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xml" ContentType="application/vnd.openxmlformats-officedocument.wordprocessingml.footer+xml"/>
  <Override PartName="/word/header3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6A594" w14:textId="77777777" w:rsidR="000D03B5" w:rsidRDefault="000D03B5">
      <w:pPr>
        <w:pStyle w:val="BodyText"/>
        <w:rPr>
          <w:rFonts w:ascii="Times New Roman"/>
        </w:rPr>
      </w:pPr>
    </w:p>
    <w:p w14:paraId="05E6A595" w14:textId="77777777" w:rsidR="000D03B5" w:rsidRDefault="000D03B5">
      <w:pPr>
        <w:pStyle w:val="BodyText"/>
        <w:spacing w:before="4"/>
        <w:rPr>
          <w:rFonts w:ascii="Times New Roman"/>
          <w:sz w:val="21"/>
        </w:rPr>
      </w:pPr>
    </w:p>
    <w:p w14:paraId="05E6A596" w14:textId="77777777" w:rsidR="000D03B5" w:rsidRDefault="00DC03A4">
      <w:pPr>
        <w:pStyle w:val="BodyText"/>
        <w:ind w:left="1178"/>
        <w:rPr>
          <w:rFonts w:ascii="Times New Roman"/>
        </w:rPr>
      </w:pPr>
      <w:r>
        <w:rPr>
          <w:rFonts w:ascii="Times New Roman"/>
          <w:noProof/>
        </w:rPr>
        <w:drawing>
          <wp:inline distT="0" distB="0" distL="0" distR="0" wp14:anchorId="05E6B6E7" wp14:editId="05E6B6E8">
            <wp:extent cx="5134396" cy="85953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5134396" cy="859536"/>
                    </a:xfrm>
                    <a:prstGeom prst="rect">
                      <a:avLst/>
                    </a:prstGeom>
                  </pic:spPr>
                </pic:pic>
              </a:graphicData>
            </a:graphic>
          </wp:inline>
        </w:drawing>
      </w:r>
    </w:p>
    <w:p w14:paraId="05E6A597" w14:textId="77777777" w:rsidR="000D03B5" w:rsidRDefault="000D03B5">
      <w:pPr>
        <w:pStyle w:val="BodyText"/>
        <w:rPr>
          <w:rFonts w:ascii="Times New Roman"/>
        </w:rPr>
      </w:pPr>
    </w:p>
    <w:p w14:paraId="05E6A598" w14:textId="77777777" w:rsidR="000D03B5" w:rsidRDefault="000D03B5">
      <w:pPr>
        <w:pStyle w:val="BodyText"/>
        <w:rPr>
          <w:rFonts w:ascii="Times New Roman"/>
        </w:rPr>
      </w:pPr>
    </w:p>
    <w:p w14:paraId="05E6A599" w14:textId="77777777" w:rsidR="000D03B5" w:rsidRDefault="000D03B5">
      <w:pPr>
        <w:pStyle w:val="BodyText"/>
        <w:rPr>
          <w:rFonts w:ascii="Times New Roman"/>
        </w:rPr>
      </w:pPr>
    </w:p>
    <w:p w14:paraId="05E6A59A" w14:textId="77777777" w:rsidR="000D03B5" w:rsidRDefault="000D03B5">
      <w:pPr>
        <w:pStyle w:val="BodyText"/>
        <w:rPr>
          <w:rFonts w:ascii="Times New Roman"/>
        </w:rPr>
      </w:pPr>
    </w:p>
    <w:p w14:paraId="05E6A59B" w14:textId="77777777" w:rsidR="000D03B5" w:rsidRDefault="000D03B5">
      <w:pPr>
        <w:pStyle w:val="BodyText"/>
        <w:rPr>
          <w:rFonts w:ascii="Times New Roman"/>
        </w:rPr>
      </w:pPr>
    </w:p>
    <w:p w14:paraId="05E6A59C" w14:textId="77777777" w:rsidR="000D03B5" w:rsidRDefault="000D03B5">
      <w:pPr>
        <w:pStyle w:val="BodyText"/>
        <w:rPr>
          <w:rFonts w:ascii="Times New Roman"/>
        </w:rPr>
      </w:pPr>
    </w:p>
    <w:p w14:paraId="05E6A59D" w14:textId="77777777" w:rsidR="000D03B5" w:rsidRDefault="00DC03A4">
      <w:pPr>
        <w:pStyle w:val="BodyText"/>
        <w:spacing w:before="1"/>
        <w:rPr>
          <w:rFonts w:ascii="Times New Roman"/>
          <w:sz w:val="18"/>
        </w:rPr>
      </w:pPr>
      <w:r>
        <w:rPr>
          <w:noProof/>
        </w:rPr>
        <w:drawing>
          <wp:anchor distT="0" distB="0" distL="0" distR="0" simplePos="0" relativeHeight="487587840" behindDoc="1" locked="0" layoutInCell="1" allowOverlap="1" wp14:anchorId="05E6B6E9" wp14:editId="05E6B6EA">
            <wp:simplePos x="0" y="0"/>
            <wp:positionH relativeFrom="page">
              <wp:posOffset>2075179</wp:posOffset>
            </wp:positionH>
            <wp:positionV relativeFrom="paragraph">
              <wp:posOffset>147394</wp:posOffset>
            </wp:positionV>
            <wp:extent cx="3624272" cy="82867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3624272" cy="828675"/>
                    </a:xfrm>
                    <a:prstGeom prst="rect">
                      <a:avLst/>
                    </a:prstGeom>
                  </pic:spPr>
                </pic:pic>
              </a:graphicData>
            </a:graphic>
          </wp:anchor>
        </w:drawing>
      </w:r>
      <w:r>
        <w:rPr>
          <w:noProof/>
        </w:rPr>
        <w:drawing>
          <wp:anchor distT="0" distB="0" distL="0" distR="0" simplePos="0" relativeHeight="487588352" behindDoc="1" locked="0" layoutInCell="1" allowOverlap="1" wp14:anchorId="05E6B6EB" wp14:editId="05E6B6EC">
            <wp:simplePos x="0" y="0"/>
            <wp:positionH relativeFrom="page">
              <wp:posOffset>2091308</wp:posOffset>
            </wp:positionH>
            <wp:positionV relativeFrom="paragraph">
              <wp:posOffset>1185492</wp:posOffset>
            </wp:positionV>
            <wp:extent cx="3581697" cy="82391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3581697" cy="823912"/>
                    </a:xfrm>
                    <a:prstGeom prst="rect">
                      <a:avLst/>
                    </a:prstGeom>
                  </pic:spPr>
                </pic:pic>
              </a:graphicData>
            </a:graphic>
          </wp:anchor>
        </w:drawing>
      </w:r>
    </w:p>
    <w:p w14:paraId="05E6A59E" w14:textId="77777777" w:rsidR="000D03B5" w:rsidRDefault="000D03B5">
      <w:pPr>
        <w:pStyle w:val="BodyText"/>
        <w:spacing w:before="6"/>
        <w:rPr>
          <w:rFonts w:ascii="Times New Roman"/>
          <w:sz w:val="26"/>
        </w:rPr>
      </w:pPr>
    </w:p>
    <w:p w14:paraId="05E6A59F" w14:textId="77777777" w:rsidR="000D03B5" w:rsidRDefault="000D03B5">
      <w:pPr>
        <w:pStyle w:val="BodyText"/>
        <w:rPr>
          <w:rFonts w:ascii="Times New Roman"/>
        </w:rPr>
      </w:pPr>
    </w:p>
    <w:p w14:paraId="05E6A5A0" w14:textId="77777777" w:rsidR="000D03B5" w:rsidRDefault="00DC03A4">
      <w:pPr>
        <w:pStyle w:val="BodyText"/>
        <w:spacing w:before="2"/>
        <w:rPr>
          <w:rFonts w:ascii="Times New Roman"/>
          <w:sz w:val="11"/>
        </w:rPr>
      </w:pPr>
      <w:r>
        <w:rPr>
          <w:noProof/>
        </w:rPr>
        <w:drawing>
          <wp:anchor distT="0" distB="0" distL="0" distR="0" simplePos="0" relativeHeight="487588864" behindDoc="1" locked="0" layoutInCell="1" allowOverlap="1" wp14:anchorId="05E6B6ED" wp14:editId="05E6B6EE">
            <wp:simplePos x="0" y="0"/>
            <wp:positionH relativeFrom="page">
              <wp:posOffset>3170935</wp:posOffset>
            </wp:positionH>
            <wp:positionV relativeFrom="paragraph">
              <wp:posOffset>96849</wp:posOffset>
            </wp:positionV>
            <wp:extent cx="1420885" cy="7429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1420885" cy="742950"/>
                    </a:xfrm>
                    <a:prstGeom prst="rect">
                      <a:avLst/>
                    </a:prstGeom>
                  </pic:spPr>
                </pic:pic>
              </a:graphicData>
            </a:graphic>
          </wp:anchor>
        </w:drawing>
      </w:r>
    </w:p>
    <w:p w14:paraId="05E6A5A1" w14:textId="77777777" w:rsidR="000D03B5" w:rsidRDefault="000D03B5">
      <w:pPr>
        <w:pStyle w:val="BodyText"/>
        <w:rPr>
          <w:rFonts w:ascii="Times New Roman"/>
        </w:rPr>
      </w:pPr>
    </w:p>
    <w:p w14:paraId="05E6A5A2" w14:textId="77777777" w:rsidR="000D03B5" w:rsidRDefault="000D03B5">
      <w:pPr>
        <w:pStyle w:val="BodyText"/>
        <w:rPr>
          <w:rFonts w:ascii="Times New Roman"/>
        </w:rPr>
      </w:pPr>
    </w:p>
    <w:p w14:paraId="05E6A5A3" w14:textId="77777777" w:rsidR="000D03B5" w:rsidRDefault="000D03B5">
      <w:pPr>
        <w:pStyle w:val="BodyText"/>
        <w:rPr>
          <w:rFonts w:ascii="Times New Roman"/>
        </w:rPr>
      </w:pPr>
    </w:p>
    <w:p w14:paraId="05E6A5A4" w14:textId="77777777" w:rsidR="000D03B5" w:rsidRDefault="000D03B5">
      <w:pPr>
        <w:pStyle w:val="BodyText"/>
        <w:rPr>
          <w:rFonts w:ascii="Times New Roman"/>
        </w:rPr>
      </w:pPr>
    </w:p>
    <w:p w14:paraId="05E6A5A5" w14:textId="77777777" w:rsidR="000D03B5" w:rsidRDefault="000D03B5">
      <w:pPr>
        <w:pStyle w:val="BodyText"/>
        <w:rPr>
          <w:rFonts w:ascii="Times New Roman"/>
        </w:rPr>
      </w:pPr>
    </w:p>
    <w:p w14:paraId="05E6A5A6" w14:textId="77777777" w:rsidR="000D03B5" w:rsidRDefault="000D03B5">
      <w:pPr>
        <w:pStyle w:val="BodyText"/>
        <w:rPr>
          <w:rFonts w:ascii="Times New Roman"/>
        </w:rPr>
      </w:pPr>
    </w:p>
    <w:p w14:paraId="05E6A5A7" w14:textId="77777777" w:rsidR="000D03B5" w:rsidRDefault="000D03B5">
      <w:pPr>
        <w:pStyle w:val="BodyText"/>
        <w:rPr>
          <w:rFonts w:ascii="Times New Roman"/>
        </w:rPr>
      </w:pPr>
    </w:p>
    <w:p w14:paraId="05E6A5A8" w14:textId="77777777" w:rsidR="000D03B5" w:rsidRDefault="000D03B5">
      <w:pPr>
        <w:pStyle w:val="BodyText"/>
        <w:rPr>
          <w:rFonts w:ascii="Times New Roman"/>
        </w:rPr>
      </w:pPr>
    </w:p>
    <w:p w14:paraId="05E6A5A9" w14:textId="77777777" w:rsidR="000D03B5" w:rsidRDefault="000D03B5">
      <w:pPr>
        <w:pStyle w:val="BodyText"/>
        <w:rPr>
          <w:rFonts w:ascii="Times New Roman"/>
        </w:rPr>
      </w:pPr>
    </w:p>
    <w:p w14:paraId="05E6A5AA" w14:textId="77777777" w:rsidR="000D03B5" w:rsidRDefault="000D03B5">
      <w:pPr>
        <w:pStyle w:val="BodyText"/>
        <w:rPr>
          <w:rFonts w:ascii="Times New Roman"/>
        </w:rPr>
      </w:pPr>
    </w:p>
    <w:p w14:paraId="05E6A5AB" w14:textId="77777777" w:rsidR="000D03B5" w:rsidRDefault="000D03B5">
      <w:pPr>
        <w:pStyle w:val="BodyText"/>
        <w:rPr>
          <w:rFonts w:ascii="Times New Roman"/>
        </w:rPr>
      </w:pPr>
    </w:p>
    <w:p w14:paraId="05E6A5AC" w14:textId="77777777" w:rsidR="000D03B5" w:rsidRDefault="000D03B5">
      <w:pPr>
        <w:pStyle w:val="BodyText"/>
        <w:rPr>
          <w:rFonts w:ascii="Times New Roman"/>
        </w:rPr>
      </w:pPr>
    </w:p>
    <w:p w14:paraId="05E6A5AD" w14:textId="77777777" w:rsidR="000D03B5" w:rsidRDefault="000D03B5">
      <w:pPr>
        <w:pStyle w:val="BodyText"/>
        <w:rPr>
          <w:rFonts w:ascii="Times New Roman"/>
        </w:rPr>
      </w:pPr>
    </w:p>
    <w:p w14:paraId="05E6A5AE" w14:textId="77777777" w:rsidR="000D03B5" w:rsidRDefault="000D03B5">
      <w:pPr>
        <w:pStyle w:val="BodyText"/>
        <w:rPr>
          <w:rFonts w:ascii="Times New Roman"/>
        </w:rPr>
      </w:pPr>
    </w:p>
    <w:p w14:paraId="05E6A5AF" w14:textId="77777777" w:rsidR="000D03B5" w:rsidRDefault="000D03B5">
      <w:pPr>
        <w:pStyle w:val="BodyText"/>
        <w:rPr>
          <w:rFonts w:ascii="Times New Roman"/>
        </w:rPr>
      </w:pPr>
    </w:p>
    <w:p w14:paraId="05E6A5B5" w14:textId="720537DC" w:rsidR="000D03B5" w:rsidRDefault="00973A61">
      <w:pPr>
        <w:pStyle w:val="BodyText"/>
        <w:spacing w:before="93"/>
        <w:ind w:right="976"/>
        <w:jc w:val="right"/>
      </w:pPr>
      <w:r w:rsidDel="00973A61">
        <w:rPr>
          <w:rFonts w:ascii="Times New Roman"/>
        </w:rPr>
        <w:t xml:space="preserve"> </w:t>
      </w:r>
      <w:bookmarkStart w:id="0" w:name="1_Emergency_Operations_Plan_Final_100322"/>
      <w:bookmarkEnd w:id="0"/>
      <w:r w:rsidR="00DC03A4">
        <w:t>(Rev.</w:t>
      </w:r>
      <w:r w:rsidR="00DC03A4">
        <w:rPr>
          <w:spacing w:val="-3"/>
        </w:rPr>
        <w:t xml:space="preserve"> </w:t>
      </w:r>
      <w:r w:rsidR="00462932">
        <w:rPr>
          <w:spacing w:val="-2"/>
        </w:rPr>
        <w:t>8</w:t>
      </w:r>
      <w:r w:rsidR="00DC03A4">
        <w:rPr>
          <w:spacing w:val="-2"/>
        </w:rPr>
        <w:t>/202</w:t>
      </w:r>
      <w:r w:rsidR="00462932">
        <w:rPr>
          <w:spacing w:val="-2"/>
        </w:rPr>
        <w:t>4</w:t>
      </w:r>
      <w:r w:rsidR="00DC03A4">
        <w:rPr>
          <w:spacing w:val="-2"/>
        </w:rPr>
        <w:t>)</w:t>
      </w:r>
    </w:p>
    <w:p w14:paraId="05E6A5B6" w14:textId="77777777" w:rsidR="000D03B5" w:rsidRDefault="000D03B5">
      <w:pPr>
        <w:jc w:val="right"/>
        <w:sectPr w:rsidR="000D03B5">
          <w:type w:val="continuous"/>
          <w:pgSz w:w="12240" w:h="15840"/>
          <w:pgMar w:top="960" w:right="540" w:bottom="280" w:left="540" w:header="721" w:footer="0" w:gutter="0"/>
          <w:pgNumType w:start="1"/>
          <w:cols w:space="720"/>
        </w:sectPr>
      </w:pPr>
    </w:p>
    <w:p w14:paraId="05E6A5B7" w14:textId="77777777" w:rsidR="000D03B5" w:rsidRDefault="000D03B5">
      <w:pPr>
        <w:pStyle w:val="BodyText"/>
      </w:pPr>
    </w:p>
    <w:p w14:paraId="05E6A5B8" w14:textId="77777777" w:rsidR="000D03B5" w:rsidRDefault="000D03B5">
      <w:pPr>
        <w:pStyle w:val="BodyText"/>
        <w:spacing w:before="6"/>
        <w:rPr>
          <w:sz w:val="21"/>
        </w:rPr>
      </w:pPr>
    </w:p>
    <w:p w14:paraId="05E6A5B9" w14:textId="77777777" w:rsidR="000D03B5" w:rsidRDefault="00DC03A4">
      <w:pPr>
        <w:pStyle w:val="BodyText"/>
        <w:ind w:left="703"/>
      </w:pPr>
      <w:r>
        <w:rPr>
          <w:noProof/>
        </w:rPr>
        <mc:AlternateContent>
          <mc:Choice Requires="wps">
            <w:drawing>
              <wp:inline distT="0" distB="0" distL="0" distR="0" wp14:anchorId="05E6B6EF" wp14:editId="05E6B6F0">
                <wp:extent cx="6156960" cy="274955"/>
                <wp:effectExtent l="19050" t="19050" r="15239" b="2032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66" w14:textId="77777777" w:rsidR="001E52D1" w:rsidRDefault="001E52D1">
                            <w:pPr>
                              <w:tabs>
                                <w:tab w:val="left" w:pos="3523"/>
                                <w:tab w:val="left" w:pos="9620"/>
                              </w:tabs>
                              <w:spacing w:before="49"/>
                              <w:ind w:left="14"/>
                              <w:rPr>
                                <w:b/>
                                <w:sz w:val="24"/>
                              </w:rPr>
                            </w:pPr>
                            <w:r>
                              <w:rPr>
                                <w:b/>
                                <w:color w:val="FFFFFF"/>
                                <w:sz w:val="24"/>
                                <w:shd w:val="clear" w:color="auto" w:fill="000000"/>
                              </w:rPr>
                              <w:tab/>
                              <w:t>TABLE</w:t>
                            </w:r>
                            <w:r>
                              <w:rPr>
                                <w:b/>
                                <w:color w:val="FFFFFF"/>
                                <w:spacing w:val="-4"/>
                                <w:sz w:val="24"/>
                                <w:shd w:val="clear" w:color="auto" w:fill="000000"/>
                              </w:rPr>
                              <w:t xml:space="preserve"> </w:t>
                            </w:r>
                            <w:r>
                              <w:rPr>
                                <w:b/>
                                <w:color w:val="FFFFFF"/>
                                <w:sz w:val="24"/>
                                <w:shd w:val="clear" w:color="auto" w:fill="000000"/>
                              </w:rPr>
                              <w:t>OF</w:t>
                            </w:r>
                            <w:r>
                              <w:rPr>
                                <w:b/>
                                <w:color w:val="FFFFFF"/>
                                <w:spacing w:val="-4"/>
                                <w:sz w:val="24"/>
                                <w:shd w:val="clear" w:color="auto" w:fill="000000"/>
                              </w:rPr>
                              <w:t xml:space="preserve"> </w:t>
                            </w:r>
                            <w:r>
                              <w:rPr>
                                <w:b/>
                                <w:color w:val="FFFFFF"/>
                                <w:spacing w:val="-2"/>
                                <w:sz w:val="24"/>
                                <w:shd w:val="clear" w:color="auto" w:fill="000000"/>
                              </w:rPr>
                              <w:t>CONTENTS</w:t>
                            </w:r>
                            <w:r>
                              <w:rPr>
                                <w:b/>
                                <w:color w:val="FFFFFF"/>
                                <w:sz w:val="24"/>
                                <w:shd w:val="clear" w:color="auto" w:fill="000000"/>
                              </w:rPr>
                              <w:tab/>
                            </w:r>
                          </w:p>
                        </w:txbxContent>
                      </wps:txbx>
                      <wps:bodyPr wrap="square" lIns="0" tIns="0" rIns="0" bIns="0" rtlCol="0">
                        <a:noAutofit/>
                      </wps:bodyPr>
                    </wps:wsp>
                  </a:graphicData>
                </a:graphic>
              </wp:inline>
            </w:drawing>
          </mc:Choice>
          <mc:Fallback>
            <w:pict>
              <v:shapetype w14:anchorId="05E6B6EF" id="_x0000_t202" coordsize="21600,21600" o:spt="202" path="m,l,21600r21600,l21600,xe">
                <v:stroke joinstyle="miter"/>
                <v:path gradientshapeok="t" o:connecttype="rect"/>
              </v:shapetype>
              <v:shape id="Textbox 7" o:spid="_x0000_s1026"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" filled="f" strokeweight="3pt">
                <v:path arrowok="t"/>
                <v:textbox inset="0,0,0,0">
                  <w:txbxContent>
                    <w:p w14:paraId="05E6B966" w14:textId="77777777" w:rsidR="001E52D1" w:rsidRDefault="001E52D1">
                      <w:pPr>
                        <w:tabs>
                          <w:tab w:val="left" w:pos="3523"/>
                          <w:tab w:val="left" w:pos="9620"/>
                        </w:tabs>
                        <w:spacing w:before="49"/>
                        <w:ind w:left="14"/>
                        <w:rPr>
                          <w:b/>
                          <w:sz w:val="24"/>
                        </w:rPr>
                      </w:pPr>
                      <w:r>
                        <w:rPr>
                          <w:b/>
                          <w:color w:val="FFFFFF"/>
                          <w:sz w:val="24"/>
                          <w:shd w:val="clear" w:color="auto" w:fill="000000"/>
                        </w:rPr>
                        <w:tab/>
                        <w:t>TABLE</w:t>
                      </w:r>
                      <w:r>
                        <w:rPr>
                          <w:b/>
                          <w:color w:val="FFFFFF"/>
                          <w:spacing w:val="-4"/>
                          <w:sz w:val="24"/>
                          <w:shd w:val="clear" w:color="auto" w:fill="000000"/>
                        </w:rPr>
                        <w:t xml:space="preserve"> </w:t>
                      </w:r>
                      <w:r>
                        <w:rPr>
                          <w:b/>
                          <w:color w:val="FFFFFF"/>
                          <w:sz w:val="24"/>
                          <w:shd w:val="clear" w:color="auto" w:fill="000000"/>
                        </w:rPr>
                        <w:t>OF</w:t>
                      </w:r>
                      <w:r>
                        <w:rPr>
                          <w:b/>
                          <w:color w:val="FFFFFF"/>
                          <w:spacing w:val="-4"/>
                          <w:sz w:val="24"/>
                          <w:shd w:val="clear" w:color="auto" w:fill="000000"/>
                        </w:rPr>
                        <w:t xml:space="preserve"> </w:t>
                      </w:r>
                      <w:r>
                        <w:rPr>
                          <w:b/>
                          <w:color w:val="FFFFFF"/>
                          <w:spacing w:val="-2"/>
                          <w:sz w:val="24"/>
                          <w:shd w:val="clear" w:color="auto" w:fill="000000"/>
                        </w:rPr>
                        <w:t>CONTENTS</w:t>
                      </w:r>
                      <w:r>
                        <w:rPr>
                          <w:b/>
                          <w:color w:val="FFFFFF"/>
                          <w:sz w:val="24"/>
                          <w:shd w:val="clear" w:color="auto" w:fill="000000"/>
                        </w:rPr>
                        <w:tab/>
                      </w:r>
                    </w:p>
                  </w:txbxContent>
                </v:textbox>
                <w10:anchorlock/>
              </v:shape>
            </w:pict>
          </mc:Fallback>
        </mc:AlternateContent>
      </w:r>
    </w:p>
    <w:p w14:paraId="05E6A5BA" w14:textId="77777777" w:rsidR="000D03B5" w:rsidRDefault="000D03B5">
      <w:pPr>
        <w:sectPr w:rsidR="000D03B5">
          <w:pgSz w:w="12240" w:h="15840"/>
          <w:pgMar w:top="960" w:right="540" w:bottom="2246" w:left="540" w:header="721" w:footer="0" w:gutter="0"/>
          <w:cols w:space="720"/>
        </w:sectPr>
      </w:pPr>
    </w:p>
    <w:sdt>
      <w:sdtPr>
        <w:rPr>
          <w:rFonts w:asciiTheme="majorHAnsi" w:hAnsiTheme="majorHAnsi"/>
          <w:caps/>
          <w:sz w:val="24"/>
          <w:szCs w:val="24"/>
        </w:rPr>
        <w:id w:val="-1447684945"/>
        <w:docPartObj>
          <w:docPartGallery w:val="Table of Contents"/>
          <w:docPartUnique/>
        </w:docPartObj>
      </w:sdtPr>
      <w:sdtContent>
        <w:p w14:paraId="00F6D98B" w14:textId="77777777" w:rsidR="00973A61" w:rsidRPr="006262B5" w:rsidRDefault="001E52D1" w:rsidP="00973A61">
          <w:pPr>
            <w:pStyle w:val="TOC2"/>
            <w:numPr>
              <w:ilvl w:val="0"/>
              <w:numId w:val="107"/>
            </w:numPr>
            <w:tabs>
              <w:tab w:val="left" w:pos="1781"/>
              <w:tab w:val="right" w:leader="dot" w:pos="10252"/>
            </w:tabs>
            <w:spacing w:before="0"/>
            <w:rPr>
              <w:rFonts w:ascii="Arial" w:hAnsi="Arial"/>
              <w:b w:val="0"/>
            </w:rPr>
          </w:pPr>
          <w:hyperlink w:anchor="_bookmark1" w:history="1">
            <w:r w:rsidR="00973A61" w:rsidRPr="006262B5">
              <w:rPr>
                <w:rFonts w:ascii="Arial" w:hAnsi="Arial"/>
                <w:b w:val="0"/>
                <w:spacing w:val="-2"/>
              </w:rPr>
              <w:t>PURPOSE</w:t>
            </w:r>
            <w:r w:rsidR="00973A61" w:rsidRPr="006262B5">
              <w:rPr>
                <w:rFonts w:ascii="Arial" w:hAnsi="Arial"/>
                <w:b w:val="0"/>
              </w:rPr>
              <w:tab/>
            </w:r>
            <w:r w:rsidR="00973A61" w:rsidRPr="006262B5">
              <w:rPr>
                <w:rFonts w:ascii="Arial" w:hAnsi="Arial"/>
                <w:b w:val="0"/>
                <w:spacing w:val="-10"/>
              </w:rPr>
              <w:t>4</w:t>
            </w:r>
          </w:hyperlink>
        </w:p>
        <w:p w14:paraId="19045C9A" w14:textId="77777777" w:rsidR="00973A61" w:rsidRPr="006262B5" w:rsidRDefault="001E52D1" w:rsidP="00973A61">
          <w:pPr>
            <w:pStyle w:val="TOC2"/>
            <w:numPr>
              <w:ilvl w:val="0"/>
              <w:numId w:val="107"/>
            </w:numPr>
            <w:tabs>
              <w:tab w:val="left" w:pos="1781"/>
              <w:tab w:val="right" w:leader="dot" w:pos="10252"/>
            </w:tabs>
            <w:spacing w:before="0"/>
            <w:rPr>
              <w:rFonts w:ascii="Arial" w:hAnsi="Arial"/>
              <w:b w:val="0"/>
            </w:rPr>
          </w:pPr>
          <w:hyperlink w:anchor="_bookmark2" w:history="1">
            <w:r w:rsidR="00973A61" w:rsidRPr="006262B5">
              <w:rPr>
                <w:rFonts w:ascii="Arial" w:hAnsi="Arial"/>
                <w:b w:val="0"/>
                <w:spacing w:val="-2"/>
              </w:rPr>
              <w:t>SCOPE</w:t>
            </w:r>
            <w:r w:rsidR="00973A61" w:rsidRPr="006262B5">
              <w:rPr>
                <w:rFonts w:ascii="Arial" w:hAnsi="Arial"/>
                <w:b w:val="0"/>
              </w:rPr>
              <w:tab/>
            </w:r>
          </w:hyperlink>
          <w:r w:rsidR="00973A61" w:rsidRPr="006262B5">
            <w:rPr>
              <w:rFonts w:ascii="Arial" w:hAnsi="Arial"/>
              <w:b w:val="0"/>
              <w:spacing w:val="-10"/>
            </w:rPr>
            <w:t>4</w:t>
          </w:r>
        </w:p>
        <w:p w14:paraId="57612EC7" w14:textId="77777777" w:rsidR="00973A61" w:rsidRPr="006262B5" w:rsidRDefault="001E52D1" w:rsidP="00973A61">
          <w:pPr>
            <w:pStyle w:val="TOC2"/>
            <w:numPr>
              <w:ilvl w:val="0"/>
              <w:numId w:val="107"/>
            </w:numPr>
            <w:tabs>
              <w:tab w:val="left" w:pos="1781"/>
              <w:tab w:val="right" w:leader="dot" w:pos="10252"/>
            </w:tabs>
            <w:spacing w:before="0"/>
            <w:rPr>
              <w:rFonts w:ascii="Arial" w:hAnsi="Arial"/>
              <w:b w:val="0"/>
            </w:rPr>
          </w:pPr>
          <w:hyperlink w:anchor="_bookmark3" w:history="1">
            <w:r w:rsidR="00973A61" w:rsidRPr="006262B5">
              <w:rPr>
                <w:rFonts w:ascii="Arial" w:hAnsi="Arial"/>
                <w:b w:val="0"/>
                <w:spacing w:val="-2"/>
              </w:rPr>
              <w:t>AUTHORITY</w:t>
            </w:r>
            <w:r w:rsidR="00973A61" w:rsidRPr="006262B5">
              <w:rPr>
                <w:rFonts w:ascii="Arial" w:hAnsi="Arial"/>
                <w:b w:val="0"/>
              </w:rPr>
              <w:tab/>
            </w:r>
          </w:hyperlink>
          <w:r w:rsidR="00973A61" w:rsidRPr="006262B5">
            <w:rPr>
              <w:rFonts w:ascii="Arial" w:hAnsi="Arial"/>
              <w:b w:val="0"/>
              <w:spacing w:val="-10"/>
            </w:rPr>
            <w:t>4</w:t>
          </w:r>
        </w:p>
        <w:p w14:paraId="464C5B6D" w14:textId="77777777" w:rsidR="00973A61" w:rsidRPr="006262B5" w:rsidRDefault="001E52D1" w:rsidP="00973A61">
          <w:pPr>
            <w:pStyle w:val="TOC2"/>
            <w:numPr>
              <w:ilvl w:val="0"/>
              <w:numId w:val="107"/>
            </w:numPr>
            <w:tabs>
              <w:tab w:val="left" w:pos="1781"/>
              <w:tab w:val="right" w:leader="dot" w:pos="10252"/>
            </w:tabs>
            <w:spacing w:before="0"/>
            <w:rPr>
              <w:rFonts w:ascii="Arial" w:hAnsi="Arial"/>
              <w:b w:val="0"/>
            </w:rPr>
          </w:pPr>
          <w:hyperlink w:anchor="_bookmark4" w:history="1">
            <w:r w:rsidR="00973A61" w:rsidRPr="006262B5">
              <w:rPr>
                <w:rFonts w:ascii="Arial" w:hAnsi="Arial"/>
                <w:b w:val="0"/>
              </w:rPr>
              <w:t>DEFINITION</w:t>
            </w:r>
            <w:r w:rsidR="00973A61" w:rsidRPr="006262B5">
              <w:rPr>
                <w:rFonts w:ascii="Arial" w:hAnsi="Arial"/>
                <w:b w:val="0"/>
                <w:spacing w:val="-9"/>
              </w:rPr>
              <w:t xml:space="preserve"> </w:t>
            </w:r>
            <w:r w:rsidR="00973A61" w:rsidRPr="006262B5">
              <w:rPr>
                <w:rFonts w:ascii="Arial" w:hAnsi="Arial"/>
                <w:b w:val="0"/>
              </w:rPr>
              <w:t>OF</w:t>
            </w:r>
            <w:r w:rsidR="00973A61" w:rsidRPr="006262B5">
              <w:rPr>
                <w:rFonts w:ascii="Arial" w:hAnsi="Arial"/>
                <w:b w:val="0"/>
                <w:spacing w:val="-7"/>
              </w:rPr>
              <w:t xml:space="preserve"> </w:t>
            </w:r>
            <w:r w:rsidR="00973A61" w:rsidRPr="006262B5">
              <w:rPr>
                <w:rFonts w:ascii="Arial" w:hAnsi="Arial"/>
                <w:b w:val="0"/>
              </w:rPr>
              <w:t>EMERGENCY</w:t>
            </w:r>
            <w:r w:rsidR="00973A61" w:rsidRPr="006262B5">
              <w:rPr>
                <w:rFonts w:ascii="Arial" w:hAnsi="Arial"/>
                <w:b w:val="0"/>
                <w:spacing w:val="-9"/>
              </w:rPr>
              <w:t xml:space="preserve"> </w:t>
            </w:r>
            <w:r w:rsidR="00973A61" w:rsidRPr="006262B5">
              <w:rPr>
                <w:rFonts w:ascii="Arial" w:hAnsi="Arial"/>
                <w:b w:val="0"/>
              </w:rPr>
              <w:t>AND</w:t>
            </w:r>
            <w:r w:rsidR="00973A61" w:rsidRPr="006262B5">
              <w:rPr>
                <w:rFonts w:ascii="Arial" w:hAnsi="Arial"/>
                <w:b w:val="0"/>
                <w:spacing w:val="-8"/>
              </w:rPr>
              <w:t xml:space="preserve"> </w:t>
            </w:r>
            <w:r w:rsidR="00973A61" w:rsidRPr="006262B5">
              <w:rPr>
                <w:rFonts w:ascii="Arial" w:hAnsi="Arial"/>
                <w:b w:val="0"/>
                <w:spacing w:val="-2"/>
              </w:rPr>
              <w:t>DISASTER</w:t>
            </w:r>
            <w:r w:rsidR="00973A61" w:rsidRPr="006262B5">
              <w:rPr>
                <w:rFonts w:ascii="Arial" w:hAnsi="Arial"/>
                <w:b w:val="0"/>
              </w:rPr>
              <w:tab/>
            </w:r>
          </w:hyperlink>
          <w:r w:rsidR="00973A61" w:rsidRPr="006262B5">
            <w:rPr>
              <w:rFonts w:ascii="Arial" w:hAnsi="Arial"/>
              <w:b w:val="0"/>
              <w:spacing w:val="-10"/>
            </w:rPr>
            <w:t>4</w:t>
          </w:r>
        </w:p>
        <w:p w14:paraId="7A5C3F8F" w14:textId="77777777" w:rsidR="00973A61" w:rsidRPr="006262B5" w:rsidRDefault="001E52D1" w:rsidP="00973A61">
          <w:pPr>
            <w:pStyle w:val="TOC2"/>
            <w:numPr>
              <w:ilvl w:val="0"/>
              <w:numId w:val="107"/>
            </w:numPr>
            <w:tabs>
              <w:tab w:val="left" w:pos="1781"/>
              <w:tab w:val="right" w:leader="dot" w:pos="10252"/>
            </w:tabs>
            <w:spacing w:before="0"/>
            <w:rPr>
              <w:rFonts w:ascii="Arial" w:hAnsi="Arial"/>
              <w:b w:val="0"/>
            </w:rPr>
          </w:pPr>
          <w:hyperlink w:anchor="_bookmark5" w:history="1">
            <w:r w:rsidR="00973A61" w:rsidRPr="006262B5">
              <w:rPr>
                <w:rFonts w:ascii="Arial" w:hAnsi="Arial"/>
                <w:b w:val="0"/>
              </w:rPr>
              <w:t>EMERGENCY</w:t>
            </w:r>
            <w:r w:rsidR="00973A61" w:rsidRPr="006262B5">
              <w:rPr>
                <w:rFonts w:ascii="Arial" w:hAnsi="Arial"/>
                <w:b w:val="0"/>
                <w:spacing w:val="-16"/>
              </w:rPr>
              <w:t xml:space="preserve"> </w:t>
            </w:r>
            <w:r w:rsidR="00973A61" w:rsidRPr="006262B5">
              <w:rPr>
                <w:rFonts w:ascii="Arial" w:hAnsi="Arial"/>
                <w:b w:val="0"/>
              </w:rPr>
              <w:t>OPERATIONS</w:t>
            </w:r>
            <w:r w:rsidR="00973A61" w:rsidRPr="006262B5">
              <w:rPr>
                <w:rFonts w:ascii="Arial" w:hAnsi="Arial"/>
                <w:b w:val="0"/>
                <w:spacing w:val="-11"/>
              </w:rPr>
              <w:t xml:space="preserve"> </w:t>
            </w:r>
            <w:r w:rsidR="00973A61" w:rsidRPr="006262B5">
              <w:rPr>
                <w:rFonts w:ascii="Arial" w:hAnsi="Arial"/>
                <w:b w:val="0"/>
                <w:spacing w:val="-2"/>
              </w:rPr>
              <w:t>CENTER</w:t>
            </w:r>
            <w:r w:rsidR="00973A61" w:rsidRPr="006262B5">
              <w:rPr>
                <w:rFonts w:ascii="Arial" w:hAnsi="Arial"/>
                <w:b w:val="0"/>
              </w:rPr>
              <w:tab/>
            </w:r>
          </w:hyperlink>
          <w:r w:rsidR="00973A61" w:rsidRPr="006262B5">
            <w:rPr>
              <w:rFonts w:ascii="Arial" w:hAnsi="Arial"/>
              <w:b w:val="0"/>
              <w:spacing w:val="-10"/>
            </w:rPr>
            <w:t>5</w:t>
          </w:r>
        </w:p>
        <w:p w14:paraId="3FFF3E6B" w14:textId="77777777" w:rsidR="00973A61" w:rsidRPr="006262B5" w:rsidRDefault="001E52D1" w:rsidP="00973A61">
          <w:pPr>
            <w:pStyle w:val="TOC2"/>
            <w:numPr>
              <w:ilvl w:val="0"/>
              <w:numId w:val="107"/>
            </w:numPr>
            <w:tabs>
              <w:tab w:val="left" w:pos="1781"/>
              <w:tab w:val="right" w:leader="dot" w:pos="10252"/>
            </w:tabs>
            <w:spacing w:before="0"/>
            <w:rPr>
              <w:rFonts w:ascii="Arial" w:hAnsi="Arial"/>
              <w:b w:val="0"/>
            </w:rPr>
          </w:pPr>
          <w:hyperlink w:anchor="_bookmark6" w:history="1">
            <w:r w:rsidR="00973A61" w:rsidRPr="006262B5">
              <w:rPr>
                <w:rFonts w:ascii="Arial" w:hAnsi="Arial"/>
                <w:b w:val="0"/>
              </w:rPr>
              <w:t>DECLARATION</w:t>
            </w:r>
            <w:r w:rsidR="00973A61" w:rsidRPr="006262B5">
              <w:rPr>
                <w:rFonts w:ascii="Arial" w:hAnsi="Arial"/>
                <w:b w:val="0"/>
                <w:spacing w:val="-7"/>
              </w:rPr>
              <w:t xml:space="preserve"> </w:t>
            </w:r>
            <w:r w:rsidR="00973A61" w:rsidRPr="006262B5">
              <w:rPr>
                <w:rFonts w:ascii="Arial" w:hAnsi="Arial"/>
                <w:b w:val="0"/>
              </w:rPr>
              <w:t>OF</w:t>
            </w:r>
            <w:r w:rsidR="00973A61" w:rsidRPr="006262B5">
              <w:rPr>
                <w:rFonts w:ascii="Arial" w:hAnsi="Arial"/>
                <w:b w:val="0"/>
                <w:spacing w:val="-5"/>
              </w:rPr>
              <w:t xml:space="preserve"> </w:t>
            </w:r>
            <w:r w:rsidR="00973A61" w:rsidRPr="006262B5">
              <w:rPr>
                <w:rFonts w:ascii="Arial" w:hAnsi="Arial"/>
                <w:b w:val="0"/>
              </w:rPr>
              <w:t>CAMPUS</w:t>
            </w:r>
            <w:r w:rsidR="00973A61" w:rsidRPr="006262B5">
              <w:rPr>
                <w:rFonts w:ascii="Arial" w:hAnsi="Arial"/>
                <w:b w:val="0"/>
                <w:spacing w:val="-5"/>
              </w:rPr>
              <w:t xml:space="preserve"> </w:t>
            </w:r>
            <w:r w:rsidR="00973A61" w:rsidRPr="006262B5">
              <w:rPr>
                <w:rFonts w:ascii="Arial" w:hAnsi="Arial"/>
                <w:b w:val="0"/>
              </w:rPr>
              <w:t>STATE</w:t>
            </w:r>
            <w:r w:rsidR="00973A61" w:rsidRPr="006262B5">
              <w:rPr>
                <w:rFonts w:ascii="Arial" w:hAnsi="Arial"/>
                <w:b w:val="0"/>
                <w:spacing w:val="-6"/>
              </w:rPr>
              <w:t xml:space="preserve"> </w:t>
            </w:r>
            <w:r w:rsidR="00973A61" w:rsidRPr="006262B5">
              <w:rPr>
                <w:rFonts w:ascii="Arial" w:hAnsi="Arial"/>
                <w:b w:val="0"/>
              </w:rPr>
              <w:t>OF</w:t>
            </w:r>
            <w:r w:rsidR="00973A61" w:rsidRPr="006262B5">
              <w:rPr>
                <w:rFonts w:ascii="Arial" w:hAnsi="Arial"/>
                <w:b w:val="0"/>
                <w:spacing w:val="-5"/>
              </w:rPr>
              <w:t xml:space="preserve"> </w:t>
            </w:r>
            <w:r w:rsidR="00973A61" w:rsidRPr="006262B5">
              <w:rPr>
                <w:rFonts w:ascii="Arial" w:hAnsi="Arial"/>
                <w:b w:val="0"/>
                <w:spacing w:val="-2"/>
              </w:rPr>
              <w:t>EMERGENCY</w:t>
            </w:r>
            <w:r w:rsidR="00973A61" w:rsidRPr="006262B5">
              <w:rPr>
                <w:rFonts w:ascii="Arial" w:hAnsi="Arial"/>
                <w:b w:val="0"/>
              </w:rPr>
              <w:tab/>
            </w:r>
          </w:hyperlink>
          <w:r w:rsidR="00973A61" w:rsidRPr="006262B5">
            <w:rPr>
              <w:rFonts w:ascii="Arial" w:hAnsi="Arial"/>
              <w:b w:val="0"/>
              <w:spacing w:val="-12"/>
            </w:rPr>
            <w:t>5</w:t>
          </w:r>
        </w:p>
        <w:p w14:paraId="3E0A773F" w14:textId="7AC5BC0C" w:rsidR="00973A61" w:rsidRPr="006262B5" w:rsidRDefault="001E52D1" w:rsidP="00973A61">
          <w:pPr>
            <w:pStyle w:val="TOC2"/>
            <w:numPr>
              <w:ilvl w:val="0"/>
              <w:numId w:val="107"/>
            </w:numPr>
            <w:tabs>
              <w:tab w:val="left" w:pos="1781"/>
              <w:tab w:val="right" w:leader="dot" w:pos="10252"/>
            </w:tabs>
            <w:spacing w:before="0"/>
            <w:rPr>
              <w:rFonts w:ascii="Arial" w:hAnsi="Arial"/>
              <w:b w:val="0"/>
            </w:rPr>
          </w:pPr>
          <w:hyperlink w:anchor="_bookmark7" w:history="1">
            <w:r w:rsidR="00973A61" w:rsidRPr="006262B5">
              <w:rPr>
                <w:rFonts w:ascii="Arial" w:hAnsi="Arial"/>
                <w:b w:val="0"/>
              </w:rPr>
              <w:t>TYPES</w:t>
            </w:r>
            <w:r w:rsidR="00973A61" w:rsidRPr="006262B5">
              <w:rPr>
                <w:rFonts w:ascii="Arial" w:hAnsi="Arial"/>
                <w:b w:val="0"/>
                <w:spacing w:val="-8"/>
              </w:rPr>
              <w:t xml:space="preserve"> </w:t>
            </w:r>
            <w:r w:rsidR="00973A61" w:rsidRPr="006262B5">
              <w:rPr>
                <w:rFonts w:ascii="Arial" w:hAnsi="Arial"/>
                <w:b w:val="0"/>
              </w:rPr>
              <w:t>OF</w:t>
            </w:r>
            <w:r w:rsidR="00973A61" w:rsidRPr="006262B5">
              <w:rPr>
                <w:rFonts w:ascii="Arial" w:hAnsi="Arial"/>
                <w:b w:val="0"/>
                <w:spacing w:val="-6"/>
              </w:rPr>
              <w:t xml:space="preserve"> </w:t>
            </w:r>
            <w:r w:rsidR="00973A61" w:rsidRPr="006262B5">
              <w:rPr>
                <w:rFonts w:ascii="Arial" w:hAnsi="Arial"/>
                <w:b w:val="0"/>
              </w:rPr>
              <w:t>EMERGENCY</w:t>
            </w:r>
            <w:r w:rsidR="00973A61" w:rsidRPr="006262B5">
              <w:rPr>
                <w:rFonts w:ascii="Arial" w:hAnsi="Arial"/>
                <w:b w:val="0"/>
                <w:spacing w:val="-6"/>
              </w:rPr>
              <w:t xml:space="preserve"> </w:t>
            </w:r>
            <w:r w:rsidR="00973A61" w:rsidRPr="006262B5">
              <w:rPr>
                <w:rFonts w:ascii="Arial" w:hAnsi="Arial"/>
                <w:b w:val="0"/>
                <w:spacing w:val="-2"/>
              </w:rPr>
              <w:t>PROCEDURES</w:t>
            </w:r>
            <w:r w:rsidR="00973A61" w:rsidRPr="006262B5">
              <w:rPr>
                <w:rFonts w:ascii="Arial" w:hAnsi="Arial"/>
                <w:b w:val="0"/>
              </w:rPr>
              <w:tab/>
            </w:r>
          </w:hyperlink>
          <w:r w:rsidR="00973A61" w:rsidRPr="006262B5">
            <w:rPr>
              <w:rFonts w:ascii="Arial" w:hAnsi="Arial"/>
              <w:b w:val="0"/>
              <w:spacing w:val="-10"/>
            </w:rPr>
            <w:t>6</w:t>
          </w:r>
        </w:p>
        <w:p w14:paraId="0ECC16C4" w14:textId="77777777" w:rsidR="0000379B" w:rsidRPr="006262B5" w:rsidRDefault="0000379B" w:rsidP="00DC1050">
          <w:pPr>
            <w:pStyle w:val="TOC2"/>
            <w:tabs>
              <w:tab w:val="left" w:pos="1781"/>
              <w:tab w:val="right" w:leader="dot" w:pos="10252"/>
            </w:tabs>
            <w:spacing w:before="0"/>
            <w:ind w:left="1781"/>
            <w:rPr>
              <w:rFonts w:ascii="Arial" w:hAnsi="Arial"/>
              <w:b w:val="0"/>
            </w:rPr>
          </w:pPr>
        </w:p>
        <w:p w14:paraId="328D86B3" w14:textId="78BF95F1" w:rsidR="00973A61" w:rsidRPr="006262B5" w:rsidRDefault="006262B5" w:rsidP="00973A61">
          <w:pPr>
            <w:pStyle w:val="TOC1"/>
            <w:tabs>
              <w:tab w:val="right" w:leader="dot" w:pos="10252"/>
            </w:tabs>
            <w:spacing w:before="0"/>
            <w:rPr>
              <w:rFonts w:ascii="Arial" w:hAnsi="Arial"/>
              <w:b w:val="0"/>
              <w:sz w:val="20"/>
              <w:szCs w:val="20"/>
            </w:rPr>
          </w:pPr>
          <w:r w:rsidRPr="006262B5">
            <w:rPr>
              <w:rFonts w:ascii="Arial" w:hAnsi="Arial"/>
              <w:sz w:val="20"/>
              <w:szCs w:val="20"/>
            </w:rPr>
            <w:t xml:space="preserve">                </w:t>
          </w:r>
          <w:hyperlink w:anchor="_bookmark8" w:history="1">
            <w:r w:rsidR="00973A61" w:rsidRPr="006262B5">
              <w:rPr>
                <w:rFonts w:ascii="Arial" w:hAnsi="Arial"/>
                <w:b w:val="0"/>
                <w:sz w:val="20"/>
                <w:szCs w:val="20"/>
              </w:rPr>
              <w:t>SECTION</w:t>
            </w:r>
            <w:r w:rsidR="00973A61" w:rsidRPr="006262B5">
              <w:rPr>
                <w:rFonts w:ascii="Arial" w:hAnsi="Arial"/>
                <w:b w:val="0"/>
                <w:spacing w:val="-5"/>
                <w:sz w:val="20"/>
                <w:szCs w:val="20"/>
              </w:rPr>
              <w:t xml:space="preserve"> </w:t>
            </w:r>
            <w:r w:rsidR="00973A61" w:rsidRPr="006262B5">
              <w:rPr>
                <w:rFonts w:ascii="Arial" w:hAnsi="Arial"/>
                <w:b w:val="0"/>
                <w:sz w:val="20"/>
                <w:szCs w:val="20"/>
              </w:rPr>
              <w:t>II</w:t>
            </w:r>
            <w:r w:rsidR="00973A61" w:rsidRPr="006262B5">
              <w:rPr>
                <w:rFonts w:ascii="Arial" w:hAnsi="Arial"/>
                <w:b w:val="0"/>
                <w:spacing w:val="-5"/>
                <w:sz w:val="20"/>
                <w:szCs w:val="20"/>
              </w:rPr>
              <w:t xml:space="preserve"> </w:t>
            </w:r>
            <w:r w:rsidR="00973A61" w:rsidRPr="006262B5">
              <w:rPr>
                <w:rFonts w:ascii="Arial" w:hAnsi="Arial"/>
                <w:b w:val="0"/>
                <w:sz w:val="20"/>
                <w:szCs w:val="20"/>
              </w:rPr>
              <w:t>-</w:t>
            </w:r>
            <w:r w:rsidR="00973A61" w:rsidRPr="006262B5">
              <w:rPr>
                <w:rFonts w:ascii="Arial" w:hAnsi="Arial"/>
                <w:b w:val="0"/>
                <w:spacing w:val="-3"/>
                <w:sz w:val="20"/>
                <w:szCs w:val="20"/>
              </w:rPr>
              <w:t xml:space="preserve"> </w:t>
            </w:r>
            <w:r w:rsidR="00973A61" w:rsidRPr="006262B5">
              <w:rPr>
                <w:rFonts w:ascii="Arial" w:hAnsi="Arial"/>
                <w:b w:val="0"/>
                <w:spacing w:val="-2"/>
                <w:sz w:val="20"/>
                <w:szCs w:val="20"/>
              </w:rPr>
              <w:t>RESPONSIBILITIES</w:t>
            </w:r>
            <w:r w:rsidR="00973A61" w:rsidRPr="006262B5">
              <w:rPr>
                <w:rFonts w:ascii="Arial" w:hAnsi="Arial"/>
                <w:b w:val="0"/>
                <w:sz w:val="20"/>
                <w:szCs w:val="20"/>
              </w:rPr>
              <w:tab/>
            </w:r>
          </w:hyperlink>
          <w:r w:rsidR="00973A61" w:rsidRPr="006262B5">
            <w:rPr>
              <w:rFonts w:ascii="Arial" w:hAnsi="Arial"/>
              <w:b w:val="0"/>
              <w:spacing w:val="-10"/>
              <w:sz w:val="20"/>
              <w:szCs w:val="20"/>
            </w:rPr>
            <w:t>7</w:t>
          </w:r>
        </w:p>
        <w:p w14:paraId="7A75608F" w14:textId="77777777" w:rsidR="00973A61" w:rsidRPr="006262B5" w:rsidRDefault="001E52D1" w:rsidP="00973A61">
          <w:pPr>
            <w:pStyle w:val="TOC2"/>
            <w:numPr>
              <w:ilvl w:val="0"/>
              <w:numId w:val="106"/>
            </w:numPr>
            <w:tabs>
              <w:tab w:val="left" w:pos="1781"/>
              <w:tab w:val="right" w:leader="dot" w:pos="10252"/>
            </w:tabs>
            <w:spacing w:before="0"/>
            <w:rPr>
              <w:rFonts w:ascii="Arial" w:hAnsi="Arial"/>
              <w:b w:val="0"/>
            </w:rPr>
          </w:pPr>
          <w:hyperlink w:anchor="_bookmark9" w:history="1">
            <w:r w:rsidR="00973A61" w:rsidRPr="006262B5">
              <w:rPr>
                <w:rFonts w:ascii="Arial" w:hAnsi="Arial"/>
                <w:b w:val="0"/>
              </w:rPr>
              <w:t>EMERGENCY</w:t>
            </w:r>
            <w:r w:rsidR="00973A61" w:rsidRPr="006262B5">
              <w:rPr>
                <w:rFonts w:ascii="Arial" w:hAnsi="Arial"/>
                <w:b w:val="0"/>
                <w:spacing w:val="-13"/>
              </w:rPr>
              <w:t xml:space="preserve"> </w:t>
            </w:r>
            <w:r w:rsidR="00973A61" w:rsidRPr="006262B5">
              <w:rPr>
                <w:rFonts w:ascii="Arial" w:hAnsi="Arial"/>
                <w:b w:val="0"/>
              </w:rPr>
              <w:t>MANAGEMENT</w:t>
            </w:r>
            <w:r w:rsidR="00973A61" w:rsidRPr="006262B5">
              <w:rPr>
                <w:rFonts w:ascii="Arial" w:hAnsi="Arial"/>
                <w:b w:val="0"/>
                <w:spacing w:val="-10"/>
              </w:rPr>
              <w:t xml:space="preserve"> </w:t>
            </w:r>
            <w:r w:rsidR="00973A61" w:rsidRPr="006262B5">
              <w:rPr>
                <w:rFonts w:ascii="Arial" w:hAnsi="Arial"/>
                <w:b w:val="0"/>
              </w:rPr>
              <w:t>COMMAND</w:t>
            </w:r>
            <w:r w:rsidR="00973A61" w:rsidRPr="006262B5">
              <w:rPr>
                <w:rFonts w:ascii="Arial" w:hAnsi="Arial"/>
                <w:b w:val="0"/>
                <w:spacing w:val="-12"/>
              </w:rPr>
              <w:t xml:space="preserve"> </w:t>
            </w:r>
            <w:r w:rsidR="00973A61" w:rsidRPr="006262B5">
              <w:rPr>
                <w:rFonts w:ascii="Arial" w:hAnsi="Arial"/>
                <w:b w:val="0"/>
                <w:spacing w:val="-4"/>
              </w:rPr>
              <w:t>STAFF</w:t>
            </w:r>
            <w:r w:rsidR="00973A61" w:rsidRPr="006262B5">
              <w:rPr>
                <w:rFonts w:ascii="Arial" w:hAnsi="Arial"/>
                <w:b w:val="0"/>
              </w:rPr>
              <w:tab/>
            </w:r>
          </w:hyperlink>
          <w:r w:rsidR="00973A61" w:rsidRPr="006262B5">
            <w:rPr>
              <w:rFonts w:ascii="Arial" w:hAnsi="Arial"/>
              <w:b w:val="0"/>
              <w:spacing w:val="-10"/>
            </w:rPr>
            <w:t>7</w:t>
          </w:r>
        </w:p>
        <w:p w14:paraId="04063E7F" w14:textId="77777777" w:rsidR="00973A61" w:rsidRPr="006262B5" w:rsidRDefault="001E52D1" w:rsidP="00973A61">
          <w:pPr>
            <w:pStyle w:val="TOC2"/>
            <w:numPr>
              <w:ilvl w:val="0"/>
              <w:numId w:val="106"/>
            </w:numPr>
            <w:tabs>
              <w:tab w:val="left" w:pos="1781"/>
              <w:tab w:val="right" w:leader="dot" w:pos="10252"/>
            </w:tabs>
            <w:spacing w:before="0"/>
            <w:rPr>
              <w:rFonts w:ascii="Arial" w:hAnsi="Arial"/>
              <w:b w:val="0"/>
            </w:rPr>
          </w:pPr>
          <w:hyperlink w:anchor="_bookmark10" w:history="1">
            <w:r w:rsidR="00973A61" w:rsidRPr="006262B5">
              <w:rPr>
                <w:rFonts w:ascii="Arial" w:hAnsi="Arial"/>
                <w:b w:val="0"/>
              </w:rPr>
              <w:t>OTHER</w:t>
            </w:r>
            <w:r w:rsidR="00973A61" w:rsidRPr="006262B5">
              <w:rPr>
                <w:rFonts w:ascii="Arial" w:hAnsi="Arial"/>
                <w:b w:val="0"/>
                <w:spacing w:val="-11"/>
              </w:rPr>
              <w:t xml:space="preserve"> </w:t>
            </w:r>
            <w:r w:rsidR="00973A61" w:rsidRPr="006262B5">
              <w:rPr>
                <w:rFonts w:ascii="Arial" w:hAnsi="Arial"/>
                <w:b w:val="0"/>
              </w:rPr>
              <w:t>RESOURCES:</w:t>
            </w:r>
            <w:r w:rsidR="00973A61" w:rsidRPr="006262B5">
              <w:rPr>
                <w:rFonts w:ascii="Arial" w:hAnsi="Arial"/>
                <w:b w:val="0"/>
                <w:spacing w:val="-10"/>
              </w:rPr>
              <w:t xml:space="preserve"> </w:t>
            </w:r>
            <w:r w:rsidR="00973A61" w:rsidRPr="006262B5">
              <w:rPr>
                <w:rFonts w:ascii="Arial" w:hAnsi="Arial"/>
                <w:b w:val="0"/>
              </w:rPr>
              <w:t>GENERAL</w:t>
            </w:r>
            <w:r w:rsidR="00973A61" w:rsidRPr="006262B5">
              <w:rPr>
                <w:rFonts w:ascii="Arial" w:hAnsi="Arial"/>
                <w:b w:val="0"/>
                <w:spacing w:val="-8"/>
              </w:rPr>
              <w:t xml:space="preserve"> </w:t>
            </w:r>
            <w:r w:rsidR="00973A61" w:rsidRPr="006262B5">
              <w:rPr>
                <w:rFonts w:ascii="Arial" w:hAnsi="Arial"/>
                <w:b w:val="0"/>
                <w:spacing w:val="-4"/>
              </w:rPr>
              <w:t>STAFF</w:t>
            </w:r>
            <w:r w:rsidR="00973A61" w:rsidRPr="006262B5">
              <w:rPr>
                <w:rFonts w:ascii="Arial" w:hAnsi="Arial"/>
                <w:b w:val="0"/>
              </w:rPr>
              <w:tab/>
            </w:r>
          </w:hyperlink>
          <w:r w:rsidR="00973A61" w:rsidRPr="006262B5">
            <w:rPr>
              <w:rFonts w:ascii="Arial" w:hAnsi="Arial"/>
              <w:b w:val="0"/>
              <w:spacing w:val="-10"/>
            </w:rPr>
            <w:t>9</w:t>
          </w:r>
        </w:p>
        <w:p w14:paraId="7E983B04" w14:textId="4692212A" w:rsidR="00973A61" w:rsidRPr="006262B5" w:rsidRDefault="001E52D1" w:rsidP="00973A61">
          <w:pPr>
            <w:pStyle w:val="TOC2"/>
            <w:numPr>
              <w:ilvl w:val="0"/>
              <w:numId w:val="106"/>
            </w:numPr>
            <w:tabs>
              <w:tab w:val="left" w:pos="1781"/>
              <w:tab w:val="right" w:leader="dot" w:pos="10252"/>
            </w:tabs>
            <w:spacing w:before="0"/>
            <w:rPr>
              <w:rFonts w:ascii="Arial" w:hAnsi="Arial"/>
              <w:b w:val="0"/>
            </w:rPr>
          </w:pPr>
          <w:hyperlink w:anchor="_bookmark11" w:history="1">
            <w:r w:rsidR="00973A61" w:rsidRPr="006262B5">
              <w:rPr>
                <w:rFonts w:ascii="Arial" w:hAnsi="Arial"/>
                <w:b w:val="0"/>
              </w:rPr>
              <w:t>OTHER</w:t>
            </w:r>
            <w:r w:rsidR="00973A61" w:rsidRPr="006262B5">
              <w:rPr>
                <w:rFonts w:ascii="Arial" w:hAnsi="Arial"/>
                <w:b w:val="0"/>
                <w:spacing w:val="-10"/>
              </w:rPr>
              <w:t xml:space="preserve"> </w:t>
            </w:r>
            <w:r w:rsidR="00973A61" w:rsidRPr="006262B5">
              <w:rPr>
                <w:rFonts w:ascii="Arial" w:hAnsi="Arial"/>
                <w:b w:val="0"/>
              </w:rPr>
              <w:t>RESOURCES:</w:t>
            </w:r>
            <w:r w:rsidR="00973A61" w:rsidRPr="006262B5">
              <w:rPr>
                <w:rFonts w:ascii="Arial" w:hAnsi="Arial"/>
                <w:b w:val="0"/>
                <w:spacing w:val="-9"/>
              </w:rPr>
              <w:t xml:space="preserve"> </w:t>
            </w:r>
            <w:r w:rsidR="00973A61" w:rsidRPr="006262B5">
              <w:rPr>
                <w:rFonts w:ascii="Arial" w:hAnsi="Arial"/>
                <w:b w:val="0"/>
              </w:rPr>
              <w:t>OUTSIDE</w:t>
            </w:r>
            <w:r w:rsidR="00973A61" w:rsidRPr="006262B5">
              <w:rPr>
                <w:rFonts w:ascii="Arial" w:hAnsi="Arial"/>
                <w:b w:val="0"/>
                <w:spacing w:val="-10"/>
              </w:rPr>
              <w:t xml:space="preserve"> </w:t>
            </w:r>
            <w:r w:rsidR="00973A61" w:rsidRPr="006262B5">
              <w:rPr>
                <w:rFonts w:ascii="Arial" w:hAnsi="Arial"/>
                <w:b w:val="0"/>
                <w:spacing w:val="-2"/>
              </w:rPr>
              <w:t>AGENCIES</w:t>
            </w:r>
            <w:r w:rsidR="00973A61" w:rsidRPr="006262B5">
              <w:rPr>
                <w:rFonts w:ascii="Arial" w:hAnsi="Arial"/>
                <w:b w:val="0"/>
              </w:rPr>
              <w:tab/>
            </w:r>
          </w:hyperlink>
          <w:r w:rsidR="00973A61" w:rsidRPr="006262B5">
            <w:rPr>
              <w:rFonts w:ascii="Arial" w:hAnsi="Arial"/>
              <w:b w:val="0"/>
              <w:spacing w:val="-10"/>
            </w:rPr>
            <w:t>10</w:t>
          </w:r>
        </w:p>
        <w:p w14:paraId="6F0F186E" w14:textId="77777777" w:rsidR="0000379B" w:rsidRPr="006262B5" w:rsidRDefault="0000379B" w:rsidP="00DC1050">
          <w:pPr>
            <w:pStyle w:val="TOC2"/>
            <w:tabs>
              <w:tab w:val="left" w:pos="1781"/>
              <w:tab w:val="right" w:leader="dot" w:pos="10252"/>
            </w:tabs>
            <w:spacing w:before="0"/>
            <w:ind w:left="1781"/>
            <w:rPr>
              <w:rFonts w:ascii="Arial" w:hAnsi="Arial"/>
              <w:b w:val="0"/>
            </w:rPr>
          </w:pPr>
        </w:p>
        <w:p w14:paraId="311D0117" w14:textId="46B3172D" w:rsidR="00973A61" w:rsidRPr="006262B5" w:rsidRDefault="006262B5" w:rsidP="00973A61">
          <w:pPr>
            <w:pStyle w:val="TOC1"/>
            <w:tabs>
              <w:tab w:val="right" w:leader="dot" w:pos="10249"/>
            </w:tabs>
            <w:spacing w:before="0"/>
            <w:rPr>
              <w:rFonts w:ascii="Arial" w:hAnsi="Arial"/>
              <w:b w:val="0"/>
              <w:sz w:val="20"/>
              <w:szCs w:val="20"/>
            </w:rPr>
          </w:pPr>
          <w:r w:rsidRPr="006262B5">
            <w:rPr>
              <w:rFonts w:ascii="Arial" w:hAnsi="Arial"/>
              <w:sz w:val="20"/>
              <w:szCs w:val="20"/>
            </w:rPr>
            <w:t xml:space="preserve">               </w:t>
          </w:r>
          <w:hyperlink w:anchor="_bookmark12" w:history="1">
            <w:r w:rsidR="00973A61" w:rsidRPr="006262B5">
              <w:rPr>
                <w:rFonts w:ascii="Arial" w:hAnsi="Arial"/>
                <w:b w:val="0"/>
                <w:sz w:val="20"/>
                <w:szCs w:val="20"/>
              </w:rPr>
              <w:t>SECTION</w:t>
            </w:r>
            <w:r w:rsidR="00973A61" w:rsidRPr="006262B5">
              <w:rPr>
                <w:rFonts w:ascii="Arial" w:hAnsi="Arial"/>
                <w:b w:val="0"/>
                <w:spacing w:val="-7"/>
                <w:sz w:val="20"/>
                <w:szCs w:val="20"/>
              </w:rPr>
              <w:t xml:space="preserve"> </w:t>
            </w:r>
            <w:r w:rsidR="00973A61" w:rsidRPr="006262B5">
              <w:rPr>
                <w:rFonts w:ascii="Arial" w:hAnsi="Arial"/>
                <w:b w:val="0"/>
                <w:sz w:val="20"/>
                <w:szCs w:val="20"/>
              </w:rPr>
              <w:t>III</w:t>
            </w:r>
            <w:r w:rsidR="00973A61" w:rsidRPr="006262B5">
              <w:rPr>
                <w:rFonts w:ascii="Arial" w:hAnsi="Arial"/>
                <w:b w:val="0"/>
                <w:spacing w:val="-6"/>
                <w:sz w:val="20"/>
                <w:szCs w:val="20"/>
              </w:rPr>
              <w:t xml:space="preserve"> </w:t>
            </w:r>
            <w:r w:rsidR="00973A61" w:rsidRPr="006262B5">
              <w:rPr>
                <w:rFonts w:ascii="Arial" w:hAnsi="Arial"/>
                <w:b w:val="0"/>
                <w:sz w:val="20"/>
                <w:szCs w:val="20"/>
              </w:rPr>
              <w:t>-</w:t>
            </w:r>
            <w:r w:rsidR="00973A61" w:rsidRPr="006262B5">
              <w:rPr>
                <w:rFonts w:ascii="Arial" w:hAnsi="Arial"/>
                <w:b w:val="0"/>
                <w:spacing w:val="-5"/>
                <w:sz w:val="20"/>
                <w:szCs w:val="20"/>
              </w:rPr>
              <w:t xml:space="preserve"> </w:t>
            </w:r>
            <w:r w:rsidR="00973A61" w:rsidRPr="006262B5">
              <w:rPr>
                <w:rFonts w:ascii="Arial" w:hAnsi="Arial"/>
                <w:b w:val="0"/>
                <w:sz w:val="20"/>
                <w:szCs w:val="20"/>
              </w:rPr>
              <w:t>NOTIFICATION</w:t>
            </w:r>
            <w:r w:rsidR="00973A61" w:rsidRPr="006262B5">
              <w:rPr>
                <w:rFonts w:ascii="Arial" w:hAnsi="Arial"/>
                <w:b w:val="0"/>
                <w:spacing w:val="-6"/>
                <w:sz w:val="20"/>
                <w:szCs w:val="20"/>
              </w:rPr>
              <w:t xml:space="preserve"> </w:t>
            </w:r>
            <w:r w:rsidR="00973A61" w:rsidRPr="006262B5">
              <w:rPr>
                <w:rFonts w:ascii="Arial" w:hAnsi="Arial"/>
                <w:b w:val="0"/>
                <w:spacing w:val="-2"/>
                <w:sz w:val="20"/>
                <w:szCs w:val="20"/>
              </w:rPr>
              <w:t>PROCEDURES</w:t>
            </w:r>
            <w:r w:rsidR="00973A61" w:rsidRPr="006262B5">
              <w:rPr>
                <w:rFonts w:ascii="Arial" w:hAnsi="Arial"/>
                <w:b w:val="0"/>
                <w:sz w:val="20"/>
                <w:szCs w:val="20"/>
              </w:rPr>
              <w:tab/>
            </w:r>
            <w:r w:rsidR="00973A61" w:rsidRPr="006262B5">
              <w:rPr>
                <w:rFonts w:ascii="Arial" w:hAnsi="Arial"/>
                <w:b w:val="0"/>
                <w:spacing w:val="-5"/>
                <w:sz w:val="20"/>
                <w:szCs w:val="20"/>
              </w:rPr>
              <w:t>1</w:t>
            </w:r>
          </w:hyperlink>
          <w:r w:rsidR="00973A61" w:rsidRPr="006262B5">
            <w:rPr>
              <w:rFonts w:ascii="Arial" w:hAnsi="Arial"/>
              <w:b w:val="0"/>
              <w:spacing w:val="-5"/>
              <w:sz w:val="20"/>
              <w:szCs w:val="20"/>
            </w:rPr>
            <w:t>1</w:t>
          </w:r>
        </w:p>
        <w:p w14:paraId="40BF93EA" w14:textId="77777777" w:rsidR="00973A61" w:rsidRPr="006262B5" w:rsidRDefault="001E52D1" w:rsidP="00973A61">
          <w:pPr>
            <w:pStyle w:val="TOC2"/>
            <w:numPr>
              <w:ilvl w:val="0"/>
              <w:numId w:val="105"/>
            </w:numPr>
            <w:tabs>
              <w:tab w:val="left" w:pos="1781"/>
              <w:tab w:val="right" w:leader="dot" w:pos="10249"/>
            </w:tabs>
            <w:spacing w:before="0"/>
            <w:rPr>
              <w:rFonts w:ascii="Arial" w:hAnsi="Arial"/>
              <w:b w:val="0"/>
            </w:rPr>
          </w:pPr>
          <w:hyperlink w:anchor="_bookmark13" w:history="1">
            <w:r w:rsidR="00973A61" w:rsidRPr="006262B5">
              <w:rPr>
                <w:rFonts w:ascii="Arial" w:hAnsi="Arial"/>
                <w:b w:val="0"/>
              </w:rPr>
              <w:t>IMMEDIATE</w:t>
            </w:r>
            <w:r w:rsidR="00973A61" w:rsidRPr="006262B5">
              <w:rPr>
                <w:rFonts w:ascii="Arial" w:hAnsi="Arial"/>
                <w:b w:val="0"/>
                <w:spacing w:val="-12"/>
              </w:rPr>
              <w:t xml:space="preserve"> </w:t>
            </w:r>
            <w:r w:rsidR="00973A61" w:rsidRPr="006262B5">
              <w:rPr>
                <w:rFonts w:ascii="Arial" w:hAnsi="Arial"/>
                <w:b w:val="0"/>
              </w:rPr>
              <w:t>EMERGENCY</w:t>
            </w:r>
            <w:r w:rsidR="00973A61" w:rsidRPr="006262B5">
              <w:rPr>
                <w:rFonts w:ascii="Arial" w:hAnsi="Arial"/>
                <w:b w:val="0"/>
                <w:spacing w:val="-10"/>
              </w:rPr>
              <w:t xml:space="preserve"> </w:t>
            </w:r>
            <w:r w:rsidR="00973A61" w:rsidRPr="006262B5">
              <w:rPr>
                <w:rFonts w:ascii="Arial" w:hAnsi="Arial"/>
                <w:b w:val="0"/>
                <w:spacing w:val="-2"/>
              </w:rPr>
              <w:t>RESPONSE</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1</w:t>
          </w:r>
        </w:p>
        <w:p w14:paraId="109A5991" w14:textId="31291B70" w:rsidR="00973A61" w:rsidRPr="006262B5" w:rsidRDefault="001E52D1" w:rsidP="00973A61">
          <w:pPr>
            <w:pStyle w:val="TOC2"/>
            <w:numPr>
              <w:ilvl w:val="0"/>
              <w:numId w:val="105"/>
            </w:numPr>
            <w:tabs>
              <w:tab w:val="left" w:pos="1781"/>
              <w:tab w:val="right" w:leader="dot" w:pos="10249"/>
            </w:tabs>
            <w:spacing w:before="0"/>
            <w:rPr>
              <w:rFonts w:ascii="Arial" w:hAnsi="Arial"/>
              <w:b w:val="0"/>
            </w:rPr>
          </w:pPr>
          <w:hyperlink w:anchor="_bookmark14" w:history="1">
            <w:r w:rsidR="00973A61" w:rsidRPr="006262B5">
              <w:rPr>
                <w:rFonts w:ascii="Arial" w:hAnsi="Arial"/>
                <w:b w:val="0"/>
              </w:rPr>
              <w:t>COLLEGE</w:t>
            </w:r>
            <w:r w:rsidR="00973A61" w:rsidRPr="006262B5">
              <w:rPr>
                <w:rFonts w:ascii="Arial" w:hAnsi="Arial"/>
                <w:b w:val="0"/>
                <w:spacing w:val="-9"/>
              </w:rPr>
              <w:t xml:space="preserve"> </w:t>
            </w:r>
            <w:r w:rsidR="00973A61" w:rsidRPr="006262B5">
              <w:rPr>
                <w:rFonts w:ascii="Arial" w:hAnsi="Arial"/>
                <w:b w:val="0"/>
                <w:spacing w:val="-2"/>
              </w:rPr>
              <w:t>CLOSINGS</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1</w:t>
          </w:r>
        </w:p>
        <w:p w14:paraId="110E6BAF" w14:textId="77777777" w:rsidR="0000379B" w:rsidRPr="006262B5" w:rsidRDefault="0000379B" w:rsidP="00DC1050">
          <w:pPr>
            <w:pStyle w:val="TOC2"/>
            <w:tabs>
              <w:tab w:val="left" w:pos="1781"/>
              <w:tab w:val="right" w:leader="dot" w:pos="10249"/>
            </w:tabs>
            <w:spacing w:before="0"/>
            <w:ind w:left="1781"/>
            <w:rPr>
              <w:rFonts w:ascii="Arial" w:hAnsi="Arial"/>
              <w:b w:val="0"/>
            </w:rPr>
          </w:pPr>
        </w:p>
        <w:p w14:paraId="0C6AD630" w14:textId="49428E66" w:rsidR="00973A61" w:rsidRPr="006262B5" w:rsidRDefault="006262B5" w:rsidP="00973A61">
          <w:pPr>
            <w:pStyle w:val="TOC1"/>
            <w:tabs>
              <w:tab w:val="right" w:leader="dot" w:pos="10249"/>
            </w:tabs>
            <w:spacing w:before="0"/>
            <w:rPr>
              <w:rFonts w:ascii="Arial" w:hAnsi="Arial"/>
              <w:b w:val="0"/>
              <w:sz w:val="20"/>
              <w:szCs w:val="20"/>
            </w:rPr>
          </w:pPr>
          <w:r w:rsidRPr="006262B5">
            <w:rPr>
              <w:rFonts w:ascii="Arial" w:hAnsi="Arial"/>
              <w:sz w:val="20"/>
              <w:szCs w:val="20"/>
            </w:rPr>
            <w:t xml:space="preserve">               </w:t>
          </w:r>
          <w:hyperlink w:anchor="_bookmark15" w:history="1">
            <w:r w:rsidR="00973A61" w:rsidRPr="006262B5">
              <w:rPr>
                <w:rFonts w:ascii="Arial" w:hAnsi="Arial"/>
                <w:b w:val="0"/>
                <w:sz w:val="20"/>
                <w:szCs w:val="20"/>
              </w:rPr>
              <w:t>SECTION</w:t>
            </w:r>
            <w:r w:rsidR="00973A61" w:rsidRPr="006262B5">
              <w:rPr>
                <w:rFonts w:ascii="Arial" w:hAnsi="Arial"/>
                <w:b w:val="0"/>
                <w:spacing w:val="-7"/>
                <w:sz w:val="20"/>
                <w:szCs w:val="20"/>
              </w:rPr>
              <w:t xml:space="preserve"> </w:t>
            </w:r>
            <w:r w:rsidR="00973A61" w:rsidRPr="006262B5">
              <w:rPr>
                <w:rFonts w:ascii="Arial" w:hAnsi="Arial"/>
                <w:b w:val="0"/>
                <w:sz w:val="20"/>
                <w:szCs w:val="20"/>
              </w:rPr>
              <w:t>IV</w:t>
            </w:r>
            <w:r w:rsidR="00973A61" w:rsidRPr="006262B5">
              <w:rPr>
                <w:rFonts w:ascii="Arial" w:hAnsi="Arial"/>
                <w:b w:val="0"/>
                <w:spacing w:val="-7"/>
                <w:sz w:val="20"/>
                <w:szCs w:val="20"/>
              </w:rPr>
              <w:t xml:space="preserve"> </w:t>
            </w:r>
            <w:r w:rsidR="00973A61" w:rsidRPr="006262B5">
              <w:rPr>
                <w:rFonts w:ascii="Arial" w:hAnsi="Arial"/>
                <w:b w:val="0"/>
                <w:sz w:val="20"/>
                <w:szCs w:val="20"/>
              </w:rPr>
              <w:t>-</w:t>
            </w:r>
            <w:r w:rsidR="00973A61" w:rsidRPr="006262B5">
              <w:rPr>
                <w:rFonts w:ascii="Arial" w:hAnsi="Arial"/>
                <w:b w:val="0"/>
                <w:spacing w:val="-4"/>
                <w:sz w:val="20"/>
                <w:szCs w:val="20"/>
              </w:rPr>
              <w:t xml:space="preserve"> </w:t>
            </w:r>
            <w:r w:rsidR="00973A61" w:rsidRPr="006262B5">
              <w:rPr>
                <w:rFonts w:ascii="Arial" w:hAnsi="Arial"/>
                <w:b w:val="0"/>
                <w:sz w:val="20"/>
                <w:szCs w:val="20"/>
              </w:rPr>
              <w:t>SOURCES</w:t>
            </w:r>
            <w:r w:rsidR="00973A61" w:rsidRPr="006262B5">
              <w:rPr>
                <w:rFonts w:ascii="Arial" w:hAnsi="Arial"/>
                <w:b w:val="0"/>
                <w:spacing w:val="-5"/>
                <w:sz w:val="20"/>
                <w:szCs w:val="20"/>
              </w:rPr>
              <w:t xml:space="preserve"> </w:t>
            </w:r>
            <w:r w:rsidR="00973A61" w:rsidRPr="006262B5">
              <w:rPr>
                <w:rFonts w:ascii="Arial" w:hAnsi="Arial"/>
                <w:b w:val="0"/>
                <w:sz w:val="20"/>
                <w:szCs w:val="20"/>
              </w:rPr>
              <w:t>OF</w:t>
            </w:r>
            <w:r w:rsidR="00973A61" w:rsidRPr="006262B5">
              <w:rPr>
                <w:rFonts w:ascii="Arial" w:hAnsi="Arial"/>
                <w:b w:val="0"/>
                <w:spacing w:val="-6"/>
                <w:sz w:val="20"/>
                <w:szCs w:val="20"/>
              </w:rPr>
              <w:t xml:space="preserve"> </w:t>
            </w:r>
            <w:r w:rsidR="00973A61" w:rsidRPr="006262B5">
              <w:rPr>
                <w:rFonts w:ascii="Arial" w:hAnsi="Arial"/>
                <w:b w:val="0"/>
                <w:sz w:val="20"/>
                <w:szCs w:val="20"/>
              </w:rPr>
              <w:t>ASSISTANCE</w:t>
            </w:r>
            <w:r w:rsidR="00973A61" w:rsidRPr="006262B5">
              <w:rPr>
                <w:rFonts w:ascii="Arial" w:hAnsi="Arial"/>
                <w:b w:val="0"/>
                <w:spacing w:val="-6"/>
                <w:sz w:val="20"/>
                <w:szCs w:val="20"/>
              </w:rPr>
              <w:t xml:space="preserve"> </w:t>
            </w:r>
            <w:r w:rsidR="00973A61" w:rsidRPr="006262B5">
              <w:rPr>
                <w:rFonts w:ascii="Arial" w:hAnsi="Arial"/>
                <w:b w:val="0"/>
                <w:sz w:val="20"/>
                <w:szCs w:val="20"/>
              </w:rPr>
              <w:t>DURING</w:t>
            </w:r>
            <w:r w:rsidR="00973A61" w:rsidRPr="006262B5">
              <w:rPr>
                <w:rFonts w:ascii="Arial" w:hAnsi="Arial"/>
                <w:b w:val="0"/>
                <w:spacing w:val="-3"/>
                <w:sz w:val="20"/>
                <w:szCs w:val="20"/>
              </w:rPr>
              <w:t xml:space="preserve"> </w:t>
            </w:r>
            <w:r w:rsidR="00973A61" w:rsidRPr="006262B5">
              <w:rPr>
                <w:rFonts w:ascii="Arial" w:hAnsi="Arial"/>
                <w:b w:val="0"/>
                <w:spacing w:val="-2"/>
                <w:sz w:val="20"/>
                <w:szCs w:val="20"/>
              </w:rPr>
              <w:t>EMERGENCIES</w:t>
            </w:r>
            <w:r w:rsidR="00973A61" w:rsidRPr="006262B5">
              <w:rPr>
                <w:rFonts w:ascii="Arial" w:hAnsi="Arial"/>
                <w:b w:val="0"/>
                <w:sz w:val="20"/>
                <w:szCs w:val="20"/>
              </w:rPr>
              <w:tab/>
            </w:r>
            <w:r w:rsidR="00973A61" w:rsidRPr="006262B5">
              <w:rPr>
                <w:rFonts w:ascii="Arial" w:hAnsi="Arial"/>
                <w:b w:val="0"/>
                <w:spacing w:val="-5"/>
                <w:sz w:val="20"/>
                <w:szCs w:val="20"/>
              </w:rPr>
              <w:t>1</w:t>
            </w:r>
          </w:hyperlink>
          <w:r w:rsidR="00973A61" w:rsidRPr="006262B5">
            <w:rPr>
              <w:rFonts w:ascii="Arial" w:hAnsi="Arial"/>
              <w:b w:val="0"/>
              <w:spacing w:val="-5"/>
              <w:sz w:val="20"/>
              <w:szCs w:val="20"/>
            </w:rPr>
            <w:t>3</w:t>
          </w:r>
        </w:p>
        <w:p w14:paraId="79A79FFD" w14:textId="77777777" w:rsidR="00973A61" w:rsidRPr="006262B5" w:rsidRDefault="001E52D1" w:rsidP="00973A61">
          <w:pPr>
            <w:pStyle w:val="TOC2"/>
            <w:numPr>
              <w:ilvl w:val="0"/>
              <w:numId w:val="104"/>
            </w:numPr>
            <w:tabs>
              <w:tab w:val="left" w:pos="1781"/>
              <w:tab w:val="right" w:leader="dot" w:pos="10249"/>
            </w:tabs>
            <w:spacing w:before="0"/>
            <w:rPr>
              <w:rFonts w:ascii="Arial" w:hAnsi="Arial"/>
              <w:b w:val="0"/>
            </w:rPr>
          </w:pPr>
          <w:hyperlink w:anchor="_bookmark16" w:history="1">
            <w:r w:rsidR="00973A61" w:rsidRPr="006262B5">
              <w:rPr>
                <w:rFonts w:ascii="Arial" w:hAnsi="Arial"/>
                <w:b w:val="0"/>
              </w:rPr>
              <w:t>ON-CAMPUS</w:t>
            </w:r>
            <w:r w:rsidR="00973A61" w:rsidRPr="006262B5">
              <w:rPr>
                <w:rFonts w:ascii="Arial" w:hAnsi="Arial"/>
                <w:b w:val="0"/>
                <w:spacing w:val="-12"/>
              </w:rPr>
              <w:t xml:space="preserve"> </w:t>
            </w:r>
            <w:r w:rsidR="00973A61" w:rsidRPr="006262B5">
              <w:rPr>
                <w:rFonts w:ascii="Arial" w:hAnsi="Arial"/>
                <w:b w:val="0"/>
                <w:spacing w:val="-2"/>
              </w:rPr>
              <w:t>ASSISTANCE</w:t>
            </w:r>
            <w:r w:rsidR="00973A61" w:rsidRPr="006262B5">
              <w:rPr>
                <w:rFonts w:ascii="Arial" w:hAnsi="Arial"/>
                <w:b w:val="0"/>
              </w:rPr>
              <w:tab/>
            </w:r>
            <w:r w:rsidR="00973A61" w:rsidRPr="006262B5">
              <w:rPr>
                <w:rFonts w:ascii="Arial" w:hAnsi="Arial"/>
                <w:b w:val="0"/>
                <w:spacing w:val="-7"/>
              </w:rPr>
              <w:t>13</w:t>
            </w:r>
          </w:hyperlink>
        </w:p>
        <w:p w14:paraId="2EB1A1BA" w14:textId="7145E3CD" w:rsidR="00973A61" w:rsidRPr="006262B5" w:rsidRDefault="001E52D1" w:rsidP="00973A61">
          <w:pPr>
            <w:pStyle w:val="TOC2"/>
            <w:numPr>
              <w:ilvl w:val="0"/>
              <w:numId w:val="104"/>
            </w:numPr>
            <w:tabs>
              <w:tab w:val="left" w:pos="1781"/>
              <w:tab w:val="right" w:leader="dot" w:pos="10249"/>
            </w:tabs>
            <w:spacing w:before="0"/>
            <w:ind w:hanging="466"/>
            <w:rPr>
              <w:rFonts w:ascii="Arial" w:hAnsi="Arial"/>
              <w:b w:val="0"/>
            </w:rPr>
          </w:pPr>
          <w:hyperlink w:anchor="_bookmark17" w:history="1">
            <w:r w:rsidR="00973A61" w:rsidRPr="006262B5">
              <w:rPr>
                <w:rFonts w:ascii="Arial" w:hAnsi="Arial"/>
                <w:b w:val="0"/>
              </w:rPr>
              <w:t>OFF-CAMPUS</w:t>
            </w:r>
            <w:r w:rsidR="00973A61" w:rsidRPr="006262B5">
              <w:rPr>
                <w:rFonts w:ascii="Arial" w:hAnsi="Arial"/>
                <w:b w:val="0"/>
                <w:spacing w:val="-11"/>
              </w:rPr>
              <w:t xml:space="preserve"> </w:t>
            </w:r>
            <w:r w:rsidR="00973A61" w:rsidRPr="006262B5">
              <w:rPr>
                <w:rFonts w:ascii="Arial" w:hAnsi="Arial"/>
                <w:b w:val="0"/>
              </w:rPr>
              <w:t>ASSISTANCE:</w:t>
            </w:r>
            <w:r w:rsidR="00973A61" w:rsidRPr="006262B5">
              <w:rPr>
                <w:rFonts w:ascii="Arial" w:hAnsi="Arial"/>
                <w:b w:val="0"/>
                <w:spacing w:val="-10"/>
              </w:rPr>
              <w:t xml:space="preserve"> </w:t>
            </w:r>
            <w:r w:rsidR="00973A61" w:rsidRPr="006262B5">
              <w:rPr>
                <w:rFonts w:ascii="Arial" w:hAnsi="Arial"/>
                <w:b w:val="0"/>
              </w:rPr>
              <w:t>EMERGENCY</w:t>
            </w:r>
            <w:r w:rsidR="00973A61" w:rsidRPr="006262B5">
              <w:rPr>
                <w:rFonts w:ascii="Arial" w:hAnsi="Arial"/>
                <w:b w:val="0"/>
                <w:spacing w:val="-13"/>
              </w:rPr>
              <w:t xml:space="preserve"> </w:t>
            </w:r>
            <w:r w:rsidR="00973A61" w:rsidRPr="006262B5">
              <w:rPr>
                <w:rFonts w:ascii="Arial" w:hAnsi="Arial"/>
                <w:b w:val="0"/>
              </w:rPr>
              <w:t>RESPONSE</w:t>
            </w:r>
            <w:r w:rsidR="00973A61" w:rsidRPr="006262B5">
              <w:rPr>
                <w:rFonts w:ascii="Arial" w:hAnsi="Arial"/>
                <w:b w:val="0"/>
                <w:spacing w:val="-10"/>
              </w:rPr>
              <w:t xml:space="preserve"> </w:t>
            </w:r>
            <w:r w:rsidR="00973A61" w:rsidRPr="006262B5">
              <w:rPr>
                <w:rFonts w:ascii="Arial" w:hAnsi="Arial"/>
                <w:b w:val="0"/>
                <w:spacing w:val="-2"/>
              </w:rPr>
              <w:t>PROVIDERS</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3</w:t>
          </w:r>
        </w:p>
        <w:p w14:paraId="21411767" w14:textId="77777777" w:rsidR="0000379B" w:rsidRPr="006262B5" w:rsidRDefault="0000379B" w:rsidP="00DC1050">
          <w:pPr>
            <w:pStyle w:val="TOC2"/>
            <w:tabs>
              <w:tab w:val="left" w:pos="1781"/>
              <w:tab w:val="right" w:leader="dot" w:pos="10249"/>
            </w:tabs>
            <w:spacing w:before="0"/>
            <w:ind w:left="1781"/>
            <w:rPr>
              <w:rFonts w:ascii="Arial" w:hAnsi="Arial"/>
              <w:b w:val="0"/>
            </w:rPr>
          </w:pPr>
        </w:p>
        <w:p w14:paraId="6F9616F0" w14:textId="71920D44" w:rsidR="00973A61" w:rsidRPr="006262B5" w:rsidRDefault="006262B5" w:rsidP="00973A61">
          <w:pPr>
            <w:pStyle w:val="TOC1"/>
            <w:tabs>
              <w:tab w:val="right" w:leader="dot" w:pos="10249"/>
            </w:tabs>
            <w:spacing w:before="0"/>
            <w:rPr>
              <w:rFonts w:ascii="Arial" w:hAnsi="Arial"/>
              <w:b w:val="0"/>
              <w:sz w:val="20"/>
              <w:szCs w:val="20"/>
            </w:rPr>
          </w:pPr>
          <w:r w:rsidRPr="006262B5">
            <w:rPr>
              <w:rFonts w:ascii="Arial" w:hAnsi="Arial"/>
              <w:sz w:val="20"/>
              <w:szCs w:val="20"/>
            </w:rPr>
            <w:t xml:space="preserve">        </w:t>
          </w:r>
          <w:hyperlink w:anchor="_bookmark18" w:history="1">
            <w:r w:rsidR="00973A61" w:rsidRPr="006262B5">
              <w:rPr>
                <w:rFonts w:ascii="Arial" w:hAnsi="Arial"/>
                <w:b w:val="0"/>
                <w:sz w:val="20"/>
                <w:szCs w:val="20"/>
              </w:rPr>
              <w:t>SECTION</w:t>
            </w:r>
            <w:r w:rsidR="00973A61" w:rsidRPr="006262B5">
              <w:rPr>
                <w:rFonts w:ascii="Arial" w:hAnsi="Arial"/>
                <w:b w:val="0"/>
                <w:spacing w:val="-7"/>
                <w:sz w:val="20"/>
                <w:szCs w:val="20"/>
              </w:rPr>
              <w:t xml:space="preserve"> </w:t>
            </w:r>
            <w:r w:rsidR="00973A61" w:rsidRPr="006262B5">
              <w:rPr>
                <w:rFonts w:ascii="Arial" w:hAnsi="Arial"/>
                <w:b w:val="0"/>
                <w:sz w:val="20"/>
                <w:szCs w:val="20"/>
              </w:rPr>
              <w:t>V</w:t>
            </w:r>
            <w:r w:rsidR="00973A61" w:rsidRPr="006262B5">
              <w:rPr>
                <w:rFonts w:ascii="Arial" w:hAnsi="Arial"/>
                <w:b w:val="0"/>
                <w:spacing w:val="-6"/>
                <w:sz w:val="20"/>
                <w:szCs w:val="20"/>
              </w:rPr>
              <w:t xml:space="preserve"> </w:t>
            </w:r>
            <w:r w:rsidR="00973A61" w:rsidRPr="006262B5">
              <w:rPr>
                <w:rFonts w:ascii="Arial" w:hAnsi="Arial"/>
                <w:b w:val="0"/>
                <w:sz w:val="20"/>
                <w:szCs w:val="20"/>
              </w:rPr>
              <w:t>-</w:t>
            </w:r>
            <w:r w:rsidR="00973A61" w:rsidRPr="006262B5">
              <w:rPr>
                <w:rFonts w:ascii="Arial" w:hAnsi="Arial"/>
                <w:b w:val="0"/>
                <w:spacing w:val="-3"/>
                <w:sz w:val="20"/>
                <w:szCs w:val="20"/>
              </w:rPr>
              <w:t xml:space="preserve"> </w:t>
            </w:r>
            <w:r w:rsidR="00973A61" w:rsidRPr="006262B5">
              <w:rPr>
                <w:rFonts w:ascii="Arial" w:hAnsi="Arial"/>
                <w:b w:val="0"/>
                <w:sz w:val="20"/>
                <w:szCs w:val="20"/>
              </w:rPr>
              <w:t>EMERGENCY</w:t>
            </w:r>
            <w:r w:rsidR="00973A61" w:rsidRPr="006262B5">
              <w:rPr>
                <w:rFonts w:ascii="Arial" w:hAnsi="Arial"/>
                <w:b w:val="0"/>
                <w:spacing w:val="-6"/>
                <w:sz w:val="20"/>
                <w:szCs w:val="20"/>
              </w:rPr>
              <w:t xml:space="preserve"> </w:t>
            </w:r>
            <w:r w:rsidR="00973A61" w:rsidRPr="006262B5">
              <w:rPr>
                <w:rFonts w:ascii="Arial" w:hAnsi="Arial"/>
                <w:b w:val="0"/>
                <w:spacing w:val="-2"/>
                <w:sz w:val="20"/>
                <w:szCs w:val="20"/>
              </w:rPr>
              <w:t>PROCEDURES</w:t>
            </w:r>
            <w:r w:rsidR="00973A61" w:rsidRPr="006262B5">
              <w:rPr>
                <w:rFonts w:ascii="Arial" w:hAnsi="Arial"/>
                <w:b w:val="0"/>
                <w:sz w:val="20"/>
                <w:szCs w:val="20"/>
              </w:rPr>
              <w:tab/>
            </w:r>
            <w:r w:rsidR="00973A61" w:rsidRPr="006262B5">
              <w:rPr>
                <w:rFonts w:ascii="Arial" w:hAnsi="Arial"/>
                <w:b w:val="0"/>
                <w:spacing w:val="-5"/>
                <w:sz w:val="20"/>
                <w:szCs w:val="20"/>
              </w:rPr>
              <w:t>1</w:t>
            </w:r>
          </w:hyperlink>
          <w:r w:rsidR="00973A61" w:rsidRPr="006262B5">
            <w:rPr>
              <w:rFonts w:ascii="Arial" w:hAnsi="Arial"/>
              <w:b w:val="0"/>
              <w:spacing w:val="-5"/>
              <w:sz w:val="20"/>
              <w:szCs w:val="20"/>
            </w:rPr>
            <w:t>4</w:t>
          </w:r>
        </w:p>
        <w:p w14:paraId="6BFAE222" w14:textId="77777777" w:rsidR="00973A61" w:rsidRPr="006262B5" w:rsidRDefault="001E52D1" w:rsidP="00973A61">
          <w:pPr>
            <w:pStyle w:val="TOC1"/>
            <w:numPr>
              <w:ilvl w:val="0"/>
              <w:numId w:val="103"/>
            </w:numPr>
            <w:tabs>
              <w:tab w:val="left" w:pos="1197"/>
              <w:tab w:val="right" w:leader="dot" w:pos="10249"/>
            </w:tabs>
            <w:spacing w:before="0"/>
            <w:ind w:left="1197" w:hanging="297"/>
            <w:rPr>
              <w:rFonts w:ascii="Arial" w:hAnsi="Arial"/>
              <w:b w:val="0"/>
              <w:sz w:val="20"/>
              <w:szCs w:val="20"/>
            </w:rPr>
          </w:pPr>
          <w:hyperlink w:anchor="_bookmark19" w:history="1">
            <w:r w:rsidR="00973A61" w:rsidRPr="006262B5">
              <w:rPr>
                <w:rFonts w:ascii="Arial" w:hAnsi="Arial"/>
                <w:b w:val="0"/>
                <w:sz w:val="20"/>
                <w:szCs w:val="20"/>
              </w:rPr>
              <w:t>–</w:t>
            </w:r>
            <w:r w:rsidR="00973A61" w:rsidRPr="006262B5">
              <w:rPr>
                <w:rFonts w:ascii="Arial" w:hAnsi="Arial"/>
                <w:b w:val="0"/>
                <w:spacing w:val="47"/>
                <w:sz w:val="20"/>
                <w:szCs w:val="20"/>
              </w:rPr>
              <w:t xml:space="preserve"> </w:t>
            </w:r>
            <w:r w:rsidR="00973A61" w:rsidRPr="006262B5">
              <w:rPr>
                <w:rFonts w:ascii="Arial" w:hAnsi="Arial"/>
                <w:b w:val="0"/>
                <w:sz w:val="20"/>
                <w:szCs w:val="20"/>
              </w:rPr>
              <w:t>EVACUATION</w:t>
            </w:r>
            <w:r w:rsidR="00973A61" w:rsidRPr="006262B5">
              <w:rPr>
                <w:rFonts w:ascii="Arial" w:hAnsi="Arial"/>
                <w:b w:val="0"/>
                <w:spacing w:val="-6"/>
                <w:sz w:val="20"/>
                <w:szCs w:val="20"/>
              </w:rPr>
              <w:t xml:space="preserve"> </w:t>
            </w:r>
            <w:r w:rsidR="00973A61" w:rsidRPr="006262B5">
              <w:rPr>
                <w:rFonts w:ascii="Arial" w:hAnsi="Arial"/>
                <w:b w:val="0"/>
                <w:sz w:val="20"/>
                <w:szCs w:val="20"/>
              </w:rPr>
              <w:t>AND</w:t>
            </w:r>
            <w:r w:rsidR="00973A61" w:rsidRPr="006262B5">
              <w:rPr>
                <w:rFonts w:ascii="Arial" w:hAnsi="Arial"/>
                <w:b w:val="0"/>
                <w:spacing w:val="-2"/>
                <w:sz w:val="20"/>
                <w:szCs w:val="20"/>
              </w:rPr>
              <w:t xml:space="preserve"> </w:t>
            </w:r>
            <w:r w:rsidR="00973A61" w:rsidRPr="006262B5">
              <w:rPr>
                <w:rFonts w:ascii="Arial" w:hAnsi="Arial"/>
                <w:b w:val="0"/>
                <w:sz w:val="20"/>
                <w:szCs w:val="20"/>
              </w:rPr>
              <w:t>SHELTER</w:t>
            </w:r>
            <w:r w:rsidR="00973A61" w:rsidRPr="006262B5">
              <w:rPr>
                <w:rFonts w:ascii="Arial" w:hAnsi="Arial"/>
                <w:b w:val="0"/>
                <w:spacing w:val="-6"/>
                <w:sz w:val="20"/>
                <w:szCs w:val="20"/>
              </w:rPr>
              <w:t xml:space="preserve"> </w:t>
            </w:r>
            <w:r w:rsidR="00973A61" w:rsidRPr="006262B5">
              <w:rPr>
                <w:rFonts w:ascii="Arial" w:hAnsi="Arial"/>
                <w:b w:val="0"/>
                <w:sz w:val="20"/>
                <w:szCs w:val="20"/>
              </w:rPr>
              <w:t>IN</w:t>
            </w:r>
            <w:r w:rsidR="00973A61" w:rsidRPr="006262B5">
              <w:rPr>
                <w:rFonts w:ascii="Arial" w:hAnsi="Arial"/>
                <w:b w:val="0"/>
                <w:spacing w:val="-3"/>
                <w:sz w:val="20"/>
                <w:szCs w:val="20"/>
              </w:rPr>
              <w:t xml:space="preserve"> </w:t>
            </w:r>
            <w:r w:rsidR="00973A61" w:rsidRPr="006262B5">
              <w:rPr>
                <w:rFonts w:ascii="Arial" w:hAnsi="Arial"/>
                <w:b w:val="0"/>
                <w:sz w:val="20"/>
                <w:szCs w:val="20"/>
              </w:rPr>
              <w:t>PLACE</w:t>
            </w:r>
            <w:r w:rsidR="00973A61" w:rsidRPr="006262B5">
              <w:rPr>
                <w:rFonts w:ascii="Arial" w:hAnsi="Arial"/>
                <w:b w:val="0"/>
                <w:spacing w:val="-4"/>
                <w:sz w:val="20"/>
                <w:szCs w:val="20"/>
              </w:rPr>
              <w:t xml:space="preserve"> </w:t>
            </w:r>
            <w:r w:rsidR="00973A61" w:rsidRPr="006262B5">
              <w:rPr>
                <w:rFonts w:ascii="Arial" w:hAnsi="Arial"/>
                <w:b w:val="0"/>
                <w:spacing w:val="-2"/>
                <w:sz w:val="20"/>
                <w:szCs w:val="20"/>
              </w:rPr>
              <w:t>PROCEDURES</w:t>
            </w:r>
            <w:r w:rsidR="00973A61" w:rsidRPr="006262B5">
              <w:rPr>
                <w:rFonts w:ascii="Arial" w:hAnsi="Arial"/>
                <w:b w:val="0"/>
                <w:sz w:val="20"/>
                <w:szCs w:val="20"/>
              </w:rPr>
              <w:tab/>
            </w:r>
            <w:r w:rsidR="00973A61" w:rsidRPr="006262B5">
              <w:rPr>
                <w:rFonts w:ascii="Arial" w:hAnsi="Arial"/>
                <w:b w:val="0"/>
                <w:spacing w:val="-5"/>
                <w:sz w:val="20"/>
                <w:szCs w:val="20"/>
              </w:rPr>
              <w:t>1</w:t>
            </w:r>
          </w:hyperlink>
          <w:r w:rsidR="00973A61" w:rsidRPr="006262B5">
            <w:rPr>
              <w:rFonts w:ascii="Arial" w:hAnsi="Arial"/>
              <w:b w:val="0"/>
              <w:spacing w:val="-5"/>
              <w:sz w:val="20"/>
              <w:szCs w:val="20"/>
            </w:rPr>
            <w:t>4</w:t>
          </w:r>
        </w:p>
        <w:p w14:paraId="12C21064" w14:textId="77777777" w:rsidR="00973A61" w:rsidRPr="006262B5" w:rsidRDefault="001E52D1" w:rsidP="00973A61">
          <w:pPr>
            <w:pStyle w:val="TOC2"/>
            <w:numPr>
              <w:ilvl w:val="1"/>
              <w:numId w:val="103"/>
            </w:numPr>
            <w:tabs>
              <w:tab w:val="left" w:pos="1781"/>
              <w:tab w:val="right" w:leader="dot" w:pos="10249"/>
            </w:tabs>
            <w:spacing w:before="0"/>
            <w:rPr>
              <w:rFonts w:ascii="Arial" w:hAnsi="Arial"/>
              <w:b w:val="0"/>
            </w:rPr>
          </w:pPr>
          <w:hyperlink w:anchor="_bookmark20" w:history="1">
            <w:r w:rsidR="00973A61" w:rsidRPr="006262B5">
              <w:rPr>
                <w:rFonts w:ascii="Arial" w:hAnsi="Arial"/>
                <w:b w:val="0"/>
              </w:rPr>
              <w:t>BUILDING</w:t>
            </w:r>
            <w:r w:rsidR="00973A61" w:rsidRPr="006262B5">
              <w:rPr>
                <w:rFonts w:ascii="Arial" w:hAnsi="Arial"/>
                <w:b w:val="0"/>
                <w:spacing w:val="-9"/>
              </w:rPr>
              <w:t xml:space="preserve"> </w:t>
            </w:r>
            <w:r w:rsidR="00973A61" w:rsidRPr="006262B5">
              <w:rPr>
                <w:rFonts w:ascii="Arial" w:hAnsi="Arial"/>
                <w:b w:val="0"/>
              </w:rPr>
              <w:t>EVACUATION:</w:t>
            </w:r>
            <w:r w:rsidR="00973A61" w:rsidRPr="006262B5">
              <w:rPr>
                <w:rFonts w:ascii="Arial" w:hAnsi="Arial"/>
                <w:b w:val="0"/>
                <w:spacing w:val="-7"/>
              </w:rPr>
              <w:t xml:space="preserve"> </w:t>
            </w:r>
            <w:r w:rsidR="00973A61" w:rsidRPr="006262B5">
              <w:rPr>
                <w:rFonts w:ascii="Arial" w:hAnsi="Arial"/>
                <w:b w:val="0"/>
              </w:rPr>
              <w:t>INCIDENT</w:t>
            </w:r>
            <w:r w:rsidR="00973A61" w:rsidRPr="006262B5">
              <w:rPr>
                <w:rFonts w:ascii="Arial" w:hAnsi="Arial"/>
                <w:b w:val="0"/>
                <w:spacing w:val="-7"/>
              </w:rPr>
              <w:t xml:space="preserve"> </w:t>
            </w:r>
            <w:r w:rsidR="00973A61" w:rsidRPr="006262B5">
              <w:rPr>
                <w:rFonts w:ascii="Arial" w:hAnsi="Arial"/>
                <w:b w:val="0"/>
              </w:rPr>
              <w:t>ACTION</w:t>
            </w:r>
            <w:r w:rsidR="00973A61" w:rsidRPr="006262B5">
              <w:rPr>
                <w:rFonts w:ascii="Arial" w:hAnsi="Arial"/>
                <w:b w:val="0"/>
                <w:spacing w:val="-9"/>
              </w:rPr>
              <w:t xml:space="preserve"> </w:t>
            </w:r>
            <w:r w:rsidR="00973A61" w:rsidRPr="006262B5">
              <w:rPr>
                <w:rFonts w:ascii="Arial" w:hAnsi="Arial"/>
                <w:b w:val="0"/>
              </w:rPr>
              <w:t>PLAN</w:t>
            </w:r>
            <w:r w:rsidR="00973A61" w:rsidRPr="006262B5">
              <w:rPr>
                <w:rFonts w:ascii="Arial" w:hAnsi="Arial"/>
                <w:b w:val="0"/>
                <w:spacing w:val="-7"/>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4</w:t>
          </w:r>
        </w:p>
        <w:p w14:paraId="39FB7E4E" w14:textId="77777777" w:rsidR="00973A61" w:rsidRPr="006262B5" w:rsidRDefault="001E52D1" w:rsidP="00973A61">
          <w:pPr>
            <w:pStyle w:val="TOC2"/>
            <w:numPr>
              <w:ilvl w:val="1"/>
              <w:numId w:val="103"/>
            </w:numPr>
            <w:tabs>
              <w:tab w:val="left" w:pos="1781"/>
              <w:tab w:val="right" w:leader="dot" w:pos="10249"/>
            </w:tabs>
            <w:spacing w:before="0"/>
            <w:rPr>
              <w:rFonts w:ascii="Arial" w:hAnsi="Arial"/>
              <w:b w:val="0"/>
            </w:rPr>
          </w:pPr>
          <w:hyperlink w:anchor="_bookmark21" w:history="1">
            <w:r w:rsidR="00973A61" w:rsidRPr="006262B5">
              <w:rPr>
                <w:rFonts w:ascii="Arial" w:hAnsi="Arial"/>
                <w:b w:val="0"/>
              </w:rPr>
              <w:t>CAMPUS</w:t>
            </w:r>
            <w:r w:rsidR="00973A61" w:rsidRPr="006262B5">
              <w:rPr>
                <w:rFonts w:ascii="Arial" w:hAnsi="Arial"/>
                <w:b w:val="0"/>
                <w:spacing w:val="-8"/>
              </w:rPr>
              <w:t xml:space="preserve"> </w:t>
            </w:r>
            <w:r w:rsidR="00973A61" w:rsidRPr="006262B5">
              <w:rPr>
                <w:rFonts w:ascii="Arial" w:hAnsi="Arial"/>
                <w:b w:val="0"/>
              </w:rPr>
              <w:t>AREA</w:t>
            </w:r>
            <w:r w:rsidR="00973A61" w:rsidRPr="006262B5">
              <w:rPr>
                <w:rFonts w:ascii="Arial" w:hAnsi="Arial"/>
                <w:b w:val="0"/>
                <w:spacing w:val="-7"/>
              </w:rPr>
              <w:t xml:space="preserve"> </w:t>
            </w:r>
            <w:r w:rsidR="00973A61" w:rsidRPr="006262B5">
              <w:rPr>
                <w:rFonts w:ascii="Arial" w:hAnsi="Arial"/>
                <w:b w:val="0"/>
              </w:rPr>
              <w:t>EVACUATION:</w:t>
            </w:r>
            <w:r w:rsidR="00973A61" w:rsidRPr="006262B5">
              <w:rPr>
                <w:rFonts w:ascii="Arial" w:hAnsi="Arial"/>
                <w:b w:val="0"/>
                <w:spacing w:val="44"/>
              </w:rPr>
              <w:t xml:space="preserve"> </w:t>
            </w:r>
            <w:r w:rsidR="00973A61" w:rsidRPr="006262B5">
              <w:rPr>
                <w:rFonts w:ascii="Arial" w:hAnsi="Arial"/>
                <w:b w:val="0"/>
              </w:rPr>
              <w:t>INCIDENT</w:t>
            </w:r>
            <w:r w:rsidR="00973A61" w:rsidRPr="006262B5">
              <w:rPr>
                <w:rFonts w:ascii="Arial" w:hAnsi="Arial"/>
                <w:b w:val="0"/>
                <w:spacing w:val="-5"/>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7"/>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4</w:t>
          </w:r>
        </w:p>
        <w:p w14:paraId="00295619" w14:textId="77777777" w:rsidR="00973A61" w:rsidRPr="006262B5" w:rsidRDefault="001E52D1" w:rsidP="00973A61">
          <w:pPr>
            <w:pStyle w:val="TOC2"/>
            <w:numPr>
              <w:ilvl w:val="1"/>
              <w:numId w:val="103"/>
            </w:numPr>
            <w:tabs>
              <w:tab w:val="left" w:pos="1781"/>
              <w:tab w:val="right" w:leader="dot" w:pos="10249"/>
            </w:tabs>
            <w:spacing w:before="0"/>
            <w:rPr>
              <w:rFonts w:ascii="Arial" w:hAnsi="Arial"/>
              <w:b w:val="0"/>
            </w:rPr>
          </w:pPr>
          <w:hyperlink w:anchor="_bookmark22" w:history="1">
            <w:r w:rsidR="00973A61" w:rsidRPr="006262B5">
              <w:rPr>
                <w:rFonts w:ascii="Arial" w:hAnsi="Arial"/>
                <w:b w:val="0"/>
              </w:rPr>
              <w:t>SHELTER-IN-PLACE:</w:t>
            </w:r>
            <w:r w:rsidR="00973A61" w:rsidRPr="006262B5">
              <w:rPr>
                <w:rFonts w:ascii="Arial" w:hAnsi="Arial"/>
                <w:b w:val="0"/>
                <w:spacing w:val="38"/>
              </w:rPr>
              <w:t xml:space="preserve"> </w:t>
            </w:r>
            <w:r w:rsidR="00973A61" w:rsidRPr="006262B5">
              <w:rPr>
                <w:rFonts w:ascii="Arial" w:hAnsi="Arial"/>
                <w:b w:val="0"/>
              </w:rPr>
              <w:t>INCIDENT</w:t>
            </w:r>
            <w:r w:rsidR="00973A61" w:rsidRPr="006262B5">
              <w:rPr>
                <w:rFonts w:ascii="Arial" w:hAnsi="Arial"/>
                <w:b w:val="0"/>
                <w:spacing w:val="-7"/>
              </w:rPr>
              <w:t xml:space="preserve"> </w:t>
            </w:r>
            <w:r w:rsidR="00973A61" w:rsidRPr="006262B5">
              <w:rPr>
                <w:rFonts w:ascii="Arial" w:hAnsi="Arial"/>
                <w:b w:val="0"/>
              </w:rPr>
              <w:t>ACTION</w:t>
            </w:r>
            <w:r w:rsidR="00973A61" w:rsidRPr="006262B5">
              <w:rPr>
                <w:rFonts w:ascii="Arial" w:hAnsi="Arial"/>
                <w:b w:val="0"/>
                <w:spacing w:val="-9"/>
              </w:rPr>
              <w:t xml:space="preserve"> </w:t>
            </w:r>
            <w:r w:rsidR="00973A61" w:rsidRPr="006262B5">
              <w:rPr>
                <w:rFonts w:ascii="Arial" w:hAnsi="Arial"/>
                <w:b w:val="0"/>
              </w:rPr>
              <w:t>PLAN</w:t>
            </w:r>
            <w:r w:rsidR="00973A61" w:rsidRPr="006262B5">
              <w:rPr>
                <w:rFonts w:ascii="Arial" w:hAnsi="Arial"/>
                <w:b w:val="0"/>
                <w:spacing w:val="-8"/>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4</w:t>
          </w:r>
        </w:p>
        <w:p w14:paraId="4CD8B5CD" w14:textId="592B7B7F" w:rsidR="00973A61" w:rsidRPr="006262B5" w:rsidRDefault="001E52D1" w:rsidP="00973A61">
          <w:pPr>
            <w:pStyle w:val="TOC2"/>
            <w:numPr>
              <w:ilvl w:val="1"/>
              <w:numId w:val="103"/>
            </w:numPr>
            <w:tabs>
              <w:tab w:val="left" w:pos="1781"/>
              <w:tab w:val="right" w:leader="dot" w:pos="10249"/>
            </w:tabs>
            <w:spacing w:before="0"/>
            <w:rPr>
              <w:rFonts w:ascii="Arial" w:hAnsi="Arial"/>
              <w:b w:val="0"/>
            </w:rPr>
          </w:pPr>
          <w:hyperlink w:anchor="_bookmark23" w:history="1">
            <w:r w:rsidR="00973A61" w:rsidRPr="006262B5">
              <w:rPr>
                <w:rFonts w:ascii="Arial" w:hAnsi="Arial"/>
                <w:b w:val="0"/>
              </w:rPr>
              <w:t>CAMPUS</w:t>
            </w:r>
            <w:r w:rsidR="00973A61" w:rsidRPr="006262B5">
              <w:rPr>
                <w:rFonts w:ascii="Arial" w:hAnsi="Arial"/>
                <w:b w:val="0"/>
                <w:spacing w:val="-8"/>
              </w:rPr>
              <w:t xml:space="preserve"> </w:t>
            </w:r>
            <w:r w:rsidR="00973A61" w:rsidRPr="006262B5">
              <w:rPr>
                <w:rFonts w:ascii="Arial" w:hAnsi="Arial"/>
                <w:b w:val="0"/>
              </w:rPr>
              <w:t>LOCKDOWN:</w:t>
            </w:r>
            <w:r w:rsidR="00973A61" w:rsidRPr="006262B5">
              <w:rPr>
                <w:rFonts w:ascii="Arial" w:hAnsi="Arial"/>
                <w:b w:val="0"/>
                <w:spacing w:val="41"/>
              </w:rPr>
              <w:t xml:space="preserve"> </w:t>
            </w:r>
            <w:r w:rsidR="00973A61" w:rsidRPr="006262B5">
              <w:rPr>
                <w:rFonts w:ascii="Arial" w:hAnsi="Arial"/>
                <w:b w:val="0"/>
              </w:rPr>
              <w:t>INCIDENT</w:t>
            </w:r>
            <w:r w:rsidR="00973A61" w:rsidRPr="006262B5">
              <w:rPr>
                <w:rFonts w:ascii="Arial" w:hAnsi="Arial"/>
                <w:b w:val="0"/>
                <w:spacing w:val="-5"/>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8"/>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5</w:t>
          </w:r>
        </w:p>
        <w:p w14:paraId="742D9000" w14:textId="77777777" w:rsidR="0000379B" w:rsidRPr="006262B5" w:rsidRDefault="0000379B" w:rsidP="00DC1050">
          <w:pPr>
            <w:pStyle w:val="TOC2"/>
            <w:tabs>
              <w:tab w:val="left" w:pos="1781"/>
              <w:tab w:val="right" w:leader="dot" w:pos="10249"/>
            </w:tabs>
            <w:spacing w:before="0"/>
            <w:ind w:left="1781"/>
            <w:rPr>
              <w:rFonts w:ascii="Arial" w:hAnsi="Arial"/>
              <w:b w:val="0"/>
            </w:rPr>
          </w:pPr>
        </w:p>
        <w:p w14:paraId="30C36692" w14:textId="77777777" w:rsidR="00973A61" w:rsidRPr="006262B5" w:rsidRDefault="001E52D1" w:rsidP="00973A61">
          <w:pPr>
            <w:pStyle w:val="TOC1"/>
            <w:numPr>
              <w:ilvl w:val="0"/>
              <w:numId w:val="103"/>
            </w:numPr>
            <w:tabs>
              <w:tab w:val="left" w:pos="1197"/>
              <w:tab w:val="right" w:leader="dot" w:pos="10249"/>
            </w:tabs>
            <w:spacing w:before="0"/>
            <w:ind w:left="1197" w:hanging="297"/>
            <w:rPr>
              <w:rFonts w:ascii="Arial" w:hAnsi="Arial"/>
              <w:b w:val="0"/>
              <w:sz w:val="20"/>
              <w:szCs w:val="20"/>
            </w:rPr>
          </w:pPr>
          <w:hyperlink w:anchor="_bookmark24" w:history="1">
            <w:r w:rsidR="00973A61" w:rsidRPr="006262B5">
              <w:rPr>
                <w:rFonts w:ascii="Arial" w:hAnsi="Arial"/>
                <w:b w:val="0"/>
                <w:sz w:val="20"/>
                <w:szCs w:val="20"/>
              </w:rPr>
              <w:t>–</w:t>
            </w:r>
            <w:r w:rsidR="00973A61" w:rsidRPr="006262B5">
              <w:rPr>
                <w:rFonts w:ascii="Arial" w:hAnsi="Arial"/>
                <w:b w:val="0"/>
                <w:spacing w:val="45"/>
                <w:sz w:val="20"/>
                <w:szCs w:val="20"/>
              </w:rPr>
              <w:t xml:space="preserve"> </w:t>
            </w:r>
            <w:r w:rsidR="00973A61" w:rsidRPr="006262B5">
              <w:rPr>
                <w:rFonts w:ascii="Arial" w:hAnsi="Arial"/>
                <w:b w:val="0"/>
                <w:sz w:val="20"/>
                <w:szCs w:val="20"/>
              </w:rPr>
              <w:t>CRISIS</w:t>
            </w:r>
            <w:r w:rsidR="00973A61" w:rsidRPr="006262B5">
              <w:rPr>
                <w:rFonts w:ascii="Arial" w:hAnsi="Arial"/>
                <w:b w:val="0"/>
                <w:spacing w:val="-5"/>
                <w:sz w:val="20"/>
                <w:szCs w:val="20"/>
              </w:rPr>
              <w:t xml:space="preserve"> </w:t>
            </w:r>
            <w:r w:rsidR="00973A61" w:rsidRPr="006262B5">
              <w:rPr>
                <w:rFonts w:ascii="Arial" w:hAnsi="Arial"/>
                <w:b w:val="0"/>
                <w:sz w:val="20"/>
                <w:szCs w:val="20"/>
              </w:rPr>
              <w:t>(EMERGENCY)</w:t>
            </w:r>
            <w:r w:rsidR="00973A61" w:rsidRPr="006262B5">
              <w:rPr>
                <w:rFonts w:ascii="Arial" w:hAnsi="Arial"/>
                <w:b w:val="0"/>
                <w:spacing w:val="-4"/>
                <w:sz w:val="20"/>
                <w:szCs w:val="20"/>
              </w:rPr>
              <w:t xml:space="preserve"> </w:t>
            </w:r>
            <w:r w:rsidR="00973A61" w:rsidRPr="006262B5">
              <w:rPr>
                <w:rFonts w:ascii="Arial" w:hAnsi="Arial"/>
                <w:b w:val="0"/>
                <w:spacing w:val="-2"/>
                <w:sz w:val="20"/>
                <w:szCs w:val="20"/>
              </w:rPr>
              <w:t>PROCEDURES</w:t>
            </w:r>
            <w:r w:rsidR="00973A61" w:rsidRPr="006262B5">
              <w:rPr>
                <w:rFonts w:ascii="Arial" w:hAnsi="Arial"/>
                <w:b w:val="0"/>
                <w:sz w:val="20"/>
                <w:szCs w:val="20"/>
              </w:rPr>
              <w:tab/>
            </w:r>
            <w:r w:rsidR="00973A61" w:rsidRPr="006262B5">
              <w:rPr>
                <w:rFonts w:ascii="Arial" w:hAnsi="Arial"/>
                <w:b w:val="0"/>
                <w:spacing w:val="-5"/>
                <w:sz w:val="20"/>
                <w:szCs w:val="20"/>
              </w:rPr>
              <w:t>1</w:t>
            </w:r>
          </w:hyperlink>
          <w:r w:rsidR="00973A61" w:rsidRPr="006262B5">
            <w:rPr>
              <w:rFonts w:ascii="Arial" w:hAnsi="Arial"/>
              <w:b w:val="0"/>
              <w:spacing w:val="-5"/>
              <w:sz w:val="20"/>
              <w:szCs w:val="20"/>
            </w:rPr>
            <w:t>6</w:t>
          </w:r>
        </w:p>
        <w:p w14:paraId="5342C2E2" w14:textId="77777777" w:rsidR="00973A61" w:rsidRPr="006262B5" w:rsidRDefault="001E52D1" w:rsidP="00973A61">
          <w:pPr>
            <w:pStyle w:val="TOC2"/>
            <w:numPr>
              <w:ilvl w:val="1"/>
              <w:numId w:val="103"/>
            </w:numPr>
            <w:tabs>
              <w:tab w:val="left" w:pos="1781"/>
              <w:tab w:val="right" w:leader="dot" w:pos="10249"/>
            </w:tabs>
            <w:spacing w:before="0"/>
            <w:rPr>
              <w:rFonts w:ascii="Arial" w:hAnsi="Arial"/>
              <w:b w:val="0"/>
            </w:rPr>
          </w:pPr>
          <w:hyperlink w:anchor="_bookmark25" w:history="1">
            <w:r w:rsidR="00973A61" w:rsidRPr="006262B5">
              <w:rPr>
                <w:rFonts w:ascii="Arial" w:hAnsi="Arial"/>
                <w:b w:val="0"/>
              </w:rPr>
              <w:t>BOMB</w:t>
            </w:r>
            <w:r w:rsidR="00973A61" w:rsidRPr="006262B5">
              <w:rPr>
                <w:rFonts w:ascii="Arial" w:hAnsi="Arial"/>
                <w:b w:val="0"/>
                <w:spacing w:val="-6"/>
              </w:rPr>
              <w:t xml:space="preserve"> </w:t>
            </w:r>
            <w:r w:rsidR="00973A61" w:rsidRPr="006262B5">
              <w:rPr>
                <w:rFonts w:ascii="Arial" w:hAnsi="Arial"/>
                <w:b w:val="0"/>
              </w:rPr>
              <w:t>THREAT:</w:t>
            </w:r>
            <w:r w:rsidR="00973A61" w:rsidRPr="006262B5">
              <w:rPr>
                <w:rFonts w:ascii="Arial" w:hAnsi="Arial"/>
                <w:b w:val="0"/>
                <w:spacing w:val="42"/>
              </w:rPr>
              <w:t xml:space="preserve"> </w:t>
            </w:r>
            <w:r w:rsidR="00973A61" w:rsidRPr="006262B5">
              <w:rPr>
                <w:rFonts w:ascii="Arial" w:hAnsi="Arial"/>
                <w:b w:val="0"/>
              </w:rPr>
              <w:t>INCIDENT</w:t>
            </w:r>
            <w:r w:rsidR="00973A61" w:rsidRPr="006262B5">
              <w:rPr>
                <w:rFonts w:ascii="Arial" w:hAnsi="Arial"/>
                <w:b w:val="0"/>
                <w:spacing w:val="-4"/>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7"/>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6</w:t>
          </w:r>
        </w:p>
        <w:p w14:paraId="433B3BC2" w14:textId="77777777" w:rsidR="00973A61" w:rsidRPr="006262B5" w:rsidRDefault="00973A61" w:rsidP="00973A61">
          <w:pPr>
            <w:pStyle w:val="TOC3"/>
            <w:numPr>
              <w:ilvl w:val="1"/>
              <w:numId w:val="103"/>
            </w:numPr>
            <w:tabs>
              <w:tab w:val="left" w:pos="1781"/>
              <w:tab w:val="right" w:leader="dot" w:pos="10249"/>
            </w:tabs>
            <w:rPr>
              <w:rFonts w:ascii="Arial" w:hAnsi="Arial"/>
            </w:rPr>
          </w:pPr>
          <w:r w:rsidRPr="006262B5">
            <w:rPr>
              <w:rFonts w:ascii="Arial" w:hAnsi="Arial"/>
            </w:rPr>
            <w:t xml:space="preserve">HAZARDOUS MATERIALS: </w:t>
          </w:r>
          <w:hyperlink w:anchor="_bookmark26" w:history="1">
            <w:r w:rsidRPr="006262B5">
              <w:rPr>
                <w:rFonts w:ascii="Arial" w:hAnsi="Arial"/>
              </w:rPr>
              <w:t>CHEMICAL</w:t>
            </w:r>
            <w:r w:rsidRPr="006262B5">
              <w:rPr>
                <w:rFonts w:ascii="Arial" w:hAnsi="Arial"/>
                <w:spacing w:val="-7"/>
              </w:rPr>
              <w:t xml:space="preserve"> </w:t>
            </w:r>
            <w:r w:rsidRPr="006262B5">
              <w:rPr>
                <w:rFonts w:ascii="Arial" w:hAnsi="Arial"/>
              </w:rPr>
              <w:t>and/or</w:t>
            </w:r>
            <w:r w:rsidRPr="006262B5">
              <w:rPr>
                <w:rFonts w:ascii="Arial" w:hAnsi="Arial"/>
                <w:spacing w:val="-6"/>
              </w:rPr>
              <w:t xml:space="preserve"> </w:t>
            </w:r>
            <w:r w:rsidRPr="006262B5">
              <w:rPr>
                <w:rFonts w:ascii="Arial" w:hAnsi="Arial"/>
              </w:rPr>
              <w:t>RADIATION</w:t>
            </w:r>
            <w:r w:rsidRPr="006262B5">
              <w:rPr>
                <w:rFonts w:ascii="Arial" w:hAnsi="Arial"/>
                <w:spacing w:val="-7"/>
              </w:rPr>
              <w:t xml:space="preserve"> </w:t>
            </w:r>
            <w:r w:rsidRPr="006262B5">
              <w:rPr>
                <w:rFonts w:ascii="Arial" w:hAnsi="Arial"/>
              </w:rPr>
              <w:t>SPILL</w:t>
            </w:r>
            <w:r w:rsidRPr="006262B5">
              <w:rPr>
                <w:rFonts w:ascii="Arial" w:hAnsi="Arial"/>
                <w:spacing w:val="-5"/>
              </w:rPr>
              <w:t xml:space="preserve"> </w:t>
            </w:r>
            <w:r w:rsidRPr="006262B5">
              <w:rPr>
                <w:rFonts w:ascii="Arial" w:hAnsi="Arial"/>
              </w:rPr>
              <w:t>(ON</w:t>
            </w:r>
            <w:r w:rsidRPr="006262B5">
              <w:rPr>
                <w:rFonts w:ascii="Arial" w:hAnsi="Arial"/>
                <w:spacing w:val="-6"/>
              </w:rPr>
              <w:t xml:space="preserve"> </w:t>
            </w:r>
            <w:r w:rsidRPr="006262B5">
              <w:rPr>
                <w:rFonts w:ascii="Arial" w:hAnsi="Arial"/>
              </w:rPr>
              <w:t xml:space="preserve">CAMPUS): </w:t>
            </w:r>
            <w:r w:rsidRPr="006262B5">
              <w:rPr>
                <w:rFonts w:ascii="Arial" w:hAnsi="Arial"/>
                <w:spacing w:val="-2"/>
              </w:rPr>
              <w:t>(IAP)</w:t>
            </w:r>
            <w:r w:rsidRPr="006262B5">
              <w:rPr>
                <w:rFonts w:ascii="Arial" w:hAnsi="Arial"/>
              </w:rPr>
              <w:tab/>
            </w:r>
            <w:r w:rsidRPr="006262B5">
              <w:rPr>
                <w:rFonts w:ascii="Arial" w:hAnsi="Arial"/>
                <w:spacing w:val="-5"/>
              </w:rPr>
              <w:t>1</w:t>
            </w:r>
          </w:hyperlink>
          <w:r w:rsidRPr="006262B5">
            <w:rPr>
              <w:rFonts w:ascii="Arial" w:hAnsi="Arial"/>
              <w:spacing w:val="-5"/>
            </w:rPr>
            <w:t>8</w:t>
          </w:r>
        </w:p>
        <w:p w14:paraId="52704B48" w14:textId="77777777" w:rsidR="00973A61" w:rsidRPr="006262B5" w:rsidRDefault="00973A61" w:rsidP="00973A61">
          <w:pPr>
            <w:pStyle w:val="TOC2"/>
            <w:numPr>
              <w:ilvl w:val="1"/>
              <w:numId w:val="103"/>
            </w:numPr>
            <w:tabs>
              <w:tab w:val="left" w:pos="1781"/>
              <w:tab w:val="right" w:leader="dot" w:pos="10249"/>
            </w:tabs>
            <w:spacing w:before="0"/>
            <w:rPr>
              <w:rFonts w:ascii="Arial" w:hAnsi="Arial"/>
              <w:b w:val="0"/>
            </w:rPr>
          </w:pPr>
          <w:r w:rsidRPr="006262B5">
            <w:rPr>
              <w:rFonts w:ascii="Arial" w:hAnsi="Arial"/>
              <w:b w:val="0"/>
            </w:rPr>
            <w:t xml:space="preserve">HAZARDOUS MATERIALS: </w:t>
          </w:r>
          <w:hyperlink w:anchor="_bookmark27" w:history="1">
            <w:r w:rsidRPr="006262B5">
              <w:rPr>
                <w:rFonts w:ascii="Arial" w:hAnsi="Arial"/>
                <w:b w:val="0"/>
              </w:rPr>
              <w:t>CHEMICAL/TOXIC</w:t>
            </w:r>
            <w:r w:rsidRPr="006262B5">
              <w:rPr>
                <w:rFonts w:ascii="Arial" w:hAnsi="Arial"/>
                <w:b w:val="0"/>
                <w:spacing w:val="-8"/>
              </w:rPr>
              <w:t xml:space="preserve"> </w:t>
            </w:r>
            <w:r w:rsidRPr="006262B5">
              <w:rPr>
                <w:rFonts w:ascii="Arial" w:hAnsi="Arial"/>
                <w:b w:val="0"/>
              </w:rPr>
              <w:t>FUME</w:t>
            </w:r>
            <w:r w:rsidRPr="006262B5">
              <w:rPr>
                <w:rFonts w:ascii="Arial" w:hAnsi="Arial"/>
                <w:b w:val="0"/>
                <w:spacing w:val="-7"/>
              </w:rPr>
              <w:t xml:space="preserve"> </w:t>
            </w:r>
            <w:r w:rsidRPr="006262B5">
              <w:rPr>
                <w:rFonts w:ascii="Arial" w:hAnsi="Arial"/>
                <w:b w:val="0"/>
              </w:rPr>
              <w:t>RELEASE</w:t>
            </w:r>
            <w:r w:rsidRPr="006262B5">
              <w:rPr>
                <w:rFonts w:ascii="Arial" w:hAnsi="Arial"/>
                <w:b w:val="0"/>
                <w:spacing w:val="-6"/>
              </w:rPr>
              <w:t xml:space="preserve"> </w:t>
            </w:r>
            <w:r w:rsidRPr="006262B5">
              <w:rPr>
                <w:rFonts w:ascii="Arial" w:hAnsi="Arial"/>
                <w:b w:val="0"/>
              </w:rPr>
              <w:t>(OFF-CAMPUS):</w:t>
            </w:r>
            <w:r w:rsidRPr="006262B5">
              <w:rPr>
                <w:rFonts w:ascii="Arial" w:hAnsi="Arial"/>
                <w:b w:val="0"/>
                <w:spacing w:val="40"/>
              </w:rPr>
              <w:t xml:space="preserve"> </w:t>
            </w:r>
            <w:r w:rsidRPr="006262B5">
              <w:rPr>
                <w:rFonts w:ascii="Arial" w:hAnsi="Arial"/>
                <w:b w:val="0"/>
                <w:spacing w:val="-2"/>
              </w:rPr>
              <w:t>(IAP)</w:t>
            </w:r>
            <w:r w:rsidRPr="006262B5">
              <w:rPr>
                <w:rFonts w:ascii="Arial" w:hAnsi="Arial"/>
                <w:b w:val="0"/>
              </w:rPr>
              <w:tab/>
            </w:r>
            <w:r w:rsidRPr="006262B5">
              <w:rPr>
                <w:rFonts w:ascii="Arial" w:hAnsi="Arial"/>
                <w:b w:val="0"/>
                <w:spacing w:val="-5"/>
              </w:rPr>
              <w:t>1</w:t>
            </w:r>
          </w:hyperlink>
          <w:r w:rsidRPr="006262B5">
            <w:rPr>
              <w:rFonts w:ascii="Arial" w:hAnsi="Arial"/>
              <w:b w:val="0"/>
              <w:spacing w:val="-5"/>
            </w:rPr>
            <w:t>8</w:t>
          </w:r>
        </w:p>
        <w:p w14:paraId="3904DFC6" w14:textId="77777777" w:rsidR="00973A61" w:rsidRPr="006262B5" w:rsidRDefault="001E52D1" w:rsidP="00973A61">
          <w:pPr>
            <w:pStyle w:val="TOC2"/>
            <w:numPr>
              <w:ilvl w:val="1"/>
              <w:numId w:val="103"/>
            </w:numPr>
            <w:tabs>
              <w:tab w:val="left" w:pos="1781"/>
              <w:tab w:val="right" w:leader="dot" w:pos="10249"/>
            </w:tabs>
            <w:spacing w:before="0"/>
            <w:rPr>
              <w:rFonts w:ascii="Arial" w:hAnsi="Arial"/>
              <w:b w:val="0"/>
            </w:rPr>
          </w:pPr>
          <w:hyperlink w:anchor="_bookmark28" w:history="1">
            <w:r w:rsidR="00973A61" w:rsidRPr="006262B5">
              <w:rPr>
                <w:rFonts w:ascii="Arial" w:hAnsi="Arial"/>
                <w:b w:val="0"/>
              </w:rPr>
              <w:t>CHILD</w:t>
            </w:r>
            <w:r w:rsidR="00973A61" w:rsidRPr="006262B5">
              <w:rPr>
                <w:rFonts w:ascii="Arial" w:hAnsi="Arial"/>
                <w:b w:val="0"/>
                <w:spacing w:val="-7"/>
              </w:rPr>
              <w:t xml:space="preserve"> </w:t>
            </w:r>
            <w:r w:rsidR="00973A61" w:rsidRPr="006262B5">
              <w:rPr>
                <w:rFonts w:ascii="Arial" w:hAnsi="Arial"/>
                <w:b w:val="0"/>
              </w:rPr>
              <w:t>CRISIS:</w:t>
            </w:r>
            <w:r w:rsidR="00973A61" w:rsidRPr="006262B5">
              <w:rPr>
                <w:rFonts w:ascii="Arial" w:hAnsi="Arial"/>
                <w:b w:val="0"/>
                <w:spacing w:val="45"/>
              </w:rPr>
              <w:t xml:space="preserve"> </w:t>
            </w:r>
            <w:r w:rsidR="00973A61" w:rsidRPr="006262B5">
              <w:rPr>
                <w:rFonts w:ascii="Arial" w:hAnsi="Arial"/>
                <w:b w:val="0"/>
              </w:rPr>
              <w:t>INCIDENT</w:t>
            </w:r>
            <w:r w:rsidR="00973A61" w:rsidRPr="006262B5">
              <w:rPr>
                <w:rFonts w:ascii="Arial" w:hAnsi="Arial"/>
                <w:b w:val="0"/>
                <w:spacing w:val="-3"/>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6"/>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9</w:t>
          </w:r>
        </w:p>
        <w:p w14:paraId="0B0987E0" w14:textId="77777777" w:rsidR="00973A61" w:rsidRPr="006262B5" w:rsidRDefault="001E52D1" w:rsidP="00973A61">
          <w:pPr>
            <w:pStyle w:val="TOC2"/>
            <w:numPr>
              <w:ilvl w:val="1"/>
              <w:numId w:val="103"/>
            </w:numPr>
            <w:tabs>
              <w:tab w:val="left" w:pos="1781"/>
              <w:tab w:val="right" w:leader="dot" w:pos="10249"/>
            </w:tabs>
            <w:spacing w:before="0"/>
            <w:rPr>
              <w:rFonts w:ascii="Arial" w:hAnsi="Arial"/>
              <w:b w:val="0"/>
            </w:rPr>
          </w:pPr>
          <w:hyperlink w:anchor="_bookmark29" w:history="1">
            <w:r w:rsidR="00973A61" w:rsidRPr="006262B5">
              <w:rPr>
                <w:rFonts w:ascii="Arial" w:hAnsi="Arial"/>
                <w:b w:val="0"/>
              </w:rPr>
              <w:t>CIVIL</w:t>
            </w:r>
            <w:r w:rsidR="00973A61" w:rsidRPr="006262B5">
              <w:rPr>
                <w:rFonts w:ascii="Arial" w:hAnsi="Arial"/>
                <w:b w:val="0"/>
                <w:spacing w:val="-9"/>
              </w:rPr>
              <w:t xml:space="preserve"> </w:t>
            </w:r>
            <w:r w:rsidR="00973A61" w:rsidRPr="006262B5">
              <w:rPr>
                <w:rFonts w:ascii="Arial" w:hAnsi="Arial"/>
                <w:b w:val="0"/>
              </w:rPr>
              <w:t>DISTURBANCE</w:t>
            </w:r>
            <w:r w:rsidR="00973A61" w:rsidRPr="006262B5">
              <w:rPr>
                <w:rFonts w:ascii="Arial" w:hAnsi="Arial"/>
                <w:b w:val="0"/>
                <w:spacing w:val="-8"/>
              </w:rPr>
              <w:t xml:space="preserve"> </w:t>
            </w:r>
            <w:r w:rsidR="00973A61" w:rsidRPr="006262B5">
              <w:rPr>
                <w:rFonts w:ascii="Arial" w:hAnsi="Arial"/>
                <w:b w:val="0"/>
              </w:rPr>
              <w:t>OR</w:t>
            </w:r>
            <w:r w:rsidR="00973A61" w:rsidRPr="006262B5">
              <w:rPr>
                <w:rFonts w:ascii="Arial" w:hAnsi="Arial"/>
                <w:b w:val="0"/>
                <w:spacing w:val="-5"/>
              </w:rPr>
              <w:t xml:space="preserve"> </w:t>
            </w:r>
            <w:r w:rsidR="00973A61" w:rsidRPr="006262B5">
              <w:rPr>
                <w:rFonts w:ascii="Arial" w:hAnsi="Arial"/>
                <w:b w:val="0"/>
              </w:rPr>
              <w:t>DEMONSTRATIONS:</w:t>
            </w:r>
            <w:r w:rsidR="00973A61" w:rsidRPr="006262B5">
              <w:rPr>
                <w:rFonts w:ascii="Arial" w:hAnsi="Arial"/>
                <w:b w:val="0"/>
                <w:spacing w:val="40"/>
              </w:rPr>
              <w:t xml:space="preserve"> </w:t>
            </w:r>
            <w:r w:rsidR="00973A61" w:rsidRPr="006262B5">
              <w:rPr>
                <w:rFonts w:ascii="Arial" w:hAnsi="Arial"/>
                <w:b w:val="0"/>
              </w:rPr>
              <w:t>INCIDENT</w:t>
            </w:r>
            <w:r w:rsidR="00973A61" w:rsidRPr="006262B5">
              <w:rPr>
                <w:rFonts w:ascii="Arial" w:hAnsi="Arial"/>
                <w:b w:val="0"/>
                <w:spacing w:val="-6"/>
              </w:rPr>
              <w:t xml:space="preserve"> </w:t>
            </w:r>
            <w:r w:rsidR="00973A61" w:rsidRPr="006262B5">
              <w:rPr>
                <w:rFonts w:ascii="Arial" w:hAnsi="Arial"/>
                <w:b w:val="0"/>
              </w:rPr>
              <w:t>ACTION</w:t>
            </w:r>
            <w:r w:rsidR="00973A61" w:rsidRPr="006262B5">
              <w:rPr>
                <w:rFonts w:ascii="Arial" w:hAnsi="Arial"/>
                <w:b w:val="0"/>
                <w:spacing w:val="-8"/>
              </w:rPr>
              <w:t xml:space="preserve"> </w:t>
            </w:r>
            <w:r w:rsidR="00973A61" w:rsidRPr="006262B5">
              <w:rPr>
                <w:rFonts w:ascii="Arial" w:hAnsi="Arial"/>
                <w:b w:val="0"/>
              </w:rPr>
              <w:t>PLAN</w:t>
            </w:r>
            <w:r w:rsidR="00973A61" w:rsidRPr="006262B5">
              <w:rPr>
                <w:rFonts w:ascii="Arial" w:hAnsi="Arial"/>
                <w:b w:val="0"/>
                <w:spacing w:val="-7"/>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2</w:t>
          </w:r>
        </w:p>
        <w:p w14:paraId="07AE40CB" w14:textId="77777777" w:rsidR="00973A61" w:rsidRPr="006262B5" w:rsidRDefault="001E52D1" w:rsidP="00973A61">
          <w:pPr>
            <w:pStyle w:val="TOC3"/>
            <w:numPr>
              <w:ilvl w:val="1"/>
              <w:numId w:val="103"/>
            </w:numPr>
            <w:tabs>
              <w:tab w:val="left" w:pos="1781"/>
              <w:tab w:val="right" w:leader="dot" w:pos="10249"/>
            </w:tabs>
            <w:rPr>
              <w:rFonts w:ascii="Arial" w:hAnsi="Arial"/>
            </w:rPr>
          </w:pPr>
          <w:hyperlink w:anchor="_bookmark30" w:history="1">
            <w:r w:rsidR="00973A61" w:rsidRPr="006262B5">
              <w:rPr>
                <w:rFonts w:ascii="Arial" w:hAnsi="Arial"/>
              </w:rPr>
              <w:t>DEATH</w:t>
            </w:r>
            <w:r w:rsidR="00973A61" w:rsidRPr="006262B5">
              <w:rPr>
                <w:rFonts w:ascii="Arial" w:hAnsi="Arial"/>
                <w:spacing w:val="-9"/>
              </w:rPr>
              <w:t xml:space="preserve"> </w:t>
            </w:r>
            <w:r w:rsidR="00973A61" w:rsidRPr="006262B5">
              <w:rPr>
                <w:rFonts w:ascii="Arial" w:hAnsi="Arial"/>
              </w:rPr>
              <w:t>OF</w:t>
            </w:r>
            <w:r w:rsidR="00973A61" w:rsidRPr="006262B5">
              <w:rPr>
                <w:rFonts w:ascii="Arial" w:hAnsi="Arial"/>
                <w:spacing w:val="-7"/>
              </w:rPr>
              <w:t xml:space="preserve"> </w:t>
            </w:r>
            <w:r w:rsidR="00973A61" w:rsidRPr="006262B5">
              <w:rPr>
                <w:rFonts w:ascii="Arial" w:hAnsi="Arial"/>
              </w:rPr>
              <w:t>STUDENT/FACULTY/STAFF</w:t>
            </w:r>
            <w:r w:rsidR="00973A61" w:rsidRPr="006262B5">
              <w:rPr>
                <w:rFonts w:ascii="Arial" w:hAnsi="Arial"/>
                <w:spacing w:val="-8"/>
              </w:rPr>
              <w:t xml:space="preserve"> </w:t>
            </w:r>
            <w:r w:rsidR="00973A61" w:rsidRPr="006262B5">
              <w:rPr>
                <w:rFonts w:ascii="Arial" w:hAnsi="Arial"/>
              </w:rPr>
              <w:t>(ON</w:t>
            </w:r>
            <w:r w:rsidR="00973A61" w:rsidRPr="006262B5">
              <w:rPr>
                <w:rFonts w:ascii="Arial" w:hAnsi="Arial"/>
                <w:spacing w:val="-8"/>
              </w:rPr>
              <w:t xml:space="preserve"> </w:t>
            </w:r>
            <w:r w:rsidR="00973A61" w:rsidRPr="006262B5">
              <w:rPr>
                <w:rFonts w:ascii="Arial" w:hAnsi="Arial"/>
              </w:rPr>
              <w:t>CAMPUS)</w:t>
            </w:r>
            <w:r w:rsidR="00973A61" w:rsidRPr="006262B5">
              <w:rPr>
                <w:rFonts w:ascii="Arial" w:hAnsi="Arial"/>
                <w:spacing w:val="-5"/>
              </w:rPr>
              <w:t xml:space="preserve"> </w:t>
            </w:r>
            <w:r w:rsidR="00973A61" w:rsidRPr="006262B5">
              <w:rPr>
                <w:rFonts w:ascii="Arial" w:hAnsi="Arial"/>
              </w:rPr>
              <w:t>–</w:t>
            </w:r>
            <w:r w:rsidR="00973A61" w:rsidRPr="006262B5">
              <w:rPr>
                <w:rFonts w:ascii="Arial" w:hAnsi="Arial"/>
                <w:spacing w:val="-6"/>
              </w:rPr>
              <w:t xml:space="preserve"> </w:t>
            </w:r>
            <w:r w:rsidR="00973A61" w:rsidRPr="006262B5">
              <w:rPr>
                <w:rFonts w:ascii="Arial" w:hAnsi="Arial"/>
                <w:spacing w:val="-2"/>
              </w:rPr>
              <w:t>Procedures</w:t>
            </w:r>
            <w:r w:rsidR="00973A61" w:rsidRPr="006262B5">
              <w:rPr>
                <w:rFonts w:ascii="Arial" w:hAnsi="Arial"/>
              </w:rPr>
              <w:tab/>
            </w:r>
            <w:r w:rsidR="00973A61" w:rsidRPr="006262B5">
              <w:rPr>
                <w:rFonts w:ascii="Arial" w:hAnsi="Arial"/>
                <w:spacing w:val="-5"/>
              </w:rPr>
              <w:t>2</w:t>
            </w:r>
          </w:hyperlink>
          <w:r w:rsidR="00973A61" w:rsidRPr="006262B5">
            <w:rPr>
              <w:rFonts w:ascii="Arial" w:hAnsi="Arial"/>
              <w:spacing w:val="-5"/>
            </w:rPr>
            <w:t>3</w:t>
          </w:r>
        </w:p>
        <w:p w14:paraId="42F869DD" w14:textId="77777777" w:rsidR="00973A61" w:rsidRPr="006262B5" w:rsidRDefault="001E52D1" w:rsidP="00973A61">
          <w:pPr>
            <w:pStyle w:val="TOC3"/>
            <w:numPr>
              <w:ilvl w:val="1"/>
              <w:numId w:val="103"/>
            </w:numPr>
            <w:tabs>
              <w:tab w:val="left" w:pos="1781"/>
              <w:tab w:val="right" w:leader="dot" w:pos="10249"/>
            </w:tabs>
            <w:rPr>
              <w:rFonts w:ascii="Arial" w:hAnsi="Arial"/>
            </w:rPr>
          </w:pPr>
          <w:hyperlink w:anchor="_bookmark31" w:history="1">
            <w:r w:rsidR="00973A61" w:rsidRPr="006262B5">
              <w:rPr>
                <w:rFonts w:ascii="Arial" w:hAnsi="Arial"/>
              </w:rPr>
              <w:t>DRUG</w:t>
            </w:r>
            <w:r w:rsidR="00973A61" w:rsidRPr="006262B5">
              <w:rPr>
                <w:rFonts w:ascii="Arial" w:hAnsi="Arial"/>
                <w:spacing w:val="-5"/>
              </w:rPr>
              <w:t xml:space="preserve"> </w:t>
            </w:r>
            <w:r w:rsidR="00973A61" w:rsidRPr="006262B5">
              <w:rPr>
                <w:rFonts w:ascii="Arial" w:hAnsi="Arial"/>
              </w:rPr>
              <w:t>AND</w:t>
            </w:r>
            <w:r w:rsidR="00973A61" w:rsidRPr="006262B5">
              <w:rPr>
                <w:rFonts w:ascii="Arial" w:hAnsi="Arial"/>
                <w:spacing w:val="-4"/>
              </w:rPr>
              <w:t xml:space="preserve"> </w:t>
            </w:r>
            <w:r w:rsidR="00973A61" w:rsidRPr="006262B5">
              <w:rPr>
                <w:rFonts w:ascii="Arial" w:hAnsi="Arial"/>
              </w:rPr>
              <w:t>ALCOHOL</w:t>
            </w:r>
            <w:r w:rsidR="00973A61" w:rsidRPr="006262B5">
              <w:rPr>
                <w:rFonts w:ascii="Arial" w:hAnsi="Arial"/>
                <w:spacing w:val="-4"/>
              </w:rPr>
              <w:t xml:space="preserve"> </w:t>
            </w:r>
            <w:r w:rsidR="00973A61" w:rsidRPr="006262B5">
              <w:rPr>
                <w:rFonts w:ascii="Arial" w:hAnsi="Arial"/>
              </w:rPr>
              <w:t>ABUSE</w:t>
            </w:r>
            <w:r w:rsidR="00973A61" w:rsidRPr="006262B5">
              <w:rPr>
                <w:rFonts w:ascii="Arial" w:hAnsi="Arial"/>
                <w:spacing w:val="-4"/>
              </w:rPr>
              <w:t xml:space="preserve"> </w:t>
            </w:r>
            <w:r w:rsidR="00973A61" w:rsidRPr="006262B5">
              <w:rPr>
                <w:rFonts w:ascii="Arial" w:hAnsi="Arial"/>
              </w:rPr>
              <w:t>–</w:t>
            </w:r>
            <w:r w:rsidR="00973A61" w:rsidRPr="006262B5">
              <w:rPr>
                <w:rFonts w:ascii="Arial" w:hAnsi="Arial"/>
                <w:spacing w:val="-4"/>
              </w:rPr>
              <w:t xml:space="preserve"> </w:t>
            </w:r>
            <w:r w:rsidR="00973A61" w:rsidRPr="006262B5">
              <w:rPr>
                <w:rFonts w:ascii="Arial" w:hAnsi="Arial"/>
                <w:spacing w:val="-2"/>
              </w:rPr>
              <w:t>Procedures</w:t>
            </w:r>
            <w:r w:rsidR="00973A61" w:rsidRPr="006262B5">
              <w:rPr>
                <w:rFonts w:ascii="Arial" w:hAnsi="Arial"/>
              </w:rPr>
              <w:tab/>
            </w:r>
            <w:r w:rsidR="00973A61" w:rsidRPr="006262B5">
              <w:rPr>
                <w:rFonts w:ascii="Arial" w:hAnsi="Arial"/>
                <w:spacing w:val="-5"/>
              </w:rPr>
              <w:t>2</w:t>
            </w:r>
          </w:hyperlink>
          <w:r w:rsidR="00973A61" w:rsidRPr="006262B5">
            <w:rPr>
              <w:rFonts w:ascii="Arial" w:hAnsi="Arial"/>
              <w:spacing w:val="-5"/>
            </w:rPr>
            <w:t>4</w:t>
          </w:r>
        </w:p>
        <w:p w14:paraId="4F020D04" w14:textId="77777777" w:rsidR="00973A61" w:rsidRPr="006262B5" w:rsidRDefault="001E52D1" w:rsidP="00973A61">
          <w:pPr>
            <w:pStyle w:val="TOC2"/>
            <w:numPr>
              <w:ilvl w:val="1"/>
              <w:numId w:val="103"/>
            </w:numPr>
            <w:tabs>
              <w:tab w:val="left" w:pos="1781"/>
              <w:tab w:val="right" w:leader="dot" w:pos="10249"/>
            </w:tabs>
            <w:spacing w:before="0"/>
            <w:rPr>
              <w:rFonts w:ascii="Arial" w:hAnsi="Arial"/>
              <w:b w:val="0"/>
            </w:rPr>
          </w:pPr>
          <w:hyperlink w:anchor="_bookmark32" w:history="1">
            <w:r w:rsidR="00973A61" w:rsidRPr="006262B5">
              <w:rPr>
                <w:rFonts w:ascii="Arial" w:hAnsi="Arial"/>
                <w:b w:val="0"/>
              </w:rPr>
              <w:t>EXPLOSION/AIRCRAFT</w:t>
            </w:r>
            <w:r w:rsidR="00973A61" w:rsidRPr="006262B5">
              <w:rPr>
                <w:rFonts w:ascii="Arial" w:hAnsi="Arial"/>
                <w:b w:val="0"/>
                <w:spacing w:val="-7"/>
              </w:rPr>
              <w:t xml:space="preserve"> </w:t>
            </w:r>
            <w:r w:rsidR="00973A61" w:rsidRPr="006262B5">
              <w:rPr>
                <w:rFonts w:ascii="Arial" w:hAnsi="Arial"/>
                <w:b w:val="0"/>
              </w:rPr>
              <w:t>DOWN</w:t>
            </w:r>
            <w:r w:rsidR="00973A61" w:rsidRPr="006262B5">
              <w:rPr>
                <w:rFonts w:ascii="Arial" w:hAnsi="Arial"/>
                <w:b w:val="0"/>
                <w:spacing w:val="-7"/>
              </w:rPr>
              <w:t xml:space="preserve"> </w:t>
            </w:r>
            <w:r w:rsidR="00973A61" w:rsidRPr="006262B5">
              <w:rPr>
                <w:rFonts w:ascii="Arial" w:hAnsi="Arial"/>
                <w:b w:val="0"/>
              </w:rPr>
              <w:t>ON</w:t>
            </w:r>
            <w:r w:rsidR="00973A61" w:rsidRPr="006262B5">
              <w:rPr>
                <w:rFonts w:ascii="Arial" w:hAnsi="Arial"/>
                <w:b w:val="0"/>
                <w:spacing w:val="-8"/>
              </w:rPr>
              <w:t xml:space="preserve"> </w:t>
            </w:r>
            <w:r w:rsidR="00973A61" w:rsidRPr="006262B5">
              <w:rPr>
                <w:rFonts w:ascii="Arial" w:hAnsi="Arial"/>
                <w:b w:val="0"/>
              </w:rPr>
              <w:t>CAMPUS:</w:t>
            </w:r>
            <w:r w:rsidR="00973A61" w:rsidRPr="006262B5">
              <w:rPr>
                <w:rFonts w:ascii="Arial" w:hAnsi="Arial"/>
                <w:b w:val="0"/>
                <w:spacing w:val="-9"/>
              </w:rPr>
              <w:t xml:space="preserve"> </w:t>
            </w:r>
            <w:r w:rsidR="00973A61" w:rsidRPr="006262B5">
              <w:rPr>
                <w:rFonts w:ascii="Arial" w:hAnsi="Arial"/>
                <w:b w:val="0"/>
              </w:rPr>
              <w:t>INCIDENT</w:t>
            </w:r>
            <w:r w:rsidR="00973A61" w:rsidRPr="006262B5">
              <w:rPr>
                <w:rFonts w:ascii="Arial" w:hAnsi="Arial"/>
                <w:b w:val="0"/>
                <w:spacing w:val="-6"/>
              </w:rPr>
              <w:t xml:space="preserve"> </w:t>
            </w:r>
            <w:r w:rsidR="00973A61" w:rsidRPr="006262B5">
              <w:rPr>
                <w:rFonts w:ascii="Arial" w:hAnsi="Arial"/>
                <w:b w:val="0"/>
              </w:rPr>
              <w:t>ACTION</w:t>
            </w:r>
            <w:r w:rsidR="00973A61" w:rsidRPr="006262B5">
              <w:rPr>
                <w:rFonts w:ascii="Arial" w:hAnsi="Arial"/>
                <w:b w:val="0"/>
                <w:spacing w:val="-9"/>
              </w:rPr>
              <w:t xml:space="preserve"> </w:t>
            </w:r>
            <w:r w:rsidR="00973A61" w:rsidRPr="006262B5">
              <w:rPr>
                <w:rFonts w:ascii="Arial" w:hAnsi="Arial"/>
                <w:b w:val="0"/>
              </w:rPr>
              <w:t>PLAN</w:t>
            </w:r>
            <w:r w:rsidR="00973A61" w:rsidRPr="006262B5">
              <w:rPr>
                <w:rFonts w:ascii="Arial" w:hAnsi="Arial"/>
                <w:b w:val="0"/>
                <w:spacing w:val="-8"/>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4</w:t>
          </w:r>
        </w:p>
        <w:p w14:paraId="1CBA221B" w14:textId="77777777" w:rsidR="00973A61" w:rsidRPr="006262B5" w:rsidRDefault="001E52D1" w:rsidP="00973A61">
          <w:pPr>
            <w:pStyle w:val="TOC2"/>
            <w:numPr>
              <w:ilvl w:val="1"/>
              <w:numId w:val="103"/>
            </w:numPr>
            <w:tabs>
              <w:tab w:val="left" w:pos="1781"/>
              <w:tab w:val="right" w:leader="dot" w:pos="10249"/>
            </w:tabs>
            <w:spacing w:before="0"/>
            <w:rPr>
              <w:rFonts w:ascii="Arial" w:hAnsi="Arial"/>
              <w:b w:val="0"/>
            </w:rPr>
          </w:pPr>
          <w:hyperlink w:anchor="_bookmark33" w:history="1">
            <w:r w:rsidR="00973A61" w:rsidRPr="006262B5">
              <w:rPr>
                <w:rFonts w:ascii="Arial" w:hAnsi="Arial"/>
                <w:b w:val="0"/>
              </w:rPr>
              <w:t>FIRE:</w:t>
            </w:r>
            <w:r w:rsidR="00973A61" w:rsidRPr="006262B5">
              <w:rPr>
                <w:rFonts w:ascii="Arial" w:hAnsi="Arial"/>
                <w:b w:val="0"/>
                <w:spacing w:val="43"/>
              </w:rPr>
              <w:t xml:space="preserve"> </w:t>
            </w:r>
            <w:r w:rsidR="00973A61" w:rsidRPr="006262B5">
              <w:rPr>
                <w:rFonts w:ascii="Arial" w:hAnsi="Arial"/>
                <w:b w:val="0"/>
              </w:rPr>
              <w:t>INCIDENT</w:t>
            </w:r>
            <w:r w:rsidR="00973A61" w:rsidRPr="006262B5">
              <w:rPr>
                <w:rFonts w:ascii="Arial" w:hAnsi="Arial"/>
                <w:b w:val="0"/>
                <w:spacing w:val="-3"/>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6"/>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23</w:t>
            </w:r>
          </w:hyperlink>
        </w:p>
        <w:p w14:paraId="2BBB1C82" w14:textId="77777777"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34" w:history="1">
            <w:r w:rsidR="00973A61" w:rsidRPr="006262B5">
              <w:rPr>
                <w:rFonts w:ascii="Arial" w:hAnsi="Arial"/>
                <w:b w:val="0"/>
                <w:spacing w:val="-2"/>
              </w:rPr>
              <w:t>GANG-RELATED</w:t>
            </w:r>
            <w:r w:rsidR="00973A61" w:rsidRPr="006262B5">
              <w:rPr>
                <w:rFonts w:ascii="Arial" w:hAnsi="Arial"/>
                <w:b w:val="0"/>
                <w:spacing w:val="7"/>
              </w:rPr>
              <w:t xml:space="preserve"> </w:t>
            </w:r>
            <w:r w:rsidR="00973A61" w:rsidRPr="006262B5">
              <w:rPr>
                <w:rFonts w:ascii="Arial" w:hAnsi="Arial"/>
                <w:b w:val="0"/>
                <w:spacing w:val="-2"/>
              </w:rPr>
              <w:t>ACTIVITY</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5</w:t>
          </w:r>
        </w:p>
        <w:p w14:paraId="444171A1" w14:textId="77777777"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35" w:history="1">
            <w:r w:rsidR="00973A61" w:rsidRPr="006262B5">
              <w:rPr>
                <w:rFonts w:ascii="Arial" w:hAnsi="Arial"/>
                <w:b w:val="0"/>
              </w:rPr>
              <w:t>GAS</w:t>
            </w:r>
            <w:r w:rsidR="00973A61" w:rsidRPr="006262B5">
              <w:rPr>
                <w:rFonts w:ascii="Arial" w:hAnsi="Arial"/>
                <w:b w:val="0"/>
                <w:spacing w:val="-5"/>
              </w:rPr>
              <w:t xml:space="preserve"> </w:t>
            </w:r>
            <w:r w:rsidR="00973A61" w:rsidRPr="006262B5">
              <w:rPr>
                <w:rFonts w:ascii="Arial" w:hAnsi="Arial"/>
                <w:b w:val="0"/>
              </w:rPr>
              <w:t>LEAKS:</w:t>
            </w:r>
            <w:r w:rsidR="00973A61" w:rsidRPr="006262B5">
              <w:rPr>
                <w:rFonts w:ascii="Arial" w:hAnsi="Arial"/>
                <w:b w:val="0"/>
                <w:spacing w:val="43"/>
              </w:rPr>
              <w:t xml:space="preserve"> </w:t>
            </w:r>
            <w:r w:rsidR="00973A61" w:rsidRPr="006262B5">
              <w:rPr>
                <w:rFonts w:ascii="Arial" w:hAnsi="Arial"/>
                <w:b w:val="0"/>
              </w:rPr>
              <w:t>INCIDENT</w:t>
            </w:r>
            <w:r w:rsidR="00973A61" w:rsidRPr="006262B5">
              <w:rPr>
                <w:rFonts w:ascii="Arial" w:hAnsi="Arial"/>
                <w:b w:val="0"/>
                <w:spacing w:val="-3"/>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6"/>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5</w:t>
          </w:r>
        </w:p>
        <w:p w14:paraId="1DB1157E" w14:textId="77777777"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36" w:history="1">
            <w:r w:rsidR="00973A61" w:rsidRPr="006262B5">
              <w:rPr>
                <w:rFonts w:ascii="Arial" w:hAnsi="Arial"/>
                <w:b w:val="0"/>
              </w:rPr>
              <w:t>ILLNESS</w:t>
            </w:r>
            <w:r w:rsidR="00973A61" w:rsidRPr="006262B5">
              <w:rPr>
                <w:rFonts w:ascii="Arial" w:hAnsi="Arial"/>
                <w:b w:val="0"/>
                <w:spacing w:val="-6"/>
              </w:rPr>
              <w:t xml:space="preserve"> </w:t>
            </w:r>
            <w:r w:rsidR="00973A61" w:rsidRPr="006262B5">
              <w:rPr>
                <w:rFonts w:ascii="Arial" w:hAnsi="Arial"/>
                <w:b w:val="0"/>
              </w:rPr>
              <w:t>AND</w:t>
            </w:r>
            <w:r w:rsidR="00973A61" w:rsidRPr="006262B5">
              <w:rPr>
                <w:rFonts w:ascii="Arial" w:hAnsi="Arial"/>
                <w:b w:val="0"/>
                <w:spacing w:val="-7"/>
              </w:rPr>
              <w:t xml:space="preserve"> </w:t>
            </w:r>
            <w:r w:rsidR="00973A61" w:rsidRPr="006262B5">
              <w:rPr>
                <w:rFonts w:ascii="Arial" w:hAnsi="Arial"/>
                <w:b w:val="0"/>
              </w:rPr>
              <w:t>INJURY</w:t>
            </w:r>
            <w:r w:rsidR="00973A61" w:rsidRPr="006262B5">
              <w:rPr>
                <w:rFonts w:ascii="Arial" w:hAnsi="Arial"/>
                <w:b w:val="0"/>
                <w:spacing w:val="-7"/>
              </w:rPr>
              <w:t xml:space="preserve"> </w:t>
            </w:r>
            <w:r w:rsidR="00973A61" w:rsidRPr="006262B5">
              <w:rPr>
                <w:rFonts w:ascii="Arial" w:hAnsi="Arial"/>
                <w:b w:val="0"/>
              </w:rPr>
              <w:t>(MEDICAL</w:t>
            </w:r>
            <w:r w:rsidR="00973A61" w:rsidRPr="006262B5">
              <w:rPr>
                <w:rFonts w:ascii="Arial" w:hAnsi="Arial"/>
                <w:b w:val="0"/>
                <w:spacing w:val="-5"/>
              </w:rPr>
              <w:t xml:space="preserve"> </w:t>
            </w:r>
            <w:r w:rsidR="00973A61" w:rsidRPr="006262B5">
              <w:rPr>
                <w:rFonts w:ascii="Arial" w:hAnsi="Arial"/>
                <w:b w:val="0"/>
              </w:rPr>
              <w:t>AND</w:t>
            </w:r>
            <w:r w:rsidR="00973A61" w:rsidRPr="006262B5">
              <w:rPr>
                <w:rFonts w:ascii="Arial" w:hAnsi="Arial"/>
                <w:b w:val="0"/>
                <w:spacing w:val="-7"/>
              </w:rPr>
              <w:t xml:space="preserve"> </w:t>
            </w:r>
            <w:r w:rsidR="00973A61" w:rsidRPr="006262B5">
              <w:rPr>
                <w:rFonts w:ascii="Arial" w:hAnsi="Arial"/>
                <w:b w:val="0"/>
              </w:rPr>
              <w:t>FIRST</w:t>
            </w:r>
            <w:r w:rsidR="00973A61" w:rsidRPr="006262B5">
              <w:rPr>
                <w:rFonts w:ascii="Arial" w:hAnsi="Arial"/>
                <w:b w:val="0"/>
                <w:spacing w:val="-5"/>
              </w:rPr>
              <w:t xml:space="preserve"> </w:t>
            </w:r>
            <w:r w:rsidR="00973A61" w:rsidRPr="006262B5">
              <w:rPr>
                <w:rFonts w:ascii="Arial" w:hAnsi="Arial"/>
                <w:b w:val="0"/>
                <w:spacing w:val="-4"/>
              </w:rPr>
              <w:t>AID)</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5</w:t>
          </w:r>
        </w:p>
        <w:p w14:paraId="2D923ABF" w14:textId="77777777" w:rsidR="00973A61" w:rsidRPr="006262B5" w:rsidRDefault="001E52D1" w:rsidP="00973A61">
          <w:pPr>
            <w:pStyle w:val="TOC3"/>
            <w:numPr>
              <w:ilvl w:val="1"/>
              <w:numId w:val="103"/>
            </w:numPr>
            <w:tabs>
              <w:tab w:val="left" w:pos="1800"/>
              <w:tab w:val="right" w:leader="dot" w:pos="10249"/>
            </w:tabs>
            <w:ind w:left="1800" w:hanging="499"/>
            <w:rPr>
              <w:rFonts w:ascii="Arial" w:hAnsi="Arial"/>
            </w:rPr>
          </w:pPr>
          <w:hyperlink w:anchor="_bookmark37" w:history="1">
            <w:r w:rsidR="00973A61" w:rsidRPr="006262B5">
              <w:rPr>
                <w:rFonts w:ascii="Arial" w:hAnsi="Arial"/>
              </w:rPr>
              <w:t>MISSING</w:t>
            </w:r>
            <w:r w:rsidR="00973A61" w:rsidRPr="006262B5">
              <w:rPr>
                <w:rFonts w:ascii="Arial" w:hAnsi="Arial"/>
                <w:spacing w:val="-6"/>
              </w:rPr>
              <w:t xml:space="preserve"> </w:t>
            </w:r>
            <w:r w:rsidR="00973A61" w:rsidRPr="006262B5">
              <w:rPr>
                <w:rFonts w:ascii="Arial" w:hAnsi="Arial"/>
              </w:rPr>
              <w:t>STUDENT-</w:t>
            </w:r>
            <w:r w:rsidR="00973A61" w:rsidRPr="006262B5">
              <w:rPr>
                <w:rFonts w:ascii="Arial" w:hAnsi="Arial"/>
                <w:spacing w:val="-7"/>
              </w:rPr>
              <w:t xml:space="preserve"> </w:t>
            </w:r>
            <w:r w:rsidR="00973A61" w:rsidRPr="006262B5">
              <w:rPr>
                <w:rFonts w:ascii="Arial" w:hAnsi="Arial"/>
                <w:spacing w:val="-2"/>
              </w:rPr>
              <w:t>Procedure</w:t>
            </w:r>
            <w:r w:rsidR="00973A61" w:rsidRPr="006262B5">
              <w:rPr>
                <w:rFonts w:ascii="Arial" w:hAnsi="Arial"/>
              </w:rPr>
              <w:tab/>
            </w:r>
            <w:r w:rsidR="00973A61" w:rsidRPr="006262B5">
              <w:rPr>
                <w:rFonts w:ascii="Arial" w:hAnsi="Arial"/>
                <w:spacing w:val="-5"/>
              </w:rPr>
              <w:t>26</w:t>
            </w:r>
          </w:hyperlink>
        </w:p>
        <w:p w14:paraId="5DE47F29" w14:textId="77777777"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38" w:history="1">
            <w:r w:rsidR="00973A61" w:rsidRPr="006262B5">
              <w:rPr>
                <w:rFonts w:ascii="Arial" w:hAnsi="Arial"/>
                <w:b w:val="0"/>
              </w:rPr>
              <w:t>NUCLEAR</w:t>
            </w:r>
            <w:r w:rsidR="00973A61" w:rsidRPr="006262B5">
              <w:rPr>
                <w:rFonts w:ascii="Arial" w:hAnsi="Arial"/>
                <w:b w:val="0"/>
                <w:spacing w:val="-8"/>
              </w:rPr>
              <w:t xml:space="preserve"> </w:t>
            </w:r>
            <w:r w:rsidR="00973A61" w:rsidRPr="006262B5">
              <w:rPr>
                <w:rFonts w:ascii="Arial" w:hAnsi="Arial"/>
                <w:b w:val="0"/>
                <w:spacing w:val="-2"/>
              </w:rPr>
              <w:t>PREPAREDNESS</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7</w:t>
          </w:r>
        </w:p>
        <w:p w14:paraId="21EF3691" w14:textId="77777777"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39" w:history="1">
            <w:r w:rsidR="00973A61" w:rsidRPr="006262B5">
              <w:rPr>
                <w:rFonts w:ascii="Arial" w:hAnsi="Arial"/>
                <w:b w:val="0"/>
              </w:rPr>
              <w:t>PHYSICAL</w:t>
            </w:r>
            <w:r w:rsidR="00973A61" w:rsidRPr="006262B5">
              <w:rPr>
                <w:rFonts w:ascii="Arial" w:hAnsi="Arial"/>
                <w:b w:val="0"/>
                <w:spacing w:val="-7"/>
              </w:rPr>
              <w:t xml:space="preserve"> </w:t>
            </w:r>
            <w:r w:rsidR="00973A61" w:rsidRPr="006262B5">
              <w:rPr>
                <w:rFonts w:ascii="Arial" w:hAnsi="Arial"/>
                <w:b w:val="0"/>
              </w:rPr>
              <w:t>AND</w:t>
            </w:r>
            <w:r w:rsidR="00973A61" w:rsidRPr="006262B5">
              <w:rPr>
                <w:rFonts w:ascii="Arial" w:hAnsi="Arial"/>
                <w:b w:val="0"/>
                <w:spacing w:val="-5"/>
              </w:rPr>
              <w:t xml:space="preserve"> </w:t>
            </w:r>
            <w:r w:rsidR="00973A61" w:rsidRPr="006262B5">
              <w:rPr>
                <w:rFonts w:ascii="Arial" w:hAnsi="Arial"/>
                <w:b w:val="0"/>
              </w:rPr>
              <w:t>MENTAL</w:t>
            </w:r>
            <w:r w:rsidR="00973A61" w:rsidRPr="006262B5">
              <w:rPr>
                <w:rFonts w:ascii="Arial" w:hAnsi="Arial"/>
                <w:b w:val="0"/>
                <w:spacing w:val="-6"/>
              </w:rPr>
              <w:t xml:space="preserve"> </w:t>
            </w:r>
            <w:r w:rsidR="00973A61" w:rsidRPr="006262B5">
              <w:rPr>
                <w:rFonts w:ascii="Arial" w:hAnsi="Arial"/>
                <w:b w:val="0"/>
                <w:spacing w:val="-2"/>
              </w:rPr>
              <w:t>ABUSE</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8</w:t>
          </w:r>
        </w:p>
        <w:p w14:paraId="710D1703" w14:textId="77777777"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40" w:history="1">
            <w:r w:rsidR="00973A61" w:rsidRPr="006262B5">
              <w:rPr>
                <w:rFonts w:ascii="Arial" w:hAnsi="Arial"/>
                <w:b w:val="0"/>
              </w:rPr>
              <w:t>POWER</w:t>
            </w:r>
            <w:r w:rsidR="00973A61" w:rsidRPr="006262B5">
              <w:rPr>
                <w:rFonts w:ascii="Arial" w:hAnsi="Arial"/>
                <w:b w:val="0"/>
                <w:spacing w:val="-7"/>
              </w:rPr>
              <w:t xml:space="preserve"> </w:t>
            </w:r>
            <w:r w:rsidR="00973A61" w:rsidRPr="006262B5">
              <w:rPr>
                <w:rFonts w:ascii="Arial" w:hAnsi="Arial"/>
                <w:b w:val="0"/>
              </w:rPr>
              <w:t>FAILURES:</w:t>
            </w:r>
            <w:r w:rsidR="00973A61" w:rsidRPr="006262B5">
              <w:rPr>
                <w:rFonts w:ascii="Arial" w:hAnsi="Arial"/>
                <w:b w:val="0"/>
                <w:spacing w:val="42"/>
              </w:rPr>
              <w:t xml:space="preserve"> </w:t>
            </w:r>
            <w:r w:rsidR="00973A61" w:rsidRPr="006262B5">
              <w:rPr>
                <w:rFonts w:ascii="Arial" w:hAnsi="Arial"/>
                <w:b w:val="0"/>
              </w:rPr>
              <w:t>INCIDENT</w:t>
            </w:r>
            <w:r w:rsidR="00973A61" w:rsidRPr="006262B5">
              <w:rPr>
                <w:rFonts w:ascii="Arial" w:hAnsi="Arial"/>
                <w:b w:val="0"/>
                <w:spacing w:val="-4"/>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7"/>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9</w:t>
          </w:r>
        </w:p>
        <w:p w14:paraId="1E38D317" w14:textId="77777777"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41" w:history="1">
            <w:r w:rsidR="00973A61" w:rsidRPr="006262B5">
              <w:rPr>
                <w:rFonts w:ascii="Arial" w:hAnsi="Arial"/>
                <w:b w:val="0"/>
              </w:rPr>
              <w:t>PSYCHOLOGICAL</w:t>
            </w:r>
            <w:r w:rsidR="00973A61" w:rsidRPr="006262B5">
              <w:rPr>
                <w:rFonts w:ascii="Arial" w:hAnsi="Arial"/>
                <w:b w:val="0"/>
                <w:spacing w:val="-7"/>
              </w:rPr>
              <w:t xml:space="preserve"> </w:t>
            </w:r>
            <w:r w:rsidR="00973A61" w:rsidRPr="006262B5">
              <w:rPr>
                <w:rFonts w:ascii="Arial" w:hAnsi="Arial"/>
                <w:b w:val="0"/>
              </w:rPr>
              <w:t>CRISIS:</w:t>
            </w:r>
            <w:r w:rsidR="00973A61" w:rsidRPr="006262B5">
              <w:rPr>
                <w:rFonts w:ascii="Arial" w:hAnsi="Arial"/>
                <w:b w:val="0"/>
                <w:spacing w:val="41"/>
              </w:rPr>
              <w:t xml:space="preserve"> </w:t>
            </w:r>
            <w:r w:rsidR="00973A61" w:rsidRPr="006262B5">
              <w:rPr>
                <w:rFonts w:ascii="Arial" w:hAnsi="Arial"/>
                <w:b w:val="0"/>
              </w:rPr>
              <w:t>INCIDENT</w:t>
            </w:r>
            <w:r w:rsidR="00973A61" w:rsidRPr="006262B5">
              <w:rPr>
                <w:rFonts w:ascii="Arial" w:hAnsi="Arial"/>
                <w:b w:val="0"/>
                <w:spacing w:val="-5"/>
              </w:rPr>
              <w:t xml:space="preserve"> </w:t>
            </w:r>
            <w:r w:rsidR="00973A61" w:rsidRPr="006262B5">
              <w:rPr>
                <w:rFonts w:ascii="Arial" w:hAnsi="Arial"/>
                <w:b w:val="0"/>
              </w:rPr>
              <w:t>ACTION</w:t>
            </w:r>
            <w:r w:rsidR="00973A61" w:rsidRPr="006262B5">
              <w:rPr>
                <w:rFonts w:ascii="Arial" w:hAnsi="Arial"/>
                <w:b w:val="0"/>
                <w:spacing w:val="-8"/>
              </w:rPr>
              <w:t xml:space="preserve"> </w:t>
            </w:r>
            <w:r w:rsidR="00973A61" w:rsidRPr="006262B5">
              <w:rPr>
                <w:rFonts w:ascii="Arial" w:hAnsi="Arial"/>
                <w:b w:val="0"/>
              </w:rPr>
              <w:t>PLAN</w:t>
            </w:r>
            <w:r w:rsidR="00973A61" w:rsidRPr="006262B5">
              <w:rPr>
                <w:rFonts w:ascii="Arial" w:hAnsi="Arial"/>
                <w:b w:val="0"/>
                <w:spacing w:val="-8"/>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9</w:t>
          </w:r>
        </w:p>
        <w:p w14:paraId="0506DCB8" w14:textId="77777777"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42" w:history="1">
            <w:r w:rsidR="00973A61" w:rsidRPr="006262B5">
              <w:rPr>
                <w:rFonts w:ascii="Arial" w:hAnsi="Arial"/>
                <w:b w:val="0"/>
              </w:rPr>
              <w:t>STRANGER</w:t>
            </w:r>
            <w:r w:rsidR="00973A61" w:rsidRPr="006262B5">
              <w:rPr>
                <w:rFonts w:ascii="Arial" w:hAnsi="Arial"/>
                <w:b w:val="0"/>
                <w:spacing w:val="-7"/>
              </w:rPr>
              <w:t xml:space="preserve"> </w:t>
            </w:r>
            <w:r w:rsidR="00973A61" w:rsidRPr="006262B5">
              <w:rPr>
                <w:rFonts w:ascii="Arial" w:hAnsi="Arial"/>
                <w:b w:val="0"/>
              </w:rPr>
              <w:t>IN</w:t>
            </w:r>
            <w:r w:rsidR="00973A61" w:rsidRPr="006262B5">
              <w:rPr>
                <w:rFonts w:ascii="Arial" w:hAnsi="Arial"/>
                <w:b w:val="0"/>
                <w:spacing w:val="-6"/>
              </w:rPr>
              <w:t xml:space="preserve"> </w:t>
            </w:r>
            <w:r w:rsidR="00973A61" w:rsidRPr="006262B5">
              <w:rPr>
                <w:rFonts w:ascii="Arial" w:hAnsi="Arial"/>
                <w:b w:val="0"/>
              </w:rPr>
              <w:t>OR</w:t>
            </w:r>
            <w:r w:rsidR="00973A61" w:rsidRPr="006262B5">
              <w:rPr>
                <w:rFonts w:ascii="Arial" w:hAnsi="Arial"/>
                <w:b w:val="0"/>
                <w:spacing w:val="-6"/>
              </w:rPr>
              <w:t xml:space="preserve"> </w:t>
            </w:r>
            <w:r w:rsidR="00973A61" w:rsidRPr="006262B5">
              <w:rPr>
                <w:rFonts w:ascii="Arial" w:hAnsi="Arial"/>
                <w:b w:val="0"/>
              </w:rPr>
              <w:t>AROUND</w:t>
            </w:r>
            <w:r w:rsidR="00973A61" w:rsidRPr="006262B5">
              <w:rPr>
                <w:rFonts w:ascii="Arial" w:hAnsi="Arial"/>
                <w:b w:val="0"/>
                <w:spacing w:val="-7"/>
              </w:rPr>
              <w:t xml:space="preserve"> </w:t>
            </w:r>
            <w:r w:rsidR="00973A61" w:rsidRPr="006262B5">
              <w:rPr>
                <w:rFonts w:ascii="Arial" w:hAnsi="Arial"/>
                <w:b w:val="0"/>
              </w:rPr>
              <w:t>CAMPUS</w:t>
            </w:r>
            <w:r w:rsidR="00973A61" w:rsidRPr="006262B5">
              <w:rPr>
                <w:rFonts w:ascii="Arial" w:hAnsi="Arial"/>
                <w:b w:val="0"/>
                <w:spacing w:val="-6"/>
              </w:rPr>
              <w:t xml:space="preserve"> </w:t>
            </w:r>
            <w:r w:rsidR="00973A61" w:rsidRPr="006262B5">
              <w:rPr>
                <w:rFonts w:ascii="Arial" w:hAnsi="Arial"/>
                <w:b w:val="0"/>
                <w:spacing w:val="-2"/>
              </w:rPr>
              <w:t>(LOITERING)</w:t>
            </w:r>
            <w:r w:rsidR="00973A61" w:rsidRPr="006262B5">
              <w:rPr>
                <w:rFonts w:ascii="Arial" w:hAnsi="Arial"/>
                <w:b w:val="0"/>
              </w:rPr>
              <w:tab/>
            </w:r>
          </w:hyperlink>
          <w:r w:rsidR="00973A61" w:rsidRPr="006262B5">
            <w:rPr>
              <w:rFonts w:ascii="Arial" w:hAnsi="Arial"/>
              <w:b w:val="0"/>
              <w:spacing w:val="-5"/>
            </w:rPr>
            <w:t>30</w:t>
          </w:r>
        </w:p>
        <w:p w14:paraId="734E3DA1" w14:textId="77777777"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43" w:history="1">
            <w:r w:rsidR="00973A61" w:rsidRPr="006262B5">
              <w:rPr>
                <w:rFonts w:ascii="Arial" w:hAnsi="Arial"/>
                <w:b w:val="0"/>
              </w:rPr>
              <w:t>VEHICULAR</w:t>
            </w:r>
            <w:r w:rsidR="00973A61" w:rsidRPr="006262B5">
              <w:rPr>
                <w:rFonts w:ascii="Arial" w:hAnsi="Arial"/>
                <w:b w:val="0"/>
                <w:spacing w:val="-9"/>
              </w:rPr>
              <w:t xml:space="preserve"> </w:t>
            </w:r>
            <w:r w:rsidR="00973A61" w:rsidRPr="006262B5">
              <w:rPr>
                <w:rFonts w:ascii="Arial" w:hAnsi="Arial"/>
                <w:b w:val="0"/>
              </w:rPr>
              <w:t>ACCIDENTS</w:t>
            </w:r>
            <w:r w:rsidR="00973A61" w:rsidRPr="006262B5">
              <w:rPr>
                <w:rFonts w:ascii="Arial" w:hAnsi="Arial"/>
                <w:b w:val="0"/>
                <w:spacing w:val="-9"/>
              </w:rPr>
              <w:t xml:space="preserve"> </w:t>
            </w:r>
            <w:r w:rsidR="00973A61" w:rsidRPr="006262B5">
              <w:rPr>
                <w:rFonts w:ascii="Arial" w:hAnsi="Arial"/>
                <w:b w:val="0"/>
              </w:rPr>
              <w:t>(COLLEGE</w:t>
            </w:r>
            <w:r w:rsidR="00973A61" w:rsidRPr="006262B5">
              <w:rPr>
                <w:rFonts w:ascii="Arial" w:hAnsi="Arial"/>
                <w:b w:val="0"/>
                <w:spacing w:val="-10"/>
              </w:rPr>
              <w:t xml:space="preserve"> </w:t>
            </w:r>
            <w:r w:rsidR="00973A61" w:rsidRPr="006262B5">
              <w:rPr>
                <w:rFonts w:ascii="Arial" w:hAnsi="Arial"/>
                <w:b w:val="0"/>
                <w:spacing w:val="-2"/>
              </w:rPr>
              <w:t>OWNED)</w:t>
            </w:r>
            <w:r w:rsidR="00973A61" w:rsidRPr="006262B5">
              <w:rPr>
                <w:rFonts w:ascii="Arial" w:hAnsi="Arial"/>
                <w:b w:val="0"/>
              </w:rPr>
              <w:tab/>
            </w:r>
          </w:hyperlink>
          <w:r w:rsidR="00973A61" w:rsidRPr="006262B5">
            <w:rPr>
              <w:rFonts w:ascii="Arial" w:hAnsi="Arial"/>
              <w:b w:val="0"/>
              <w:spacing w:val="-5"/>
            </w:rPr>
            <w:t>30</w:t>
          </w:r>
        </w:p>
        <w:p w14:paraId="1B9F51EF" w14:textId="77777777"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44" w:history="1">
            <w:r w:rsidR="00973A61" w:rsidRPr="006262B5">
              <w:rPr>
                <w:rFonts w:ascii="Arial" w:hAnsi="Arial"/>
                <w:b w:val="0"/>
              </w:rPr>
              <w:t>VIOLENT</w:t>
            </w:r>
            <w:r w:rsidR="00973A61" w:rsidRPr="006262B5">
              <w:rPr>
                <w:rFonts w:ascii="Arial" w:hAnsi="Arial"/>
                <w:b w:val="0"/>
                <w:spacing w:val="-6"/>
              </w:rPr>
              <w:t xml:space="preserve"> </w:t>
            </w:r>
            <w:r w:rsidR="00973A61" w:rsidRPr="006262B5">
              <w:rPr>
                <w:rFonts w:ascii="Arial" w:hAnsi="Arial"/>
                <w:b w:val="0"/>
              </w:rPr>
              <w:t>OR</w:t>
            </w:r>
            <w:r w:rsidR="00973A61" w:rsidRPr="006262B5">
              <w:rPr>
                <w:rFonts w:ascii="Arial" w:hAnsi="Arial"/>
                <w:b w:val="0"/>
                <w:spacing w:val="-8"/>
              </w:rPr>
              <w:t xml:space="preserve"> </w:t>
            </w:r>
            <w:r w:rsidR="00973A61" w:rsidRPr="006262B5">
              <w:rPr>
                <w:rFonts w:ascii="Arial" w:hAnsi="Arial"/>
                <w:b w:val="0"/>
              </w:rPr>
              <w:t>CRIMINAL</w:t>
            </w:r>
            <w:r w:rsidR="00973A61" w:rsidRPr="006262B5">
              <w:rPr>
                <w:rFonts w:ascii="Arial" w:hAnsi="Arial"/>
                <w:b w:val="0"/>
                <w:spacing w:val="-6"/>
              </w:rPr>
              <w:t xml:space="preserve"> </w:t>
            </w:r>
            <w:r w:rsidR="00973A61" w:rsidRPr="006262B5">
              <w:rPr>
                <w:rFonts w:ascii="Arial" w:hAnsi="Arial"/>
                <w:b w:val="0"/>
                <w:spacing w:val="-2"/>
              </w:rPr>
              <w:t>BEHAVIOR</w:t>
            </w:r>
            <w:r w:rsidR="00973A61" w:rsidRPr="006262B5">
              <w:rPr>
                <w:rFonts w:ascii="Arial" w:hAnsi="Arial"/>
                <w:b w:val="0"/>
              </w:rPr>
              <w:tab/>
            </w:r>
          </w:hyperlink>
          <w:r w:rsidR="00973A61" w:rsidRPr="006262B5">
            <w:rPr>
              <w:rFonts w:ascii="Arial" w:hAnsi="Arial"/>
              <w:b w:val="0"/>
              <w:spacing w:val="-5"/>
            </w:rPr>
            <w:t>30</w:t>
          </w:r>
        </w:p>
        <w:p w14:paraId="4A170ED2" w14:textId="77777777" w:rsidR="00973A61" w:rsidRPr="006262B5" w:rsidRDefault="001E52D1" w:rsidP="00973A61">
          <w:pPr>
            <w:pStyle w:val="TOC3"/>
            <w:numPr>
              <w:ilvl w:val="1"/>
              <w:numId w:val="103"/>
            </w:numPr>
            <w:tabs>
              <w:tab w:val="left" w:pos="1800"/>
              <w:tab w:val="right" w:leader="dot" w:pos="10249"/>
            </w:tabs>
            <w:ind w:left="1800" w:hanging="499"/>
            <w:rPr>
              <w:rFonts w:ascii="Arial" w:hAnsi="Arial"/>
            </w:rPr>
          </w:pPr>
          <w:hyperlink w:anchor="_bookmark45" w:history="1">
            <w:r w:rsidR="00973A61" w:rsidRPr="006262B5">
              <w:rPr>
                <w:rFonts w:ascii="Arial" w:hAnsi="Arial"/>
              </w:rPr>
              <w:t>WEAPONS,</w:t>
            </w:r>
            <w:r w:rsidR="00973A61" w:rsidRPr="006262B5">
              <w:rPr>
                <w:rFonts w:ascii="Arial" w:hAnsi="Arial"/>
                <w:spacing w:val="-10"/>
              </w:rPr>
              <w:t xml:space="preserve"> </w:t>
            </w:r>
            <w:r w:rsidR="00973A61" w:rsidRPr="006262B5">
              <w:rPr>
                <w:rFonts w:ascii="Arial" w:hAnsi="Arial"/>
              </w:rPr>
              <w:t>SUSPICION</w:t>
            </w:r>
            <w:r w:rsidR="00973A61" w:rsidRPr="006262B5">
              <w:rPr>
                <w:rFonts w:ascii="Arial" w:hAnsi="Arial"/>
                <w:spacing w:val="-10"/>
              </w:rPr>
              <w:t xml:space="preserve"> </w:t>
            </w:r>
            <w:proofErr w:type="spellStart"/>
            <w:r w:rsidR="00973A61" w:rsidRPr="006262B5">
              <w:rPr>
                <w:rFonts w:ascii="Arial" w:hAnsi="Arial"/>
              </w:rPr>
              <w:t>or</w:t>
            </w:r>
            <w:proofErr w:type="spellEnd"/>
            <w:r w:rsidR="00973A61" w:rsidRPr="006262B5">
              <w:rPr>
                <w:rFonts w:ascii="Arial" w:hAnsi="Arial"/>
                <w:spacing w:val="-9"/>
              </w:rPr>
              <w:t xml:space="preserve"> </w:t>
            </w:r>
            <w:r w:rsidR="00973A61" w:rsidRPr="006262B5">
              <w:rPr>
                <w:rFonts w:ascii="Arial" w:hAnsi="Arial"/>
              </w:rPr>
              <w:t>POSSESSION</w:t>
            </w:r>
            <w:r w:rsidR="00973A61" w:rsidRPr="006262B5">
              <w:rPr>
                <w:rFonts w:ascii="Arial" w:hAnsi="Arial"/>
                <w:spacing w:val="-7"/>
              </w:rPr>
              <w:t xml:space="preserve"> </w:t>
            </w:r>
            <w:r w:rsidR="00973A61" w:rsidRPr="006262B5">
              <w:rPr>
                <w:rFonts w:ascii="Arial" w:hAnsi="Arial"/>
                <w:spacing w:val="-5"/>
              </w:rPr>
              <w:t>OF</w:t>
            </w:r>
            <w:r w:rsidR="00973A61" w:rsidRPr="006262B5">
              <w:rPr>
                <w:rFonts w:ascii="Arial" w:hAnsi="Arial"/>
              </w:rPr>
              <w:tab/>
            </w:r>
            <w:r w:rsidR="00973A61" w:rsidRPr="006262B5">
              <w:rPr>
                <w:rFonts w:ascii="Arial" w:hAnsi="Arial"/>
                <w:spacing w:val="-5"/>
              </w:rPr>
              <w:t>3</w:t>
            </w:r>
          </w:hyperlink>
          <w:r w:rsidR="00973A61" w:rsidRPr="006262B5">
            <w:rPr>
              <w:rFonts w:ascii="Arial" w:hAnsi="Arial"/>
              <w:spacing w:val="-5"/>
            </w:rPr>
            <w:t>1</w:t>
          </w:r>
        </w:p>
        <w:p w14:paraId="71A075B0" w14:textId="12FA3A2D" w:rsidR="00973A61" w:rsidRPr="006262B5" w:rsidRDefault="001E52D1" w:rsidP="00973A61">
          <w:pPr>
            <w:pStyle w:val="TOC2"/>
            <w:numPr>
              <w:ilvl w:val="1"/>
              <w:numId w:val="103"/>
            </w:numPr>
            <w:tabs>
              <w:tab w:val="left" w:pos="1800"/>
              <w:tab w:val="right" w:leader="dot" w:pos="10249"/>
            </w:tabs>
            <w:spacing w:before="0"/>
            <w:ind w:left="1800" w:hanging="499"/>
            <w:rPr>
              <w:rFonts w:ascii="Arial" w:hAnsi="Arial"/>
              <w:b w:val="0"/>
            </w:rPr>
          </w:pPr>
          <w:hyperlink w:anchor="_bookmark46" w:history="1">
            <w:r w:rsidR="00973A61" w:rsidRPr="006262B5">
              <w:rPr>
                <w:rFonts w:ascii="Arial" w:hAnsi="Arial"/>
                <w:b w:val="0"/>
              </w:rPr>
              <w:t>COMMUNICABLE</w:t>
            </w:r>
            <w:r w:rsidR="00973A61" w:rsidRPr="006262B5">
              <w:rPr>
                <w:rFonts w:ascii="Arial" w:hAnsi="Arial"/>
                <w:b w:val="0"/>
                <w:spacing w:val="-13"/>
              </w:rPr>
              <w:t xml:space="preserve"> </w:t>
            </w:r>
            <w:r w:rsidR="00973A61" w:rsidRPr="006262B5">
              <w:rPr>
                <w:rFonts w:ascii="Arial" w:hAnsi="Arial"/>
                <w:b w:val="0"/>
              </w:rPr>
              <w:t>DISEASES/PANDEMIC</w:t>
            </w:r>
            <w:r w:rsidR="00973A61" w:rsidRPr="006262B5">
              <w:rPr>
                <w:rFonts w:ascii="Arial" w:hAnsi="Arial"/>
                <w:b w:val="0"/>
                <w:spacing w:val="-11"/>
              </w:rPr>
              <w:t xml:space="preserve"> </w:t>
            </w:r>
            <w:r w:rsidR="00973A61" w:rsidRPr="006262B5">
              <w:rPr>
                <w:rFonts w:ascii="Arial" w:hAnsi="Arial"/>
                <w:b w:val="0"/>
              </w:rPr>
              <w:t>HEALTH</w:t>
            </w:r>
            <w:r w:rsidR="00973A61" w:rsidRPr="006262B5">
              <w:rPr>
                <w:rFonts w:ascii="Arial" w:hAnsi="Arial"/>
                <w:b w:val="0"/>
                <w:spacing w:val="-13"/>
              </w:rPr>
              <w:t xml:space="preserve"> </w:t>
            </w:r>
            <w:r w:rsidR="00973A61" w:rsidRPr="006262B5">
              <w:rPr>
                <w:rFonts w:ascii="Arial" w:hAnsi="Arial"/>
                <w:b w:val="0"/>
                <w:spacing w:val="-2"/>
              </w:rPr>
              <w:t>CRISIS</w:t>
            </w:r>
            <w:r w:rsidR="00973A61" w:rsidRPr="006262B5">
              <w:rPr>
                <w:rFonts w:ascii="Arial" w:hAnsi="Arial"/>
                <w:b w:val="0"/>
              </w:rPr>
              <w:tab/>
            </w:r>
            <w:r w:rsidR="00973A61" w:rsidRPr="006262B5">
              <w:rPr>
                <w:rFonts w:ascii="Arial" w:hAnsi="Arial"/>
                <w:b w:val="0"/>
                <w:spacing w:val="-5"/>
              </w:rPr>
              <w:t>3</w:t>
            </w:r>
          </w:hyperlink>
          <w:r w:rsidR="00973A61" w:rsidRPr="006262B5">
            <w:rPr>
              <w:rFonts w:ascii="Arial" w:hAnsi="Arial"/>
              <w:b w:val="0"/>
              <w:spacing w:val="-5"/>
            </w:rPr>
            <w:t>1</w:t>
          </w:r>
        </w:p>
        <w:p w14:paraId="249692A9" w14:textId="77777777" w:rsidR="0000379B" w:rsidRPr="006262B5" w:rsidRDefault="0000379B" w:rsidP="006262B5">
          <w:pPr>
            <w:pStyle w:val="TOC2"/>
            <w:tabs>
              <w:tab w:val="left" w:pos="1800"/>
              <w:tab w:val="right" w:leader="dot" w:pos="10249"/>
            </w:tabs>
            <w:spacing w:before="0"/>
            <w:ind w:left="1301"/>
            <w:rPr>
              <w:rFonts w:ascii="Arial" w:hAnsi="Arial"/>
              <w:b w:val="0"/>
            </w:rPr>
          </w:pPr>
        </w:p>
        <w:p w14:paraId="3E044327" w14:textId="77777777" w:rsidR="00973A61" w:rsidRPr="006262B5" w:rsidRDefault="001E52D1" w:rsidP="00973A61">
          <w:pPr>
            <w:pStyle w:val="TOC1"/>
            <w:numPr>
              <w:ilvl w:val="0"/>
              <w:numId w:val="103"/>
            </w:numPr>
            <w:tabs>
              <w:tab w:val="left" w:pos="1209"/>
              <w:tab w:val="right" w:leader="dot" w:pos="10249"/>
            </w:tabs>
            <w:spacing w:before="0"/>
            <w:ind w:left="1209" w:hanging="309"/>
            <w:rPr>
              <w:rFonts w:ascii="Arial" w:hAnsi="Arial"/>
              <w:b w:val="0"/>
              <w:sz w:val="20"/>
              <w:szCs w:val="20"/>
            </w:rPr>
          </w:pPr>
          <w:hyperlink w:anchor="_bookmark47" w:history="1">
            <w:r w:rsidR="00973A61" w:rsidRPr="006262B5">
              <w:rPr>
                <w:rFonts w:ascii="Arial" w:hAnsi="Arial"/>
                <w:b w:val="0"/>
                <w:sz w:val="20"/>
                <w:szCs w:val="20"/>
              </w:rPr>
              <w:t>–</w:t>
            </w:r>
            <w:r w:rsidR="00973A61" w:rsidRPr="006262B5">
              <w:rPr>
                <w:rFonts w:ascii="Arial" w:hAnsi="Arial"/>
                <w:b w:val="0"/>
                <w:spacing w:val="45"/>
                <w:sz w:val="20"/>
                <w:szCs w:val="20"/>
              </w:rPr>
              <w:t xml:space="preserve"> </w:t>
            </w:r>
            <w:r w:rsidR="00973A61" w:rsidRPr="006262B5">
              <w:rPr>
                <w:rFonts w:ascii="Arial" w:hAnsi="Arial"/>
                <w:b w:val="0"/>
                <w:sz w:val="20"/>
                <w:szCs w:val="20"/>
              </w:rPr>
              <w:t>SEVERE WEATHER /</w:t>
            </w:r>
            <w:r w:rsidR="00973A61" w:rsidRPr="006262B5">
              <w:rPr>
                <w:rFonts w:ascii="Arial" w:hAnsi="Arial"/>
                <w:b w:val="0"/>
                <w:spacing w:val="45"/>
                <w:sz w:val="20"/>
                <w:szCs w:val="20"/>
              </w:rPr>
              <w:t xml:space="preserve"> </w:t>
            </w:r>
            <w:r w:rsidR="00973A61" w:rsidRPr="006262B5">
              <w:rPr>
                <w:rFonts w:ascii="Arial" w:hAnsi="Arial"/>
                <w:b w:val="0"/>
                <w:sz w:val="20"/>
                <w:szCs w:val="20"/>
              </w:rPr>
              <w:t>NATURAL</w:t>
            </w:r>
            <w:r w:rsidR="00973A61" w:rsidRPr="006262B5">
              <w:rPr>
                <w:rFonts w:ascii="Arial" w:hAnsi="Arial"/>
                <w:b w:val="0"/>
                <w:spacing w:val="-3"/>
                <w:sz w:val="20"/>
                <w:szCs w:val="20"/>
              </w:rPr>
              <w:t xml:space="preserve"> </w:t>
            </w:r>
            <w:r w:rsidR="00973A61" w:rsidRPr="006262B5">
              <w:rPr>
                <w:rFonts w:ascii="Arial" w:hAnsi="Arial"/>
                <w:b w:val="0"/>
                <w:sz w:val="20"/>
                <w:szCs w:val="20"/>
              </w:rPr>
              <w:t>DISASTER</w:t>
            </w:r>
            <w:r w:rsidR="00973A61" w:rsidRPr="006262B5">
              <w:rPr>
                <w:rFonts w:ascii="Arial" w:hAnsi="Arial"/>
                <w:b w:val="0"/>
                <w:spacing w:val="-5"/>
                <w:sz w:val="20"/>
                <w:szCs w:val="20"/>
              </w:rPr>
              <w:t xml:space="preserve"> </w:t>
            </w:r>
            <w:r w:rsidR="00973A61" w:rsidRPr="006262B5">
              <w:rPr>
                <w:rFonts w:ascii="Arial" w:hAnsi="Arial"/>
                <w:b w:val="0"/>
                <w:spacing w:val="-2"/>
                <w:sz w:val="20"/>
                <w:szCs w:val="20"/>
              </w:rPr>
              <w:t>PROCEDURES</w:t>
            </w:r>
            <w:r w:rsidR="00973A61" w:rsidRPr="006262B5">
              <w:rPr>
                <w:rFonts w:ascii="Arial" w:hAnsi="Arial"/>
                <w:b w:val="0"/>
                <w:sz w:val="20"/>
                <w:szCs w:val="20"/>
              </w:rPr>
              <w:tab/>
            </w:r>
            <w:r w:rsidR="00973A61" w:rsidRPr="006262B5">
              <w:rPr>
                <w:rFonts w:ascii="Arial" w:hAnsi="Arial"/>
                <w:b w:val="0"/>
                <w:spacing w:val="-5"/>
                <w:sz w:val="20"/>
                <w:szCs w:val="20"/>
              </w:rPr>
              <w:t>3</w:t>
            </w:r>
          </w:hyperlink>
          <w:r w:rsidR="00973A61" w:rsidRPr="006262B5">
            <w:rPr>
              <w:rFonts w:ascii="Arial" w:hAnsi="Arial"/>
              <w:b w:val="0"/>
              <w:spacing w:val="-5"/>
              <w:sz w:val="20"/>
              <w:szCs w:val="20"/>
            </w:rPr>
            <w:t>2</w:t>
          </w:r>
        </w:p>
        <w:p w14:paraId="4491009D" w14:textId="251AAA05" w:rsidR="00973A61" w:rsidRPr="006262B5" w:rsidRDefault="001E52D1" w:rsidP="00973A61">
          <w:pPr>
            <w:pStyle w:val="TOC2"/>
            <w:numPr>
              <w:ilvl w:val="1"/>
              <w:numId w:val="103"/>
            </w:numPr>
            <w:tabs>
              <w:tab w:val="left" w:pos="1781"/>
              <w:tab w:val="right" w:leader="dot" w:pos="10249"/>
            </w:tabs>
            <w:spacing w:before="0"/>
            <w:rPr>
              <w:rFonts w:ascii="Arial" w:hAnsi="Arial"/>
              <w:b w:val="0"/>
            </w:rPr>
          </w:pPr>
          <w:hyperlink w:anchor="_bookmark48" w:history="1">
            <w:r w:rsidR="00973A61" w:rsidRPr="006262B5">
              <w:rPr>
                <w:rFonts w:ascii="Arial" w:hAnsi="Arial"/>
                <w:b w:val="0"/>
              </w:rPr>
              <w:t>SEVERE</w:t>
            </w:r>
            <w:r w:rsidR="00973A61" w:rsidRPr="006262B5">
              <w:rPr>
                <w:rFonts w:ascii="Arial" w:hAnsi="Arial"/>
                <w:b w:val="0"/>
                <w:spacing w:val="-12"/>
              </w:rPr>
              <w:t xml:space="preserve"> </w:t>
            </w:r>
            <w:r w:rsidR="00973A61" w:rsidRPr="006262B5">
              <w:rPr>
                <w:rFonts w:ascii="Arial" w:hAnsi="Arial"/>
                <w:b w:val="0"/>
              </w:rPr>
              <w:t>WEATHER</w:t>
            </w:r>
            <w:r w:rsidR="00973A61" w:rsidRPr="006262B5">
              <w:rPr>
                <w:rFonts w:ascii="Arial" w:hAnsi="Arial"/>
                <w:b w:val="0"/>
                <w:spacing w:val="-9"/>
              </w:rPr>
              <w:t xml:space="preserve"> </w:t>
            </w:r>
            <w:r w:rsidR="00973A61" w:rsidRPr="006262B5">
              <w:rPr>
                <w:rFonts w:ascii="Arial" w:hAnsi="Arial"/>
                <w:b w:val="0"/>
              </w:rPr>
              <w:t>EMERGENCY</w:t>
            </w:r>
            <w:r w:rsidR="00973A61" w:rsidRPr="006262B5">
              <w:rPr>
                <w:rFonts w:ascii="Arial" w:hAnsi="Arial"/>
                <w:b w:val="0"/>
                <w:spacing w:val="-8"/>
              </w:rPr>
              <w:t xml:space="preserve"> </w:t>
            </w:r>
            <w:r w:rsidR="00973A61" w:rsidRPr="006262B5">
              <w:rPr>
                <w:rFonts w:ascii="Arial" w:hAnsi="Arial"/>
                <w:b w:val="0"/>
              </w:rPr>
              <w:t>PREPAREDNESS:</w:t>
            </w:r>
            <w:r w:rsidR="00973A61" w:rsidRPr="006262B5">
              <w:rPr>
                <w:rFonts w:ascii="Arial" w:hAnsi="Arial"/>
                <w:b w:val="0"/>
                <w:spacing w:val="-7"/>
              </w:rPr>
              <w:t xml:space="preserve"> </w:t>
            </w:r>
            <w:r w:rsidR="00973A61" w:rsidRPr="006262B5">
              <w:rPr>
                <w:rFonts w:ascii="Arial" w:hAnsi="Arial"/>
                <w:b w:val="0"/>
              </w:rPr>
              <w:t>INCIDENT</w:t>
            </w:r>
            <w:r w:rsidR="00973A61" w:rsidRPr="006262B5">
              <w:rPr>
                <w:rFonts w:ascii="Arial" w:hAnsi="Arial"/>
                <w:b w:val="0"/>
                <w:spacing w:val="-7"/>
              </w:rPr>
              <w:t xml:space="preserve"> </w:t>
            </w:r>
            <w:r w:rsidR="00973A61" w:rsidRPr="006262B5">
              <w:rPr>
                <w:rFonts w:ascii="Arial" w:hAnsi="Arial"/>
                <w:b w:val="0"/>
              </w:rPr>
              <w:t>ACTION</w:t>
            </w:r>
            <w:r w:rsidR="00973A61" w:rsidRPr="006262B5">
              <w:rPr>
                <w:rFonts w:ascii="Arial" w:hAnsi="Arial"/>
                <w:b w:val="0"/>
                <w:spacing w:val="-8"/>
              </w:rPr>
              <w:t xml:space="preserve"> </w:t>
            </w:r>
            <w:r w:rsidR="00973A61" w:rsidRPr="006262B5">
              <w:rPr>
                <w:rFonts w:ascii="Arial" w:hAnsi="Arial"/>
                <w:b w:val="0"/>
              </w:rPr>
              <w:t>PLANS</w:t>
            </w:r>
            <w:r w:rsidR="00973A61" w:rsidRPr="006262B5">
              <w:rPr>
                <w:rFonts w:ascii="Arial" w:hAnsi="Arial"/>
                <w:b w:val="0"/>
                <w:spacing w:val="-9"/>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3</w:t>
            </w:r>
          </w:hyperlink>
          <w:r w:rsidR="00973A61" w:rsidRPr="006262B5">
            <w:rPr>
              <w:rFonts w:ascii="Arial" w:hAnsi="Arial"/>
              <w:b w:val="0"/>
              <w:spacing w:val="-5"/>
            </w:rPr>
            <w:t>2</w:t>
          </w:r>
          <w:r w:rsidR="006262B5">
            <w:rPr>
              <w:rFonts w:ascii="Arial" w:hAnsi="Arial"/>
              <w:b w:val="0"/>
              <w:spacing w:val="-5"/>
            </w:rPr>
            <w:br/>
          </w:r>
        </w:p>
        <w:p w14:paraId="09D171E3" w14:textId="77777777" w:rsidR="00973A61" w:rsidRPr="006262B5" w:rsidRDefault="001E52D1" w:rsidP="006262B5">
          <w:pPr>
            <w:pStyle w:val="TOC1"/>
            <w:tabs>
              <w:tab w:val="right" w:leader="dot" w:pos="10249"/>
            </w:tabs>
            <w:spacing w:before="0"/>
            <w:ind w:left="720"/>
            <w:rPr>
              <w:rFonts w:ascii="Arial" w:hAnsi="Arial"/>
              <w:b w:val="0"/>
              <w:sz w:val="20"/>
              <w:szCs w:val="20"/>
            </w:rPr>
          </w:pPr>
          <w:hyperlink w:anchor="_bookmark49" w:history="1">
            <w:r w:rsidR="00973A61" w:rsidRPr="006262B5">
              <w:rPr>
                <w:rFonts w:ascii="Arial" w:hAnsi="Arial"/>
                <w:b w:val="0"/>
                <w:sz w:val="20"/>
                <w:szCs w:val="20"/>
              </w:rPr>
              <w:t>ATTACHMENT</w:t>
            </w:r>
            <w:r w:rsidR="00973A61" w:rsidRPr="006262B5">
              <w:rPr>
                <w:rFonts w:ascii="Arial" w:hAnsi="Arial"/>
                <w:b w:val="0"/>
                <w:spacing w:val="-6"/>
                <w:sz w:val="20"/>
                <w:szCs w:val="20"/>
              </w:rPr>
              <w:t xml:space="preserve"> </w:t>
            </w:r>
            <w:r w:rsidR="00973A61" w:rsidRPr="006262B5">
              <w:rPr>
                <w:rFonts w:ascii="Arial" w:hAnsi="Arial"/>
                <w:b w:val="0"/>
                <w:sz w:val="20"/>
                <w:szCs w:val="20"/>
              </w:rPr>
              <w:t>A</w:t>
            </w:r>
            <w:r w:rsidR="00973A61" w:rsidRPr="006262B5">
              <w:rPr>
                <w:rFonts w:ascii="Arial" w:hAnsi="Arial"/>
                <w:b w:val="0"/>
                <w:spacing w:val="-8"/>
                <w:sz w:val="20"/>
                <w:szCs w:val="20"/>
              </w:rPr>
              <w:t xml:space="preserve"> </w:t>
            </w:r>
            <w:r w:rsidR="00973A61" w:rsidRPr="006262B5">
              <w:rPr>
                <w:rFonts w:ascii="Arial" w:hAnsi="Arial"/>
                <w:b w:val="0"/>
                <w:sz w:val="20"/>
                <w:szCs w:val="20"/>
              </w:rPr>
              <w:t>-</w:t>
            </w:r>
            <w:r w:rsidR="00973A61" w:rsidRPr="006262B5">
              <w:rPr>
                <w:rFonts w:ascii="Arial" w:hAnsi="Arial"/>
                <w:b w:val="0"/>
                <w:spacing w:val="-8"/>
                <w:sz w:val="20"/>
                <w:szCs w:val="20"/>
              </w:rPr>
              <w:t xml:space="preserve"> </w:t>
            </w:r>
            <w:r w:rsidR="00973A61" w:rsidRPr="006262B5">
              <w:rPr>
                <w:rFonts w:ascii="Arial" w:hAnsi="Arial"/>
                <w:b w:val="0"/>
                <w:sz w:val="20"/>
                <w:szCs w:val="20"/>
              </w:rPr>
              <w:t>COLLEGE</w:t>
            </w:r>
            <w:r w:rsidR="00973A61" w:rsidRPr="006262B5">
              <w:rPr>
                <w:rFonts w:ascii="Arial" w:hAnsi="Arial"/>
                <w:b w:val="0"/>
                <w:spacing w:val="-8"/>
                <w:sz w:val="20"/>
                <w:szCs w:val="20"/>
              </w:rPr>
              <w:t xml:space="preserve"> </w:t>
            </w:r>
            <w:r w:rsidR="00973A61" w:rsidRPr="006262B5">
              <w:rPr>
                <w:rFonts w:ascii="Arial" w:hAnsi="Arial"/>
                <w:b w:val="0"/>
                <w:sz w:val="20"/>
                <w:szCs w:val="20"/>
              </w:rPr>
              <w:t>EMERGENCY</w:t>
            </w:r>
            <w:r w:rsidR="00973A61" w:rsidRPr="006262B5">
              <w:rPr>
                <w:rFonts w:ascii="Arial" w:hAnsi="Arial"/>
                <w:b w:val="0"/>
                <w:spacing w:val="-9"/>
                <w:sz w:val="20"/>
                <w:szCs w:val="20"/>
              </w:rPr>
              <w:t xml:space="preserve"> </w:t>
            </w:r>
            <w:r w:rsidR="00973A61" w:rsidRPr="006262B5">
              <w:rPr>
                <w:rFonts w:ascii="Arial" w:hAnsi="Arial"/>
                <w:b w:val="0"/>
                <w:sz w:val="20"/>
                <w:szCs w:val="20"/>
              </w:rPr>
              <w:t>COMMUNICATION</w:t>
            </w:r>
            <w:r w:rsidR="00973A61" w:rsidRPr="006262B5">
              <w:rPr>
                <w:rFonts w:ascii="Arial" w:hAnsi="Arial"/>
                <w:b w:val="0"/>
                <w:spacing w:val="-8"/>
                <w:sz w:val="20"/>
                <w:szCs w:val="20"/>
              </w:rPr>
              <w:t xml:space="preserve"> </w:t>
            </w:r>
            <w:r w:rsidR="00973A61" w:rsidRPr="006262B5">
              <w:rPr>
                <w:rFonts w:ascii="Arial" w:hAnsi="Arial"/>
                <w:b w:val="0"/>
                <w:spacing w:val="-2"/>
                <w:sz w:val="20"/>
                <w:szCs w:val="20"/>
              </w:rPr>
              <w:t>CHART</w:t>
            </w:r>
            <w:r w:rsidR="00973A61" w:rsidRPr="006262B5">
              <w:rPr>
                <w:rFonts w:ascii="Arial" w:hAnsi="Arial"/>
                <w:b w:val="0"/>
                <w:sz w:val="20"/>
                <w:szCs w:val="20"/>
              </w:rPr>
              <w:tab/>
            </w:r>
            <w:r w:rsidR="00973A61" w:rsidRPr="006262B5">
              <w:rPr>
                <w:rFonts w:ascii="Arial" w:hAnsi="Arial"/>
                <w:b w:val="0"/>
                <w:spacing w:val="-5"/>
                <w:sz w:val="20"/>
                <w:szCs w:val="20"/>
              </w:rPr>
              <w:t>3</w:t>
            </w:r>
          </w:hyperlink>
          <w:r w:rsidR="00973A61" w:rsidRPr="006262B5">
            <w:rPr>
              <w:rFonts w:ascii="Arial" w:hAnsi="Arial"/>
              <w:b w:val="0"/>
              <w:spacing w:val="-5"/>
              <w:sz w:val="20"/>
              <w:szCs w:val="20"/>
            </w:rPr>
            <w:t>6</w:t>
          </w:r>
        </w:p>
        <w:p w14:paraId="430AC5B1" w14:textId="77777777" w:rsidR="00973A61" w:rsidRPr="006262B5" w:rsidRDefault="001E52D1" w:rsidP="006262B5">
          <w:pPr>
            <w:pStyle w:val="TOC1"/>
            <w:tabs>
              <w:tab w:val="right" w:leader="dot" w:pos="10249"/>
            </w:tabs>
            <w:spacing w:before="0"/>
            <w:ind w:left="720"/>
            <w:rPr>
              <w:rFonts w:ascii="Arial" w:hAnsi="Arial"/>
              <w:b w:val="0"/>
              <w:sz w:val="20"/>
              <w:szCs w:val="20"/>
            </w:rPr>
          </w:pPr>
          <w:hyperlink w:anchor="_bookmark50" w:history="1">
            <w:r w:rsidR="00973A61" w:rsidRPr="006262B5">
              <w:rPr>
                <w:rFonts w:ascii="Arial" w:hAnsi="Arial"/>
                <w:b w:val="0"/>
                <w:sz w:val="20"/>
                <w:szCs w:val="20"/>
              </w:rPr>
              <w:t>ATTACHMENT</w:t>
            </w:r>
            <w:r w:rsidR="00973A61" w:rsidRPr="006262B5">
              <w:rPr>
                <w:rFonts w:ascii="Arial" w:hAnsi="Arial"/>
                <w:b w:val="0"/>
                <w:spacing w:val="-4"/>
                <w:sz w:val="20"/>
                <w:szCs w:val="20"/>
              </w:rPr>
              <w:t xml:space="preserve"> </w:t>
            </w:r>
            <w:r w:rsidR="00973A61" w:rsidRPr="006262B5">
              <w:rPr>
                <w:rFonts w:ascii="Arial" w:hAnsi="Arial"/>
                <w:b w:val="0"/>
                <w:sz w:val="20"/>
                <w:szCs w:val="20"/>
              </w:rPr>
              <w:t>B</w:t>
            </w:r>
            <w:r w:rsidR="00973A61" w:rsidRPr="006262B5">
              <w:rPr>
                <w:rFonts w:ascii="Arial" w:hAnsi="Arial"/>
                <w:b w:val="0"/>
                <w:spacing w:val="-6"/>
                <w:sz w:val="20"/>
                <w:szCs w:val="20"/>
              </w:rPr>
              <w:t xml:space="preserve"> </w:t>
            </w:r>
            <w:r w:rsidR="00973A61" w:rsidRPr="006262B5">
              <w:rPr>
                <w:rFonts w:ascii="Arial" w:hAnsi="Arial"/>
                <w:b w:val="0"/>
                <w:sz w:val="20"/>
                <w:szCs w:val="20"/>
              </w:rPr>
              <w:t>-</w:t>
            </w:r>
            <w:r w:rsidR="00973A61" w:rsidRPr="006262B5">
              <w:rPr>
                <w:rFonts w:ascii="Arial" w:hAnsi="Arial"/>
                <w:b w:val="0"/>
                <w:spacing w:val="-5"/>
                <w:sz w:val="20"/>
                <w:szCs w:val="20"/>
              </w:rPr>
              <w:t xml:space="preserve"> </w:t>
            </w:r>
            <w:r w:rsidR="00973A61" w:rsidRPr="006262B5">
              <w:rPr>
                <w:rFonts w:ascii="Arial" w:hAnsi="Arial"/>
                <w:b w:val="0"/>
                <w:sz w:val="20"/>
                <w:szCs w:val="20"/>
              </w:rPr>
              <w:t>CHILD</w:t>
            </w:r>
            <w:r w:rsidR="00973A61" w:rsidRPr="006262B5">
              <w:rPr>
                <w:rFonts w:ascii="Arial" w:hAnsi="Arial"/>
                <w:b w:val="0"/>
                <w:spacing w:val="-4"/>
                <w:sz w:val="20"/>
                <w:szCs w:val="20"/>
              </w:rPr>
              <w:t xml:space="preserve"> </w:t>
            </w:r>
            <w:r w:rsidR="00973A61" w:rsidRPr="006262B5">
              <w:rPr>
                <w:rFonts w:ascii="Arial" w:hAnsi="Arial"/>
                <w:b w:val="0"/>
                <w:sz w:val="20"/>
                <w:szCs w:val="20"/>
              </w:rPr>
              <w:t>ABUSE</w:t>
            </w:r>
            <w:r w:rsidR="00973A61" w:rsidRPr="006262B5">
              <w:rPr>
                <w:rFonts w:ascii="Arial" w:hAnsi="Arial"/>
                <w:b w:val="0"/>
                <w:spacing w:val="-6"/>
                <w:sz w:val="20"/>
                <w:szCs w:val="20"/>
              </w:rPr>
              <w:t xml:space="preserve"> </w:t>
            </w:r>
            <w:r w:rsidR="00973A61" w:rsidRPr="006262B5">
              <w:rPr>
                <w:rFonts w:ascii="Arial" w:hAnsi="Arial"/>
                <w:b w:val="0"/>
                <w:sz w:val="20"/>
                <w:szCs w:val="20"/>
              </w:rPr>
              <w:t>/</w:t>
            </w:r>
            <w:r w:rsidR="00973A61" w:rsidRPr="006262B5">
              <w:rPr>
                <w:rFonts w:ascii="Arial" w:hAnsi="Arial"/>
                <w:b w:val="0"/>
                <w:spacing w:val="-7"/>
                <w:sz w:val="20"/>
                <w:szCs w:val="20"/>
              </w:rPr>
              <w:t xml:space="preserve"> </w:t>
            </w:r>
            <w:r w:rsidR="00973A61" w:rsidRPr="006262B5">
              <w:rPr>
                <w:rFonts w:ascii="Arial" w:hAnsi="Arial"/>
                <w:b w:val="0"/>
                <w:sz w:val="20"/>
                <w:szCs w:val="20"/>
              </w:rPr>
              <w:t>NEGLECT</w:t>
            </w:r>
            <w:r w:rsidR="00973A61" w:rsidRPr="006262B5">
              <w:rPr>
                <w:rFonts w:ascii="Arial" w:hAnsi="Arial"/>
                <w:b w:val="0"/>
                <w:spacing w:val="-3"/>
                <w:sz w:val="20"/>
                <w:szCs w:val="20"/>
              </w:rPr>
              <w:t xml:space="preserve"> </w:t>
            </w:r>
            <w:r w:rsidR="00973A61" w:rsidRPr="006262B5">
              <w:rPr>
                <w:rFonts w:ascii="Arial" w:hAnsi="Arial"/>
                <w:b w:val="0"/>
                <w:spacing w:val="-2"/>
                <w:sz w:val="20"/>
                <w:szCs w:val="20"/>
              </w:rPr>
              <w:t>SYMPTOMS</w:t>
            </w:r>
            <w:r w:rsidR="00973A61" w:rsidRPr="006262B5">
              <w:rPr>
                <w:rFonts w:ascii="Arial" w:hAnsi="Arial"/>
                <w:b w:val="0"/>
                <w:sz w:val="20"/>
                <w:szCs w:val="20"/>
              </w:rPr>
              <w:tab/>
            </w:r>
            <w:r w:rsidR="00973A61" w:rsidRPr="006262B5">
              <w:rPr>
                <w:rFonts w:ascii="Arial" w:hAnsi="Arial"/>
                <w:b w:val="0"/>
                <w:spacing w:val="-5"/>
                <w:sz w:val="20"/>
                <w:szCs w:val="20"/>
              </w:rPr>
              <w:t>3</w:t>
            </w:r>
          </w:hyperlink>
          <w:r w:rsidR="00973A61" w:rsidRPr="006262B5">
            <w:rPr>
              <w:rFonts w:ascii="Arial" w:hAnsi="Arial"/>
              <w:b w:val="0"/>
              <w:spacing w:val="-5"/>
              <w:sz w:val="20"/>
              <w:szCs w:val="20"/>
            </w:rPr>
            <w:t>7</w:t>
          </w:r>
        </w:p>
        <w:p w14:paraId="0F4EE1EF" w14:textId="77777777" w:rsidR="00973A61" w:rsidRPr="006262B5" w:rsidRDefault="001E52D1" w:rsidP="006262B5">
          <w:pPr>
            <w:pStyle w:val="TOC1"/>
            <w:tabs>
              <w:tab w:val="right" w:leader="dot" w:pos="10249"/>
            </w:tabs>
            <w:spacing w:before="0"/>
            <w:ind w:left="720"/>
            <w:rPr>
              <w:rFonts w:ascii="Arial" w:hAnsi="Arial"/>
              <w:b w:val="0"/>
              <w:sz w:val="20"/>
              <w:szCs w:val="20"/>
            </w:rPr>
          </w:pPr>
          <w:hyperlink w:anchor="_bookmark51" w:history="1">
            <w:r w:rsidR="00973A61" w:rsidRPr="006262B5">
              <w:rPr>
                <w:rFonts w:ascii="Arial" w:hAnsi="Arial"/>
                <w:b w:val="0"/>
                <w:sz w:val="20"/>
                <w:szCs w:val="20"/>
              </w:rPr>
              <w:t>ATTACHMENT</w:t>
            </w:r>
            <w:r w:rsidR="00973A61" w:rsidRPr="006262B5">
              <w:rPr>
                <w:rFonts w:ascii="Arial" w:hAnsi="Arial"/>
                <w:b w:val="0"/>
                <w:spacing w:val="-5"/>
                <w:sz w:val="20"/>
                <w:szCs w:val="20"/>
              </w:rPr>
              <w:t xml:space="preserve"> </w:t>
            </w:r>
            <w:r w:rsidR="00973A61" w:rsidRPr="006262B5">
              <w:rPr>
                <w:rFonts w:ascii="Arial" w:hAnsi="Arial"/>
                <w:b w:val="0"/>
                <w:sz w:val="20"/>
                <w:szCs w:val="20"/>
              </w:rPr>
              <w:t>C</w:t>
            </w:r>
            <w:r w:rsidR="00973A61" w:rsidRPr="006262B5">
              <w:rPr>
                <w:rFonts w:ascii="Arial" w:hAnsi="Arial"/>
                <w:b w:val="0"/>
                <w:spacing w:val="-7"/>
                <w:sz w:val="20"/>
                <w:szCs w:val="20"/>
              </w:rPr>
              <w:t xml:space="preserve"> </w:t>
            </w:r>
            <w:r w:rsidR="00973A61" w:rsidRPr="006262B5">
              <w:rPr>
                <w:rFonts w:ascii="Arial" w:hAnsi="Arial"/>
                <w:b w:val="0"/>
                <w:sz w:val="20"/>
                <w:szCs w:val="20"/>
              </w:rPr>
              <w:t>-</w:t>
            </w:r>
            <w:r w:rsidR="00973A61" w:rsidRPr="006262B5">
              <w:rPr>
                <w:rFonts w:ascii="Arial" w:hAnsi="Arial"/>
                <w:b w:val="0"/>
                <w:spacing w:val="-6"/>
                <w:sz w:val="20"/>
                <w:szCs w:val="20"/>
              </w:rPr>
              <w:t xml:space="preserve"> </w:t>
            </w:r>
            <w:r w:rsidR="00973A61" w:rsidRPr="006262B5">
              <w:rPr>
                <w:rFonts w:ascii="Arial" w:hAnsi="Arial"/>
                <w:b w:val="0"/>
                <w:sz w:val="20"/>
                <w:szCs w:val="20"/>
              </w:rPr>
              <w:t>DIRECTIVE</w:t>
            </w:r>
            <w:r w:rsidR="00973A61" w:rsidRPr="006262B5">
              <w:rPr>
                <w:rFonts w:ascii="Arial" w:hAnsi="Arial"/>
                <w:b w:val="0"/>
                <w:spacing w:val="-7"/>
                <w:sz w:val="20"/>
                <w:szCs w:val="20"/>
              </w:rPr>
              <w:t xml:space="preserve"> </w:t>
            </w:r>
            <w:r w:rsidR="00973A61" w:rsidRPr="006262B5">
              <w:rPr>
                <w:rFonts w:ascii="Arial" w:hAnsi="Arial"/>
                <w:b w:val="0"/>
                <w:sz w:val="20"/>
                <w:szCs w:val="20"/>
              </w:rPr>
              <w:t>TO</w:t>
            </w:r>
            <w:r w:rsidR="00973A61" w:rsidRPr="006262B5">
              <w:rPr>
                <w:rFonts w:ascii="Arial" w:hAnsi="Arial"/>
                <w:b w:val="0"/>
                <w:spacing w:val="-7"/>
                <w:sz w:val="20"/>
                <w:szCs w:val="20"/>
              </w:rPr>
              <w:t xml:space="preserve"> </w:t>
            </w:r>
            <w:r w:rsidR="00973A61" w:rsidRPr="006262B5">
              <w:rPr>
                <w:rFonts w:ascii="Arial" w:hAnsi="Arial"/>
                <w:b w:val="0"/>
                <w:sz w:val="20"/>
                <w:szCs w:val="20"/>
              </w:rPr>
              <w:t>IMMEDIATELY</w:t>
            </w:r>
            <w:r w:rsidR="00973A61" w:rsidRPr="006262B5">
              <w:rPr>
                <w:rFonts w:ascii="Arial" w:hAnsi="Arial"/>
                <w:b w:val="0"/>
                <w:spacing w:val="-10"/>
                <w:sz w:val="20"/>
                <w:szCs w:val="20"/>
              </w:rPr>
              <w:t xml:space="preserve"> </w:t>
            </w:r>
            <w:r w:rsidR="00973A61" w:rsidRPr="006262B5">
              <w:rPr>
                <w:rFonts w:ascii="Arial" w:hAnsi="Arial"/>
                <w:b w:val="0"/>
                <w:sz w:val="20"/>
                <w:szCs w:val="20"/>
              </w:rPr>
              <w:t>TERMNATE</w:t>
            </w:r>
            <w:r w:rsidR="00973A61" w:rsidRPr="006262B5">
              <w:rPr>
                <w:rFonts w:ascii="Arial" w:hAnsi="Arial"/>
                <w:b w:val="0"/>
                <w:spacing w:val="-7"/>
                <w:sz w:val="20"/>
                <w:szCs w:val="20"/>
              </w:rPr>
              <w:t xml:space="preserve"> </w:t>
            </w:r>
            <w:r w:rsidR="00973A61" w:rsidRPr="006262B5">
              <w:rPr>
                <w:rFonts w:ascii="Arial" w:hAnsi="Arial"/>
                <w:b w:val="0"/>
                <w:spacing w:val="-2"/>
                <w:sz w:val="20"/>
                <w:szCs w:val="20"/>
              </w:rPr>
              <w:t>DEMONSTRATION</w:t>
            </w:r>
            <w:r w:rsidR="00973A61" w:rsidRPr="006262B5">
              <w:rPr>
                <w:rFonts w:ascii="Arial" w:hAnsi="Arial"/>
                <w:b w:val="0"/>
                <w:sz w:val="20"/>
                <w:szCs w:val="20"/>
              </w:rPr>
              <w:tab/>
            </w:r>
            <w:r w:rsidR="00973A61" w:rsidRPr="006262B5">
              <w:rPr>
                <w:rFonts w:ascii="Arial" w:hAnsi="Arial"/>
                <w:b w:val="0"/>
                <w:spacing w:val="-5"/>
                <w:sz w:val="20"/>
                <w:szCs w:val="20"/>
              </w:rPr>
              <w:t>3</w:t>
            </w:r>
          </w:hyperlink>
          <w:r w:rsidR="00973A61" w:rsidRPr="006262B5">
            <w:rPr>
              <w:rFonts w:ascii="Arial" w:hAnsi="Arial"/>
              <w:b w:val="0"/>
              <w:spacing w:val="-5"/>
              <w:sz w:val="20"/>
              <w:szCs w:val="20"/>
            </w:rPr>
            <w:t>9</w:t>
          </w:r>
        </w:p>
        <w:p w14:paraId="603E3E00" w14:textId="77777777" w:rsidR="00973A61" w:rsidRPr="006262B5" w:rsidRDefault="001E52D1" w:rsidP="006262B5">
          <w:pPr>
            <w:pStyle w:val="TOC1"/>
            <w:tabs>
              <w:tab w:val="right" w:leader="dot" w:pos="10249"/>
            </w:tabs>
            <w:spacing w:before="0"/>
            <w:ind w:left="720"/>
            <w:rPr>
              <w:rFonts w:ascii="Arial" w:hAnsi="Arial"/>
              <w:b w:val="0"/>
              <w:sz w:val="20"/>
              <w:szCs w:val="20"/>
            </w:rPr>
          </w:pPr>
          <w:hyperlink w:anchor="_bookmark52" w:history="1">
            <w:r w:rsidR="00973A61" w:rsidRPr="006262B5">
              <w:rPr>
                <w:rFonts w:ascii="Arial" w:hAnsi="Arial"/>
                <w:b w:val="0"/>
                <w:sz w:val="20"/>
                <w:szCs w:val="20"/>
              </w:rPr>
              <w:t>ATTACHMENT</w:t>
            </w:r>
            <w:r w:rsidR="00973A61" w:rsidRPr="006262B5">
              <w:rPr>
                <w:rFonts w:ascii="Arial" w:hAnsi="Arial"/>
                <w:b w:val="0"/>
                <w:spacing w:val="-6"/>
                <w:sz w:val="20"/>
                <w:szCs w:val="20"/>
              </w:rPr>
              <w:t xml:space="preserve"> </w:t>
            </w:r>
            <w:r w:rsidR="00973A61" w:rsidRPr="006262B5">
              <w:rPr>
                <w:rFonts w:ascii="Arial" w:hAnsi="Arial"/>
                <w:b w:val="0"/>
                <w:sz w:val="20"/>
                <w:szCs w:val="20"/>
              </w:rPr>
              <w:t>D</w:t>
            </w:r>
            <w:r w:rsidR="00973A61" w:rsidRPr="006262B5">
              <w:rPr>
                <w:rFonts w:ascii="Arial" w:hAnsi="Arial"/>
                <w:b w:val="0"/>
                <w:spacing w:val="-7"/>
                <w:sz w:val="20"/>
                <w:szCs w:val="20"/>
              </w:rPr>
              <w:t xml:space="preserve"> </w:t>
            </w:r>
            <w:r w:rsidR="00973A61" w:rsidRPr="006262B5">
              <w:rPr>
                <w:rFonts w:ascii="Arial" w:hAnsi="Arial"/>
                <w:b w:val="0"/>
                <w:sz w:val="20"/>
                <w:szCs w:val="20"/>
              </w:rPr>
              <w:t>-</w:t>
            </w:r>
            <w:r w:rsidR="00973A61" w:rsidRPr="006262B5">
              <w:rPr>
                <w:rFonts w:ascii="Arial" w:hAnsi="Arial"/>
                <w:b w:val="0"/>
                <w:spacing w:val="-7"/>
                <w:sz w:val="20"/>
                <w:szCs w:val="20"/>
              </w:rPr>
              <w:t xml:space="preserve"> </w:t>
            </w:r>
            <w:r w:rsidR="00973A61" w:rsidRPr="006262B5">
              <w:rPr>
                <w:rFonts w:ascii="Arial" w:hAnsi="Arial"/>
                <w:b w:val="0"/>
                <w:sz w:val="20"/>
                <w:szCs w:val="20"/>
              </w:rPr>
              <w:t>TERMINATE</w:t>
            </w:r>
            <w:r w:rsidR="00973A61" w:rsidRPr="006262B5">
              <w:rPr>
                <w:rFonts w:ascii="Arial" w:hAnsi="Arial"/>
                <w:b w:val="0"/>
                <w:spacing w:val="-8"/>
                <w:sz w:val="20"/>
                <w:szCs w:val="20"/>
              </w:rPr>
              <w:t xml:space="preserve"> </w:t>
            </w:r>
            <w:r w:rsidR="00973A61" w:rsidRPr="006262B5">
              <w:rPr>
                <w:rFonts w:ascii="Arial" w:hAnsi="Arial"/>
                <w:b w:val="0"/>
                <w:sz w:val="20"/>
                <w:szCs w:val="20"/>
              </w:rPr>
              <w:t>DEMONSTRATION</w:t>
            </w:r>
            <w:r w:rsidR="00973A61" w:rsidRPr="006262B5">
              <w:rPr>
                <w:rFonts w:ascii="Arial" w:hAnsi="Arial"/>
                <w:b w:val="0"/>
                <w:spacing w:val="-8"/>
                <w:sz w:val="20"/>
                <w:szCs w:val="20"/>
              </w:rPr>
              <w:t xml:space="preserve"> </w:t>
            </w:r>
            <w:r w:rsidR="00973A61" w:rsidRPr="006262B5">
              <w:rPr>
                <w:rFonts w:ascii="Arial" w:hAnsi="Arial"/>
                <w:b w:val="0"/>
                <w:sz w:val="20"/>
                <w:szCs w:val="20"/>
              </w:rPr>
              <w:t>WITH</w:t>
            </w:r>
            <w:r w:rsidR="00973A61" w:rsidRPr="006262B5">
              <w:rPr>
                <w:rFonts w:ascii="Arial" w:hAnsi="Arial"/>
                <w:b w:val="0"/>
                <w:spacing w:val="-9"/>
                <w:sz w:val="20"/>
                <w:szCs w:val="20"/>
              </w:rPr>
              <w:t xml:space="preserve"> </w:t>
            </w:r>
            <w:r w:rsidR="00973A61" w:rsidRPr="006262B5">
              <w:rPr>
                <w:rFonts w:ascii="Arial" w:hAnsi="Arial"/>
                <w:b w:val="0"/>
                <w:sz w:val="20"/>
                <w:szCs w:val="20"/>
              </w:rPr>
              <w:t>SECURITY</w:t>
            </w:r>
            <w:r w:rsidR="00973A61" w:rsidRPr="006262B5">
              <w:rPr>
                <w:rFonts w:ascii="Arial" w:hAnsi="Arial"/>
                <w:b w:val="0"/>
                <w:spacing w:val="-8"/>
                <w:sz w:val="20"/>
                <w:szCs w:val="20"/>
              </w:rPr>
              <w:t xml:space="preserve"> </w:t>
            </w:r>
            <w:r w:rsidR="00973A61" w:rsidRPr="006262B5">
              <w:rPr>
                <w:rFonts w:ascii="Arial" w:hAnsi="Arial"/>
                <w:b w:val="0"/>
                <w:spacing w:val="-2"/>
                <w:sz w:val="20"/>
                <w:szCs w:val="20"/>
              </w:rPr>
              <w:t>ASSISTANCE</w:t>
            </w:r>
            <w:r w:rsidR="00973A61" w:rsidRPr="006262B5">
              <w:rPr>
                <w:rFonts w:ascii="Arial" w:hAnsi="Arial"/>
                <w:b w:val="0"/>
                <w:sz w:val="20"/>
                <w:szCs w:val="20"/>
              </w:rPr>
              <w:tab/>
            </w:r>
          </w:hyperlink>
          <w:r w:rsidR="00973A61" w:rsidRPr="006262B5">
            <w:rPr>
              <w:rFonts w:ascii="Arial" w:hAnsi="Arial"/>
              <w:b w:val="0"/>
              <w:spacing w:val="-5"/>
              <w:sz w:val="20"/>
              <w:szCs w:val="20"/>
            </w:rPr>
            <w:t>40</w:t>
          </w:r>
        </w:p>
        <w:p w14:paraId="4EDD7E56" w14:textId="77777777" w:rsidR="00973A61" w:rsidRPr="006262B5" w:rsidRDefault="001E52D1" w:rsidP="006262B5">
          <w:pPr>
            <w:pStyle w:val="TOC1"/>
            <w:tabs>
              <w:tab w:val="right" w:leader="dot" w:pos="10249"/>
            </w:tabs>
            <w:spacing w:before="0"/>
            <w:ind w:left="720"/>
            <w:rPr>
              <w:rFonts w:ascii="Arial" w:hAnsi="Arial"/>
              <w:b w:val="0"/>
              <w:sz w:val="20"/>
              <w:szCs w:val="20"/>
            </w:rPr>
          </w:pPr>
          <w:hyperlink w:anchor="_bookmark53" w:history="1">
            <w:r w:rsidR="00973A61" w:rsidRPr="006262B5">
              <w:rPr>
                <w:rFonts w:ascii="Arial" w:hAnsi="Arial"/>
                <w:b w:val="0"/>
                <w:sz w:val="20"/>
                <w:szCs w:val="20"/>
              </w:rPr>
              <w:t>ATTACHMENT</w:t>
            </w:r>
            <w:r w:rsidR="00973A61" w:rsidRPr="006262B5">
              <w:rPr>
                <w:rFonts w:ascii="Arial" w:hAnsi="Arial"/>
                <w:b w:val="0"/>
                <w:spacing w:val="-2"/>
                <w:sz w:val="20"/>
                <w:szCs w:val="20"/>
              </w:rPr>
              <w:t xml:space="preserve"> </w:t>
            </w:r>
            <w:r w:rsidR="00973A61" w:rsidRPr="006262B5">
              <w:rPr>
                <w:rFonts w:ascii="Arial" w:hAnsi="Arial"/>
                <w:b w:val="0"/>
                <w:sz w:val="20"/>
                <w:szCs w:val="20"/>
              </w:rPr>
              <w:t>E</w:t>
            </w:r>
            <w:r w:rsidR="00973A61" w:rsidRPr="006262B5">
              <w:rPr>
                <w:rFonts w:ascii="Arial" w:hAnsi="Arial"/>
                <w:b w:val="0"/>
                <w:spacing w:val="-5"/>
                <w:sz w:val="20"/>
                <w:szCs w:val="20"/>
              </w:rPr>
              <w:t xml:space="preserve"> </w:t>
            </w:r>
            <w:r w:rsidR="00973A61" w:rsidRPr="006262B5">
              <w:rPr>
                <w:rFonts w:ascii="Arial" w:hAnsi="Arial"/>
                <w:b w:val="0"/>
                <w:sz w:val="20"/>
                <w:szCs w:val="20"/>
              </w:rPr>
              <w:t>-</w:t>
            </w:r>
            <w:r w:rsidR="00973A61" w:rsidRPr="006262B5">
              <w:rPr>
                <w:rFonts w:ascii="Arial" w:hAnsi="Arial"/>
                <w:b w:val="0"/>
                <w:spacing w:val="-4"/>
                <w:sz w:val="20"/>
                <w:szCs w:val="20"/>
              </w:rPr>
              <w:t xml:space="preserve"> </w:t>
            </w:r>
            <w:r w:rsidR="00973A61" w:rsidRPr="006262B5">
              <w:rPr>
                <w:rFonts w:ascii="Arial" w:hAnsi="Arial"/>
                <w:b w:val="0"/>
                <w:sz w:val="20"/>
                <w:szCs w:val="20"/>
              </w:rPr>
              <w:t>COPING</w:t>
            </w:r>
            <w:r w:rsidR="00973A61" w:rsidRPr="006262B5">
              <w:rPr>
                <w:rFonts w:ascii="Arial" w:hAnsi="Arial"/>
                <w:b w:val="0"/>
                <w:spacing w:val="-8"/>
                <w:sz w:val="20"/>
                <w:szCs w:val="20"/>
              </w:rPr>
              <w:t xml:space="preserve"> </w:t>
            </w:r>
            <w:r w:rsidR="00973A61" w:rsidRPr="006262B5">
              <w:rPr>
                <w:rFonts w:ascii="Arial" w:hAnsi="Arial"/>
                <w:b w:val="0"/>
                <w:sz w:val="20"/>
                <w:szCs w:val="20"/>
              </w:rPr>
              <w:t>WITH</w:t>
            </w:r>
            <w:r w:rsidR="00973A61" w:rsidRPr="006262B5">
              <w:rPr>
                <w:rFonts w:ascii="Arial" w:hAnsi="Arial"/>
                <w:b w:val="0"/>
                <w:spacing w:val="-5"/>
                <w:sz w:val="20"/>
                <w:szCs w:val="20"/>
              </w:rPr>
              <w:t xml:space="preserve"> </w:t>
            </w:r>
            <w:r w:rsidR="00973A61" w:rsidRPr="006262B5">
              <w:rPr>
                <w:rFonts w:ascii="Arial" w:hAnsi="Arial"/>
                <w:b w:val="0"/>
                <w:spacing w:val="-4"/>
                <w:sz w:val="20"/>
                <w:szCs w:val="20"/>
              </w:rPr>
              <w:t>DEATH</w:t>
            </w:r>
            <w:r w:rsidR="00973A61" w:rsidRPr="006262B5">
              <w:rPr>
                <w:rFonts w:ascii="Arial" w:hAnsi="Arial"/>
                <w:b w:val="0"/>
                <w:sz w:val="20"/>
                <w:szCs w:val="20"/>
              </w:rPr>
              <w:tab/>
            </w:r>
            <w:r w:rsidR="00973A61" w:rsidRPr="006262B5">
              <w:rPr>
                <w:rFonts w:ascii="Arial" w:hAnsi="Arial"/>
                <w:b w:val="0"/>
                <w:spacing w:val="-5"/>
                <w:sz w:val="20"/>
                <w:szCs w:val="20"/>
              </w:rPr>
              <w:t>4</w:t>
            </w:r>
          </w:hyperlink>
          <w:r w:rsidR="00973A61" w:rsidRPr="006262B5">
            <w:rPr>
              <w:rFonts w:ascii="Arial" w:hAnsi="Arial"/>
              <w:b w:val="0"/>
              <w:spacing w:val="-5"/>
              <w:sz w:val="20"/>
              <w:szCs w:val="20"/>
            </w:rPr>
            <w:t>1</w:t>
          </w:r>
        </w:p>
        <w:p w14:paraId="22447825" w14:textId="77777777" w:rsidR="00973A61" w:rsidRPr="006262B5" w:rsidRDefault="001E52D1" w:rsidP="006262B5">
          <w:pPr>
            <w:pStyle w:val="TOC1"/>
            <w:tabs>
              <w:tab w:val="right" w:leader="dot" w:pos="10249"/>
            </w:tabs>
            <w:spacing w:before="0"/>
            <w:ind w:left="720"/>
            <w:rPr>
              <w:rFonts w:ascii="Arial" w:hAnsi="Arial"/>
              <w:b w:val="0"/>
              <w:sz w:val="20"/>
              <w:szCs w:val="20"/>
            </w:rPr>
          </w:pPr>
          <w:hyperlink w:anchor="_bookmark54" w:history="1">
            <w:r w:rsidR="00973A61" w:rsidRPr="006262B5">
              <w:rPr>
                <w:rFonts w:ascii="Arial" w:hAnsi="Arial"/>
                <w:b w:val="0"/>
                <w:sz w:val="20"/>
                <w:szCs w:val="20"/>
              </w:rPr>
              <w:t>ATTACHMENT</w:t>
            </w:r>
            <w:r w:rsidR="00973A61" w:rsidRPr="006262B5">
              <w:rPr>
                <w:rFonts w:ascii="Arial" w:hAnsi="Arial"/>
                <w:b w:val="0"/>
                <w:spacing w:val="-6"/>
                <w:sz w:val="20"/>
                <w:szCs w:val="20"/>
              </w:rPr>
              <w:t xml:space="preserve"> </w:t>
            </w:r>
            <w:r w:rsidR="00973A61" w:rsidRPr="006262B5">
              <w:rPr>
                <w:rFonts w:ascii="Arial" w:hAnsi="Arial"/>
                <w:b w:val="0"/>
                <w:sz w:val="20"/>
                <w:szCs w:val="20"/>
              </w:rPr>
              <w:t>F</w:t>
            </w:r>
            <w:r w:rsidR="00973A61" w:rsidRPr="006262B5">
              <w:rPr>
                <w:rFonts w:ascii="Arial" w:hAnsi="Arial"/>
                <w:b w:val="0"/>
                <w:spacing w:val="-8"/>
                <w:sz w:val="20"/>
                <w:szCs w:val="20"/>
              </w:rPr>
              <w:t xml:space="preserve"> </w:t>
            </w:r>
            <w:r w:rsidR="00973A61" w:rsidRPr="006262B5">
              <w:rPr>
                <w:rFonts w:ascii="Arial" w:hAnsi="Arial"/>
                <w:b w:val="0"/>
                <w:sz w:val="20"/>
                <w:szCs w:val="20"/>
              </w:rPr>
              <w:t>-</w:t>
            </w:r>
            <w:r w:rsidR="00973A61" w:rsidRPr="006262B5">
              <w:rPr>
                <w:rFonts w:ascii="Arial" w:hAnsi="Arial"/>
                <w:b w:val="0"/>
                <w:spacing w:val="-7"/>
                <w:sz w:val="20"/>
                <w:szCs w:val="20"/>
              </w:rPr>
              <w:t xml:space="preserve"> </w:t>
            </w:r>
            <w:r w:rsidR="00973A61" w:rsidRPr="006262B5">
              <w:rPr>
                <w:rFonts w:ascii="Arial" w:hAnsi="Arial"/>
                <w:b w:val="0"/>
                <w:sz w:val="20"/>
                <w:szCs w:val="20"/>
              </w:rPr>
              <w:t>DRUG/ALCOHOL</w:t>
            </w:r>
            <w:r w:rsidR="00973A61" w:rsidRPr="006262B5">
              <w:rPr>
                <w:rFonts w:ascii="Arial" w:hAnsi="Arial"/>
                <w:b w:val="0"/>
                <w:spacing w:val="-7"/>
                <w:sz w:val="20"/>
                <w:szCs w:val="20"/>
              </w:rPr>
              <w:t xml:space="preserve"> </w:t>
            </w:r>
            <w:r w:rsidR="00973A61" w:rsidRPr="006262B5">
              <w:rPr>
                <w:rFonts w:ascii="Arial" w:hAnsi="Arial"/>
                <w:b w:val="0"/>
                <w:sz w:val="20"/>
                <w:szCs w:val="20"/>
              </w:rPr>
              <w:t>ABUSE</w:t>
            </w:r>
            <w:r w:rsidR="00973A61" w:rsidRPr="006262B5">
              <w:rPr>
                <w:rFonts w:ascii="Arial" w:hAnsi="Arial"/>
                <w:b w:val="0"/>
                <w:spacing w:val="-6"/>
                <w:sz w:val="20"/>
                <w:szCs w:val="20"/>
              </w:rPr>
              <w:t xml:space="preserve"> </w:t>
            </w:r>
            <w:r w:rsidR="00973A61" w:rsidRPr="006262B5">
              <w:rPr>
                <w:rFonts w:ascii="Arial" w:hAnsi="Arial"/>
                <w:b w:val="0"/>
                <w:sz w:val="20"/>
                <w:szCs w:val="20"/>
              </w:rPr>
              <w:t>BEHAVIORAL</w:t>
            </w:r>
            <w:r w:rsidR="00973A61" w:rsidRPr="006262B5">
              <w:rPr>
                <w:rFonts w:ascii="Arial" w:hAnsi="Arial"/>
                <w:b w:val="0"/>
                <w:spacing w:val="-7"/>
                <w:sz w:val="20"/>
                <w:szCs w:val="20"/>
              </w:rPr>
              <w:t xml:space="preserve"> </w:t>
            </w:r>
            <w:r w:rsidR="00973A61" w:rsidRPr="006262B5">
              <w:rPr>
                <w:rFonts w:ascii="Arial" w:hAnsi="Arial"/>
                <w:b w:val="0"/>
                <w:spacing w:val="-2"/>
                <w:sz w:val="20"/>
                <w:szCs w:val="20"/>
              </w:rPr>
              <w:t>SYMPTOMS</w:t>
            </w:r>
            <w:r w:rsidR="00973A61" w:rsidRPr="006262B5">
              <w:rPr>
                <w:rFonts w:ascii="Arial" w:hAnsi="Arial"/>
                <w:b w:val="0"/>
                <w:sz w:val="20"/>
                <w:szCs w:val="20"/>
              </w:rPr>
              <w:tab/>
            </w:r>
            <w:r w:rsidR="00973A61" w:rsidRPr="006262B5">
              <w:rPr>
                <w:rFonts w:ascii="Arial" w:hAnsi="Arial"/>
                <w:b w:val="0"/>
                <w:spacing w:val="-5"/>
                <w:sz w:val="20"/>
                <w:szCs w:val="20"/>
              </w:rPr>
              <w:t>4</w:t>
            </w:r>
          </w:hyperlink>
          <w:r w:rsidR="00973A61" w:rsidRPr="006262B5">
            <w:rPr>
              <w:rFonts w:ascii="Arial" w:hAnsi="Arial"/>
              <w:b w:val="0"/>
              <w:spacing w:val="-5"/>
              <w:sz w:val="20"/>
              <w:szCs w:val="20"/>
            </w:rPr>
            <w:t>2</w:t>
          </w:r>
        </w:p>
        <w:p w14:paraId="37C1E12F" w14:textId="77777777" w:rsidR="00973A61" w:rsidRPr="006262B5" w:rsidRDefault="001E52D1" w:rsidP="006262B5">
          <w:pPr>
            <w:pStyle w:val="TOC1"/>
            <w:tabs>
              <w:tab w:val="right" w:leader="dot" w:pos="10249"/>
            </w:tabs>
            <w:spacing w:before="0"/>
            <w:ind w:left="720"/>
            <w:rPr>
              <w:rFonts w:ascii="Arial" w:hAnsi="Arial"/>
              <w:b w:val="0"/>
              <w:sz w:val="20"/>
              <w:szCs w:val="20"/>
            </w:rPr>
          </w:pPr>
          <w:hyperlink w:anchor="_bookmark55" w:history="1">
            <w:r w:rsidR="00973A61" w:rsidRPr="006262B5">
              <w:rPr>
                <w:rFonts w:ascii="Arial" w:hAnsi="Arial"/>
                <w:b w:val="0"/>
                <w:sz w:val="20"/>
                <w:szCs w:val="20"/>
              </w:rPr>
              <w:t>ATTACHMENT</w:t>
            </w:r>
            <w:r w:rsidR="00973A61" w:rsidRPr="006262B5">
              <w:rPr>
                <w:rFonts w:ascii="Arial" w:hAnsi="Arial"/>
                <w:b w:val="0"/>
                <w:spacing w:val="-7"/>
                <w:sz w:val="20"/>
                <w:szCs w:val="20"/>
              </w:rPr>
              <w:t xml:space="preserve"> </w:t>
            </w:r>
            <w:r w:rsidR="00973A61" w:rsidRPr="006262B5">
              <w:rPr>
                <w:rFonts w:ascii="Arial" w:hAnsi="Arial"/>
                <w:b w:val="0"/>
                <w:sz w:val="20"/>
                <w:szCs w:val="20"/>
              </w:rPr>
              <w:t>G</w:t>
            </w:r>
            <w:r w:rsidR="00973A61" w:rsidRPr="006262B5">
              <w:rPr>
                <w:rFonts w:ascii="Arial" w:hAnsi="Arial"/>
                <w:b w:val="0"/>
                <w:spacing w:val="-7"/>
                <w:sz w:val="20"/>
                <w:szCs w:val="20"/>
              </w:rPr>
              <w:t xml:space="preserve"> </w:t>
            </w:r>
            <w:r w:rsidR="00973A61" w:rsidRPr="006262B5">
              <w:rPr>
                <w:rFonts w:ascii="Arial" w:hAnsi="Arial"/>
                <w:b w:val="0"/>
                <w:sz w:val="20"/>
                <w:szCs w:val="20"/>
              </w:rPr>
              <w:t>–</w:t>
            </w:r>
            <w:r w:rsidR="00973A61" w:rsidRPr="006262B5">
              <w:rPr>
                <w:rFonts w:ascii="Arial" w:hAnsi="Arial"/>
                <w:b w:val="0"/>
                <w:spacing w:val="-9"/>
                <w:sz w:val="20"/>
                <w:szCs w:val="20"/>
              </w:rPr>
              <w:t xml:space="preserve"> </w:t>
            </w:r>
            <w:r w:rsidR="00973A61" w:rsidRPr="006262B5">
              <w:rPr>
                <w:rFonts w:ascii="Arial" w:hAnsi="Arial"/>
                <w:b w:val="0"/>
                <w:sz w:val="20"/>
                <w:szCs w:val="20"/>
              </w:rPr>
              <w:t>PHYSICAL/MENTAL</w:t>
            </w:r>
            <w:r w:rsidR="00973A61" w:rsidRPr="006262B5">
              <w:rPr>
                <w:rFonts w:ascii="Arial" w:hAnsi="Arial"/>
                <w:b w:val="0"/>
                <w:spacing w:val="-7"/>
                <w:sz w:val="20"/>
                <w:szCs w:val="20"/>
              </w:rPr>
              <w:t xml:space="preserve"> </w:t>
            </w:r>
            <w:r w:rsidR="00973A61" w:rsidRPr="006262B5">
              <w:rPr>
                <w:rFonts w:ascii="Arial" w:hAnsi="Arial"/>
                <w:b w:val="0"/>
                <w:sz w:val="20"/>
                <w:szCs w:val="20"/>
              </w:rPr>
              <w:t>ABUSE:</w:t>
            </w:r>
            <w:r w:rsidR="00973A61" w:rsidRPr="006262B5">
              <w:rPr>
                <w:rFonts w:ascii="Arial" w:hAnsi="Arial"/>
                <w:b w:val="0"/>
                <w:spacing w:val="-8"/>
                <w:sz w:val="20"/>
                <w:szCs w:val="20"/>
              </w:rPr>
              <w:t xml:space="preserve"> </w:t>
            </w:r>
            <w:r w:rsidR="00973A61" w:rsidRPr="006262B5">
              <w:rPr>
                <w:rFonts w:ascii="Arial" w:hAnsi="Arial"/>
                <w:b w:val="0"/>
                <w:spacing w:val="-2"/>
                <w:sz w:val="20"/>
                <w:szCs w:val="20"/>
              </w:rPr>
              <w:t>SYMPTOMS</w:t>
            </w:r>
            <w:r w:rsidR="00973A61" w:rsidRPr="006262B5">
              <w:rPr>
                <w:rFonts w:ascii="Arial" w:hAnsi="Arial"/>
                <w:b w:val="0"/>
                <w:sz w:val="20"/>
                <w:szCs w:val="20"/>
              </w:rPr>
              <w:tab/>
            </w:r>
            <w:r w:rsidR="00973A61" w:rsidRPr="006262B5">
              <w:rPr>
                <w:rFonts w:ascii="Arial" w:hAnsi="Arial"/>
                <w:b w:val="0"/>
                <w:spacing w:val="-5"/>
                <w:sz w:val="20"/>
                <w:szCs w:val="20"/>
              </w:rPr>
              <w:t>4</w:t>
            </w:r>
          </w:hyperlink>
          <w:r w:rsidR="00973A61" w:rsidRPr="006262B5">
            <w:rPr>
              <w:rFonts w:ascii="Arial" w:hAnsi="Arial"/>
              <w:b w:val="0"/>
              <w:spacing w:val="-5"/>
              <w:sz w:val="20"/>
              <w:szCs w:val="20"/>
            </w:rPr>
            <w:t>3</w:t>
          </w:r>
        </w:p>
        <w:p w14:paraId="23E89554" w14:textId="6C1E06C5" w:rsidR="00973A61" w:rsidRPr="006262B5" w:rsidRDefault="001E52D1" w:rsidP="006262B5">
          <w:pPr>
            <w:pStyle w:val="TOC1"/>
            <w:tabs>
              <w:tab w:val="right" w:leader="dot" w:pos="10249"/>
            </w:tabs>
            <w:spacing w:before="0"/>
            <w:ind w:left="720"/>
            <w:rPr>
              <w:rFonts w:ascii="Arial" w:hAnsi="Arial"/>
              <w:b w:val="0"/>
              <w:spacing w:val="-5"/>
              <w:sz w:val="20"/>
              <w:szCs w:val="20"/>
            </w:rPr>
          </w:pPr>
          <w:hyperlink w:anchor="_bookmark56" w:history="1">
            <w:r w:rsidR="00973A61" w:rsidRPr="006262B5">
              <w:rPr>
                <w:rFonts w:ascii="Arial" w:hAnsi="Arial"/>
                <w:b w:val="0"/>
                <w:sz w:val="20"/>
                <w:szCs w:val="20"/>
              </w:rPr>
              <w:t>ATTACHMENT</w:t>
            </w:r>
            <w:r w:rsidR="00973A61" w:rsidRPr="006262B5">
              <w:rPr>
                <w:rFonts w:ascii="Arial" w:hAnsi="Arial"/>
                <w:b w:val="0"/>
                <w:spacing w:val="-5"/>
                <w:sz w:val="20"/>
                <w:szCs w:val="20"/>
              </w:rPr>
              <w:t xml:space="preserve"> </w:t>
            </w:r>
            <w:r w:rsidR="00973A61" w:rsidRPr="006262B5">
              <w:rPr>
                <w:rFonts w:ascii="Arial" w:hAnsi="Arial"/>
                <w:b w:val="0"/>
                <w:sz w:val="20"/>
                <w:szCs w:val="20"/>
              </w:rPr>
              <w:t>H</w:t>
            </w:r>
            <w:r w:rsidR="00973A61" w:rsidRPr="006262B5">
              <w:rPr>
                <w:rFonts w:ascii="Arial" w:hAnsi="Arial"/>
                <w:b w:val="0"/>
                <w:spacing w:val="-7"/>
                <w:sz w:val="20"/>
                <w:szCs w:val="20"/>
              </w:rPr>
              <w:t xml:space="preserve"> </w:t>
            </w:r>
            <w:r w:rsidR="00973A61" w:rsidRPr="006262B5">
              <w:rPr>
                <w:rFonts w:ascii="Arial" w:hAnsi="Arial"/>
                <w:b w:val="0"/>
                <w:sz w:val="20"/>
                <w:szCs w:val="20"/>
              </w:rPr>
              <w:t>-</w:t>
            </w:r>
            <w:r w:rsidR="00973A61" w:rsidRPr="006262B5">
              <w:rPr>
                <w:rFonts w:ascii="Arial" w:hAnsi="Arial"/>
                <w:b w:val="0"/>
                <w:spacing w:val="-6"/>
                <w:sz w:val="20"/>
                <w:szCs w:val="20"/>
              </w:rPr>
              <w:t xml:space="preserve"> </w:t>
            </w:r>
            <w:r w:rsidR="00973A61" w:rsidRPr="006262B5">
              <w:rPr>
                <w:rFonts w:ascii="Arial" w:hAnsi="Arial"/>
                <w:b w:val="0"/>
                <w:sz w:val="20"/>
                <w:szCs w:val="20"/>
              </w:rPr>
              <w:t>EVACUATION</w:t>
            </w:r>
            <w:r w:rsidR="00973A61" w:rsidRPr="006262B5">
              <w:rPr>
                <w:rFonts w:ascii="Arial" w:hAnsi="Arial"/>
                <w:b w:val="0"/>
                <w:spacing w:val="-7"/>
                <w:sz w:val="20"/>
                <w:szCs w:val="20"/>
              </w:rPr>
              <w:t xml:space="preserve"> </w:t>
            </w:r>
            <w:r w:rsidR="00973A61" w:rsidRPr="006262B5">
              <w:rPr>
                <w:rFonts w:ascii="Arial" w:hAnsi="Arial"/>
                <w:b w:val="0"/>
                <w:spacing w:val="-2"/>
                <w:sz w:val="20"/>
                <w:szCs w:val="20"/>
              </w:rPr>
              <w:t>CHECKLIST</w:t>
            </w:r>
            <w:r w:rsidR="00973A61" w:rsidRPr="006262B5">
              <w:rPr>
                <w:rFonts w:ascii="Arial" w:hAnsi="Arial"/>
                <w:b w:val="0"/>
                <w:sz w:val="20"/>
                <w:szCs w:val="20"/>
              </w:rPr>
              <w:tab/>
            </w:r>
            <w:r w:rsidR="00973A61" w:rsidRPr="006262B5">
              <w:rPr>
                <w:rFonts w:ascii="Arial" w:hAnsi="Arial"/>
                <w:b w:val="0"/>
                <w:spacing w:val="-5"/>
                <w:sz w:val="20"/>
                <w:szCs w:val="20"/>
              </w:rPr>
              <w:t>4</w:t>
            </w:r>
          </w:hyperlink>
          <w:r w:rsidR="00973A61" w:rsidRPr="006262B5">
            <w:rPr>
              <w:rFonts w:ascii="Arial" w:hAnsi="Arial"/>
              <w:b w:val="0"/>
              <w:spacing w:val="-5"/>
              <w:sz w:val="20"/>
              <w:szCs w:val="20"/>
            </w:rPr>
            <w:t>5</w:t>
          </w:r>
        </w:p>
        <w:p w14:paraId="56F6A23C" w14:textId="77777777" w:rsidR="00DC1050" w:rsidRPr="006262B5" w:rsidRDefault="00DC1050" w:rsidP="006262B5">
          <w:pPr>
            <w:pStyle w:val="TOC1"/>
            <w:tabs>
              <w:tab w:val="right" w:leader="dot" w:pos="10249"/>
            </w:tabs>
            <w:spacing w:before="0"/>
            <w:ind w:left="720"/>
            <w:rPr>
              <w:rFonts w:ascii="Arial" w:hAnsi="Arial"/>
              <w:b w:val="0"/>
              <w:sz w:val="20"/>
              <w:szCs w:val="20"/>
            </w:rPr>
          </w:pPr>
        </w:p>
        <w:p w14:paraId="2CB57568" w14:textId="77777777" w:rsidR="00973A61" w:rsidRPr="006262B5" w:rsidRDefault="001E52D1" w:rsidP="006262B5">
          <w:pPr>
            <w:pStyle w:val="TOC1"/>
            <w:tabs>
              <w:tab w:val="right" w:leader="dot" w:pos="10249"/>
            </w:tabs>
            <w:spacing w:before="0"/>
            <w:ind w:left="720"/>
            <w:rPr>
              <w:rFonts w:ascii="Arial" w:hAnsi="Arial"/>
              <w:b w:val="0"/>
              <w:sz w:val="20"/>
              <w:szCs w:val="20"/>
            </w:rPr>
          </w:pPr>
          <w:hyperlink w:anchor="_bookmark57" w:history="1">
            <w:r w:rsidR="00973A61" w:rsidRPr="006262B5">
              <w:rPr>
                <w:rFonts w:ascii="Arial" w:hAnsi="Arial"/>
                <w:b w:val="0"/>
                <w:sz w:val="20"/>
                <w:szCs w:val="20"/>
              </w:rPr>
              <w:t>NATIONAL</w:t>
            </w:r>
            <w:r w:rsidR="00973A61" w:rsidRPr="006262B5">
              <w:rPr>
                <w:rFonts w:ascii="Arial" w:hAnsi="Arial"/>
                <w:b w:val="0"/>
                <w:spacing w:val="-10"/>
                <w:sz w:val="20"/>
                <w:szCs w:val="20"/>
              </w:rPr>
              <w:t xml:space="preserve"> </w:t>
            </w:r>
            <w:r w:rsidR="00973A61" w:rsidRPr="006262B5">
              <w:rPr>
                <w:rFonts w:ascii="Arial" w:hAnsi="Arial"/>
                <w:b w:val="0"/>
                <w:sz w:val="20"/>
                <w:szCs w:val="20"/>
              </w:rPr>
              <w:t>INCIDENT</w:t>
            </w:r>
            <w:r w:rsidR="00973A61" w:rsidRPr="006262B5">
              <w:rPr>
                <w:rFonts w:ascii="Arial" w:hAnsi="Arial"/>
                <w:b w:val="0"/>
                <w:spacing w:val="-8"/>
                <w:sz w:val="20"/>
                <w:szCs w:val="20"/>
              </w:rPr>
              <w:t xml:space="preserve"> </w:t>
            </w:r>
            <w:r w:rsidR="00973A61" w:rsidRPr="006262B5">
              <w:rPr>
                <w:rFonts w:ascii="Arial" w:hAnsi="Arial"/>
                <w:b w:val="0"/>
                <w:sz w:val="20"/>
                <w:szCs w:val="20"/>
              </w:rPr>
              <w:t>MANAGEMENT</w:t>
            </w:r>
            <w:r w:rsidR="00973A61" w:rsidRPr="006262B5">
              <w:rPr>
                <w:rFonts w:ascii="Arial" w:hAnsi="Arial"/>
                <w:b w:val="0"/>
                <w:spacing w:val="-7"/>
                <w:sz w:val="20"/>
                <w:szCs w:val="20"/>
              </w:rPr>
              <w:t xml:space="preserve"> </w:t>
            </w:r>
            <w:r w:rsidR="00973A61" w:rsidRPr="006262B5">
              <w:rPr>
                <w:rFonts w:ascii="Arial" w:hAnsi="Arial"/>
                <w:b w:val="0"/>
                <w:sz w:val="20"/>
                <w:szCs w:val="20"/>
              </w:rPr>
              <w:t>SYSTEM</w:t>
            </w:r>
            <w:r w:rsidR="00973A61" w:rsidRPr="006262B5">
              <w:rPr>
                <w:rFonts w:ascii="Arial" w:hAnsi="Arial"/>
                <w:b w:val="0"/>
                <w:spacing w:val="-10"/>
                <w:sz w:val="20"/>
                <w:szCs w:val="20"/>
              </w:rPr>
              <w:t xml:space="preserve"> </w:t>
            </w:r>
            <w:r w:rsidR="00973A61" w:rsidRPr="006262B5">
              <w:rPr>
                <w:rFonts w:ascii="Arial" w:hAnsi="Arial"/>
                <w:b w:val="0"/>
                <w:sz w:val="20"/>
                <w:szCs w:val="20"/>
              </w:rPr>
              <w:t>(NIMS)</w:t>
            </w:r>
            <w:r w:rsidR="00973A61" w:rsidRPr="006262B5">
              <w:rPr>
                <w:rFonts w:ascii="Arial" w:hAnsi="Arial"/>
                <w:b w:val="0"/>
                <w:spacing w:val="-9"/>
                <w:sz w:val="20"/>
                <w:szCs w:val="20"/>
              </w:rPr>
              <w:t xml:space="preserve"> </w:t>
            </w:r>
            <w:r w:rsidR="00973A61" w:rsidRPr="006262B5">
              <w:rPr>
                <w:rFonts w:ascii="Arial" w:hAnsi="Arial"/>
                <w:b w:val="0"/>
                <w:spacing w:val="-2"/>
                <w:sz w:val="20"/>
                <w:szCs w:val="20"/>
              </w:rPr>
              <w:t>DEFINITIONS</w:t>
            </w:r>
            <w:r w:rsidR="00973A61" w:rsidRPr="006262B5">
              <w:rPr>
                <w:rFonts w:ascii="Arial" w:hAnsi="Arial"/>
                <w:b w:val="0"/>
                <w:sz w:val="20"/>
                <w:szCs w:val="20"/>
              </w:rPr>
              <w:tab/>
            </w:r>
            <w:r w:rsidR="00973A61" w:rsidRPr="006262B5">
              <w:rPr>
                <w:rFonts w:ascii="Arial" w:hAnsi="Arial"/>
                <w:b w:val="0"/>
                <w:spacing w:val="-5"/>
                <w:sz w:val="20"/>
                <w:szCs w:val="20"/>
              </w:rPr>
              <w:t>4</w:t>
            </w:r>
          </w:hyperlink>
          <w:r w:rsidR="00973A61" w:rsidRPr="006262B5">
            <w:rPr>
              <w:rFonts w:ascii="Arial" w:hAnsi="Arial"/>
              <w:b w:val="0"/>
              <w:spacing w:val="-5"/>
              <w:sz w:val="20"/>
              <w:szCs w:val="20"/>
            </w:rPr>
            <w:t>6</w:t>
          </w:r>
        </w:p>
        <w:p w14:paraId="4865F1F8" w14:textId="4EBABC93" w:rsidR="00973A61" w:rsidRPr="006262B5" w:rsidRDefault="001E52D1" w:rsidP="006262B5">
          <w:pPr>
            <w:pStyle w:val="TOC1"/>
            <w:tabs>
              <w:tab w:val="right" w:leader="dot" w:pos="10249"/>
            </w:tabs>
            <w:spacing w:before="0"/>
            <w:ind w:left="720"/>
            <w:rPr>
              <w:rFonts w:ascii="Arial" w:hAnsi="Arial"/>
              <w:b w:val="0"/>
              <w:spacing w:val="-5"/>
              <w:sz w:val="20"/>
              <w:szCs w:val="20"/>
            </w:rPr>
          </w:pPr>
          <w:hyperlink w:anchor="_bookmark58" w:history="1">
            <w:r w:rsidR="00973A61" w:rsidRPr="006262B5">
              <w:rPr>
                <w:rFonts w:ascii="Arial" w:hAnsi="Arial"/>
                <w:b w:val="0"/>
                <w:sz w:val="20"/>
                <w:szCs w:val="20"/>
              </w:rPr>
              <w:t>NATIONAL</w:t>
            </w:r>
            <w:r w:rsidR="00973A61" w:rsidRPr="006262B5">
              <w:rPr>
                <w:rFonts w:ascii="Arial" w:hAnsi="Arial"/>
                <w:b w:val="0"/>
                <w:spacing w:val="-10"/>
                <w:sz w:val="20"/>
                <w:szCs w:val="20"/>
              </w:rPr>
              <w:t xml:space="preserve"> </w:t>
            </w:r>
            <w:r w:rsidR="00973A61" w:rsidRPr="006262B5">
              <w:rPr>
                <w:rFonts w:ascii="Arial" w:hAnsi="Arial"/>
                <w:b w:val="0"/>
                <w:sz w:val="20"/>
                <w:szCs w:val="20"/>
              </w:rPr>
              <w:t>INCIDENT</w:t>
            </w:r>
            <w:r w:rsidR="00973A61" w:rsidRPr="006262B5">
              <w:rPr>
                <w:rFonts w:ascii="Arial" w:hAnsi="Arial"/>
                <w:b w:val="0"/>
                <w:spacing w:val="-8"/>
                <w:sz w:val="20"/>
                <w:szCs w:val="20"/>
              </w:rPr>
              <w:t xml:space="preserve"> </w:t>
            </w:r>
            <w:r w:rsidR="00973A61" w:rsidRPr="006262B5">
              <w:rPr>
                <w:rFonts w:ascii="Arial" w:hAnsi="Arial"/>
                <w:b w:val="0"/>
                <w:sz w:val="20"/>
                <w:szCs w:val="20"/>
              </w:rPr>
              <w:t>MANAGEMENT</w:t>
            </w:r>
            <w:r w:rsidR="00973A61" w:rsidRPr="006262B5">
              <w:rPr>
                <w:rFonts w:ascii="Arial" w:hAnsi="Arial"/>
                <w:b w:val="0"/>
                <w:spacing w:val="-7"/>
                <w:sz w:val="20"/>
                <w:szCs w:val="20"/>
              </w:rPr>
              <w:t xml:space="preserve"> </w:t>
            </w:r>
            <w:r w:rsidR="00973A61" w:rsidRPr="006262B5">
              <w:rPr>
                <w:rFonts w:ascii="Arial" w:hAnsi="Arial"/>
                <w:b w:val="0"/>
                <w:sz w:val="20"/>
                <w:szCs w:val="20"/>
              </w:rPr>
              <w:t>SYSTEM</w:t>
            </w:r>
            <w:r w:rsidR="00973A61" w:rsidRPr="006262B5">
              <w:rPr>
                <w:rFonts w:ascii="Arial" w:hAnsi="Arial"/>
                <w:b w:val="0"/>
                <w:spacing w:val="-10"/>
                <w:sz w:val="20"/>
                <w:szCs w:val="20"/>
              </w:rPr>
              <w:t xml:space="preserve"> </w:t>
            </w:r>
            <w:r w:rsidR="00973A61" w:rsidRPr="006262B5">
              <w:rPr>
                <w:rFonts w:ascii="Arial" w:hAnsi="Arial"/>
                <w:b w:val="0"/>
                <w:sz w:val="20"/>
                <w:szCs w:val="20"/>
              </w:rPr>
              <w:t>(NIMS)</w:t>
            </w:r>
            <w:r w:rsidR="00973A61" w:rsidRPr="006262B5">
              <w:rPr>
                <w:rFonts w:ascii="Arial" w:hAnsi="Arial"/>
                <w:b w:val="0"/>
                <w:spacing w:val="-7"/>
                <w:sz w:val="20"/>
                <w:szCs w:val="20"/>
              </w:rPr>
              <w:t xml:space="preserve"> </w:t>
            </w:r>
            <w:r w:rsidR="00973A61" w:rsidRPr="006262B5">
              <w:rPr>
                <w:rFonts w:ascii="Arial" w:hAnsi="Arial"/>
                <w:b w:val="0"/>
                <w:spacing w:val="-2"/>
                <w:sz w:val="20"/>
                <w:szCs w:val="20"/>
              </w:rPr>
              <w:t>ACRONYMS</w:t>
            </w:r>
            <w:r w:rsidR="00973A61" w:rsidRPr="006262B5">
              <w:rPr>
                <w:rFonts w:ascii="Arial" w:hAnsi="Arial"/>
                <w:b w:val="0"/>
                <w:sz w:val="20"/>
                <w:szCs w:val="20"/>
              </w:rPr>
              <w:tab/>
            </w:r>
            <w:r w:rsidR="00973A61" w:rsidRPr="006262B5">
              <w:rPr>
                <w:rFonts w:ascii="Arial" w:hAnsi="Arial"/>
                <w:b w:val="0"/>
                <w:spacing w:val="-5"/>
                <w:sz w:val="20"/>
                <w:szCs w:val="20"/>
              </w:rPr>
              <w:t>5</w:t>
            </w:r>
          </w:hyperlink>
          <w:r w:rsidR="00973A61" w:rsidRPr="006262B5">
            <w:rPr>
              <w:rFonts w:ascii="Arial" w:hAnsi="Arial"/>
              <w:b w:val="0"/>
              <w:spacing w:val="-5"/>
              <w:sz w:val="20"/>
              <w:szCs w:val="20"/>
            </w:rPr>
            <w:t>5</w:t>
          </w:r>
        </w:p>
        <w:p w14:paraId="6CE13901" w14:textId="77777777" w:rsidR="00DC1050" w:rsidRPr="006262B5" w:rsidRDefault="00DC1050" w:rsidP="006262B5">
          <w:pPr>
            <w:pStyle w:val="TOC1"/>
            <w:tabs>
              <w:tab w:val="right" w:leader="dot" w:pos="10249"/>
            </w:tabs>
            <w:spacing w:before="0"/>
            <w:ind w:left="720"/>
            <w:rPr>
              <w:rFonts w:ascii="Arial" w:hAnsi="Arial"/>
              <w:b w:val="0"/>
              <w:sz w:val="20"/>
              <w:szCs w:val="20"/>
            </w:rPr>
          </w:pPr>
        </w:p>
        <w:p w14:paraId="0A00931C" w14:textId="77777777" w:rsidR="00973A61" w:rsidRPr="006262B5" w:rsidRDefault="00973A61" w:rsidP="006262B5">
          <w:pPr>
            <w:pStyle w:val="TOC1"/>
            <w:tabs>
              <w:tab w:val="right" w:leader="dot" w:pos="10214"/>
            </w:tabs>
            <w:spacing w:before="0"/>
            <w:ind w:left="720"/>
            <w:rPr>
              <w:rFonts w:ascii="Arial" w:hAnsi="Arial"/>
              <w:b w:val="0"/>
              <w:sz w:val="20"/>
              <w:szCs w:val="20"/>
            </w:rPr>
          </w:pPr>
          <w:r w:rsidRPr="006262B5">
            <w:rPr>
              <w:rFonts w:ascii="Arial" w:hAnsi="Arial"/>
              <w:b w:val="0"/>
              <w:sz w:val="20"/>
              <w:szCs w:val="20"/>
            </w:rPr>
            <w:t>EXHIBIT</w:t>
          </w:r>
          <w:r w:rsidRPr="006262B5">
            <w:rPr>
              <w:rFonts w:ascii="Arial" w:hAnsi="Arial"/>
              <w:b w:val="0"/>
              <w:spacing w:val="-2"/>
              <w:sz w:val="20"/>
              <w:szCs w:val="20"/>
            </w:rPr>
            <w:t xml:space="preserve"> </w:t>
          </w:r>
          <w:r w:rsidRPr="006262B5">
            <w:rPr>
              <w:rFonts w:ascii="Arial" w:hAnsi="Arial"/>
              <w:b w:val="0"/>
              <w:sz w:val="20"/>
              <w:szCs w:val="20"/>
            </w:rPr>
            <w:t>A</w:t>
          </w:r>
          <w:r w:rsidRPr="006262B5">
            <w:rPr>
              <w:rFonts w:ascii="Arial" w:hAnsi="Arial"/>
              <w:b w:val="0"/>
              <w:spacing w:val="-5"/>
              <w:sz w:val="20"/>
              <w:szCs w:val="20"/>
            </w:rPr>
            <w:t xml:space="preserve"> </w:t>
          </w:r>
          <w:r w:rsidRPr="006262B5">
            <w:rPr>
              <w:rFonts w:ascii="Arial" w:hAnsi="Arial"/>
              <w:b w:val="0"/>
              <w:sz w:val="20"/>
              <w:szCs w:val="20"/>
            </w:rPr>
            <w:t>-</w:t>
          </w:r>
          <w:r w:rsidRPr="006262B5">
            <w:rPr>
              <w:rFonts w:ascii="Arial" w:hAnsi="Arial"/>
              <w:b w:val="0"/>
              <w:spacing w:val="-3"/>
              <w:sz w:val="20"/>
              <w:szCs w:val="20"/>
            </w:rPr>
            <w:t xml:space="preserve"> </w:t>
          </w:r>
          <w:r w:rsidRPr="006262B5">
            <w:rPr>
              <w:rFonts w:ascii="Arial" w:hAnsi="Arial"/>
              <w:b w:val="0"/>
              <w:sz w:val="20"/>
              <w:szCs w:val="20"/>
            </w:rPr>
            <w:t>CITY</w:t>
          </w:r>
          <w:r w:rsidRPr="006262B5">
            <w:rPr>
              <w:rFonts w:ascii="Arial" w:hAnsi="Arial"/>
              <w:b w:val="0"/>
              <w:spacing w:val="-7"/>
              <w:sz w:val="20"/>
              <w:szCs w:val="20"/>
            </w:rPr>
            <w:t xml:space="preserve"> </w:t>
          </w:r>
          <w:r w:rsidRPr="006262B5">
            <w:rPr>
              <w:rFonts w:ascii="Arial" w:hAnsi="Arial"/>
              <w:b w:val="0"/>
              <w:sz w:val="20"/>
              <w:szCs w:val="20"/>
            </w:rPr>
            <w:t>OF</w:t>
          </w:r>
          <w:r w:rsidRPr="006262B5">
            <w:rPr>
              <w:rFonts w:ascii="Arial" w:hAnsi="Arial"/>
              <w:b w:val="0"/>
              <w:spacing w:val="-4"/>
              <w:sz w:val="20"/>
              <w:szCs w:val="20"/>
            </w:rPr>
            <w:t xml:space="preserve"> </w:t>
          </w:r>
          <w:r w:rsidRPr="006262B5">
            <w:rPr>
              <w:rFonts w:ascii="Arial" w:hAnsi="Arial"/>
              <w:b w:val="0"/>
              <w:sz w:val="20"/>
              <w:szCs w:val="20"/>
            </w:rPr>
            <w:t>GALVESTON</w:t>
          </w:r>
          <w:r w:rsidRPr="006262B5">
            <w:rPr>
              <w:rFonts w:ascii="Arial" w:hAnsi="Arial"/>
              <w:b w:val="0"/>
              <w:spacing w:val="-4"/>
              <w:sz w:val="20"/>
              <w:szCs w:val="20"/>
            </w:rPr>
            <w:t xml:space="preserve"> </w:t>
          </w:r>
          <w:r w:rsidRPr="006262B5">
            <w:rPr>
              <w:rFonts w:ascii="Arial" w:hAnsi="Arial"/>
              <w:b w:val="0"/>
              <w:sz w:val="20"/>
              <w:szCs w:val="20"/>
            </w:rPr>
            <w:t>EOP</w:t>
          </w:r>
          <w:r w:rsidRPr="006262B5">
            <w:rPr>
              <w:rFonts w:ascii="Arial" w:hAnsi="Arial"/>
              <w:b w:val="0"/>
              <w:spacing w:val="-5"/>
              <w:sz w:val="20"/>
              <w:szCs w:val="20"/>
            </w:rPr>
            <w:t xml:space="preserve"> </w:t>
          </w:r>
          <w:r w:rsidRPr="006262B5">
            <w:rPr>
              <w:rFonts w:ascii="Arial" w:hAnsi="Arial"/>
              <w:b w:val="0"/>
              <w:sz w:val="20"/>
              <w:szCs w:val="20"/>
            </w:rPr>
            <w:t>–</w:t>
          </w:r>
          <w:r w:rsidRPr="006262B5">
            <w:rPr>
              <w:rFonts w:ascii="Arial" w:hAnsi="Arial"/>
              <w:b w:val="0"/>
              <w:spacing w:val="-4"/>
              <w:sz w:val="20"/>
              <w:szCs w:val="20"/>
            </w:rPr>
            <w:t xml:space="preserve"> </w:t>
          </w:r>
          <w:r w:rsidRPr="006262B5">
            <w:rPr>
              <w:rFonts w:ascii="Arial" w:hAnsi="Arial"/>
              <w:b w:val="0"/>
              <w:spacing w:val="-2"/>
              <w:sz w:val="20"/>
              <w:szCs w:val="20"/>
            </w:rPr>
            <w:t>FIREFIGHTING</w:t>
          </w:r>
          <w:r w:rsidRPr="006262B5">
            <w:rPr>
              <w:rFonts w:ascii="Arial" w:hAnsi="Arial"/>
              <w:b w:val="0"/>
              <w:sz w:val="20"/>
              <w:szCs w:val="20"/>
            </w:rPr>
            <w:tab/>
          </w:r>
          <w:r w:rsidRPr="006262B5">
            <w:rPr>
              <w:rFonts w:ascii="Arial" w:hAnsi="Arial"/>
              <w:b w:val="0"/>
              <w:spacing w:val="-5"/>
              <w:sz w:val="20"/>
              <w:szCs w:val="20"/>
            </w:rPr>
            <w:t>56</w:t>
          </w:r>
        </w:p>
        <w:p w14:paraId="53184EBF" w14:textId="1754C0E5" w:rsidR="00973A61" w:rsidRPr="006262B5" w:rsidRDefault="00973A61" w:rsidP="006262B5">
          <w:pPr>
            <w:pStyle w:val="TOC1"/>
            <w:tabs>
              <w:tab w:val="right" w:leader="dot" w:pos="10202"/>
            </w:tabs>
            <w:spacing w:before="0"/>
            <w:ind w:left="720"/>
            <w:rPr>
              <w:rFonts w:ascii="Arial" w:hAnsi="Arial"/>
              <w:b w:val="0"/>
              <w:spacing w:val="-5"/>
              <w:sz w:val="20"/>
              <w:szCs w:val="20"/>
            </w:rPr>
          </w:pPr>
          <w:r w:rsidRPr="006262B5">
            <w:rPr>
              <w:rFonts w:ascii="Arial" w:hAnsi="Arial"/>
              <w:b w:val="0"/>
              <w:sz w:val="20"/>
              <w:szCs w:val="20"/>
            </w:rPr>
            <w:t>EXHIBIT</w:t>
          </w:r>
          <w:r w:rsidRPr="006262B5">
            <w:rPr>
              <w:rFonts w:ascii="Arial" w:hAnsi="Arial"/>
              <w:b w:val="0"/>
              <w:spacing w:val="-5"/>
              <w:sz w:val="20"/>
              <w:szCs w:val="20"/>
            </w:rPr>
            <w:t xml:space="preserve"> </w:t>
          </w:r>
          <w:r w:rsidRPr="006262B5">
            <w:rPr>
              <w:rFonts w:ascii="Arial" w:hAnsi="Arial"/>
              <w:b w:val="0"/>
              <w:sz w:val="20"/>
              <w:szCs w:val="20"/>
            </w:rPr>
            <w:t>B</w:t>
          </w:r>
          <w:r w:rsidRPr="006262B5">
            <w:rPr>
              <w:rFonts w:ascii="Arial" w:hAnsi="Arial"/>
              <w:b w:val="0"/>
              <w:spacing w:val="-6"/>
              <w:sz w:val="20"/>
              <w:szCs w:val="20"/>
            </w:rPr>
            <w:t xml:space="preserve"> </w:t>
          </w:r>
          <w:r w:rsidRPr="006262B5">
            <w:rPr>
              <w:rFonts w:ascii="Arial" w:hAnsi="Arial"/>
              <w:b w:val="0"/>
              <w:sz w:val="20"/>
              <w:szCs w:val="20"/>
            </w:rPr>
            <w:t>-</w:t>
          </w:r>
          <w:r w:rsidRPr="006262B5">
            <w:rPr>
              <w:rFonts w:ascii="Arial" w:hAnsi="Arial"/>
              <w:b w:val="0"/>
              <w:spacing w:val="-4"/>
              <w:sz w:val="20"/>
              <w:szCs w:val="20"/>
            </w:rPr>
            <w:t xml:space="preserve"> </w:t>
          </w:r>
          <w:r w:rsidRPr="006262B5">
            <w:rPr>
              <w:rFonts w:ascii="Arial" w:hAnsi="Arial"/>
              <w:b w:val="0"/>
              <w:sz w:val="20"/>
              <w:szCs w:val="20"/>
            </w:rPr>
            <w:t>CITY</w:t>
          </w:r>
          <w:r w:rsidRPr="006262B5">
            <w:rPr>
              <w:rFonts w:ascii="Arial" w:hAnsi="Arial"/>
              <w:b w:val="0"/>
              <w:spacing w:val="-7"/>
              <w:sz w:val="20"/>
              <w:szCs w:val="20"/>
            </w:rPr>
            <w:t xml:space="preserve"> </w:t>
          </w:r>
          <w:r w:rsidRPr="006262B5">
            <w:rPr>
              <w:rFonts w:ascii="Arial" w:hAnsi="Arial"/>
              <w:b w:val="0"/>
              <w:sz w:val="20"/>
              <w:szCs w:val="20"/>
            </w:rPr>
            <w:t>OF</w:t>
          </w:r>
          <w:r w:rsidRPr="006262B5">
            <w:rPr>
              <w:rFonts w:ascii="Arial" w:hAnsi="Arial"/>
              <w:b w:val="0"/>
              <w:spacing w:val="-5"/>
              <w:sz w:val="20"/>
              <w:szCs w:val="20"/>
            </w:rPr>
            <w:t xml:space="preserve"> </w:t>
          </w:r>
          <w:r w:rsidRPr="006262B5">
            <w:rPr>
              <w:rFonts w:ascii="Arial" w:hAnsi="Arial"/>
              <w:b w:val="0"/>
              <w:sz w:val="20"/>
              <w:szCs w:val="20"/>
            </w:rPr>
            <w:t>GALVESTON</w:t>
          </w:r>
          <w:r w:rsidRPr="006262B5">
            <w:rPr>
              <w:rFonts w:ascii="Arial" w:hAnsi="Arial"/>
              <w:b w:val="0"/>
              <w:spacing w:val="-5"/>
              <w:sz w:val="20"/>
              <w:szCs w:val="20"/>
            </w:rPr>
            <w:t xml:space="preserve"> </w:t>
          </w:r>
          <w:r w:rsidRPr="006262B5">
            <w:rPr>
              <w:rFonts w:ascii="Arial" w:hAnsi="Arial"/>
              <w:b w:val="0"/>
              <w:sz w:val="20"/>
              <w:szCs w:val="20"/>
            </w:rPr>
            <w:t>EOP</w:t>
          </w:r>
          <w:r w:rsidRPr="006262B5">
            <w:rPr>
              <w:rFonts w:ascii="Arial" w:hAnsi="Arial"/>
              <w:b w:val="0"/>
              <w:spacing w:val="-3"/>
              <w:sz w:val="20"/>
              <w:szCs w:val="20"/>
            </w:rPr>
            <w:t xml:space="preserve"> </w:t>
          </w:r>
          <w:r w:rsidRPr="006262B5">
            <w:rPr>
              <w:rFonts w:ascii="Arial" w:hAnsi="Arial"/>
              <w:b w:val="0"/>
              <w:sz w:val="20"/>
              <w:szCs w:val="20"/>
            </w:rPr>
            <w:t>–</w:t>
          </w:r>
          <w:r w:rsidRPr="006262B5">
            <w:rPr>
              <w:rFonts w:ascii="Arial" w:hAnsi="Arial"/>
              <w:b w:val="0"/>
              <w:spacing w:val="-3"/>
              <w:sz w:val="20"/>
              <w:szCs w:val="20"/>
            </w:rPr>
            <w:t xml:space="preserve"> </w:t>
          </w:r>
          <w:r w:rsidRPr="006262B5">
            <w:rPr>
              <w:rFonts w:ascii="Arial" w:hAnsi="Arial"/>
              <w:b w:val="0"/>
              <w:sz w:val="20"/>
              <w:szCs w:val="20"/>
            </w:rPr>
            <w:t>LAW</w:t>
          </w:r>
          <w:r w:rsidRPr="006262B5">
            <w:rPr>
              <w:rFonts w:ascii="Arial" w:hAnsi="Arial"/>
              <w:b w:val="0"/>
              <w:spacing w:val="4"/>
              <w:sz w:val="20"/>
              <w:szCs w:val="20"/>
            </w:rPr>
            <w:t xml:space="preserve"> </w:t>
          </w:r>
          <w:r w:rsidRPr="006262B5">
            <w:rPr>
              <w:rFonts w:ascii="Arial" w:hAnsi="Arial"/>
              <w:b w:val="0"/>
              <w:spacing w:val="-2"/>
              <w:sz w:val="20"/>
              <w:szCs w:val="20"/>
            </w:rPr>
            <w:t>ENFORCEMENT</w:t>
          </w:r>
          <w:r w:rsidRPr="006262B5">
            <w:rPr>
              <w:rFonts w:ascii="Arial" w:hAnsi="Arial"/>
              <w:b w:val="0"/>
              <w:sz w:val="20"/>
              <w:szCs w:val="20"/>
            </w:rPr>
            <w:tab/>
          </w:r>
          <w:r w:rsidRPr="006262B5">
            <w:rPr>
              <w:rFonts w:ascii="Arial" w:hAnsi="Arial"/>
              <w:b w:val="0"/>
              <w:spacing w:val="-5"/>
              <w:sz w:val="20"/>
              <w:szCs w:val="20"/>
            </w:rPr>
            <w:t>71</w:t>
          </w:r>
        </w:p>
        <w:p w14:paraId="2978C977" w14:textId="77777777" w:rsidR="00DC1050" w:rsidRPr="006262B5" w:rsidRDefault="00DC1050" w:rsidP="006262B5">
          <w:pPr>
            <w:pStyle w:val="TOC1"/>
            <w:tabs>
              <w:tab w:val="right" w:leader="dot" w:pos="10202"/>
            </w:tabs>
            <w:spacing w:before="0"/>
            <w:ind w:left="720"/>
            <w:rPr>
              <w:rFonts w:ascii="Arial" w:hAnsi="Arial"/>
              <w:b w:val="0"/>
              <w:sz w:val="20"/>
              <w:szCs w:val="20"/>
            </w:rPr>
          </w:pPr>
        </w:p>
        <w:p w14:paraId="6691CA5A" w14:textId="77777777" w:rsidR="00973A61" w:rsidRPr="006262B5" w:rsidRDefault="001E52D1" w:rsidP="006262B5">
          <w:pPr>
            <w:pStyle w:val="TOC1"/>
            <w:tabs>
              <w:tab w:val="right" w:leader="dot" w:pos="10207"/>
            </w:tabs>
            <w:spacing w:before="0"/>
            <w:ind w:left="720"/>
            <w:rPr>
              <w:rFonts w:ascii="Arial" w:hAnsi="Arial"/>
              <w:b w:val="0"/>
              <w:sz w:val="20"/>
              <w:szCs w:val="20"/>
            </w:rPr>
          </w:pPr>
          <w:hyperlink w:anchor="_TOC_250000" w:history="1">
            <w:r w:rsidR="00973A61" w:rsidRPr="006262B5">
              <w:rPr>
                <w:rFonts w:ascii="Arial" w:hAnsi="Arial"/>
                <w:b w:val="0"/>
                <w:sz w:val="20"/>
                <w:szCs w:val="20"/>
              </w:rPr>
              <w:t>ACTIVE</w:t>
            </w:r>
            <w:r w:rsidR="00973A61" w:rsidRPr="006262B5">
              <w:rPr>
                <w:rFonts w:ascii="Arial" w:hAnsi="Arial"/>
                <w:b w:val="0"/>
                <w:spacing w:val="-7"/>
                <w:sz w:val="20"/>
                <w:szCs w:val="20"/>
              </w:rPr>
              <w:t xml:space="preserve"> </w:t>
            </w:r>
            <w:r w:rsidR="00973A61" w:rsidRPr="006262B5">
              <w:rPr>
                <w:rFonts w:ascii="Arial" w:hAnsi="Arial"/>
                <w:b w:val="0"/>
                <w:sz w:val="20"/>
                <w:szCs w:val="20"/>
              </w:rPr>
              <w:t>THREAT</w:t>
            </w:r>
            <w:r w:rsidR="00973A61" w:rsidRPr="006262B5">
              <w:rPr>
                <w:rFonts w:ascii="Arial" w:hAnsi="Arial"/>
                <w:b w:val="0"/>
                <w:spacing w:val="-5"/>
                <w:sz w:val="20"/>
                <w:szCs w:val="20"/>
              </w:rPr>
              <w:t xml:space="preserve"> </w:t>
            </w:r>
            <w:r w:rsidR="00973A61" w:rsidRPr="006262B5">
              <w:rPr>
                <w:rFonts w:ascii="Arial" w:hAnsi="Arial"/>
                <w:b w:val="0"/>
                <w:spacing w:val="-2"/>
                <w:sz w:val="20"/>
                <w:szCs w:val="20"/>
              </w:rPr>
              <w:t>ANNEX</w:t>
            </w:r>
            <w:r w:rsidR="00973A61" w:rsidRPr="006262B5">
              <w:rPr>
                <w:rFonts w:ascii="Arial" w:hAnsi="Arial"/>
                <w:b w:val="0"/>
                <w:sz w:val="20"/>
                <w:szCs w:val="20"/>
              </w:rPr>
              <w:tab/>
            </w:r>
            <w:r w:rsidR="00973A61" w:rsidRPr="006262B5">
              <w:rPr>
                <w:rFonts w:ascii="Arial" w:hAnsi="Arial"/>
                <w:b w:val="0"/>
                <w:spacing w:val="-5"/>
                <w:sz w:val="20"/>
                <w:szCs w:val="20"/>
              </w:rPr>
              <w:t>9</w:t>
            </w:r>
          </w:hyperlink>
          <w:r w:rsidR="00973A61" w:rsidRPr="006262B5">
            <w:rPr>
              <w:rFonts w:ascii="Arial" w:hAnsi="Arial"/>
              <w:b w:val="0"/>
              <w:spacing w:val="-5"/>
              <w:sz w:val="20"/>
              <w:szCs w:val="20"/>
            </w:rPr>
            <w:t>5</w:t>
          </w:r>
        </w:p>
        <w:p w14:paraId="42B33085" w14:textId="0D3C4628" w:rsidR="00973A61" w:rsidRPr="006262B5" w:rsidRDefault="00973A61" w:rsidP="006262B5">
          <w:pPr>
            <w:pStyle w:val="TOC1"/>
            <w:tabs>
              <w:tab w:val="right" w:leader="dot" w:pos="10204"/>
            </w:tabs>
            <w:spacing w:before="0"/>
            <w:ind w:left="720"/>
            <w:rPr>
              <w:rFonts w:ascii="Arial" w:hAnsi="Arial"/>
              <w:b w:val="0"/>
              <w:sz w:val="20"/>
            </w:rPr>
          </w:pPr>
          <w:r w:rsidRPr="006262B5">
            <w:rPr>
              <w:rFonts w:ascii="Arial" w:hAnsi="Arial"/>
              <w:b w:val="0"/>
              <w:sz w:val="20"/>
              <w:szCs w:val="20"/>
            </w:rPr>
            <w:t>ACTIVE</w:t>
          </w:r>
          <w:r w:rsidRPr="006262B5">
            <w:rPr>
              <w:rFonts w:ascii="Arial" w:hAnsi="Arial"/>
              <w:b w:val="0"/>
              <w:spacing w:val="-6"/>
              <w:sz w:val="20"/>
              <w:szCs w:val="20"/>
            </w:rPr>
            <w:t xml:space="preserve"> </w:t>
          </w:r>
          <w:r w:rsidRPr="006262B5">
            <w:rPr>
              <w:rFonts w:ascii="Arial" w:hAnsi="Arial"/>
              <w:b w:val="0"/>
              <w:sz w:val="20"/>
              <w:szCs w:val="20"/>
            </w:rPr>
            <w:t>SHOOTER</w:t>
          </w:r>
          <w:r w:rsidRPr="006262B5">
            <w:rPr>
              <w:rFonts w:ascii="Arial" w:hAnsi="Arial"/>
              <w:b w:val="0"/>
              <w:spacing w:val="-7"/>
              <w:sz w:val="20"/>
              <w:szCs w:val="20"/>
            </w:rPr>
            <w:t xml:space="preserve"> </w:t>
          </w:r>
          <w:r w:rsidRPr="006262B5">
            <w:rPr>
              <w:rFonts w:ascii="Arial" w:hAnsi="Arial"/>
              <w:b w:val="0"/>
              <w:sz w:val="20"/>
              <w:szCs w:val="20"/>
            </w:rPr>
            <w:t>APPENDIX</w:t>
          </w:r>
          <w:r w:rsidRPr="006262B5">
            <w:rPr>
              <w:rFonts w:ascii="Arial" w:hAnsi="Arial"/>
              <w:b w:val="0"/>
              <w:spacing w:val="-5"/>
              <w:sz w:val="20"/>
              <w:szCs w:val="20"/>
            </w:rPr>
            <w:t xml:space="preserve"> </w:t>
          </w:r>
          <w:r w:rsidRPr="006262B5">
            <w:rPr>
              <w:rFonts w:ascii="Arial" w:hAnsi="Arial"/>
              <w:b w:val="0"/>
              <w:sz w:val="20"/>
              <w:szCs w:val="20"/>
            </w:rPr>
            <w:t>TO</w:t>
          </w:r>
          <w:r w:rsidRPr="006262B5">
            <w:rPr>
              <w:rFonts w:ascii="Arial" w:hAnsi="Arial"/>
              <w:b w:val="0"/>
              <w:spacing w:val="-8"/>
              <w:sz w:val="20"/>
              <w:szCs w:val="20"/>
            </w:rPr>
            <w:t xml:space="preserve"> </w:t>
          </w:r>
          <w:r w:rsidRPr="006262B5">
            <w:rPr>
              <w:rFonts w:ascii="Arial" w:hAnsi="Arial"/>
              <w:b w:val="0"/>
              <w:sz w:val="20"/>
              <w:szCs w:val="20"/>
            </w:rPr>
            <w:t>THE</w:t>
          </w:r>
          <w:r w:rsidRPr="006262B5">
            <w:rPr>
              <w:rFonts w:ascii="Arial" w:hAnsi="Arial"/>
              <w:b w:val="0"/>
              <w:spacing w:val="-7"/>
              <w:sz w:val="20"/>
              <w:szCs w:val="20"/>
            </w:rPr>
            <w:t xml:space="preserve"> </w:t>
          </w:r>
          <w:r w:rsidRPr="006262B5">
            <w:rPr>
              <w:rFonts w:ascii="Arial" w:hAnsi="Arial"/>
              <w:b w:val="0"/>
              <w:sz w:val="20"/>
              <w:szCs w:val="20"/>
            </w:rPr>
            <w:t>ACTIVE</w:t>
          </w:r>
          <w:r w:rsidRPr="006262B5">
            <w:rPr>
              <w:rFonts w:ascii="Arial" w:hAnsi="Arial"/>
              <w:b w:val="0"/>
              <w:spacing w:val="-6"/>
              <w:sz w:val="20"/>
              <w:szCs w:val="20"/>
            </w:rPr>
            <w:t xml:space="preserve"> </w:t>
          </w:r>
          <w:r w:rsidRPr="006262B5">
            <w:rPr>
              <w:rFonts w:ascii="Arial" w:hAnsi="Arial"/>
              <w:b w:val="0"/>
              <w:sz w:val="20"/>
              <w:szCs w:val="20"/>
            </w:rPr>
            <w:t>THREAT</w:t>
          </w:r>
          <w:r w:rsidRPr="006262B5">
            <w:rPr>
              <w:rFonts w:ascii="Arial" w:hAnsi="Arial"/>
              <w:b w:val="0"/>
              <w:spacing w:val="-5"/>
              <w:sz w:val="20"/>
              <w:szCs w:val="20"/>
            </w:rPr>
            <w:t xml:space="preserve"> </w:t>
          </w:r>
          <w:r w:rsidRPr="006262B5">
            <w:rPr>
              <w:rFonts w:ascii="Arial" w:hAnsi="Arial"/>
              <w:b w:val="0"/>
              <w:spacing w:val="-2"/>
              <w:sz w:val="20"/>
              <w:szCs w:val="20"/>
            </w:rPr>
            <w:t>ANNEX</w:t>
          </w:r>
          <w:r w:rsidRPr="006262B5">
            <w:rPr>
              <w:rFonts w:ascii="Arial" w:hAnsi="Arial"/>
              <w:b w:val="0"/>
              <w:sz w:val="20"/>
              <w:szCs w:val="20"/>
            </w:rPr>
            <w:tab/>
          </w:r>
          <w:r w:rsidRPr="006262B5">
            <w:rPr>
              <w:rFonts w:ascii="Arial" w:hAnsi="Arial"/>
              <w:b w:val="0"/>
              <w:spacing w:val="-5"/>
              <w:sz w:val="20"/>
              <w:szCs w:val="20"/>
            </w:rPr>
            <w:t>102</w:t>
          </w:r>
          <w:r w:rsidR="006262B5">
            <w:rPr>
              <w:rFonts w:ascii="Arial" w:hAnsi="Arial"/>
              <w:b w:val="0"/>
              <w:spacing w:val="-5"/>
              <w:sz w:val="20"/>
              <w:szCs w:val="20"/>
            </w:rPr>
            <w:br/>
          </w:r>
          <w:r w:rsidRPr="006262B5">
            <w:rPr>
              <w:rFonts w:ascii="Arial" w:hAnsi="Arial"/>
              <w:b w:val="0"/>
              <w:sz w:val="20"/>
            </w:rPr>
            <w:t>CYBERSECURITY ANNEX</w:t>
          </w:r>
          <w:r w:rsidRPr="006262B5">
            <w:rPr>
              <w:rFonts w:ascii="Arial" w:hAnsi="Arial"/>
              <w:b w:val="0"/>
              <w:sz w:val="20"/>
            </w:rPr>
            <w:tab/>
            <w:t>118</w:t>
          </w:r>
        </w:p>
        <w:p w14:paraId="05E6A5F9" w14:textId="0E6874F1" w:rsidR="000D03B5" w:rsidRDefault="001E52D1">
          <w:pPr>
            <w:pStyle w:val="TOC1"/>
            <w:tabs>
              <w:tab w:val="right" w:leader="dot" w:pos="10204"/>
            </w:tabs>
          </w:pPr>
        </w:p>
      </w:sdtContent>
    </w:sdt>
    <w:p w14:paraId="49D57823" w14:textId="77777777" w:rsidR="000D03B5" w:rsidRDefault="000D03B5"/>
    <w:p w14:paraId="05E6A5FA" w14:textId="7E681AA5" w:rsidR="00D10E0E" w:rsidRDefault="00D10E0E">
      <w:pPr>
        <w:sectPr w:rsidR="00D10E0E">
          <w:type w:val="continuous"/>
          <w:pgSz w:w="12240" w:h="15840"/>
          <w:pgMar w:top="965" w:right="540" w:bottom="2246" w:left="540" w:header="721" w:footer="0" w:gutter="0"/>
          <w:cols w:space="720"/>
        </w:sectPr>
      </w:pPr>
    </w:p>
    <w:p w14:paraId="73558E10" w14:textId="2BF5591C" w:rsidR="00D10E0E" w:rsidRPr="00591DB2" w:rsidRDefault="00D10E0E">
      <w:pPr>
        <w:pStyle w:val="BodyText"/>
        <w:rPr>
          <w:b/>
          <w:sz w:val="24"/>
        </w:rPr>
      </w:pPr>
      <w:r w:rsidRPr="00591DB2">
        <w:rPr>
          <w:b/>
          <w:sz w:val="24"/>
        </w:rPr>
        <w:lastRenderedPageBreak/>
        <w:t>RECORD OF CHANGES</w:t>
      </w:r>
    </w:p>
    <w:p w14:paraId="2652BAB7" w14:textId="77777777" w:rsidR="00D10E0E" w:rsidRDefault="00D10E0E">
      <w:pPr>
        <w:pStyle w:val="BodyText"/>
      </w:pPr>
    </w:p>
    <w:tbl>
      <w:tblPr>
        <w:tblStyle w:val="TableGrid"/>
        <w:tblW w:w="0" w:type="auto"/>
        <w:tblLook w:val="04A0" w:firstRow="1" w:lastRow="0" w:firstColumn="1" w:lastColumn="0" w:noHBand="0" w:noVBand="1"/>
      </w:tblPr>
      <w:tblGrid>
        <w:gridCol w:w="2787"/>
        <w:gridCol w:w="2787"/>
        <w:gridCol w:w="2788"/>
        <w:gridCol w:w="2788"/>
      </w:tblGrid>
      <w:tr w:rsidR="00D10E0E" w14:paraId="7DCB63A2" w14:textId="77777777" w:rsidTr="00462932">
        <w:tc>
          <w:tcPr>
            <w:tcW w:w="2787" w:type="dxa"/>
            <w:shd w:val="clear" w:color="auto" w:fill="D9D9D9" w:themeFill="background1" w:themeFillShade="D9"/>
          </w:tcPr>
          <w:p w14:paraId="0A3D8FE4" w14:textId="5F589DA4" w:rsidR="00D10E0E" w:rsidRPr="00462932" w:rsidRDefault="00D10E0E" w:rsidP="00591DB2">
            <w:pPr>
              <w:pStyle w:val="BodyText"/>
              <w:spacing w:before="240"/>
              <w:jc w:val="center"/>
              <w:rPr>
                <w:b/>
                <w:sz w:val="24"/>
              </w:rPr>
            </w:pPr>
            <w:r w:rsidRPr="00462932">
              <w:rPr>
                <w:b/>
                <w:sz w:val="24"/>
              </w:rPr>
              <w:t>Date</w:t>
            </w:r>
          </w:p>
        </w:tc>
        <w:tc>
          <w:tcPr>
            <w:tcW w:w="2787" w:type="dxa"/>
            <w:shd w:val="clear" w:color="auto" w:fill="D9D9D9" w:themeFill="background1" w:themeFillShade="D9"/>
          </w:tcPr>
          <w:p w14:paraId="76C5D7D2" w14:textId="6D3F5721" w:rsidR="00D10E0E" w:rsidRPr="00462932" w:rsidRDefault="00D10E0E" w:rsidP="00591DB2">
            <w:pPr>
              <w:pStyle w:val="BodyText"/>
              <w:spacing w:before="240"/>
              <w:jc w:val="center"/>
              <w:rPr>
                <w:b/>
                <w:sz w:val="24"/>
              </w:rPr>
            </w:pPr>
            <w:r w:rsidRPr="00462932">
              <w:rPr>
                <w:b/>
                <w:sz w:val="24"/>
              </w:rPr>
              <w:t>Page/Section</w:t>
            </w:r>
          </w:p>
        </w:tc>
        <w:tc>
          <w:tcPr>
            <w:tcW w:w="2788" w:type="dxa"/>
            <w:shd w:val="clear" w:color="auto" w:fill="D9D9D9" w:themeFill="background1" w:themeFillShade="D9"/>
          </w:tcPr>
          <w:p w14:paraId="1EF583C2" w14:textId="7B3188D5" w:rsidR="00D10E0E" w:rsidRPr="00462932" w:rsidRDefault="00D10E0E" w:rsidP="00591DB2">
            <w:pPr>
              <w:pStyle w:val="BodyText"/>
              <w:spacing w:before="240"/>
              <w:jc w:val="center"/>
              <w:rPr>
                <w:b/>
                <w:sz w:val="24"/>
              </w:rPr>
            </w:pPr>
            <w:r w:rsidRPr="00462932">
              <w:rPr>
                <w:b/>
                <w:sz w:val="24"/>
              </w:rPr>
              <w:t>Description of Change</w:t>
            </w:r>
          </w:p>
        </w:tc>
        <w:tc>
          <w:tcPr>
            <w:tcW w:w="2788" w:type="dxa"/>
            <w:shd w:val="clear" w:color="auto" w:fill="D9D9D9" w:themeFill="background1" w:themeFillShade="D9"/>
          </w:tcPr>
          <w:p w14:paraId="4BCC75AE" w14:textId="3615BB71" w:rsidR="00D10E0E" w:rsidRPr="00462932" w:rsidRDefault="00D10E0E" w:rsidP="00591DB2">
            <w:pPr>
              <w:pStyle w:val="BodyText"/>
              <w:spacing w:before="240"/>
              <w:jc w:val="center"/>
              <w:rPr>
                <w:b/>
                <w:sz w:val="24"/>
              </w:rPr>
            </w:pPr>
            <w:r w:rsidRPr="00462932">
              <w:rPr>
                <w:b/>
                <w:sz w:val="24"/>
              </w:rPr>
              <w:t>Entered by</w:t>
            </w:r>
          </w:p>
        </w:tc>
      </w:tr>
      <w:tr w:rsidR="00D10E0E" w14:paraId="7364C923" w14:textId="77777777" w:rsidTr="00D10E0E">
        <w:tc>
          <w:tcPr>
            <w:tcW w:w="2787" w:type="dxa"/>
          </w:tcPr>
          <w:p w14:paraId="7EBA2C5E" w14:textId="280BCC1D" w:rsidR="00D10E0E" w:rsidRDefault="006262B5" w:rsidP="00591DB2">
            <w:pPr>
              <w:pStyle w:val="BodyText"/>
              <w:spacing w:before="240"/>
              <w:jc w:val="center"/>
            </w:pPr>
            <w:r>
              <w:t>7/25/24</w:t>
            </w:r>
          </w:p>
        </w:tc>
        <w:tc>
          <w:tcPr>
            <w:tcW w:w="2787" w:type="dxa"/>
          </w:tcPr>
          <w:p w14:paraId="47450F5A" w14:textId="31AE631B" w:rsidR="00D10E0E" w:rsidRDefault="00622B1D" w:rsidP="00591DB2">
            <w:pPr>
              <w:pStyle w:val="BodyText"/>
              <w:spacing w:before="240"/>
              <w:jc w:val="center"/>
            </w:pPr>
            <w:r>
              <w:t xml:space="preserve">Page </w:t>
            </w:r>
            <w:r w:rsidR="006262B5">
              <w:t>118</w:t>
            </w:r>
          </w:p>
        </w:tc>
        <w:tc>
          <w:tcPr>
            <w:tcW w:w="2788" w:type="dxa"/>
          </w:tcPr>
          <w:p w14:paraId="3F6ADD9E" w14:textId="2CCB0858" w:rsidR="00D10E0E" w:rsidRDefault="006262B5" w:rsidP="00591DB2">
            <w:pPr>
              <w:pStyle w:val="BodyText"/>
              <w:spacing w:before="240"/>
              <w:jc w:val="center"/>
            </w:pPr>
            <w:r>
              <w:t>Added Cybersecurity Annex</w:t>
            </w:r>
          </w:p>
        </w:tc>
        <w:tc>
          <w:tcPr>
            <w:tcW w:w="2788" w:type="dxa"/>
          </w:tcPr>
          <w:p w14:paraId="01C4BBC9" w14:textId="6B57F120" w:rsidR="00D10E0E" w:rsidRDefault="006262B5" w:rsidP="00591DB2">
            <w:pPr>
              <w:pStyle w:val="BodyText"/>
              <w:spacing w:before="240"/>
              <w:jc w:val="center"/>
            </w:pPr>
            <w:r>
              <w:t>Van Patterson</w:t>
            </w:r>
          </w:p>
        </w:tc>
      </w:tr>
      <w:tr w:rsidR="00D10E0E" w14:paraId="31E3EC61" w14:textId="77777777" w:rsidTr="00D10E0E">
        <w:tc>
          <w:tcPr>
            <w:tcW w:w="2787" w:type="dxa"/>
          </w:tcPr>
          <w:p w14:paraId="7C85299E" w14:textId="77777777" w:rsidR="00D10E0E" w:rsidRDefault="00D10E0E" w:rsidP="00591DB2">
            <w:pPr>
              <w:pStyle w:val="BodyText"/>
              <w:spacing w:before="240"/>
              <w:jc w:val="center"/>
            </w:pPr>
          </w:p>
        </w:tc>
        <w:tc>
          <w:tcPr>
            <w:tcW w:w="2787" w:type="dxa"/>
          </w:tcPr>
          <w:p w14:paraId="1B9A8484" w14:textId="77777777" w:rsidR="00D10E0E" w:rsidRDefault="00D10E0E" w:rsidP="00591DB2">
            <w:pPr>
              <w:pStyle w:val="BodyText"/>
              <w:spacing w:before="240"/>
              <w:jc w:val="center"/>
            </w:pPr>
          </w:p>
        </w:tc>
        <w:tc>
          <w:tcPr>
            <w:tcW w:w="2788" w:type="dxa"/>
          </w:tcPr>
          <w:p w14:paraId="11DA8802" w14:textId="77777777" w:rsidR="00D10E0E" w:rsidRDefault="00D10E0E" w:rsidP="00591DB2">
            <w:pPr>
              <w:pStyle w:val="BodyText"/>
              <w:spacing w:before="240"/>
              <w:jc w:val="center"/>
            </w:pPr>
          </w:p>
        </w:tc>
        <w:tc>
          <w:tcPr>
            <w:tcW w:w="2788" w:type="dxa"/>
          </w:tcPr>
          <w:p w14:paraId="07A07638" w14:textId="77777777" w:rsidR="00D10E0E" w:rsidRDefault="00D10E0E" w:rsidP="00591DB2">
            <w:pPr>
              <w:pStyle w:val="BodyText"/>
              <w:spacing w:before="240"/>
              <w:jc w:val="center"/>
            </w:pPr>
          </w:p>
        </w:tc>
      </w:tr>
      <w:tr w:rsidR="00D10E0E" w14:paraId="3A53D235" w14:textId="77777777" w:rsidTr="00D10E0E">
        <w:tc>
          <w:tcPr>
            <w:tcW w:w="2787" w:type="dxa"/>
          </w:tcPr>
          <w:p w14:paraId="0FF01B42" w14:textId="77777777" w:rsidR="00D10E0E" w:rsidRDefault="00D10E0E" w:rsidP="00591DB2">
            <w:pPr>
              <w:pStyle w:val="BodyText"/>
              <w:spacing w:before="240"/>
              <w:jc w:val="center"/>
            </w:pPr>
          </w:p>
        </w:tc>
        <w:tc>
          <w:tcPr>
            <w:tcW w:w="2787" w:type="dxa"/>
          </w:tcPr>
          <w:p w14:paraId="09527A89" w14:textId="77777777" w:rsidR="00D10E0E" w:rsidRDefault="00D10E0E" w:rsidP="00591DB2">
            <w:pPr>
              <w:pStyle w:val="BodyText"/>
              <w:spacing w:before="240"/>
              <w:jc w:val="center"/>
            </w:pPr>
          </w:p>
        </w:tc>
        <w:tc>
          <w:tcPr>
            <w:tcW w:w="2788" w:type="dxa"/>
          </w:tcPr>
          <w:p w14:paraId="3C339F27" w14:textId="77777777" w:rsidR="00D10E0E" w:rsidRDefault="00D10E0E" w:rsidP="00591DB2">
            <w:pPr>
              <w:pStyle w:val="BodyText"/>
              <w:spacing w:before="240"/>
              <w:jc w:val="center"/>
            </w:pPr>
          </w:p>
        </w:tc>
        <w:tc>
          <w:tcPr>
            <w:tcW w:w="2788" w:type="dxa"/>
          </w:tcPr>
          <w:p w14:paraId="236D7CA7" w14:textId="77777777" w:rsidR="00D10E0E" w:rsidRDefault="00D10E0E" w:rsidP="00591DB2">
            <w:pPr>
              <w:pStyle w:val="BodyText"/>
              <w:spacing w:before="240"/>
              <w:jc w:val="center"/>
            </w:pPr>
          </w:p>
        </w:tc>
      </w:tr>
      <w:tr w:rsidR="00D10E0E" w14:paraId="7CE3A531" w14:textId="77777777" w:rsidTr="00D10E0E">
        <w:tc>
          <w:tcPr>
            <w:tcW w:w="2787" w:type="dxa"/>
          </w:tcPr>
          <w:p w14:paraId="3CB4164B" w14:textId="77777777" w:rsidR="00D10E0E" w:rsidRDefault="00D10E0E" w:rsidP="00591DB2">
            <w:pPr>
              <w:pStyle w:val="BodyText"/>
              <w:spacing w:before="240"/>
              <w:jc w:val="center"/>
            </w:pPr>
          </w:p>
        </w:tc>
        <w:tc>
          <w:tcPr>
            <w:tcW w:w="2787" w:type="dxa"/>
          </w:tcPr>
          <w:p w14:paraId="63C80952" w14:textId="77777777" w:rsidR="00D10E0E" w:rsidRDefault="00D10E0E" w:rsidP="00591DB2">
            <w:pPr>
              <w:pStyle w:val="BodyText"/>
              <w:spacing w:before="240"/>
              <w:jc w:val="center"/>
            </w:pPr>
          </w:p>
        </w:tc>
        <w:tc>
          <w:tcPr>
            <w:tcW w:w="2788" w:type="dxa"/>
          </w:tcPr>
          <w:p w14:paraId="0C1A72F9" w14:textId="77777777" w:rsidR="00D10E0E" w:rsidRDefault="00D10E0E" w:rsidP="00591DB2">
            <w:pPr>
              <w:pStyle w:val="BodyText"/>
              <w:spacing w:before="240"/>
              <w:jc w:val="center"/>
            </w:pPr>
          </w:p>
        </w:tc>
        <w:tc>
          <w:tcPr>
            <w:tcW w:w="2788" w:type="dxa"/>
          </w:tcPr>
          <w:p w14:paraId="6DB96850" w14:textId="77777777" w:rsidR="00D10E0E" w:rsidRDefault="00D10E0E" w:rsidP="00591DB2">
            <w:pPr>
              <w:pStyle w:val="BodyText"/>
              <w:spacing w:before="240"/>
              <w:jc w:val="center"/>
            </w:pPr>
          </w:p>
        </w:tc>
      </w:tr>
      <w:tr w:rsidR="00D10E0E" w14:paraId="1844D093" w14:textId="77777777" w:rsidTr="00D10E0E">
        <w:tc>
          <w:tcPr>
            <w:tcW w:w="2787" w:type="dxa"/>
          </w:tcPr>
          <w:p w14:paraId="44454ACD" w14:textId="77777777" w:rsidR="00D10E0E" w:rsidRDefault="00D10E0E" w:rsidP="00591DB2">
            <w:pPr>
              <w:pStyle w:val="BodyText"/>
              <w:spacing w:before="240"/>
              <w:jc w:val="center"/>
            </w:pPr>
          </w:p>
        </w:tc>
        <w:tc>
          <w:tcPr>
            <w:tcW w:w="2787" w:type="dxa"/>
          </w:tcPr>
          <w:p w14:paraId="31537A02" w14:textId="77777777" w:rsidR="00D10E0E" w:rsidRDefault="00D10E0E" w:rsidP="00591DB2">
            <w:pPr>
              <w:pStyle w:val="BodyText"/>
              <w:spacing w:before="240"/>
              <w:jc w:val="center"/>
            </w:pPr>
          </w:p>
        </w:tc>
        <w:tc>
          <w:tcPr>
            <w:tcW w:w="2788" w:type="dxa"/>
          </w:tcPr>
          <w:p w14:paraId="6A7C68E7" w14:textId="77777777" w:rsidR="00D10E0E" w:rsidRDefault="00D10E0E" w:rsidP="00591DB2">
            <w:pPr>
              <w:pStyle w:val="BodyText"/>
              <w:spacing w:before="240"/>
              <w:jc w:val="center"/>
            </w:pPr>
          </w:p>
        </w:tc>
        <w:tc>
          <w:tcPr>
            <w:tcW w:w="2788" w:type="dxa"/>
          </w:tcPr>
          <w:p w14:paraId="41D15F60" w14:textId="77777777" w:rsidR="00D10E0E" w:rsidRDefault="00D10E0E" w:rsidP="00591DB2">
            <w:pPr>
              <w:pStyle w:val="BodyText"/>
              <w:spacing w:before="240"/>
              <w:jc w:val="center"/>
            </w:pPr>
          </w:p>
        </w:tc>
      </w:tr>
      <w:tr w:rsidR="00D10E0E" w14:paraId="390EA360" w14:textId="77777777" w:rsidTr="00D10E0E">
        <w:tc>
          <w:tcPr>
            <w:tcW w:w="2787" w:type="dxa"/>
          </w:tcPr>
          <w:p w14:paraId="2302640E" w14:textId="77777777" w:rsidR="00D10E0E" w:rsidRDefault="00D10E0E" w:rsidP="00591DB2">
            <w:pPr>
              <w:pStyle w:val="BodyText"/>
              <w:spacing w:before="240"/>
              <w:jc w:val="center"/>
            </w:pPr>
          </w:p>
        </w:tc>
        <w:tc>
          <w:tcPr>
            <w:tcW w:w="2787" w:type="dxa"/>
          </w:tcPr>
          <w:p w14:paraId="2DC53FF5" w14:textId="77777777" w:rsidR="00D10E0E" w:rsidRDefault="00D10E0E" w:rsidP="00591DB2">
            <w:pPr>
              <w:pStyle w:val="BodyText"/>
              <w:spacing w:before="240"/>
              <w:jc w:val="center"/>
            </w:pPr>
          </w:p>
        </w:tc>
        <w:tc>
          <w:tcPr>
            <w:tcW w:w="2788" w:type="dxa"/>
          </w:tcPr>
          <w:p w14:paraId="03336FCD" w14:textId="77777777" w:rsidR="00D10E0E" w:rsidRDefault="00D10E0E" w:rsidP="00591DB2">
            <w:pPr>
              <w:pStyle w:val="BodyText"/>
              <w:spacing w:before="240"/>
              <w:jc w:val="center"/>
            </w:pPr>
          </w:p>
        </w:tc>
        <w:tc>
          <w:tcPr>
            <w:tcW w:w="2788" w:type="dxa"/>
          </w:tcPr>
          <w:p w14:paraId="6754BE1F" w14:textId="77777777" w:rsidR="00D10E0E" w:rsidRDefault="00D10E0E" w:rsidP="00591DB2">
            <w:pPr>
              <w:pStyle w:val="BodyText"/>
              <w:spacing w:before="240"/>
              <w:jc w:val="center"/>
            </w:pPr>
          </w:p>
        </w:tc>
      </w:tr>
      <w:tr w:rsidR="00D10E0E" w14:paraId="2133EEC6" w14:textId="77777777" w:rsidTr="00D10E0E">
        <w:tc>
          <w:tcPr>
            <w:tcW w:w="2787" w:type="dxa"/>
          </w:tcPr>
          <w:p w14:paraId="019E6AE0" w14:textId="77777777" w:rsidR="00D10E0E" w:rsidRDefault="00D10E0E" w:rsidP="00591DB2">
            <w:pPr>
              <w:pStyle w:val="BodyText"/>
              <w:spacing w:before="240"/>
              <w:jc w:val="center"/>
            </w:pPr>
          </w:p>
        </w:tc>
        <w:tc>
          <w:tcPr>
            <w:tcW w:w="2787" w:type="dxa"/>
          </w:tcPr>
          <w:p w14:paraId="3576D46A" w14:textId="77777777" w:rsidR="00D10E0E" w:rsidRDefault="00D10E0E" w:rsidP="00591DB2">
            <w:pPr>
              <w:pStyle w:val="BodyText"/>
              <w:spacing w:before="240"/>
              <w:jc w:val="center"/>
            </w:pPr>
          </w:p>
        </w:tc>
        <w:tc>
          <w:tcPr>
            <w:tcW w:w="2788" w:type="dxa"/>
          </w:tcPr>
          <w:p w14:paraId="2ABFB376" w14:textId="77777777" w:rsidR="00D10E0E" w:rsidRDefault="00D10E0E" w:rsidP="00591DB2">
            <w:pPr>
              <w:pStyle w:val="BodyText"/>
              <w:spacing w:before="240"/>
              <w:jc w:val="center"/>
            </w:pPr>
          </w:p>
        </w:tc>
        <w:tc>
          <w:tcPr>
            <w:tcW w:w="2788" w:type="dxa"/>
          </w:tcPr>
          <w:p w14:paraId="175489B7" w14:textId="77777777" w:rsidR="00D10E0E" w:rsidRDefault="00D10E0E" w:rsidP="00591DB2">
            <w:pPr>
              <w:pStyle w:val="BodyText"/>
              <w:spacing w:before="240"/>
              <w:jc w:val="center"/>
            </w:pPr>
          </w:p>
        </w:tc>
      </w:tr>
      <w:tr w:rsidR="00D10E0E" w14:paraId="02B692DE" w14:textId="77777777" w:rsidTr="00D10E0E">
        <w:tc>
          <w:tcPr>
            <w:tcW w:w="2787" w:type="dxa"/>
          </w:tcPr>
          <w:p w14:paraId="3D652653" w14:textId="77777777" w:rsidR="00D10E0E" w:rsidRDefault="00D10E0E" w:rsidP="00591DB2">
            <w:pPr>
              <w:pStyle w:val="BodyText"/>
              <w:spacing w:before="240"/>
              <w:jc w:val="center"/>
            </w:pPr>
          </w:p>
        </w:tc>
        <w:tc>
          <w:tcPr>
            <w:tcW w:w="2787" w:type="dxa"/>
          </w:tcPr>
          <w:p w14:paraId="6C7C0BED" w14:textId="77777777" w:rsidR="00D10E0E" w:rsidRDefault="00D10E0E" w:rsidP="00591DB2">
            <w:pPr>
              <w:pStyle w:val="BodyText"/>
              <w:spacing w:before="240"/>
              <w:jc w:val="center"/>
            </w:pPr>
          </w:p>
        </w:tc>
        <w:tc>
          <w:tcPr>
            <w:tcW w:w="2788" w:type="dxa"/>
          </w:tcPr>
          <w:p w14:paraId="6DE271C4" w14:textId="77777777" w:rsidR="00D10E0E" w:rsidRDefault="00D10E0E" w:rsidP="00591DB2">
            <w:pPr>
              <w:pStyle w:val="BodyText"/>
              <w:spacing w:before="240"/>
              <w:jc w:val="center"/>
            </w:pPr>
          </w:p>
        </w:tc>
        <w:tc>
          <w:tcPr>
            <w:tcW w:w="2788" w:type="dxa"/>
          </w:tcPr>
          <w:p w14:paraId="233350FC" w14:textId="77777777" w:rsidR="00D10E0E" w:rsidRDefault="00D10E0E" w:rsidP="00591DB2">
            <w:pPr>
              <w:pStyle w:val="BodyText"/>
              <w:spacing w:before="240"/>
              <w:jc w:val="center"/>
            </w:pPr>
          </w:p>
        </w:tc>
      </w:tr>
      <w:tr w:rsidR="00D10E0E" w14:paraId="2521A536" w14:textId="77777777" w:rsidTr="00D10E0E">
        <w:tc>
          <w:tcPr>
            <w:tcW w:w="2787" w:type="dxa"/>
          </w:tcPr>
          <w:p w14:paraId="312CEE6B" w14:textId="77777777" w:rsidR="00D10E0E" w:rsidRDefault="00D10E0E" w:rsidP="00591DB2">
            <w:pPr>
              <w:pStyle w:val="BodyText"/>
              <w:spacing w:before="240"/>
              <w:jc w:val="center"/>
            </w:pPr>
          </w:p>
        </w:tc>
        <w:tc>
          <w:tcPr>
            <w:tcW w:w="2787" w:type="dxa"/>
          </w:tcPr>
          <w:p w14:paraId="23C35950" w14:textId="77777777" w:rsidR="00D10E0E" w:rsidRDefault="00D10E0E" w:rsidP="00591DB2">
            <w:pPr>
              <w:pStyle w:val="BodyText"/>
              <w:spacing w:before="240"/>
              <w:jc w:val="center"/>
            </w:pPr>
          </w:p>
        </w:tc>
        <w:tc>
          <w:tcPr>
            <w:tcW w:w="2788" w:type="dxa"/>
          </w:tcPr>
          <w:p w14:paraId="184625C3" w14:textId="77777777" w:rsidR="00D10E0E" w:rsidRDefault="00D10E0E" w:rsidP="00591DB2">
            <w:pPr>
              <w:pStyle w:val="BodyText"/>
              <w:spacing w:before="240"/>
              <w:jc w:val="center"/>
            </w:pPr>
          </w:p>
        </w:tc>
        <w:tc>
          <w:tcPr>
            <w:tcW w:w="2788" w:type="dxa"/>
          </w:tcPr>
          <w:p w14:paraId="56235932" w14:textId="77777777" w:rsidR="00D10E0E" w:rsidRDefault="00D10E0E" w:rsidP="00591DB2">
            <w:pPr>
              <w:pStyle w:val="BodyText"/>
              <w:spacing w:before="240"/>
              <w:jc w:val="center"/>
            </w:pPr>
          </w:p>
        </w:tc>
      </w:tr>
      <w:tr w:rsidR="00D10E0E" w14:paraId="66B8ACA9" w14:textId="77777777" w:rsidTr="00D10E0E">
        <w:tc>
          <w:tcPr>
            <w:tcW w:w="2787" w:type="dxa"/>
          </w:tcPr>
          <w:p w14:paraId="16CBDE7D" w14:textId="77777777" w:rsidR="00D10E0E" w:rsidRDefault="00D10E0E" w:rsidP="00591DB2">
            <w:pPr>
              <w:pStyle w:val="BodyText"/>
              <w:spacing w:before="240"/>
              <w:jc w:val="center"/>
            </w:pPr>
          </w:p>
        </w:tc>
        <w:tc>
          <w:tcPr>
            <w:tcW w:w="2787" w:type="dxa"/>
          </w:tcPr>
          <w:p w14:paraId="26231B08" w14:textId="77777777" w:rsidR="00D10E0E" w:rsidRDefault="00D10E0E" w:rsidP="00591DB2">
            <w:pPr>
              <w:pStyle w:val="BodyText"/>
              <w:spacing w:before="240"/>
              <w:jc w:val="center"/>
            </w:pPr>
          </w:p>
        </w:tc>
        <w:tc>
          <w:tcPr>
            <w:tcW w:w="2788" w:type="dxa"/>
          </w:tcPr>
          <w:p w14:paraId="2BD0CF89" w14:textId="77777777" w:rsidR="00D10E0E" w:rsidRDefault="00D10E0E" w:rsidP="00591DB2">
            <w:pPr>
              <w:pStyle w:val="BodyText"/>
              <w:spacing w:before="240"/>
              <w:jc w:val="center"/>
            </w:pPr>
          </w:p>
        </w:tc>
        <w:tc>
          <w:tcPr>
            <w:tcW w:w="2788" w:type="dxa"/>
          </w:tcPr>
          <w:p w14:paraId="04B67525" w14:textId="77777777" w:rsidR="00D10E0E" w:rsidRDefault="00D10E0E" w:rsidP="00591DB2">
            <w:pPr>
              <w:pStyle w:val="BodyText"/>
              <w:spacing w:before="240"/>
              <w:jc w:val="center"/>
            </w:pPr>
          </w:p>
        </w:tc>
      </w:tr>
      <w:tr w:rsidR="00D10E0E" w14:paraId="1169EA7B" w14:textId="77777777" w:rsidTr="00D10E0E">
        <w:tc>
          <w:tcPr>
            <w:tcW w:w="2787" w:type="dxa"/>
          </w:tcPr>
          <w:p w14:paraId="55C4AD47" w14:textId="77777777" w:rsidR="00D10E0E" w:rsidRDefault="00D10E0E" w:rsidP="00591DB2">
            <w:pPr>
              <w:pStyle w:val="BodyText"/>
              <w:spacing w:before="240"/>
              <w:jc w:val="center"/>
            </w:pPr>
          </w:p>
        </w:tc>
        <w:tc>
          <w:tcPr>
            <w:tcW w:w="2787" w:type="dxa"/>
          </w:tcPr>
          <w:p w14:paraId="75386D7B" w14:textId="77777777" w:rsidR="00D10E0E" w:rsidRDefault="00D10E0E" w:rsidP="00591DB2">
            <w:pPr>
              <w:pStyle w:val="BodyText"/>
              <w:spacing w:before="240"/>
              <w:jc w:val="center"/>
            </w:pPr>
          </w:p>
        </w:tc>
        <w:tc>
          <w:tcPr>
            <w:tcW w:w="2788" w:type="dxa"/>
          </w:tcPr>
          <w:p w14:paraId="10CD0F15" w14:textId="77777777" w:rsidR="00D10E0E" w:rsidRDefault="00D10E0E" w:rsidP="00591DB2">
            <w:pPr>
              <w:pStyle w:val="BodyText"/>
              <w:spacing w:before="240"/>
              <w:jc w:val="center"/>
            </w:pPr>
          </w:p>
        </w:tc>
        <w:tc>
          <w:tcPr>
            <w:tcW w:w="2788" w:type="dxa"/>
          </w:tcPr>
          <w:p w14:paraId="25C854CC" w14:textId="77777777" w:rsidR="00D10E0E" w:rsidRDefault="00D10E0E" w:rsidP="00591DB2">
            <w:pPr>
              <w:pStyle w:val="BodyText"/>
              <w:spacing w:before="240"/>
              <w:jc w:val="center"/>
            </w:pPr>
          </w:p>
        </w:tc>
      </w:tr>
      <w:tr w:rsidR="00D10E0E" w14:paraId="3C5477C6" w14:textId="77777777" w:rsidTr="00D10E0E">
        <w:tc>
          <w:tcPr>
            <w:tcW w:w="2787" w:type="dxa"/>
          </w:tcPr>
          <w:p w14:paraId="6DA678CC" w14:textId="77777777" w:rsidR="00D10E0E" w:rsidRDefault="00D10E0E" w:rsidP="00591DB2">
            <w:pPr>
              <w:pStyle w:val="BodyText"/>
              <w:spacing w:before="240"/>
              <w:jc w:val="center"/>
            </w:pPr>
          </w:p>
        </w:tc>
        <w:tc>
          <w:tcPr>
            <w:tcW w:w="2787" w:type="dxa"/>
          </w:tcPr>
          <w:p w14:paraId="26751BB4" w14:textId="77777777" w:rsidR="00D10E0E" w:rsidRDefault="00D10E0E" w:rsidP="00591DB2">
            <w:pPr>
              <w:pStyle w:val="BodyText"/>
              <w:spacing w:before="240"/>
              <w:jc w:val="center"/>
            </w:pPr>
          </w:p>
        </w:tc>
        <w:tc>
          <w:tcPr>
            <w:tcW w:w="2788" w:type="dxa"/>
          </w:tcPr>
          <w:p w14:paraId="75B489F3" w14:textId="77777777" w:rsidR="00D10E0E" w:rsidRDefault="00D10E0E" w:rsidP="00591DB2">
            <w:pPr>
              <w:pStyle w:val="BodyText"/>
              <w:spacing w:before="240"/>
              <w:jc w:val="center"/>
            </w:pPr>
          </w:p>
        </w:tc>
        <w:tc>
          <w:tcPr>
            <w:tcW w:w="2788" w:type="dxa"/>
          </w:tcPr>
          <w:p w14:paraId="2A1D2D02" w14:textId="77777777" w:rsidR="00D10E0E" w:rsidRDefault="00D10E0E" w:rsidP="00591DB2">
            <w:pPr>
              <w:pStyle w:val="BodyText"/>
              <w:spacing w:before="240"/>
              <w:jc w:val="center"/>
            </w:pPr>
          </w:p>
        </w:tc>
      </w:tr>
      <w:tr w:rsidR="00D10E0E" w14:paraId="61475BF9" w14:textId="77777777" w:rsidTr="00D10E0E">
        <w:tc>
          <w:tcPr>
            <w:tcW w:w="2787" w:type="dxa"/>
          </w:tcPr>
          <w:p w14:paraId="0F83BCCD" w14:textId="77777777" w:rsidR="00D10E0E" w:rsidRDefault="00D10E0E" w:rsidP="00591DB2">
            <w:pPr>
              <w:pStyle w:val="BodyText"/>
              <w:spacing w:before="240"/>
              <w:jc w:val="center"/>
            </w:pPr>
          </w:p>
        </w:tc>
        <w:tc>
          <w:tcPr>
            <w:tcW w:w="2787" w:type="dxa"/>
          </w:tcPr>
          <w:p w14:paraId="4BEEBE18" w14:textId="77777777" w:rsidR="00D10E0E" w:rsidRDefault="00D10E0E" w:rsidP="00591DB2">
            <w:pPr>
              <w:pStyle w:val="BodyText"/>
              <w:spacing w:before="240"/>
              <w:jc w:val="center"/>
            </w:pPr>
          </w:p>
        </w:tc>
        <w:tc>
          <w:tcPr>
            <w:tcW w:w="2788" w:type="dxa"/>
          </w:tcPr>
          <w:p w14:paraId="20FF6C59" w14:textId="77777777" w:rsidR="00D10E0E" w:rsidRDefault="00D10E0E" w:rsidP="00591DB2">
            <w:pPr>
              <w:pStyle w:val="BodyText"/>
              <w:spacing w:before="240"/>
              <w:jc w:val="center"/>
            </w:pPr>
          </w:p>
        </w:tc>
        <w:tc>
          <w:tcPr>
            <w:tcW w:w="2788" w:type="dxa"/>
          </w:tcPr>
          <w:p w14:paraId="01EC4CB5" w14:textId="77777777" w:rsidR="00D10E0E" w:rsidRDefault="00D10E0E" w:rsidP="00591DB2">
            <w:pPr>
              <w:pStyle w:val="BodyText"/>
              <w:spacing w:before="240"/>
              <w:jc w:val="center"/>
            </w:pPr>
          </w:p>
        </w:tc>
      </w:tr>
      <w:tr w:rsidR="00D10E0E" w14:paraId="3D2245EC" w14:textId="77777777" w:rsidTr="00D10E0E">
        <w:tc>
          <w:tcPr>
            <w:tcW w:w="2787" w:type="dxa"/>
          </w:tcPr>
          <w:p w14:paraId="09A03D59" w14:textId="77777777" w:rsidR="00D10E0E" w:rsidRDefault="00D10E0E" w:rsidP="00591DB2">
            <w:pPr>
              <w:pStyle w:val="BodyText"/>
              <w:spacing w:before="240"/>
              <w:jc w:val="center"/>
            </w:pPr>
          </w:p>
        </w:tc>
        <w:tc>
          <w:tcPr>
            <w:tcW w:w="2787" w:type="dxa"/>
          </w:tcPr>
          <w:p w14:paraId="635E3A4C" w14:textId="77777777" w:rsidR="00D10E0E" w:rsidRDefault="00D10E0E" w:rsidP="00591DB2">
            <w:pPr>
              <w:pStyle w:val="BodyText"/>
              <w:spacing w:before="240"/>
              <w:jc w:val="center"/>
            </w:pPr>
          </w:p>
        </w:tc>
        <w:tc>
          <w:tcPr>
            <w:tcW w:w="2788" w:type="dxa"/>
          </w:tcPr>
          <w:p w14:paraId="30EF73F1" w14:textId="77777777" w:rsidR="00D10E0E" w:rsidRDefault="00D10E0E" w:rsidP="00591DB2">
            <w:pPr>
              <w:pStyle w:val="BodyText"/>
              <w:spacing w:before="240"/>
              <w:jc w:val="center"/>
            </w:pPr>
          </w:p>
        </w:tc>
        <w:tc>
          <w:tcPr>
            <w:tcW w:w="2788" w:type="dxa"/>
          </w:tcPr>
          <w:p w14:paraId="6D3FA177" w14:textId="77777777" w:rsidR="00D10E0E" w:rsidRDefault="00D10E0E" w:rsidP="00591DB2">
            <w:pPr>
              <w:pStyle w:val="BodyText"/>
              <w:spacing w:before="240"/>
              <w:jc w:val="center"/>
            </w:pPr>
          </w:p>
        </w:tc>
      </w:tr>
      <w:tr w:rsidR="00D10E0E" w14:paraId="26682465" w14:textId="77777777" w:rsidTr="00D10E0E">
        <w:tc>
          <w:tcPr>
            <w:tcW w:w="2787" w:type="dxa"/>
          </w:tcPr>
          <w:p w14:paraId="66E13397" w14:textId="77777777" w:rsidR="00D10E0E" w:rsidRDefault="00D10E0E" w:rsidP="00591DB2">
            <w:pPr>
              <w:pStyle w:val="BodyText"/>
              <w:spacing w:before="240"/>
              <w:jc w:val="center"/>
            </w:pPr>
          </w:p>
        </w:tc>
        <w:tc>
          <w:tcPr>
            <w:tcW w:w="2787" w:type="dxa"/>
          </w:tcPr>
          <w:p w14:paraId="68852549" w14:textId="77777777" w:rsidR="00D10E0E" w:rsidRDefault="00D10E0E" w:rsidP="00591DB2">
            <w:pPr>
              <w:pStyle w:val="BodyText"/>
              <w:spacing w:before="240"/>
              <w:jc w:val="center"/>
            </w:pPr>
          </w:p>
        </w:tc>
        <w:tc>
          <w:tcPr>
            <w:tcW w:w="2788" w:type="dxa"/>
          </w:tcPr>
          <w:p w14:paraId="56F43DE8" w14:textId="77777777" w:rsidR="00D10E0E" w:rsidRDefault="00D10E0E" w:rsidP="00591DB2">
            <w:pPr>
              <w:pStyle w:val="BodyText"/>
              <w:spacing w:before="240"/>
              <w:jc w:val="center"/>
            </w:pPr>
          </w:p>
        </w:tc>
        <w:tc>
          <w:tcPr>
            <w:tcW w:w="2788" w:type="dxa"/>
          </w:tcPr>
          <w:p w14:paraId="72F7C5B2" w14:textId="77777777" w:rsidR="00D10E0E" w:rsidRDefault="00D10E0E" w:rsidP="00591DB2">
            <w:pPr>
              <w:pStyle w:val="BodyText"/>
              <w:spacing w:before="240"/>
              <w:jc w:val="center"/>
            </w:pPr>
          </w:p>
        </w:tc>
      </w:tr>
      <w:tr w:rsidR="00D10E0E" w14:paraId="43031EA7" w14:textId="77777777" w:rsidTr="00D10E0E">
        <w:tc>
          <w:tcPr>
            <w:tcW w:w="2787" w:type="dxa"/>
          </w:tcPr>
          <w:p w14:paraId="0448EB5F" w14:textId="77777777" w:rsidR="00D10E0E" w:rsidRDefault="00D10E0E" w:rsidP="00591DB2">
            <w:pPr>
              <w:pStyle w:val="BodyText"/>
              <w:spacing w:before="240"/>
              <w:jc w:val="center"/>
            </w:pPr>
          </w:p>
        </w:tc>
        <w:tc>
          <w:tcPr>
            <w:tcW w:w="2787" w:type="dxa"/>
          </w:tcPr>
          <w:p w14:paraId="7C7A4338" w14:textId="77777777" w:rsidR="00D10E0E" w:rsidRDefault="00D10E0E" w:rsidP="00591DB2">
            <w:pPr>
              <w:pStyle w:val="BodyText"/>
              <w:spacing w:before="240"/>
              <w:jc w:val="center"/>
            </w:pPr>
          </w:p>
        </w:tc>
        <w:tc>
          <w:tcPr>
            <w:tcW w:w="2788" w:type="dxa"/>
          </w:tcPr>
          <w:p w14:paraId="7971C5E2" w14:textId="77777777" w:rsidR="00D10E0E" w:rsidRDefault="00D10E0E" w:rsidP="00591DB2">
            <w:pPr>
              <w:pStyle w:val="BodyText"/>
              <w:spacing w:before="240"/>
              <w:jc w:val="center"/>
            </w:pPr>
          </w:p>
        </w:tc>
        <w:tc>
          <w:tcPr>
            <w:tcW w:w="2788" w:type="dxa"/>
          </w:tcPr>
          <w:p w14:paraId="1CC169C3" w14:textId="77777777" w:rsidR="00D10E0E" w:rsidRDefault="00D10E0E" w:rsidP="00591DB2">
            <w:pPr>
              <w:pStyle w:val="BodyText"/>
              <w:spacing w:before="240"/>
              <w:jc w:val="center"/>
            </w:pPr>
          </w:p>
        </w:tc>
      </w:tr>
      <w:tr w:rsidR="00D10E0E" w14:paraId="5512FE57" w14:textId="77777777" w:rsidTr="00D10E0E">
        <w:tc>
          <w:tcPr>
            <w:tcW w:w="2787" w:type="dxa"/>
          </w:tcPr>
          <w:p w14:paraId="69BBCB13" w14:textId="77777777" w:rsidR="00D10E0E" w:rsidRDefault="00D10E0E" w:rsidP="00591DB2">
            <w:pPr>
              <w:pStyle w:val="BodyText"/>
              <w:spacing w:before="240"/>
              <w:jc w:val="center"/>
            </w:pPr>
          </w:p>
        </w:tc>
        <w:tc>
          <w:tcPr>
            <w:tcW w:w="2787" w:type="dxa"/>
          </w:tcPr>
          <w:p w14:paraId="646A9302" w14:textId="77777777" w:rsidR="00D10E0E" w:rsidRDefault="00D10E0E" w:rsidP="00591DB2">
            <w:pPr>
              <w:pStyle w:val="BodyText"/>
              <w:spacing w:before="240"/>
              <w:jc w:val="center"/>
            </w:pPr>
          </w:p>
        </w:tc>
        <w:tc>
          <w:tcPr>
            <w:tcW w:w="2788" w:type="dxa"/>
          </w:tcPr>
          <w:p w14:paraId="67969E46" w14:textId="77777777" w:rsidR="00D10E0E" w:rsidRDefault="00D10E0E" w:rsidP="00591DB2">
            <w:pPr>
              <w:pStyle w:val="BodyText"/>
              <w:spacing w:before="240"/>
              <w:jc w:val="center"/>
            </w:pPr>
          </w:p>
        </w:tc>
        <w:tc>
          <w:tcPr>
            <w:tcW w:w="2788" w:type="dxa"/>
          </w:tcPr>
          <w:p w14:paraId="1842C883" w14:textId="77777777" w:rsidR="00D10E0E" w:rsidRDefault="00D10E0E" w:rsidP="00591DB2">
            <w:pPr>
              <w:pStyle w:val="BodyText"/>
              <w:spacing w:before="240"/>
              <w:jc w:val="center"/>
            </w:pPr>
          </w:p>
        </w:tc>
      </w:tr>
      <w:tr w:rsidR="00D10E0E" w14:paraId="33212B27" w14:textId="77777777" w:rsidTr="00D10E0E">
        <w:tc>
          <w:tcPr>
            <w:tcW w:w="2787" w:type="dxa"/>
          </w:tcPr>
          <w:p w14:paraId="54B424A6" w14:textId="77777777" w:rsidR="00D10E0E" w:rsidRDefault="00D10E0E" w:rsidP="00591DB2">
            <w:pPr>
              <w:pStyle w:val="BodyText"/>
              <w:spacing w:before="240"/>
              <w:jc w:val="center"/>
            </w:pPr>
          </w:p>
        </w:tc>
        <w:tc>
          <w:tcPr>
            <w:tcW w:w="2787" w:type="dxa"/>
          </w:tcPr>
          <w:p w14:paraId="1DEED45D" w14:textId="77777777" w:rsidR="00D10E0E" w:rsidRDefault="00D10E0E" w:rsidP="00591DB2">
            <w:pPr>
              <w:pStyle w:val="BodyText"/>
              <w:spacing w:before="240"/>
              <w:jc w:val="center"/>
            </w:pPr>
          </w:p>
        </w:tc>
        <w:tc>
          <w:tcPr>
            <w:tcW w:w="2788" w:type="dxa"/>
          </w:tcPr>
          <w:p w14:paraId="6E55C860" w14:textId="77777777" w:rsidR="00D10E0E" w:rsidRDefault="00D10E0E" w:rsidP="00591DB2">
            <w:pPr>
              <w:pStyle w:val="BodyText"/>
              <w:spacing w:before="240"/>
              <w:jc w:val="center"/>
            </w:pPr>
          </w:p>
        </w:tc>
        <w:tc>
          <w:tcPr>
            <w:tcW w:w="2788" w:type="dxa"/>
          </w:tcPr>
          <w:p w14:paraId="6BF50DD9" w14:textId="77777777" w:rsidR="00D10E0E" w:rsidRDefault="00D10E0E" w:rsidP="00591DB2">
            <w:pPr>
              <w:pStyle w:val="BodyText"/>
              <w:spacing w:before="240"/>
              <w:jc w:val="center"/>
            </w:pPr>
          </w:p>
        </w:tc>
      </w:tr>
      <w:tr w:rsidR="00D10E0E" w14:paraId="51C8DA27" w14:textId="77777777" w:rsidTr="00D10E0E">
        <w:tc>
          <w:tcPr>
            <w:tcW w:w="2787" w:type="dxa"/>
          </w:tcPr>
          <w:p w14:paraId="1A81519C" w14:textId="77777777" w:rsidR="00D10E0E" w:rsidRDefault="00D10E0E" w:rsidP="00591DB2">
            <w:pPr>
              <w:pStyle w:val="BodyText"/>
              <w:spacing w:before="240"/>
              <w:jc w:val="center"/>
            </w:pPr>
          </w:p>
        </w:tc>
        <w:tc>
          <w:tcPr>
            <w:tcW w:w="2787" w:type="dxa"/>
          </w:tcPr>
          <w:p w14:paraId="6E248A5C" w14:textId="77777777" w:rsidR="00D10E0E" w:rsidRDefault="00D10E0E" w:rsidP="00591DB2">
            <w:pPr>
              <w:pStyle w:val="BodyText"/>
              <w:spacing w:before="240"/>
              <w:jc w:val="center"/>
            </w:pPr>
          </w:p>
        </w:tc>
        <w:tc>
          <w:tcPr>
            <w:tcW w:w="2788" w:type="dxa"/>
          </w:tcPr>
          <w:p w14:paraId="0ADCF093" w14:textId="77777777" w:rsidR="00D10E0E" w:rsidRDefault="00D10E0E" w:rsidP="00591DB2">
            <w:pPr>
              <w:pStyle w:val="BodyText"/>
              <w:spacing w:before="240"/>
              <w:jc w:val="center"/>
            </w:pPr>
          </w:p>
        </w:tc>
        <w:tc>
          <w:tcPr>
            <w:tcW w:w="2788" w:type="dxa"/>
          </w:tcPr>
          <w:p w14:paraId="5905E256" w14:textId="77777777" w:rsidR="00D10E0E" w:rsidRDefault="00D10E0E" w:rsidP="00591DB2">
            <w:pPr>
              <w:pStyle w:val="BodyText"/>
              <w:spacing w:before="240"/>
              <w:jc w:val="center"/>
            </w:pPr>
          </w:p>
        </w:tc>
      </w:tr>
      <w:tr w:rsidR="00D10E0E" w14:paraId="2FE5369D" w14:textId="77777777" w:rsidTr="00D10E0E">
        <w:tc>
          <w:tcPr>
            <w:tcW w:w="2787" w:type="dxa"/>
          </w:tcPr>
          <w:p w14:paraId="2165ED00" w14:textId="77777777" w:rsidR="00D10E0E" w:rsidRDefault="00D10E0E" w:rsidP="00591DB2">
            <w:pPr>
              <w:pStyle w:val="BodyText"/>
              <w:spacing w:before="240"/>
              <w:jc w:val="center"/>
            </w:pPr>
          </w:p>
        </w:tc>
        <w:tc>
          <w:tcPr>
            <w:tcW w:w="2787" w:type="dxa"/>
          </w:tcPr>
          <w:p w14:paraId="5E41E2E1" w14:textId="77777777" w:rsidR="00D10E0E" w:rsidRDefault="00D10E0E" w:rsidP="00591DB2">
            <w:pPr>
              <w:pStyle w:val="BodyText"/>
              <w:spacing w:before="240"/>
              <w:jc w:val="center"/>
            </w:pPr>
          </w:p>
        </w:tc>
        <w:tc>
          <w:tcPr>
            <w:tcW w:w="2788" w:type="dxa"/>
          </w:tcPr>
          <w:p w14:paraId="20A9AF53" w14:textId="77777777" w:rsidR="00D10E0E" w:rsidRDefault="00D10E0E" w:rsidP="00591DB2">
            <w:pPr>
              <w:pStyle w:val="BodyText"/>
              <w:spacing w:before="240"/>
              <w:jc w:val="center"/>
            </w:pPr>
          </w:p>
        </w:tc>
        <w:tc>
          <w:tcPr>
            <w:tcW w:w="2788" w:type="dxa"/>
          </w:tcPr>
          <w:p w14:paraId="28B7D7F9" w14:textId="77777777" w:rsidR="00D10E0E" w:rsidRDefault="00D10E0E" w:rsidP="00591DB2">
            <w:pPr>
              <w:pStyle w:val="BodyText"/>
              <w:spacing w:before="240"/>
              <w:jc w:val="center"/>
            </w:pPr>
          </w:p>
        </w:tc>
      </w:tr>
      <w:tr w:rsidR="00D10E0E" w14:paraId="0ADDB2B5" w14:textId="77777777" w:rsidTr="00D10E0E">
        <w:tc>
          <w:tcPr>
            <w:tcW w:w="2787" w:type="dxa"/>
          </w:tcPr>
          <w:p w14:paraId="076CDFA2" w14:textId="77777777" w:rsidR="00D10E0E" w:rsidRDefault="00D10E0E" w:rsidP="00591DB2">
            <w:pPr>
              <w:pStyle w:val="BodyText"/>
              <w:spacing w:before="240"/>
              <w:jc w:val="center"/>
            </w:pPr>
          </w:p>
        </w:tc>
        <w:tc>
          <w:tcPr>
            <w:tcW w:w="2787" w:type="dxa"/>
          </w:tcPr>
          <w:p w14:paraId="76CBFEF9" w14:textId="77777777" w:rsidR="00D10E0E" w:rsidRDefault="00D10E0E" w:rsidP="00591DB2">
            <w:pPr>
              <w:pStyle w:val="BodyText"/>
              <w:spacing w:before="240"/>
              <w:jc w:val="center"/>
            </w:pPr>
          </w:p>
        </w:tc>
        <w:tc>
          <w:tcPr>
            <w:tcW w:w="2788" w:type="dxa"/>
          </w:tcPr>
          <w:p w14:paraId="0B018E59" w14:textId="77777777" w:rsidR="00D10E0E" w:rsidRDefault="00D10E0E" w:rsidP="00591DB2">
            <w:pPr>
              <w:pStyle w:val="BodyText"/>
              <w:spacing w:before="240"/>
              <w:jc w:val="center"/>
            </w:pPr>
          </w:p>
        </w:tc>
        <w:tc>
          <w:tcPr>
            <w:tcW w:w="2788" w:type="dxa"/>
          </w:tcPr>
          <w:p w14:paraId="55BE916C" w14:textId="77777777" w:rsidR="00D10E0E" w:rsidRDefault="00D10E0E" w:rsidP="00591DB2">
            <w:pPr>
              <w:pStyle w:val="BodyText"/>
              <w:spacing w:before="240"/>
              <w:jc w:val="center"/>
            </w:pPr>
          </w:p>
        </w:tc>
      </w:tr>
      <w:tr w:rsidR="00D10E0E" w14:paraId="1843B5CF" w14:textId="77777777" w:rsidTr="00D10E0E">
        <w:tc>
          <w:tcPr>
            <w:tcW w:w="2787" w:type="dxa"/>
          </w:tcPr>
          <w:p w14:paraId="761D6E64" w14:textId="77777777" w:rsidR="00D10E0E" w:rsidRDefault="00D10E0E" w:rsidP="00591DB2">
            <w:pPr>
              <w:pStyle w:val="BodyText"/>
              <w:spacing w:before="240"/>
              <w:jc w:val="center"/>
            </w:pPr>
          </w:p>
        </w:tc>
        <w:tc>
          <w:tcPr>
            <w:tcW w:w="2787" w:type="dxa"/>
          </w:tcPr>
          <w:p w14:paraId="6220EBB6" w14:textId="77777777" w:rsidR="00D10E0E" w:rsidRDefault="00D10E0E" w:rsidP="00591DB2">
            <w:pPr>
              <w:pStyle w:val="BodyText"/>
              <w:spacing w:before="240"/>
              <w:jc w:val="center"/>
            </w:pPr>
          </w:p>
        </w:tc>
        <w:tc>
          <w:tcPr>
            <w:tcW w:w="2788" w:type="dxa"/>
          </w:tcPr>
          <w:p w14:paraId="23FF88D9" w14:textId="77777777" w:rsidR="00D10E0E" w:rsidRDefault="00D10E0E" w:rsidP="00591DB2">
            <w:pPr>
              <w:pStyle w:val="BodyText"/>
              <w:spacing w:before="240"/>
              <w:jc w:val="center"/>
            </w:pPr>
          </w:p>
        </w:tc>
        <w:tc>
          <w:tcPr>
            <w:tcW w:w="2788" w:type="dxa"/>
          </w:tcPr>
          <w:p w14:paraId="1D31BD9B" w14:textId="77777777" w:rsidR="00D10E0E" w:rsidRDefault="00D10E0E" w:rsidP="00591DB2">
            <w:pPr>
              <w:pStyle w:val="BodyText"/>
              <w:spacing w:before="240"/>
              <w:jc w:val="center"/>
            </w:pPr>
          </w:p>
        </w:tc>
      </w:tr>
      <w:tr w:rsidR="00D10E0E" w14:paraId="7FEEC63D" w14:textId="77777777" w:rsidTr="00D10E0E">
        <w:tc>
          <w:tcPr>
            <w:tcW w:w="2787" w:type="dxa"/>
          </w:tcPr>
          <w:p w14:paraId="78A27926" w14:textId="77777777" w:rsidR="00D10E0E" w:rsidRDefault="00D10E0E" w:rsidP="00591DB2">
            <w:pPr>
              <w:pStyle w:val="BodyText"/>
              <w:spacing w:before="240"/>
              <w:jc w:val="center"/>
            </w:pPr>
          </w:p>
        </w:tc>
        <w:tc>
          <w:tcPr>
            <w:tcW w:w="2787" w:type="dxa"/>
          </w:tcPr>
          <w:p w14:paraId="0C0E946E" w14:textId="77777777" w:rsidR="00D10E0E" w:rsidRDefault="00D10E0E" w:rsidP="00591DB2">
            <w:pPr>
              <w:pStyle w:val="BodyText"/>
              <w:spacing w:before="240"/>
              <w:jc w:val="center"/>
            </w:pPr>
          </w:p>
        </w:tc>
        <w:tc>
          <w:tcPr>
            <w:tcW w:w="2788" w:type="dxa"/>
          </w:tcPr>
          <w:p w14:paraId="2660E98C" w14:textId="77777777" w:rsidR="00D10E0E" w:rsidRDefault="00D10E0E" w:rsidP="00591DB2">
            <w:pPr>
              <w:pStyle w:val="BodyText"/>
              <w:spacing w:before="240"/>
              <w:jc w:val="center"/>
            </w:pPr>
          </w:p>
        </w:tc>
        <w:tc>
          <w:tcPr>
            <w:tcW w:w="2788" w:type="dxa"/>
          </w:tcPr>
          <w:p w14:paraId="6EEC726E" w14:textId="77777777" w:rsidR="00D10E0E" w:rsidRDefault="00D10E0E" w:rsidP="00591DB2">
            <w:pPr>
              <w:pStyle w:val="BodyText"/>
              <w:spacing w:before="240"/>
              <w:jc w:val="center"/>
            </w:pPr>
          </w:p>
        </w:tc>
      </w:tr>
    </w:tbl>
    <w:p w14:paraId="611CCA99" w14:textId="2895344A" w:rsidR="00D10E0E" w:rsidRDefault="00D10E0E" w:rsidP="00591DB2">
      <w:pPr>
        <w:pStyle w:val="BodyText"/>
        <w:spacing w:before="240"/>
        <w:jc w:val="center"/>
      </w:pPr>
    </w:p>
    <w:p w14:paraId="33EEFB00" w14:textId="721FEC97" w:rsidR="00D10E0E" w:rsidRDefault="00D10E0E">
      <w:pPr>
        <w:pStyle w:val="BodyText"/>
      </w:pPr>
    </w:p>
    <w:p w14:paraId="1B25CC2E" w14:textId="1416D190" w:rsidR="00D10E0E" w:rsidRDefault="00D10E0E">
      <w:pPr>
        <w:pStyle w:val="BodyText"/>
      </w:pPr>
    </w:p>
    <w:p w14:paraId="4A72346A" w14:textId="1A519BB4" w:rsidR="00D10E0E" w:rsidRDefault="00D10E0E">
      <w:pPr>
        <w:pStyle w:val="BodyText"/>
      </w:pPr>
    </w:p>
    <w:p w14:paraId="47CF1006" w14:textId="6DA68287" w:rsidR="00D10E0E" w:rsidRDefault="00D10E0E">
      <w:pPr>
        <w:pStyle w:val="BodyText"/>
      </w:pPr>
    </w:p>
    <w:p w14:paraId="27EA78C5" w14:textId="6927DDA1" w:rsidR="00D10E0E" w:rsidRDefault="00D10E0E">
      <w:pPr>
        <w:pStyle w:val="BodyText"/>
      </w:pPr>
    </w:p>
    <w:p w14:paraId="396E4EF1" w14:textId="77777777" w:rsidR="00D10E0E" w:rsidRDefault="00D10E0E">
      <w:pPr>
        <w:pStyle w:val="BodyText"/>
      </w:pPr>
    </w:p>
    <w:p w14:paraId="05E6A5FC" w14:textId="77777777" w:rsidR="000D03B5" w:rsidRDefault="000D03B5">
      <w:pPr>
        <w:pStyle w:val="BodyText"/>
        <w:spacing w:before="6"/>
        <w:rPr>
          <w:sz w:val="21"/>
        </w:rPr>
      </w:pPr>
    </w:p>
    <w:p w14:paraId="05E6A5FD" w14:textId="77777777" w:rsidR="000D03B5" w:rsidRDefault="00DC03A4">
      <w:pPr>
        <w:pStyle w:val="BodyText"/>
        <w:ind w:left="703"/>
      </w:pPr>
      <w:r>
        <w:rPr>
          <w:noProof/>
        </w:rPr>
        <mc:AlternateContent>
          <mc:Choice Requires="wps">
            <w:drawing>
              <wp:inline distT="0" distB="0" distL="0" distR="0" wp14:anchorId="05E6B6F1" wp14:editId="05E6B6F2">
                <wp:extent cx="6156960" cy="274955"/>
                <wp:effectExtent l="19050" t="19050" r="15239" b="2032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67" w14:textId="77777777" w:rsidR="001E52D1" w:rsidRDefault="001E52D1">
                            <w:pPr>
                              <w:tabs>
                                <w:tab w:val="left" w:pos="2102"/>
                                <w:tab w:val="left" w:pos="9620"/>
                              </w:tabs>
                              <w:spacing w:before="49"/>
                              <w:ind w:left="14"/>
                              <w:rPr>
                                <w:b/>
                                <w:sz w:val="24"/>
                              </w:rPr>
                            </w:pPr>
                            <w:bookmarkStart w:id="1" w:name="_bookmark0"/>
                            <w:bookmarkEnd w:id="1"/>
                            <w:r>
                              <w:rPr>
                                <w:b/>
                                <w:color w:val="FFFFFF"/>
                                <w:sz w:val="24"/>
                                <w:shd w:val="clear" w:color="auto" w:fill="000000"/>
                              </w:rPr>
                              <w:tab/>
                              <w:t>SECTION</w:t>
                            </w:r>
                            <w:r>
                              <w:rPr>
                                <w:b/>
                                <w:color w:val="FFFFFF"/>
                                <w:spacing w:val="-8"/>
                                <w:sz w:val="24"/>
                                <w:shd w:val="clear" w:color="auto" w:fill="000000"/>
                              </w:rPr>
                              <w:t xml:space="preserve"> </w:t>
                            </w:r>
                            <w:r>
                              <w:rPr>
                                <w:b/>
                                <w:color w:val="FFFFFF"/>
                                <w:sz w:val="24"/>
                                <w:shd w:val="clear" w:color="auto" w:fill="000000"/>
                              </w:rPr>
                              <w:t>I</w:t>
                            </w:r>
                            <w:r>
                              <w:rPr>
                                <w:b/>
                                <w:color w:val="FFFFFF"/>
                                <w:spacing w:val="-3"/>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MAJOR</w:t>
                            </w:r>
                            <w:r>
                              <w:rPr>
                                <w:b/>
                                <w:color w:val="FFFFFF"/>
                                <w:spacing w:val="-2"/>
                                <w:sz w:val="24"/>
                                <w:shd w:val="clear" w:color="auto" w:fill="000000"/>
                              </w:rPr>
                              <w:t xml:space="preserve"> </w:t>
                            </w:r>
                            <w:r>
                              <w:rPr>
                                <w:b/>
                                <w:color w:val="FFFFFF"/>
                                <w:sz w:val="24"/>
                                <w:shd w:val="clear" w:color="auto" w:fill="000000"/>
                              </w:rPr>
                              <w:t>EMERGENCY</w:t>
                            </w:r>
                            <w:r>
                              <w:rPr>
                                <w:b/>
                                <w:color w:val="FFFFFF"/>
                                <w:spacing w:val="-5"/>
                                <w:sz w:val="24"/>
                                <w:shd w:val="clear" w:color="auto" w:fill="000000"/>
                              </w:rPr>
                              <w:t xml:space="preserve"> </w:t>
                            </w:r>
                            <w:r>
                              <w:rPr>
                                <w:b/>
                                <w:color w:val="FFFFFF"/>
                                <w:spacing w:val="-2"/>
                                <w:sz w:val="24"/>
                                <w:shd w:val="clear" w:color="auto" w:fill="000000"/>
                              </w:rPr>
                              <w:t>GUIDELINES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6F1" id="Textbox 11" o:spid="_x0000_s1027"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" filled="f" strokeweight="3pt">
                <v:path arrowok="t"/>
                <v:textbox inset="0,0,0,0">
                  <w:txbxContent>
                    <w:p w14:paraId="05E6B967" w14:textId="77777777" w:rsidR="001E52D1" w:rsidRDefault="001E52D1">
                      <w:pPr>
                        <w:tabs>
                          <w:tab w:val="left" w:pos="2102"/>
                          <w:tab w:val="left" w:pos="9620"/>
                        </w:tabs>
                        <w:spacing w:before="49"/>
                        <w:ind w:left="14"/>
                        <w:rPr>
                          <w:b/>
                          <w:sz w:val="24"/>
                        </w:rPr>
                      </w:pPr>
                      <w:bookmarkStart w:id="2" w:name="_bookmark0"/>
                      <w:bookmarkEnd w:id="2"/>
                      <w:r>
                        <w:rPr>
                          <w:b/>
                          <w:color w:val="FFFFFF"/>
                          <w:sz w:val="24"/>
                          <w:shd w:val="clear" w:color="auto" w:fill="000000"/>
                        </w:rPr>
                        <w:tab/>
                        <w:t>SECTION</w:t>
                      </w:r>
                      <w:r>
                        <w:rPr>
                          <w:b/>
                          <w:color w:val="FFFFFF"/>
                          <w:spacing w:val="-8"/>
                          <w:sz w:val="24"/>
                          <w:shd w:val="clear" w:color="auto" w:fill="000000"/>
                        </w:rPr>
                        <w:t xml:space="preserve"> </w:t>
                      </w:r>
                      <w:r>
                        <w:rPr>
                          <w:b/>
                          <w:color w:val="FFFFFF"/>
                          <w:sz w:val="24"/>
                          <w:shd w:val="clear" w:color="auto" w:fill="000000"/>
                        </w:rPr>
                        <w:t>I</w:t>
                      </w:r>
                      <w:r>
                        <w:rPr>
                          <w:b/>
                          <w:color w:val="FFFFFF"/>
                          <w:spacing w:val="-3"/>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MAJOR</w:t>
                      </w:r>
                      <w:r>
                        <w:rPr>
                          <w:b/>
                          <w:color w:val="FFFFFF"/>
                          <w:spacing w:val="-2"/>
                          <w:sz w:val="24"/>
                          <w:shd w:val="clear" w:color="auto" w:fill="000000"/>
                        </w:rPr>
                        <w:t xml:space="preserve"> </w:t>
                      </w:r>
                      <w:r>
                        <w:rPr>
                          <w:b/>
                          <w:color w:val="FFFFFF"/>
                          <w:sz w:val="24"/>
                          <w:shd w:val="clear" w:color="auto" w:fill="000000"/>
                        </w:rPr>
                        <w:t>EMERGENCY</w:t>
                      </w:r>
                      <w:r>
                        <w:rPr>
                          <w:b/>
                          <w:color w:val="FFFFFF"/>
                          <w:spacing w:val="-5"/>
                          <w:sz w:val="24"/>
                          <w:shd w:val="clear" w:color="auto" w:fill="000000"/>
                        </w:rPr>
                        <w:t xml:space="preserve"> </w:t>
                      </w:r>
                      <w:r>
                        <w:rPr>
                          <w:b/>
                          <w:color w:val="FFFFFF"/>
                          <w:spacing w:val="-2"/>
                          <w:sz w:val="24"/>
                          <w:shd w:val="clear" w:color="auto" w:fill="000000"/>
                        </w:rPr>
                        <w:t>GUIDELINES</w:t>
                      </w:r>
                      <w:r>
                        <w:rPr>
                          <w:b/>
                          <w:color w:val="FFFFFF"/>
                          <w:sz w:val="24"/>
                          <w:shd w:val="clear" w:color="auto" w:fill="000000"/>
                        </w:rPr>
                        <w:tab/>
                      </w:r>
                    </w:p>
                  </w:txbxContent>
                </v:textbox>
                <w10:anchorlock/>
              </v:shape>
            </w:pict>
          </mc:Fallback>
        </mc:AlternateContent>
      </w:r>
    </w:p>
    <w:p w14:paraId="05E6A5FE" w14:textId="77777777" w:rsidR="000D03B5" w:rsidRDefault="000D03B5">
      <w:pPr>
        <w:pStyle w:val="BodyText"/>
      </w:pPr>
    </w:p>
    <w:p w14:paraId="05E6A5FF" w14:textId="77777777" w:rsidR="000D03B5" w:rsidRDefault="00DC03A4">
      <w:pPr>
        <w:pStyle w:val="BodyText"/>
        <w:spacing w:before="5"/>
        <w:rPr>
          <w:sz w:val="16"/>
        </w:rPr>
      </w:pPr>
      <w:r>
        <w:rPr>
          <w:noProof/>
        </w:rPr>
        <mc:AlternateContent>
          <mc:Choice Requires="wps">
            <w:drawing>
              <wp:anchor distT="0" distB="0" distL="0" distR="0" simplePos="0" relativeHeight="487590400" behindDoc="1" locked="0" layoutInCell="1" allowOverlap="1" wp14:anchorId="05E6B6F3" wp14:editId="05E6B6F4">
                <wp:simplePos x="0" y="0"/>
                <wp:positionH relativeFrom="page">
                  <wp:posOffset>896416</wp:posOffset>
                </wp:positionH>
                <wp:positionV relativeFrom="paragraph">
                  <wp:posOffset>135394</wp:posOffset>
                </wp:positionV>
                <wp:extent cx="5981065" cy="14668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8" w14:textId="77777777" w:rsidR="001E52D1" w:rsidRDefault="001E52D1">
                            <w:pPr>
                              <w:tabs>
                                <w:tab w:val="left" w:pos="748"/>
                              </w:tabs>
                              <w:spacing w:line="230" w:lineRule="exact"/>
                              <w:ind w:left="28"/>
                              <w:rPr>
                                <w:b/>
                                <w:color w:val="000000"/>
                                <w:sz w:val="20"/>
                              </w:rPr>
                            </w:pPr>
                            <w:bookmarkStart w:id="3" w:name="_bookmark1"/>
                            <w:bookmarkEnd w:id="3"/>
                            <w:r>
                              <w:rPr>
                                <w:b/>
                                <w:color w:val="000000"/>
                                <w:spacing w:val="-5"/>
                                <w:sz w:val="20"/>
                              </w:rPr>
                              <w:t>A.</w:t>
                            </w:r>
                            <w:r>
                              <w:rPr>
                                <w:b/>
                                <w:color w:val="000000"/>
                                <w:sz w:val="20"/>
                              </w:rPr>
                              <w:tab/>
                            </w:r>
                            <w:r>
                              <w:rPr>
                                <w:b/>
                                <w:color w:val="000000"/>
                                <w:spacing w:val="-2"/>
                                <w:sz w:val="20"/>
                                <w:u w:val="single"/>
                              </w:rPr>
                              <w:t>PURPOSE</w:t>
                            </w:r>
                          </w:p>
                        </w:txbxContent>
                      </wps:txbx>
                      <wps:bodyPr wrap="square" lIns="0" tIns="0" rIns="0" bIns="0" rtlCol="0">
                        <a:noAutofit/>
                      </wps:bodyPr>
                    </wps:wsp>
                  </a:graphicData>
                </a:graphic>
              </wp:anchor>
            </w:drawing>
          </mc:Choice>
          <mc:Fallback>
            <w:pict>
              <v:shape w14:anchorId="05E6B6F3" id="Textbox 12" o:spid="_x0000_s1028" type="#_x0000_t202" style="position:absolute;margin-left:70.6pt;margin-top:10.65pt;width:470.95pt;height:11.5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" fillcolor="yellow" stroked="f">
                <v:textbox inset="0,0,0,0">
                  <w:txbxContent>
                    <w:p w14:paraId="05E6B968" w14:textId="77777777" w:rsidR="001E52D1" w:rsidRDefault="001E52D1">
                      <w:pPr>
                        <w:tabs>
                          <w:tab w:val="left" w:pos="748"/>
                        </w:tabs>
                        <w:spacing w:line="230" w:lineRule="exact"/>
                        <w:ind w:left="28"/>
                        <w:rPr>
                          <w:b/>
                          <w:color w:val="000000"/>
                          <w:sz w:val="20"/>
                        </w:rPr>
                      </w:pPr>
                      <w:bookmarkStart w:id="4" w:name="_bookmark1"/>
                      <w:bookmarkEnd w:id="4"/>
                      <w:r>
                        <w:rPr>
                          <w:b/>
                          <w:color w:val="000000"/>
                          <w:spacing w:val="-5"/>
                          <w:sz w:val="20"/>
                        </w:rPr>
                        <w:t>A.</w:t>
                      </w:r>
                      <w:r>
                        <w:rPr>
                          <w:b/>
                          <w:color w:val="000000"/>
                          <w:sz w:val="20"/>
                        </w:rPr>
                        <w:tab/>
                      </w:r>
                      <w:r>
                        <w:rPr>
                          <w:b/>
                          <w:color w:val="000000"/>
                          <w:spacing w:val="-2"/>
                          <w:sz w:val="20"/>
                          <w:u w:val="single"/>
                        </w:rPr>
                        <w:t>PURPOSE</w:t>
                      </w:r>
                    </w:p>
                  </w:txbxContent>
                </v:textbox>
                <w10:wrap type="topAndBottom" anchorx="page"/>
              </v:shape>
            </w:pict>
          </mc:Fallback>
        </mc:AlternateContent>
      </w:r>
    </w:p>
    <w:p w14:paraId="05E6A600" w14:textId="77777777" w:rsidR="000D03B5" w:rsidRDefault="000D03B5">
      <w:pPr>
        <w:pStyle w:val="BodyText"/>
      </w:pPr>
    </w:p>
    <w:p w14:paraId="05E6A601" w14:textId="77777777" w:rsidR="000D03B5" w:rsidRDefault="00DC03A4">
      <w:pPr>
        <w:pStyle w:val="BodyText"/>
        <w:ind w:left="1620" w:right="939"/>
      </w:pPr>
      <w:r>
        <w:t>The College Emergency Response Plan is predicated on a realistic approach to the problems likely</w:t>
      </w:r>
      <w:r>
        <w:rPr>
          <w:spacing w:val="-4"/>
        </w:rPr>
        <w:t xml:space="preserve"> </w:t>
      </w:r>
      <w:r>
        <w:t>to</w:t>
      </w:r>
      <w:r>
        <w:rPr>
          <w:spacing w:val="-4"/>
        </w:rPr>
        <w:t xml:space="preserve"> </w:t>
      </w:r>
      <w:r>
        <w:t>be</w:t>
      </w:r>
      <w:r>
        <w:rPr>
          <w:spacing w:val="-3"/>
        </w:rPr>
        <w:t xml:space="preserve"> </w:t>
      </w:r>
      <w:r>
        <w:t>encountered</w:t>
      </w:r>
      <w:r>
        <w:rPr>
          <w:spacing w:val="-1"/>
        </w:rPr>
        <w:t xml:space="preserve"> </w:t>
      </w:r>
      <w:r>
        <w:t>on</w:t>
      </w:r>
      <w:r>
        <w:rPr>
          <w:spacing w:val="-2"/>
        </w:rPr>
        <w:t xml:space="preserve"> </w:t>
      </w:r>
      <w:r>
        <w:t>a</w:t>
      </w:r>
      <w:r>
        <w:rPr>
          <w:spacing w:val="-3"/>
        </w:rPr>
        <w:t xml:space="preserve"> </w:t>
      </w:r>
      <w:r>
        <w:t>campus</w:t>
      </w:r>
      <w:r>
        <w:rPr>
          <w:spacing w:val="-2"/>
        </w:rPr>
        <w:t xml:space="preserve"> </w:t>
      </w:r>
      <w:r>
        <w:t>during</w:t>
      </w:r>
      <w:r>
        <w:rPr>
          <w:spacing w:val="-2"/>
        </w:rPr>
        <w:t xml:space="preserve"> </w:t>
      </w:r>
      <w:r>
        <w:t>a</w:t>
      </w:r>
      <w:r>
        <w:rPr>
          <w:spacing w:val="-3"/>
        </w:rPr>
        <w:t xml:space="preserve"> </w:t>
      </w:r>
      <w:r>
        <w:t>major</w:t>
      </w:r>
      <w:r>
        <w:rPr>
          <w:spacing w:val="-3"/>
        </w:rPr>
        <w:t xml:space="preserve"> </w:t>
      </w:r>
      <w:r>
        <w:t>emergency</w:t>
      </w:r>
      <w:r>
        <w:rPr>
          <w:spacing w:val="-9"/>
        </w:rPr>
        <w:t xml:space="preserve"> </w:t>
      </w:r>
      <w:r>
        <w:t>or disaster. Hence,</w:t>
      </w:r>
      <w:r>
        <w:rPr>
          <w:spacing w:val="-3"/>
        </w:rPr>
        <w:t xml:space="preserve"> </w:t>
      </w:r>
      <w:r>
        <w:t>the</w:t>
      </w:r>
      <w:r>
        <w:rPr>
          <w:spacing w:val="-3"/>
        </w:rPr>
        <w:t xml:space="preserve"> </w:t>
      </w:r>
      <w:r>
        <w:t>following are general guidelines:</w:t>
      </w:r>
    </w:p>
    <w:p w14:paraId="05E6A602" w14:textId="77777777" w:rsidR="000D03B5" w:rsidRDefault="000D03B5">
      <w:pPr>
        <w:pStyle w:val="BodyText"/>
        <w:spacing w:before="10"/>
        <w:rPr>
          <w:sz w:val="19"/>
        </w:rPr>
      </w:pPr>
    </w:p>
    <w:p w14:paraId="05E6A603" w14:textId="77777777" w:rsidR="000D03B5" w:rsidRDefault="00DC03A4">
      <w:pPr>
        <w:pStyle w:val="ListParagraph"/>
        <w:numPr>
          <w:ilvl w:val="0"/>
          <w:numId w:val="102"/>
        </w:numPr>
        <w:tabs>
          <w:tab w:val="left" w:pos="3060"/>
        </w:tabs>
        <w:rPr>
          <w:sz w:val="20"/>
        </w:rPr>
      </w:pPr>
      <w:r>
        <w:rPr>
          <w:sz w:val="20"/>
        </w:rPr>
        <w:t>An</w:t>
      </w:r>
      <w:r>
        <w:rPr>
          <w:spacing w:val="-4"/>
          <w:sz w:val="20"/>
        </w:rPr>
        <w:t xml:space="preserve"> </w:t>
      </w:r>
      <w:r>
        <w:rPr>
          <w:sz w:val="20"/>
        </w:rPr>
        <w:t>emergency</w:t>
      </w:r>
      <w:r>
        <w:rPr>
          <w:spacing w:val="-5"/>
          <w:sz w:val="20"/>
        </w:rPr>
        <w:t xml:space="preserve"> </w:t>
      </w:r>
      <w:r>
        <w:rPr>
          <w:sz w:val="20"/>
        </w:rPr>
        <w:t>or</w:t>
      </w:r>
      <w:r>
        <w:rPr>
          <w:spacing w:val="-4"/>
          <w:sz w:val="20"/>
        </w:rPr>
        <w:t xml:space="preserve"> </w:t>
      </w:r>
      <w:r>
        <w:rPr>
          <w:sz w:val="20"/>
        </w:rPr>
        <w:t>a</w:t>
      </w:r>
      <w:r>
        <w:rPr>
          <w:spacing w:val="-2"/>
          <w:sz w:val="20"/>
        </w:rPr>
        <w:t xml:space="preserve"> </w:t>
      </w:r>
      <w:r>
        <w:rPr>
          <w:sz w:val="20"/>
        </w:rPr>
        <w:t>disaster</w:t>
      </w:r>
      <w:r>
        <w:rPr>
          <w:spacing w:val="-1"/>
          <w:sz w:val="20"/>
        </w:rPr>
        <w:t xml:space="preserve"> </w:t>
      </w:r>
      <w:r>
        <w:rPr>
          <w:sz w:val="20"/>
        </w:rPr>
        <w:t>may</w:t>
      </w:r>
      <w:r>
        <w:rPr>
          <w:spacing w:val="-9"/>
          <w:sz w:val="20"/>
        </w:rPr>
        <w:t xml:space="preserve"> </w:t>
      </w:r>
      <w:r>
        <w:rPr>
          <w:sz w:val="20"/>
        </w:rPr>
        <w:t>occur</w:t>
      </w:r>
      <w:r>
        <w:rPr>
          <w:spacing w:val="-4"/>
          <w:sz w:val="20"/>
        </w:rPr>
        <w:t xml:space="preserve"> </w:t>
      </w:r>
      <w:r>
        <w:rPr>
          <w:sz w:val="20"/>
        </w:rPr>
        <w:t>at</w:t>
      </w:r>
      <w:r>
        <w:rPr>
          <w:spacing w:val="-2"/>
          <w:sz w:val="20"/>
        </w:rPr>
        <w:t xml:space="preserve"> </w:t>
      </w:r>
      <w:r>
        <w:rPr>
          <w:sz w:val="20"/>
        </w:rPr>
        <w:t>any</w:t>
      </w:r>
      <w:r>
        <w:rPr>
          <w:spacing w:val="-7"/>
          <w:sz w:val="20"/>
        </w:rPr>
        <w:t xml:space="preserve"> </w:t>
      </w:r>
      <w:r>
        <w:rPr>
          <w:sz w:val="20"/>
        </w:rPr>
        <w:t>time</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day</w:t>
      </w:r>
      <w:r>
        <w:rPr>
          <w:spacing w:val="-5"/>
          <w:sz w:val="20"/>
        </w:rPr>
        <w:t xml:space="preserve"> </w:t>
      </w:r>
      <w:r>
        <w:rPr>
          <w:sz w:val="20"/>
        </w:rPr>
        <w:t>or</w:t>
      </w:r>
      <w:r>
        <w:rPr>
          <w:spacing w:val="-4"/>
          <w:sz w:val="20"/>
        </w:rPr>
        <w:t xml:space="preserve"> </w:t>
      </w:r>
      <w:r>
        <w:rPr>
          <w:spacing w:val="-2"/>
          <w:sz w:val="20"/>
        </w:rPr>
        <w:t>night.</w:t>
      </w:r>
    </w:p>
    <w:p w14:paraId="05E6A604" w14:textId="77777777" w:rsidR="000D03B5" w:rsidRDefault="00DC03A4">
      <w:pPr>
        <w:numPr>
          <w:ilvl w:val="0"/>
          <w:numId w:val="102"/>
        </w:numPr>
        <w:tabs>
          <w:tab w:val="left" w:pos="3060"/>
        </w:tabs>
        <w:spacing w:before="1"/>
        <w:ind w:right="994"/>
        <w:rPr>
          <w:b/>
          <w:sz w:val="20"/>
        </w:rPr>
      </w:pPr>
      <w:r>
        <w:rPr>
          <w:b/>
          <w:sz w:val="20"/>
        </w:rPr>
        <w:t>The succession of events in an emergency is not predictable; hence published</w:t>
      </w:r>
      <w:r>
        <w:rPr>
          <w:b/>
          <w:spacing w:val="-3"/>
          <w:sz w:val="20"/>
        </w:rPr>
        <w:t xml:space="preserve"> </w:t>
      </w:r>
      <w:r>
        <w:rPr>
          <w:b/>
          <w:sz w:val="20"/>
        </w:rPr>
        <w:t>support</w:t>
      </w:r>
      <w:r>
        <w:rPr>
          <w:b/>
          <w:spacing w:val="-4"/>
          <w:sz w:val="20"/>
        </w:rPr>
        <w:t xml:space="preserve"> </w:t>
      </w:r>
      <w:r>
        <w:rPr>
          <w:b/>
          <w:sz w:val="20"/>
        </w:rPr>
        <w:t>and</w:t>
      </w:r>
      <w:r>
        <w:rPr>
          <w:b/>
          <w:spacing w:val="-4"/>
          <w:sz w:val="20"/>
        </w:rPr>
        <w:t xml:space="preserve"> </w:t>
      </w:r>
      <w:r>
        <w:rPr>
          <w:b/>
          <w:sz w:val="20"/>
        </w:rPr>
        <w:t>operational</w:t>
      </w:r>
      <w:r>
        <w:rPr>
          <w:b/>
          <w:spacing w:val="-3"/>
          <w:sz w:val="20"/>
        </w:rPr>
        <w:t xml:space="preserve"> </w:t>
      </w:r>
      <w:r>
        <w:rPr>
          <w:b/>
          <w:sz w:val="20"/>
        </w:rPr>
        <w:t>plans</w:t>
      </w:r>
      <w:r>
        <w:rPr>
          <w:b/>
          <w:spacing w:val="-5"/>
          <w:sz w:val="20"/>
        </w:rPr>
        <w:t xml:space="preserve"> </w:t>
      </w:r>
      <w:r>
        <w:rPr>
          <w:b/>
          <w:sz w:val="20"/>
        </w:rPr>
        <w:t>will</w:t>
      </w:r>
      <w:r>
        <w:rPr>
          <w:b/>
          <w:spacing w:val="-5"/>
          <w:sz w:val="20"/>
        </w:rPr>
        <w:t xml:space="preserve"> </w:t>
      </w:r>
      <w:r>
        <w:rPr>
          <w:b/>
          <w:sz w:val="20"/>
        </w:rPr>
        <w:t>serve</w:t>
      </w:r>
      <w:r>
        <w:rPr>
          <w:b/>
          <w:spacing w:val="-3"/>
          <w:sz w:val="20"/>
        </w:rPr>
        <w:t xml:space="preserve"> </w:t>
      </w:r>
      <w:r>
        <w:rPr>
          <w:b/>
          <w:sz w:val="20"/>
        </w:rPr>
        <w:t>only</w:t>
      </w:r>
      <w:r>
        <w:rPr>
          <w:b/>
          <w:spacing w:val="-6"/>
          <w:sz w:val="20"/>
        </w:rPr>
        <w:t xml:space="preserve"> </w:t>
      </w:r>
      <w:r>
        <w:rPr>
          <w:b/>
          <w:sz w:val="20"/>
        </w:rPr>
        <w:t>as</w:t>
      </w:r>
      <w:r>
        <w:rPr>
          <w:b/>
          <w:spacing w:val="-4"/>
          <w:sz w:val="20"/>
        </w:rPr>
        <w:t xml:space="preserve"> </w:t>
      </w:r>
      <w:r>
        <w:rPr>
          <w:b/>
          <w:sz w:val="20"/>
        </w:rPr>
        <w:t>a</w:t>
      </w:r>
      <w:r>
        <w:rPr>
          <w:b/>
          <w:spacing w:val="-5"/>
          <w:sz w:val="20"/>
        </w:rPr>
        <w:t xml:space="preserve"> </w:t>
      </w:r>
      <w:r>
        <w:rPr>
          <w:b/>
          <w:sz w:val="20"/>
        </w:rPr>
        <w:t>guide</w:t>
      </w:r>
      <w:r>
        <w:rPr>
          <w:b/>
          <w:spacing w:val="-3"/>
          <w:sz w:val="20"/>
        </w:rPr>
        <w:t xml:space="preserve"> </w:t>
      </w:r>
      <w:r>
        <w:rPr>
          <w:b/>
          <w:sz w:val="20"/>
        </w:rPr>
        <w:t xml:space="preserve">and not as a mandate or specific checklist. </w:t>
      </w:r>
      <w:r>
        <w:rPr>
          <w:b/>
          <w:sz w:val="20"/>
          <w:u w:val="single"/>
        </w:rPr>
        <w:t>Specific plans may require field</w:t>
      </w:r>
      <w:r>
        <w:rPr>
          <w:b/>
          <w:sz w:val="20"/>
        </w:rPr>
        <w:t xml:space="preserve"> </w:t>
      </w:r>
      <w:r>
        <w:rPr>
          <w:b/>
          <w:sz w:val="20"/>
          <w:u w:val="single"/>
        </w:rPr>
        <w:t>modification in order to meet the requirements of the emergency.</w:t>
      </w:r>
    </w:p>
    <w:p w14:paraId="05E6A605" w14:textId="77777777" w:rsidR="000D03B5" w:rsidRDefault="00DC03A4">
      <w:pPr>
        <w:pStyle w:val="ListParagraph"/>
        <w:numPr>
          <w:ilvl w:val="0"/>
          <w:numId w:val="102"/>
        </w:numPr>
        <w:tabs>
          <w:tab w:val="left" w:pos="3060"/>
        </w:tabs>
        <w:ind w:right="1109"/>
        <w:rPr>
          <w:sz w:val="20"/>
        </w:rPr>
      </w:pPr>
      <w:r>
        <w:rPr>
          <w:sz w:val="20"/>
        </w:rPr>
        <w:t>Disasters may affect residents in the geographical location of the college; therefore,</w:t>
      </w:r>
      <w:r>
        <w:rPr>
          <w:spacing w:val="-4"/>
          <w:sz w:val="20"/>
        </w:rPr>
        <w:t xml:space="preserve"> </w:t>
      </w:r>
      <w:r>
        <w:rPr>
          <w:sz w:val="20"/>
        </w:rPr>
        <w:t>city,</w:t>
      </w:r>
      <w:r>
        <w:rPr>
          <w:spacing w:val="-4"/>
          <w:sz w:val="20"/>
        </w:rPr>
        <w:t xml:space="preserve"> </w:t>
      </w:r>
      <w:r>
        <w:rPr>
          <w:sz w:val="20"/>
        </w:rPr>
        <w:t>county,</w:t>
      </w:r>
      <w:r>
        <w:rPr>
          <w:spacing w:val="-4"/>
          <w:sz w:val="20"/>
        </w:rPr>
        <w:t xml:space="preserve"> </w:t>
      </w:r>
      <w:r>
        <w:rPr>
          <w:sz w:val="20"/>
        </w:rPr>
        <w:t>and</w:t>
      </w:r>
      <w:r>
        <w:rPr>
          <w:spacing w:val="-3"/>
          <w:sz w:val="20"/>
        </w:rPr>
        <w:t xml:space="preserve"> </w:t>
      </w:r>
      <w:r>
        <w:rPr>
          <w:sz w:val="20"/>
        </w:rPr>
        <w:t>federal</w:t>
      </w:r>
      <w:r>
        <w:rPr>
          <w:spacing w:val="-5"/>
          <w:sz w:val="20"/>
        </w:rPr>
        <w:t xml:space="preserve"> </w:t>
      </w:r>
      <w:r>
        <w:rPr>
          <w:sz w:val="20"/>
        </w:rPr>
        <w:t>emergency</w:t>
      </w:r>
      <w:r>
        <w:rPr>
          <w:spacing w:val="-7"/>
          <w:sz w:val="20"/>
        </w:rPr>
        <w:t xml:space="preserve"> </w:t>
      </w:r>
      <w:r>
        <w:rPr>
          <w:sz w:val="20"/>
        </w:rPr>
        <w:t>services</w:t>
      </w:r>
      <w:r>
        <w:rPr>
          <w:spacing w:val="-1"/>
          <w:sz w:val="20"/>
        </w:rPr>
        <w:t xml:space="preserve"> </w:t>
      </w:r>
      <w:r>
        <w:rPr>
          <w:sz w:val="20"/>
        </w:rPr>
        <w:t>may</w:t>
      </w:r>
      <w:r>
        <w:rPr>
          <w:spacing w:val="-10"/>
          <w:sz w:val="20"/>
        </w:rPr>
        <w:t xml:space="preserve"> </w:t>
      </w:r>
      <w:r>
        <w:rPr>
          <w:sz w:val="20"/>
        </w:rPr>
        <w:t>not</w:t>
      </w:r>
      <w:r>
        <w:rPr>
          <w:spacing w:val="-4"/>
          <w:sz w:val="20"/>
        </w:rPr>
        <w:t xml:space="preserve"> </w:t>
      </w:r>
      <w:r>
        <w:rPr>
          <w:sz w:val="20"/>
        </w:rPr>
        <w:t>be</w:t>
      </w:r>
      <w:r>
        <w:rPr>
          <w:spacing w:val="-2"/>
          <w:sz w:val="20"/>
        </w:rPr>
        <w:t xml:space="preserve"> </w:t>
      </w:r>
      <w:r>
        <w:rPr>
          <w:sz w:val="20"/>
        </w:rPr>
        <w:t>available.</w:t>
      </w:r>
      <w:r>
        <w:rPr>
          <w:spacing w:val="-4"/>
          <w:sz w:val="20"/>
        </w:rPr>
        <w:t xml:space="preserve"> </w:t>
      </w:r>
      <w:r>
        <w:rPr>
          <w:sz w:val="20"/>
        </w:rPr>
        <w:t>A delay in off-campus emergency services may be expected up to 72 hours.</w:t>
      </w:r>
    </w:p>
    <w:p w14:paraId="05E6A606" w14:textId="77777777" w:rsidR="000D03B5" w:rsidRDefault="00DC03A4">
      <w:pPr>
        <w:pStyle w:val="ListParagraph"/>
        <w:numPr>
          <w:ilvl w:val="0"/>
          <w:numId w:val="102"/>
        </w:numPr>
        <w:tabs>
          <w:tab w:val="left" w:pos="3060"/>
        </w:tabs>
        <w:spacing w:before="1"/>
        <w:ind w:right="1755"/>
        <w:rPr>
          <w:sz w:val="20"/>
        </w:rPr>
      </w:pPr>
      <w:r>
        <w:rPr>
          <w:sz w:val="20"/>
        </w:rPr>
        <w:t>A</w:t>
      </w:r>
      <w:r>
        <w:rPr>
          <w:spacing w:val="-5"/>
          <w:sz w:val="20"/>
        </w:rPr>
        <w:t xml:space="preserve"> </w:t>
      </w:r>
      <w:r>
        <w:rPr>
          <w:sz w:val="20"/>
        </w:rPr>
        <w:t>major</w:t>
      </w:r>
      <w:r>
        <w:rPr>
          <w:spacing w:val="-5"/>
          <w:sz w:val="20"/>
        </w:rPr>
        <w:t xml:space="preserve"> </w:t>
      </w:r>
      <w:r>
        <w:rPr>
          <w:sz w:val="20"/>
        </w:rPr>
        <w:t>emergency</w:t>
      </w:r>
      <w:r>
        <w:rPr>
          <w:spacing w:val="-7"/>
          <w:sz w:val="20"/>
        </w:rPr>
        <w:t xml:space="preserve"> </w:t>
      </w:r>
      <w:r>
        <w:rPr>
          <w:sz w:val="20"/>
        </w:rPr>
        <w:t>may</w:t>
      </w:r>
      <w:r>
        <w:rPr>
          <w:spacing w:val="-8"/>
          <w:sz w:val="20"/>
        </w:rPr>
        <w:t xml:space="preserve"> </w:t>
      </w:r>
      <w:r>
        <w:rPr>
          <w:sz w:val="20"/>
        </w:rPr>
        <w:t>be</w:t>
      </w:r>
      <w:r>
        <w:rPr>
          <w:spacing w:val="-3"/>
          <w:sz w:val="20"/>
        </w:rPr>
        <w:t xml:space="preserve"> </w:t>
      </w:r>
      <w:r>
        <w:rPr>
          <w:sz w:val="20"/>
        </w:rPr>
        <w:t>declared</w:t>
      </w:r>
      <w:r>
        <w:rPr>
          <w:spacing w:val="-3"/>
          <w:sz w:val="20"/>
        </w:rPr>
        <w:t xml:space="preserve"> </w:t>
      </w:r>
      <w:r>
        <w:rPr>
          <w:sz w:val="20"/>
        </w:rPr>
        <w:t>if</w:t>
      </w:r>
      <w:r>
        <w:rPr>
          <w:spacing w:val="-3"/>
          <w:sz w:val="20"/>
        </w:rPr>
        <w:t xml:space="preserve"> </w:t>
      </w:r>
      <w:r>
        <w:rPr>
          <w:sz w:val="20"/>
        </w:rPr>
        <w:t>information</w:t>
      </w:r>
      <w:r>
        <w:rPr>
          <w:spacing w:val="-4"/>
          <w:sz w:val="20"/>
        </w:rPr>
        <w:t xml:space="preserve"> </w:t>
      </w:r>
      <w:r>
        <w:rPr>
          <w:sz w:val="20"/>
        </w:rPr>
        <w:t>indicates</w:t>
      </w:r>
      <w:r>
        <w:rPr>
          <w:spacing w:val="-4"/>
          <w:sz w:val="20"/>
        </w:rPr>
        <w:t xml:space="preserve"> </w:t>
      </w:r>
      <w:r>
        <w:rPr>
          <w:sz w:val="20"/>
        </w:rPr>
        <w:t>that</w:t>
      </w:r>
      <w:r>
        <w:rPr>
          <w:spacing w:val="-3"/>
          <w:sz w:val="20"/>
        </w:rPr>
        <w:t xml:space="preserve"> </w:t>
      </w:r>
      <w:r>
        <w:rPr>
          <w:sz w:val="20"/>
        </w:rPr>
        <w:t>such</w:t>
      </w:r>
      <w:r>
        <w:rPr>
          <w:spacing w:val="-5"/>
          <w:sz w:val="20"/>
        </w:rPr>
        <w:t xml:space="preserve"> </w:t>
      </w:r>
      <w:r>
        <w:rPr>
          <w:sz w:val="20"/>
        </w:rPr>
        <w:t>a condition is developing or is possible.</w:t>
      </w:r>
    </w:p>
    <w:p w14:paraId="05E6A607" w14:textId="77777777" w:rsidR="000D03B5" w:rsidRDefault="000D03B5">
      <w:pPr>
        <w:pStyle w:val="BodyText"/>
        <w:spacing w:before="10"/>
        <w:rPr>
          <w:sz w:val="19"/>
        </w:rPr>
      </w:pPr>
    </w:p>
    <w:p w14:paraId="05E6A608" w14:textId="77777777" w:rsidR="000D03B5" w:rsidRDefault="00DC03A4">
      <w:pPr>
        <w:pStyle w:val="BodyText"/>
        <w:ind w:left="1620" w:right="939"/>
      </w:pPr>
      <w:r>
        <w:t>The basic emergency procedures contained herein are provided in order to enhance the protection of lives and property through effective use of college and campus community resources. Whenever an emergency affecting the college reaches proportions THAT CANNOT BE</w:t>
      </w:r>
      <w:r>
        <w:rPr>
          <w:spacing w:val="-3"/>
        </w:rPr>
        <w:t xml:space="preserve"> </w:t>
      </w:r>
      <w:r>
        <w:t>HANDLED</w:t>
      </w:r>
      <w:r>
        <w:rPr>
          <w:spacing w:val="-5"/>
        </w:rPr>
        <w:t xml:space="preserve"> </w:t>
      </w:r>
      <w:r>
        <w:t>BY</w:t>
      </w:r>
      <w:r>
        <w:rPr>
          <w:spacing w:val="-5"/>
        </w:rPr>
        <w:t xml:space="preserve"> </w:t>
      </w:r>
      <w:r>
        <w:t>ROUTINE</w:t>
      </w:r>
      <w:r>
        <w:rPr>
          <w:spacing w:val="-5"/>
        </w:rPr>
        <w:t xml:space="preserve"> </w:t>
      </w:r>
      <w:r>
        <w:t>MEASURES,</w:t>
      </w:r>
      <w:r>
        <w:rPr>
          <w:spacing w:val="-5"/>
        </w:rPr>
        <w:t xml:space="preserve"> </w:t>
      </w:r>
      <w:r>
        <w:t>the</w:t>
      </w:r>
      <w:r>
        <w:rPr>
          <w:spacing w:val="-5"/>
        </w:rPr>
        <w:t xml:space="preserve"> </w:t>
      </w:r>
      <w:r>
        <w:t>Chief/Incident</w:t>
      </w:r>
      <w:r>
        <w:rPr>
          <w:spacing w:val="-3"/>
        </w:rPr>
        <w:t xml:space="preserve"> </w:t>
      </w:r>
      <w:r>
        <w:t>Commander</w:t>
      </w:r>
      <w:r>
        <w:rPr>
          <w:spacing w:val="-2"/>
        </w:rPr>
        <w:t xml:space="preserve"> </w:t>
      </w:r>
      <w:r>
        <w:t>(College</w:t>
      </w:r>
      <w:r>
        <w:rPr>
          <w:spacing w:val="-4"/>
        </w:rPr>
        <w:t xml:space="preserve"> </w:t>
      </w:r>
      <w:r>
        <w:t>President)</w:t>
      </w:r>
      <w:r>
        <w:rPr>
          <w:spacing w:val="-4"/>
        </w:rPr>
        <w:t xml:space="preserve"> </w:t>
      </w:r>
      <w:r>
        <w:t xml:space="preserve">or designee may declare a state of emergency and these contingency guidelines may be </w:t>
      </w:r>
      <w:r>
        <w:rPr>
          <w:spacing w:val="-2"/>
        </w:rPr>
        <w:t>implemented.</w:t>
      </w:r>
    </w:p>
    <w:p w14:paraId="05E6A609" w14:textId="77777777" w:rsidR="000D03B5" w:rsidRDefault="000D03B5">
      <w:pPr>
        <w:pStyle w:val="BodyText"/>
        <w:spacing w:before="1"/>
      </w:pPr>
    </w:p>
    <w:p w14:paraId="05E6A60A" w14:textId="77777777" w:rsidR="000D03B5" w:rsidRDefault="00DC03A4">
      <w:pPr>
        <w:ind w:left="1620" w:right="939"/>
        <w:rPr>
          <w:b/>
          <w:sz w:val="20"/>
        </w:rPr>
      </w:pPr>
      <w:r>
        <w:rPr>
          <w:sz w:val="20"/>
        </w:rPr>
        <w:t>There</w:t>
      </w:r>
      <w:r>
        <w:rPr>
          <w:spacing w:val="-4"/>
          <w:sz w:val="20"/>
        </w:rPr>
        <w:t xml:space="preserve"> </w:t>
      </w:r>
      <w:r>
        <w:rPr>
          <w:sz w:val="20"/>
        </w:rPr>
        <w:t>are</w:t>
      </w:r>
      <w:r>
        <w:rPr>
          <w:spacing w:val="-4"/>
          <w:sz w:val="20"/>
        </w:rPr>
        <w:t xml:space="preserve"> </w:t>
      </w:r>
      <w:r>
        <w:rPr>
          <w:sz w:val="20"/>
        </w:rPr>
        <w:t>two</w:t>
      </w:r>
      <w:r>
        <w:rPr>
          <w:spacing w:val="-2"/>
          <w:sz w:val="20"/>
        </w:rPr>
        <w:t xml:space="preserve"> </w:t>
      </w:r>
      <w:r>
        <w:rPr>
          <w:sz w:val="20"/>
        </w:rPr>
        <w:t>general</w:t>
      </w:r>
      <w:r>
        <w:rPr>
          <w:spacing w:val="-3"/>
          <w:sz w:val="20"/>
        </w:rPr>
        <w:t xml:space="preserve"> </w:t>
      </w:r>
      <w:r>
        <w:rPr>
          <w:sz w:val="20"/>
        </w:rPr>
        <w:t>types</w:t>
      </w:r>
      <w:r>
        <w:rPr>
          <w:spacing w:val="-3"/>
          <w:sz w:val="20"/>
        </w:rPr>
        <w:t xml:space="preserve"> </w:t>
      </w:r>
      <w:r>
        <w:rPr>
          <w:sz w:val="20"/>
        </w:rPr>
        <w:t>of</w:t>
      </w:r>
      <w:r>
        <w:rPr>
          <w:spacing w:val="-2"/>
          <w:sz w:val="20"/>
        </w:rPr>
        <w:t xml:space="preserve"> </w:t>
      </w:r>
      <w:r>
        <w:rPr>
          <w:sz w:val="20"/>
        </w:rPr>
        <w:t>emergencies</w:t>
      </w:r>
      <w:r>
        <w:rPr>
          <w:spacing w:val="-3"/>
          <w:sz w:val="20"/>
        </w:rPr>
        <w:t xml:space="preserve"> </w:t>
      </w:r>
      <w:r>
        <w:rPr>
          <w:sz w:val="20"/>
        </w:rPr>
        <w:t>that</w:t>
      </w:r>
      <w:r>
        <w:rPr>
          <w:spacing w:val="-4"/>
          <w:sz w:val="20"/>
        </w:rPr>
        <w:t xml:space="preserve"> </w:t>
      </w:r>
      <w:r>
        <w:rPr>
          <w:sz w:val="20"/>
        </w:rPr>
        <w:t>may</w:t>
      </w:r>
      <w:r>
        <w:rPr>
          <w:spacing w:val="-5"/>
          <w:sz w:val="20"/>
        </w:rPr>
        <w:t xml:space="preserve"> </w:t>
      </w:r>
      <w:r>
        <w:rPr>
          <w:sz w:val="20"/>
        </w:rPr>
        <w:t>result</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implementation</w:t>
      </w:r>
      <w:r>
        <w:rPr>
          <w:spacing w:val="-2"/>
          <w:sz w:val="20"/>
        </w:rPr>
        <w:t xml:space="preserve"> </w:t>
      </w:r>
      <w:r>
        <w:rPr>
          <w:sz w:val="20"/>
        </w:rPr>
        <w:t>of</w:t>
      </w:r>
      <w:r>
        <w:rPr>
          <w:spacing w:val="-2"/>
          <w:sz w:val="20"/>
        </w:rPr>
        <w:t xml:space="preserve"> </w:t>
      </w:r>
      <w:r>
        <w:rPr>
          <w:sz w:val="20"/>
        </w:rPr>
        <w:t>this</w:t>
      </w:r>
      <w:r>
        <w:rPr>
          <w:spacing w:val="-3"/>
          <w:sz w:val="20"/>
        </w:rPr>
        <w:t xml:space="preserve"> </w:t>
      </w:r>
      <w:r>
        <w:rPr>
          <w:sz w:val="20"/>
        </w:rPr>
        <w:t xml:space="preserve">plan. These are (1) large scale disorder, and (2) large scale natural/man-made disaster. </w:t>
      </w:r>
      <w:r>
        <w:rPr>
          <w:b/>
          <w:sz w:val="20"/>
        </w:rPr>
        <w:t>Since an emergency may be sudden and without warning, these procedures are designed to be flexible in order to accommodate contingencies of various types and magnitudes.</w:t>
      </w:r>
    </w:p>
    <w:p w14:paraId="05E6A60B" w14:textId="77777777" w:rsidR="000D03B5" w:rsidRDefault="000D03B5">
      <w:pPr>
        <w:pStyle w:val="BodyText"/>
        <w:rPr>
          <w:b/>
        </w:rPr>
      </w:pPr>
    </w:p>
    <w:p w14:paraId="05E6A60C" w14:textId="77777777" w:rsidR="000D03B5" w:rsidRDefault="00DC03A4">
      <w:pPr>
        <w:pStyle w:val="BodyText"/>
        <w:rPr>
          <w:b/>
          <w:sz w:val="18"/>
        </w:rPr>
      </w:pPr>
      <w:r>
        <w:rPr>
          <w:noProof/>
        </w:rPr>
        <mc:AlternateContent>
          <mc:Choice Requires="wps">
            <w:drawing>
              <wp:anchor distT="0" distB="0" distL="0" distR="0" simplePos="0" relativeHeight="487590912" behindDoc="1" locked="0" layoutInCell="1" allowOverlap="1" wp14:anchorId="05E6B6F5" wp14:editId="05E6B6F6">
                <wp:simplePos x="0" y="0"/>
                <wp:positionH relativeFrom="page">
                  <wp:posOffset>896416</wp:posOffset>
                </wp:positionH>
                <wp:positionV relativeFrom="paragraph">
                  <wp:posOffset>146777</wp:posOffset>
                </wp:positionV>
                <wp:extent cx="5981065" cy="14668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9" w14:textId="77777777" w:rsidR="001E52D1" w:rsidRDefault="001E52D1">
                            <w:pPr>
                              <w:tabs>
                                <w:tab w:val="left" w:pos="748"/>
                              </w:tabs>
                              <w:spacing w:line="230" w:lineRule="exact"/>
                              <w:ind w:left="28"/>
                              <w:rPr>
                                <w:b/>
                                <w:color w:val="000000"/>
                                <w:sz w:val="20"/>
                              </w:rPr>
                            </w:pPr>
                            <w:bookmarkStart w:id="5" w:name="_bookmark2"/>
                            <w:bookmarkEnd w:id="5"/>
                            <w:r>
                              <w:rPr>
                                <w:b/>
                                <w:color w:val="000000"/>
                                <w:spacing w:val="-5"/>
                                <w:sz w:val="20"/>
                              </w:rPr>
                              <w:t>B.</w:t>
                            </w:r>
                            <w:r>
                              <w:rPr>
                                <w:b/>
                                <w:color w:val="000000"/>
                                <w:sz w:val="20"/>
                              </w:rPr>
                              <w:tab/>
                            </w:r>
                            <w:r>
                              <w:rPr>
                                <w:b/>
                                <w:color w:val="000000"/>
                                <w:spacing w:val="-2"/>
                                <w:sz w:val="20"/>
                                <w:u w:val="single"/>
                              </w:rPr>
                              <w:t>SCOPE</w:t>
                            </w:r>
                            <w:r>
                              <w:rPr>
                                <w:b/>
                                <w:color w:val="000000"/>
                                <w:spacing w:val="40"/>
                                <w:sz w:val="20"/>
                                <w:u w:val="single"/>
                              </w:rPr>
                              <w:t xml:space="preserve"> </w:t>
                            </w:r>
                          </w:p>
                        </w:txbxContent>
                      </wps:txbx>
                      <wps:bodyPr wrap="square" lIns="0" tIns="0" rIns="0" bIns="0" rtlCol="0">
                        <a:noAutofit/>
                      </wps:bodyPr>
                    </wps:wsp>
                  </a:graphicData>
                </a:graphic>
              </wp:anchor>
            </w:drawing>
          </mc:Choice>
          <mc:Fallback>
            <w:pict>
              <v:shape w14:anchorId="05E6B6F5" id="Textbox 13" o:spid="_x0000_s1029" type="#_x0000_t202" style="position:absolute;margin-left:70.6pt;margin-top:11.55pt;width:470.95pt;height:11.5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" fillcolor="yellow" stroked="f">
                <v:textbox inset="0,0,0,0">
                  <w:txbxContent>
                    <w:p w14:paraId="05E6B969" w14:textId="77777777" w:rsidR="001E52D1" w:rsidRDefault="001E52D1">
                      <w:pPr>
                        <w:tabs>
                          <w:tab w:val="left" w:pos="748"/>
                        </w:tabs>
                        <w:spacing w:line="230" w:lineRule="exact"/>
                        <w:ind w:left="28"/>
                        <w:rPr>
                          <w:b/>
                          <w:color w:val="000000"/>
                          <w:sz w:val="20"/>
                        </w:rPr>
                      </w:pPr>
                      <w:bookmarkStart w:id="6" w:name="_bookmark2"/>
                      <w:bookmarkEnd w:id="6"/>
                      <w:r>
                        <w:rPr>
                          <w:b/>
                          <w:color w:val="000000"/>
                          <w:spacing w:val="-5"/>
                          <w:sz w:val="20"/>
                        </w:rPr>
                        <w:t>B.</w:t>
                      </w:r>
                      <w:r>
                        <w:rPr>
                          <w:b/>
                          <w:color w:val="000000"/>
                          <w:sz w:val="20"/>
                        </w:rPr>
                        <w:tab/>
                      </w:r>
                      <w:r>
                        <w:rPr>
                          <w:b/>
                          <w:color w:val="000000"/>
                          <w:spacing w:val="-2"/>
                          <w:sz w:val="20"/>
                          <w:u w:val="single"/>
                        </w:rPr>
                        <w:t>SCOPE</w:t>
                      </w:r>
                      <w:r>
                        <w:rPr>
                          <w:b/>
                          <w:color w:val="000000"/>
                          <w:spacing w:val="40"/>
                          <w:sz w:val="20"/>
                          <w:u w:val="single"/>
                        </w:rPr>
                        <w:t xml:space="preserve"> </w:t>
                      </w:r>
                    </w:p>
                  </w:txbxContent>
                </v:textbox>
                <w10:wrap type="topAndBottom" anchorx="page"/>
              </v:shape>
            </w:pict>
          </mc:Fallback>
        </mc:AlternateContent>
      </w:r>
    </w:p>
    <w:p w14:paraId="05E6A60D" w14:textId="77777777" w:rsidR="000D03B5" w:rsidRDefault="000D03B5">
      <w:pPr>
        <w:pStyle w:val="BodyText"/>
        <w:spacing w:before="10"/>
        <w:rPr>
          <w:b/>
          <w:sz w:val="11"/>
        </w:rPr>
      </w:pPr>
    </w:p>
    <w:p w14:paraId="05E6A60E" w14:textId="77777777" w:rsidR="000D03B5" w:rsidRDefault="00DC03A4">
      <w:pPr>
        <w:pStyle w:val="BodyText"/>
        <w:spacing w:before="93"/>
        <w:ind w:left="1620" w:right="939"/>
      </w:pPr>
      <w:r>
        <w:t>These</w:t>
      </w:r>
      <w:r>
        <w:rPr>
          <w:spacing w:val="-5"/>
        </w:rPr>
        <w:t xml:space="preserve"> </w:t>
      </w:r>
      <w:r>
        <w:t>procedures</w:t>
      </w:r>
      <w:r>
        <w:rPr>
          <w:spacing w:val="-3"/>
        </w:rPr>
        <w:t xml:space="preserve"> </w:t>
      </w:r>
      <w:r>
        <w:t>apply</w:t>
      </w:r>
      <w:r>
        <w:rPr>
          <w:spacing w:val="-7"/>
        </w:rPr>
        <w:t xml:space="preserve"> </w:t>
      </w:r>
      <w:r>
        <w:t>to</w:t>
      </w:r>
      <w:r>
        <w:rPr>
          <w:spacing w:val="-3"/>
        </w:rPr>
        <w:t xml:space="preserve"> </w:t>
      </w:r>
      <w:r>
        <w:t>all</w:t>
      </w:r>
      <w:r>
        <w:rPr>
          <w:spacing w:val="-4"/>
        </w:rPr>
        <w:t xml:space="preserve"> </w:t>
      </w:r>
      <w:r>
        <w:t>personnel,</w:t>
      </w:r>
      <w:r>
        <w:rPr>
          <w:spacing w:val="-5"/>
        </w:rPr>
        <w:t xml:space="preserve"> </w:t>
      </w:r>
      <w:r>
        <w:t>buildings,</w:t>
      </w:r>
      <w:r>
        <w:rPr>
          <w:spacing w:val="-3"/>
        </w:rPr>
        <w:t xml:space="preserve"> </w:t>
      </w:r>
      <w:r>
        <w:t>and</w:t>
      </w:r>
      <w:r>
        <w:rPr>
          <w:spacing w:val="-5"/>
        </w:rPr>
        <w:t xml:space="preserve"> </w:t>
      </w:r>
      <w:r>
        <w:t>grounds</w:t>
      </w:r>
      <w:r>
        <w:rPr>
          <w:spacing w:val="-4"/>
        </w:rPr>
        <w:t xml:space="preserve"> </w:t>
      </w:r>
      <w:r>
        <w:t>owned</w:t>
      </w:r>
      <w:r>
        <w:rPr>
          <w:spacing w:val="-3"/>
        </w:rPr>
        <w:t xml:space="preserve"> </w:t>
      </w:r>
      <w:r>
        <w:t>and</w:t>
      </w:r>
      <w:r>
        <w:rPr>
          <w:spacing w:val="-5"/>
        </w:rPr>
        <w:t xml:space="preserve"> </w:t>
      </w:r>
      <w:r>
        <w:t>operated</w:t>
      </w:r>
      <w:r>
        <w:rPr>
          <w:spacing w:val="-3"/>
        </w:rPr>
        <w:t xml:space="preserve"> </w:t>
      </w:r>
      <w:r>
        <w:t>by Galveston College.</w:t>
      </w:r>
    </w:p>
    <w:p w14:paraId="05E6A60F" w14:textId="77777777" w:rsidR="000D03B5" w:rsidRDefault="000D03B5">
      <w:pPr>
        <w:pStyle w:val="BodyText"/>
      </w:pPr>
    </w:p>
    <w:p w14:paraId="05E6A610" w14:textId="77777777" w:rsidR="000D03B5" w:rsidRDefault="00DC03A4">
      <w:pPr>
        <w:pStyle w:val="BodyText"/>
        <w:spacing w:before="10"/>
        <w:rPr>
          <w:sz w:val="17"/>
        </w:rPr>
      </w:pPr>
      <w:r>
        <w:rPr>
          <w:noProof/>
        </w:rPr>
        <mc:AlternateContent>
          <mc:Choice Requires="wps">
            <w:drawing>
              <wp:anchor distT="0" distB="0" distL="0" distR="0" simplePos="0" relativeHeight="487591424" behindDoc="1" locked="0" layoutInCell="1" allowOverlap="1" wp14:anchorId="05E6B6F7" wp14:editId="05E6B6F8">
                <wp:simplePos x="0" y="0"/>
                <wp:positionH relativeFrom="page">
                  <wp:posOffset>896416</wp:posOffset>
                </wp:positionH>
                <wp:positionV relativeFrom="paragraph">
                  <wp:posOffset>146157</wp:posOffset>
                </wp:positionV>
                <wp:extent cx="5981065" cy="14668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A" w14:textId="77777777" w:rsidR="001E52D1" w:rsidRDefault="001E52D1">
                            <w:pPr>
                              <w:tabs>
                                <w:tab w:val="left" w:pos="748"/>
                              </w:tabs>
                              <w:spacing w:line="230" w:lineRule="exact"/>
                              <w:ind w:left="28"/>
                              <w:rPr>
                                <w:b/>
                                <w:color w:val="000000"/>
                                <w:sz w:val="20"/>
                              </w:rPr>
                            </w:pPr>
                            <w:bookmarkStart w:id="7" w:name="_bookmark3"/>
                            <w:bookmarkEnd w:id="7"/>
                            <w:r>
                              <w:rPr>
                                <w:b/>
                                <w:color w:val="000000"/>
                                <w:spacing w:val="-5"/>
                                <w:sz w:val="20"/>
                              </w:rPr>
                              <w:t>C.</w:t>
                            </w:r>
                            <w:r>
                              <w:rPr>
                                <w:b/>
                                <w:color w:val="000000"/>
                                <w:sz w:val="20"/>
                              </w:rPr>
                              <w:tab/>
                            </w:r>
                            <w:r>
                              <w:rPr>
                                <w:b/>
                                <w:color w:val="000000"/>
                                <w:spacing w:val="-2"/>
                                <w:sz w:val="20"/>
                                <w:u w:val="single"/>
                              </w:rPr>
                              <w:t>AUTHORITY</w:t>
                            </w:r>
                          </w:p>
                        </w:txbxContent>
                      </wps:txbx>
                      <wps:bodyPr wrap="square" lIns="0" tIns="0" rIns="0" bIns="0" rtlCol="0">
                        <a:noAutofit/>
                      </wps:bodyPr>
                    </wps:wsp>
                  </a:graphicData>
                </a:graphic>
              </wp:anchor>
            </w:drawing>
          </mc:Choice>
          <mc:Fallback>
            <w:pict>
              <v:shape w14:anchorId="05E6B6F7" id="Textbox 14" o:spid="_x0000_s1030" type="#_x0000_t202" style="position:absolute;margin-left:70.6pt;margin-top:11.5pt;width:470.95pt;height:11.5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" fillcolor="yellow" stroked="f">
                <v:textbox inset="0,0,0,0">
                  <w:txbxContent>
                    <w:p w14:paraId="05E6B96A" w14:textId="77777777" w:rsidR="001E52D1" w:rsidRDefault="001E52D1">
                      <w:pPr>
                        <w:tabs>
                          <w:tab w:val="left" w:pos="748"/>
                        </w:tabs>
                        <w:spacing w:line="230" w:lineRule="exact"/>
                        <w:ind w:left="28"/>
                        <w:rPr>
                          <w:b/>
                          <w:color w:val="000000"/>
                          <w:sz w:val="20"/>
                        </w:rPr>
                      </w:pPr>
                      <w:bookmarkStart w:id="8" w:name="_bookmark3"/>
                      <w:bookmarkEnd w:id="8"/>
                      <w:r>
                        <w:rPr>
                          <w:b/>
                          <w:color w:val="000000"/>
                          <w:spacing w:val="-5"/>
                          <w:sz w:val="20"/>
                        </w:rPr>
                        <w:t>C.</w:t>
                      </w:r>
                      <w:r>
                        <w:rPr>
                          <w:b/>
                          <w:color w:val="000000"/>
                          <w:sz w:val="20"/>
                        </w:rPr>
                        <w:tab/>
                      </w:r>
                      <w:r>
                        <w:rPr>
                          <w:b/>
                          <w:color w:val="000000"/>
                          <w:spacing w:val="-2"/>
                          <w:sz w:val="20"/>
                          <w:u w:val="single"/>
                        </w:rPr>
                        <w:t>AUTHORITY</w:t>
                      </w:r>
                    </w:p>
                  </w:txbxContent>
                </v:textbox>
                <w10:wrap type="topAndBottom" anchorx="page"/>
              </v:shape>
            </w:pict>
          </mc:Fallback>
        </mc:AlternateContent>
      </w:r>
    </w:p>
    <w:p w14:paraId="05E6A611" w14:textId="77777777" w:rsidR="000D03B5" w:rsidRDefault="000D03B5">
      <w:pPr>
        <w:pStyle w:val="BodyText"/>
        <w:spacing w:before="8"/>
        <w:rPr>
          <w:sz w:val="11"/>
        </w:rPr>
      </w:pPr>
    </w:p>
    <w:p w14:paraId="05E6A612" w14:textId="1DF1BA3E" w:rsidR="000D03B5" w:rsidRDefault="00DC03A4">
      <w:pPr>
        <w:pStyle w:val="BodyText"/>
        <w:spacing w:before="93"/>
        <w:ind w:left="1620" w:right="939"/>
      </w:pPr>
      <w:r>
        <w:t>This</w:t>
      </w:r>
      <w:r>
        <w:rPr>
          <w:spacing w:val="-3"/>
        </w:rPr>
        <w:t xml:space="preserve"> </w:t>
      </w:r>
      <w:r>
        <w:t>revised</w:t>
      </w:r>
      <w:r>
        <w:rPr>
          <w:spacing w:val="-2"/>
        </w:rPr>
        <w:t xml:space="preserve"> </w:t>
      </w:r>
      <w:r>
        <w:t>plan</w:t>
      </w:r>
      <w:r>
        <w:rPr>
          <w:spacing w:val="-3"/>
        </w:rPr>
        <w:t xml:space="preserve"> </w:t>
      </w:r>
      <w:r>
        <w:t>was</w:t>
      </w:r>
      <w:r>
        <w:rPr>
          <w:spacing w:val="-3"/>
        </w:rPr>
        <w:t xml:space="preserve"> </w:t>
      </w:r>
      <w:r>
        <w:t>developed</w:t>
      </w:r>
      <w:r>
        <w:rPr>
          <w:spacing w:val="-3"/>
        </w:rPr>
        <w:t xml:space="preserve"> </w:t>
      </w:r>
      <w:r>
        <w:t>by</w:t>
      </w:r>
      <w:r>
        <w:rPr>
          <w:spacing w:val="-7"/>
        </w:rPr>
        <w:t xml:space="preserve"> </w:t>
      </w:r>
      <w:r>
        <w:t>the</w:t>
      </w:r>
      <w:r>
        <w:rPr>
          <w:spacing w:val="-2"/>
        </w:rPr>
        <w:t xml:space="preserve"> </w:t>
      </w:r>
      <w:r>
        <w:t>Emergency</w:t>
      </w:r>
      <w:r>
        <w:rPr>
          <w:spacing w:val="-7"/>
        </w:rPr>
        <w:t xml:space="preserve"> </w:t>
      </w:r>
      <w:r>
        <w:t>Management</w:t>
      </w:r>
      <w:r>
        <w:rPr>
          <w:spacing w:val="-4"/>
        </w:rPr>
        <w:t xml:space="preserve"> </w:t>
      </w:r>
      <w:r>
        <w:t>Command</w:t>
      </w:r>
      <w:r>
        <w:rPr>
          <w:spacing w:val="-4"/>
        </w:rPr>
        <w:t xml:space="preserve"> </w:t>
      </w:r>
      <w:r>
        <w:t>Staff</w:t>
      </w:r>
      <w:r>
        <w:rPr>
          <w:spacing w:val="-2"/>
        </w:rPr>
        <w:t xml:space="preserve"> </w:t>
      </w:r>
      <w:r>
        <w:t>of</w:t>
      </w:r>
      <w:r>
        <w:rPr>
          <w:spacing w:val="-2"/>
        </w:rPr>
        <w:t xml:space="preserve"> </w:t>
      </w:r>
      <w:r>
        <w:t>Galveston College during the 202</w:t>
      </w:r>
      <w:r w:rsidR="005E2E05">
        <w:t>3</w:t>
      </w:r>
      <w:r>
        <w:t>-202</w:t>
      </w:r>
      <w:r w:rsidR="005E2E05">
        <w:t>4</w:t>
      </w:r>
      <w:r>
        <w:t xml:space="preserve"> academic year.</w:t>
      </w:r>
      <w:r>
        <w:rPr>
          <w:spacing w:val="40"/>
        </w:rPr>
        <w:t xml:space="preserve"> </w:t>
      </w:r>
      <w:r>
        <w:t>This Plan will be reviewed and revised (as applicable) each following school year.</w:t>
      </w:r>
    </w:p>
    <w:p w14:paraId="05E6A613" w14:textId="77777777" w:rsidR="000D03B5" w:rsidRDefault="00DC03A4">
      <w:pPr>
        <w:pStyle w:val="BodyText"/>
        <w:spacing w:before="1"/>
        <w:rPr>
          <w:sz w:val="18"/>
        </w:rPr>
      </w:pPr>
      <w:r>
        <w:rPr>
          <w:noProof/>
        </w:rPr>
        <mc:AlternateContent>
          <mc:Choice Requires="wps">
            <w:drawing>
              <wp:anchor distT="0" distB="0" distL="0" distR="0" simplePos="0" relativeHeight="487591936" behindDoc="1" locked="0" layoutInCell="1" allowOverlap="1" wp14:anchorId="05E6B6F9" wp14:editId="05E6B6FA">
                <wp:simplePos x="0" y="0"/>
                <wp:positionH relativeFrom="page">
                  <wp:posOffset>896416</wp:posOffset>
                </wp:positionH>
                <wp:positionV relativeFrom="paragraph">
                  <wp:posOffset>147808</wp:posOffset>
                </wp:positionV>
                <wp:extent cx="5981065" cy="14668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B" w14:textId="77777777" w:rsidR="001E52D1" w:rsidRDefault="001E52D1">
                            <w:pPr>
                              <w:tabs>
                                <w:tab w:val="left" w:pos="748"/>
                              </w:tabs>
                              <w:spacing w:line="230" w:lineRule="exact"/>
                              <w:ind w:left="28"/>
                              <w:rPr>
                                <w:b/>
                                <w:color w:val="000000"/>
                                <w:sz w:val="20"/>
                              </w:rPr>
                            </w:pPr>
                            <w:bookmarkStart w:id="9" w:name="_bookmark4"/>
                            <w:bookmarkEnd w:id="9"/>
                            <w:r>
                              <w:rPr>
                                <w:b/>
                                <w:color w:val="000000"/>
                                <w:spacing w:val="-5"/>
                                <w:sz w:val="20"/>
                              </w:rPr>
                              <w:t>D.</w:t>
                            </w:r>
                            <w:r>
                              <w:rPr>
                                <w:b/>
                                <w:color w:val="000000"/>
                                <w:sz w:val="20"/>
                              </w:rPr>
                              <w:tab/>
                            </w:r>
                            <w:r>
                              <w:rPr>
                                <w:b/>
                                <w:color w:val="000000"/>
                                <w:sz w:val="20"/>
                                <w:u w:val="single"/>
                              </w:rPr>
                              <w:t>DEFINITION</w:t>
                            </w:r>
                            <w:r>
                              <w:rPr>
                                <w:b/>
                                <w:color w:val="000000"/>
                                <w:spacing w:val="-9"/>
                                <w:sz w:val="20"/>
                                <w:u w:val="single"/>
                              </w:rPr>
                              <w:t xml:space="preserve"> </w:t>
                            </w:r>
                            <w:r>
                              <w:rPr>
                                <w:b/>
                                <w:color w:val="000000"/>
                                <w:sz w:val="20"/>
                                <w:u w:val="single"/>
                              </w:rPr>
                              <w:t>OF</w:t>
                            </w:r>
                            <w:r>
                              <w:rPr>
                                <w:b/>
                                <w:color w:val="000000"/>
                                <w:spacing w:val="-8"/>
                                <w:sz w:val="20"/>
                                <w:u w:val="single"/>
                              </w:rPr>
                              <w:t xml:space="preserve"> </w:t>
                            </w:r>
                            <w:r>
                              <w:rPr>
                                <w:b/>
                                <w:color w:val="000000"/>
                                <w:sz w:val="20"/>
                                <w:u w:val="single"/>
                              </w:rPr>
                              <w:t>EMERGENCY</w:t>
                            </w:r>
                            <w:r>
                              <w:rPr>
                                <w:b/>
                                <w:color w:val="000000"/>
                                <w:spacing w:val="-5"/>
                                <w:sz w:val="20"/>
                                <w:u w:val="single"/>
                              </w:rPr>
                              <w:t xml:space="preserve"> </w:t>
                            </w:r>
                            <w:r>
                              <w:rPr>
                                <w:b/>
                                <w:color w:val="000000"/>
                                <w:sz w:val="20"/>
                                <w:u w:val="single"/>
                              </w:rPr>
                              <w:t>AND</w:t>
                            </w:r>
                            <w:r>
                              <w:rPr>
                                <w:b/>
                                <w:color w:val="000000"/>
                                <w:spacing w:val="-9"/>
                                <w:sz w:val="20"/>
                                <w:u w:val="single"/>
                              </w:rPr>
                              <w:t xml:space="preserve"> </w:t>
                            </w:r>
                            <w:r>
                              <w:rPr>
                                <w:b/>
                                <w:color w:val="000000"/>
                                <w:spacing w:val="-2"/>
                                <w:sz w:val="20"/>
                                <w:u w:val="single"/>
                              </w:rPr>
                              <w:t>DISASTER</w:t>
                            </w:r>
                          </w:p>
                        </w:txbxContent>
                      </wps:txbx>
                      <wps:bodyPr wrap="square" lIns="0" tIns="0" rIns="0" bIns="0" rtlCol="0">
                        <a:noAutofit/>
                      </wps:bodyPr>
                    </wps:wsp>
                  </a:graphicData>
                </a:graphic>
              </wp:anchor>
            </w:drawing>
          </mc:Choice>
          <mc:Fallback>
            <w:pict>
              <v:shape w14:anchorId="05E6B6F9" id="Textbox 15" o:spid="_x0000_s1031" type="#_x0000_t202" style="position:absolute;margin-left:70.6pt;margin-top:11.65pt;width:470.95pt;height:11.5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" fillcolor="yellow" stroked="f">
                <v:textbox inset="0,0,0,0">
                  <w:txbxContent>
                    <w:p w14:paraId="05E6B96B" w14:textId="77777777" w:rsidR="001E52D1" w:rsidRDefault="001E52D1">
                      <w:pPr>
                        <w:tabs>
                          <w:tab w:val="left" w:pos="748"/>
                        </w:tabs>
                        <w:spacing w:line="230" w:lineRule="exact"/>
                        <w:ind w:left="28"/>
                        <w:rPr>
                          <w:b/>
                          <w:color w:val="000000"/>
                          <w:sz w:val="20"/>
                        </w:rPr>
                      </w:pPr>
                      <w:bookmarkStart w:id="10" w:name="_bookmark4"/>
                      <w:bookmarkEnd w:id="10"/>
                      <w:r>
                        <w:rPr>
                          <w:b/>
                          <w:color w:val="000000"/>
                          <w:spacing w:val="-5"/>
                          <w:sz w:val="20"/>
                        </w:rPr>
                        <w:t>D.</w:t>
                      </w:r>
                      <w:r>
                        <w:rPr>
                          <w:b/>
                          <w:color w:val="000000"/>
                          <w:sz w:val="20"/>
                        </w:rPr>
                        <w:tab/>
                      </w:r>
                      <w:r>
                        <w:rPr>
                          <w:b/>
                          <w:color w:val="000000"/>
                          <w:sz w:val="20"/>
                          <w:u w:val="single"/>
                        </w:rPr>
                        <w:t>DEFINITION</w:t>
                      </w:r>
                      <w:r>
                        <w:rPr>
                          <w:b/>
                          <w:color w:val="000000"/>
                          <w:spacing w:val="-9"/>
                          <w:sz w:val="20"/>
                          <w:u w:val="single"/>
                        </w:rPr>
                        <w:t xml:space="preserve"> </w:t>
                      </w:r>
                      <w:r>
                        <w:rPr>
                          <w:b/>
                          <w:color w:val="000000"/>
                          <w:sz w:val="20"/>
                          <w:u w:val="single"/>
                        </w:rPr>
                        <w:t>OF</w:t>
                      </w:r>
                      <w:r>
                        <w:rPr>
                          <w:b/>
                          <w:color w:val="000000"/>
                          <w:spacing w:val="-8"/>
                          <w:sz w:val="20"/>
                          <w:u w:val="single"/>
                        </w:rPr>
                        <w:t xml:space="preserve"> </w:t>
                      </w:r>
                      <w:r>
                        <w:rPr>
                          <w:b/>
                          <w:color w:val="000000"/>
                          <w:sz w:val="20"/>
                          <w:u w:val="single"/>
                        </w:rPr>
                        <w:t>EMERGENCY</w:t>
                      </w:r>
                      <w:r>
                        <w:rPr>
                          <w:b/>
                          <w:color w:val="000000"/>
                          <w:spacing w:val="-5"/>
                          <w:sz w:val="20"/>
                          <w:u w:val="single"/>
                        </w:rPr>
                        <w:t xml:space="preserve"> </w:t>
                      </w:r>
                      <w:r>
                        <w:rPr>
                          <w:b/>
                          <w:color w:val="000000"/>
                          <w:sz w:val="20"/>
                          <w:u w:val="single"/>
                        </w:rPr>
                        <w:t>AND</w:t>
                      </w:r>
                      <w:r>
                        <w:rPr>
                          <w:b/>
                          <w:color w:val="000000"/>
                          <w:spacing w:val="-9"/>
                          <w:sz w:val="20"/>
                          <w:u w:val="single"/>
                        </w:rPr>
                        <w:t xml:space="preserve"> </w:t>
                      </w:r>
                      <w:r>
                        <w:rPr>
                          <w:b/>
                          <w:color w:val="000000"/>
                          <w:spacing w:val="-2"/>
                          <w:sz w:val="20"/>
                          <w:u w:val="single"/>
                        </w:rPr>
                        <w:t>DISASTER</w:t>
                      </w:r>
                    </w:p>
                  </w:txbxContent>
                </v:textbox>
                <w10:wrap type="topAndBottom" anchorx="page"/>
              </v:shape>
            </w:pict>
          </mc:Fallback>
        </mc:AlternateContent>
      </w:r>
    </w:p>
    <w:p w14:paraId="05E6A614" w14:textId="77777777" w:rsidR="000D03B5" w:rsidRDefault="000D03B5">
      <w:pPr>
        <w:pStyle w:val="BodyText"/>
        <w:spacing w:before="8"/>
        <w:rPr>
          <w:sz w:val="11"/>
        </w:rPr>
      </w:pPr>
    </w:p>
    <w:p w14:paraId="05E6A615" w14:textId="77777777" w:rsidR="000D03B5" w:rsidRDefault="00DC03A4">
      <w:pPr>
        <w:pStyle w:val="BodyText"/>
        <w:spacing w:before="93"/>
        <w:ind w:left="1620" w:right="939"/>
      </w:pPr>
      <w:r>
        <w:t>The</w:t>
      </w:r>
      <w:r>
        <w:rPr>
          <w:spacing w:val="-5"/>
        </w:rPr>
        <w:t xml:space="preserve"> </w:t>
      </w:r>
      <w:r>
        <w:t>following</w:t>
      </w:r>
      <w:r>
        <w:rPr>
          <w:spacing w:val="-3"/>
        </w:rPr>
        <w:t xml:space="preserve"> </w:t>
      </w:r>
      <w:r>
        <w:t>definitions</w:t>
      </w:r>
      <w:r>
        <w:rPr>
          <w:spacing w:val="-3"/>
        </w:rPr>
        <w:t xml:space="preserve"> </w:t>
      </w:r>
      <w:r>
        <w:t>of</w:t>
      </w:r>
      <w:r>
        <w:rPr>
          <w:spacing w:val="-2"/>
        </w:rPr>
        <w:t xml:space="preserve"> </w:t>
      </w:r>
      <w:r>
        <w:t>an</w:t>
      </w:r>
      <w:r>
        <w:rPr>
          <w:spacing w:val="-5"/>
        </w:rPr>
        <w:t xml:space="preserve"> </w:t>
      </w:r>
      <w:r>
        <w:t>emergency</w:t>
      </w:r>
      <w:r>
        <w:rPr>
          <w:spacing w:val="-5"/>
        </w:rPr>
        <w:t xml:space="preserve"> </w:t>
      </w:r>
      <w:r>
        <w:t>are</w:t>
      </w:r>
      <w:r>
        <w:rPr>
          <w:spacing w:val="-4"/>
        </w:rPr>
        <w:t xml:space="preserve"> </w:t>
      </w:r>
      <w:r>
        <w:t>provided</w:t>
      </w:r>
      <w:r>
        <w:rPr>
          <w:spacing w:val="-2"/>
        </w:rPr>
        <w:t xml:space="preserve"> </w:t>
      </w:r>
      <w:r>
        <w:t>as</w:t>
      </w:r>
      <w:r>
        <w:rPr>
          <w:spacing w:val="-3"/>
        </w:rPr>
        <w:t xml:space="preserve"> </w:t>
      </w:r>
      <w:r>
        <w:t>guidelines</w:t>
      </w:r>
      <w:r>
        <w:rPr>
          <w:spacing w:val="-3"/>
        </w:rPr>
        <w:t xml:space="preserve"> </w:t>
      </w:r>
      <w:r>
        <w:t>to</w:t>
      </w:r>
      <w:r>
        <w:rPr>
          <w:spacing w:val="-3"/>
        </w:rPr>
        <w:t xml:space="preserve"> </w:t>
      </w:r>
      <w:r>
        <w:t>assist</w:t>
      </w:r>
      <w:r>
        <w:rPr>
          <w:spacing w:val="-4"/>
        </w:rPr>
        <w:t xml:space="preserve"> </w:t>
      </w:r>
      <w:r>
        <w:t>building</w:t>
      </w:r>
      <w:r>
        <w:rPr>
          <w:spacing w:val="-4"/>
        </w:rPr>
        <w:t xml:space="preserve"> </w:t>
      </w:r>
      <w:r>
        <w:t>and</w:t>
      </w:r>
      <w:r>
        <w:rPr>
          <w:spacing w:val="-4"/>
        </w:rPr>
        <w:t xml:space="preserve"> </w:t>
      </w:r>
      <w:r>
        <w:t>area coordinators in determining the appropriate response:</w:t>
      </w:r>
    </w:p>
    <w:p w14:paraId="05E6A616" w14:textId="77777777" w:rsidR="000D03B5" w:rsidRDefault="000D03B5">
      <w:pPr>
        <w:pStyle w:val="BodyText"/>
        <w:spacing w:before="1"/>
      </w:pPr>
    </w:p>
    <w:p w14:paraId="05E6A617" w14:textId="77777777" w:rsidR="000D03B5" w:rsidRDefault="00DC03A4">
      <w:pPr>
        <w:pStyle w:val="ListParagraph"/>
        <w:numPr>
          <w:ilvl w:val="0"/>
          <w:numId w:val="101"/>
        </w:numPr>
        <w:tabs>
          <w:tab w:val="left" w:pos="3058"/>
          <w:tab w:val="left" w:pos="3060"/>
        </w:tabs>
        <w:ind w:right="933"/>
        <w:jc w:val="both"/>
        <w:rPr>
          <w:sz w:val="20"/>
        </w:rPr>
      </w:pPr>
      <w:r>
        <w:rPr>
          <w:b/>
          <w:sz w:val="20"/>
        </w:rPr>
        <w:t>EMERGENCY:</w:t>
      </w:r>
      <w:r>
        <w:rPr>
          <w:b/>
          <w:spacing w:val="-3"/>
          <w:sz w:val="20"/>
        </w:rPr>
        <w:t xml:space="preserve"> </w:t>
      </w:r>
      <w:r>
        <w:rPr>
          <w:sz w:val="20"/>
          <w:u w:val="single"/>
        </w:rPr>
        <w:t>An</w:t>
      </w:r>
      <w:r>
        <w:rPr>
          <w:spacing w:val="-3"/>
          <w:sz w:val="20"/>
          <w:u w:val="single"/>
        </w:rPr>
        <w:t xml:space="preserve"> </w:t>
      </w:r>
      <w:r>
        <w:rPr>
          <w:sz w:val="20"/>
          <w:u w:val="single"/>
        </w:rPr>
        <w:t>incident,</w:t>
      </w:r>
      <w:r>
        <w:rPr>
          <w:spacing w:val="-5"/>
          <w:sz w:val="20"/>
          <w:u w:val="single"/>
        </w:rPr>
        <w:t xml:space="preserve"> </w:t>
      </w:r>
      <w:r>
        <w:rPr>
          <w:sz w:val="20"/>
          <w:u w:val="single"/>
        </w:rPr>
        <w:t>potential</w:t>
      </w:r>
      <w:r>
        <w:rPr>
          <w:spacing w:val="-4"/>
          <w:sz w:val="20"/>
          <w:u w:val="single"/>
        </w:rPr>
        <w:t xml:space="preserve"> </w:t>
      </w:r>
      <w:r>
        <w:rPr>
          <w:sz w:val="20"/>
          <w:u w:val="single"/>
        </w:rPr>
        <w:t>or</w:t>
      </w:r>
      <w:r>
        <w:rPr>
          <w:spacing w:val="-5"/>
          <w:sz w:val="20"/>
          <w:u w:val="single"/>
        </w:rPr>
        <w:t xml:space="preserve"> </w:t>
      </w:r>
      <w:r>
        <w:rPr>
          <w:sz w:val="20"/>
          <w:u w:val="single"/>
        </w:rPr>
        <w:t>actual,</w:t>
      </w:r>
      <w:r>
        <w:rPr>
          <w:spacing w:val="-2"/>
          <w:sz w:val="20"/>
          <w:u w:val="single"/>
        </w:rPr>
        <w:t xml:space="preserve"> </w:t>
      </w:r>
      <w:r>
        <w:rPr>
          <w:sz w:val="20"/>
          <w:u w:val="single"/>
        </w:rPr>
        <w:t>which</w:t>
      </w:r>
      <w:r>
        <w:rPr>
          <w:spacing w:val="-3"/>
          <w:sz w:val="20"/>
          <w:u w:val="single"/>
        </w:rPr>
        <w:t xml:space="preserve"> </w:t>
      </w:r>
      <w:r>
        <w:rPr>
          <w:sz w:val="20"/>
          <w:u w:val="single"/>
        </w:rPr>
        <w:t>affects</w:t>
      </w:r>
      <w:r>
        <w:rPr>
          <w:spacing w:val="-4"/>
          <w:sz w:val="20"/>
          <w:u w:val="single"/>
        </w:rPr>
        <w:t xml:space="preserve"> </w:t>
      </w:r>
      <w:r>
        <w:rPr>
          <w:sz w:val="20"/>
          <w:u w:val="single"/>
        </w:rPr>
        <w:t>an</w:t>
      </w:r>
      <w:r>
        <w:rPr>
          <w:spacing w:val="-6"/>
          <w:sz w:val="20"/>
          <w:u w:val="single"/>
        </w:rPr>
        <w:t xml:space="preserve"> </w:t>
      </w:r>
      <w:r>
        <w:rPr>
          <w:sz w:val="20"/>
          <w:u w:val="single"/>
        </w:rPr>
        <w:t>entire</w:t>
      </w:r>
      <w:r>
        <w:rPr>
          <w:spacing w:val="-5"/>
          <w:sz w:val="20"/>
          <w:u w:val="single"/>
        </w:rPr>
        <w:t xml:space="preserve"> </w:t>
      </w:r>
      <w:r>
        <w:rPr>
          <w:sz w:val="20"/>
          <w:u w:val="single"/>
        </w:rPr>
        <w:t>building</w:t>
      </w:r>
      <w:r>
        <w:rPr>
          <w:spacing w:val="-3"/>
          <w:sz w:val="20"/>
          <w:u w:val="single"/>
        </w:rPr>
        <w:t xml:space="preserve"> </w:t>
      </w:r>
      <w:r>
        <w:rPr>
          <w:sz w:val="20"/>
          <w:u w:val="single"/>
        </w:rPr>
        <w:t>or</w:t>
      </w:r>
      <w:r>
        <w:rPr>
          <w:sz w:val="20"/>
        </w:rPr>
        <w:t xml:space="preserve"> </w:t>
      </w:r>
      <w:r>
        <w:rPr>
          <w:sz w:val="20"/>
          <w:u w:val="single"/>
        </w:rPr>
        <w:t>buildings, or human</w:t>
      </w:r>
      <w:r>
        <w:rPr>
          <w:spacing w:val="-1"/>
          <w:sz w:val="20"/>
          <w:u w:val="single"/>
        </w:rPr>
        <w:t xml:space="preserve"> </w:t>
      </w:r>
      <w:r>
        <w:rPr>
          <w:sz w:val="20"/>
          <w:u w:val="single"/>
        </w:rPr>
        <w:t>life or well-being, and which will</w:t>
      </w:r>
      <w:r>
        <w:rPr>
          <w:spacing w:val="-1"/>
          <w:sz w:val="20"/>
          <w:u w:val="single"/>
        </w:rPr>
        <w:t xml:space="preserve"> </w:t>
      </w:r>
      <w:r>
        <w:rPr>
          <w:sz w:val="20"/>
          <w:u w:val="single"/>
        </w:rPr>
        <w:t>disrupt the overall operation</w:t>
      </w:r>
      <w:r>
        <w:rPr>
          <w:sz w:val="20"/>
        </w:rPr>
        <w:t xml:space="preserve"> </w:t>
      </w:r>
      <w:r>
        <w:rPr>
          <w:sz w:val="20"/>
          <w:u w:val="single"/>
        </w:rPr>
        <w:t>of the college.</w:t>
      </w:r>
    </w:p>
    <w:p w14:paraId="05E6A618" w14:textId="77777777" w:rsidR="000D03B5" w:rsidRDefault="000D03B5">
      <w:pPr>
        <w:jc w:val="both"/>
        <w:rPr>
          <w:sz w:val="20"/>
        </w:rPr>
        <w:sectPr w:rsidR="000D03B5">
          <w:pgSz w:w="12240" w:h="15840"/>
          <w:pgMar w:top="960" w:right="540" w:bottom="940" w:left="540" w:header="721" w:footer="742" w:gutter="0"/>
          <w:pgNumType w:start="3"/>
          <w:cols w:space="720"/>
        </w:sectPr>
      </w:pPr>
    </w:p>
    <w:p w14:paraId="05E6A619" w14:textId="77777777" w:rsidR="000D03B5" w:rsidRDefault="000D03B5">
      <w:pPr>
        <w:pStyle w:val="BodyText"/>
      </w:pPr>
    </w:p>
    <w:p w14:paraId="05E6A61A" w14:textId="77777777" w:rsidR="000D03B5" w:rsidRDefault="000D03B5">
      <w:pPr>
        <w:pStyle w:val="BodyText"/>
        <w:spacing w:before="4"/>
        <w:rPr>
          <w:sz w:val="21"/>
        </w:rPr>
      </w:pPr>
    </w:p>
    <w:p w14:paraId="05E6A61B" w14:textId="77777777" w:rsidR="000D03B5" w:rsidRDefault="00DC03A4">
      <w:pPr>
        <w:pStyle w:val="ListParagraph"/>
        <w:numPr>
          <w:ilvl w:val="0"/>
          <w:numId w:val="101"/>
        </w:numPr>
        <w:tabs>
          <w:tab w:val="left" w:pos="3060"/>
        </w:tabs>
        <w:ind w:right="1260"/>
        <w:rPr>
          <w:sz w:val="20"/>
        </w:rPr>
      </w:pPr>
      <w:r>
        <w:rPr>
          <w:b/>
          <w:sz w:val="20"/>
        </w:rPr>
        <w:t>DISASTER:</w:t>
      </w:r>
      <w:r>
        <w:rPr>
          <w:b/>
          <w:spacing w:val="-1"/>
          <w:sz w:val="20"/>
        </w:rPr>
        <w:t xml:space="preserve"> </w:t>
      </w:r>
      <w:r>
        <w:rPr>
          <w:sz w:val="20"/>
          <w:u w:val="single"/>
        </w:rPr>
        <w:t>An</w:t>
      </w:r>
      <w:r>
        <w:rPr>
          <w:spacing w:val="-3"/>
          <w:sz w:val="20"/>
          <w:u w:val="single"/>
        </w:rPr>
        <w:t xml:space="preserve"> </w:t>
      </w:r>
      <w:r>
        <w:rPr>
          <w:sz w:val="20"/>
          <w:u w:val="single"/>
        </w:rPr>
        <w:t>event</w:t>
      </w:r>
      <w:r>
        <w:rPr>
          <w:spacing w:val="-3"/>
          <w:sz w:val="20"/>
          <w:u w:val="single"/>
        </w:rPr>
        <w:t xml:space="preserve"> </w:t>
      </w:r>
      <w:r>
        <w:rPr>
          <w:sz w:val="20"/>
          <w:u w:val="single"/>
        </w:rPr>
        <w:t>or</w:t>
      </w:r>
      <w:r>
        <w:rPr>
          <w:spacing w:val="-4"/>
          <w:sz w:val="20"/>
          <w:u w:val="single"/>
        </w:rPr>
        <w:t xml:space="preserve"> </w:t>
      </w:r>
      <w:r>
        <w:rPr>
          <w:sz w:val="20"/>
          <w:u w:val="single"/>
        </w:rPr>
        <w:t>occurrence</w:t>
      </w:r>
      <w:r>
        <w:rPr>
          <w:spacing w:val="-3"/>
          <w:sz w:val="20"/>
          <w:u w:val="single"/>
        </w:rPr>
        <w:t xml:space="preserve"> </w:t>
      </w:r>
      <w:r>
        <w:rPr>
          <w:sz w:val="20"/>
          <w:u w:val="single"/>
        </w:rPr>
        <w:t>which</w:t>
      </w:r>
      <w:r>
        <w:rPr>
          <w:spacing w:val="-3"/>
          <w:sz w:val="20"/>
          <w:u w:val="single"/>
        </w:rPr>
        <w:t xml:space="preserve"> </w:t>
      </w:r>
      <w:r>
        <w:rPr>
          <w:sz w:val="20"/>
          <w:u w:val="single"/>
        </w:rPr>
        <w:t>has</w:t>
      </w:r>
      <w:r>
        <w:rPr>
          <w:spacing w:val="-4"/>
          <w:sz w:val="20"/>
          <w:u w:val="single"/>
        </w:rPr>
        <w:t xml:space="preserve"> </w:t>
      </w:r>
      <w:r>
        <w:rPr>
          <w:sz w:val="20"/>
          <w:u w:val="single"/>
        </w:rPr>
        <w:t>taken</w:t>
      </w:r>
      <w:r>
        <w:rPr>
          <w:spacing w:val="-6"/>
          <w:sz w:val="20"/>
          <w:u w:val="single"/>
        </w:rPr>
        <w:t xml:space="preserve"> </w:t>
      </w:r>
      <w:r>
        <w:rPr>
          <w:sz w:val="20"/>
          <w:u w:val="single"/>
        </w:rPr>
        <w:t>place</w:t>
      </w:r>
      <w:r>
        <w:rPr>
          <w:spacing w:val="-5"/>
          <w:sz w:val="20"/>
          <w:u w:val="single"/>
        </w:rPr>
        <w:t xml:space="preserve"> </w:t>
      </w:r>
      <w:r>
        <w:rPr>
          <w:sz w:val="20"/>
          <w:u w:val="single"/>
        </w:rPr>
        <w:t>and</w:t>
      </w:r>
      <w:r>
        <w:rPr>
          <w:spacing w:val="-4"/>
          <w:sz w:val="20"/>
          <w:u w:val="single"/>
        </w:rPr>
        <w:t xml:space="preserve"> </w:t>
      </w:r>
      <w:r>
        <w:rPr>
          <w:sz w:val="20"/>
          <w:u w:val="single"/>
        </w:rPr>
        <w:t>has</w:t>
      </w:r>
      <w:r>
        <w:rPr>
          <w:spacing w:val="-4"/>
          <w:sz w:val="20"/>
          <w:u w:val="single"/>
        </w:rPr>
        <w:t xml:space="preserve"> </w:t>
      </w:r>
      <w:r>
        <w:rPr>
          <w:sz w:val="20"/>
          <w:u w:val="single"/>
        </w:rPr>
        <w:t>seriously</w:t>
      </w:r>
      <w:r>
        <w:rPr>
          <w:sz w:val="20"/>
        </w:rPr>
        <w:t xml:space="preserve"> </w:t>
      </w:r>
      <w:r>
        <w:rPr>
          <w:sz w:val="20"/>
          <w:u w:val="single"/>
        </w:rPr>
        <w:t>impaired or halted the operations of the campus or entire college.</w:t>
      </w:r>
    </w:p>
    <w:p w14:paraId="05E6A61C" w14:textId="77777777" w:rsidR="000D03B5" w:rsidRDefault="000D03B5">
      <w:pPr>
        <w:pStyle w:val="BodyText"/>
        <w:spacing w:before="9"/>
        <w:rPr>
          <w:sz w:val="11"/>
        </w:rPr>
      </w:pPr>
    </w:p>
    <w:p w14:paraId="05E6A61D" w14:textId="77777777" w:rsidR="000D03B5" w:rsidRDefault="00DC03A4">
      <w:pPr>
        <w:pStyle w:val="ListParagraph"/>
        <w:numPr>
          <w:ilvl w:val="0"/>
          <w:numId w:val="101"/>
        </w:numPr>
        <w:tabs>
          <w:tab w:val="left" w:pos="3060"/>
        </w:tabs>
        <w:spacing w:before="93"/>
        <w:ind w:right="1164"/>
        <w:rPr>
          <w:sz w:val="20"/>
        </w:rPr>
      </w:pPr>
      <w:r>
        <w:rPr>
          <w:b/>
          <w:sz w:val="20"/>
        </w:rPr>
        <w:t>MEDIA</w:t>
      </w:r>
      <w:r>
        <w:rPr>
          <w:b/>
          <w:spacing w:val="-8"/>
          <w:sz w:val="20"/>
        </w:rPr>
        <w:t xml:space="preserve"> </w:t>
      </w:r>
      <w:r>
        <w:rPr>
          <w:b/>
          <w:sz w:val="20"/>
        </w:rPr>
        <w:t>RELATIONS</w:t>
      </w:r>
      <w:r>
        <w:rPr>
          <w:b/>
          <w:spacing w:val="-3"/>
          <w:sz w:val="20"/>
        </w:rPr>
        <w:t xml:space="preserve"> </w:t>
      </w:r>
      <w:r>
        <w:rPr>
          <w:b/>
          <w:sz w:val="20"/>
        </w:rPr>
        <w:t>CRISIS:</w:t>
      </w:r>
      <w:r>
        <w:rPr>
          <w:b/>
          <w:spacing w:val="-2"/>
          <w:sz w:val="20"/>
        </w:rPr>
        <w:t xml:space="preserve"> </w:t>
      </w:r>
      <w:r>
        <w:rPr>
          <w:sz w:val="20"/>
          <w:u w:val="single"/>
        </w:rPr>
        <w:t>Any</w:t>
      </w:r>
      <w:r>
        <w:rPr>
          <w:spacing w:val="-6"/>
          <w:sz w:val="20"/>
          <w:u w:val="single"/>
        </w:rPr>
        <w:t xml:space="preserve"> </w:t>
      </w:r>
      <w:r>
        <w:rPr>
          <w:sz w:val="20"/>
          <w:u w:val="single"/>
        </w:rPr>
        <w:t>incident</w:t>
      </w:r>
      <w:r>
        <w:rPr>
          <w:spacing w:val="-3"/>
          <w:sz w:val="20"/>
          <w:u w:val="single"/>
        </w:rPr>
        <w:t xml:space="preserve"> </w:t>
      </w:r>
      <w:r>
        <w:rPr>
          <w:sz w:val="20"/>
          <w:u w:val="single"/>
        </w:rPr>
        <w:t>which</w:t>
      </w:r>
      <w:r>
        <w:rPr>
          <w:spacing w:val="-5"/>
          <w:sz w:val="20"/>
          <w:u w:val="single"/>
        </w:rPr>
        <w:t xml:space="preserve"> </w:t>
      </w:r>
      <w:r>
        <w:rPr>
          <w:sz w:val="20"/>
          <w:u w:val="single"/>
        </w:rPr>
        <w:t>has</w:t>
      </w:r>
      <w:r>
        <w:rPr>
          <w:spacing w:val="-4"/>
          <w:sz w:val="20"/>
          <w:u w:val="single"/>
        </w:rPr>
        <w:t xml:space="preserve"> </w:t>
      </w:r>
      <w:r>
        <w:rPr>
          <w:sz w:val="20"/>
          <w:u w:val="single"/>
        </w:rPr>
        <w:t>the</w:t>
      </w:r>
      <w:r>
        <w:rPr>
          <w:spacing w:val="-6"/>
          <w:sz w:val="20"/>
          <w:u w:val="single"/>
        </w:rPr>
        <w:t xml:space="preserve"> </w:t>
      </w:r>
      <w:r>
        <w:rPr>
          <w:sz w:val="20"/>
          <w:u w:val="single"/>
        </w:rPr>
        <w:t>potential</w:t>
      </w:r>
      <w:r>
        <w:rPr>
          <w:spacing w:val="-6"/>
          <w:sz w:val="20"/>
          <w:u w:val="single"/>
        </w:rPr>
        <w:t xml:space="preserve"> </w:t>
      </w:r>
      <w:r>
        <w:rPr>
          <w:sz w:val="20"/>
          <w:u w:val="single"/>
        </w:rPr>
        <w:t>for</w:t>
      </w:r>
      <w:r>
        <w:rPr>
          <w:spacing w:val="-5"/>
          <w:sz w:val="20"/>
          <w:u w:val="single"/>
        </w:rPr>
        <w:t xml:space="preserve"> </w:t>
      </w:r>
      <w:r>
        <w:rPr>
          <w:sz w:val="20"/>
          <w:u w:val="single"/>
        </w:rPr>
        <w:t>adverse</w:t>
      </w:r>
      <w:r>
        <w:rPr>
          <w:sz w:val="20"/>
        </w:rPr>
        <w:t xml:space="preserve"> </w:t>
      </w:r>
      <w:r>
        <w:rPr>
          <w:sz w:val="20"/>
          <w:u w:val="single"/>
        </w:rPr>
        <w:t>publicity concerning operation of the college.</w:t>
      </w:r>
    </w:p>
    <w:p w14:paraId="05E6A61E" w14:textId="77777777" w:rsidR="000D03B5" w:rsidRDefault="000D03B5">
      <w:pPr>
        <w:pStyle w:val="BodyText"/>
      </w:pPr>
    </w:p>
    <w:p w14:paraId="05E6A61F" w14:textId="77777777" w:rsidR="000D03B5" w:rsidRDefault="00DC03A4">
      <w:pPr>
        <w:pStyle w:val="BodyText"/>
        <w:spacing w:before="1"/>
        <w:rPr>
          <w:sz w:val="18"/>
        </w:rPr>
      </w:pPr>
      <w:r>
        <w:rPr>
          <w:noProof/>
        </w:rPr>
        <mc:AlternateContent>
          <mc:Choice Requires="wps">
            <w:drawing>
              <wp:anchor distT="0" distB="0" distL="0" distR="0" simplePos="0" relativeHeight="487592448" behindDoc="1" locked="0" layoutInCell="1" allowOverlap="1" wp14:anchorId="05E6B6FB" wp14:editId="05E6B6FC">
                <wp:simplePos x="0" y="0"/>
                <wp:positionH relativeFrom="page">
                  <wp:posOffset>896416</wp:posOffset>
                </wp:positionH>
                <wp:positionV relativeFrom="paragraph">
                  <wp:posOffset>147668</wp:posOffset>
                </wp:positionV>
                <wp:extent cx="5981065" cy="14668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C" w14:textId="77777777" w:rsidR="001E52D1" w:rsidRDefault="001E52D1">
                            <w:pPr>
                              <w:tabs>
                                <w:tab w:val="left" w:pos="748"/>
                              </w:tabs>
                              <w:spacing w:line="230" w:lineRule="exact"/>
                              <w:ind w:left="28"/>
                              <w:rPr>
                                <w:b/>
                                <w:color w:val="000000"/>
                                <w:sz w:val="20"/>
                              </w:rPr>
                            </w:pPr>
                            <w:bookmarkStart w:id="11" w:name="_bookmark5"/>
                            <w:bookmarkEnd w:id="11"/>
                            <w:r>
                              <w:rPr>
                                <w:b/>
                                <w:color w:val="000000"/>
                                <w:spacing w:val="-5"/>
                                <w:sz w:val="20"/>
                              </w:rPr>
                              <w:t>E.</w:t>
                            </w:r>
                            <w:r>
                              <w:rPr>
                                <w:b/>
                                <w:color w:val="000000"/>
                                <w:sz w:val="20"/>
                              </w:rPr>
                              <w:tab/>
                            </w:r>
                            <w:r>
                              <w:rPr>
                                <w:b/>
                                <w:color w:val="000000"/>
                                <w:sz w:val="20"/>
                                <w:u w:val="single"/>
                              </w:rPr>
                              <w:t>EMERGENCY</w:t>
                            </w:r>
                            <w:r>
                              <w:rPr>
                                <w:b/>
                                <w:color w:val="000000"/>
                                <w:spacing w:val="-12"/>
                                <w:sz w:val="20"/>
                                <w:u w:val="single"/>
                              </w:rPr>
                              <w:t xml:space="preserve"> </w:t>
                            </w:r>
                            <w:r>
                              <w:rPr>
                                <w:b/>
                                <w:color w:val="000000"/>
                                <w:sz w:val="20"/>
                                <w:u w:val="single"/>
                              </w:rPr>
                              <w:t>OPERATIONS</w:t>
                            </w:r>
                            <w:r>
                              <w:rPr>
                                <w:b/>
                                <w:color w:val="000000"/>
                                <w:spacing w:val="-13"/>
                                <w:sz w:val="20"/>
                                <w:u w:val="single"/>
                              </w:rPr>
                              <w:t xml:space="preserve"> </w:t>
                            </w:r>
                            <w:r>
                              <w:rPr>
                                <w:b/>
                                <w:color w:val="000000"/>
                                <w:spacing w:val="-2"/>
                                <w:sz w:val="20"/>
                                <w:u w:val="single"/>
                              </w:rPr>
                              <w:t>CENTER</w:t>
                            </w:r>
                          </w:p>
                        </w:txbxContent>
                      </wps:txbx>
                      <wps:bodyPr wrap="square" lIns="0" tIns="0" rIns="0" bIns="0" rtlCol="0">
                        <a:noAutofit/>
                      </wps:bodyPr>
                    </wps:wsp>
                  </a:graphicData>
                </a:graphic>
              </wp:anchor>
            </w:drawing>
          </mc:Choice>
          <mc:Fallback>
            <w:pict>
              <v:shape w14:anchorId="05E6B6FB" id="Textbox 16" o:spid="_x0000_s1032" type="#_x0000_t202" style="position:absolute;margin-left:70.6pt;margin-top:11.65pt;width:470.95pt;height:11.5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" fillcolor="yellow" stroked="f">
                <v:textbox inset="0,0,0,0">
                  <w:txbxContent>
                    <w:p w14:paraId="05E6B96C" w14:textId="77777777" w:rsidR="001E52D1" w:rsidRDefault="001E52D1">
                      <w:pPr>
                        <w:tabs>
                          <w:tab w:val="left" w:pos="748"/>
                        </w:tabs>
                        <w:spacing w:line="230" w:lineRule="exact"/>
                        <w:ind w:left="28"/>
                        <w:rPr>
                          <w:b/>
                          <w:color w:val="000000"/>
                          <w:sz w:val="20"/>
                        </w:rPr>
                      </w:pPr>
                      <w:bookmarkStart w:id="12" w:name="_bookmark5"/>
                      <w:bookmarkEnd w:id="12"/>
                      <w:r>
                        <w:rPr>
                          <w:b/>
                          <w:color w:val="000000"/>
                          <w:spacing w:val="-5"/>
                          <w:sz w:val="20"/>
                        </w:rPr>
                        <w:t>E.</w:t>
                      </w:r>
                      <w:r>
                        <w:rPr>
                          <w:b/>
                          <w:color w:val="000000"/>
                          <w:sz w:val="20"/>
                        </w:rPr>
                        <w:tab/>
                      </w:r>
                      <w:r>
                        <w:rPr>
                          <w:b/>
                          <w:color w:val="000000"/>
                          <w:sz w:val="20"/>
                          <w:u w:val="single"/>
                        </w:rPr>
                        <w:t>EMERGENCY</w:t>
                      </w:r>
                      <w:r>
                        <w:rPr>
                          <w:b/>
                          <w:color w:val="000000"/>
                          <w:spacing w:val="-12"/>
                          <w:sz w:val="20"/>
                          <w:u w:val="single"/>
                        </w:rPr>
                        <w:t xml:space="preserve"> </w:t>
                      </w:r>
                      <w:r>
                        <w:rPr>
                          <w:b/>
                          <w:color w:val="000000"/>
                          <w:sz w:val="20"/>
                          <w:u w:val="single"/>
                        </w:rPr>
                        <w:t>OPERATIONS</w:t>
                      </w:r>
                      <w:r>
                        <w:rPr>
                          <w:b/>
                          <w:color w:val="000000"/>
                          <w:spacing w:val="-13"/>
                          <w:sz w:val="20"/>
                          <w:u w:val="single"/>
                        </w:rPr>
                        <w:t xml:space="preserve"> </w:t>
                      </w:r>
                      <w:r>
                        <w:rPr>
                          <w:b/>
                          <w:color w:val="000000"/>
                          <w:spacing w:val="-2"/>
                          <w:sz w:val="20"/>
                          <w:u w:val="single"/>
                        </w:rPr>
                        <w:t>CENTER</w:t>
                      </w:r>
                    </w:p>
                  </w:txbxContent>
                </v:textbox>
                <w10:wrap type="topAndBottom" anchorx="page"/>
              </v:shape>
            </w:pict>
          </mc:Fallback>
        </mc:AlternateContent>
      </w:r>
    </w:p>
    <w:p w14:paraId="05E6A620" w14:textId="77777777" w:rsidR="000D03B5" w:rsidRDefault="000D03B5">
      <w:pPr>
        <w:pStyle w:val="BodyText"/>
        <w:spacing w:before="8"/>
        <w:rPr>
          <w:sz w:val="11"/>
        </w:rPr>
      </w:pPr>
    </w:p>
    <w:p w14:paraId="05E6A621" w14:textId="77777777" w:rsidR="000D03B5" w:rsidRDefault="00DC03A4">
      <w:pPr>
        <w:pStyle w:val="BodyText"/>
        <w:spacing w:before="93"/>
        <w:ind w:left="2340" w:right="939"/>
      </w:pPr>
      <w:r>
        <w:t>When</w:t>
      </w:r>
      <w:r>
        <w:rPr>
          <w:spacing w:val="-5"/>
        </w:rPr>
        <w:t xml:space="preserve"> </w:t>
      </w:r>
      <w:r>
        <w:t>an</w:t>
      </w:r>
      <w:r>
        <w:rPr>
          <w:spacing w:val="-5"/>
        </w:rPr>
        <w:t xml:space="preserve"> </w:t>
      </w:r>
      <w:r>
        <w:t>emergency</w:t>
      </w:r>
      <w:r>
        <w:rPr>
          <w:spacing w:val="-6"/>
        </w:rPr>
        <w:t xml:space="preserve"> </w:t>
      </w:r>
      <w:r>
        <w:t>occurs</w:t>
      </w:r>
      <w:r>
        <w:rPr>
          <w:spacing w:val="-3"/>
        </w:rPr>
        <w:t xml:space="preserve"> </w:t>
      </w:r>
      <w:r>
        <w:t>or</w:t>
      </w:r>
      <w:r>
        <w:rPr>
          <w:spacing w:val="-4"/>
        </w:rPr>
        <w:t xml:space="preserve"> </w:t>
      </w:r>
      <w:r>
        <w:t>is</w:t>
      </w:r>
      <w:r>
        <w:rPr>
          <w:spacing w:val="-3"/>
        </w:rPr>
        <w:t xml:space="preserve"> </w:t>
      </w:r>
      <w:r>
        <w:t>eminent,</w:t>
      </w:r>
      <w:r>
        <w:rPr>
          <w:spacing w:val="-2"/>
        </w:rPr>
        <w:t xml:space="preserve"> </w:t>
      </w:r>
      <w:r>
        <w:t>it</w:t>
      </w:r>
      <w:r>
        <w:rPr>
          <w:spacing w:val="-4"/>
        </w:rPr>
        <w:t xml:space="preserve"> </w:t>
      </w:r>
      <w:r>
        <w:t>shall</w:t>
      </w:r>
      <w:r>
        <w:rPr>
          <w:spacing w:val="-3"/>
        </w:rPr>
        <w:t xml:space="preserve"> </w:t>
      </w:r>
      <w:r>
        <w:t>be</w:t>
      </w:r>
      <w:r>
        <w:rPr>
          <w:spacing w:val="-3"/>
        </w:rPr>
        <w:t xml:space="preserve"> </w:t>
      </w:r>
      <w:r>
        <w:t>the</w:t>
      </w:r>
      <w:r>
        <w:rPr>
          <w:spacing w:val="-5"/>
        </w:rPr>
        <w:t xml:space="preserve"> </w:t>
      </w:r>
      <w:r>
        <w:t>responsibility</w:t>
      </w:r>
      <w:r>
        <w:rPr>
          <w:spacing w:val="-6"/>
        </w:rPr>
        <w:t xml:space="preserve"> </w:t>
      </w:r>
      <w:r>
        <w:t>of</w:t>
      </w:r>
      <w:r>
        <w:rPr>
          <w:spacing w:val="-2"/>
        </w:rPr>
        <w:t xml:space="preserve"> </w:t>
      </w:r>
      <w:r>
        <w:t>the Emergency Preparedness Safety Officer (Vice President for Administration and Student Services) under the direction of the Chief/Incident Commander (College President) to set-up and staff an appropriate Emergency Operations Center/Office as directed in Section II.</w:t>
      </w:r>
    </w:p>
    <w:p w14:paraId="05E6A622" w14:textId="77777777" w:rsidR="000D03B5" w:rsidRDefault="000D03B5">
      <w:pPr>
        <w:pStyle w:val="BodyText"/>
        <w:spacing w:before="11"/>
        <w:rPr>
          <w:sz w:val="19"/>
        </w:rPr>
      </w:pPr>
    </w:p>
    <w:p w14:paraId="05E6A623" w14:textId="77777777" w:rsidR="000D03B5" w:rsidRDefault="00DC03A4">
      <w:pPr>
        <w:pStyle w:val="BodyText"/>
        <w:ind w:left="2340" w:right="939" w:firstLine="55"/>
      </w:pPr>
      <w:r>
        <w:t>If</w:t>
      </w:r>
      <w:r>
        <w:rPr>
          <w:spacing w:val="-3"/>
        </w:rPr>
        <w:t xml:space="preserve"> </w:t>
      </w:r>
      <w:r>
        <w:t>the</w:t>
      </w:r>
      <w:r>
        <w:rPr>
          <w:spacing w:val="-5"/>
        </w:rPr>
        <w:t xml:space="preserve"> </w:t>
      </w:r>
      <w:r>
        <w:t>emergency</w:t>
      </w:r>
      <w:r>
        <w:rPr>
          <w:spacing w:val="-5"/>
        </w:rPr>
        <w:t xml:space="preserve"> </w:t>
      </w:r>
      <w:r>
        <w:t>involves</w:t>
      </w:r>
      <w:r>
        <w:rPr>
          <w:spacing w:val="-2"/>
        </w:rPr>
        <w:t xml:space="preserve"> </w:t>
      </w:r>
      <w:r>
        <w:t>a</w:t>
      </w:r>
      <w:r>
        <w:rPr>
          <w:spacing w:val="-5"/>
        </w:rPr>
        <w:t xml:space="preserve"> </w:t>
      </w:r>
      <w:r>
        <w:t>large</w:t>
      </w:r>
      <w:r>
        <w:rPr>
          <w:spacing w:val="-5"/>
        </w:rPr>
        <w:t xml:space="preserve"> </w:t>
      </w:r>
      <w:r>
        <w:t>part</w:t>
      </w:r>
      <w:r>
        <w:rPr>
          <w:spacing w:val="-5"/>
        </w:rPr>
        <w:t xml:space="preserve"> </w:t>
      </w:r>
      <w:r>
        <w:t>of</w:t>
      </w:r>
      <w:r>
        <w:rPr>
          <w:spacing w:val="-3"/>
        </w:rPr>
        <w:t xml:space="preserve"> </w:t>
      </w:r>
      <w:r>
        <w:t>the</w:t>
      </w:r>
      <w:r>
        <w:rPr>
          <w:spacing w:val="-5"/>
        </w:rPr>
        <w:t xml:space="preserve"> </w:t>
      </w:r>
      <w:r>
        <w:t>campus,</w:t>
      </w:r>
      <w:r>
        <w:rPr>
          <w:spacing w:val="-3"/>
        </w:rPr>
        <w:t xml:space="preserve"> </w:t>
      </w:r>
      <w:r>
        <w:t>the Emergency</w:t>
      </w:r>
      <w:r>
        <w:rPr>
          <w:spacing w:val="-7"/>
        </w:rPr>
        <w:t xml:space="preserve"> </w:t>
      </w:r>
      <w:r>
        <w:t>Operations</w:t>
      </w:r>
      <w:r>
        <w:rPr>
          <w:spacing w:val="-4"/>
        </w:rPr>
        <w:t xml:space="preserve"> </w:t>
      </w:r>
      <w:r>
        <w:t>Center (EOC) is to be set up in the President's Conference Room, M202. If this site is unavailable, the Chief/Incident Commander (College President) will select an alternate location.</w:t>
      </w:r>
      <w:r>
        <w:rPr>
          <w:spacing w:val="40"/>
        </w:rPr>
        <w:t xml:space="preserve"> </w:t>
      </w:r>
      <w:r>
        <w:t>These include R-261, and the Seibel Wing Conference Room.</w:t>
      </w:r>
    </w:p>
    <w:p w14:paraId="05E6A624" w14:textId="77777777" w:rsidR="000D03B5" w:rsidRDefault="000D03B5">
      <w:pPr>
        <w:pStyle w:val="BodyText"/>
        <w:spacing w:before="3"/>
      </w:pPr>
    </w:p>
    <w:p w14:paraId="05E6A625" w14:textId="77777777" w:rsidR="000D03B5" w:rsidRDefault="00DC03A4">
      <w:pPr>
        <w:pStyle w:val="BodyText"/>
        <w:ind w:left="2340" w:right="939"/>
      </w:pPr>
      <w:r>
        <w:t>If</w:t>
      </w:r>
      <w:r>
        <w:rPr>
          <w:spacing w:val="-2"/>
        </w:rPr>
        <w:t xml:space="preserve"> </w:t>
      </w:r>
      <w:r>
        <w:t>Emergency</w:t>
      </w:r>
      <w:r>
        <w:rPr>
          <w:spacing w:val="-7"/>
        </w:rPr>
        <w:t xml:space="preserve"> </w:t>
      </w:r>
      <w:r>
        <w:t>services</w:t>
      </w:r>
      <w:r>
        <w:rPr>
          <w:spacing w:val="-3"/>
        </w:rPr>
        <w:t xml:space="preserve"> </w:t>
      </w:r>
      <w:r>
        <w:t>are</w:t>
      </w:r>
      <w:r>
        <w:rPr>
          <w:spacing w:val="-2"/>
        </w:rPr>
        <w:t xml:space="preserve"> </w:t>
      </w:r>
      <w:r>
        <w:t>required</w:t>
      </w:r>
      <w:r>
        <w:rPr>
          <w:spacing w:val="-5"/>
        </w:rPr>
        <w:t xml:space="preserve"> </w:t>
      </w:r>
      <w:r>
        <w:t>they</w:t>
      </w:r>
      <w:r>
        <w:rPr>
          <w:spacing w:val="-7"/>
        </w:rPr>
        <w:t xml:space="preserve"> </w:t>
      </w:r>
      <w:r>
        <w:t>are</w:t>
      </w:r>
      <w:r>
        <w:rPr>
          <w:spacing w:val="-2"/>
        </w:rPr>
        <w:t xml:space="preserve"> </w:t>
      </w:r>
      <w:r>
        <w:t>to</w:t>
      </w:r>
      <w:r>
        <w:rPr>
          <w:spacing w:val="-5"/>
        </w:rPr>
        <w:t xml:space="preserve"> </w:t>
      </w:r>
      <w:r>
        <w:t>report</w:t>
      </w:r>
      <w:r>
        <w:rPr>
          <w:spacing w:val="-4"/>
        </w:rPr>
        <w:t xml:space="preserve"> </w:t>
      </w:r>
      <w:r>
        <w:t>to</w:t>
      </w:r>
      <w:r>
        <w:rPr>
          <w:spacing w:val="-4"/>
        </w:rPr>
        <w:t xml:space="preserve"> </w:t>
      </w:r>
      <w:r>
        <w:t>the Emergency</w:t>
      </w:r>
      <w:r>
        <w:rPr>
          <w:spacing w:val="-7"/>
        </w:rPr>
        <w:t xml:space="preserve"> </w:t>
      </w:r>
      <w:r>
        <w:t xml:space="preserve">Operations </w:t>
      </w:r>
      <w:r>
        <w:rPr>
          <w:spacing w:val="-2"/>
        </w:rPr>
        <w:t>Center.</w:t>
      </w:r>
    </w:p>
    <w:p w14:paraId="05E6A626" w14:textId="77777777" w:rsidR="000D03B5" w:rsidRDefault="00DC03A4">
      <w:pPr>
        <w:pStyle w:val="BodyText"/>
        <w:spacing w:before="9"/>
        <w:rPr>
          <w:sz w:val="17"/>
        </w:rPr>
      </w:pPr>
      <w:r>
        <w:rPr>
          <w:noProof/>
        </w:rPr>
        <mc:AlternateContent>
          <mc:Choice Requires="wps">
            <w:drawing>
              <wp:anchor distT="0" distB="0" distL="0" distR="0" simplePos="0" relativeHeight="487592960" behindDoc="1" locked="0" layoutInCell="1" allowOverlap="1" wp14:anchorId="05E6B6FD" wp14:editId="05E6B6FE">
                <wp:simplePos x="0" y="0"/>
                <wp:positionH relativeFrom="page">
                  <wp:posOffset>896416</wp:posOffset>
                </wp:positionH>
                <wp:positionV relativeFrom="paragraph">
                  <wp:posOffset>145570</wp:posOffset>
                </wp:positionV>
                <wp:extent cx="5981065" cy="14668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D" w14:textId="77777777" w:rsidR="001E52D1" w:rsidRDefault="001E52D1">
                            <w:pPr>
                              <w:tabs>
                                <w:tab w:val="left" w:pos="748"/>
                              </w:tabs>
                              <w:spacing w:line="230" w:lineRule="exact"/>
                              <w:ind w:left="28"/>
                              <w:rPr>
                                <w:b/>
                                <w:color w:val="000000"/>
                                <w:sz w:val="20"/>
                              </w:rPr>
                            </w:pPr>
                            <w:bookmarkStart w:id="13" w:name="_bookmark6"/>
                            <w:bookmarkEnd w:id="13"/>
                            <w:r>
                              <w:rPr>
                                <w:b/>
                                <w:color w:val="000000"/>
                                <w:spacing w:val="-5"/>
                                <w:sz w:val="20"/>
                              </w:rPr>
                              <w:t>F.</w:t>
                            </w:r>
                            <w:r>
                              <w:rPr>
                                <w:b/>
                                <w:color w:val="000000"/>
                                <w:sz w:val="20"/>
                              </w:rPr>
                              <w:tab/>
                            </w:r>
                            <w:r>
                              <w:rPr>
                                <w:b/>
                                <w:color w:val="000000"/>
                                <w:sz w:val="20"/>
                                <w:u w:val="single"/>
                              </w:rPr>
                              <w:t>DECLARATION</w:t>
                            </w:r>
                            <w:r>
                              <w:rPr>
                                <w:b/>
                                <w:color w:val="000000"/>
                                <w:spacing w:val="-6"/>
                                <w:sz w:val="20"/>
                                <w:u w:val="single"/>
                              </w:rPr>
                              <w:t xml:space="preserve"> </w:t>
                            </w:r>
                            <w:r>
                              <w:rPr>
                                <w:b/>
                                <w:color w:val="000000"/>
                                <w:sz w:val="20"/>
                                <w:u w:val="single"/>
                              </w:rPr>
                              <w:t>OF</w:t>
                            </w:r>
                            <w:r>
                              <w:rPr>
                                <w:b/>
                                <w:color w:val="000000"/>
                                <w:spacing w:val="-7"/>
                                <w:sz w:val="20"/>
                                <w:u w:val="single"/>
                              </w:rPr>
                              <w:t xml:space="preserve"> </w:t>
                            </w:r>
                            <w:r>
                              <w:rPr>
                                <w:b/>
                                <w:color w:val="000000"/>
                                <w:sz w:val="20"/>
                                <w:u w:val="single"/>
                              </w:rPr>
                              <w:t>CAMPUS</w:t>
                            </w:r>
                            <w:r>
                              <w:rPr>
                                <w:b/>
                                <w:color w:val="000000"/>
                                <w:spacing w:val="-6"/>
                                <w:sz w:val="20"/>
                                <w:u w:val="single"/>
                              </w:rPr>
                              <w:t xml:space="preserve"> </w:t>
                            </w:r>
                            <w:r>
                              <w:rPr>
                                <w:b/>
                                <w:color w:val="000000"/>
                                <w:sz w:val="20"/>
                                <w:u w:val="single"/>
                              </w:rPr>
                              <w:t>STATE</w:t>
                            </w:r>
                            <w:r>
                              <w:rPr>
                                <w:b/>
                                <w:color w:val="000000"/>
                                <w:spacing w:val="-8"/>
                                <w:sz w:val="20"/>
                                <w:u w:val="single"/>
                              </w:rPr>
                              <w:t xml:space="preserve"> </w:t>
                            </w:r>
                            <w:r>
                              <w:rPr>
                                <w:b/>
                                <w:color w:val="000000"/>
                                <w:sz w:val="20"/>
                                <w:u w:val="single"/>
                              </w:rPr>
                              <w:t>OF</w:t>
                            </w:r>
                            <w:r>
                              <w:rPr>
                                <w:b/>
                                <w:color w:val="000000"/>
                                <w:spacing w:val="-6"/>
                                <w:sz w:val="20"/>
                                <w:u w:val="single"/>
                              </w:rPr>
                              <w:t xml:space="preserve"> </w:t>
                            </w:r>
                            <w:r>
                              <w:rPr>
                                <w:b/>
                                <w:color w:val="000000"/>
                                <w:spacing w:val="-2"/>
                                <w:sz w:val="20"/>
                                <w:u w:val="single"/>
                              </w:rPr>
                              <w:t>EMERGENCY</w:t>
                            </w:r>
                          </w:p>
                        </w:txbxContent>
                      </wps:txbx>
                      <wps:bodyPr wrap="square" lIns="0" tIns="0" rIns="0" bIns="0" rtlCol="0">
                        <a:noAutofit/>
                      </wps:bodyPr>
                    </wps:wsp>
                  </a:graphicData>
                </a:graphic>
              </wp:anchor>
            </w:drawing>
          </mc:Choice>
          <mc:Fallback>
            <w:pict>
              <v:shape w14:anchorId="05E6B6FD" id="Textbox 17" o:spid="_x0000_s1033" type="#_x0000_t202" style="position:absolute;margin-left:70.6pt;margin-top:11.45pt;width:470.95pt;height:11.5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" fillcolor="yellow" stroked="f">
                <v:textbox inset="0,0,0,0">
                  <w:txbxContent>
                    <w:p w14:paraId="05E6B96D" w14:textId="77777777" w:rsidR="001E52D1" w:rsidRDefault="001E52D1">
                      <w:pPr>
                        <w:tabs>
                          <w:tab w:val="left" w:pos="748"/>
                        </w:tabs>
                        <w:spacing w:line="230" w:lineRule="exact"/>
                        <w:ind w:left="28"/>
                        <w:rPr>
                          <w:b/>
                          <w:color w:val="000000"/>
                          <w:sz w:val="20"/>
                        </w:rPr>
                      </w:pPr>
                      <w:bookmarkStart w:id="14" w:name="_bookmark6"/>
                      <w:bookmarkEnd w:id="14"/>
                      <w:r>
                        <w:rPr>
                          <w:b/>
                          <w:color w:val="000000"/>
                          <w:spacing w:val="-5"/>
                          <w:sz w:val="20"/>
                        </w:rPr>
                        <w:t>F.</w:t>
                      </w:r>
                      <w:r>
                        <w:rPr>
                          <w:b/>
                          <w:color w:val="000000"/>
                          <w:sz w:val="20"/>
                        </w:rPr>
                        <w:tab/>
                      </w:r>
                      <w:r>
                        <w:rPr>
                          <w:b/>
                          <w:color w:val="000000"/>
                          <w:sz w:val="20"/>
                          <w:u w:val="single"/>
                        </w:rPr>
                        <w:t>DECLARATION</w:t>
                      </w:r>
                      <w:r>
                        <w:rPr>
                          <w:b/>
                          <w:color w:val="000000"/>
                          <w:spacing w:val="-6"/>
                          <w:sz w:val="20"/>
                          <w:u w:val="single"/>
                        </w:rPr>
                        <w:t xml:space="preserve"> </w:t>
                      </w:r>
                      <w:r>
                        <w:rPr>
                          <w:b/>
                          <w:color w:val="000000"/>
                          <w:sz w:val="20"/>
                          <w:u w:val="single"/>
                        </w:rPr>
                        <w:t>OF</w:t>
                      </w:r>
                      <w:r>
                        <w:rPr>
                          <w:b/>
                          <w:color w:val="000000"/>
                          <w:spacing w:val="-7"/>
                          <w:sz w:val="20"/>
                          <w:u w:val="single"/>
                        </w:rPr>
                        <w:t xml:space="preserve"> </w:t>
                      </w:r>
                      <w:r>
                        <w:rPr>
                          <w:b/>
                          <w:color w:val="000000"/>
                          <w:sz w:val="20"/>
                          <w:u w:val="single"/>
                        </w:rPr>
                        <w:t>CAMPUS</w:t>
                      </w:r>
                      <w:r>
                        <w:rPr>
                          <w:b/>
                          <w:color w:val="000000"/>
                          <w:spacing w:val="-6"/>
                          <w:sz w:val="20"/>
                          <w:u w:val="single"/>
                        </w:rPr>
                        <w:t xml:space="preserve"> </w:t>
                      </w:r>
                      <w:r>
                        <w:rPr>
                          <w:b/>
                          <w:color w:val="000000"/>
                          <w:sz w:val="20"/>
                          <w:u w:val="single"/>
                        </w:rPr>
                        <w:t>STATE</w:t>
                      </w:r>
                      <w:r>
                        <w:rPr>
                          <w:b/>
                          <w:color w:val="000000"/>
                          <w:spacing w:val="-8"/>
                          <w:sz w:val="20"/>
                          <w:u w:val="single"/>
                        </w:rPr>
                        <w:t xml:space="preserve"> </w:t>
                      </w:r>
                      <w:r>
                        <w:rPr>
                          <w:b/>
                          <w:color w:val="000000"/>
                          <w:sz w:val="20"/>
                          <w:u w:val="single"/>
                        </w:rPr>
                        <w:t>OF</w:t>
                      </w:r>
                      <w:r>
                        <w:rPr>
                          <w:b/>
                          <w:color w:val="000000"/>
                          <w:spacing w:val="-6"/>
                          <w:sz w:val="20"/>
                          <w:u w:val="single"/>
                        </w:rPr>
                        <w:t xml:space="preserve"> </w:t>
                      </w:r>
                      <w:r>
                        <w:rPr>
                          <w:b/>
                          <w:color w:val="000000"/>
                          <w:spacing w:val="-2"/>
                          <w:sz w:val="20"/>
                          <w:u w:val="single"/>
                        </w:rPr>
                        <w:t>EMERGENCY</w:t>
                      </w:r>
                    </w:p>
                  </w:txbxContent>
                </v:textbox>
                <w10:wrap type="topAndBottom" anchorx="page"/>
              </v:shape>
            </w:pict>
          </mc:Fallback>
        </mc:AlternateContent>
      </w:r>
    </w:p>
    <w:p w14:paraId="05E6A627" w14:textId="77777777" w:rsidR="000D03B5" w:rsidRDefault="000D03B5">
      <w:pPr>
        <w:pStyle w:val="BodyText"/>
        <w:spacing w:before="10"/>
        <w:rPr>
          <w:sz w:val="11"/>
        </w:rPr>
      </w:pPr>
    </w:p>
    <w:p w14:paraId="05E6A628" w14:textId="77777777" w:rsidR="000D03B5" w:rsidRDefault="00DC03A4">
      <w:pPr>
        <w:pStyle w:val="BodyText"/>
        <w:spacing w:before="93"/>
        <w:ind w:left="1620" w:right="939"/>
      </w:pPr>
      <w:r>
        <w:t>The</w:t>
      </w:r>
      <w:r>
        <w:rPr>
          <w:spacing w:val="-5"/>
        </w:rPr>
        <w:t xml:space="preserve"> </w:t>
      </w:r>
      <w:r>
        <w:t>authority</w:t>
      </w:r>
      <w:r>
        <w:rPr>
          <w:spacing w:val="-5"/>
        </w:rPr>
        <w:t xml:space="preserve"> </w:t>
      </w:r>
      <w:r>
        <w:t>to</w:t>
      </w:r>
      <w:r>
        <w:rPr>
          <w:spacing w:val="-2"/>
        </w:rPr>
        <w:t xml:space="preserve"> </w:t>
      </w:r>
      <w:r>
        <w:t>declare</w:t>
      </w:r>
      <w:r>
        <w:rPr>
          <w:spacing w:val="-4"/>
        </w:rPr>
        <w:t xml:space="preserve"> </w:t>
      </w:r>
      <w:r>
        <w:t>a</w:t>
      </w:r>
      <w:r>
        <w:rPr>
          <w:spacing w:val="-5"/>
        </w:rPr>
        <w:t xml:space="preserve"> </w:t>
      </w:r>
      <w:r>
        <w:t>campus</w:t>
      </w:r>
      <w:r>
        <w:rPr>
          <w:spacing w:val="-3"/>
        </w:rPr>
        <w:t xml:space="preserve"> </w:t>
      </w:r>
      <w:r>
        <w:t>state</w:t>
      </w:r>
      <w:r>
        <w:rPr>
          <w:spacing w:val="-4"/>
        </w:rPr>
        <w:t xml:space="preserve"> </w:t>
      </w:r>
      <w:r>
        <w:t>of</w:t>
      </w:r>
      <w:r>
        <w:rPr>
          <w:spacing w:val="-2"/>
        </w:rPr>
        <w:t xml:space="preserve"> </w:t>
      </w:r>
      <w:r>
        <w:t>emergency</w:t>
      </w:r>
      <w:r>
        <w:rPr>
          <w:spacing w:val="-7"/>
        </w:rPr>
        <w:t xml:space="preserve"> </w:t>
      </w:r>
      <w:r>
        <w:t>rests</w:t>
      </w:r>
      <w:r>
        <w:rPr>
          <w:spacing w:val="-3"/>
        </w:rPr>
        <w:t xml:space="preserve"> </w:t>
      </w:r>
      <w:r>
        <w:t>with</w:t>
      </w:r>
      <w:r>
        <w:rPr>
          <w:spacing w:val="-5"/>
        </w:rPr>
        <w:t xml:space="preserve"> </w:t>
      </w:r>
      <w:r>
        <w:t>the Chief/Incident</w:t>
      </w:r>
      <w:r>
        <w:rPr>
          <w:spacing w:val="-4"/>
        </w:rPr>
        <w:t xml:space="preserve"> </w:t>
      </w:r>
      <w:r>
        <w:t>Commander (College President) or his/her designee, as follows:</w:t>
      </w:r>
    </w:p>
    <w:p w14:paraId="05E6A629" w14:textId="77777777" w:rsidR="000D03B5" w:rsidRDefault="000D03B5">
      <w:pPr>
        <w:pStyle w:val="BodyText"/>
        <w:spacing w:before="10"/>
        <w:rPr>
          <w:sz w:val="19"/>
        </w:rPr>
      </w:pPr>
    </w:p>
    <w:p w14:paraId="05E6A62A" w14:textId="77777777" w:rsidR="000D03B5" w:rsidRDefault="00DC03A4">
      <w:pPr>
        <w:pStyle w:val="BodyText"/>
        <w:spacing w:before="1"/>
        <w:ind w:left="2340" w:right="936"/>
      </w:pPr>
      <w:r>
        <w:t>In the event of a situation on or near the campus, the Vice President for Administration and Student Services (Emergency Preparedness Officer) shall report to the</w:t>
      </w:r>
      <w:r>
        <w:rPr>
          <w:spacing w:val="40"/>
        </w:rPr>
        <w:t xml:space="preserve"> </w:t>
      </w:r>
      <w:r>
        <w:t>Chief/Incident Commander (College President) all appropriate information regarding the emergency</w:t>
      </w:r>
      <w:r>
        <w:rPr>
          <w:spacing w:val="-8"/>
        </w:rPr>
        <w:t xml:space="preserve"> </w:t>
      </w:r>
      <w:r>
        <w:t>and</w:t>
      </w:r>
      <w:r>
        <w:rPr>
          <w:spacing w:val="-2"/>
        </w:rPr>
        <w:t xml:space="preserve"> </w:t>
      </w:r>
      <w:r>
        <w:t>the</w:t>
      </w:r>
      <w:r>
        <w:rPr>
          <w:spacing w:val="-2"/>
        </w:rPr>
        <w:t xml:space="preserve"> </w:t>
      </w:r>
      <w:r>
        <w:t>possible</w:t>
      </w:r>
      <w:r>
        <w:rPr>
          <w:spacing w:val="-4"/>
        </w:rPr>
        <w:t xml:space="preserve"> </w:t>
      </w:r>
      <w:r>
        <w:t>need</w:t>
      </w:r>
      <w:r>
        <w:rPr>
          <w:spacing w:val="-5"/>
        </w:rPr>
        <w:t xml:space="preserve"> </w:t>
      </w:r>
      <w:r>
        <w:t>for</w:t>
      </w:r>
      <w:r>
        <w:rPr>
          <w:spacing w:val="-4"/>
        </w:rPr>
        <w:t xml:space="preserve"> </w:t>
      </w:r>
      <w:r>
        <w:t>a</w:t>
      </w:r>
      <w:r>
        <w:rPr>
          <w:spacing w:val="-1"/>
        </w:rPr>
        <w:t xml:space="preserve"> </w:t>
      </w:r>
      <w:r>
        <w:t>declaration</w:t>
      </w:r>
      <w:r>
        <w:rPr>
          <w:spacing w:val="-4"/>
        </w:rPr>
        <w:t xml:space="preserve"> </w:t>
      </w:r>
      <w:r>
        <w:t>of</w:t>
      </w:r>
      <w:r>
        <w:rPr>
          <w:spacing w:val="-2"/>
        </w:rPr>
        <w:t xml:space="preserve"> </w:t>
      </w:r>
      <w:r>
        <w:t>a</w:t>
      </w:r>
      <w:r>
        <w:rPr>
          <w:spacing w:val="-5"/>
        </w:rPr>
        <w:t xml:space="preserve"> </w:t>
      </w:r>
      <w:r>
        <w:t>campus</w:t>
      </w:r>
      <w:r>
        <w:rPr>
          <w:spacing w:val="-3"/>
        </w:rPr>
        <w:t xml:space="preserve"> </w:t>
      </w:r>
      <w:r>
        <w:t>state</w:t>
      </w:r>
      <w:r>
        <w:rPr>
          <w:spacing w:val="-4"/>
        </w:rPr>
        <w:t xml:space="preserve"> </w:t>
      </w:r>
      <w:r>
        <w:t>of</w:t>
      </w:r>
      <w:r>
        <w:rPr>
          <w:spacing w:val="-2"/>
        </w:rPr>
        <w:t xml:space="preserve"> </w:t>
      </w:r>
      <w:r>
        <w:t>emergency.</w:t>
      </w:r>
      <w:r>
        <w:rPr>
          <w:spacing w:val="40"/>
        </w:rPr>
        <w:t xml:space="preserve"> </w:t>
      </w:r>
      <w:r>
        <w:t>The President or his/her designee has the authority to declare a campus or College state of emergency based on the best information available at the time.</w:t>
      </w:r>
    </w:p>
    <w:p w14:paraId="05E6A62B" w14:textId="77777777" w:rsidR="000D03B5" w:rsidRDefault="000D03B5">
      <w:pPr>
        <w:pStyle w:val="BodyText"/>
      </w:pPr>
    </w:p>
    <w:p w14:paraId="05E6A62C" w14:textId="77777777" w:rsidR="000D03B5" w:rsidRDefault="00DC03A4">
      <w:pPr>
        <w:pStyle w:val="BodyText"/>
        <w:spacing w:before="1"/>
        <w:ind w:left="2340" w:right="939"/>
      </w:pPr>
      <w:r>
        <w:t>During the period of any campus major emergency, the Emergency Preparedness Officer, as required, shall place into immediate effect the appropriate procedures necessary</w:t>
      </w:r>
      <w:r>
        <w:rPr>
          <w:spacing w:val="-7"/>
        </w:rPr>
        <w:t xml:space="preserve"> </w:t>
      </w:r>
      <w:r>
        <w:t>to</w:t>
      </w:r>
      <w:r>
        <w:rPr>
          <w:spacing w:val="-2"/>
        </w:rPr>
        <w:t xml:space="preserve"> </w:t>
      </w:r>
      <w:r>
        <w:t>meet</w:t>
      </w:r>
      <w:r>
        <w:rPr>
          <w:spacing w:val="-4"/>
        </w:rPr>
        <w:t xml:space="preserve"> </w:t>
      </w:r>
      <w:r>
        <w:t>the</w:t>
      </w:r>
      <w:r>
        <w:rPr>
          <w:spacing w:val="-4"/>
        </w:rPr>
        <w:t xml:space="preserve"> </w:t>
      </w:r>
      <w:r>
        <w:t>emergency</w:t>
      </w:r>
      <w:r>
        <w:rPr>
          <w:spacing w:val="-5"/>
        </w:rPr>
        <w:t xml:space="preserve"> </w:t>
      </w:r>
      <w:r>
        <w:t>and</w:t>
      </w:r>
      <w:r>
        <w:rPr>
          <w:spacing w:val="-4"/>
        </w:rPr>
        <w:t xml:space="preserve"> </w:t>
      </w:r>
      <w:r>
        <w:t>safeguard</w:t>
      </w:r>
      <w:r>
        <w:rPr>
          <w:spacing w:val="-2"/>
        </w:rPr>
        <w:t xml:space="preserve"> </w:t>
      </w:r>
      <w:r>
        <w:t>persons</w:t>
      </w:r>
      <w:r>
        <w:rPr>
          <w:spacing w:val="-3"/>
        </w:rPr>
        <w:t xml:space="preserve"> </w:t>
      </w:r>
      <w:r>
        <w:t>and</w:t>
      </w:r>
      <w:r>
        <w:rPr>
          <w:spacing w:val="-4"/>
        </w:rPr>
        <w:t xml:space="preserve"> </w:t>
      </w:r>
      <w:r>
        <w:t>property,</w:t>
      </w:r>
      <w:r>
        <w:rPr>
          <w:spacing w:val="-2"/>
        </w:rPr>
        <w:t xml:space="preserve"> </w:t>
      </w:r>
      <w:r>
        <w:t>and</w:t>
      </w:r>
      <w:r>
        <w:rPr>
          <w:spacing w:val="-4"/>
        </w:rPr>
        <w:t xml:space="preserve"> </w:t>
      </w:r>
      <w:r>
        <w:t>maintain</w:t>
      </w:r>
      <w:r>
        <w:rPr>
          <w:spacing w:val="-2"/>
        </w:rPr>
        <w:t xml:space="preserve"> </w:t>
      </w:r>
      <w:r>
        <w:t>the educational facilities.</w:t>
      </w:r>
    </w:p>
    <w:p w14:paraId="05E6A62D" w14:textId="77777777" w:rsidR="000D03B5" w:rsidRDefault="000D03B5">
      <w:pPr>
        <w:sectPr w:rsidR="000D03B5">
          <w:pgSz w:w="12240" w:h="15840"/>
          <w:pgMar w:top="960" w:right="540" w:bottom="940" w:left="540" w:header="721" w:footer="742" w:gutter="0"/>
          <w:cols w:space="720"/>
        </w:sectPr>
      </w:pPr>
    </w:p>
    <w:p w14:paraId="05E6A62E" w14:textId="77777777" w:rsidR="000D03B5" w:rsidRDefault="000D03B5">
      <w:pPr>
        <w:pStyle w:val="BodyText"/>
      </w:pPr>
    </w:p>
    <w:p w14:paraId="05E6A62F" w14:textId="77777777" w:rsidR="000D03B5" w:rsidRDefault="000D03B5">
      <w:pPr>
        <w:pStyle w:val="BodyText"/>
      </w:pPr>
    </w:p>
    <w:p w14:paraId="05E6A630" w14:textId="77777777" w:rsidR="000D03B5" w:rsidRDefault="000D03B5">
      <w:pPr>
        <w:pStyle w:val="BodyText"/>
        <w:spacing w:before="4" w:after="1"/>
        <w:rPr>
          <w:sz w:val="21"/>
        </w:rPr>
      </w:pPr>
    </w:p>
    <w:p w14:paraId="05E6A631" w14:textId="77777777" w:rsidR="000D03B5" w:rsidRDefault="00DC03A4">
      <w:pPr>
        <w:pStyle w:val="BodyText"/>
        <w:spacing w:line="230" w:lineRule="exact"/>
        <w:ind w:left="871"/>
      </w:pPr>
      <w:r>
        <w:rPr>
          <w:noProof/>
          <w:position w:val="-4"/>
        </w:rPr>
        <mc:AlternateContent>
          <mc:Choice Requires="wps">
            <w:drawing>
              <wp:inline distT="0" distB="0" distL="0" distR="0" wp14:anchorId="05E6B6FF" wp14:editId="05E6B700">
                <wp:extent cx="5981065" cy="146685"/>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E" w14:textId="77777777" w:rsidR="001E52D1" w:rsidRDefault="001E52D1">
                            <w:pPr>
                              <w:tabs>
                                <w:tab w:val="left" w:pos="748"/>
                              </w:tabs>
                              <w:spacing w:line="230" w:lineRule="exact"/>
                              <w:ind w:left="28"/>
                              <w:rPr>
                                <w:b/>
                                <w:color w:val="000000"/>
                                <w:sz w:val="20"/>
                              </w:rPr>
                            </w:pPr>
                            <w:bookmarkStart w:id="15" w:name="_bookmark7"/>
                            <w:bookmarkEnd w:id="15"/>
                            <w:r>
                              <w:rPr>
                                <w:b/>
                                <w:color w:val="000000"/>
                                <w:spacing w:val="-5"/>
                                <w:sz w:val="20"/>
                              </w:rPr>
                              <w:t>G.</w:t>
                            </w:r>
                            <w:r>
                              <w:rPr>
                                <w:b/>
                                <w:color w:val="000000"/>
                                <w:sz w:val="20"/>
                              </w:rPr>
                              <w:tab/>
                            </w:r>
                            <w:r>
                              <w:rPr>
                                <w:b/>
                                <w:color w:val="000000"/>
                                <w:sz w:val="20"/>
                                <w:u w:val="single"/>
                              </w:rPr>
                              <w:t>TYPES</w:t>
                            </w:r>
                            <w:r>
                              <w:rPr>
                                <w:b/>
                                <w:color w:val="000000"/>
                                <w:spacing w:val="-8"/>
                                <w:sz w:val="20"/>
                                <w:u w:val="single"/>
                              </w:rPr>
                              <w:t xml:space="preserve"> </w:t>
                            </w:r>
                            <w:r>
                              <w:rPr>
                                <w:b/>
                                <w:color w:val="000000"/>
                                <w:sz w:val="20"/>
                                <w:u w:val="single"/>
                              </w:rPr>
                              <w:t>OF</w:t>
                            </w:r>
                            <w:r>
                              <w:rPr>
                                <w:b/>
                                <w:color w:val="000000"/>
                                <w:spacing w:val="-5"/>
                                <w:sz w:val="20"/>
                                <w:u w:val="single"/>
                              </w:rPr>
                              <w:t xml:space="preserve"> </w:t>
                            </w:r>
                            <w:r>
                              <w:rPr>
                                <w:b/>
                                <w:color w:val="000000"/>
                                <w:sz w:val="20"/>
                                <w:u w:val="single"/>
                              </w:rPr>
                              <w:t>EMERGENCY</w:t>
                            </w:r>
                            <w:r>
                              <w:rPr>
                                <w:b/>
                                <w:color w:val="000000"/>
                                <w:spacing w:val="-5"/>
                                <w:sz w:val="20"/>
                                <w:u w:val="single"/>
                              </w:rPr>
                              <w:t xml:space="preserve"> </w:t>
                            </w:r>
                            <w:r>
                              <w:rPr>
                                <w:b/>
                                <w:color w:val="000000"/>
                                <w:spacing w:val="-2"/>
                                <w:sz w:val="20"/>
                                <w:u w:val="single"/>
                              </w:rPr>
                              <w:t>PROCEDURES</w:t>
                            </w:r>
                          </w:p>
                        </w:txbxContent>
                      </wps:txbx>
                      <wps:bodyPr wrap="square" lIns="0" tIns="0" rIns="0" bIns="0" rtlCol="0">
                        <a:noAutofit/>
                      </wps:bodyPr>
                    </wps:wsp>
                  </a:graphicData>
                </a:graphic>
              </wp:inline>
            </w:drawing>
          </mc:Choice>
          <mc:Fallback>
            <w:pict>
              <v:shape w14:anchorId="05E6B6FF" id="Textbox 18" o:spid="_x0000_s1034"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" fillcolor="yellow" stroked="f">
                <v:textbox inset="0,0,0,0">
                  <w:txbxContent>
                    <w:p w14:paraId="05E6B96E" w14:textId="77777777" w:rsidR="001E52D1" w:rsidRDefault="001E52D1">
                      <w:pPr>
                        <w:tabs>
                          <w:tab w:val="left" w:pos="748"/>
                        </w:tabs>
                        <w:spacing w:line="230" w:lineRule="exact"/>
                        <w:ind w:left="28"/>
                        <w:rPr>
                          <w:b/>
                          <w:color w:val="000000"/>
                          <w:sz w:val="20"/>
                        </w:rPr>
                      </w:pPr>
                      <w:bookmarkStart w:id="16" w:name="_bookmark7"/>
                      <w:bookmarkEnd w:id="16"/>
                      <w:r>
                        <w:rPr>
                          <w:b/>
                          <w:color w:val="000000"/>
                          <w:spacing w:val="-5"/>
                          <w:sz w:val="20"/>
                        </w:rPr>
                        <w:t>G.</w:t>
                      </w:r>
                      <w:r>
                        <w:rPr>
                          <w:b/>
                          <w:color w:val="000000"/>
                          <w:sz w:val="20"/>
                        </w:rPr>
                        <w:tab/>
                      </w:r>
                      <w:r>
                        <w:rPr>
                          <w:b/>
                          <w:color w:val="000000"/>
                          <w:sz w:val="20"/>
                          <w:u w:val="single"/>
                        </w:rPr>
                        <w:t>TYPES</w:t>
                      </w:r>
                      <w:r>
                        <w:rPr>
                          <w:b/>
                          <w:color w:val="000000"/>
                          <w:spacing w:val="-8"/>
                          <w:sz w:val="20"/>
                          <w:u w:val="single"/>
                        </w:rPr>
                        <w:t xml:space="preserve"> </w:t>
                      </w:r>
                      <w:r>
                        <w:rPr>
                          <w:b/>
                          <w:color w:val="000000"/>
                          <w:sz w:val="20"/>
                          <w:u w:val="single"/>
                        </w:rPr>
                        <w:t>OF</w:t>
                      </w:r>
                      <w:r>
                        <w:rPr>
                          <w:b/>
                          <w:color w:val="000000"/>
                          <w:spacing w:val="-5"/>
                          <w:sz w:val="20"/>
                          <w:u w:val="single"/>
                        </w:rPr>
                        <w:t xml:space="preserve"> </w:t>
                      </w:r>
                      <w:r>
                        <w:rPr>
                          <w:b/>
                          <w:color w:val="000000"/>
                          <w:sz w:val="20"/>
                          <w:u w:val="single"/>
                        </w:rPr>
                        <w:t>EMERGENCY</w:t>
                      </w:r>
                      <w:r>
                        <w:rPr>
                          <w:b/>
                          <w:color w:val="000000"/>
                          <w:spacing w:val="-5"/>
                          <w:sz w:val="20"/>
                          <w:u w:val="single"/>
                        </w:rPr>
                        <w:t xml:space="preserve"> </w:t>
                      </w:r>
                      <w:r>
                        <w:rPr>
                          <w:b/>
                          <w:color w:val="000000"/>
                          <w:spacing w:val="-2"/>
                          <w:sz w:val="20"/>
                          <w:u w:val="single"/>
                        </w:rPr>
                        <w:t>PROCEDURES</w:t>
                      </w:r>
                    </w:p>
                  </w:txbxContent>
                </v:textbox>
                <w10:anchorlock/>
              </v:shape>
            </w:pict>
          </mc:Fallback>
        </mc:AlternateContent>
      </w:r>
    </w:p>
    <w:p w14:paraId="05E6A632" w14:textId="77777777" w:rsidR="000D03B5" w:rsidRDefault="000D03B5">
      <w:pPr>
        <w:pStyle w:val="BodyText"/>
        <w:spacing w:before="8"/>
        <w:rPr>
          <w:sz w:val="11"/>
        </w:rPr>
      </w:pPr>
    </w:p>
    <w:p w14:paraId="05E6A633" w14:textId="77777777" w:rsidR="000D03B5" w:rsidRDefault="00DC03A4">
      <w:pPr>
        <w:pStyle w:val="BodyText"/>
        <w:spacing w:before="93"/>
        <w:ind w:left="1620"/>
      </w:pPr>
      <w:r>
        <w:t>Types</w:t>
      </w:r>
      <w:r>
        <w:rPr>
          <w:spacing w:val="-6"/>
        </w:rPr>
        <w:t xml:space="preserve"> </w:t>
      </w:r>
      <w:r>
        <w:t>of</w:t>
      </w:r>
      <w:r>
        <w:rPr>
          <w:spacing w:val="-5"/>
        </w:rPr>
        <w:t xml:space="preserve"> </w:t>
      </w:r>
      <w:r>
        <w:t>emergencies</w:t>
      </w:r>
      <w:r>
        <w:rPr>
          <w:spacing w:val="-6"/>
        </w:rPr>
        <w:t xml:space="preserve"> </w:t>
      </w:r>
      <w:r>
        <w:t>covered</w:t>
      </w:r>
      <w:r>
        <w:rPr>
          <w:spacing w:val="-7"/>
        </w:rPr>
        <w:t xml:space="preserve"> </w:t>
      </w:r>
      <w:r>
        <w:t>in</w:t>
      </w:r>
      <w:r>
        <w:rPr>
          <w:spacing w:val="-5"/>
        </w:rPr>
        <w:t xml:space="preserve"> </w:t>
      </w:r>
      <w:r>
        <w:t>this</w:t>
      </w:r>
      <w:r>
        <w:rPr>
          <w:spacing w:val="-6"/>
        </w:rPr>
        <w:t xml:space="preserve"> </w:t>
      </w:r>
      <w:r>
        <w:t>Emergency</w:t>
      </w:r>
      <w:r>
        <w:rPr>
          <w:spacing w:val="-9"/>
        </w:rPr>
        <w:t xml:space="preserve"> </w:t>
      </w:r>
      <w:r>
        <w:t>Response</w:t>
      </w:r>
      <w:r>
        <w:rPr>
          <w:spacing w:val="-5"/>
        </w:rPr>
        <w:t xml:space="preserve"> </w:t>
      </w:r>
      <w:r>
        <w:t>Plan</w:t>
      </w:r>
      <w:r>
        <w:rPr>
          <w:spacing w:val="-1"/>
        </w:rPr>
        <w:t xml:space="preserve"> </w:t>
      </w:r>
      <w:r>
        <w:t>are</w:t>
      </w:r>
      <w:r>
        <w:rPr>
          <w:spacing w:val="-6"/>
        </w:rPr>
        <w:t xml:space="preserve"> </w:t>
      </w:r>
      <w:r>
        <w:t>as</w:t>
      </w:r>
      <w:r>
        <w:rPr>
          <w:spacing w:val="-6"/>
        </w:rPr>
        <w:t xml:space="preserve"> </w:t>
      </w:r>
      <w:r>
        <w:rPr>
          <w:spacing w:val="-2"/>
        </w:rPr>
        <w:t>follows:</w:t>
      </w:r>
    </w:p>
    <w:p w14:paraId="05E6A634" w14:textId="77777777" w:rsidR="000D03B5" w:rsidRDefault="000D03B5">
      <w:pPr>
        <w:pStyle w:val="BodyText"/>
        <w:spacing w:before="1"/>
      </w:pPr>
    </w:p>
    <w:p w14:paraId="05E6A635" w14:textId="77777777" w:rsidR="000D03B5" w:rsidRDefault="00DC03A4">
      <w:pPr>
        <w:ind w:left="2340"/>
        <w:rPr>
          <w:b/>
          <w:sz w:val="20"/>
        </w:rPr>
      </w:pPr>
      <w:r>
        <w:rPr>
          <w:b/>
          <w:sz w:val="20"/>
        </w:rPr>
        <w:t>Evacuation</w:t>
      </w:r>
      <w:r>
        <w:rPr>
          <w:b/>
          <w:spacing w:val="-9"/>
          <w:sz w:val="20"/>
        </w:rPr>
        <w:t xml:space="preserve"> </w:t>
      </w:r>
      <w:r>
        <w:rPr>
          <w:b/>
          <w:sz w:val="20"/>
        </w:rPr>
        <w:t>and</w:t>
      </w:r>
      <w:r>
        <w:rPr>
          <w:b/>
          <w:spacing w:val="-5"/>
          <w:sz w:val="20"/>
        </w:rPr>
        <w:t xml:space="preserve"> </w:t>
      </w:r>
      <w:r>
        <w:rPr>
          <w:b/>
          <w:sz w:val="20"/>
        </w:rPr>
        <w:t>Shelter</w:t>
      </w:r>
      <w:r>
        <w:rPr>
          <w:b/>
          <w:spacing w:val="-8"/>
          <w:sz w:val="20"/>
        </w:rPr>
        <w:t xml:space="preserve"> </w:t>
      </w:r>
      <w:r>
        <w:rPr>
          <w:b/>
          <w:sz w:val="20"/>
        </w:rPr>
        <w:t>in</w:t>
      </w:r>
      <w:r>
        <w:rPr>
          <w:b/>
          <w:spacing w:val="-5"/>
          <w:sz w:val="20"/>
        </w:rPr>
        <w:t xml:space="preserve"> </w:t>
      </w:r>
      <w:r>
        <w:rPr>
          <w:b/>
          <w:sz w:val="20"/>
        </w:rPr>
        <w:t>Place</w:t>
      </w:r>
      <w:r>
        <w:rPr>
          <w:b/>
          <w:spacing w:val="-6"/>
          <w:sz w:val="20"/>
        </w:rPr>
        <w:t xml:space="preserve"> </w:t>
      </w:r>
      <w:r>
        <w:rPr>
          <w:b/>
          <w:spacing w:val="-2"/>
          <w:sz w:val="20"/>
        </w:rPr>
        <w:t>Procedures</w:t>
      </w:r>
    </w:p>
    <w:p w14:paraId="05E6A636" w14:textId="77777777" w:rsidR="000D03B5" w:rsidRDefault="00DC03A4">
      <w:pPr>
        <w:pStyle w:val="BodyText"/>
        <w:ind w:left="3060" w:right="5820"/>
      </w:pPr>
      <w:r>
        <w:t>Building Evacuation Campus-Area</w:t>
      </w:r>
      <w:r>
        <w:rPr>
          <w:spacing w:val="-14"/>
        </w:rPr>
        <w:t xml:space="preserve"> </w:t>
      </w:r>
      <w:r>
        <w:t xml:space="preserve">Evacuation </w:t>
      </w:r>
      <w:r>
        <w:rPr>
          <w:spacing w:val="-2"/>
        </w:rPr>
        <w:t>Shelter-in-Place</w:t>
      </w:r>
    </w:p>
    <w:p w14:paraId="05E6A637" w14:textId="77777777" w:rsidR="000D03B5" w:rsidRDefault="00DC03A4">
      <w:pPr>
        <w:pStyle w:val="BodyText"/>
        <w:spacing w:line="229" w:lineRule="exact"/>
        <w:ind w:left="3060"/>
      </w:pPr>
      <w:r>
        <w:t>Campus</w:t>
      </w:r>
      <w:r>
        <w:rPr>
          <w:spacing w:val="-6"/>
        </w:rPr>
        <w:t xml:space="preserve"> </w:t>
      </w:r>
      <w:r>
        <w:rPr>
          <w:spacing w:val="-2"/>
        </w:rPr>
        <w:t>Lockdown</w:t>
      </w:r>
    </w:p>
    <w:p w14:paraId="05E6A638" w14:textId="77777777" w:rsidR="000D03B5" w:rsidRDefault="000D03B5">
      <w:pPr>
        <w:pStyle w:val="BodyText"/>
        <w:spacing w:before="1"/>
      </w:pPr>
    </w:p>
    <w:p w14:paraId="05E6A639" w14:textId="77777777" w:rsidR="000D03B5" w:rsidRDefault="00DC03A4">
      <w:pPr>
        <w:ind w:left="2340"/>
        <w:rPr>
          <w:b/>
          <w:sz w:val="20"/>
        </w:rPr>
      </w:pPr>
      <w:r>
        <w:rPr>
          <w:b/>
          <w:sz w:val="20"/>
        </w:rPr>
        <w:t>Crisis</w:t>
      </w:r>
      <w:r>
        <w:rPr>
          <w:b/>
          <w:spacing w:val="-12"/>
          <w:sz w:val="20"/>
        </w:rPr>
        <w:t xml:space="preserve"> </w:t>
      </w:r>
      <w:r>
        <w:rPr>
          <w:b/>
          <w:sz w:val="20"/>
        </w:rPr>
        <w:t>(Emergency)</w:t>
      </w:r>
      <w:r>
        <w:rPr>
          <w:b/>
          <w:spacing w:val="-10"/>
          <w:sz w:val="20"/>
        </w:rPr>
        <w:t xml:space="preserve"> </w:t>
      </w:r>
      <w:r>
        <w:rPr>
          <w:b/>
          <w:spacing w:val="-2"/>
          <w:sz w:val="20"/>
        </w:rPr>
        <w:t>Procedures</w:t>
      </w:r>
    </w:p>
    <w:p w14:paraId="05E6A63A" w14:textId="77777777" w:rsidR="000D03B5" w:rsidRDefault="00DC03A4">
      <w:pPr>
        <w:pStyle w:val="BodyText"/>
        <w:spacing w:before="1"/>
        <w:ind w:left="3060"/>
      </w:pPr>
      <w:r>
        <w:t>Bomb</w:t>
      </w:r>
      <w:r>
        <w:rPr>
          <w:spacing w:val="-5"/>
        </w:rPr>
        <w:t xml:space="preserve"> </w:t>
      </w:r>
      <w:r>
        <w:rPr>
          <w:spacing w:val="-2"/>
        </w:rPr>
        <w:t>Threat</w:t>
      </w:r>
    </w:p>
    <w:p w14:paraId="135661A8" w14:textId="0A934BEF" w:rsidR="00B7514B" w:rsidRPr="00B7514B" w:rsidRDefault="00B7514B" w:rsidP="00B7514B">
      <w:pPr>
        <w:ind w:left="3060"/>
        <w:rPr>
          <w:sz w:val="20"/>
        </w:rPr>
      </w:pPr>
      <w:r w:rsidRPr="00B7514B">
        <w:rPr>
          <w:sz w:val="20"/>
        </w:rPr>
        <w:t xml:space="preserve">Hazardous Materials: </w:t>
      </w:r>
      <w:r w:rsidR="00DC03A4" w:rsidRPr="00B7514B">
        <w:rPr>
          <w:sz w:val="20"/>
        </w:rPr>
        <w:t>Chemical</w:t>
      </w:r>
      <w:r w:rsidRPr="00B7514B">
        <w:rPr>
          <w:sz w:val="20"/>
        </w:rPr>
        <w:t xml:space="preserve"> a</w:t>
      </w:r>
      <w:r w:rsidR="00DC03A4" w:rsidRPr="00B7514B">
        <w:rPr>
          <w:sz w:val="20"/>
        </w:rPr>
        <w:t xml:space="preserve">nd/or Radiation Spill </w:t>
      </w:r>
      <w:r>
        <w:rPr>
          <w:sz w:val="20"/>
        </w:rPr>
        <w:t>on Campus</w:t>
      </w:r>
    </w:p>
    <w:p w14:paraId="0FD786A9" w14:textId="77777777" w:rsidR="009E5326" w:rsidRDefault="00DC03A4">
      <w:pPr>
        <w:pStyle w:val="BodyText"/>
        <w:ind w:left="3060" w:right="4975"/>
      </w:pPr>
      <w:r>
        <w:t xml:space="preserve">Child Abuse Reporting </w:t>
      </w:r>
    </w:p>
    <w:p w14:paraId="05E6A63B" w14:textId="00011935" w:rsidR="000D03B5" w:rsidRDefault="00DC03A4">
      <w:pPr>
        <w:pStyle w:val="BodyText"/>
        <w:ind w:left="3060" w:right="4975"/>
      </w:pPr>
      <w:r>
        <w:rPr>
          <w:spacing w:val="-2"/>
        </w:rPr>
        <w:t>Child</w:t>
      </w:r>
      <w:r w:rsidR="009E5326">
        <w:rPr>
          <w:spacing w:val="-2"/>
        </w:rPr>
        <w:t xml:space="preserve"> Abduction</w:t>
      </w:r>
    </w:p>
    <w:p w14:paraId="05E6A63C" w14:textId="77777777" w:rsidR="000D03B5" w:rsidRDefault="00DC03A4">
      <w:pPr>
        <w:pStyle w:val="BodyText"/>
        <w:spacing w:line="229" w:lineRule="exact"/>
        <w:ind w:left="3060"/>
      </w:pPr>
      <w:r>
        <w:t>Child</w:t>
      </w:r>
      <w:r>
        <w:rPr>
          <w:spacing w:val="-6"/>
        </w:rPr>
        <w:t xml:space="preserve"> </w:t>
      </w:r>
      <w:r>
        <w:t>Left</w:t>
      </w:r>
      <w:r>
        <w:rPr>
          <w:spacing w:val="-5"/>
        </w:rPr>
        <w:t xml:space="preserve"> </w:t>
      </w:r>
      <w:r>
        <w:t>at</w:t>
      </w:r>
      <w:r>
        <w:rPr>
          <w:spacing w:val="-5"/>
        </w:rPr>
        <w:t xml:space="preserve"> </w:t>
      </w:r>
      <w:r>
        <w:rPr>
          <w:spacing w:val="-2"/>
        </w:rPr>
        <w:t>College</w:t>
      </w:r>
    </w:p>
    <w:p w14:paraId="05E6A63D" w14:textId="77777777" w:rsidR="000D03B5" w:rsidRDefault="00DC03A4">
      <w:pPr>
        <w:pStyle w:val="BodyText"/>
        <w:spacing w:before="1"/>
        <w:ind w:left="3060"/>
      </w:pPr>
      <w:r>
        <w:t>Picking</w:t>
      </w:r>
      <w:r>
        <w:rPr>
          <w:spacing w:val="-6"/>
        </w:rPr>
        <w:t xml:space="preserve"> </w:t>
      </w:r>
      <w:r>
        <w:t>Up</w:t>
      </w:r>
      <w:r>
        <w:rPr>
          <w:spacing w:val="-3"/>
        </w:rPr>
        <w:t xml:space="preserve"> </w:t>
      </w:r>
      <w:r>
        <w:t>a</w:t>
      </w:r>
      <w:r>
        <w:rPr>
          <w:spacing w:val="-6"/>
        </w:rPr>
        <w:t xml:space="preserve"> </w:t>
      </w:r>
      <w:r>
        <w:t>Child</w:t>
      </w:r>
      <w:r>
        <w:rPr>
          <w:spacing w:val="-3"/>
        </w:rPr>
        <w:t xml:space="preserve"> </w:t>
      </w:r>
      <w:r>
        <w:t>in</w:t>
      </w:r>
      <w:r>
        <w:rPr>
          <w:spacing w:val="-5"/>
        </w:rPr>
        <w:t xml:space="preserve"> </w:t>
      </w:r>
      <w:r>
        <w:t>a</w:t>
      </w:r>
      <w:r>
        <w:rPr>
          <w:spacing w:val="-3"/>
        </w:rPr>
        <w:t xml:space="preserve"> </w:t>
      </w:r>
      <w:r>
        <w:rPr>
          <w:spacing w:val="-2"/>
        </w:rPr>
        <w:t>Crisis</w:t>
      </w:r>
    </w:p>
    <w:p w14:paraId="05E6A63E" w14:textId="77777777" w:rsidR="000D03B5" w:rsidRDefault="00DC03A4">
      <w:pPr>
        <w:pStyle w:val="BodyText"/>
        <w:ind w:left="3060" w:right="3982"/>
      </w:pPr>
      <w:r>
        <w:t>Custody</w:t>
      </w:r>
      <w:r>
        <w:rPr>
          <w:spacing w:val="-8"/>
        </w:rPr>
        <w:t xml:space="preserve"> </w:t>
      </w:r>
      <w:r>
        <w:t>Laws</w:t>
      </w:r>
      <w:r>
        <w:rPr>
          <w:spacing w:val="-4"/>
        </w:rPr>
        <w:t xml:space="preserve"> </w:t>
      </w:r>
      <w:r>
        <w:t>Pertaining</w:t>
      </w:r>
      <w:r>
        <w:rPr>
          <w:spacing w:val="-6"/>
        </w:rPr>
        <w:t xml:space="preserve"> </w:t>
      </w:r>
      <w:r>
        <w:t>to</w:t>
      </w:r>
      <w:r>
        <w:rPr>
          <w:spacing w:val="-3"/>
        </w:rPr>
        <w:t xml:space="preserve"> </w:t>
      </w:r>
      <w:r>
        <w:t>a</w:t>
      </w:r>
      <w:r>
        <w:rPr>
          <w:spacing w:val="-6"/>
        </w:rPr>
        <w:t xml:space="preserve"> </w:t>
      </w:r>
      <w:r>
        <w:t>Child</w:t>
      </w:r>
      <w:r>
        <w:rPr>
          <w:spacing w:val="-5"/>
        </w:rPr>
        <w:t xml:space="preserve"> </w:t>
      </w:r>
      <w:r>
        <w:t>in</w:t>
      </w:r>
      <w:r>
        <w:rPr>
          <w:spacing w:val="-5"/>
        </w:rPr>
        <w:t xml:space="preserve"> </w:t>
      </w:r>
      <w:r>
        <w:t>a</w:t>
      </w:r>
      <w:r>
        <w:rPr>
          <w:spacing w:val="-6"/>
        </w:rPr>
        <w:t xml:space="preserve"> </w:t>
      </w:r>
      <w:r>
        <w:t>Crisis Civil Disturbance or Demonstrations</w:t>
      </w:r>
    </w:p>
    <w:p w14:paraId="05E6A63F" w14:textId="77777777" w:rsidR="000D03B5" w:rsidRDefault="00DC03A4">
      <w:pPr>
        <w:pStyle w:val="BodyText"/>
        <w:ind w:left="3060" w:right="3982"/>
      </w:pPr>
      <w:r>
        <w:t>Death</w:t>
      </w:r>
      <w:r>
        <w:rPr>
          <w:spacing w:val="-10"/>
        </w:rPr>
        <w:t xml:space="preserve"> </w:t>
      </w:r>
      <w:r>
        <w:t>of</w:t>
      </w:r>
      <w:r>
        <w:rPr>
          <w:spacing w:val="-10"/>
        </w:rPr>
        <w:t xml:space="preserve"> </w:t>
      </w:r>
      <w:r>
        <w:t>Student/Faculty/Staff</w:t>
      </w:r>
      <w:r>
        <w:rPr>
          <w:spacing w:val="-10"/>
        </w:rPr>
        <w:t xml:space="preserve"> </w:t>
      </w:r>
      <w:r>
        <w:t>on</w:t>
      </w:r>
      <w:r>
        <w:rPr>
          <w:spacing w:val="-12"/>
        </w:rPr>
        <w:t xml:space="preserve"> </w:t>
      </w:r>
      <w:r>
        <w:t>Campus Drug and Alcohol Abuse</w:t>
      </w:r>
    </w:p>
    <w:p w14:paraId="05E6A640" w14:textId="77777777" w:rsidR="000D03B5" w:rsidRDefault="00DC03A4">
      <w:pPr>
        <w:pStyle w:val="BodyText"/>
        <w:ind w:left="3060" w:right="3982"/>
      </w:pPr>
      <w:r>
        <w:t>Explosion,</w:t>
      </w:r>
      <w:r>
        <w:rPr>
          <w:spacing w:val="-9"/>
        </w:rPr>
        <w:t xml:space="preserve"> </w:t>
      </w:r>
      <w:r>
        <w:t>Aircraft</w:t>
      </w:r>
      <w:r>
        <w:rPr>
          <w:spacing w:val="-9"/>
        </w:rPr>
        <w:t xml:space="preserve"> </w:t>
      </w:r>
      <w:r>
        <w:t>Down</w:t>
      </w:r>
      <w:r>
        <w:rPr>
          <w:spacing w:val="-9"/>
        </w:rPr>
        <w:t xml:space="preserve"> </w:t>
      </w:r>
      <w:r>
        <w:t>(Crash)</w:t>
      </w:r>
      <w:r>
        <w:rPr>
          <w:spacing w:val="-9"/>
        </w:rPr>
        <w:t xml:space="preserve"> </w:t>
      </w:r>
      <w:r>
        <w:t>on</w:t>
      </w:r>
      <w:r>
        <w:rPr>
          <w:spacing w:val="-9"/>
        </w:rPr>
        <w:t xml:space="preserve"> </w:t>
      </w:r>
      <w:r>
        <w:t xml:space="preserve">Campus </w:t>
      </w:r>
      <w:r>
        <w:rPr>
          <w:spacing w:val="-4"/>
        </w:rPr>
        <w:t>Fire</w:t>
      </w:r>
    </w:p>
    <w:p w14:paraId="05E6A641" w14:textId="77777777" w:rsidR="000D03B5" w:rsidRDefault="00DC03A4">
      <w:pPr>
        <w:pStyle w:val="BodyText"/>
        <w:spacing w:line="229" w:lineRule="exact"/>
        <w:ind w:left="3060"/>
      </w:pPr>
      <w:r>
        <w:rPr>
          <w:spacing w:val="-2"/>
        </w:rPr>
        <w:t>Gang-Related</w:t>
      </w:r>
      <w:r>
        <w:rPr>
          <w:spacing w:val="7"/>
        </w:rPr>
        <w:t xml:space="preserve"> </w:t>
      </w:r>
      <w:r>
        <w:rPr>
          <w:spacing w:val="-2"/>
        </w:rPr>
        <w:t>Activity</w:t>
      </w:r>
    </w:p>
    <w:p w14:paraId="05E6A642" w14:textId="77777777" w:rsidR="000D03B5" w:rsidRDefault="00DC03A4">
      <w:pPr>
        <w:pStyle w:val="BodyText"/>
        <w:ind w:left="3060" w:right="3982"/>
      </w:pPr>
      <w:r>
        <w:t>Illness</w:t>
      </w:r>
      <w:r>
        <w:rPr>
          <w:spacing w:val="-7"/>
        </w:rPr>
        <w:t xml:space="preserve"> </w:t>
      </w:r>
      <w:r>
        <w:t>and</w:t>
      </w:r>
      <w:r>
        <w:rPr>
          <w:spacing w:val="-6"/>
        </w:rPr>
        <w:t xml:space="preserve"> </w:t>
      </w:r>
      <w:r>
        <w:t>Injury</w:t>
      </w:r>
      <w:r>
        <w:rPr>
          <w:spacing w:val="-10"/>
        </w:rPr>
        <w:t xml:space="preserve"> </w:t>
      </w:r>
      <w:r>
        <w:t>(Medical</w:t>
      </w:r>
      <w:r>
        <w:rPr>
          <w:spacing w:val="-5"/>
        </w:rPr>
        <w:t xml:space="preserve"> </w:t>
      </w:r>
      <w:r>
        <w:t>and</w:t>
      </w:r>
      <w:r>
        <w:rPr>
          <w:spacing w:val="-8"/>
        </w:rPr>
        <w:t xml:space="preserve"> </w:t>
      </w:r>
      <w:r>
        <w:t>First</w:t>
      </w:r>
      <w:r>
        <w:rPr>
          <w:spacing w:val="-8"/>
        </w:rPr>
        <w:t xml:space="preserve"> </w:t>
      </w:r>
      <w:r>
        <w:t>Aid) Nuclear Preparedness</w:t>
      </w:r>
    </w:p>
    <w:p w14:paraId="05E6A643" w14:textId="77777777" w:rsidR="000D03B5" w:rsidRDefault="00DC03A4">
      <w:pPr>
        <w:pStyle w:val="BodyText"/>
        <w:ind w:left="3060" w:right="5820"/>
      </w:pPr>
      <w:r>
        <w:t>Physical</w:t>
      </w:r>
      <w:r>
        <w:rPr>
          <w:spacing w:val="-14"/>
        </w:rPr>
        <w:t xml:space="preserve"> </w:t>
      </w:r>
      <w:r>
        <w:t>or</w:t>
      </w:r>
      <w:r>
        <w:rPr>
          <w:spacing w:val="-14"/>
        </w:rPr>
        <w:t xml:space="preserve"> </w:t>
      </w:r>
      <w:r>
        <w:t>Mental</w:t>
      </w:r>
      <w:r>
        <w:rPr>
          <w:spacing w:val="-14"/>
        </w:rPr>
        <w:t xml:space="preserve"> </w:t>
      </w:r>
      <w:r>
        <w:t>Abuse Power Failures Psychological Crisis</w:t>
      </w:r>
    </w:p>
    <w:p w14:paraId="4C2B8693" w14:textId="77777777" w:rsidR="00686682" w:rsidRDefault="00DC03A4">
      <w:pPr>
        <w:pStyle w:val="BodyText"/>
        <w:spacing w:before="1"/>
        <w:ind w:left="3060" w:right="4975"/>
      </w:pPr>
      <w:r>
        <w:t xml:space="preserve">Stranger in or Around Campus </w:t>
      </w:r>
    </w:p>
    <w:p w14:paraId="0E30CFF9" w14:textId="2E924789" w:rsidR="00686682" w:rsidRPr="00686682" w:rsidRDefault="00686682" w:rsidP="00686682">
      <w:pPr>
        <w:rPr>
          <w:sz w:val="20"/>
        </w:rPr>
      </w:pPr>
      <w:r>
        <w:t xml:space="preserve">                                                  </w:t>
      </w:r>
      <w:r w:rsidRPr="00686682">
        <w:rPr>
          <w:sz w:val="20"/>
        </w:rPr>
        <w:t>Hazardous Materials: Toxic Fume Release off Campus</w:t>
      </w:r>
    </w:p>
    <w:p w14:paraId="05E6A645" w14:textId="77777777" w:rsidR="000D03B5" w:rsidRDefault="00DC03A4">
      <w:pPr>
        <w:pStyle w:val="BodyText"/>
        <w:ind w:left="3060" w:right="4740"/>
      </w:pPr>
      <w:r>
        <w:t>Vehicular</w:t>
      </w:r>
      <w:r>
        <w:rPr>
          <w:spacing w:val="-14"/>
        </w:rPr>
        <w:t xml:space="preserve"> </w:t>
      </w:r>
      <w:r>
        <w:t>Accidents</w:t>
      </w:r>
      <w:r>
        <w:rPr>
          <w:spacing w:val="-14"/>
        </w:rPr>
        <w:t xml:space="preserve"> </w:t>
      </w:r>
      <w:r>
        <w:t>(College</w:t>
      </w:r>
      <w:r>
        <w:rPr>
          <w:spacing w:val="-14"/>
        </w:rPr>
        <w:t xml:space="preserve"> </w:t>
      </w:r>
      <w:r>
        <w:t xml:space="preserve">Owned) Violent or Criminal Behavior Weapons, Suspicion </w:t>
      </w:r>
      <w:proofErr w:type="spellStart"/>
      <w:r>
        <w:t>or</w:t>
      </w:r>
      <w:proofErr w:type="spellEnd"/>
      <w:r>
        <w:t xml:space="preserve"> Possession</w:t>
      </w:r>
    </w:p>
    <w:p w14:paraId="05E6A646" w14:textId="3D5CC116" w:rsidR="000D03B5" w:rsidRDefault="00DC03A4">
      <w:pPr>
        <w:pStyle w:val="BodyText"/>
        <w:ind w:left="3060"/>
        <w:rPr>
          <w:spacing w:val="-2"/>
        </w:rPr>
      </w:pPr>
      <w:r>
        <w:rPr>
          <w:spacing w:val="-2"/>
        </w:rPr>
        <w:t>Communicable</w:t>
      </w:r>
      <w:r>
        <w:rPr>
          <w:spacing w:val="7"/>
        </w:rPr>
        <w:t xml:space="preserve"> </w:t>
      </w:r>
      <w:r>
        <w:rPr>
          <w:spacing w:val="-2"/>
        </w:rPr>
        <w:t>Diseases/Pandemic</w:t>
      </w:r>
      <w:r>
        <w:rPr>
          <w:spacing w:val="8"/>
        </w:rPr>
        <w:t xml:space="preserve"> </w:t>
      </w:r>
      <w:r>
        <w:rPr>
          <w:spacing w:val="-2"/>
        </w:rPr>
        <w:t>Health</w:t>
      </w:r>
      <w:r>
        <w:rPr>
          <w:spacing w:val="7"/>
        </w:rPr>
        <w:t xml:space="preserve"> </w:t>
      </w:r>
      <w:r>
        <w:rPr>
          <w:spacing w:val="-2"/>
        </w:rPr>
        <w:t>Crisis</w:t>
      </w:r>
    </w:p>
    <w:p w14:paraId="778D347C" w14:textId="77777777" w:rsidR="00B7514B" w:rsidRDefault="00B7514B" w:rsidP="00B7514B">
      <w:pPr>
        <w:pStyle w:val="BodyText"/>
      </w:pPr>
    </w:p>
    <w:p w14:paraId="05E6A647" w14:textId="6C2FE61B" w:rsidR="000D03B5" w:rsidRDefault="000D03B5">
      <w:pPr>
        <w:pStyle w:val="BodyText"/>
        <w:spacing w:before="10"/>
        <w:rPr>
          <w:sz w:val="19"/>
        </w:rPr>
      </w:pPr>
    </w:p>
    <w:p w14:paraId="05E6A648" w14:textId="00D25B88" w:rsidR="000D03B5" w:rsidRDefault="00B7514B">
      <w:pPr>
        <w:ind w:left="2340"/>
        <w:rPr>
          <w:b/>
          <w:sz w:val="20"/>
        </w:rPr>
      </w:pPr>
      <w:r>
        <w:rPr>
          <w:b/>
          <w:sz w:val="20"/>
        </w:rPr>
        <w:t xml:space="preserve">Severe Weather / </w:t>
      </w:r>
      <w:r w:rsidR="00DC03A4">
        <w:rPr>
          <w:b/>
          <w:sz w:val="20"/>
        </w:rPr>
        <w:t>Natural</w:t>
      </w:r>
      <w:r w:rsidR="00DC03A4">
        <w:rPr>
          <w:b/>
          <w:spacing w:val="-10"/>
          <w:sz w:val="20"/>
        </w:rPr>
        <w:t xml:space="preserve"> </w:t>
      </w:r>
      <w:r w:rsidR="00DC03A4">
        <w:rPr>
          <w:b/>
          <w:sz w:val="20"/>
        </w:rPr>
        <w:t>Disaster</w:t>
      </w:r>
      <w:r w:rsidR="00DC03A4">
        <w:rPr>
          <w:b/>
          <w:spacing w:val="-8"/>
          <w:sz w:val="20"/>
        </w:rPr>
        <w:t xml:space="preserve"> </w:t>
      </w:r>
      <w:r w:rsidR="00DC03A4">
        <w:rPr>
          <w:b/>
          <w:spacing w:val="-2"/>
          <w:sz w:val="20"/>
        </w:rPr>
        <w:t>Procedures</w:t>
      </w:r>
    </w:p>
    <w:p w14:paraId="05E6A649" w14:textId="77777777" w:rsidR="000D03B5" w:rsidRDefault="00DC03A4">
      <w:pPr>
        <w:pStyle w:val="BodyText"/>
        <w:spacing w:before="1"/>
        <w:ind w:left="3060"/>
      </w:pPr>
      <w:r>
        <w:t>Severe</w:t>
      </w:r>
      <w:r>
        <w:rPr>
          <w:spacing w:val="-13"/>
        </w:rPr>
        <w:t xml:space="preserve"> </w:t>
      </w:r>
      <w:r>
        <w:t>Weather</w:t>
      </w:r>
      <w:r>
        <w:rPr>
          <w:spacing w:val="-10"/>
        </w:rPr>
        <w:t xml:space="preserve"> </w:t>
      </w:r>
      <w:r>
        <w:t>Emergency</w:t>
      </w:r>
      <w:r>
        <w:rPr>
          <w:spacing w:val="-12"/>
        </w:rPr>
        <w:t xml:space="preserve"> </w:t>
      </w:r>
      <w:r>
        <w:t>Preparedness</w:t>
      </w:r>
      <w:r>
        <w:rPr>
          <w:spacing w:val="-10"/>
        </w:rPr>
        <w:t xml:space="preserve"> </w:t>
      </w:r>
      <w:r>
        <w:t>(Hurricane,</w:t>
      </w:r>
      <w:r>
        <w:rPr>
          <w:spacing w:val="-9"/>
        </w:rPr>
        <w:t xml:space="preserve"> </w:t>
      </w:r>
      <w:r>
        <w:rPr>
          <w:spacing w:val="-2"/>
        </w:rPr>
        <w:t>Tornado)</w:t>
      </w:r>
    </w:p>
    <w:p w14:paraId="05E6A64A" w14:textId="77777777" w:rsidR="000D03B5" w:rsidRDefault="000D03B5">
      <w:pPr>
        <w:sectPr w:rsidR="000D03B5">
          <w:pgSz w:w="12240" w:h="15840"/>
          <w:pgMar w:top="960" w:right="540" w:bottom="940" w:left="540" w:header="721" w:footer="742" w:gutter="0"/>
          <w:cols w:space="720"/>
        </w:sectPr>
      </w:pPr>
    </w:p>
    <w:p w14:paraId="05E6A64B" w14:textId="77777777" w:rsidR="000D03B5" w:rsidRDefault="000D03B5">
      <w:pPr>
        <w:pStyle w:val="BodyText"/>
      </w:pPr>
    </w:p>
    <w:p w14:paraId="05E6A64C" w14:textId="77777777" w:rsidR="000D03B5" w:rsidRDefault="000D03B5">
      <w:pPr>
        <w:pStyle w:val="BodyText"/>
        <w:spacing w:before="6"/>
        <w:rPr>
          <w:sz w:val="21"/>
        </w:rPr>
      </w:pPr>
    </w:p>
    <w:p w14:paraId="05E6A64D" w14:textId="77777777" w:rsidR="000D03B5" w:rsidRDefault="00DC03A4">
      <w:pPr>
        <w:pStyle w:val="BodyText"/>
        <w:ind w:left="703"/>
      </w:pPr>
      <w:r>
        <w:rPr>
          <w:noProof/>
        </w:rPr>
        <mc:AlternateContent>
          <mc:Choice Requires="wps">
            <w:drawing>
              <wp:inline distT="0" distB="0" distL="0" distR="0" wp14:anchorId="05E6B701" wp14:editId="05E6B702">
                <wp:extent cx="6156960" cy="274955"/>
                <wp:effectExtent l="19050" t="19050" r="15239" b="2032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6F" w14:textId="77777777" w:rsidR="001E52D1" w:rsidRDefault="001E52D1">
                            <w:pPr>
                              <w:tabs>
                                <w:tab w:val="left" w:pos="2962"/>
                                <w:tab w:val="left" w:pos="9620"/>
                              </w:tabs>
                              <w:spacing w:before="49"/>
                              <w:ind w:left="14"/>
                              <w:rPr>
                                <w:b/>
                                <w:sz w:val="24"/>
                              </w:rPr>
                            </w:pPr>
                            <w:bookmarkStart w:id="17" w:name="_bookmark8"/>
                            <w:bookmarkEnd w:id="17"/>
                            <w:r>
                              <w:rPr>
                                <w:b/>
                                <w:color w:val="FFFFFF"/>
                                <w:sz w:val="24"/>
                                <w:shd w:val="clear" w:color="auto" w:fill="000000"/>
                              </w:rPr>
                              <w:tab/>
                              <w:t>SECTION</w:t>
                            </w:r>
                            <w:r>
                              <w:rPr>
                                <w:b/>
                                <w:color w:val="FFFFFF"/>
                                <w:spacing w:val="-1"/>
                                <w:sz w:val="24"/>
                                <w:shd w:val="clear" w:color="auto" w:fill="000000"/>
                              </w:rPr>
                              <w:t xml:space="preserve"> </w:t>
                            </w:r>
                            <w:r>
                              <w:rPr>
                                <w:b/>
                                <w:color w:val="FFFFFF"/>
                                <w:sz w:val="24"/>
                                <w:shd w:val="clear" w:color="auto" w:fill="000000"/>
                              </w:rPr>
                              <w:t>II -</w:t>
                            </w:r>
                            <w:r>
                              <w:rPr>
                                <w:b/>
                                <w:color w:val="FFFFFF"/>
                                <w:spacing w:val="-2"/>
                                <w:sz w:val="24"/>
                                <w:shd w:val="clear" w:color="auto" w:fill="000000"/>
                              </w:rPr>
                              <w:t xml:space="preserve"> RESPONSIBILITIES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01" id="Textbox 19" o:spid="_x0000_s1035"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" filled="f" strokeweight="3pt">
                <v:path arrowok="t"/>
                <v:textbox inset="0,0,0,0">
                  <w:txbxContent>
                    <w:p w14:paraId="05E6B96F" w14:textId="77777777" w:rsidR="001E52D1" w:rsidRDefault="001E52D1">
                      <w:pPr>
                        <w:tabs>
                          <w:tab w:val="left" w:pos="2962"/>
                          <w:tab w:val="left" w:pos="9620"/>
                        </w:tabs>
                        <w:spacing w:before="49"/>
                        <w:ind w:left="14"/>
                        <w:rPr>
                          <w:b/>
                          <w:sz w:val="24"/>
                        </w:rPr>
                      </w:pPr>
                      <w:bookmarkStart w:id="18" w:name="_bookmark8"/>
                      <w:bookmarkEnd w:id="18"/>
                      <w:r>
                        <w:rPr>
                          <w:b/>
                          <w:color w:val="FFFFFF"/>
                          <w:sz w:val="24"/>
                          <w:shd w:val="clear" w:color="auto" w:fill="000000"/>
                        </w:rPr>
                        <w:tab/>
                        <w:t>SECTION</w:t>
                      </w:r>
                      <w:r>
                        <w:rPr>
                          <w:b/>
                          <w:color w:val="FFFFFF"/>
                          <w:spacing w:val="-1"/>
                          <w:sz w:val="24"/>
                          <w:shd w:val="clear" w:color="auto" w:fill="000000"/>
                        </w:rPr>
                        <w:t xml:space="preserve"> </w:t>
                      </w:r>
                      <w:r>
                        <w:rPr>
                          <w:b/>
                          <w:color w:val="FFFFFF"/>
                          <w:sz w:val="24"/>
                          <w:shd w:val="clear" w:color="auto" w:fill="000000"/>
                        </w:rPr>
                        <w:t>II -</w:t>
                      </w:r>
                      <w:r>
                        <w:rPr>
                          <w:b/>
                          <w:color w:val="FFFFFF"/>
                          <w:spacing w:val="-2"/>
                          <w:sz w:val="24"/>
                          <w:shd w:val="clear" w:color="auto" w:fill="000000"/>
                        </w:rPr>
                        <w:t xml:space="preserve"> RESPONSIBILITIES</w:t>
                      </w:r>
                      <w:r>
                        <w:rPr>
                          <w:b/>
                          <w:color w:val="FFFFFF"/>
                          <w:sz w:val="24"/>
                          <w:shd w:val="clear" w:color="auto" w:fill="000000"/>
                        </w:rPr>
                        <w:tab/>
                      </w:r>
                    </w:p>
                  </w:txbxContent>
                </v:textbox>
                <w10:anchorlock/>
              </v:shape>
            </w:pict>
          </mc:Fallback>
        </mc:AlternateContent>
      </w:r>
    </w:p>
    <w:p w14:paraId="05E6A64E" w14:textId="77777777" w:rsidR="000D03B5" w:rsidRDefault="000D03B5">
      <w:pPr>
        <w:pStyle w:val="BodyText"/>
      </w:pPr>
    </w:p>
    <w:p w14:paraId="05E6A64F" w14:textId="77777777" w:rsidR="000D03B5" w:rsidRDefault="00DC03A4">
      <w:pPr>
        <w:pStyle w:val="BodyText"/>
        <w:spacing w:before="5"/>
        <w:rPr>
          <w:sz w:val="16"/>
        </w:rPr>
      </w:pPr>
      <w:r>
        <w:rPr>
          <w:noProof/>
        </w:rPr>
        <mc:AlternateContent>
          <mc:Choice Requires="wps">
            <w:drawing>
              <wp:anchor distT="0" distB="0" distL="0" distR="0" simplePos="0" relativeHeight="487594496" behindDoc="1" locked="0" layoutInCell="1" allowOverlap="1" wp14:anchorId="05E6B703" wp14:editId="05E6B704">
                <wp:simplePos x="0" y="0"/>
                <wp:positionH relativeFrom="page">
                  <wp:posOffset>896416</wp:posOffset>
                </wp:positionH>
                <wp:positionV relativeFrom="paragraph">
                  <wp:posOffset>135394</wp:posOffset>
                </wp:positionV>
                <wp:extent cx="5981065" cy="14668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0" w14:textId="77777777" w:rsidR="001E52D1" w:rsidRDefault="001E52D1">
                            <w:pPr>
                              <w:tabs>
                                <w:tab w:val="left" w:pos="748"/>
                              </w:tabs>
                              <w:spacing w:line="230" w:lineRule="exact"/>
                              <w:ind w:left="28"/>
                              <w:rPr>
                                <w:b/>
                                <w:color w:val="000000"/>
                                <w:sz w:val="20"/>
                              </w:rPr>
                            </w:pPr>
                            <w:bookmarkStart w:id="19" w:name="_bookmark9"/>
                            <w:bookmarkEnd w:id="19"/>
                            <w:r>
                              <w:rPr>
                                <w:b/>
                                <w:color w:val="000000"/>
                                <w:spacing w:val="-5"/>
                                <w:sz w:val="20"/>
                              </w:rPr>
                              <w:t>A.</w:t>
                            </w:r>
                            <w:r>
                              <w:rPr>
                                <w:b/>
                                <w:color w:val="000000"/>
                                <w:sz w:val="20"/>
                              </w:rPr>
                              <w:tab/>
                            </w:r>
                            <w:r>
                              <w:rPr>
                                <w:b/>
                                <w:color w:val="000000"/>
                                <w:sz w:val="20"/>
                                <w:u w:val="single"/>
                              </w:rPr>
                              <w:t>EMERGENCY</w:t>
                            </w:r>
                            <w:r>
                              <w:rPr>
                                <w:b/>
                                <w:color w:val="000000"/>
                                <w:spacing w:val="-12"/>
                                <w:sz w:val="20"/>
                                <w:u w:val="single"/>
                              </w:rPr>
                              <w:t xml:space="preserve"> </w:t>
                            </w:r>
                            <w:r>
                              <w:rPr>
                                <w:b/>
                                <w:color w:val="000000"/>
                                <w:sz w:val="20"/>
                                <w:u w:val="single"/>
                              </w:rPr>
                              <w:t>MANAGEMENT</w:t>
                            </w:r>
                            <w:r>
                              <w:rPr>
                                <w:b/>
                                <w:color w:val="000000"/>
                                <w:spacing w:val="-11"/>
                                <w:sz w:val="20"/>
                                <w:u w:val="single"/>
                              </w:rPr>
                              <w:t xml:space="preserve"> </w:t>
                            </w:r>
                            <w:r>
                              <w:rPr>
                                <w:b/>
                                <w:color w:val="000000"/>
                                <w:sz w:val="20"/>
                                <w:u w:val="single"/>
                              </w:rPr>
                              <w:t>COMMAND</w:t>
                            </w:r>
                            <w:r>
                              <w:rPr>
                                <w:b/>
                                <w:color w:val="000000"/>
                                <w:spacing w:val="-11"/>
                                <w:sz w:val="20"/>
                                <w:u w:val="single"/>
                              </w:rPr>
                              <w:t xml:space="preserve"> </w:t>
                            </w:r>
                            <w:r>
                              <w:rPr>
                                <w:b/>
                                <w:color w:val="000000"/>
                                <w:spacing w:val="-2"/>
                                <w:sz w:val="20"/>
                                <w:u w:val="single"/>
                              </w:rPr>
                              <w:t>STAFF:</w:t>
                            </w:r>
                          </w:p>
                        </w:txbxContent>
                      </wps:txbx>
                      <wps:bodyPr wrap="square" lIns="0" tIns="0" rIns="0" bIns="0" rtlCol="0">
                        <a:noAutofit/>
                      </wps:bodyPr>
                    </wps:wsp>
                  </a:graphicData>
                </a:graphic>
              </wp:anchor>
            </w:drawing>
          </mc:Choice>
          <mc:Fallback>
            <w:pict>
              <v:shape w14:anchorId="05E6B703" id="Textbox 20" o:spid="_x0000_s1036" type="#_x0000_t202" style="position:absolute;margin-left:70.6pt;margin-top:10.65pt;width:470.95pt;height:11.5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" fillcolor="yellow" stroked="f">
                <v:textbox inset="0,0,0,0">
                  <w:txbxContent>
                    <w:p w14:paraId="05E6B970" w14:textId="77777777" w:rsidR="001E52D1" w:rsidRDefault="001E52D1">
                      <w:pPr>
                        <w:tabs>
                          <w:tab w:val="left" w:pos="748"/>
                        </w:tabs>
                        <w:spacing w:line="230" w:lineRule="exact"/>
                        <w:ind w:left="28"/>
                        <w:rPr>
                          <w:b/>
                          <w:color w:val="000000"/>
                          <w:sz w:val="20"/>
                        </w:rPr>
                      </w:pPr>
                      <w:bookmarkStart w:id="20" w:name="_bookmark9"/>
                      <w:bookmarkEnd w:id="20"/>
                      <w:r>
                        <w:rPr>
                          <w:b/>
                          <w:color w:val="000000"/>
                          <w:spacing w:val="-5"/>
                          <w:sz w:val="20"/>
                        </w:rPr>
                        <w:t>A.</w:t>
                      </w:r>
                      <w:r>
                        <w:rPr>
                          <w:b/>
                          <w:color w:val="000000"/>
                          <w:sz w:val="20"/>
                        </w:rPr>
                        <w:tab/>
                      </w:r>
                      <w:r>
                        <w:rPr>
                          <w:b/>
                          <w:color w:val="000000"/>
                          <w:sz w:val="20"/>
                          <w:u w:val="single"/>
                        </w:rPr>
                        <w:t>EMERGENCY</w:t>
                      </w:r>
                      <w:r>
                        <w:rPr>
                          <w:b/>
                          <w:color w:val="000000"/>
                          <w:spacing w:val="-12"/>
                          <w:sz w:val="20"/>
                          <w:u w:val="single"/>
                        </w:rPr>
                        <w:t xml:space="preserve"> </w:t>
                      </w:r>
                      <w:r>
                        <w:rPr>
                          <w:b/>
                          <w:color w:val="000000"/>
                          <w:sz w:val="20"/>
                          <w:u w:val="single"/>
                        </w:rPr>
                        <w:t>MANAGEMENT</w:t>
                      </w:r>
                      <w:r>
                        <w:rPr>
                          <w:b/>
                          <w:color w:val="000000"/>
                          <w:spacing w:val="-11"/>
                          <w:sz w:val="20"/>
                          <w:u w:val="single"/>
                        </w:rPr>
                        <w:t xml:space="preserve"> </w:t>
                      </w:r>
                      <w:r>
                        <w:rPr>
                          <w:b/>
                          <w:color w:val="000000"/>
                          <w:sz w:val="20"/>
                          <w:u w:val="single"/>
                        </w:rPr>
                        <w:t>COMMAND</w:t>
                      </w:r>
                      <w:r>
                        <w:rPr>
                          <w:b/>
                          <w:color w:val="000000"/>
                          <w:spacing w:val="-11"/>
                          <w:sz w:val="20"/>
                          <w:u w:val="single"/>
                        </w:rPr>
                        <w:t xml:space="preserve"> </w:t>
                      </w:r>
                      <w:r>
                        <w:rPr>
                          <w:b/>
                          <w:color w:val="000000"/>
                          <w:spacing w:val="-2"/>
                          <w:sz w:val="20"/>
                          <w:u w:val="single"/>
                        </w:rPr>
                        <w:t>STAFF:</w:t>
                      </w:r>
                    </w:p>
                  </w:txbxContent>
                </v:textbox>
                <w10:wrap type="topAndBottom" anchorx="page"/>
              </v:shape>
            </w:pict>
          </mc:Fallback>
        </mc:AlternateContent>
      </w:r>
    </w:p>
    <w:p w14:paraId="05E6A650" w14:textId="77777777" w:rsidR="000D03B5" w:rsidRDefault="000D03B5">
      <w:pPr>
        <w:pStyle w:val="BodyText"/>
        <w:spacing w:before="10"/>
        <w:rPr>
          <w:sz w:val="11"/>
        </w:rPr>
      </w:pPr>
    </w:p>
    <w:p w14:paraId="05E6A651" w14:textId="77777777" w:rsidR="000D03B5" w:rsidRDefault="00DC03A4">
      <w:pPr>
        <w:pStyle w:val="BodyText"/>
        <w:spacing w:before="93"/>
        <w:ind w:left="1620" w:right="939"/>
      </w:pPr>
      <w:r>
        <w:t>The</w:t>
      </w:r>
      <w:r>
        <w:rPr>
          <w:spacing w:val="-5"/>
        </w:rPr>
        <w:t xml:space="preserve"> </w:t>
      </w:r>
      <w:r>
        <w:t>Chief/Incident</w:t>
      </w:r>
      <w:r>
        <w:rPr>
          <w:spacing w:val="-4"/>
        </w:rPr>
        <w:t xml:space="preserve"> </w:t>
      </w:r>
      <w:r>
        <w:t>Commander</w:t>
      </w:r>
      <w:r>
        <w:rPr>
          <w:spacing w:val="-5"/>
        </w:rPr>
        <w:t xml:space="preserve"> </w:t>
      </w:r>
      <w:r>
        <w:t>(College</w:t>
      </w:r>
      <w:r>
        <w:rPr>
          <w:spacing w:val="-4"/>
        </w:rPr>
        <w:t xml:space="preserve"> </w:t>
      </w:r>
      <w:r>
        <w:t>President)</w:t>
      </w:r>
      <w:r>
        <w:rPr>
          <w:spacing w:val="-1"/>
        </w:rPr>
        <w:t xml:space="preserve"> </w:t>
      </w:r>
      <w:r>
        <w:t>or</w:t>
      </w:r>
      <w:r>
        <w:rPr>
          <w:spacing w:val="-3"/>
        </w:rPr>
        <w:t xml:space="preserve"> </w:t>
      </w:r>
      <w:r>
        <w:t>his/her</w:t>
      </w:r>
      <w:r>
        <w:rPr>
          <w:spacing w:val="-5"/>
        </w:rPr>
        <w:t xml:space="preserve"> </w:t>
      </w:r>
      <w:r>
        <w:t>designee</w:t>
      </w:r>
      <w:r>
        <w:rPr>
          <w:spacing w:val="-4"/>
        </w:rPr>
        <w:t xml:space="preserve"> </w:t>
      </w:r>
      <w:r>
        <w:t>shall</w:t>
      </w:r>
      <w:r>
        <w:rPr>
          <w:spacing w:val="-4"/>
        </w:rPr>
        <w:t xml:space="preserve"> </w:t>
      </w:r>
      <w:r>
        <w:t>begin</w:t>
      </w:r>
      <w:r>
        <w:rPr>
          <w:spacing w:val="-5"/>
        </w:rPr>
        <w:t xml:space="preserve"> </w:t>
      </w:r>
      <w:r>
        <w:t>contacting</w:t>
      </w:r>
      <w:r>
        <w:rPr>
          <w:spacing w:val="-4"/>
        </w:rPr>
        <w:t xml:space="preserve"> </w:t>
      </w:r>
      <w:r>
        <w:t>all necessary members of the Emergency Management Command Staff, which consists of the following personnel:</w:t>
      </w:r>
    </w:p>
    <w:p w14:paraId="05E6A652" w14:textId="77777777" w:rsidR="000D03B5" w:rsidRDefault="00DC03A4">
      <w:pPr>
        <w:pStyle w:val="BodyText"/>
        <w:spacing w:line="229" w:lineRule="exact"/>
        <w:ind w:left="2340"/>
      </w:pPr>
      <w:r>
        <w:t>Chief/</w:t>
      </w:r>
      <w:r>
        <w:rPr>
          <w:spacing w:val="-9"/>
        </w:rPr>
        <w:t xml:space="preserve"> </w:t>
      </w:r>
      <w:r>
        <w:t>Incident</w:t>
      </w:r>
      <w:r>
        <w:rPr>
          <w:spacing w:val="-8"/>
        </w:rPr>
        <w:t xml:space="preserve"> </w:t>
      </w:r>
      <w:r>
        <w:t>Commander</w:t>
      </w:r>
      <w:r>
        <w:rPr>
          <w:spacing w:val="-6"/>
        </w:rPr>
        <w:t xml:space="preserve"> </w:t>
      </w:r>
      <w:r>
        <w:t>–</w:t>
      </w:r>
      <w:r>
        <w:rPr>
          <w:spacing w:val="-8"/>
        </w:rPr>
        <w:t xml:space="preserve"> </w:t>
      </w:r>
      <w:r>
        <w:t>College</w:t>
      </w:r>
      <w:r>
        <w:rPr>
          <w:spacing w:val="-6"/>
        </w:rPr>
        <w:t xml:space="preserve"> </w:t>
      </w:r>
      <w:r>
        <w:rPr>
          <w:spacing w:val="-2"/>
        </w:rPr>
        <w:t>President</w:t>
      </w:r>
    </w:p>
    <w:p w14:paraId="05E6A653" w14:textId="77777777" w:rsidR="000D03B5" w:rsidRDefault="00DC03A4">
      <w:pPr>
        <w:pStyle w:val="BodyText"/>
        <w:spacing w:before="1"/>
        <w:ind w:left="2340"/>
      </w:pPr>
      <w:r>
        <w:t>Emergency</w:t>
      </w:r>
      <w:r>
        <w:rPr>
          <w:spacing w:val="-8"/>
        </w:rPr>
        <w:t xml:space="preserve"> </w:t>
      </w:r>
      <w:r>
        <w:t>Preparedness</w:t>
      </w:r>
      <w:r>
        <w:rPr>
          <w:spacing w:val="-2"/>
        </w:rPr>
        <w:t xml:space="preserve"> </w:t>
      </w:r>
      <w:r>
        <w:t>Safety</w:t>
      </w:r>
      <w:r>
        <w:rPr>
          <w:spacing w:val="-8"/>
        </w:rPr>
        <w:t xml:space="preserve"> </w:t>
      </w:r>
      <w:r>
        <w:t>Officer /</w:t>
      </w:r>
      <w:r>
        <w:rPr>
          <w:spacing w:val="-5"/>
        </w:rPr>
        <w:t xml:space="preserve"> </w:t>
      </w:r>
      <w:r>
        <w:t>Operations Section</w:t>
      </w:r>
      <w:r>
        <w:rPr>
          <w:spacing w:val="-5"/>
        </w:rPr>
        <w:t xml:space="preserve"> </w:t>
      </w:r>
      <w:r>
        <w:t>Chief</w:t>
      </w:r>
      <w:r>
        <w:rPr>
          <w:spacing w:val="-3"/>
        </w:rPr>
        <w:t xml:space="preserve"> </w:t>
      </w:r>
      <w:r>
        <w:t>-</w:t>
      </w:r>
      <w:r>
        <w:rPr>
          <w:spacing w:val="-4"/>
        </w:rPr>
        <w:t xml:space="preserve"> </w:t>
      </w:r>
      <w:r>
        <w:t>Vice</w:t>
      </w:r>
      <w:r>
        <w:rPr>
          <w:spacing w:val="-3"/>
        </w:rPr>
        <w:t xml:space="preserve"> </w:t>
      </w:r>
      <w:r>
        <w:t>President</w:t>
      </w:r>
      <w:r>
        <w:rPr>
          <w:spacing w:val="-3"/>
        </w:rPr>
        <w:t xml:space="preserve"> </w:t>
      </w:r>
      <w:r>
        <w:t>for Administration and Student Services</w:t>
      </w:r>
    </w:p>
    <w:p w14:paraId="05E6A654" w14:textId="77777777" w:rsidR="000D03B5" w:rsidRDefault="00DC03A4">
      <w:pPr>
        <w:pStyle w:val="BodyText"/>
        <w:ind w:left="2340"/>
      </w:pPr>
      <w:r>
        <w:t>Liaison</w:t>
      </w:r>
      <w:r>
        <w:rPr>
          <w:spacing w:val="-8"/>
        </w:rPr>
        <w:t xml:space="preserve"> </w:t>
      </w:r>
      <w:r>
        <w:t>Officer-</w:t>
      </w:r>
      <w:r>
        <w:rPr>
          <w:spacing w:val="-6"/>
        </w:rPr>
        <w:t xml:space="preserve"> </w:t>
      </w:r>
      <w:r>
        <w:t>Galveston</w:t>
      </w:r>
      <w:r>
        <w:rPr>
          <w:spacing w:val="-5"/>
        </w:rPr>
        <w:t xml:space="preserve"> </w:t>
      </w:r>
      <w:r>
        <w:t>County</w:t>
      </w:r>
      <w:r>
        <w:rPr>
          <w:spacing w:val="-10"/>
        </w:rPr>
        <w:t xml:space="preserve"> </w:t>
      </w:r>
      <w:r>
        <w:t>Deputy</w:t>
      </w:r>
      <w:r>
        <w:rPr>
          <w:spacing w:val="-7"/>
        </w:rPr>
        <w:t xml:space="preserve"> </w:t>
      </w:r>
      <w:r>
        <w:t>Sheriffs,</w:t>
      </w:r>
      <w:r>
        <w:rPr>
          <w:spacing w:val="-7"/>
        </w:rPr>
        <w:t xml:space="preserve"> </w:t>
      </w:r>
      <w:r>
        <w:t>Sr.</w:t>
      </w:r>
      <w:r>
        <w:rPr>
          <w:spacing w:val="-7"/>
        </w:rPr>
        <w:t xml:space="preserve"> </w:t>
      </w:r>
      <w:r>
        <w:rPr>
          <w:spacing w:val="-2"/>
        </w:rPr>
        <w:t>Officer</w:t>
      </w:r>
    </w:p>
    <w:p w14:paraId="05E6A655" w14:textId="77777777" w:rsidR="000D03B5" w:rsidRDefault="00DC03A4">
      <w:pPr>
        <w:pStyle w:val="BodyText"/>
        <w:spacing w:before="1" w:line="229" w:lineRule="exact"/>
        <w:ind w:left="2340"/>
      </w:pPr>
      <w:r>
        <w:t>Public</w:t>
      </w:r>
      <w:r>
        <w:rPr>
          <w:spacing w:val="-8"/>
        </w:rPr>
        <w:t xml:space="preserve"> </w:t>
      </w:r>
      <w:r>
        <w:t>Information</w:t>
      </w:r>
      <w:r>
        <w:rPr>
          <w:spacing w:val="-8"/>
        </w:rPr>
        <w:t xml:space="preserve"> </w:t>
      </w:r>
      <w:r>
        <w:t>Officer-</w:t>
      </w:r>
      <w:r>
        <w:rPr>
          <w:spacing w:val="-8"/>
        </w:rPr>
        <w:t xml:space="preserve"> </w:t>
      </w:r>
      <w:r>
        <w:t>Director</w:t>
      </w:r>
      <w:r>
        <w:rPr>
          <w:spacing w:val="-8"/>
        </w:rPr>
        <w:t xml:space="preserve"> </w:t>
      </w:r>
      <w:r>
        <w:t>of</w:t>
      </w:r>
      <w:r>
        <w:rPr>
          <w:spacing w:val="-5"/>
        </w:rPr>
        <w:t xml:space="preserve"> </w:t>
      </w:r>
      <w:r>
        <w:t>Marketing</w:t>
      </w:r>
      <w:r>
        <w:rPr>
          <w:spacing w:val="-6"/>
        </w:rPr>
        <w:t xml:space="preserve"> </w:t>
      </w:r>
      <w:r>
        <w:t>and</w:t>
      </w:r>
      <w:r>
        <w:rPr>
          <w:spacing w:val="-8"/>
        </w:rPr>
        <w:t xml:space="preserve"> </w:t>
      </w:r>
      <w:r>
        <w:rPr>
          <w:spacing w:val="-2"/>
        </w:rPr>
        <w:t>Communications</w:t>
      </w:r>
    </w:p>
    <w:p w14:paraId="05E6A656" w14:textId="77777777" w:rsidR="000D03B5" w:rsidRDefault="00DC03A4">
      <w:pPr>
        <w:pStyle w:val="BodyText"/>
        <w:ind w:left="2340" w:right="1003"/>
      </w:pPr>
      <w:r>
        <w:t>Intelligence</w:t>
      </w:r>
      <w:r>
        <w:rPr>
          <w:spacing w:val="-5"/>
        </w:rPr>
        <w:t xml:space="preserve"> </w:t>
      </w:r>
      <w:r>
        <w:t>Officers</w:t>
      </w:r>
      <w:r>
        <w:rPr>
          <w:spacing w:val="-2"/>
        </w:rPr>
        <w:t xml:space="preserve"> </w:t>
      </w:r>
      <w:r>
        <w:t>/</w:t>
      </w:r>
      <w:r>
        <w:rPr>
          <w:spacing w:val="-5"/>
        </w:rPr>
        <w:t xml:space="preserve"> </w:t>
      </w:r>
      <w:r>
        <w:t>Planning</w:t>
      </w:r>
      <w:r>
        <w:rPr>
          <w:spacing w:val="-5"/>
        </w:rPr>
        <w:t xml:space="preserve"> </w:t>
      </w:r>
      <w:r>
        <w:t>Section</w:t>
      </w:r>
      <w:r>
        <w:rPr>
          <w:spacing w:val="-5"/>
        </w:rPr>
        <w:t xml:space="preserve"> </w:t>
      </w:r>
      <w:r>
        <w:t>Chiefs</w:t>
      </w:r>
      <w:r>
        <w:rPr>
          <w:spacing w:val="-3"/>
        </w:rPr>
        <w:t xml:space="preserve"> </w:t>
      </w:r>
      <w:r>
        <w:t>-Vice</w:t>
      </w:r>
      <w:r>
        <w:rPr>
          <w:spacing w:val="-5"/>
        </w:rPr>
        <w:t xml:space="preserve"> </w:t>
      </w:r>
      <w:r>
        <w:t>Presidents</w:t>
      </w:r>
      <w:r>
        <w:rPr>
          <w:spacing w:val="-5"/>
        </w:rPr>
        <w:t xml:space="preserve"> </w:t>
      </w:r>
      <w:r>
        <w:t>(coordinate</w:t>
      </w:r>
      <w:r>
        <w:rPr>
          <w:spacing w:val="-5"/>
        </w:rPr>
        <w:t xml:space="preserve"> </w:t>
      </w:r>
      <w:r>
        <w:t>the</w:t>
      </w:r>
      <w:r>
        <w:rPr>
          <w:spacing w:val="-5"/>
        </w:rPr>
        <w:t xml:space="preserve"> </w:t>
      </w:r>
      <w:r>
        <w:t>activities of their Deans &amp; Directors)</w:t>
      </w:r>
    </w:p>
    <w:p w14:paraId="05E6A657" w14:textId="77777777" w:rsidR="000D03B5" w:rsidRDefault="000D03B5">
      <w:pPr>
        <w:pStyle w:val="BodyText"/>
        <w:spacing w:before="1"/>
      </w:pPr>
    </w:p>
    <w:p w14:paraId="05E6A658" w14:textId="77777777" w:rsidR="000D03B5" w:rsidRDefault="00DC03A4">
      <w:pPr>
        <w:pStyle w:val="BodyText"/>
        <w:ind w:left="1620" w:right="939"/>
      </w:pPr>
      <w:r>
        <w:t>*General responsibilities of the team members are listed below</w:t>
      </w:r>
      <w:r>
        <w:rPr>
          <w:b/>
        </w:rPr>
        <w:t>.</w:t>
      </w:r>
      <w:r>
        <w:rPr>
          <w:b/>
          <w:spacing w:val="40"/>
        </w:rPr>
        <w:t xml:space="preserve"> </w:t>
      </w:r>
      <w:r>
        <w:rPr>
          <w:b/>
        </w:rPr>
        <w:t xml:space="preserve">Note: </w:t>
      </w:r>
      <w:r>
        <w:t>During a campus lockdown,</w:t>
      </w:r>
      <w:r>
        <w:rPr>
          <w:spacing w:val="-4"/>
        </w:rPr>
        <w:t xml:space="preserve"> </w:t>
      </w:r>
      <w:r>
        <w:t>or</w:t>
      </w:r>
      <w:r>
        <w:rPr>
          <w:spacing w:val="-3"/>
        </w:rPr>
        <w:t xml:space="preserve"> </w:t>
      </w:r>
      <w:r>
        <w:t>any</w:t>
      </w:r>
      <w:r>
        <w:rPr>
          <w:spacing w:val="-5"/>
        </w:rPr>
        <w:t xml:space="preserve"> </w:t>
      </w:r>
      <w:r>
        <w:t>incident</w:t>
      </w:r>
      <w:r>
        <w:rPr>
          <w:spacing w:val="-4"/>
        </w:rPr>
        <w:t xml:space="preserve"> </w:t>
      </w:r>
      <w:r>
        <w:t>involving</w:t>
      </w:r>
      <w:r>
        <w:rPr>
          <w:spacing w:val="-4"/>
        </w:rPr>
        <w:t xml:space="preserve"> </w:t>
      </w:r>
      <w:r>
        <w:t>the Galveston</w:t>
      </w:r>
      <w:r>
        <w:rPr>
          <w:spacing w:val="-3"/>
        </w:rPr>
        <w:t xml:space="preserve"> </w:t>
      </w:r>
      <w:r>
        <w:t>County</w:t>
      </w:r>
      <w:r>
        <w:rPr>
          <w:spacing w:val="-5"/>
        </w:rPr>
        <w:t xml:space="preserve"> </w:t>
      </w:r>
      <w:r>
        <w:t>Deputy</w:t>
      </w:r>
      <w:r>
        <w:rPr>
          <w:spacing w:val="-5"/>
        </w:rPr>
        <w:t xml:space="preserve"> </w:t>
      </w:r>
      <w:r>
        <w:t>Sheriffs,</w:t>
      </w:r>
      <w:r>
        <w:rPr>
          <w:spacing w:val="-4"/>
        </w:rPr>
        <w:t xml:space="preserve"> </w:t>
      </w:r>
      <w:r>
        <w:t>the</w:t>
      </w:r>
      <w:r>
        <w:rPr>
          <w:spacing w:val="-4"/>
        </w:rPr>
        <w:t xml:space="preserve"> </w:t>
      </w:r>
      <w:r>
        <w:t>Galveston</w:t>
      </w:r>
      <w:r>
        <w:rPr>
          <w:spacing w:val="-4"/>
        </w:rPr>
        <w:t xml:space="preserve"> </w:t>
      </w:r>
      <w:r>
        <w:t>County Deputy Sheriffs will assume command of the scene and provide statements to the media. The Galveston County Deputy Sheriffs will also ensure proper communications are established with the families of those affected.</w:t>
      </w:r>
    </w:p>
    <w:p w14:paraId="05E6A659" w14:textId="77777777" w:rsidR="000D03B5" w:rsidRDefault="000D03B5">
      <w:pPr>
        <w:pStyle w:val="BodyText"/>
      </w:pPr>
    </w:p>
    <w:p w14:paraId="05E6A65A" w14:textId="77777777" w:rsidR="000D03B5" w:rsidRDefault="00DC03A4">
      <w:pPr>
        <w:pStyle w:val="ListParagraph"/>
        <w:numPr>
          <w:ilvl w:val="0"/>
          <w:numId w:val="100"/>
        </w:numPr>
        <w:tabs>
          <w:tab w:val="left" w:pos="2340"/>
        </w:tabs>
        <w:rPr>
          <w:i/>
          <w:sz w:val="20"/>
        </w:rPr>
      </w:pPr>
      <w:r>
        <w:rPr>
          <w:b/>
          <w:sz w:val="20"/>
        </w:rPr>
        <w:t>CHIEF/</w:t>
      </w:r>
      <w:r>
        <w:rPr>
          <w:b/>
          <w:spacing w:val="-9"/>
          <w:sz w:val="20"/>
        </w:rPr>
        <w:t xml:space="preserve"> </w:t>
      </w:r>
      <w:r>
        <w:rPr>
          <w:b/>
          <w:sz w:val="20"/>
        </w:rPr>
        <w:t>INCIDENT</w:t>
      </w:r>
      <w:r>
        <w:rPr>
          <w:b/>
          <w:spacing w:val="-5"/>
          <w:sz w:val="20"/>
        </w:rPr>
        <w:t xml:space="preserve"> </w:t>
      </w:r>
      <w:r>
        <w:rPr>
          <w:b/>
          <w:sz w:val="20"/>
        </w:rPr>
        <w:t>COMMANDER:</w:t>
      </w:r>
      <w:r>
        <w:rPr>
          <w:b/>
          <w:spacing w:val="-8"/>
          <w:sz w:val="20"/>
        </w:rPr>
        <w:t xml:space="preserve"> </w:t>
      </w:r>
      <w:r>
        <w:rPr>
          <w:i/>
          <w:sz w:val="20"/>
        </w:rPr>
        <w:t>(The</w:t>
      </w:r>
      <w:r>
        <w:rPr>
          <w:i/>
          <w:spacing w:val="-8"/>
          <w:sz w:val="20"/>
        </w:rPr>
        <w:t xml:space="preserve"> </w:t>
      </w:r>
      <w:r>
        <w:rPr>
          <w:i/>
          <w:sz w:val="20"/>
        </w:rPr>
        <w:t>President</w:t>
      </w:r>
      <w:r>
        <w:rPr>
          <w:i/>
          <w:spacing w:val="-8"/>
          <w:sz w:val="20"/>
        </w:rPr>
        <w:t xml:space="preserve"> </w:t>
      </w:r>
      <w:r>
        <w:rPr>
          <w:i/>
          <w:sz w:val="20"/>
        </w:rPr>
        <w:t>or</w:t>
      </w:r>
      <w:r>
        <w:rPr>
          <w:i/>
          <w:spacing w:val="-6"/>
          <w:sz w:val="20"/>
        </w:rPr>
        <w:t xml:space="preserve"> </w:t>
      </w:r>
      <w:r>
        <w:rPr>
          <w:i/>
          <w:spacing w:val="-2"/>
          <w:sz w:val="20"/>
        </w:rPr>
        <w:t>designee)</w:t>
      </w:r>
    </w:p>
    <w:p w14:paraId="05E6A65B" w14:textId="77777777" w:rsidR="000D03B5" w:rsidRDefault="000D03B5">
      <w:pPr>
        <w:pStyle w:val="BodyText"/>
        <w:spacing w:before="10"/>
        <w:rPr>
          <w:i/>
          <w:sz w:val="19"/>
        </w:rPr>
      </w:pPr>
    </w:p>
    <w:p w14:paraId="05E6A65C" w14:textId="77777777" w:rsidR="000D03B5" w:rsidRDefault="00DC03A4">
      <w:pPr>
        <w:pStyle w:val="ListParagraph"/>
        <w:numPr>
          <w:ilvl w:val="1"/>
          <w:numId w:val="100"/>
        </w:numPr>
        <w:tabs>
          <w:tab w:val="left" w:pos="3692"/>
        </w:tabs>
        <w:ind w:right="1813"/>
        <w:rPr>
          <w:sz w:val="20"/>
        </w:rPr>
      </w:pPr>
      <w:r>
        <w:rPr>
          <w:sz w:val="20"/>
        </w:rPr>
        <w:t>Responsible</w:t>
      </w:r>
      <w:r>
        <w:rPr>
          <w:spacing w:val="-6"/>
          <w:sz w:val="20"/>
        </w:rPr>
        <w:t xml:space="preserve"> </w:t>
      </w:r>
      <w:r>
        <w:rPr>
          <w:sz w:val="20"/>
        </w:rPr>
        <w:t>for</w:t>
      </w:r>
      <w:r>
        <w:rPr>
          <w:spacing w:val="-6"/>
          <w:sz w:val="20"/>
        </w:rPr>
        <w:t xml:space="preserve"> </w:t>
      </w:r>
      <w:r>
        <w:rPr>
          <w:sz w:val="20"/>
        </w:rPr>
        <w:t>the</w:t>
      </w:r>
      <w:r>
        <w:rPr>
          <w:spacing w:val="-4"/>
          <w:sz w:val="20"/>
        </w:rPr>
        <w:t xml:space="preserve"> </w:t>
      </w:r>
      <w:r>
        <w:rPr>
          <w:sz w:val="20"/>
        </w:rPr>
        <w:t>overall</w:t>
      </w:r>
      <w:r>
        <w:rPr>
          <w:spacing w:val="-5"/>
          <w:sz w:val="20"/>
        </w:rPr>
        <w:t xml:space="preserve"> </w:t>
      </w:r>
      <w:r>
        <w:rPr>
          <w:sz w:val="20"/>
        </w:rPr>
        <w:t>direction</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College's</w:t>
      </w:r>
      <w:r>
        <w:rPr>
          <w:spacing w:val="-3"/>
          <w:sz w:val="20"/>
        </w:rPr>
        <w:t xml:space="preserve"> </w:t>
      </w:r>
      <w:r>
        <w:rPr>
          <w:sz w:val="20"/>
        </w:rPr>
        <w:t xml:space="preserve">emergency </w:t>
      </w:r>
      <w:r>
        <w:rPr>
          <w:spacing w:val="-2"/>
          <w:sz w:val="20"/>
        </w:rPr>
        <w:t>responses.</w:t>
      </w:r>
    </w:p>
    <w:p w14:paraId="05E6A65D" w14:textId="77777777" w:rsidR="000D03B5" w:rsidRDefault="00DC03A4">
      <w:pPr>
        <w:pStyle w:val="ListParagraph"/>
        <w:numPr>
          <w:ilvl w:val="1"/>
          <w:numId w:val="100"/>
        </w:numPr>
        <w:tabs>
          <w:tab w:val="left" w:pos="3692"/>
        </w:tabs>
        <w:spacing w:before="1"/>
        <w:ind w:right="907"/>
        <w:rPr>
          <w:sz w:val="20"/>
        </w:rPr>
      </w:pPr>
      <w:r>
        <w:rPr>
          <w:sz w:val="20"/>
        </w:rPr>
        <w:t>Determines</w:t>
      </w:r>
      <w:r>
        <w:rPr>
          <w:spacing w:val="-4"/>
          <w:sz w:val="20"/>
        </w:rPr>
        <w:t xml:space="preserve"> </w:t>
      </w:r>
      <w:r>
        <w:rPr>
          <w:sz w:val="20"/>
        </w:rPr>
        <w:t>reassignment</w:t>
      </w:r>
      <w:r>
        <w:rPr>
          <w:spacing w:val="-4"/>
          <w:sz w:val="20"/>
        </w:rPr>
        <w:t xml:space="preserve"> </w:t>
      </w:r>
      <w:r>
        <w:rPr>
          <w:sz w:val="20"/>
        </w:rPr>
        <w:t>of</w:t>
      </w:r>
      <w:r>
        <w:rPr>
          <w:spacing w:val="-4"/>
          <w:sz w:val="20"/>
        </w:rPr>
        <w:t xml:space="preserve"> </w:t>
      </w:r>
      <w:r>
        <w:rPr>
          <w:sz w:val="20"/>
        </w:rPr>
        <w:t>employees</w:t>
      </w:r>
      <w:r>
        <w:rPr>
          <w:spacing w:val="-4"/>
          <w:sz w:val="20"/>
        </w:rPr>
        <w:t xml:space="preserve"> </w:t>
      </w:r>
      <w:r>
        <w:rPr>
          <w:sz w:val="20"/>
        </w:rPr>
        <w:t>and</w:t>
      </w:r>
      <w:r>
        <w:rPr>
          <w:spacing w:val="-6"/>
          <w:sz w:val="20"/>
        </w:rPr>
        <w:t xml:space="preserve"> </w:t>
      </w:r>
      <w:r>
        <w:rPr>
          <w:sz w:val="20"/>
        </w:rPr>
        <w:t>may</w:t>
      </w:r>
      <w:r>
        <w:rPr>
          <w:spacing w:val="-11"/>
          <w:sz w:val="20"/>
        </w:rPr>
        <w:t xml:space="preserve"> </w:t>
      </w:r>
      <w:r>
        <w:rPr>
          <w:sz w:val="20"/>
        </w:rPr>
        <w:t>solicit</w:t>
      </w:r>
      <w:r>
        <w:rPr>
          <w:spacing w:val="-6"/>
          <w:sz w:val="20"/>
        </w:rPr>
        <w:t xml:space="preserve"> </w:t>
      </w:r>
      <w:r>
        <w:rPr>
          <w:sz w:val="20"/>
        </w:rPr>
        <w:t>volunteers</w:t>
      </w:r>
      <w:r>
        <w:rPr>
          <w:spacing w:val="-4"/>
          <w:sz w:val="20"/>
        </w:rPr>
        <w:t xml:space="preserve"> </w:t>
      </w:r>
      <w:r>
        <w:rPr>
          <w:sz w:val="20"/>
        </w:rPr>
        <w:t>(during and after the event)</w:t>
      </w:r>
    </w:p>
    <w:p w14:paraId="05E6A65E" w14:textId="77777777" w:rsidR="000D03B5" w:rsidRDefault="00DC03A4">
      <w:pPr>
        <w:pStyle w:val="ListParagraph"/>
        <w:numPr>
          <w:ilvl w:val="0"/>
          <w:numId w:val="99"/>
        </w:numPr>
        <w:tabs>
          <w:tab w:val="left" w:pos="3692"/>
        </w:tabs>
        <w:ind w:right="1107"/>
        <w:rPr>
          <w:sz w:val="20"/>
        </w:rPr>
      </w:pPr>
      <w:r>
        <w:rPr>
          <w:sz w:val="20"/>
        </w:rPr>
        <w:t>Contacts</w:t>
      </w:r>
      <w:r>
        <w:rPr>
          <w:spacing w:val="-5"/>
          <w:sz w:val="20"/>
        </w:rPr>
        <w:t xml:space="preserve"> </w:t>
      </w:r>
      <w:r>
        <w:rPr>
          <w:sz w:val="20"/>
        </w:rPr>
        <w:t>members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Emergency</w:t>
      </w:r>
      <w:r>
        <w:rPr>
          <w:spacing w:val="-11"/>
          <w:sz w:val="20"/>
        </w:rPr>
        <w:t xml:space="preserve"> </w:t>
      </w:r>
      <w:r>
        <w:rPr>
          <w:sz w:val="20"/>
        </w:rPr>
        <w:t>Management</w:t>
      </w:r>
      <w:r>
        <w:rPr>
          <w:spacing w:val="-6"/>
          <w:sz w:val="20"/>
        </w:rPr>
        <w:t xml:space="preserve"> </w:t>
      </w:r>
      <w:r>
        <w:rPr>
          <w:sz w:val="20"/>
        </w:rPr>
        <w:t>Command</w:t>
      </w:r>
      <w:r>
        <w:rPr>
          <w:spacing w:val="-6"/>
          <w:sz w:val="20"/>
        </w:rPr>
        <w:t xml:space="preserve"> </w:t>
      </w:r>
      <w:r>
        <w:rPr>
          <w:sz w:val="20"/>
        </w:rPr>
        <w:t>Staff and apprises them of the nature of the emergency.</w:t>
      </w:r>
    </w:p>
    <w:p w14:paraId="05E6A65F" w14:textId="77777777" w:rsidR="000D03B5" w:rsidRDefault="00DC03A4">
      <w:pPr>
        <w:pStyle w:val="ListParagraph"/>
        <w:numPr>
          <w:ilvl w:val="0"/>
          <w:numId w:val="99"/>
        </w:numPr>
        <w:tabs>
          <w:tab w:val="left" w:pos="3692"/>
        </w:tabs>
        <w:ind w:right="1050"/>
        <w:rPr>
          <w:sz w:val="20"/>
        </w:rPr>
      </w:pPr>
      <w:r>
        <w:rPr>
          <w:sz w:val="20"/>
        </w:rPr>
        <w:t>Works with the Emergency Preparedness Safety Officer and others in assessing</w:t>
      </w:r>
      <w:r>
        <w:rPr>
          <w:spacing w:val="-6"/>
          <w:sz w:val="20"/>
        </w:rPr>
        <w:t xml:space="preserve"> </w:t>
      </w:r>
      <w:r>
        <w:rPr>
          <w:sz w:val="20"/>
        </w:rPr>
        <w:t>the</w:t>
      </w:r>
      <w:r>
        <w:rPr>
          <w:spacing w:val="-5"/>
          <w:sz w:val="20"/>
        </w:rPr>
        <w:t xml:space="preserve"> </w:t>
      </w:r>
      <w:r>
        <w:rPr>
          <w:sz w:val="20"/>
        </w:rPr>
        <w:t>emergency</w:t>
      </w:r>
      <w:r>
        <w:rPr>
          <w:spacing w:val="-6"/>
          <w:sz w:val="20"/>
        </w:rPr>
        <w:t xml:space="preserve"> </w:t>
      </w:r>
      <w:r>
        <w:rPr>
          <w:sz w:val="20"/>
        </w:rPr>
        <w:t>and</w:t>
      </w:r>
      <w:r>
        <w:rPr>
          <w:spacing w:val="-6"/>
          <w:sz w:val="20"/>
        </w:rPr>
        <w:t xml:space="preserve"> </w:t>
      </w:r>
      <w:r>
        <w:rPr>
          <w:sz w:val="20"/>
        </w:rPr>
        <w:t>preparing</w:t>
      </w:r>
      <w:r>
        <w:rPr>
          <w:spacing w:val="-5"/>
          <w:sz w:val="20"/>
        </w:rPr>
        <w:t xml:space="preserve"> </w:t>
      </w:r>
      <w:r>
        <w:rPr>
          <w:sz w:val="20"/>
        </w:rPr>
        <w:t>the</w:t>
      </w:r>
      <w:r>
        <w:rPr>
          <w:spacing w:val="-6"/>
          <w:sz w:val="20"/>
        </w:rPr>
        <w:t xml:space="preserve"> </w:t>
      </w:r>
      <w:r>
        <w:rPr>
          <w:sz w:val="20"/>
        </w:rPr>
        <w:t>College's</w:t>
      </w:r>
      <w:r>
        <w:rPr>
          <w:spacing w:val="-5"/>
          <w:sz w:val="20"/>
        </w:rPr>
        <w:t xml:space="preserve"> </w:t>
      </w:r>
      <w:r>
        <w:rPr>
          <w:sz w:val="20"/>
        </w:rPr>
        <w:t>specific</w:t>
      </w:r>
      <w:r>
        <w:rPr>
          <w:spacing w:val="-5"/>
          <w:sz w:val="20"/>
        </w:rPr>
        <w:t xml:space="preserve"> </w:t>
      </w:r>
      <w:r>
        <w:rPr>
          <w:sz w:val="20"/>
        </w:rPr>
        <w:t>response.</w:t>
      </w:r>
    </w:p>
    <w:p w14:paraId="05E6A660" w14:textId="77777777" w:rsidR="000D03B5" w:rsidRDefault="00DC03A4">
      <w:pPr>
        <w:pStyle w:val="ListParagraph"/>
        <w:numPr>
          <w:ilvl w:val="0"/>
          <w:numId w:val="99"/>
        </w:numPr>
        <w:tabs>
          <w:tab w:val="left" w:pos="3692"/>
        </w:tabs>
        <w:ind w:right="978"/>
        <w:rPr>
          <w:sz w:val="20"/>
        </w:rPr>
      </w:pPr>
      <w:r>
        <w:rPr>
          <w:sz w:val="20"/>
        </w:rPr>
        <w:t>Declares</w:t>
      </w:r>
      <w:r>
        <w:rPr>
          <w:spacing w:val="-4"/>
          <w:sz w:val="20"/>
        </w:rPr>
        <w:t xml:space="preserve"> </w:t>
      </w:r>
      <w:r>
        <w:rPr>
          <w:sz w:val="20"/>
        </w:rPr>
        <w:t>and</w:t>
      </w:r>
      <w:r>
        <w:rPr>
          <w:spacing w:val="-5"/>
          <w:sz w:val="20"/>
        </w:rPr>
        <w:t xml:space="preserve"> </w:t>
      </w:r>
      <w:r>
        <w:rPr>
          <w:sz w:val="20"/>
        </w:rPr>
        <w:t>ends,</w:t>
      </w:r>
      <w:r>
        <w:rPr>
          <w:spacing w:val="-4"/>
          <w:sz w:val="20"/>
        </w:rPr>
        <w:t xml:space="preserve"> </w:t>
      </w:r>
      <w:r>
        <w:rPr>
          <w:sz w:val="20"/>
        </w:rPr>
        <w:t>when</w:t>
      </w:r>
      <w:r>
        <w:rPr>
          <w:spacing w:val="-4"/>
          <w:sz w:val="20"/>
        </w:rPr>
        <w:t xml:space="preserve"> </w:t>
      </w:r>
      <w:r>
        <w:rPr>
          <w:sz w:val="20"/>
        </w:rPr>
        <w:t>appropriate,</w:t>
      </w:r>
      <w:r>
        <w:rPr>
          <w:spacing w:val="-4"/>
          <w:sz w:val="20"/>
        </w:rPr>
        <w:t xml:space="preserve"> </w:t>
      </w:r>
      <w:r>
        <w:rPr>
          <w:sz w:val="20"/>
        </w:rPr>
        <w:t>the</w:t>
      </w:r>
      <w:r>
        <w:rPr>
          <w:spacing w:val="-4"/>
          <w:sz w:val="20"/>
        </w:rPr>
        <w:t xml:space="preserve"> </w:t>
      </w:r>
      <w:r>
        <w:rPr>
          <w:sz w:val="20"/>
        </w:rPr>
        <w:t>campus</w:t>
      </w:r>
      <w:r>
        <w:rPr>
          <w:spacing w:val="-5"/>
          <w:sz w:val="20"/>
        </w:rPr>
        <w:t xml:space="preserve"> </w:t>
      </w:r>
      <w:r>
        <w:rPr>
          <w:sz w:val="20"/>
        </w:rPr>
        <w:t>state</w:t>
      </w:r>
      <w:r>
        <w:rPr>
          <w:spacing w:val="-6"/>
          <w:sz w:val="20"/>
        </w:rPr>
        <w:t xml:space="preserve"> </w:t>
      </w:r>
      <w:r>
        <w:rPr>
          <w:sz w:val="20"/>
        </w:rPr>
        <w:t>of</w:t>
      </w:r>
      <w:r>
        <w:rPr>
          <w:spacing w:val="-4"/>
          <w:sz w:val="20"/>
        </w:rPr>
        <w:t xml:space="preserve"> </w:t>
      </w:r>
      <w:r>
        <w:rPr>
          <w:sz w:val="20"/>
        </w:rPr>
        <w:t>emergency</w:t>
      </w:r>
      <w:r>
        <w:rPr>
          <w:spacing w:val="-9"/>
          <w:sz w:val="20"/>
        </w:rPr>
        <w:t xml:space="preserve"> </w:t>
      </w:r>
      <w:r>
        <w:rPr>
          <w:sz w:val="20"/>
        </w:rPr>
        <w:t>as provided for in the Major Emergency Guidelines of this Plan (Section I).</w:t>
      </w:r>
    </w:p>
    <w:p w14:paraId="05E6A661" w14:textId="77777777" w:rsidR="000D03B5" w:rsidRDefault="00DC03A4">
      <w:pPr>
        <w:pStyle w:val="ListParagraph"/>
        <w:numPr>
          <w:ilvl w:val="0"/>
          <w:numId w:val="99"/>
        </w:numPr>
        <w:tabs>
          <w:tab w:val="left" w:pos="3692"/>
        </w:tabs>
        <w:spacing w:before="1"/>
        <w:ind w:right="1161"/>
        <w:rPr>
          <w:sz w:val="20"/>
        </w:rPr>
      </w:pPr>
      <w:r>
        <w:rPr>
          <w:sz w:val="20"/>
        </w:rPr>
        <w:t>Notifies and conducts liaison activities with the College administration, governmental</w:t>
      </w:r>
      <w:r>
        <w:rPr>
          <w:spacing w:val="-7"/>
          <w:sz w:val="20"/>
        </w:rPr>
        <w:t xml:space="preserve"> </w:t>
      </w:r>
      <w:r>
        <w:rPr>
          <w:sz w:val="20"/>
        </w:rPr>
        <w:t>agencies,</w:t>
      </w:r>
      <w:r>
        <w:rPr>
          <w:spacing w:val="-2"/>
          <w:sz w:val="20"/>
        </w:rPr>
        <w:t xml:space="preserve"> </w:t>
      </w:r>
      <w:r>
        <w:rPr>
          <w:sz w:val="20"/>
        </w:rPr>
        <w:t>Emergency</w:t>
      </w:r>
      <w:r>
        <w:rPr>
          <w:spacing w:val="-12"/>
          <w:sz w:val="20"/>
        </w:rPr>
        <w:t xml:space="preserve"> </w:t>
      </w:r>
      <w:r>
        <w:rPr>
          <w:sz w:val="20"/>
        </w:rPr>
        <w:t>Management</w:t>
      </w:r>
      <w:r>
        <w:rPr>
          <w:spacing w:val="-6"/>
          <w:sz w:val="20"/>
        </w:rPr>
        <w:t xml:space="preserve"> </w:t>
      </w:r>
      <w:r>
        <w:rPr>
          <w:sz w:val="20"/>
        </w:rPr>
        <w:t>Command</w:t>
      </w:r>
      <w:r>
        <w:rPr>
          <w:spacing w:val="-6"/>
          <w:sz w:val="20"/>
        </w:rPr>
        <w:t xml:space="preserve"> </w:t>
      </w:r>
      <w:r>
        <w:rPr>
          <w:sz w:val="20"/>
        </w:rPr>
        <w:t>Staff,</w:t>
      </w:r>
      <w:r>
        <w:rPr>
          <w:spacing w:val="-6"/>
          <w:sz w:val="20"/>
        </w:rPr>
        <w:t xml:space="preserve"> </w:t>
      </w:r>
      <w:r>
        <w:rPr>
          <w:sz w:val="20"/>
        </w:rPr>
        <w:t>and others as necessary.</w:t>
      </w:r>
    </w:p>
    <w:p w14:paraId="05E6A662" w14:textId="77777777" w:rsidR="000D03B5" w:rsidRDefault="000D03B5">
      <w:pPr>
        <w:pStyle w:val="BodyText"/>
        <w:spacing w:before="11"/>
        <w:rPr>
          <w:sz w:val="19"/>
        </w:rPr>
      </w:pPr>
    </w:p>
    <w:p w14:paraId="05E6A663" w14:textId="77777777" w:rsidR="000D03B5" w:rsidRDefault="00DC03A4">
      <w:pPr>
        <w:numPr>
          <w:ilvl w:val="0"/>
          <w:numId w:val="100"/>
        </w:numPr>
        <w:tabs>
          <w:tab w:val="left" w:pos="2340"/>
        </w:tabs>
        <w:rPr>
          <w:b/>
          <w:sz w:val="20"/>
        </w:rPr>
      </w:pPr>
      <w:r>
        <w:rPr>
          <w:b/>
          <w:sz w:val="20"/>
        </w:rPr>
        <w:t>EMERGENCY</w:t>
      </w:r>
      <w:r>
        <w:rPr>
          <w:b/>
          <w:spacing w:val="-9"/>
          <w:sz w:val="20"/>
        </w:rPr>
        <w:t xml:space="preserve"> </w:t>
      </w:r>
      <w:r>
        <w:rPr>
          <w:b/>
          <w:sz w:val="20"/>
        </w:rPr>
        <w:t>PREPAREDNESS</w:t>
      </w:r>
      <w:r>
        <w:rPr>
          <w:b/>
          <w:spacing w:val="-8"/>
          <w:sz w:val="20"/>
        </w:rPr>
        <w:t xml:space="preserve"> </w:t>
      </w:r>
      <w:r>
        <w:rPr>
          <w:b/>
          <w:sz w:val="20"/>
        </w:rPr>
        <w:t>SAFETY</w:t>
      </w:r>
      <w:r>
        <w:rPr>
          <w:b/>
          <w:spacing w:val="-8"/>
          <w:sz w:val="20"/>
        </w:rPr>
        <w:t xml:space="preserve"> </w:t>
      </w:r>
      <w:r>
        <w:rPr>
          <w:b/>
          <w:sz w:val="20"/>
        </w:rPr>
        <w:t>OFFICER</w:t>
      </w:r>
      <w:r>
        <w:rPr>
          <w:b/>
          <w:spacing w:val="-10"/>
          <w:sz w:val="20"/>
        </w:rPr>
        <w:t xml:space="preserve"> </w:t>
      </w:r>
      <w:r>
        <w:rPr>
          <w:b/>
          <w:sz w:val="20"/>
        </w:rPr>
        <w:t>/</w:t>
      </w:r>
      <w:r>
        <w:rPr>
          <w:b/>
          <w:spacing w:val="-9"/>
          <w:sz w:val="20"/>
        </w:rPr>
        <w:t xml:space="preserve"> </w:t>
      </w:r>
      <w:r>
        <w:rPr>
          <w:b/>
          <w:sz w:val="20"/>
        </w:rPr>
        <w:t>OPERATIONS</w:t>
      </w:r>
      <w:r>
        <w:rPr>
          <w:b/>
          <w:spacing w:val="-8"/>
          <w:sz w:val="20"/>
        </w:rPr>
        <w:t xml:space="preserve"> </w:t>
      </w:r>
      <w:r>
        <w:rPr>
          <w:b/>
          <w:spacing w:val="-2"/>
          <w:sz w:val="20"/>
        </w:rPr>
        <w:t>SECTION</w:t>
      </w:r>
    </w:p>
    <w:p w14:paraId="05E6A664" w14:textId="77777777" w:rsidR="000D03B5" w:rsidRDefault="00DC03A4">
      <w:pPr>
        <w:ind w:left="2340"/>
        <w:rPr>
          <w:i/>
          <w:sz w:val="20"/>
        </w:rPr>
      </w:pPr>
      <w:r>
        <w:rPr>
          <w:b/>
          <w:sz w:val="20"/>
        </w:rPr>
        <w:t>CHIEF:</w:t>
      </w:r>
      <w:r>
        <w:rPr>
          <w:b/>
          <w:spacing w:val="-8"/>
          <w:sz w:val="20"/>
        </w:rPr>
        <w:t xml:space="preserve"> </w:t>
      </w:r>
      <w:r>
        <w:rPr>
          <w:i/>
          <w:sz w:val="20"/>
        </w:rPr>
        <w:t>(Vice</w:t>
      </w:r>
      <w:r>
        <w:rPr>
          <w:i/>
          <w:spacing w:val="-7"/>
          <w:sz w:val="20"/>
        </w:rPr>
        <w:t xml:space="preserve"> </w:t>
      </w:r>
      <w:r>
        <w:rPr>
          <w:i/>
          <w:sz w:val="20"/>
        </w:rPr>
        <w:t>President</w:t>
      </w:r>
      <w:r>
        <w:rPr>
          <w:i/>
          <w:spacing w:val="-7"/>
          <w:sz w:val="20"/>
        </w:rPr>
        <w:t xml:space="preserve"> </w:t>
      </w:r>
      <w:r>
        <w:rPr>
          <w:i/>
          <w:sz w:val="20"/>
        </w:rPr>
        <w:t>for</w:t>
      </w:r>
      <w:r>
        <w:rPr>
          <w:i/>
          <w:spacing w:val="-6"/>
          <w:sz w:val="20"/>
        </w:rPr>
        <w:t xml:space="preserve"> </w:t>
      </w:r>
      <w:r>
        <w:rPr>
          <w:i/>
          <w:sz w:val="20"/>
        </w:rPr>
        <w:t>Administration</w:t>
      </w:r>
      <w:r>
        <w:rPr>
          <w:i/>
          <w:spacing w:val="-6"/>
          <w:sz w:val="20"/>
        </w:rPr>
        <w:t xml:space="preserve"> </w:t>
      </w:r>
      <w:r>
        <w:rPr>
          <w:i/>
          <w:sz w:val="20"/>
        </w:rPr>
        <w:t>and</w:t>
      </w:r>
      <w:r>
        <w:rPr>
          <w:i/>
          <w:spacing w:val="-7"/>
          <w:sz w:val="20"/>
        </w:rPr>
        <w:t xml:space="preserve"> </w:t>
      </w:r>
      <w:r>
        <w:rPr>
          <w:i/>
          <w:sz w:val="20"/>
        </w:rPr>
        <w:t>Student</w:t>
      </w:r>
      <w:r>
        <w:rPr>
          <w:i/>
          <w:spacing w:val="-7"/>
          <w:sz w:val="20"/>
        </w:rPr>
        <w:t xml:space="preserve"> </w:t>
      </w:r>
      <w:r>
        <w:rPr>
          <w:i/>
          <w:spacing w:val="-2"/>
          <w:sz w:val="20"/>
        </w:rPr>
        <w:t>Services)</w:t>
      </w:r>
    </w:p>
    <w:p w14:paraId="05E6A665" w14:textId="77777777" w:rsidR="000D03B5" w:rsidRDefault="000D03B5">
      <w:pPr>
        <w:pStyle w:val="BodyText"/>
        <w:spacing w:before="10"/>
        <w:rPr>
          <w:i/>
          <w:sz w:val="19"/>
        </w:rPr>
      </w:pPr>
    </w:p>
    <w:p w14:paraId="05E6A666" w14:textId="77777777" w:rsidR="000D03B5" w:rsidRDefault="00DC03A4">
      <w:pPr>
        <w:pStyle w:val="ListParagraph"/>
        <w:numPr>
          <w:ilvl w:val="1"/>
          <w:numId w:val="100"/>
        </w:numPr>
        <w:tabs>
          <w:tab w:val="left" w:pos="3692"/>
        </w:tabs>
        <w:ind w:right="1074"/>
        <w:rPr>
          <w:sz w:val="20"/>
        </w:rPr>
      </w:pPr>
      <w:r>
        <w:rPr>
          <w:sz w:val="20"/>
        </w:rPr>
        <w:t>Responsible</w:t>
      </w:r>
      <w:r>
        <w:rPr>
          <w:spacing w:val="-4"/>
          <w:sz w:val="20"/>
        </w:rPr>
        <w:t xml:space="preserve"> </w:t>
      </w:r>
      <w:r>
        <w:rPr>
          <w:sz w:val="20"/>
        </w:rPr>
        <w:t>to</w:t>
      </w:r>
      <w:r>
        <w:rPr>
          <w:spacing w:val="-4"/>
          <w:sz w:val="20"/>
        </w:rPr>
        <w:t xml:space="preserve"> </w:t>
      </w:r>
      <w:r>
        <w:rPr>
          <w:sz w:val="20"/>
        </w:rPr>
        <w:t>carry</w:t>
      </w:r>
      <w:r>
        <w:rPr>
          <w:spacing w:val="-7"/>
          <w:sz w:val="20"/>
        </w:rPr>
        <w:t xml:space="preserve"> </w:t>
      </w:r>
      <w:r>
        <w:rPr>
          <w:sz w:val="20"/>
        </w:rPr>
        <w:t>out</w:t>
      </w:r>
      <w:r>
        <w:rPr>
          <w:spacing w:val="-3"/>
          <w:sz w:val="20"/>
        </w:rPr>
        <w:t xml:space="preserve"> </w:t>
      </w:r>
      <w:r>
        <w:rPr>
          <w:sz w:val="20"/>
        </w:rPr>
        <w:t>the</w:t>
      </w:r>
      <w:r>
        <w:rPr>
          <w:spacing w:val="-4"/>
          <w:sz w:val="20"/>
        </w:rPr>
        <w:t xml:space="preserve"> </w:t>
      </w:r>
      <w:r>
        <w:rPr>
          <w:sz w:val="20"/>
        </w:rPr>
        <w:t>overall</w:t>
      </w:r>
      <w:r>
        <w:rPr>
          <w:spacing w:val="-3"/>
          <w:sz w:val="20"/>
        </w:rPr>
        <w:t xml:space="preserve"> </w:t>
      </w:r>
      <w:r>
        <w:rPr>
          <w:sz w:val="20"/>
        </w:rPr>
        <w:t>direction</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Emergency</w:t>
      </w:r>
      <w:r>
        <w:rPr>
          <w:spacing w:val="-10"/>
          <w:sz w:val="20"/>
        </w:rPr>
        <w:t xml:space="preserve"> </w:t>
      </w:r>
      <w:r>
        <w:rPr>
          <w:sz w:val="20"/>
        </w:rPr>
        <w:t xml:space="preserve">Director- </w:t>
      </w:r>
      <w:r>
        <w:rPr>
          <w:spacing w:val="-2"/>
          <w:sz w:val="20"/>
        </w:rPr>
        <w:t>Chief.</w:t>
      </w:r>
    </w:p>
    <w:p w14:paraId="05E6A667" w14:textId="77777777" w:rsidR="000D03B5" w:rsidRDefault="00DC03A4">
      <w:pPr>
        <w:pStyle w:val="ListParagraph"/>
        <w:numPr>
          <w:ilvl w:val="1"/>
          <w:numId w:val="100"/>
        </w:numPr>
        <w:tabs>
          <w:tab w:val="left" w:pos="3692"/>
        </w:tabs>
        <w:spacing w:before="1"/>
        <w:ind w:right="911"/>
        <w:rPr>
          <w:sz w:val="20"/>
        </w:rPr>
      </w:pPr>
      <w:r>
        <w:rPr>
          <w:sz w:val="20"/>
        </w:rPr>
        <w:t>Takes</w:t>
      </w:r>
      <w:r>
        <w:rPr>
          <w:spacing w:val="-4"/>
          <w:sz w:val="20"/>
        </w:rPr>
        <w:t xml:space="preserve"> </w:t>
      </w:r>
      <w:r>
        <w:rPr>
          <w:sz w:val="20"/>
        </w:rPr>
        <w:t>immediate</w:t>
      </w:r>
      <w:r>
        <w:rPr>
          <w:spacing w:val="-6"/>
          <w:sz w:val="20"/>
        </w:rPr>
        <w:t xml:space="preserve"> </w:t>
      </w:r>
      <w:r>
        <w:rPr>
          <w:sz w:val="20"/>
        </w:rPr>
        <w:t>and</w:t>
      </w:r>
      <w:r>
        <w:rPr>
          <w:spacing w:val="-5"/>
          <w:sz w:val="20"/>
        </w:rPr>
        <w:t xml:space="preserve"> </w:t>
      </w:r>
      <w:r>
        <w:rPr>
          <w:sz w:val="20"/>
        </w:rPr>
        <w:t>appropriate</w:t>
      </w:r>
      <w:r>
        <w:rPr>
          <w:spacing w:val="-5"/>
          <w:sz w:val="20"/>
        </w:rPr>
        <w:t xml:space="preserve"> </w:t>
      </w:r>
      <w:r>
        <w:rPr>
          <w:sz w:val="20"/>
        </w:rPr>
        <w:t>action</w:t>
      </w:r>
      <w:r>
        <w:rPr>
          <w:spacing w:val="-3"/>
          <w:sz w:val="20"/>
        </w:rPr>
        <w:t xml:space="preserve"> </w:t>
      </w:r>
      <w:r>
        <w:rPr>
          <w:sz w:val="20"/>
        </w:rPr>
        <w:t>to</w:t>
      </w:r>
      <w:r>
        <w:rPr>
          <w:spacing w:val="-4"/>
          <w:sz w:val="20"/>
        </w:rPr>
        <w:t xml:space="preserve"> </w:t>
      </w:r>
      <w:r>
        <w:rPr>
          <w:sz w:val="20"/>
        </w:rPr>
        <w:t>protect</w:t>
      </w:r>
      <w:r>
        <w:rPr>
          <w:spacing w:val="-3"/>
          <w:sz w:val="20"/>
        </w:rPr>
        <w:t xml:space="preserve"> </w:t>
      </w:r>
      <w:r>
        <w:rPr>
          <w:sz w:val="20"/>
        </w:rPr>
        <w:t>life</w:t>
      </w:r>
      <w:r>
        <w:rPr>
          <w:spacing w:val="-3"/>
          <w:sz w:val="20"/>
        </w:rPr>
        <w:t xml:space="preserve"> </w:t>
      </w:r>
      <w:r>
        <w:rPr>
          <w:sz w:val="20"/>
        </w:rPr>
        <w:t>and</w:t>
      </w:r>
      <w:r>
        <w:rPr>
          <w:spacing w:val="-3"/>
          <w:sz w:val="20"/>
        </w:rPr>
        <w:t xml:space="preserve"> </w:t>
      </w:r>
      <w:r>
        <w:rPr>
          <w:sz w:val="20"/>
        </w:rPr>
        <w:t>property</w:t>
      </w:r>
      <w:r>
        <w:rPr>
          <w:spacing w:val="-6"/>
          <w:sz w:val="20"/>
        </w:rPr>
        <w:t xml:space="preserve"> </w:t>
      </w:r>
      <w:r>
        <w:rPr>
          <w:sz w:val="20"/>
        </w:rPr>
        <w:t>and</w:t>
      </w:r>
      <w:r>
        <w:rPr>
          <w:spacing w:val="-3"/>
          <w:sz w:val="20"/>
        </w:rPr>
        <w:t xml:space="preserve"> </w:t>
      </w:r>
      <w:r>
        <w:rPr>
          <w:sz w:val="20"/>
        </w:rPr>
        <w:t>to safeguard records as necessary.</w:t>
      </w:r>
    </w:p>
    <w:p w14:paraId="05E6A668" w14:textId="77777777" w:rsidR="000D03B5" w:rsidRDefault="00DC03A4">
      <w:pPr>
        <w:pStyle w:val="ListParagraph"/>
        <w:numPr>
          <w:ilvl w:val="1"/>
          <w:numId w:val="100"/>
        </w:numPr>
        <w:tabs>
          <w:tab w:val="left" w:pos="3692"/>
        </w:tabs>
        <w:spacing w:before="1"/>
        <w:ind w:right="922"/>
        <w:rPr>
          <w:sz w:val="20"/>
        </w:rPr>
      </w:pPr>
      <w:r>
        <w:rPr>
          <w:sz w:val="20"/>
        </w:rPr>
        <w:t>Determines</w:t>
      </w:r>
      <w:r>
        <w:rPr>
          <w:spacing w:val="-4"/>
          <w:sz w:val="20"/>
        </w:rPr>
        <w:t xml:space="preserve"> </w:t>
      </w:r>
      <w:r>
        <w:rPr>
          <w:sz w:val="20"/>
        </w:rPr>
        <w:t>the</w:t>
      </w:r>
      <w:r>
        <w:rPr>
          <w:spacing w:val="-5"/>
          <w:sz w:val="20"/>
        </w:rPr>
        <w:t xml:space="preserve"> </w:t>
      </w:r>
      <w:r>
        <w:rPr>
          <w:sz w:val="20"/>
        </w:rPr>
        <w:t>type</w:t>
      </w:r>
      <w:r>
        <w:rPr>
          <w:spacing w:val="-5"/>
          <w:sz w:val="20"/>
        </w:rPr>
        <w:t xml:space="preserve"> </w:t>
      </w:r>
      <w:r>
        <w:rPr>
          <w:sz w:val="20"/>
        </w:rPr>
        <w:t>and</w:t>
      </w:r>
      <w:r>
        <w:rPr>
          <w:spacing w:val="-6"/>
          <w:sz w:val="20"/>
        </w:rPr>
        <w:t xml:space="preserve"> </w:t>
      </w:r>
      <w:r>
        <w:rPr>
          <w:sz w:val="20"/>
        </w:rPr>
        <w:t>magnitude</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emergency</w:t>
      </w:r>
      <w:r>
        <w:rPr>
          <w:spacing w:val="-6"/>
          <w:sz w:val="20"/>
        </w:rPr>
        <w:t xml:space="preserve"> </w:t>
      </w:r>
      <w:r>
        <w:rPr>
          <w:sz w:val="20"/>
        </w:rPr>
        <w:t>and</w:t>
      </w:r>
      <w:r>
        <w:rPr>
          <w:spacing w:val="-3"/>
          <w:sz w:val="20"/>
        </w:rPr>
        <w:t xml:space="preserve"> </w:t>
      </w:r>
      <w:r>
        <w:rPr>
          <w:sz w:val="20"/>
        </w:rPr>
        <w:t>establishes</w:t>
      </w:r>
      <w:r>
        <w:rPr>
          <w:spacing w:val="-4"/>
          <w:sz w:val="20"/>
        </w:rPr>
        <w:t xml:space="preserve"> </w:t>
      </w:r>
      <w:r>
        <w:rPr>
          <w:sz w:val="20"/>
        </w:rPr>
        <w:t>the appropriate Emergency Operations Center.</w:t>
      </w:r>
    </w:p>
    <w:p w14:paraId="05E6A669" w14:textId="77777777" w:rsidR="000D03B5" w:rsidRDefault="00DC03A4">
      <w:pPr>
        <w:pStyle w:val="ListParagraph"/>
        <w:numPr>
          <w:ilvl w:val="1"/>
          <w:numId w:val="100"/>
        </w:numPr>
        <w:tabs>
          <w:tab w:val="left" w:pos="3692"/>
        </w:tabs>
        <w:ind w:right="2258"/>
        <w:rPr>
          <w:sz w:val="20"/>
        </w:rPr>
      </w:pPr>
      <w:r>
        <w:rPr>
          <w:sz w:val="20"/>
        </w:rPr>
        <w:t>Implements</w:t>
      </w:r>
      <w:r>
        <w:rPr>
          <w:spacing w:val="-6"/>
          <w:sz w:val="20"/>
        </w:rPr>
        <w:t xml:space="preserve"> </w:t>
      </w:r>
      <w:r>
        <w:rPr>
          <w:sz w:val="20"/>
        </w:rPr>
        <w:t>recording</w:t>
      </w:r>
      <w:r>
        <w:rPr>
          <w:spacing w:val="-6"/>
          <w:sz w:val="20"/>
        </w:rPr>
        <w:t xml:space="preserve"> </w:t>
      </w:r>
      <w:r>
        <w:rPr>
          <w:sz w:val="20"/>
        </w:rPr>
        <w:t>of</w:t>
      </w:r>
      <w:r>
        <w:rPr>
          <w:spacing w:val="-6"/>
          <w:sz w:val="20"/>
        </w:rPr>
        <w:t xml:space="preserve"> </w:t>
      </w:r>
      <w:r>
        <w:rPr>
          <w:sz w:val="20"/>
        </w:rPr>
        <w:t>closing</w:t>
      </w:r>
      <w:r>
        <w:rPr>
          <w:spacing w:val="-6"/>
          <w:sz w:val="20"/>
        </w:rPr>
        <w:t xml:space="preserve"> </w:t>
      </w:r>
      <w:r>
        <w:rPr>
          <w:sz w:val="20"/>
        </w:rPr>
        <w:t>information</w:t>
      </w:r>
      <w:r>
        <w:rPr>
          <w:spacing w:val="-8"/>
          <w:sz w:val="20"/>
        </w:rPr>
        <w:t xml:space="preserve"> </w:t>
      </w:r>
      <w:r>
        <w:rPr>
          <w:sz w:val="20"/>
        </w:rPr>
        <w:t>on</w:t>
      </w:r>
      <w:r>
        <w:rPr>
          <w:spacing w:val="-7"/>
          <w:sz w:val="20"/>
        </w:rPr>
        <w:t xml:space="preserve"> </w:t>
      </w:r>
      <w:r>
        <w:rPr>
          <w:sz w:val="20"/>
        </w:rPr>
        <w:t>the</w:t>
      </w:r>
      <w:r>
        <w:rPr>
          <w:spacing w:val="-7"/>
          <w:sz w:val="20"/>
        </w:rPr>
        <w:t xml:space="preserve"> </w:t>
      </w:r>
      <w:r>
        <w:rPr>
          <w:sz w:val="20"/>
        </w:rPr>
        <w:t>College Telephone/Voice System</w:t>
      </w:r>
    </w:p>
    <w:p w14:paraId="05E6A66A" w14:textId="77777777" w:rsidR="000D03B5" w:rsidRDefault="00DC03A4">
      <w:pPr>
        <w:pStyle w:val="ListParagraph"/>
        <w:numPr>
          <w:ilvl w:val="1"/>
          <w:numId w:val="100"/>
        </w:numPr>
        <w:tabs>
          <w:tab w:val="left" w:pos="3692"/>
        </w:tabs>
        <w:ind w:right="909"/>
        <w:rPr>
          <w:sz w:val="20"/>
        </w:rPr>
      </w:pPr>
      <w:r>
        <w:rPr>
          <w:sz w:val="20"/>
        </w:rPr>
        <w:t>Notifies</w:t>
      </w:r>
      <w:r>
        <w:rPr>
          <w:spacing w:val="-4"/>
          <w:sz w:val="20"/>
        </w:rPr>
        <w:t xml:space="preserve"> </w:t>
      </w:r>
      <w:r>
        <w:rPr>
          <w:sz w:val="20"/>
        </w:rPr>
        <w:t>and</w:t>
      </w:r>
      <w:r>
        <w:rPr>
          <w:spacing w:val="-4"/>
          <w:sz w:val="20"/>
        </w:rPr>
        <w:t xml:space="preserve"> </w:t>
      </w:r>
      <w:r>
        <w:rPr>
          <w:sz w:val="20"/>
        </w:rPr>
        <w:t>utilizes</w:t>
      </w:r>
      <w:r>
        <w:rPr>
          <w:spacing w:val="-2"/>
          <w:sz w:val="20"/>
        </w:rPr>
        <w:t xml:space="preserve"> </w:t>
      </w:r>
      <w:r>
        <w:rPr>
          <w:sz w:val="20"/>
        </w:rPr>
        <w:t>Galveston</w:t>
      </w:r>
      <w:r>
        <w:rPr>
          <w:spacing w:val="-6"/>
          <w:sz w:val="20"/>
        </w:rPr>
        <w:t xml:space="preserve"> </w:t>
      </w:r>
      <w:r>
        <w:rPr>
          <w:sz w:val="20"/>
        </w:rPr>
        <w:t>County</w:t>
      </w:r>
      <w:r>
        <w:rPr>
          <w:spacing w:val="-8"/>
          <w:sz w:val="20"/>
        </w:rPr>
        <w:t xml:space="preserve"> </w:t>
      </w:r>
      <w:r>
        <w:rPr>
          <w:sz w:val="20"/>
        </w:rPr>
        <w:t>Deputy</w:t>
      </w:r>
      <w:r>
        <w:rPr>
          <w:spacing w:val="-6"/>
          <w:sz w:val="20"/>
        </w:rPr>
        <w:t xml:space="preserve"> </w:t>
      </w:r>
      <w:r>
        <w:rPr>
          <w:sz w:val="20"/>
        </w:rPr>
        <w:t>Sheriffs</w:t>
      </w:r>
      <w:r>
        <w:rPr>
          <w:spacing w:val="-3"/>
          <w:sz w:val="20"/>
        </w:rPr>
        <w:t xml:space="preserve"> </w:t>
      </w:r>
      <w:r>
        <w:rPr>
          <w:sz w:val="20"/>
        </w:rPr>
        <w:t>in</w:t>
      </w:r>
      <w:r>
        <w:rPr>
          <w:spacing w:val="-5"/>
          <w:sz w:val="20"/>
        </w:rPr>
        <w:t xml:space="preserve"> </w:t>
      </w:r>
      <w:r>
        <w:rPr>
          <w:sz w:val="20"/>
        </w:rPr>
        <w:t>order</w:t>
      </w:r>
      <w:r>
        <w:rPr>
          <w:spacing w:val="-5"/>
          <w:sz w:val="20"/>
        </w:rPr>
        <w:t xml:space="preserve"> </w:t>
      </w:r>
      <w:r>
        <w:rPr>
          <w:sz w:val="20"/>
        </w:rPr>
        <w:t>to</w:t>
      </w:r>
      <w:r>
        <w:rPr>
          <w:spacing w:val="-5"/>
          <w:sz w:val="20"/>
        </w:rPr>
        <w:t xml:space="preserve"> </w:t>
      </w:r>
      <w:r>
        <w:rPr>
          <w:sz w:val="20"/>
        </w:rPr>
        <w:t>maintain safety, security, and order.</w:t>
      </w:r>
    </w:p>
    <w:p w14:paraId="05E6A66B" w14:textId="77777777" w:rsidR="000D03B5" w:rsidRDefault="00DC03A4">
      <w:pPr>
        <w:pStyle w:val="ListParagraph"/>
        <w:numPr>
          <w:ilvl w:val="1"/>
          <w:numId w:val="100"/>
        </w:numPr>
        <w:tabs>
          <w:tab w:val="left" w:pos="3692"/>
        </w:tabs>
        <w:spacing w:before="1"/>
        <w:ind w:right="1439"/>
        <w:rPr>
          <w:sz w:val="20"/>
        </w:rPr>
      </w:pPr>
      <w:r>
        <w:rPr>
          <w:sz w:val="20"/>
        </w:rPr>
        <w:t>Notifies and conducts liaison activities with appropriate outside organizations,</w:t>
      </w:r>
      <w:r>
        <w:rPr>
          <w:spacing w:val="-6"/>
          <w:sz w:val="20"/>
        </w:rPr>
        <w:t xml:space="preserve"> </w:t>
      </w:r>
      <w:r>
        <w:rPr>
          <w:sz w:val="20"/>
        </w:rPr>
        <w:t>such</w:t>
      </w:r>
      <w:r>
        <w:rPr>
          <w:spacing w:val="-4"/>
          <w:sz w:val="20"/>
        </w:rPr>
        <w:t xml:space="preserve"> </w:t>
      </w:r>
      <w:r>
        <w:rPr>
          <w:sz w:val="20"/>
        </w:rPr>
        <w:t>as</w:t>
      </w:r>
      <w:r>
        <w:rPr>
          <w:spacing w:val="-5"/>
          <w:sz w:val="20"/>
        </w:rPr>
        <w:t xml:space="preserve"> </w:t>
      </w:r>
      <w:r>
        <w:rPr>
          <w:sz w:val="20"/>
        </w:rPr>
        <w:t>fire,</w:t>
      </w:r>
      <w:r>
        <w:rPr>
          <w:spacing w:val="-6"/>
          <w:sz w:val="20"/>
        </w:rPr>
        <w:t xml:space="preserve"> </w:t>
      </w:r>
      <w:r>
        <w:rPr>
          <w:sz w:val="20"/>
        </w:rPr>
        <w:t>police,</w:t>
      </w:r>
      <w:r>
        <w:rPr>
          <w:spacing w:val="-6"/>
          <w:sz w:val="20"/>
        </w:rPr>
        <w:t xml:space="preserve"> </w:t>
      </w:r>
      <w:r>
        <w:rPr>
          <w:sz w:val="20"/>
        </w:rPr>
        <w:t>office</w:t>
      </w:r>
      <w:r>
        <w:rPr>
          <w:spacing w:val="-6"/>
          <w:sz w:val="20"/>
        </w:rPr>
        <w:t xml:space="preserve"> </w:t>
      </w:r>
      <w:r>
        <w:rPr>
          <w:sz w:val="20"/>
        </w:rPr>
        <w:t>of</w:t>
      </w:r>
      <w:r>
        <w:rPr>
          <w:spacing w:val="-4"/>
          <w:sz w:val="20"/>
        </w:rPr>
        <w:t xml:space="preserve"> </w:t>
      </w:r>
      <w:r>
        <w:rPr>
          <w:sz w:val="20"/>
        </w:rPr>
        <w:t>emergency</w:t>
      </w:r>
      <w:r>
        <w:rPr>
          <w:spacing w:val="-10"/>
          <w:sz w:val="20"/>
        </w:rPr>
        <w:t xml:space="preserve"> </w:t>
      </w:r>
      <w:r>
        <w:rPr>
          <w:sz w:val="20"/>
        </w:rPr>
        <w:t>services,</w:t>
      </w:r>
      <w:r>
        <w:rPr>
          <w:spacing w:val="-6"/>
          <w:sz w:val="20"/>
        </w:rPr>
        <w:t xml:space="preserve"> </w:t>
      </w:r>
      <w:r>
        <w:rPr>
          <w:sz w:val="20"/>
        </w:rPr>
        <w:t>etc.</w:t>
      </w:r>
    </w:p>
    <w:p w14:paraId="05E6A66C" w14:textId="77777777" w:rsidR="000D03B5" w:rsidRDefault="000D03B5">
      <w:pPr>
        <w:rPr>
          <w:sz w:val="20"/>
        </w:rPr>
        <w:sectPr w:rsidR="000D03B5">
          <w:pgSz w:w="12240" w:h="15840"/>
          <w:pgMar w:top="960" w:right="540" w:bottom="940" w:left="540" w:header="721" w:footer="742" w:gutter="0"/>
          <w:cols w:space="720"/>
        </w:sectPr>
      </w:pPr>
    </w:p>
    <w:p w14:paraId="05E6A66D" w14:textId="77777777" w:rsidR="000D03B5" w:rsidRDefault="000D03B5">
      <w:pPr>
        <w:pStyle w:val="BodyText"/>
      </w:pPr>
    </w:p>
    <w:p w14:paraId="05E6A66E" w14:textId="77777777" w:rsidR="000D03B5" w:rsidRDefault="000D03B5">
      <w:pPr>
        <w:pStyle w:val="BodyText"/>
        <w:spacing w:before="4"/>
        <w:rPr>
          <w:sz w:val="21"/>
        </w:rPr>
      </w:pPr>
    </w:p>
    <w:p w14:paraId="05E6A66F" w14:textId="77777777" w:rsidR="000D03B5" w:rsidRDefault="00DC03A4">
      <w:pPr>
        <w:pStyle w:val="ListParagraph"/>
        <w:numPr>
          <w:ilvl w:val="1"/>
          <w:numId w:val="100"/>
        </w:numPr>
        <w:tabs>
          <w:tab w:val="left" w:pos="3692"/>
        </w:tabs>
        <w:ind w:right="1388"/>
        <w:rPr>
          <w:sz w:val="20"/>
        </w:rPr>
      </w:pPr>
      <w:r>
        <w:rPr>
          <w:sz w:val="20"/>
        </w:rPr>
        <w:t>Provides</w:t>
      </w:r>
      <w:r>
        <w:rPr>
          <w:spacing w:val="-6"/>
          <w:sz w:val="20"/>
        </w:rPr>
        <w:t xml:space="preserve"> </w:t>
      </w:r>
      <w:r>
        <w:rPr>
          <w:sz w:val="20"/>
        </w:rPr>
        <w:t>equipment</w:t>
      </w:r>
      <w:r>
        <w:rPr>
          <w:spacing w:val="-7"/>
          <w:sz w:val="20"/>
        </w:rPr>
        <w:t xml:space="preserve"> </w:t>
      </w:r>
      <w:r>
        <w:rPr>
          <w:sz w:val="20"/>
        </w:rPr>
        <w:t>and</w:t>
      </w:r>
      <w:r>
        <w:rPr>
          <w:spacing w:val="-7"/>
          <w:sz w:val="20"/>
        </w:rPr>
        <w:t xml:space="preserve"> </w:t>
      </w:r>
      <w:r>
        <w:rPr>
          <w:sz w:val="20"/>
        </w:rPr>
        <w:t>personnel</w:t>
      </w:r>
      <w:r>
        <w:rPr>
          <w:spacing w:val="-6"/>
          <w:sz w:val="20"/>
        </w:rPr>
        <w:t xml:space="preserve"> </w:t>
      </w:r>
      <w:r>
        <w:rPr>
          <w:sz w:val="20"/>
        </w:rPr>
        <w:t>to</w:t>
      </w:r>
      <w:r>
        <w:rPr>
          <w:spacing w:val="-8"/>
          <w:sz w:val="20"/>
        </w:rPr>
        <w:t xml:space="preserve"> </w:t>
      </w:r>
      <w:r>
        <w:rPr>
          <w:sz w:val="20"/>
        </w:rPr>
        <w:t>perform</w:t>
      </w:r>
      <w:r>
        <w:rPr>
          <w:spacing w:val="-3"/>
          <w:sz w:val="20"/>
        </w:rPr>
        <w:t xml:space="preserve"> </w:t>
      </w:r>
      <w:r>
        <w:rPr>
          <w:sz w:val="20"/>
        </w:rPr>
        <w:t>shutdown</w:t>
      </w:r>
      <w:r>
        <w:rPr>
          <w:spacing w:val="-7"/>
          <w:sz w:val="20"/>
        </w:rPr>
        <w:t xml:space="preserve"> </w:t>
      </w:r>
      <w:r>
        <w:rPr>
          <w:sz w:val="20"/>
        </w:rPr>
        <w:t>procedures, hazardous area control, barricades, damage assessment, debris clearance, emergency repairs and equipment protection.</w:t>
      </w:r>
    </w:p>
    <w:p w14:paraId="05E6A670" w14:textId="77777777" w:rsidR="000D03B5" w:rsidRDefault="00DC03A4">
      <w:pPr>
        <w:pStyle w:val="ListParagraph"/>
        <w:numPr>
          <w:ilvl w:val="1"/>
          <w:numId w:val="100"/>
        </w:numPr>
        <w:tabs>
          <w:tab w:val="left" w:pos="3692"/>
        </w:tabs>
        <w:ind w:right="928"/>
        <w:rPr>
          <w:sz w:val="20"/>
        </w:rPr>
      </w:pPr>
      <w:r>
        <w:rPr>
          <w:sz w:val="20"/>
        </w:rPr>
        <w:t>Provides vehicles, equipment, and operators for movement of personnel and</w:t>
      </w:r>
      <w:r>
        <w:rPr>
          <w:spacing w:val="-6"/>
          <w:sz w:val="20"/>
        </w:rPr>
        <w:t xml:space="preserve"> </w:t>
      </w:r>
      <w:r>
        <w:rPr>
          <w:sz w:val="20"/>
        </w:rPr>
        <w:t>supplies,</w:t>
      </w:r>
      <w:r>
        <w:rPr>
          <w:spacing w:val="-4"/>
          <w:sz w:val="20"/>
        </w:rPr>
        <w:t xml:space="preserve"> </w:t>
      </w:r>
      <w:r>
        <w:rPr>
          <w:sz w:val="20"/>
        </w:rPr>
        <w:t>assign</w:t>
      </w:r>
      <w:r>
        <w:rPr>
          <w:spacing w:val="-5"/>
          <w:sz w:val="20"/>
        </w:rPr>
        <w:t xml:space="preserve"> </w:t>
      </w:r>
      <w:r>
        <w:rPr>
          <w:sz w:val="20"/>
        </w:rPr>
        <w:t>vehicles</w:t>
      </w:r>
      <w:r>
        <w:rPr>
          <w:spacing w:val="-5"/>
          <w:sz w:val="20"/>
        </w:rPr>
        <w:t xml:space="preserve"> </w:t>
      </w:r>
      <w:r>
        <w:rPr>
          <w:sz w:val="20"/>
        </w:rPr>
        <w:t>as</w:t>
      </w:r>
      <w:r>
        <w:rPr>
          <w:spacing w:val="-5"/>
          <w:sz w:val="20"/>
        </w:rPr>
        <w:t xml:space="preserve"> </w:t>
      </w:r>
      <w:r>
        <w:rPr>
          <w:sz w:val="20"/>
        </w:rPr>
        <w:t>required</w:t>
      </w:r>
      <w:r>
        <w:rPr>
          <w:spacing w:val="-5"/>
          <w:sz w:val="20"/>
        </w:rPr>
        <w:t xml:space="preserve"> </w:t>
      </w:r>
      <w:r>
        <w:rPr>
          <w:sz w:val="20"/>
        </w:rPr>
        <w:t>by</w:t>
      </w:r>
      <w:r>
        <w:rPr>
          <w:spacing w:val="-7"/>
          <w:sz w:val="20"/>
        </w:rPr>
        <w:t xml:space="preserve"> </w:t>
      </w:r>
      <w:r>
        <w:rPr>
          <w:sz w:val="20"/>
        </w:rPr>
        <w:t>the Emergency</w:t>
      </w:r>
      <w:r>
        <w:rPr>
          <w:spacing w:val="-7"/>
          <w:sz w:val="20"/>
        </w:rPr>
        <w:t xml:space="preserve"> </w:t>
      </w:r>
      <w:r>
        <w:rPr>
          <w:sz w:val="20"/>
        </w:rPr>
        <w:t>Management Command Staff for emergency use.</w:t>
      </w:r>
    </w:p>
    <w:p w14:paraId="05E6A671" w14:textId="77777777" w:rsidR="000D03B5" w:rsidRDefault="00DC03A4">
      <w:pPr>
        <w:pStyle w:val="ListParagraph"/>
        <w:numPr>
          <w:ilvl w:val="1"/>
          <w:numId w:val="100"/>
        </w:numPr>
        <w:tabs>
          <w:tab w:val="left" w:pos="3692"/>
        </w:tabs>
        <w:ind w:right="965"/>
        <w:rPr>
          <w:sz w:val="20"/>
        </w:rPr>
      </w:pPr>
      <w:r>
        <w:rPr>
          <w:sz w:val="20"/>
        </w:rPr>
        <w:t>Obtains the assistance of utility companies as required for emergency operations,</w:t>
      </w:r>
      <w:r>
        <w:rPr>
          <w:spacing w:val="-6"/>
          <w:sz w:val="20"/>
        </w:rPr>
        <w:t xml:space="preserve"> </w:t>
      </w:r>
      <w:r>
        <w:rPr>
          <w:sz w:val="20"/>
        </w:rPr>
        <w:t>and</w:t>
      </w:r>
      <w:r>
        <w:rPr>
          <w:spacing w:val="-6"/>
          <w:sz w:val="20"/>
        </w:rPr>
        <w:t xml:space="preserve"> </w:t>
      </w:r>
      <w:r>
        <w:rPr>
          <w:sz w:val="20"/>
        </w:rPr>
        <w:t>coordinates</w:t>
      </w:r>
      <w:r>
        <w:rPr>
          <w:spacing w:val="-5"/>
          <w:sz w:val="20"/>
        </w:rPr>
        <w:t xml:space="preserve"> </w:t>
      </w:r>
      <w:r>
        <w:rPr>
          <w:sz w:val="20"/>
        </w:rPr>
        <w:t>with</w:t>
      </w:r>
      <w:r>
        <w:rPr>
          <w:spacing w:val="-7"/>
          <w:sz w:val="20"/>
        </w:rPr>
        <w:t xml:space="preserve"> </w:t>
      </w:r>
      <w:r>
        <w:rPr>
          <w:sz w:val="20"/>
        </w:rPr>
        <w:t>the</w:t>
      </w:r>
      <w:r>
        <w:rPr>
          <w:spacing w:val="-7"/>
          <w:sz w:val="20"/>
        </w:rPr>
        <w:t xml:space="preserve"> </w:t>
      </w:r>
      <w:r>
        <w:rPr>
          <w:sz w:val="20"/>
        </w:rPr>
        <w:t>City's</w:t>
      </w:r>
      <w:r>
        <w:rPr>
          <w:spacing w:val="-4"/>
          <w:sz w:val="20"/>
        </w:rPr>
        <w:t xml:space="preserve"> </w:t>
      </w:r>
      <w:r>
        <w:rPr>
          <w:sz w:val="20"/>
        </w:rPr>
        <w:t>Emergency</w:t>
      </w:r>
      <w:r>
        <w:rPr>
          <w:spacing w:val="-7"/>
          <w:sz w:val="20"/>
        </w:rPr>
        <w:t xml:space="preserve"> </w:t>
      </w:r>
      <w:r>
        <w:rPr>
          <w:sz w:val="20"/>
        </w:rPr>
        <w:t>Operations</w:t>
      </w:r>
      <w:r>
        <w:rPr>
          <w:spacing w:val="-5"/>
          <w:sz w:val="20"/>
        </w:rPr>
        <w:t xml:space="preserve"> </w:t>
      </w:r>
      <w:r>
        <w:rPr>
          <w:sz w:val="20"/>
        </w:rPr>
        <w:t>Center (EOC) if necessary.</w:t>
      </w:r>
    </w:p>
    <w:p w14:paraId="05E6A672" w14:textId="77777777" w:rsidR="000D03B5" w:rsidRDefault="00DC03A4">
      <w:pPr>
        <w:pStyle w:val="ListParagraph"/>
        <w:numPr>
          <w:ilvl w:val="1"/>
          <w:numId w:val="100"/>
        </w:numPr>
        <w:tabs>
          <w:tab w:val="left" w:pos="3692"/>
        </w:tabs>
        <w:spacing w:line="229" w:lineRule="exact"/>
        <w:rPr>
          <w:sz w:val="20"/>
        </w:rPr>
      </w:pPr>
      <w:r>
        <w:rPr>
          <w:sz w:val="20"/>
        </w:rPr>
        <w:t>Surveys</w:t>
      </w:r>
      <w:r>
        <w:rPr>
          <w:spacing w:val="-7"/>
          <w:sz w:val="20"/>
        </w:rPr>
        <w:t xml:space="preserve"> </w:t>
      </w:r>
      <w:r>
        <w:rPr>
          <w:sz w:val="20"/>
        </w:rPr>
        <w:t>habitable</w:t>
      </w:r>
      <w:r>
        <w:rPr>
          <w:spacing w:val="-7"/>
          <w:sz w:val="20"/>
        </w:rPr>
        <w:t xml:space="preserve"> </w:t>
      </w:r>
      <w:r>
        <w:rPr>
          <w:sz w:val="20"/>
        </w:rPr>
        <w:t>space</w:t>
      </w:r>
      <w:r>
        <w:rPr>
          <w:spacing w:val="-7"/>
          <w:sz w:val="20"/>
        </w:rPr>
        <w:t xml:space="preserve"> </w:t>
      </w:r>
      <w:r>
        <w:rPr>
          <w:sz w:val="20"/>
        </w:rPr>
        <w:t>and</w:t>
      </w:r>
      <w:r>
        <w:rPr>
          <w:spacing w:val="-9"/>
          <w:sz w:val="20"/>
        </w:rPr>
        <w:t xml:space="preserve"> </w:t>
      </w:r>
      <w:r>
        <w:rPr>
          <w:sz w:val="20"/>
        </w:rPr>
        <w:t>relocates</w:t>
      </w:r>
      <w:r>
        <w:rPr>
          <w:spacing w:val="-6"/>
          <w:sz w:val="20"/>
        </w:rPr>
        <w:t xml:space="preserve"> </w:t>
      </w:r>
      <w:r>
        <w:rPr>
          <w:sz w:val="20"/>
        </w:rPr>
        <w:t>essential</w:t>
      </w:r>
      <w:r>
        <w:rPr>
          <w:spacing w:val="-9"/>
          <w:sz w:val="20"/>
        </w:rPr>
        <w:t xml:space="preserve"> </w:t>
      </w:r>
      <w:r>
        <w:rPr>
          <w:sz w:val="20"/>
        </w:rPr>
        <w:t>services</w:t>
      </w:r>
      <w:r>
        <w:rPr>
          <w:spacing w:val="-8"/>
          <w:sz w:val="20"/>
        </w:rPr>
        <w:t xml:space="preserve"> </w:t>
      </w:r>
      <w:r>
        <w:rPr>
          <w:sz w:val="20"/>
        </w:rPr>
        <w:t>and</w:t>
      </w:r>
      <w:r>
        <w:rPr>
          <w:spacing w:val="-9"/>
          <w:sz w:val="20"/>
        </w:rPr>
        <w:t xml:space="preserve"> </w:t>
      </w:r>
      <w:r>
        <w:rPr>
          <w:spacing w:val="-2"/>
          <w:sz w:val="20"/>
        </w:rPr>
        <w:t>functions.</w:t>
      </w:r>
    </w:p>
    <w:p w14:paraId="05E6A673" w14:textId="77777777" w:rsidR="000D03B5" w:rsidRDefault="00DC03A4">
      <w:pPr>
        <w:pStyle w:val="ListParagraph"/>
        <w:numPr>
          <w:ilvl w:val="1"/>
          <w:numId w:val="100"/>
        </w:numPr>
        <w:tabs>
          <w:tab w:val="left" w:pos="3692"/>
        </w:tabs>
        <w:ind w:right="1098"/>
        <w:rPr>
          <w:sz w:val="20"/>
        </w:rPr>
      </w:pPr>
      <w:r>
        <w:rPr>
          <w:sz w:val="20"/>
        </w:rPr>
        <w:t>Shall</w:t>
      </w:r>
      <w:r>
        <w:rPr>
          <w:spacing w:val="-4"/>
          <w:sz w:val="20"/>
        </w:rPr>
        <w:t xml:space="preserve"> </w:t>
      </w:r>
      <w:r>
        <w:rPr>
          <w:sz w:val="20"/>
        </w:rPr>
        <w:t>provide</w:t>
      </w:r>
      <w:r>
        <w:rPr>
          <w:spacing w:val="-4"/>
          <w:sz w:val="20"/>
        </w:rPr>
        <w:t xml:space="preserve"> </w:t>
      </w:r>
      <w:r>
        <w:rPr>
          <w:sz w:val="20"/>
        </w:rPr>
        <w:t>for</w:t>
      </w:r>
      <w:r>
        <w:rPr>
          <w:spacing w:val="-5"/>
          <w:sz w:val="20"/>
        </w:rPr>
        <w:t xml:space="preserve"> </w:t>
      </w:r>
      <w:r>
        <w:rPr>
          <w:sz w:val="20"/>
        </w:rPr>
        <w:t>storage</w:t>
      </w:r>
      <w:r>
        <w:rPr>
          <w:spacing w:val="-3"/>
          <w:sz w:val="20"/>
        </w:rPr>
        <w:t xml:space="preserve"> </w:t>
      </w:r>
      <w:r>
        <w:rPr>
          <w:sz w:val="20"/>
        </w:rPr>
        <w:t>of</w:t>
      </w:r>
      <w:r>
        <w:rPr>
          <w:spacing w:val="-3"/>
          <w:sz w:val="20"/>
        </w:rPr>
        <w:t xml:space="preserve"> </w:t>
      </w:r>
      <w:r>
        <w:rPr>
          <w:sz w:val="20"/>
        </w:rPr>
        <w:t>vital</w:t>
      </w:r>
      <w:r>
        <w:rPr>
          <w:spacing w:val="-6"/>
          <w:sz w:val="20"/>
        </w:rPr>
        <w:t xml:space="preserve"> </w:t>
      </w:r>
      <w:r>
        <w:rPr>
          <w:sz w:val="20"/>
        </w:rPr>
        <w:t>records</w:t>
      </w:r>
      <w:r>
        <w:rPr>
          <w:spacing w:val="-4"/>
          <w:sz w:val="20"/>
        </w:rPr>
        <w:t xml:space="preserve"> </w:t>
      </w:r>
      <w:r>
        <w:rPr>
          <w:sz w:val="20"/>
        </w:rPr>
        <w:t>at</w:t>
      </w:r>
      <w:r>
        <w:rPr>
          <w:spacing w:val="-5"/>
          <w:sz w:val="20"/>
        </w:rPr>
        <w:t xml:space="preserve"> </w:t>
      </w:r>
      <w:r>
        <w:rPr>
          <w:sz w:val="20"/>
        </w:rPr>
        <w:t>an</w:t>
      </w:r>
      <w:r>
        <w:rPr>
          <w:spacing w:val="-5"/>
          <w:sz w:val="20"/>
        </w:rPr>
        <w:t xml:space="preserve"> </w:t>
      </w:r>
      <w:r>
        <w:rPr>
          <w:sz w:val="20"/>
        </w:rPr>
        <w:t>alternate</w:t>
      </w:r>
      <w:r>
        <w:rPr>
          <w:spacing w:val="-3"/>
          <w:sz w:val="20"/>
        </w:rPr>
        <w:t xml:space="preserve"> </w:t>
      </w:r>
      <w:r>
        <w:rPr>
          <w:sz w:val="20"/>
        </w:rPr>
        <w:t>site;</w:t>
      </w:r>
      <w:r>
        <w:rPr>
          <w:spacing w:val="-5"/>
          <w:sz w:val="20"/>
        </w:rPr>
        <w:t xml:space="preserve"> </w:t>
      </w:r>
      <w:r>
        <w:rPr>
          <w:sz w:val="20"/>
        </w:rPr>
        <w:t>coordinates with building and area coordinators for liaison and necessary support.</w:t>
      </w:r>
    </w:p>
    <w:p w14:paraId="05E6A674" w14:textId="77777777" w:rsidR="000D03B5" w:rsidRDefault="00DC03A4">
      <w:pPr>
        <w:pStyle w:val="ListParagraph"/>
        <w:numPr>
          <w:ilvl w:val="1"/>
          <w:numId w:val="100"/>
        </w:numPr>
        <w:tabs>
          <w:tab w:val="left" w:pos="3692"/>
        </w:tabs>
        <w:spacing w:before="1"/>
        <w:rPr>
          <w:sz w:val="20"/>
        </w:rPr>
      </w:pPr>
      <w:r>
        <w:rPr>
          <w:sz w:val="20"/>
        </w:rPr>
        <w:t>Maintains</w:t>
      </w:r>
      <w:r>
        <w:rPr>
          <w:spacing w:val="-6"/>
          <w:sz w:val="20"/>
        </w:rPr>
        <w:t xml:space="preserve"> </w:t>
      </w:r>
      <w:r>
        <w:rPr>
          <w:sz w:val="20"/>
        </w:rPr>
        <w:t>the</w:t>
      </w:r>
      <w:r>
        <w:rPr>
          <w:spacing w:val="-6"/>
          <w:sz w:val="20"/>
        </w:rPr>
        <w:t xml:space="preserve"> </w:t>
      </w:r>
      <w:r>
        <w:rPr>
          <w:sz w:val="20"/>
        </w:rPr>
        <w:t>Security</w:t>
      </w:r>
      <w:r>
        <w:rPr>
          <w:spacing w:val="-8"/>
          <w:sz w:val="20"/>
        </w:rPr>
        <w:t xml:space="preserve"> </w:t>
      </w:r>
      <w:r>
        <w:rPr>
          <w:sz w:val="20"/>
        </w:rPr>
        <w:t>Department</w:t>
      </w:r>
      <w:r>
        <w:rPr>
          <w:spacing w:val="-6"/>
          <w:sz w:val="20"/>
        </w:rPr>
        <w:t xml:space="preserve"> </w:t>
      </w:r>
      <w:r>
        <w:rPr>
          <w:sz w:val="20"/>
        </w:rPr>
        <w:t>in</w:t>
      </w:r>
      <w:r>
        <w:rPr>
          <w:spacing w:val="-7"/>
          <w:sz w:val="20"/>
        </w:rPr>
        <w:t xml:space="preserve"> </w:t>
      </w:r>
      <w:r>
        <w:rPr>
          <w:sz w:val="20"/>
        </w:rPr>
        <w:t>a</w:t>
      </w:r>
      <w:r>
        <w:rPr>
          <w:spacing w:val="-7"/>
          <w:sz w:val="20"/>
        </w:rPr>
        <w:t xml:space="preserve"> </w:t>
      </w:r>
      <w:r>
        <w:rPr>
          <w:sz w:val="20"/>
        </w:rPr>
        <w:t>state</w:t>
      </w:r>
      <w:r>
        <w:rPr>
          <w:spacing w:val="-6"/>
          <w:sz w:val="20"/>
        </w:rPr>
        <w:t xml:space="preserve"> </w:t>
      </w:r>
      <w:r>
        <w:rPr>
          <w:sz w:val="20"/>
        </w:rPr>
        <w:t>of</w:t>
      </w:r>
      <w:r>
        <w:rPr>
          <w:spacing w:val="-5"/>
          <w:sz w:val="20"/>
        </w:rPr>
        <w:t xml:space="preserve"> </w:t>
      </w:r>
      <w:r>
        <w:rPr>
          <w:sz w:val="20"/>
        </w:rPr>
        <w:t>constant</w:t>
      </w:r>
      <w:r>
        <w:rPr>
          <w:spacing w:val="-6"/>
          <w:sz w:val="20"/>
        </w:rPr>
        <w:t xml:space="preserve"> </w:t>
      </w:r>
      <w:r>
        <w:rPr>
          <w:spacing w:val="-2"/>
          <w:sz w:val="20"/>
        </w:rPr>
        <w:t>readiness.</w:t>
      </w:r>
    </w:p>
    <w:p w14:paraId="05E6A675" w14:textId="77777777" w:rsidR="000D03B5" w:rsidRDefault="00DC03A4">
      <w:pPr>
        <w:pStyle w:val="ListParagraph"/>
        <w:numPr>
          <w:ilvl w:val="1"/>
          <w:numId w:val="100"/>
        </w:numPr>
        <w:tabs>
          <w:tab w:val="left" w:pos="3692"/>
        </w:tabs>
        <w:spacing w:before="1" w:line="229" w:lineRule="exact"/>
        <w:rPr>
          <w:sz w:val="20"/>
        </w:rPr>
      </w:pPr>
      <w:r>
        <w:rPr>
          <w:sz w:val="20"/>
        </w:rPr>
        <w:t>Monitors</w:t>
      </w:r>
      <w:r>
        <w:rPr>
          <w:spacing w:val="-7"/>
          <w:sz w:val="20"/>
        </w:rPr>
        <w:t xml:space="preserve"> </w:t>
      </w:r>
      <w:r>
        <w:rPr>
          <w:sz w:val="20"/>
        </w:rPr>
        <w:t>city</w:t>
      </w:r>
      <w:r>
        <w:rPr>
          <w:spacing w:val="-10"/>
          <w:sz w:val="20"/>
        </w:rPr>
        <w:t xml:space="preserve"> </w:t>
      </w:r>
      <w:r>
        <w:rPr>
          <w:sz w:val="20"/>
        </w:rPr>
        <w:t>emergency</w:t>
      </w:r>
      <w:r>
        <w:rPr>
          <w:spacing w:val="-9"/>
          <w:sz w:val="20"/>
        </w:rPr>
        <w:t xml:space="preserve"> </w:t>
      </w:r>
      <w:r>
        <w:rPr>
          <w:sz w:val="20"/>
        </w:rPr>
        <w:t>warning</w:t>
      </w:r>
      <w:r>
        <w:rPr>
          <w:spacing w:val="-8"/>
          <w:sz w:val="20"/>
        </w:rPr>
        <w:t xml:space="preserve"> </w:t>
      </w:r>
      <w:r>
        <w:rPr>
          <w:sz w:val="20"/>
        </w:rPr>
        <w:t>and</w:t>
      </w:r>
      <w:r>
        <w:rPr>
          <w:spacing w:val="-9"/>
          <w:sz w:val="20"/>
        </w:rPr>
        <w:t xml:space="preserve"> </w:t>
      </w:r>
      <w:r>
        <w:rPr>
          <w:sz w:val="20"/>
        </w:rPr>
        <w:t>evacuation</w:t>
      </w:r>
      <w:r>
        <w:rPr>
          <w:spacing w:val="-9"/>
          <w:sz w:val="20"/>
        </w:rPr>
        <w:t xml:space="preserve"> </w:t>
      </w:r>
      <w:r>
        <w:rPr>
          <w:spacing w:val="-2"/>
          <w:sz w:val="20"/>
        </w:rPr>
        <w:t>systems.</w:t>
      </w:r>
    </w:p>
    <w:p w14:paraId="05E6A676" w14:textId="77777777" w:rsidR="000D03B5" w:rsidRDefault="00DC03A4">
      <w:pPr>
        <w:pStyle w:val="ListParagraph"/>
        <w:numPr>
          <w:ilvl w:val="1"/>
          <w:numId w:val="100"/>
        </w:numPr>
        <w:tabs>
          <w:tab w:val="left" w:pos="3692"/>
        </w:tabs>
        <w:ind w:right="922"/>
        <w:rPr>
          <w:sz w:val="20"/>
        </w:rPr>
      </w:pPr>
      <w:r>
        <w:rPr>
          <w:sz w:val="20"/>
        </w:rPr>
        <w:t>Shall</w:t>
      </w:r>
      <w:r>
        <w:rPr>
          <w:spacing w:val="-5"/>
          <w:sz w:val="20"/>
        </w:rPr>
        <w:t xml:space="preserve"> </w:t>
      </w:r>
      <w:r>
        <w:rPr>
          <w:sz w:val="20"/>
        </w:rPr>
        <w:t>provide</w:t>
      </w:r>
      <w:r>
        <w:rPr>
          <w:spacing w:val="-5"/>
          <w:sz w:val="20"/>
        </w:rPr>
        <w:t xml:space="preserve"> </w:t>
      </w:r>
      <w:r>
        <w:rPr>
          <w:sz w:val="20"/>
        </w:rPr>
        <w:t>traffic</w:t>
      </w:r>
      <w:r>
        <w:rPr>
          <w:spacing w:val="-5"/>
          <w:sz w:val="20"/>
        </w:rPr>
        <w:t xml:space="preserve"> </w:t>
      </w:r>
      <w:r>
        <w:rPr>
          <w:sz w:val="20"/>
        </w:rPr>
        <w:t>control,</w:t>
      </w:r>
      <w:r>
        <w:rPr>
          <w:spacing w:val="-4"/>
          <w:sz w:val="20"/>
        </w:rPr>
        <w:t xml:space="preserve"> </w:t>
      </w:r>
      <w:r>
        <w:rPr>
          <w:sz w:val="20"/>
        </w:rPr>
        <w:t>access</w:t>
      </w:r>
      <w:r>
        <w:rPr>
          <w:spacing w:val="-5"/>
          <w:sz w:val="20"/>
        </w:rPr>
        <w:t xml:space="preserve"> </w:t>
      </w:r>
      <w:r>
        <w:rPr>
          <w:sz w:val="20"/>
        </w:rPr>
        <w:t>control,</w:t>
      </w:r>
      <w:r>
        <w:rPr>
          <w:spacing w:val="-6"/>
          <w:sz w:val="20"/>
        </w:rPr>
        <w:t xml:space="preserve"> </w:t>
      </w:r>
      <w:r>
        <w:rPr>
          <w:sz w:val="20"/>
        </w:rPr>
        <w:t>perimeter</w:t>
      </w:r>
      <w:r>
        <w:rPr>
          <w:spacing w:val="-5"/>
          <w:sz w:val="20"/>
        </w:rPr>
        <w:t xml:space="preserve"> </w:t>
      </w:r>
      <w:r>
        <w:rPr>
          <w:sz w:val="20"/>
        </w:rPr>
        <w:t>and</w:t>
      </w:r>
      <w:r>
        <w:rPr>
          <w:spacing w:val="-4"/>
          <w:sz w:val="20"/>
        </w:rPr>
        <w:t xml:space="preserve"> </w:t>
      </w:r>
      <w:r>
        <w:rPr>
          <w:sz w:val="20"/>
        </w:rPr>
        <w:t>internal</w:t>
      </w:r>
      <w:r>
        <w:rPr>
          <w:spacing w:val="-7"/>
          <w:sz w:val="20"/>
        </w:rPr>
        <w:t xml:space="preserve"> </w:t>
      </w:r>
      <w:r>
        <w:rPr>
          <w:sz w:val="20"/>
        </w:rPr>
        <w:t>security patrols and fire prevention services as needed.</w:t>
      </w:r>
    </w:p>
    <w:p w14:paraId="05E6A677" w14:textId="77777777" w:rsidR="000D03B5" w:rsidRDefault="00DC03A4">
      <w:pPr>
        <w:pStyle w:val="ListParagraph"/>
        <w:numPr>
          <w:ilvl w:val="1"/>
          <w:numId w:val="100"/>
        </w:numPr>
        <w:tabs>
          <w:tab w:val="left" w:pos="3692"/>
        </w:tabs>
        <w:ind w:right="1208"/>
        <w:rPr>
          <w:sz w:val="20"/>
        </w:rPr>
      </w:pPr>
      <w:r>
        <w:rPr>
          <w:sz w:val="20"/>
        </w:rPr>
        <w:t>The Emergency Preparedness Safety Officer prepares and submits a report</w:t>
      </w:r>
      <w:r>
        <w:rPr>
          <w:spacing w:val="-8"/>
          <w:sz w:val="20"/>
        </w:rPr>
        <w:t xml:space="preserve"> </w:t>
      </w:r>
      <w:r>
        <w:rPr>
          <w:sz w:val="20"/>
        </w:rPr>
        <w:t>to</w:t>
      </w:r>
      <w:r>
        <w:rPr>
          <w:spacing w:val="-6"/>
          <w:sz w:val="20"/>
        </w:rPr>
        <w:t xml:space="preserve"> </w:t>
      </w:r>
      <w:r>
        <w:rPr>
          <w:sz w:val="20"/>
        </w:rPr>
        <w:t>the</w:t>
      </w:r>
      <w:r>
        <w:rPr>
          <w:spacing w:val="-5"/>
          <w:sz w:val="20"/>
        </w:rPr>
        <w:t xml:space="preserve"> </w:t>
      </w:r>
      <w:r>
        <w:rPr>
          <w:sz w:val="20"/>
        </w:rPr>
        <w:t>Chief/Incident</w:t>
      </w:r>
      <w:r>
        <w:rPr>
          <w:spacing w:val="-6"/>
          <w:sz w:val="20"/>
        </w:rPr>
        <w:t xml:space="preserve"> </w:t>
      </w:r>
      <w:r>
        <w:rPr>
          <w:sz w:val="20"/>
        </w:rPr>
        <w:t>Commander</w:t>
      </w:r>
      <w:r>
        <w:rPr>
          <w:spacing w:val="-7"/>
          <w:sz w:val="20"/>
        </w:rPr>
        <w:t xml:space="preserve"> </w:t>
      </w:r>
      <w:r>
        <w:rPr>
          <w:sz w:val="20"/>
        </w:rPr>
        <w:t>(College</w:t>
      </w:r>
      <w:r>
        <w:rPr>
          <w:spacing w:val="-7"/>
          <w:sz w:val="20"/>
        </w:rPr>
        <w:t xml:space="preserve"> </w:t>
      </w:r>
      <w:r>
        <w:rPr>
          <w:sz w:val="20"/>
        </w:rPr>
        <w:t>President)</w:t>
      </w:r>
      <w:r>
        <w:rPr>
          <w:spacing w:val="-3"/>
          <w:sz w:val="20"/>
        </w:rPr>
        <w:t xml:space="preserve"> </w:t>
      </w:r>
      <w:r>
        <w:rPr>
          <w:sz w:val="20"/>
        </w:rPr>
        <w:t>appraising the final outcome of the emergency regarding damage.</w:t>
      </w:r>
    </w:p>
    <w:p w14:paraId="05E6A678" w14:textId="77777777" w:rsidR="000D03B5" w:rsidRDefault="000D03B5">
      <w:pPr>
        <w:pStyle w:val="BodyText"/>
        <w:spacing w:before="11"/>
        <w:rPr>
          <w:sz w:val="19"/>
        </w:rPr>
      </w:pPr>
    </w:p>
    <w:p w14:paraId="05E6A679" w14:textId="77777777" w:rsidR="000D03B5" w:rsidRDefault="00DC03A4">
      <w:pPr>
        <w:pStyle w:val="ListParagraph"/>
        <w:numPr>
          <w:ilvl w:val="0"/>
          <w:numId w:val="100"/>
        </w:numPr>
        <w:tabs>
          <w:tab w:val="left" w:pos="2340"/>
        </w:tabs>
        <w:ind w:right="1528"/>
        <w:rPr>
          <w:i/>
          <w:sz w:val="20"/>
        </w:rPr>
      </w:pPr>
      <w:r>
        <w:rPr>
          <w:b/>
          <w:sz w:val="20"/>
        </w:rPr>
        <w:t>PUBLIC</w:t>
      </w:r>
      <w:r>
        <w:rPr>
          <w:b/>
          <w:spacing w:val="-5"/>
          <w:sz w:val="20"/>
        </w:rPr>
        <w:t xml:space="preserve"> </w:t>
      </w:r>
      <w:r>
        <w:rPr>
          <w:b/>
          <w:sz w:val="20"/>
        </w:rPr>
        <w:t>INFORMATION</w:t>
      </w:r>
      <w:r>
        <w:rPr>
          <w:b/>
          <w:spacing w:val="-7"/>
          <w:sz w:val="20"/>
        </w:rPr>
        <w:t xml:space="preserve"> </w:t>
      </w:r>
      <w:r>
        <w:rPr>
          <w:b/>
          <w:sz w:val="20"/>
        </w:rPr>
        <w:t>OFFICER</w:t>
      </w:r>
      <w:r>
        <w:rPr>
          <w:b/>
          <w:spacing w:val="-6"/>
          <w:sz w:val="20"/>
        </w:rPr>
        <w:t xml:space="preserve"> </w:t>
      </w:r>
      <w:r>
        <w:rPr>
          <w:i/>
          <w:sz w:val="20"/>
        </w:rPr>
        <w:t>(Director</w:t>
      </w:r>
      <w:r>
        <w:rPr>
          <w:i/>
          <w:spacing w:val="-7"/>
          <w:sz w:val="20"/>
        </w:rPr>
        <w:t xml:space="preserve"> </w:t>
      </w:r>
      <w:r>
        <w:rPr>
          <w:i/>
          <w:sz w:val="20"/>
        </w:rPr>
        <w:t>of</w:t>
      </w:r>
      <w:r>
        <w:rPr>
          <w:i/>
          <w:spacing w:val="-4"/>
          <w:sz w:val="20"/>
        </w:rPr>
        <w:t xml:space="preserve"> </w:t>
      </w:r>
      <w:r>
        <w:rPr>
          <w:i/>
          <w:sz w:val="20"/>
        </w:rPr>
        <w:t>Marketing</w:t>
      </w:r>
      <w:r>
        <w:rPr>
          <w:i/>
          <w:spacing w:val="-5"/>
          <w:sz w:val="20"/>
        </w:rPr>
        <w:t xml:space="preserve"> </w:t>
      </w:r>
      <w:r>
        <w:rPr>
          <w:i/>
          <w:sz w:val="20"/>
        </w:rPr>
        <w:t>and</w:t>
      </w:r>
      <w:r>
        <w:rPr>
          <w:i/>
          <w:spacing w:val="-5"/>
          <w:sz w:val="20"/>
        </w:rPr>
        <w:t xml:space="preserve"> </w:t>
      </w:r>
      <w:r>
        <w:rPr>
          <w:i/>
          <w:sz w:val="20"/>
        </w:rPr>
        <w:t>Communications</w:t>
      </w:r>
      <w:r>
        <w:rPr>
          <w:i/>
          <w:spacing w:val="-4"/>
          <w:sz w:val="20"/>
        </w:rPr>
        <w:t xml:space="preserve"> </w:t>
      </w:r>
      <w:r>
        <w:rPr>
          <w:i/>
          <w:sz w:val="20"/>
        </w:rPr>
        <w:t>or Galveston County Deputy Sheriffs- see note above*)</w:t>
      </w:r>
    </w:p>
    <w:p w14:paraId="05E6A67A" w14:textId="77777777" w:rsidR="000D03B5" w:rsidRDefault="000D03B5">
      <w:pPr>
        <w:pStyle w:val="BodyText"/>
        <w:spacing w:before="1"/>
        <w:rPr>
          <w:i/>
        </w:rPr>
      </w:pPr>
    </w:p>
    <w:p w14:paraId="05E6A67B" w14:textId="77777777" w:rsidR="000D03B5" w:rsidRDefault="00DC03A4">
      <w:pPr>
        <w:pStyle w:val="ListParagraph"/>
        <w:numPr>
          <w:ilvl w:val="1"/>
          <w:numId w:val="100"/>
        </w:numPr>
        <w:tabs>
          <w:tab w:val="left" w:pos="3692"/>
        </w:tabs>
        <w:ind w:right="2010"/>
        <w:rPr>
          <w:sz w:val="20"/>
        </w:rPr>
      </w:pPr>
      <w:r>
        <w:rPr>
          <w:sz w:val="20"/>
        </w:rPr>
        <w:t>Establishes liaison with the news media and produces public announcements</w:t>
      </w:r>
      <w:r>
        <w:rPr>
          <w:spacing w:val="-7"/>
          <w:sz w:val="20"/>
        </w:rPr>
        <w:t xml:space="preserve"> </w:t>
      </w:r>
      <w:r>
        <w:rPr>
          <w:sz w:val="20"/>
        </w:rPr>
        <w:t>of</w:t>
      </w:r>
      <w:r>
        <w:rPr>
          <w:spacing w:val="-6"/>
          <w:sz w:val="20"/>
        </w:rPr>
        <w:t xml:space="preserve"> </w:t>
      </w:r>
      <w:r>
        <w:rPr>
          <w:sz w:val="20"/>
        </w:rPr>
        <w:t>information</w:t>
      </w:r>
      <w:r>
        <w:rPr>
          <w:spacing w:val="-7"/>
          <w:sz w:val="20"/>
        </w:rPr>
        <w:t xml:space="preserve"> </w:t>
      </w:r>
      <w:r>
        <w:rPr>
          <w:sz w:val="20"/>
        </w:rPr>
        <w:t>as</w:t>
      </w:r>
      <w:r>
        <w:rPr>
          <w:spacing w:val="-5"/>
          <w:sz w:val="20"/>
        </w:rPr>
        <w:t xml:space="preserve"> </w:t>
      </w:r>
      <w:r>
        <w:rPr>
          <w:sz w:val="20"/>
        </w:rPr>
        <w:t>requested</w:t>
      </w:r>
      <w:r>
        <w:rPr>
          <w:spacing w:val="-7"/>
          <w:sz w:val="20"/>
        </w:rPr>
        <w:t xml:space="preserve"> </w:t>
      </w:r>
      <w:r>
        <w:rPr>
          <w:sz w:val="20"/>
        </w:rPr>
        <w:t>by</w:t>
      </w:r>
      <w:r>
        <w:rPr>
          <w:spacing w:val="-8"/>
          <w:sz w:val="20"/>
        </w:rPr>
        <w:t xml:space="preserve"> </w:t>
      </w:r>
      <w:r>
        <w:rPr>
          <w:sz w:val="20"/>
        </w:rPr>
        <w:t>the</w:t>
      </w:r>
      <w:r>
        <w:rPr>
          <w:spacing w:val="-6"/>
          <w:sz w:val="20"/>
        </w:rPr>
        <w:t xml:space="preserve"> </w:t>
      </w:r>
      <w:r>
        <w:rPr>
          <w:sz w:val="20"/>
        </w:rPr>
        <w:t>President.</w:t>
      </w:r>
    </w:p>
    <w:p w14:paraId="05E6A67C" w14:textId="77777777" w:rsidR="000D03B5" w:rsidRDefault="00DC03A4">
      <w:pPr>
        <w:pStyle w:val="ListParagraph"/>
        <w:numPr>
          <w:ilvl w:val="0"/>
          <w:numId w:val="98"/>
        </w:numPr>
        <w:tabs>
          <w:tab w:val="left" w:pos="3692"/>
        </w:tabs>
        <w:ind w:right="1719"/>
        <w:rPr>
          <w:sz w:val="20"/>
        </w:rPr>
      </w:pPr>
      <w:r>
        <w:rPr>
          <w:sz w:val="20"/>
        </w:rPr>
        <w:t>Arranges</w:t>
      </w:r>
      <w:r>
        <w:rPr>
          <w:spacing w:val="-4"/>
          <w:sz w:val="20"/>
        </w:rPr>
        <w:t xml:space="preserve"> </w:t>
      </w:r>
      <w:r>
        <w:rPr>
          <w:sz w:val="20"/>
        </w:rPr>
        <w:t>photographic</w:t>
      </w:r>
      <w:r>
        <w:rPr>
          <w:spacing w:val="-6"/>
          <w:sz w:val="20"/>
        </w:rPr>
        <w:t xml:space="preserve"> </w:t>
      </w:r>
      <w:r>
        <w:rPr>
          <w:sz w:val="20"/>
        </w:rPr>
        <w:t>and</w:t>
      </w:r>
      <w:r>
        <w:rPr>
          <w:spacing w:val="-6"/>
          <w:sz w:val="20"/>
        </w:rPr>
        <w:t xml:space="preserve"> </w:t>
      </w:r>
      <w:r>
        <w:rPr>
          <w:sz w:val="20"/>
        </w:rPr>
        <w:t>audio-visual</w:t>
      </w:r>
      <w:r>
        <w:rPr>
          <w:spacing w:val="-8"/>
          <w:sz w:val="20"/>
        </w:rPr>
        <w:t xml:space="preserve"> </w:t>
      </w:r>
      <w:r>
        <w:rPr>
          <w:sz w:val="20"/>
        </w:rPr>
        <w:t>services,</w:t>
      </w:r>
      <w:r>
        <w:rPr>
          <w:spacing w:val="-6"/>
          <w:sz w:val="20"/>
        </w:rPr>
        <w:t xml:space="preserve"> </w:t>
      </w:r>
      <w:r>
        <w:rPr>
          <w:sz w:val="20"/>
        </w:rPr>
        <w:t>if</w:t>
      </w:r>
      <w:r>
        <w:rPr>
          <w:spacing w:val="-6"/>
          <w:sz w:val="20"/>
        </w:rPr>
        <w:t xml:space="preserve"> </w:t>
      </w:r>
      <w:r>
        <w:rPr>
          <w:sz w:val="20"/>
        </w:rPr>
        <w:t>requested</w:t>
      </w:r>
      <w:r>
        <w:rPr>
          <w:spacing w:val="-7"/>
          <w:sz w:val="20"/>
        </w:rPr>
        <w:t xml:space="preserve"> </w:t>
      </w:r>
      <w:r>
        <w:rPr>
          <w:sz w:val="20"/>
        </w:rPr>
        <w:t xml:space="preserve">by </w:t>
      </w:r>
      <w:r>
        <w:rPr>
          <w:spacing w:val="-2"/>
          <w:sz w:val="20"/>
        </w:rPr>
        <w:t>President.</w:t>
      </w:r>
    </w:p>
    <w:p w14:paraId="05E6A67D" w14:textId="77777777" w:rsidR="000D03B5" w:rsidRDefault="00DC03A4">
      <w:pPr>
        <w:pStyle w:val="ListParagraph"/>
        <w:numPr>
          <w:ilvl w:val="0"/>
          <w:numId w:val="98"/>
        </w:numPr>
        <w:tabs>
          <w:tab w:val="left" w:pos="3692"/>
        </w:tabs>
        <w:ind w:right="987"/>
        <w:rPr>
          <w:sz w:val="20"/>
        </w:rPr>
      </w:pPr>
      <w:r>
        <w:rPr>
          <w:sz w:val="20"/>
        </w:rPr>
        <w:t>Advises</w:t>
      </w:r>
      <w:r>
        <w:rPr>
          <w:spacing w:val="-6"/>
          <w:sz w:val="20"/>
        </w:rPr>
        <w:t xml:space="preserve"> </w:t>
      </w:r>
      <w:r>
        <w:rPr>
          <w:sz w:val="20"/>
        </w:rPr>
        <w:t>Chief/Incident</w:t>
      </w:r>
      <w:r>
        <w:rPr>
          <w:spacing w:val="-6"/>
          <w:sz w:val="20"/>
        </w:rPr>
        <w:t xml:space="preserve"> </w:t>
      </w:r>
      <w:r>
        <w:rPr>
          <w:sz w:val="20"/>
        </w:rPr>
        <w:t>Commander</w:t>
      </w:r>
      <w:r>
        <w:rPr>
          <w:spacing w:val="-3"/>
          <w:sz w:val="20"/>
        </w:rPr>
        <w:t xml:space="preserve"> </w:t>
      </w:r>
      <w:r>
        <w:rPr>
          <w:sz w:val="20"/>
        </w:rPr>
        <w:t>(College</w:t>
      </w:r>
      <w:r>
        <w:rPr>
          <w:spacing w:val="-6"/>
          <w:sz w:val="20"/>
        </w:rPr>
        <w:t xml:space="preserve"> </w:t>
      </w:r>
      <w:r>
        <w:rPr>
          <w:sz w:val="20"/>
        </w:rPr>
        <w:t>President)</w:t>
      </w:r>
      <w:r>
        <w:rPr>
          <w:spacing w:val="-6"/>
          <w:sz w:val="20"/>
        </w:rPr>
        <w:t xml:space="preserve"> </w:t>
      </w:r>
      <w:r>
        <w:rPr>
          <w:sz w:val="20"/>
        </w:rPr>
        <w:t>or</w:t>
      </w:r>
      <w:r>
        <w:rPr>
          <w:spacing w:val="-6"/>
          <w:sz w:val="20"/>
        </w:rPr>
        <w:t xml:space="preserve"> </w:t>
      </w:r>
      <w:r>
        <w:rPr>
          <w:sz w:val="20"/>
        </w:rPr>
        <w:t>designee</w:t>
      </w:r>
      <w:r>
        <w:rPr>
          <w:spacing w:val="-7"/>
          <w:sz w:val="20"/>
        </w:rPr>
        <w:t xml:space="preserve"> </w:t>
      </w:r>
      <w:r>
        <w:rPr>
          <w:sz w:val="20"/>
        </w:rPr>
        <w:t>of</w:t>
      </w:r>
      <w:r>
        <w:rPr>
          <w:spacing w:val="-5"/>
          <w:sz w:val="20"/>
        </w:rPr>
        <w:t xml:space="preserve"> </w:t>
      </w:r>
      <w:r>
        <w:rPr>
          <w:sz w:val="20"/>
        </w:rPr>
        <w:t>all news concerning the extent of disaster affecting the College.</w:t>
      </w:r>
    </w:p>
    <w:p w14:paraId="05E6A67E" w14:textId="77777777" w:rsidR="000D03B5" w:rsidRDefault="00DC03A4">
      <w:pPr>
        <w:pStyle w:val="ListParagraph"/>
        <w:numPr>
          <w:ilvl w:val="0"/>
          <w:numId w:val="98"/>
        </w:numPr>
        <w:tabs>
          <w:tab w:val="left" w:pos="3692"/>
        </w:tabs>
        <w:spacing w:before="2"/>
        <w:ind w:right="967"/>
        <w:rPr>
          <w:sz w:val="20"/>
        </w:rPr>
      </w:pPr>
      <w:r>
        <w:rPr>
          <w:sz w:val="20"/>
        </w:rPr>
        <w:t>Prepares</w:t>
      </w:r>
      <w:r>
        <w:rPr>
          <w:spacing w:val="-4"/>
          <w:sz w:val="20"/>
        </w:rPr>
        <w:t xml:space="preserve"> </w:t>
      </w:r>
      <w:r>
        <w:rPr>
          <w:sz w:val="20"/>
        </w:rPr>
        <w:t>all</w:t>
      </w:r>
      <w:r>
        <w:rPr>
          <w:spacing w:val="-8"/>
          <w:sz w:val="20"/>
        </w:rPr>
        <w:t xml:space="preserve"> </w:t>
      </w:r>
      <w:r>
        <w:rPr>
          <w:sz w:val="20"/>
        </w:rPr>
        <w:t>internal</w:t>
      </w:r>
      <w:r>
        <w:rPr>
          <w:spacing w:val="-6"/>
          <w:sz w:val="20"/>
        </w:rPr>
        <w:t xml:space="preserve"> </w:t>
      </w:r>
      <w:r>
        <w:rPr>
          <w:sz w:val="20"/>
        </w:rPr>
        <w:t>announcements</w:t>
      </w:r>
      <w:r>
        <w:rPr>
          <w:spacing w:val="-6"/>
          <w:sz w:val="20"/>
        </w:rPr>
        <w:t xml:space="preserve"> </w:t>
      </w:r>
      <w:r>
        <w:rPr>
          <w:sz w:val="20"/>
        </w:rPr>
        <w:t>and</w:t>
      </w:r>
      <w:r>
        <w:rPr>
          <w:spacing w:val="-7"/>
          <w:sz w:val="20"/>
        </w:rPr>
        <w:t xml:space="preserve"> </w:t>
      </w:r>
      <w:r>
        <w:rPr>
          <w:sz w:val="20"/>
        </w:rPr>
        <w:t>information</w:t>
      </w:r>
      <w:r>
        <w:rPr>
          <w:spacing w:val="-6"/>
          <w:sz w:val="20"/>
        </w:rPr>
        <w:t xml:space="preserve"> </w:t>
      </w:r>
      <w:r>
        <w:rPr>
          <w:sz w:val="20"/>
        </w:rPr>
        <w:t>including</w:t>
      </w:r>
      <w:r>
        <w:rPr>
          <w:spacing w:val="-4"/>
          <w:sz w:val="20"/>
        </w:rPr>
        <w:t xml:space="preserve"> </w:t>
      </w:r>
      <w:r>
        <w:rPr>
          <w:rFonts w:ascii="Calibri"/>
          <w:sz w:val="20"/>
        </w:rPr>
        <w:t xml:space="preserve">Blackboard Connect </w:t>
      </w:r>
      <w:r>
        <w:rPr>
          <w:sz w:val="20"/>
        </w:rPr>
        <w:t>and releases announcements upon the approval of the Chief/Incident Commander (College President).</w:t>
      </w:r>
    </w:p>
    <w:p w14:paraId="05E6A67F" w14:textId="77777777" w:rsidR="000D03B5" w:rsidRDefault="000D03B5">
      <w:pPr>
        <w:pStyle w:val="BodyText"/>
        <w:spacing w:before="10"/>
        <w:rPr>
          <w:sz w:val="19"/>
        </w:rPr>
      </w:pPr>
    </w:p>
    <w:p w14:paraId="05E6A680" w14:textId="77777777" w:rsidR="000D03B5" w:rsidRDefault="00DC03A4">
      <w:pPr>
        <w:pStyle w:val="ListParagraph"/>
        <w:numPr>
          <w:ilvl w:val="0"/>
          <w:numId w:val="100"/>
        </w:numPr>
        <w:tabs>
          <w:tab w:val="left" w:pos="2340"/>
        </w:tabs>
        <w:rPr>
          <w:i/>
          <w:sz w:val="20"/>
        </w:rPr>
      </w:pPr>
      <w:r>
        <w:rPr>
          <w:b/>
          <w:sz w:val="20"/>
        </w:rPr>
        <w:t>INTELLIGENCE</w:t>
      </w:r>
      <w:r>
        <w:rPr>
          <w:b/>
          <w:spacing w:val="-9"/>
          <w:sz w:val="20"/>
        </w:rPr>
        <w:t xml:space="preserve"> </w:t>
      </w:r>
      <w:r>
        <w:rPr>
          <w:b/>
          <w:sz w:val="20"/>
        </w:rPr>
        <w:t>OFFICERS</w:t>
      </w:r>
      <w:r>
        <w:rPr>
          <w:b/>
          <w:spacing w:val="-7"/>
          <w:sz w:val="20"/>
        </w:rPr>
        <w:t xml:space="preserve"> </w:t>
      </w:r>
      <w:r>
        <w:rPr>
          <w:b/>
          <w:sz w:val="20"/>
        </w:rPr>
        <w:t>/</w:t>
      </w:r>
      <w:r>
        <w:rPr>
          <w:b/>
          <w:spacing w:val="-7"/>
          <w:sz w:val="20"/>
        </w:rPr>
        <w:t xml:space="preserve"> </w:t>
      </w:r>
      <w:r>
        <w:rPr>
          <w:b/>
          <w:sz w:val="20"/>
        </w:rPr>
        <w:t>PLANNING</w:t>
      </w:r>
      <w:r>
        <w:rPr>
          <w:b/>
          <w:spacing w:val="-5"/>
          <w:sz w:val="20"/>
        </w:rPr>
        <w:t xml:space="preserve"> </w:t>
      </w:r>
      <w:r>
        <w:rPr>
          <w:b/>
          <w:sz w:val="20"/>
        </w:rPr>
        <w:t>SECTION</w:t>
      </w:r>
      <w:r>
        <w:rPr>
          <w:b/>
          <w:spacing w:val="-8"/>
          <w:sz w:val="20"/>
        </w:rPr>
        <w:t xml:space="preserve"> </w:t>
      </w:r>
      <w:r>
        <w:rPr>
          <w:b/>
          <w:sz w:val="20"/>
        </w:rPr>
        <w:t>CHIEFS:</w:t>
      </w:r>
      <w:r>
        <w:rPr>
          <w:b/>
          <w:spacing w:val="-8"/>
          <w:sz w:val="20"/>
        </w:rPr>
        <w:t xml:space="preserve"> </w:t>
      </w:r>
      <w:r>
        <w:rPr>
          <w:i/>
          <w:sz w:val="20"/>
        </w:rPr>
        <w:t>(Vice</w:t>
      </w:r>
      <w:r>
        <w:rPr>
          <w:i/>
          <w:spacing w:val="-7"/>
          <w:sz w:val="20"/>
        </w:rPr>
        <w:t xml:space="preserve"> </w:t>
      </w:r>
      <w:r>
        <w:rPr>
          <w:i/>
          <w:spacing w:val="-2"/>
          <w:sz w:val="20"/>
        </w:rPr>
        <w:t>Presidents)</w:t>
      </w:r>
    </w:p>
    <w:p w14:paraId="05E6A681" w14:textId="77777777" w:rsidR="000D03B5" w:rsidRDefault="000D03B5">
      <w:pPr>
        <w:pStyle w:val="BodyText"/>
        <w:spacing w:before="1"/>
        <w:rPr>
          <w:i/>
        </w:rPr>
      </w:pPr>
    </w:p>
    <w:p w14:paraId="05E6A682" w14:textId="77777777" w:rsidR="000D03B5" w:rsidRDefault="00DC03A4">
      <w:pPr>
        <w:pStyle w:val="ListParagraph"/>
        <w:numPr>
          <w:ilvl w:val="1"/>
          <w:numId w:val="100"/>
        </w:numPr>
        <w:tabs>
          <w:tab w:val="left" w:pos="3692"/>
        </w:tabs>
        <w:ind w:right="1223"/>
        <w:rPr>
          <w:sz w:val="20"/>
        </w:rPr>
      </w:pPr>
      <w:r>
        <w:rPr>
          <w:sz w:val="20"/>
        </w:rPr>
        <w:t>Establish</w:t>
      </w:r>
      <w:r>
        <w:rPr>
          <w:spacing w:val="-3"/>
          <w:sz w:val="20"/>
        </w:rPr>
        <w:t xml:space="preserve"> </w:t>
      </w:r>
      <w:r>
        <w:rPr>
          <w:sz w:val="20"/>
        </w:rPr>
        <w:t>phone</w:t>
      </w:r>
      <w:r>
        <w:rPr>
          <w:spacing w:val="-6"/>
          <w:sz w:val="20"/>
        </w:rPr>
        <w:t xml:space="preserve"> </w:t>
      </w:r>
      <w:r>
        <w:rPr>
          <w:sz w:val="20"/>
        </w:rPr>
        <w:t>trees</w:t>
      </w:r>
      <w:r>
        <w:rPr>
          <w:spacing w:val="-3"/>
          <w:sz w:val="20"/>
        </w:rPr>
        <w:t xml:space="preserve"> </w:t>
      </w:r>
      <w:r>
        <w:rPr>
          <w:sz w:val="20"/>
        </w:rPr>
        <w:t>with</w:t>
      </w:r>
      <w:r>
        <w:rPr>
          <w:spacing w:val="-6"/>
          <w:sz w:val="20"/>
        </w:rPr>
        <w:t xml:space="preserve"> </w:t>
      </w:r>
      <w:r>
        <w:rPr>
          <w:sz w:val="20"/>
        </w:rPr>
        <w:t>their</w:t>
      </w:r>
      <w:r>
        <w:rPr>
          <w:spacing w:val="-4"/>
          <w:sz w:val="20"/>
        </w:rPr>
        <w:t xml:space="preserve"> </w:t>
      </w:r>
      <w:r>
        <w:rPr>
          <w:sz w:val="20"/>
        </w:rPr>
        <w:t>Deans</w:t>
      </w:r>
      <w:r>
        <w:rPr>
          <w:spacing w:val="-3"/>
          <w:sz w:val="20"/>
        </w:rPr>
        <w:t xml:space="preserve"> </w:t>
      </w:r>
      <w:r>
        <w:rPr>
          <w:sz w:val="20"/>
        </w:rPr>
        <w:t>and</w:t>
      </w:r>
      <w:r>
        <w:rPr>
          <w:spacing w:val="-3"/>
          <w:sz w:val="20"/>
        </w:rPr>
        <w:t xml:space="preserve"> </w:t>
      </w:r>
      <w:r>
        <w:rPr>
          <w:sz w:val="20"/>
        </w:rPr>
        <w:t>Directors</w:t>
      </w:r>
      <w:r>
        <w:rPr>
          <w:spacing w:val="-4"/>
          <w:sz w:val="20"/>
        </w:rPr>
        <w:t xml:space="preserve"> </w:t>
      </w:r>
      <w:r>
        <w:rPr>
          <w:sz w:val="20"/>
        </w:rPr>
        <w:t>to</w:t>
      </w:r>
      <w:r>
        <w:rPr>
          <w:spacing w:val="-3"/>
          <w:sz w:val="20"/>
        </w:rPr>
        <w:t xml:space="preserve"> </w:t>
      </w:r>
      <w:r>
        <w:rPr>
          <w:sz w:val="20"/>
        </w:rPr>
        <w:t>ensure</w:t>
      </w:r>
      <w:r>
        <w:rPr>
          <w:spacing w:val="-5"/>
          <w:sz w:val="20"/>
        </w:rPr>
        <w:t xml:space="preserve"> </w:t>
      </w:r>
      <w:r>
        <w:rPr>
          <w:sz w:val="20"/>
        </w:rPr>
        <w:t>all</w:t>
      </w:r>
      <w:r>
        <w:rPr>
          <w:spacing w:val="-6"/>
          <w:sz w:val="20"/>
        </w:rPr>
        <w:t xml:space="preserve"> </w:t>
      </w:r>
      <w:r>
        <w:rPr>
          <w:sz w:val="20"/>
        </w:rPr>
        <w:t>their subordinates can be contacted during and after the emergency</w:t>
      </w:r>
    </w:p>
    <w:p w14:paraId="05E6A683" w14:textId="77777777" w:rsidR="000D03B5" w:rsidRDefault="00DC03A4">
      <w:pPr>
        <w:pStyle w:val="ListParagraph"/>
        <w:numPr>
          <w:ilvl w:val="1"/>
          <w:numId w:val="100"/>
        </w:numPr>
        <w:tabs>
          <w:tab w:val="left" w:pos="3692"/>
        </w:tabs>
        <w:ind w:right="1502"/>
        <w:rPr>
          <w:sz w:val="20"/>
        </w:rPr>
      </w:pPr>
      <w:r>
        <w:rPr>
          <w:sz w:val="20"/>
        </w:rPr>
        <w:t>Develop</w:t>
      </w:r>
      <w:r>
        <w:rPr>
          <w:spacing w:val="-7"/>
          <w:sz w:val="20"/>
        </w:rPr>
        <w:t xml:space="preserve"> </w:t>
      </w:r>
      <w:r>
        <w:rPr>
          <w:sz w:val="20"/>
        </w:rPr>
        <w:t>individual</w:t>
      </w:r>
      <w:r>
        <w:rPr>
          <w:spacing w:val="-6"/>
          <w:sz w:val="20"/>
        </w:rPr>
        <w:t xml:space="preserve"> </w:t>
      </w:r>
      <w:r>
        <w:rPr>
          <w:sz w:val="20"/>
        </w:rPr>
        <w:t>departmental</w:t>
      </w:r>
      <w:r>
        <w:rPr>
          <w:spacing w:val="-7"/>
          <w:sz w:val="20"/>
        </w:rPr>
        <w:t xml:space="preserve"> </w:t>
      </w:r>
      <w:r>
        <w:rPr>
          <w:sz w:val="20"/>
        </w:rPr>
        <w:t>plans</w:t>
      </w:r>
      <w:r>
        <w:rPr>
          <w:spacing w:val="-4"/>
          <w:sz w:val="20"/>
        </w:rPr>
        <w:t xml:space="preserve"> </w:t>
      </w:r>
      <w:r>
        <w:rPr>
          <w:sz w:val="20"/>
        </w:rPr>
        <w:t>with</w:t>
      </w:r>
      <w:r>
        <w:rPr>
          <w:spacing w:val="-5"/>
          <w:sz w:val="20"/>
        </w:rPr>
        <w:t xml:space="preserve"> </w:t>
      </w:r>
      <w:r>
        <w:rPr>
          <w:sz w:val="20"/>
        </w:rPr>
        <w:t>each</w:t>
      </w:r>
      <w:r>
        <w:rPr>
          <w:spacing w:val="-5"/>
          <w:sz w:val="20"/>
        </w:rPr>
        <w:t xml:space="preserve"> </w:t>
      </w:r>
      <w:r>
        <w:rPr>
          <w:sz w:val="20"/>
        </w:rPr>
        <w:t>of</w:t>
      </w:r>
      <w:r>
        <w:rPr>
          <w:spacing w:val="-5"/>
          <w:sz w:val="20"/>
        </w:rPr>
        <w:t xml:space="preserve"> </w:t>
      </w:r>
      <w:r>
        <w:rPr>
          <w:sz w:val="20"/>
        </w:rPr>
        <w:t>their</w:t>
      </w:r>
      <w:r>
        <w:rPr>
          <w:spacing w:val="-6"/>
          <w:sz w:val="20"/>
        </w:rPr>
        <w:t xml:space="preserve"> </w:t>
      </w:r>
      <w:r>
        <w:rPr>
          <w:sz w:val="20"/>
        </w:rPr>
        <w:t>Deans</w:t>
      </w:r>
      <w:r>
        <w:rPr>
          <w:spacing w:val="-6"/>
          <w:sz w:val="20"/>
        </w:rPr>
        <w:t xml:space="preserve"> </w:t>
      </w:r>
      <w:r>
        <w:rPr>
          <w:sz w:val="20"/>
        </w:rPr>
        <w:t xml:space="preserve">and Directors to prepare and secure their departments prior to campus </w:t>
      </w:r>
      <w:r>
        <w:rPr>
          <w:spacing w:val="-2"/>
          <w:sz w:val="20"/>
        </w:rPr>
        <w:t>evacuations.</w:t>
      </w:r>
    </w:p>
    <w:p w14:paraId="05E6A684" w14:textId="77777777" w:rsidR="000D03B5" w:rsidRDefault="00DC03A4">
      <w:pPr>
        <w:pStyle w:val="ListParagraph"/>
        <w:numPr>
          <w:ilvl w:val="1"/>
          <w:numId w:val="100"/>
        </w:numPr>
        <w:tabs>
          <w:tab w:val="left" w:pos="3692"/>
        </w:tabs>
        <w:ind w:right="1188"/>
        <w:rPr>
          <w:sz w:val="20"/>
        </w:rPr>
      </w:pPr>
      <w:r>
        <w:rPr>
          <w:sz w:val="20"/>
        </w:rPr>
        <w:t>Develop individual departmental plans with each of their Deans and Directors to fully recover their departments upon return from campus evacuations.</w:t>
      </w:r>
      <w:r>
        <w:rPr>
          <w:spacing w:val="40"/>
          <w:sz w:val="20"/>
        </w:rPr>
        <w:t xml:space="preserve"> </w:t>
      </w:r>
      <w:r>
        <w:rPr>
          <w:sz w:val="20"/>
        </w:rPr>
        <w:t>These</w:t>
      </w:r>
      <w:r>
        <w:rPr>
          <w:spacing w:val="-5"/>
          <w:sz w:val="20"/>
        </w:rPr>
        <w:t xml:space="preserve"> </w:t>
      </w:r>
      <w:r>
        <w:rPr>
          <w:sz w:val="20"/>
        </w:rPr>
        <w:t>plans</w:t>
      </w:r>
      <w:r>
        <w:rPr>
          <w:spacing w:val="-4"/>
          <w:sz w:val="20"/>
        </w:rPr>
        <w:t xml:space="preserve"> </w:t>
      </w:r>
      <w:r>
        <w:rPr>
          <w:sz w:val="20"/>
        </w:rPr>
        <w:t>are</w:t>
      </w:r>
      <w:r>
        <w:rPr>
          <w:spacing w:val="-5"/>
          <w:sz w:val="20"/>
        </w:rPr>
        <w:t xml:space="preserve"> </w:t>
      </w:r>
      <w:r>
        <w:rPr>
          <w:sz w:val="20"/>
        </w:rPr>
        <w:t>to</w:t>
      </w:r>
      <w:r>
        <w:rPr>
          <w:spacing w:val="-4"/>
          <w:sz w:val="20"/>
        </w:rPr>
        <w:t xml:space="preserve"> </w:t>
      </w:r>
      <w:r>
        <w:rPr>
          <w:sz w:val="20"/>
        </w:rPr>
        <w:t>include</w:t>
      </w:r>
      <w:r>
        <w:rPr>
          <w:spacing w:val="-3"/>
          <w:sz w:val="20"/>
        </w:rPr>
        <w:t xml:space="preserve"> </w:t>
      </w:r>
      <w:r>
        <w:rPr>
          <w:sz w:val="20"/>
        </w:rPr>
        <w:t>makeup</w:t>
      </w:r>
      <w:r>
        <w:rPr>
          <w:spacing w:val="-5"/>
          <w:sz w:val="20"/>
        </w:rPr>
        <w:t xml:space="preserve"> </w:t>
      </w:r>
      <w:r>
        <w:rPr>
          <w:sz w:val="20"/>
        </w:rPr>
        <w:t>class</w:t>
      </w:r>
      <w:r>
        <w:rPr>
          <w:spacing w:val="-4"/>
          <w:sz w:val="20"/>
        </w:rPr>
        <w:t xml:space="preserve"> </w:t>
      </w:r>
      <w:r>
        <w:rPr>
          <w:sz w:val="20"/>
        </w:rPr>
        <w:t>scheduling</w:t>
      </w:r>
      <w:r>
        <w:rPr>
          <w:spacing w:val="-4"/>
          <w:sz w:val="20"/>
        </w:rPr>
        <w:t xml:space="preserve"> </w:t>
      </w:r>
      <w:r>
        <w:rPr>
          <w:sz w:val="20"/>
        </w:rPr>
        <w:t>with their faculty.</w:t>
      </w:r>
    </w:p>
    <w:p w14:paraId="05E6A685" w14:textId="77777777" w:rsidR="000D03B5" w:rsidRDefault="000D03B5">
      <w:pPr>
        <w:pStyle w:val="BodyText"/>
      </w:pPr>
    </w:p>
    <w:p w14:paraId="05E6A686" w14:textId="77777777" w:rsidR="000D03B5" w:rsidRDefault="00DC03A4">
      <w:pPr>
        <w:numPr>
          <w:ilvl w:val="0"/>
          <w:numId w:val="100"/>
        </w:numPr>
        <w:tabs>
          <w:tab w:val="left" w:pos="2340"/>
        </w:tabs>
        <w:rPr>
          <w:b/>
          <w:sz w:val="20"/>
        </w:rPr>
      </w:pPr>
      <w:r>
        <w:rPr>
          <w:b/>
          <w:sz w:val="20"/>
        </w:rPr>
        <w:t>DIRECTOR</w:t>
      </w:r>
      <w:r>
        <w:rPr>
          <w:b/>
          <w:spacing w:val="-7"/>
          <w:sz w:val="20"/>
        </w:rPr>
        <w:t xml:space="preserve"> </w:t>
      </w:r>
      <w:r>
        <w:rPr>
          <w:b/>
          <w:sz w:val="20"/>
        </w:rPr>
        <w:t>OF</w:t>
      </w:r>
      <w:r>
        <w:rPr>
          <w:b/>
          <w:spacing w:val="-5"/>
          <w:sz w:val="20"/>
        </w:rPr>
        <w:t xml:space="preserve"> </w:t>
      </w:r>
      <w:r>
        <w:rPr>
          <w:b/>
          <w:sz w:val="20"/>
        </w:rPr>
        <w:t>HUMAN</w:t>
      </w:r>
      <w:r>
        <w:rPr>
          <w:b/>
          <w:spacing w:val="-5"/>
          <w:sz w:val="20"/>
        </w:rPr>
        <w:t xml:space="preserve"> </w:t>
      </w:r>
      <w:r>
        <w:rPr>
          <w:b/>
          <w:sz w:val="20"/>
        </w:rPr>
        <w:t>RESOURCES</w:t>
      </w:r>
      <w:r>
        <w:rPr>
          <w:b/>
          <w:spacing w:val="-6"/>
          <w:sz w:val="20"/>
        </w:rPr>
        <w:t xml:space="preserve"> </w:t>
      </w:r>
      <w:r>
        <w:rPr>
          <w:b/>
          <w:sz w:val="20"/>
        </w:rPr>
        <w:t>&amp;</w:t>
      </w:r>
      <w:r>
        <w:rPr>
          <w:b/>
          <w:spacing w:val="-7"/>
          <w:sz w:val="20"/>
        </w:rPr>
        <w:t xml:space="preserve"> </w:t>
      </w:r>
      <w:r>
        <w:rPr>
          <w:b/>
          <w:sz w:val="20"/>
        </w:rPr>
        <w:t>RISK</w:t>
      </w:r>
      <w:r>
        <w:rPr>
          <w:b/>
          <w:spacing w:val="-7"/>
          <w:sz w:val="20"/>
        </w:rPr>
        <w:t xml:space="preserve"> </w:t>
      </w:r>
      <w:r>
        <w:rPr>
          <w:b/>
          <w:spacing w:val="-2"/>
          <w:sz w:val="20"/>
        </w:rPr>
        <w:t>MANAGEMENT:</w:t>
      </w:r>
    </w:p>
    <w:p w14:paraId="05E6A687" w14:textId="77777777" w:rsidR="000D03B5" w:rsidRDefault="000D03B5">
      <w:pPr>
        <w:pStyle w:val="BodyText"/>
        <w:spacing w:before="9"/>
        <w:rPr>
          <w:b/>
          <w:sz w:val="19"/>
        </w:rPr>
      </w:pPr>
    </w:p>
    <w:p w14:paraId="05E6A688" w14:textId="77777777" w:rsidR="000D03B5" w:rsidRDefault="00DC03A4">
      <w:pPr>
        <w:pStyle w:val="ListParagraph"/>
        <w:numPr>
          <w:ilvl w:val="1"/>
          <w:numId w:val="100"/>
        </w:numPr>
        <w:tabs>
          <w:tab w:val="left" w:pos="3692"/>
        </w:tabs>
        <w:spacing w:before="1"/>
        <w:ind w:right="1252"/>
        <w:rPr>
          <w:sz w:val="20"/>
        </w:rPr>
      </w:pPr>
      <w:r>
        <w:rPr>
          <w:sz w:val="20"/>
        </w:rPr>
        <w:t>Submits</w:t>
      </w:r>
      <w:r>
        <w:rPr>
          <w:spacing w:val="-5"/>
          <w:sz w:val="20"/>
        </w:rPr>
        <w:t xml:space="preserve"> </w:t>
      </w:r>
      <w:r>
        <w:rPr>
          <w:sz w:val="20"/>
        </w:rPr>
        <w:t>updated</w:t>
      </w:r>
      <w:r>
        <w:rPr>
          <w:spacing w:val="-4"/>
          <w:sz w:val="20"/>
        </w:rPr>
        <w:t xml:space="preserve"> </w:t>
      </w:r>
      <w:r>
        <w:rPr>
          <w:sz w:val="20"/>
        </w:rPr>
        <w:t>list</w:t>
      </w:r>
      <w:r>
        <w:rPr>
          <w:spacing w:val="-6"/>
          <w:sz w:val="20"/>
        </w:rPr>
        <w:t xml:space="preserve"> </w:t>
      </w:r>
      <w:r>
        <w:rPr>
          <w:sz w:val="20"/>
        </w:rPr>
        <w:t>of</w:t>
      </w:r>
      <w:r>
        <w:rPr>
          <w:spacing w:val="-3"/>
          <w:sz w:val="20"/>
        </w:rPr>
        <w:t xml:space="preserve"> </w:t>
      </w:r>
      <w:r>
        <w:rPr>
          <w:sz w:val="20"/>
        </w:rPr>
        <w:t>employee</w:t>
      </w:r>
      <w:r>
        <w:rPr>
          <w:spacing w:val="-6"/>
          <w:sz w:val="20"/>
        </w:rPr>
        <w:t xml:space="preserve"> </w:t>
      </w:r>
      <w:r>
        <w:rPr>
          <w:sz w:val="20"/>
        </w:rPr>
        <w:t>phone</w:t>
      </w:r>
      <w:r>
        <w:rPr>
          <w:spacing w:val="-4"/>
          <w:sz w:val="20"/>
        </w:rPr>
        <w:t xml:space="preserve"> </w:t>
      </w:r>
      <w:r>
        <w:rPr>
          <w:sz w:val="20"/>
        </w:rPr>
        <w:t>numbers</w:t>
      </w:r>
      <w:r>
        <w:rPr>
          <w:spacing w:val="-5"/>
          <w:sz w:val="20"/>
        </w:rPr>
        <w:t xml:space="preserve"> </w:t>
      </w:r>
      <w:r>
        <w:rPr>
          <w:sz w:val="20"/>
        </w:rPr>
        <w:t>and</w:t>
      </w:r>
      <w:r>
        <w:rPr>
          <w:spacing w:val="-4"/>
          <w:sz w:val="20"/>
        </w:rPr>
        <w:t xml:space="preserve"> </w:t>
      </w:r>
      <w:r>
        <w:rPr>
          <w:sz w:val="20"/>
        </w:rPr>
        <w:t>addresses</w:t>
      </w:r>
      <w:r>
        <w:rPr>
          <w:spacing w:val="-5"/>
          <w:sz w:val="20"/>
        </w:rPr>
        <w:t xml:space="preserve"> </w:t>
      </w:r>
      <w:r>
        <w:rPr>
          <w:sz w:val="20"/>
        </w:rPr>
        <w:t>to</w:t>
      </w:r>
      <w:r>
        <w:rPr>
          <w:spacing w:val="-4"/>
          <w:sz w:val="20"/>
        </w:rPr>
        <w:t xml:space="preserve"> </w:t>
      </w:r>
      <w:r>
        <w:rPr>
          <w:sz w:val="20"/>
        </w:rPr>
        <w:t xml:space="preserve">IT </w:t>
      </w:r>
      <w:r>
        <w:rPr>
          <w:spacing w:val="-2"/>
          <w:sz w:val="20"/>
        </w:rPr>
        <w:t>monthly.</w:t>
      </w:r>
    </w:p>
    <w:p w14:paraId="05E6A689" w14:textId="77777777" w:rsidR="000D03B5" w:rsidRDefault="00DC03A4">
      <w:pPr>
        <w:pStyle w:val="ListParagraph"/>
        <w:numPr>
          <w:ilvl w:val="1"/>
          <w:numId w:val="100"/>
        </w:numPr>
        <w:tabs>
          <w:tab w:val="left" w:pos="3692"/>
        </w:tabs>
        <w:spacing w:before="1"/>
        <w:ind w:right="1629"/>
        <w:rPr>
          <w:sz w:val="20"/>
        </w:rPr>
      </w:pPr>
      <w:r>
        <w:rPr>
          <w:sz w:val="20"/>
        </w:rPr>
        <w:t>Makes</w:t>
      </w:r>
      <w:r>
        <w:rPr>
          <w:spacing w:val="-5"/>
          <w:sz w:val="20"/>
        </w:rPr>
        <w:t xml:space="preserve"> </w:t>
      </w:r>
      <w:r>
        <w:rPr>
          <w:sz w:val="20"/>
        </w:rPr>
        <w:t>the</w:t>
      </w:r>
      <w:r>
        <w:rPr>
          <w:spacing w:val="-7"/>
          <w:sz w:val="20"/>
        </w:rPr>
        <w:t xml:space="preserve"> </w:t>
      </w:r>
      <w:r>
        <w:rPr>
          <w:sz w:val="20"/>
        </w:rPr>
        <w:t>employee</w:t>
      </w:r>
      <w:r>
        <w:rPr>
          <w:spacing w:val="-4"/>
          <w:sz w:val="20"/>
        </w:rPr>
        <w:t xml:space="preserve"> </w:t>
      </w:r>
      <w:r>
        <w:rPr>
          <w:sz w:val="20"/>
        </w:rPr>
        <w:t>list</w:t>
      </w:r>
      <w:r>
        <w:rPr>
          <w:spacing w:val="-6"/>
          <w:sz w:val="20"/>
        </w:rPr>
        <w:t xml:space="preserve"> </w:t>
      </w:r>
      <w:r>
        <w:rPr>
          <w:sz w:val="20"/>
        </w:rPr>
        <w:t>available</w:t>
      </w:r>
      <w:r>
        <w:rPr>
          <w:spacing w:val="-6"/>
          <w:sz w:val="20"/>
        </w:rPr>
        <w:t xml:space="preserve"> </w:t>
      </w:r>
      <w:r>
        <w:rPr>
          <w:sz w:val="20"/>
        </w:rPr>
        <w:t>to</w:t>
      </w:r>
      <w:r>
        <w:rPr>
          <w:spacing w:val="-6"/>
          <w:sz w:val="20"/>
        </w:rPr>
        <w:t xml:space="preserve"> </w:t>
      </w:r>
      <w:r>
        <w:rPr>
          <w:sz w:val="20"/>
        </w:rPr>
        <w:t>the</w:t>
      </w:r>
      <w:r>
        <w:rPr>
          <w:spacing w:val="-3"/>
          <w:sz w:val="20"/>
        </w:rPr>
        <w:t xml:space="preserve"> </w:t>
      </w:r>
      <w:r>
        <w:rPr>
          <w:sz w:val="20"/>
        </w:rPr>
        <w:t>Emergency</w:t>
      </w:r>
      <w:r>
        <w:rPr>
          <w:spacing w:val="-7"/>
          <w:sz w:val="20"/>
        </w:rPr>
        <w:t xml:space="preserve"> </w:t>
      </w:r>
      <w:r>
        <w:rPr>
          <w:sz w:val="20"/>
        </w:rPr>
        <w:t>Management Command Staff members both in hard copy and electronically as requested for emergency purposes.</w:t>
      </w:r>
    </w:p>
    <w:p w14:paraId="05E6A68A" w14:textId="77777777" w:rsidR="000D03B5" w:rsidRDefault="00DC03A4">
      <w:pPr>
        <w:pStyle w:val="ListParagraph"/>
        <w:numPr>
          <w:ilvl w:val="1"/>
          <w:numId w:val="100"/>
        </w:numPr>
        <w:tabs>
          <w:tab w:val="left" w:pos="3692"/>
        </w:tabs>
        <w:spacing w:before="3" w:line="237" w:lineRule="auto"/>
        <w:ind w:right="1369"/>
        <w:rPr>
          <w:sz w:val="20"/>
        </w:rPr>
      </w:pPr>
      <w:r>
        <w:rPr>
          <w:sz w:val="20"/>
        </w:rPr>
        <w:t>Coordinates</w:t>
      </w:r>
      <w:r>
        <w:rPr>
          <w:spacing w:val="-5"/>
          <w:sz w:val="20"/>
        </w:rPr>
        <w:t xml:space="preserve"> </w:t>
      </w:r>
      <w:r>
        <w:rPr>
          <w:sz w:val="20"/>
        </w:rPr>
        <w:t>the</w:t>
      </w:r>
      <w:r>
        <w:rPr>
          <w:spacing w:val="-4"/>
          <w:sz w:val="20"/>
        </w:rPr>
        <w:t xml:space="preserve"> </w:t>
      </w:r>
      <w:r>
        <w:rPr>
          <w:sz w:val="20"/>
        </w:rPr>
        <w:t>property</w:t>
      </w:r>
      <w:r>
        <w:rPr>
          <w:spacing w:val="-7"/>
          <w:sz w:val="20"/>
        </w:rPr>
        <w:t xml:space="preserve"> </w:t>
      </w:r>
      <w:r>
        <w:rPr>
          <w:sz w:val="20"/>
        </w:rPr>
        <w:t>insurance</w:t>
      </w:r>
      <w:r>
        <w:rPr>
          <w:spacing w:val="-6"/>
          <w:sz w:val="20"/>
        </w:rPr>
        <w:t xml:space="preserve"> </w:t>
      </w:r>
      <w:r>
        <w:rPr>
          <w:sz w:val="20"/>
        </w:rPr>
        <w:t>claims</w:t>
      </w:r>
      <w:r>
        <w:rPr>
          <w:spacing w:val="-5"/>
          <w:sz w:val="20"/>
        </w:rPr>
        <w:t xml:space="preserve"> </w:t>
      </w:r>
      <w:r>
        <w:rPr>
          <w:sz w:val="20"/>
        </w:rPr>
        <w:t>with</w:t>
      </w:r>
      <w:r>
        <w:rPr>
          <w:spacing w:val="-4"/>
          <w:sz w:val="20"/>
        </w:rPr>
        <w:t xml:space="preserve"> </w:t>
      </w:r>
      <w:r>
        <w:rPr>
          <w:sz w:val="20"/>
        </w:rPr>
        <w:t>each</w:t>
      </w:r>
      <w:r>
        <w:rPr>
          <w:spacing w:val="-6"/>
          <w:sz w:val="20"/>
        </w:rPr>
        <w:t xml:space="preserve"> </w:t>
      </w:r>
      <w:r>
        <w:rPr>
          <w:sz w:val="20"/>
        </w:rPr>
        <w:t>carrier</w:t>
      </w:r>
      <w:r>
        <w:rPr>
          <w:spacing w:val="-6"/>
          <w:sz w:val="20"/>
        </w:rPr>
        <w:t xml:space="preserve"> </w:t>
      </w:r>
      <w:r>
        <w:rPr>
          <w:sz w:val="20"/>
        </w:rPr>
        <w:t>and</w:t>
      </w:r>
      <w:r>
        <w:rPr>
          <w:spacing w:val="-6"/>
          <w:sz w:val="20"/>
        </w:rPr>
        <w:t xml:space="preserve"> </w:t>
      </w:r>
      <w:r>
        <w:rPr>
          <w:sz w:val="20"/>
        </w:rPr>
        <w:t>their adjusters and FEMA.</w:t>
      </w:r>
    </w:p>
    <w:p w14:paraId="05E6A68B" w14:textId="77777777" w:rsidR="000D03B5" w:rsidRDefault="000D03B5">
      <w:pPr>
        <w:spacing w:line="237" w:lineRule="auto"/>
        <w:rPr>
          <w:sz w:val="20"/>
        </w:rPr>
        <w:sectPr w:rsidR="000D03B5">
          <w:pgSz w:w="12240" w:h="15840"/>
          <w:pgMar w:top="960" w:right="540" w:bottom="940" w:left="540" w:header="721" w:footer="742" w:gutter="0"/>
          <w:cols w:space="720"/>
        </w:sectPr>
      </w:pPr>
    </w:p>
    <w:p w14:paraId="05E6A68C" w14:textId="77777777" w:rsidR="000D03B5" w:rsidRDefault="000D03B5">
      <w:pPr>
        <w:pStyle w:val="BodyText"/>
      </w:pPr>
    </w:p>
    <w:p w14:paraId="05E6A68D" w14:textId="77777777" w:rsidR="000D03B5" w:rsidRDefault="000D03B5">
      <w:pPr>
        <w:pStyle w:val="BodyText"/>
        <w:spacing w:before="4"/>
        <w:rPr>
          <w:sz w:val="21"/>
        </w:rPr>
      </w:pPr>
    </w:p>
    <w:p w14:paraId="05E6A68E" w14:textId="77777777" w:rsidR="000D03B5" w:rsidRDefault="00DC03A4">
      <w:pPr>
        <w:numPr>
          <w:ilvl w:val="0"/>
          <w:numId w:val="100"/>
        </w:numPr>
        <w:tabs>
          <w:tab w:val="left" w:pos="2340"/>
        </w:tabs>
        <w:rPr>
          <w:b/>
          <w:sz w:val="20"/>
        </w:rPr>
      </w:pPr>
      <w:r>
        <w:rPr>
          <w:b/>
          <w:sz w:val="20"/>
        </w:rPr>
        <w:t>DIRECTOR</w:t>
      </w:r>
      <w:r>
        <w:rPr>
          <w:b/>
          <w:spacing w:val="-9"/>
          <w:sz w:val="20"/>
        </w:rPr>
        <w:t xml:space="preserve"> </w:t>
      </w:r>
      <w:r>
        <w:rPr>
          <w:b/>
          <w:sz w:val="20"/>
        </w:rPr>
        <w:t>OF</w:t>
      </w:r>
      <w:r>
        <w:rPr>
          <w:b/>
          <w:spacing w:val="-8"/>
          <w:sz w:val="20"/>
        </w:rPr>
        <w:t xml:space="preserve"> </w:t>
      </w:r>
      <w:r>
        <w:rPr>
          <w:b/>
          <w:sz w:val="20"/>
        </w:rPr>
        <w:t>INFORMATION</w:t>
      </w:r>
      <w:r>
        <w:rPr>
          <w:b/>
          <w:spacing w:val="-10"/>
          <w:sz w:val="20"/>
        </w:rPr>
        <w:t xml:space="preserve"> </w:t>
      </w:r>
      <w:r>
        <w:rPr>
          <w:b/>
          <w:spacing w:val="-2"/>
          <w:sz w:val="20"/>
        </w:rPr>
        <w:t>TECHNOLOGY:</w:t>
      </w:r>
    </w:p>
    <w:p w14:paraId="05E6A68F" w14:textId="77777777" w:rsidR="000D03B5" w:rsidRDefault="000D03B5">
      <w:pPr>
        <w:pStyle w:val="BodyText"/>
        <w:spacing w:before="10"/>
        <w:rPr>
          <w:b/>
          <w:sz w:val="19"/>
        </w:rPr>
      </w:pPr>
    </w:p>
    <w:p w14:paraId="05E6A690" w14:textId="77777777" w:rsidR="000D03B5" w:rsidRDefault="00DC03A4">
      <w:pPr>
        <w:pStyle w:val="ListParagraph"/>
        <w:numPr>
          <w:ilvl w:val="1"/>
          <w:numId w:val="100"/>
        </w:numPr>
        <w:tabs>
          <w:tab w:val="left" w:pos="3692"/>
        </w:tabs>
        <w:ind w:right="1432"/>
        <w:rPr>
          <w:sz w:val="20"/>
        </w:rPr>
      </w:pPr>
      <w:r>
        <w:rPr>
          <w:sz w:val="20"/>
        </w:rPr>
        <w:t>Maintains</w:t>
      </w:r>
      <w:r>
        <w:rPr>
          <w:spacing w:val="-4"/>
          <w:sz w:val="20"/>
        </w:rPr>
        <w:t xml:space="preserve"> </w:t>
      </w:r>
      <w:r>
        <w:rPr>
          <w:sz w:val="20"/>
        </w:rPr>
        <w:t>the</w:t>
      </w:r>
      <w:r>
        <w:rPr>
          <w:spacing w:val="-5"/>
          <w:sz w:val="20"/>
        </w:rPr>
        <w:t xml:space="preserve"> </w:t>
      </w:r>
      <w:r>
        <w:rPr>
          <w:sz w:val="20"/>
        </w:rPr>
        <w:t>Computing</w:t>
      </w:r>
      <w:r>
        <w:rPr>
          <w:spacing w:val="-4"/>
          <w:sz w:val="20"/>
        </w:rPr>
        <w:t xml:space="preserve"> </w:t>
      </w:r>
      <w:r>
        <w:rPr>
          <w:sz w:val="20"/>
        </w:rPr>
        <w:t>Services</w:t>
      </w:r>
      <w:r>
        <w:rPr>
          <w:spacing w:val="-4"/>
          <w:sz w:val="20"/>
        </w:rPr>
        <w:t xml:space="preserve"> </w:t>
      </w:r>
      <w:r>
        <w:rPr>
          <w:sz w:val="20"/>
        </w:rPr>
        <w:t>Department</w:t>
      </w:r>
      <w:r>
        <w:rPr>
          <w:spacing w:val="-5"/>
          <w:sz w:val="20"/>
        </w:rPr>
        <w:t xml:space="preserve"> </w:t>
      </w:r>
      <w:r>
        <w:rPr>
          <w:sz w:val="20"/>
        </w:rPr>
        <w:t>in</w:t>
      </w:r>
      <w:r>
        <w:rPr>
          <w:spacing w:val="-5"/>
          <w:sz w:val="20"/>
        </w:rPr>
        <w:t xml:space="preserve"> </w:t>
      </w:r>
      <w:r>
        <w:rPr>
          <w:sz w:val="20"/>
        </w:rPr>
        <w:t>a</w:t>
      </w:r>
      <w:r>
        <w:rPr>
          <w:spacing w:val="-6"/>
          <w:sz w:val="20"/>
        </w:rPr>
        <w:t xml:space="preserve"> </w:t>
      </w:r>
      <w:r>
        <w:rPr>
          <w:sz w:val="20"/>
        </w:rPr>
        <w:t>state</w:t>
      </w:r>
      <w:r>
        <w:rPr>
          <w:spacing w:val="-6"/>
          <w:sz w:val="20"/>
        </w:rPr>
        <w:t xml:space="preserve"> </w:t>
      </w:r>
      <w:r>
        <w:rPr>
          <w:sz w:val="20"/>
        </w:rPr>
        <w:t>of</w:t>
      </w:r>
      <w:r>
        <w:rPr>
          <w:spacing w:val="-3"/>
          <w:sz w:val="20"/>
        </w:rPr>
        <w:t xml:space="preserve"> </w:t>
      </w:r>
      <w:r>
        <w:rPr>
          <w:sz w:val="20"/>
        </w:rPr>
        <w:t xml:space="preserve">constant </w:t>
      </w:r>
      <w:r>
        <w:rPr>
          <w:spacing w:val="-2"/>
          <w:sz w:val="20"/>
        </w:rPr>
        <w:t>readiness.</w:t>
      </w:r>
    </w:p>
    <w:p w14:paraId="05E6A691" w14:textId="77777777" w:rsidR="000D03B5" w:rsidRDefault="00DC03A4">
      <w:pPr>
        <w:pStyle w:val="ListParagraph"/>
        <w:numPr>
          <w:ilvl w:val="1"/>
          <w:numId w:val="100"/>
        </w:numPr>
        <w:tabs>
          <w:tab w:val="left" w:pos="3692"/>
        </w:tabs>
        <w:spacing w:before="1"/>
        <w:rPr>
          <w:sz w:val="20"/>
        </w:rPr>
      </w:pPr>
      <w:r>
        <w:rPr>
          <w:sz w:val="20"/>
        </w:rPr>
        <w:t>Maintains</w:t>
      </w:r>
      <w:r>
        <w:rPr>
          <w:spacing w:val="-6"/>
          <w:sz w:val="20"/>
        </w:rPr>
        <w:t xml:space="preserve"> </w:t>
      </w:r>
      <w:r>
        <w:rPr>
          <w:sz w:val="20"/>
        </w:rPr>
        <w:t>backup</w:t>
      </w:r>
      <w:r>
        <w:rPr>
          <w:spacing w:val="-7"/>
          <w:sz w:val="20"/>
        </w:rPr>
        <w:t xml:space="preserve"> </w:t>
      </w:r>
      <w:r>
        <w:rPr>
          <w:sz w:val="20"/>
        </w:rPr>
        <w:t>systems</w:t>
      </w:r>
      <w:r>
        <w:rPr>
          <w:spacing w:val="-7"/>
          <w:sz w:val="20"/>
        </w:rPr>
        <w:t xml:space="preserve"> </w:t>
      </w:r>
      <w:r>
        <w:rPr>
          <w:sz w:val="20"/>
        </w:rPr>
        <w:t>for</w:t>
      </w:r>
      <w:r>
        <w:rPr>
          <w:spacing w:val="-7"/>
          <w:sz w:val="20"/>
        </w:rPr>
        <w:t xml:space="preserve"> </w:t>
      </w:r>
      <w:r>
        <w:rPr>
          <w:sz w:val="20"/>
        </w:rPr>
        <w:t>security</w:t>
      </w:r>
      <w:r>
        <w:rPr>
          <w:spacing w:val="-9"/>
          <w:sz w:val="20"/>
        </w:rPr>
        <w:t xml:space="preserve"> </w:t>
      </w:r>
      <w:r>
        <w:rPr>
          <w:sz w:val="20"/>
        </w:rPr>
        <w:t>of</w:t>
      </w:r>
      <w:r>
        <w:rPr>
          <w:spacing w:val="-5"/>
          <w:sz w:val="20"/>
        </w:rPr>
        <w:t xml:space="preserve"> </w:t>
      </w:r>
      <w:r>
        <w:rPr>
          <w:sz w:val="20"/>
        </w:rPr>
        <w:t>College</w:t>
      </w:r>
      <w:r>
        <w:rPr>
          <w:spacing w:val="-8"/>
          <w:sz w:val="20"/>
        </w:rPr>
        <w:t xml:space="preserve"> </w:t>
      </w:r>
      <w:r>
        <w:rPr>
          <w:spacing w:val="-2"/>
          <w:sz w:val="20"/>
        </w:rPr>
        <w:t>records.</w:t>
      </w:r>
    </w:p>
    <w:p w14:paraId="05E6A692" w14:textId="77777777" w:rsidR="000D03B5" w:rsidRDefault="00DC03A4">
      <w:pPr>
        <w:pStyle w:val="ListParagraph"/>
        <w:numPr>
          <w:ilvl w:val="1"/>
          <w:numId w:val="100"/>
        </w:numPr>
        <w:tabs>
          <w:tab w:val="left" w:pos="3692"/>
        </w:tabs>
        <w:rPr>
          <w:sz w:val="20"/>
        </w:rPr>
      </w:pPr>
      <w:r>
        <w:rPr>
          <w:sz w:val="20"/>
        </w:rPr>
        <w:t>Provides</w:t>
      </w:r>
      <w:r>
        <w:rPr>
          <w:spacing w:val="-10"/>
          <w:sz w:val="20"/>
        </w:rPr>
        <w:t xml:space="preserve"> </w:t>
      </w:r>
      <w:r>
        <w:rPr>
          <w:sz w:val="20"/>
        </w:rPr>
        <w:t>support</w:t>
      </w:r>
      <w:r>
        <w:rPr>
          <w:spacing w:val="-9"/>
          <w:sz w:val="20"/>
        </w:rPr>
        <w:t xml:space="preserve"> </w:t>
      </w:r>
      <w:r>
        <w:rPr>
          <w:sz w:val="20"/>
        </w:rPr>
        <w:t>for</w:t>
      </w:r>
      <w:r>
        <w:rPr>
          <w:spacing w:val="-10"/>
          <w:sz w:val="20"/>
        </w:rPr>
        <w:t xml:space="preserve"> </w:t>
      </w:r>
      <w:r>
        <w:rPr>
          <w:sz w:val="20"/>
        </w:rPr>
        <w:t>all</w:t>
      </w:r>
      <w:r>
        <w:rPr>
          <w:spacing w:val="-11"/>
          <w:sz w:val="20"/>
        </w:rPr>
        <w:t xml:space="preserve"> </w:t>
      </w:r>
      <w:r>
        <w:rPr>
          <w:sz w:val="20"/>
        </w:rPr>
        <w:t>computerized</w:t>
      </w:r>
      <w:r>
        <w:rPr>
          <w:spacing w:val="-11"/>
          <w:sz w:val="20"/>
        </w:rPr>
        <w:t xml:space="preserve"> </w:t>
      </w:r>
      <w:r>
        <w:rPr>
          <w:sz w:val="20"/>
        </w:rPr>
        <w:t>communications</w:t>
      </w:r>
      <w:r>
        <w:rPr>
          <w:spacing w:val="-10"/>
          <w:sz w:val="20"/>
        </w:rPr>
        <w:t xml:space="preserve"> </w:t>
      </w:r>
      <w:r>
        <w:rPr>
          <w:spacing w:val="-2"/>
          <w:sz w:val="20"/>
        </w:rPr>
        <w:t>resources.</w:t>
      </w:r>
    </w:p>
    <w:p w14:paraId="05E6A693" w14:textId="77777777" w:rsidR="000D03B5" w:rsidRDefault="00DC03A4">
      <w:pPr>
        <w:pStyle w:val="ListParagraph"/>
        <w:numPr>
          <w:ilvl w:val="1"/>
          <w:numId w:val="100"/>
        </w:numPr>
        <w:tabs>
          <w:tab w:val="left" w:pos="3684"/>
        </w:tabs>
        <w:ind w:left="3684" w:hanging="734"/>
        <w:rPr>
          <w:sz w:val="20"/>
        </w:rPr>
      </w:pPr>
      <w:r>
        <w:rPr>
          <w:sz w:val="20"/>
        </w:rPr>
        <w:t>Provides</w:t>
      </w:r>
      <w:r>
        <w:rPr>
          <w:spacing w:val="-7"/>
          <w:sz w:val="20"/>
        </w:rPr>
        <w:t xml:space="preserve"> </w:t>
      </w:r>
      <w:r>
        <w:rPr>
          <w:sz w:val="20"/>
        </w:rPr>
        <w:t>emergency</w:t>
      </w:r>
      <w:r>
        <w:rPr>
          <w:spacing w:val="-13"/>
          <w:sz w:val="20"/>
        </w:rPr>
        <w:t xml:space="preserve"> </w:t>
      </w:r>
      <w:r>
        <w:rPr>
          <w:sz w:val="20"/>
        </w:rPr>
        <w:t>repairs</w:t>
      </w:r>
      <w:r>
        <w:rPr>
          <w:spacing w:val="-7"/>
          <w:sz w:val="20"/>
        </w:rPr>
        <w:t xml:space="preserve"> </w:t>
      </w:r>
      <w:r>
        <w:rPr>
          <w:sz w:val="20"/>
        </w:rPr>
        <w:t>to</w:t>
      </w:r>
      <w:r>
        <w:rPr>
          <w:spacing w:val="-6"/>
          <w:sz w:val="20"/>
        </w:rPr>
        <w:t xml:space="preserve"> </w:t>
      </w:r>
      <w:r>
        <w:rPr>
          <w:sz w:val="20"/>
        </w:rPr>
        <w:t>the</w:t>
      </w:r>
      <w:r>
        <w:rPr>
          <w:spacing w:val="-5"/>
          <w:sz w:val="20"/>
        </w:rPr>
        <w:t xml:space="preserve"> </w:t>
      </w:r>
      <w:r>
        <w:rPr>
          <w:sz w:val="20"/>
        </w:rPr>
        <w:t>College</w:t>
      </w:r>
      <w:r>
        <w:rPr>
          <w:spacing w:val="-9"/>
          <w:sz w:val="20"/>
        </w:rPr>
        <w:t xml:space="preserve"> </w:t>
      </w:r>
      <w:r>
        <w:rPr>
          <w:sz w:val="20"/>
        </w:rPr>
        <w:t>IT</w:t>
      </w:r>
      <w:r>
        <w:rPr>
          <w:spacing w:val="-5"/>
          <w:sz w:val="20"/>
        </w:rPr>
        <w:t xml:space="preserve"> </w:t>
      </w:r>
      <w:r>
        <w:rPr>
          <w:sz w:val="20"/>
        </w:rPr>
        <w:t>Infrastructure</w:t>
      </w:r>
      <w:r>
        <w:rPr>
          <w:spacing w:val="-7"/>
          <w:sz w:val="20"/>
        </w:rPr>
        <w:t xml:space="preserve"> </w:t>
      </w:r>
      <w:r>
        <w:rPr>
          <w:sz w:val="20"/>
        </w:rPr>
        <w:t>as</w:t>
      </w:r>
      <w:r>
        <w:rPr>
          <w:spacing w:val="-7"/>
          <w:sz w:val="20"/>
        </w:rPr>
        <w:t xml:space="preserve"> </w:t>
      </w:r>
      <w:r>
        <w:rPr>
          <w:spacing w:val="-2"/>
          <w:sz w:val="20"/>
        </w:rPr>
        <w:t>required.</w:t>
      </w:r>
    </w:p>
    <w:p w14:paraId="05E6A694" w14:textId="77777777" w:rsidR="000D03B5" w:rsidRDefault="00DC03A4">
      <w:pPr>
        <w:pStyle w:val="ListParagraph"/>
        <w:numPr>
          <w:ilvl w:val="1"/>
          <w:numId w:val="100"/>
        </w:numPr>
        <w:tabs>
          <w:tab w:val="left" w:pos="3692"/>
        </w:tabs>
        <w:spacing w:before="1" w:line="229" w:lineRule="exact"/>
        <w:rPr>
          <w:sz w:val="20"/>
        </w:rPr>
      </w:pPr>
      <w:r>
        <w:rPr>
          <w:sz w:val="20"/>
        </w:rPr>
        <w:t>Reroutes</w:t>
      </w:r>
      <w:r>
        <w:rPr>
          <w:spacing w:val="-4"/>
          <w:sz w:val="20"/>
        </w:rPr>
        <w:t xml:space="preserve"> </w:t>
      </w:r>
      <w:r>
        <w:rPr>
          <w:sz w:val="20"/>
        </w:rPr>
        <w:t>or</w:t>
      </w:r>
      <w:r>
        <w:rPr>
          <w:spacing w:val="-8"/>
          <w:sz w:val="20"/>
        </w:rPr>
        <w:t xml:space="preserve"> </w:t>
      </w:r>
      <w:r>
        <w:rPr>
          <w:sz w:val="20"/>
        </w:rPr>
        <w:t>relocates</w:t>
      </w:r>
      <w:r>
        <w:rPr>
          <w:spacing w:val="-6"/>
          <w:sz w:val="20"/>
        </w:rPr>
        <w:t xml:space="preserve"> </w:t>
      </w:r>
      <w:r>
        <w:rPr>
          <w:sz w:val="20"/>
        </w:rPr>
        <w:t>Computer</w:t>
      </w:r>
      <w:r>
        <w:rPr>
          <w:spacing w:val="-5"/>
          <w:sz w:val="20"/>
        </w:rPr>
        <w:t xml:space="preserve"> </w:t>
      </w:r>
      <w:r>
        <w:rPr>
          <w:sz w:val="20"/>
        </w:rPr>
        <w:t>Assets</w:t>
      </w:r>
      <w:r>
        <w:rPr>
          <w:spacing w:val="-6"/>
          <w:sz w:val="20"/>
        </w:rPr>
        <w:t xml:space="preserve"> </w:t>
      </w:r>
      <w:r>
        <w:rPr>
          <w:sz w:val="20"/>
        </w:rPr>
        <w:t>as</w:t>
      </w:r>
      <w:r>
        <w:rPr>
          <w:spacing w:val="-6"/>
          <w:sz w:val="20"/>
        </w:rPr>
        <w:t xml:space="preserve"> </w:t>
      </w:r>
      <w:r>
        <w:rPr>
          <w:spacing w:val="-2"/>
          <w:sz w:val="20"/>
        </w:rPr>
        <w:t>needed.</w:t>
      </w:r>
    </w:p>
    <w:p w14:paraId="05E6A695" w14:textId="77777777" w:rsidR="000D03B5" w:rsidRDefault="00DC03A4">
      <w:pPr>
        <w:pStyle w:val="ListParagraph"/>
        <w:numPr>
          <w:ilvl w:val="1"/>
          <w:numId w:val="100"/>
        </w:numPr>
        <w:tabs>
          <w:tab w:val="left" w:pos="3692"/>
        </w:tabs>
        <w:spacing w:line="229" w:lineRule="exact"/>
        <w:rPr>
          <w:sz w:val="20"/>
        </w:rPr>
      </w:pPr>
      <w:r>
        <w:rPr>
          <w:sz w:val="20"/>
        </w:rPr>
        <w:t>Updates</w:t>
      </w:r>
      <w:r>
        <w:rPr>
          <w:spacing w:val="-8"/>
          <w:sz w:val="20"/>
        </w:rPr>
        <w:t xml:space="preserve"> </w:t>
      </w:r>
      <w:r>
        <w:rPr>
          <w:sz w:val="20"/>
        </w:rPr>
        <w:t>employee</w:t>
      </w:r>
      <w:r>
        <w:rPr>
          <w:spacing w:val="-8"/>
          <w:sz w:val="20"/>
        </w:rPr>
        <w:t xml:space="preserve"> </w:t>
      </w:r>
      <w:r>
        <w:rPr>
          <w:sz w:val="20"/>
        </w:rPr>
        <w:t>and</w:t>
      </w:r>
      <w:r>
        <w:rPr>
          <w:spacing w:val="-9"/>
          <w:sz w:val="20"/>
        </w:rPr>
        <w:t xml:space="preserve"> </w:t>
      </w:r>
      <w:r>
        <w:rPr>
          <w:sz w:val="20"/>
        </w:rPr>
        <w:t>student</w:t>
      </w:r>
      <w:r>
        <w:rPr>
          <w:spacing w:val="-6"/>
          <w:sz w:val="20"/>
        </w:rPr>
        <w:t xml:space="preserve"> </w:t>
      </w:r>
      <w:r>
        <w:rPr>
          <w:sz w:val="20"/>
        </w:rPr>
        <w:t>phone</w:t>
      </w:r>
      <w:r>
        <w:rPr>
          <w:spacing w:val="-8"/>
          <w:sz w:val="20"/>
        </w:rPr>
        <w:t xml:space="preserve"> </w:t>
      </w:r>
      <w:r>
        <w:rPr>
          <w:sz w:val="20"/>
        </w:rPr>
        <w:t>numbers</w:t>
      </w:r>
      <w:r>
        <w:rPr>
          <w:spacing w:val="-7"/>
          <w:sz w:val="20"/>
        </w:rPr>
        <w:t xml:space="preserve"> </w:t>
      </w:r>
      <w:r>
        <w:rPr>
          <w:sz w:val="20"/>
        </w:rPr>
        <w:t>and</w:t>
      </w:r>
      <w:r>
        <w:rPr>
          <w:spacing w:val="-8"/>
          <w:sz w:val="20"/>
        </w:rPr>
        <w:t xml:space="preserve"> </w:t>
      </w:r>
      <w:r>
        <w:rPr>
          <w:sz w:val="20"/>
        </w:rPr>
        <w:t>addresses</w:t>
      </w:r>
      <w:r>
        <w:rPr>
          <w:spacing w:val="-7"/>
          <w:sz w:val="20"/>
        </w:rPr>
        <w:t xml:space="preserve"> </w:t>
      </w:r>
      <w:r>
        <w:rPr>
          <w:spacing w:val="-5"/>
          <w:sz w:val="20"/>
        </w:rPr>
        <w:t>in</w:t>
      </w:r>
    </w:p>
    <w:p w14:paraId="05E6A696" w14:textId="77777777" w:rsidR="000D03B5" w:rsidRDefault="00DC03A4">
      <w:pPr>
        <w:pStyle w:val="BodyText"/>
        <w:spacing w:before="2" w:line="243" w:lineRule="exact"/>
        <w:ind w:left="3692"/>
      </w:pPr>
      <w:r>
        <w:rPr>
          <w:rFonts w:ascii="Calibri"/>
        </w:rPr>
        <w:t>Blackboard</w:t>
      </w:r>
      <w:r>
        <w:rPr>
          <w:rFonts w:ascii="Calibri"/>
          <w:spacing w:val="-6"/>
        </w:rPr>
        <w:t xml:space="preserve"> </w:t>
      </w:r>
      <w:r>
        <w:rPr>
          <w:rFonts w:ascii="Calibri"/>
        </w:rPr>
        <w:t>Connect</w:t>
      </w:r>
      <w:r>
        <w:rPr>
          <w:rFonts w:ascii="Calibri"/>
          <w:spacing w:val="5"/>
        </w:rPr>
        <w:t xml:space="preserve"> </w:t>
      </w:r>
      <w:r>
        <w:t>to</w:t>
      </w:r>
      <w:r>
        <w:rPr>
          <w:spacing w:val="-6"/>
        </w:rPr>
        <w:t xml:space="preserve"> </w:t>
      </w:r>
      <w:r>
        <w:t>be</w:t>
      </w:r>
      <w:r>
        <w:rPr>
          <w:spacing w:val="-8"/>
        </w:rPr>
        <w:t xml:space="preserve"> </w:t>
      </w:r>
      <w:r>
        <w:t>utilized</w:t>
      </w:r>
      <w:r>
        <w:rPr>
          <w:spacing w:val="-9"/>
        </w:rPr>
        <w:t xml:space="preserve"> </w:t>
      </w:r>
      <w:r>
        <w:t>during</w:t>
      </w:r>
      <w:r>
        <w:rPr>
          <w:spacing w:val="-7"/>
        </w:rPr>
        <w:t xml:space="preserve"> </w:t>
      </w:r>
      <w:r>
        <w:t>emergency</w:t>
      </w:r>
      <w:r>
        <w:rPr>
          <w:spacing w:val="-11"/>
        </w:rPr>
        <w:t xml:space="preserve"> </w:t>
      </w:r>
      <w:r>
        <w:rPr>
          <w:spacing w:val="-2"/>
        </w:rPr>
        <w:t>situations.</w:t>
      </w:r>
    </w:p>
    <w:p w14:paraId="05E6A697" w14:textId="77777777" w:rsidR="000D03B5" w:rsidRDefault="00DC03A4">
      <w:pPr>
        <w:pStyle w:val="ListParagraph"/>
        <w:numPr>
          <w:ilvl w:val="1"/>
          <w:numId w:val="100"/>
        </w:numPr>
        <w:tabs>
          <w:tab w:val="left" w:pos="3692"/>
        </w:tabs>
        <w:spacing w:line="229" w:lineRule="exact"/>
        <w:rPr>
          <w:sz w:val="20"/>
        </w:rPr>
      </w:pPr>
      <w:r>
        <w:rPr>
          <w:sz w:val="20"/>
        </w:rPr>
        <w:t>Protect</w:t>
      </w:r>
      <w:r>
        <w:rPr>
          <w:spacing w:val="-8"/>
          <w:sz w:val="20"/>
        </w:rPr>
        <w:t xml:space="preserve"> </w:t>
      </w:r>
      <w:r>
        <w:rPr>
          <w:sz w:val="20"/>
        </w:rPr>
        <w:t>all</w:t>
      </w:r>
      <w:r>
        <w:rPr>
          <w:spacing w:val="-11"/>
          <w:sz w:val="20"/>
        </w:rPr>
        <w:t xml:space="preserve"> </w:t>
      </w:r>
      <w:r>
        <w:rPr>
          <w:sz w:val="20"/>
        </w:rPr>
        <w:t>computer</w:t>
      </w:r>
      <w:r>
        <w:rPr>
          <w:spacing w:val="-10"/>
          <w:sz w:val="20"/>
        </w:rPr>
        <w:t xml:space="preserve"> </w:t>
      </w:r>
      <w:r>
        <w:rPr>
          <w:sz w:val="20"/>
        </w:rPr>
        <w:t>assets</w:t>
      </w:r>
      <w:r>
        <w:rPr>
          <w:spacing w:val="-9"/>
          <w:sz w:val="20"/>
        </w:rPr>
        <w:t xml:space="preserve"> </w:t>
      </w:r>
      <w:r>
        <w:rPr>
          <w:sz w:val="20"/>
        </w:rPr>
        <w:t>and</w:t>
      </w:r>
      <w:r>
        <w:rPr>
          <w:spacing w:val="-9"/>
          <w:sz w:val="20"/>
        </w:rPr>
        <w:t xml:space="preserve"> </w:t>
      </w:r>
      <w:r>
        <w:rPr>
          <w:sz w:val="20"/>
        </w:rPr>
        <w:t>computerized</w:t>
      </w:r>
      <w:r>
        <w:rPr>
          <w:spacing w:val="-10"/>
          <w:sz w:val="20"/>
        </w:rPr>
        <w:t xml:space="preserve"> </w:t>
      </w:r>
      <w:r>
        <w:rPr>
          <w:sz w:val="20"/>
        </w:rPr>
        <w:t>communications</w:t>
      </w:r>
      <w:r>
        <w:rPr>
          <w:spacing w:val="-9"/>
          <w:sz w:val="20"/>
        </w:rPr>
        <w:t xml:space="preserve"> </w:t>
      </w:r>
      <w:r>
        <w:rPr>
          <w:spacing w:val="-2"/>
          <w:sz w:val="20"/>
        </w:rPr>
        <w:t>resources.</w:t>
      </w:r>
    </w:p>
    <w:p w14:paraId="05E6A698" w14:textId="77777777" w:rsidR="000D03B5" w:rsidRDefault="000D03B5">
      <w:pPr>
        <w:pStyle w:val="BodyText"/>
        <w:spacing w:before="1"/>
      </w:pPr>
    </w:p>
    <w:p w14:paraId="05E6A699" w14:textId="77777777" w:rsidR="000D03B5" w:rsidRDefault="00DC03A4">
      <w:pPr>
        <w:numPr>
          <w:ilvl w:val="0"/>
          <w:numId w:val="100"/>
        </w:numPr>
        <w:tabs>
          <w:tab w:val="left" w:pos="2340"/>
        </w:tabs>
        <w:rPr>
          <w:b/>
          <w:sz w:val="20"/>
        </w:rPr>
      </w:pPr>
      <w:r>
        <w:rPr>
          <w:b/>
          <w:sz w:val="20"/>
        </w:rPr>
        <w:t>STUDENT</w:t>
      </w:r>
      <w:r>
        <w:rPr>
          <w:b/>
          <w:spacing w:val="-5"/>
          <w:sz w:val="20"/>
        </w:rPr>
        <w:t xml:space="preserve"> </w:t>
      </w:r>
      <w:r>
        <w:rPr>
          <w:b/>
          <w:sz w:val="20"/>
        </w:rPr>
        <w:t>LIFE</w:t>
      </w:r>
      <w:r>
        <w:rPr>
          <w:b/>
          <w:spacing w:val="-7"/>
          <w:sz w:val="20"/>
        </w:rPr>
        <w:t xml:space="preserve"> </w:t>
      </w:r>
      <w:r>
        <w:rPr>
          <w:b/>
          <w:spacing w:val="-2"/>
          <w:sz w:val="20"/>
        </w:rPr>
        <w:t>COORDINATOR:</w:t>
      </w:r>
    </w:p>
    <w:p w14:paraId="05E6A69A" w14:textId="77777777" w:rsidR="000D03B5" w:rsidRDefault="00DC03A4">
      <w:pPr>
        <w:pStyle w:val="ListParagraph"/>
        <w:numPr>
          <w:ilvl w:val="1"/>
          <w:numId w:val="100"/>
        </w:numPr>
        <w:tabs>
          <w:tab w:val="left" w:pos="3692"/>
        </w:tabs>
        <w:spacing w:before="92"/>
        <w:ind w:right="1305"/>
        <w:rPr>
          <w:sz w:val="20"/>
        </w:rPr>
      </w:pPr>
      <w:r>
        <w:rPr>
          <w:sz w:val="20"/>
        </w:rPr>
        <w:t>Communicates</w:t>
      </w:r>
      <w:r>
        <w:rPr>
          <w:spacing w:val="-5"/>
          <w:sz w:val="20"/>
        </w:rPr>
        <w:t xml:space="preserve"> </w:t>
      </w:r>
      <w:r>
        <w:rPr>
          <w:sz w:val="20"/>
        </w:rPr>
        <w:t>with</w:t>
      </w:r>
      <w:r>
        <w:rPr>
          <w:spacing w:val="-7"/>
          <w:sz w:val="20"/>
        </w:rPr>
        <w:t xml:space="preserve"> </w:t>
      </w:r>
      <w:r>
        <w:rPr>
          <w:sz w:val="20"/>
        </w:rPr>
        <w:t>Coaches</w:t>
      </w:r>
      <w:r>
        <w:rPr>
          <w:spacing w:val="-5"/>
          <w:sz w:val="20"/>
        </w:rPr>
        <w:t xml:space="preserve"> </w:t>
      </w:r>
      <w:r>
        <w:rPr>
          <w:sz w:val="20"/>
        </w:rPr>
        <w:t>regarding</w:t>
      </w:r>
      <w:r>
        <w:rPr>
          <w:spacing w:val="-5"/>
          <w:sz w:val="20"/>
        </w:rPr>
        <w:t xml:space="preserve"> </w:t>
      </w:r>
      <w:r>
        <w:rPr>
          <w:sz w:val="20"/>
        </w:rPr>
        <w:t>emergency</w:t>
      </w:r>
      <w:r>
        <w:rPr>
          <w:spacing w:val="-9"/>
          <w:sz w:val="20"/>
        </w:rPr>
        <w:t xml:space="preserve"> </w:t>
      </w:r>
      <w:r>
        <w:rPr>
          <w:sz w:val="20"/>
        </w:rPr>
        <w:t>closures</w:t>
      </w:r>
      <w:r>
        <w:rPr>
          <w:spacing w:val="-4"/>
          <w:sz w:val="20"/>
        </w:rPr>
        <w:t xml:space="preserve"> </w:t>
      </w:r>
      <w:r>
        <w:rPr>
          <w:sz w:val="20"/>
        </w:rPr>
        <w:t>that</w:t>
      </w:r>
      <w:r>
        <w:rPr>
          <w:spacing w:val="-3"/>
          <w:sz w:val="20"/>
        </w:rPr>
        <w:t xml:space="preserve"> </w:t>
      </w:r>
      <w:r>
        <w:rPr>
          <w:sz w:val="20"/>
        </w:rPr>
        <w:t>may affect their College housing residents.</w:t>
      </w:r>
    </w:p>
    <w:p w14:paraId="05E6A69B" w14:textId="77777777" w:rsidR="000D03B5" w:rsidRDefault="00DC03A4">
      <w:pPr>
        <w:pStyle w:val="ListParagraph"/>
        <w:numPr>
          <w:ilvl w:val="1"/>
          <w:numId w:val="100"/>
        </w:numPr>
        <w:tabs>
          <w:tab w:val="left" w:pos="3692"/>
        </w:tabs>
        <w:ind w:right="1055"/>
        <w:rPr>
          <w:sz w:val="20"/>
        </w:rPr>
      </w:pPr>
      <w:r>
        <w:rPr>
          <w:sz w:val="20"/>
        </w:rPr>
        <w:t>Provides</w:t>
      </w:r>
      <w:r>
        <w:rPr>
          <w:spacing w:val="-6"/>
          <w:sz w:val="20"/>
        </w:rPr>
        <w:t xml:space="preserve"> </w:t>
      </w:r>
      <w:r>
        <w:rPr>
          <w:sz w:val="20"/>
        </w:rPr>
        <w:t>the</w:t>
      </w:r>
      <w:r>
        <w:rPr>
          <w:spacing w:val="-4"/>
          <w:sz w:val="20"/>
        </w:rPr>
        <w:t xml:space="preserve"> </w:t>
      </w:r>
      <w:r>
        <w:rPr>
          <w:sz w:val="20"/>
        </w:rPr>
        <w:t>Chief/Incident</w:t>
      </w:r>
      <w:r>
        <w:rPr>
          <w:spacing w:val="-5"/>
          <w:sz w:val="20"/>
        </w:rPr>
        <w:t xml:space="preserve"> </w:t>
      </w:r>
      <w:r>
        <w:rPr>
          <w:sz w:val="20"/>
        </w:rPr>
        <w:t>Commander</w:t>
      </w:r>
      <w:r>
        <w:rPr>
          <w:spacing w:val="-4"/>
          <w:sz w:val="20"/>
        </w:rPr>
        <w:t xml:space="preserve"> </w:t>
      </w:r>
      <w:r>
        <w:rPr>
          <w:sz w:val="20"/>
        </w:rPr>
        <w:t>(College</w:t>
      </w:r>
      <w:r>
        <w:rPr>
          <w:spacing w:val="-5"/>
          <w:sz w:val="20"/>
        </w:rPr>
        <w:t xml:space="preserve"> </w:t>
      </w:r>
      <w:r>
        <w:rPr>
          <w:sz w:val="20"/>
        </w:rPr>
        <w:t>President)</w:t>
      </w:r>
      <w:r>
        <w:rPr>
          <w:spacing w:val="-4"/>
          <w:sz w:val="20"/>
        </w:rPr>
        <w:t xml:space="preserve"> </w:t>
      </w:r>
      <w:r>
        <w:rPr>
          <w:sz w:val="20"/>
        </w:rPr>
        <w:t>with</w:t>
      </w:r>
      <w:r>
        <w:rPr>
          <w:spacing w:val="-5"/>
          <w:sz w:val="20"/>
        </w:rPr>
        <w:t xml:space="preserve"> </w:t>
      </w:r>
      <w:r>
        <w:rPr>
          <w:sz w:val="20"/>
        </w:rPr>
        <w:t>a</w:t>
      </w:r>
      <w:r>
        <w:rPr>
          <w:spacing w:val="-7"/>
          <w:sz w:val="20"/>
        </w:rPr>
        <w:t xml:space="preserve"> </w:t>
      </w:r>
      <w:r>
        <w:rPr>
          <w:sz w:val="20"/>
        </w:rPr>
        <w:t>list</w:t>
      </w:r>
      <w:r>
        <w:rPr>
          <w:spacing w:val="-7"/>
          <w:sz w:val="20"/>
        </w:rPr>
        <w:t xml:space="preserve"> </w:t>
      </w:r>
      <w:r>
        <w:rPr>
          <w:sz w:val="20"/>
        </w:rPr>
        <w:t>of all the College housing residents that includes contact information for each resident.</w:t>
      </w:r>
    </w:p>
    <w:p w14:paraId="05E6A69C" w14:textId="77777777" w:rsidR="000D03B5" w:rsidRDefault="00DC03A4">
      <w:pPr>
        <w:pStyle w:val="ListParagraph"/>
        <w:numPr>
          <w:ilvl w:val="1"/>
          <w:numId w:val="100"/>
        </w:numPr>
        <w:tabs>
          <w:tab w:val="left" w:pos="3690"/>
          <w:tab w:val="left" w:pos="3692"/>
        </w:tabs>
        <w:ind w:right="1230"/>
        <w:jc w:val="both"/>
        <w:rPr>
          <w:sz w:val="20"/>
        </w:rPr>
      </w:pPr>
      <w:r>
        <w:rPr>
          <w:sz w:val="20"/>
        </w:rPr>
        <w:t>Develops</w:t>
      </w:r>
      <w:r>
        <w:rPr>
          <w:spacing w:val="-2"/>
          <w:sz w:val="20"/>
        </w:rPr>
        <w:t xml:space="preserve"> </w:t>
      </w:r>
      <w:r>
        <w:rPr>
          <w:sz w:val="20"/>
        </w:rPr>
        <w:t>a</w:t>
      </w:r>
      <w:r>
        <w:rPr>
          <w:spacing w:val="-4"/>
          <w:sz w:val="20"/>
        </w:rPr>
        <w:t xml:space="preserve"> </w:t>
      </w:r>
      <w:r>
        <w:rPr>
          <w:sz w:val="20"/>
        </w:rPr>
        <w:t>plan</w:t>
      </w:r>
      <w:r>
        <w:rPr>
          <w:spacing w:val="-3"/>
          <w:sz w:val="20"/>
        </w:rPr>
        <w:t xml:space="preserve"> </w:t>
      </w:r>
      <w:r>
        <w:rPr>
          <w:sz w:val="20"/>
        </w:rPr>
        <w:t>for</w:t>
      </w:r>
      <w:r>
        <w:rPr>
          <w:spacing w:val="-3"/>
          <w:sz w:val="20"/>
        </w:rPr>
        <w:t xml:space="preserve"> </w:t>
      </w:r>
      <w:r>
        <w:rPr>
          <w:sz w:val="20"/>
        </w:rPr>
        <w:t>the</w:t>
      </w:r>
      <w:r>
        <w:rPr>
          <w:spacing w:val="-1"/>
          <w:sz w:val="20"/>
        </w:rPr>
        <w:t xml:space="preserve"> </w:t>
      </w:r>
      <w:r>
        <w:rPr>
          <w:sz w:val="20"/>
        </w:rPr>
        <w:t>evacuation</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College</w:t>
      </w:r>
      <w:r>
        <w:rPr>
          <w:spacing w:val="-2"/>
          <w:sz w:val="20"/>
        </w:rPr>
        <w:t xml:space="preserve"> </w:t>
      </w:r>
      <w:r>
        <w:rPr>
          <w:sz w:val="20"/>
        </w:rPr>
        <w:t>housing</w:t>
      </w:r>
      <w:r>
        <w:rPr>
          <w:spacing w:val="-4"/>
          <w:sz w:val="20"/>
        </w:rPr>
        <w:t xml:space="preserve"> </w:t>
      </w:r>
      <w:r>
        <w:rPr>
          <w:sz w:val="20"/>
        </w:rPr>
        <w:t>residents</w:t>
      </w:r>
      <w:r>
        <w:rPr>
          <w:spacing w:val="-1"/>
          <w:sz w:val="20"/>
        </w:rPr>
        <w:t xml:space="preserve"> </w:t>
      </w:r>
      <w:r>
        <w:rPr>
          <w:sz w:val="20"/>
        </w:rPr>
        <w:t>to temporary</w:t>
      </w:r>
      <w:r>
        <w:rPr>
          <w:spacing w:val="-9"/>
          <w:sz w:val="20"/>
        </w:rPr>
        <w:t xml:space="preserve"> </w:t>
      </w:r>
      <w:r>
        <w:rPr>
          <w:sz w:val="20"/>
        </w:rPr>
        <w:t>housing</w:t>
      </w:r>
      <w:r>
        <w:rPr>
          <w:spacing w:val="-4"/>
          <w:sz w:val="20"/>
        </w:rPr>
        <w:t xml:space="preserve"> </w:t>
      </w:r>
      <w:r>
        <w:rPr>
          <w:sz w:val="20"/>
        </w:rPr>
        <w:t>locations</w:t>
      </w:r>
      <w:r>
        <w:rPr>
          <w:spacing w:val="-1"/>
          <w:sz w:val="20"/>
        </w:rPr>
        <w:t xml:space="preserve"> </w:t>
      </w:r>
      <w:r>
        <w:rPr>
          <w:sz w:val="20"/>
        </w:rPr>
        <w:t>and</w:t>
      </w:r>
      <w:r>
        <w:rPr>
          <w:spacing w:val="-5"/>
          <w:sz w:val="20"/>
        </w:rPr>
        <w:t xml:space="preserve"> </w:t>
      </w:r>
      <w:r>
        <w:rPr>
          <w:sz w:val="20"/>
        </w:rPr>
        <w:t>submits</w:t>
      </w:r>
      <w:r>
        <w:rPr>
          <w:spacing w:val="-4"/>
          <w:sz w:val="20"/>
        </w:rPr>
        <w:t xml:space="preserve"> </w:t>
      </w:r>
      <w:r>
        <w:rPr>
          <w:sz w:val="20"/>
        </w:rPr>
        <w:t>it</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Emergency</w:t>
      </w:r>
      <w:r>
        <w:rPr>
          <w:spacing w:val="-8"/>
          <w:sz w:val="20"/>
        </w:rPr>
        <w:t xml:space="preserve"> </w:t>
      </w:r>
      <w:r>
        <w:rPr>
          <w:sz w:val="20"/>
        </w:rPr>
        <w:t xml:space="preserve">Director- </w:t>
      </w:r>
      <w:r>
        <w:rPr>
          <w:spacing w:val="-2"/>
          <w:sz w:val="20"/>
        </w:rPr>
        <w:t>Chief.</w:t>
      </w:r>
    </w:p>
    <w:p w14:paraId="05E6A69D" w14:textId="77777777" w:rsidR="000D03B5" w:rsidRDefault="00DC03A4">
      <w:pPr>
        <w:pStyle w:val="ListParagraph"/>
        <w:numPr>
          <w:ilvl w:val="1"/>
          <w:numId w:val="100"/>
        </w:numPr>
        <w:tabs>
          <w:tab w:val="left" w:pos="3692"/>
        </w:tabs>
        <w:ind w:right="1091"/>
        <w:rPr>
          <w:sz w:val="20"/>
        </w:rPr>
      </w:pPr>
      <w:r>
        <w:rPr>
          <w:sz w:val="20"/>
        </w:rPr>
        <w:t>In</w:t>
      </w:r>
      <w:r>
        <w:rPr>
          <w:spacing w:val="-6"/>
          <w:sz w:val="20"/>
        </w:rPr>
        <w:t xml:space="preserve"> </w:t>
      </w:r>
      <w:r>
        <w:rPr>
          <w:sz w:val="20"/>
        </w:rPr>
        <w:t>the</w:t>
      </w:r>
      <w:r>
        <w:rPr>
          <w:spacing w:val="-5"/>
          <w:sz w:val="20"/>
        </w:rPr>
        <w:t xml:space="preserve"> </w:t>
      </w:r>
      <w:r>
        <w:rPr>
          <w:sz w:val="20"/>
        </w:rPr>
        <w:t>event</w:t>
      </w:r>
      <w:r>
        <w:rPr>
          <w:spacing w:val="-5"/>
          <w:sz w:val="20"/>
        </w:rPr>
        <w:t xml:space="preserve"> </w:t>
      </w:r>
      <w:r>
        <w:rPr>
          <w:sz w:val="20"/>
        </w:rPr>
        <w:t>of</w:t>
      </w:r>
      <w:r>
        <w:rPr>
          <w:spacing w:val="-3"/>
          <w:sz w:val="20"/>
        </w:rPr>
        <w:t xml:space="preserve"> </w:t>
      </w:r>
      <w:r>
        <w:rPr>
          <w:sz w:val="20"/>
        </w:rPr>
        <w:t>an</w:t>
      </w:r>
      <w:r>
        <w:rPr>
          <w:spacing w:val="-4"/>
          <w:sz w:val="20"/>
        </w:rPr>
        <w:t xml:space="preserve"> </w:t>
      </w:r>
      <w:r>
        <w:rPr>
          <w:sz w:val="20"/>
        </w:rPr>
        <w:t>evacuation</w:t>
      </w:r>
      <w:r>
        <w:rPr>
          <w:spacing w:val="-6"/>
          <w:sz w:val="20"/>
        </w:rPr>
        <w:t xml:space="preserve"> </w:t>
      </w:r>
      <w:r>
        <w:rPr>
          <w:sz w:val="20"/>
        </w:rPr>
        <w:t>gives</w:t>
      </w:r>
      <w:r>
        <w:rPr>
          <w:spacing w:val="-2"/>
          <w:sz w:val="20"/>
        </w:rPr>
        <w:t xml:space="preserve"> </w:t>
      </w:r>
      <w:r>
        <w:rPr>
          <w:sz w:val="20"/>
        </w:rPr>
        <w:t>written</w:t>
      </w:r>
      <w:r>
        <w:rPr>
          <w:spacing w:val="-4"/>
          <w:sz w:val="20"/>
        </w:rPr>
        <w:t xml:space="preserve"> </w:t>
      </w:r>
      <w:r>
        <w:rPr>
          <w:sz w:val="20"/>
        </w:rPr>
        <w:t>notice</w:t>
      </w:r>
      <w:r>
        <w:rPr>
          <w:spacing w:val="-5"/>
          <w:sz w:val="20"/>
        </w:rPr>
        <w:t xml:space="preserve"> </w:t>
      </w:r>
      <w:r>
        <w:rPr>
          <w:sz w:val="20"/>
        </w:rPr>
        <w:t>to</w:t>
      </w:r>
      <w:r>
        <w:rPr>
          <w:spacing w:val="-3"/>
          <w:sz w:val="20"/>
        </w:rPr>
        <w:t xml:space="preserve"> </w:t>
      </w:r>
      <w:r>
        <w:rPr>
          <w:sz w:val="20"/>
        </w:rPr>
        <w:t>all</w:t>
      </w:r>
      <w:r>
        <w:rPr>
          <w:spacing w:val="-6"/>
          <w:sz w:val="20"/>
        </w:rPr>
        <w:t xml:space="preserve"> </w:t>
      </w:r>
      <w:r>
        <w:rPr>
          <w:sz w:val="20"/>
        </w:rPr>
        <w:t>student</w:t>
      </w:r>
      <w:r>
        <w:rPr>
          <w:spacing w:val="-5"/>
          <w:sz w:val="20"/>
        </w:rPr>
        <w:t xml:space="preserve"> </w:t>
      </w:r>
      <w:r>
        <w:rPr>
          <w:sz w:val="20"/>
        </w:rPr>
        <w:t>residents that the</w:t>
      </w:r>
      <w:r>
        <w:rPr>
          <w:spacing w:val="-1"/>
          <w:sz w:val="20"/>
        </w:rPr>
        <w:t xml:space="preserve"> </w:t>
      </w:r>
      <w:r>
        <w:rPr>
          <w:sz w:val="20"/>
        </w:rPr>
        <w:t>College is not responsible for any</w:t>
      </w:r>
      <w:r>
        <w:rPr>
          <w:spacing w:val="-1"/>
          <w:sz w:val="20"/>
        </w:rPr>
        <w:t xml:space="preserve"> </w:t>
      </w:r>
      <w:r>
        <w:rPr>
          <w:sz w:val="20"/>
        </w:rPr>
        <w:t>personal items left in housing and ensures all refrigerators are completely emptied and defrosted (including the removal and disposal of ice).</w:t>
      </w:r>
    </w:p>
    <w:p w14:paraId="05E6A69E" w14:textId="77777777" w:rsidR="000D03B5" w:rsidRDefault="000D03B5">
      <w:pPr>
        <w:pStyle w:val="BodyText"/>
        <w:spacing w:before="1"/>
      </w:pPr>
    </w:p>
    <w:p w14:paraId="05E6A69F" w14:textId="77777777" w:rsidR="000D03B5" w:rsidRDefault="00DC03A4">
      <w:pPr>
        <w:numPr>
          <w:ilvl w:val="0"/>
          <w:numId w:val="100"/>
        </w:numPr>
        <w:tabs>
          <w:tab w:val="left" w:pos="2340"/>
        </w:tabs>
        <w:rPr>
          <w:b/>
          <w:sz w:val="20"/>
        </w:rPr>
      </w:pPr>
      <w:r>
        <w:rPr>
          <w:b/>
          <w:sz w:val="20"/>
        </w:rPr>
        <w:t>ASSOCIATE</w:t>
      </w:r>
      <w:r>
        <w:rPr>
          <w:b/>
          <w:spacing w:val="-9"/>
          <w:sz w:val="20"/>
        </w:rPr>
        <w:t xml:space="preserve"> </w:t>
      </w:r>
      <w:r>
        <w:rPr>
          <w:b/>
          <w:sz w:val="20"/>
        </w:rPr>
        <w:t>VICE</w:t>
      </w:r>
      <w:r>
        <w:rPr>
          <w:b/>
          <w:spacing w:val="-7"/>
          <w:sz w:val="20"/>
        </w:rPr>
        <w:t xml:space="preserve"> </w:t>
      </w:r>
      <w:r>
        <w:rPr>
          <w:b/>
          <w:sz w:val="20"/>
        </w:rPr>
        <w:t>PRESIDENT</w:t>
      </w:r>
      <w:r>
        <w:rPr>
          <w:b/>
          <w:spacing w:val="-6"/>
          <w:sz w:val="20"/>
        </w:rPr>
        <w:t xml:space="preserve"> </w:t>
      </w:r>
      <w:r>
        <w:rPr>
          <w:b/>
          <w:sz w:val="20"/>
        </w:rPr>
        <w:t>OF</w:t>
      </w:r>
      <w:r>
        <w:rPr>
          <w:b/>
          <w:spacing w:val="-7"/>
          <w:sz w:val="20"/>
        </w:rPr>
        <w:t xml:space="preserve"> </w:t>
      </w:r>
      <w:r>
        <w:rPr>
          <w:b/>
          <w:sz w:val="20"/>
        </w:rPr>
        <w:t>STUDENT</w:t>
      </w:r>
      <w:r>
        <w:rPr>
          <w:b/>
          <w:spacing w:val="-6"/>
          <w:sz w:val="20"/>
        </w:rPr>
        <w:t xml:space="preserve"> </w:t>
      </w:r>
      <w:r>
        <w:rPr>
          <w:b/>
          <w:spacing w:val="-2"/>
          <w:sz w:val="20"/>
        </w:rPr>
        <w:t>SERVICES:</w:t>
      </w:r>
    </w:p>
    <w:p w14:paraId="05E6A6A0" w14:textId="77777777" w:rsidR="000D03B5" w:rsidRDefault="00DC03A4">
      <w:pPr>
        <w:pStyle w:val="ListParagraph"/>
        <w:numPr>
          <w:ilvl w:val="1"/>
          <w:numId w:val="100"/>
        </w:numPr>
        <w:tabs>
          <w:tab w:val="left" w:pos="3692"/>
        </w:tabs>
        <w:spacing w:before="92"/>
        <w:ind w:right="998"/>
        <w:rPr>
          <w:sz w:val="20"/>
        </w:rPr>
      </w:pPr>
      <w:r>
        <w:rPr>
          <w:sz w:val="20"/>
        </w:rPr>
        <w:t>Communicate with student organization leadership concerning any emergency</w:t>
      </w:r>
      <w:r>
        <w:rPr>
          <w:spacing w:val="-11"/>
          <w:sz w:val="20"/>
        </w:rPr>
        <w:t xml:space="preserve"> </w:t>
      </w:r>
      <w:r>
        <w:rPr>
          <w:sz w:val="20"/>
        </w:rPr>
        <w:t>closures</w:t>
      </w:r>
      <w:r>
        <w:rPr>
          <w:spacing w:val="-3"/>
          <w:sz w:val="20"/>
        </w:rPr>
        <w:t xml:space="preserve"> </w:t>
      </w:r>
      <w:r>
        <w:rPr>
          <w:sz w:val="20"/>
        </w:rPr>
        <w:t>that</w:t>
      </w:r>
      <w:r>
        <w:rPr>
          <w:spacing w:val="-5"/>
          <w:sz w:val="20"/>
        </w:rPr>
        <w:t xml:space="preserve"> </w:t>
      </w:r>
      <w:r>
        <w:rPr>
          <w:sz w:val="20"/>
        </w:rPr>
        <w:t>may</w:t>
      </w:r>
      <w:r>
        <w:rPr>
          <w:spacing w:val="-6"/>
          <w:sz w:val="20"/>
        </w:rPr>
        <w:t xml:space="preserve"> </w:t>
      </w:r>
      <w:r>
        <w:rPr>
          <w:sz w:val="20"/>
        </w:rPr>
        <w:t>affect</w:t>
      </w:r>
      <w:r>
        <w:rPr>
          <w:spacing w:val="-5"/>
          <w:sz w:val="20"/>
        </w:rPr>
        <w:t xml:space="preserve"> </w:t>
      </w:r>
      <w:r>
        <w:rPr>
          <w:sz w:val="20"/>
        </w:rPr>
        <w:t>organization’s</w:t>
      </w:r>
      <w:r>
        <w:rPr>
          <w:spacing w:val="-4"/>
          <w:sz w:val="20"/>
        </w:rPr>
        <w:t xml:space="preserve"> </w:t>
      </w:r>
      <w:r>
        <w:rPr>
          <w:sz w:val="20"/>
        </w:rPr>
        <w:t>events</w:t>
      </w:r>
      <w:r>
        <w:rPr>
          <w:spacing w:val="-4"/>
          <w:sz w:val="20"/>
        </w:rPr>
        <w:t xml:space="preserve"> </w:t>
      </w:r>
      <w:r>
        <w:rPr>
          <w:sz w:val="20"/>
        </w:rPr>
        <w:t>or</w:t>
      </w:r>
      <w:r>
        <w:rPr>
          <w:spacing w:val="-5"/>
          <w:sz w:val="20"/>
        </w:rPr>
        <w:t xml:space="preserve"> </w:t>
      </w:r>
      <w:r>
        <w:rPr>
          <w:sz w:val="20"/>
        </w:rPr>
        <w:t>ceremonies.</w:t>
      </w:r>
    </w:p>
    <w:p w14:paraId="05E6A6A1" w14:textId="77777777" w:rsidR="000D03B5" w:rsidRDefault="00DC03A4">
      <w:pPr>
        <w:pStyle w:val="ListParagraph"/>
        <w:numPr>
          <w:ilvl w:val="1"/>
          <w:numId w:val="100"/>
        </w:numPr>
        <w:tabs>
          <w:tab w:val="left" w:pos="3692"/>
        </w:tabs>
        <w:ind w:right="980"/>
        <w:rPr>
          <w:sz w:val="20"/>
        </w:rPr>
      </w:pPr>
      <w:r>
        <w:rPr>
          <w:sz w:val="20"/>
        </w:rPr>
        <w:t>Assist</w:t>
      </w:r>
      <w:r>
        <w:rPr>
          <w:spacing w:val="-6"/>
          <w:sz w:val="20"/>
        </w:rPr>
        <w:t xml:space="preserve"> </w:t>
      </w:r>
      <w:r>
        <w:rPr>
          <w:sz w:val="20"/>
        </w:rPr>
        <w:t>in</w:t>
      </w:r>
      <w:r>
        <w:rPr>
          <w:spacing w:val="-4"/>
          <w:sz w:val="20"/>
        </w:rPr>
        <w:t xml:space="preserve"> </w:t>
      </w:r>
      <w:r>
        <w:rPr>
          <w:sz w:val="20"/>
        </w:rPr>
        <w:t>the</w:t>
      </w:r>
      <w:r>
        <w:rPr>
          <w:spacing w:val="-5"/>
          <w:sz w:val="20"/>
        </w:rPr>
        <w:t xml:space="preserve"> </w:t>
      </w:r>
      <w:r>
        <w:rPr>
          <w:sz w:val="20"/>
        </w:rPr>
        <w:t>process</w:t>
      </w:r>
      <w:r>
        <w:rPr>
          <w:spacing w:val="-5"/>
          <w:sz w:val="20"/>
        </w:rPr>
        <w:t xml:space="preserve"> </w:t>
      </w:r>
      <w:r>
        <w:rPr>
          <w:sz w:val="20"/>
        </w:rPr>
        <w:t>of</w:t>
      </w:r>
      <w:r>
        <w:rPr>
          <w:spacing w:val="-4"/>
          <w:sz w:val="20"/>
        </w:rPr>
        <w:t xml:space="preserve"> </w:t>
      </w:r>
      <w:r>
        <w:rPr>
          <w:sz w:val="20"/>
        </w:rPr>
        <w:t>communicating</w:t>
      </w:r>
      <w:r>
        <w:rPr>
          <w:spacing w:val="-5"/>
          <w:sz w:val="20"/>
        </w:rPr>
        <w:t xml:space="preserve"> </w:t>
      </w:r>
      <w:r>
        <w:rPr>
          <w:sz w:val="20"/>
        </w:rPr>
        <w:t>emergency</w:t>
      </w:r>
      <w:r>
        <w:rPr>
          <w:spacing w:val="-9"/>
          <w:sz w:val="20"/>
        </w:rPr>
        <w:t xml:space="preserve"> </w:t>
      </w:r>
      <w:r>
        <w:rPr>
          <w:sz w:val="20"/>
        </w:rPr>
        <w:t>procedures</w:t>
      </w:r>
      <w:r>
        <w:rPr>
          <w:spacing w:val="-4"/>
          <w:sz w:val="20"/>
        </w:rPr>
        <w:t xml:space="preserve"> </w:t>
      </w:r>
      <w:r>
        <w:rPr>
          <w:sz w:val="20"/>
        </w:rPr>
        <w:t>to</w:t>
      </w:r>
      <w:r>
        <w:rPr>
          <w:spacing w:val="-5"/>
          <w:sz w:val="20"/>
        </w:rPr>
        <w:t xml:space="preserve"> </w:t>
      </w:r>
      <w:r>
        <w:rPr>
          <w:sz w:val="20"/>
        </w:rPr>
        <w:t>student groups and individual students both in times of emergency and</w:t>
      </w:r>
    </w:p>
    <w:p w14:paraId="05E6A6A2" w14:textId="77777777" w:rsidR="000D03B5" w:rsidRDefault="00DC03A4">
      <w:pPr>
        <w:pStyle w:val="BodyText"/>
        <w:ind w:left="3692"/>
      </w:pPr>
      <w:r>
        <w:rPr>
          <w:spacing w:val="-2"/>
        </w:rPr>
        <w:t>non-emergency</w:t>
      </w:r>
      <w:r>
        <w:rPr>
          <w:spacing w:val="10"/>
        </w:rPr>
        <w:t xml:space="preserve"> </w:t>
      </w:r>
      <w:r>
        <w:rPr>
          <w:spacing w:val="-2"/>
        </w:rPr>
        <w:t>status.</w:t>
      </w:r>
    </w:p>
    <w:p w14:paraId="05E6A6A3" w14:textId="77777777" w:rsidR="000D03B5" w:rsidRDefault="00DC03A4">
      <w:pPr>
        <w:pStyle w:val="BodyText"/>
        <w:spacing w:before="11"/>
        <w:rPr>
          <w:sz w:val="17"/>
        </w:rPr>
      </w:pPr>
      <w:r>
        <w:rPr>
          <w:noProof/>
        </w:rPr>
        <mc:AlternateContent>
          <mc:Choice Requires="wps">
            <w:drawing>
              <wp:anchor distT="0" distB="0" distL="0" distR="0" simplePos="0" relativeHeight="487595008" behindDoc="1" locked="0" layoutInCell="1" allowOverlap="1" wp14:anchorId="05E6B705" wp14:editId="05E6B706">
                <wp:simplePos x="0" y="0"/>
                <wp:positionH relativeFrom="page">
                  <wp:posOffset>896416</wp:posOffset>
                </wp:positionH>
                <wp:positionV relativeFrom="paragraph">
                  <wp:posOffset>146554</wp:posOffset>
                </wp:positionV>
                <wp:extent cx="5981065" cy="14668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1" w14:textId="77777777" w:rsidR="001E52D1" w:rsidRDefault="001E52D1">
                            <w:pPr>
                              <w:tabs>
                                <w:tab w:val="left" w:pos="748"/>
                              </w:tabs>
                              <w:spacing w:line="230" w:lineRule="exact"/>
                              <w:ind w:left="28"/>
                              <w:rPr>
                                <w:b/>
                                <w:color w:val="000000"/>
                                <w:sz w:val="20"/>
                              </w:rPr>
                            </w:pPr>
                            <w:bookmarkStart w:id="21" w:name="_bookmark10"/>
                            <w:bookmarkEnd w:id="21"/>
                            <w:r>
                              <w:rPr>
                                <w:b/>
                                <w:color w:val="000000"/>
                                <w:spacing w:val="-5"/>
                                <w:sz w:val="20"/>
                              </w:rPr>
                              <w:t>B.</w:t>
                            </w:r>
                            <w:r>
                              <w:rPr>
                                <w:b/>
                                <w:color w:val="000000"/>
                                <w:sz w:val="20"/>
                              </w:rPr>
                              <w:tab/>
                            </w:r>
                            <w:r>
                              <w:rPr>
                                <w:b/>
                                <w:color w:val="000000"/>
                                <w:sz w:val="20"/>
                                <w:u w:val="single"/>
                              </w:rPr>
                              <w:t>OTHER</w:t>
                            </w:r>
                            <w:r>
                              <w:rPr>
                                <w:b/>
                                <w:color w:val="000000"/>
                                <w:spacing w:val="-11"/>
                                <w:sz w:val="20"/>
                                <w:u w:val="single"/>
                              </w:rPr>
                              <w:t xml:space="preserve"> </w:t>
                            </w:r>
                            <w:r>
                              <w:rPr>
                                <w:b/>
                                <w:color w:val="000000"/>
                                <w:sz w:val="20"/>
                                <w:u w:val="single"/>
                              </w:rPr>
                              <w:t>RESOURCES:</w:t>
                            </w:r>
                            <w:r>
                              <w:rPr>
                                <w:b/>
                                <w:color w:val="000000"/>
                                <w:spacing w:val="-10"/>
                                <w:sz w:val="20"/>
                                <w:u w:val="single"/>
                              </w:rPr>
                              <w:t xml:space="preserve"> </w:t>
                            </w:r>
                            <w:r>
                              <w:rPr>
                                <w:b/>
                                <w:color w:val="000000"/>
                                <w:sz w:val="20"/>
                                <w:u w:val="single"/>
                              </w:rPr>
                              <w:t>GENERAL</w:t>
                            </w:r>
                            <w:r>
                              <w:rPr>
                                <w:b/>
                                <w:color w:val="000000"/>
                                <w:spacing w:val="-8"/>
                                <w:sz w:val="20"/>
                                <w:u w:val="single"/>
                              </w:rPr>
                              <w:t xml:space="preserve"> </w:t>
                            </w:r>
                            <w:r>
                              <w:rPr>
                                <w:b/>
                                <w:color w:val="000000"/>
                                <w:spacing w:val="-4"/>
                                <w:sz w:val="20"/>
                                <w:u w:val="single"/>
                              </w:rPr>
                              <w:t>STAFF</w:t>
                            </w:r>
                          </w:p>
                        </w:txbxContent>
                      </wps:txbx>
                      <wps:bodyPr wrap="square" lIns="0" tIns="0" rIns="0" bIns="0" rtlCol="0">
                        <a:noAutofit/>
                      </wps:bodyPr>
                    </wps:wsp>
                  </a:graphicData>
                </a:graphic>
              </wp:anchor>
            </w:drawing>
          </mc:Choice>
          <mc:Fallback>
            <w:pict>
              <v:shape w14:anchorId="05E6B705" id="Textbox 21" o:spid="_x0000_s1037" type="#_x0000_t202" style="position:absolute;margin-left:70.6pt;margin-top:11.55pt;width:470.95pt;height:11.5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" fillcolor="yellow" stroked="f">
                <v:textbox inset="0,0,0,0">
                  <w:txbxContent>
                    <w:p w14:paraId="05E6B971" w14:textId="77777777" w:rsidR="001E52D1" w:rsidRDefault="001E52D1">
                      <w:pPr>
                        <w:tabs>
                          <w:tab w:val="left" w:pos="748"/>
                        </w:tabs>
                        <w:spacing w:line="230" w:lineRule="exact"/>
                        <w:ind w:left="28"/>
                        <w:rPr>
                          <w:b/>
                          <w:color w:val="000000"/>
                          <w:sz w:val="20"/>
                        </w:rPr>
                      </w:pPr>
                      <w:bookmarkStart w:id="22" w:name="_bookmark10"/>
                      <w:bookmarkEnd w:id="22"/>
                      <w:r>
                        <w:rPr>
                          <w:b/>
                          <w:color w:val="000000"/>
                          <w:spacing w:val="-5"/>
                          <w:sz w:val="20"/>
                        </w:rPr>
                        <w:t>B.</w:t>
                      </w:r>
                      <w:r>
                        <w:rPr>
                          <w:b/>
                          <w:color w:val="000000"/>
                          <w:sz w:val="20"/>
                        </w:rPr>
                        <w:tab/>
                      </w:r>
                      <w:r>
                        <w:rPr>
                          <w:b/>
                          <w:color w:val="000000"/>
                          <w:sz w:val="20"/>
                          <w:u w:val="single"/>
                        </w:rPr>
                        <w:t>OTHER</w:t>
                      </w:r>
                      <w:r>
                        <w:rPr>
                          <w:b/>
                          <w:color w:val="000000"/>
                          <w:spacing w:val="-11"/>
                          <w:sz w:val="20"/>
                          <w:u w:val="single"/>
                        </w:rPr>
                        <w:t xml:space="preserve"> </w:t>
                      </w:r>
                      <w:r>
                        <w:rPr>
                          <w:b/>
                          <w:color w:val="000000"/>
                          <w:sz w:val="20"/>
                          <w:u w:val="single"/>
                        </w:rPr>
                        <w:t>RESOURCES:</w:t>
                      </w:r>
                      <w:r>
                        <w:rPr>
                          <w:b/>
                          <w:color w:val="000000"/>
                          <w:spacing w:val="-10"/>
                          <w:sz w:val="20"/>
                          <w:u w:val="single"/>
                        </w:rPr>
                        <w:t xml:space="preserve"> </w:t>
                      </w:r>
                      <w:r>
                        <w:rPr>
                          <w:b/>
                          <w:color w:val="000000"/>
                          <w:sz w:val="20"/>
                          <w:u w:val="single"/>
                        </w:rPr>
                        <w:t>GENERAL</w:t>
                      </w:r>
                      <w:r>
                        <w:rPr>
                          <w:b/>
                          <w:color w:val="000000"/>
                          <w:spacing w:val="-8"/>
                          <w:sz w:val="20"/>
                          <w:u w:val="single"/>
                        </w:rPr>
                        <w:t xml:space="preserve"> </w:t>
                      </w:r>
                      <w:r>
                        <w:rPr>
                          <w:b/>
                          <w:color w:val="000000"/>
                          <w:spacing w:val="-4"/>
                          <w:sz w:val="20"/>
                          <w:u w:val="single"/>
                        </w:rPr>
                        <w:t>STAFF</w:t>
                      </w:r>
                    </w:p>
                  </w:txbxContent>
                </v:textbox>
                <w10:wrap type="topAndBottom" anchorx="page"/>
              </v:shape>
            </w:pict>
          </mc:Fallback>
        </mc:AlternateContent>
      </w:r>
    </w:p>
    <w:p w14:paraId="05E6A6A4" w14:textId="77777777" w:rsidR="000D03B5" w:rsidRDefault="000D03B5">
      <w:pPr>
        <w:pStyle w:val="BodyText"/>
        <w:spacing w:before="8"/>
        <w:rPr>
          <w:sz w:val="11"/>
        </w:rPr>
      </w:pPr>
    </w:p>
    <w:p w14:paraId="05E6A6A5" w14:textId="77777777" w:rsidR="000D03B5" w:rsidRDefault="00DC03A4">
      <w:pPr>
        <w:numPr>
          <w:ilvl w:val="0"/>
          <w:numId w:val="97"/>
        </w:numPr>
        <w:tabs>
          <w:tab w:val="left" w:pos="2340"/>
        </w:tabs>
        <w:spacing w:before="93"/>
        <w:rPr>
          <w:b/>
          <w:sz w:val="20"/>
        </w:rPr>
      </w:pPr>
      <w:r>
        <w:rPr>
          <w:b/>
          <w:sz w:val="20"/>
        </w:rPr>
        <w:t>AREA</w:t>
      </w:r>
      <w:r>
        <w:rPr>
          <w:b/>
          <w:spacing w:val="-10"/>
          <w:sz w:val="20"/>
        </w:rPr>
        <w:t xml:space="preserve"> </w:t>
      </w:r>
      <w:r>
        <w:rPr>
          <w:b/>
          <w:sz w:val="20"/>
        </w:rPr>
        <w:t>SAFETY</w:t>
      </w:r>
      <w:r>
        <w:rPr>
          <w:b/>
          <w:spacing w:val="-5"/>
          <w:sz w:val="20"/>
        </w:rPr>
        <w:t xml:space="preserve"> </w:t>
      </w:r>
      <w:r>
        <w:rPr>
          <w:b/>
          <w:spacing w:val="-2"/>
          <w:sz w:val="20"/>
        </w:rPr>
        <w:t>LIAISONS:</w:t>
      </w:r>
    </w:p>
    <w:p w14:paraId="05E6A6A6" w14:textId="77777777" w:rsidR="000D03B5" w:rsidRDefault="00DC03A4">
      <w:pPr>
        <w:pStyle w:val="BodyText"/>
        <w:ind w:left="2340" w:right="939"/>
      </w:pPr>
      <w:r>
        <w:t>Area Safety Liaisons will be appointed by the Emergency</w:t>
      </w:r>
      <w:r>
        <w:rPr>
          <w:spacing w:val="-2"/>
        </w:rPr>
        <w:t xml:space="preserve"> </w:t>
      </w:r>
      <w:r>
        <w:t>Preparedness Safety</w:t>
      </w:r>
      <w:r>
        <w:rPr>
          <w:spacing w:val="-1"/>
        </w:rPr>
        <w:t xml:space="preserve"> </w:t>
      </w:r>
      <w:r>
        <w:t>Officer (Vice</w:t>
      </w:r>
      <w:r>
        <w:rPr>
          <w:spacing w:val="-3"/>
        </w:rPr>
        <w:t xml:space="preserve"> </w:t>
      </w:r>
      <w:r>
        <w:t>President</w:t>
      </w:r>
      <w:r>
        <w:rPr>
          <w:spacing w:val="-3"/>
        </w:rPr>
        <w:t xml:space="preserve"> </w:t>
      </w:r>
      <w:r>
        <w:t>for</w:t>
      </w:r>
      <w:r>
        <w:rPr>
          <w:spacing w:val="-4"/>
        </w:rPr>
        <w:t xml:space="preserve"> </w:t>
      </w:r>
      <w:r>
        <w:t>Administration</w:t>
      </w:r>
      <w:r>
        <w:rPr>
          <w:spacing w:val="-4"/>
        </w:rPr>
        <w:t xml:space="preserve"> </w:t>
      </w:r>
      <w:r>
        <w:t>and</w:t>
      </w:r>
      <w:r>
        <w:rPr>
          <w:spacing w:val="-3"/>
        </w:rPr>
        <w:t xml:space="preserve"> </w:t>
      </w:r>
      <w:r>
        <w:t>Student</w:t>
      </w:r>
      <w:r>
        <w:rPr>
          <w:spacing w:val="-3"/>
        </w:rPr>
        <w:t xml:space="preserve"> </w:t>
      </w:r>
      <w:r>
        <w:t>Services)</w:t>
      </w:r>
      <w:r>
        <w:rPr>
          <w:spacing w:val="-4"/>
        </w:rPr>
        <w:t xml:space="preserve"> </w:t>
      </w:r>
      <w:r>
        <w:t>or</w:t>
      </w:r>
      <w:r>
        <w:rPr>
          <w:spacing w:val="-5"/>
        </w:rPr>
        <w:t xml:space="preserve"> </w:t>
      </w:r>
      <w:r>
        <w:t>designee,</w:t>
      </w:r>
      <w:r>
        <w:rPr>
          <w:spacing w:val="-3"/>
        </w:rPr>
        <w:t xml:space="preserve"> </w:t>
      </w:r>
      <w:r>
        <w:t>and</w:t>
      </w:r>
      <w:r>
        <w:rPr>
          <w:spacing w:val="-2"/>
        </w:rPr>
        <w:t xml:space="preserve"> </w:t>
      </w:r>
      <w:r>
        <w:t>will</w:t>
      </w:r>
      <w:r>
        <w:rPr>
          <w:spacing w:val="-4"/>
        </w:rPr>
        <w:t xml:space="preserve"> </w:t>
      </w:r>
      <w:r>
        <w:t>have</w:t>
      </w:r>
      <w:r>
        <w:rPr>
          <w:spacing w:val="-5"/>
        </w:rPr>
        <w:t xml:space="preserve"> </w:t>
      </w:r>
      <w:r>
        <w:t>the following general responsibilities prior to and during an emergency:</w:t>
      </w:r>
    </w:p>
    <w:p w14:paraId="05E6A6A7" w14:textId="77777777" w:rsidR="000D03B5" w:rsidRDefault="00DC03A4">
      <w:pPr>
        <w:pStyle w:val="ListParagraph"/>
        <w:numPr>
          <w:ilvl w:val="1"/>
          <w:numId w:val="97"/>
        </w:numPr>
        <w:tabs>
          <w:tab w:val="left" w:pos="3780"/>
        </w:tabs>
        <w:spacing w:before="93"/>
        <w:ind w:left="3780" w:hanging="720"/>
        <w:rPr>
          <w:sz w:val="20"/>
        </w:rPr>
      </w:pPr>
      <w:r>
        <w:rPr>
          <w:sz w:val="20"/>
        </w:rPr>
        <w:t>When</w:t>
      </w:r>
      <w:r>
        <w:rPr>
          <w:spacing w:val="-7"/>
          <w:sz w:val="20"/>
        </w:rPr>
        <w:t xml:space="preserve"> </w:t>
      </w:r>
      <w:r>
        <w:rPr>
          <w:sz w:val="20"/>
        </w:rPr>
        <w:t>alarm</w:t>
      </w:r>
      <w:r>
        <w:rPr>
          <w:spacing w:val="-1"/>
          <w:sz w:val="20"/>
        </w:rPr>
        <w:t xml:space="preserve"> </w:t>
      </w:r>
      <w:r>
        <w:rPr>
          <w:sz w:val="20"/>
        </w:rPr>
        <w:t>sounds</w:t>
      </w:r>
      <w:r>
        <w:rPr>
          <w:spacing w:val="-5"/>
          <w:sz w:val="20"/>
        </w:rPr>
        <w:t xml:space="preserve"> </w:t>
      </w:r>
      <w:r>
        <w:rPr>
          <w:sz w:val="20"/>
        </w:rPr>
        <w:t>put</w:t>
      </w:r>
      <w:r>
        <w:rPr>
          <w:spacing w:val="-4"/>
          <w:sz w:val="20"/>
        </w:rPr>
        <w:t xml:space="preserve"> </w:t>
      </w:r>
      <w:r>
        <w:rPr>
          <w:sz w:val="20"/>
        </w:rPr>
        <w:t>on</w:t>
      </w:r>
      <w:r>
        <w:rPr>
          <w:spacing w:val="-5"/>
          <w:sz w:val="20"/>
        </w:rPr>
        <w:t xml:space="preserve"> </w:t>
      </w:r>
      <w:r>
        <w:rPr>
          <w:sz w:val="20"/>
        </w:rPr>
        <w:t>safety</w:t>
      </w:r>
      <w:r>
        <w:rPr>
          <w:spacing w:val="-8"/>
          <w:sz w:val="20"/>
        </w:rPr>
        <w:t xml:space="preserve"> </w:t>
      </w:r>
      <w:r>
        <w:rPr>
          <w:sz w:val="20"/>
        </w:rPr>
        <w:t>vest</w:t>
      </w:r>
      <w:r>
        <w:rPr>
          <w:spacing w:val="-6"/>
          <w:sz w:val="20"/>
        </w:rPr>
        <w:t xml:space="preserve"> </w:t>
      </w:r>
      <w:r>
        <w:rPr>
          <w:sz w:val="20"/>
        </w:rPr>
        <w:t>and</w:t>
      </w:r>
      <w:r>
        <w:rPr>
          <w:spacing w:val="-6"/>
          <w:sz w:val="20"/>
        </w:rPr>
        <w:t xml:space="preserve"> </w:t>
      </w:r>
      <w:r>
        <w:rPr>
          <w:sz w:val="20"/>
        </w:rPr>
        <w:t>emergency</w:t>
      </w:r>
      <w:r>
        <w:rPr>
          <w:spacing w:val="-6"/>
          <w:sz w:val="20"/>
        </w:rPr>
        <w:t xml:space="preserve"> </w:t>
      </w:r>
      <w:r>
        <w:rPr>
          <w:spacing w:val="-2"/>
          <w:sz w:val="20"/>
        </w:rPr>
        <w:t>backpack</w:t>
      </w:r>
    </w:p>
    <w:p w14:paraId="05E6A6A8" w14:textId="77777777" w:rsidR="000D03B5" w:rsidRDefault="00DC03A4">
      <w:pPr>
        <w:pStyle w:val="ListParagraph"/>
        <w:numPr>
          <w:ilvl w:val="1"/>
          <w:numId w:val="97"/>
        </w:numPr>
        <w:tabs>
          <w:tab w:val="left" w:pos="3781"/>
        </w:tabs>
        <w:ind w:right="2296"/>
        <w:rPr>
          <w:sz w:val="20"/>
        </w:rPr>
      </w:pPr>
      <w:r>
        <w:rPr>
          <w:sz w:val="20"/>
        </w:rPr>
        <w:t>Direct</w:t>
      </w:r>
      <w:r>
        <w:rPr>
          <w:spacing w:val="-6"/>
          <w:sz w:val="20"/>
        </w:rPr>
        <w:t xml:space="preserve"> </w:t>
      </w:r>
      <w:r>
        <w:rPr>
          <w:sz w:val="20"/>
        </w:rPr>
        <w:t>all</w:t>
      </w:r>
      <w:r>
        <w:rPr>
          <w:spacing w:val="-4"/>
          <w:sz w:val="20"/>
        </w:rPr>
        <w:t xml:space="preserve"> </w:t>
      </w:r>
      <w:r>
        <w:rPr>
          <w:sz w:val="20"/>
        </w:rPr>
        <w:t>personnel</w:t>
      </w:r>
      <w:r>
        <w:rPr>
          <w:spacing w:val="-5"/>
          <w:sz w:val="20"/>
        </w:rPr>
        <w:t xml:space="preserve"> </w:t>
      </w:r>
      <w:r>
        <w:rPr>
          <w:sz w:val="20"/>
        </w:rPr>
        <w:t>in</w:t>
      </w:r>
      <w:r>
        <w:rPr>
          <w:spacing w:val="-3"/>
          <w:sz w:val="20"/>
        </w:rPr>
        <w:t xml:space="preserve"> </w:t>
      </w:r>
      <w:r>
        <w:rPr>
          <w:sz w:val="20"/>
        </w:rPr>
        <w:t>their</w:t>
      </w:r>
      <w:r>
        <w:rPr>
          <w:spacing w:val="-2"/>
          <w:sz w:val="20"/>
        </w:rPr>
        <w:t xml:space="preserve"> </w:t>
      </w:r>
      <w:r>
        <w:rPr>
          <w:sz w:val="20"/>
        </w:rPr>
        <w:t>area</w:t>
      </w:r>
      <w:r>
        <w:rPr>
          <w:spacing w:val="-6"/>
          <w:sz w:val="20"/>
        </w:rPr>
        <w:t xml:space="preserve"> </w:t>
      </w:r>
      <w:r>
        <w:rPr>
          <w:sz w:val="20"/>
        </w:rPr>
        <w:t>to</w:t>
      </w:r>
      <w:r>
        <w:rPr>
          <w:spacing w:val="-5"/>
          <w:sz w:val="20"/>
        </w:rPr>
        <w:t xml:space="preserve"> </w:t>
      </w:r>
      <w:r>
        <w:rPr>
          <w:sz w:val="20"/>
        </w:rPr>
        <w:t>proceed</w:t>
      </w:r>
      <w:r>
        <w:rPr>
          <w:spacing w:val="-6"/>
          <w:sz w:val="20"/>
        </w:rPr>
        <w:t xml:space="preserve"> </w:t>
      </w:r>
      <w:r>
        <w:rPr>
          <w:sz w:val="20"/>
        </w:rPr>
        <w:t>to</w:t>
      </w:r>
      <w:r>
        <w:rPr>
          <w:spacing w:val="-3"/>
          <w:sz w:val="20"/>
        </w:rPr>
        <w:t xml:space="preserve"> </w:t>
      </w:r>
      <w:r>
        <w:rPr>
          <w:sz w:val="20"/>
        </w:rPr>
        <w:t>designated assembly area outside the building</w:t>
      </w:r>
    </w:p>
    <w:p w14:paraId="05E6A6A9" w14:textId="77777777" w:rsidR="000D03B5" w:rsidRDefault="00DC03A4">
      <w:pPr>
        <w:pStyle w:val="ListParagraph"/>
        <w:numPr>
          <w:ilvl w:val="1"/>
          <w:numId w:val="97"/>
        </w:numPr>
        <w:tabs>
          <w:tab w:val="left" w:pos="3780"/>
        </w:tabs>
        <w:spacing w:line="228" w:lineRule="exact"/>
        <w:ind w:left="3780" w:hanging="720"/>
        <w:rPr>
          <w:sz w:val="20"/>
        </w:rPr>
      </w:pPr>
      <w:r>
        <w:rPr>
          <w:sz w:val="20"/>
        </w:rPr>
        <w:t>Close</w:t>
      </w:r>
      <w:r>
        <w:rPr>
          <w:spacing w:val="-5"/>
          <w:sz w:val="20"/>
        </w:rPr>
        <w:t xml:space="preserve"> </w:t>
      </w:r>
      <w:r>
        <w:rPr>
          <w:sz w:val="20"/>
        </w:rPr>
        <w:t>office</w:t>
      </w:r>
      <w:r>
        <w:rPr>
          <w:spacing w:val="-7"/>
          <w:sz w:val="20"/>
        </w:rPr>
        <w:t xml:space="preserve"> </w:t>
      </w:r>
      <w:r>
        <w:rPr>
          <w:sz w:val="20"/>
        </w:rPr>
        <w:t>doors</w:t>
      </w:r>
      <w:r>
        <w:rPr>
          <w:spacing w:val="-5"/>
          <w:sz w:val="20"/>
        </w:rPr>
        <w:t xml:space="preserve"> </w:t>
      </w:r>
      <w:r>
        <w:rPr>
          <w:sz w:val="20"/>
        </w:rPr>
        <w:t>after</w:t>
      </w:r>
      <w:r>
        <w:rPr>
          <w:spacing w:val="-7"/>
          <w:sz w:val="20"/>
        </w:rPr>
        <w:t xml:space="preserve"> </w:t>
      </w:r>
      <w:r>
        <w:rPr>
          <w:sz w:val="20"/>
        </w:rPr>
        <w:t>verification</w:t>
      </w:r>
      <w:r>
        <w:rPr>
          <w:spacing w:val="-8"/>
          <w:sz w:val="20"/>
        </w:rPr>
        <w:t xml:space="preserve"> </w:t>
      </w:r>
      <w:r>
        <w:rPr>
          <w:sz w:val="20"/>
        </w:rPr>
        <w:t>that</w:t>
      </w:r>
      <w:r>
        <w:rPr>
          <w:spacing w:val="-3"/>
          <w:sz w:val="20"/>
        </w:rPr>
        <w:t xml:space="preserve"> </w:t>
      </w:r>
      <w:r>
        <w:rPr>
          <w:sz w:val="20"/>
        </w:rPr>
        <w:t>all</w:t>
      </w:r>
      <w:r>
        <w:rPr>
          <w:spacing w:val="-7"/>
          <w:sz w:val="20"/>
        </w:rPr>
        <w:t xml:space="preserve"> </w:t>
      </w:r>
      <w:r>
        <w:rPr>
          <w:sz w:val="20"/>
        </w:rPr>
        <w:t>areas</w:t>
      </w:r>
      <w:r>
        <w:rPr>
          <w:spacing w:val="-6"/>
          <w:sz w:val="20"/>
        </w:rPr>
        <w:t xml:space="preserve"> </w:t>
      </w:r>
      <w:r>
        <w:rPr>
          <w:sz w:val="20"/>
        </w:rPr>
        <w:t>are</w:t>
      </w:r>
      <w:r>
        <w:rPr>
          <w:spacing w:val="-5"/>
          <w:sz w:val="20"/>
        </w:rPr>
        <w:t xml:space="preserve"> </w:t>
      </w:r>
      <w:r>
        <w:rPr>
          <w:spacing w:val="-2"/>
          <w:sz w:val="20"/>
        </w:rPr>
        <w:t>vacated</w:t>
      </w:r>
    </w:p>
    <w:p w14:paraId="05E6A6AA" w14:textId="77777777" w:rsidR="000D03B5" w:rsidRDefault="00DC03A4">
      <w:pPr>
        <w:pStyle w:val="ListParagraph"/>
        <w:numPr>
          <w:ilvl w:val="1"/>
          <w:numId w:val="97"/>
        </w:numPr>
        <w:tabs>
          <w:tab w:val="left" w:pos="3781"/>
        </w:tabs>
        <w:spacing w:before="1"/>
        <w:ind w:right="1099"/>
        <w:rPr>
          <w:sz w:val="20"/>
        </w:rPr>
      </w:pPr>
      <w:r>
        <w:rPr>
          <w:sz w:val="20"/>
        </w:rPr>
        <w:t>Upon</w:t>
      </w:r>
      <w:r>
        <w:rPr>
          <w:spacing w:val="-5"/>
          <w:sz w:val="20"/>
        </w:rPr>
        <w:t xml:space="preserve"> </w:t>
      </w:r>
      <w:r>
        <w:rPr>
          <w:sz w:val="20"/>
        </w:rPr>
        <w:t>exiting</w:t>
      </w:r>
      <w:r>
        <w:rPr>
          <w:spacing w:val="-5"/>
          <w:sz w:val="20"/>
        </w:rPr>
        <w:t xml:space="preserve"> </w:t>
      </w:r>
      <w:r>
        <w:rPr>
          <w:sz w:val="20"/>
        </w:rPr>
        <w:t>assigned</w:t>
      </w:r>
      <w:r>
        <w:rPr>
          <w:spacing w:val="-5"/>
          <w:sz w:val="20"/>
        </w:rPr>
        <w:t xml:space="preserve"> </w:t>
      </w:r>
      <w:r>
        <w:rPr>
          <w:sz w:val="20"/>
        </w:rPr>
        <w:t>area</w:t>
      </w:r>
      <w:r>
        <w:rPr>
          <w:spacing w:val="-4"/>
          <w:sz w:val="20"/>
        </w:rPr>
        <w:t xml:space="preserve"> </w:t>
      </w:r>
      <w:r>
        <w:rPr>
          <w:sz w:val="20"/>
        </w:rPr>
        <w:t>contact</w:t>
      </w:r>
      <w:r>
        <w:rPr>
          <w:spacing w:val="-6"/>
          <w:sz w:val="20"/>
        </w:rPr>
        <w:t xml:space="preserve"> </w:t>
      </w:r>
      <w:r>
        <w:rPr>
          <w:sz w:val="20"/>
        </w:rPr>
        <w:t>a</w:t>
      </w:r>
      <w:r>
        <w:rPr>
          <w:spacing w:val="-4"/>
          <w:sz w:val="20"/>
        </w:rPr>
        <w:t xml:space="preserve"> </w:t>
      </w:r>
      <w:r>
        <w:rPr>
          <w:sz w:val="20"/>
        </w:rPr>
        <w:t>Security</w:t>
      </w:r>
      <w:r>
        <w:rPr>
          <w:spacing w:val="-8"/>
          <w:sz w:val="20"/>
        </w:rPr>
        <w:t xml:space="preserve"> </w:t>
      </w:r>
      <w:r>
        <w:rPr>
          <w:sz w:val="20"/>
        </w:rPr>
        <w:t>Representative</w:t>
      </w:r>
      <w:r>
        <w:rPr>
          <w:spacing w:val="-6"/>
          <w:sz w:val="20"/>
        </w:rPr>
        <w:t xml:space="preserve"> </w:t>
      </w:r>
      <w:r>
        <w:rPr>
          <w:sz w:val="20"/>
        </w:rPr>
        <w:t>and</w:t>
      </w:r>
      <w:r>
        <w:rPr>
          <w:spacing w:val="-5"/>
          <w:sz w:val="20"/>
        </w:rPr>
        <w:t xml:space="preserve"> </w:t>
      </w:r>
      <w:r>
        <w:rPr>
          <w:sz w:val="20"/>
        </w:rPr>
        <w:t>give confirmation of the evacuation</w:t>
      </w:r>
    </w:p>
    <w:p w14:paraId="05E6A6AB" w14:textId="77777777" w:rsidR="000D03B5" w:rsidRDefault="00DC03A4">
      <w:pPr>
        <w:pStyle w:val="ListParagraph"/>
        <w:numPr>
          <w:ilvl w:val="1"/>
          <w:numId w:val="97"/>
        </w:numPr>
        <w:tabs>
          <w:tab w:val="left" w:pos="3781"/>
        </w:tabs>
        <w:spacing w:before="1"/>
        <w:ind w:right="2318"/>
        <w:rPr>
          <w:sz w:val="20"/>
        </w:rPr>
      </w:pPr>
      <w:r>
        <w:rPr>
          <w:sz w:val="20"/>
        </w:rPr>
        <w:t>Proceed</w:t>
      </w:r>
      <w:r>
        <w:rPr>
          <w:spacing w:val="-4"/>
          <w:sz w:val="20"/>
        </w:rPr>
        <w:t xml:space="preserve"> </w:t>
      </w:r>
      <w:r>
        <w:rPr>
          <w:sz w:val="20"/>
        </w:rPr>
        <w:t>out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building</w:t>
      </w:r>
      <w:r>
        <w:rPr>
          <w:spacing w:val="-4"/>
          <w:sz w:val="20"/>
        </w:rPr>
        <w:t xml:space="preserve"> </w:t>
      </w:r>
      <w:r>
        <w:rPr>
          <w:sz w:val="20"/>
        </w:rPr>
        <w:t>and</w:t>
      </w:r>
      <w:r>
        <w:rPr>
          <w:spacing w:val="-6"/>
          <w:sz w:val="20"/>
        </w:rPr>
        <w:t xml:space="preserve"> </w:t>
      </w:r>
      <w:r>
        <w:rPr>
          <w:sz w:val="20"/>
        </w:rPr>
        <w:t>join</w:t>
      </w:r>
      <w:r>
        <w:rPr>
          <w:spacing w:val="-6"/>
          <w:sz w:val="20"/>
        </w:rPr>
        <w:t xml:space="preserve"> </w:t>
      </w:r>
      <w:r>
        <w:rPr>
          <w:sz w:val="20"/>
        </w:rPr>
        <w:t>group;</w:t>
      </w:r>
      <w:r>
        <w:rPr>
          <w:spacing w:val="-4"/>
          <w:sz w:val="20"/>
        </w:rPr>
        <w:t xml:space="preserve"> </w:t>
      </w:r>
      <w:r>
        <w:rPr>
          <w:sz w:val="20"/>
        </w:rPr>
        <w:t>account</w:t>
      </w:r>
      <w:r>
        <w:rPr>
          <w:spacing w:val="-4"/>
          <w:sz w:val="20"/>
        </w:rPr>
        <w:t xml:space="preserve"> </w:t>
      </w:r>
      <w:r>
        <w:rPr>
          <w:sz w:val="20"/>
        </w:rPr>
        <w:t>for</w:t>
      </w:r>
      <w:r>
        <w:rPr>
          <w:spacing w:val="-5"/>
          <w:sz w:val="20"/>
        </w:rPr>
        <w:t xml:space="preserve"> </w:t>
      </w:r>
      <w:r>
        <w:rPr>
          <w:sz w:val="20"/>
        </w:rPr>
        <w:t xml:space="preserve">all </w:t>
      </w:r>
      <w:r>
        <w:rPr>
          <w:spacing w:val="-2"/>
          <w:sz w:val="20"/>
        </w:rPr>
        <w:t>individuals</w:t>
      </w:r>
    </w:p>
    <w:p w14:paraId="05E6A6AC" w14:textId="77777777" w:rsidR="000D03B5" w:rsidRDefault="00DC03A4">
      <w:pPr>
        <w:pStyle w:val="ListParagraph"/>
        <w:numPr>
          <w:ilvl w:val="1"/>
          <w:numId w:val="97"/>
        </w:numPr>
        <w:tabs>
          <w:tab w:val="left" w:pos="3781"/>
        </w:tabs>
        <w:ind w:right="1517"/>
        <w:rPr>
          <w:sz w:val="20"/>
        </w:rPr>
      </w:pPr>
      <w:r>
        <w:rPr>
          <w:sz w:val="20"/>
        </w:rPr>
        <w:t>Ensure</w:t>
      </w:r>
      <w:r>
        <w:rPr>
          <w:spacing w:val="-2"/>
          <w:sz w:val="20"/>
        </w:rPr>
        <w:t xml:space="preserve"> </w:t>
      </w:r>
      <w:r>
        <w:rPr>
          <w:sz w:val="20"/>
        </w:rPr>
        <w:t>no</w:t>
      </w:r>
      <w:r>
        <w:rPr>
          <w:spacing w:val="-4"/>
          <w:sz w:val="20"/>
        </w:rPr>
        <w:t xml:space="preserve"> </w:t>
      </w:r>
      <w:r>
        <w:rPr>
          <w:sz w:val="20"/>
        </w:rPr>
        <w:t>vehicles</w:t>
      </w:r>
      <w:r>
        <w:rPr>
          <w:spacing w:val="-2"/>
          <w:sz w:val="20"/>
        </w:rPr>
        <w:t xml:space="preserve"> </w:t>
      </w:r>
      <w:r>
        <w:rPr>
          <w:sz w:val="20"/>
        </w:rPr>
        <w:t>enter</w:t>
      </w:r>
      <w:r>
        <w:rPr>
          <w:spacing w:val="-5"/>
          <w:sz w:val="20"/>
        </w:rPr>
        <w:t xml:space="preserve"> </w:t>
      </w:r>
      <w:r>
        <w:rPr>
          <w:sz w:val="20"/>
        </w:rPr>
        <w:t>the</w:t>
      </w:r>
      <w:r>
        <w:rPr>
          <w:spacing w:val="-5"/>
          <w:sz w:val="20"/>
        </w:rPr>
        <w:t xml:space="preserve"> </w:t>
      </w:r>
      <w:r>
        <w:rPr>
          <w:sz w:val="20"/>
        </w:rPr>
        <w:t>parking</w:t>
      </w:r>
      <w:r>
        <w:rPr>
          <w:spacing w:val="-4"/>
          <w:sz w:val="20"/>
        </w:rPr>
        <w:t xml:space="preserve"> </w:t>
      </w:r>
      <w:r>
        <w:rPr>
          <w:sz w:val="20"/>
        </w:rPr>
        <w:t>lots</w:t>
      </w:r>
      <w:r>
        <w:rPr>
          <w:spacing w:val="-4"/>
          <w:sz w:val="20"/>
        </w:rPr>
        <w:t xml:space="preserve"> </w:t>
      </w:r>
      <w:r>
        <w:rPr>
          <w:sz w:val="20"/>
        </w:rPr>
        <w:t>and</w:t>
      </w:r>
      <w:r>
        <w:rPr>
          <w:spacing w:val="-6"/>
          <w:sz w:val="20"/>
        </w:rPr>
        <w:t xml:space="preserve"> </w:t>
      </w:r>
      <w:r>
        <w:rPr>
          <w:sz w:val="20"/>
        </w:rPr>
        <w:t>no</w:t>
      </w:r>
      <w:r>
        <w:rPr>
          <w:spacing w:val="-5"/>
          <w:sz w:val="20"/>
        </w:rPr>
        <w:t xml:space="preserve"> </w:t>
      </w:r>
      <w:r>
        <w:rPr>
          <w:sz w:val="20"/>
        </w:rPr>
        <w:t>one</w:t>
      </w:r>
      <w:r>
        <w:rPr>
          <w:spacing w:val="-6"/>
          <w:sz w:val="20"/>
        </w:rPr>
        <w:t xml:space="preserve"> </w:t>
      </w:r>
      <w:r>
        <w:rPr>
          <w:sz w:val="20"/>
        </w:rPr>
        <w:t>re-enters</w:t>
      </w:r>
      <w:r>
        <w:rPr>
          <w:spacing w:val="-3"/>
          <w:sz w:val="20"/>
        </w:rPr>
        <w:t xml:space="preserve"> </w:t>
      </w:r>
      <w:r>
        <w:rPr>
          <w:sz w:val="20"/>
        </w:rPr>
        <w:t>the buildings until the “all clear” is given.</w:t>
      </w:r>
    </w:p>
    <w:p w14:paraId="05E6A6AD" w14:textId="77777777" w:rsidR="000D03B5" w:rsidRDefault="00DC03A4">
      <w:pPr>
        <w:pStyle w:val="ListParagraph"/>
        <w:numPr>
          <w:ilvl w:val="1"/>
          <w:numId w:val="97"/>
        </w:numPr>
        <w:tabs>
          <w:tab w:val="left" w:pos="3781"/>
        </w:tabs>
        <w:ind w:right="1388"/>
        <w:rPr>
          <w:sz w:val="20"/>
        </w:rPr>
      </w:pPr>
      <w:r>
        <w:rPr>
          <w:sz w:val="20"/>
        </w:rPr>
        <w:t>Once</w:t>
      </w:r>
      <w:r>
        <w:rPr>
          <w:spacing w:val="-5"/>
          <w:sz w:val="20"/>
        </w:rPr>
        <w:t xml:space="preserve"> </w:t>
      </w:r>
      <w:r>
        <w:rPr>
          <w:sz w:val="20"/>
        </w:rPr>
        <w:t>the</w:t>
      </w:r>
      <w:r>
        <w:rPr>
          <w:spacing w:val="-6"/>
          <w:sz w:val="20"/>
        </w:rPr>
        <w:t xml:space="preserve"> </w:t>
      </w:r>
      <w:r>
        <w:rPr>
          <w:sz w:val="20"/>
        </w:rPr>
        <w:t>“all</w:t>
      </w:r>
      <w:r>
        <w:rPr>
          <w:spacing w:val="-4"/>
          <w:sz w:val="20"/>
        </w:rPr>
        <w:t xml:space="preserve"> </w:t>
      </w:r>
      <w:r>
        <w:rPr>
          <w:sz w:val="20"/>
        </w:rPr>
        <w:t>clear”</w:t>
      </w:r>
      <w:r>
        <w:rPr>
          <w:spacing w:val="-3"/>
          <w:sz w:val="20"/>
        </w:rPr>
        <w:t xml:space="preserve"> </w:t>
      </w:r>
      <w:r>
        <w:rPr>
          <w:sz w:val="20"/>
        </w:rPr>
        <w:t>is</w:t>
      </w:r>
      <w:r>
        <w:rPr>
          <w:spacing w:val="-4"/>
          <w:sz w:val="20"/>
        </w:rPr>
        <w:t xml:space="preserve"> </w:t>
      </w:r>
      <w:r>
        <w:rPr>
          <w:sz w:val="20"/>
        </w:rPr>
        <w:t>given</w:t>
      </w:r>
      <w:r>
        <w:rPr>
          <w:spacing w:val="-2"/>
          <w:sz w:val="20"/>
        </w:rPr>
        <w:t xml:space="preserve"> </w:t>
      </w:r>
      <w:r>
        <w:rPr>
          <w:sz w:val="20"/>
        </w:rPr>
        <w:t>ensure</w:t>
      </w:r>
      <w:r>
        <w:rPr>
          <w:spacing w:val="-4"/>
          <w:sz w:val="20"/>
        </w:rPr>
        <w:t xml:space="preserve"> </w:t>
      </w:r>
      <w:r>
        <w:rPr>
          <w:sz w:val="20"/>
        </w:rPr>
        <w:t>the</w:t>
      </w:r>
      <w:r>
        <w:rPr>
          <w:spacing w:val="-6"/>
          <w:sz w:val="20"/>
        </w:rPr>
        <w:t xml:space="preserve"> </w:t>
      </w:r>
      <w:r>
        <w:rPr>
          <w:sz w:val="20"/>
        </w:rPr>
        <w:t>employees</w:t>
      </w:r>
      <w:r>
        <w:rPr>
          <w:spacing w:val="-3"/>
          <w:sz w:val="20"/>
        </w:rPr>
        <w:t xml:space="preserve"> </w:t>
      </w:r>
      <w:r>
        <w:rPr>
          <w:sz w:val="20"/>
        </w:rPr>
        <w:t>and</w:t>
      </w:r>
      <w:r>
        <w:rPr>
          <w:spacing w:val="-3"/>
          <w:sz w:val="20"/>
        </w:rPr>
        <w:t xml:space="preserve"> </w:t>
      </w:r>
      <w:r>
        <w:rPr>
          <w:sz w:val="20"/>
        </w:rPr>
        <w:t>students</w:t>
      </w:r>
      <w:r>
        <w:rPr>
          <w:spacing w:val="-4"/>
          <w:sz w:val="20"/>
        </w:rPr>
        <w:t xml:space="preserve"> </w:t>
      </w:r>
      <w:r>
        <w:rPr>
          <w:sz w:val="20"/>
        </w:rPr>
        <w:t>are safely escorted back in to the College buildings</w:t>
      </w:r>
    </w:p>
    <w:p w14:paraId="05E6A6AE" w14:textId="77777777" w:rsidR="000D03B5" w:rsidRDefault="000D03B5">
      <w:pPr>
        <w:rPr>
          <w:sz w:val="20"/>
        </w:rPr>
        <w:sectPr w:rsidR="000D03B5">
          <w:pgSz w:w="12240" w:h="15840"/>
          <w:pgMar w:top="960" w:right="540" w:bottom="940" w:left="540" w:header="721" w:footer="742" w:gutter="0"/>
          <w:cols w:space="720"/>
        </w:sectPr>
      </w:pPr>
    </w:p>
    <w:p w14:paraId="05E6A6AF" w14:textId="77777777" w:rsidR="000D03B5" w:rsidRDefault="000D03B5">
      <w:pPr>
        <w:pStyle w:val="BodyText"/>
      </w:pPr>
    </w:p>
    <w:p w14:paraId="05E6A6B0" w14:textId="77777777" w:rsidR="000D03B5" w:rsidRDefault="000D03B5">
      <w:pPr>
        <w:pStyle w:val="BodyText"/>
        <w:spacing w:before="4"/>
        <w:rPr>
          <w:sz w:val="21"/>
        </w:rPr>
      </w:pPr>
    </w:p>
    <w:p w14:paraId="05E6A6B1" w14:textId="77777777" w:rsidR="000D03B5" w:rsidRDefault="00DC03A4">
      <w:pPr>
        <w:numPr>
          <w:ilvl w:val="0"/>
          <w:numId w:val="97"/>
        </w:numPr>
        <w:tabs>
          <w:tab w:val="left" w:pos="2340"/>
        </w:tabs>
        <w:rPr>
          <w:b/>
          <w:sz w:val="20"/>
        </w:rPr>
      </w:pPr>
      <w:r>
        <w:rPr>
          <w:b/>
          <w:sz w:val="20"/>
        </w:rPr>
        <w:t>FACULTY</w:t>
      </w:r>
      <w:r>
        <w:rPr>
          <w:b/>
          <w:spacing w:val="-7"/>
          <w:sz w:val="20"/>
        </w:rPr>
        <w:t xml:space="preserve"> </w:t>
      </w:r>
      <w:r>
        <w:rPr>
          <w:b/>
          <w:sz w:val="20"/>
        </w:rPr>
        <w:t>AND</w:t>
      </w:r>
      <w:r>
        <w:rPr>
          <w:b/>
          <w:spacing w:val="-9"/>
          <w:sz w:val="20"/>
        </w:rPr>
        <w:t xml:space="preserve"> </w:t>
      </w:r>
      <w:r>
        <w:rPr>
          <w:b/>
          <w:spacing w:val="-2"/>
          <w:sz w:val="20"/>
        </w:rPr>
        <w:t>SUPERVISORS:</w:t>
      </w:r>
    </w:p>
    <w:p w14:paraId="05E6A6B2" w14:textId="77777777" w:rsidR="000D03B5" w:rsidRDefault="00DC03A4">
      <w:pPr>
        <w:pStyle w:val="ListParagraph"/>
        <w:numPr>
          <w:ilvl w:val="1"/>
          <w:numId w:val="97"/>
        </w:numPr>
        <w:tabs>
          <w:tab w:val="left" w:pos="3781"/>
        </w:tabs>
        <w:spacing w:before="91"/>
        <w:ind w:right="1264"/>
        <w:rPr>
          <w:sz w:val="20"/>
        </w:rPr>
      </w:pPr>
      <w:r>
        <w:rPr>
          <w:sz w:val="20"/>
        </w:rPr>
        <w:t>Educate students and/or employees concerning College emergency procedures</w:t>
      </w:r>
      <w:r>
        <w:rPr>
          <w:spacing w:val="-5"/>
          <w:sz w:val="20"/>
        </w:rPr>
        <w:t xml:space="preserve"> </w:t>
      </w:r>
      <w:r>
        <w:rPr>
          <w:sz w:val="20"/>
        </w:rPr>
        <w:t>as</w:t>
      </w:r>
      <w:r>
        <w:rPr>
          <w:spacing w:val="-4"/>
          <w:sz w:val="20"/>
        </w:rPr>
        <w:t xml:space="preserve"> </w:t>
      </w:r>
      <w:r>
        <w:rPr>
          <w:sz w:val="20"/>
        </w:rPr>
        <w:t>well</w:t>
      </w:r>
      <w:r>
        <w:rPr>
          <w:spacing w:val="-7"/>
          <w:sz w:val="20"/>
        </w:rPr>
        <w:t xml:space="preserve"> </w:t>
      </w:r>
      <w:r>
        <w:rPr>
          <w:sz w:val="20"/>
        </w:rPr>
        <w:t>as</w:t>
      </w:r>
      <w:r>
        <w:rPr>
          <w:spacing w:val="-4"/>
          <w:sz w:val="20"/>
        </w:rPr>
        <w:t xml:space="preserve"> </w:t>
      </w:r>
      <w:r>
        <w:rPr>
          <w:sz w:val="20"/>
        </w:rPr>
        <w:t>evacuation</w:t>
      </w:r>
      <w:r>
        <w:rPr>
          <w:spacing w:val="-6"/>
          <w:sz w:val="20"/>
        </w:rPr>
        <w:t xml:space="preserve"> </w:t>
      </w:r>
      <w:r>
        <w:rPr>
          <w:sz w:val="20"/>
        </w:rPr>
        <w:t>procedures</w:t>
      </w:r>
      <w:r>
        <w:rPr>
          <w:spacing w:val="-5"/>
          <w:sz w:val="20"/>
        </w:rPr>
        <w:t xml:space="preserve"> </w:t>
      </w:r>
      <w:r>
        <w:rPr>
          <w:sz w:val="20"/>
        </w:rPr>
        <w:t>for</w:t>
      </w:r>
      <w:r>
        <w:rPr>
          <w:spacing w:val="-6"/>
          <w:sz w:val="20"/>
        </w:rPr>
        <w:t xml:space="preserve"> </w:t>
      </w:r>
      <w:r>
        <w:rPr>
          <w:sz w:val="20"/>
        </w:rPr>
        <w:t>their</w:t>
      </w:r>
      <w:r>
        <w:rPr>
          <w:spacing w:val="-4"/>
          <w:sz w:val="20"/>
        </w:rPr>
        <w:t xml:space="preserve"> </w:t>
      </w:r>
      <w:r>
        <w:rPr>
          <w:sz w:val="20"/>
        </w:rPr>
        <w:t>building</w:t>
      </w:r>
      <w:r>
        <w:rPr>
          <w:spacing w:val="-5"/>
          <w:sz w:val="20"/>
        </w:rPr>
        <w:t xml:space="preserve"> </w:t>
      </w:r>
      <w:r>
        <w:rPr>
          <w:sz w:val="20"/>
        </w:rPr>
        <w:t xml:space="preserve">and/or </w:t>
      </w:r>
      <w:r>
        <w:rPr>
          <w:spacing w:val="-2"/>
          <w:sz w:val="20"/>
        </w:rPr>
        <w:t>activities.</w:t>
      </w:r>
    </w:p>
    <w:p w14:paraId="05E6A6B3" w14:textId="77777777" w:rsidR="000D03B5" w:rsidRDefault="00DC03A4">
      <w:pPr>
        <w:pStyle w:val="ListParagraph"/>
        <w:numPr>
          <w:ilvl w:val="1"/>
          <w:numId w:val="97"/>
        </w:numPr>
        <w:tabs>
          <w:tab w:val="left" w:pos="3781"/>
        </w:tabs>
        <w:ind w:right="1331"/>
        <w:rPr>
          <w:sz w:val="20"/>
        </w:rPr>
      </w:pPr>
      <w:r>
        <w:rPr>
          <w:sz w:val="20"/>
        </w:rPr>
        <w:t>Inform</w:t>
      </w:r>
      <w:r>
        <w:rPr>
          <w:spacing w:val="-1"/>
          <w:sz w:val="20"/>
        </w:rPr>
        <w:t xml:space="preserve"> </w:t>
      </w:r>
      <w:r>
        <w:rPr>
          <w:sz w:val="20"/>
        </w:rPr>
        <w:t>students</w:t>
      </w:r>
      <w:r>
        <w:rPr>
          <w:spacing w:val="-5"/>
          <w:sz w:val="20"/>
        </w:rPr>
        <w:t xml:space="preserve"> </w:t>
      </w:r>
      <w:r>
        <w:rPr>
          <w:sz w:val="20"/>
        </w:rPr>
        <w:t>and/or</w:t>
      </w:r>
      <w:r>
        <w:rPr>
          <w:spacing w:val="-5"/>
          <w:sz w:val="20"/>
        </w:rPr>
        <w:t xml:space="preserve"> </w:t>
      </w:r>
      <w:r>
        <w:rPr>
          <w:sz w:val="20"/>
        </w:rPr>
        <w:t>staff</w:t>
      </w:r>
      <w:r>
        <w:rPr>
          <w:spacing w:val="-5"/>
          <w:sz w:val="20"/>
        </w:rPr>
        <w:t xml:space="preserve"> </w:t>
      </w:r>
      <w:r>
        <w:rPr>
          <w:sz w:val="20"/>
        </w:rPr>
        <w:t>of</w:t>
      </w:r>
      <w:r>
        <w:rPr>
          <w:spacing w:val="-4"/>
          <w:sz w:val="20"/>
        </w:rPr>
        <w:t xml:space="preserve"> </w:t>
      </w:r>
      <w:r>
        <w:rPr>
          <w:sz w:val="20"/>
        </w:rPr>
        <w:t>an</w:t>
      </w:r>
      <w:r>
        <w:rPr>
          <w:spacing w:val="-6"/>
          <w:sz w:val="20"/>
        </w:rPr>
        <w:t xml:space="preserve"> </w:t>
      </w:r>
      <w:r>
        <w:rPr>
          <w:sz w:val="20"/>
        </w:rPr>
        <w:t>emergency</w:t>
      </w:r>
      <w:r>
        <w:rPr>
          <w:spacing w:val="-8"/>
          <w:sz w:val="20"/>
        </w:rPr>
        <w:t xml:space="preserve"> </w:t>
      </w:r>
      <w:r>
        <w:rPr>
          <w:sz w:val="20"/>
        </w:rPr>
        <w:t>and</w:t>
      </w:r>
      <w:r>
        <w:rPr>
          <w:spacing w:val="-5"/>
          <w:sz w:val="20"/>
        </w:rPr>
        <w:t xml:space="preserve"> </w:t>
      </w:r>
      <w:r>
        <w:rPr>
          <w:sz w:val="20"/>
        </w:rPr>
        <w:t>initiate</w:t>
      </w:r>
      <w:r>
        <w:rPr>
          <w:spacing w:val="-6"/>
          <w:sz w:val="20"/>
        </w:rPr>
        <w:t xml:space="preserve"> </w:t>
      </w:r>
      <w:r>
        <w:rPr>
          <w:sz w:val="20"/>
        </w:rPr>
        <w:t>emergency procedures as outlined in this plan.</w:t>
      </w:r>
    </w:p>
    <w:p w14:paraId="05E6A6B4" w14:textId="77777777" w:rsidR="000D03B5" w:rsidRDefault="00DC03A4">
      <w:pPr>
        <w:pStyle w:val="ListParagraph"/>
        <w:numPr>
          <w:ilvl w:val="1"/>
          <w:numId w:val="97"/>
        </w:numPr>
        <w:tabs>
          <w:tab w:val="left" w:pos="3781"/>
        </w:tabs>
        <w:ind w:right="976"/>
        <w:rPr>
          <w:sz w:val="20"/>
        </w:rPr>
      </w:pPr>
      <w:r>
        <w:rPr>
          <w:sz w:val="20"/>
        </w:rPr>
        <w:t>Report</w:t>
      </w:r>
      <w:r>
        <w:rPr>
          <w:spacing w:val="-4"/>
          <w:sz w:val="20"/>
        </w:rPr>
        <w:t xml:space="preserve"> </w:t>
      </w:r>
      <w:r>
        <w:rPr>
          <w:sz w:val="20"/>
        </w:rPr>
        <w:t>all</w:t>
      </w:r>
      <w:r>
        <w:rPr>
          <w:spacing w:val="-6"/>
          <w:sz w:val="20"/>
        </w:rPr>
        <w:t xml:space="preserve"> </w:t>
      </w:r>
      <w:r>
        <w:rPr>
          <w:sz w:val="20"/>
        </w:rPr>
        <w:t>safety</w:t>
      </w:r>
      <w:r>
        <w:rPr>
          <w:spacing w:val="-6"/>
          <w:sz w:val="20"/>
        </w:rPr>
        <w:t xml:space="preserve"> </w:t>
      </w:r>
      <w:r>
        <w:rPr>
          <w:sz w:val="20"/>
        </w:rPr>
        <w:t>hazards</w:t>
      </w:r>
      <w:r>
        <w:rPr>
          <w:spacing w:val="-4"/>
          <w:sz w:val="20"/>
        </w:rPr>
        <w:t xml:space="preserve"> </w:t>
      </w:r>
      <w:r>
        <w:rPr>
          <w:sz w:val="20"/>
        </w:rPr>
        <w:t>to</w:t>
      </w:r>
      <w:r>
        <w:rPr>
          <w:spacing w:val="-4"/>
          <w:sz w:val="20"/>
        </w:rPr>
        <w:t xml:space="preserve"> </w:t>
      </w:r>
      <w:r>
        <w:rPr>
          <w:sz w:val="20"/>
        </w:rPr>
        <w:t>the</w:t>
      </w:r>
      <w:r>
        <w:rPr>
          <w:spacing w:val="-1"/>
          <w:sz w:val="20"/>
        </w:rPr>
        <w:t xml:space="preserve"> </w:t>
      </w:r>
      <w:r>
        <w:rPr>
          <w:sz w:val="20"/>
        </w:rPr>
        <w:t>Emergency</w:t>
      </w:r>
      <w:r>
        <w:rPr>
          <w:spacing w:val="-8"/>
          <w:sz w:val="20"/>
        </w:rPr>
        <w:t xml:space="preserve"> </w:t>
      </w:r>
      <w:r>
        <w:rPr>
          <w:sz w:val="20"/>
        </w:rPr>
        <w:t>Preparedness</w:t>
      </w:r>
      <w:r>
        <w:rPr>
          <w:spacing w:val="-4"/>
          <w:sz w:val="20"/>
        </w:rPr>
        <w:t xml:space="preserve"> </w:t>
      </w:r>
      <w:r>
        <w:rPr>
          <w:sz w:val="20"/>
        </w:rPr>
        <w:t>Safety</w:t>
      </w:r>
      <w:r>
        <w:rPr>
          <w:spacing w:val="-8"/>
          <w:sz w:val="20"/>
        </w:rPr>
        <w:t xml:space="preserve"> </w:t>
      </w:r>
      <w:r>
        <w:rPr>
          <w:sz w:val="20"/>
        </w:rPr>
        <w:t>Officer (Vice President of Administration).</w:t>
      </w:r>
    </w:p>
    <w:p w14:paraId="05E6A6B5" w14:textId="77777777" w:rsidR="000D03B5" w:rsidRDefault="000D03B5">
      <w:pPr>
        <w:pStyle w:val="BodyText"/>
        <w:spacing w:before="1"/>
      </w:pPr>
    </w:p>
    <w:p w14:paraId="05E6A6B6" w14:textId="77777777" w:rsidR="000D03B5" w:rsidRDefault="00DC03A4">
      <w:pPr>
        <w:pStyle w:val="ListParagraph"/>
        <w:numPr>
          <w:ilvl w:val="0"/>
          <w:numId w:val="97"/>
        </w:numPr>
        <w:tabs>
          <w:tab w:val="left" w:pos="2340"/>
        </w:tabs>
        <w:rPr>
          <w:b/>
          <w:sz w:val="20"/>
        </w:rPr>
      </w:pPr>
      <w:r>
        <w:rPr>
          <w:b/>
          <w:sz w:val="20"/>
        </w:rPr>
        <w:t>LOGISTICS</w:t>
      </w:r>
      <w:r>
        <w:rPr>
          <w:b/>
          <w:spacing w:val="-8"/>
          <w:sz w:val="20"/>
        </w:rPr>
        <w:t xml:space="preserve"> </w:t>
      </w:r>
      <w:r>
        <w:rPr>
          <w:b/>
          <w:sz w:val="20"/>
        </w:rPr>
        <w:t>(</w:t>
      </w:r>
      <w:r>
        <w:rPr>
          <w:i/>
          <w:sz w:val="20"/>
        </w:rPr>
        <w:t>Purchasing</w:t>
      </w:r>
      <w:r>
        <w:rPr>
          <w:i/>
          <w:spacing w:val="-9"/>
          <w:sz w:val="20"/>
        </w:rPr>
        <w:t xml:space="preserve"> </w:t>
      </w:r>
      <w:r>
        <w:rPr>
          <w:i/>
          <w:sz w:val="20"/>
        </w:rPr>
        <w:t>Coordinator</w:t>
      </w:r>
      <w:r>
        <w:rPr>
          <w:i/>
          <w:spacing w:val="-7"/>
          <w:sz w:val="20"/>
        </w:rPr>
        <w:t xml:space="preserve"> </w:t>
      </w:r>
      <w:r>
        <w:rPr>
          <w:i/>
          <w:sz w:val="20"/>
        </w:rPr>
        <w:t>&amp;</w:t>
      </w:r>
      <w:r>
        <w:rPr>
          <w:i/>
          <w:spacing w:val="-8"/>
          <w:sz w:val="20"/>
        </w:rPr>
        <w:t xml:space="preserve"> </w:t>
      </w:r>
      <w:r>
        <w:rPr>
          <w:i/>
          <w:sz w:val="20"/>
        </w:rPr>
        <w:t>Director</w:t>
      </w:r>
      <w:r>
        <w:rPr>
          <w:i/>
          <w:spacing w:val="-8"/>
          <w:sz w:val="20"/>
        </w:rPr>
        <w:t xml:space="preserve"> </w:t>
      </w:r>
      <w:r>
        <w:rPr>
          <w:i/>
          <w:sz w:val="20"/>
        </w:rPr>
        <w:t>of</w:t>
      </w:r>
      <w:r>
        <w:rPr>
          <w:i/>
          <w:spacing w:val="-7"/>
          <w:sz w:val="20"/>
        </w:rPr>
        <w:t xml:space="preserve"> </w:t>
      </w:r>
      <w:r>
        <w:rPr>
          <w:i/>
          <w:spacing w:val="-2"/>
          <w:sz w:val="20"/>
        </w:rPr>
        <w:t>Facilities</w:t>
      </w:r>
      <w:r>
        <w:rPr>
          <w:b/>
          <w:spacing w:val="-2"/>
          <w:sz w:val="20"/>
        </w:rPr>
        <w:t>):</w:t>
      </w:r>
    </w:p>
    <w:p w14:paraId="05E6A6B7" w14:textId="77777777" w:rsidR="000D03B5" w:rsidRDefault="000D03B5">
      <w:pPr>
        <w:pStyle w:val="BodyText"/>
        <w:spacing w:before="10"/>
        <w:rPr>
          <w:b/>
          <w:sz w:val="19"/>
        </w:rPr>
      </w:pPr>
    </w:p>
    <w:p w14:paraId="05E6A6B8" w14:textId="77777777" w:rsidR="000D03B5" w:rsidRDefault="00DC03A4">
      <w:pPr>
        <w:pStyle w:val="ListParagraph"/>
        <w:numPr>
          <w:ilvl w:val="1"/>
          <w:numId w:val="97"/>
        </w:numPr>
        <w:tabs>
          <w:tab w:val="left" w:pos="3781"/>
        </w:tabs>
        <w:ind w:right="1390"/>
        <w:rPr>
          <w:sz w:val="20"/>
        </w:rPr>
      </w:pPr>
      <w:r>
        <w:rPr>
          <w:sz w:val="20"/>
        </w:rPr>
        <w:t>Arrange</w:t>
      </w:r>
      <w:r>
        <w:rPr>
          <w:spacing w:val="-4"/>
          <w:sz w:val="20"/>
        </w:rPr>
        <w:t xml:space="preserve"> </w:t>
      </w:r>
      <w:r>
        <w:rPr>
          <w:sz w:val="20"/>
        </w:rPr>
        <w:t>for</w:t>
      </w:r>
      <w:r>
        <w:rPr>
          <w:spacing w:val="-6"/>
          <w:sz w:val="20"/>
        </w:rPr>
        <w:t xml:space="preserve"> </w:t>
      </w:r>
      <w:r>
        <w:rPr>
          <w:sz w:val="20"/>
        </w:rPr>
        <w:t>the</w:t>
      </w:r>
      <w:r>
        <w:rPr>
          <w:spacing w:val="-7"/>
          <w:sz w:val="20"/>
        </w:rPr>
        <w:t xml:space="preserve"> </w:t>
      </w:r>
      <w:r>
        <w:rPr>
          <w:sz w:val="20"/>
        </w:rPr>
        <w:t>purchase</w:t>
      </w:r>
      <w:r>
        <w:rPr>
          <w:spacing w:val="-6"/>
          <w:sz w:val="20"/>
        </w:rPr>
        <w:t xml:space="preserve"> </w:t>
      </w:r>
      <w:r>
        <w:rPr>
          <w:sz w:val="20"/>
        </w:rPr>
        <w:t>of</w:t>
      </w:r>
      <w:r>
        <w:rPr>
          <w:spacing w:val="-1"/>
          <w:sz w:val="20"/>
        </w:rPr>
        <w:t xml:space="preserve"> </w:t>
      </w:r>
      <w:r>
        <w:rPr>
          <w:sz w:val="20"/>
        </w:rPr>
        <w:t>emergency</w:t>
      </w:r>
      <w:r>
        <w:rPr>
          <w:spacing w:val="-9"/>
          <w:sz w:val="20"/>
        </w:rPr>
        <w:t xml:space="preserve"> </w:t>
      </w:r>
      <w:r>
        <w:rPr>
          <w:sz w:val="20"/>
        </w:rPr>
        <w:t>supplies</w:t>
      </w:r>
      <w:r>
        <w:rPr>
          <w:spacing w:val="-5"/>
          <w:sz w:val="20"/>
        </w:rPr>
        <w:t xml:space="preserve"> </w:t>
      </w:r>
      <w:r>
        <w:rPr>
          <w:sz w:val="20"/>
        </w:rPr>
        <w:t>as</w:t>
      </w:r>
      <w:r>
        <w:rPr>
          <w:spacing w:val="-5"/>
          <w:sz w:val="20"/>
        </w:rPr>
        <w:t xml:space="preserve"> </w:t>
      </w:r>
      <w:r>
        <w:rPr>
          <w:sz w:val="20"/>
        </w:rPr>
        <w:t>needed</w:t>
      </w:r>
      <w:r>
        <w:rPr>
          <w:spacing w:val="-4"/>
          <w:sz w:val="20"/>
        </w:rPr>
        <w:t xml:space="preserve"> </w:t>
      </w:r>
      <w:r>
        <w:rPr>
          <w:sz w:val="20"/>
        </w:rPr>
        <w:t>through purchase orders, petty cash, credit cards, and checks.</w:t>
      </w:r>
    </w:p>
    <w:p w14:paraId="05E6A6B9" w14:textId="77777777" w:rsidR="000D03B5" w:rsidRDefault="00DC03A4">
      <w:pPr>
        <w:pStyle w:val="ListParagraph"/>
        <w:numPr>
          <w:ilvl w:val="1"/>
          <w:numId w:val="97"/>
        </w:numPr>
        <w:tabs>
          <w:tab w:val="left" w:pos="3781"/>
        </w:tabs>
        <w:spacing w:before="1"/>
        <w:ind w:right="1187"/>
        <w:rPr>
          <w:sz w:val="20"/>
        </w:rPr>
      </w:pPr>
      <w:r>
        <w:rPr>
          <w:sz w:val="20"/>
        </w:rPr>
        <w:t>Track</w:t>
      </w:r>
      <w:r>
        <w:rPr>
          <w:spacing w:val="-1"/>
          <w:sz w:val="20"/>
        </w:rPr>
        <w:t xml:space="preserve"> </w:t>
      </w:r>
      <w:r>
        <w:rPr>
          <w:sz w:val="20"/>
        </w:rPr>
        <w:t>and</w:t>
      </w:r>
      <w:r>
        <w:rPr>
          <w:spacing w:val="-8"/>
          <w:sz w:val="20"/>
        </w:rPr>
        <w:t xml:space="preserve"> </w:t>
      </w:r>
      <w:r>
        <w:rPr>
          <w:sz w:val="20"/>
        </w:rPr>
        <w:t>maintain</w:t>
      </w:r>
      <w:r>
        <w:rPr>
          <w:spacing w:val="-5"/>
          <w:sz w:val="20"/>
        </w:rPr>
        <w:t xml:space="preserve"> </w:t>
      </w:r>
      <w:r>
        <w:rPr>
          <w:sz w:val="20"/>
        </w:rPr>
        <w:t>records</w:t>
      </w:r>
      <w:r>
        <w:rPr>
          <w:spacing w:val="-1"/>
          <w:sz w:val="20"/>
        </w:rPr>
        <w:t xml:space="preserve"> </w:t>
      </w:r>
      <w:r>
        <w:rPr>
          <w:sz w:val="20"/>
        </w:rPr>
        <w:t>by</w:t>
      </w:r>
      <w:r>
        <w:rPr>
          <w:spacing w:val="-6"/>
          <w:sz w:val="20"/>
        </w:rPr>
        <w:t xml:space="preserve"> </w:t>
      </w:r>
      <w:r>
        <w:rPr>
          <w:sz w:val="20"/>
        </w:rPr>
        <w:t>property</w:t>
      </w:r>
      <w:r>
        <w:rPr>
          <w:spacing w:val="-5"/>
          <w:sz w:val="20"/>
        </w:rPr>
        <w:t xml:space="preserve"> </w:t>
      </w:r>
      <w:r>
        <w:rPr>
          <w:sz w:val="20"/>
        </w:rPr>
        <w:t>address,</w:t>
      </w:r>
      <w:r>
        <w:rPr>
          <w:spacing w:val="-5"/>
          <w:sz w:val="20"/>
        </w:rPr>
        <w:t xml:space="preserve"> </w:t>
      </w:r>
      <w:r>
        <w:rPr>
          <w:sz w:val="20"/>
        </w:rPr>
        <w:t>of</w:t>
      </w:r>
      <w:r>
        <w:rPr>
          <w:spacing w:val="-3"/>
          <w:sz w:val="20"/>
        </w:rPr>
        <w:t xml:space="preserve"> </w:t>
      </w:r>
      <w:r>
        <w:rPr>
          <w:sz w:val="20"/>
        </w:rPr>
        <w:t>all</w:t>
      </w:r>
      <w:r>
        <w:rPr>
          <w:spacing w:val="-4"/>
          <w:sz w:val="20"/>
        </w:rPr>
        <w:t xml:space="preserve"> </w:t>
      </w:r>
      <w:r>
        <w:rPr>
          <w:sz w:val="20"/>
        </w:rPr>
        <w:t>incident</w:t>
      </w:r>
      <w:r>
        <w:rPr>
          <w:spacing w:val="-5"/>
          <w:sz w:val="20"/>
        </w:rPr>
        <w:t xml:space="preserve"> </w:t>
      </w:r>
      <w:r>
        <w:rPr>
          <w:sz w:val="20"/>
        </w:rPr>
        <w:t>related supplies, materials and repairs.</w:t>
      </w:r>
    </w:p>
    <w:p w14:paraId="05E6A6BA" w14:textId="77777777" w:rsidR="000D03B5" w:rsidRDefault="00DC03A4">
      <w:pPr>
        <w:pStyle w:val="ListParagraph"/>
        <w:numPr>
          <w:ilvl w:val="1"/>
          <w:numId w:val="97"/>
        </w:numPr>
        <w:tabs>
          <w:tab w:val="left" w:pos="3781"/>
        </w:tabs>
        <w:spacing w:before="2"/>
        <w:ind w:right="1321"/>
        <w:rPr>
          <w:sz w:val="20"/>
        </w:rPr>
      </w:pPr>
      <w:r>
        <w:rPr>
          <w:sz w:val="20"/>
        </w:rPr>
        <w:t>To</w:t>
      </w:r>
      <w:r>
        <w:rPr>
          <w:spacing w:val="-6"/>
          <w:sz w:val="20"/>
        </w:rPr>
        <w:t xml:space="preserve"> </w:t>
      </w:r>
      <w:r>
        <w:rPr>
          <w:sz w:val="20"/>
        </w:rPr>
        <w:t>the</w:t>
      </w:r>
      <w:r>
        <w:rPr>
          <w:spacing w:val="-7"/>
          <w:sz w:val="20"/>
        </w:rPr>
        <w:t xml:space="preserve"> </w:t>
      </w:r>
      <w:r>
        <w:rPr>
          <w:sz w:val="20"/>
        </w:rPr>
        <w:t>extent</w:t>
      </w:r>
      <w:r>
        <w:rPr>
          <w:spacing w:val="-4"/>
          <w:sz w:val="20"/>
        </w:rPr>
        <w:t xml:space="preserve"> </w:t>
      </w:r>
      <w:r>
        <w:rPr>
          <w:sz w:val="20"/>
        </w:rPr>
        <w:t>possible,</w:t>
      </w:r>
      <w:r>
        <w:rPr>
          <w:spacing w:val="-6"/>
          <w:sz w:val="20"/>
        </w:rPr>
        <w:t xml:space="preserve"> </w:t>
      </w:r>
      <w:r>
        <w:rPr>
          <w:sz w:val="20"/>
        </w:rPr>
        <w:t>communicate</w:t>
      </w:r>
      <w:r>
        <w:rPr>
          <w:spacing w:val="-5"/>
          <w:sz w:val="20"/>
        </w:rPr>
        <w:t xml:space="preserve"> </w:t>
      </w:r>
      <w:r>
        <w:rPr>
          <w:sz w:val="20"/>
        </w:rPr>
        <w:t>with</w:t>
      </w:r>
      <w:r>
        <w:rPr>
          <w:spacing w:val="-6"/>
          <w:sz w:val="20"/>
        </w:rPr>
        <w:t xml:space="preserve"> </w:t>
      </w:r>
      <w:r>
        <w:rPr>
          <w:sz w:val="20"/>
        </w:rPr>
        <w:t>vendors of</w:t>
      </w:r>
      <w:r>
        <w:rPr>
          <w:spacing w:val="-4"/>
          <w:sz w:val="20"/>
        </w:rPr>
        <w:t xml:space="preserve"> </w:t>
      </w:r>
      <w:r>
        <w:rPr>
          <w:sz w:val="20"/>
        </w:rPr>
        <w:t>any</w:t>
      </w:r>
      <w:r>
        <w:rPr>
          <w:spacing w:val="-7"/>
          <w:sz w:val="20"/>
        </w:rPr>
        <w:t xml:space="preserve"> </w:t>
      </w:r>
      <w:r>
        <w:rPr>
          <w:sz w:val="20"/>
        </w:rPr>
        <w:t>anticipated large deliveries concerning possible closure of the College.</w:t>
      </w:r>
    </w:p>
    <w:p w14:paraId="05E6A6BB" w14:textId="77777777" w:rsidR="000D03B5" w:rsidRDefault="000D03B5">
      <w:pPr>
        <w:pStyle w:val="BodyText"/>
        <w:spacing w:before="10"/>
        <w:rPr>
          <w:sz w:val="19"/>
        </w:rPr>
      </w:pPr>
    </w:p>
    <w:p w14:paraId="05E6A6BC" w14:textId="77777777" w:rsidR="000D03B5" w:rsidRDefault="00DC03A4">
      <w:pPr>
        <w:numPr>
          <w:ilvl w:val="0"/>
          <w:numId w:val="97"/>
        </w:numPr>
        <w:tabs>
          <w:tab w:val="left" w:pos="2340"/>
        </w:tabs>
        <w:rPr>
          <w:b/>
          <w:sz w:val="20"/>
        </w:rPr>
      </w:pPr>
      <w:r>
        <w:rPr>
          <w:b/>
          <w:sz w:val="20"/>
        </w:rPr>
        <w:t>FINANCE</w:t>
      </w:r>
      <w:r>
        <w:rPr>
          <w:b/>
          <w:spacing w:val="-5"/>
          <w:sz w:val="20"/>
        </w:rPr>
        <w:t xml:space="preserve"> </w:t>
      </w:r>
      <w:r>
        <w:rPr>
          <w:b/>
          <w:sz w:val="20"/>
        </w:rPr>
        <w:t>/</w:t>
      </w:r>
      <w:r>
        <w:rPr>
          <w:b/>
          <w:spacing w:val="-6"/>
          <w:sz w:val="20"/>
        </w:rPr>
        <w:t xml:space="preserve"> </w:t>
      </w:r>
      <w:r>
        <w:rPr>
          <w:b/>
          <w:sz w:val="20"/>
        </w:rPr>
        <w:t>COMPTROLLER</w:t>
      </w:r>
      <w:r>
        <w:rPr>
          <w:b/>
          <w:spacing w:val="-5"/>
          <w:sz w:val="20"/>
        </w:rPr>
        <w:t xml:space="preserve"> </w:t>
      </w:r>
      <w:r>
        <w:rPr>
          <w:b/>
          <w:sz w:val="20"/>
        </w:rPr>
        <w:t>/</w:t>
      </w:r>
      <w:r>
        <w:rPr>
          <w:b/>
          <w:spacing w:val="-7"/>
          <w:sz w:val="20"/>
        </w:rPr>
        <w:t xml:space="preserve"> </w:t>
      </w:r>
      <w:r>
        <w:rPr>
          <w:b/>
          <w:spacing w:val="-4"/>
          <w:sz w:val="20"/>
        </w:rPr>
        <w:t>CFO:</w:t>
      </w:r>
    </w:p>
    <w:p w14:paraId="05E6A6BD" w14:textId="77777777" w:rsidR="000D03B5" w:rsidRDefault="000D03B5">
      <w:pPr>
        <w:pStyle w:val="BodyText"/>
        <w:spacing w:before="1"/>
        <w:rPr>
          <w:b/>
        </w:rPr>
      </w:pPr>
    </w:p>
    <w:p w14:paraId="05E6A6BE" w14:textId="77777777" w:rsidR="000D03B5" w:rsidRDefault="00DC03A4">
      <w:pPr>
        <w:pStyle w:val="ListParagraph"/>
        <w:numPr>
          <w:ilvl w:val="1"/>
          <w:numId w:val="97"/>
        </w:numPr>
        <w:tabs>
          <w:tab w:val="left" w:pos="3781"/>
        </w:tabs>
        <w:ind w:right="1276"/>
        <w:rPr>
          <w:sz w:val="20"/>
        </w:rPr>
      </w:pPr>
      <w:r>
        <w:rPr>
          <w:sz w:val="20"/>
        </w:rPr>
        <w:t>Will</w:t>
      </w:r>
      <w:r>
        <w:rPr>
          <w:spacing w:val="-8"/>
          <w:sz w:val="20"/>
        </w:rPr>
        <w:t xml:space="preserve"> </w:t>
      </w:r>
      <w:r>
        <w:rPr>
          <w:sz w:val="20"/>
        </w:rPr>
        <w:t>maintain</w:t>
      </w:r>
      <w:r>
        <w:rPr>
          <w:spacing w:val="-4"/>
          <w:sz w:val="20"/>
        </w:rPr>
        <w:t xml:space="preserve"> </w:t>
      </w:r>
      <w:r>
        <w:rPr>
          <w:sz w:val="20"/>
        </w:rPr>
        <w:t>separate</w:t>
      </w:r>
      <w:r>
        <w:rPr>
          <w:spacing w:val="-6"/>
          <w:sz w:val="20"/>
        </w:rPr>
        <w:t xml:space="preserve"> </w:t>
      </w:r>
      <w:r>
        <w:rPr>
          <w:sz w:val="20"/>
        </w:rPr>
        <w:t>financial</w:t>
      </w:r>
      <w:r>
        <w:rPr>
          <w:spacing w:val="-5"/>
          <w:sz w:val="20"/>
        </w:rPr>
        <w:t xml:space="preserve"> </w:t>
      </w:r>
      <w:r>
        <w:rPr>
          <w:sz w:val="20"/>
        </w:rPr>
        <w:t>record</w:t>
      </w:r>
      <w:r>
        <w:rPr>
          <w:spacing w:val="-6"/>
          <w:sz w:val="20"/>
        </w:rPr>
        <w:t xml:space="preserve"> </w:t>
      </w:r>
      <w:r>
        <w:rPr>
          <w:sz w:val="20"/>
        </w:rPr>
        <w:t>keeping</w:t>
      </w:r>
      <w:r>
        <w:rPr>
          <w:spacing w:val="-7"/>
          <w:sz w:val="20"/>
        </w:rPr>
        <w:t xml:space="preserve"> </w:t>
      </w:r>
      <w:r>
        <w:rPr>
          <w:sz w:val="20"/>
        </w:rPr>
        <w:t>of</w:t>
      </w:r>
      <w:r>
        <w:rPr>
          <w:spacing w:val="-4"/>
          <w:sz w:val="20"/>
        </w:rPr>
        <w:t xml:space="preserve"> </w:t>
      </w:r>
      <w:r>
        <w:rPr>
          <w:sz w:val="20"/>
        </w:rPr>
        <w:t>event</w:t>
      </w:r>
      <w:r>
        <w:rPr>
          <w:spacing w:val="-6"/>
          <w:sz w:val="20"/>
        </w:rPr>
        <w:t xml:space="preserve"> </w:t>
      </w:r>
      <w:r>
        <w:rPr>
          <w:sz w:val="20"/>
        </w:rPr>
        <w:t>expenditures and receipts.</w:t>
      </w:r>
    </w:p>
    <w:p w14:paraId="05E6A6BF" w14:textId="77777777" w:rsidR="000D03B5" w:rsidRDefault="00DC03A4">
      <w:pPr>
        <w:pStyle w:val="BodyText"/>
        <w:spacing w:before="9"/>
        <w:rPr>
          <w:sz w:val="17"/>
        </w:rPr>
      </w:pPr>
      <w:r>
        <w:rPr>
          <w:noProof/>
        </w:rPr>
        <mc:AlternateContent>
          <mc:Choice Requires="wps">
            <w:drawing>
              <wp:anchor distT="0" distB="0" distL="0" distR="0" simplePos="0" relativeHeight="487595520" behindDoc="1" locked="0" layoutInCell="1" allowOverlap="1" wp14:anchorId="05E6B707" wp14:editId="05E6B708">
                <wp:simplePos x="0" y="0"/>
                <wp:positionH relativeFrom="page">
                  <wp:posOffset>896416</wp:posOffset>
                </wp:positionH>
                <wp:positionV relativeFrom="paragraph">
                  <wp:posOffset>145648</wp:posOffset>
                </wp:positionV>
                <wp:extent cx="5981065" cy="14668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2" w14:textId="77777777" w:rsidR="001E52D1" w:rsidRDefault="001E52D1">
                            <w:pPr>
                              <w:tabs>
                                <w:tab w:val="left" w:pos="748"/>
                              </w:tabs>
                              <w:spacing w:line="230" w:lineRule="exact"/>
                              <w:ind w:left="28"/>
                              <w:rPr>
                                <w:b/>
                                <w:color w:val="000000"/>
                                <w:sz w:val="20"/>
                              </w:rPr>
                            </w:pPr>
                            <w:bookmarkStart w:id="23" w:name="_bookmark11"/>
                            <w:bookmarkEnd w:id="23"/>
                            <w:r>
                              <w:rPr>
                                <w:b/>
                                <w:color w:val="000000"/>
                                <w:spacing w:val="-5"/>
                                <w:sz w:val="20"/>
                              </w:rPr>
                              <w:t>C.</w:t>
                            </w:r>
                            <w:r>
                              <w:rPr>
                                <w:b/>
                                <w:color w:val="000000"/>
                                <w:sz w:val="20"/>
                              </w:rPr>
                              <w:tab/>
                            </w:r>
                            <w:r>
                              <w:rPr>
                                <w:b/>
                                <w:color w:val="000000"/>
                                <w:sz w:val="20"/>
                                <w:u w:val="single"/>
                              </w:rPr>
                              <w:t>OTHER</w:t>
                            </w:r>
                            <w:r>
                              <w:rPr>
                                <w:b/>
                                <w:color w:val="000000"/>
                                <w:spacing w:val="-10"/>
                                <w:sz w:val="20"/>
                                <w:u w:val="single"/>
                              </w:rPr>
                              <w:t xml:space="preserve"> </w:t>
                            </w:r>
                            <w:r>
                              <w:rPr>
                                <w:b/>
                                <w:color w:val="000000"/>
                                <w:sz w:val="20"/>
                                <w:u w:val="single"/>
                              </w:rPr>
                              <w:t>RESOURCES:</w:t>
                            </w:r>
                            <w:r>
                              <w:rPr>
                                <w:b/>
                                <w:color w:val="000000"/>
                                <w:spacing w:val="-8"/>
                                <w:sz w:val="20"/>
                                <w:u w:val="single"/>
                              </w:rPr>
                              <w:t xml:space="preserve"> </w:t>
                            </w:r>
                            <w:r>
                              <w:rPr>
                                <w:b/>
                                <w:color w:val="000000"/>
                                <w:sz w:val="20"/>
                                <w:u w:val="single"/>
                              </w:rPr>
                              <w:t>OUTSIDE</w:t>
                            </w:r>
                            <w:r>
                              <w:rPr>
                                <w:b/>
                                <w:color w:val="000000"/>
                                <w:spacing w:val="-6"/>
                                <w:sz w:val="20"/>
                                <w:u w:val="single"/>
                              </w:rPr>
                              <w:t xml:space="preserve"> </w:t>
                            </w:r>
                            <w:r>
                              <w:rPr>
                                <w:b/>
                                <w:color w:val="000000"/>
                                <w:spacing w:val="-2"/>
                                <w:sz w:val="20"/>
                                <w:u w:val="single"/>
                              </w:rPr>
                              <w:t>AGENCIES</w:t>
                            </w:r>
                          </w:p>
                        </w:txbxContent>
                      </wps:txbx>
                      <wps:bodyPr wrap="square" lIns="0" tIns="0" rIns="0" bIns="0" rtlCol="0">
                        <a:noAutofit/>
                      </wps:bodyPr>
                    </wps:wsp>
                  </a:graphicData>
                </a:graphic>
              </wp:anchor>
            </w:drawing>
          </mc:Choice>
          <mc:Fallback>
            <w:pict>
              <v:shape w14:anchorId="05E6B707" id="Textbox 22" o:spid="_x0000_s1038" type="#_x0000_t202" style="position:absolute;margin-left:70.6pt;margin-top:11.45pt;width:470.95pt;height:11.5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" fillcolor="yellow" stroked="f">
                <v:textbox inset="0,0,0,0">
                  <w:txbxContent>
                    <w:p w14:paraId="05E6B972" w14:textId="77777777" w:rsidR="001E52D1" w:rsidRDefault="001E52D1">
                      <w:pPr>
                        <w:tabs>
                          <w:tab w:val="left" w:pos="748"/>
                        </w:tabs>
                        <w:spacing w:line="230" w:lineRule="exact"/>
                        <w:ind w:left="28"/>
                        <w:rPr>
                          <w:b/>
                          <w:color w:val="000000"/>
                          <w:sz w:val="20"/>
                        </w:rPr>
                      </w:pPr>
                      <w:bookmarkStart w:id="24" w:name="_bookmark11"/>
                      <w:bookmarkEnd w:id="24"/>
                      <w:r>
                        <w:rPr>
                          <w:b/>
                          <w:color w:val="000000"/>
                          <w:spacing w:val="-5"/>
                          <w:sz w:val="20"/>
                        </w:rPr>
                        <w:t>C.</w:t>
                      </w:r>
                      <w:r>
                        <w:rPr>
                          <w:b/>
                          <w:color w:val="000000"/>
                          <w:sz w:val="20"/>
                        </w:rPr>
                        <w:tab/>
                      </w:r>
                      <w:r>
                        <w:rPr>
                          <w:b/>
                          <w:color w:val="000000"/>
                          <w:sz w:val="20"/>
                          <w:u w:val="single"/>
                        </w:rPr>
                        <w:t>OTHER</w:t>
                      </w:r>
                      <w:r>
                        <w:rPr>
                          <w:b/>
                          <w:color w:val="000000"/>
                          <w:spacing w:val="-10"/>
                          <w:sz w:val="20"/>
                          <w:u w:val="single"/>
                        </w:rPr>
                        <w:t xml:space="preserve"> </w:t>
                      </w:r>
                      <w:r>
                        <w:rPr>
                          <w:b/>
                          <w:color w:val="000000"/>
                          <w:sz w:val="20"/>
                          <w:u w:val="single"/>
                        </w:rPr>
                        <w:t>RESOURCES:</w:t>
                      </w:r>
                      <w:r>
                        <w:rPr>
                          <w:b/>
                          <w:color w:val="000000"/>
                          <w:spacing w:val="-8"/>
                          <w:sz w:val="20"/>
                          <w:u w:val="single"/>
                        </w:rPr>
                        <w:t xml:space="preserve"> </w:t>
                      </w:r>
                      <w:r>
                        <w:rPr>
                          <w:b/>
                          <w:color w:val="000000"/>
                          <w:sz w:val="20"/>
                          <w:u w:val="single"/>
                        </w:rPr>
                        <w:t>OUTSIDE</w:t>
                      </w:r>
                      <w:r>
                        <w:rPr>
                          <w:b/>
                          <w:color w:val="000000"/>
                          <w:spacing w:val="-6"/>
                          <w:sz w:val="20"/>
                          <w:u w:val="single"/>
                        </w:rPr>
                        <w:t xml:space="preserve"> </w:t>
                      </w:r>
                      <w:r>
                        <w:rPr>
                          <w:b/>
                          <w:color w:val="000000"/>
                          <w:spacing w:val="-2"/>
                          <w:sz w:val="20"/>
                          <w:u w:val="single"/>
                        </w:rPr>
                        <w:t>AGENCIES</w:t>
                      </w:r>
                    </w:p>
                  </w:txbxContent>
                </v:textbox>
                <w10:wrap type="topAndBottom" anchorx="page"/>
              </v:shape>
            </w:pict>
          </mc:Fallback>
        </mc:AlternateContent>
      </w:r>
    </w:p>
    <w:p w14:paraId="05E6A6C0" w14:textId="77777777" w:rsidR="000D03B5" w:rsidRDefault="000D03B5">
      <w:pPr>
        <w:pStyle w:val="BodyText"/>
        <w:spacing w:before="10"/>
        <w:rPr>
          <w:sz w:val="11"/>
        </w:rPr>
      </w:pPr>
    </w:p>
    <w:p w14:paraId="05E6A6C1" w14:textId="77777777" w:rsidR="000D03B5" w:rsidRDefault="00DC03A4">
      <w:pPr>
        <w:numPr>
          <w:ilvl w:val="0"/>
          <w:numId w:val="96"/>
        </w:numPr>
        <w:tabs>
          <w:tab w:val="left" w:pos="2340"/>
        </w:tabs>
        <w:spacing w:before="93"/>
        <w:rPr>
          <w:b/>
          <w:sz w:val="20"/>
        </w:rPr>
      </w:pPr>
      <w:r>
        <w:rPr>
          <w:b/>
          <w:sz w:val="20"/>
        </w:rPr>
        <w:t>MUTUAL</w:t>
      </w:r>
      <w:r>
        <w:rPr>
          <w:b/>
          <w:spacing w:val="-6"/>
          <w:sz w:val="20"/>
        </w:rPr>
        <w:t xml:space="preserve"> </w:t>
      </w:r>
      <w:r>
        <w:rPr>
          <w:b/>
          <w:sz w:val="20"/>
        </w:rPr>
        <w:t>AID</w:t>
      </w:r>
      <w:r>
        <w:rPr>
          <w:b/>
          <w:spacing w:val="-7"/>
          <w:sz w:val="20"/>
        </w:rPr>
        <w:t xml:space="preserve"> </w:t>
      </w:r>
      <w:r>
        <w:rPr>
          <w:b/>
          <w:sz w:val="20"/>
        </w:rPr>
        <w:t>FROM</w:t>
      </w:r>
      <w:r>
        <w:rPr>
          <w:b/>
          <w:spacing w:val="-6"/>
          <w:sz w:val="20"/>
        </w:rPr>
        <w:t xml:space="preserve"> </w:t>
      </w:r>
      <w:r>
        <w:rPr>
          <w:b/>
          <w:sz w:val="20"/>
        </w:rPr>
        <w:t>LOCAL</w:t>
      </w:r>
      <w:r>
        <w:rPr>
          <w:b/>
          <w:spacing w:val="-3"/>
          <w:sz w:val="20"/>
        </w:rPr>
        <w:t xml:space="preserve"> </w:t>
      </w:r>
      <w:r>
        <w:rPr>
          <w:b/>
          <w:spacing w:val="-2"/>
          <w:sz w:val="20"/>
        </w:rPr>
        <w:t>AGENCIES:</w:t>
      </w:r>
    </w:p>
    <w:p w14:paraId="05E6A6C2" w14:textId="77777777" w:rsidR="000D03B5" w:rsidRDefault="000D03B5">
      <w:pPr>
        <w:pStyle w:val="BodyText"/>
        <w:spacing w:before="10"/>
        <w:rPr>
          <w:b/>
          <w:sz w:val="19"/>
        </w:rPr>
      </w:pPr>
    </w:p>
    <w:p w14:paraId="05E6A6C3" w14:textId="780D3B38" w:rsidR="000D03B5" w:rsidRDefault="00DC03A4">
      <w:pPr>
        <w:pStyle w:val="ListParagraph"/>
        <w:numPr>
          <w:ilvl w:val="1"/>
          <w:numId w:val="96"/>
        </w:numPr>
        <w:tabs>
          <w:tab w:val="left" w:pos="3781"/>
        </w:tabs>
        <w:ind w:right="945"/>
        <w:rPr>
          <w:sz w:val="20"/>
        </w:rPr>
      </w:pPr>
      <w:r>
        <w:rPr>
          <w:sz w:val="20"/>
        </w:rPr>
        <w:t xml:space="preserve">The protocol to request outside assistance from local agencies (Galveston Police, Fire, EMT, etc.) shall follow the Emergency Management Command Staff chain of command: </w:t>
      </w:r>
      <w:r w:rsidR="009E5326">
        <w:rPr>
          <w:sz w:val="20"/>
        </w:rPr>
        <w:t>The</w:t>
      </w:r>
      <w:r>
        <w:rPr>
          <w:sz w:val="20"/>
        </w:rPr>
        <w:t xml:space="preserve"> Chief/Incident Commander (College President), the Emergency Preparedness Safety Officer (Vice President for Administration and Student Services), the Intelligence</w:t>
      </w:r>
      <w:r>
        <w:rPr>
          <w:spacing w:val="-6"/>
          <w:sz w:val="20"/>
        </w:rPr>
        <w:t xml:space="preserve"> </w:t>
      </w:r>
      <w:r>
        <w:rPr>
          <w:sz w:val="20"/>
        </w:rPr>
        <w:t>Officers</w:t>
      </w:r>
      <w:r>
        <w:rPr>
          <w:spacing w:val="-4"/>
          <w:sz w:val="20"/>
        </w:rPr>
        <w:t xml:space="preserve"> </w:t>
      </w:r>
      <w:r>
        <w:rPr>
          <w:sz w:val="20"/>
        </w:rPr>
        <w:t>(Vice</w:t>
      </w:r>
      <w:r>
        <w:rPr>
          <w:spacing w:val="-6"/>
          <w:sz w:val="20"/>
        </w:rPr>
        <w:t xml:space="preserve"> </w:t>
      </w:r>
      <w:r>
        <w:rPr>
          <w:sz w:val="20"/>
        </w:rPr>
        <w:t>Presidents)</w:t>
      </w:r>
      <w:r>
        <w:rPr>
          <w:spacing w:val="-5"/>
          <w:sz w:val="20"/>
        </w:rPr>
        <w:t xml:space="preserve"> </w:t>
      </w:r>
      <w:r>
        <w:rPr>
          <w:sz w:val="20"/>
        </w:rPr>
        <w:t>and</w:t>
      </w:r>
      <w:r>
        <w:rPr>
          <w:spacing w:val="-6"/>
          <w:sz w:val="20"/>
        </w:rPr>
        <w:t xml:space="preserve"> </w:t>
      </w:r>
      <w:r>
        <w:rPr>
          <w:sz w:val="20"/>
        </w:rPr>
        <w:t>the</w:t>
      </w:r>
      <w:r>
        <w:rPr>
          <w:spacing w:val="-6"/>
          <w:sz w:val="20"/>
        </w:rPr>
        <w:t xml:space="preserve"> </w:t>
      </w:r>
      <w:r>
        <w:rPr>
          <w:sz w:val="20"/>
        </w:rPr>
        <w:t>remaining</w:t>
      </w:r>
      <w:r>
        <w:rPr>
          <w:spacing w:val="-7"/>
          <w:sz w:val="20"/>
        </w:rPr>
        <w:t xml:space="preserve"> </w:t>
      </w:r>
      <w:r>
        <w:rPr>
          <w:sz w:val="20"/>
        </w:rPr>
        <w:t>members</w:t>
      </w:r>
      <w:r>
        <w:rPr>
          <w:spacing w:val="-5"/>
          <w:sz w:val="20"/>
        </w:rPr>
        <w:t xml:space="preserve"> </w:t>
      </w:r>
      <w:r>
        <w:rPr>
          <w:sz w:val="20"/>
        </w:rPr>
        <w:t>of</w:t>
      </w:r>
      <w:r>
        <w:rPr>
          <w:spacing w:val="-4"/>
          <w:sz w:val="20"/>
        </w:rPr>
        <w:t xml:space="preserve"> </w:t>
      </w:r>
      <w:r>
        <w:rPr>
          <w:sz w:val="20"/>
        </w:rPr>
        <w:t>the Command Staff.</w:t>
      </w:r>
    </w:p>
    <w:p w14:paraId="05E6A6C4" w14:textId="77777777" w:rsidR="000D03B5" w:rsidRDefault="00DC03A4">
      <w:pPr>
        <w:pStyle w:val="ListParagraph"/>
        <w:numPr>
          <w:ilvl w:val="1"/>
          <w:numId w:val="96"/>
        </w:numPr>
        <w:tabs>
          <w:tab w:val="left" w:pos="3781"/>
        </w:tabs>
        <w:spacing w:before="1"/>
        <w:ind w:right="1265"/>
        <w:rPr>
          <w:sz w:val="20"/>
        </w:rPr>
      </w:pPr>
      <w:r>
        <w:rPr>
          <w:sz w:val="20"/>
        </w:rPr>
        <w:t>The</w:t>
      </w:r>
      <w:r>
        <w:rPr>
          <w:spacing w:val="-6"/>
          <w:sz w:val="20"/>
        </w:rPr>
        <w:t xml:space="preserve"> </w:t>
      </w:r>
      <w:r>
        <w:rPr>
          <w:sz w:val="20"/>
        </w:rPr>
        <w:t>level</w:t>
      </w:r>
      <w:r>
        <w:rPr>
          <w:spacing w:val="-5"/>
          <w:sz w:val="20"/>
        </w:rPr>
        <w:t xml:space="preserve"> </w:t>
      </w:r>
      <w:r>
        <w:rPr>
          <w:sz w:val="20"/>
        </w:rPr>
        <w:t>of</w:t>
      </w:r>
      <w:r>
        <w:rPr>
          <w:spacing w:val="-4"/>
          <w:sz w:val="20"/>
        </w:rPr>
        <w:t xml:space="preserve"> </w:t>
      </w:r>
      <w:r>
        <w:rPr>
          <w:sz w:val="20"/>
        </w:rPr>
        <w:t>assistance</w:t>
      </w:r>
      <w:r>
        <w:rPr>
          <w:spacing w:val="-6"/>
          <w:sz w:val="20"/>
        </w:rPr>
        <w:t xml:space="preserve"> </w:t>
      </w:r>
      <w:r>
        <w:rPr>
          <w:sz w:val="20"/>
        </w:rPr>
        <w:t>provided</w:t>
      </w:r>
      <w:r>
        <w:rPr>
          <w:spacing w:val="-4"/>
          <w:sz w:val="20"/>
        </w:rPr>
        <w:t xml:space="preserve"> </w:t>
      </w:r>
      <w:r>
        <w:rPr>
          <w:sz w:val="20"/>
        </w:rPr>
        <w:t>by</w:t>
      </w:r>
      <w:r>
        <w:rPr>
          <w:spacing w:val="-8"/>
          <w:sz w:val="20"/>
        </w:rPr>
        <w:t xml:space="preserve"> </w:t>
      </w:r>
      <w:r>
        <w:rPr>
          <w:sz w:val="20"/>
        </w:rPr>
        <w:t>Galveston</w:t>
      </w:r>
      <w:r>
        <w:rPr>
          <w:spacing w:val="-4"/>
          <w:sz w:val="20"/>
        </w:rPr>
        <w:t xml:space="preserve"> </w:t>
      </w:r>
      <w:r>
        <w:rPr>
          <w:sz w:val="20"/>
        </w:rPr>
        <w:t>Police</w:t>
      </w:r>
      <w:r>
        <w:rPr>
          <w:spacing w:val="-4"/>
          <w:sz w:val="20"/>
        </w:rPr>
        <w:t xml:space="preserve"> </w:t>
      </w:r>
      <w:r>
        <w:rPr>
          <w:sz w:val="20"/>
        </w:rPr>
        <w:t>and</w:t>
      </w:r>
      <w:r>
        <w:rPr>
          <w:spacing w:val="-6"/>
          <w:sz w:val="20"/>
        </w:rPr>
        <w:t xml:space="preserve"> </w:t>
      </w:r>
      <w:r>
        <w:rPr>
          <w:sz w:val="20"/>
        </w:rPr>
        <w:t>Fire should follow the specifications defined in City of Galveston Emergency Operation Plan, Annex G and</w:t>
      </w:r>
      <w:r>
        <w:rPr>
          <w:spacing w:val="-2"/>
          <w:sz w:val="20"/>
        </w:rPr>
        <w:t xml:space="preserve"> </w:t>
      </w:r>
      <w:r>
        <w:rPr>
          <w:sz w:val="20"/>
        </w:rPr>
        <w:t>Annex F</w:t>
      </w:r>
      <w:r>
        <w:rPr>
          <w:spacing w:val="-1"/>
          <w:sz w:val="20"/>
        </w:rPr>
        <w:t xml:space="preserve"> </w:t>
      </w:r>
      <w:r>
        <w:rPr>
          <w:sz w:val="20"/>
        </w:rPr>
        <w:t>(see Exhibit A and Exhibit B).</w:t>
      </w:r>
    </w:p>
    <w:p w14:paraId="05E6A6C5" w14:textId="77777777" w:rsidR="000D03B5" w:rsidRDefault="00DC03A4">
      <w:pPr>
        <w:pStyle w:val="ListParagraph"/>
        <w:numPr>
          <w:ilvl w:val="1"/>
          <w:numId w:val="96"/>
        </w:numPr>
        <w:tabs>
          <w:tab w:val="left" w:pos="3781"/>
        </w:tabs>
        <w:spacing w:before="1"/>
        <w:ind w:right="1171"/>
        <w:rPr>
          <w:sz w:val="20"/>
        </w:rPr>
      </w:pPr>
      <w:r>
        <w:rPr>
          <w:sz w:val="20"/>
        </w:rPr>
        <w:t>During an event that requires local authority assistance (Galveston Police,</w:t>
      </w:r>
      <w:r>
        <w:rPr>
          <w:spacing w:val="-5"/>
          <w:sz w:val="20"/>
        </w:rPr>
        <w:t xml:space="preserve"> </w:t>
      </w:r>
      <w:r>
        <w:rPr>
          <w:sz w:val="20"/>
        </w:rPr>
        <w:t>Fire,</w:t>
      </w:r>
      <w:r>
        <w:rPr>
          <w:spacing w:val="-3"/>
          <w:sz w:val="20"/>
        </w:rPr>
        <w:t xml:space="preserve"> </w:t>
      </w:r>
      <w:r>
        <w:rPr>
          <w:sz w:val="20"/>
        </w:rPr>
        <w:t>EMT,</w:t>
      </w:r>
      <w:r>
        <w:rPr>
          <w:spacing w:val="-5"/>
          <w:sz w:val="20"/>
        </w:rPr>
        <w:t xml:space="preserve"> </w:t>
      </w:r>
      <w:r>
        <w:rPr>
          <w:sz w:val="20"/>
        </w:rPr>
        <w:t>etc.)</w:t>
      </w:r>
      <w:r>
        <w:rPr>
          <w:spacing w:val="-3"/>
          <w:sz w:val="20"/>
        </w:rPr>
        <w:t xml:space="preserve"> </w:t>
      </w:r>
      <w:r>
        <w:rPr>
          <w:sz w:val="20"/>
        </w:rPr>
        <w:t>the</w:t>
      </w:r>
      <w:r>
        <w:rPr>
          <w:spacing w:val="-1"/>
          <w:sz w:val="20"/>
        </w:rPr>
        <w:t xml:space="preserve"> </w:t>
      </w:r>
      <w:r>
        <w:rPr>
          <w:sz w:val="20"/>
        </w:rPr>
        <w:t>Galveston</w:t>
      </w:r>
      <w:r>
        <w:rPr>
          <w:spacing w:val="-4"/>
          <w:sz w:val="20"/>
        </w:rPr>
        <w:t xml:space="preserve"> </w:t>
      </w:r>
      <w:r>
        <w:rPr>
          <w:sz w:val="20"/>
        </w:rPr>
        <w:t>County</w:t>
      </w:r>
      <w:r>
        <w:rPr>
          <w:spacing w:val="-6"/>
          <w:sz w:val="20"/>
        </w:rPr>
        <w:t xml:space="preserve"> </w:t>
      </w:r>
      <w:r>
        <w:rPr>
          <w:sz w:val="20"/>
        </w:rPr>
        <w:t>Deputy</w:t>
      </w:r>
      <w:r>
        <w:rPr>
          <w:spacing w:val="-6"/>
          <w:sz w:val="20"/>
        </w:rPr>
        <w:t xml:space="preserve"> </w:t>
      </w:r>
      <w:r>
        <w:rPr>
          <w:sz w:val="20"/>
        </w:rPr>
        <w:t>Sheriffs</w:t>
      </w:r>
      <w:r>
        <w:rPr>
          <w:spacing w:val="-1"/>
          <w:sz w:val="20"/>
        </w:rPr>
        <w:t xml:space="preserve"> </w:t>
      </w:r>
      <w:r>
        <w:rPr>
          <w:sz w:val="20"/>
        </w:rPr>
        <w:t>will</w:t>
      </w:r>
      <w:r>
        <w:rPr>
          <w:spacing w:val="-4"/>
          <w:sz w:val="20"/>
        </w:rPr>
        <w:t xml:space="preserve"> </w:t>
      </w:r>
      <w:r>
        <w:rPr>
          <w:sz w:val="20"/>
        </w:rPr>
        <w:t>take command of the incident or other emergency situation.</w:t>
      </w:r>
    </w:p>
    <w:p w14:paraId="05E6A6C6" w14:textId="77777777" w:rsidR="000D03B5" w:rsidRDefault="00DC03A4">
      <w:pPr>
        <w:pStyle w:val="ListParagraph"/>
        <w:numPr>
          <w:ilvl w:val="1"/>
          <w:numId w:val="96"/>
        </w:numPr>
        <w:tabs>
          <w:tab w:val="left" w:pos="3781"/>
        </w:tabs>
        <w:ind w:right="927"/>
        <w:rPr>
          <w:sz w:val="20"/>
        </w:rPr>
      </w:pPr>
      <w:r>
        <w:rPr>
          <w:sz w:val="20"/>
        </w:rPr>
        <w:t>The College through Chief/Incident Commander (College President) or his/her</w:t>
      </w:r>
      <w:r>
        <w:rPr>
          <w:spacing w:val="-3"/>
          <w:sz w:val="20"/>
        </w:rPr>
        <w:t xml:space="preserve"> </w:t>
      </w:r>
      <w:r>
        <w:rPr>
          <w:sz w:val="20"/>
        </w:rPr>
        <w:t>designee</w:t>
      </w:r>
      <w:r>
        <w:rPr>
          <w:spacing w:val="-5"/>
          <w:sz w:val="20"/>
        </w:rPr>
        <w:t xml:space="preserve"> </w:t>
      </w:r>
      <w:r>
        <w:rPr>
          <w:sz w:val="20"/>
        </w:rPr>
        <w:t>shall</w:t>
      </w:r>
      <w:r>
        <w:rPr>
          <w:spacing w:val="-4"/>
          <w:sz w:val="20"/>
        </w:rPr>
        <w:t xml:space="preserve"> </w:t>
      </w:r>
      <w:r>
        <w:rPr>
          <w:sz w:val="20"/>
        </w:rPr>
        <w:t>work</w:t>
      </w:r>
      <w:r>
        <w:rPr>
          <w:spacing w:val="-2"/>
          <w:sz w:val="20"/>
        </w:rPr>
        <w:t xml:space="preserve"> </w:t>
      </w:r>
      <w:r>
        <w:rPr>
          <w:sz w:val="20"/>
        </w:rPr>
        <w:t>with</w:t>
      </w:r>
      <w:r>
        <w:rPr>
          <w:spacing w:val="-4"/>
          <w:sz w:val="20"/>
        </w:rPr>
        <w:t xml:space="preserve"> </w:t>
      </w:r>
      <w:r>
        <w:rPr>
          <w:sz w:val="20"/>
        </w:rPr>
        <w:t>the</w:t>
      </w:r>
      <w:r>
        <w:rPr>
          <w:spacing w:val="-4"/>
          <w:sz w:val="20"/>
        </w:rPr>
        <w:t xml:space="preserve"> </w:t>
      </w:r>
      <w:r>
        <w:rPr>
          <w:sz w:val="20"/>
        </w:rPr>
        <w:t>Galveston</w:t>
      </w:r>
      <w:r>
        <w:rPr>
          <w:spacing w:val="-5"/>
          <w:sz w:val="20"/>
        </w:rPr>
        <w:t xml:space="preserve"> </w:t>
      </w:r>
      <w:r>
        <w:rPr>
          <w:sz w:val="20"/>
        </w:rPr>
        <w:t>County</w:t>
      </w:r>
      <w:r>
        <w:rPr>
          <w:spacing w:val="-6"/>
          <w:sz w:val="20"/>
        </w:rPr>
        <w:t xml:space="preserve"> </w:t>
      </w:r>
      <w:r>
        <w:rPr>
          <w:sz w:val="20"/>
        </w:rPr>
        <w:t>Deputy</w:t>
      </w:r>
      <w:r>
        <w:rPr>
          <w:spacing w:val="-6"/>
          <w:sz w:val="20"/>
        </w:rPr>
        <w:t xml:space="preserve"> </w:t>
      </w:r>
      <w:r>
        <w:rPr>
          <w:sz w:val="20"/>
        </w:rPr>
        <w:t>Sheriffs</w:t>
      </w:r>
      <w:r>
        <w:rPr>
          <w:spacing w:val="-2"/>
          <w:sz w:val="20"/>
        </w:rPr>
        <w:t xml:space="preserve"> </w:t>
      </w:r>
      <w:r>
        <w:rPr>
          <w:sz w:val="20"/>
        </w:rPr>
        <w:t>to determine the compatibility of resources.</w:t>
      </w:r>
    </w:p>
    <w:p w14:paraId="05E6A6C7" w14:textId="77777777" w:rsidR="000D03B5" w:rsidRDefault="00DC03A4">
      <w:pPr>
        <w:pStyle w:val="ListParagraph"/>
        <w:numPr>
          <w:ilvl w:val="1"/>
          <w:numId w:val="96"/>
        </w:numPr>
        <w:tabs>
          <w:tab w:val="left" w:pos="3781"/>
        </w:tabs>
        <w:ind w:right="1042"/>
        <w:rPr>
          <w:sz w:val="20"/>
        </w:rPr>
      </w:pPr>
      <w:r>
        <w:rPr>
          <w:sz w:val="20"/>
        </w:rPr>
        <w:t>The</w:t>
      </w:r>
      <w:r>
        <w:rPr>
          <w:spacing w:val="-4"/>
          <w:sz w:val="20"/>
        </w:rPr>
        <w:t xml:space="preserve"> </w:t>
      </w:r>
      <w:r>
        <w:rPr>
          <w:sz w:val="20"/>
        </w:rPr>
        <w:t>Chief/Incident</w:t>
      </w:r>
      <w:r>
        <w:rPr>
          <w:spacing w:val="-1"/>
          <w:sz w:val="20"/>
        </w:rPr>
        <w:t xml:space="preserve"> </w:t>
      </w:r>
      <w:r>
        <w:rPr>
          <w:sz w:val="20"/>
        </w:rPr>
        <w:t>Commander</w:t>
      </w:r>
      <w:r>
        <w:rPr>
          <w:spacing w:val="-3"/>
          <w:sz w:val="20"/>
        </w:rPr>
        <w:t xml:space="preserve"> </w:t>
      </w:r>
      <w:r>
        <w:rPr>
          <w:sz w:val="20"/>
        </w:rPr>
        <w:t>(College</w:t>
      </w:r>
      <w:r>
        <w:rPr>
          <w:spacing w:val="-1"/>
          <w:sz w:val="20"/>
        </w:rPr>
        <w:t xml:space="preserve"> </w:t>
      </w:r>
      <w:r>
        <w:rPr>
          <w:sz w:val="20"/>
        </w:rPr>
        <w:t>President) or his/her</w:t>
      </w:r>
      <w:r>
        <w:rPr>
          <w:spacing w:val="-3"/>
          <w:sz w:val="20"/>
        </w:rPr>
        <w:t xml:space="preserve"> </w:t>
      </w:r>
      <w:r>
        <w:rPr>
          <w:sz w:val="20"/>
        </w:rPr>
        <w:t>designee working</w:t>
      </w:r>
      <w:r>
        <w:rPr>
          <w:spacing w:val="-5"/>
          <w:sz w:val="20"/>
        </w:rPr>
        <w:t xml:space="preserve"> </w:t>
      </w:r>
      <w:r>
        <w:rPr>
          <w:sz w:val="20"/>
        </w:rPr>
        <w:t>with</w:t>
      </w:r>
      <w:r>
        <w:rPr>
          <w:spacing w:val="-6"/>
          <w:sz w:val="20"/>
        </w:rPr>
        <w:t xml:space="preserve"> </w:t>
      </w:r>
      <w:r>
        <w:rPr>
          <w:sz w:val="20"/>
        </w:rPr>
        <w:t>the</w:t>
      </w:r>
      <w:r>
        <w:rPr>
          <w:spacing w:val="-5"/>
          <w:sz w:val="20"/>
        </w:rPr>
        <w:t xml:space="preserve"> </w:t>
      </w:r>
      <w:r>
        <w:rPr>
          <w:sz w:val="20"/>
        </w:rPr>
        <w:t>Galveston</w:t>
      </w:r>
      <w:r>
        <w:rPr>
          <w:spacing w:val="-5"/>
          <w:sz w:val="20"/>
        </w:rPr>
        <w:t xml:space="preserve"> </w:t>
      </w:r>
      <w:r>
        <w:rPr>
          <w:sz w:val="20"/>
        </w:rPr>
        <w:t>County</w:t>
      </w:r>
      <w:r>
        <w:rPr>
          <w:spacing w:val="-8"/>
          <w:sz w:val="20"/>
        </w:rPr>
        <w:t xml:space="preserve"> </w:t>
      </w:r>
      <w:r>
        <w:rPr>
          <w:sz w:val="20"/>
        </w:rPr>
        <w:t>Deputy</w:t>
      </w:r>
      <w:r>
        <w:rPr>
          <w:spacing w:val="-6"/>
          <w:sz w:val="20"/>
        </w:rPr>
        <w:t xml:space="preserve"> </w:t>
      </w:r>
      <w:r>
        <w:rPr>
          <w:sz w:val="20"/>
        </w:rPr>
        <w:t>Sheriffs</w:t>
      </w:r>
      <w:r>
        <w:rPr>
          <w:spacing w:val="-2"/>
          <w:sz w:val="20"/>
        </w:rPr>
        <w:t xml:space="preserve"> </w:t>
      </w:r>
      <w:r>
        <w:rPr>
          <w:sz w:val="20"/>
        </w:rPr>
        <w:t>shall</w:t>
      </w:r>
      <w:r>
        <w:rPr>
          <w:spacing w:val="-4"/>
          <w:sz w:val="20"/>
        </w:rPr>
        <w:t xml:space="preserve"> </w:t>
      </w:r>
      <w:r>
        <w:rPr>
          <w:sz w:val="20"/>
        </w:rPr>
        <w:t>determine</w:t>
      </w:r>
      <w:r>
        <w:rPr>
          <w:spacing w:val="-5"/>
          <w:sz w:val="20"/>
        </w:rPr>
        <w:t xml:space="preserve"> </w:t>
      </w:r>
      <w:r>
        <w:rPr>
          <w:sz w:val="20"/>
        </w:rPr>
        <w:t xml:space="preserve">who will have access to the EOC and who will have access to the incident </w:t>
      </w:r>
      <w:r>
        <w:rPr>
          <w:spacing w:val="-2"/>
          <w:sz w:val="20"/>
        </w:rPr>
        <w:t>scene.</w:t>
      </w:r>
    </w:p>
    <w:p w14:paraId="05E6A6C8" w14:textId="77777777" w:rsidR="000D03B5" w:rsidRDefault="00DC03A4">
      <w:pPr>
        <w:pStyle w:val="ListParagraph"/>
        <w:numPr>
          <w:ilvl w:val="1"/>
          <w:numId w:val="96"/>
        </w:numPr>
        <w:tabs>
          <w:tab w:val="left" w:pos="3781"/>
        </w:tabs>
        <w:ind w:right="1056"/>
        <w:rPr>
          <w:sz w:val="20"/>
        </w:rPr>
      </w:pPr>
      <w:r>
        <w:rPr>
          <w:sz w:val="20"/>
        </w:rPr>
        <w:t>The</w:t>
      </w:r>
      <w:r>
        <w:rPr>
          <w:spacing w:val="-5"/>
          <w:sz w:val="20"/>
        </w:rPr>
        <w:t xml:space="preserve"> </w:t>
      </w:r>
      <w:r>
        <w:rPr>
          <w:sz w:val="20"/>
        </w:rPr>
        <w:t>Galveston</w:t>
      </w:r>
      <w:r>
        <w:rPr>
          <w:spacing w:val="-6"/>
          <w:sz w:val="20"/>
        </w:rPr>
        <w:t xml:space="preserve"> </w:t>
      </w:r>
      <w:r>
        <w:rPr>
          <w:sz w:val="20"/>
        </w:rPr>
        <w:t>County</w:t>
      </w:r>
      <w:r>
        <w:rPr>
          <w:spacing w:val="-6"/>
          <w:sz w:val="20"/>
        </w:rPr>
        <w:t xml:space="preserve"> </w:t>
      </w:r>
      <w:r>
        <w:rPr>
          <w:sz w:val="20"/>
        </w:rPr>
        <w:t>Deputy</w:t>
      </w:r>
      <w:r>
        <w:rPr>
          <w:spacing w:val="-6"/>
          <w:sz w:val="20"/>
        </w:rPr>
        <w:t xml:space="preserve"> </w:t>
      </w:r>
      <w:r>
        <w:rPr>
          <w:sz w:val="20"/>
        </w:rPr>
        <w:t>Sheriffs shall</w:t>
      </w:r>
      <w:r>
        <w:rPr>
          <w:spacing w:val="-6"/>
          <w:sz w:val="20"/>
        </w:rPr>
        <w:t xml:space="preserve"> </w:t>
      </w:r>
      <w:r>
        <w:rPr>
          <w:sz w:val="20"/>
        </w:rPr>
        <w:t>determine,</w:t>
      </w:r>
      <w:r>
        <w:rPr>
          <w:spacing w:val="-5"/>
          <w:sz w:val="20"/>
        </w:rPr>
        <w:t xml:space="preserve"> </w:t>
      </w:r>
      <w:r>
        <w:rPr>
          <w:sz w:val="20"/>
        </w:rPr>
        <w:t>by</w:t>
      </w:r>
      <w:r>
        <w:rPr>
          <w:spacing w:val="-6"/>
          <w:sz w:val="20"/>
        </w:rPr>
        <w:t xml:space="preserve"> </w:t>
      </w:r>
      <w:r>
        <w:rPr>
          <w:sz w:val="20"/>
        </w:rPr>
        <w:t>nature</w:t>
      </w:r>
      <w:r>
        <w:rPr>
          <w:spacing w:val="-5"/>
          <w:sz w:val="20"/>
        </w:rPr>
        <w:t xml:space="preserve"> </w:t>
      </w:r>
      <w:r>
        <w:rPr>
          <w:sz w:val="20"/>
        </w:rPr>
        <w:t>of</w:t>
      </w:r>
      <w:r>
        <w:rPr>
          <w:spacing w:val="-3"/>
          <w:sz w:val="20"/>
        </w:rPr>
        <w:t xml:space="preserve"> </w:t>
      </w:r>
      <w:r>
        <w:rPr>
          <w:sz w:val="20"/>
        </w:rPr>
        <w:t>the event, appropriate search and rescue procedures, triage procedures, procedures for handling causalities, and/or other procedures as appropriate.</w:t>
      </w:r>
      <w:r>
        <w:rPr>
          <w:spacing w:val="40"/>
          <w:sz w:val="20"/>
        </w:rPr>
        <w:t xml:space="preserve"> </w:t>
      </w:r>
      <w:r>
        <w:rPr>
          <w:sz w:val="20"/>
        </w:rPr>
        <w:t>It is the responsibility of the Galveston County Deputy Sheriffs to request appropriate resources and/or assistance from the College through the College President and/or his/her designee.</w:t>
      </w:r>
    </w:p>
    <w:p w14:paraId="05E6A6C9" w14:textId="77777777" w:rsidR="000D03B5" w:rsidRDefault="000D03B5">
      <w:pPr>
        <w:rPr>
          <w:sz w:val="20"/>
        </w:rPr>
        <w:sectPr w:rsidR="000D03B5">
          <w:pgSz w:w="12240" w:h="15840"/>
          <w:pgMar w:top="960" w:right="540" w:bottom="940" w:left="540" w:header="721" w:footer="742" w:gutter="0"/>
          <w:cols w:space="720"/>
        </w:sectPr>
      </w:pPr>
    </w:p>
    <w:p w14:paraId="05E6A6CA" w14:textId="77777777" w:rsidR="000D03B5" w:rsidRDefault="000D03B5">
      <w:pPr>
        <w:pStyle w:val="BodyText"/>
      </w:pPr>
    </w:p>
    <w:p w14:paraId="05E6A6CB" w14:textId="77777777" w:rsidR="000D03B5" w:rsidRDefault="000D03B5">
      <w:pPr>
        <w:pStyle w:val="BodyText"/>
      </w:pPr>
    </w:p>
    <w:p w14:paraId="05E6A6CC" w14:textId="77777777" w:rsidR="000D03B5" w:rsidRDefault="000D03B5">
      <w:pPr>
        <w:pStyle w:val="BodyText"/>
      </w:pPr>
    </w:p>
    <w:p w14:paraId="05E6A6CD" w14:textId="77777777" w:rsidR="000D03B5" w:rsidRDefault="000D03B5">
      <w:pPr>
        <w:pStyle w:val="BodyText"/>
        <w:spacing w:before="7"/>
        <w:rPr>
          <w:sz w:val="21"/>
        </w:rPr>
      </w:pPr>
    </w:p>
    <w:p w14:paraId="05E6A6CE" w14:textId="77777777" w:rsidR="000D03B5" w:rsidRDefault="00DC03A4">
      <w:pPr>
        <w:pStyle w:val="BodyText"/>
        <w:ind w:left="703"/>
      </w:pPr>
      <w:r>
        <w:rPr>
          <w:noProof/>
        </w:rPr>
        <mc:AlternateContent>
          <mc:Choice Requires="wps">
            <w:drawing>
              <wp:inline distT="0" distB="0" distL="0" distR="0" wp14:anchorId="05E6B709" wp14:editId="05E6B70A">
                <wp:extent cx="6156960" cy="273050"/>
                <wp:effectExtent l="19050" t="19050" r="15239" b="22225"/>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3050"/>
                        </a:xfrm>
                        <a:prstGeom prst="rect">
                          <a:avLst/>
                        </a:prstGeom>
                        <a:ln w="38100">
                          <a:solidFill>
                            <a:srgbClr val="000000"/>
                          </a:solidFill>
                          <a:prstDash val="solid"/>
                        </a:ln>
                      </wps:spPr>
                      <wps:txbx>
                        <w:txbxContent>
                          <w:p w14:paraId="05E6B973" w14:textId="77777777" w:rsidR="001E52D1" w:rsidRDefault="001E52D1">
                            <w:pPr>
                              <w:tabs>
                                <w:tab w:val="left" w:pos="2311"/>
                                <w:tab w:val="left" w:pos="9620"/>
                              </w:tabs>
                              <w:spacing w:before="48"/>
                              <w:ind w:left="14"/>
                              <w:rPr>
                                <w:b/>
                                <w:sz w:val="24"/>
                              </w:rPr>
                            </w:pPr>
                            <w:bookmarkStart w:id="25" w:name="_bookmark12"/>
                            <w:bookmarkEnd w:id="25"/>
                            <w:r>
                              <w:rPr>
                                <w:b/>
                                <w:color w:val="FFFFFF"/>
                                <w:sz w:val="24"/>
                                <w:shd w:val="clear" w:color="auto" w:fill="000000"/>
                              </w:rPr>
                              <w:tab/>
                              <w:t>SECTION</w:t>
                            </w:r>
                            <w:r>
                              <w:rPr>
                                <w:b/>
                                <w:color w:val="FFFFFF"/>
                                <w:spacing w:val="-4"/>
                                <w:sz w:val="24"/>
                                <w:shd w:val="clear" w:color="auto" w:fill="000000"/>
                              </w:rPr>
                              <w:t xml:space="preserve"> </w:t>
                            </w:r>
                            <w:r>
                              <w:rPr>
                                <w:b/>
                                <w:color w:val="FFFFFF"/>
                                <w:sz w:val="24"/>
                                <w:shd w:val="clear" w:color="auto" w:fill="000000"/>
                              </w:rPr>
                              <w:t>III</w:t>
                            </w:r>
                            <w:r>
                              <w:rPr>
                                <w:b/>
                                <w:color w:val="FFFFFF"/>
                                <w:spacing w:val="-4"/>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NOTIFICATION</w:t>
                            </w:r>
                            <w:r>
                              <w:rPr>
                                <w:b/>
                                <w:color w:val="FFFFFF"/>
                                <w:spacing w:val="-3"/>
                                <w:sz w:val="24"/>
                                <w:shd w:val="clear" w:color="auto" w:fill="000000"/>
                              </w:rPr>
                              <w:t xml:space="preserve"> </w:t>
                            </w:r>
                            <w:r>
                              <w:rPr>
                                <w:b/>
                                <w:color w:val="FFFFFF"/>
                                <w:spacing w:val="-2"/>
                                <w:sz w:val="24"/>
                                <w:shd w:val="clear" w:color="auto" w:fill="000000"/>
                              </w:rPr>
                              <w:t>PROCEDURES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09" id="Textbox 23" o:spid="_x0000_s1039" type="#_x0000_t202" style="width:484.8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" filled="f" strokeweight="3pt">
                <v:path arrowok="t"/>
                <v:textbox inset="0,0,0,0">
                  <w:txbxContent>
                    <w:p w14:paraId="05E6B973" w14:textId="77777777" w:rsidR="001E52D1" w:rsidRDefault="001E52D1">
                      <w:pPr>
                        <w:tabs>
                          <w:tab w:val="left" w:pos="2311"/>
                          <w:tab w:val="left" w:pos="9620"/>
                        </w:tabs>
                        <w:spacing w:before="48"/>
                        <w:ind w:left="14"/>
                        <w:rPr>
                          <w:b/>
                          <w:sz w:val="24"/>
                        </w:rPr>
                      </w:pPr>
                      <w:bookmarkStart w:id="26" w:name="_bookmark12"/>
                      <w:bookmarkEnd w:id="26"/>
                      <w:r>
                        <w:rPr>
                          <w:b/>
                          <w:color w:val="FFFFFF"/>
                          <w:sz w:val="24"/>
                          <w:shd w:val="clear" w:color="auto" w:fill="000000"/>
                        </w:rPr>
                        <w:tab/>
                        <w:t>SECTION</w:t>
                      </w:r>
                      <w:r>
                        <w:rPr>
                          <w:b/>
                          <w:color w:val="FFFFFF"/>
                          <w:spacing w:val="-4"/>
                          <w:sz w:val="24"/>
                          <w:shd w:val="clear" w:color="auto" w:fill="000000"/>
                        </w:rPr>
                        <w:t xml:space="preserve"> </w:t>
                      </w:r>
                      <w:r>
                        <w:rPr>
                          <w:b/>
                          <w:color w:val="FFFFFF"/>
                          <w:sz w:val="24"/>
                          <w:shd w:val="clear" w:color="auto" w:fill="000000"/>
                        </w:rPr>
                        <w:t>III</w:t>
                      </w:r>
                      <w:r>
                        <w:rPr>
                          <w:b/>
                          <w:color w:val="FFFFFF"/>
                          <w:spacing w:val="-4"/>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NOTIFICATION</w:t>
                      </w:r>
                      <w:r>
                        <w:rPr>
                          <w:b/>
                          <w:color w:val="FFFFFF"/>
                          <w:spacing w:val="-3"/>
                          <w:sz w:val="24"/>
                          <w:shd w:val="clear" w:color="auto" w:fill="000000"/>
                        </w:rPr>
                        <w:t xml:space="preserve"> </w:t>
                      </w:r>
                      <w:r>
                        <w:rPr>
                          <w:b/>
                          <w:color w:val="FFFFFF"/>
                          <w:spacing w:val="-2"/>
                          <w:sz w:val="24"/>
                          <w:shd w:val="clear" w:color="auto" w:fill="000000"/>
                        </w:rPr>
                        <w:t>PROCEDURES</w:t>
                      </w:r>
                      <w:r>
                        <w:rPr>
                          <w:b/>
                          <w:color w:val="FFFFFF"/>
                          <w:sz w:val="24"/>
                          <w:shd w:val="clear" w:color="auto" w:fill="000000"/>
                        </w:rPr>
                        <w:tab/>
                      </w:r>
                    </w:p>
                  </w:txbxContent>
                </v:textbox>
                <w10:anchorlock/>
              </v:shape>
            </w:pict>
          </mc:Fallback>
        </mc:AlternateContent>
      </w:r>
    </w:p>
    <w:p w14:paraId="05E6A6CF" w14:textId="77777777" w:rsidR="000D03B5" w:rsidRDefault="00DC03A4">
      <w:pPr>
        <w:pStyle w:val="BodyText"/>
        <w:spacing w:before="4"/>
        <w:rPr>
          <w:sz w:val="16"/>
        </w:rPr>
      </w:pPr>
      <w:r>
        <w:rPr>
          <w:noProof/>
        </w:rPr>
        <mc:AlternateContent>
          <mc:Choice Requires="wps">
            <w:drawing>
              <wp:anchor distT="0" distB="0" distL="0" distR="0" simplePos="0" relativeHeight="487596544" behindDoc="1" locked="0" layoutInCell="1" allowOverlap="1" wp14:anchorId="05E6B70B" wp14:editId="05E6B70C">
                <wp:simplePos x="0" y="0"/>
                <wp:positionH relativeFrom="page">
                  <wp:posOffset>896416</wp:posOffset>
                </wp:positionH>
                <wp:positionV relativeFrom="paragraph">
                  <wp:posOffset>134873</wp:posOffset>
                </wp:positionV>
                <wp:extent cx="5981065" cy="14668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4" w14:textId="77777777" w:rsidR="001E52D1" w:rsidRDefault="001E52D1">
                            <w:pPr>
                              <w:tabs>
                                <w:tab w:val="left" w:pos="748"/>
                              </w:tabs>
                              <w:spacing w:line="230" w:lineRule="exact"/>
                              <w:ind w:left="28"/>
                              <w:rPr>
                                <w:b/>
                                <w:color w:val="000000"/>
                                <w:sz w:val="20"/>
                              </w:rPr>
                            </w:pPr>
                            <w:bookmarkStart w:id="27" w:name="_bookmark13"/>
                            <w:bookmarkEnd w:id="27"/>
                            <w:r>
                              <w:rPr>
                                <w:b/>
                                <w:color w:val="000000"/>
                                <w:spacing w:val="-5"/>
                                <w:sz w:val="20"/>
                              </w:rPr>
                              <w:t>A.</w:t>
                            </w:r>
                            <w:r>
                              <w:rPr>
                                <w:b/>
                                <w:color w:val="000000"/>
                                <w:sz w:val="20"/>
                              </w:rPr>
                              <w:tab/>
                            </w:r>
                            <w:r>
                              <w:rPr>
                                <w:b/>
                                <w:color w:val="000000"/>
                                <w:sz w:val="20"/>
                                <w:u w:val="single"/>
                              </w:rPr>
                              <w:t>IMMEDIATE</w:t>
                            </w:r>
                            <w:r>
                              <w:rPr>
                                <w:b/>
                                <w:color w:val="000000"/>
                                <w:spacing w:val="-11"/>
                                <w:sz w:val="20"/>
                                <w:u w:val="single"/>
                              </w:rPr>
                              <w:t xml:space="preserve"> </w:t>
                            </w:r>
                            <w:r>
                              <w:rPr>
                                <w:b/>
                                <w:color w:val="000000"/>
                                <w:sz w:val="20"/>
                                <w:u w:val="single"/>
                              </w:rPr>
                              <w:t>EMERGENCY</w:t>
                            </w:r>
                            <w:r>
                              <w:rPr>
                                <w:b/>
                                <w:color w:val="000000"/>
                                <w:spacing w:val="-9"/>
                                <w:sz w:val="20"/>
                                <w:u w:val="single"/>
                              </w:rPr>
                              <w:t xml:space="preserve"> </w:t>
                            </w:r>
                            <w:r>
                              <w:rPr>
                                <w:b/>
                                <w:color w:val="000000"/>
                                <w:spacing w:val="-2"/>
                                <w:sz w:val="20"/>
                                <w:u w:val="single"/>
                              </w:rPr>
                              <w:t>RESPONSE</w:t>
                            </w:r>
                          </w:p>
                        </w:txbxContent>
                      </wps:txbx>
                      <wps:bodyPr wrap="square" lIns="0" tIns="0" rIns="0" bIns="0" rtlCol="0">
                        <a:noAutofit/>
                      </wps:bodyPr>
                    </wps:wsp>
                  </a:graphicData>
                </a:graphic>
              </wp:anchor>
            </w:drawing>
          </mc:Choice>
          <mc:Fallback>
            <w:pict>
              <v:shape w14:anchorId="05E6B70B" id="Textbox 24" o:spid="_x0000_s1040" type="#_x0000_t202" style="position:absolute;margin-left:70.6pt;margin-top:10.6pt;width:470.95pt;height:11.5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" fillcolor="yellow" stroked="f">
                <v:textbox inset="0,0,0,0">
                  <w:txbxContent>
                    <w:p w14:paraId="05E6B974" w14:textId="77777777" w:rsidR="001E52D1" w:rsidRDefault="001E52D1">
                      <w:pPr>
                        <w:tabs>
                          <w:tab w:val="left" w:pos="748"/>
                        </w:tabs>
                        <w:spacing w:line="230" w:lineRule="exact"/>
                        <w:ind w:left="28"/>
                        <w:rPr>
                          <w:b/>
                          <w:color w:val="000000"/>
                          <w:sz w:val="20"/>
                        </w:rPr>
                      </w:pPr>
                      <w:bookmarkStart w:id="28" w:name="_bookmark13"/>
                      <w:bookmarkEnd w:id="28"/>
                      <w:r>
                        <w:rPr>
                          <w:b/>
                          <w:color w:val="000000"/>
                          <w:spacing w:val="-5"/>
                          <w:sz w:val="20"/>
                        </w:rPr>
                        <w:t>A.</w:t>
                      </w:r>
                      <w:r>
                        <w:rPr>
                          <w:b/>
                          <w:color w:val="000000"/>
                          <w:sz w:val="20"/>
                        </w:rPr>
                        <w:tab/>
                      </w:r>
                      <w:r>
                        <w:rPr>
                          <w:b/>
                          <w:color w:val="000000"/>
                          <w:sz w:val="20"/>
                          <w:u w:val="single"/>
                        </w:rPr>
                        <w:t>IMMEDIATE</w:t>
                      </w:r>
                      <w:r>
                        <w:rPr>
                          <w:b/>
                          <w:color w:val="000000"/>
                          <w:spacing w:val="-11"/>
                          <w:sz w:val="20"/>
                          <w:u w:val="single"/>
                        </w:rPr>
                        <w:t xml:space="preserve"> </w:t>
                      </w:r>
                      <w:r>
                        <w:rPr>
                          <w:b/>
                          <w:color w:val="000000"/>
                          <w:sz w:val="20"/>
                          <w:u w:val="single"/>
                        </w:rPr>
                        <w:t>EMERGENCY</w:t>
                      </w:r>
                      <w:r>
                        <w:rPr>
                          <w:b/>
                          <w:color w:val="000000"/>
                          <w:spacing w:val="-9"/>
                          <w:sz w:val="20"/>
                          <w:u w:val="single"/>
                        </w:rPr>
                        <w:t xml:space="preserve"> </w:t>
                      </w:r>
                      <w:r>
                        <w:rPr>
                          <w:b/>
                          <w:color w:val="000000"/>
                          <w:spacing w:val="-2"/>
                          <w:sz w:val="20"/>
                          <w:u w:val="single"/>
                        </w:rPr>
                        <w:t>RESPONSE</w:t>
                      </w:r>
                    </w:p>
                  </w:txbxContent>
                </v:textbox>
                <w10:wrap type="topAndBottom" anchorx="page"/>
              </v:shape>
            </w:pict>
          </mc:Fallback>
        </mc:AlternateContent>
      </w:r>
    </w:p>
    <w:p w14:paraId="05E6A6D0" w14:textId="77777777" w:rsidR="000D03B5" w:rsidRDefault="00DC03A4">
      <w:pPr>
        <w:pStyle w:val="BodyText"/>
        <w:spacing w:before="91"/>
        <w:ind w:left="1620" w:right="939"/>
      </w:pPr>
      <w:r>
        <w:t>In the event of an emergency, the Galveston College Public Announcement (PA) Notification System will be accessed through the College phone network (or an outside line).</w:t>
      </w:r>
      <w:r>
        <w:rPr>
          <w:spacing w:val="40"/>
        </w:rPr>
        <w:t xml:space="preserve"> </w:t>
      </w:r>
      <w:r>
        <w:t>The PA announcements will be made by the administrator in charge of the campus at the time of the incident</w:t>
      </w:r>
      <w:r>
        <w:rPr>
          <w:spacing w:val="-6"/>
        </w:rPr>
        <w:t xml:space="preserve"> </w:t>
      </w:r>
      <w:r>
        <w:t>following</w:t>
      </w:r>
      <w:r>
        <w:rPr>
          <w:spacing w:val="-6"/>
        </w:rPr>
        <w:t xml:space="preserve"> </w:t>
      </w:r>
      <w:r>
        <w:t>the</w:t>
      </w:r>
      <w:r>
        <w:rPr>
          <w:spacing w:val="-6"/>
        </w:rPr>
        <w:t xml:space="preserve"> </w:t>
      </w:r>
      <w:r>
        <w:t>chain-of-command:</w:t>
      </w:r>
      <w:r>
        <w:rPr>
          <w:spacing w:val="-6"/>
        </w:rPr>
        <w:t xml:space="preserve"> </w:t>
      </w:r>
      <w:r>
        <w:t>first-</w:t>
      </w:r>
      <w:r>
        <w:rPr>
          <w:spacing w:val="-5"/>
        </w:rPr>
        <w:t xml:space="preserve"> </w:t>
      </w:r>
      <w:r>
        <w:t>College</w:t>
      </w:r>
      <w:r>
        <w:rPr>
          <w:spacing w:val="-4"/>
        </w:rPr>
        <w:t xml:space="preserve"> </w:t>
      </w:r>
      <w:r>
        <w:t>President,</w:t>
      </w:r>
      <w:r>
        <w:rPr>
          <w:spacing w:val="-4"/>
        </w:rPr>
        <w:t xml:space="preserve"> </w:t>
      </w:r>
      <w:r>
        <w:t>Vice</w:t>
      </w:r>
      <w:r>
        <w:rPr>
          <w:spacing w:val="-6"/>
        </w:rPr>
        <w:t xml:space="preserve"> </w:t>
      </w:r>
      <w:r>
        <w:t>President</w:t>
      </w:r>
      <w:r>
        <w:rPr>
          <w:spacing w:val="-4"/>
        </w:rPr>
        <w:t xml:space="preserve"> </w:t>
      </w:r>
      <w:r>
        <w:t>of</w:t>
      </w:r>
      <w:r>
        <w:rPr>
          <w:spacing w:val="-4"/>
        </w:rPr>
        <w:t xml:space="preserve"> </w:t>
      </w:r>
      <w:r>
        <w:t>Instruction, Vice President for Administration and Student Services, Associate Vice President of Student Services, and last- Director of Human Resources &amp; Risk Management. The Student Life Coordinator and the Coaches will be responsible for contacting the resident students.</w:t>
      </w:r>
    </w:p>
    <w:p w14:paraId="05E6A6D1" w14:textId="77777777" w:rsidR="000D03B5" w:rsidRDefault="000D03B5">
      <w:pPr>
        <w:pStyle w:val="BodyText"/>
      </w:pPr>
    </w:p>
    <w:p w14:paraId="05E6A6D2" w14:textId="77777777" w:rsidR="000D03B5" w:rsidRDefault="00DC03A4">
      <w:pPr>
        <w:pStyle w:val="BodyText"/>
        <w:ind w:left="1620" w:right="898"/>
      </w:pPr>
      <w:r>
        <w:t>Immediately following the PA announcement: Marketing and Communications and IT will follow with text messages, phone calls, and post a notice on the College webpage.</w:t>
      </w:r>
      <w:r>
        <w:rPr>
          <w:spacing w:val="40"/>
        </w:rPr>
        <w:t xml:space="preserve"> </w:t>
      </w:r>
      <w:r>
        <w:t>Following the personnel order: first- Director of Marketing and Communications, second- Director of IT, third- Digital Communications &amp; Web Services Manager.</w:t>
      </w:r>
      <w:r>
        <w:rPr>
          <w:spacing w:val="40"/>
        </w:rPr>
        <w:t xml:space="preserve"> </w:t>
      </w:r>
      <w:r>
        <w:t>Maintenance needs will follow- Director of Facilities,</w:t>
      </w:r>
      <w:r>
        <w:rPr>
          <w:spacing w:val="-2"/>
        </w:rPr>
        <w:t xml:space="preserve"> </w:t>
      </w:r>
      <w:r>
        <w:t>Maintenance</w:t>
      </w:r>
      <w:r>
        <w:rPr>
          <w:spacing w:val="-4"/>
        </w:rPr>
        <w:t xml:space="preserve"> </w:t>
      </w:r>
      <w:r>
        <w:t>Technician,</w:t>
      </w:r>
      <w:r>
        <w:rPr>
          <w:spacing w:val="-2"/>
        </w:rPr>
        <w:t xml:space="preserve"> </w:t>
      </w:r>
      <w:r>
        <w:t>and</w:t>
      </w:r>
      <w:r>
        <w:rPr>
          <w:spacing w:val="-2"/>
        </w:rPr>
        <w:t xml:space="preserve"> </w:t>
      </w:r>
      <w:r>
        <w:t>the</w:t>
      </w:r>
      <w:r>
        <w:rPr>
          <w:spacing w:val="-2"/>
        </w:rPr>
        <w:t xml:space="preserve"> </w:t>
      </w:r>
      <w:r>
        <w:t>Custodial</w:t>
      </w:r>
      <w:r>
        <w:rPr>
          <w:spacing w:val="-3"/>
        </w:rPr>
        <w:t xml:space="preserve"> </w:t>
      </w:r>
      <w:r>
        <w:t>Foreperson.</w:t>
      </w:r>
      <w:r>
        <w:rPr>
          <w:spacing w:val="40"/>
        </w:rPr>
        <w:t xml:space="preserve"> </w:t>
      </w:r>
      <w:r>
        <w:t>Security</w:t>
      </w:r>
      <w:r>
        <w:rPr>
          <w:spacing w:val="-7"/>
        </w:rPr>
        <w:t xml:space="preserve"> </w:t>
      </w:r>
      <w:r>
        <w:t>needs</w:t>
      </w:r>
      <w:r>
        <w:rPr>
          <w:spacing w:val="-3"/>
        </w:rPr>
        <w:t xml:space="preserve"> </w:t>
      </w:r>
      <w:r>
        <w:t>will</w:t>
      </w:r>
      <w:r>
        <w:rPr>
          <w:spacing w:val="-5"/>
        </w:rPr>
        <w:t xml:space="preserve"> </w:t>
      </w:r>
      <w:r>
        <w:t>follow:</w:t>
      </w:r>
      <w:r>
        <w:rPr>
          <w:spacing w:val="-4"/>
        </w:rPr>
        <w:t xml:space="preserve"> </w:t>
      </w:r>
      <w:r>
        <w:t>first</w:t>
      </w:r>
    </w:p>
    <w:p w14:paraId="05E6A6D3" w14:textId="77777777" w:rsidR="000D03B5" w:rsidRDefault="00DC03A4">
      <w:pPr>
        <w:pStyle w:val="ListParagraph"/>
        <w:numPr>
          <w:ilvl w:val="0"/>
          <w:numId w:val="95"/>
        </w:numPr>
        <w:tabs>
          <w:tab w:val="left" w:pos="1741"/>
        </w:tabs>
        <w:spacing w:before="1"/>
        <w:ind w:right="1456" w:firstLine="0"/>
        <w:rPr>
          <w:sz w:val="20"/>
        </w:rPr>
      </w:pPr>
      <w:r>
        <w:rPr>
          <w:sz w:val="20"/>
        </w:rPr>
        <w:t>Vice</w:t>
      </w:r>
      <w:r>
        <w:rPr>
          <w:spacing w:val="-3"/>
          <w:sz w:val="20"/>
        </w:rPr>
        <w:t xml:space="preserve"> </w:t>
      </w:r>
      <w:r>
        <w:rPr>
          <w:sz w:val="20"/>
        </w:rPr>
        <w:t>President</w:t>
      </w:r>
      <w:r>
        <w:rPr>
          <w:spacing w:val="-4"/>
          <w:sz w:val="20"/>
        </w:rPr>
        <w:t xml:space="preserve"> </w:t>
      </w:r>
      <w:r>
        <w:rPr>
          <w:sz w:val="20"/>
        </w:rPr>
        <w:t>for</w:t>
      </w:r>
      <w:r>
        <w:rPr>
          <w:spacing w:val="-4"/>
          <w:sz w:val="20"/>
        </w:rPr>
        <w:t xml:space="preserve"> </w:t>
      </w:r>
      <w:r>
        <w:rPr>
          <w:sz w:val="20"/>
        </w:rPr>
        <w:t>Administration</w:t>
      </w:r>
      <w:r>
        <w:rPr>
          <w:spacing w:val="-2"/>
          <w:sz w:val="20"/>
        </w:rPr>
        <w:t xml:space="preserve"> </w:t>
      </w:r>
      <w:r>
        <w:rPr>
          <w:sz w:val="20"/>
        </w:rPr>
        <w:t>and</w:t>
      </w:r>
      <w:r>
        <w:rPr>
          <w:spacing w:val="-3"/>
          <w:sz w:val="20"/>
        </w:rPr>
        <w:t xml:space="preserve"> </w:t>
      </w:r>
      <w:r>
        <w:rPr>
          <w:sz w:val="20"/>
        </w:rPr>
        <w:t>Student</w:t>
      </w:r>
      <w:r>
        <w:rPr>
          <w:spacing w:val="-3"/>
          <w:sz w:val="20"/>
        </w:rPr>
        <w:t xml:space="preserve"> </w:t>
      </w:r>
      <w:r>
        <w:rPr>
          <w:sz w:val="20"/>
        </w:rPr>
        <w:t>Services</w:t>
      </w:r>
      <w:r>
        <w:rPr>
          <w:spacing w:val="-4"/>
          <w:sz w:val="20"/>
        </w:rPr>
        <w:t xml:space="preserve"> </w:t>
      </w:r>
      <w:r>
        <w:rPr>
          <w:sz w:val="20"/>
        </w:rPr>
        <w:t>and</w:t>
      </w:r>
      <w:r>
        <w:rPr>
          <w:spacing w:val="-3"/>
          <w:sz w:val="20"/>
        </w:rPr>
        <w:t xml:space="preserve"> </w:t>
      </w:r>
      <w:r>
        <w:rPr>
          <w:sz w:val="20"/>
        </w:rPr>
        <w:t>second</w:t>
      </w:r>
      <w:r>
        <w:rPr>
          <w:spacing w:val="-5"/>
          <w:sz w:val="20"/>
        </w:rPr>
        <w:t xml:space="preserve"> </w:t>
      </w:r>
      <w:r>
        <w:rPr>
          <w:sz w:val="20"/>
        </w:rPr>
        <w:t>-</w:t>
      </w:r>
      <w:r>
        <w:rPr>
          <w:spacing w:val="-4"/>
          <w:sz w:val="20"/>
        </w:rPr>
        <w:t xml:space="preserve"> </w:t>
      </w:r>
      <w:r>
        <w:rPr>
          <w:sz w:val="20"/>
        </w:rPr>
        <w:t>the</w:t>
      </w:r>
      <w:r>
        <w:rPr>
          <w:spacing w:val="-5"/>
          <w:sz w:val="20"/>
        </w:rPr>
        <w:t xml:space="preserve"> </w:t>
      </w:r>
      <w:r>
        <w:rPr>
          <w:sz w:val="20"/>
        </w:rPr>
        <w:t>senior</w:t>
      </w:r>
      <w:r>
        <w:rPr>
          <w:spacing w:val="-2"/>
          <w:sz w:val="20"/>
        </w:rPr>
        <w:t xml:space="preserve"> </w:t>
      </w:r>
      <w:r>
        <w:rPr>
          <w:sz w:val="20"/>
        </w:rPr>
        <w:t>Galveston County Deputy Sheriff on-duty.</w:t>
      </w:r>
    </w:p>
    <w:p w14:paraId="05E6A6D4" w14:textId="77777777" w:rsidR="000D03B5" w:rsidRDefault="000D03B5">
      <w:pPr>
        <w:pStyle w:val="BodyText"/>
        <w:spacing w:before="10"/>
        <w:rPr>
          <w:sz w:val="19"/>
        </w:rPr>
      </w:pPr>
    </w:p>
    <w:p w14:paraId="05E6A6D5" w14:textId="77777777" w:rsidR="000D03B5" w:rsidRDefault="00DC03A4">
      <w:pPr>
        <w:pStyle w:val="BodyText"/>
        <w:ind w:left="1620" w:right="1003"/>
      </w:pPr>
      <w:r>
        <w:t>The</w:t>
      </w:r>
      <w:r>
        <w:rPr>
          <w:spacing w:val="-5"/>
        </w:rPr>
        <w:t xml:space="preserve"> </w:t>
      </w:r>
      <w:r>
        <w:t>system</w:t>
      </w:r>
      <w:r>
        <w:rPr>
          <w:spacing w:val="-1"/>
        </w:rPr>
        <w:t xml:space="preserve"> </w:t>
      </w:r>
      <w:r>
        <w:t>of</w:t>
      </w:r>
      <w:r>
        <w:rPr>
          <w:spacing w:val="-2"/>
        </w:rPr>
        <w:t xml:space="preserve"> </w:t>
      </w:r>
      <w:r>
        <w:t>using</w:t>
      </w:r>
      <w:r>
        <w:rPr>
          <w:spacing w:val="-5"/>
        </w:rPr>
        <w:t xml:space="preserve"> </w:t>
      </w:r>
      <w:r>
        <w:t>the</w:t>
      </w:r>
      <w:r>
        <w:rPr>
          <w:spacing w:val="-4"/>
        </w:rPr>
        <w:t xml:space="preserve"> </w:t>
      </w:r>
      <w:r>
        <w:t>College</w:t>
      </w:r>
      <w:r>
        <w:rPr>
          <w:spacing w:val="-3"/>
        </w:rPr>
        <w:t xml:space="preserve"> </w:t>
      </w:r>
      <w:r>
        <w:t>Emergency</w:t>
      </w:r>
      <w:r>
        <w:rPr>
          <w:spacing w:val="-7"/>
        </w:rPr>
        <w:t xml:space="preserve"> </w:t>
      </w:r>
      <w:r>
        <w:t>Communication</w:t>
      </w:r>
      <w:r>
        <w:rPr>
          <w:spacing w:val="-2"/>
        </w:rPr>
        <w:t xml:space="preserve"> </w:t>
      </w:r>
      <w:r>
        <w:t>Chart</w:t>
      </w:r>
      <w:r>
        <w:rPr>
          <w:spacing w:val="-1"/>
        </w:rPr>
        <w:t xml:space="preserve"> </w:t>
      </w:r>
      <w:r>
        <w:t>is</w:t>
      </w:r>
      <w:r>
        <w:rPr>
          <w:spacing w:val="-3"/>
        </w:rPr>
        <w:t xml:space="preserve"> </w:t>
      </w:r>
      <w:r>
        <w:t>intended</w:t>
      </w:r>
      <w:r>
        <w:rPr>
          <w:spacing w:val="-4"/>
        </w:rPr>
        <w:t xml:space="preserve"> </w:t>
      </w:r>
      <w:r>
        <w:t>for</w:t>
      </w:r>
      <w:r>
        <w:rPr>
          <w:spacing w:val="-4"/>
        </w:rPr>
        <w:t xml:space="preserve"> </w:t>
      </w:r>
      <w:r>
        <w:t>the</w:t>
      </w:r>
      <w:r>
        <w:rPr>
          <w:spacing w:val="-2"/>
        </w:rPr>
        <w:t xml:space="preserve"> </w:t>
      </w:r>
      <w:r>
        <w:t>immediate transmission of specific information regarding an emergency to all affected areas of the college (see Attachment A).</w:t>
      </w:r>
      <w:r>
        <w:rPr>
          <w:spacing w:val="40"/>
        </w:rPr>
        <w:t xml:space="preserve"> </w:t>
      </w:r>
      <w:r>
        <w:t xml:space="preserve">During an emergency the College may send out updates through an appropriate media which may include informational updates on the College’s website, announcements through </w:t>
      </w:r>
      <w:r>
        <w:rPr>
          <w:rFonts w:ascii="Calibri" w:hAnsi="Calibri"/>
        </w:rPr>
        <w:t xml:space="preserve">Blackboard Connect, </w:t>
      </w:r>
      <w:r>
        <w:t>and/or announcements to the local media.</w:t>
      </w:r>
      <w:r>
        <w:rPr>
          <w:spacing w:val="40"/>
        </w:rPr>
        <w:t xml:space="preserve"> </w:t>
      </w:r>
      <w:r>
        <w:t>During an emergency</w:t>
      </w:r>
      <w:r>
        <w:rPr>
          <w:spacing w:val="-1"/>
        </w:rPr>
        <w:t xml:space="preserve"> </w:t>
      </w:r>
      <w:r>
        <w:t>situation, College telephones must be restricted to college official communication only. In the absence of telephone services, the Security Department may</w:t>
      </w:r>
      <w:r>
        <w:rPr>
          <w:spacing w:val="-1"/>
        </w:rPr>
        <w:t xml:space="preserve"> </w:t>
      </w:r>
      <w:r>
        <w:t>utilize issued two-way hand-held radios for emergency notification (contingent on available personnel).</w:t>
      </w:r>
    </w:p>
    <w:p w14:paraId="05E6A6D6" w14:textId="77777777" w:rsidR="000D03B5" w:rsidRDefault="00DC03A4">
      <w:pPr>
        <w:pStyle w:val="BodyText"/>
        <w:spacing w:before="1"/>
        <w:rPr>
          <w:sz w:val="18"/>
        </w:rPr>
      </w:pPr>
      <w:r>
        <w:rPr>
          <w:noProof/>
        </w:rPr>
        <mc:AlternateContent>
          <mc:Choice Requires="wps">
            <w:drawing>
              <wp:anchor distT="0" distB="0" distL="0" distR="0" simplePos="0" relativeHeight="487597056" behindDoc="1" locked="0" layoutInCell="1" allowOverlap="1" wp14:anchorId="05E6B70D" wp14:editId="05E6B70E">
                <wp:simplePos x="0" y="0"/>
                <wp:positionH relativeFrom="page">
                  <wp:posOffset>896416</wp:posOffset>
                </wp:positionH>
                <wp:positionV relativeFrom="paragraph">
                  <wp:posOffset>147832</wp:posOffset>
                </wp:positionV>
                <wp:extent cx="5981065" cy="14668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5" w14:textId="77777777" w:rsidR="001E52D1" w:rsidRDefault="001E52D1">
                            <w:pPr>
                              <w:tabs>
                                <w:tab w:val="left" w:pos="748"/>
                              </w:tabs>
                              <w:spacing w:line="230" w:lineRule="exact"/>
                              <w:ind w:left="28"/>
                              <w:rPr>
                                <w:b/>
                                <w:color w:val="000000"/>
                                <w:sz w:val="20"/>
                              </w:rPr>
                            </w:pPr>
                            <w:bookmarkStart w:id="29" w:name="_bookmark14"/>
                            <w:bookmarkEnd w:id="29"/>
                            <w:r>
                              <w:rPr>
                                <w:b/>
                                <w:color w:val="000000"/>
                                <w:spacing w:val="-5"/>
                                <w:sz w:val="20"/>
                              </w:rPr>
                              <w:t>B.</w:t>
                            </w:r>
                            <w:r>
                              <w:rPr>
                                <w:b/>
                                <w:color w:val="000000"/>
                                <w:sz w:val="20"/>
                              </w:rPr>
                              <w:tab/>
                            </w:r>
                            <w:r>
                              <w:rPr>
                                <w:b/>
                                <w:color w:val="000000"/>
                                <w:sz w:val="20"/>
                                <w:u w:val="single"/>
                              </w:rPr>
                              <w:t>COLLEGE</w:t>
                            </w:r>
                            <w:r>
                              <w:rPr>
                                <w:b/>
                                <w:color w:val="000000"/>
                                <w:spacing w:val="-11"/>
                                <w:sz w:val="20"/>
                                <w:u w:val="single"/>
                              </w:rPr>
                              <w:t xml:space="preserve"> </w:t>
                            </w:r>
                            <w:r>
                              <w:rPr>
                                <w:b/>
                                <w:color w:val="000000"/>
                                <w:spacing w:val="-2"/>
                                <w:sz w:val="20"/>
                                <w:u w:val="single"/>
                              </w:rPr>
                              <w:t>CLOSINGS</w:t>
                            </w:r>
                          </w:p>
                        </w:txbxContent>
                      </wps:txbx>
                      <wps:bodyPr wrap="square" lIns="0" tIns="0" rIns="0" bIns="0" rtlCol="0">
                        <a:noAutofit/>
                      </wps:bodyPr>
                    </wps:wsp>
                  </a:graphicData>
                </a:graphic>
              </wp:anchor>
            </w:drawing>
          </mc:Choice>
          <mc:Fallback>
            <w:pict>
              <v:shape w14:anchorId="05E6B70D" id="Textbox 25" o:spid="_x0000_s1041" type="#_x0000_t202" style="position:absolute;margin-left:70.6pt;margin-top:11.65pt;width:470.95pt;height:11.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" fillcolor="yellow" stroked="f">
                <v:textbox inset="0,0,0,0">
                  <w:txbxContent>
                    <w:p w14:paraId="05E6B975" w14:textId="77777777" w:rsidR="001E52D1" w:rsidRDefault="001E52D1">
                      <w:pPr>
                        <w:tabs>
                          <w:tab w:val="left" w:pos="748"/>
                        </w:tabs>
                        <w:spacing w:line="230" w:lineRule="exact"/>
                        <w:ind w:left="28"/>
                        <w:rPr>
                          <w:b/>
                          <w:color w:val="000000"/>
                          <w:sz w:val="20"/>
                        </w:rPr>
                      </w:pPr>
                      <w:bookmarkStart w:id="30" w:name="_bookmark14"/>
                      <w:bookmarkEnd w:id="30"/>
                      <w:r>
                        <w:rPr>
                          <w:b/>
                          <w:color w:val="000000"/>
                          <w:spacing w:val="-5"/>
                          <w:sz w:val="20"/>
                        </w:rPr>
                        <w:t>B.</w:t>
                      </w:r>
                      <w:r>
                        <w:rPr>
                          <w:b/>
                          <w:color w:val="000000"/>
                          <w:sz w:val="20"/>
                        </w:rPr>
                        <w:tab/>
                      </w:r>
                      <w:r>
                        <w:rPr>
                          <w:b/>
                          <w:color w:val="000000"/>
                          <w:sz w:val="20"/>
                          <w:u w:val="single"/>
                        </w:rPr>
                        <w:t>COLLEGE</w:t>
                      </w:r>
                      <w:r>
                        <w:rPr>
                          <w:b/>
                          <w:color w:val="000000"/>
                          <w:spacing w:val="-11"/>
                          <w:sz w:val="20"/>
                          <w:u w:val="single"/>
                        </w:rPr>
                        <w:t xml:space="preserve"> </w:t>
                      </w:r>
                      <w:r>
                        <w:rPr>
                          <w:b/>
                          <w:color w:val="000000"/>
                          <w:spacing w:val="-2"/>
                          <w:sz w:val="20"/>
                          <w:u w:val="single"/>
                        </w:rPr>
                        <w:t>CLOSINGS</w:t>
                      </w:r>
                    </w:p>
                  </w:txbxContent>
                </v:textbox>
                <w10:wrap type="topAndBottom" anchorx="page"/>
              </v:shape>
            </w:pict>
          </mc:Fallback>
        </mc:AlternateContent>
      </w:r>
    </w:p>
    <w:p w14:paraId="05E6A6D7" w14:textId="77777777" w:rsidR="000D03B5" w:rsidRDefault="000D03B5">
      <w:pPr>
        <w:pStyle w:val="BodyText"/>
        <w:spacing w:before="4"/>
        <w:rPr>
          <w:sz w:val="8"/>
        </w:rPr>
      </w:pPr>
    </w:p>
    <w:p w14:paraId="05E6A6D8" w14:textId="228CA926" w:rsidR="000D03B5" w:rsidRDefault="00DC03A4">
      <w:pPr>
        <w:pStyle w:val="BodyText"/>
        <w:spacing w:before="93"/>
        <w:ind w:left="1620" w:right="939"/>
      </w:pPr>
      <w:r>
        <w:rPr>
          <w:b/>
        </w:rPr>
        <w:t>The College Campus is not a designated place of refuge</w:t>
      </w:r>
      <w:r>
        <w:t>.</w:t>
      </w:r>
      <w:r>
        <w:rPr>
          <w:spacing w:val="40"/>
        </w:rPr>
        <w:t xml:space="preserve"> </w:t>
      </w:r>
      <w:r>
        <w:t>No person may shelter on the College</w:t>
      </w:r>
      <w:r>
        <w:rPr>
          <w:spacing w:val="-5"/>
        </w:rPr>
        <w:t xml:space="preserve"> </w:t>
      </w:r>
      <w:r>
        <w:t>Campus</w:t>
      </w:r>
      <w:r>
        <w:rPr>
          <w:spacing w:val="-4"/>
        </w:rPr>
        <w:t xml:space="preserve"> </w:t>
      </w:r>
      <w:r>
        <w:t>without</w:t>
      </w:r>
      <w:r>
        <w:rPr>
          <w:spacing w:val="-5"/>
        </w:rPr>
        <w:t xml:space="preserve"> </w:t>
      </w:r>
      <w:r>
        <w:t>first</w:t>
      </w:r>
      <w:r>
        <w:rPr>
          <w:spacing w:val="-5"/>
        </w:rPr>
        <w:t xml:space="preserve"> </w:t>
      </w:r>
      <w:r>
        <w:t>obtaining</w:t>
      </w:r>
      <w:r>
        <w:rPr>
          <w:spacing w:val="-4"/>
        </w:rPr>
        <w:t xml:space="preserve"> </w:t>
      </w:r>
      <w:r>
        <w:t>the</w:t>
      </w:r>
      <w:r>
        <w:rPr>
          <w:spacing w:val="-1"/>
        </w:rPr>
        <w:t xml:space="preserve"> </w:t>
      </w:r>
      <w:r>
        <w:t>permission</w:t>
      </w:r>
      <w:r>
        <w:rPr>
          <w:spacing w:val="-4"/>
        </w:rPr>
        <w:t xml:space="preserve"> </w:t>
      </w:r>
      <w:r>
        <w:t>of</w:t>
      </w:r>
      <w:r>
        <w:rPr>
          <w:spacing w:val="-3"/>
        </w:rPr>
        <w:t xml:space="preserve"> </w:t>
      </w:r>
      <w:r>
        <w:t>the</w:t>
      </w:r>
      <w:r>
        <w:rPr>
          <w:spacing w:val="-3"/>
        </w:rPr>
        <w:t xml:space="preserve"> </w:t>
      </w:r>
      <w:r>
        <w:t>Chief/Incident</w:t>
      </w:r>
      <w:r>
        <w:rPr>
          <w:spacing w:val="-3"/>
        </w:rPr>
        <w:t xml:space="preserve"> </w:t>
      </w:r>
      <w:r>
        <w:t>Commander</w:t>
      </w:r>
      <w:r>
        <w:rPr>
          <w:spacing w:val="-4"/>
        </w:rPr>
        <w:t xml:space="preserve"> </w:t>
      </w:r>
      <w:r>
        <w:t>(College President) or his/her designee.</w:t>
      </w:r>
      <w:r>
        <w:rPr>
          <w:spacing w:val="40"/>
        </w:rPr>
        <w:t xml:space="preserve"> </w:t>
      </w:r>
      <w:r>
        <w:t xml:space="preserve">Only the Chief/Incident Commander (College President) or his designee may authorize an </w:t>
      </w:r>
      <w:r w:rsidR="00432856">
        <w:t>on-campus</w:t>
      </w:r>
      <w:r>
        <w:t xml:space="preserve"> shelter.</w:t>
      </w:r>
    </w:p>
    <w:p w14:paraId="05E6A6D9" w14:textId="77777777" w:rsidR="000D03B5" w:rsidRDefault="00DC03A4">
      <w:pPr>
        <w:pStyle w:val="ListParagraph"/>
        <w:numPr>
          <w:ilvl w:val="1"/>
          <w:numId w:val="95"/>
        </w:numPr>
        <w:tabs>
          <w:tab w:val="left" w:pos="3060"/>
        </w:tabs>
        <w:spacing w:before="2"/>
        <w:ind w:right="1093"/>
        <w:rPr>
          <w:sz w:val="20"/>
        </w:rPr>
      </w:pPr>
      <w:r>
        <w:rPr>
          <w:sz w:val="20"/>
        </w:rPr>
        <w:t>The Chief/Incident Commander (College President) or his/her designee may confer</w:t>
      </w:r>
      <w:r>
        <w:rPr>
          <w:spacing w:val="-5"/>
          <w:sz w:val="20"/>
        </w:rPr>
        <w:t xml:space="preserve"> </w:t>
      </w:r>
      <w:r>
        <w:rPr>
          <w:sz w:val="20"/>
        </w:rPr>
        <w:t>with</w:t>
      </w:r>
      <w:r>
        <w:rPr>
          <w:spacing w:val="-6"/>
          <w:sz w:val="20"/>
        </w:rPr>
        <w:t xml:space="preserve"> </w:t>
      </w:r>
      <w:r>
        <w:rPr>
          <w:sz w:val="20"/>
        </w:rPr>
        <w:t>the</w:t>
      </w:r>
      <w:r>
        <w:rPr>
          <w:spacing w:val="-3"/>
          <w:sz w:val="20"/>
        </w:rPr>
        <w:t xml:space="preserve"> </w:t>
      </w:r>
      <w:r>
        <w:rPr>
          <w:sz w:val="20"/>
        </w:rPr>
        <w:t>Emergency</w:t>
      </w:r>
      <w:r>
        <w:rPr>
          <w:spacing w:val="-6"/>
          <w:sz w:val="20"/>
        </w:rPr>
        <w:t xml:space="preserve"> </w:t>
      </w:r>
      <w:r>
        <w:rPr>
          <w:sz w:val="20"/>
        </w:rPr>
        <w:t>Management</w:t>
      </w:r>
      <w:r>
        <w:rPr>
          <w:spacing w:val="-5"/>
          <w:sz w:val="20"/>
        </w:rPr>
        <w:t xml:space="preserve"> </w:t>
      </w:r>
      <w:r>
        <w:rPr>
          <w:sz w:val="20"/>
        </w:rPr>
        <w:t>Command</w:t>
      </w:r>
      <w:r>
        <w:rPr>
          <w:spacing w:val="-5"/>
          <w:sz w:val="20"/>
        </w:rPr>
        <w:t xml:space="preserve"> </w:t>
      </w:r>
      <w:r>
        <w:rPr>
          <w:sz w:val="20"/>
        </w:rPr>
        <w:t>Staff</w:t>
      </w:r>
      <w:r>
        <w:rPr>
          <w:spacing w:val="-1"/>
          <w:sz w:val="20"/>
        </w:rPr>
        <w:t xml:space="preserve"> </w:t>
      </w:r>
      <w:r>
        <w:rPr>
          <w:sz w:val="20"/>
        </w:rPr>
        <w:t>and</w:t>
      </w:r>
      <w:r>
        <w:rPr>
          <w:spacing w:val="-5"/>
          <w:sz w:val="20"/>
        </w:rPr>
        <w:t xml:space="preserve"> </w:t>
      </w:r>
      <w:r>
        <w:rPr>
          <w:sz w:val="20"/>
        </w:rPr>
        <w:t>other</w:t>
      </w:r>
      <w:r>
        <w:rPr>
          <w:spacing w:val="-4"/>
          <w:sz w:val="20"/>
        </w:rPr>
        <w:t xml:space="preserve"> </w:t>
      </w:r>
      <w:r>
        <w:rPr>
          <w:sz w:val="20"/>
        </w:rPr>
        <w:t>appropriate personnel on all closings due to emergency situations.</w:t>
      </w:r>
    </w:p>
    <w:p w14:paraId="05E6A6DA" w14:textId="77777777" w:rsidR="000D03B5" w:rsidRDefault="00DC03A4">
      <w:pPr>
        <w:pStyle w:val="ListParagraph"/>
        <w:numPr>
          <w:ilvl w:val="1"/>
          <w:numId w:val="95"/>
        </w:numPr>
        <w:tabs>
          <w:tab w:val="left" w:pos="3060"/>
        </w:tabs>
        <w:ind w:right="1036"/>
        <w:rPr>
          <w:sz w:val="20"/>
        </w:rPr>
      </w:pPr>
      <w:r>
        <w:rPr>
          <w:sz w:val="20"/>
        </w:rPr>
        <w:t>Once a decision has been made to close the College, the Chief/Incident Commander</w:t>
      </w:r>
      <w:r>
        <w:rPr>
          <w:spacing w:val="-5"/>
          <w:sz w:val="20"/>
        </w:rPr>
        <w:t xml:space="preserve"> </w:t>
      </w:r>
      <w:r>
        <w:rPr>
          <w:sz w:val="20"/>
        </w:rPr>
        <w:t>(College</w:t>
      </w:r>
      <w:r>
        <w:rPr>
          <w:spacing w:val="-5"/>
          <w:sz w:val="20"/>
        </w:rPr>
        <w:t xml:space="preserve"> </w:t>
      </w:r>
      <w:r>
        <w:rPr>
          <w:sz w:val="20"/>
        </w:rPr>
        <w:t>President)</w:t>
      </w:r>
      <w:r>
        <w:rPr>
          <w:spacing w:val="-2"/>
          <w:sz w:val="20"/>
        </w:rPr>
        <w:t xml:space="preserve"> </w:t>
      </w:r>
      <w:r>
        <w:rPr>
          <w:sz w:val="20"/>
        </w:rPr>
        <w:t>or</w:t>
      </w:r>
      <w:r>
        <w:rPr>
          <w:spacing w:val="-3"/>
          <w:sz w:val="20"/>
        </w:rPr>
        <w:t xml:space="preserve"> </w:t>
      </w:r>
      <w:r>
        <w:rPr>
          <w:sz w:val="20"/>
        </w:rPr>
        <w:t>his/her</w:t>
      </w:r>
      <w:r>
        <w:rPr>
          <w:spacing w:val="-6"/>
          <w:sz w:val="20"/>
        </w:rPr>
        <w:t xml:space="preserve"> </w:t>
      </w:r>
      <w:r>
        <w:rPr>
          <w:sz w:val="20"/>
        </w:rPr>
        <w:t>designee</w:t>
      </w:r>
      <w:r>
        <w:rPr>
          <w:spacing w:val="-5"/>
          <w:sz w:val="20"/>
        </w:rPr>
        <w:t xml:space="preserve"> </w:t>
      </w:r>
      <w:r>
        <w:rPr>
          <w:sz w:val="20"/>
        </w:rPr>
        <w:t>will</w:t>
      </w:r>
      <w:r>
        <w:rPr>
          <w:spacing w:val="-7"/>
          <w:sz w:val="20"/>
        </w:rPr>
        <w:t xml:space="preserve"> </w:t>
      </w:r>
      <w:r>
        <w:rPr>
          <w:sz w:val="20"/>
        </w:rPr>
        <w:t>contact</w:t>
      </w:r>
      <w:r>
        <w:rPr>
          <w:spacing w:val="-6"/>
          <w:sz w:val="20"/>
        </w:rPr>
        <w:t xml:space="preserve"> </w:t>
      </w:r>
      <w:r>
        <w:rPr>
          <w:sz w:val="20"/>
        </w:rPr>
        <w:t>the</w:t>
      </w:r>
      <w:r>
        <w:rPr>
          <w:spacing w:val="-3"/>
          <w:sz w:val="20"/>
        </w:rPr>
        <w:t xml:space="preserve"> </w:t>
      </w:r>
      <w:r>
        <w:rPr>
          <w:sz w:val="20"/>
        </w:rPr>
        <w:t>Emergency Preparedness Safety Officer (Vice President for Administration and Student Services), the Public Information Officer, and other members of the Emergency Management Command Staff, as appropriate.</w:t>
      </w:r>
    </w:p>
    <w:p w14:paraId="05E6A6DB" w14:textId="77777777" w:rsidR="000D03B5" w:rsidRDefault="00DC03A4">
      <w:pPr>
        <w:pStyle w:val="ListParagraph"/>
        <w:numPr>
          <w:ilvl w:val="1"/>
          <w:numId w:val="95"/>
        </w:numPr>
        <w:tabs>
          <w:tab w:val="left" w:pos="3060"/>
        </w:tabs>
        <w:ind w:right="1575"/>
        <w:rPr>
          <w:sz w:val="20"/>
        </w:rPr>
      </w:pPr>
      <w:r>
        <w:rPr>
          <w:sz w:val="20"/>
        </w:rPr>
        <w:t>The</w:t>
      </w:r>
      <w:r>
        <w:rPr>
          <w:spacing w:val="-5"/>
          <w:sz w:val="20"/>
        </w:rPr>
        <w:t xml:space="preserve"> </w:t>
      </w:r>
      <w:r>
        <w:rPr>
          <w:sz w:val="20"/>
        </w:rPr>
        <w:t>Director</w:t>
      </w:r>
      <w:r>
        <w:rPr>
          <w:spacing w:val="-5"/>
          <w:sz w:val="20"/>
        </w:rPr>
        <w:t xml:space="preserve"> </w:t>
      </w:r>
      <w:r>
        <w:rPr>
          <w:sz w:val="20"/>
        </w:rPr>
        <w:t>of</w:t>
      </w:r>
      <w:r>
        <w:rPr>
          <w:spacing w:val="-3"/>
          <w:sz w:val="20"/>
        </w:rPr>
        <w:t xml:space="preserve"> </w:t>
      </w:r>
      <w:r>
        <w:rPr>
          <w:sz w:val="20"/>
        </w:rPr>
        <w:t>Public</w:t>
      </w:r>
      <w:r>
        <w:rPr>
          <w:spacing w:val="-4"/>
          <w:sz w:val="20"/>
        </w:rPr>
        <w:t xml:space="preserve"> </w:t>
      </w:r>
      <w:r>
        <w:rPr>
          <w:sz w:val="20"/>
        </w:rPr>
        <w:t>Affairs</w:t>
      </w:r>
      <w:r>
        <w:rPr>
          <w:spacing w:val="-2"/>
          <w:sz w:val="20"/>
        </w:rPr>
        <w:t xml:space="preserve"> </w:t>
      </w:r>
      <w:r>
        <w:rPr>
          <w:sz w:val="20"/>
        </w:rPr>
        <w:t>has</w:t>
      </w:r>
      <w:r>
        <w:rPr>
          <w:spacing w:val="-4"/>
          <w:sz w:val="20"/>
        </w:rPr>
        <w:t xml:space="preserve"> </w:t>
      </w:r>
      <w:r>
        <w:rPr>
          <w:sz w:val="20"/>
        </w:rPr>
        <w:t>responsibility</w:t>
      </w:r>
      <w:r>
        <w:rPr>
          <w:spacing w:val="-8"/>
          <w:sz w:val="20"/>
        </w:rPr>
        <w:t xml:space="preserve"> </w:t>
      </w:r>
      <w:r>
        <w:rPr>
          <w:sz w:val="20"/>
        </w:rPr>
        <w:t>for</w:t>
      </w:r>
      <w:r>
        <w:rPr>
          <w:spacing w:val="-5"/>
          <w:sz w:val="20"/>
        </w:rPr>
        <w:t xml:space="preserve"> </w:t>
      </w:r>
      <w:r>
        <w:rPr>
          <w:sz w:val="20"/>
        </w:rPr>
        <w:t>seeing</w:t>
      </w:r>
      <w:r>
        <w:rPr>
          <w:spacing w:val="-6"/>
          <w:sz w:val="20"/>
        </w:rPr>
        <w:t xml:space="preserve"> </w:t>
      </w:r>
      <w:r>
        <w:rPr>
          <w:sz w:val="20"/>
        </w:rPr>
        <w:t>that</w:t>
      </w:r>
      <w:r>
        <w:rPr>
          <w:spacing w:val="-5"/>
          <w:sz w:val="20"/>
        </w:rPr>
        <w:t xml:space="preserve"> </w:t>
      </w:r>
      <w:r>
        <w:rPr>
          <w:sz w:val="20"/>
        </w:rPr>
        <w:t>appropriate information is posted on the College’s Telephone/Voice System.</w:t>
      </w:r>
    </w:p>
    <w:p w14:paraId="05E6A6DC" w14:textId="77777777" w:rsidR="000D03B5" w:rsidRDefault="00DC03A4">
      <w:pPr>
        <w:pStyle w:val="ListParagraph"/>
        <w:numPr>
          <w:ilvl w:val="1"/>
          <w:numId w:val="95"/>
        </w:numPr>
        <w:tabs>
          <w:tab w:val="left" w:pos="3060"/>
        </w:tabs>
        <w:ind w:right="974"/>
        <w:rPr>
          <w:sz w:val="20"/>
        </w:rPr>
      </w:pPr>
      <w:r>
        <w:rPr>
          <w:sz w:val="20"/>
        </w:rPr>
        <w:t>The Public Information Officer (Director of Marketing and Communications) has responsibility</w:t>
      </w:r>
      <w:r>
        <w:rPr>
          <w:spacing w:val="-8"/>
          <w:sz w:val="20"/>
        </w:rPr>
        <w:t xml:space="preserve"> </w:t>
      </w:r>
      <w:r>
        <w:rPr>
          <w:sz w:val="20"/>
        </w:rPr>
        <w:t>for</w:t>
      </w:r>
      <w:r>
        <w:rPr>
          <w:spacing w:val="-5"/>
          <w:sz w:val="20"/>
        </w:rPr>
        <w:t xml:space="preserve"> </w:t>
      </w:r>
      <w:r>
        <w:rPr>
          <w:sz w:val="20"/>
        </w:rPr>
        <w:t>contacting</w:t>
      </w:r>
      <w:r>
        <w:rPr>
          <w:spacing w:val="-1"/>
          <w:sz w:val="20"/>
        </w:rPr>
        <w:t xml:space="preserve"> </w:t>
      </w:r>
      <w:r>
        <w:rPr>
          <w:sz w:val="20"/>
        </w:rPr>
        <w:t>the</w:t>
      </w:r>
      <w:r>
        <w:rPr>
          <w:spacing w:val="-3"/>
          <w:sz w:val="20"/>
        </w:rPr>
        <w:t xml:space="preserve"> </w:t>
      </w:r>
      <w:r>
        <w:rPr>
          <w:sz w:val="20"/>
        </w:rPr>
        <w:t>local</w:t>
      </w:r>
      <w:r>
        <w:rPr>
          <w:spacing w:val="-6"/>
          <w:sz w:val="20"/>
        </w:rPr>
        <w:t xml:space="preserve"> </w:t>
      </w:r>
      <w:r>
        <w:rPr>
          <w:sz w:val="20"/>
        </w:rPr>
        <w:t>and/or</w:t>
      </w:r>
      <w:r>
        <w:rPr>
          <w:spacing w:val="-4"/>
          <w:sz w:val="20"/>
        </w:rPr>
        <w:t xml:space="preserve"> </w:t>
      </w:r>
      <w:r>
        <w:rPr>
          <w:sz w:val="20"/>
        </w:rPr>
        <w:t>regional</w:t>
      </w:r>
      <w:r>
        <w:rPr>
          <w:spacing w:val="-4"/>
          <w:sz w:val="20"/>
        </w:rPr>
        <w:t xml:space="preserve"> </w:t>
      </w:r>
      <w:r>
        <w:rPr>
          <w:sz w:val="20"/>
        </w:rPr>
        <w:t>radio</w:t>
      </w:r>
      <w:r>
        <w:rPr>
          <w:spacing w:val="-3"/>
          <w:sz w:val="20"/>
        </w:rPr>
        <w:t xml:space="preserve"> </w:t>
      </w:r>
      <w:r>
        <w:rPr>
          <w:sz w:val="20"/>
        </w:rPr>
        <w:t>and</w:t>
      </w:r>
      <w:r>
        <w:rPr>
          <w:spacing w:val="-3"/>
          <w:sz w:val="20"/>
        </w:rPr>
        <w:t xml:space="preserve"> </w:t>
      </w:r>
      <w:r>
        <w:rPr>
          <w:sz w:val="20"/>
        </w:rPr>
        <w:t>television</w:t>
      </w:r>
      <w:r>
        <w:rPr>
          <w:spacing w:val="-6"/>
          <w:sz w:val="20"/>
        </w:rPr>
        <w:t xml:space="preserve"> </w:t>
      </w:r>
      <w:r>
        <w:rPr>
          <w:sz w:val="20"/>
        </w:rPr>
        <w:t>stations regarding college closings.</w:t>
      </w:r>
      <w:r>
        <w:rPr>
          <w:spacing w:val="40"/>
          <w:sz w:val="20"/>
        </w:rPr>
        <w:t xml:space="preserve"> </w:t>
      </w:r>
      <w:r>
        <w:rPr>
          <w:sz w:val="20"/>
        </w:rPr>
        <w:t>(These stations typically include: KPRC Channel 2, KTRK Channel 13, KHOU Channel 11, KTRH 740 AM, KRIV Channel 26.)</w:t>
      </w:r>
    </w:p>
    <w:p w14:paraId="05E6A6DD" w14:textId="77777777" w:rsidR="000D03B5" w:rsidRDefault="00DC03A4">
      <w:pPr>
        <w:pStyle w:val="ListParagraph"/>
        <w:numPr>
          <w:ilvl w:val="1"/>
          <w:numId w:val="95"/>
        </w:numPr>
        <w:tabs>
          <w:tab w:val="left" w:pos="3060"/>
        </w:tabs>
        <w:ind w:right="1083"/>
        <w:rPr>
          <w:sz w:val="20"/>
        </w:rPr>
      </w:pPr>
      <w:r>
        <w:rPr>
          <w:sz w:val="20"/>
        </w:rPr>
        <w:t>The</w:t>
      </w:r>
      <w:r>
        <w:rPr>
          <w:spacing w:val="-5"/>
          <w:sz w:val="20"/>
        </w:rPr>
        <w:t xml:space="preserve"> </w:t>
      </w:r>
      <w:r>
        <w:rPr>
          <w:sz w:val="20"/>
        </w:rPr>
        <w:t>Public</w:t>
      </w:r>
      <w:r>
        <w:rPr>
          <w:spacing w:val="-4"/>
          <w:sz w:val="20"/>
        </w:rPr>
        <w:t xml:space="preserve"> </w:t>
      </w:r>
      <w:r>
        <w:rPr>
          <w:sz w:val="20"/>
        </w:rPr>
        <w:t>Information</w:t>
      </w:r>
      <w:r>
        <w:rPr>
          <w:spacing w:val="-5"/>
          <w:sz w:val="20"/>
        </w:rPr>
        <w:t xml:space="preserve"> </w:t>
      </w:r>
      <w:r>
        <w:rPr>
          <w:sz w:val="20"/>
        </w:rPr>
        <w:t>Officer</w:t>
      </w:r>
      <w:r>
        <w:rPr>
          <w:spacing w:val="-4"/>
          <w:sz w:val="20"/>
        </w:rPr>
        <w:t xml:space="preserve"> </w:t>
      </w:r>
      <w:r>
        <w:rPr>
          <w:sz w:val="20"/>
        </w:rPr>
        <w:t>(Director</w:t>
      </w:r>
      <w:r>
        <w:rPr>
          <w:spacing w:val="-5"/>
          <w:sz w:val="20"/>
        </w:rPr>
        <w:t xml:space="preserve"> </w:t>
      </w:r>
      <w:r>
        <w:rPr>
          <w:sz w:val="20"/>
        </w:rPr>
        <w:t>of</w:t>
      </w:r>
      <w:r>
        <w:rPr>
          <w:spacing w:val="-2"/>
          <w:sz w:val="20"/>
        </w:rPr>
        <w:t xml:space="preserve"> </w:t>
      </w:r>
      <w:r>
        <w:rPr>
          <w:sz w:val="20"/>
        </w:rPr>
        <w:t>Marketing</w:t>
      </w:r>
      <w:r>
        <w:rPr>
          <w:spacing w:val="-4"/>
          <w:sz w:val="20"/>
        </w:rPr>
        <w:t xml:space="preserve"> </w:t>
      </w:r>
      <w:r>
        <w:rPr>
          <w:sz w:val="20"/>
        </w:rPr>
        <w:t>and</w:t>
      </w:r>
      <w:r>
        <w:rPr>
          <w:spacing w:val="-6"/>
          <w:sz w:val="20"/>
        </w:rPr>
        <w:t xml:space="preserve"> </w:t>
      </w:r>
      <w:r>
        <w:rPr>
          <w:sz w:val="20"/>
        </w:rPr>
        <w:t>Communications)</w:t>
      </w:r>
      <w:r>
        <w:rPr>
          <w:spacing w:val="-4"/>
          <w:sz w:val="20"/>
        </w:rPr>
        <w:t xml:space="preserve"> </w:t>
      </w:r>
      <w:r>
        <w:rPr>
          <w:sz w:val="20"/>
        </w:rPr>
        <w:t>and the Emergency Preparedness Safety Officer (Vice President for Administration and Student Services) will initiate the notification system.</w:t>
      </w:r>
    </w:p>
    <w:p w14:paraId="05E6A6DE" w14:textId="77777777" w:rsidR="000D03B5" w:rsidRDefault="000D03B5">
      <w:pPr>
        <w:rPr>
          <w:sz w:val="20"/>
        </w:rPr>
        <w:sectPr w:rsidR="000D03B5">
          <w:pgSz w:w="12240" w:h="15840"/>
          <w:pgMar w:top="960" w:right="540" w:bottom="940" w:left="540" w:header="721" w:footer="742" w:gutter="0"/>
          <w:cols w:space="720"/>
        </w:sectPr>
      </w:pPr>
    </w:p>
    <w:p w14:paraId="05E6A6DF" w14:textId="77777777" w:rsidR="000D03B5" w:rsidRDefault="000D03B5">
      <w:pPr>
        <w:pStyle w:val="BodyText"/>
      </w:pPr>
    </w:p>
    <w:p w14:paraId="05E6A6E0" w14:textId="77777777" w:rsidR="000D03B5" w:rsidRDefault="000D03B5">
      <w:pPr>
        <w:pStyle w:val="BodyText"/>
        <w:spacing w:before="4"/>
        <w:rPr>
          <w:sz w:val="21"/>
        </w:rPr>
      </w:pPr>
    </w:p>
    <w:p w14:paraId="05E6A6E1" w14:textId="77777777" w:rsidR="000D03B5" w:rsidRDefault="00DC03A4">
      <w:pPr>
        <w:pStyle w:val="ListParagraph"/>
        <w:numPr>
          <w:ilvl w:val="1"/>
          <w:numId w:val="95"/>
        </w:numPr>
        <w:tabs>
          <w:tab w:val="left" w:pos="3060"/>
        </w:tabs>
        <w:ind w:right="1416"/>
        <w:rPr>
          <w:sz w:val="20"/>
        </w:rPr>
      </w:pPr>
      <w:r>
        <w:rPr>
          <w:sz w:val="20"/>
        </w:rPr>
        <w:t>Galveston</w:t>
      </w:r>
      <w:r>
        <w:rPr>
          <w:spacing w:val="-5"/>
          <w:sz w:val="20"/>
        </w:rPr>
        <w:t xml:space="preserve"> </w:t>
      </w:r>
      <w:r>
        <w:rPr>
          <w:sz w:val="20"/>
        </w:rPr>
        <w:t>County</w:t>
      </w:r>
      <w:r>
        <w:rPr>
          <w:spacing w:val="-6"/>
          <w:sz w:val="20"/>
        </w:rPr>
        <w:t xml:space="preserve"> </w:t>
      </w:r>
      <w:r>
        <w:rPr>
          <w:sz w:val="20"/>
        </w:rPr>
        <w:t>Sheriff’s</w:t>
      </w:r>
      <w:r>
        <w:rPr>
          <w:spacing w:val="-2"/>
          <w:sz w:val="20"/>
        </w:rPr>
        <w:t xml:space="preserve"> </w:t>
      </w:r>
      <w:r>
        <w:rPr>
          <w:sz w:val="20"/>
        </w:rPr>
        <w:t>Deputies</w:t>
      </w:r>
      <w:r>
        <w:rPr>
          <w:spacing w:val="-2"/>
          <w:sz w:val="20"/>
        </w:rPr>
        <w:t xml:space="preserve"> </w:t>
      </w:r>
      <w:r>
        <w:rPr>
          <w:sz w:val="20"/>
        </w:rPr>
        <w:t>will</w:t>
      </w:r>
      <w:r>
        <w:rPr>
          <w:spacing w:val="-6"/>
          <w:sz w:val="20"/>
        </w:rPr>
        <w:t xml:space="preserve"> </w:t>
      </w:r>
      <w:r>
        <w:rPr>
          <w:sz w:val="20"/>
        </w:rPr>
        <w:t>notify</w:t>
      </w:r>
      <w:r>
        <w:rPr>
          <w:spacing w:val="-8"/>
          <w:sz w:val="20"/>
        </w:rPr>
        <w:t xml:space="preserve"> </w:t>
      </w:r>
      <w:r>
        <w:rPr>
          <w:sz w:val="20"/>
        </w:rPr>
        <w:t>faculty,</w:t>
      </w:r>
      <w:r>
        <w:rPr>
          <w:spacing w:val="-2"/>
          <w:sz w:val="20"/>
        </w:rPr>
        <w:t xml:space="preserve"> </w:t>
      </w:r>
      <w:r>
        <w:rPr>
          <w:sz w:val="20"/>
        </w:rPr>
        <w:t>students,</w:t>
      </w:r>
      <w:r>
        <w:rPr>
          <w:spacing w:val="-4"/>
          <w:sz w:val="20"/>
        </w:rPr>
        <w:t xml:space="preserve"> </w:t>
      </w:r>
      <w:r>
        <w:rPr>
          <w:sz w:val="20"/>
        </w:rPr>
        <w:t>and</w:t>
      </w:r>
      <w:r>
        <w:rPr>
          <w:spacing w:val="-4"/>
          <w:sz w:val="20"/>
        </w:rPr>
        <w:t xml:space="preserve"> </w:t>
      </w:r>
      <w:r>
        <w:rPr>
          <w:sz w:val="20"/>
        </w:rPr>
        <w:t>staff</w:t>
      </w:r>
      <w:r>
        <w:rPr>
          <w:spacing w:val="-4"/>
          <w:sz w:val="20"/>
        </w:rPr>
        <w:t xml:space="preserve"> </w:t>
      </w:r>
      <w:r>
        <w:rPr>
          <w:sz w:val="20"/>
        </w:rPr>
        <w:t>of closing if they arrive on campus early and are unaware of the closing.</w:t>
      </w:r>
    </w:p>
    <w:p w14:paraId="05E6A6E2" w14:textId="77777777" w:rsidR="000D03B5" w:rsidRDefault="000D03B5">
      <w:pPr>
        <w:pStyle w:val="BodyText"/>
        <w:spacing w:before="10"/>
        <w:rPr>
          <w:sz w:val="19"/>
        </w:rPr>
      </w:pPr>
    </w:p>
    <w:p w14:paraId="05E6A6E3" w14:textId="77777777" w:rsidR="000D03B5" w:rsidRDefault="00DC03A4">
      <w:pPr>
        <w:pStyle w:val="ListParagraph"/>
        <w:numPr>
          <w:ilvl w:val="1"/>
          <w:numId w:val="95"/>
        </w:numPr>
        <w:tabs>
          <w:tab w:val="left" w:pos="3060"/>
        </w:tabs>
        <w:ind w:right="1005"/>
        <w:rPr>
          <w:sz w:val="20"/>
        </w:rPr>
      </w:pPr>
      <w:r>
        <w:rPr>
          <w:sz w:val="20"/>
        </w:rPr>
        <w:t>The</w:t>
      </w:r>
      <w:r>
        <w:rPr>
          <w:spacing w:val="-4"/>
          <w:sz w:val="20"/>
        </w:rPr>
        <w:t xml:space="preserve"> </w:t>
      </w:r>
      <w:r>
        <w:rPr>
          <w:sz w:val="20"/>
        </w:rPr>
        <w:t>Galveston</w:t>
      </w:r>
      <w:r>
        <w:rPr>
          <w:spacing w:val="-5"/>
          <w:sz w:val="20"/>
        </w:rPr>
        <w:t xml:space="preserve"> </w:t>
      </w:r>
      <w:r>
        <w:rPr>
          <w:sz w:val="20"/>
        </w:rPr>
        <w:t>County</w:t>
      </w:r>
      <w:r>
        <w:rPr>
          <w:spacing w:val="-5"/>
          <w:sz w:val="20"/>
        </w:rPr>
        <w:t xml:space="preserve"> </w:t>
      </w:r>
      <w:r>
        <w:rPr>
          <w:sz w:val="20"/>
        </w:rPr>
        <w:t>Sheriff’s</w:t>
      </w:r>
      <w:r>
        <w:rPr>
          <w:spacing w:val="-3"/>
          <w:sz w:val="20"/>
        </w:rPr>
        <w:t xml:space="preserve"> </w:t>
      </w:r>
      <w:r>
        <w:rPr>
          <w:sz w:val="20"/>
        </w:rPr>
        <w:t>Deputies</w:t>
      </w:r>
      <w:r>
        <w:rPr>
          <w:spacing w:val="-3"/>
          <w:sz w:val="20"/>
        </w:rPr>
        <w:t xml:space="preserve"> </w:t>
      </w:r>
      <w:r>
        <w:rPr>
          <w:sz w:val="20"/>
        </w:rPr>
        <w:t>and</w:t>
      </w:r>
      <w:r>
        <w:rPr>
          <w:spacing w:val="-3"/>
          <w:sz w:val="20"/>
        </w:rPr>
        <w:t xml:space="preserve"> </w:t>
      </w:r>
      <w:r>
        <w:rPr>
          <w:sz w:val="20"/>
        </w:rPr>
        <w:t>or</w:t>
      </w:r>
      <w:r>
        <w:rPr>
          <w:spacing w:val="-4"/>
          <w:sz w:val="20"/>
        </w:rPr>
        <w:t xml:space="preserve"> </w:t>
      </w:r>
      <w:r>
        <w:rPr>
          <w:sz w:val="20"/>
        </w:rPr>
        <w:t>part-time</w:t>
      </w:r>
      <w:r>
        <w:rPr>
          <w:spacing w:val="-4"/>
          <w:sz w:val="20"/>
        </w:rPr>
        <w:t xml:space="preserve"> </w:t>
      </w:r>
      <w:r>
        <w:rPr>
          <w:sz w:val="20"/>
        </w:rPr>
        <w:t>security</w:t>
      </w:r>
      <w:r>
        <w:rPr>
          <w:spacing w:val="-8"/>
          <w:sz w:val="20"/>
        </w:rPr>
        <w:t xml:space="preserve"> </w:t>
      </w:r>
      <w:r>
        <w:rPr>
          <w:sz w:val="20"/>
        </w:rPr>
        <w:t>personnel</w:t>
      </w:r>
      <w:r>
        <w:rPr>
          <w:spacing w:val="-1"/>
          <w:sz w:val="20"/>
        </w:rPr>
        <w:t xml:space="preserve"> </w:t>
      </w:r>
      <w:r>
        <w:rPr>
          <w:sz w:val="20"/>
        </w:rPr>
        <w:t>will check that buildings are secure.</w:t>
      </w:r>
    </w:p>
    <w:p w14:paraId="05E6A6E4" w14:textId="77777777" w:rsidR="000D03B5" w:rsidRDefault="00DC03A4">
      <w:pPr>
        <w:pStyle w:val="ListParagraph"/>
        <w:numPr>
          <w:ilvl w:val="1"/>
          <w:numId w:val="95"/>
        </w:numPr>
        <w:tabs>
          <w:tab w:val="left" w:pos="3060"/>
        </w:tabs>
        <w:spacing w:before="1"/>
        <w:ind w:right="1251"/>
        <w:rPr>
          <w:sz w:val="20"/>
        </w:rPr>
      </w:pPr>
      <w:r>
        <w:rPr>
          <w:sz w:val="20"/>
        </w:rPr>
        <w:t>Maintenance</w:t>
      </w:r>
      <w:r>
        <w:rPr>
          <w:spacing w:val="-3"/>
          <w:sz w:val="20"/>
        </w:rPr>
        <w:t xml:space="preserve"> </w:t>
      </w:r>
      <w:r>
        <w:rPr>
          <w:sz w:val="20"/>
        </w:rPr>
        <w:t>employees</w:t>
      </w:r>
      <w:r>
        <w:rPr>
          <w:spacing w:val="-2"/>
          <w:sz w:val="20"/>
        </w:rPr>
        <w:t xml:space="preserve"> </w:t>
      </w:r>
      <w:r>
        <w:rPr>
          <w:sz w:val="20"/>
        </w:rPr>
        <w:t>will</w:t>
      </w:r>
      <w:r>
        <w:rPr>
          <w:spacing w:val="-4"/>
          <w:sz w:val="20"/>
        </w:rPr>
        <w:t xml:space="preserve"> </w:t>
      </w:r>
      <w:r>
        <w:rPr>
          <w:sz w:val="20"/>
        </w:rPr>
        <w:t>also</w:t>
      </w:r>
      <w:r>
        <w:rPr>
          <w:spacing w:val="-5"/>
          <w:sz w:val="20"/>
        </w:rPr>
        <w:t xml:space="preserve"> </w:t>
      </w:r>
      <w:r>
        <w:rPr>
          <w:sz w:val="20"/>
        </w:rPr>
        <w:t>check</w:t>
      </w:r>
      <w:r>
        <w:rPr>
          <w:spacing w:val="-4"/>
          <w:sz w:val="20"/>
        </w:rPr>
        <w:t xml:space="preserve"> </w:t>
      </w:r>
      <w:r>
        <w:rPr>
          <w:sz w:val="20"/>
        </w:rPr>
        <w:t>for</w:t>
      </w:r>
      <w:r>
        <w:rPr>
          <w:spacing w:val="-4"/>
          <w:sz w:val="20"/>
        </w:rPr>
        <w:t xml:space="preserve"> </w:t>
      </w:r>
      <w:r>
        <w:rPr>
          <w:sz w:val="20"/>
        </w:rPr>
        <w:t>security</w:t>
      </w:r>
      <w:r>
        <w:rPr>
          <w:spacing w:val="-8"/>
          <w:sz w:val="20"/>
        </w:rPr>
        <w:t xml:space="preserve"> </w:t>
      </w:r>
      <w:r>
        <w:rPr>
          <w:sz w:val="20"/>
        </w:rPr>
        <w:t>and</w:t>
      </w:r>
      <w:r>
        <w:rPr>
          <w:spacing w:val="-5"/>
          <w:sz w:val="20"/>
        </w:rPr>
        <w:t xml:space="preserve"> </w:t>
      </w:r>
      <w:r>
        <w:rPr>
          <w:sz w:val="20"/>
        </w:rPr>
        <w:t>damages</w:t>
      </w:r>
      <w:r>
        <w:rPr>
          <w:spacing w:val="-4"/>
          <w:sz w:val="20"/>
        </w:rPr>
        <w:t xml:space="preserve"> </w:t>
      </w:r>
      <w:r>
        <w:rPr>
          <w:sz w:val="20"/>
        </w:rPr>
        <w:t>(roof</w:t>
      </w:r>
      <w:r>
        <w:rPr>
          <w:spacing w:val="-3"/>
          <w:sz w:val="20"/>
        </w:rPr>
        <w:t xml:space="preserve"> </w:t>
      </w:r>
      <w:r>
        <w:rPr>
          <w:sz w:val="20"/>
        </w:rPr>
        <w:t>leaks, window leaks, water on floor, etc.)</w:t>
      </w:r>
    </w:p>
    <w:p w14:paraId="05E6A6E5" w14:textId="77777777" w:rsidR="000D03B5" w:rsidRDefault="00DC03A4">
      <w:pPr>
        <w:pStyle w:val="ListParagraph"/>
        <w:numPr>
          <w:ilvl w:val="1"/>
          <w:numId w:val="95"/>
        </w:numPr>
        <w:tabs>
          <w:tab w:val="left" w:pos="3060"/>
        </w:tabs>
        <w:spacing w:before="1"/>
        <w:ind w:right="1263"/>
        <w:rPr>
          <w:sz w:val="20"/>
        </w:rPr>
      </w:pPr>
      <w:r>
        <w:rPr>
          <w:sz w:val="20"/>
        </w:rPr>
        <w:t>College</w:t>
      </w:r>
      <w:r>
        <w:rPr>
          <w:spacing w:val="-5"/>
          <w:sz w:val="20"/>
        </w:rPr>
        <w:t xml:space="preserve"> </w:t>
      </w:r>
      <w:r>
        <w:rPr>
          <w:sz w:val="20"/>
        </w:rPr>
        <w:t>emergency</w:t>
      </w:r>
      <w:r>
        <w:rPr>
          <w:spacing w:val="-6"/>
          <w:sz w:val="20"/>
        </w:rPr>
        <w:t xml:space="preserve"> </w:t>
      </w:r>
      <w:r>
        <w:rPr>
          <w:sz w:val="20"/>
        </w:rPr>
        <w:t>information</w:t>
      </w:r>
      <w:r>
        <w:rPr>
          <w:spacing w:val="-1"/>
          <w:sz w:val="20"/>
        </w:rPr>
        <w:t xml:space="preserve"> </w:t>
      </w:r>
      <w:r>
        <w:rPr>
          <w:sz w:val="20"/>
        </w:rPr>
        <w:t>may</w:t>
      </w:r>
      <w:r>
        <w:rPr>
          <w:spacing w:val="-9"/>
          <w:sz w:val="20"/>
        </w:rPr>
        <w:t xml:space="preserve"> </w:t>
      </w:r>
      <w:r>
        <w:rPr>
          <w:sz w:val="20"/>
        </w:rPr>
        <w:t>be</w:t>
      </w:r>
      <w:r>
        <w:rPr>
          <w:spacing w:val="-5"/>
          <w:sz w:val="20"/>
        </w:rPr>
        <w:t xml:space="preserve"> </w:t>
      </w:r>
      <w:r>
        <w:rPr>
          <w:sz w:val="20"/>
        </w:rPr>
        <w:t>made</w:t>
      </w:r>
      <w:r>
        <w:rPr>
          <w:spacing w:val="-5"/>
          <w:sz w:val="20"/>
        </w:rPr>
        <w:t xml:space="preserve"> </w:t>
      </w:r>
      <w:r>
        <w:rPr>
          <w:sz w:val="20"/>
        </w:rPr>
        <w:t>available</w:t>
      </w:r>
      <w:r>
        <w:rPr>
          <w:spacing w:val="-3"/>
          <w:sz w:val="20"/>
        </w:rPr>
        <w:t xml:space="preserve"> </w:t>
      </w:r>
      <w:r>
        <w:rPr>
          <w:sz w:val="20"/>
        </w:rPr>
        <w:t>for</w:t>
      </w:r>
      <w:r>
        <w:rPr>
          <w:spacing w:val="-5"/>
          <w:sz w:val="20"/>
        </w:rPr>
        <w:t xml:space="preserve"> </w:t>
      </w:r>
      <w:r>
        <w:rPr>
          <w:sz w:val="20"/>
        </w:rPr>
        <w:t>all</w:t>
      </w:r>
      <w:r>
        <w:rPr>
          <w:spacing w:val="-6"/>
          <w:sz w:val="20"/>
        </w:rPr>
        <w:t xml:space="preserve"> </w:t>
      </w:r>
      <w:r>
        <w:rPr>
          <w:sz w:val="20"/>
        </w:rPr>
        <w:t>employees</w:t>
      </w:r>
      <w:r>
        <w:rPr>
          <w:spacing w:val="-2"/>
          <w:sz w:val="20"/>
        </w:rPr>
        <w:t xml:space="preserve"> </w:t>
      </w:r>
      <w:r>
        <w:rPr>
          <w:sz w:val="20"/>
        </w:rPr>
        <w:t xml:space="preserve">and students through the following, as appropriate, and or any other appropriate </w:t>
      </w:r>
      <w:r>
        <w:rPr>
          <w:spacing w:val="-2"/>
          <w:sz w:val="20"/>
        </w:rPr>
        <w:t>media:</w:t>
      </w:r>
    </w:p>
    <w:p w14:paraId="05E6A6E6" w14:textId="77777777" w:rsidR="000D03B5" w:rsidRDefault="00DC03A4">
      <w:pPr>
        <w:pStyle w:val="ListParagraph"/>
        <w:numPr>
          <w:ilvl w:val="2"/>
          <w:numId w:val="95"/>
        </w:numPr>
        <w:tabs>
          <w:tab w:val="left" w:pos="3780"/>
        </w:tabs>
        <w:spacing w:line="229" w:lineRule="exact"/>
        <w:ind w:left="3780" w:hanging="720"/>
        <w:rPr>
          <w:sz w:val="20"/>
        </w:rPr>
      </w:pPr>
      <w:r>
        <w:rPr>
          <w:sz w:val="20"/>
        </w:rPr>
        <w:t>College’s</w:t>
      </w:r>
      <w:r>
        <w:rPr>
          <w:spacing w:val="-10"/>
          <w:sz w:val="20"/>
        </w:rPr>
        <w:t xml:space="preserve"> </w:t>
      </w:r>
      <w:r>
        <w:rPr>
          <w:sz w:val="20"/>
        </w:rPr>
        <w:t>Emergency</w:t>
      </w:r>
      <w:r>
        <w:rPr>
          <w:spacing w:val="-13"/>
          <w:sz w:val="20"/>
        </w:rPr>
        <w:t xml:space="preserve"> </w:t>
      </w:r>
      <w:r>
        <w:rPr>
          <w:sz w:val="20"/>
        </w:rPr>
        <w:t>Notification</w:t>
      </w:r>
      <w:r>
        <w:rPr>
          <w:spacing w:val="-10"/>
          <w:sz w:val="20"/>
        </w:rPr>
        <w:t xml:space="preserve"> </w:t>
      </w:r>
      <w:r>
        <w:rPr>
          <w:sz w:val="20"/>
        </w:rPr>
        <w:t>System</w:t>
      </w:r>
      <w:r>
        <w:rPr>
          <w:spacing w:val="-8"/>
          <w:sz w:val="20"/>
        </w:rPr>
        <w:t xml:space="preserve"> </w:t>
      </w:r>
      <w:r>
        <w:rPr>
          <w:sz w:val="20"/>
        </w:rPr>
        <w:t>(Connect</w:t>
      </w:r>
      <w:r>
        <w:rPr>
          <w:spacing w:val="-12"/>
          <w:sz w:val="20"/>
        </w:rPr>
        <w:t xml:space="preserve"> </w:t>
      </w:r>
      <w:r>
        <w:rPr>
          <w:spacing w:val="-4"/>
          <w:sz w:val="20"/>
        </w:rPr>
        <w:t>ED),</w:t>
      </w:r>
    </w:p>
    <w:p w14:paraId="05E6A6E7" w14:textId="77777777" w:rsidR="000D03B5" w:rsidRDefault="00DC03A4">
      <w:pPr>
        <w:pStyle w:val="ListParagraph"/>
        <w:numPr>
          <w:ilvl w:val="2"/>
          <w:numId w:val="95"/>
        </w:numPr>
        <w:tabs>
          <w:tab w:val="left" w:pos="3780"/>
        </w:tabs>
        <w:ind w:left="3780" w:hanging="720"/>
        <w:rPr>
          <w:sz w:val="20"/>
        </w:rPr>
      </w:pPr>
      <w:r>
        <w:rPr>
          <w:sz w:val="20"/>
        </w:rPr>
        <w:t>Posted</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College’s</w:t>
      </w:r>
      <w:r>
        <w:rPr>
          <w:spacing w:val="-10"/>
          <w:sz w:val="20"/>
        </w:rPr>
        <w:t xml:space="preserve"> </w:t>
      </w:r>
      <w:r>
        <w:rPr>
          <w:sz w:val="20"/>
        </w:rPr>
        <w:t>Web</w:t>
      </w:r>
      <w:r>
        <w:rPr>
          <w:spacing w:val="-8"/>
          <w:sz w:val="20"/>
        </w:rPr>
        <w:t xml:space="preserve"> </w:t>
      </w:r>
      <w:r>
        <w:rPr>
          <w:spacing w:val="-4"/>
          <w:sz w:val="20"/>
        </w:rPr>
        <w:t>Site,</w:t>
      </w:r>
    </w:p>
    <w:p w14:paraId="05E6A6E8" w14:textId="77777777" w:rsidR="000D03B5" w:rsidRDefault="00DC03A4">
      <w:pPr>
        <w:pStyle w:val="ListParagraph"/>
        <w:numPr>
          <w:ilvl w:val="2"/>
          <w:numId w:val="95"/>
        </w:numPr>
        <w:tabs>
          <w:tab w:val="left" w:pos="3780"/>
        </w:tabs>
        <w:spacing w:before="1"/>
        <w:ind w:left="3780" w:hanging="720"/>
        <w:rPr>
          <w:sz w:val="20"/>
        </w:rPr>
      </w:pPr>
      <w:r>
        <w:rPr>
          <w:sz w:val="20"/>
        </w:rPr>
        <w:t>The</w:t>
      </w:r>
      <w:r>
        <w:rPr>
          <w:spacing w:val="-10"/>
          <w:sz w:val="20"/>
        </w:rPr>
        <w:t xml:space="preserve"> </w:t>
      </w:r>
      <w:r>
        <w:rPr>
          <w:sz w:val="20"/>
        </w:rPr>
        <w:t>student</w:t>
      </w:r>
      <w:r>
        <w:rPr>
          <w:spacing w:val="-10"/>
          <w:sz w:val="20"/>
        </w:rPr>
        <w:t xml:space="preserve"> </w:t>
      </w:r>
      <w:r>
        <w:rPr>
          <w:sz w:val="20"/>
        </w:rPr>
        <w:t>Whitecaps</w:t>
      </w:r>
      <w:r>
        <w:rPr>
          <w:spacing w:val="-7"/>
          <w:sz w:val="20"/>
        </w:rPr>
        <w:t xml:space="preserve"> </w:t>
      </w:r>
      <w:r>
        <w:rPr>
          <w:sz w:val="20"/>
        </w:rPr>
        <w:t>e-mail</w:t>
      </w:r>
      <w:r>
        <w:rPr>
          <w:spacing w:val="-7"/>
          <w:sz w:val="20"/>
        </w:rPr>
        <w:t xml:space="preserve"> </w:t>
      </w:r>
      <w:r>
        <w:rPr>
          <w:sz w:val="20"/>
        </w:rPr>
        <w:t>accounts,</w:t>
      </w:r>
      <w:r>
        <w:rPr>
          <w:spacing w:val="-7"/>
          <w:sz w:val="20"/>
        </w:rPr>
        <w:t xml:space="preserve"> </w:t>
      </w:r>
      <w:r>
        <w:rPr>
          <w:spacing w:val="-5"/>
          <w:sz w:val="20"/>
        </w:rPr>
        <w:t>and</w:t>
      </w:r>
    </w:p>
    <w:p w14:paraId="05E6A6E9" w14:textId="77777777" w:rsidR="000D03B5" w:rsidRDefault="00DC03A4">
      <w:pPr>
        <w:pStyle w:val="ListParagraph"/>
        <w:numPr>
          <w:ilvl w:val="2"/>
          <w:numId w:val="95"/>
        </w:numPr>
        <w:tabs>
          <w:tab w:val="left" w:pos="3780"/>
        </w:tabs>
        <w:spacing w:line="229" w:lineRule="exact"/>
        <w:ind w:left="3780" w:hanging="720"/>
        <w:rPr>
          <w:sz w:val="20"/>
        </w:rPr>
      </w:pPr>
      <w:r>
        <w:rPr>
          <w:sz w:val="20"/>
        </w:rPr>
        <w:t>The</w:t>
      </w:r>
      <w:r>
        <w:rPr>
          <w:spacing w:val="-8"/>
          <w:sz w:val="20"/>
        </w:rPr>
        <w:t xml:space="preserve"> </w:t>
      </w:r>
      <w:r>
        <w:rPr>
          <w:sz w:val="20"/>
        </w:rPr>
        <w:t>College</w:t>
      </w:r>
      <w:r>
        <w:rPr>
          <w:spacing w:val="-5"/>
          <w:sz w:val="20"/>
        </w:rPr>
        <w:t xml:space="preserve"> </w:t>
      </w:r>
      <w:r>
        <w:rPr>
          <w:sz w:val="20"/>
        </w:rPr>
        <w:t>Status</w:t>
      </w:r>
      <w:r>
        <w:rPr>
          <w:spacing w:val="-6"/>
          <w:sz w:val="20"/>
        </w:rPr>
        <w:t xml:space="preserve"> </w:t>
      </w:r>
      <w:r>
        <w:rPr>
          <w:sz w:val="20"/>
        </w:rPr>
        <w:t>Update</w:t>
      </w:r>
      <w:r>
        <w:rPr>
          <w:spacing w:val="-5"/>
          <w:sz w:val="20"/>
        </w:rPr>
        <w:t xml:space="preserve"> </w:t>
      </w:r>
      <w:r>
        <w:rPr>
          <w:sz w:val="20"/>
        </w:rPr>
        <w:t>phone</w:t>
      </w:r>
      <w:r>
        <w:rPr>
          <w:spacing w:val="-8"/>
          <w:sz w:val="20"/>
        </w:rPr>
        <w:t xml:space="preserve"> </w:t>
      </w:r>
      <w:r>
        <w:rPr>
          <w:sz w:val="20"/>
        </w:rPr>
        <w:t>number</w:t>
      </w:r>
      <w:r>
        <w:rPr>
          <w:spacing w:val="-3"/>
          <w:sz w:val="20"/>
        </w:rPr>
        <w:t xml:space="preserve"> </w:t>
      </w:r>
      <w:r>
        <w:rPr>
          <w:b/>
          <w:sz w:val="20"/>
        </w:rPr>
        <w:t>(866)</w:t>
      </w:r>
      <w:r>
        <w:rPr>
          <w:b/>
          <w:spacing w:val="-7"/>
          <w:sz w:val="20"/>
        </w:rPr>
        <w:t xml:space="preserve"> </w:t>
      </w:r>
      <w:r>
        <w:rPr>
          <w:b/>
          <w:sz w:val="20"/>
        </w:rPr>
        <w:t>483-</w:t>
      </w:r>
      <w:r>
        <w:rPr>
          <w:b/>
          <w:spacing w:val="-6"/>
          <w:sz w:val="20"/>
        </w:rPr>
        <w:t xml:space="preserve"> </w:t>
      </w:r>
      <w:r>
        <w:rPr>
          <w:b/>
          <w:sz w:val="20"/>
        </w:rPr>
        <w:t>4242,</w:t>
      </w:r>
      <w:r>
        <w:rPr>
          <w:b/>
          <w:spacing w:val="-6"/>
          <w:sz w:val="20"/>
        </w:rPr>
        <w:t xml:space="preserve"> </w:t>
      </w:r>
      <w:r>
        <w:rPr>
          <w:sz w:val="20"/>
        </w:rPr>
        <w:t>and</w:t>
      </w:r>
      <w:r>
        <w:rPr>
          <w:spacing w:val="-7"/>
          <w:sz w:val="20"/>
        </w:rPr>
        <w:t xml:space="preserve"> </w:t>
      </w:r>
      <w:r>
        <w:rPr>
          <w:spacing w:val="-5"/>
          <w:sz w:val="20"/>
        </w:rPr>
        <w:t>or</w:t>
      </w:r>
    </w:p>
    <w:p w14:paraId="05E6A6EA" w14:textId="77777777" w:rsidR="000D03B5" w:rsidRDefault="00DC03A4">
      <w:pPr>
        <w:pStyle w:val="ListParagraph"/>
        <w:numPr>
          <w:ilvl w:val="2"/>
          <w:numId w:val="95"/>
        </w:numPr>
        <w:tabs>
          <w:tab w:val="left" w:pos="3780"/>
        </w:tabs>
        <w:spacing w:line="229" w:lineRule="exact"/>
        <w:ind w:left="3780" w:hanging="720"/>
        <w:rPr>
          <w:sz w:val="20"/>
        </w:rPr>
      </w:pPr>
      <w:r>
        <w:rPr>
          <w:sz w:val="20"/>
        </w:rPr>
        <w:t>Other</w:t>
      </w:r>
      <w:r>
        <w:rPr>
          <w:spacing w:val="-10"/>
          <w:sz w:val="20"/>
        </w:rPr>
        <w:t xml:space="preserve"> </w:t>
      </w:r>
      <w:r>
        <w:rPr>
          <w:sz w:val="20"/>
        </w:rPr>
        <w:t>appropriate</w:t>
      </w:r>
      <w:r>
        <w:rPr>
          <w:spacing w:val="-12"/>
          <w:sz w:val="20"/>
        </w:rPr>
        <w:t xml:space="preserve"> </w:t>
      </w:r>
      <w:r>
        <w:rPr>
          <w:spacing w:val="-4"/>
          <w:sz w:val="20"/>
        </w:rPr>
        <w:t>media</w:t>
      </w:r>
    </w:p>
    <w:p w14:paraId="05E6A6EB" w14:textId="77777777" w:rsidR="000D03B5" w:rsidRDefault="000D03B5">
      <w:pPr>
        <w:pStyle w:val="BodyText"/>
        <w:rPr>
          <w:sz w:val="22"/>
        </w:rPr>
      </w:pPr>
    </w:p>
    <w:p w14:paraId="05E6A6EC" w14:textId="77777777" w:rsidR="000D03B5" w:rsidRDefault="000D03B5">
      <w:pPr>
        <w:pStyle w:val="BodyText"/>
        <w:spacing w:before="2"/>
        <w:rPr>
          <w:sz w:val="18"/>
        </w:rPr>
      </w:pPr>
    </w:p>
    <w:p w14:paraId="05E6A6ED" w14:textId="3FF64CAB" w:rsidR="000D03B5" w:rsidRDefault="00DC03A4">
      <w:pPr>
        <w:ind w:left="1620" w:right="942"/>
        <w:rPr>
          <w:sz w:val="20"/>
        </w:rPr>
      </w:pPr>
      <w:r>
        <w:rPr>
          <w:b/>
          <w:sz w:val="20"/>
        </w:rPr>
        <w:t xml:space="preserve">To receive notices from Connect ED </w:t>
      </w:r>
      <w:r>
        <w:rPr>
          <w:b/>
          <w:sz w:val="20"/>
          <w:u w:val="single"/>
        </w:rPr>
        <w:t>all employees and students must ensure the College</w:t>
      </w:r>
      <w:r>
        <w:rPr>
          <w:b/>
          <w:sz w:val="20"/>
        </w:rPr>
        <w:t xml:space="preserve"> </w:t>
      </w:r>
      <w:r>
        <w:rPr>
          <w:b/>
          <w:sz w:val="20"/>
          <w:u w:val="single"/>
        </w:rPr>
        <w:t>has current contact phone numbers and addresses on file</w:t>
      </w:r>
      <w:r>
        <w:rPr>
          <w:sz w:val="20"/>
          <w:u w:val="single"/>
        </w:rPr>
        <w:t>.</w:t>
      </w:r>
      <w:r>
        <w:rPr>
          <w:spacing w:val="40"/>
          <w:sz w:val="20"/>
        </w:rPr>
        <w:t xml:space="preserve"> </w:t>
      </w:r>
      <w:r>
        <w:rPr>
          <w:sz w:val="20"/>
        </w:rPr>
        <w:t>To update contact information, employees</w:t>
      </w:r>
      <w:r>
        <w:rPr>
          <w:spacing w:val="-3"/>
          <w:sz w:val="20"/>
        </w:rPr>
        <w:t xml:space="preserve"> </w:t>
      </w:r>
      <w:r w:rsidR="00D264F9">
        <w:rPr>
          <w:spacing w:val="-3"/>
          <w:sz w:val="20"/>
        </w:rPr>
        <w:t xml:space="preserve">should </w:t>
      </w:r>
      <w:r>
        <w:rPr>
          <w:sz w:val="20"/>
        </w:rPr>
        <w:t>call</w:t>
      </w:r>
      <w:r>
        <w:rPr>
          <w:spacing w:val="-3"/>
          <w:sz w:val="20"/>
        </w:rPr>
        <w:t xml:space="preserve"> </w:t>
      </w:r>
      <w:r>
        <w:rPr>
          <w:sz w:val="20"/>
        </w:rPr>
        <w:t>the</w:t>
      </w:r>
      <w:r>
        <w:rPr>
          <w:spacing w:val="-3"/>
          <w:sz w:val="20"/>
        </w:rPr>
        <w:t xml:space="preserve"> </w:t>
      </w:r>
      <w:r>
        <w:rPr>
          <w:sz w:val="20"/>
        </w:rPr>
        <w:t>HR</w:t>
      </w:r>
      <w:r>
        <w:rPr>
          <w:spacing w:val="-4"/>
          <w:sz w:val="20"/>
        </w:rPr>
        <w:t xml:space="preserve"> </w:t>
      </w:r>
      <w:r>
        <w:rPr>
          <w:sz w:val="20"/>
        </w:rPr>
        <w:t>Department</w:t>
      </w:r>
      <w:r>
        <w:rPr>
          <w:spacing w:val="-1"/>
          <w:sz w:val="20"/>
        </w:rPr>
        <w:t xml:space="preserve"> </w:t>
      </w:r>
      <w:r>
        <w:rPr>
          <w:sz w:val="20"/>
        </w:rPr>
        <w:t>(409)</w:t>
      </w:r>
      <w:r>
        <w:rPr>
          <w:spacing w:val="-4"/>
          <w:sz w:val="20"/>
        </w:rPr>
        <w:t xml:space="preserve"> </w:t>
      </w:r>
      <w:r>
        <w:rPr>
          <w:sz w:val="20"/>
        </w:rPr>
        <w:t>944-1280</w:t>
      </w:r>
      <w:r>
        <w:rPr>
          <w:spacing w:val="-4"/>
          <w:sz w:val="20"/>
        </w:rPr>
        <w:t xml:space="preserve"> </w:t>
      </w:r>
      <w:r>
        <w:rPr>
          <w:sz w:val="20"/>
        </w:rPr>
        <w:t>and</w:t>
      </w:r>
      <w:r>
        <w:rPr>
          <w:spacing w:val="-4"/>
          <w:sz w:val="20"/>
        </w:rPr>
        <w:t xml:space="preserve"> </w:t>
      </w:r>
      <w:r>
        <w:rPr>
          <w:sz w:val="20"/>
        </w:rPr>
        <w:t>students</w:t>
      </w:r>
      <w:r>
        <w:rPr>
          <w:spacing w:val="-3"/>
          <w:sz w:val="20"/>
        </w:rPr>
        <w:t xml:space="preserve"> </w:t>
      </w:r>
      <w:r>
        <w:rPr>
          <w:sz w:val="20"/>
        </w:rPr>
        <w:t>call</w:t>
      </w:r>
      <w:r>
        <w:rPr>
          <w:spacing w:val="-3"/>
          <w:sz w:val="20"/>
        </w:rPr>
        <w:t xml:space="preserve"> </w:t>
      </w:r>
      <w:r>
        <w:rPr>
          <w:sz w:val="20"/>
        </w:rPr>
        <w:t>the</w:t>
      </w:r>
      <w:r>
        <w:rPr>
          <w:spacing w:val="-2"/>
          <w:sz w:val="20"/>
        </w:rPr>
        <w:t xml:space="preserve"> </w:t>
      </w:r>
      <w:r>
        <w:rPr>
          <w:sz w:val="20"/>
        </w:rPr>
        <w:t>Admissions</w:t>
      </w:r>
      <w:r>
        <w:rPr>
          <w:spacing w:val="-3"/>
          <w:sz w:val="20"/>
        </w:rPr>
        <w:t xml:space="preserve"> </w:t>
      </w:r>
      <w:r>
        <w:rPr>
          <w:sz w:val="20"/>
        </w:rPr>
        <w:t>Office</w:t>
      </w:r>
      <w:r>
        <w:rPr>
          <w:spacing w:val="-3"/>
          <w:sz w:val="20"/>
        </w:rPr>
        <w:t xml:space="preserve"> </w:t>
      </w:r>
      <w:r>
        <w:rPr>
          <w:sz w:val="20"/>
        </w:rPr>
        <w:t xml:space="preserve">(409) </w:t>
      </w:r>
      <w:r>
        <w:rPr>
          <w:spacing w:val="-2"/>
          <w:sz w:val="20"/>
        </w:rPr>
        <w:t>944-1230.</w:t>
      </w:r>
    </w:p>
    <w:p w14:paraId="05E6A6EE" w14:textId="77777777" w:rsidR="000D03B5" w:rsidRDefault="000D03B5">
      <w:pPr>
        <w:pStyle w:val="BodyText"/>
        <w:spacing w:before="11"/>
        <w:rPr>
          <w:sz w:val="19"/>
        </w:rPr>
      </w:pPr>
    </w:p>
    <w:p w14:paraId="05E6A6EF" w14:textId="77777777" w:rsidR="000D03B5" w:rsidRDefault="00DC03A4">
      <w:pPr>
        <w:pStyle w:val="BodyText"/>
        <w:ind w:left="1620" w:right="939"/>
      </w:pPr>
      <w:r>
        <w:t>If</w:t>
      </w:r>
      <w:r>
        <w:rPr>
          <w:spacing w:val="-2"/>
        </w:rPr>
        <w:t xml:space="preserve"> </w:t>
      </w:r>
      <w:r>
        <w:t>there</w:t>
      </w:r>
      <w:r>
        <w:rPr>
          <w:spacing w:val="-4"/>
        </w:rPr>
        <w:t xml:space="preserve"> </w:t>
      </w:r>
      <w:r>
        <w:t>is</w:t>
      </w:r>
      <w:r>
        <w:rPr>
          <w:spacing w:val="-3"/>
        </w:rPr>
        <w:t xml:space="preserve"> </w:t>
      </w:r>
      <w:r>
        <w:t>a</w:t>
      </w:r>
      <w:r>
        <w:rPr>
          <w:spacing w:val="-2"/>
        </w:rPr>
        <w:t xml:space="preserve"> </w:t>
      </w:r>
      <w:r>
        <w:t>question</w:t>
      </w:r>
      <w:r>
        <w:rPr>
          <w:spacing w:val="-4"/>
        </w:rPr>
        <w:t xml:space="preserve"> </w:t>
      </w:r>
      <w:r>
        <w:t>as</w:t>
      </w:r>
      <w:r>
        <w:rPr>
          <w:spacing w:val="-3"/>
        </w:rPr>
        <w:t xml:space="preserve"> </w:t>
      </w:r>
      <w:r>
        <w:t>to</w:t>
      </w:r>
      <w:r>
        <w:rPr>
          <w:spacing w:val="-5"/>
        </w:rPr>
        <w:t xml:space="preserve"> </w:t>
      </w:r>
      <w:r>
        <w:t>responsibility</w:t>
      </w:r>
      <w:r>
        <w:rPr>
          <w:spacing w:val="-7"/>
        </w:rPr>
        <w:t xml:space="preserve"> </w:t>
      </w:r>
      <w:r>
        <w:t>of</w:t>
      </w:r>
      <w:r>
        <w:rPr>
          <w:spacing w:val="-2"/>
        </w:rPr>
        <w:t xml:space="preserve"> </w:t>
      </w:r>
      <w:r>
        <w:t>the</w:t>
      </w:r>
      <w:r>
        <w:rPr>
          <w:spacing w:val="-4"/>
        </w:rPr>
        <w:t xml:space="preserve"> </w:t>
      </w:r>
      <w:r>
        <w:t>college</w:t>
      </w:r>
      <w:r>
        <w:rPr>
          <w:spacing w:val="-3"/>
        </w:rPr>
        <w:t xml:space="preserve"> </w:t>
      </w:r>
      <w:r>
        <w:t>workforce</w:t>
      </w:r>
      <w:r>
        <w:rPr>
          <w:spacing w:val="-4"/>
        </w:rPr>
        <w:t xml:space="preserve"> </w:t>
      </w:r>
      <w:r>
        <w:t>in</w:t>
      </w:r>
      <w:r>
        <w:rPr>
          <w:spacing w:val="-4"/>
        </w:rPr>
        <w:t xml:space="preserve"> </w:t>
      </w:r>
      <w:r>
        <w:t>emergency</w:t>
      </w:r>
      <w:r>
        <w:rPr>
          <w:spacing w:val="-7"/>
        </w:rPr>
        <w:t xml:space="preserve"> </w:t>
      </w:r>
      <w:r>
        <w:t>situations all employees should call their immediate supervisor.</w:t>
      </w:r>
    </w:p>
    <w:p w14:paraId="05E6A6F0" w14:textId="77777777" w:rsidR="000D03B5" w:rsidRDefault="000D03B5">
      <w:pPr>
        <w:sectPr w:rsidR="000D03B5">
          <w:pgSz w:w="12240" w:h="15840"/>
          <w:pgMar w:top="960" w:right="540" w:bottom="940" w:left="540" w:header="721" w:footer="742" w:gutter="0"/>
          <w:cols w:space="720"/>
        </w:sectPr>
      </w:pPr>
    </w:p>
    <w:p w14:paraId="05E6A6F1" w14:textId="77777777" w:rsidR="000D03B5" w:rsidRDefault="000D03B5">
      <w:pPr>
        <w:pStyle w:val="BodyText"/>
      </w:pPr>
    </w:p>
    <w:p w14:paraId="05E6A6F2" w14:textId="77777777" w:rsidR="000D03B5" w:rsidRDefault="000D03B5">
      <w:pPr>
        <w:pStyle w:val="BodyText"/>
      </w:pPr>
    </w:p>
    <w:p w14:paraId="05E6A6F3" w14:textId="77777777" w:rsidR="000D03B5" w:rsidRDefault="000D03B5">
      <w:pPr>
        <w:pStyle w:val="BodyText"/>
        <w:spacing w:before="7"/>
        <w:rPr>
          <w:sz w:val="21"/>
        </w:rPr>
      </w:pPr>
    </w:p>
    <w:p w14:paraId="05E6A6F4" w14:textId="77777777" w:rsidR="000D03B5" w:rsidRDefault="00DC03A4">
      <w:pPr>
        <w:pStyle w:val="BodyText"/>
        <w:ind w:left="703"/>
      </w:pPr>
      <w:r>
        <w:rPr>
          <w:noProof/>
        </w:rPr>
        <mc:AlternateContent>
          <mc:Choice Requires="wps">
            <w:drawing>
              <wp:inline distT="0" distB="0" distL="0" distR="0" wp14:anchorId="05E6B70F" wp14:editId="05E6B710">
                <wp:extent cx="6156960" cy="273050"/>
                <wp:effectExtent l="19050" t="19050" r="15239" b="22225"/>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3050"/>
                        </a:xfrm>
                        <a:prstGeom prst="rect">
                          <a:avLst/>
                        </a:prstGeom>
                        <a:ln w="38100">
                          <a:solidFill>
                            <a:srgbClr val="000000"/>
                          </a:solidFill>
                          <a:prstDash val="solid"/>
                        </a:ln>
                      </wps:spPr>
                      <wps:txbx>
                        <w:txbxContent>
                          <w:p w14:paraId="05E6B976" w14:textId="77777777" w:rsidR="001E52D1" w:rsidRDefault="001E52D1">
                            <w:pPr>
                              <w:tabs>
                                <w:tab w:val="left" w:pos="1003"/>
                                <w:tab w:val="left" w:pos="9620"/>
                              </w:tabs>
                              <w:spacing w:before="48"/>
                              <w:ind w:left="14"/>
                              <w:rPr>
                                <w:b/>
                                <w:sz w:val="24"/>
                              </w:rPr>
                            </w:pPr>
                            <w:bookmarkStart w:id="31" w:name="_bookmark15"/>
                            <w:bookmarkEnd w:id="31"/>
                            <w:r>
                              <w:rPr>
                                <w:b/>
                                <w:color w:val="FFFFFF"/>
                                <w:sz w:val="24"/>
                                <w:shd w:val="clear" w:color="auto" w:fill="000000"/>
                              </w:rPr>
                              <w:tab/>
                              <w:t>SECTION</w:t>
                            </w:r>
                            <w:r>
                              <w:rPr>
                                <w:b/>
                                <w:color w:val="FFFFFF"/>
                                <w:spacing w:val="-6"/>
                                <w:sz w:val="24"/>
                                <w:shd w:val="clear" w:color="auto" w:fill="000000"/>
                              </w:rPr>
                              <w:t xml:space="preserve"> </w:t>
                            </w:r>
                            <w:r>
                              <w:rPr>
                                <w:b/>
                                <w:color w:val="FFFFFF"/>
                                <w:sz w:val="24"/>
                                <w:shd w:val="clear" w:color="auto" w:fill="000000"/>
                              </w:rPr>
                              <w:t>IV</w:t>
                            </w:r>
                            <w:r>
                              <w:rPr>
                                <w:b/>
                                <w:color w:val="FFFFFF"/>
                                <w:spacing w:val="-4"/>
                                <w:sz w:val="24"/>
                                <w:shd w:val="clear" w:color="auto" w:fill="000000"/>
                              </w:rPr>
                              <w:t xml:space="preserve"> </w:t>
                            </w:r>
                            <w:r>
                              <w:rPr>
                                <w:b/>
                                <w:color w:val="FFFFFF"/>
                                <w:sz w:val="24"/>
                                <w:shd w:val="clear" w:color="auto" w:fill="000000"/>
                              </w:rPr>
                              <w:t>-</w:t>
                            </w:r>
                            <w:r>
                              <w:rPr>
                                <w:b/>
                                <w:color w:val="FFFFFF"/>
                                <w:spacing w:val="-8"/>
                                <w:sz w:val="24"/>
                                <w:shd w:val="clear" w:color="auto" w:fill="000000"/>
                              </w:rPr>
                              <w:t xml:space="preserve"> </w:t>
                            </w:r>
                            <w:r>
                              <w:rPr>
                                <w:b/>
                                <w:color w:val="FFFFFF"/>
                                <w:sz w:val="24"/>
                                <w:shd w:val="clear" w:color="auto" w:fill="000000"/>
                              </w:rPr>
                              <w:t>SOURCES</w:t>
                            </w:r>
                            <w:r>
                              <w:rPr>
                                <w:b/>
                                <w:color w:val="FFFFFF"/>
                                <w:spacing w:val="-5"/>
                                <w:sz w:val="24"/>
                                <w:shd w:val="clear" w:color="auto" w:fill="000000"/>
                              </w:rPr>
                              <w:t xml:space="preserve"> </w:t>
                            </w:r>
                            <w:r>
                              <w:rPr>
                                <w:b/>
                                <w:color w:val="FFFFFF"/>
                                <w:sz w:val="24"/>
                                <w:shd w:val="clear" w:color="auto" w:fill="000000"/>
                              </w:rPr>
                              <w:t>OF</w:t>
                            </w:r>
                            <w:r>
                              <w:rPr>
                                <w:b/>
                                <w:color w:val="FFFFFF"/>
                                <w:spacing w:val="-4"/>
                                <w:sz w:val="24"/>
                                <w:shd w:val="clear" w:color="auto" w:fill="000000"/>
                              </w:rPr>
                              <w:t xml:space="preserve"> </w:t>
                            </w:r>
                            <w:r>
                              <w:rPr>
                                <w:b/>
                                <w:color w:val="FFFFFF"/>
                                <w:sz w:val="24"/>
                                <w:shd w:val="clear" w:color="auto" w:fill="000000"/>
                              </w:rPr>
                              <w:t>ASSISTANCE</w:t>
                            </w:r>
                            <w:r>
                              <w:rPr>
                                <w:b/>
                                <w:color w:val="FFFFFF"/>
                                <w:spacing w:val="-5"/>
                                <w:sz w:val="24"/>
                                <w:shd w:val="clear" w:color="auto" w:fill="000000"/>
                              </w:rPr>
                              <w:t xml:space="preserve"> </w:t>
                            </w:r>
                            <w:r>
                              <w:rPr>
                                <w:b/>
                                <w:color w:val="FFFFFF"/>
                                <w:sz w:val="24"/>
                                <w:shd w:val="clear" w:color="auto" w:fill="000000"/>
                              </w:rPr>
                              <w:t>DURING</w:t>
                            </w:r>
                            <w:r>
                              <w:rPr>
                                <w:b/>
                                <w:color w:val="FFFFFF"/>
                                <w:spacing w:val="-6"/>
                                <w:sz w:val="24"/>
                                <w:shd w:val="clear" w:color="auto" w:fill="000000"/>
                              </w:rPr>
                              <w:t xml:space="preserve"> </w:t>
                            </w:r>
                            <w:r>
                              <w:rPr>
                                <w:b/>
                                <w:color w:val="FFFFFF"/>
                                <w:spacing w:val="-2"/>
                                <w:sz w:val="24"/>
                                <w:shd w:val="clear" w:color="auto" w:fill="000000"/>
                              </w:rPr>
                              <w:t>EMERGENCIES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0F" id="Textbox 26" o:spid="_x0000_s1042" type="#_x0000_t202" style="width:484.8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" filled="f" strokeweight="3pt">
                <v:path arrowok="t"/>
                <v:textbox inset="0,0,0,0">
                  <w:txbxContent>
                    <w:p w14:paraId="05E6B976" w14:textId="77777777" w:rsidR="001E52D1" w:rsidRDefault="001E52D1">
                      <w:pPr>
                        <w:tabs>
                          <w:tab w:val="left" w:pos="1003"/>
                          <w:tab w:val="left" w:pos="9620"/>
                        </w:tabs>
                        <w:spacing w:before="48"/>
                        <w:ind w:left="14"/>
                        <w:rPr>
                          <w:b/>
                          <w:sz w:val="24"/>
                        </w:rPr>
                      </w:pPr>
                      <w:bookmarkStart w:id="32" w:name="_bookmark15"/>
                      <w:bookmarkEnd w:id="32"/>
                      <w:r>
                        <w:rPr>
                          <w:b/>
                          <w:color w:val="FFFFFF"/>
                          <w:sz w:val="24"/>
                          <w:shd w:val="clear" w:color="auto" w:fill="000000"/>
                        </w:rPr>
                        <w:tab/>
                        <w:t>SECTION</w:t>
                      </w:r>
                      <w:r>
                        <w:rPr>
                          <w:b/>
                          <w:color w:val="FFFFFF"/>
                          <w:spacing w:val="-6"/>
                          <w:sz w:val="24"/>
                          <w:shd w:val="clear" w:color="auto" w:fill="000000"/>
                        </w:rPr>
                        <w:t xml:space="preserve"> </w:t>
                      </w:r>
                      <w:r>
                        <w:rPr>
                          <w:b/>
                          <w:color w:val="FFFFFF"/>
                          <w:sz w:val="24"/>
                          <w:shd w:val="clear" w:color="auto" w:fill="000000"/>
                        </w:rPr>
                        <w:t>IV</w:t>
                      </w:r>
                      <w:r>
                        <w:rPr>
                          <w:b/>
                          <w:color w:val="FFFFFF"/>
                          <w:spacing w:val="-4"/>
                          <w:sz w:val="24"/>
                          <w:shd w:val="clear" w:color="auto" w:fill="000000"/>
                        </w:rPr>
                        <w:t xml:space="preserve"> </w:t>
                      </w:r>
                      <w:r>
                        <w:rPr>
                          <w:b/>
                          <w:color w:val="FFFFFF"/>
                          <w:sz w:val="24"/>
                          <w:shd w:val="clear" w:color="auto" w:fill="000000"/>
                        </w:rPr>
                        <w:t>-</w:t>
                      </w:r>
                      <w:r>
                        <w:rPr>
                          <w:b/>
                          <w:color w:val="FFFFFF"/>
                          <w:spacing w:val="-8"/>
                          <w:sz w:val="24"/>
                          <w:shd w:val="clear" w:color="auto" w:fill="000000"/>
                        </w:rPr>
                        <w:t xml:space="preserve"> </w:t>
                      </w:r>
                      <w:r>
                        <w:rPr>
                          <w:b/>
                          <w:color w:val="FFFFFF"/>
                          <w:sz w:val="24"/>
                          <w:shd w:val="clear" w:color="auto" w:fill="000000"/>
                        </w:rPr>
                        <w:t>SOURCES</w:t>
                      </w:r>
                      <w:r>
                        <w:rPr>
                          <w:b/>
                          <w:color w:val="FFFFFF"/>
                          <w:spacing w:val="-5"/>
                          <w:sz w:val="24"/>
                          <w:shd w:val="clear" w:color="auto" w:fill="000000"/>
                        </w:rPr>
                        <w:t xml:space="preserve"> </w:t>
                      </w:r>
                      <w:r>
                        <w:rPr>
                          <w:b/>
                          <w:color w:val="FFFFFF"/>
                          <w:sz w:val="24"/>
                          <w:shd w:val="clear" w:color="auto" w:fill="000000"/>
                        </w:rPr>
                        <w:t>OF</w:t>
                      </w:r>
                      <w:r>
                        <w:rPr>
                          <w:b/>
                          <w:color w:val="FFFFFF"/>
                          <w:spacing w:val="-4"/>
                          <w:sz w:val="24"/>
                          <w:shd w:val="clear" w:color="auto" w:fill="000000"/>
                        </w:rPr>
                        <w:t xml:space="preserve"> </w:t>
                      </w:r>
                      <w:r>
                        <w:rPr>
                          <w:b/>
                          <w:color w:val="FFFFFF"/>
                          <w:sz w:val="24"/>
                          <w:shd w:val="clear" w:color="auto" w:fill="000000"/>
                        </w:rPr>
                        <w:t>ASSISTANCE</w:t>
                      </w:r>
                      <w:r>
                        <w:rPr>
                          <w:b/>
                          <w:color w:val="FFFFFF"/>
                          <w:spacing w:val="-5"/>
                          <w:sz w:val="24"/>
                          <w:shd w:val="clear" w:color="auto" w:fill="000000"/>
                        </w:rPr>
                        <w:t xml:space="preserve"> </w:t>
                      </w:r>
                      <w:r>
                        <w:rPr>
                          <w:b/>
                          <w:color w:val="FFFFFF"/>
                          <w:sz w:val="24"/>
                          <w:shd w:val="clear" w:color="auto" w:fill="000000"/>
                        </w:rPr>
                        <w:t>DURING</w:t>
                      </w:r>
                      <w:r>
                        <w:rPr>
                          <w:b/>
                          <w:color w:val="FFFFFF"/>
                          <w:spacing w:val="-6"/>
                          <w:sz w:val="24"/>
                          <w:shd w:val="clear" w:color="auto" w:fill="000000"/>
                        </w:rPr>
                        <w:t xml:space="preserve"> </w:t>
                      </w:r>
                      <w:r>
                        <w:rPr>
                          <w:b/>
                          <w:color w:val="FFFFFF"/>
                          <w:spacing w:val="-2"/>
                          <w:sz w:val="24"/>
                          <w:shd w:val="clear" w:color="auto" w:fill="000000"/>
                        </w:rPr>
                        <w:t>EMERGENCIES</w:t>
                      </w:r>
                      <w:r>
                        <w:rPr>
                          <w:b/>
                          <w:color w:val="FFFFFF"/>
                          <w:sz w:val="24"/>
                          <w:shd w:val="clear" w:color="auto" w:fill="000000"/>
                        </w:rPr>
                        <w:tab/>
                      </w:r>
                    </w:p>
                  </w:txbxContent>
                </v:textbox>
                <w10:anchorlock/>
              </v:shape>
            </w:pict>
          </mc:Fallback>
        </mc:AlternateContent>
      </w:r>
    </w:p>
    <w:p w14:paraId="05E6A6F5" w14:textId="77777777" w:rsidR="000D03B5" w:rsidRDefault="000D03B5">
      <w:pPr>
        <w:pStyle w:val="BodyText"/>
      </w:pPr>
    </w:p>
    <w:p w14:paraId="05E6A6F6" w14:textId="77777777" w:rsidR="000D03B5" w:rsidRDefault="00DC03A4">
      <w:pPr>
        <w:pStyle w:val="BodyText"/>
        <w:spacing w:before="8"/>
        <w:rPr>
          <w:sz w:val="14"/>
        </w:rPr>
      </w:pPr>
      <w:r>
        <w:rPr>
          <w:noProof/>
        </w:rPr>
        <mc:AlternateContent>
          <mc:Choice Requires="wps">
            <w:drawing>
              <wp:anchor distT="0" distB="0" distL="0" distR="0" simplePos="0" relativeHeight="487598080" behindDoc="1" locked="0" layoutInCell="1" allowOverlap="1" wp14:anchorId="05E6B711" wp14:editId="05E6B712">
                <wp:simplePos x="0" y="0"/>
                <wp:positionH relativeFrom="page">
                  <wp:posOffset>896416</wp:posOffset>
                </wp:positionH>
                <wp:positionV relativeFrom="paragraph">
                  <wp:posOffset>122948</wp:posOffset>
                </wp:positionV>
                <wp:extent cx="5981065" cy="14668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7" w14:textId="77777777" w:rsidR="001E52D1" w:rsidRDefault="001E52D1">
                            <w:pPr>
                              <w:tabs>
                                <w:tab w:val="left" w:pos="748"/>
                              </w:tabs>
                              <w:spacing w:line="230" w:lineRule="exact"/>
                              <w:ind w:left="28"/>
                              <w:rPr>
                                <w:b/>
                                <w:color w:val="000000"/>
                                <w:sz w:val="20"/>
                              </w:rPr>
                            </w:pPr>
                            <w:bookmarkStart w:id="33" w:name="_bookmark16"/>
                            <w:bookmarkEnd w:id="33"/>
                            <w:r>
                              <w:rPr>
                                <w:b/>
                                <w:color w:val="000000"/>
                                <w:spacing w:val="-5"/>
                                <w:sz w:val="20"/>
                              </w:rPr>
                              <w:t>A.</w:t>
                            </w:r>
                            <w:r>
                              <w:rPr>
                                <w:b/>
                                <w:color w:val="000000"/>
                                <w:sz w:val="20"/>
                              </w:rPr>
                              <w:tab/>
                            </w:r>
                            <w:r>
                              <w:rPr>
                                <w:b/>
                                <w:color w:val="000000"/>
                                <w:sz w:val="20"/>
                                <w:u w:val="single"/>
                              </w:rPr>
                              <w:t>ON-CAMPUS</w:t>
                            </w:r>
                            <w:r>
                              <w:rPr>
                                <w:b/>
                                <w:color w:val="000000"/>
                                <w:spacing w:val="-9"/>
                                <w:sz w:val="20"/>
                                <w:u w:val="single"/>
                              </w:rPr>
                              <w:t xml:space="preserve"> </w:t>
                            </w:r>
                            <w:r>
                              <w:rPr>
                                <w:b/>
                                <w:color w:val="000000"/>
                                <w:spacing w:val="-2"/>
                                <w:sz w:val="20"/>
                                <w:u w:val="single"/>
                              </w:rPr>
                              <w:t>ASSISTANCE</w:t>
                            </w:r>
                          </w:p>
                        </w:txbxContent>
                      </wps:txbx>
                      <wps:bodyPr wrap="square" lIns="0" tIns="0" rIns="0" bIns="0" rtlCol="0">
                        <a:noAutofit/>
                      </wps:bodyPr>
                    </wps:wsp>
                  </a:graphicData>
                </a:graphic>
              </wp:anchor>
            </w:drawing>
          </mc:Choice>
          <mc:Fallback>
            <w:pict>
              <v:shape w14:anchorId="05E6B711" id="Textbox 27" o:spid="_x0000_s1043" type="#_x0000_t202" style="position:absolute;margin-left:70.6pt;margin-top:9.7pt;width:470.95pt;height:11.5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" fillcolor="yellow" stroked="f">
                <v:textbox inset="0,0,0,0">
                  <w:txbxContent>
                    <w:p w14:paraId="05E6B977" w14:textId="77777777" w:rsidR="001E52D1" w:rsidRDefault="001E52D1">
                      <w:pPr>
                        <w:tabs>
                          <w:tab w:val="left" w:pos="748"/>
                        </w:tabs>
                        <w:spacing w:line="230" w:lineRule="exact"/>
                        <w:ind w:left="28"/>
                        <w:rPr>
                          <w:b/>
                          <w:color w:val="000000"/>
                          <w:sz w:val="20"/>
                        </w:rPr>
                      </w:pPr>
                      <w:bookmarkStart w:id="34" w:name="_bookmark16"/>
                      <w:bookmarkEnd w:id="34"/>
                      <w:r>
                        <w:rPr>
                          <w:b/>
                          <w:color w:val="000000"/>
                          <w:spacing w:val="-5"/>
                          <w:sz w:val="20"/>
                        </w:rPr>
                        <w:t>A.</w:t>
                      </w:r>
                      <w:r>
                        <w:rPr>
                          <w:b/>
                          <w:color w:val="000000"/>
                          <w:sz w:val="20"/>
                        </w:rPr>
                        <w:tab/>
                      </w:r>
                      <w:r>
                        <w:rPr>
                          <w:b/>
                          <w:color w:val="000000"/>
                          <w:sz w:val="20"/>
                          <w:u w:val="single"/>
                        </w:rPr>
                        <w:t>ON-CAMPUS</w:t>
                      </w:r>
                      <w:r>
                        <w:rPr>
                          <w:b/>
                          <w:color w:val="000000"/>
                          <w:spacing w:val="-9"/>
                          <w:sz w:val="20"/>
                          <w:u w:val="single"/>
                        </w:rPr>
                        <w:t xml:space="preserve"> </w:t>
                      </w:r>
                      <w:r>
                        <w:rPr>
                          <w:b/>
                          <w:color w:val="000000"/>
                          <w:spacing w:val="-2"/>
                          <w:sz w:val="20"/>
                          <w:u w:val="single"/>
                        </w:rPr>
                        <w:t>ASSISTANCE</w:t>
                      </w:r>
                    </w:p>
                  </w:txbxContent>
                </v:textbox>
                <w10:wrap type="topAndBottom" anchorx="page"/>
              </v:shape>
            </w:pict>
          </mc:Fallback>
        </mc:AlternateContent>
      </w:r>
    </w:p>
    <w:p w14:paraId="05E6A6F7" w14:textId="77777777" w:rsidR="000D03B5" w:rsidRDefault="000D03B5">
      <w:pPr>
        <w:pStyle w:val="BodyText"/>
        <w:spacing w:before="5"/>
        <w:rPr>
          <w:sz w:val="10"/>
        </w:rPr>
      </w:pPr>
    </w:p>
    <w:p w14:paraId="05E6A6F8" w14:textId="0DC0B7F9" w:rsidR="000D03B5" w:rsidRDefault="00DC03A4">
      <w:pPr>
        <w:pStyle w:val="ListParagraph"/>
        <w:numPr>
          <w:ilvl w:val="0"/>
          <w:numId w:val="94"/>
        </w:numPr>
        <w:tabs>
          <w:tab w:val="left" w:pos="2340"/>
        </w:tabs>
        <w:spacing w:before="102" w:line="228" w:lineRule="auto"/>
        <w:ind w:right="1204"/>
        <w:rPr>
          <w:b/>
          <w:sz w:val="20"/>
        </w:rPr>
      </w:pPr>
      <w:r>
        <w:rPr>
          <w:b/>
          <w:sz w:val="20"/>
        </w:rPr>
        <w:t>Security</w:t>
      </w:r>
      <w:r>
        <w:rPr>
          <w:b/>
          <w:spacing w:val="-6"/>
          <w:sz w:val="20"/>
        </w:rPr>
        <w:t xml:space="preserve"> </w:t>
      </w:r>
      <w:r>
        <w:rPr>
          <w:b/>
          <w:sz w:val="20"/>
        </w:rPr>
        <w:t>Services</w:t>
      </w:r>
      <w:r>
        <w:rPr>
          <w:b/>
          <w:spacing w:val="-4"/>
          <w:sz w:val="20"/>
        </w:rPr>
        <w:t xml:space="preserve"> </w:t>
      </w:r>
      <w:r>
        <w:rPr>
          <w:sz w:val="20"/>
        </w:rPr>
        <w:t>are</w:t>
      </w:r>
      <w:r>
        <w:rPr>
          <w:spacing w:val="-5"/>
          <w:sz w:val="20"/>
        </w:rPr>
        <w:t xml:space="preserve"> </w:t>
      </w:r>
      <w:r>
        <w:rPr>
          <w:sz w:val="20"/>
        </w:rPr>
        <w:t>available</w:t>
      </w:r>
      <w:r>
        <w:rPr>
          <w:spacing w:val="-5"/>
          <w:sz w:val="20"/>
        </w:rPr>
        <w:t xml:space="preserve"> </w:t>
      </w:r>
      <w:r>
        <w:rPr>
          <w:sz w:val="20"/>
        </w:rPr>
        <w:t>twenty-four</w:t>
      </w:r>
      <w:r>
        <w:rPr>
          <w:spacing w:val="-4"/>
          <w:sz w:val="20"/>
        </w:rPr>
        <w:t xml:space="preserve"> </w:t>
      </w:r>
      <w:r>
        <w:rPr>
          <w:sz w:val="20"/>
        </w:rPr>
        <w:t>hours</w:t>
      </w:r>
      <w:r>
        <w:rPr>
          <w:spacing w:val="-3"/>
          <w:sz w:val="20"/>
        </w:rPr>
        <w:t xml:space="preserve"> </w:t>
      </w:r>
      <w:r>
        <w:rPr>
          <w:sz w:val="20"/>
        </w:rPr>
        <w:t>per</w:t>
      </w:r>
      <w:r>
        <w:rPr>
          <w:spacing w:val="-2"/>
          <w:sz w:val="20"/>
        </w:rPr>
        <w:t xml:space="preserve"> </w:t>
      </w:r>
      <w:r>
        <w:rPr>
          <w:sz w:val="20"/>
        </w:rPr>
        <w:t>day,</w:t>
      </w:r>
      <w:r>
        <w:rPr>
          <w:spacing w:val="-3"/>
          <w:sz w:val="20"/>
        </w:rPr>
        <w:t xml:space="preserve"> </w:t>
      </w:r>
      <w:r>
        <w:rPr>
          <w:sz w:val="20"/>
        </w:rPr>
        <w:t>seven</w:t>
      </w:r>
      <w:r>
        <w:rPr>
          <w:spacing w:val="-4"/>
          <w:sz w:val="20"/>
        </w:rPr>
        <w:t xml:space="preserve"> </w:t>
      </w:r>
      <w:r>
        <w:rPr>
          <w:sz w:val="20"/>
        </w:rPr>
        <w:t>days</w:t>
      </w:r>
      <w:r>
        <w:rPr>
          <w:spacing w:val="-2"/>
          <w:sz w:val="20"/>
        </w:rPr>
        <w:t xml:space="preserve"> </w:t>
      </w:r>
      <w:r>
        <w:rPr>
          <w:sz w:val="20"/>
        </w:rPr>
        <w:t>per</w:t>
      </w:r>
      <w:r>
        <w:rPr>
          <w:spacing w:val="-2"/>
          <w:sz w:val="20"/>
        </w:rPr>
        <w:t xml:space="preserve"> </w:t>
      </w:r>
      <w:r>
        <w:rPr>
          <w:sz w:val="20"/>
        </w:rPr>
        <w:t>week,</w:t>
      </w:r>
      <w:r>
        <w:rPr>
          <w:spacing w:val="-5"/>
          <w:sz w:val="20"/>
        </w:rPr>
        <w:t xml:space="preserve"> </w:t>
      </w:r>
      <w:r>
        <w:rPr>
          <w:sz w:val="20"/>
        </w:rPr>
        <w:t xml:space="preserve">and may be reached at </w:t>
      </w:r>
      <w:r>
        <w:rPr>
          <w:b/>
          <w:sz w:val="20"/>
        </w:rPr>
        <w:t>Ext. ‘0’</w:t>
      </w:r>
      <w:r w:rsidR="00656A72">
        <w:rPr>
          <w:b/>
          <w:sz w:val="20"/>
        </w:rPr>
        <w:t xml:space="preserve"> </w:t>
      </w:r>
      <w:r w:rsidR="00656A72" w:rsidRPr="00656A72">
        <w:rPr>
          <w:sz w:val="20"/>
        </w:rPr>
        <w:t>from an on-campus phone, or</w:t>
      </w:r>
      <w:r w:rsidR="00656A72">
        <w:rPr>
          <w:b/>
          <w:sz w:val="20"/>
        </w:rPr>
        <w:t xml:space="preserve"> </w:t>
      </w:r>
      <w:r>
        <w:rPr>
          <w:b/>
          <w:sz w:val="20"/>
        </w:rPr>
        <w:t xml:space="preserve">409-944-4242 or </w:t>
      </w:r>
      <w:r w:rsidR="00805463">
        <w:rPr>
          <w:b/>
          <w:sz w:val="20"/>
        </w:rPr>
        <w:t>409-996-7663</w:t>
      </w:r>
      <w:r w:rsidR="00656A72">
        <w:rPr>
          <w:b/>
          <w:sz w:val="20"/>
        </w:rPr>
        <w:t xml:space="preserve"> </w:t>
      </w:r>
      <w:r w:rsidR="00656A72" w:rsidRPr="00656A72">
        <w:rPr>
          <w:sz w:val="20"/>
        </w:rPr>
        <w:t>(Security Cell)</w:t>
      </w:r>
      <w:r w:rsidRPr="00656A72">
        <w:rPr>
          <w:sz w:val="20"/>
        </w:rPr>
        <w:t>.</w:t>
      </w:r>
      <w:r w:rsidR="00C42F94">
        <w:rPr>
          <w:sz w:val="20"/>
        </w:rPr>
        <w:t xml:space="preserve"> Telephones and </w:t>
      </w:r>
      <w:r w:rsidR="00A074A9">
        <w:rPr>
          <w:sz w:val="20"/>
        </w:rPr>
        <w:t xml:space="preserve">other </w:t>
      </w:r>
      <w:r w:rsidR="00C42F94">
        <w:rPr>
          <w:sz w:val="20"/>
        </w:rPr>
        <w:t xml:space="preserve">computers are available in classrooms which can be used to contact security via phone or email </w:t>
      </w:r>
      <w:r w:rsidR="00A074A9">
        <w:rPr>
          <w:sz w:val="20"/>
        </w:rPr>
        <w:t>(</w:t>
      </w:r>
      <w:r w:rsidR="004D3939" w:rsidRPr="004D3939">
        <w:rPr>
          <w:b/>
          <w:sz w:val="20"/>
        </w:rPr>
        <w:t>security@gc.edu</w:t>
      </w:r>
      <w:r w:rsidR="00A074A9">
        <w:rPr>
          <w:sz w:val="20"/>
        </w:rPr>
        <w:t>)</w:t>
      </w:r>
      <w:r w:rsidR="00C42F94">
        <w:rPr>
          <w:sz w:val="20"/>
        </w:rPr>
        <w:t xml:space="preserve">. In cases where a phone or computer is not available, employees are encouraged to </w:t>
      </w:r>
      <w:bookmarkStart w:id="35" w:name="_GoBack"/>
      <w:bookmarkEnd w:id="35"/>
      <w:r w:rsidR="00C42F94">
        <w:rPr>
          <w:sz w:val="20"/>
        </w:rPr>
        <w:t xml:space="preserve">have their cell </w:t>
      </w:r>
      <w:r w:rsidR="00A074A9">
        <w:rPr>
          <w:sz w:val="20"/>
        </w:rPr>
        <w:t xml:space="preserve">phone </w:t>
      </w:r>
      <w:r w:rsidR="00C42F94">
        <w:rPr>
          <w:sz w:val="20"/>
        </w:rPr>
        <w:t>available.</w:t>
      </w:r>
    </w:p>
    <w:p w14:paraId="05E6A6F9" w14:textId="77777777" w:rsidR="000D03B5" w:rsidRDefault="000D03B5">
      <w:pPr>
        <w:pStyle w:val="BodyText"/>
        <w:spacing w:before="7"/>
        <w:rPr>
          <w:b/>
          <w:sz w:val="18"/>
        </w:rPr>
      </w:pPr>
    </w:p>
    <w:p w14:paraId="05E6A6FA" w14:textId="3FF24E84" w:rsidR="000D03B5" w:rsidRDefault="00DC03A4">
      <w:pPr>
        <w:pStyle w:val="ListParagraph"/>
        <w:numPr>
          <w:ilvl w:val="0"/>
          <w:numId w:val="94"/>
        </w:numPr>
        <w:tabs>
          <w:tab w:val="left" w:pos="2340"/>
          <w:tab w:val="left" w:leader="dot" w:pos="9690"/>
        </w:tabs>
        <w:spacing w:line="225" w:lineRule="exact"/>
        <w:rPr>
          <w:sz w:val="20"/>
        </w:rPr>
      </w:pPr>
      <w:r>
        <w:rPr>
          <w:sz w:val="20"/>
        </w:rPr>
        <w:t>Maintenance</w:t>
      </w:r>
      <w:r>
        <w:rPr>
          <w:spacing w:val="-13"/>
          <w:sz w:val="20"/>
        </w:rPr>
        <w:t xml:space="preserve"> </w:t>
      </w:r>
      <w:r>
        <w:rPr>
          <w:sz w:val="20"/>
        </w:rPr>
        <w:t>Operations</w:t>
      </w:r>
      <w:r>
        <w:rPr>
          <w:spacing w:val="-11"/>
          <w:sz w:val="20"/>
        </w:rPr>
        <w:t xml:space="preserve"> </w:t>
      </w:r>
      <w:r>
        <w:rPr>
          <w:sz w:val="20"/>
        </w:rPr>
        <w:t>(Plant</w:t>
      </w:r>
      <w:r>
        <w:rPr>
          <w:spacing w:val="-8"/>
          <w:sz w:val="20"/>
        </w:rPr>
        <w:t xml:space="preserve"> </w:t>
      </w:r>
      <w:r>
        <w:rPr>
          <w:spacing w:val="-2"/>
          <w:sz w:val="20"/>
        </w:rPr>
        <w:t>Operations)</w:t>
      </w:r>
      <w:r>
        <w:rPr>
          <w:sz w:val="20"/>
        </w:rPr>
        <w:tab/>
      </w:r>
      <w:r>
        <w:rPr>
          <w:spacing w:val="-5"/>
          <w:sz w:val="20"/>
        </w:rPr>
        <w:t>36</w:t>
      </w:r>
      <w:r w:rsidR="00432856">
        <w:rPr>
          <w:spacing w:val="-5"/>
          <w:sz w:val="20"/>
        </w:rPr>
        <w:t>3</w:t>
      </w:r>
    </w:p>
    <w:p w14:paraId="05E6A6FB" w14:textId="77777777" w:rsidR="000D03B5" w:rsidRDefault="00DC03A4">
      <w:pPr>
        <w:pStyle w:val="ListParagraph"/>
        <w:numPr>
          <w:ilvl w:val="0"/>
          <w:numId w:val="94"/>
        </w:numPr>
        <w:tabs>
          <w:tab w:val="left" w:pos="2340"/>
          <w:tab w:val="left" w:leader="dot" w:pos="9709"/>
        </w:tabs>
        <w:spacing w:line="221" w:lineRule="exact"/>
        <w:rPr>
          <w:sz w:val="20"/>
        </w:rPr>
      </w:pPr>
      <w:r>
        <w:rPr>
          <w:sz w:val="20"/>
        </w:rPr>
        <w:t>Purchasing</w:t>
      </w:r>
      <w:r>
        <w:rPr>
          <w:spacing w:val="-15"/>
          <w:sz w:val="20"/>
        </w:rPr>
        <w:t xml:space="preserve"> </w:t>
      </w:r>
      <w:r>
        <w:rPr>
          <w:spacing w:val="-2"/>
          <w:sz w:val="20"/>
        </w:rPr>
        <w:t>Department</w:t>
      </w:r>
      <w:r>
        <w:rPr>
          <w:sz w:val="20"/>
        </w:rPr>
        <w:tab/>
      </w:r>
      <w:r>
        <w:rPr>
          <w:spacing w:val="-5"/>
          <w:sz w:val="20"/>
        </w:rPr>
        <w:t>213</w:t>
      </w:r>
    </w:p>
    <w:p w14:paraId="05E6A6FC" w14:textId="77777777" w:rsidR="000D03B5" w:rsidRDefault="00DC03A4">
      <w:pPr>
        <w:pStyle w:val="ListParagraph"/>
        <w:numPr>
          <w:ilvl w:val="0"/>
          <w:numId w:val="94"/>
        </w:numPr>
        <w:tabs>
          <w:tab w:val="left" w:pos="2340"/>
          <w:tab w:val="left" w:leader="dot" w:pos="9719"/>
        </w:tabs>
        <w:spacing w:line="221" w:lineRule="exact"/>
        <w:rPr>
          <w:sz w:val="20"/>
        </w:rPr>
      </w:pPr>
      <w:r>
        <w:rPr>
          <w:spacing w:val="-2"/>
          <w:sz w:val="20"/>
        </w:rPr>
        <w:t>Receiving</w:t>
      </w:r>
      <w:r>
        <w:rPr>
          <w:sz w:val="20"/>
        </w:rPr>
        <w:tab/>
      </w:r>
      <w:r>
        <w:rPr>
          <w:spacing w:val="-5"/>
          <w:sz w:val="20"/>
        </w:rPr>
        <w:t>363</w:t>
      </w:r>
    </w:p>
    <w:p w14:paraId="05E6A6FD" w14:textId="77777777" w:rsidR="000D03B5" w:rsidRDefault="00DC03A4">
      <w:pPr>
        <w:pStyle w:val="ListParagraph"/>
        <w:numPr>
          <w:ilvl w:val="0"/>
          <w:numId w:val="94"/>
        </w:numPr>
        <w:tabs>
          <w:tab w:val="left" w:pos="2340"/>
          <w:tab w:val="left" w:leader="dot" w:pos="9731"/>
        </w:tabs>
        <w:spacing w:line="220" w:lineRule="exact"/>
        <w:rPr>
          <w:sz w:val="20"/>
        </w:rPr>
      </w:pPr>
      <w:r>
        <w:rPr>
          <w:spacing w:val="-5"/>
          <w:sz w:val="20"/>
        </w:rPr>
        <w:t>IT</w:t>
      </w:r>
      <w:r>
        <w:rPr>
          <w:sz w:val="20"/>
        </w:rPr>
        <w:tab/>
      </w:r>
      <w:r>
        <w:rPr>
          <w:spacing w:val="-5"/>
          <w:sz w:val="20"/>
        </w:rPr>
        <w:t>352</w:t>
      </w:r>
    </w:p>
    <w:p w14:paraId="05E6A6FE" w14:textId="77777777" w:rsidR="000D03B5" w:rsidRDefault="00DC03A4">
      <w:pPr>
        <w:pStyle w:val="ListParagraph"/>
        <w:numPr>
          <w:ilvl w:val="0"/>
          <w:numId w:val="94"/>
        </w:numPr>
        <w:tabs>
          <w:tab w:val="left" w:pos="2340"/>
          <w:tab w:val="left" w:leader="dot" w:pos="9764"/>
        </w:tabs>
        <w:spacing w:line="224" w:lineRule="exact"/>
        <w:rPr>
          <w:sz w:val="20"/>
        </w:rPr>
      </w:pPr>
      <w:r>
        <w:rPr>
          <w:sz w:val="20"/>
        </w:rPr>
        <w:t>Human</w:t>
      </w:r>
      <w:r>
        <w:rPr>
          <w:spacing w:val="-6"/>
          <w:sz w:val="20"/>
        </w:rPr>
        <w:t xml:space="preserve"> </w:t>
      </w:r>
      <w:r>
        <w:rPr>
          <w:spacing w:val="-2"/>
          <w:sz w:val="20"/>
        </w:rPr>
        <w:t>Resources</w:t>
      </w:r>
      <w:r>
        <w:rPr>
          <w:sz w:val="20"/>
        </w:rPr>
        <w:tab/>
      </w:r>
      <w:r>
        <w:rPr>
          <w:spacing w:val="-5"/>
          <w:sz w:val="20"/>
        </w:rPr>
        <w:t>209</w:t>
      </w:r>
    </w:p>
    <w:p w14:paraId="05E6A6FF" w14:textId="77777777" w:rsidR="000D03B5" w:rsidRDefault="000D03B5">
      <w:pPr>
        <w:pStyle w:val="BodyText"/>
      </w:pPr>
    </w:p>
    <w:p w14:paraId="05E6A700" w14:textId="77777777" w:rsidR="000D03B5" w:rsidRDefault="00DC03A4">
      <w:pPr>
        <w:pStyle w:val="BodyText"/>
        <w:spacing w:before="5"/>
        <w:rPr>
          <w:sz w:val="16"/>
        </w:rPr>
      </w:pPr>
      <w:r>
        <w:rPr>
          <w:noProof/>
        </w:rPr>
        <mc:AlternateContent>
          <mc:Choice Requires="wpg">
            <w:drawing>
              <wp:anchor distT="0" distB="0" distL="0" distR="0" simplePos="0" relativeHeight="487598592" behindDoc="1" locked="0" layoutInCell="1" allowOverlap="1" wp14:anchorId="05E6B713" wp14:editId="05E6B714">
                <wp:simplePos x="0" y="0"/>
                <wp:positionH relativeFrom="page">
                  <wp:posOffset>780287</wp:posOffset>
                </wp:positionH>
                <wp:positionV relativeFrom="paragraph">
                  <wp:posOffset>135448</wp:posOffset>
                </wp:positionV>
                <wp:extent cx="6213475" cy="33083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330835"/>
                          <a:chOff x="0" y="0"/>
                          <a:chExt cx="6213475" cy="330835"/>
                        </a:xfrm>
                      </wpg:grpSpPr>
                      <wps:wsp>
                        <wps:cNvPr id="29" name="Graphic 29"/>
                        <wps:cNvSpPr/>
                        <wps:spPr>
                          <a:xfrm>
                            <a:off x="0" y="0"/>
                            <a:ext cx="6213475" cy="330835"/>
                          </a:xfrm>
                          <a:custGeom>
                            <a:avLst/>
                            <a:gdLst/>
                            <a:ahLst/>
                            <a:cxnLst/>
                            <a:rect l="l" t="t" r="r" b="b"/>
                            <a:pathLst>
                              <a:path w="6213475" h="330835">
                                <a:moveTo>
                                  <a:pt x="6147486" y="56388"/>
                                </a:moveTo>
                                <a:lnTo>
                                  <a:pt x="65836" y="56388"/>
                                </a:lnTo>
                                <a:lnTo>
                                  <a:pt x="56692" y="56388"/>
                                </a:lnTo>
                                <a:lnTo>
                                  <a:pt x="56692" y="65532"/>
                                </a:lnTo>
                                <a:lnTo>
                                  <a:pt x="56692" y="265176"/>
                                </a:lnTo>
                                <a:lnTo>
                                  <a:pt x="56692" y="283464"/>
                                </a:lnTo>
                                <a:lnTo>
                                  <a:pt x="65836" y="283464"/>
                                </a:lnTo>
                                <a:lnTo>
                                  <a:pt x="6147486" y="283464"/>
                                </a:lnTo>
                                <a:lnTo>
                                  <a:pt x="6147486" y="265176"/>
                                </a:lnTo>
                                <a:lnTo>
                                  <a:pt x="65836" y="265176"/>
                                </a:lnTo>
                                <a:lnTo>
                                  <a:pt x="65836" y="65532"/>
                                </a:lnTo>
                                <a:lnTo>
                                  <a:pt x="6147486" y="65532"/>
                                </a:lnTo>
                                <a:lnTo>
                                  <a:pt x="6147486" y="56388"/>
                                </a:lnTo>
                                <a:close/>
                              </a:path>
                              <a:path w="6213475" h="330835">
                                <a:moveTo>
                                  <a:pt x="6147486" y="0"/>
                                </a:moveTo>
                                <a:lnTo>
                                  <a:pt x="65836" y="0"/>
                                </a:lnTo>
                                <a:lnTo>
                                  <a:pt x="18592" y="0"/>
                                </a:lnTo>
                                <a:lnTo>
                                  <a:pt x="0" y="0"/>
                                </a:lnTo>
                                <a:lnTo>
                                  <a:pt x="0" y="18288"/>
                                </a:lnTo>
                                <a:lnTo>
                                  <a:pt x="0" y="65532"/>
                                </a:lnTo>
                                <a:lnTo>
                                  <a:pt x="0" y="265176"/>
                                </a:lnTo>
                                <a:lnTo>
                                  <a:pt x="0" y="321564"/>
                                </a:lnTo>
                                <a:lnTo>
                                  <a:pt x="0" y="330708"/>
                                </a:lnTo>
                                <a:lnTo>
                                  <a:pt x="18592" y="330708"/>
                                </a:lnTo>
                                <a:lnTo>
                                  <a:pt x="65836" y="330708"/>
                                </a:lnTo>
                                <a:lnTo>
                                  <a:pt x="6147486" y="330708"/>
                                </a:lnTo>
                                <a:lnTo>
                                  <a:pt x="6147486" y="321564"/>
                                </a:lnTo>
                                <a:lnTo>
                                  <a:pt x="65836" y="321564"/>
                                </a:lnTo>
                                <a:lnTo>
                                  <a:pt x="18592" y="321564"/>
                                </a:lnTo>
                                <a:lnTo>
                                  <a:pt x="18592" y="265176"/>
                                </a:lnTo>
                                <a:lnTo>
                                  <a:pt x="18592" y="65532"/>
                                </a:lnTo>
                                <a:lnTo>
                                  <a:pt x="18592" y="18288"/>
                                </a:lnTo>
                                <a:lnTo>
                                  <a:pt x="65836" y="18288"/>
                                </a:lnTo>
                                <a:lnTo>
                                  <a:pt x="6147486" y="18288"/>
                                </a:lnTo>
                                <a:lnTo>
                                  <a:pt x="6147486" y="0"/>
                                </a:lnTo>
                                <a:close/>
                              </a:path>
                              <a:path w="6213475" h="330835">
                                <a:moveTo>
                                  <a:pt x="6165850" y="56388"/>
                                </a:moveTo>
                                <a:lnTo>
                                  <a:pt x="6147562" y="56388"/>
                                </a:lnTo>
                                <a:lnTo>
                                  <a:pt x="6147562" y="65532"/>
                                </a:lnTo>
                                <a:lnTo>
                                  <a:pt x="6147562" y="265176"/>
                                </a:lnTo>
                                <a:lnTo>
                                  <a:pt x="6147562" y="283464"/>
                                </a:lnTo>
                                <a:lnTo>
                                  <a:pt x="6165850" y="283464"/>
                                </a:lnTo>
                                <a:lnTo>
                                  <a:pt x="6165850" y="265176"/>
                                </a:lnTo>
                                <a:lnTo>
                                  <a:pt x="6165850" y="65532"/>
                                </a:lnTo>
                                <a:lnTo>
                                  <a:pt x="6165850" y="56388"/>
                                </a:lnTo>
                                <a:close/>
                              </a:path>
                              <a:path w="6213475" h="330835">
                                <a:moveTo>
                                  <a:pt x="6213094" y="0"/>
                                </a:moveTo>
                                <a:lnTo>
                                  <a:pt x="6203950" y="0"/>
                                </a:lnTo>
                                <a:lnTo>
                                  <a:pt x="6147562" y="0"/>
                                </a:lnTo>
                                <a:lnTo>
                                  <a:pt x="6147562" y="18288"/>
                                </a:lnTo>
                                <a:lnTo>
                                  <a:pt x="6203950" y="18288"/>
                                </a:lnTo>
                                <a:lnTo>
                                  <a:pt x="6203950" y="65532"/>
                                </a:lnTo>
                                <a:lnTo>
                                  <a:pt x="6203950" y="265176"/>
                                </a:lnTo>
                                <a:lnTo>
                                  <a:pt x="6203950" y="321564"/>
                                </a:lnTo>
                                <a:lnTo>
                                  <a:pt x="6147562" y="321564"/>
                                </a:lnTo>
                                <a:lnTo>
                                  <a:pt x="6147562" y="330708"/>
                                </a:lnTo>
                                <a:lnTo>
                                  <a:pt x="6203950" y="330708"/>
                                </a:lnTo>
                                <a:lnTo>
                                  <a:pt x="6213081" y="330708"/>
                                </a:lnTo>
                                <a:lnTo>
                                  <a:pt x="6213094" y="321564"/>
                                </a:lnTo>
                                <a:lnTo>
                                  <a:pt x="6213081" y="265176"/>
                                </a:lnTo>
                                <a:lnTo>
                                  <a:pt x="6213081" y="65532"/>
                                </a:lnTo>
                                <a:lnTo>
                                  <a:pt x="6213081" y="18288"/>
                                </a:lnTo>
                                <a:lnTo>
                                  <a:pt x="6213094" y="0"/>
                                </a:lnTo>
                                <a:close/>
                              </a:path>
                            </a:pathLst>
                          </a:custGeom>
                          <a:solidFill>
                            <a:srgbClr val="000000"/>
                          </a:solidFill>
                        </wps:spPr>
                        <wps:bodyPr wrap="square" lIns="0" tIns="0" rIns="0" bIns="0" rtlCol="0">
                          <a:prstTxWarp prst="textNoShape">
                            <a:avLst/>
                          </a:prstTxWarp>
                          <a:noAutofit/>
                        </wps:bodyPr>
                      </wps:wsp>
                      <wps:wsp>
                        <wps:cNvPr id="30" name="Textbox 30"/>
                        <wps:cNvSpPr txBox="1"/>
                        <wps:spPr>
                          <a:xfrm>
                            <a:off x="65836" y="65531"/>
                            <a:ext cx="6082030" cy="200025"/>
                          </a:xfrm>
                          <a:prstGeom prst="rect">
                            <a:avLst/>
                          </a:prstGeom>
                        </wps:spPr>
                        <wps:txbx>
                          <w:txbxContent>
                            <w:p w14:paraId="05E6B978" w14:textId="77777777" w:rsidR="001E52D1" w:rsidRDefault="001E52D1">
                              <w:pPr>
                                <w:tabs>
                                  <w:tab w:val="left" w:pos="827"/>
                                </w:tabs>
                                <w:spacing w:before="19"/>
                                <w:ind w:left="108"/>
                                <w:rPr>
                                  <w:b/>
                                  <w:sz w:val="24"/>
                                </w:rPr>
                              </w:pPr>
                              <w:bookmarkStart w:id="36" w:name="_bookmark17"/>
                              <w:bookmarkEnd w:id="36"/>
                              <w:r>
                                <w:rPr>
                                  <w:b/>
                                  <w:spacing w:val="-5"/>
                                  <w:sz w:val="24"/>
                                </w:rPr>
                                <w:t>B.</w:t>
                              </w:r>
                              <w:r>
                                <w:rPr>
                                  <w:b/>
                                  <w:sz w:val="24"/>
                                </w:rPr>
                                <w:tab/>
                                <w:t>OFF-CAMPUS</w:t>
                              </w:r>
                              <w:r>
                                <w:rPr>
                                  <w:b/>
                                  <w:spacing w:val="-6"/>
                                  <w:sz w:val="24"/>
                                </w:rPr>
                                <w:t xml:space="preserve"> </w:t>
                              </w:r>
                              <w:r>
                                <w:rPr>
                                  <w:b/>
                                  <w:sz w:val="24"/>
                                </w:rPr>
                                <w:t>ASSISTANCE:</w:t>
                              </w:r>
                              <w:r>
                                <w:rPr>
                                  <w:b/>
                                  <w:spacing w:val="-9"/>
                                  <w:sz w:val="24"/>
                                </w:rPr>
                                <w:t xml:space="preserve"> </w:t>
                              </w:r>
                              <w:r>
                                <w:rPr>
                                  <w:b/>
                                  <w:sz w:val="24"/>
                                </w:rPr>
                                <w:t>EMERGENCY</w:t>
                              </w:r>
                              <w:r>
                                <w:rPr>
                                  <w:b/>
                                  <w:spacing w:val="-12"/>
                                  <w:sz w:val="24"/>
                                </w:rPr>
                                <w:t xml:space="preserve"> </w:t>
                              </w:r>
                              <w:r>
                                <w:rPr>
                                  <w:b/>
                                  <w:sz w:val="24"/>
                                </w:rPr>
                                <w:t>RESPONSE</w:t>
                              </w:r>
                              <w:r>
                                <w:rPr>
                                  <w:b/>
                                  <w:spacing w:val="-7"/>
                                  <w:sz w:val="24"/>
                                </w:rPr>
                                <w:t xml:space="preserve"> </w:t>
                              </w:r>
                              <w:r>
                                <w:rPr>
                                  <w:b/>
                                  <w:spacing w:val="-2"/>
                                  <w:sz w:val="24"/>
                                </w:rPr>
                                <w:t>PROVIDERS:</w:t>
                              </w:r>
                            </w:p>
                          </w:txbxContent>
                        </wps:txbx>
                        <wps:bodyPr wrap="square" lIns="0" tIns="0" rIns="0" bIns="0" rtlCol="0">
                          <a:noAutofit/>
                        </wps:bodyPr>
                      </wps:wsp>
                    </wpg:wgp>
                  </a:graphicData>
                </a:graphic>
              </wp:anchor>
            </w:drawing>
          </mc:Choice>
          <mc:Fallback>
            <w:pict>
              <v:group w14:anchorId="05E6B713" id="Group 28" o:spid="_x0000_s1044" style="position:absolute;margin-left:61.45pt;margin-top:10.65pt;width:489.25pt;height:26.05pt;z-index:-15717888;mso-wrap-distance-left:0;mso-wrap-distance-right:0;mso-position-horizontal-relative:page;mso-position-vertical-relative:text" coordsize="6213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">
                <v:shape id="Graphic 29" o:spid="_x0000_s1045" style="position:absolute;width:62134;height:3308;visibility:visible;mso-wrap-style:square;v-text-anchor:top" coordsize="621347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" path="m6147486,56388r-6081650,l56692,56388r,9144l56692,265176r,18288l65836,283464r6081650,l6147486,265176r-6081650,l65836,65532r6081650,l6147486,56388xem6147486,l65836,,18592,,,,,18288,,65532,,265176r,56388l,330708r18592,l65836,330708r6081650,l6147486,321564r-6081650,l18592,321564r,-56388l18592,65532r,-47244l65836,18288r6081650,l6147486,xem6165850,56388r-18288,l6147562,65532r,199644l6147562,283464r18288,l6165850,265176r,-199644l6165850,56388xem6213094,r-9144,l6147562,r,18288l6203950,18288r,47244l6203950,265176r,56388l6147562,321564r,9144l6203950,330708r9131,l6213094,321564r-13,-56388l6213081,65532r,-47244l6213094,xe" fillcolor="black" stroked="f">
                  <v:path arrowok="t"/>
                </v:shape>
                <v:shape id="Textbox 30" o:spid="_x0000_s1046" type="#_x0000_t202" style="position:absolute;left:658;top:655;width:608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5E6B978" w14:textId="77777777" w:rsidR="001E52D1" w:rsidRDefault="001E52D1">
                        <w:pPr>
                          <w:tabs>
                            <w:tab w:val="left" w:pos="827"/>
                          </w:tabs>
                          <w:spacing w:before="19"/>
                          <w:ind w:left="108"/>
                          <w:rPr>
                            <w:b/>
                            <w:sz w:val="24"/>
                          </w:rPr>
                        </w:pPr>
                        <w:bookmarkStart w:id="37" w:name="_bookmark17"/>
                        <w:bookmarkEnd w:id="37"/>
                        <w:r>
                          <w:rPr>
                            <w:b/>
                            <w:spacing w:val="-5"/>
                            <w:sz w:val="24"/>
                          </w:rPr>
                          <w:t>B.</w:t>
                        </w:r>
                        <w:r>
                          <w:rPr>
                            <w:b/>
                            <w:sz w:val="24"/>
                          </w:rPr>
                          <w:tab/>
                          <w:t>OFF-CAMPUS</w:t>
                        </w:r>
                        <w:r>
                          <w:rPr>
                            <w:b/>
                            <w:spacing w:val="-6"/>
                            <w:sz w:val="24"/>
                          </w:rPr>
                          <w:t xml:space="preserve"> </w:t>
                        </w:r>
                        <w:r>
                          <w:rPr>
                            <w:b/>
                            <w:sz w:val="24"/>
                          </w:rPr>
                          <w:t>ASSISTANCE:</w:t>
                        </w:r>
                        <w:r>
                          <w:rPr>
                            <w:b/>
                            <w:spacing w:val="-9"/>
                            <w:sz w:val="24"/>
                          </w:rPr>
                          <w:t xml:space="preserve"> </w:t>
                        </w:r>
                        <w:r>
                          <w:rPr>
                            <w:b/>
                            <w:sz w:val="24"/>
                          </w:rPr>
                          <w:t>EMERGENCY</w:t>
                        </w:r>
                        <w:r>
                          <w:rPr>
                            <w:b/>
                            <w:spacing w:val="-12"/>
                            <w:sz w:val="24"/>
                          </w:rPr>
                          <w:t xml:space="preserve"> </w:t>
                        </w:r>
                        <w:r>
                          <w:rPr>
                            <w:b/>
                            <w:sz w:val="24"/>
                          </w:rPr>
                          <w:t>RESPONSE</w:t>
                        </w:r>
                        <w:r>
                          <w:rPr>
                            <w:b/>
                            <w:spacing w:val="-7"/>
                            <w:sz w:val="24"/>
                          </w:rPr>
                          <w:t xml:space="preserve"> </w:t>
                        </w:r>
                        <w:r>
                          <w:rPr>
                            <w:b/>
                            <w:spacing w:val="-2"/>
                            <w:sz w:val="24"/>
                          </w:rPr>
                          <w:t>PROVIDERS:</w:t>
                        </w:r>
                      </w:p>
                    </w:txbxContent>
                  </v:textbox>
                </v:shape>
                <w10:wrap type="topAndBottom" anchorx="page"/>
              </v:group>
            </w:pict>
          </mc:Fallback>
        </mc:AlternateContent>
      </w:r>
    </w:p>
    <w:p w14:paraId="05E6A701" w14:textId="77777777" w:rsidR="000D03B5" w:rsidRDefault="000D03B5">
      <w:pPr>
        <w:pStyle w:val="BodyText"/>
        <w:spacing w:before="7"/>
        <w:rPr>
          <w:sz w:val="10"/>
        </w:rPr>
      </w:pPr>
    </w:p>
    <w:p w14:paraId="05E6A702" w14:textId="77777777" w:rsidR="000D03B5" w:rsidRDefault="00DC03A4">
      <w:pPr>
        <w:pStyle w:val="BodyText"/>
        <w:spacing w:before="93" w:line="225" w:lineRule="exact"/>
        <w:ind w:left="1620"/>
      </w:pPr>
      <w:r>
        <w:t>Emergency</w:t>
      </w:r>
      <w:r>
        <w:rPr>
          <w:spacing w:val="-11"/>
        </w:rPr>
        <w:t xml:space="preserve"> </w:t>
      </w:r>
      <w:r>
        <w:t>Resource</w:t>
      </w:r>
      <w:r>
        <w:rPr>
          <w:spacing w:val="-8"/>
        </w:rPr>
        <w:t xml:space="preserve"> </w:t>
      </w:r>
      <w:r>
        <w:t>Telephone</w:t>
      </w:r>
      <w:r>
        <w:rPr>
          <w:spacing w:val="-8"/>
        </w:rPr>
        <w:t xml:space="preserve"> </w:t>
      </w:r>
      <w:r>
        <w:t>Numbers</w:t>
      </w:r>
      <w:r>
        <w:rPr>
          <w:spacing w:val="-4"/>
        </w:rPr>
        <w:t xml:space="preserve"> </w:t>
      </w:r>
      <w:r>
        <w:t>(from</w:t>
      </w:r>
      <w:r>
        <w:rPr>
          <w:spacing w:val="-4"/>
        </w:rPr>
        <w:t xml:space="preserve"> </w:t>
      </w:r>
      <w:r>
        <w:t>College</w:t>
      </w:r>
      <w:r>
        <w:rPr>
          <w:spacing w:val="-6"/>
        </w:rPr>
        <w:t xml:space="preserve"> </w:t>
      </w:r>
      <w:r>
        <w:t>phones-</w:t>
      </w:r>
      <w:r>
        <w:rPr>
          <w:spacing w:val="-7"/>
        </w:rPr>
        <w:t xml:space="preserve"> </w:t>
      </w:r>
      <w:r>
        <w:t>409</w:t>
      </w:r>
      <w:r>
        <w:rPr>
          <w:spacing w:val="-8"/>
        </w:rPr>
        <w:t xml:space="preserve"> </w:t>
      </w:r>
      <w:r>
        <w:t>area</w:t>
      </w:r>
      <w:r>
        <w:rPr>
          <w:spacing w:val="-8"/>
        </w:rPr>
        <w:t xml:space="preserve"> </w:t>
      </w:r>
      <w:r>
        <w:t>code)</w:t>
      </w:r>
      <w:r>
        <w:rPr>
          <w:spacing w:val="-7"/>
        </w:rPr>
        <w:t xml:space="preserve"> </w:t>
      </w:r>
      <w:r>
        <w:rPr>
          <w:spacing w:val="-10"/>
        </w:rPr>
        <w:t>*</w:t>
      </w:r>
    </w:p>
    <w:p w14:paraId="05E6A703" w14:textId="77777777" w:rsidR="000D03B5" w:rsidRDefault="00DC03A4">
      <w:pPr>
        <w:pStyle w:val="BodyText"/>
        <w:tabs>
          <w:tab w:val="left" w:pos="3060"/>
          <w:tab w:val="left" w:leader="dot" w:pos="9851"/>
        </w:tabs>
        <w:spacing w:line="221" w:lineRule="exact"/>
        <w:ind w:left="2340"/>
      </w:pPr>
      <w:r>
        <w:rPr>
          <w:spacing w:val="-10"/>
        </w:rPr>
        <w:t>1</w:t>
      </w:r>
      <w:r>
        <w:tab/>
      </w:r>
      <w:r>
        <w:rPr>
          <w:spacing w:val="-2"/>
        </w:rPr>
        <w:t>Emergency</w:t>
      </w:r>
      <w:r>
        <w:tab/>
      </w:r>
      <w:r>
        <w:rPr>
          <w:spacing w:val="-4"/>
        </w:rPr>
        <w:t>*911</w:t>
      </w:r>
    </w:p>
    <w:p w14:paraId="05E6A704" w14:textId="77777777" w:rsidR="000D03B5" w:rsidRDefault="00DC03A4">
      <w:pPr>
        <w:pStyle w:val="ListParagraph"/>
        <w:numPr>
          <w:ilvl w:val="0"/>
          <w:numId w:val="93"/>
        </w:numPr>
        <w:tabs>
          <w:tab w:val="left" w:pos="3060"/>
          <w:tab w:val="left" w:leader="dot" w:pos="9851"/>
        </w:tabs>
        <w:spacing w:line="220" w:lineRule="exact"/>
        <w:rPr>
          <w:sz w:val="20"/>
        </w:rPr>
      </w:pPr>
      <w:r>
        <w:rPr>
          <w:sz w:val="20"/>
        </w:rPr>
        <w:t>Fire</w:t>
      </w:r>
      <w:r>
        <w:rPr>
          <w:spacing w:val="-7"/>
          <w:sz w:val="20"/>
        </w:rPr>
        <w:t xml:space="preserve"> </w:t>
      </w:r>
      <w:r>
        <w:rPr>
          <w:spacing w:val="-2"/>
          <w:sz w:val="20"/>
        </w:rPr>
        <w:t>Department</w:t>
      </w:r>
      <w:r>
        <w:rPr>
          <w:sz w:val="20"/>
        </w:rPr>
        <w:tab/>
      </w:r>
      <w:r>
        <w:rPr>
          <w:spacing w:val="-4"/>
          <w:sz w:val="20"/>
        </w:rPr>
        <w:t>*911</w:t>
      </w:r>
    </w:p>
    <w:p w14:paraId="05E6A705" w14:textId="77777777" w:rsidR="000D03B5" w:rsidRDefault="00DC03A4">
      <w:pPr>
        <w:pStyle w:val="ListParagraph"/>
        <w:numPr>
          <w:ilvl w:val="0"/>
          <w:numId w:val="93"/>
        </w:numPr>
        <w:tabs>
          <w:tab w:val="left" w:pos="3060"/>
          <w:tab w:val="left" w:leader="dot" w:pos="9851"/>
        </w:tabs>
        <w:spacing w:line="220" w:lineRule="exact"/>
        <w:rPr>
          <w:sz w:val="20"/>
        </w:rPr>
      </w:pPr>
      <w:r>
        <w:rPr>
          <w:sz w:val="20"/>
        </w:rPr>
        <w:t>Sheriff's</w:t>
      </w:r>
      <w:r>
        <w:rPr>
          <w:spacing w:val="-9"/>
          <w:sz w:val="20"/>
        </w:rPr>
        <w:t xml:space="preserve"> </w:t>
      </w:r>
      <w:r>
        <w:rPr>
          <w:spacing w:val="-2"/>
          <w:sz w:val="20"/>
        </w:rPr>
        <w:t>Department</w:t>
      </w:r>
      <w:r>
        <w:rPr>
          <w:sz w:val="20"/>
        </w:rPr>
        <w:tab/>
      </w:r>
      <w:r>
        <w:rPr>
          <w:spacing w:val="-4"/>
          <w:sz w:val="20"/>
        </w:rPr>
        <w:t>*911</w:t>
      </w:r>
    </w:p>
    <w:p w14:paraId="05E6A706" w14:textId="77777777" w:rsidR="000D03B5" w:rsidRDefault="00DC03A4">
      <w:pPr>
        <w:pStyle w:val="ListParagraph"/>
        <w:numPr>
          <w:ilvl w:val="0"/>
          <w:numId w:val="93"/>
        </w:numPr>
        <w:tabs>
          <w:tab w:val="left" w:pos="3060"/>
          <w:tab w:val="right" w:leader="dot" w:pos="10259"/>
        </w:tabs>
        <w:spacing w:line="221" w:lineRule="exact"/>
        <w:rPr>
          <w:sz w:val="20"/>
        </w:rPr>
      </w:pPr>
      <w:r>
        <w:rPr>
          <w:sz w:val="20"/>
        </w:rPr>
        <w:t>Hospital</w:t>
      </w:r>
      <w:r>
        <w:rPr>
          <w:spacing w:val="-10"/>
          <w:sz w:val="20"/>
        </w:rPr>
        <w:t xml:space="preserve"> </w:t>
      </w:r>
      <w:r>
        <w:rPr>
          <w:sz w:val="20"/>
        </w:rPr>
        <w:t>(Emergency)--The</w:t>
      </w:r>
      <w:r>
        <w:rPr>
          <w:spacing w:val="-10"/>
          <w:sz w:val="20"/>
        </w:rPr>
        <w:t xml:space="preserve"> </w:t>
      </w:r>
      <w:r>
        <w:rPr>
          <w:sz w:val="20"/>
        </w:rPr>
        <w:t>University</w:t>
      </w:r>
      <w:r>
        <w:rPr>
          <w:spacing w:val="-11"/>
          <w:sz w:val="20"/>
        </w:rPr>
        <w:t xml:space="preserve"> </w:t>
      </w:r>
      <w:r>
        <w:rPr>
          <w:sz w:val="20"/>
        </w:rPr>
        <w:t>of</w:t>
      </w:r>
      <w:r>
        <w:rPr>
          <w:spacing w:val="-7"/>
          <w:sz w:val="20"/>
        </w:rPr>
        <w:t xml:space="preserve"> </w:t>
      </w:r>
      <w:r>
        <w:rPr>
          <w:sz w:val="20"/>
        </w:rPr>
        <w:t>Texas</w:t>
      </w:r>
      <w:r>
        <w:rPr>
          <w:spacing w:val="-8"/>
          <w:sz w:val="20"/>
        </w:rPr>
        <w:t xml:space="preserve"> </w:t>
      </w:r>
      <w:r>
        <w:rPr>
          <w:sz w:val="20"/>
        </w:rPr>
        <w:t>Medical</w:t>
      </w:r>
      <w:r>
        <w:rPr>
          <w:spacing w:val="-8"/>
          <w:sz w:val="20"/>
        </w:rPr>
        <w:t xml:space="preserve"> </w:t>
      </w:r>
      <w:r>
        <w:rPr>
          <w:spacing w:val="-2"/>
          <w:sz w:val="20"/>
        </w:rPr>
        <w:t>Branch</w:t>
      </w:r>
      <w:r>
        <w:rPr>
          <w:sz w:val="20"/>
        </w:rPr>
        <w:tab/>
      </w:r>
      <w:r>
        <w:rPr>
          <w:spacing w:val="-4"/>
          <w:sz w:val="20"/>
        </w:rPr>
        <w:t>409-</w:t>
      </w:r>
      <w:r>
        <w:rPr>
          <w:sz w:val="20"/>
        </w:rPr>
        <w:t>772-</w:t>
      </w:r>
      <w:r>
        <w:rPr>
          <w:spacing w:val="-2"/>
          <w:sz w:val="20"/>
        </w:rPr>
        <w:t>1521</w:t>
      </w:r>
    </w:p>
    <w:p w14:paraId="05E6A707" w14:textId="77777777" w:rsidR="000D03B5" w:rsidRDefault="00DC03A4">
      <w:pPr>
        <w:pStyle w:val="ListParagraph"/>
        <w:numPr>
          <w:ilvl w:val="0"/>
          <w:numId w:val="93"/>
        </w:numPr>
        <w:tabs>
          <w:tab w:val="left" w:pos="3060"/>
          <w:tab w:val="left" w:leader="dot" w:pos="9851"/>
        </w:tabs>
        <w:spacing w:line="221" w:lineRule="exact"/>
        <w:rPr>
          <w:sz w:val="20"/>
        </w:rPr>
      </w:pPr>
      <w:r>
        <w:rPr>
          <w:spacing w:val="-2"/>
          <w:sz w:val="20"/>
        </w:rPr>
        <w:t>Ambulance/Emergency</w:t>
      </w:r>
      <w:r>
        <w:rPr>
          <w:spacing w:val="9"/>
          <w:sz w:val="20"/>
        </w:rPr>
        <w:t xml:space="preserve"> </w:t>
      </w:r>
      <w:r>
        <w:rPr>
          <w:spacing w:val="-2"/>
          <w:sz w:val="20"/>
        </w:rPr>
        <w:t>Medical</w:t>
      </w:r>
      <w:r>
        <w:rPr>
          <w:spacing w:val="14"/>
          <w:sz w:val="20"/>
        </w:rPr>
        <w:t xml:space="preserve"> </w:t>
      </w:r>
      <w:r>
        <w:rPr>
          <w:spacing w:val="-2"/>
          <w:sz w:val="20"/>
        </w:rPr>
        <w:t>Services</w:t>
      </w:r>
      <w:r>
        <w:rPr>
          <w:sz w:val="20"/>
        </w:rPr>
        <w:tab/>
      </w:r>
      <w:r>
        <w:rPr>
          <w:spacing w:val="-4"/>
          <w:sz w:val="20"/>
        </w:rPr>
        <w:t>*911</w:t>
      </w:r>
    </w:p>
    <w:p w14:paraId="05E6A708" w14:textId="77777777" w:rsidR="000D03B5" w:rsidRDefault="00DC03A4">
      <w:pPr>
        <w:tabs>
          <w:tab w:val="left" w:pos="3060"/>
        </w:tabs>
        <w:spacing w:line="221" w:lineRule="exact"/>
        <w:ind w:left="2340"/>
        <w:rPr>
          <w:b/>
          <w:sz w:val="20"/>
        </w:rPr>
      </w:pPr>
      <w:r>
        <w:rPr>
          <w:spacing w:val="-10"/>
          <w:sz w:val="20"/>
        </w:rPr>
        <w:t>6</w:t>
      </w:r>
      <w:r>
        <w:rPr>
          <w:sz w:val="20"/>
        </w:rPr>
        <w:tab/>
      </w:r>
      <w:r>
        <w:rPr>
          <w:b/>
          <w:sz w:val="20"/>
        </w:rPr>
        <w:t>Emergency</w:t>
      </w:r>
      <w:r>
        <w:rPr>
          <w:b/>
          <w:spacing w:val="-14"/>
          <w:sz w:val="20"/>
        </w:rPr>
        <w:t xml:space="preserve"> </w:t>
      </w:r>
      <w:r>
        <w:rPr>
          <w:b/>
          <w:sz w:val="20"/>
        </w:rPr>
        <w:t>Management</w:t>
      </w:r>
      <w:r>
        <w:rPr>
          <w:b/>
          <w:spacing w:val="-6"/>
          <w:sz w:val="20"/>
        </w:rPr>
        <w:t xml:space="preserve"> </w:t>
      </w:r>
      <w:r>
        <w:rPr>
          <w:b/>
          <w:spacing w:val="-2"/>
          <w:sz w:val="20"/>
        </w:rPr>
        <w:t>Agencies:</w:t>
      </w:r>
    </w:p>
    <w:p w14:paraId="05E6A709" w14:textId="77777777" w:rsidR="000D03B5" w:rsidRDefault="00DC03A4">
      <w:pPr>
        <w:pStyle w:val="BodyText"/>
        <w:tabs>
          <w:tab w:val="left" w:leader="dot" w:pos="9417"/>
        </w:tabs>
        <w:spacing w:before="3" w:line="230" w:lineRule="auto"/>
        <w:ind w:left="3781" w:right="898"/>
      </w:pPr>
      <w:r>
        <w:t xml:space="preserve">Galveston Emergency Operation Center </w:t>
      </w:r>
      <w:r>
        <w:rPr>
          <w:i/>
        </w:rPr>
        <w:t xml:space="preserve">(Fax </w:t>
      </w:r>
      <w:r>
        <w:t>797-3711)</w:t>
      </w:r>
      <w:r>
        <w:tab/>
      </w:r>
      <w:r>
        <w:rPr>
          <w:spacing w:val="-2"/>
        </w:rPr>
        <w:t xml:space="preserve">797-3710 </w:t>
      </w:r>
      <w:r>
        <w:t>Texas</w:t>
      </w:r>
      <w:r>
        <w:rPr>
          <w:spacing w:val="-7"/>
        </w:rPr>
        <w:t xml:space="preserve"> </w:t>
      </w:r>
      <w:r>
        <w:t>City</w:t>
      </w:r>
      <w:r>
        <w:rPr>
          <w:spacing w:val="-8"/>
        </w:rPr>
        <w:t xml:space="preserve"> </w:t>
      </w:r>
      <w:r>
        <w:t>Emergency</w:t>
      </w:r>
      <w:r>
        <w:rPr>
          <w:spacing w:val="-6"/>
        </w:rPr>
        <w:t xml:space="preserve"> </w:t>
      </w:r>
      <w:r>
        <w:rPr>
          <w:spacing w:val="-2"/>
        </w:rPr>
        <w:t>Management/Safety</w:t>
      </w:r>
      <w:r>
        <w:tab/>
      </w:r>
      <w:r>
        <w:rPr>
          <w:spacing w:val="-5"/>
        </w:rPr>
        <w:t>643-</w:t>
      </w:r>
      <w:r>
        <w:rPr>
          <w:spacing w:val="-4"/>
        </w:rPr>
        <w:t>5707</w:t>
      </w:r>
    </w:p>
    <w:p w14:paraId="05E6A70A" w14:textId="77777777" w:rsidR="000D03B5" w:rsidRDefault="00DC03A4">
      <w:pPr>
        <w:pStyle w:val="ListParagraph"/>
        <w:numPr>
          <w:ilvl w:val="0"/>
          <w:numId w:val="92"/>
        </w:numPr>
        <w:tabs>
          <w:tab w:val="left" w:pos="3060"/>
        </w:tabs>
        <w:spacing w:line="216" w:lineRule="exact"/>
        <w:rPr>
          <w:sz w:val="20"/>
        </w:rPr>
      </w:pPr>
      <w:r>
        <w:rPr>
          <w:sz w:val="20"/>
        </w:rPr>
        <w:t>National</w:t>
      </w:r>
      <w:r>
        <w:rPr>
          <w:spacing w:val="-12"/>
          <w:sz w:val="20"/>
        </w:rPr>
        <w:t xml:space="preserve"> </w:t>
      </w:r>
      <w:r>
        <w:rPr>
          <w:sz w:val="20"/>
        </w:rPr>
        <w:t>Response</w:t>
      </w:r>
      <w:r>
        <w:rPr>
          <w:spacing w:val="-10"/>
          <w:sz w:val="20"/>
        </w:rPr>
        <w:t xml:space="preserve"> </w:t>
      </w:r>
      <w:r>
        <w:rPr>
          <w:spacing w:val="-2"/>
          <w:sz w:val="20"/>
        </w:rPr>
        <w:t>Center</w:t>
      </w:r>
    </w:p>
    <w:p w14:paraId="05E6A70B" w14:textId="27C0557E" w:rsidR="000D03B5" w:rsidRDefault="00DC03A4">
      <w:pPr>
        <w:tabs>
          <w:tab w:val="left" w:leader="dot" w:pos="8838"/>
        </w:tabs>
        <w:spacing w:line="221" w:lineRule="exact"/>
        <w:ind w:left="3781"/>
        <w:rPr>
          <w:sz w:val="20"/>
        </w:rPr>
      </w:pPr>
      <w:r>
        <w:rPr>
          <w:rFonts w:ascii="Arial Narrow"/>
          <w:i/>
          <w:sz w:val="20"/>
        </w:rPr>
        <w:t>(To</w:t>
      </w:r>
      <w:r>
        <w:rPr>
          <w:rFonts w:ascii="Arial Narrow"/>
          <w:i/>
          <w:spacing w:val="-7"/>
          <w:sz w:val="20"/>
        </w:rPr>
        <w:t xml:space="preserve"> </w:t>
      </w:r>
      <w:r>
        <w:rPr>
          <w:rFonts w:ascii="Arial Narrow"/>
          <w:i/>
          <w:sz w:val="20"/>
        </w:rPr>
        <w:t>Report</w:t>
      </w:r>
      <w:r>
        <w:rPr>
          <w:rFonts w:ascii="Arial Narrow"/>
          <w:i/>
          <w:spacing w:val="-7"/>
          <w:sz w:val="20"/>
        </w:rPr>
        <w:t xml:space="preserve"> </w:t>
      </w:r>
      <w:r>
        <w:rPr>
          <w:rFonts w:ascii="Arial Narrow"/>
          <w:i/>
          <w:sz w:val="20"/>
        </w:rPr>
        <w:t>Toxic</w:t>
      </w:r>
      <w:r>
        <w:rPr>
          <w:rFonts w:ascii="Arial Narrow"/>
          <w:i/>
          <w:spacing w:val="-6"/>
          <w:sz w:val="20"/>
        </w:rPr>
        <w:t xml:space="preserve"> </w:t>
      </w:r>
      <w:r>
        <w:rPr>
          <w:rFonts w:ascii="Arial Narrow"/>
          <w:i/>
          <w:sz w:val="20"/>
        </w:rPr>
        <w:t>Chemical</w:t>
      </w:r>
      <w:r>
        <w:rPr>
          <w:rFonts w:ascii="Arial Narrow"/>
          <w:i/>
          <w:spacing w:val="-7"/>
          <w:sz w:val="20"/>
        </w:rPr>
        <w:t xml:space="preserve"> </w:t>
      </w:r>
      <w:r>
        <w:rPr>
          <w:rFonts w:ascii="Arial Narrow"/>
          <w:i/>
          <w:sz w:val="20"/>
        </w:rPr>
        <w:t>and</w:t>
      </w:r>
      <w:r>
        <w:rPr>
          <w:rFonts w:ascii="Arial Narrow"/>
          <w:i/>
          <w:spacing w:val="-6"/>
          <w:sz w:val="20"/>
        </w:rPr>
        <w:t xml:space="preserve"> </w:t>
      </w:r>
      <w:r>
        <w:rPr>
          <w:rFonts w:ascii="Arial Narrow"/>
          <w:i/>
          <w:sz w:val="20"/>
        </w:rPr>
        <w:t>Oil</w:t>
      </w:r>
      <w:r>
        <w:rPr>
          <w:rFonts w:ascii="Arial Narrow"/>
          <w:i/>
          <w:spacing w:val="-7"/>
          <w:sz w:val="20"/>
        </w:rPr>
        <w:t xml:space="preserve"> </w:t>
      </w:r>
      <w:r>
        <w:rPr>
          <w:rFonts w:ascii="Arial Narrow"/>
          <w:i/>
          <w:sz w:val="20"/>
        </w:rPr>
        <w:t>Spills</w:t>
      </w:r>
      <w:r>
        <w:rPr>
          <w:rFonts w:ascii="Arial Narrow"/>
          <w:i/>
          <w:spacing w:val="-6"/>
          <w:sz w:val="20"/>
        </w:rPr>
        <w:t xml:space="preserve"> </w:t>
      </w:r>
      <w:r>
        <w:rPr>
          <w:rFonts w:ascii="Arial Narrow"/>
          <w:i/>
          <w:spacing w:val="-2"/>
          <w:sz w:val="20"/>
        </w:rPr>
        <w:t>[Voice</w:t>
      </w:r>
      <w:r w:rsidR="009E5326">
        <w:rPr>
          <w:rFonts w:ascii="Arial Narrow"/>
          <w:i/>
          <w:spacing w:val="-2"/>
          <w:sz w:val="20"/>
        </w:rPr>
        <w:t xml:space="preserve"> </w:t>
      </w:r>
      <w:r>
        <w:rPr>
          <w:rFonts w:ascii="Arial Narrow"/>
          <w:i/>
          <w:spacing w:val="-2"/>
          <w:sz w:val="20"/>
        </w:rPr>
        <w:t>l</w:t>
      </w:r>
      <w:r w:rsidR="009E5326">
        <w:rPr>
          <w:rFonts w:ascii="Arial Narrow"/>
          <w:i/>
          <w:spacing w:val="-2"/>
          <w:sz w:val="20"/>
        </w:rPr>
        <w:t xml:space="preserve"> </w:t>
      </w:r>
      <w:r>
        <w:rPr>
          <w:rFonts w:ascii="Arial Narrow"/>
          <w:i/>
          <w:spacing w:val="-2"/>
          <w:sz w:val="20"/>
        </w:rPr>
        <w:t>TTY]</w:t>
      </w:r>
      <w:r>
        <w:rPr>
          <w:rFonts w:ascii="Arial Narrow"/>
          <w:i/>
          <w:sz w:val="20"/>
        </w:rPr>
        <w:tab/>
      </w:r>
      <w:r>
        <w:rPr>
          <w:spacing w:val="-2"/>
          <w:sz w:val="20"/>
        </w:rPr>
        <w:t>1-800-424-</w:t>
      </w:r>
      <w:r>
        <w:rPr>
          <w:spacing w:val="-4"/>
          <w:sz w:val="20"/>
        </w:rPr>
        <w:t>8802</w:t>
      </w:r>
    </w:p>
    <w:p w14:paraId="05E6A70C" w14:textId="77777777" w:rsidR="000D03B5" w:rsidRDefault="00DC03A4">
      <w:pPr>
        <w:pStyle w:val="ListParagraph"/>
        <w:numPr>
          <w:ilvl w:val="0"/>
          <w:numId w:val="92"/>
        </w:numPr>
        <w:tabs>
          <w:tab w:val="left" w:pos="3060"/>
          <w:tab w:val="left" w:leader="dot" w:pos="9417"/>
        </w:tabs>
        <w:spacing w:line="221" w:lineRule="exact"/>
        <w:rPr>
          <w:sz w:val="20"/>
        </w:rPr>
      </w:pPr>
      <w:r>
        <w:rPr>
          <w:sz w:val="20"/>
        </w:rPr>
        <w:t>Children’s</w:t>
      </w:r>
      <w:r>
        <w:rPr>
          <w:spacing w:val="-14"/>
          <w:sz w:val="20"/>
        </w:rPr>
        <w:t xml:space="preserve"> </w:t>
      </w:r>
      <w:r>
        <w:rPr>
          <w:sz w:val="20"/>
        </w:rPr>
        <w:t>Protective</w:t>
      </w:r>
      <w:r>
        <w:rPr>
          <w:spacing w:val="-13"/>
          <w:sz w:val="20"/>
        </w:rPr>
        <w:t xml:space="preserve"> </w:t>
      </w:r>
      <w:r>
        <w:rPr>
          <w:spacing w:val="-2"/>
          <w:sz w:val="20"/>
        </w:rPr>
        <w:t>Services</w:t>
      </w:r>
      <w:r>
        <w:rPr>
          <w:rFonts w:ascii="Times New Roman" w:hAnsi="Times New Roman"/>
          <w:sz w:val="20"/>
        </w:rPr>
        <w:tab/>
      </w:r>
      <w:r>
        <w:rPr>
          <w:spacing w:val="-2"/>
          <w:sz w:val="20"/>
        </w:rPr>
        <w:t>766-</w:t>
      </w:r>
      <w:r>
        <w:rPr>
          <w:spacing w:val="-4"/>
          <w:sz w:val="20"/>
        </w:rPr>
        <w:t>5932</w:t>
      </w:r>
    </w:p>
    <w:p w14:paraId="05E6A70D" w14:textId="77777777" w:rsidR="000D03B5" w:rsidRDefault="00DC03A4">
      <w:pPr>
        <w:pStyle w:val="ListParagraph"/>
        <w:numPr>
          <w:ilvl w:val="0"/>
          <w:numId w:val="92"/>
        </w:numPr>
        <w:tabs>
          <w:tab w:val="left" w:pos="3060"/>
          <w:tab w:val="left" w:leader="dot" w:pos="9016"/>
        </w:tabs>
        <w:spacing w:line="221" w:lineRule="exact"/>
        <w:rPr>
          <w:sz w:val="20"/>
        </w:rPr>
      </w:pPr>
      <w:r>
        <w:rPr>
          <w:sz w:val="20"/>
        </w:rPr>
        <w:t>Texas</w:t>
      </w:r>
      <w:r>
        <w:rPr>
          <w:spacing w:val="-6"/>
          <w:sz w:val="20"/>
        </w:rPr>
        <w:t xml:space="preserve"> </w:t>
      </w:r>
      <w:r>
        <w:rPr>
          <w:sz w:val="20"/>
        </w:rPr>
        <w:t>Department</w:t>
      </w:r>
      <w:r>
        <w:rPr>
          <w:spacing w:val="-6"/>
          <w:sz w:val="20"/>
        </w:rPr>
        <w:t xml:space="preserve"> </w:t>
      </w:r>
      <w:r>
        <w:rPr>
          <w:sz w:val="20"/>
        </w:rPr>
        <w:t>of</w:t>
      </w:r>
      <w:r>
        <w:rPr>
          <w:spacing w:val="-5"/>
          <w:sz w:val="20"/>
        </w:rPr>
        <w:t xml:space="preserve"> </w:t>
      </w:r>
      <w:r>
        <w:rPr>
          <w:spacing w:val="-2"/>
          <w:sz w:val="20"/>
        </w:rPr>
        <w:t>Health</w:t>
      </w:r>
      <w:r>
        <w:rPr>
          <w:sz w:val="20"/>
        </w:rPr>
        <w:tab/>
      </w:r>
      <w:r>
        <w:rPr>
          <w:spacing w:val="-2"/>
          <w:sz w:val="20"/>
        </w:rPr>
        <w:t>512-834-</w:t>
      </w:r>
      <w:r>
        <w:rPr>
          <w:spacing w:val="-4"/>
          <w:sz w:val="20"/>
        </w:rPr>
        <w:t>6600</w:t>
      </w:r>
    </w:p>
    <w:p w14:paraId="05E6A70E" w14:textId="77777777" w:rsidR="000D03B5" w:rsidRDefault="00DC03A4">
      <w:pPr>
        <w:pStyle w:val="ListParagraph"/>
        <w:numPr>
          <w:ilvl w:val="0"/>
          <w:numId w:val="92"/>
        </w:numPr>
        <w:tabs>
          <w:tab w:val="left" w:pos="3060"/>
          <w:tab w:val="left" w:leader="dot" w:pos="8838"/>
        </w:tabs>
        <w:spacing w:line="221" w:lineRule="exact"/>
        <w:rPr>
          <w:sz w:val="20"/>
        </w:rPr>
      </w:pPr>
      <w:r>
        <w:rPr>
          <w:sz w:val="20"/>
        </w:rPr>
        <w:t>Poison</w:t>
      </w:r>
      <w:r>
        <w:rPr>
          <w:spacing w:val="-9"/>
          <w:sz w:val="20"/>
        </w:rPr>
        <w:t xml:space="preserve"> </w:t>
      </w:r>
      <w:r>
        <w:rPr>
          <w:sz w:val="20"/>
        </w:rPr>
        <w:t>Control</w:t>
      </w:r>
      <w:r>
        <w:rPr>
          <w:spacing w:val="-9"/>
          <w:sz w:val="20"/>
        </w:rPr>
        <w:t xml:space="preserve"> </w:t>
      </w:r>
      <w:r>
        <w:rPr>
          <w:spacing w:val="-2"/>
          <w:sz w:val="20"/>
        </w:rPr>
        <w:t>Center</w:t>
      </w:r>
      <w:r>
        <w:rPr>
          <w:sz w:val="20"/>
        </w:rPr>
        <w:tab/>
      </w:r>
      <w:r>
        <w:rPr>
          <w:spacing w:val="-2"/>
          <w:sz w:val="20"/>
        </w:rPr>
        <w:t>1-800-764-</w:t>
      </w:r>
      <w:r>
        <w:rPr>
          <w:spacing w:val="-4"/>
          <w:sz w:val="20"/>
        </w:rPr>
        <w:t>7661</w:t>
      </w:r>
    </w:p>
    <w:p w14:paraId="05E6A70F" w14:textId="77777777" w:rsidR="000D03B5" w:rsidRDefault="00DC03A4">
      <w:pPr>
        <w:pStyle w:val="BodyText"/>
        <w:tabs>
          <w:tab w:val="left" w:pos="3060"/>
          <w:tab w:val="left" w:leader="dot" w:pos="9417"/>
        </w:tabs>
        <w:spacing w:line="220" w:lineRule="exact"/>
        <w:ind w:left="2340"/>
      </w:pPr>
      <w:r>
        <w:rPr>
          <w:spacing w:val="-5"/>
        </w:rPr>
        <w:t>11</w:t>
      </w:r>
      <w:r>
        <w:tab/>
        <w:t>American</w:t>
      </w:r>
      <w:r>
        <w:rPr>
          <w:spacing w:val="-8"/>
        </w:rPr>
        <w:t xml:space="preserve"> </w:t>
      </w:r>
      <w:r>
        <w:t>Red</w:t>
      </w:r>
      <w:r>
        <w:rPr>
          <w:spacing w:val="-8"/>
        </w:rPr>
        <w:t xml:space="preserve"> </w:t>
      </w:r>
      <w:r>
        <w:t>Cross</w:t>
      </w:r>
      <w:r>
        <w:rPr>
          <w:spacing w:val="-6"/>
        </w:rPr>
        <w:t xml:space="preserve"> </w:t>
      </w:r>
      <w:r>
        <w:t>Galveston</w:t>
      </w:r>
      <w:r>
        <w:rPr>
          <w:spacing w:val="-8"/>
        </w:rPr>
        <w:t xml:space="preserve"> </w:t>
      </w:r>
      <w:r>
        <w:t>County</w:t>
      </w:r>
      <w:r>
        <w:rPr>
          <w:spacing w:val="-9"/>
        </w:rPr>
        <w:t xml:space="preserve"> </w:t>
      </w:r>
      <w:r>
        <w:rPr>
          <w:spacing w:val="-4"/>
        </w:rPr>
        <w:t>Unit</w:t>
      </w:r>
      <w:r>
        <w:tab/>
      </w:r>
      <w:r>
        <w:rPr>
          <w:spacing w:val="-2"/>
        </w:rPr>
        <w:t>945-</w:t>
      </w:r>
      <w:r>
        <w:rPr>
          <w:spacing w:val="-4"/>
        </w:rPr>
        <w:t>7200</w:t>
      </w:r>
    </w:p>
    <w:p w14:paraId="05E6A710" w14:textId="77777777" w:rsidR="000D03B5" w:rsidRDefault="00DC03A4">
      <w:pPr>
        <w:pStyle w:val="ListParagraph"/>
        <w:numPr>
          <w:ilvl w:val="0"/>
          <w:numId w:val="91"/>
        </w:numPr>
        <w:tabs>
          <w:tab w:val="left" w:pos="3060"/>
          <w:tab w:val="left" w:leader="dot" w:pos="9016"/>
        </w:tabs>
        <w:spacing w:line="220" w:lineRule="exact"/>
        <w:rPr>
          <w:sz w:val="20"/>
        </w:rPr>
      </w:pPr>
      <w:r>
        <w:rPr>
          <w:sz w:val="20"/>
        </w:rPr>
        <w:t>National</w:t>
      </w:r>
      <w:r>
        <w:rPr>
          <w:spacing w:val="-10"/>
          <w:sz w:val="20"/>
        </w:rPr>
        <w:t xml:space="preserve"> </w:t>
      </w:r>
      <w:r>
        <w:rPr>
          <w:sz w:val="20"/>
        </w:rPr>
        <w:t>Weather</w:t>
      </w:r>
      <w:r>
        <w:rPr>
          <w:spacing w:val="-6"/>
          <w:sz w:val="20"/>
        </w:rPr>
        <w:t xml:space="preserve"> </w:t>
      </w:r>
      <w:r>
        <w:rPr>
          <w:sz w:val="20"/>
        </w:rPr>
        <w:t>Service</w:t>
      </w:r>
      <w:r>
        <w:rPr>
          <w:spacing w:val="-6"/>
          <w:sz w:val="20"/>
        </w:rPr>
        <w:t xml:space="preserve"> </w:t>
      </w:r>
      <w:r>
        <w:rPr>
          <w:sz w:val="20"/>
        </w:rPr>
        <w:t>–</w:t>
      </w:r>
      <w:r>
        <w:rPr>
          <w:spacing w:val="-5"/>
          <w:sz w:val="20"/>
        </w:rPr>
        <w:t xml:space="preserve"> </w:t>
      </w:r>
      <w:r>
        <w:rPr>
          <w:spacing w:val="-2"/>
          <w:sz w:val="20"/>
        </w:rPr>
        <w:t>Dickinson</w:t>
      </w:r>
      <w:r>
        <w:rPr>
          <w:sz w:val="20"/>
        </w:rPr>
        <w:tab/>
      </w:r>
      <w:r>
        <w:rPr>
          <w:spacing w:val="-2"/>
          <w:sz w:val="20"/>
        </w:rPr>
        <w:t>281-337-</w:t>
      </w:r>
      <w:r>
        <w:rPr>
          <w:spacing w:val="-4"/>
          <w:sz w:val="20"/>
        </w:rPr>
        <w:t>5074</w:t>
      </w:r>
    </w:p>
    <w:p w14:paraId="05E6A711" w14:textId="77777777" w:rsidR="000D03B5" w:rsidRDefault="00DC03A4">
      <w:pPr>
        <w:pStyle w:val="ListParagraph"/>
        <w:numPr>
          <w:ilvl w:val="0"/>
          <w:numId w:val="91"/>
        </w:numPr>
        <w:tabs>
          <w:tab w:val="left" w:pos="3060"/>
          <w:tab w:val="left" w:leader="dot" w:pos="9417"/>
        </w:tabs>
        <w:spacing w:line="221" w:lineRule="exact"/>
        <w:rPr>
          <w:sz w:val="20"/>
        </w:rPr>
      </w:pPr>
      <w:r>
        <w:rPr>
          <w:sz w:val="20"/>
        </w:rPr>
        <w:t>City</w:t>
      </w:r>
      <w:r>
        <w:rPr>
          <w:spacing w:val="-9"/>
          <w:sz w:val="20"/>
        </w:rPr>
        <w:t xml:space="preserve"> </w:t>
      </w:r>
      <w:r>
        <w:rPr>
          <w:sz w:val="20"/>
        </w:rPr>
        <w:t>of</w:t>
      </w:r>
      <w:r>
        <w:rPr>
          <w:spacing w:val="-5"/>
          <w:sz w:val="20"/>
        </w:rPr>
        <w:t xml:space="preserve"> </w:t>
      </w:r>
      <w:r>
        <w:rPr>
          <w:sz w:val="20"/>
        </w:rPr>
        <w:t>Galveston</w:t>
      </w:r>
      <w:r>
        <w:rPr>
          <w:spacing w:val="-4"/>
          <w:sz w:val="20"/>
        </w:rPr>
        <w:t xml:space="preserve"> </w:t>
      </w:r>
      <w:r>
        <w:rPr>
          <w:sz w:val="20"/>
        </w:rPr>
        <w:t>Police</w:t>
      </w:r>
      <w:r>
        <w:rPr>
          <w:spacing w:val="-7"/>
          <w:sz w:val="20"/>
        </w:rPr>
        <w:t xml:space="preserve"> </w:t>
      </w:r>
      <w:r>
        <w:rPr>
          <w:sz w:val="20"/>
        </w:rPr>
        <w:t>(Non-</w:t>
      </w:r>
      <w:r>
        <w:rPr>
          <w:spacing w:val="-5"/>
          <w:sz w:val="20"/>
        </w:rPr>
        <w:t xml:space="preserve"> </w:t>
      </w:r>
      <w:r>
        <w:rPr>
          <w:spacing w:val="-2"/>
          <w:sz w:val="20"/>
        </w:rPr>
        <w:t>Emergency)</w:t>
      </w:r>
      <w:r>
        <w:rPr>
          <w:sz w:val="20"/>
        </w:rPr>
        <w:tab/>
      </w:r>
      <w:r>
        <w:rPr>
          <w:spacing w:val="-2"/>
          <w:sz w:val="20"/>
        </w:rPr>
        <w:t>797-</w:t>
      </w:r>
      <w:r>
        <w:rPr>
          <w:spacing w:val="-4"/>
          <w:sz w:val="20"/>
        </w:rPr>
        <w:t>3702</w:t>
      </w:r>
    </w:p>
    <w:p w14:paraId="05E6A712" w14:textId="77777777" w:rsidR="000D03B5" w:rsidRDefault="00DC03A4">
      <w:pPr>
        <w:pStyle w:val="ListParagraph"/>
        <w:numPr>
          <w:ilvl w:val="0"/>
          <w:numId w:val="91"/>
        </w:numPr>
        <w:tabs>
          <w:tab w:val="left" w:pos="3060"/>
          <w:tab w:val="left" w:leader="dot" w:pos="9836"/>
        </w:tabs>
        <w:spacing w:line="225" w:lineRule="exact"/>
        <w:rPr>
          <w:sz w:val="20"/>
        </w:rPr>
      </w:pPr>
      <w:r>
        <w:rPr>
          <w:sz w:val="20"/>
        </w:rPr>
        <w:t>Bomb</w:t>
      </w:r>
      <w:r>
        <w:rPr>
          <w:spacing w:val="-5"/>
          <w:sz w:val="20"/>
        </w:rPr>
        <w:t xml:space="preserve"> </w:t>
      </w:r>
      <w:r>
        <w:rPr>
          <w:spacing w:val="-2"/>
          <w:sz w:val="20"/>
        </w:rPr>
        <w:t>Squad</w:t>
      </w:r>
      <w:r>
        <w:rPr>
          <w:sz w:val="20"/>
        </w:rPr>
        <w:tab/>
      </w:r>
      <w:r>
        <w:rPr>
          <w:spacing w:val="-4"/>
          <w:sz w:val="20"/>
        </w:rPr>
        <w:t>*911</w:t>
      </w:r>
    </w:p>
    <w:p w14:paraId="05E6A713" w14:textId="77777777" w:rsidR="000D03B5" w:rsidRDefault="000D03B5">
      <w:pPr>
        <w:pStyle w:val="BodyText"/>
        <w:spacing w:before="5"/>
        <w:rPr>
          <w:sz w:val="18"/>
        </w:rPr>
      </w:pPr>
    </w:p>
    <w:p w14:paraId="05E6A716" w14:textId="77777777" w:rsidR="000D03B5" w:rsidRDefault="000D03B5">
      <w:pPr>
        <w:pStyle w:val="BodyText"/>
        <w:spacing w:after="1"/>
        <w:rPr>
          <w:b/>
          <w:sz w:val="18"/>
        </w:rPr>
      </w:pPr>
    </w:p>
    <w:tbl>
      <w:tblPr>
        <w:tblW w:w="0" w:type="auto"/>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4"/>
        <w:gridCol w:w="4434"/>
      </w:tblGrid>
      <w:tr w:rsidR="000D03B5" w14:paraId="05E6A718" w14:textId="77777777">
        <w:trPr>
          <w:trHeight w:val="220"/>
        </w:trPr>
        <w:tc>
          <w:tcPr>
            <w:tcW w:w="8858" w:type="dxa"/>
            <w:gridSpan w:val="2"/>
            <w:shd w:val="clear" w:color="auto" w:fill="D9D9D9"/>
          </w:tcPr>
          <w:p w14:paraId="05E6A717" w14:textId="77777777" w:rsidR="000D03B5" w:rsidRDefault="00DC03A4">
            <w:pPr>
              <w:pStyle w:val="TableParagraph"/>
              <w:spacing w:line="200" w:lineRule="exact"/>
              <w:ind w:left="3055" w:right="3050"/>
              <w:jc w:val="center"/>
              <w:rPr>
                <w:b/>
                <w:sz w:val="20"/>
                <w:u w:val="none"/>
              </w:rPr>
            </w:pPr>
            <w:r>
              <w:rPr>
                <w:b/>
                <w:sz w:val="20"/>
                <w:u w:val="none"/>
              </w:rPr>
              <w:t>Galveston</w:t>
            </w:r>
            <w:r>
              <w:rPr>
                <w:b/>
                <w:spacing w:val="-12"/>
                <w:sz w:val="20"/>
                <w:u w:val="none"/>
              </w:rPr>
              <w:t xml:space="preserve"> </w:t>
            </w:r>
            <w:r>
              <w:rPr>
                <w:b/>
                <w:sz w:val="20"/>
                <w:u w:val="none"/>
              </w:rPr>
              <w:t>College</w:t>
            </w:r>
            <w:r>
              <w:rPr>
                <w:b/>
                <w:spacing w:val="-12"/>
                <w:sz w:val="20"/>
                <w:u w:val="none"/>
              </w:rPr>
              <w:t xml:space="preserve"> </w:t>
            </w:r>
            <w:r>
              <w:rPr>
                <w:b/>
                <w:spacing w:val="-2"/>
                <w:sz w:val="20"/>
                <w:u w:val="none"/>
              </w:rPr>
              <w:t>Locations</w:t>
            </w:r>
          </w:p>
        </w:tc>
      </w:tr>
      <w:tr w:rsidR="000D03B5" w14:paraId="05E6A71F" w14:textId="77777777">
        <w:trPr>
          <w:trHeight w:val="1325"/>
        </w:trPr>
        <w:tc>
          <w:tcPr>
            <w:tcW w:w="4424" w:type="dxa"/>
          </w:tcPr>
          <w:p w14:paraId="05E6A719" w14:textId="77777777" w:rsidR="000D03B5" w:rsidRDefault="000D03B5">
            <w:pPr>
              <w:pStyle w:val="TableParagraph"/>
              <w:spacing w:before="2"/>
              <w:rPr>
                <w:b/>
                <w:sz w:val="19"/>
                <w:u w:val="none"/>
              </w:rPr>
            </w:pPr>
          </w:p>
          <w:p w14:paraId="05E6A71A" w14:textId="77777777" w:rsidR="000D03B5" w:rsidRDefault="00DC03A4">
            <w:pPr>
              <w:pStyle w:val="TableParagraph"/>
              <w:spacing w:line="230" w:lineRule="auto"/>
              <w:ind w:left="1853" w:right="965" w:hanging="155"/>
              <w:rPr>
                <w:b/>
                <w:sz w:val="20"/>
                <w:u w:val="none"/>
              </w:rPr>
            </w:pPr>
            <w:r>
              <w:rPr>
                <w:b/>
                <w:sz w:val="20"/>
                <w:u w:val="none"/>
              </w:rPr>
              <w:t>Galveston</w:t>
            </w:r>
            <w:r>
              <w:rPr>
                <w:b/>
                <w:spacing w:val="-14"/>
                <w:sz w:val="20"/>
                <w:u w:val="none"/>
              </w:rPr>
              <w:t xml:space="preserve"> </w:t>
            </w:r>
            <w:r>
              <w:rPr>
                <w:b/>
                <w:sz w:val="20"/>
                <w:u w:val="none"/>
              </w:rPr>
              <w:t>College 4015 Avenue Q</w:t>
            </w:r>
          </w:p>
          <w:p w14:paraId="05E6A71B" w14:textId="77777777" w:rsidR="000D03B5" w:rsidRDefault="00DC03A4">
            <w:pPr>
              <w:pStyle w:val="TableParagraph"/>
              <w:spacing w:line="223" w:lineRule="exact"/>
              <w:ind w:left="1598"/>
              <w:rPr>
                <w:b/>
                <w:sz w:val="20"/>
                <w:u w:val="none"/>
              </w:rPr>
            </w:pPr>
            <w:r>
              <w:rPr>
                <w:b/>
                <w:sz w:val="20"/>
                <w:u w:val="none"/>
              </w:rPr>
              <w:t>Galveston,</w:t>
            </w:r>
            <w:r>
              <w:rPr>
                <w:b/>
                <w:spacing w:val="-8"/>
                <w:sz w:val="20"/>
                <w:u w:val="none"/>
              </w:rPr>
              <w:t xml:space="preserve"> </w:t>
            </w:r>
            <w:r>
              <w:rPr>
                <w:b/>
                <w:sz w:val="20"/>
                <w:u w:val="none"/>
              </w:rPr>
              <w:t>TX</w:t>
            </w:r>
            <w:r>
              <w:rPr>
                <w:b/>
                <w:spacing w:val="-8"/>
                <w:sz w:val="20"/>
                <w:u w:val="none"/>
              </w:rPr>
              <w:t xml:space="preserve"> </w:t>
            </w:r>
            <w:r>
              <w:rPr>
                <w:b/>
                <w:spacing w:val="-4"/>
                <w:sz w:val="20"/>
                <w:u w:val="none"/>
              </w:rPr>
              <w:t>77550</w:t>
            </w:r>
          </w:p>
        </w:tc>
        <w:tc>
          <w:tcPr>
            <w:tcW w:w="4434" w:type="dxa"/>
          </w:tcPr>
          <w:p w14:paraId="05E6A71C" w14:textId="77777777" w:rsidR="000D03B5" w:rsidRDefault="000D03B5">
            <w:pPr>
              <w:pStyle w:val="TableParagraph"/>
              <w:spacing w:before="2"/>
              <w:rPr>
                <w:b/>
                <w:sz w:val="19"/>
                <w:u w:val="none"/>
              </w:rPr>
            </w:pPr>
          </w:p>
          <w:p w14:paraId="05E6A71D" w14:textId="77777777" w:rsidR="000D03B5" w:rsidRDefault="00DC03A4">
            <w:pPr>
              <w:pStyle w:val="TableParagraph"/>
              <w:spacing w:line="230" w:lineRule="auto"/>
              <w:ind w:left="1272" w:right="549"/>
              <w:jc w:val="center"/>
              <w:rPr>
                <w:b/>
                <w:sz w:val="20"/>
                <w:u w:val="none"/>
              </w:rPr>
            </w:pPr>
            <w:r>
              <w:rPr>
                <w:b/>
                <w:sz w:val="20"/>
                <w:u w:val="none"/>
              </w:rPr>
              <w:t>Charlie Thomas Family Applied</w:t>
            </w:r>
            <w:r>
              <w:rPr>
                <w:b/>
                <w:spacing w:val="-14"/>
                <w:sz w:val="20"/>
                <w:u w:val="none"/>
              </w:rPr>
              <w:t xml:space="preserve"> </w:t>
            </w:r>
            <w:r>
              <w:rPr>
                <w:b/>
                <w:sz w:val="20"/>
                <w:u w:val="none"/>
              </w:rPr>
              <w:t>Technology</w:t>
            </w:r>
            <w:r>
              <w:rPr>
                <w:b/>
                <w:spacing w:val="-14"/>
                <w:sz w:val="20"/>
                <w:u w:val="none"/>
              </w:rPr>
              <w:t xml:space="preserve"> </w:t>
            </w:r>
            <w:r>
              <w:rPr>
                <w:b/>
                <w:sz w:val="20"/>
                <w:u w:val="none"/>
              </w:rPr>
              <w:t>Center 7626 Broadway St</w:t>
            </w:r>
          </w:p>
          <w:p w14:paraId="05E6A71E" w14:textId="77777777" w:rsidR="000D03B5" w:rsidRDefault="00DC03A4">
            <w:pPr>
              <w:pStyle w:val="TableParagraph"/>
              <w:spacing w:line="223" w:lineRule="exact"/>
              <w:ind w:left="1269" w:right="549"/>
              <w:jc w:val="center"/>
              <w:rPr>
                <w:b/>
                <w:sz w:val="20"/>
                <w:u w:val="none"/>
              </w:rPr>
            </w:pPr>
            <w:r>
              <w:rPr>
                <w:b/>
                <w:sz w:val="20"/>
                <w:u w:val="none"/>
              </w:rPr>
              <w:t>Galveston,</w:t>
            </w:r>
            <w:r>
              <w:rPr>
                <w:b/>
                <w:spacing w:val="-8"/>
                <w:sz w:val="20"/>
                <w:u w:val="none"/>
              </w:rPr>
              <w:t xml:space="preserve"> </w:t>
            </w:r>
            <w:r>
              <w:rPr>
                <w:b/>
                <w:sz w:val="20"/>
                <w:u w:val="none"/>
              </w:rPr>
              <w:t>TX</w:t>
            </w:r>
            <w:r>
              <w:rPr>
                <w:b/>
                <w:spacing w:val="-8"/>
                <w:sz w:val="20"/>
                <w:u w:val="none"/>
              </w:rPr>
              <w:t xml:space="preserve"> </w:t>
            </w:r>
            <w:r>
              <w:rPr>
                <w:b/>
                <w:spacing w:val="-4"/>
                <w:sz w:val="20"/>
                <w:u w:val="none"/>
              </w:rPr>
              <w:t>77554</w:t>
            </w:r>
          </w:p>
        </w:tc>
      </w:tr>
    </w:tbl>
    <w:p w14:paraId="05E6A720" w14:textId="77777777" w:rsidR="000D03B5" w:rsidRDefault="000D03B5">
      <w:pPr>
        <w:spacing w:line="223" w:lineRule="exact"/>
        <w:jc w:val="center"/>
        <w:rPr>
          <w:sz w:val="20"/>
        </w:rPr>
        <w:sectPr w:rsidR="000D03B5">
          <w:pgSz w:w="12240" w:h="15840"/>
          <w:pgMar w:top="960" w:right="540" w:bottom="940" w:left="540" w:header="721" w:footer="742" w:gutter="0"/>
          <w:cols w:space="720"/>
        </w:sectPr>
      </w:pPr>
    </w:p>
    <w:p w14:paraId="05E6A721" w14:textId="77777777" w:rsidR="000D03B5" w:rsidRDefault="000D03B5">
      <w:pPr>
        <w:pStyle w:val="BodyText"/>
        <w:rPr>
          <w:b/>
        </w:rPr>
      </w:pPr>
    </w:p>
    <w:p w14:paraId="05E6A722" w14:textId="77777777" w:rsidR="000D03B5" w:rsidRDefault="000D03B5">
      <w:pPr>
        <w:pStyle w:val="BodyText"/>
        <w:spacing w:before="6"/>
        <w:rPr>
          <w:b/>
          <w:sz w:val="21"/>
        </w:rPr>
      </w:pPr>
    </w:p>
    <w:p w14:paraId="05E6A723" w14:textId="77777777" w:rsidR="000D03B5" w:rsidRDefault="00DC03A4">
      <w:pPr>
        <w:pStyle w:val="BodyText"/>
        <w:ind w:left="703"/>
      </w:pPr>
      <w:r>
        <w:rPr>
          <w:noProof/>
        </w:rPr>
        <mc:AlternateContent>
          <mc:Choice Requires="wps">
            <w:drawing>
              <wp:inline distT="0" distB="0" distL="0" distR="0" wp14:anchorId="05E6B715" wp14:editId="05E6B716">
                <wp:extent cx="6156960" cy="274955"/>
                <wp:effectExtent l="19050" t="19050" r="15239" b="2032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79" w14:textId="77777777" w:rsidR="001E52D1" w:rsidRDefault="001E52D1">
                            <w:pPr>
                              <w:tabs>
                                <w:tab w:val="left" w:pos="2409"/>
                                <w:tab w:val="left" w:pos="9620"/>
                              </w:tabs>
                              <w:spacing w:before="49"/>
                              <w:ind w:left="14"/>
                              <w:rPr>
                                <w:b/>
                                <w:sz w:val="24"/>
                              </w:rPr>
                            </w:pPr>
                            <w:bookmarkStart w:id="38" w:name="_bookmark18"/>
                            <w:bookmarkEnd w:id="38"/>
                            <w:r>
                              <w:rPr>
                                <w:b/>
                                <w:color w:val="FFFFFF"/>
                                <w:sz w:val="24"/>
                                <w:shd w:val="clear" w:color="auto" w:fill="000000"/>
                              </w:rPr>
                              <w:tab/>
                              <w:t>SECTION</w:t>
                            </w:r>
                            <w:r>
                              <w:rPr>
                                <w:b/>
                                <w:color w:val="FFFFFF"/>
                                <w:spacing w:val="-3"/>
                                <w:sz w:val="24"/>
                                <w:shd w:val="clear" w:color="auto" w:fill="000000"/>
                              </w:rPr>
                              <w:t xml:space="preserve"> </w:t>
                            </w:r>
                            <w:r>
                              <w:rPr>
                                <w:b/>
                                <w:color w:val="FFFFFF"/>
                                <w:sz w:val="24"/>
                                <w:shd w:val="clear" w:color="auto" w:fill="000000"/>
                              </w:rPr>
                              <w:t>V</w:t>
                            </w:r>
                            <w:r>
                              <w:rPr>
                                <w:b/>
                                <w:color w:val="FFFFFF"/>
                                <w:spacing w:val="-1"/>
                                <w:sz w:val="24"/>
                                <w:shd w:val="clear" w:color="auto" w:fill="000000"/>
                              </w:rPr>
                              <w:t xml:space="preserve"> </w:t>
                            </w:r>
                            <w:r>
                              <w:rPr>
                                <w:b/>
                                <w:color w:val="FFFFFF"/>
                                <w:sz w:val="24"/>
                                <w:shd w:val="clear" w:color="auto" w:fill="000000"/>
                              </w:rPr>
                              <w:t>-</w:t>
                            </w:r>
                            <w:r>
                              <w:rPr>
                                <w:b/>
                                <w:color w:val="FFFFFF"/>
                                <w:spacing w:val="-4"/>
                                <w:sz w:val="24"/>
                                <w:shd w:val="clear" w:color="auto" w:fill="000000"/>
                              </w:rPr>
                              <w:t xml:space="preserve"> </w:t>
                            </w:r>
                            <w:r>
                              <w:rPr>
                                <w:b/>
                                <w:color w:val="FFFFFF"/>
                                <w:sz w:val="24"/>
                                <w:shd w:val="clear" w:color="auto" w:fill="000000"/>
                              </w:rPr>
                              <w:t>EMERGENCY</w:t>
                            </w:r>
                            <w:r>
                              <w:rPr>
                                <w:b/>
                                <w:color w:val="FFFFFF"/>
                                <w:spacing w:val="-5"/>
                                <w:sz w:val="24"/>
                                <w:shd w:val="clear" w:color="auto" w:fill="000000"/>
                              </w:rPr>
                              <w:t xml:space="preserve"> </w:t>
                            </w:r>
                            <w:r>
                              <w:rPr>
                                <w:b/>
                                <w:color w:val="FFFFFF"/>
                                <w:spacing w:val="-2"/>
                                <w:sz w:val="24"/>
                                <w:shd w:val="clear" w:color="auto" w:fill="000000"/>
                              </w:rPr>
                              <w:t>PROCEDURES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15" id="Textbox 31" o:spid="_x0000_s1047"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" filled="f" strokeweight="3pt">
                <v:path arrowok="t"/>
                <v:textbox inset="0,0,0,0">
                  <w:txbxContent>
                    <w:p w14:paraId="05E6B979" w14:textId="77777777" w:rsidR="001E52D1" w:rsidRDefault="001E52D1">
                      <w:pPr>
                        <w:tabs>
                          <w:tab w:val="left" w:pos="2409"/>
                          <w:tab w:val="left" w:pos="9620"/>
                        </w:tabs>
                        <w:spacing w:before="49"/>
                        <w:ind w:left="14"/>
                        <w:rPr>
                          <w:b/>
                          <w:sz w:val="24"/>
                        </w:rPr>
                      </w:pPr>
                      <w:bookmarkStart w:id="39" w:name="_bookmark18"/>
                      <w:bookmarkEnd w:id="39"/>
                      <w:r>
                        <w:rPr>
                          <w:b/>
                          <w:color w:val="FFFFFF"/>
                          <w:sz w:val="24"/>
                          <w:shd w:val="clear" w:color="auto" w:fill="000000"/>
                        </w:rPr>
                        <w:tab/>
                        <w:t>SECTION</w:t>
                      </w:r>
                      <w:r>
                        <w:rPr>
                          <w:b/>
                          <w:color w:val="FFFFFF"/>
                          <w:spacing w:val="-3"/>
                          <w:sz w:val="24"/>
                          <w:shd w:val="clear" w:color="auto" w:fill="000000"/>
                        </w:rPr>
                        <w:t xml:space="preserve"> </w:t>
                      </w:r>
                      <w:r>
                        <w:rPr>
                          <w:b/>
                          <w:color w:val="FFFFFF"/>
                          <w:sz w:val="24"/>
                          <w:shd w:val="clear" w:color="auto" w:fill="000000"/>
                        </w:rPr>
                        <w:t>V</w:t>
                      </w:r>
                      <w:r>
                        <w:rPr>
                          <w:b/>
                          <w:color w:val="FFFFFF"/>
                          <w:spacing w:val="-1"/>
                          <w:sz w:val="24"/>
                          <w:shd w:val="clear" w:color="auto" w:fill="000000"/>
                        </w:rPr>
                        <w:t xml:space="preserve"> </w:t>
                      </w:r>
                      <w:r>
                        <w:rPr>
                          <w:b/>
                          <w:color w:val="FFFFFF"/>
                          <w:sz w:val="24"/>
                          <w:shd w:val="clear" w:color="auto" w:fill="000000"/>
                        </w:rPr>
                        <w:t>-</w:t>
                      </w:r>
                      <w:r>
                        <w:rPr>
                          <w:b/>
                          <w:color w:val="FFFFFF"/>
                          <w:spacing w:val="-4"/>
                          <w:sz w:val="24"/>
                          <w:shd w:val="clear" w:color="auto" w:fill="000000"/>
                        </w:rPr>
                        <w:t xml:space="preserve"> </w:t>
                      </w:r>
                      <w:r>
                        <w:rPr>
                          <w:b/>
                          <w:color w:val="FFFFFF"/>
                          <w:sz w:val="24"/>
                          <w:shd w:val="clear" w:color="auto" w:fill="000000"/>
                        </w:rPr>
                        <w:t>EMERGENCY</w:t>
                      </w:r>
                      <w:r>
                        <w:rPr>
                          <w:b/>
                          <w:color w:val="FFFFFF"/>
                          <w:spacing w:val="-5"/>
                          <w:sz w:val="24"/>
                          <w:shd w:val="clear" w:color="auto" w:fill="000000"/>
                        </w:rPr>
                        <w:t xml:space="preserve"> </w:t>
                      </w:r>
                      <w:r>
                        <w:rPr>
                          <w:b/>
                          <w:color w:val="FFFFFF"/>
                          <w:spacing w:val="-2"/>
                          <w:sz w:val="24"/>
                          <w:shd w:val="clear" w:color="auto" w:fill="000000"/>
                        </w:rPr>
                        <w:t>PROCEDURES</w:t>
                      </w:r>
                      <w:r>
                        <w:rPr>
                          <w:b/>
                          <w:color w:val="FFFFFF"/>
                          <w:sz w:val="24"/>
                          <w:shd w:val="clear" w:color="auto" w:fill="000000"/>
                        </w:rPr>
                        <w:tab/>
                      </w:r>
                    </w:p>
                  </w:txbxContent>
                </v:textbox>
                <w10:anchorlock/>
              </v:shape>
            </w:pict>
          </mc:Fallback>
        </mc:AlternateContent>
      </w:r>
    </w:p>
    <w:p w14:paraId="05E6A724" w14:textId="77777777" w:rsidR="000D03B5" w:rsidRDefault="000D03B5">
      <w:pPr>
        <w:pStyle w:val="BodyText"/>
        <w:rPr>
          <w:b/>
        </w:rPr>
      </w:pPr>
    </w:p>
    <w:p w14:paraId="05E6A725" w14:textId="77777777" w:rsidR="000D03B5" w:rsidRDefault="000D03B5">
      <w:pPr>
        <w:pStyle w:val="BodyText"/>
        <w:spacing w:before="5"/>
        <w:rPr>
          <w:b/>
          <w:sz w:val="18"/>
        </w:rPr>
      </w:pPr>
    </w:p>
    <w:p w14:paraId="05E6A726" w14:textId="77777777" w:rsidR="000D03B5" w:rsidRDefault="00DC03A4">
      <w:pPr>
        <w:spacing w:before="1"/>
        <w:ind w:left="900" w:right="1278"/>
        <w:jc w:val="both"/>
        <w:rPr>
          <w:b/>
          <w:sz w:val="20"/>
        </w:rPr>
      </w:pPr>
      <w:r>
        <w:rPr>
          <w:b/>
          <w:sz w:val="20"/>
        </w:rPr>
        <w:t>This</w:t>
      </w:r>
      <w:r>
        <w:rPr>
          <w:b/>
          <w:spacing w:val="-5"/>
          <w:sz w:val="20"/>
        </w:rPr>
        <w:t xml:space="preserve"> </w:t>
      </w:r>
      <w:r>
        <w:rPr>
          <w:b/>
          <w:sz w:val="20"/>
        </w:rPr>
        <w:t>section</w:t>
      </w:r>
      <w:r>
        <w:rPr>
          <w:b/>
          <w:spacing w:val="-3"/>
          <w:sz w:val="20"/>
        </w:rPr>
        <w:t xml:space="preserve"> </w:t>
      </w:r>
      <w:r>
        <w:rPr>
          <w:b/>
          <w:sz w:val="20"/>
        </w:rPr>
        <w:t>contains</w:t>
      </w:r>
      <w:r>
        <w:rPr>
          <w:b/>
          <w:spacing w:val="-3"/>
          <w:sz w:val="20"/>
        </w:rPr>
        <w:t xml:space="preserve"> </w:t>
      </w:r>
      <w:r>
        <w:rPr>
          <w:b/>
          <w:sz w:val="20"/>
        </w:rPr>
        <w:t>basic</w:t>
      </w:r>
      <w:r>
        <w:rPr>
          <w:b/>
          <w:spacing w:val="-5"/>
          <w:sz w:val="20"/>
        </w:rPr>
        <w:t xml:space="preserve"> </w:t>
      </w:r>
      <w:r>
        <w:rPr>
          <w:b/>
          <w:sz w:val="20"/>
        </w:rPr>
        <w:t>guidelines</w:t>
      </w:r>
      <w:r>
        <w:rPr>
          <w:b/>
          <w:spacing w:val="-4"/>
          <w:sz w:val="20"/>
        </w:rPr>
        <w:t xml:space="preserve"> </w:t>
      </w:r>
      <w:r>
        <w:rPr>
          <w:b/>
          <w:sz w:val="20"/>
        </w:rPr>
        <w:t>or</w:t>
      </w:r>
      <w:r>
        <w:rPr>
          <w:b/>
          <w:spacing w:val="-2"/>
          <w:sz w:val="20"/>
        </w:rPr>
        <w:t xml:space="preserve"> </w:t>
      </w:r>
      <w:r>
        <w:rPr>
          <w:b/>
          <w:sz w:val="20"/>
        </w:rPr>
        <w:t>procedures</w:t>
      </w:r>
      <w:r>
        <w:rPr>
          <w:b/>
          <w:spacing w:val="-3"/>
          <w:sz w:val="20"/>
        </w:rPr>
        <w:t xml:space="preserve"> </w:t>
      </w:r>
      <w:r>
        <w:rPr>
          <w:b/>
          <w:sz w:val="20"/>
        </w:rPr>
        <w:t>for</w:t>
      </w:r>
      <w:r>
        <w:rPr>
          <w:b/>
          <w:spacing w:val="-4"/>
          <w:sz w:val="20"/>
        </w:rPr>
        <w:t xml:space="preserve"> </w:t>
      </w:r>
      <w:r>
        <w:rPr>
          <w:b/>
          <w:sz w:val="20"/>
        </w:rPr>
        <w:t>specific</w:t>
      </w:r>
      <w:r>
        <w:rPr>
          <w:b/>
          <w:spacing w:val="-2"/>
          <w:sz w:val="20"/>
        </w:rPr>
        <w:t xml:space="preserve"> </w:t>
      </w:r>
      <w:r>
        <w:rPr>
          <w:b/>
          <w:sz w:val="20"/>
        </w:rPr>
        <w:t>types</w:t>
      </w:r>
      <w:r>
        <w:rPr>
          <w:b/>
          <w:spacing w:val="-5"/>
          <w:sz w:val="20"/>
        </w:rPr>
        <w:t xml:space="preserve"> </w:t>
      </w:r>
      <w:r>
        <w:rPr>
          <w:b/>
          <w:sz w:val="20"/>
        </w:rPr>
        <w:t>of emergencies.</w:t>
      </w:r>
      <w:r>
        <w:rPr>
          <w:b/>
          <w:spacing w:val="-2"/>
          <w:sz w:val="20"/>
        </w:rPr>
        <w:t xml:space="preserve"> </w:t>
      </w:r>
      <w:r>
        <w:rPr>
          <w:b/>
          <w:sz w:val="20"/>
        </w:rPr>
        <w:t>These guidelines</w:t>
      </w:r>
      <w:r>
        <w:rPr>
          <w:b/>
          <w:spacing w:val="-3"/>
          <w:sz w:val="20"/>
        </w:rPr>
        <w:t xml:space="preserve"> </w:t>
      </w:r>
      <w:r>
        <w:rPr>
          <w:b/>
          <w:sz w:val="20"/>
        </w:rPr>
        <w:t>may</w:t>
      </w:r>
      <w:r>
        <w:rPr>
          <w:b/>
          <w:spacing w:val="-4"/>
          <w:sz w:val="20"/>
        </w:rPr>
        <w:t xml:space="preserve"> </w:t>
      </w:r>
      <w:r>
        <w:rPr>
          <w:b/>
          <w:sz w:val="20"/>
        </w:rPr>
        <w:t>be</w:t>
      </w:r>
      <w:r>
        <w:rPr>
          <w:b/>
          <w:spacing w:val="-3"/>
          <w:sz w:val="20"/>
        </w:rPr>
        <w:t xml:space="preserve"> </w:t>
      </w:r>
      <w:r>
        <w:rPr>
          <w:b/>
          <w:sz w:val="20"/>
        </w:rPr>
        <w:t>changed</w:t>
      </w:r>
      <w:r>
        <w:rPr>
          <w:b/>
          <w:spacing w:val="-3"/>
          <w:sz w:val="20"/>
        </w:rPr>
        <w:t xml:space="preserve"> </w:t>
      </w:r>
      <w:r>
        <w:rPr>
          <w:b/>
          <w:sz w:val="20"/>
        </w:rPr>
        <w:t>or</w:t>
      </w:r>
      <w:r>
        <w:rPr>
          <w:b/>
          <w:spacing w:val="-3"/>
          <w:sz w:val="20"/>
        </w:rPr>
        <w:t xml:space="preserve"> </w:t>
      </w:r>
      <w:r>
        <w:rPr>
          <w:b/>
          <w:sz w:val="20"/>
        </w:rPr>
        <w:t>altered</w:t>
      </w:r>
      <w:r>
        <w:rPr>
          <w:b/>
          <w:spacing w:val="-3"/>
          <w:sz w:val="20"/>
        </w:rPr>
        <w:t xml:space="preserve"> </w:t>
      </w:r>
      <w:r>
        <w:rPr>
          <w:b/>
          <w:sz w:val="20"/>
        </w:rPr>
        <w:t>based</w:t>
      </w:r>
      <w:r>
        <w:rPr>
          <w:b/>
          <w:spacing w:val="-3"/>
          <w:sz w:val="20"/>
        </w:rPr>
        <w:t xml:space="preserve"> </w:t>
      </w:r>
      <w:r>
        <w:rPr>
          <w:b/>
          <w:sz w:val="20"/>
        </w:rPr>
        <w:t>on</w:t>
      </w:r>
      <w:r>
        <w:rPr>
          <w:b/>
          <w:spacing w:val="-2"/>
          <w:sz w:val="20"/>
        </w:rPr>
        <w:t xml:space="preserve"> </w:t>
      </w:r>
      <w:r>
        <w:rPr>
          <w:b/>
          <w:sz w:val="20"/>
        </w:rPr>
        <w:t>the</w:t>
      </w:r>
      <w:r>
        <w:rPr>
          <w:b/>
          <w:spacing w:val="-3"/>
          <w:sz w:val="20"/>
        </w:rPr>
        <w:t xml:space="preserve"> </w:t>
      </w:r>
      <w:r>
        <w:rPr>
          <w:b/>
          <w:sz w:val="20"/>
        </w:rPr>
        <w:t>College</w:t>
      </w:r>
      <w:r>
        <w:rPr>
          <w:b/>
          <w:spacing w:val="-3"/>
          <w:sz w:val="20"/>
        </w:rPr>
        <w:t xml:space="preserve"> </w:t>
      </w:r>
      <w:r>
        <w:rPr>
          <w:b/>
          <w:sz w:val="20"/>
        </w:rPr>
        <w:t>President</w:t>
      </w:r>
      <w:r>
        <w:rPr>
          <w:b/>
          <w:spacing w:val="-2"/>
          <w:sz w:val="20"/>
        </w:rPr>
        <w:t xml:space="preserve"> </w:t>
      </w:r>
      <w:r>
        <w:rPr>
          <w:b/>
          <w:sz w:val="20"/>
        </w:rPr>
        <w:t>or</w:t>
      </w:r>
      <w:r>
        <w:rPr>
          <w:b/>
          <w:spacing w:val="-3"/>
          <w:sz w:val="20"/>
        </w:rPr>
        <w:t xml:space="preserve"> </w:t>
      </w:r>
      <w:r>
        <w:rPr>
          <w:b/>
          <w:sz w:val="20"/>
        </w:rPr>
        <w:t>his/her</w:t>
      </w:r>
      <w:r>
        <w:rPr>
          <w:b/>
          <w:spacing w:val="-4"/>
          <w:sz w:val="20"/>
        </w:rPr>
        <w:t xml:space="preserve"> </w:t>
      </w:r>
      <w:r>
        <w:rPr>
          <w:b/>
          <w:sz w:val="20"/>
        </w:rPr>
        <w:t>designee,</w:t>
      </w:r>
      <w:r>
        <w:rPr>
          <w:b/>
          <w:spacing w:val="-3"/>
          <w:sz w:val="20"/>
        </w:rPr>
        <w:t xml:space="preserve"> </w:t>
      </w:r>
      <w:r>
        <w:rPr>
          <w:b/>
          <w:sz w:val="20"/>
        </w:rPr>
        <w:t>or</w:t>
      </w:r>
      <w:r>
        <w:rPr>
          <w:b/>
          <w:spacing w:val="-1"/>
          <w:sz w:val="20"/>
        </w:rPr>
        <w:t xml:space="preserve"> </w:t>
      </w:r>
      <w:r>
        <w:rPr>
          <w:b/>
          <w:sz w:val="20"/>
        </w:rPr>
        <w:t>a local authority based on specific conditions or the emergency situation.</w:t>
      </w:r>
    </w:p>
    <w:p w14:paraId="05E6A727" w14:textId="77777777" w:rsidR="000D03B5" w:rsidRDefault="00DC03A4">
      <w:pPr>
        <w:pStyle w:val="BodyText"/>
        <w:spacing w:before="3"/>
        <w:rPr>
          <w:b/>
          <w:sz w:val="18"/>
        </w:rPr>
      </w:pPr>
      <w:r>
        <w:rPr>
          <w:noProof/>
        </w:rPr>
        <mc:AlternateContent>
          <mc:Choice Requires="wpg">
            <w:drawing>
              <wp:anchor distT="0" distB="0" distL="0" distR="0" simplePos="0" relativeHeight="487599616" behindDoc="1" locked="0" layoutInCell="1" allowOverlap="1" wp14:anchorId="05E6B717" wp14:editId="05E6B718">
                <wp:simplePos x="0" y="0"/>
                <wp:positionH relativeFrom="page">
                  <wp:posOffset>780287</wp:posOffset>
                </wp:positionH>
                <wp:positionV relativeFrom="paragraph">
                  <wp:posOffset>148777</wp:posOffset>
                </wp:positionV>
                <wp:extent cx="6213475" cy="33083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330835"/>
                          <a:chOff x="0" y="0"/>
                          <a:chExt cx="6213475" cy="330835"/>
                        </a:xfrm>
                      </wpg:grpSpPr>
                      <wps:wsp>
                        <wps:cNvPr id="33" name="Graphic 33"/>
                        <wps:cNvSpPr/>
                        <wps:spPr>
                          <a:xfrm>
                            <a:off x="0" y="0"/>
                            <a:ext cx="6213475" cy="330835"/>
                          </a:xfrm>
                          <a:custGeom>
                            <a:avLst/>
                            <a:gdLst/>
                            <a:ahLst/>
                            <a:cxnLst/>
                            <a:rect l="l" t="t" r="r" b="b"/>
                            <a:pathLst>
                              <a:path w="6213475" h="330835">
                                <a:moveTo>
                                  <a:pt x="6147486" y="56388"/>
                                </a:moveTo>
                                <a:lnTo>
                                  <a:pt x="65836" y="56388"/>
                                </a:lnTo>
                                <a:lnTo>
                                  <a:pt x="56692" y="56388"/>
                                </a:lnTo>
                                <a:lnTo>
                                  <a:pt x="56692" y="65532"/>
                                </a:lnTo>
                                <a:lnTo>
                                  <a:pt x="56692" y="265176"/>
                                </a:lnTo>
                                <a:lnTo>
                                  <a:pt x="56692" y="283464"/>
                                </a:lnTo>
                                <a:lnTo>
                                  <a:pt x="65836" y="283464"/>
                                </a:lnTo>
                                <a:lnTo>
                                  <a:pt x="6147486" y="283464"/>
                                </a:lnTo>
                                <a:lnTo>
                                  <a:pt x="6147486" y="265176"/>
                                </a:lnTo>
                                <a:lnTo>
                                  <a:pt x="65836" y="265176"/>
                                </a:lnTo>
                                <a:lnTo>
                                  <a:pt x="65836" y="65532"/>
                                </a:lnTo>
                                <a:lnTo>
                                  <a:pt x="6147486" y="65532"/>
                                </a:lnTo>
                                <a:lnTo>
                                  <a:pt x="6147486" y="56388"/>
                                </a:lnTo>
                                <a:close/>
                              </a:path>
                              <a:path w="6213475" h="330835">
                                <a:moveTo>
                                  <a:pt x="6147486" y="0"/>
                                </a:moveTo>
                                <a:lnTo>
                                  <a:pt x="65836" y="0"/>
                                </a:lnTo>
                                <a:lnTo>
                                  <a:pt x="18592" y="0"/>
                                </a:lnTo>
                                <a:lnTo>
                                  <a:pt x="0" y="0"/>
                                </a:lnTo>
                                <a:lnTo>
                                  <a:pt x="0" y="18288"/>
                                </a:lnTo>
                                <a:lnTo>
                                  <a:pt x="0" y="65532"/>
                                </a:lnTo>
                                <a:lnTo>
                                  <a:pt x="0" y="265176"/>
                                </a:lnTo>
                                <a:lnTo>
                                  <a:pt x="0" y="321564"/>
                                </a:lnTo>
                                <a:lnTo>
                                  <a:pt x="0" y="330708"/>
                                </a:lnTo>
                                <a:lnTo>
                                  <a:pt x="18592" y="330708"/>
                                </a:lnTo>
                                <a:lnTo>
                                  <a:pt x="65836" y="330708"/>
                                </a:lnTo>
                                <a:lnTo>
                                  <a:pt x="6147486" y="330708"/>
                                </a:lnTo>
                                <a:lnTo>
                                  <a:pt x="6147486" y="321564"/>
                                </a:lnTo>
                                <a:lnTo>
                                  <a:pt x="65836" y="321564"/>
                                </a:lnTo>
                                <a:lnTo>
                                  <a:pt x="18592" y="321564"/>
                                </a:lnTo>
                                <a:lnTo>
                                  <a:pt x="18592" y="265176"/>
                                </a:lnTo>
                                <a:lnTo>
                                  <a:pt x="18592" y="65532"/>
                                </a:lnTo>
                                <a:lnTo>
                                  <a:pt x="18592" y="18288"/>
                                </a:lnTo>
                                <a:lnTo>
                                  <a:pt x="65836" y="18288"/>
                                </a:lnTo>
                                <a:lnTo>
                                  <a:pt x="6147486" y="18288"/>
                                </a:lnTo>
                                <a:lnTo>
                                  <a:pt x="6147486" y="0"/>
                                </a:lnTo>
                                <a:close/>
                              </a:path>
                              <a:path w="6213475" h="330835">
                                <a:moveTo>
                                  <a:pt x="6165850" y="56388"/>
                                </a:moveTo>
                                <a:lnTo>
                                  <a:pt x="6147562" y="56388"/>
                                </a:lnTo>
                                <a:lnTo>
                                  <a:pt x="6147562" y="65532"/>
                                </a:lnTo>
                                <a:lnTo>
                                  <a:pt x="6147562" y="265176"/>
                                </a:lnTo>
                                <a:lnTo>
                                  <a:pt x="6147562" y="283464"/>
                                </a:lnTo>
                                <a:lnTo>
                                  <a:pt x="6165850" y="283464"/>
                                </a:lnTo>
                                <a:lnTo>
                                  <a:pt x="6165850" y="265176"/>
                                </a:lnTo>
                                <a:lnTo>
                                  <a:pt x="6165850" y="65532"/>
                                </a:lnTo>
                                <a:lnTo>
                                  <a:pt x="6165850" y="56388"/>
                                </a:lnTo>
                                <a:close/>
                              </a:path>
                              <a:path w="6213475" h="330835">
                                <a:moveTo>
                                  <a:pt x="6213094" y="0"/>
                                </a:moveTo>
                                <a:lnTo>
                                  <a:pt x="6203950" y="0"/>
                                </a:lnTo>
                                <a:lnTo>
                                  <a:pt x="6147562" y="0"/>
                                </a:lnTo>
                                <a:lnTo>
                                  <a:pt x="6147562" y="18288"/>
                                </a:lnTo>
                                <a:lnTo>
                                  <a:pt x="6203950" y="18288"/>
                                </a:lnTo>
                                <a:lnTo>
                                  <a:pt x="6203950" y="65532"/>
                                </a:lnTo>
                                <a:lnTo>
                                  <a:pt x="6203950" y="265176"/>
                                </a:lnTo>
                                <a:lnTo>
                                  <a:pt x="6203950" y="321564"/>
                                </a:lnTo>
                                <a:lnTo>
                                  <a:pt x="6147562" y="321564"/>
                                </a:lnTo>
                                <a:lnTo>
                                  <a:pt x="6147562" y="330708"/>
                                </a:lnTo>
                                <a:lnTo>
                                  <a:pt x="6203950" y="330708"/>
                                </a:lnTo>
                                <a:lnTo>
                                  <a:pt x="6213081" y="330708"/>
                                </a:lnTo>
                                <a:lnTo>
                                  <a:pt x="6213094" y="321564"/>
                                </a:lnTo>
                                <a:lnTo>
                                  <a:pt x="6213081" y="265176"/>
                                </a:lnTo>
                                <a:lnTo>
                                  <a:pt x="6213081" y="65532"/>
                                </a:lnTo>
                                <a:lnTo>
                                  <a:pt x="6213081" y="18288"/>
                                </a:lnTo>
                                <a:lnTo>
                                  <a:pt x="6213094" y="0"/>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65836" y="65531"/>
                            <a:ext cx="6082030" cy="200025"/>
                          </a:xfrm>
                          <a:prstGeom prst="rect">
                            <a:avLst/>
                          </a:prstGeom>
                        </wps:spPr>
                        <wps:txbx>
                          <w:txbxContent>
                            <w:p w14:paraId="05E6B97A" w14:textId="77777777" w:rsidR="001E52D1" w:rsidRDefault="001E52D1">
                              <w:pPr>
                                <w:spacing w:before="19"/>
                                <w:ind w:left="108"/>
                                <w:rPr>
                                  <w:b/>
                                  <w:sz w:val="24"/>
                                </w:rPr>
                              </w:pPr>
                              <w:bookmarkStart w:id="40" w:name="_bookmark19"/>
                              <w:bookmarkEnd w:id="40"/>
                              <w:r>
                                <w:rPr>
                                  <w:b/>
                                  <w:sz w:val="24"/>
                                </w:rPr>
                                <w:t>A.</w:t>
                              </w:r>
                              <w:r>
                                <w:rPr>
                                  <w:b/>
                                  <w:spacing w:val="60"/>
                                  <w:sz w:val="24"/>
                                </w:rPr>
                                <w:t xml:space="preserve"> </w:t>
                              </w:r>
                              <w:r>
                                <w:rPr>
                                  <w:b/>
                                  <w:sz w:val="24"/>
                                </w:rPr>
                                <w:t>–</w:t>
                              </w:r>
                              <w:r>
                                <w:rPr>
                                  <w:b/>
                                  <w:spacing w:val="58"/>
                                  <w:sz w:val="24"/>
                                </w:rPr>
                                <w:t xml:space="preserve"> </w:t>
                              </w:r>
                              <w:r>
                                <w:rPr>
                                  <w:b/>
                                  <w:sz w:val="24"/>
                                </w:rPr>
                                <w:t>EVACUATION</w:t>
                              </w:r>
                              <w:r>
                                <w:rPr>
                                  <w:b/>
                                  <w:spacing w:val="-1"/>
                                  <w:sz w:val="24"/>
                                </w:rPr>
                                <w:t xml:space="preserve"> </w:t>
                              </w:r>
                              <w:r>
                                <w:rPr>
                                  <w:b/>
                                  <w:sz w:val="24"/>
                                </w:rPr>
                                <w:t>AND</w:t>
                              </w:r>
                              <w:r>
                                <w:rPr>
                                  <w:b/>
                                  <w:spacing w:val="-5"/>
                                  <w:sz w:val="24"/>
                                </w:rPr>
                                <w:t xml:space="preserve"> </w:t>
                              </w:r>
                              <w:r>
                                <w:rPr>
                                  <w:b/>
                                  <w:sz w:val="24"/>
                                </w:rPr>
                                <w:t>SHELTER</w:t>
                              </w:r>
                              <w:r>
                                <w:rPr>
                                  <w:b/>
                                  <w:spacing w:val="-4"/>
                                  <w:sz w:val="24"/>
                                </w:rPr>
                                <w:t xml:space="preserve"> </w:t>
                              </w:r>
                              <w:r>
                                <w:rPr>
                                  <w:b/>
                                  <w:sz w:val="24"/>
                                </w:rPr>
                                <w:t>IN</w:t>
                              </w:r>
                              <w:r>
                                <w:rPr>
                                  <w:b/>
                                  <w:spacing w:val="-4"/>
                                  <w:sz w:val="24"/>
                                </w:rPr>
                                <w:t xml:space="preserve"> </w:t>
                              </w:r>
                              <w:r>
                                <w:rPr>
                                  <w:b/>
                                  <w:sz w:val="24"/>
                                </w:rPr>
                                <w:t>PLACE</w:t>
                              </w:r>
                              <w:r>
                                <w:rPr>
                                  <w:b/>
                                  <w:spacing w:val="-5"/>
                                  <w:sz w:val="24"/>
                                </w:rPr>
                                <w:t xml:space="preserve"> </w:t>
                              </w:r>
                              <w:r>
                                <w:rPr>
                                  <w:b/>
                                  <w:spacing w:val="-2"/>
                                  <w:sz w:val="24"/>
                                </w:rPr>
                                <w:t>PROCEDURES</w:t>
                              </w:r>
                            </w:p>
                          </w:txbxContent>
                        </wps:txbx>
                        <wps:bodyPr wrap="square" lIns="0" tIns="0" rIns="0" bIns="0" rtlCol="0">
                          <a:noAutofit/>
                        </wps:bodyPr>
                      </wps:wsp>
                    </wpg:wgp>
                  </a:graphicData>
                </a:graphic>
              </wp:anchor>
            </w:drawing>
          </mc:Choice>
          <mc:Fallback>
            <w:pict>
              <v:group w14:anchorId="05E6B717" id="Group 32" o:spid="_x0000_s1048" style="position:absolute;margin-left:61.45pt;margin-top:11.7pt;width:489.25pt;height:26.05pt;z-index:-15716864;mso-wrap-distance-left:0;mso-wrap-distance-right:0;mso-position-horizontal-relative:page;mso-position-vertical-relative:text" coordsize="6213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">
                <v:shape id="Graphic 33" o:spid="_x0000_s1049" style="position:absolute;width:62134;height:3308;visibility:visible;mso-wrap-style:square;v-text-anchor:top" coordsize="621347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" path="m6147486,56388r-6081650,l56692,56388r,9144l56692,265176r,18288l65836,283464r6081650,l6147486,265176r-6081650,l65836,65532r6081650,l6147486,56388xem6147486,l65836,,18592,,,,,18288,,65532,,265176r,56388l,330708r18592,l65836,330708r6081650,l6147486,321564r-6081650,l18592,321564r,-56388l18592,65532r,-47244l65836,18288r6081650,l6147486,xem6165850,56388r-18288,l6147562,65532r,199644l6147562,283464r18288,l6165850,265176r,-199644l6165850,56388xem6213094,r-9144,l6147562,r,18288l6203950,18288r,47244l6203950,265176r,56388l6147562,321564r,9144l6203950,330708r9131,l6213094,321564r-13,-56388l6213081,65532r,-47244l6213094,xe" fillcolor="black" stroked="f">
                  <v:path arrowok="t"/>
                </v:shape>
                <v:shape id="Textbox 34" o:spid="_x0000_s1050" type="#_x0000_t202" style="position:absolute;left:658;top:655;width:608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5E6B97A" w14:textId="77777777" w:rsidR="001E52D1" w:rsidRDefault="001E52D1">
                        <w:pPr>
                          <w:spacing w:before="19"/>
                          <w:ind w:left="108"/>
                          <w:rPr>
                            <w:b/>
                            <w:sz w:val="24"/>
                          </w:rPr>
                        </w:pPr>
                        <w:bookmarkStart w:id="41" w:name="_bookmark19"/>
                        <w:bookmarkEnd w:id="41"/>
                        <w:r>
                          <w:rPr>
                            <w:b/>
                            <w:sz w:val="24"/>
                          </w:rPr>
                          <w:t>A.</w:t>
                        </w:r>
                        <w:r>
                          <w:rPr>
                            <w:b/>
                            <w:spacing w:val="60"/>
                            <w:sz w:val="24"/>
                          </w:rPr>
                          <w:t xml:space="preserve"> </w:t>
                        </w:r>
                        <w:r>
                          <w:rPr>
                            <w:b/>
                            <w:sz w:val="24"/>
                          </w:rPr>
                          <w:t>–</w:t>
                        </w:r>
                        <w:r>
                          <w:rPr>
                            <w:b/>
                            <w:spacing w:val="58"/>
                            <w:sz w:val="24"/>
                          </w:rPr>
                          <w:t xml:space="preserve"> </w:t>
                        </w:r>
                        <w:r>
                          <w:rPr>
                            <w:b/>
                            <w:sz w:val="24"/>
                          </w:rPr>
                          <w:t>EVACUATION</w:t>
                        </w:r>
                        <w:r>
                          <w:rPr>
                            <w:b/>
                            <w:spacing w:val="-1"/>
                            <w:sz w:val="24"/>
                          </w:rPr>
                          <w:t xml:space="preserve"> </w:t>
                        </w:r>
                        <w:r>
                          <w:rPr>
                            <w:b/>
                            <w:sz w:val="24"/>
                          </w:rPr>
                          <w:t>AND</w:t>
                        </w:r>
                        <w:r>
                          <w:rPr>
                            <w:b/>
                            <w:spacing w:val="-5"/>
                            <w:sz w:val="24"/>
                          </w:rPr>
                          <w:t xml:space="preserve"> </w:t>
                        </w:r>
                        <w:r>
                          <w:rPr>
                            <w:b/>
                            <w:sz w:val="24"/>
                          </w:rPr>
                          <w:t>SHELTER</w:t>
                        </w:r>
                        <w:r>
                          <w:rPr>
                            <w:b/>
                            <w:spacing w:val="-4"/>
                            <w:sz w:val="24"/>
                          </w:rPr>
                          <w:t xml:space="preserve"> </w:t>
                        </w:r>
                        <w:r>
                          <w:rPr>
                            <w:b/>
                            <w:sz w:val="24"/>
                          </w:rPr>
                          <w:t>IN</w:t>
                        </w:r>
                        <w:r>
                          <w:rPr>
                            <w:b/>
                            <w:spacing w:val="-4"/>
                            <w:sz w:val="24"/>
                          </w:rPr>
                          <w:t xml:space="preserve"> </w:t>
                        </w:r>
                        <w:r>
                          <w:rPr>
                            <w:b/>
                            <w:sz w:val="24"/>
                          </w:rPr>
                          <w:t>PLACE</w:t>
                        </w:r>
                        <w:r>
                          <w:rPr>
                            <w:b/>
                            <w:spacing w:val="-5"/>
                            <w:sz w:val="24"/>
                          </w:rPr>
                          <w:t xml:space="preserve"> </w:t>
                        </w:r>
                        <w:r>
                          <w:rPr>
                            <w:b/>
                            <w:spacing w:val="-2"/>
                            <w:sz w:val="24"/>
                          </w:rPr>
                          <w:t>PROCEDURES</w:t>
                        </w:r>
                      </w:p>
                    </w:txbxContent>
                  </v:textbox>
                </v:shape>
                <w10:wrap type="topAndBottom" anchorx="page"/>
              </v:group>
            </w:pict>
          </mc:Fallback>
        </mc:AlternateContent>
      </w:r>
      <w:r>
        <w:rPr>
          <w:noProof/>
        </w:rPr>
        <mc:AlternateContent>
          <mc:Choice Requires="wps">
            <w:drawing>
              <wp:anchor distT="0" distB="0" distL="0" distR="0" simplePos="0" relativeHeight="487600128" behindDoc="1" locked="0" layoutInCell="1" allowOverlap="1" wp14:anchorId="05E6B719" wp14:editId="05E6B71A">
                <wp:simplePos x="0" y="0"/>
                <wp:positionH relativeFrom="page">
                  <wp:posOffset>896416</wp:posOffset>
                </wp:positionH>
                <wp:positionV relativeFrom="paragraph">
                  <wp:posOffset>627313</wp:posOffset>
                </wp:positionV>
                <wp:extent cx="5981065" cy="14478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4780"/>
                        </a:xfrm>
                        <a:prstGeom prst="rect">
                          <a:avLst/>
                        </a:prstGeom>
                        <a:solidFill>
                          <a:srgbClr val="FFFF00"/>
                        </a:solidFill>
                      </wps:spPr>
                      <wps:txbx>
                        <w:txbxContent>
                          <w:p w14:paraId="05E6B97B" w14:textId="77777777" w:rsidR="001E52D1" w:rsidRDefault="001E52D1">
                            <w:pPr>
                              <w:numPr>
                                <w:ilvl w:val="0"/>
                                <w:numId w:val="90"/>
                              </w:numPr>
                              <w:tabs>
                                <w:tab w:val="left" w:pos="748"/>
                              </w:tabs>
                              <w:spacing w:line="227" w:lineRule="exact"/>
                              <w:rPr>
                                <w:b/>
                                <w:color w:val="000000"/>
                                <w:sz w:val="20"/>
                              </w:rPr>
                            </w:pPr>
                            <w:bookmarkStart w:id="42" w:name="_bookmark20"/>
                            <w:bookmarkEnd w:id="42"/>
                            <w:r>
                              <w:rPr>
                                <w:b/>
                                <w:color w:val="000000"/>
                                <w:sz w:val="20"/>
                                <w:u w:val="single"/>
                              </w:rPr>
                              <w:t>BUILDING</w:t>
                            </w:r>
                            <w:r>
                              <w:rPr>
                                <w:b/>
                                <w:color w:val="000000"/>
                                <w:spacing w:val="-8"/>
                                <w:sz w:val="20"/>
                                <w:u w:val="single"/>
                              </w:rPr>
                              <w:t xml:space="preserve"> </w:t>
                            </w:r>
                            <w:r>
                              <w:rPr>
                                <w:b/>
                                <w:color w:val="000000"/>
                                <w:sz w:val="20"/>
                                <w:u w:val="single"/>
                              </w:rPr>
                              <w:t>EVACUATION:</w:t>
                            </w:r>
                            <w:r>
                              <w:rPr>
                                <w:b/>
                                <w:color w:val="000000"/>
                                <w:spacing w:val="-8"/>
                                <w:sz w:val="20"/>
                                <w:u w:val="single"/>
                              </w:rPr>
                              <w:t xml:space="preserve"> </w:t>
                            </w:r>
                            <w:r>
                              <w:rPr>
                                <w:b/>
                                <w:color w:val="000000"/>
                                <w:sz w:val="20"/>
                                <w:u w:val="single"/>
                              </w:rPr>
                              <w:t>INCIDENT</w:t>
                            </w:r>
                            <w:r>
                              <w:rPr>
                                <w:b/>
                                <w:color w:val="000000"/>
                                <w:spacing w:val="-6"/>
                                <w:sz w:val="20"/>
                                <w:u w:val="single"/>
                              </w:rPr>
                              <w:t xml:space="preserve"> </w:t>
                            </w:r>
                            <w:r>
                              <w:rPr>
                                <w:b/>
                                <w:color w:val="000000"/>
                                <w:sz w:val="20"/>
                                <w:u w:val="single"/>
                              </w:rPr>
                              <w:t>ACTION</w:t>
                            </w:r>
                            <w:r>
                              <w:rPr>
                                <w:b/>
                                <w:color w:val="000000"/>
                                <w:spacing w:val="-11"/>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19" id="Textbox 35" o:spid="_x0000_s1051" type="#_x0000_t202" style="position:absolute;margin-left:70.6pt;margin-top:49.4pt;width:470.95pt;height:11.4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" fillcolor="yellow" stroked="f">
                <v:textbox inset="0,0,0,0">
                  <w:txbxContent>
                    <w:p w14:paraId="05E6B97B" w14:textId="77777777" w:rsidR="001E52D1" w:rsidRDefault="001E52D1">
                      <w:pPr>
                        <w:numPr>
                          <w:ilvl w:val="0"/>
                          <w:numId w:val="90"/>
                        </w:numPr>
                        <w:tabs>
                          <w:tab w:val="left" w:pos="748"/>
                        </w:tabs>
                        <w:spacing w:line="227" w:lineRule="exact"/>
                        <w:rPr>
                          <w:b/>
                          <w:color w:val="000000"/>
                          <w:sz w:val="20"/>
                        </w:rPr>
                      </w:pPr>
                      <w:bookmarkStart w:id="43" w:name="_bookmark20"/>
                      <w:bookmarkEnd w:id="43"/>
                      <w:r>
                        <w:rPr>
                          <w:b/>
                          <w:color w:val="000000"/>
                          <w:sz w:val="20"/>
                          <w:u w:val="single"/>
                        </w:rPr>
                        <w:t>BUILDING</w:t>
                      </w:r>
                      <w:r>
                        <w:rPr>
                          <w:b/>
                          <w:color w:val="000000"/>
                          <w:spacing w:val="-8"/>
                          <w:sz w:val="20"/>
                          <w:u w:val="single"/>
                        </w:rPr>
                        <w:t xml:space="preserve"> </w:t>
                      </w:r>
                      <w:r>
                        <w:rPr>
                          <w:b/>
                          <w:color w:val="000000"/>
                          <w:sz w:val="20"/>
                          <w:u w:val="single"/>
                        </w:rPr>
                        <w:t>EVACUATION:</w:t>
                      </w:r>
                      <w:r>
                        <w:rPr>
                          <w:b/>
                          <w:color w:val="000000"/>
                          <w:spacing w:val="-8"/>
                          <w:sz w:val="20"/>
                          <w:u w:val="single"/>
                        </w:rPr>
                        <w:t xml:space="preserve"> </w:t>
                      </w:r>
                      <w:r>
                        <w:rPr>
                          <w:b/>
                          <w:color w:val="000000"/>
                          <w:sz w:val="20"/>
                          <w:u w:val="single"/>
                        </w:rPr>
                        <w:t>INCIDENT</w:t>
                      </w:r>
                      <w:r>
                        <w:rPr>
                          <w:b/>
                          <w:color w:val="000000"/>
                          <w:spacing w:val="-6"/>
                          <w:sz w:val="20"/>
                          <w:u w:val="single"/>
                        </w:rPr>
                        <w:t xml:space="preserve"> </w:t>
                      </w:r>
                      <w:r>
                        <w:rPr>
                          <w:b/>
                          <w:color w:val="000000"/>
                          <w:sz w:val="20"/>
                          <w:u w:val="single"/>
                        </w:rPr>
                        <w:t>ACTION</w:t>
                      </w:r>
                      <w:r>
                        <w:rPr>
                          <w:b/>
                          <w:color w:val="000000"/>
                          <w:spacing w:val="-11"/>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v:textbox>
                <w10:wrap type="topAndBottom" anchorx="page"/>
              </v:shape>
            </w:pict>
          </mc:Fallback>
        </mc:AlternateContent>
      </w:r>
    </w:p>
    <w:p w14:paraId="05E6A728" w14:textId="77777777" w:rsidR="000D03B5" w:rsidRDefault="000D03B5">
      <w:pPr>
        <w:pStyle w:val="BodyText"/>
        <w:spacing w:before="1"/>
        <w:rPr>
          <w:b/>
          <w:sz w:val="18"/>
        </w:rPr>
      </w:pPr>
    </w:p>
    <w:p w14:paraId="05E6A729" w14:textId="77777777" w:rsidR="000D03B5" w:rsidRDefault="000D03B5">
      <w:pPr>
        <w:pStyle w:val="BodyText"/>
        <w:spacing w:before="10"/>
        <w:rPr>
          <w:b/>
          <w:sz w:val="11"/>
        </w:rPr>
      </w:pPr>
    </w:p>
    <w:p w14:paraId="05E6A72A" w14:textId="77777777" w:rsidR="000D03B5" w:rsidRDefault="00DC03A4">
      <w:pPr>
        <w:pStyle w:val="BodyText"/>
        <w:spacing w:before="93"/>
        <w:ind w:left="1620" w:right="939"/>
      </w:pPr>
      <w:r>
        <w:t>All</w:t>
      </w:r>
      <w:r>
        <w:rPr>
          <w:spacing w:val="-5"/>
        </w:rPr>
        <w:t xml:space="preserve"> </w:t>
      </w:r>
      <w:r>
        <w:t>building</w:t>
      </w:r>
      <w:r>
        <w:rPr>
          <w:spacing w:val="-3"/>
        </w:rPr>
        <w:t xml:space="preserve"> </w:t>
      </w:r>
      <w:r>
        <w:t>evacuations</w:t>
      </w:r>
      <w:r>
        <w:rPr>
          <w:spacing w:val="-1"/>
        </w:rPr>
        <w:t xml:space="preserve"> </w:t>
      </w:r>
      <w:r>
        <w:t>will</w:t>
      </w:r>
      <w:r>
        <w:rPr>
          <w:spacing w:val="-3"/>
        </w:rPr>
        <w:t xml:space="preserve"> </w:t>
      </w:r>
      <w:r>
        <w:t>occur</w:t>
      </w:r>
      <w:r>
        <w:rPr>
          <w:spacing w:val="-4"/>
        </w:rPr>
        <w:t xml:space="preserve"> </w:t>
      </w:r>
      <w:r>
        <w:t>when</w:t>
      </w:r>
      <w:r>
        <w:rPr>
          <w:spacing w:val="-2"/>
        </w:rPr>
        <w:t xml:space="preserve"> </w:t>
      </w:r>
      <w:r>
        <w:t>an</w:t>
      </w:r>
      <w:r>
        <w:rPr>
          <w:spacing w:val="-3"/>
        </w:rPr>
        <w:t xml:space="preserve"> </w:t>
      </w:r>
      <w:r>
        <w:t>alarm sounds</w:t>
      </w:r>
      <w:r>
        <w:rPr>
          <w:spacing w:val="-3"/>
        </w:rPr>
        <w:t xml:space="preserve"> </w:t>
      </w:r>
      <w:r>
        <w:t>and/or</w:t>
      </w:r>
      <w:r>
        <w:rPr>
          <w:spacing w:val="-4"/>
        </w:rPr>
        <w:t xml:space="preserve"> </w:t>
      </w:r>
      <w:r>
        <w:t>upon</w:t>
      </w:r>
      <w:r>
        <w:rPr>
          <w:spacing w:val="-3"/>
        </w:rPr>
        <w:t xml:space="preserve"> </w:t>
      </w:r>
      <w:r>
        <w:t>notification</w:t>
      </w:r>
      <w:r>
        <w:rPr>
          <w:spacing w:val="-2"/>
        </w:rPr>
        <w:t xml:space="preserve"> </w:t>
      </w:r>
      <w:r>
        <w:t>by</w:t>
      </w:r>
      <w:r>
        <w:rPr>
          <w:spacing w:val="-7"/>
        </w:rPr>
        <w:t xml:space="preserve"> </w:t>
      </w:r>
      <w:r>
        <w:t>the</w:t>
      </w:r>
      <w:r>
        <w:rPr>
          <w:spacing w:val="-2"/>
        </w:rPr>
        <w:t xml:space="preserve"> </w:t>
      </w:r>
      <w:r>
        <w:t>Area Safety Liaison.</w:t>
      </w:r>
    </w:p>
    <w:p w14:paraId="05E6A72B" w14:textId="77777777" w:rsidR="000D03B5" w:rsidRDefault="000D03B5">
      <w:pPr>
        <w:pStyle w:val="BodyText"/>
        <w:spacing w:before="2"/>
      </w:pPr>
    </w:p>
    <w:p w14:paraId="05E6A72C" w14:textId="77777777" w:rsidR="000D03B5" w:rsidRDefault="00DC03A4">
      <w:pPr>
        <w:pStyle w:val="ListParagraph"/>
        <w:numPr>
          <w:ilvl w:val="1"/>
          <w:numId w:val="91"/>
        </w:numPr>
        <w:tabs>
          <w:tab w:val="left" w:pos="3059"/>
        </w:tabs>
        <w:spacing w:line="238" w:lineRule="exact"/>
        <w:ind w:left="3059" w:hanging="359"/>
        <w:rPr>
          <w:sz w:val="20"/>
        </w:rPr>
      </w:pPr>
      <w:r>
        <w:rPr>
          <w:sz w:val="20"/>
        </w:rPr>
        <w:t>Leave</w:t>
      </w:r>
      <w:r>
        <w:rPr>
          <w:spacing w:val="-5"/>
          <w:sz w:val="20"/>
        </w:rPr>
        <w:t xml:space="preserve"> </w:t>
      </w:r>
      <w:r>
        <w:rPr>
          <w:sz w:val="20"/>
        </w:rPr>
        <w:t>by</w:t>
      </w:r>
      <w:r>
        <w:rPr>
          <w:spacing w:val="-7"/>
          <w:sz w:val="20"/>
        </w:rPr>
        <w:t xml:space="preserve"> </w:t>
      </w:r>
      <w:r>
        <w:rPr>
          <w:sz w:val="20"/>
        </w:rPr>
        <w:t>the</w:t>
      </w:r>
      <w:r>
        <w:rPr>
          <w:spacing w:val="-5"/>
          <w:sz w:val="20"/>
        </w:rPr>
        <w:t xml:space="preserve"> </w:t>
      </w:r>
      <w:r>
        <w:rPr>
          <w:sz w:val="20"/>
        </w:rPr>
        <w:t>nearest</w:t>
      </w:r>
      <w:r>
        <w:rPr>
          <w:spacing w:val="-6"/>
          <w:sz w:val="20"/>
        </w:rPr>
        <w:t xml:space="preserve"> </w:t>
      </w:r>
      <w:r>
        <w:rPr>
          <w:sz w:val="20"/>
        </w:rPr>
        <w:t>designated</w:t>
      </w:r>
      <w:r>
        <w:rPr>
          <w:spacing w:val="-6"/>
          <w:sz w:val="20"/>
        </w:rPr>
        <w:t xml:space="preserve"> </w:t>
      </w:r>
      <w:r>
        <w:rPr>
          <w:sz w:val="20"/>
        </w:rPr>
        <w:t>exit</w:t>
      </w:r>
      <w:r>
        <w:rPr>
          <w:spacing w:val="-4"/>
          <w:sz w:val="20"/>
        </w:rPr>
        <w:t xml:space="preserve"> </w:t>
      </w:r>
      <w:r>
        <w:rPr>
          <w:sz w:val="20"/>
        </w:rPr>
        <w:t>and</w:t>
      </w:r>
      <w:r>
        <w:rPr>
          <w:spacing w:val="-6"/>
          <w:sz w:val="20"/>
        </w:rPr>
        <w:t xml:space="preserve"> </w:t>
      </w:r>
      <w:r>
        <w:rPr>
          <w:sz w:val="20"/>
        </w:rPr>
        <w:t>alert</w:t>
      </w:r>
      <w:r>
        <w:rPr>
          <w:spacing w:val="-6"/>
          <w:sz w:val="20"/>
        </w:rPr>
        <w:t xml:space="preserve"> </w:t>
      </w:r>
      <w:r>
        <w:rPr>
          <w:sz w:val="20"/>
        </w:rPr>
        <w:t>others</w:t>
      </w:r>
      <w:r>
        <w:rPr>
          <w:spacing w:val="-6"/>
          <w:sz w:val="20"/>
        </w:rPr>
        <w:t xml:space="preserve"> </w:t>
      </w:r>
      <w:r>
        <w:rPr>
          <w:sz w:val="20"/>
        </w:rPr>
        <w:t>to</w:t>
      </w:r>
      <w:r>
        <w:rPr>
          <w:spacing w:val="-6"/>
          <w:sz w:val="20"/>
        </w:rPr>
        <w:t xml:space="preserve"> </w:t>
      </w:r>
      <w:r>
        <w:rPr>
          <w:sz w:val="20"/>
        </w:rPr>
        <w:t>do</w:t>
      </w:r>
      <w:r>
        <w:rPr>
          <w:spacing w:val="-4"/>
          <w:sz w:val="20"/>
        </w:rPr>
        <w:t xml:space="preserve"> </w:t>
      </w:r>
      <w:r>
        <w:rPr>
          <w:sz w:val="20"/>
        </w:rPr>
        <w:t>the</w:t>
      </w:r>
      <w:r>
        <w:rPr>
          <w:spacing w:val="-7"/>
          <w:sz w:val="20"/>
        </w:rPr>
        <w:t xml:space="preserve"> </w:t>
      </w:r>
      <w:r>
        <w:rPr>
          <w:spacing w:val="-2"/>
          <w:sz w:val="20"/>
        </w:rPr>
        <w:t>same.</w:t>
      </w:r>
    </w:p>
    <w:p w14:paraId="05E6A72D" w14:textId="77777777" w:rsidR="000D03B5" w:rsidRDefault="00DC03A4">
      <w:pPr>
        <w:pStyle w:val="ListParagraph"/>
        <w:numPr>
          <w:ilvl w:val="1"/>
          <w:numId w:val="91"/>
        </w:numPr>
        <w:tabs>
          <w:tab w:val="left" w:pos="3059"/>
        </w:tabs>
        <w:spacing w:line="229" w:lineRule="exact"/>
        <w:ind w:left="3059" w:hanging="359"/>
        <w:rPr>
          <w:sz w:val="20"/>
        </w:rPr>
      </w:pPr>
      <w:r>
        <w:rPr>
          <w:sz w:val="20"/>
        </w:rPr>
        <w:t>Carry</w:t>
      </w:r>
      <w:r>
        <w:rPr>
          <w:spacing w:val="-9"/>
          <w:sz w:val="20"/>
        </w:rPr>
        <w:t xml:space="preserve"> </w:t>
      </w:r>
      <w:r>
        <w:rPr>
          <w:sz w:val="20"/>
        </w:rPr>
        <w:t>out</w:t>
      </w:r>
      <w:r>
        <w:rPr>
          <w:spacing w:val="-6"/>
          <w:sz w:val="20"/>
        </w:rPr>
        <w:t xml:space="preserve"> </w:t>
      </w:r>
      <w:r>
        <w:rPr>
          <w:sz w:val="20"/>
        </w:rPr>
        <w:t>all</w:t>
      </w:r>
      <w:r>
        <w:rPr>
          <w:spacing w:val="-5"/>
          <w:sz w:val="20"/>
        </w:rPr>
        <w:t xml:space="preserve"> </w:t>
      </w:r>
      <w:r>
        <w:rPr>
          <w:sz w:val="20"/>
        </w:rPr>
        <w:t>personal</w:t>
      </w:r>
      <w:r>
        <w:rPr>
          <w:spacing w:val="-5"/>
          <w:sz w:val="20"/>
        </w:rPr>
        <w:t xml:space="preserve"> </w:t>
      </w:r>
      <w:r>
        <w:rPr>
          <w:sz w:val="20"/>
        </w:rPr>
        <w:t>items</w:t>
      </w:r>
      <w:r>
        <w:rPr>
          <w:spacing w:val="-7"/>
          <w:sz w:val="20"/>
        </w:rPr>
        <w:t xml:space="preserve"> </w:t>
      </w:r>
      <w:r>
        <w:rPr>
          <w:sz w:val="20"/>
        </w:rPr>
        <w:t>in</w:t>
      </w:r>
      <w:r>
        <w:rPr>
          <w:spacing w:val="-2"/>
          <w:sz w:val="20"/>
        </w:rPr>
        <w:t xml:space="preserve"> </w:t>
      </w:r>
      <w:r>
        <w:rPr>
          <w:sz w:val="20"/>
        </w:rPr>
        <w:t>your</w:t>
      </w:r>
      <w:r>
        <w:rPr>
          <w:spacing w:val="-6"/>
          <w:sz w:val="20"/>
        </w:rPr>
        <w:t xml:space="preserve"> </w:t>
      </w:r>
      <w:r>
        <w:rPr>
          <w:sz w:val="20"/>
        </w:rPr>
        <w:t>possession,</w:t>
      </w:r>
      <w:r>
        <w:rPr>
          <w:spacing w:val="-6"/>
          <w:sz w:val="20"/>
        </w:rPr>
        <w:t xml:space="preserve"> </w:t>
      </w:r>
      <w:r>
        <w:rPr>
          <w:sz w:val="20"/>
        </w:rPr>
        <w:t>i.e.,</w:t>
      </w:r>
      <w:r>
        <w:rPr>
          <w:spacing w:val="-4"/>
          <w:sz w:val="20"/>
        </w:rPr>
        <w:t xml:space="preserve"> </w:t>
      </w:r>
      <w:r>
        <w:rPr>
          <w:sz w:val="20"/>
        </w:rPr>
        <w:t>books,</w:t>
      </w:r>
      <w:r>
        <w:rPr>
          <w:spacing w:val="-6"/>
          <w:sz w:val="20"/>
        </w:rPr>
        <w:t xml:space="preserve"> </w:t>
      </w:r>
      <w:r>
        <w:rPr>
          <w:sz w:val="20"/>
        </w:rPr>
        <w:t>purses,</w:t>
      </w:r>
      <w:r>
        <w:rPr>
          <w:spacing w:val="1"/>
          <w:sz w:val="20"/>
        </w:rPr>
        <w:t xml:space="preserve"> </w:t>
      </w:r>
      <w:r>
        <w:rPr>
          <w:spacing w:val="-4"/>
          <w:sz w:val="20"/>
        </w:rPr>
        <w:t>etc.</w:t>
      </w:r>
    </w:p>
    <w:p w14:paraId="05E6A72E" w14:textId="77777777" w:rsidR="000D03B5" w:rsidRDefault="00DC03A4">
      <w:pPr>
        <w:pStyle w:val="ListParagraph"/>
        <w:numPr>
          <w:ilvl w:val="1"/>
          <w:numId w:val="91"/>
        </w:numPr>
        <w:tabs>
          <w:tab w:val="left" w:pos="3059"/>
        </w:tabs>
        <w:spacing w:line="230" w:lineRule="exact"/>
        <w:ind w:left="3059" w:hanging="359"/>
        <w:rPr>
          <w:sz w:val="20"/>
        </w:rPr>
      </w:pPr>
      <w:r>
        <w:rPr>
          <w:sz w:val="20"/>
        </w:rPr>
        <w:t>Close</w:t>
      </w:r>
      <w:r>
        <w:rPr>
          <w:spacing w:val="-5"/>
          <w:sz w:val="20"/>
        </w:rPr>
        <w:t xml:space="preserve"> </w:t>
      </w:r>
      <w:r>
        <w:rPr>
          <w:sz w:val="20"/>
        </w:rPr>
        <w:t>doors</w:t>
      </w:r>
      <w:r>
        <w:rPr>
          <w:spacing w:val="-4"/>
          <w:sz w:val="20"/>
        </w:rPr>
        <w:t xml:space="preserve"> </w:t>
      </w:r>
      <w:r>
        <w:rPr>
          <w:sz w:val="20"/>
        </w:rPr>
        <w:t>behind</w:t>
      </w:r>
      <w:r>
        <w:rPr>
          <w:spacing w:val="-2"/>
          <w:sz w:val="20"/>
        </w:rPr>
        <w:t xml:space="preserve"> </w:t>
      </w:r>
      <w:r>
        <w:rPr>
          <w:sz w:val="20"/>
        </w:rPr>
        <w:t>you</w:t>
      </w:r>
      <w:r>
        <w:rPr>
          <w:spacing w:val="-6"/>
          <w:sz w:val="20"/>
        </w:rPr>
        <w:t xml:space="preserve"> </w:t>
      </w:r>
      <w:r>
        <w:rPr>
          <w:sz w:val="20"/>
        </w:rPr>
        <w:t>but</w:t>
      </w:r>
      <w:r>
        <w:rPr>
          <w:spacing w:val="-4"/>
          <w:sz w:val="20"/>
        </w:rPr>
        <w:t xml:space="preserve"> </w:t>
      </w:r>
      <w:r>
        <w:rPr>
          <w:sz w:val="20"/>
        </w:rPr>
        <w:t>do</w:t>
      </w:r>
      <w:r>
        <w:rPr>
          <w:spacing w:val="-7"/>
          <w:sz w:val="20"/>
        </w:rPr>
        <w:t xml:space="preserve"> </w:t>
      </w:r>
      <w:r>
        <w:rPr>
          <w:sz w:val="20"/>
        </w:rPr>
        <w:t>not</w:t>
      </w:r>
      <w:r>
        <w:rPr>
          <w:spacing w:val="-4"/>
          <w:sz w:val="20"/>
        </w:rPr>
        <w:t xml:space="preserve"> </w:t>
      </w:r>
      <w:r>
        <w:rPr>
          <w:sz w:val="20"/>
        </w:rPr>
        <w:t>lock</w:t>
      </w:r>
      <w:r>
        <w:rPr>
          <w:spacing w:val="-2"/>
          <w:sz w:val="20"/>
        </w:rPr>
        <w:t xml:space="preserve"> </w:t>
      </w:r>
      <w:r>
        <w:rPr>
          <w:spacing w:val="-4"/>
          <w:sz w:val="20"/>
        </w:rPr>
        <w:t>them.</w:t>
      </w:r>
    </w:p>
    <w:p w14:paraId="05E6A72F" w14:textId="77777777" w:rsidR="000D03B5" w:rsidRDefault="00DC03A4">
      <w:pPr>
        <w:pStyle w:val="ListParagraph"/>
        <w:numPr>
          <w:ilvl w:val="1"/>
          <w:numId w:val="91"/>
        </w:numPr>
        <w:tabs>
          <w:tab w:val="left" w:pos="3059"/>
        </w:tabs>
        <w:spacing w:line="230" w:lineRule="exact"/>
        <w:ind w:left="3059" w:hanging="359"/>
        <w:rPr>
          <w:b/>
          <w:sz w:val="20"/>
        </w:rPr>
      </w:pPr>
      <w:r>
        <w:rPr>
          <w:b/>
          <w:sz w:val="20"/>
        </w:rPr>
        <w:t>Assist</w:t>
      </w:r>
      <w:r>
        <w:rPr>
          <w:b/>
          <w:spacing w:val="-6"/>
          <w:sz w:val="20"/>
        </w:rPr>
        <w:t xml:space="preserve"> </w:t>
      </w:r>
      <w:r>
        <w:rPr>
          <w:b/>
          <w:sz w:val="20"/>
        </w:rPr>
        <w:t>the</w:t>
      </w:r>
      <w:r>
        <w:rPr>
          <w:b/>
          <w:spacing w:val="-7"/>
          <w:sz w:val="20"/>
        </w:rPr>
        <w:t xml:space="preserve"> </w:t>
      </w:r>
      <w:r>
        <w:rPr>
          <w:b/>
          <w:sz w:val="20"/>
        </w:rPr>
        <w:t>handicapped</w:t>
      </w:r>
      <w:r>
        <w:rPr>
          <w:b/>
          <w:spacing w:val="-6"/>
          <w:sz w:val="20"/>
        </w:rPr>
        <w:t xml:space="preserve"> </w:t>
      </w:r>
      <w:r>
        <w:rPr>
          <w:b/>
          <w:sz w:val="20"/>
        </w:rPr>
        <w:t>in</w:t>
      </w:r>
      <w:r>
        <w:rPr>
          <w:b/>
          <w:spacing w:val="-6"/>
          <w:sz w:val="20"/>
        </w:rPr>
        <w:t xml:space="preserve"> </w:t>
      </w:r>
      <w:r>
        <w:rPr>
          <w:b/>
          <w:sz w:val="20"/>
        </w:rPr>
        <w:t>exiting</w:t>
      </w:r>
      <w:r>
        <w:rPr>
          <w:b/>
          <w:spacing w:val="-6"/>
          <w:sz w:val="20"/>
        </w:rPr>
        <w:t xml:space="preserve"> </w:t>
      </w:r>
      <w:r>
        <w:rPr>
          <w:b/>
          <w:sz w:val="20"/>
        </w:rPr>
        <w:t>the</w:t>
      </w:r>
      <w:r>
        <w:rPr>
          <w:b/>
          <w:spacing w:val="-6"/>
          <w:sz w:val="20"/>
        </w:rPr>
        <w:t xml:space="preserve"> </w:t>
      </w:r>
      <w:r>
        <w:rPr>
          <w:b/>
          <w:spacing w:val="-2"/>
          <w:sz w:val="20"/>
        </w:rPr>
        <w:t>building.</w:t>
      </w:r>
    </w:p>
    <w:p w14:paraId="05E6A730" w14:textId="77777777" w:rsidR="000D03B5" w:rsidRDefault="00DC03A4">
      <w:pPr>
        <w:numPr>
          <w:ilvl w:val="1"/>
          <w:numId w:val="91"/>
        </w:numPr>
        <w:tabs>
          <w:tab w:val="left" w:pos="3059"/>
        </w:tabs>
        <w:spacing w:line="230" w:lineRule="exact"/>
        <w:ind w:left="3059" w:hanging="359"/>
        <w:rPr>
          <w:b/>
          <w:sz w:val="20"/>
        </w:rPr>
      </w:pPr>
      <w:r>
        <w:rPr>
          <w:b/>
          <w:sz w:val="20"/>
        </w:rPr>
        <w:t>DO</w:t>
      </w:r>
      <w:r>
        <w:rPr>
          <w:b/>
          <w:spacing w:val="-4"/>
          <w:sz w:val="20"/>
        </w:rPr>
        <w:t xml:space="preserve"> </w:t>
      </w:r>
      <w:r>
        <w:rPr>
          <w:b/>
          <w:sz w:val="20"/>
        </w:rPr>
        <w:t>NOT</w:t>
      </w:r>
      <w:r>
        <w:rPr>
          <w:b/>
          <w:spacing w:val="-1"/>
          <w:sz w:val="20"/>
        </w:rPr>
        <w:t xml:space="preserve"> </w:t>
      </w:r>
      <w:r>
        <w:rPr>
          <w:b/>
          <w:sz w:val="20"/>
        </w:rPr>
        <w:t>USE</w:t>
      </w:r>
      <w:r>
        <w:rPr>
          <w:b/>
          <w:spacing w:val="-5"/>
          <w:sz w:val="20"/>
        </w:rPr>
        <w:t xml:space="preserve"> </w:t>
      </w:r>
      <w:r>
        <w:rPr>
          <w:b/>
          <w:sz w:val="20"/>
        </w:rPr>
        <w:t>THE</w:t>
      </w:r>
      <w:r>
        <w:rPr>
          <w:b/>
          <w:spacing w:val="-4"/>
          <w:sz w:val="20"/>
        </w:rPr>
        <w:t xml:space="preserve"> </w:t>
      </w:r>
      <w:r>
        <w:rPr>
          <w:b/>
          <w:spacing w:val="-2"/>
          <w:sz w:val="20"/>
        </w:rPr>
        <w:t>ELEVATORS.</w:t>
      </w:r>
    </w:p>
    <w:p w14:paraId="05E6A731" w14:textId="77777777" w:rsidR="000D03B5" w:rsidRDefault="00DC03A4">
      <w:pPr>
        <w:pStyle w:val="ListParagraph"/>
        <w:numPr>
          <w:ilvl w:val="1"/>
          <w:numId w:val="91"/>
        </w:numPr>
        <w:tabs>
          <w:tab w:val="left" w:pos="3059"/>
        </w:tabs>
        <w:spacing w:line="239" w:lineRule="exact"/>
        <w:ind w:left="3059" w:hanging="359"/>
        <w:rPr>
          <w:sz w:val="20"/>
        </w:rPr>
      </w:pPr>
      <w:r>
        <w:rPr>
          <w:sz w:val="20"/>
        </w:rPr>
        <w:t>Report</w:t>
      </w:r>
      <w:r>
        <w:rPr>
          <w:spacing w:val="-9"/>
          <w:sz w:val="20"/>
        </w:rPr>
        <w:t xml:space="preserve"> </w:t>
      </w:r>
      <w:r>
        <w:rPr>
          <w:sz w:val="20"/>
        </w:rPr>
        <w:t>to</w:t>
      </w:r>
      <w:r>
        <w:rPr>
          <w:spacing w:val="-4"/>
          <w:sz w:val="20"/>
        </w:rPr>
        <w:t xml:space="preserve"> </w:t>
      </w:r>
      <w:r>
        <w:rPr>
          <w:sz w:val="20"/>
        </w:rPr>
        <w:t>your</w:t>
      </w:r>
      <w:r>
        <w:rPr>
          <w:spacing w:val="-5"/>
          <w:sz w:val="20"/>
        </w:rPr>
        <w:t xml:space="preserve"> </w:t>
      </w:r>
      <w:r>
        <w:rPr>
          <w:sz w:val="20"/>
        </w:rPr>
        <w:t>designated</w:t>
      </w:r>
      <w:r>
        <w:rPr>
          <w:spacing w:val="-8"/>
          <w:sz w:val="20"/>
        </w:rPr>
        <w:t xml:space="preserve"> </w:t>
      </w:r>
      <w:r>
        <w:rPr>
          <w:sz w:val="20"/>
        </w:rPr>
        <w:t>area</w:t>
      </w:r>
      <w:r>
        <w:rPr>
          <w:spacing w:val="-8"/>
          <w:sz w:val="20"/>
        </w:rPr>
        <w:t xml:space="preserve"> </w:t>
      </w:r>
      <w:r>
        <w:rPr>
          <w:sz w:val="20"/>
        </w:rPr>
        <w:t>assembly</w:t>
      </w:r>
      <w:r>
        <w:rPr>
          <w:spacing w:val="-10"/>
          <w:sz w:val="20"/>
        </w:rPr>
        <w:t xml:space="preserve"> </w:t>
      </w:r>
      <w:r>
        <w:rPr>
          <w:spacing w:val="-2"/>
          <w:sz w:val="20"/>
        </w:rPr>
        <w:t>point.</w:t>
      </w:r>
    </w:p>
    <w:p w14:paraId="05E6A732" w14:textId="77777777" w:rsidR="000D03B5" w:rsidRDefault="00DC03A4">
      <w:pPr>
        <w:pStyle w:val="BodyText"/>
        <w:spacing w:before="211"/>
        <w:ind w:left="1620" w:right="939"/>
      </w:pPr>
      <w:r>
        <w:t xml:space="preserve">Once outside, proceed to a clear area </w:t>
      </w:r>
      <w:r>
        <w:rPr>
          <w:b/>
        </w:rPr>
        <w:t xml:space="preserve">up wind </w:t>
      </w:r>
      <w:r>
        <w:t>that is at least 300 feet away from the affected building.</w:t>
      </w:r>
      <w:r>
        <w:rPr>
          <w:spacing w:val="-3"/>
        </w:rPr>
        <w:t xml:space="preserve"> </w:t>
      </w:r>
      <w:r>
        <w:t>Keep</w:t>
      </w:r>
      <w:r>
        <w:rPr>
          <w:spacing w:val="-5"/>
        </w:rPr>
        <w:t xml:space="preserve"> </w:t>
      </w:r>
      <w:r>
        <w:t>streets,</w:t>
      </w:r>
      <w:r>
        <w:rPr>
          <w:spacing w:val="-5"/>
        </w:rPr>
        <w:t xml:space="preserve"> </w:t>
      </w:r>
      <w:r>
        <w:t>fire</w:t>
      </w:r>
      <w:r>
        <w:rPr>
          <w:spacing w:val="-5"/>
        </w:rPr>
        <w:t xml:space="preserve"> </w:t>
      </w:r>
      <w:r>
        <w:t>lanes,</w:t>
      </w:r>
      <w:r>
        <w:rPr>
          <w:spacing w:val="-5"/>
        </w:rPr>
        <w:t xml:space="preserve"> </w:t>
      </w:r>
      <w:r>
        <w:t>hydrant</w:t>
      </w:r>
      <w:r>
        <w:rPr>
          <w:spacing w:val="-3"/>
        </w:rPr>
        <w:t xml:space="preserve"> </w:t>
      </w:r>
      <w:r>
        <w:t>areas</w:t>
      </w:r>
      <w:r>
        <w:rPr>
          <w:spacing w:val="-4"/>
        </w:rPr>
        <w:t xml:space="preserve"> </w:t>
      </w:r>
      <w:r>
        <w:t>and</w:t>
      </w:r>
      <w:r>
        <w:rPr>
          <w:spacing w:val="-3"/>
        </w:rPr>
        <w:t xml:space="preserve"> </w:t>
      </w:r>
      <w:r>
        <w:t>walkways</w:t>
      </w:r>
      <w:r>
        <w:rPr>
          <w:spacing w:val="-1"/>
        </w:rPr>
        <w:t xml:space="preserve"> </w:t>
      </w:r>
      <w:r>
        <w:t>clear</w:t>
      </w:r>
      <w:r>
        <w:rPr>
          <w:spacing w:val="-4"/>
        </w:rPr>
        <w:t xml:space="preserve"> </w:t>
      </w:r>
      <w:r>
        <w:t>for</w:t>
      </w:r>
      <w:r>
        <w:rPr>
          <w:spacing w:val="-5"/>
        </w:rPr>
        <w:t xml:space="preserve"> </w:t>
      </w:r>
      <w:r>
        <w:t>emergency</w:t>
      </w:r>
      <w:r>
        <w:rPr>
          <w:spacing w:val="-6"/>
        </w:rPr>
        <w:t xml:space="preserve"> </w:t>
      </w:r>
      <w:r>
        <w:t>vehicles</w:t>
      </w:r>
      <w:r>
        <w:rPr>
          <w:spacing w:val="-4"/>
        </w:rPr>
        <w:t xml:space="preserve"> </w:t>
      </w:r>
      <w:r>
        <w:t xml:space="preserve">and </w:t>
      </w:r>
      <w:r>
        <w:rPr>
          <w:spacing w:val="-2"/>
        </w:rPr>
        <w:t>personnel.</w:t>
      </w:r>
    </w:p>
    <w:p w14:paraId="05E6A733" w14:textId="77777777" w:rsidR="000D03B5" w:rsidRDefault="00DC03A4">
      <w:pPr>
        <w:pStyle w:val="BodyText"/>
        <w:spacing w:before="1"/>
        <w:rPr>
          <w:sz w:val="17"/>
        </w:rPr>
      </w:pPr>
      <w:r>
        <w:rPr>
          <w:noProof/>
        </w:rPr>
        <mc:AlternateContent>
          <mc:Choice Requires="wps">
            <w:drawing>
              <wp:anchor distT="0" distB="0" distL="0" distR="0" simplePos="0" relativeHeight="487600640" behindDoc="1" locked="0" layoutInCell="1" allowOverlap="1" wp14:anchorId="05E6B71B" wp14:editId="05E6B71C">
                <wp:simplePos x="0" y="0"/>
                <wp:positionH relativeFrom="page">
                  <wp:posOffset>1232535</wp:posOffset>
                </wp:positionH>
                <wp:positionV relativeFrom="paragraph">
                  <wp:posOffset>145524</wp:posOffset>
                </wp:positionV>
                <wp:extent cx="5486400" cy="22860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228600"/>
                        </a:xfrm>
                        <a:prstGeom prst="rect">
                          <a:avLst/>
                        </a:prstGeom>
                        <a:ln w="9525">
                          <a:solidFill>
                            <a:srgbClr val="000000"/>
                          </a:solidFill>
                          <a:prstDash val="solid"/>
                        </a:ln>
                      </wps:spPr>
                      <wps:txbx>
                        <w:txbxContent>
                          <w:p w14:paraId="05E6B97C" w14:textId="77777777" w:rsidR="001E52D1" w:rsidRDefault="001E52D1">
                            <w:pPr>
                              <w:spacing w:before="72"/>
                              <w:ind w:left="144"/>
                              <w:rPr>
                                <w:b/>
                                <w:sz w:val="20"/>
                              </w:rPr>
                            </w:pPr>
                            <w:r>
                              <w:rPr>
                                <w:b/>
                                <w:sz w:val="20"/>
                              </w:rPr>
                              <w:t>NOTE:</w:t>
                            </w:r>
                            <w:r>
                              <w:rPr>
                                <w:b/>
                                <w:spacing w:val="44"/>
                                <w:sz w:val="20"/>
                              </w:rPr>
                              <w:t xml:space="preserve"> </w:t>
                            </w:r>
                            <w:r>
                              <w:rPr>
                                <w:b/>
                                <w:sz w:val="20"/>
                              </w:rPr>
                              <w:t>STAY</w:t>
                            </w:r>
                            <w:r>
                              <w:rPr>
                                <w:b/>
                                <w:spacing w:val="-4"/>
                                <w:sz w:val="20"/>
                              </w:rPr>
                              <w:t xml:space="preserve"> </w:t>
                            </w:r>
                            <w:r>
                              <w:rPr>
                                <w:b/>
                                <w:sz w:val="20"/>
                              </w:rPr>
                              <w:t>IN</w:t>
                            </w:r>
                            <w:r>
                              <w:rPr>
                                <w:b/>
                                <w:spacing w:val="-7"/>
                                <w:sz w:val="20"/>
                              </w:rPr>
                              <w:t xml:space="preserve"> </w:t>
                            </w:r>
                            <w:r>
                              <w:rPr>
                                <w:b/>
                                <w:sz w:val="20"/>
                              </w:rPr>
                              <w:t>THE</w:t>
                            </w:r>
                            <w:r>
                              <w:rPr>
                                <w:b/>
                                <w:spacing w:val="-3"/>
                                <w:sz w:val="20"/>
                              </w:rPr>
                              <w:t xml:space="preserve"> </w:t>
                            </w:r>
                            <w:r>
                              <w:rPr>
                                <w:b/>
                                <w:sz w:val="20"/>
                              </w:rPr>
                              <w:t>AREA</w:t>
                            </w:r>
                            <w:r>
                              <w:rPr>
                                <w:b/>
                                <w:spacing w:val="-8"/>
                                <w:sz w:val="20"/>
                              </w:rPr>
                              <w:t xml:space="preserve"> </w:t>
                            </w:r>
                            <w:r>
                              <w:rPr>
                                <w:b/>
                                <w:sz w:val="20"/>
                              </w:rPr>
                              <w:t>DIRECTED</w:t>
                            </w:r>
                            <w:r>
                              <w:rPr>
                                <w:b/>
                                <w:spacing w:val="-6"/>
                                <w:sz w:val="20"/>
                              </w:rPr>
                              <w:t xml:space="preserve"> </w:t>
                            </w:r>
                            <w:r>
                              <w:rPr>
                                <w:b/>
                                <w:sz w:val="20"/>
                              </w:rPr>
                              <w:t>UNTIL</w:t>
                            </w:r>
                            <w:r>
                              <w:rPr>
                                <w:b/>
                                <w:spacing w:val="-6"/>
                                <w:sz w:val="20"/>
                              </w:rPr>
                              <w:t xml:space="preserve"> </w:t>
                            </w:r>
                            <w:r>
                              <w:rPr>
                                <w:b/>
                                <w:sz w:val="20"/>
                              </w:rPr>
                              <w:t>OFFICIAL</w:t>
                            </w:r>
                            <w:r>
                              <w:rPr>
                                <w:b/>
                                <w:spacing w:val="-4"/>
                                <w:sz w:val="20"/>
                              </w:rPr>
                              <w:t xml:space="preserve"> </w:t>
                            </w:r>
                            <w:r>
                              <w:rPr>
                                <w:b/>
                                <w:sz w:val="20"/>
                              </w:rPr>
                              <w:t>NOTIFICATION</w:t>
                            </w:r>
                            <w:r>
                              <w:rPr>
                                <w:b/>
                                <w:spacing w:val="-6"/>
                                <w:sz w:val="20"/>
                              </w:rPr>
                              <w:t xml:space="preserve"> </w:t>
                            </w:r>
                            <w:r>
                              <w:rPr>
                                <w:b/>
                                <w:sz w:val="20"/>
                              </w:rPr>
                              <w:t>TO</w:t>
                            </w:r>
                            <w:r>
                              <w:rPr>
                                <w:b/>
                                <w:spacing w:val="-6"/>
                                <w:sz w:val="20"/>
                              </w:rPr>
                              <w:t xml:space="preserve"> </w:t>
                            </w:r>
                            <w:r>
                              <w:rPr>
                                <w:b/>
                                <w:sz w:val="20"/>
                              </w:rPr>
                              <w:t>RE-</w:t>
                            </w:r>
                            <w:r>
                              <w:rPr>
                                <w:b/>
                                <w:spacing w:val="-2"/>
                                <w:sz w:val="20"/>
                              </w:rPr>
                              <w:t>ENTER.</w:t>
                            </w:r>
                          </w:p>
                        </w:txbxContent>
                      </wps:txbx>
                      <wps:bodyPr wrap="square" lIns="0" tIns="0" rIns="0" bIns="0" rtlCol="0">
                        <a:noAutofit/>
                      </wps:bodyPr>
                    </wps:wsp>
                  </a:graphicData>
                </a:graphic>
              </wp:anchor>
            </w:drawing>
          </mc:Choice>
          <mc:Fallback>
            <w:pict>
              <v:shape w14:anchorId="05E6B71B" id="Textbox 36" o:spid="_x0000_s1052" type="#_x0000_t202" style="position:absolute;margin-left:97.05pt;margin-top:11.45pt;width:6in;height:18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" filled="f">
                <v:path arrowok="t"/>
                <v:textbox inset="0,0,0,0">
                  <w:txbxContent>
                    <w:p w14:paraId="05E6B97C" w14:textId="77777777" w:rsidR="001E52D1" w:rsidRDefault="001E52D1">
                      <w:pPr>
                        <w:spacing w:before="72"/>
                        <w:ind w:left="144"/>
                        <w:rPr>
                          <w:b/>
                          <w:sz w:val="20"/>
                        </w:rPr>
                      </w:pPr>
                      <w:r>
                        <w:rPr>
                          <w:b/>
                          <w:sz w:val="20"/>
                        </w:rPr>
                        <w:t>NOTE:</w:t>
                      </w:r>
                      <w:r>
                        <w:rPr>
                          <w:b/>
                          <w:spacing w:val="44"/>
                          <w:sz w:val="20"/>
                        </w:rPr>
                        <w:t xml:space="preserve"> </w:t>
                      </w:r>
                      <w:r>
                        <w:rPr>
                          <w:b/>
                          <w:sz w:val="20"/>
                        </w:rPr>
                        <w:t>STAY</w:t>
                      </w:r>
                      <w:r>
                        <w:rPr>
                          <w:b/>
                          <w:spacing w:val="-4"/>
                          <w:sz w:val="20"/>
                        </w:rPr>
                        <w:t xml:space="preserve"> </w:t>
                      </w:r>
                      <w:r>
                        <w:rPr>
                          <w:b/>
                          <w:sz w:val="20"/>
                        </w:rPr>
                        <w:t>IN</w:t>
                      </w:r>
                      <w:r>
                        <w:rPr>
                          <w:b/>
                          <w:spacing w:val="-7"/>
                          <w:sz w:val="20"/>
                        </w:rPr>
                        <w:t xml:space="preserve"> </w:t>
                      </w:r>
                      <w:r>
                        <w:rPr>
                          <w:b/>
                          <w:sz w:val="20"/>
                        </w:rPr>
                        <w:t>THE</w:t>
                      </w:r>
                      <w:r>
                        <w:rPr>
                          <w:b/>
                          <w:spacing w:val="-3"/>
                          <w:sz w:val="20"/>
                        </w:rPr>
                        <w:t xml:space="preserve"> </w:t>
                      </w:r>
                      <w:r>
                        <w:rPr>
                          <w:b/>
                          <w:sz w:val="20"/>
                        </w:rPr>
                        <w:t>AREA</w:t>
                      </w:r>
                      <w:r>
                        <w:rPr>
                          <w:b/>
                          <w:spacing w:val="-8"/>
                          <w:sz w:val="20"/>
                        </w:rPr>
                        <w:t xml:space="preserve"> </w:t>
                      </w:r>
                      <w:r>
                        <w:rPr>
                          <w:b/>
                          <w:sz w:val="20"/>
                        </w:rPr>
                        <w:t>DIRECTED</w:t>
                      </w:r>
                      <w:r>
                        <w:rPr>
                          <w:b/>
                          <w:spacing w:val="-6"/>
                          <w:sz w:val="20"/>
                        </w:rPr>
                        <w:t xml:space="preserve"> </w:t>
                      </w:r>
                      <w:r>
                        <w:rPr>
                          <w:b/>
                          <w:sz w:val="20"/>
                        </w:rPr>
                        <w:t>UNTIL</w:t>
                      </w:r>
                      <w:r>
                        <w:rPr>
                          <w:b/>
                          <w:spacing w:val="-6"/>
                          <w:sz w:val="20"/>
                        </w:rPr>
                        <w:t xml:space="preserve"> </w:t>
                      </w:r>
                      <w:r>
                        <w:rPr>
                          <w:b/>
                          <w:sz w:val="20"/>
                        </w:rPr>
                        <w:t>OFFICIAL</w:t>
                      </w:r>
                      <w:r>
                        <w:rPr>
                          <w:b/>
                          <w:spacing w:val="-4"/>
                          <w:sz w:val="20"/>
                        </w:rPr>
                        <w:t xml:space="preserve"> </w:t>
                      </w:r>
                      <w:r>
                        <w:rPr>
                          <w:b/>
                          <w:sz w:val="20"/>
                        </w:rPr>
                        <w:t>NOTIFICATION</w:t>
                      </w:r>
                      <w:r>
                        <w:rPr>
                          <w:b/>
                          <w:spacing w:val="-6"/>
                          <w:sz w:val="20"/>
                        </w:rPr>
                        <w:t xml:space="preserve"> </w:t>
                      </w:r>
                      <w:r>
                        <w:rPr>
                          <w:b/>
                          <w:sz w:val="20"/>
                        </w:rPr>
                        <w:t>TO</w:t>
                      </w:r>
                      <w:r>
                        <w:rPr>
                          <w:b/>
                          <w:spacing w:val="-6"/>
                          <w:sz w:val="20"/>
                        </w:rPr>
                        <w:t xml:space="preserve"> </w:t>
                      </w:r>
                      <w:r>
                        <w:rPr>
                          <w:b/>
                          <w:sz w:val="20"/>
                        </w:rPr>
                        <w:t>RE-</w:t>
                      </w:r>
                      <w:r>
                        <w:rPr>
                          <w:b/>
                          <w:spacing w:val="-2"/>
                          <w:sz w:val="20"/>
                        </w:rPr>
                        <w:t>ENTER.</w:t>
                      </w:r>
                    </w:p>
                  </w:txbxContent>
                </v:textbox>
                <w10:wrap type="topAndBottom" anchorx="page"/>
              </v:shape>
            </w:pict>
          </mc:Fallback>
        </mc:AlternateContent>
      </w:r>
    </w:p>
    <w:p w14:paraId="05E6A734" w14:textId="77777777" w:rsidR="000D03B5" w:rsidRDefault="000D03B5">
      <w:pPr>
        <w:pStyle w:val="BodyText"/>
      </w:pPr>
    </w:p>
    <w:p w14:paraId="05E6A735" w14:textId="77777777" w:rsidR="000D03B5" w:rsidRDefault="00DC03A4">
      <w:pPr>
        <w:pStyle w:val="BodyText"/>
        <w:rPr>
          <w:sz w:val="18"/>
        </w:rPr>
      </w:pPr>
      <w:r>
        <w:rPr>
          <w:noProof/>
        </w:rPr>
        <mc:AlternateContent>
          <mc:Choice Requires="wps">
            <w:drawing>
              <wp:anchor distT="0" distB="0" distL="0" distR="0" simplePos="0" relativeHeight="487601152" behindDoc="1" locked="0" layoutInCell="1" allowOverlap="1" wp14:anchorId="05E6B71D" wp14:editId="05E6B71E">
                <wp:simplePos x="0" y="0"/>
                <wp:positionH relativeFrom="page">
                  <wp:posOffset>896416</wp:posOffset>
                </wp:positionH>
                <wp:positionV relativeFrom="paragraph">
                  <wp:posOffset>147205</wp:posOffset>
                </wp:positionV>
                <wp:extent cx="5981065" cy="14668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D" w14:textId="77777777" w:rsidR="001E52D1" w:rsidRDefault="001E52D1">
                            <w:pPr>
                              <w:numPr>
                                <w:ilvl w:val="0"/>
                                <w:numId w:val="89"/>
                              </w:numPr>
                              <w:tabs>
                                <w:tab w:val="left" w:pos="748"/>
                              </w:tabs>
                              <w:spacing w:line="230" w:lineRule="exact"/>
                              <w:rPr>
                                <w:b/>
                                <w:color w:val="000000"/>
                                <w:sz w:val="20"/>
                              </w:rPr>
                            </w:pPr>
                            <w:bookmarkStart w:id="44" w:name="_bookmark21"/>
                            <w:bookmarkEnd w:id="44"/>
                            <w:r>
                              <w:rPr>
                                <w:b/>
                                <w:color w:val="000000"/>
                                <w:sz w:val="20"/>
                                <w:u w:val="single"/>
                              </w:rPr>
                              <w:t>CAMPUS</w:t>
                            </w:r>
                            <w:r>
                              <w:rPr>
                                <w:b/>
                                <w:color w:val="000000"/>
                                <w:spacing w:val="-5"/>
                                <w:sz w:val="20"/>
                                <w:u w:val="single"/>
                              </w:rPr>
                              <w:t xml:space="preserve"> </w:t>
                            </w:r>
                            <w:r>
                              <w:rPr>
                                <w:b/>
                                <w:color w:val="000000"/>
                                <w:sz w:val="20"/>
                                <w:u w:val="single"/>
                              </w:rPr>
                              <w:t>AREA</w:t>
                            </w:r>
                            <w:r>
                              <w:rPr>
                                <w:b/>
                                <w:color w:val="000000"/>
                                <w:spacing w:val="-9"/>
                                <w:sz w:val="20"/>
                                <w:u w:val="single"/>
                              </w:rPr>
                              <w:t xml:space="preserve"> </w:t>
                            </w:r>
                            <w:r>
                              <w:rPr>
                                <w:b/>
                                <w:color w:val="000000"/>
                                <w:sz w:val="20"/>
                                <w:u w:val="single"/>
                              </w:rPr>
                              <w:t>EVACUATION:</w:t>
                            </w:r>
                            <w:r>
                              <w:rPr>
                                <w:b/>
                                <w:color w:val="000000"/>
                                <w:spacing w:val="42"/>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1D" id="Textbox 37" o:spid="_x0000_s1053" type="#_x0000_t202" style="position:absolute;margin-left:70.6pt;margin-top:11.6pt;width:470.95pt;height:11.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" fillcolor="yellow" stroked="f">
                <v:textbox inset="0,0,0,0">
                  <w:txbxContent>
                    <w:p w14:paraId="05E6B97D" w14:textId="77777777" w:rsidR="001E52D1" w:rsidRDefault="001E52D1">
                      <w:pPr>
                        <w:numPr>
                          <w:ilvl w:val="0"/>
                          <w:numId w:val="89"/>
                        </w:numPr>
                        <w:tabs>
                          <w:tab w:val="left" w:pos="748"/>
                        </w:tabs>
                        <w:spacing w:line="230" w:lineRule="exact"/>
                        <w:rPr>
                          <w:b/>
                          <w:color w:val="000000"/>
                          <w:sz w:val="20"/>
                        </w:rPr>
                      </w:pPr>
                      <w:bookmarkStart w:id="45" w:name="_bookmark21"/>
                      <w:bookmarkEnd w:id="45"/>
                      <w:r>
                        <w:rPr>
                          <w:b/>
                          <w:color w:val="000000"/>
                          <w:sz w:val="20"/>
                          <w:u w:val="single"/>
                        </w:rPr>
                        <w:t>CAMPUS</w:t>
                      </w:r>
                      <w:r>
                        <w:rPr>
                          <w:b/>
                          <w:color w:val="000000"/>
                          <w:spacing w:val="-5"/>
                          <w:sz w:val="20"/>
                          <w:u w:val="single"/>
                        </w:rPr>
                        <w:t xml:space="preserve"> </w:t>
                      </w:r>
                      <w:r>
                        <w:rPr>
                          <w:b/>
                          <w:color w:val="000000"/>
                          <w:sz w:val="20"/>
                          <w:u w:val="single"/>
                        </w:rPr>
                        <w:t>AREA</w:t>
                      </w:r>
                      <w:r>
                        <w:rPr>
                          <w:b/>
                          <w:color w:val="000000"/>
                          <w:spacing w:val="-9"/>
                          <w:sz w:val="20"/>
                          <w:u w:val="single"/>
                        </w:rPr>
                        <w:t xml:space="preserve"> </w:t>
                      </w:r>
                      <w:r>
                        <w:rPr>
                          <w:b/>
                          <w:color w:val="000000"/>
                          <w:sz w:val="20"/>
                          <w:u w:val="single"/>
                        </w:rPr>
                        <w:t>EVACUATION:</w:t>
                      </w:r>
                      <w:r>
                        <w:rPr>
                          <w:b/>
                          <w:color w:val="000000"/>
                          <w:spacing w:val="42"/>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v:textbox>
                <w10:wrap type="topAndBottom" anchorx="page"/>
              </v:shape>
            </w:pict>
          </mc:Fallback>
        </mc:AlternateContent>
      </w:r>
    </w:p>
    <w:p w14:paraId="05E6A736" w14:textId="77777777" w:rsidR="000D03B5" w:rsidRDefault="000D03B5">
      <w:pPr>
        <w:pStyle w:val="BodyText"/>
        <w:spacing w:before="8"/>
        <w:rPr>
          <w:sz w:val="11"/>
        </w:rPr>
      </w:pPr>
    </w:p>
    <w:p w14:paraId="05E6A737" w14:textId="77777777" w:rsidR="000D03B5" w:rsidRDefault="00DC03A4">
      <w:pPr>
        <w:pStyle w:val="BodyText"/>
        <w:spacing w:before="93"/>
        <w:ind w:left="1620" w:right="939"/>
      </w:pPr>
      <w:r>
        <w:t>Evacuations of all or part of the campus grounds will be announced by the Chief/Incident Commander</w:t>
      </w:r>
      <w:r>
        <w:rPr>
          <w:spacing w:val="-3"/>
        </w:rPr>
        <w:t xml:space="preserve"> </w:t>
      </w:r>
      <w:r>
        <w:t>(College</w:t>
      </w:r>
      <w:r>
        <w:rPr>
          <w:spacing w:val="-3"/>
        </w:rPr>
        <w:t xml:space="preserve"> </w:t>
      </w:r>
      <w:r>
        <w:t>President) or</w:t>
      </w:r>
      <w:r>
        <w:rPr>
          <w:spacing w:val="-1"/>
        </w:rPr>
        <w:t xml:space="preserve"> </w:t>
      </w:r>
      <w:r>
        <w:t>designee.</w:t>
      </w:r>
      <w:r>
        <w:rPr>
          <w:spacing w:val="80"/>
        </w:rPr>
        <w:t xml:space="preserve"> </w:t>
      </w:r>
      <w:r>
        <w:t>All</w:t>
      </w:r>
      <w:r>
        <w:rPr>
          <w:spacing w:val="-5"/>
        </w:rPr>
        <w:t xml:space="preserve"> </w:t>
      </w:r>
      <w:r>
        <w:t>persons</w:t>
      </w:r>
      <w:r>
        <w:rPr>
          <w:spacing w:val="-3"/>
        </w:rPr>
        <w:t xml:space="preserve"> </w:t>
      </w:r>
      <w:r>
        <w:t>are</w:t>
      </w:r>
      <w:r>
        <w:rPr>
          <w:spacing w:val="-4"/>
        </w:rPr>
        <w:t xml:space="preserve"> </w:t>
      </w:r>
      <w:r>
        <w:t>to</w:t>
      </w:r>
      <w:r>
        <w:rPr>
          <w:spacing w:val="-4"/>
        </w:rPr>
        <w:t xml:space="preserve"> </w:t>
      </w:r>
      <w:r>
        <w:t>immediately</w:t>
      </w:r>
      <w:r>
        <w:rPr>
          <w:spacing w:val="-5"/>
        </w:rPr>
        <w:t xml:space="preserve"> </w:t>
      </w:r>
      <w:r>
        <w:t>vacate</w:t>
      </w:r>
      <w:r>
        <w:rPr>
          <w:spacing w:val="-5"/>
        </w:rPr>
        <w:t xml:space="preserve"> </w:t>
      </w:r>
      <w:r>
        <w:t>the</w:t>
      </w:r>
      <w:r>
        <w:rPr>
          <w:spacing w:val="-5"/>
        </w:rPr>
        <w:t xml:space="preserve"> </w:t>
      </w:r>
      <w:r>
        <w:t>area</w:t>
      </w:r>
      <w:r>
        <w:rPr>
          <w:spacing w:val="-4"/>
        </w:rPr>
        <w:t xml:space="preserve"> </w:t>
      </w:r>
      <w:r>
        <w:t>in question. Instructors and their designees are responsible for aiding handicapped persons.</w:t>
      </w:r>
    </w:p>
    <w:p w14:paraId="05E6A738" w14:textId="77777777" w:rsidR="000D03B5" w:rsidRDefault="00DC03A4">
      <w:pPr>
        <w:pStyle w:val="BodyText"/>
        <w:spacing w:before="1"/>
        <w:rPr>
          <w:sz w:val="18"/>
        </w:rPr>
      </w:pPr>
      <w:r>
        <w:rPr>
          <w:noProof/>
        </w:rPr>
        <mc:AlternateContent>
          <mc:Choice Requires="wps">
            <w:drawing>
              <wp:anchor distT="0" distB="0" distL="0" distR="0" simplePos="0" relativeHeight="487601664" behindDoc="1" locked="0" layoutInCell="1" allowOverlap="1" wp14:anchorId="05E6B71F" wp14:editId="05E6B720">
                <wp:simplePos x="0" y="0"/>
                <wp:positionH relativeFrom="page">
                  <wp:posOffset>896416</wp:posOffset>
                </wp:positionH>
                <wp:positionV relativeFrom="paragraph">
                  <wp:posOffset>147427</wp:posOffset>
                </wp:positionV>
                <wp:extent cx="5981065" cy="14668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E" w14:textId="77777777" w:rsidR="001E52D1" w:rsidRDefault="001E52D1">
                            <w:pPr>
                              <w:numPr>
                                <w:ilvl w:val="0"/>
                                <w:numId w:val="88"/>
                              </w:numPr>
                              <w:tabs>
                                <w:tab w:val="left" w:pos="748"/>
                              </w:tabs>
                              <w:spacing w:line="230" w:lineRule="exact"/>
                              <w:rPr>
                                <w:b/>
                                <w:color w:val="000000"/>
                                <w:sz w:val="20"/>
                              </w:rPr>
                            </w:pPr>
                            <w:bookmarkStart w:id="46" w:name="_bookmark22"/>
                            <w:bookmarkEnd w:id="46"/>
                            <w:r>
                              <w:rPr>
                                <w:b/>
                                <w:color w:val="000000"/>
                                <w:sz w:val="20"/>
                                <w:u w:val="single"/>
                              </w:rPr>
                              <w:t>SHELTER-IN-PLACE:</w:t>
                            </w:r>
                            <w:r>
                              <w:rPr>
                                <w:b/>
                                <w:color w:val="000000"/>
                                <w:spacing w:val="37"/>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w:t>
                            </w:r>
                            <w:r>
                              <w:rPr>
                                <w:b/>
                                <w:color w:val="000000"/>
                                <w:spacing w:val="-10"/>
                                <w:sz w:val="20"/>
                                <w:u w:val="single"/>
                              </w:rPr>
                              <w:t xml:space="preserve"> </w:t>
                            </w:r>
                            <w:r>
                              <w:rPr>
                                <w:b/>
                                <w:color w:val="000000"/>
                                <w:spacing w:val="-4"/>
                                <w:sz w:val="20"/>
                                <w:u w:val="single"/>
                              </w:rPr>
                              <w:t>(IAP)</w:t>
                            </w:r>
                          </w:p>
                        </w:txbxContent>
                      </wps:txbx>
                      <wps:bodyPr wrap="square" lIns="0" tIns="0" rIns="0" bIns="0" rtlCol="0">
                        <a:noAutofit/>
                      </wps:bodyPr>
                    </wps:wsp>
                  </a:graphicData>
                </a:graphic>
              </wp:anchor>
            </w:drawing>
          </mc:Choice>
          <mc:Fallback>
            <w:pict>
              <v:shape w14:anchorId="05E6B71F" id="Textbox 38" o:spid="_x0000_s1054" type="#_x0000_t202" style="position:absolute;margin-left:70.6pt;margin-top:11.6pt;width:470.95pt;height:11.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" fillcolor="yellow" stroked="f">
                <v:textbox inset="0,0,0,0">
                  <w:txbxContent>
                    <w:p w14:paraId="05E6B97E" w14:textId="77777777" w:rsidR="001E52D1" w:rsidRDefault="001E52D1">
                      <w:pPr>
                        <w:numPr>
                          <w:ilvl w:val="0"/>
                          <w:numId w:val="88"/>
                        </w:numPr>
                        <w:tabs>
                          <w:tab w:val="left" w:pos="748"/>
                        </w:tabs>
                        <w:spacing w:line="230" w:lineRule="exact"/>
                        <w:rPr>
                          <w:b/>
                          <w:color w:val="000000"/>
                          <w:sz w:val="20"/>
                        </w:rPr>
                      </w:pPr>
                      <w:bookmarkStart w:id="47" w:name="_bookmark22"/>
                      <w:bookmarkEnd w:id="47"/>
                      <w:r>
                        <w:rPr>
                          <w:b/>
                          <w:color w:val="000000"/>
                          <w:sz w:val="20"/>
                          <w:u w:val="single"/>
                        </w:rPr>
                        <w:t>SHELTER-IN-PLACE:</w:t>
                      </w:r>
                      <w:r>
                        <w:rPr>
                          <w:b/>
                          <w:color w:val="000000"/>
                          <w:spacing w:val="37"/>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w:t>
                      </w:r>
                      <w:r>
                        <w:rPr>
                          <w:b/>
                          <w:color w:val="000000"/>
                          <w:spacing w:val="-10"/>
                          <w:sz w:val="20"/>
                          <w:u w:val="single"/>
                        </w:rPr>
                        <w:t xml:space="preserve"> </w:t>
                      </w:r>
                      <w:r>
                        <w:rPr>
                          <w:b/>
                          <w:color w:val="000000"/>
                          <w:spacing w:val="-4"/>
                          <w:sz w:val="20"/>
                          <w:u w:val="single"/>
                        </w:rPr>
                        <w:t>(IAP)</w:t>
                      </w:r>
                    </w:p>
                  </w:txbxContent>
                </v:textbox>
                <w10:wrap type="topAndBottom" anchorx="page"/>
              </v:shape>
            </w:pict>
          </mc:Fallback>
        </mc:AlternateContent>
      </w:r>
    </w:p>
    <w:p w14:paraId="05E6A739" w14:textId="77777777" w:rsidR="000D03B5" w:rsidRDefault="000D03B5">
      <w:pPr>
        <w:pStyle w:val="BodyText"/>
        <w:spacing w:before="8"/>
        <w:rPr>
          <w:sz w:val="11"/>
        </w:rPr>
      </w:pPr>
    </w:p>
    <w:p w14:paraId="05E6A73A" w14:textId="77777777" w:rsidR="000D03B5" w:rsidRDefault="00DC03A4">
      <w:pPr>
        <w:pStyle w:val="BodyText"/>
        <w:spacing w:before="93"/>
        <w:ind w:left="1620" w:right="939"/>
      </w:pPr>
      <w:r>
        <w:t>Shelter-in-place</w:t>
      </w:r>
      <w:r>
        <w:rPr>
          <w:spacing w:val="-4"/>
        </w:rPr>
        <w:t xml:space="preserve"> </w:t>
      </w:r>
      <w:r>
        <w:t>is</w:t>
      </w:r>
      <w:r>
        <w:rPr>
          <w:spacing w:val="-1"/>
        </w:rPr>
        <w:t xml:space="preserve"> </w:t>
      </w:r>
      <w:r>
        <w:t>a</w:t>
      </w:r>
      <w:r>
        <w:rPr>
          <w:spacing w:val="-4"/>
        </w:rPr>
        <w:t xml:space="preserve"> </w:t>
      </w:r>
      <w:r>
        <w:t>designation</w:t>
      </w:r>
      <w:r>
        <w:rPr>
          <w:spacing w:val="-4"/>
        </w:rPr>
        <w:t xml:space="preserve"> </w:t>
      </w:r>
      <w:r>
        <w:t>used</w:t>
      </w:r>
      <w:r>
        <w:rPr>
          <w:spacing w:val="-2"/>
        </w:rPr>
        <w:t xml:space="preserve"> </w:t>
      </w:r>
      <w:r>
        <w:t>when</w:t>
      </w:r>
      <w:r>
        <w:rPr>
          <w:spacing w:val="-5"/>
        </w:rPr>
        <w:t xml:space="preserve"> </w:t>
      </w:r>
      <w:r>
        <w:t>a</w:t>
      </w:r>
      <w:r>
        <w:rPr>
          <w:spacing w:val="-2"/>
        </w:rPr>
        <w:t xml:space="preserve"> </w:t>
      </w:r>
      <w:r>
        <w:t>situation</w:t>
      </w:r>
      <w:r>
        <w:rPr>
          <w:spacing w:val="-2"/>
        </w:rPr>
        <w:t xml:space="preserve"> </w:t>
      </w:r>
      <w:r>
        <w:t>requires</w:t>
      </w:r>
      <w:r>
        <w:rPr>
          <w:spacing w:val="-3"/>
        </w:rPr>
        <w:t xml:space="preserve"> </w:t>
      </w:r>
      <w:r>
        <w:t>the</w:t>
      </w:r>
      <w:r>
        <w:rPr>
          <w:spacing w:val="-2"/>
        </w:rPr>
        <w:t xml:space="preserve"> </w:t>
      </w:r>
      <w:r>
        <w:t>lock-down</w:t>
      </w:r>
      <w:r>
        <w:rPr>
          <w:spacing w:val="-4"/>
        </w:rPr>
        <w:t xml:space="preserve"> </w:t>
      </w:r>
      <w:r>
        <w:t>of</w:t>
      </w:r>
      <w:r>
        <w:rPr>
          <w:spacing w:val="-2"/>
        </w:rPr>
        <w:t xml:space="preserve"> </w:t>
      </w:r>
      <w:r>
        <w:t>the</w:t>
      </w:r>
      <w:r>
        <w:rPr>
          <w:spacing w:val="-5"/>
        </w:rPr>
        <w:t xml:space="preserve"> </w:t>
      </w:r>
      <w:r>
        <w:t>campus</w:t>
      </w:r>
      <w:r>
        <w:rPr>
          <w:spacing w:val="-3"/>
        </w:rPr>
        <w:t xml:space="preserve"> </w:t>
      </w:r>
      <w:r>
        <w:t>in order to protect students and staff from threats usually associated with, but not limited to, chemical or environmental disasters.</w:t>
      </w:r>
    </w:p>
    <w:p w14:paraId="05E6A73B" w14:textId="77777777" w:rsidR="000D03B5" w:rsidRDefault="000D03B5">
      <w:pPr>
        <w:pStyle w:val="BodyText"/>
        <w:spacing w:before="1"/>
      </w:pPr>
    </w:p>
    <w:p w14:paraId="05E6A73C" w14:textId="77777777" w:rsidR="000D03B5" w:rsidRDefault="00DC03A4">
      <w:pPr>
        <w:pStyle w:val="ListParagraph"/>
        <w:numPr>
          <w:ilvl w:val="1"/>
          <w:numId w:val="91"/>
        </w:numPr>
        <w:tabs>
          <w:tab w:val="left" w:pos="3059"/>
        </w:tabs>
        <w:spacing w:line="238" w:lineRule="exact"/>
        <w:ind w:left="3059" w:hanging="359"/>
        <w:jc w:val="both"/>
        <w:rPr>
          <w:sz w:val="20"/>
        </w:rPr>
      </w:pPr>
      <w:r>
        <w:rPr>
          <w:sz w:val="20"/>
        </w:rPr>
        <w:t>Go</w:t>
      </w:r>
      <w:r>
        <w:rPr>
          <w:spacing w:val="-6"/>
          <w:sz w:val="20"/>
        </w:rPr>
        <w:t xml:space="preserve"> </w:t>
      </w:r>
      <w:r>
        <w:rPr>
          <w:sz w:val="20"/>
        </w:rPr>
        <w:t>inside</w:t>
      </w:r>
      <w:r>
        <w:rPr>
          <w:spacing w:val="-5"/>
          <w:sz w:val="20"/>
        </w:rPr>
        <w:t xml:space="preserve"> </w:t>
      </w:r>
      <w:r>
        <w:rPr>
          <w:spacing w:val="-2"/>
          <w:sz w:val="20"/>
        </w:rPr>
        <w:t>building.</w:t>
      </w:r>
    </w:p>
    <w:p w14:paraId="05E6A73D" w14:textId="77777777" w:rsidR="000D03B5" w:rsidRDefault="00DC03A4">
      <w:pPr>
        <w:pStyle w:val="ListParagraph"/>
        <w:numPr>
          <w:ilvl w:val="1"/>
          <w:numId w:val="91"/>
        </w:numPr>
        <w:tabs>
          <w:tab w:val="left" w:pos="3059"/>
        </w:tabs>
        <w:spacing w:line="229" w:lineRule="exact"/>
        <w:ind w:left="3059" w:hanging="359"/>
        <w:jc w:val="both"/>
        <w:rPr>
          <w:sz w:val="20"/>
        </w:rPr>
      </w:pPr>
      <w:r>
        <w:rPr>
          <w:sz w:val="20"/>
        </w:rPr>
        <w:t>Close</w:t>
      </w:r>
      <w:r>
        <w:rPr>
          <w:spacing w:val="-6"/>
          <w:sz w:val="20"/>
        </w:rPr>
        <w:t xml:space="preserve"> </w:t>
      </w:r>
      <w:r>
        <w:rPr>
          <w:sz w:val="20"/>
        </w:rPr>
        <w:t>all</w:t>
      </w:r>
      <w:r>
        <w:rPr>
          <w:spacing w:val="-6"/>
          <w:sz w:val="20"/>
        </w:rPr>
        <w:t xml:space="preserve"> </w:t>
      </w:r>
      <w:r>
        <w:rPr>
          <w:sz w:val="20"/>
        </w:rPr>
        <w:t>windows</w:t>
      </w:r>
      <w:r>
        <w:rPr>
          <w:spacing w:val="-6"/>
          <w:sz w:val="20"/>
        </w:rPr>
        <w:t xml:space="preserve"> </w:t>
      </w:r>
      <w:r>
        <w:rPr>
          <w:sz w:val="20"/>
        </w:rPr>
        <w:t>and</w:t>
      </w:r>
      <w:r>
        <w:rPr>
          <w:spacing w:val="-8"/>
          <w:sz w:val="20"/>
        </w:rPr>
        <w:t xml:space="preserve"> </w:t>
      </w:r>
      <w:r>
        <w:rPr>
          <w:spacing w:val="-2"/>
          <w:sz w:val="20"/>
        </w:rPr>
        <w:t>doors.</w:t>
      </w:r>
    </w:p>
    <w:p w14:paraId="05E6A73E" w14:textId="77777777" w:rsidR="000D03B5" w:rsidRDefault="00DC03A4">
      <w:pPr>
        <w:pStyle w:val="ListParagraph"/>
        <w:numPr>
          <w:ilvl w:val="1"/>
          <w:numId w:val="91"/>
        </w:numPr>
        <w:tabs>
          <w:tab w:val="left" w:pos="3060"/>
        </w:tabs>
        <w:spacing w:line="232" w:lineRule="auto"/>
        <w:ind w:right="907"/>
        <w:jc w:val="both"/>
        <w:rPr>
          <w:sz w:val="20"/>
        </w:rPr>
      </w:pPr>
      <w:r>
        <w:rPr>
          <w:sz w:val="20"/>
        </w:rPr>
        <w:t>If radio</w:t>
      </w:r>
      <w:r>
        <w:rPr>
          <w:spacing w:val="-1"/>
          <w:sz w:val="20"/>
        </w:rPr>
        <w:t xml:space="preserve"> </w:t>
      </w:r>
      <w:r>
        <w:rPr>
          <w:sz w:val="20"/>
        </w:rPr>
        <w:t>or television</w:t>
      </w:r>
      <w:r>
        <w:rPr>
          <w:spacing w:val="-1"/>
          <w:sz w:val="20"/>
        </w:rPr>
        <w:t xml:space="preserve"> </w:t>
      </w:r>
      <w:r>
        <w:rPr>
          <w:sz w:val="20"/>
        </w:rPr>
        <w:t>is available, the</w:t>
      </w:r>
      <w:r>
        <w:rPr>
          <w:spacing w:val="-1"/>
          <w:sz w:val="20"/>
        </w:rPr>
        <w:t xml:space="preserve"> </w:t>
      </w:r>
      <w:r>
        <w:rPr>
          <w:sz w:val="20"/>
        </w:rPr>
        <w:t>station should be</w:t>
      </w:r>
      <w:r>
        <w:rPr>
          <w:spacing w:val="-2"/>
          <w:sz w:val="20"/>
        </w:rPr>
        <w:t xml:space="preserve"> </w:t>
      </w:r>
      <w:r>
        <w:rPr>
          <w:sz w:val="20"/>
        </w:rPr>
        <w:t>tuned to a</w:t>
      </w:r>
      <w:r>
        <w:rPr>
          <w:spacing w:val="-1"/>
          <w:sz w:val="20"/>
        </w:rPr>
        <w:t xml:space="preserve"> </w:t>
      </w:r>
      <w:r>
        <w:rPr>
          <w:sz w:val="20"/>
        </w:rPr>
        <w:t>local or</w:t>
      </w:r>
      <w:r>
        <w:rPr>
          <w:spacing w:val="-1"/>
          <w:sz w:val="20"/>
        </w:rPr>
        <w:t xml:space="preserve"> </w:t>
      </w:r>
      <w:r>
        <w:rPr>
          <w:sz w:val="20"/>
        </w:rPr>
        <w:t>regional station</w:t>
      </w:r>
      <w:r>
        <w:rPr>
          <w:spacing w:val="-5"/>
          <w:sz w:val="20"/>
        </w:rPr>
        <w:t xml:space="preserve"> </w:t>
      </w:r>
      <w:r>
        <w:rPr>
          <w:sz w:val="20"/>
        </w:rPr>
        <w:t>for</w:t>
      </w:r>
      <w:r>
        <w:rPr>
          <w:spacing w:val="-3"/>
          <w:sz w:val="20"/>
        </w:rPr>
        <w:t xml:space="preserve"> </w:t>
      </w:r>
      <w:r>
        <w:rPr>
          <w:sz w:val="20"/>
        </w:rPr>
        <w:t>continuous</w:t>
      </w:r>
      <w:r>
        <w:rPr>
          <w:spacing w:val="-4"/>
          <w:sz w:val="20"/>
        </w:rPr>
        <w:t xml:space="preserve"> </w:t>
      </w:r>
      <w:r>
        <w:rPr>
          <w:sz w:val="20"/>
        </w:rPr>
        <w:t>updates.</w:t>
      </w:r>
      <w:r>
        <w:rPr>
          <w:spacing w:val="-5"/>
          <w:sz w:val="20"/>
        </w:rPr>
        <w:t xml:space="preserve"> </w:t>
      </w:r>
      <w:r>
        <w:rPr>
          <w:sz w:val="20"/>
        </w:rPr>
        <w:t>(KTRH</w:t>
      </w:r>
      <w:r>
        <w:rPr>
          <w:spacing w:val="-5"/>
          <w:sz w:val="20"/>
        </w:rPr>
        <w:t xml:space="preserve"> </w:t>
      </w:r>
      <w:r>
        <w:rPr>
          <w:sz w:val="20"/>
        </w:rPr>
        <w:t>740</w:t>
      </w:r>
      <w:r>
        <w:rPr>
          <w:spacing w:val="-3"/>
          <w:sz w:val="20"/>
        </w:rPr>
        <w:t xml:space="preserve"> </w:t>
      </w:r>
      <w:r>
        <w:rPr>
          <w:sz w:val="20"/>
        </w:rPr>
        <w:t>AM,</w:t>
      </w:r>
      <w:r>
        <w:rPr>
          <w:spacing w:val="-5"/>
          <w:sz w:val="20"/>
        </w:rPr>
        <w:t xml:space="preserve"> </w:t>
      </w:r>
      <w:r>
        <w:rPr>
          <w:sz w:val="20"/>
        </w:rPr>
        <w:t>KHOU</w:t>
      </w:r>
      <w:r>
        <w:rPr>
          <w:spacing w:val="-2"/>
          <w:sz w:val="20"/>
        </w:rPr>
        <w:t xml:space="preserve"> </w:t>
      </w:r>
      <w:r>
        <w:rPr>
          <w:sz w:val="20"/>
        </w:rPr>
        <w:t>TV</w:t>
      </w:r>
      <w:r>
        <w:rPr>
          <w:spacing w:val="-5"/>
          <w:sz w:val="20"/>
        </w:rPr>
        <w:t xml:space="preserve"> </w:t>
      </w:r>
      <w:r>
        <w:rPr>
          <w:sz w:val="20"/>
        </w:rPr>
        <w:t>Channel</w:t>
      </w:r>
      <w:r>
        <w:rPr>
          <w:spacing w:val="-4"/>
          <w:sz w:val="20"/>
        </w:rPr>
        <w:t xml:space="preserve"> </w:t>
      </w:r>
      <w:r>
        <w:rPr>
          <w:sz w:val="20"/>
        </w:rPr>
        <w:t>11,</w:t>
      </w:r>
      <w:r>
        <w:rPr>
          <w:spacing w:val="-3"/>
          <w:sz w:val="20"/>
        </w:rPr>
        <w:t xml:space="preserve"> </w:t>
      </w:r>
      <w:r>
        <w:rPr>
          <w:sz w:val="20"/>
        </w:rPr>
        <w:t>KPRC</w:t>
      </w:r>
      <w:r>
        <w:rPr>
          <w:spacing w:val="-5"/>
          <w:sz w:val="20"/>
        </w:rPr>
        <w:t xml:space="preserve"> </w:t>
      </w:r>
      <w:r>
        <w:rPr>
          <w:sz w:val="20"/>
        </w:rPr>
        <w:t>TV Channel 2, KTRK TV Channel 13, KRIV TV Channel 26)</w:t>
      </w:r>
    </w:p>
    <w:p w14:paraId="05E6A73F" w14:textId="77777777" w:rsidR="000D03B5" w:rsidRDefault="00DC03A4">
      <w:pPr>
        <w:pStyle w:val="ListParagraph"/>
        <w:numPr>
          <w:ilvl w:val="1"/>
          <w:numId w:val="91"/>
        </w:numPr>
        <w:tabs>
          <w:tab w:val="left" w:pos="3060"/>
        </w:tabs>
        <w:spacing w:before="10" w:line="220" w:lineRule="auto"/>
        <w:ind w:right="1045"/>
        <w:rPr>
          <w:sz w:val="20"/>
        </w:rPr>
      </w:pPr>
      <w:r>
        <w:rPr>
          <w:sz w:val="20"/>
        </w:rPr>
        <w:t>If</w:t>
      </w:r>
      <w:r>
        <w:rPr>
          <w:spacing w:val="-3"/>
          <w:sz w:val="20"/>
        </w:rPr>
        <w:t xml:space="preserve"> </w:t>
      </w:r>
      <w:r>
        <w:rPr>
          <w:sz w:val="20"/>
        </w:rPr>
        <w:t>eyes,</w:t>
      </w:r>
      <w:r>
        <w:rPr>
          <w:spacing w:val="-5"/>
          <w:sz w:val="20"/>
        </w:rPr>
        <w:t xml:space="preserve"> </w:t>
      </w:r>
      <w:r>
        <w:rPr>
          <w:sz w:val="20"/>
        </w:rPr>
        <w:t>nose,</w:t>
      </w:r>
      <w:r>
        <w:rPr>
          <w:spacing w:val="-5"/>
          <w:sz w:val="20"/>
        </w:rPr>
        <w:t xml:space="preserve"> </w:t>
      </w:r>
      <w:r>
        <w:rPr>
          <w:sz w:val="20"/>
        </w:rPr>
        <w:t>or</w:t>
      </w:r>
      <w:r>
        <w:rPr>
          <w:spacing w:val="-5"/>
          <w:sz w:val="20"/>
        </w:rPr>
        <w:t xml:space="preserve"> </w:t>
      </w:r>
      <w:r>
        <w:rPr>
          <w:sz w:val="20"/>
        </w:rPr>
        <w:t>throat</w:t>
      </w:r>
      <w:r>
        <w:rPr>
          <w:spacing w:val="-3"/>
          <w:sz w:val="20"/>
        </w:rPr>
        <w:t xml:space="preserve"> </w:t>
      </w:r>
      <w:r>
        <w:rPr>
          <w:sz w:val="20"/>
        </w:rPr>
        <w:t>become</w:t>
      </w:r>
      <w:r>
        <w:rPr>
          <w:spacing w:val="-5"/>
          <w:sz w:val="20"/>
        </w:rPr>
        <w:t xml:space="preserve"> </w:t>
      </w:r>
      <w:r>
        <w:rPr>
          <w:sz w:val="20"/>
        </w:rPr>
        <w:t>irritated,</w:t>
      </w:r>
      <w:r>
        <w:rPr>
          <w:spacing w:val="-3"/>
          <w:sz w:val="20"/>
        </w:rPr>
        <w:t xml:space="preserve"> </w:t>
      </w:r>
      <w:r>
        <w:rPr>
          <w:sz w:val="20"/>
        </w:rPr>
        <w:t>protect your</w:t>
      </w:r>
      <w:r>
        <w:rPr>
          <w:spacing w:val="-5"/>
          <w:sz w:val="20"/>
        </w:rPr>
        <w:t xml:space="preserve"> </w:t>
      </w:r>
      <w:r>
        <w:rPr>
          <w:sz w:val="20"/>
        </w:rPr>
        <w:t>breathing</w:t>
      </w:r>
      <w:r>
        <w:rPr>
          <w:spacing w:val="-4"/>
          <w:sz w:val="20"/>
        </w:rPr>
        <w:t xml:space="preserve"> </w:t>
      </w:r>
      <w:r>
        <w:rPr>
          <w:sz w:val="20"/>
        </w:rPr>
        <w:t>by</w:t>
      </w:r>
      <w:r>
        <w:rPr>
          <w:spacing w:val="-8"/>
          <w:sz w:val="20"/>
        </w:rPr>
        <w:t xml:space="preserve"> </w:t>
      </w:r>
      <w:r>
        <w:rPr>
          <w:sz w:val="20"/>
        </w:rPr>
        <w:t>covering</w:t>
      </w:r>
      <w:r>
        <w:rPr>
          <w:spacing w:val="-3"/>
          <w:sz w:val="20"/>
        </w:rPr>
        <w:t xml:space="preserve"> </w:t>
      </w:r>
      <w:r>
        <w:rPr>
          <w:sz w:val="20"/>
        </w:rPr>
        <w:t>your mouth with a damp cloth, take frequent shallow breaths and stay calm.</w:t>
      </w:r>
    </w:p>
    <w:p w14:paraId="05E6A740" w14:textId="77777777" w:rsidR="000D03B5" w:rsidRDefault="000D03B5">
      <w:pPr>
        <w:pStyle w:val="BodyText"/>
        <w:spacing w:before="5"/>
      </w:pPr>
    </w:p>
    <w:p w14:paraId="05E6A741" w14:textId="77777777" w:rsidR="000D03B5" w:rsidRDefault="00DC03A4">
      <w:pPr>
        <w:pStyle w:val="BodyText"/>
        <w:ind w:left="1620"/>
      </w:pPr>
      <w:r>
        <w:t>Do</w:t>
      </w:r>
      <w:r>
        <w:rPr>
          <w:spacing w:val="-8"/>
        </w:rPr>
        <w:t xml:space="preserve"> </w:t>
      </w:r>
      <w:r>
        <w:t>not</w:t>
      </w:r>
      <w:r>
        <w:rPr>
          <w:spacing w:val="-7"/>
        </w:rPr>
        <w:t xml:space="preserve"> </w:t>
      </w:r>
      <w:r>
        <w:t>leave</w:t>
      </w:r>
      <w:r>
        <w:rPr>
          <w:spacing w:val="-7"/>
        </w:rPr>
        <w:t xml:space="preserve"> </w:t>
      </w:r>
      <w:r>
        <w:t>the</w:t>
      </w:r>
      <w:r>
        <w:rPr>
          <w:spacing w:val="-8"/>
        </w:rPr>
        <w:t xml:space="preserve"> </w:t>
      </w:r>
      <w:r>
        <w:t>building</w:t>
      </w:r>
      <w:r>
        <w:rPr>
          <w:spacing w:val="-5"/>
        </w:rPr>
        <w:t xml:space="preserve"> </w:t>
      </w:r>
      <w:r>
        <w:t>until</w:t>
      </w:r>
      <w:r>
        <w:rPr>
          <w:spacing w:val="-6"/>
        </w:rPr>
        <w:t xml:space="preserve"> </w:t>
      </w:r>
      <w:r>
        <w:t>you</w:t>
      </w:r>
      <w:r>
        <w:rPr>
          <w:spacing w:val="-7"/>
        </w:rPr>
        <w:t xml:space="preserve"> </w:t>
      </w:r>
      <w:r>
        <w:t>receive</w:t>
      </w:r>
      <w:r>
        <w:rPr>
          <w:spacing w:val="-7"/>
        </w:rPr>
        <w:t xml:space="preserve"> </w:t>
      </w:r>
      <w:r>
        <w:t>official</w:t>
      </w:r>
      <w:r>
        <w:rPr>
          <w:spacing w:val="-6"/>
        </w:rPr>
        <w:t xml:space="preserve"> </w:t>
      </w:r>
      <w:r>
        <w:t>notification</w:t>
      </w:r>
      <w:r>
        <w:rPr>
          <w:spacing w:val="-6"/>
        </w:rPr>
        <w:t xml:space="preserve"> </w:t>
      </w:r>
      <w:r>
        <w:t>that</w:t>
      </w:r>
      <w:r>
        <w:rPr>
          <w:spacing w:val="-7"/>
        </w:rPr>
        <w:t xml:space="preserve"> </w:t>
      </w:r>
      <w:r>
        <w:t>the</w:t>
      </w:r>
      <w:r>
        <w:rPr>
          <w:spacing w:val="-7"/>
        </w:rPr>
        <w:t xml:space="preserve"> </w:t>
      </w:r>
      <w:r>
        <w:t>danger</w:t>
      </w:r>
      <w:r>
        <w:rPr>
          <w:spacing w:val="-4"/>
        </w:rPr>
        <w:t xml:space="preserve"> </w:t>
      </w:r>
      <w:r>
        <w:t>has</w:t>
      </w:r>
      <w:r>
        <w:rPr>
          <w:spacing w:val="-4"/>
        </w:rPr>
        <w:t xml:space="preserve"> </w:t>
      </w:r>
      <w:r>
        <w:rPr>
          <w:spacing w:val="-2"/>
        </w:rPr>
        <w:t>passed.</w:t>
      </w:r>
    </w:p>
    <w:p w14:paraId="05E6A742" w14:textId="77777777" w:rsidR="000D03B5" w:rsidRDefault="000D03B5">
      <w:pPr>
        <w:sectPr w:rsidR="000D03B5">
          <w:pgSz w:w="12240" w:h="15840"/>
          <w:pgMar w:top="960" w:right="540" w:bottom="940" w:left="540" w:header="721" w:footer="742" w:gutter="0"/>
          <w:cols w:space="720"/>
        </w:sectPr>
      </w:pPr>
    </w:p>
    <w:p w14:paraId="05E6A743" w14:textId="77777777" w:rsidR="000D03B5" w:rsidRDefault="000D03B5">
      <w:pPr>
        <w:pStyle w:val="BodyText"/>
      </w:pPr>
    </w:p>
    <w:p w14:paraId="05E6A744" w14:textId="77777777" w:rsidR="000D03B5" w:rsidRDefault="000D03B5">
      <w:pPr>
        <w:pStyle w:val="BodyText"/>
        <w:spacing w:before="4"/>
        <w:rPr>
          <w:sz w:val="21"/>
        </w:rPr>
      </w:pPr>
    </w:p>
    <w:p w14:paraId="05E6A745" w14:textId="77777777" w:rsidR="000D03B5" w:rsidRDefault="00DC03A4">
      <w:pPr>
        <w:pStyle w:val="BodyText"/>
        <w:spacing w:line="230" w:lineRule="exact"/>
        <w:ind w:left="871"/>
      </w:pPr>
      <w:r>
        <w:rPr>
          <w:noProof/>
          <w:position w:val="-4"/>
        </w:rPr>
        <mc:AlternateContent>
          <mc:Choice Requires="wps">
            <w:drawing>
              <wp:inline distT="0" distB="0" distL="0" distR="0" wp14:anchorId="05E6B721" wp14:editId="05E6B722">
                <wp:extent cx="5981065" cy="146685"/>
                <wp:effectExtent l="0" t="0" r="0" b="0"/>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F" w14:textId="77777777" w:rsidR="001E52D1" w:rsidRDefault="001E52D1">
                            <w:pPr>
                              <w:numPr>
                                <w:ilvl w:val="0"/>
                                <w:numId w:val="87"/>
                              </w:numPr>
                              <w:tabs>
                                <w:tab w:val="left" w:pos="748"/>
                              </w:tabs>
                              <w:rPr>
                                <w:b/>
                                <w:color w:val="000000"/>
                                <w:sz w:val="20"/>
                              </w:rPr>
                            </w:pPr>
                            <w:bookmarkStart w:id="48" w:name="_bookmark23"/>
                            <w:bookmarkEnd w:id="48"/>
                            <w:r>
                              <w:rPr>
                                <w:b/>
                                <w:color w:val="000000"/>
                                <w:sz w:val="20"/>
                                <w:u w:val="single"/>
                              </w:rPr>
                              <w:t>CAMPUS</w:t>
                            </w:r>
                            <w:r>
                              <w:rPr>
                                <w:b/>
                                <w:color w:val="000000"/>
                                <w:spacing w:val="-9"/>
                                <w:sz w:val="20"/>
                                <w:u w:val="single"/>
                              </w:rPr>
                              <w:t xml:space="preserve"> </w:t>
                            </w:r>
                            <w:r>
                              <w:rPr>
                                <w:b/>
                                <w:color w:val="000000"/>
                                <w:sz w:val="20"/>
                                <w:u w:val="single"/>
                              </w:rPr>
                              <w:t>LOCKDOWN:</w:t>
                            </w:r>
                            <w:r>
                              <w:rPr>
                                <w:b/>
                                <w:color w:val="000000"/>
                                <w:spacing w:val="42"/>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wps:txbx>
                      <wps:bodyPr wrap="square" lIns="0" tIns="0" rIns="0" bIns="0" rtlCol="0">
                        <a:noAutofit/>
                      </wps:bodyPr>
                    </wps:wsp>
                  </a:graphicData>
                </a:graphic>
              </wp:inline>
            </w:drawing>
          </mc:Choice>
          <mc:Fallback>
            <w:pict>
              <v:shape w14:anchorId="05E6B721" id="Textbox 39" o:spid="_x0000_s1055"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" fillcolor="yellow" stroked="f">
                <v:textbox inset="0,0,0,0">
                  <w:txbxContent>
                    <w:p w14:paraId="05E6B97F" w14:textId="77777777" w:rsidR="001E52D1" w:rsidRDefault="001E52D1">
                      <w:pPr>
                        <w:numPr>
                          <w:ilvl w:val="0"/>
                          <w:numId w:val="87"/>
                        </w:numPr>
                        <w:tabs>
                          <w:tab w:val="left" w:pos="748"/>
                        </w:tabs>
                        <w:rPr>
                          <w:b/>
                          <w:color w:val="000000"/>
                          <w:sz w:val="20"/>
                        </w:rPr>
                      </w:pPr>
                      <w:bookmarkStart w:id="49" w:name="_bookmark23"/>
                      <w:bookmarkEnd w:id="49"/>
                      <w:r>
                        <w:rPr>
                          <w:b/>
                          <w:color w:val="000000"/>
                          <w:sz w:val="20"/>
                          <w:u w:val="single"/>
                        </w:rPr>
                        <w:t>CAMPUS</w:t>
                      </w:r>
                      <w:r>
                        <w:rPr>
                          <w:b/>
                          <w:color w:val="000000"/>
                          <w:spacing w:val="-9"/>
                          <w:sz w:val="20"/>
                          <w:u w:val="single"/>
                        </w:rPr>
                        <w:t xml:space="preserve"> </w:t>
                      </w:r>
                      <w:r>
                        <w:rPr>
                          <w:b/>
                          <w:color w:val="000000"/>
                          <w:sz w:val="20"/>
                          <w:u w:val="single"/>
                        </w:rPr>
                        <w:t>LOCKDOWN:</w:t>
                      </w:r>
                      <w:r>
                        <w:rPr>
                          <w:b/>
                          <w:color w:val="000000"/>
                          <w:spacing w:val="42"/>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v:textbox>
                <w10:anchorlock/>
              </v:shape>
            </w:pict>
          </mc:Fallback>
        </mc:AlternateContent>
      </w:r>
    </w:p>
    <w:p w14:paraId="05E6A746" w14:textId="77777777" w:rsidR="000D03B5" w:rsidRDefault="000D03B5">
      <w:pPr>
        <w:pStyle w:val="BodyText"/>
        <w:spacing w:before="9"/>
        <w:rPr>
          <w:sz w:val="11"/>
        </w:rPr>
      </w:pPr>
    </w:p>
    <w:p w14:paraId="05E6A747" w14:textId="77777777" w:rsidR="000D03B5" w:rsidRDefault="00DC03A4">
      <w:pPr>
        <w:pStyle w:val="BodyText"/>
        <w:spacing w:before="93"/>
        <w:ind w:left="1620" w:right="939"/>
      </w:pPr>
      <w:r>
        <w:t>This</w:t>
      </w:r>
      <w:r>
        <w:rPr>
          <w:spacing w:val="-3"/>
        </w:rPr>
        <w:t xml:space="preserve"> </w:t>
      </w:r>
      <w:r>
        <w:t>procedure</w:t>
      </w:r>
      <w:r>
        <w:rPr>
          <w:spacing w:val="-2"/>
        </w:rPr>
        <w:t xml:space="preserve"> </w:t>
      </w:r>
      <w:r>
        <w:t>is</w:t>
      </w:r>
      <w:r>
        <w:rPr>
          <w:spacing w:val="-3"/>
        </w:rPr>
        <w:t xml:space="preserve"> </w:t>
      </w:r>
      <w:r>
        <w:t>used</w:t>
      </w:r>
      <w:r>
        <w:rPr>
          <w:spacing w:val="-3"/>
        </w:rPr>
        <w:t xml:space="preserve"> </w:t>
      </w:r>
      <w:r>
        <w:t>when</w:t>
      </w:r>
      <w:r>
        <w:rPr>
          <w:spacing w:val="-4"/>
        </w:rPr>
        <w:t xml:space="preserve"> </w:t>
      </w:r>
      <w:r>
        <w:t>an</w:t>
      </w:r>
      <w:r>
        <w:rPr>
          <w:spacing w:val="-2"/>
        </w:rPr>
        <w:t xml:space="preserve"> </w:t>
      </w:r>
      <w:r>
        <w:t>intruder</w:t>
      </w:r>
      <w:r>
        <w:rPr>
          <w:spacing w:val="-1"/>
        </w:rPr>
        <w:t xml:space="preserve"> </w:t>
      </w:r>
      <w:r>
        <w:t>invades</w:t>
      </w:r>
      <w:r>
        <w:rPr>
          <w:spacing w:val="-3"/>
        </w:rPr>
        <w:t xml:space="preserve"> </w:t>
      </w:r>
      <w:r>
        <w:t>the</w:t>
      </w:r>
      <w:r>
        <w:rPr>
          <w:spacing w:val="-2"/>
        </w:rPr>
        <w:t xml:space="preserve"> </w:t>
      </w:r>
      <w:r>
        <w:t>premises</w:t>
      </w:r>
      <w:r>
        <w:rPr>
          <w:spacing w:val="-3"/>
        </w:rPr>
        <w:t xml:space="preserve"> </w:t>
      </w:r>
      <w:r>
        <w:t>or</w:t>
      </w:r>
      <w:r>
        <w:rPr>
          <w:spacing w:val="-4"/>
        </w:rPr>
        <w:t xml:space="preserve"> </w:t>
      </w:r>
      <w:r>
        <w:t>there</w:t>
      </w:r>
      <w:r>
        <w:rPr>
          <w:spacing w:val="-4"/>
        </w:rPr>
        <w:t xml:space="preserve"> </w:t>
      </w:r>
      <w:r>
        <w:t>is</w:t>
      </w:r>
      <w:r>
        <w:rPr>
          <w:spacing w:val="-3"/>
        </w:rPr>
        <w:t xml:space="preserve"> </w:t>
      </w:r>
      <w:r>
        <w:t>an</w:t>
      </w:r>
      <w:r>
        <w:rPr>
          <w:spacing w:val="-4"/>
        </w:rPr>
        <w:t xml:space="preserve"> </w:t>
      </w:r>
      <w:r>
        <w:t>imminent</w:t>
      </w:r>
      <w:r>
        <w:rPr>
          <w:spacing w:val="-4"/>
        </w:rPr>
        <w:t xml:space="preserve"> </w:t>
      </w:r>
      <w:r>
        <w:t>danger</w:t>
      </w:r>
      <w:r>
        <w:rPr>
          <w:spacing w:val="-4"/>
        </w:rPr>
        <w:t xml:space="preserve"> </w:t>
      </w:r>
      <w:r>
        <w:t>to the</w:t>
      </w:r>
      <w:r>
        <w:rPr>
          <w:spacing w:val="-4"/>
        </w:rPr>
        <w:t xml:space="preserve"> </w:t>
      </w:r>
      <w:r>
        <w:t>student</w:t>
      </w:r>
      <w:r>
        <w:rPr>
          <w:spacing w:val="-1"/>
        </w:rPr>
        <w:t xml:space="preserve"> </w:t>
      </w:r>
      <w:r>
        <w:t>and</w:t>
      </w:r>
      <w:r>
        <w:rPr>
          <w:spacing w:val="-3"/>
        </w:rPr>
        <w:t xml:space="preserve"> </w:t>
      </w:r>
      <w:r>
        <w:t>staff.</w:t>
      </w:r>
      <w:r>
        <w:rPr>
          <w:spacing w:val="-1"/>
        </w:rPr>
        <w:t xml:space="preserve"> </w:t>
      </w:r>
      <w:r>
        <w:t>Galveston</w:t>
      </w:r>
      <w:r>
        <w:rPr>
          <w:spacing w:val="-4"/>
        </w:rPr>
        <w:t xml:space="preserve"> </w:t>
      </w:r>
      <w:r>
        <w:t>County</w:t>
      </w:r>
      <w:r>
        <w:rPr>
          <w:spacing w:val="-6"/>
        </w:rPr>
        <w:t xml:space="preserve"> </w:t>
      </w:r>
      <w:r>
        <w:t>Deputy</w:t>
      </w:r>
      <w:r>
        <w:rPr>
          <w:spacing w:val="-4"/>
        </w:rPr>
        <w:t xml:space="preserve"> </w:t>
      </w:r>
      <w:r>
        <w:t>Sheriffs</w:t>
      </w:r>
      <w:r>
        <w:rPr>
          <w:spacing w:val="-2"/>
        </w:rPr>
        <w:t xml:space="preserve"> </w:t>
      </w:r>
      <w:r>
        <w:t>will</w:t>
      </w:r>
      <w:r>
        <w:rPr>
          <w:spacing w:val="-4"/>
        </w:rPr>
        <w:t xml:space="preserve"> </w:t>
      </w:r>
      <w:r>
        <w:t>assume</w:t>
      </w:r>
      <w:r>
        <w:rPr>
          <w:spacing w:val="-3"/>
        </w:rPr>
        <w:t xml:space="preserve"> </w:t>
      </w:r>
      <w:r>
        <w:t>command</w:t>
      </w:r>
      <w:r>
        <w:rPr>
          <w:spacing w:val="-3"/>
        </w:rPr>
        <w:t xml:space="preserve"> </w:t>
      </w:r>
      <w:r>
        <w:t>of</w:t>
      </w:r>
      <w:r>
        <w:rPr>
          <w:spacing w:val="-3"/>
        </w:rPr>
        <w:t xml:space="preserve"> </w:t>
      </w:r>
      <w:r>
        <w:t>the</w:t>
      </w:r>
      <w:r>
        <w:rPr>
          <w:spacing w:val="-4"/>
        </w:rPr>
        <w:t xml:space="preserve"> </w:t>
      </w:r>
      <w:r>
        <w:t>scene</w:t>
      </w:r>
      <w:r>
        <w:rPr>
          <w:spacing w:val="-1"/>
        </w:rPr>
        <w:t xml:space="preserve"> </w:t>
      </w:r>
      <w:r>
        <w:t>and provide statements to the media. The Galveston County Deputy Sheriffs will also ensure proper communications are established with the families of those affected.</w:t>
      </w:r>
    </w:p>
    <w:p w14:paraId="05E6A748" w14:textId="77777777" w:rsidR="000D03B5" w:rsidRDefault="000D03B5">
      <w:pPr>
        <w:pStyle w:val="BodyText"/>
        <w:spacing w:before="2"/>
      </w:pPr>
    </w:p>
    <w:p w14:paraId="05E6A749" w14:textId="77777777" w:rsidR="000D03B5" w:rsidRDefault="00DC03A4">
      <w:pPr>
        <w:spacing w:line="229" w:lineRule="exact"/>
        <w:ind w:left="1620"/>
        <w:rPr>
          <w:b/>
          <w:sz w:val="20"/>
        </w:rPr>
      </w:pPr>
      <w:r>
        <w:rPr>
          <w:b/>
          <w:sz w:val="20"/>
        </w:rPr>
        <w:t>Emergency</w:t>
      </w:r>
      <w:r>
        <w:rPr>
          <w:b/>
          <w:spacing w:val="-13"/>
          <w:sz w:val="20"/>
        </w:rPr>
        <w:t xml:space="preserve"> </w:t>
      </w:r>
      <w:r>
        <w:rPr>
          <w:b/>
          <w:sz w:val="20"/>
        </w:rPr>
        <w:t>Management</w:t>
      </w:r>
      <w:r>
        <w:rPr>
          <w:b/>
          <w:spacing w:val="-7"/>
          <w:sz w:val="20"/>
        </w:rPr>
        <w:t xml:space="preserve"> </w:t>
      </w:r>
      <w:r>
        <w:rPr>
          <w:b/>
          <w:sz w:val="20"/>
        </w:rPr>
        <w:t>Command</w:t>
      </w:r>
      <w:r>
        <w:rPr>
          <w:b/>
          <w:spacing w:val="-9"/>
          <w:sz w:val="20"/>
        </w:rPr>
        <w:t xml:space="preserve"> </w:t>
      </w:r>
      <w:r>
        <w:rPr>
          <w:b/>
          <w:spacing w:val="-2"/>
          <w:sz w:val="20"/>
        </w:rPr>
        <w:t>Staff:</w:t>
      </w:r>
    </w:p>
    <w:p w14:paraId="05E6A74A" w14:textId="77777777" w:rsidR="000D03B5" w:rsidRDefault="00DC03A4">
      <w:pPr>
        <w:pStyle w:val="ListParagraph"/>
        <w:numPr>
          <w:ilvl w:val="0"/>
          <w:numId w:val="86"/>
        </w:numPr>
        <w:tabs>
          <w:tab w:val="left" w:pos="2340"/>
        </w:tabs>
        <w:spacing w:before="11" w:line="223" w:lineRule="auto"/>
        <w:ind w:right="1606"/>
        <w:rPr>
          <w:rFonts w:ascii="Courier New" w:hAnsi="Courier New"/>
          <w:sz w:val="20"/>
        </w:rPr>
      </w:pPr>
      <w:r>
        <w:rPr>
          <w:b/>
          <w:sz w:val="20"/>
        </w:rPr>
        <w:t>Galveston</w:t>
      </w:r>
      <w:r>
        <w:rPr>
          <w:b/>
          <w:spacing w:val="-4"/>
          <w:sz w:val="20"/>
        </w:rPr>
        <w:t xml:space="preserve"> </w:t>
      </w:r>
      <w:r>
        <w:rPr>
          <w:b/>
          <w:sz w:val="20"/>
        </w:rPr>
        <w:t>County</w:t>
      </w:r>
      <w:r>
        <w:rPr>
          <w:b/>
          <w:spacing w:val="-7"/>
          <w:sz w:val="20"/>
        </w:rPr>
        <w:t xml:space="preserve"> </w:t>
      </w:r>
      <w:r>
        <w:rPr>
          <w:b/>
          <w:sz w:val="20"/>
        </w:rPr>
        <w:t>Deputy</w:t>
      </w:r>
      <w:r>
        <w:rPr>
          <w:b/>
          <w:spacing w:val="-5"/>
          <w:sz w:val="20"/>
        </w:rPr>
        <w:t xml:space="preserve"> </w:t>
      </w:r>
      <w:r>
        <w:rPr>
          <w:b/>
          <w:sz w:val="20"/>
        </w:rPr>
        <w:t>Sheriffs</w:t>
      </w:r>
      <w:r>
        <w:rPr>
          <w:b/>
          <w:spacing w:val="-1"/>
          <w:sz w:val="20"/>
        </w:rPr>
        <w:t xml:space="preserve"> </w:t>
      </w:r>
      <w:r>
        <w:rPr>
          <w:b/>
          <w:sz w:val="20"/>
        </w:rPr>
        <w:t>will</w:t>
      </w:r>
      <w:r>
        <w:rPr>
          <w:b/>
          <w:spacing w:val="-5"/>
          <w:sz w:val="20"/>
        </w:rPr>
        <w:t xml:space="preserve"> </w:t>
      </w:r>
      <w:r>
        <w:rPr>
          <w:b/>
          <w:sz w:val="20"/>
        </w:rPr>
        <w:t>immediately</w:t>
      </w:r>
      <w:r>
        <w:rPr>
          <w:b/>
          <w:spacing w:val="-4"/>
          <w:sz w:val="20"/>
        </w:rPr>
        <w:t xml:space="preserve"> </w:t>
      </w:r>
      <w:r>
        <w:rPr>
          <w:b/>
          <w:sz w:val="20"/>
        </w:rPr>
        <w:t>notify</w:t>
      </w:r>
      <w:r>
        <w:rPr>
          <w:b/>
          <w:spacing w:val="-7"/>
          <w:sz w:val="20"/>
        </w:rPr>
        <w:t xml:space="preserve"> </w:t>
      </w:r>
      <w:r>
        <w:rPr>
          <w:b/>
          <w:sz w:val="20"/>
        </w:rPr>
        <w:t>the</w:t>
      </w:r>
      <w:r>
        <w:rPr>
          <w:b/>
          <w:spacing w:val="-5"/>
          <w:sz w:val="20"/>
        </w:rPr>
        <w:t xml:space="preserve"> </w:t>
      </w:r>
      <w:r>
        <w:rPr>
          <w:b/>
          <w:sz w:val="20"/>
        </w:rPr>
        <w:t>local</w:t>
      </w:r>
      <w:r>
        <w:rPr>
          <w:b/>
          <w:spacing w:val="-4"/>
          <w:sz w:val="20"/>
        </w:rPr>
        <w:t xml:space="preserve"> </w:t>
      </w:r>
      <w:r>
        <w:rPr>
          <w:b/>
          <w:sz w:val="20"/>
        </w:rPr>
        <w:t>authority (Galveston Police 911).</w:t>
      </w:r>
    </w:p>
    <w:p w14:paraId="05E6A74B" w14:textId="77777777" w:rsidR="000D03B5" w:rsidRDefault="00DC03A4">
      <w:pPr>
        <w:pStyle w:val="ListParagraph"/>
        <w:numPr>
          <w:ilvl w:val="0"/>
          <w:numId w:val="86"/>
        </w:numPr>
        <w:tabs>
          <w:tab w:val="left" w:pos="2340"/>
        </w:tabs>
        <w:spacing w:before="15" w:line="223" w:lineRule="auto"/>
        <w:ind w:right="1339"/>
        <w:rPr>
          <w:rFonts w:ascii="Courier New" w:hAnsi="Courier New"/>
          <w:sz w:val="20"/>
        </w:rPr>
      </w:pPr>
      <w:r>
        <w:rPr>
          <w:sz w:val="20"/>
        </w:rPr>
        <w:t>The</w:t>
      </w:r>
      <w:r>
        <w:rPr>
          <w:spacing w:val="-6"/>
          <w:sz w:val="20"/>
        </w:rPr>
        <w:t xml:space="preserve"> </w:t>
      </w:r>
      <w:r>
        <w:rPr>
          <w:sz w:val="20"/>
        </w:rPr>
        <w:t>level</w:t>
      </w:r>
      <w:r>
        <w:rPr>
          <w:spacing w:val="-4"/>
          <w:sz w:val="20"/>
        </w:rPr>
        <w:t xml:space="preserve"> </w:t>
      </w:r>
      <w:r>
        <w:rPr>
          <w:sz w:val="20"/>
        </w:rPr>
        <w:t>of</w:t>
      </w:r>
      <w:r>
        <w:rPr>
          <w:spacing w:val="-3"/>
          <w:sz w:val="20"/>
        </w:rPr>
        <w:t xml:space="preserve"> </w:t>
      </w:r>
      <w:r>
        <w:rPr>
          <w:sz w:val="20"/>
        </w:rPr>
        <w:t>assistance</w:t>
      </w:r>
      <w:r>
        <w:rPr>
          <w:spacing w:val="-5"/>
          <w:sz w:val="20"/>
        </w:rPr>
        <w:t xml:space="preserve"> </w:t>
      </w:r>
      <w:r>
        <w:rPr>
          <w:sz w:val="20"/>
        </w:rPr>
        <w:t>provided</w:t>
      </w:r>
      <w:r>
        <w:rPr>
          <w:spacing w:val="-3"/>
          <w:sz w:val="20"/>
        </w:rPr>
        <w:t xml:space="preserve"> </w:t>
      </w:r>
      <w:r>
        <w:rPr>
          <w:sz w:val="20"/>
        </w:rPr>
        <w:t>by</w:t>
      </w:r>
      <w:r>
        <w:rPr>
          <w:spacing w:val="-8"/>
          <w:sz w:val="20"/>
        </w:rPr>
        <w:t xml:space="preserve"> </w:t>
      </w:r>
      <w:r>
        <w:rPr>
          <w:sz w:val="20"/>
        </w:rPr>
        <w:t>Galveston</w:t>
      </w:r>
      <w:r>
        <w:rPr>
          <w:spacing w:val="-3"/>
          <w:sz w:val="20"/>
        </w:rPr>
        <w:t xml:space="preserve"> </w:t>
      </w:r>
      <w:r>
        <w:rPr>
          <w:sz w:val="20"/>
        </w:rPr>
        <w:t>Police should</w:t>
      </w:r>
      <w:r>
        <w:rPr>
          <w:spacing w:val="-5"/>
          <w:sz w:val="20"/>
        </w:rPr>
        <w:t xml:space="preserve"> </w:t>
      </w:r>
      <w:r>
        <w:rPr>
          <w:sz w:val="20"/>
        </w:rPr>
        <w:t>follow</w:t>
      </w:r>
      <w:r>
        <w:rPr>
          <w:spacing w:val="-7"/>
          <w:sz w:val="20"/>
        </w:rPr>
        <w:t xml:space="preserve"> </w:t>
      </w:r>
      <w:r>
        <w:rPr>
          <w:sz w:val="20"/>
        </w:rPr>
        <w:t>the</w:t>
      </w:r>
      <w:r>
        <w:rPr>
          <w:spacing w:val="-5"/>
          <w:sz w:val="20"/>
        </w:rPr>
        <w:t xml:space="preserve"> </w:t>
      </w:r>
      <w:r>
        <w:rPr>
          <w:sz w:val="20"/>
        </w:rPr>
        <w:t>specifications defined in City of Galveston Emergency Operation Plan, Annex G (see Exhibit B).</w:t>
      </w:r>
    </w:p>
    <w:p w14:paraId="05E6A74C" w14:textId="77777777" w:rsidR="000D03B5" w:rsidRDefault="00DC03A4">
      <w:pPr>
        <w:pStyle w:val="ListParagraph"/>
        <w:numPr>
          <w:ilvl w:val="0"/>
          <w:numId w:val="86"/>
        </w:numPr>
        <w:tabs>
          <w:tab w:val="left" w:pos="2340"/>
        </w:tabs>
        <w:spacing w:before="10" w:line="230" w:lineRule="auto"/>
        <w:ind w:right="903"/>
        <w:rPr>
          <w:rFonts w:ascii="Courier New" w:hAnsi="Courier New"/>
          <w:sz w:val="20"/>
        </w:rPr>
      </w:pPr>
      <w:r>
        <w:rPr>
          <w:sz w:val="20"/>
        </w:rPr>
        <w:t>During</w:t>
      </w:r>
      <w:r>
        <w:rPr>
          <w:spacing w:val="-4"/>
          <w:sz w:val="20"/>
        </w:rPr>
        <w:t xml:space="preserve"> </w:t>
      </w:r>
      <w:r>
        <w:rPr>
          <w:sz w:val="20"/>
        </w:rPr>
        <w:t>an</w:t>
      </w:r>
      <w:r>
        <w:rPr>
          <w:spacing w:val="-2"/>
          <w:sz w:val="20"/>
        </w:rPr>
        <w:t xml:space="preserve"> </w:t>
      </w:r>
      <w:r>
        <w:rPr>
          <w:sz w:val="20"/>
        </w:rPr>
        <w:t>incident</w:t>
      </w:r>
      <w:r>
        <w:rPr>
          <w:spacing w:val="-4"/>
          <w:sz w:val="20"/>
        </w:rPr>
        <w:t xml:space="preserve"> </w:t>
      </w:r>
      <w:r>
        <w:rPr>
          <w:sz w:val="20"/>
        </w:rPr>
        <w:t>the</w:t>
      </w:r>
      <w:r>
        <w:rPr>
          <w:spacing w:val="-2"/>
          <w:sz w:val="20"/>
        </w:rPr>
        <w:t xml:space="preserve"> </w:t>
      </w:r>
      <w:r>
        <w:rPr>
          <w:sz w:val="20"/>
        </w:rPr>
        <w:t>Galveston</w:t>
      </w:r>
      <w:r>
        <w:rPr>
          <w:spacing w:val="-5"/>
          <w:sz w:val="20"/>
        </w:rPr>
        <w:t xml:space="preserve"> </w:t>
      </w:r>
      <w:r>
        <w:rPr>
          <w:sz w:val="20"/>
        </w:rPr>
        <w:t>County</w:t>
      </w:r>
      <w:r>
        <w:rPr>
          <w:spacing w:val="-7"/>
          <w:sz w:val="20"/>
        </w:rPr>
        <w:t xml:space="preserve"> </w:t>
      </w:r>
      <w:r>
        <w:rPr>
          <w:sz w:val="20"/>
        </w:rPr>
        <w:t>Deputy</w:t>
      </w:r>
      <w:r>
        <w:rPr>
          <w:spacing w:val="-5"/>
          <w:sz w:val="20"/>
        </w:rPr>
        <w:t xml:space="preserve"> </w:t>
      </w:r>
      <w:r>
        <w:rPr>
          <w:sz w:val="20"/>
        </w:rPr>
        <w:t>Sheriffs</w:t>
      </w:r>
      <w:r>
        <w:rPr>
          <w:spacing w:val="-3"/>
          <w:sz w:val="20"/>
        </w:rPr>
        <w:t xml:space="preserve"> </w:t>
      </w:r>
      <w:r>
        <w:rPr>
          <w:sz w:val="20"/>
        </w:rPr>
        <w:t>will</w:t>
      </w:r>
      <w:r>
        <w:rPr>
          <w:spacing w:val="-1"/>
          <w:sz w:val="20"/>
        </w:rPr>
        <w:t xml:space="preserve"> </w:t>
      </w:r>
      <w:r>
        <w:rPr>
          <w:sz w:val="20"/>
        </w:rPr>
        <w:t>take</w:t>
      </w:r>
      <w:r>
        <w:rPr>
          <w:spacing w:val="-4"/>
          <w:sz w:val="20"/>
        </w:rPr>
        <w:t xml:space="preserve"> </w:t>
      </w:r>
      <w:r>
        <w:rPr>
          <w:sz w:val="20"/>
        </w:rPr>
        <w:t>command</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scene. The Galveston County Deputy Sheriffs working with the Chief/Incident Commander (College President) will:</w:t>
      </w:r>
    </w:p>
    <w:p w14:paraId="05E6A74D" w14:textId="77777777" w:rsidR="000D03B5" w:rsidRDefault="00DC03A4">
      <w:pPr>
        <w:pStyle w:val="BodyText"/>
        <w:spacing w:before="2"/>
        <w:ind w:left="2611"/>
      </w:pPr>
      <w:r>
        <w:t>-determine</w:t>
      </w:r>
      <w:r>
        <w:rPr>
          <w:spacing w:val="-11"/>
        </w:rPr>
        <w:t xml:space="preserve"> </w:t>
      </w:r>
      <w:r>
        <w:t>the</w:t>
      </w:r>
      <w:r>
        <w:rPr>
          <w:spacing w:val="-7"/>
        </w:rPr>
        <w:t xml:space="preserve"> </w:t>
      </w:r>
      <w:r>
        <w:t>compatibilities</w:t>
      </w:r>
      <w:r>
        <w:rPr>
          <w:spacing w:val="-9"/>
        </w:rPr>
        <w:t xml:space="preserve"> </w:t>
      </w:r>
      <w:r>
        <w:t>of</w:t>
      </w:r>
      <w:r>
        <w:rPr>
          <w:spacing w:val="-7"/>
        </w:rPr>
        <w:t xml:space="preserve"> </w:t>
      </w:r>
      <w:r>
        <w:rPr>
          <w:spacing w:val="-2"/>
        </w:rPr>
        <w:t>resources</w:t>
      </w:r>
    </w:p>
    <w:p w14:paraId="05E6A74E" w14:textId="77777777" w:rsidR="000D03B5" w:rsidRDefault="00DC03A4">
      <w:pPr>
        <w:pStyle w:val="BodyText"/>
        <w:spacing w:before="1"/>
        <w:ind w:left="2611"/>
      </w:pPr>
      <w:r>
        <w:t>-determine</w:t>
      </w:r>
      <w:r>
        <w:rPr>
          <w:spacing w:val="-6"/>
        </w:rPr>
        <w:t xml:space="preserve"> </w:t>
      </w:r>
      <w:r>
        <w:t>who</w:t>
      </w:r>
      <w:r>
        <w:rPr>
          <w:spacing w:val="-3"/>
        </w:rPr>
        <w:t xml:space="preserve"> </w:t>
      </w:r>
      <w:r>
        <w:t>will</w:t>
      </w:r>
      <w:r>
        <w:rPr>
          <w:spacing w:val="-6"/>
        </w:rPr>
        <w:t xml:space="preserve"> </w:t>
      </w:r>
      <w:r>
        <w:t>have</w:t>
      </w:r>
      <w:r>
        <w:rPr>
          <w:spacing w:val="-5"/>
        </w:rPr>
        <w:t xml:space="preserve"> </w:t>
      </w:r>
      <w:r>
        <w:t>access</w:t>
      </w:r>
      <w:r>
        <w:rPr>
          <w:spacing w:val="-6"/>
        </w:rPr>
        <w:t xml:space="preserve"> </w:t>
      </w:r>
      <w:r>
        <w:t>to</w:t>
      </w:r>
      <w:r>
        <w:rPr>
          <w:spacing w:val="-7"/>
        </w:rPr>
        <w:t xml:space="preserve"> </w:t>
      </w:r>
      <w:r>
        <w:t>the</w:t>
      </w:r>
      <w:r>
        <w:rPr>
          <w:spacing w:val="-7"/>
        </w:rPr>
        <w:t xml:space="preserve"> </w:t>
      </w:r>
      <w:r>
        <w:t>EOC</w:t>
      </w:r>
      <w:r>
        <w:rPr>
          <w:spacing w:val="-4"/>
        </w:rPr>
        <w:t xml:space="preserve"> </w:t>
      </w:r>
      <w:r>
        <w:t>and</w:t>
      </w:r>
      <w:r>
        <w:rPr>
          <w:spacing w:val="-7"/>
        </w:rPr>
        <w:t xml:space="preserve"> </w:t>
      </w:r>
      <w:r>
        <w:t>the</w:t>
      </w:r>
      <w:r>
        <w:rPr>
          <w:spacing w:val="-6"/>
        </w:rPr>
        <w:t xml:space="preserve"> </w:t>
      </w:r>
      <w:r>
        <w:t>incident</w:t>
      </w:r>
      <w:r>
        <w:rPr>
          <w:spacing w:val="-7"/>
        </w:rPr>
        <w:t xml:space="preserve"> </w:t>
      </w:r>
      <w:r>
        <w:rPr>
          <w:spacing w:val="-2"/>
        </w:rPr>
        <w:t>scene</w:t>
      </w:r>
    </w:p>
    <w:p w14:paraId="05E6A74F" w14:textId="77777777" w:rsidR="000D03B5" w:rsidRDefault="00DC03A4">
      <w:pPr>
        <w:pStyle w:val="BodyText"/>
        <w:spacing w:before="1"/>
        <w:ind w:left="2611"/>
      </w:pPr>
      <w:r>
        <w:t>-determine</w:t>
      </w:r>
      <w:r>
        <w:rPr>
          <w:spacing w:val="-7"/>
        </w:rPr>
        <w:t xml:space="preserve"> </w:t>
      </w:r>
      <w:r>
        <w:t>an</w:t>
      </w:r>
      <w:r>
        <w:rPr>
          <w:spacing w:val="-5"/>
        </w:rPr>
        <w:t xml:space="preserve"> </w:t>
      </w:r>
      <w:r>
        <w:t>alternate</w:t>
      </w:r>
      <w:r>
        <w:rPr>
          <w:spacing w:val="-6"/>
        </w:rPr>
        <w:t xml:space="preserve"> </w:t>
      </w:r>
      <w:r>
        <w:t>site</w:t>
      </w:r>
      <w:r>
        <w:rPr>
          <w:spacing w:val="-4"/>
        </w:rPr>
        <w:t xml:space="preserve"> </w:t>
      </w:r>
      <w:r>
        <w:t>for</w:t>
      </w:r>
      <w:r>
        <w:rPr>
          <w:spacing w:val="-6"/>
        </w:rPr>
        <w:t xml:space="preserve"> </w:t>
      </w:r>
      <w:r>
        <w:t>the</w:t>
      </w:r>
      <w:r>
        <w:rPr>
          <w:spacing w:val="-7"/>
        </w:rPr>
        <w:t xml:space="preserve"> </w:t>
      </w:r>
      <w:r>
        <w:t>EOC,</w:t>
      </w:r>
      <w:r>
        <w:rPr>
          <w:spacing w:val="-4"/>
        </w:rPr>
        <w:t xml:space="preserve"> </w:t>
      </w:r>
      <w:r>
        <w:t>if</w:t>
      </w:r>
      <w:r>
        <w:rPr>
          <w:spacing w:val="-4"/>
        </w:rPr>
        <w:t xml:space="preserve"> </w:t>
      </w:r>
      <w:r>
        <w:rPr>
          <w:spacing w:val="-2"/>
        </w:rPr>
        <w:t>necessary.</w:t>
      </w:r>
    </w:p>
    <w:p w14:paraId="05E6A750" w14:textId="77777777" w:rsidR="000D03B5" w:rsidRDefault="00DC03A4">
      <w:pPr>
        <w:pStyle w:val="BodyText"/>
        <w:ind w:left="2887" w:right="939" w:hanging="276"/>
      </w:pPr>
      <w:r>
        <w:t>-determine</w:t>
      </w:r>
      <w:r>
        <w:rPr>
          <w:spacing w:val="-5"/>
        </w:rPr>
        <w:t xml:space="preserve"> </w:t>
      </w:r>
      <w:r>
        <w:t>the</w:t>
      </w:r>
      <w:r>
        <w:rPr>
          <w:spacing w:val="-3"/>
        </w:rPr>
        <w:t xml:space="preserve"> </w:t>
      </w:r>
      <w:r>
        <w:t>search</w:t>
      </w:r>
      <w:r>
        <w:rPr>
          <w:spacing w:val="-5"/>
        </w:rPr>
        <w:t xml:space="preserve"> </w:t>
      </w:r>
      <w:r>
        <w:t>and</w:t>
      </w:r>
      <w:r>
        <w:rPr>
          <w:spacing w:val="-4"/>
        </w:rPr>
        <w:t xml:space="preserve"> </w:t>
      </w:r>
      <w:r>
        <w:t>rescue</w:t>
      </w:r>
      <w:r>
        <w:rPr>
          <w:spacing w:val="-5"/>
        </w:rPr>
        <w:t xml:space="preserve"> </w:t>
      </w:r>
      <w:r>
        <w:t>procedures,</w:t>
      </w:r>
      <w:r>
        <w:rPr>
          <w:spacing w:val="-5"/>
        </w:rPr>
        <w:t xml:space="preserve"> </w:t>
      </w:r>
      <w:r>
        <w:t>triage</w:t>
      </w:r>
      <w:r>
        <w:rPr>
          <w:spacing w:val="-4"/>
        </w:rPr>
        <w:t xml:space="preserve"> </w:t>
      </w:r>
      <w:r>
        <w:t>procedures</w:t>
      </w:r>
      <w:r>
        <w:rPr>
          <w:spacing w:val="-3"/>
        </w:rPr>
        <w:t xml:space="preserve"> </w:t>
      </w:r>
      <w:r>
        <w:t>and</w:t>
      </w:r>
      <w:r>
        <w:rPr>
          <w:spacing w:val="-5"/>
        </w:rPr>
        <w:t xml:space="preserve"> </w:t>
      </w:r>
      <w:r>
        <w:t>procedure</w:t>
      </w:r>
      <w:r>
        <w:rPr>
          <w:spacing w:val="-5"/>
        </w:rPr>
        <w:t xml:space="preserve"> </w:t>
      </w:r>
      <w:r>
        <w:t>for handling causalities.</w:t>
      </w:r>
    </w:p>
    <w:p w14:paraId="05E6A751" w14:textId="77777777" w:rsidR="000D03B5" w:rsidRDefault="00DC03A4">
      <w:pPr>
        <w:pStyle w:val="ListParagraph"/>
        <w:numPr>
          <w:ilvl w:val="0"/>
          <w:numId w:val="86"/>
        </w:numPr>
        <w:tabs>
          <w:tab w:val="left" w:pos="2340"/>
        </w:tabs>
        <w:spacing w:before="2" w:line="235" w:lineRule="auto"/>
        <w:ind w:right="1256"/>
        <w:rPr>
          <w:rFonts w:ascii="Courier New" w:hAnsi="Courier New"/>
          <w:sz w:val="20"/>
        </w:rPr>
      </w:pPr>
      <w:r>
        <w:rPr>
          <w:sz w:val="20"/>
        </w:rPr>
        <w:t>The Chief/Incident Commander (College President), working with the Emergency Preparedness</w:t>
      </w:r>
      <w:r>
        <w:rPr>
          <w:spacing w:val="-5"/>
          <w:sz w:val="20"/>
        </w:rPr>
        <w:t xml:space="preserve"> </w:t>
      </w:r>
      <w:r>
        <w:rPr>
          <w:sz w:val="20"/>
        </w:rPr>
        <w:t>Safety</w:t>
      </w:r>
      <w:r>
        <w:rPr>
          <w:spacing w:val="-8"/>
          <w:sz w:val="20"/>
        </w:rPr>
        <w:t xml:space="preserve"> </w:t>
      </w:r>
      <w:r>
        <w:rPr>
          <w:sz w:val="20"/>
        </w:rPr>
        <w:t>Officer</w:t>
      </w:r>
      <w:r>
        <w:rPr>
          <w:spacing w:val="-5"/>
          <w:sz w:val="20"/>
        </w:rPr>
        <w:t xml:space="preserve"> </w:t>
      </w:r>
      <w:r>
        <w:rPr>
          <w:sz w:val="20"/>
        </w:rPr>
        <w:t>(Vice</w:t>
      </w:r>
      <w:r>
        <w:rPr>
          <w:spacing w:val="-4"/>
          <w:sz w:val="20"/>
        </w:rPr>
        <w:t xml:space="preserve"> </w:t>
      </w:r>
      <w:r>
        <w:rPr>
          <w:sz w:val="20"/>
        </w:rPr>
        <w:t>President</w:t>
      </w:r>
      <w:r>
        <w:rPr>
          <w:spacing w:val="-4"/>
          <w:sz w:val="20"/>
        </w:rPr>
        <w:t xml:space="preserve"> </w:t>
      </w:r>
      <w:r>
        <w:rPr>
          <w:sz w:val="20"/>
        </w:rPr>
        <w:t>for</w:t>
      </w:r>
      <w:r>
        <w:rPr>
          <w:spacing w:val="-5"/>
          <w:sz w:val="20"/>
        </w:rPr>
        <w:t xml:space="preserve"> </w:t>
      </w:r>
      <w:r>
        <w:rPr>
          <w:sz w:val="20"/>
        </w:rPr>
        <w:t>Administration</w:t>
      </w:r>
      <w:r>
        <w:rPr>
          <w:spacing w:val="-3"/>
          <w:sz w:val="20"/>
        </w:rPr>
        <w:t xml:space="preserve"> </w:t>
      </w:r>
      <w:r>
        <w:rPr>
          <w:sz w:val="20"/>
        </w:rPr>
        <w:t>and</w:t>
      </w:r>
      <w:r>
        <w:rPr>
          <w:spacing w:val="-4"/>
          <w:sz w:val="20"/>
        </w:rPr>
        <w:t xml:space="preserve"> </w:t>
      </w:r>
      <w:r>
        <w:rPr>
          <w:sz w:val="20"/>
        </w:rPr>
        <w:t>Student</w:t>
      </w:r>
      <w:r>
        <w:rPr>
          <w:spacing w:val="-4"/>
          <w:sz w:val="20"/>
        </w:rPr>
        <w:t xml:space="preserve"> </w:t>
      </w:r>
      <w:r>
        <w:rPr>
          <w:sz w:val="20"/>
        </w:rPr>
        <w:t xml:space="preserve">Services) and Galveston County Deputy Sheriffs will sound the “All-Clear” when the incident is </w:t>
      </w:r>
      <w:r>
        <w:rPr>
          <w:spacing w:val="-2"/>
          <w:sz w:val="20"/>
        </w:rPr>
        <w:t>resolved.</w:t>
      </w:r>
    </w:p>
    <w:p w14:paraId="05E6A752" w14:textId="77777777" w:rsidR="000D03B5" w:rsidRDefault="000D03B5">
      <w:pPr>
        <w:pStyle w:val="BodyText"/>
        <w:spacing w:before="8"/>
        <w:rPr>
          <w:sz w:val="19"/>
        </w:rPr>
      </w:pPr>
    </w:p>
    <w:p w14:paraId="05E6A753" w14:textId="77777777" w:rsidR="000D03B5" w:rsidRDefault="00DC03A4">
      <w:pPr>
        <w:spacing w:before="1"/>
        <w:ind w:left="1620"/>
        <w:rPr>
          <w:b/>
          <w:sz w:val="20"/>
        </w:rPr>
      </w:pPr>
      <w:r>
        <w:rPr>
          <w:b/>
          <w:sz w:val="20"/>
        </w:rPr>
        <w:t>Faculty/</w:t>
      </w:r>
      <w:r>
        <w:rPr>
          <w:b/>
          <w:spacing w:val="-10"/>
          <w:sz w:val="20"/>
        </w:rPr>
        <w:t xml:space="preserve"> </w:t>
      </w:r>
      <w:r>
        <w:rPr>
          <w:b/>
          <w:spacing w:val="-2"/>
          <w:sz w:val="20"/>
        </w:rPr>
        <w:t>Staff:</w:t>
      </w:r>
    </w:p>
    <w:p w14:paraId="05E6A754" w14:textId="77777777" w:rsidR="000D03B5" w:rsidRDefault="00DC03A4">
      <w:pPr>
        <w:spacing w:before="10"/>
        <w:ind w:left="1954"/>
        <w:rPr>
          <w:b/>
          <w:sz w:val="20"/>
        </w:rPr>
      </w:pPr>
      <w:r>
        <w:rPr>
          <w:b/>
          <w:color w:val="333333"/>
          <w:sz w:val="20"/>
        </w:rPr>
        <w:t>Secure</w:t>
      </w:r>
      <w:r>
        <w:rPr>
          <w:b/>
          <w:color w:val="333333"/>
          <w:spacing w:val="-10"/>
          <w:sz w:val="20"/>
        </w:rPr>
        <w:t xml:space="preserve"> </w:t>
      </w:r>
      <w:r>
        <w:rPr>
          <w:b/>
          <w:color w:val="333333"/>
          <w:sz w:val="20"/>
        </w:rPr>
        <w:t>immediate</w:t>
      </w:r>
      <w:r>
        <w:rPr>
          <w:b/>
          <w:color w:val="333333"/>
          <w:spacing w:val="-7"/>
          <w:sz w:val="20"/>
        </w:rPr>
        <w:t xml:space="preserve"> </w:t>
      </w:r>
      <w:r>
        <w:rPr>
          <w:b/>
          <w:color w:val="333333"/>
          <w:spacing w:val="-2"/>
          <w:sz w:val="20"/>
        </w:rPr>
        <w:t>area:</w:t>
      </w:r>
    </w:p>
    <w:p w14:paraId="05E6A755" w14:textId="77777777" w:rsidR="000D03B5" w:rsidRDefault="00DC03A4">
      <w:pPr>
        <w:pStyle w:val="ListParagraph"/>
        <w:numPr>
          <w:ilvl w:val="0"/>
          <w:numId w:val="86"/>
        </w:numPr>
        <w:tabs>
          <w:tab w:val="left" w:pos="2339"/>
        </w:tabs>
        <w:spacing w:line="239" w:lineRule="exact"/>
        <w:ind w:left="2339" w:hanging="359"/>
        <w:rPr>
          <w:rFonts w:ascii="Courier New" w:hAnsi="Courier New"/>
          <w:sz w:val="20"/>
        </w:rPr>
      </w:pPr>
      <w:r>
        <w:rPr>
          <w:sz w:val="20"/>
        </w:rPr>
        <w:t>Close,</w:t>
      </w:r>
      <w:r>
        <w:rPr>
          <w:spacing w:val="-6"/>
          <w:sz w:val="20"/>
        </w:rPr>
        <w:t xml:space="preserve"> </w:t>
      </w:r>
      <w:r>
        <w:rPr>
          <w:sz w:val="20"/>
        </w:rPr>
        <w:t>lock</w:t>
      </w:r>
      <w:r>
        <w:rPr>
          <w:spacing w:val="-3"/>
          <w:sz w:val="20"/>
        </w:rPr>
        <w:t xml:space="preserve"> </w:t>
      </w:r>
      <w:r>
        <w:rPr>
          <w:sz w:val="20"/>
        </w:rPr>
        <w:t>and</w:t>
      </w:r>
      <w:r>
        <w:rPr>
          <w:spacing w:val="-6"/>
          <w:sz w:val="20"/>
        </w:rPr>
        <w:t xml:space="preserve"> </w:t>
      </w:r>
      <w:r>
        <w:rPr>
          <w:color w:val="333333"/>
          <w:sz w:val="20"/>
        </w:rPr>
        <w:t>barricade</w:t>
      </w:r>
      <w:r>
        <w:rPr>
          <w:color w:val="333333"/>
          <w:spacing w:val="-5"/>
          <w:sz w:val="20"/>
        </w:rPr>
        <w:t xml:space="preserve"> </w:t>
      </w:r>
      <w:r>
        <w:rPr>
          <w:color w:val="333333"/>
          <w:sz w:val="20"/>
        </w:rPr>
        <w:t>all</w:t>
      </w:r>
      <w:r>
        <w:rPr>
          <w:color w:val="333333"/>
          <w:spacing w:val="-7"/>
          <w:sz w:val="20"/>
        </w:rPr>
        <w:t xml:space="preserve"> </w:t>
      </w:r>
      <w:r>
        <w:rPr>
          <w:color w:val="333333"/>
          <w:sz w:val="20"/>
        </w:rPr>
        <w:t>classroom</w:t>
      </w:r>
      <w:r>
        <w:rPr>
          <w:color w:val="333333"/>
          <w:spacing w:val="-3"/>
          <w:sz w:val="20"/>
        </w:rPr>
        <w:t xml:space="preserve"> </w:t>
      </w:r>
      <w:r>
        <w:rPr>
          <w:color w:val="333333"/>
          <w:sz w:val="20"/>
        </w:rPr>
        <w:t>and</w:t>
      </w:r>
      <w:r>
        <w:rPr>
          <w:color w:val="333333"/>
          <w:spacing w:val="-6"/>
          <w:sz w:val="20"/>
        </w:rPr>
        <w:t xml:space="preserve"> </w:t>
      </w:r>
      <w:r>
        <w:rPr>
          <w:color w:val="333333"/>
          <w:sz w:val="20"/>
        </w:rPr>
        <w:t>office</w:t>
      </w:r>
      <w:r>
        <w:rPr>
          <w:color w:val="333333"/>
          <w:spacing w:val="-5"/>
          <w:sz w:val="20"/>
        </w:rPr>
        <w:t xml:space="preserve"> </w:t>
      </w:r>
      <w:r>
        <w:rPr>
          <w:spacing w:val="-2"/>
          <w:sz w:val="20"/>
        </w:rPr>
        <w:t>doors.</w:t>
      </w:r>
    </w:p>
    <w:p w14:paraId="05E6A756" w14:textId="77777777" w:rsidR="000D03B5" w:rsidRDefault="00DC03A4">
      <w:pPr>
        <w:pStyle w:val="ListParagraph"/>
        <w:numPr>
          <w:ilvl w:val="0"/>
          <w:numId w:val="86"/>
        </w:numPr>
        <w:tabs>
          <w:tab w:val="left" w:pos="2339"/>
        </w:tabs>
        <w:spacing w:line="230" w:lineRule="exact"/>
        <w:ind w:left="2339" w:hanging="359"/>
        <w:rPr>
          <w:rFonts w:ascii="Courier New" w:hAnsi="Courier New"/>
          <w:sz w:val="20"/>
        </w:rPr>
      </w:pPr>
      <w:r>
        <w:rPr>
          <w:sz w:val="20"/>
        </w:rPr>
        <w:t>Close</w:t>
      </w:r>
      <w:r>
        <w:rPr>
          <w:spacing w:val="-5"/>
          <w:sz w:val="20"/>
        </w:rPr>
        <w:t xml:space="preserve"> </w:t>
      </w:r>
      <w:r>
        <w:rPr>
          <w:sz w:val="20"/>
        </w:rPr>
        <w:t>blinds</w:t>
      </w:r>
      <w:r>
        <w:rPr>
          <w:spacing w:val="-6"/>
          <w:sz w:val="20"/>
        </w:rPr>
        <w:t xml:space="preserve"> </w:t>
      </w:r>
      <w:r>
        <w:rPr>
          <w:sz w:val="20"/>
        </w:rPr>
        <w:t>and</w:t>
      </w:r>
      <w:r>
        <w:rPr>
          <w:spacing w:val="-5"/>
          <w:sz w:val="20"/>
        </w:rPr>
        <w:t xml:space="preserve"> </w:t>
      </w:r>
      <w:r>
        <w:rPr>
          <w:sz w:val="20"/>
        </w:rPr>
        <w:t>block</w:t>
      </w:r>
      <w:r>
        <w:rPr>
          <w:spacing w:val="-3"/>
          <w:sz w:val="20"/>
        </w:rPr>
        <w:t xml:space="preserve"> </w:t>
      </w:r>
      <w:r>
        <w:rPr>
          <w:sz w:val="20"/>
        </w:rPr>
        <w:t>windows,</w:t>
      </w:r>
      <w:r>
        <w:rPr>
          <w:spacing w:val="-7"/>
          <w:sz w:val="20"/>
        </w:rPr>
        <w:t xml:space="preserve"> </w:t>
      </w:r>
      <w:r>
        <w:rPr>
          <w:sz w:val="20"/>
        </w:rPr>
        <w:t>if</w:t>
      </w:r>
      <w:r>
        <w:rPr>
          <w:spacing w:val="-4"/>
          <w:sz w:val="20"/>
        </w:rPr>
        <w:t xml:space="preserve"> </w:t>
      </w:r>
      <w:r>
        <w:rPr>
          <w:sz w:val="20"/>
        </w:rPr>
        <w:t>safe</w:t>
      </w:r>
      <w:r>
        <w:rPr>
          <w:spacing w:val="-7"/>
          <w:sz w:val="20"/>
        </w:rPr>
        <w:t xml:space="preserve"> </w:t>
      </w:r>
      <w:r>
        <w:rPr>
          <w:sz w:val="20"/>
        </w:rPr>
        <w:t>to</w:t>
      </w:r>
      <w:r>
        <w:rPr>
          <w:spacing w:val="-6"/>
          <w:sz w:val="20"/>
        </w:rPr>
        <w:t xml:space="preserve"> </w:t>
      </w:r>
      <w:r>
        <w:rPr>
          <w:sz w:val="20"/>
        </w:rPr>
        <w:t>do</w:t>
      </w:r>
      <w:r>
        <w:rPr>
          <w:spacing w:val="-7"/>
          <w:sz w:val="20"/>
        </w:rPr>
        <w:t xml:space="preserve"> </w:t>
      </w:r>
      <w:r>
        <w:rPr>
          <w:spacing w:val="-5"/>
          <w:sz w:val="20"/>
        </w:rPr>
        <w:t>so.</w:t>
      </w:r>
    </w:p>
    <w:p w14:paraId="05E6A757" w14:textId="77777777" w:rsidR="000D03B5" w:rsidRDefault="00DC03A4">
      <w:pPr>
        <w:pStyle w:val="ListParagraph"/>
        <w:numPr>
          <w:ilvl w:val="0"/>
          <w:numId w:val="86"/>
        </w:numPr>
        <w:tabs>
          <w:tab w:val="left" w:pos="2339"/>
        </w:tabs>
        <w:spacing w:line="230" w:lineRule="exact"/>
        <w:ind w:left="2339" w:hanging="359"/>
        <w:rPr>
          <w:rFonts w:ascii="Courier New" w:hAnsi="Courier New"/>
          <w:sz w:val="20"/>
        </w:rPr>
      </w:pPr>
      <w:r>
        <w:rPr>
          <w:sz w:val="20"/>
        </w:rPr>
        <w:t>Turn</w:t>
      </w:r>
      <w:r>
        <w:rPr>
          <w:spacing w:val="-7"/>
          <w:sz w:val="20"/>
        </w:rPr>
        <w:t xml:space="preserve"> </w:t>
      </w:r>
      <w:r>
        <w:rPr>
          <w:sz w:val="20"/>
        </w:rPr>
        <w:t>off</w:t>
      </w:r>
      <w:r>
        <w:rPr>
          <w:spacing w:val="-5"/>
          <w:sz w:val="20"/>
        </w:rPr>
        <w:t xml:space="preserve"> </w:t>
      </w:r>
      <w:r>
        <w:rPr>
          <w:sz w:val="20"/>
        </w:rPr>
        <w:t>lights,</w:t>
      </w:r>
      <w:r>
        <w:rPr>
          <w:spacing w:val="-6"/>
          <w:sz w:val="20"/>
        </w:rPr>
        <w:t xml:space="preserve"> </w:t>
      </w:r>
      <w:r>
        <w:rPr>
          <w:color w:val="333333"/>
          <w:sz w:val="20"/>
        </w:rPr>
        <w:t>radios,</w:t>
      </w:r>
      <w:r>
        <w:rPr>
          <w:color w:val="333333"/>
          <w:spacing w:val="-7"/>
          <w:sz w:val="20"/>
        </w:rPr>
        <w:t xml:space="preserve"> </w:t>
      </w:r>
      <w:r>
        <w:rPr>
          <w:color w:val="333333"/>
          <w:sz w:val="20"/>
        </w:rPr>
        <w:t>and</w:t>
      </w:r>
      <w:r>
        <w:rPr>
          <w:color w:val="333333"/>
          <w:spacing w:val="-5"/>
          <w:sz w:val="20"/>
        </w:rPr>
        <w:t xml:space="preserve"> </w:t>
      </w:r>
      <w:r>
        <w:rPr>
          <w:color w:val="333333"/>
          <w:sz w:val="20"/>
        </w:rPr>
        <w:t>computer</w:t>
      </w:r>
      <w:r>
        <w:rPr>
          <w:color w:val="333333"/>
          <w:spacing w:val="-6"/>
          <w:sz w:val="20"/>
        </w:rPr>
        <w:t xml:space="preserve"> </w:t>
      </w:r>
      <w:r>
        <w:rPr>
          <w:color w:val="333333"/>
          <w:sz w:val="20"/>
        </w:rPr>
        <w:t>monitors</w:t>
      </w:r>
      <w:r>
        <w:rPr>
          <w:sz w:val="20"/>
        </w:rPr>
        <w:t>.</w:t>
      </w:r>
      <w:r>
        <w:rPr>
          <w:spacing w:val="-7"/>
          <w:sz w:val="20"/>
        </w:rPr>
        <w:t xml:space="preserve"> </w:t>
      </w:r>
      <w:r>
        <w:rPr>
          <w:sz w:val="20"/>
        </w:rPr>
        <w:t>Silence</w:t>
      </w:r>
      <w:r>
        <w:rPr>
          <w:spacing w:val="-4"/>
          <w:sz w:val="20"/>
        </w:rPr>
        <w:t xml:space="preserve"> </w:t>
      </w:r>
      <w:r>
        <w:rPr>
          <w:color w:val="333333"/>
          <w:sz w:val="20"/>
        </w:rPr>
        <w:t>cell</w:t>
      </w:r>
      <w:r>
        <w:rPr>
          <w:color w:val="333333"/>
          <w:spacing w:val="-6"/>
          <w:sz w:val="20"/>
        </w:rPr>
        <w:t xml:space="preserve"> </w:t>
      </w:r>
      <w:r>
        <w:rPr>
          <w:color w:val="333333"/>
          <w:spacing w:val="-2"/>
          <w:sz w:val="20"/>
        </w:rPr>
        <w:t>phones.</w:t>
      </w:r>
    </w:p>
    <w:p w14:paraId="05E6A758" w14:textId="77777777" w:rsidR="000D03B5" w:rsidRDefault="00DC03A4">
      <w:pPr>
        <w:pStyle w:val="ListParagraph"/>
        <w:numPr>
          <w:ilvl w:val="0"/>
          <w:numId w:val="86"/>
        </w:numPr>
        <w:tabs>
          <w:tab w:val="left" w:pos="2339"/>
        </w:tabs>
        <w:spacing w:line="235" w:lineRule="exact"/>
        <w:ind w:left="2339" w:hanging="359"/>
        <w:rPr>
          <w:rFonts w:ascii="Courier New" w:hAnsi="Courier New"/>
          <w:sz w:val="20"/>
        </w:rPr>
      </w:pPr>
      <w:r>
        <w:rPr>
          <w:sz w:val="20"/>
        </w:rPr>
        <w:t>Move</w:t>
      </w:r>
      <w:r>
        <w:rPr>
          <w:spacing w:val="-6"/>
          <w:sz w:val="20"/>
        </w:rPr>
        <w:t xml:space="preserve"> </w:t>
      </w:r>
      <w:r>
        <w:rPr>
          <w:sz w:val="20"/>
        </w:rPr>
        <w:t>to</w:t>
      </w:r>
      <w:r>
        <w:rPr>
          <w:spacing w:val="-3"/>
          <w:sz w:val="20"/>
        </w:rPr>
        <w:t xml:space="preserve"> </w:t>
      </w:r>
      <w:r>
        <w:rPr>
          <w:sz w:val="20"/>
        </w:rPr>
        <w:t>the</w:t>
      </w:r>
      <w:r>
        <w:rPr>
          <w:spacing w:val="-3"/>
          <w:sz w:val="20"/>
        </w:rPr>
        <w:t xml:space="preserve"> </w:t>
      </w:r>
      <w:r>
        <w:rPr>
          <w:sz w:val="20"/>
        </w:rPr>
        <w:t>corners</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room -</w:t>
      </w:r>
      <w:r>
        <w:rPr>
          <w:spacing w:val="-4"/>
          <w:sz w:val="20"/>
        </w:rPr>
        <w:t xml:space="preserve"> </w:t>
      </w:r>
      <w:r>
        <w:rPr>
          <w:sz w:val="20"/>
        </w:rPr>
        <w:t>away</w:t>
      </w:r>
      <w:r>
        <w:rPr>
          <w:spacing w:val="-8"/>
          <w:sz w:val="20"/>
        </w:rPr>
        <w:t xml:space="preserve"> </w:t>
      </w:r>
      <w:r>
        <w:rPr>
          <w:sz w:val="20"/>
        </w:rPr>
        <w:t>from</w:t>
      </w:r>
      <w:r>
        <w:rPr>
          <w:spacing w:val="-2"/>
          <w:sz w:val="20"/>
        </w:rPr>
        <w:t xml:space="preserve"> </w:t>
      </w:r>
      <w:r>
        <w:rPr>
          <w:sz w:val="20"/>
        </w:rPr>
        <w:t>doors</w:t>
      </w:r>
      <w:r>
        <w:rPr>
          <w:spacing w:val="-3"/>
          <w:sz w:val="20"/>
        </w:rPr>
        <w:t xml:space="preserve"> </w:t>
      </w:r>
      <w:r>
        <w:rPr>
          <w:sz w:val="20"/>
        </w:rPr>
        <w:t>and</w:t>
      </w:r>
      <w:r>
        <w:rPr>
          <w:spacing w:val="-5"/>
          <w:sz w:val="20"/>
        </w:rPr>
        <w:t xml:space="preserve"> </w:t>
      </w:r>
      <w:r>
        <w:rPr>
          <w:spacing w:val="-2"/>
          <w:sz w:val="20"/>
        </w:rPr>
        <w:t>windows.</w:t>
      </w:r>
    </w:p>
    <w:p w14:paraId="05E6A759" w14:textId="77777777" w:rsidR="000D03B5" w:rsidRDefault="00DC03A4">
      <w:pPr>
        <w:pStyle w:val="ListParagraph"/>
        <w:numPr>
          <w:ilvl w:val="0"/>
          <w:numId w:val="86"/>
        </w:numPr>
        <w:tabs>
          <w:tab w:val="left" w:pos="2339"/>
        </w:tabs>
        <w:spacing w:line="240" w:lineRule="exact"/>
        <w:ind w:left="2339" w:hanging="359"/>
        <w:rPr>
          <w:rFonts w:ascii="Courier New" w:hAnsi="Courier New"/>
          <w:color w:val="333333"/>
          <w:sz w:val="20"/>
        </w:rPr>
      </w:pPr>
      <w:r>
        <w:rPr>
          <w:color w:val="333333"/>
          <w:sz w:val="20"/>
        </w:rPr>
        <w:t>Keep</w:t>
      </w:r>
      <w:r>
        <w:rPr>
          <w:color w:val="333333"/>
          <w:spacing w:val="-7"/>
          <w:sz w:val="20"/>
        </w:rPr>
        <w:t xml:space="preserve"> </w:t>
      </w:r>
      <w:r>
        <w:rPr>
          <w:color w:val="333333"/>
          <w:sz w:val="20"/>
        </w:rPr>
        <w:t>occupants</w:t>
      </w:r>
      <w:r>
        <w:rPr>
          <w:color w:val="333333"/>
          <w:spacing w:val="-5"/>
          <w:sz w:val="20"/>
        </w:rPr>
        <w:t xml:space="preserve"> </w:t>
      </w:r>
      <w:r>
        <w:rPr>
          <w:color w:val="333333"/>
          <w:sz w:val="20"/>
        </w:rPr>
        <w:t>calm,</w:t>
      </w:r>
      <w:r>
        <w:rPr>
          <w:color w:val="333333"/>
          <w:spacing w:val="-6"/>
          <w:sz w:val="20"/>
        </w:rPr>
        <w:t xml:space="preserve"> </w:t>
      </w:r>
      <w:r>
        <w:rPr>
          <w:color w:val="333333"/>
          <w:sz w:val="20"/>
        </w:rPr>
        <w:t>quiet</w:t>
      </w:r>
      <w:r>
        <w:rPr>
          <w:color w:val="333333"/>
          <w:spacing w:val="-6"/>
          <w:sz w:val="20"/>
        </w:rPr>
        <w:t xml:space="preserve"> </w:t>
      </w:r>
      <w:r>
        <w:rPr>
          <w:color w:val="333333"/>
          <w:sz w:val="20"/>
        </w:rPr>
        <w:t>and</w:t>
      </w:r>
      <w:r>
        <w:rPr>
          <w:color w:val="333333"/>
          <w:spacing w:val="-5"/>
          <w:sz w:val="20"/>
        </w:rPr>
        <w:t xml:space="preserve"> </w:t>
      </w:r>
      <w:r>
        <w:rPr>
          <w:color w:val="333333"/>
          <w:sz w:val="20"/>
        </w:rPr>
        <w:t>out</w:t>
      </w:r>
      <w:r>
        <w:rPr>
          <w:color w:val="333333"/>
          <w:spacing w:val="-4"/>
          <w:sz w:val="20"/>
        </w:rPr>
        <w:t xml:space="preserve"> </w:t>
      </w:r>
      <w:r>
        <w:rPr>
          <w:color w:val="333333"/>
          <w:sz w:val="20"/>
        </w:rPr>
        <w:t>of</w:t>
      </w:r>
      <w:r>
        <w:rPr>
          <w:color w:val="333333"/>
          <w:spacing w:val="-4"/>
          <w:sz w:val="20"/>
        </w:rPr>
        <w:t xml:space="preserve"> </w:t>
      </w:r>
      <w:r>
        <w:rPr>
          <w:color w:val="333333"/>
          <w:spacing w:val="-2"/>
          <w:sz w:val="20"/>
        </w:rPr>
        <w:t>sight.</w:t>
      </w:r>
    </w:p>
    <w:p w14:paraId="05E6A75A" w14:textId="77777777" w:rsidR="000D03B5" w:rsidRDefault="00DC03A4">
      <w:pPr>
        <w:pStyle w:val="ListParagraph"/>
        <w:numPr>
          <w:ilvl w:val="0"/>
          <w:numId w:val="86"/>
        </w:numPr>
        <w:tabs>
          <w:tab w:val="left" w:pos="2339"/>
        </w:tabs>
        <w:spacing w:line="240" w:lineRule="exact"/>
        <w:ind w:left="2339" w:hanging="359"/>
        <w:rPr>
          <w:rFonts w:ascii="Courier New" w:hAnsi="Courier New"/>
          <w:sz w:val="20"/>
        </w:rPr>
      </w:pPr>
      <w:r>
        <w:rPr>
          <w:color w:val="333333"/>
          <w:sz w:val="20"/>
        </w:rPr>
        <w:t>Take</w:t>
      </w:r>
      <w:r>
        <w:rPr>
          <w:color w:val="333333"/>
          <w:spacing w:val="-10"/>
          <w:sz w:val="20"/>
        </w:rPr>
        <w:t xml:space="preserve"> </w:t>
      </w:r>
      <w:r>
        <w:rPr>
          <w:color w:val="333333"/>
          <w:sz w:val="20"/>
        </w:rPr>
        <w:t>adequate</w:t>
      </w:r>
      <w:r>
        <w:rPr>
          <w:color w:val="333333"/>
          <w:spacing w:val="-10"/>
          <w:sz w:val="20"/>
        </w:rPr>
        <w:t xml:space="preserve"> </w:t>
      </w:r>
      <w:r>
        <w:rPr>
          <w:color w:val="333333"/>
          <w:sz w:val="20"/>
        </w:rPr>
        <w:t>cover/protection</w:t>
      </w:r>
      <w:r>
        <w:rPr>
          <w:color w:val="333333"/>
          <w:spacing w:val="-8"/>
          <w:sz w:val="20"/>
        </w:rPr>
        <w:t xml:space="preserve"> </w:t>
      </w:r>
      <w:r>
        <w:rPr>
          <w:color w:val="333333"/>
          <w:sz w:val="20"/>
        </w:rPr>
        <w:t>i.e.</w:t>
      </w:r>
      <w:r>
        <w:rPr>
          <w:color w:val="333333"/>
          <w:spacing w:val="-8"/>
          <w:sz w:val="20"/>
        </w:rPr>
        <w:t xml:space="preserve"> </w:t>
      </w:r>
      <w:r>
        <w:rPr>
          <w:color w:val="333333"/>
          <w:sz w:val="20"/>
        </w:rPr>
        <w:t>concrete</w:t>
      </w:r>
      <w:r>
        <w:rPr>
          <w:color w:val="333333"/>
          <w:spacing w:val="-8"/>
          <w:sz w:val="20"/>
        </w:rPr>
        <w:t xml:space="preserve"> </w:t>
      </w:r>
      <w:r>
        <w:rPr>
          <w:color w:val="333333"/>
          <w:sz w:val="20"/>
        </w:rPr>
        <w:t>walls,</w:t>
      </w:r>
      <w:r>
        <w:rPr>
          <w:color w:val="333333"/>
          <w:spacing w:val="-10"/>
          <w:sz w:val="20"/>
        </w:rPr>
        <w:t xml:space="preserve"> </w:t>
      </w:r>
      <w:r>
        <w:rPr>
          <w:color w:val="333333"/>
          <w:sz w:val="20"/>
        </w:rPr>
        <w:t>thick</w:t>
      </w:r>
      <w:r>
        <w:rPr>
          <w:color w:val="333333"/>
          <w:spacing w:val="-5"/>
          <w:sz w:val="20"/>
        </w:rPr>
        <w:t xml:space="preserve"> </w:t>
      </w:r>
      <w:r>
        <w:rPr>
          <w:color w:val="333333"/>
          <w:sz w:val="20"/>
        </w:rPr>
        <w:t>desks,</w:t>
      </w:r>
      <w:r>
        <w:rPr>
          <w:color w:val="333333"/>
          <w:spacing w:val="-10"/>
          <w:sz w:val="20"/>
        </w:rPr>
        <w:t xml:space="preserve"> </w:t>
      </w:r>
      <w:r>
        <w:rPr>
          <w:color w:val="333333"/>
          <w:sz w:val="20"/>
        </w:rPr>
        <w:t>filing</w:t>
      </w:r>
      <w:r>
        <w:rPr>
          <w:color w:val="333333"/>
          <w:spacing w:val="-10"/>
          <w:sz w:val="20"/>
        </w:rPr>
        <w:t xml:space="preserve"> </w:t>
      </w:r>
      <w:r>
        <w:rPr>
          <w:color w:val="333333"/>
          <w:spacing w:val="-2"/>
          <w:sz w:val="20"/>
        </w:rPr>
        <w:t>cabinets.</w:t>
      </w:r>
    </w:p>
    <w:p w14:paraId="05E6A75B" w14:textId="77777777" w:rsidR="000D03B5" w:rsidRDefault="00DC03A4">
      <w:pPr>
        <w:pStyle w:val="ListParagraph"/>
        <w:numPr>
          <w:ilvl w:val="0"/>
          <w:numId w:val="86"/>
        </w:numPr>
        <w:tabs>
          <w:tab w:val="left" w:pos="2339"/>
        </w:tabs>
        <w:spacing w:line="235" w:lineRule="exact"/>
        <w:ind w:left="2339" w:hanging="359"/>
        <w:rPr>
          <w:rFonts w:ascii="Courier New" w:hAnsi="Courier New"/>
          <w:sz w:val="20"/>
        </w:rPr>
      </w:pPr>
      <w:r>
        <w:rPr>
          <w:sz w:val="20"/>
        </w:rPr>
        <w:t>Place</w:t>
      </w:r>
      <w:r>
        <w:rPr>
          <w:spacing w:val="-6"/>
          <w:sz w:val="20"/>
        </w:rPr>
        <w:t xml:space="preserve"> </w:t>
      </w:r>
      <w:r>
        <w:rPr>
          <w:sz w:val="20"/>
        </w:rPr>
        <w:t>signs</w:t>
      </w:r>
      <w:r>
        <w:rPr>
          <w:spacing w:val="-7"/>
          <w:sz w:val="20"/>
        </w:rPr>
        <w:t xml:space="preserve"> </w:t>
      </w:r>
      <w:r>
        <w:rPr>
          <w:sz w:val="20"/>
        </w:rPr>
        <w:t>in</w:t>
      </w:r>
      <w:r>
        <w:rPr>
          <w:spacing w:val="-5"/>
          <w:sz w:val="20"/>
        </w:rPr>
        <w:t xml:space="preserve"> </w:t>
      </w:r>
      <w:r>
        <w:rPr>
          <w:sz w:val="20"/>
        </w:rPr>
        <w:t>exterior</w:t>
      </w:r>
      <w:r>
        <w:rPr>
          <w:spacing w:val="-5"/>
          <w:sz w:val="20"/>
        </w:rPr>
        <w:t xml:space="preserve"> </w:t>
      </w:r>
      <w:r>
        <w:rPr>
          <w:sz w:val="20"/>
        </w:rPr>
        <w:t>windows</w:t>
      </w:r>
      <w:r>
        <w:rPr>
          <w:spacing w:val="-6"/>
          <w:sz w:val="20"/>
        </w:rPr>
        <w:t xml:space="preserve"> </w:t>
      </w:r>
      <w:r>
        <w:rPr>
          <w:sz w:val="20"/>
        </w:rPr>
        <w:t>to</w:t>
      </w:r>
      <w:r>
        <w:rPr>
          <w:spacing w:val="-7"/>
          <w:sz w:val="20"/>
        </w:rPr>
        <w:t xml:space="preserve"> </w:t>
      </w:r>
      <w:r>
        <w:rPr>
          <w:sz w:val="20"/>
        </w:rPr>
        <w:t>identify</w:t>
      </w:r>
      <w:r>
        <w:rPr>
          <w:spacing w:val="-10"/>
          <w:sz w:val="20"/>
        </w:rPr>
        <w:t xml:space="preserve"> </w:t>
      </w:r>
      <w:r>
        <w:rPr>
          <w:sz w:val="20"/>
        </w:rPr>
        <w:t>the</w:t>
      </w:r>
      <w:r>
        <w:rPr>
          <w:spacing w:val="-7"/>
          <w:sz w:val="20"/>
        </w:rPr>
        <w:t xml:space="preserve"> </w:t>
      </w:r>
      <w:r>
        <w:rPr>
          <w:sz w:val="20"/>
        </w:rPr>
        <w:t>location</w:t>
      </w:r>
      <w:r>
        <w:rPr>
          <w:spacing w:val="-3"/>
          <w:sz w:val="20"/>
        </w:rPr>
        <w:t xml:space="preserve"> </w:t>
      </w:r>
      <w:r>
        <w:rPr>
          <w:sz w:val="20"/>
        </w:rPr>
        <w:t>of</w:t>
      </w:r>
      <w:r>
        <w:rPr>
          <w:spacing w:val="-6"/>
          <w:sz w:val="20"/>
        </w:rPr>
        <w:t xml:space="preserve"> </w:t>
      </w:r>
      <w:r>
        <w:rPr>
          <w:sz w:val="20"/>
        </w:rPr>
        <w:t>injured</w:t>
      </w:r>
      <w:r>
        <w:rPr>
          <w:spacing w:val="-7"/>
          <w:sz w:val="20"/>
        </w:rPr>
        <w:t xml:space="preserve"> </w:t>
      </w:r>
      <w:r>
        <w:rPr>
          <w:spacing w:val="-2"/>
          <w:sz w:val="20"/>
        </w:rPr>
        <w:t>persons.</w:t>
      </w:r>
    </w:p>
    <w:p w14:paraId="05E6A75C" w14:textId="77777777" w:rsidR="000D03B5" w:rsidRDefault="00DC03A4">
      <w:pPr>
        <w:pStyle w:val="ListParagraph"/>
        <w:numPr>
          <w:ilvl w:val="0"/>
          <w:numId w:val="86"/>
        </w:numPr>
        <w:tabs>
          <w:tab w:val="left" w:pos="2339"/>
        </w:tabs>
        <w:spacing w:line="229" w:lineRule="exact"/>
        <w:ind w:left="2339" w:hanging="359"/>
        <w:rPr>
          <w:rFonts w:ascii="Courier New" w:hAnsi="Courier New"/>
          <w:sz w:val="20"/>
        </w:rPr>
      </w:pPr>
      <w:r>
        <w:rPr>
          <w:sz w:val="20"/>
        </w:rPr>
        <w:t>No</w:t>
      </w:r>
      <w:r>
        <w:rPr>
          <w:spacing w:val="-6"/>
          <w:sz w:val="20"/>
        </w:rPr>
        <w:t xml:space="preserve"> </w:t>
      </w:r>
      <w:r>
        <w:rPr>
          <w:sz w:val="20"/>
        </w:rPr>
        <w:t>one</w:t>
      </w:r>
      <w:r>
        <w:rPr>
          <w:spacing w:val="-6"/>
          <w:sz w:val="20"/>
        </w:rPr>
        <w:t xml:space="preserve"> </w:t>
      </w:r>
      <w:r>
        <w:rPr>
          <w:sz w:val="20"/>
        </w:rPr>
        <w:t>is</w:t>
      </w:r>
      <w:r>
        <w:rPr>
          <w:spacing w:val="-3"/>
          <w:sz w:val="20"/>
        </w:rPr>
        <w:t xml:space="preserve"> </w:t>
      </w:r>
      <w:r>
        <w:rPr>
          <w:sz w:val="20"/>
        </w:rPr>
        <w:t>allowed</w:t>
      </w:r>
      <w:r>
        <w:rPr>
          <w:spacing w:val="-6"/>
          <w:sz w:val="20"/>
        </w:rPr>
        <w:t xml:space="preserve"> </w:t>
      </w:r>
      <w:r>
        <w:rPr>
          <w:sz w:val="20"/>
        </w:rPr>
        <w:t>to</w:t>
      </w:r>
      <w:r>
        <w:rPr>
          <w:spacing w:val="-6"/>
          <w:sz w:val="20"/>
        </w:rPr>
        <w:t xml:space="preserve"> </w:t>
      </w:r>
      <w:r>
        <w:rPr>
          <w:sz w:val="20"/>
        </w:rPr>
        <w:t>enter</w:t>
      </w:r>
      <w:r>
        <w:rPr>
          <w:spacing w:val="-3"/>
          <w:sz w:val="20"/>
        </w:rPr>
        <w:t xml:space="preserve"> </w:t>
      </w:r>
      <w:r>
        <w:rPr>
          <w:sz w:val="20"/>
        </w:rPr>
        <w:t>or</w:t>
      </w:r>
      <w:r>
        <w:rPr>
          <w:spacing w:val="-5"/>
          <w:sz w:val="20"/>
        </w:rPr>
        <w:t xml:space="preserve"> </w:t>
      </w:r>
      <w:r>
        <w:rPr>
          <w:sz w:val="20"/>
        </w:rPr>
        <w:t>leave</w:t>
      </w:r>
      <w:r>
        <w:rPr>
          <w:spacing w:val="-4"/>
          <w:sz w:val="20"/>
        </w:rPr>
        <w:t xml:space="preserve"> </w:t>
      </w:r>
      <w:r>
        <w:rPr>
          <w:sz w:val="20"/>
        </w:rPr>
        <w:t>the</w:t>
      </w:r>
      <w:r>
        <w:rPr>
          <w:spacing w:val="-4"/>
          <w:sz w:val="20"/>
        </w:rPr>
        <w:t xml:space="preserve"> </w:t>
      </w:r>
      <w:r>
        <w:rPr>
          <w:sz w:val="20"/>
        </w:rPr>
        <w:t>room</w:t>
      </w:r>
      <w:r>
        <w:rPr>
          <w:spacing w:val="-1"/>
          <w:sz w:val="20"/>
        </w:rPr>
        <w:t xml:space="preserve"> </w:t>
      </w:r>
      <w:r>
        <w:rPr>
          <w:sz w:val="20"/>
        </w:rPr>
        <w:t>until</w:t>
      </w:r>
      <w:r>
        <w:rPr>
          <w:spacing w:val="-7"/>
          <w:sz w:val="20"/>
        </w:rPr>
        <w:t xml:space="preserve"> </w:t>
      </w:r>
      <w:r>
        <w:rPr>
          <w:sz w:val="20"/>
        </w:rPr>
        <w:t>the</w:t>
      </w:r>
      <w:r>
        <w:rPr>
          <w:spacing w:val="-6"/>
          <w:sz w:val="20"/>
        </w:rPr>
        <w:t xml:space="preserve"> </w:t>
      </w:r>
      <w:r>
        <w:rPr>
          <w:sz w:val="20"/>
        </w:rPr>
        <w:t>“All-Clear”</w:t>
      </w:r>
      <w:r>
        <w:rPr>
          <w:spacing w:val="-4"/>
          <w:sz w:val="20"/>
        </w:rPr>
        <w:t xml:space="preserve"> </w:t>
      </w:r>
      <w:r>
        <w:rPr>
          <w:sz w:val="20"/>
        </w:rPr>
        <w:t>is</w:t>
      </w:r>
      <w:r>
        <w:rPr>
          <w:spacing w:val="-5"/>
          <w:sz w:val="20"/>
        </w:rPr>
        <w:t xml:space="preserve"> </w:t>
      </w:r>
      <w:r>
        <w:rPr>
          <w:spacing w:val="-2"/>
          <w:sz w:val="20"/>
        </w:rPr>
        <w:t>given.</w:t>
      </w:r>
    </w:p>
    <w:p w14:paraId="05E6A75D" w14:textId="77777777" w:rsidR="000D03B5" w:rsidRDefault="00DC03A4">
      <w:pPr>
        <w:pStyle w:val="ListParagraph"/>
        <w:numPr>
          <w:ilvl w:val="0"/>
          <w:numId w:val="86"/>
        </w:numPr>
        <w:tabs>
          <w:tab w:val="left" w:pos="2339"/>
        </w:tabs>
        <w:spacing w:line="229" w:lineRule="exact"/>
        <w:ind w:left="2339" w:hanging="359"/>
        <w:rPr>
          <w:rFonts w:ascii="Courier New" w:hAnsi="Courier New"/>
          <w:sz w:val="20"/>
        </w:rPr>
      </w:pPr>
      <w:r>
        <w:rPr>
          <w:sz w:val="20"/>
        </w:rPr>
        <w:t>No</w:t>
      </w:r>
      <w:r>
        <w:rPr>
          <w:spacing w:val="-6"/>
          <w:sz w:val="20"/>
        </w:rPr>
        <w:t xml:space="preserve"> </w:t>
      </w:r>
      <w:r>
        <w:rPr>
          <w:sz w:val="20"/>
        </w:rPr>
        <w:t>one</w:t>
      </w:r>
      <w:r>
        <w:rPr>
          <w:spacing w:val="-6"/>
          <w:sz w:val="20"/>
        </w:rPr>
        <w:t xml:space="preserve"> </w:t>
      </w:r>
      <w:r>
        <w:rPr>
          <w:sz w:val="20"/>
        </w:rPr>
        <w:t>is</w:t>
      </w:r>
      <w:r>
        <w:rPr>
          <w:spacing w:val="-3"/>
          <w:sz w:val="20"/>
        </w:rPr>
        <w:t xml:space="preserve"> </w:t>
      </w:r>
      <w:r>
        <w:rPr>
          <w:sz w:val="20"/>
        </w:rPr>
        <w:t>allowed</w:t>
      </w:r>
      <w:r>
        <w:rPr>
          <w:spacing w:val="-6"/>
          <w:sz w:val="20"/>
        </w:rPr>
        <w:t xml:space="preserve"> </w:t>
      </w:r>
      <w:r>
        <w:rPr>
          <w:sz w:val="20"/>
        </w:rPr>
        <w:t>to</w:t>
      </w:r>
      <w:r>
        <w:rPr>
          <w:spacing w:val="-6"/>
          <w:sz w:val="20"/>
        </w:rPr>
        <w:t xml:space="preserve"> </w:t>
      </w:r>
      <w:r>
        <w:rPr>
          <w:sz w:val="20"/>
        </w:rPr>
        <w:t>enter</w:t>
      </w:r>
      <w:r>
        <w:rPr>
          <w:spacing w:val="-3"/>
          <w:sz w:val="20"/>
        </w:rPr>
        <w:t xml:space="preserve"> </w:t>
      </w:r>
      <w:r>
        <w:rPr>
          <w:sz w:val="20"/>
        </w:rPr>
        <w:t>or</w:t>
      </w:r>
      <w:r>
        <w:rPr>
          <w:spacing w:val="-6"/>
          <w:sz w:val="20"/>
        </w:rPr>
        <w:t xml:space="preserve"> </w:t>
      </w:r>
      <w:r>
        <w:rPr>
          <w:sz w:val="20"/>
        </w:rPr>
        <w:t>leave</w:t>
      </w:r>
      <w:r>
        <w:rPr>
          <w:spacing w:val="-4"/>
          <w:sz w:val="20"/>
        </w:rPr>
        <w:t xml:space="preserve"> </w:t>
      </w:r>
      <w:r>
        <w:rPr>
          <w:sz w:val="20"/>
        </w:rPr>
        <w:t>the</w:t>
      </w:r>
      <w:r>
        <w:rPr>
          <w:spacing w:val="-4"/>
          <w:sz w:val="20"/>
        </w:rPr>
        <w:t xml:space="preserve"> </w:t>
      </w:r>
      <w:r>
        <w:rPr>
          <w:sz w:val="20"/>
        </w:rPr>
        <w:t>campus</w:t>
      </w:r>
      <w:r>
        <w:rPr>
          <w:spacing w:val="-5"/>
          <w:sz w:val="20"/>
        </w:rPr>
        <w:t xml:space="preserve"> </w:t>
      </w:r>
      <w:r>
        <w:rPr>
          <w:sz w:val="20"/>
        </w:rPr>
        <w:t>until</w:t>
      </w:r>
      <w:r>
        <w:rPr>
          <w:spacing w:val="-6"/>
          <w:sz w:val="20"/>
        </w:rPr>
        <w:t xml:space="preserve"> </w:t>
      </w:r>
      <w:r>
        <w:rPr>
          <w:sz w:val="20"/>
        </w:rPr>
        <w:t>the</w:t>
      </w:r>
      <w:r>
        <w:rPr>
          <w:spacing w:val="-6"/>
          <w:sz w:val="20"/>
        </w:rPr>
        <w:t xml:space="preserve"> </w:t>
      </w:r>
      <w:r>
        <w:rPr>
          <w:sz w:val="20"/>
        </w:rPr>
        <w:t>“All-Clear”</w:t>
      </w:r>
      <w:r>
        <w:rPr>
          <w:spacing w:val="-5"/>
          <w:sz w:val="20"/>
        </w:rPr>
        <w:t xml:space="preserve"> </w:t>
      </w:r>
      <w:r>
        <w:rPr>
          <w:sz w:val="20"/>
        </w:rPr>
        <w:t>is</w:t>
      </w:r>
      <w:r>
        <w:rPr>
          <w:spacing w:val="-5"/>
          <w:sz w:val="20"/>
        </w:rPr>
        <w:t xml:space="preserve"> </w:t>
      </w:r>
      <w:r>
        <w:rPr>
          <w:spacing w:val="-2"/>
          <w:sz w:val="20"/>
        </w:rPr>
        <w:t>given.</w:t>
      </w:r>
    </w:p>
    <w:p w14:paraId="05E6A75E" w14:textId="77777777" w:rsidR="000D03B5" w:rsidRDefault="00DC03A4">
      <w:pPr>
        <w:pStyle w:val="ListParagraph"/>
        <w:numPr>
          <w:ilvl w:val="0"/>
          <w:numId w:val="86"/>
        </w:numPr>
        <w:tabs>
          <w:tab w:val="left" w:pos="2339"/>
        </w:tabs>
        <w:spacing w:line="239" w:lineRule="exact"/>
        <w:ind w:left="2339" w:hanging="359"/>
        <w:rPr>
          <w:rFonts w:ascii="Courier New" w:hAnsi="Courier New"/>
          <w:sz w:val="20"/>
        </w:rPr>
      </w:pPr>
      <w:r>
        <w:rPr>
          <w:sz w:val="20"/>
        </w:rPr>
        <w:t>When</w:t>
      </w:r>
      <w:r>
        <w:rPr>
          <w:spacing w:val="-8"/>
          <w:sz w:val="20"/>
        </w:rPr>
        <w:t xml:space="preserve"> </w:t>
      </w:r>
      <w:r>
        <w:rPr>
          <w:sz w:val="20"/>
        </w:rPr>
        <w:t>the</w:t>
      </w:r>
      <w:r>
        <w:rPr>
          <w:spacing w:val="-6"/>
          <w:sz w:val="20"/>
        </w:rPr>
        <w:t xml:space="preserve"> </w:t>
      </w:r>
      <w:r>
        <w:rPr>
          <w:sz w:val="20"/>
        </w:rPr>
        <w:t>“All-Clear”</w:t>
      </w:r>
      <w:r>
        <w:rPr>
          <w:spacing w:val="-4"/>
          <w:sz w:val="20"/>
        </w:rPr>
        <w:t xml:space="preserve"> </w:t>
      </w:r>
      <w:r>
        <w:rPr>
          <w:sz w:val="20"/>
        </w:rPr>
        <w:t>is</w:t>
      </w:r>
      <w:r>
        <w:rPr>
          <w:spacing w:val="-6"/>
          <w:sz w:val="20"/>
        </w:rPr>
        <w:t xml:space="preserve"> </w:t>
      </w:r>
      <w:r>
        <w:rPr>
          <w:sz w:val="20"/>
        </w:rPr>
        <w:t>given</w:t>
      </w:r>
      <w:r>
        <w:rPr>
          <w:spacing w:val="-6"/>
          <w:sz w:val="20"/>
        </w:rPr>
        <w:t xml:space="preserve"> </w:t>
      </w:r>
      <w:r>
        <w:rPr>
          <w:sz w:val="20"/>
        </w:rPr>
        <w:t>students</w:t>
      </w:r>
      <w:r>
        <w:rPr>
          <w:spacing w:val="-6"/>
          <w:sz w:val="20"/>
        </w:rPr>
        <w:t xml:space="preserve"> </w:t>
      </w:r>
      <w:r>
        <w:rPr>
          <w:sz w:val="20"/>
        </w:rPr>
        <w:t>and</w:t>
      </w:r>
      <w:r>
        <w:rPr>
          <w:spacing w:val="-3"/>
          <w:sz w:val="20"/>
        </w:rPr>
        <w:t xml:space="preserve"> </w:t>
      </w:r>
      <w:r>
        <w:rPr>
          <w:sz w:val="20"/>
        </w:rPr>
        <w:t>staff</w:t>
      </w:r>
      <w:r>
        <w:rPr>
          <w:spacing w:val="-5"/>
          <w:sz w:val="20"/>
        </w:rPr>
        <w:t xml:space="preserve"> </w:t>
      </w:r>
      <w:r>
        <w:rPr>
          <w:sz w:val="20"/>
        </w:rPr>
        <w:t>will</w:t>
      </w:r>
      <w:r>
        <w:rPr>
          <w:spacing w:val="-7"/>
          <w:sz w:val="20"/>
        </w:rPr>
        <w:t xml:space="preserve"> </w:t>
      </w:r>
      <w:r>
        <w:rPr>
          <w:sz w:val="20"/>
        </w:rPr>
        <w:t>return</w:t>
      </w:r>
      <w:r>
        <w:rPr>
          <w:spacing w:val="-7"/>
          <w:sz w:val="20"/>
        </w:rPr>
        <w:t xml:space="preserve"> </w:t>
      </w:r>
      <w:r>
        <w:rPr>
          <w:sz w:val="20"/>
        </w:rPr>
        <w:t>to</w:t>
      </w:r>
      <w:r>
        <w:rPr>
          <w:spacing w:val="-7"/>
          <w:sz w:val="20"/>
        </w:rPr>
        <w:t xml:space="preserve"> </w:t>
      </w:r>
      <w:r>
        <w:rPr>
          <w:sz w:val="20"/>
        </w:rPr>
        <w:t>their</w:t>
      </w:r>
      <w:r>
        <w:rPr>
          <w:spacing w:val="-6"/>
          <w:sz w:val="20"/>
        </w:rPr>
        <w:t xml:space="preserve"> </w:t>
      </w:r>
      <w:r>
        <w:rPr>
          <w:sz w:val="20"/>
        </w:rPr>
        <w:t>regular</w:t>
      </w:r>
      <w:r>
        <w:rPr>
          <w:spacing w:val="-6"/>
          <w:sz w:val="20"/>
        </w:rPr>
        <w:t xml:space="preserve"> </w:t>
      </w:r>
      <w:r>
        <w:rPr>
          <w:spacing w:val="-2"/>
          <w:sz w:val="20"/>
        </w:rPr>
        <w:t>activities.</w:t>
      </w:r>
    </w:p>
    <w:p w14:paraId="05E6A75F" w14:textId="77777777" w:rsidR="000D03B5" w:rsidRDefault="000D03B5">
      <w:pPr>
        <w:pStyle w:val="BodyText"/>
        <w:spacing w:before="2"/>
      </w:pPr>
    </w:p>
    <w:p w14:paraId="05E6A760" w14:textId="77777777" w:rsidR="000D03B5" w:rsidRDefault="00DC03A4">
      <w:pPr>
        <w:ind w:left="1980"/>
        <w:rPr>
          <w:b/>
          <w:sz w:val="20"/>
        </w:rPr>
      </w:pPr>
      <w:r>
        <w:rPr>
          <w:b/>
          <w:color w:val="333333"/>
          <w:sz w:val="20"/>
        </w:rPr>
        <w:t>Exiting</w:t>
      </w:r>
      <w:r>
        <w:rPr>
          <w:b/>
          <w:color w:val="333333"/>
          <w:spacing w:val="-6"/>
          <w:sz w:val="20"/>
        </w:rPr>
        <w:t xml:space="preserve"> </w:t>
      </w:r>
      <w:r>
        <w:rPr>
          <w:b/>
          <w:color w:val="333333"/>
          <w:sz w:val="20"/>
        </w:rPr>
        <w:t>a</w:t>
      </w:r>
      <w:r>
        <w:rPr>
          <w:b/>
          <w:color w:val="333333"/>
          <w:spacing w:val="-6"/>
          <w:sz w:val="20"/>
        </w:rPr>
        <w:t xml:space="preserve"> </w:t>
      </w:r>
      <w:r>
        <w:rPr>
          <w:b/>
          <w:color w:val="333333"/>
          <w:sz w:val="20"/>
        </w:rPr>
        <w:t>secure</w:t>
      </w:r>
      <w:r>
        <w:rPr>
          <w:b/>
          <w:color w:val="333333"/>
          <w:spacing w:val="-4"/>
          <w:sz w:val="20"/>
        </w:rPr>
        <w:t xml:space="preserve"> area:</w:t>
      </w:r>
    </w:p>
    <w:p w14:paraId="05E6A761" w14:textId="77777777" w:rsidR="000D03B5" w:rsidRDefault="00DC03A4">
      <w:pPr>
        <w:pStyle w:val="ListParagraph"/>
        <w:numPr>
          <w:ilvl w:val="0"/>
          <w:numId w:val="86"/>
        </w:numPr>
        <w:tabs>
          <w:tab w:val="left" w:pos="2339"/>
        </w:tabs>
        <w:spacing w:before="10" w:line="244" w:lineRule="exact"/>
        <w:ind w:left="2339" w:hanging="359"/>
        <w:rPr>
          <w:rFonts w:ascii="Courier New" w:hAnsi="Courier New"/>
          <w:color w:val="333333"/>
          <w:sz w:val="20"/>
        </w:rPr>
      </w:pPr>
      <w:r>
        <w:rPr>
          <w:color w:val="333333"/>
          <w:sz w:val="20"/>
        </w:rPr>
        <w:t>Consider</w:t>
      </w:r>
      <w:r>
        <w:rPr>
          <w:color w:val="333333"/>
          <w:spacing w:val="-5"/>
          <w:sz w:val="20"/>
        </w:rPr>
        <w:t xml:space="preserve"> </w:t>
      </w:r>
      <w:r>
        <w:rPr>
          <w:color w:val="333333"/>
          <w:sz w:val="20"/>
        </w:rPr>
        <w:t>the</w:t>
      </w:r>
      <w:r>
        <w:rPr>
          <w:color w:val="333333"/>
          <w:spacing w:val="-5"/>
          <w:sz w:val="20"/>
        </w:rPr>
        <w:t xml:space="preserve"> </w:t>
      </w:r>
      <w:r>
        <w:rPr>
          <w:color w:val="333333"/>
          <w:sz w:val="20"/>
        </w:rPr>
        <w:t>safety</w:t>
      </w:r>
      <w:r>
        <w:rPr>
          <w:color w:val="333333"/>
          <w:spacing w:val="-6"/>
          <w:sz w:val="20"/>
        </w:rPr>
        <w:t xml:space="preserve"> </w:t>
      </w:r>
      <w:r>
        <w:rPr>
          <w:color w:val="333333"/>
          <w:sz w:val="20"/>
        </w:rPr>
        <w:t>of</w:t>
      </w:r>
      <w:r>
        <w:rPr>
          <w:color w:val="333333"/>
          <w:spacing w:val="-5"/>
          <w:sz w:val="20"/>
        </w:rPr>
        <w:t xml:space="preserve"> </w:t>
      </w:r>
      <w:r>
        <w:rPr>
          <w:color w:val="333333"/>
          <w:sz w:val="20"/>
        </w:rPr>
        <w:t>masses</w:t>
      </w:r>
      <w:r>
        <w:rPr>
          <w:color w:val="333333"/>
          <w:spacing w:val="-4"/>
          <w:sz w:val="20"/>
        </w:rPr>
        <w:t xml:space="preserve"> </w:t>
      </w:r>
      <w:r>
        <w:rPr>
          <w:color w:val="333333"/>
          <w:sz w:val="20"/>
        </w:rPr>
        <w:t>vs.</w:t>
      </w:r>
      <w:r>
        <w:rPr>
          <w:color w:val="333333"/>
          <w:spacing w:val="-5"/>
          <w:sz w:val="20"/>
        </w:rPr>
        <w:t xml:space="preserve"> </w:t>
      </w:r>
      <w:r>
        <w:rPr>
          <w:color w:val="333333"/>
          <w:sz w:val="20"/>
        </w:rPr>
        <w:t>the</w:t>
      </w:r>
      <w:r>
        <w:rPr>
          <w:color w:val="333333"/>
          <w:spacing w:val="-3"/>
          <w:sz w:val="20"/>
        </w:rPr>
        <w:t xml:space="preserve"> </w:t>
      </w:r>
      <w:r>
        <w:rPr>
          <w:color w:val="333333"/>
          <w:sz w:val="20"/>
        </w:rPr>
        <w:t>safety</w:t>
      </w:r>
      <w:r>
        <w:rPr>
          <w:color w:val="333333"/>
          <w:spacing w:val="-8"/>
          <w:sz w:val="20"/>
        </w:rPr>
        <w:t xml:space="preserve"> </w:t>
      </w:r>
      <w:r>
        <w:rPr>
          <w:color w:val="333333"/>
          <w:sz w:val="20"/>
        </w:rPr>
        <w:t>of</w:t>
      </w:r>
      <w:r>
        <w:rPr>
          <w:color w:val="333333"/>
          <w:spacing w:val="-3"/>
          <w:sz w:val="20"/>
        </w:rPr>
        <w:t xml:space="preserve"> </w:t>
      </w:r>
      <w:r>
        <w:rPr>
          <w:color w:val="333333"/>
          <w:spacing w:val="-4"/>
          <w:sz w:val="20"/>
        </w:rPr>
        <w:t>few.</w:t>
      </w:r>
    </w:p>
    <w:p w14:paraId="05E6A762" w14:textId="77777777" w:rsidR="000D03B5" w:rsidRDefault="00DC03A4">
      <w:pPr>
        <w:pStyle w:val="ListParagraph"/>
        <w:numPr>
          <w:ilvl w:val="0"/>
          <w:numId w:val="86"/>
        </w:numPr>
        <w:tabs>
          <w:tab w:val="left" w:pos="2340"/>
        </w:tabs>
        <w:spacing w:before="2" w:line="232" w:lineRule="auto"/>
        <w:ind w:right="1278"/>
        <w:rPr>
          <w:rFonts w:ascii="Courier New" w:hAnsi="Courier New"/>
          <w:color w:val="333333"/>
          <w:sz w:val="20"/>
        </w:rPr>
      </w:pPr>
      <w:r>
        <w:rPr>
          <w:color w:val="333333"/>
          <w:sz w:val="20"/>
        </w:rPr>
        <w:t>Attempts</w:t>
      </w:r>
      <w:r>
        <w:rPr>
          <w:color w:val="333333"/>
          <w:spacing w:val="-4"/>
          <w:sz w:val="20"/>
        </w:rPr>
        <w:t xml:space="preserve"> </w:t>
      </w:r>
      <w:r>
        <w:rPr>
          <w:color w:val="333333"/>
          <w:sz w:val="20"/>
        </w:rPr>
        <w:t>to</w:t>
      </w:r>
      <w:r>
        <w:rPr>
          <w:color w:val="333333"/>
          <w:spacing w:val="-5"/>
          <w:sz w:val="20"/>
        </w:rPr>
        <w:t xml:space="preserve"> </w:t>
      </w:r>
      <w:r>
        <w:rPr>
          <w:color w:val="333333"/>
          <w:sz w:val="20"/>
        </w:rPr>
        <w:t>rescue</w:t>
      </w:r>
      <w:r>
        <w:rPr>
          <w:color w:val="333333"/>
          <w:spacing w:val="-5"/>
          <w:sz w:val="20"/>
        </w:rPr>
        <w:t xml:space="preserve"> </w:t>
      </w:r>
      <w:r>
        <w:rPr>
          <w:color w:val="333333"/>
          <w:sz w:val="20"/>
        </w:rPr>
        <w:t>people</w:t>
      </w:r>
      <w:r>
        <w:rPr>
          <w:color w:val="333333"/>
          <w:spacing w:val="-3"/>
          <w:sz w:val="20"/>
        </w:rPr>
        <w:t xml:space="preserve"> </w:t>
      </w:r>
      <w:r>
        <w:rPr>
          <w:color w:val="333333"/>
          <w:sz w:val="20"/>
        </w:rPr>
        <w:t>should</w:t>
      </w:r>
      <w:r>
        <w:rPr>
          <w:color w:val="333333"/>
          <w:spacing w:val="-5"/>
          <w:sz w:val="20"/>
        </w:rPr>
        <w:t xml:space="preserve"> </w:t>
      </w:r>
      <w:r>
        <w:rPr>
          <w:color w:val="333333"/>
          <w:sz w:val="20"/>
        </w:rPr>
        <w:t>only</w:t>
      </w:r>
      <w:r>
        <w:rPr>
          <w:color w:val="333333"/>
          <w:spacing w:val="-7"/>
          <w:sz w:val="20"/>
        </w:rPr>
        <w:t xml:space="preserve"> </w:t>
      </w:r>
      <w:r>
        <w:rPr>
          <w:color w:val="333333"/>
          <w:sz w:val="20"/>
        </w:rPr>
        <w:t>be</w:t>
      </w:r>
      <w:r>
        <w:rPr>
          <w:color w:val="333333"/>
          <w:spacing w:val="-3"/>
          <w:sz w:val="20"/>
        </w:rPr>
        <w:t xml:space="preserve"> </w:t>
      </w:r>
      <w:r>
        <w:rPr>
          <w:color w:val="333333"/>
          <w:sz w:val="20"/>
        </w:rPr>
        <w:t>attempted</w:t>
      </w:r>
      <w:r>
        <w:rPr>
          <w:color w:val="333333"/>
          <w:spacing w:val="-5"/>
          <w:sz w:val="20"/>
        </w:rPr>
        <w:t xml:space="preserve"> </w:t>
      </w:r>
      <w:r>
        <w:rPr>
          <w:color w:val="333333"/>
          <w:sz w:val="20"/>
        </w:rPr>
        <w:t>if</w:t>
      </w:r>
      <w:r>
        <w:rPr>
          <w:color w:val="333333"/>
          <w:spacing w:val="-3"/>
          <w:sz w:val="20"/>
        </w:rPr>
        <w:t xml:space="preserve"> </w:t>
      </w:r>
      <w:r>
        <w:rPr>
          <w:color w:val="333333"/>
          <w:sz w:val="20"/>
        </w:rPr>
        <w:t>it</w:t>
      </w:r>
      <w:r>
        <w:rPr>
          <w:color w:val="333333"/>
          <w:spacing w:val="-5"/>
          <w:sz w:val="20"/>
        </w:rPr>
        <w:t xml:space="preserve"> </w:t>
      </w:r>
      <w:r>
        <w:rPr>
          <w:color w:val="333333"/>
          <w:sz w:val="20"/>
        </w:rPr>
        <w:t>can</w:t>
      </w:r>
      <w:r>
        <w:rPr>
          <w:color w:val="333333"/>
          <w:spacing w:val="-4"/>
          <w:sz w:val="20"/>
        </w:rPr>
        <w:t xml:space="preserve"> </w:t>
      </w:r>
      <w:r>
        <w:rPr>
          <w:color w:val="333333"/>
          <w:sz w:val="20"/>
        </w:rPr>
        <w:t>be</w:t>
      </w:r>
      <w:r>
        <w:rPr>
          <w:color w:val="333333"/>
          <w:spacing w:val="-4"/>
          <w:sz w:val="20"/>
        </w:rPr>
        <w:t xml:space="preserve"> </w:t>
      </w:r>
      <w:r>
        <w:rPr>
          <w:color w:val="333333"/>
          <w:sz w:val="20"/>
        </w:rPr>
        <w:t>accomplished</w:t>
      </w:r>
      <w:r>
        <w:rPr>
          <w:color w:val="333333"/>
          <w:spacing w:val="-3"/>
          <w:sz w:val="20"/>
        </w:rPr>
        <w:t xml:space="preserve"> </w:t>
      </w:r>
      <w:r>
        <w:rPr>
          <w:color w:val="333333"/>
          <w:sz w:val="20"/>
        </w:rPr>
        <w:t>without further endangering the persons inside a secured area.</w:t>
      </w:r>
    </w:p>
    <w:p w14:paraId="05E6A763" w14:textId="77777777" w:rsidR="000D03B5" w:rsidRDefault="00DC03A4">
      <w:pPr>
        <w:pStyle w:val="ListParagraph"/>
        <w:numPr>
          <w:ilvl w:val="0"/>
          <w:numId w:val="86"/>
        </w:numPr>
        <w:tabs>
          <w:tab w:val="left" w:pos="2340"/>
        </w:tabs>
        <w:spacing w:before="16" w:line="232" w:lineRule="auto"/>
        <w:ind w:right="1251"/>
        <w:rPr>
          <w:rFonts w:ascii="Courier New" w:hAnsi="Courier New"/>
          <w:color w:val="333333"/>
          <w:sz w:val="20"/>
        </w:rPr>
      </w:pPr>
      <w:r>
        <w:rPr>
          <w:color w:val="333333"/>
          <w:sz w:val="20"/>
        </w:rPr>
        <w:t>If</w:t>
      </w:r>
      <w:r>
        <w:rPr>
          <w:color w:val="333333"/>
          <w:spacing w:val="-2"/>
          <w:sz w:val="20"/>
        </w:rPr>
        <w:t xml:space="preserve"> </w:t>
      </w:r>
      <w:r>
        <w:rPr>
          <w:color w:val="333333"/>
          <w:sz w:val="20"/>
        </w:rPr>
        <w:t>doubt</w:t>
      </w:r>
      <w:r>
        <w:rPr>
          <w:color w:val="333333"/>
          <w:spacing w:val="-2"/>
          <w:sz w:val="20"/>
        </w:rPr>
        <w:t xml:space="preserve"> </w:t>
      </w:r>
      <w:r>
        <w:rPr>
          <w:color w:val="333333"/>
          <w:sz w:val="20"/>
        </w:rPr>
        <w:t>exists</w:t>
      </w:r>
      <w:r>
        <w:rPr>
          <w:color w:val="333333"/>
          <w:spacing w:val="-3"/>
          <w:sz w:val="20"/>
        </w:rPr>
        <w:t xml:space="preserve"> </w:t>
      </w:r>
      <w:r>
        <w:rPr>
          <w:color w:val="333333"/>
          <w:sz w:val="20"/>
        </w:rPr>
        <w:t>for</w:t>
      </w:r>
      <w:r>
        <w:rPr>
          <w:color w:val="333333"/>
          <w:spacing w:val="-4"/>
          <w:sz w:val="20"/>
        </w:rPr>
        <w:t xml:space="preserve"> </w:t>
      </w:r>
      <w:r>
        <w:rPr>
          <w:color w:val="333333"/>
          <w:sz w:val="20"/>
        </w:rPr>
        <w:t>the</w:t>
      </w:r>
      <w:r>
        <w:rPr>
          <w:color w:val="333333"/>
          <w:spacing w:val="-5"/>
          <w:sz w:val="20"/>
        </w:rPr>
        <w:t xml:space="preserve"> </w:t>
      </w:r>
      <w:r>
        <w:rPr>
          <w:color w:val="333333"/>
          <w:sz w:val="20"/>
        </w:rPr>
        <w:t>safety</w:t>
      </w:r>
      <w:r>
        <w:rPr>
          <w:color w:val="333333"/>
          <w:spacing w:val="-5"/>
          <w:sz w:val="20"/>
        </w:rPr>
        <w:t xml:space="preserve"> </w:t>
      </w:r>
      <w:r>
        <w:rPr>
          <w:color w:val="333333"/>
          <w:sz w:val="20"/>
        </w:rPr>
        <w:t>of</w:t>
      </w:r>
      <w:r>
        <w:rPr>
          <w:color w:val="333333"/>
          <w:spacing w:val="-2"/>
          <w:sz w:val="20"/>
        </w:rPr>
        <w:t xml:space="preserve"> </w:t>
      </w:r>
      <w:r>
        <w:rPr>
          <w:color w:val="333333"/>
          <w:sz w:val="20"/>
        </w:rPr>
        <w:t>the</w:t>
      </w:r>
      <w:r>
        <w:rPr>
          <w:color w:val="333333"/>
          <w:spacing w:val="-4"/>
          <w:sz w:val="20"/>
        </w:rPr>
        <w:t xml:space="preserve"> </w:t>
      </w:r>
      <w:r>
        <w:rPr>
          <w:color w:val="333333"/>
          <w:sz w:val="20"/>
        </w:rPr>
        <w:t>individuals</w:t>
      </w:r>
      <w:r>
        <w:rPr>
          <w:color w:val="333333"/>
          <w:spacing w:val="-1"/>
          <w:sz w:val="20"/>
        </w:rPr>
        <w:t xml:space="preserve"> </w:t>
      </w:r>
      <w:r>
        <w:rPr>
          <w:color w:val="333333"/>
          <w:sz w:val="20"/>
        </w:rPr>
        <w:t>inside</w:t>
      </w:r>
      <w:r>
        <w:rPr>
          <w:color w:val="333333"/>
          <w:spacing w:val="-5"/>
          <w:sz w:val="20"/>
        </w:rPr>
        <w:t xml:space="preserve"> </w:t>
      </w:r>
      <w:r>
        <w:rPr>
          <w:color w:val="333333"/>
          <w:sz w:val="20"/>
        </w:rPr>
        <w:t>the</w:t>
      </w:r>
      <w:r>
        <w:rPr>
          <w:color w:val="333333"/>
          <w:spacing w:val="-4"/>
          <w:sz w:val="20"/>
        </w:rPr>
        <w:t xml:space="preserve"> </w:t>
      </w:r>
      <w:r>
        <w:rPr>
          <w:color w:val="333333"/>
          <w:sz w:val="20"/>
        </w:rPr>
        <w:t>room,</w:t>
      </w:r>
      <w:r>
        <w:rPr>
          <w:color w:val="333333"/>
          <w:spacing w:val="-4"/>
          <w:sz w:val="20"/>
        </w:rPr>
        <w:t xml:space="preserve"> </w:t>
      </w:r>
      <w:r>
        <w:rPr>
          <w:color w:val="333333"/>
          <w:sz w:val="20"/>
        </w:rPr>
        <w:t>the</w:t>
      </w:r>
      <w:r>
        <w:rPr>
          <w:color w:val="333333"/>
          <w:spacing w:val="-4"/>
          <w:sz w:val="20"/>
        </w:rPr>
        <w:t xml:space="preserve"> </w:t>
      </w:r>
      <w:r>
        <w:rPr>
          <w:color w:val="333333"/>
          <w:sz w:val="20"/>
        </w:rPr>
        <w:t>area</w:t>
      </w:r>
      <w:r>
        <w:rPr>
          <w:color w:val="333333"/>
          <w:spacing w:val="-2"/>
          <w:sz w:val="20"/>
        </w:rPr>
        <w:t xml:space="preserve"> </w:t>
      </w:r>
      <w:r>
        <w:rPr>
          <w:color w:val="333333"/>
          <w:sz w:val="20"/>
        </w:rPr>
        <w:t>should</w:t>
      </w:r>
      <w:r>
        <w:rPr>
          <w:color w:val="333333"/>
          <w:spacing w:val="-4"/>
          <w:sz w:val="20"/>
        </w:rPr>
        <w:t xml:space="preserve"> </w:t>
      </w:r>
      <w:r>
        <w:rPr>
          <w:color w:val="333333"/>
          <w:sz w:val="20"/>
        </w:rPr>
        <w:t xml:space="preserve">remain </w:t>
      </w:r>
      <w:r>
        <w:rPr>
          <w:color w:val="333333"/>
          <w:spacing w:val="-2"/>
          <w:sz w:val="20"/>
        </w:rPr>
        <w:t>secured.</w:t>
      </w:r>
    </w:p>
    <w:p w14:paraId="05E6A764" w14:textId="77777777" w:rsidR="000D03B5" w:rsidRDefault="00DC03A4">
      <w:pPr>
        <w:spacing w:before="196"/>
        <w:ind w:left="1980"/>
        <w:rPr>
          <w:b/>
          <w:sz w:val="20"/>
        </w:rPr>
      </w:pPr>
      <w:r>
        <w:rPr>
          <w:b/>
          <w:color w:val="333333"/>
          <w:sz w:val="20"/>
        </w:rPr>
        <w:t>Contacting</w:t>
      </w:r>
      <w:r>
        <w:rPr>
          <w:b/>
          <w:color w:val="333333"/>
          <w:spacing w:val="-8"/>
          <w:sz w:val="20"/>
        </w:rPr>
        <w:t xml:space="preserve"> </w:t>
      </w:r>
      <w:r>
        <w:rPr>
          <w:b/>
          <w:color w:val="333333"/>
          <w:spacing w:val="-2"/>
          <w:sz w:val="20"/>
        </w:rPr>
        <w:t>Authorities:</w:t>
      </w:r>
    </w:p>
    <w:p w14:paraId="05E6A765" w14:textId="2B04873B" w:rsidR="000D03B5" w:rsidRDefault="00DC03A4">
      <w:pPr>
        <w:pStyle w:val="ListParagraph"/>
        <w:numPr>
          <w:ilvl w:val="0"/>
          <w:numId w:val="86"/>
        </w:numPr>
        <w:tabs>
          <w:tab w:val="left" w:pos="2339"/>
        </w:tabs>
        <w:spacing w:before="10" w:line="244" w:lineRule="exact"/>
        <w:ind w:left="2339" w:hanging="359"/>
        <w:rPr>
          <w:rFonts w:ascii="Courier New" w:hAnsi="Courier New"/>
          <w:color w:val="333333"/>
          <w:sz w:val="20"/>
        </w:rPr>
      </w:pPr>
      <w:r>
        <w:rPr>
          <w:color w:val="333333"/>
          <w:sz w:val="20"/>
        </w:rPr>
        <w:t>Use</w:t>
      </w:r>
      <w:r>
        <w:rPr>
          <w:color w:val="333333"/>
          <w:spacing w:val="-7"/>
          <w:sz w:val="20"/>
        </w:rPr>
        <w:t xml:space="preserve"> </w:t>
      </w:r>
      <w:r>
        <w:rPr>
          <w:color w:val="333333"/>
          <w:sz w:val="20"/>
        </w:rPr>
        <w:t>Emergency</w:t>
      </w:r>
      <w:r>
        <w:rPr>
          <w:color w:val="333333"/>
          <w:spacing w:val="-9"/>
          <w:sz w:val="20"/>
        </w:rPr>
        <w:t xml:space="preserve"> </w:t>
      </w:r>
      <w:r>
        <w:rPr>
          <w:color w:val="333333"/>
          <w:sz w:val="20"/>
        </w:rPr>
        <w:t>911</w:t>
      </w:r>
      <w:r>
        <w:rPr>
          <w:color w:val="333333"/>
          <w:spacing w:val="-4"/>
          <w:sz w:val="20"/>
        </w:rPr>
        <w:t xml:space="preserve"> </w:t>
      </w:r>
      <w:r>
        <w:rPr>
          <w:color w:val="333333"/>
          <w:sz w:val="20"/>
        </w:rPr>
        <w:t>and</w:t>
      </w:r>
      <w:r>
        <w:rPr>
          <w:color w:val="333333"/>
          <w:spacing w:val="-3"/>
          <w:sz w:val="20"/>
        </w:rPr>
        <w:t xml:space="preserve"> </w:t>
      </w:r>
      <w:r w:rsidRPr="00432856">
        <w:rPr>
          <w:b/>
          <w:color w:val="333333"/>
          <w:sz w:val="20"/>
        </w:rPr>
        <w:t>409-9</w:t>
      </w:r>
      <w:r w:rsidR="00432856" w:rsidRPr="00432856">
        <w:rPr>
          <w:b/>
          <w:color w:val="333333"/>
          <w:sz w:val="20"/>
        </w:rPr>
        <w:t>96-7663</w:t>
      </w:r>
      <w:r w:rsidRPr="00432856">
        <w:rPr>
          <w:b/>
          <w:color w:val="333333"/>
          <w:spacing w:val="-6"/>
          <w:sz w:val="20"/>
        </w:rPr>
        <w:t xml:space="preserve"> </w:t>
      </w:r>
      <w:r>
        <w:rPr>
          <w:color w:val="333333"/>
          <w:sz w:val="20"/>
        </w:rPr>
        <w:t>(GC</w:t>
      </w:r>
      <w:r>
        <w:rPr>
          <w:color w:val="333333"/>
          <w:spacing w:val="-7"/>
          <w:sz w:val="20"/>
        </w:rPr>
        <w:t xml:space="preserve"> </w:t>
      </w:r>
      <w:r>
        <w:rPr>
          <w:color w:val="333333"/>
          <w:sz w:val="20"/>
        </w:rPr>
        <w:t>Security</w:t>
      </w:r>
      <w:r>
        <w:rPr>
          <w:color w:val="333333"/>
          <w:spacing w:val="-7"/>
          <w:sz w:val="20"/>
        </w:rPr>
        <w:t xml:space="preserve"> </w:t>
      </w:r>
      <w:r>
        <w:rPr>
          <w:color w:val="333333"/>
          <w:sz w:val="20"/>
        </w:rPr>
        <w:t>Mobile</w:t>
      </w:r>
      <w:r>
        <w:rPr>
          <w:color w:val="333333"/>
          <w:spacing w:val="-6"/>
          <w:sz w:val="20"/>
        </w:rPr>
        <w:t xml:space="preserve"> </w:t>
      </w:r>
      <w:r>
        <w:rPr>
          <w:color w:val="333333"/>
          <w:spacing w:val="-2"/>
          <w:sz w:val="20"/>
        </w:rPr>
        <w:t>Number).</w:t>
      </w:r>
    </w:p>
    <w:p w14:paraId="05E6A766" w14:textId="21471FE5" w:rsidR="000D03B5" w:rsidRDefault="00DC03A4">
      <w:pPr>
        <w:pStyle w:val="ListParagraph"/>
        <w:numPr>
          <w:ilvl w:val="0"/>
          <w:numId w:val="86"/>
        </w:numPr>
        <w:tabs>
          <w:tab w:val="left" w:pos="2340"/>
        </w:tabs>
        <w:spacing w:line="242" w:lineRule="auto"/>
        <w:ind w:right="1171"/>
        <w:rPr>
          <w:rFonts w:ascii="Courier New" w:hAnsi="Courier New"/>
          <w:color w:val="333333"/>
          <w:sz w:val="20"/>
        </w:rPr>
      </w:pPr>
      <w:r>
        <w:rPr>
          <w:b/>
          <w:color w:val="333333"/>
          <w:sz w:val="20"/>
        </w:rPr>
        <w:t>Be aware that the 911 system will likely be overwhelmed. Program 409-9</w:t>
      </w:r>
      <w:r w:rsidR="00432856">
        <w:rPr>
          <w:b/>
          <w:color w:val="333333"/>
          <w:sz w:val="20"/>
        </w:rPr>
        <w:t>66</w:t>
      </w:r>
      <w:r>
        <w:rPr>
          <w:b/>
          <w:color w:val="333333"/>
          <w:sz w:val="20"/>
        </w:rPr>
        <w:t>-</w:t>
      </w:r>
      <w:r w:rsidR="00432856">
        <w:rPr>
          <w:b/>
          <w:color w:val="333333"/>
          <w:sz w:val="20"/>
        </w:rPr>
        <w:t>7663</w:t>
      </w:r>
      <w:r w:rsidR="00A359C3">
        <w:rPr>
          <w:b/>
          <w:color w:val="333333"/>
          <w:sz w:val="20"/>
        </w:rPr>
        <w:t xml:space="preserve"> (Cell)</w:t>
      </w:r>
      <w:r w:rsidR="00432856">
        <w:rPr>
          <w:b/>
          <w:color w:val="333333"/>
          <w:sz w:val="20"/>
        </w:rPr>
        <w:t xml:space="preserve"> </w:t>
      </w:r>
      <w:r w:rsidR="00656A72">
        <w:rPr>
          <w:b/>
          <w:color w:val="333333"/>
          <w:sz w:val="20"/>
        </w:rPr>
        <w:t xml:space="preserve">and 409-944-4242 </w:t>
      </w:r>
      <w:r>
        <w:rPr>
          <w:b/>
          <w:color w:val="333333"/>
          <w:sz w:val="20"/>
        </w:rPr>
        <w:t>into</w:t>
      </w:r>
      <w:r>
        <w:rPr>
          <w:b/>
          <w:color w:val="333333"/>
          <w:spacing w:val="-2"/>
          <w:sz w:val="20"/>
        </w:rPr>
        <w:t xml:space="preserve"> </w:t>
      </w:r>
      <w:r>
        <w:rPr>
          <w:b/>
          <w:color w:val="333333"/>
          <w:sz w:val="20"/>
        </w:rPr>
        <w:t>your</w:t>
      </w:r>
      <w:r>
        <w:rPr>
          <w:b/>
          <w:color w:val="333333"/>
          <w:spacing w:val="-1"/>
          <w:sz w:val="20"/>
        </w:rPr>
        <w:t xml:space="preserve"> </w:t>
      </w:r>
      <w:r>
        <w:rPr>
          <w:b/>
          <w:color w:val="333333"/>
          <w:sz w:val="20"/>
        </w:rPr>
        <w:t>cell</w:t>
      </w:r>
      <w:r>
        <w:rPr>
          <w:b/>
          <w:color w:val="333333"/>
          <w:spacing w:val="-3"/>
          <w:sz w:val="20"/>
        </w:rPr>
        <w:t xml:space="preserve"> </w:t>
      </w:r>
      <w:r>
        <w:rPr>
          <w:b/>
          <w:color w:val="333333"/>
          <w:sz w:val="20"/>
        </w:rPr>
        <w:t>phone</w:t>
      </w:r>
      <w:r>
        <w:rPr>
          <w:b/>
          <w:color w:val="333333"/>
          <w:spacing w:val="-3"/>
          <w:sz w:val="20"/>
        </w:rPr>
        <w:t xml:space="preserve"> </w:t>
      </w:r>
      <w:r>
        <w:rPr>
          <w:b/>
          <w:color w:val="333333"/>
          <w:sz w:val="20"/>
        </w:rPr>
        <w:t>for</w:t>
      </w:r>
      <w:r>
        <w:rPr>
          <w:b/>
          <w:color w:val="333333"/>
          <w:spacing w:val="-1"/>
          <w:sz w:val="20"/>
        </w:rPr>
        <w:t xml:space="preserve"> </w:t>
      </w:r>
      <w:r>
        <w:rPr>
          <w:b/>
          <w:color w:val="333333"/>
          <w:sz w:val="20"/>
        </w:rPr>
        <w:t>emergency</w:t>
      </w:r>
      <w:r>
        <w:rPr>
          <w:b/>
          <w:color w:val="333333"/>
          <w:spacing w:val="-3"/>
          <w:sz w:val="20"/>
        </w:rPr>
        <w:t xml:space="preserve"> </w:t>
      </w:r>
      <w:r>
        <w:rPr>
          <w:b/>
          <w:color w:val="333333"/>
          <w:sz w:val="20"/>
        </w:rPr>
        <w:t>use</w:t>
      </w:r>
      <w:r>
        <w:rPr>
          <w:b/>
          <w:color w:val="333333"/>
          <w:spacing w:val="-3"/>
          <w:sz w:val="20"/>
        </w:rPr>
        <w:t xml:space="preserve"> </w:t>
      </w:r>
      <w:r>
        <w:rPr>
          <w:b/>
          <w:color w:val="333333"/>
          <w:sz w:val="20"/>
        </w:rPr>
        <w:t>or</w:t>
      </w:r>
      <w:r>
        <w:rPr>
          <w:b/>
          <w:color w:val="333333"/>
          <w:spacing w:val="-1"/>
          <w:sz w:val="20"/>
        </w:rPr>
        <w:t xml:space="preserve"> </w:t>
      </w:r>
      <w:r>
        <w:rPr>
          <w:b/>
          <w:color w:val="333333"/>
          <w:sz w:val="20"/>
        </w:rPr>
        <w:t>consider</w:t>
      </w:r>
      <w:r>
        <w:rPr>
          <w:b/>
          <w:color w:val="333333"/>
          <w:spacing w:val="-3"/>
          <w:sz w:val="20"/>
        </w:rPr>
        <w:t xml:space="preserve"> </w:t>
      </w:r>
      <w:r>
        <w:rPr>
          <w:b/>
          <w:color w:val="333333"/>
          <w:sz w:val="20"/>
        </w:rPr>
        <w:t>email</w:t>
      </w:r>
      <w:r>
        <w:rPr>
          <w:color w:val="333333"/>
          <w:sz w:val="20"/>
        </w:rPr>
        <w:t>.</w:t>
      </w:r>
      <w:r>
        <w:rPr>
          <w:color w:val="333333"/>
          <w:spacing w:val="-1"/>
          <w:sz w:val="20"/>
        </w:rPr>
        <w:t xml:space="preserve"> </w:t>
      </w:r>
      <w:r>
        <w:rPr>
          <w:color w:val="333333"/>
          <w:sz w:val="20"/>
        </w:rPr>
        <w:t>Email</w:t>
      </w:r>
      <w:r>
        <w:rPr>
          <w:color w:val="333333"/>
          <w:spacing w:val="-4"/>
          <w:sz w:val="20"/>
        </w:rPr>
        <w:t xml:space="preserve"> </w:t>
      </w:r>
      <w:r>
        <w:rPr>
          <w:color w:val="333333"/>
          <w:sz w:val="20"/>
        </w:rPr>
        <w:t>may</w:t>
      </w:r>
      <w:r>
        <w:rPr>
          <w:color w:val="333333"/>
          <w:spacing w:val="-9"/>
          <w:sz w:val="20"/>
        </w:rPr>
        <w:t xml:space="preserve"> </w:t>
      </w:r>
      <w:r>
        <w:rPr>
          <w:color w:val="333333"/>
          <w:sz w:val="20"/>
        </w:rPr>
        <w:t>be</w:t>
      </w:r>
      <w:r>
        <w:rPr>
          <w:color w:val="333333"/>
          <w:spacing w:val="-3"/>
          <w:sz w:val="20"/>
        </w:rPr>
        <w:t xml:space="preserve"> </w:t>
      </w:r>
      <w:r>
        <w:rPr>
          <w:color w:val="333333"/>
          <w:sz w:val="20"/>
        </w:rPr>
        <w:t>an</w:t>
      </w:r>
      <w:r>
        <w:rPr>
          <w:color w:val="333333"/>
          <w:spacing w:val="-3"/>
          <w:sz w:val="20"/>
        </w:rPr>
        <w:t xml:space="preserve"> </w:t>
      </w:r>
      <w:r>
        <w:rPr>
          <w:color w:val="333333"/>
          <w:sz w:val="20"/>
        </w:rPr>
        <w:t>option when unable to speak.</w:t>
      </w:r>
    </w:p>
    <w:p w14:paraId="05E6A767" w14:textId="77777777" w:rsidR="000D03B5" w:rsidRDefault="000D03B5">
      <w:pPr>
        <w:pStyle w:val="BodyText"/>
        <w:rPr>
          <w:sz w:val="21"/>
        </w:rPr>
      </w:pPr>
    </w:p>
    <w:p w14:paraId="05E6A768" w14:textId="77777777" w:rsidR="000D03B5" w:rsidRDefault="00DC03A4">
      <w:pPr>
        <w:ind w:left="1980"/>
        <w:rPr>
          <w:b/>
          <w:sz w:val="20"/>
        </w:rPr>
      </w:pPr>
      <w:r>
        <w:rPr>
          <w:b/>
          <w:color w:val="333333"/>
          <w:sz w:val="20"/>
        </w:rPr>
        <w:t>What</w:t>
      </w:r>
      <w:r>
        <w:rPr>
          <w:b/>
          <w:color w:val="333333"/>
          <w:spacing w:val="-4"/>
          <w:sz w:val="20"/>
        </w:rPr>
        <w:t xml:space="preserve"> </w:t>
      </w:r>
      <w:r>
        <w:rPr>
          <w:b/>
          <w:color w:val="333333"/>
          <w:sz w:val="20"/>
        </w:rPr>
        <w:t>to</w:t>
      </w:r>
      <w:r>
        <w:rPr>
          <w:b/>
          <w:color w:val="333333"/>
          <w:spacing w:val="-2"/>
          <w:sz w:val="20"/>
        </w:rPr>
        <w:t xml:space="preserve"> Report:</w:t>
      </w:r>
    </w:p>
    <w:p w14:paraId="05E6A769" w14:textId="77777777" w:rsidR="000D03B5" w:rsidRDefault="00DC03A4">
      <w:pPr>
        <w:pStyle w:val="ListParagraph"/>
        <w:numPr>
          <w:ilvl w:val="0"/>
          <w:numId w:val="86"/>
        </w:numPr>
        <w:tabs>
          <w:tab w:val="left" w:pos="2339"/>
        </w:tabs>
        <w:spacing w:before="10" w:line="244" w:lineRule="exact"/>
        <w:ind w:left="2339" w:hanging="359"/>
        <w:rPr>
          <w:rFonts w:ascii="Courier New" w:hAnsi="Courier New"/>
          <w:color w:val="333333"/>
          <w:sz w:val="20"/>
        </w:rPr>
      </w:pPr>
      <w:r>
        <w:rPr>
          <w:color w:val="333333"/>
          <w:sz w:val="20"/>
        </w:rPr>
        <w:t>Your</w:t>
      </w:r>
      <w:r>
        <w:rPr>
          <w:color w:val="333333"/>
          <w:spacing w:val="-9"/>
          <w:sz w:val="20"/>
        </w:rPr>
        <w:t xml:space="preserve"> </w:t>
      </w:r>
      <w:r>
        <w:rPr>
          <w:color w:val="333333"/>
          <w:sz w:val="20"/>
        </w:rPr>
        <w:t>specific</w:t>
      </w:r>
      <w:r>
        <w:rPr>
          <w:color w:val="333333"/>
          <w:spacing w:val="-8"/>
          <w:sz w:val="20"/>
        </w:rPr>
        <w:t xml:space="preserve"> </w:t>
      </w:r>
      <w:r>
        <w:rPr>
          <w:color w:val="333333"/>
          <w:sz w:val="20"/>
        </w:rPr>
        <w:t>location/building</w:t>
      </w:r>
      <w:r>
        <w:rPr>
          <w:color w:val="333333"/>
          <w:spacing w:val="-11"/>
          <w:sz w:val="20"/>
        </w:rPr>
        <w:t xml:space="preserve"> </w:t>
      </w:r>
      <w:r>
        <w:rPr>
          <w:color w:val="333333"/>
          <w:sz w:val="20"/>
        </w:rPr>
        <w:t>name</w:t>
      </w:r>
      <w:r>
        <w:rPr>
          <w:color w:val="333333"/>
          <w:spacing w:val="-9"/>
          <w:sz w:val="20"/>
        </w:rPr>
        <w:t xml:space="preserve"> </w:t>
      </w:r>
      <w:r>
        <w:rPr>
          <w:color w:val="333333"/>
          <w:sz w:val="20"/>
        </w:rPr>
        <w:t>and</w:t>
      </w:r>
      <w:r>
        <w:rPr>
          <w:color w:val="333333"/>
          <w:spacing w:val="-10"/>
          <w:sz w:val="20"/>
        </w:rPr>
        <w:t xml:space="preserve"> </w:t>
      </w:r>
      <w:r>
        <w:rPr>
          <w:color w:val="333333"/>
          <w:sz w:val="20"/>
        </w:rPr>
        <w:t>office/room</w:t>
      </w:r>
      <w:r>
        <w:rPr>
          <w:color w:val="333333"/>
          <w:spacing w:val="-6"/>
          <w:sz w:val="20"/>
        </w:rPr>
        <w:t xml:space="preserve"> </w:t>
      </w:r>
      <w:r>
        <w:rPr>
          <w:color w:val="333333"/>
          <w:spacing w:val="-2"/>
          <w:sz w:val="20"/>
        </w:rPr>
        <w:t>number</w:t>
      </w:r>
    </w:p>
    <w:p w14:paraId="05E6A76A" w14:textId="77777777" w:rsidR="000D03B5" w:rsidRDefault="00DC03A4">
      <w:pPr>
        <w:pStyle w:val="ListParagraph"/>
        <w:numPr>
          <w:ilvl w:val="0"/>
          <w:numId w:val="86"/>
        </w:numPr>
        <w:tabs>
          <w:tab w:val="left" w:pos="2339"/>
        </w:tabs>
        <w:spacing w:line="240" w:lineRule="exact"/>
        <w:ind w:left="2339" w:hanging="359"/>
        <w:rPr>
          <w:rFonts w:ascii="Courier New" w:hAnsi="Courier New"/>
          <w:color w:val="333333"/>
          <w:sz w:val="20"/>
        </w:rPr>
      </w:pPr>
      <w:r>
        <w:rPr>
          <w:color w:val="333333"/>
          <w:sz w:val="20"/>
        </w:rPr>
        <w:t>Number</w:t>
      </w:r>
      <w:r>
        <w:rPr>
          <w:color w:val="333333"/>
          <w:spacing w:val="-6"/>
          <w:sz w:val="20"/>
        </w:rPr>
        <w:t xml:space="preserve"> </w:t>
      </w:r>
      <w:r>
        <w:rPr>
          <w:color w:val="333333"/>
          <w:sz w:val="20"/>
        </w:rPr>
        <w:t>of</w:t>
      </w:r>
      <w:r>
        <w:rPr>
          <w:color w:val="333333"/>
          <w:spacing w:val="-5"/>
          <w:sz w:val="20"/>
        </w:rPr>
        <w:t xml:space="preserve"> </w:t>
      </w:r>
      <w:r>
        <w:rPr>
          <w:color w:val="333333"/>
          <w:sz w:val="20"/>
        </w:rPr>
        <w:t>people</w:t>
      </w:r>
      <w:r>
        <w:rPr>
          <w:color w:val="333333"/>
          <w:spacing w:val="-5"/>
          <w:sz w:val="20"/>
        </w:rPr>
        <w:t xml:space="preserve"> </w:t>
      </w:r>
      <w:r>
        <w:rPr>
          <w:color w:val="333333"/>
          <w:sz w:val="20"/>
        </w:rPr>
        <w:t>at</w:t>
      </w:r>
      <w:r>
        <w:rPr>
          <w:color w:val="333333"/>
          <w:spacing w:val="-4"/>
          <w:sz w:val="20"/>
        </w:rPr>
        <w:t xml:space="preserve"> </w:t>
      </w:r>
      <w:r>
        <w:rPr>
          <w:color w:val="333333"/>
          <w:sz w:val="20"/>
        </w:rPr>
        <w:t>your</w:t>
      </w:r>
      <w:r>
        <w:rPr>
          <w:color w:val="333333"/>
          <w:spacing w:val="-7"/>
          <w:sz w:val="20"/>
        </w:rPr>
        <w:t xml:space="preserve"> </w:t>
      </w:r>
      <w:r>
        <w:rPr>
          <w:color w:val="333333"/>
          <w:sz w:val="20"/>
        </w:rPr>
        <w:t>specific</w:t>
      </w:r>
      <w:r>
        <w:rPr>
          <w:color w:val="333333"/>
          <w:spacing w:val="-6"/>
          <w:sz w:val="20"/>
        </w:rPr>
        <w:t xml:space="preserve"> </w:t>
      </w:r>
      <w:r>
        <w:rPr>
          <w:color w:val="333333"/>
          <w:spacing w:val="-2"/>
          <w:sz w:val="20"/>
        </w:rPr>
        <w:t>location</w:t>
      </w:r>
    </w:p>
    <w:p w14:paraId="05E6A76B" w14:textId="77777777" w:rsidR="000D03B5" w:rsidRDefault="00DC03A4">
      <w:pPr>
        <w:pStyle w:val="ListParagraph"/>
        <w:numPr>
          <w:ilvl w:val="0"/>
          <w:numId w:val="86"/>
        </w:numPr>
        <w:tabs>
          <w:tab w:val="left" w:pos="2339"/>
        </w:tabs>
        <w:spacing w:line="244" w:lineRule="exact"/>
        <w:ind w:left="2339" w:hanging="359"/>
        <w:rPr>
          <w:rFonts w:ascii="Courier New" w:hAnsi="Courier New"/>
          <w:color w:val="333333"/>
          <w:sz w:val="20"/>
        </w:rPr>
      </w:pPr>
      <w:r>
        <w:rPr>
          <w:color w:val="333333"/>
          <w:sz w:val="20"/>
        </w:rPr>
        <w:t>Injuries</w:t>
      </w:r>
      <w:r>
        <w:rPr>
          <w:color w:val="333333"/>
          <w:spacing w:val="-6"/>
          <w:sz w:val="20"/>
        </w:rPr>
        <w:t xml:space="preserve"> </w:t>
      </w:r>
      <w:r>
        <w:rPr>
          <w:color w:val="333333"/>
          <w:sz w:val="20"/>
        </w:rPr>
        <w:t>and</w:t>
      </w:r>
      <w:r>
        <w:rPr>
          <w:color w:val="333333"/>
          <w:spacing w:val="-6"/>
          <w:sz w:val="20"/>
        </w:rPr>
        <w:t xml:space="preserve"> </w:t>
      </w:r>
      <w:r>
        <w:rPr>
          <w:color w:val="333333"/>
          <w:sz w:val="20"/>
        </w:rPr>
        <w:t>the</w:t>
      </w:r>
      <w:r>
        <w:rPr>
          <w:color w:val="333333"/>
          <w:spacing w:val="-7"/>
          <w:sz w:val="20"/>
        </w:rPr>
        <w:t xml:space="preserve"> </w:t>
      </w:r>
      <w:r>
        <w:rPr>
          <w:color w:val="333333"/>
          <w:sz w:val="20"/>
        </w:rPr>
        <w:t>number</w:t>
      </w:r>
      <w:r>
        <w:rPr>
          <w:color w:val="333333"/>
          <w:spacing w:val="-5"/>
          <w:sz w:val="20"/>
        </w:rPr>
        <w:t xml:space="preserve"> </w:t>
      </w:r>
      <w:r>
        <w:rPr>
          <w:color w:val="333333"/>
          <w:sz w:val="20"/>
        </w:rPr>
        <w:t>injured,</w:t>
      </w:r>
      <w:r>
        <w:rPr>
          <w:color w:val="333333"/>
          <w:spacing w:val="-7"/>
          <w:sz w:val="20"/>
        </w:rPr>
        <w:t xml:space="preserve"> </w:t>
      </w:r>
      <w:r>
        <w:rPr>
          <w:color w:val="333333"/>
          <w:sz w:val="20"/>
        </w:rPr>
        <w:t>types</w:t>
      </w:r>
      <w:r>
        <w:rPr>
          <w:color w:val="333333"/>
          <w:spacing w:val="-5"/>
          <w:sz w:val="20"/>
        </w:rPr>
        <w:t xml:space="preserve"> </w:t>
      </w:r>
      <w:r>
        <w:rPr>
          <w:color w:val="333333"/>
          <w:sz w:val="20"/>
        </w:rPr>
        <w:t>of</w:t>
      </w:r>
      <w:r>
        <w:rPr>
          <w:color w:val="333333"/>
          <w:spacing w:val="-5"/>
          <w:sz w:val="20"/>
        </w:rPr>
        <w:t xml:space="preserve"> </w:t>
      </w:r>
      <w:r>
        <w:rPr>
          <w:color w:val="333333"/>
          <w:spacing w:val="-2"/>
          <w:sz w:val="20"/>
        </w:rPr>
        <w:t>injuries</w:t>
      </w:r>
    </w:p>
    <w:p w14:paraId="05E6A76C" w14:textId="77777777" w:rsidR="000D03B5" w:rsidRDefault="000D03B5">
      <w:pPr>
        <w:spacing w:line="244" w:lineRule="exact"/>
        <w:rPr>
          <w:rFonts w:ascii="Courier New" w:hAnsi="Courier New"/>
          <w:sz w:val="20"/>
        </w:rPr>
        <w:sectPr w:rsidR="000D03B5">
          <w:pgSz w:w="12240" w:h="15840"/>
          <w:pgMar w:top="960" w:right="540" w:bottom="940" w:left="540" w:header="721" w:footer="742" w:gutter="0"/>
          <w:cols w:space="720"/>
        </w:sectPr>
      </w:pPr>
    </w:p>
    <w:p w14:paraId="05E6A76D" w14:textId="77777777" w:rsidR="000D03B5" w:rsidRDefault="000D03B5">
      <w:pPr>
        <w:pStyle w:val="BodyText"/>
      </w:pPr>
    </w:p>
    <w:p w14:paraId="05E6A76E" w14:textId="77777777" w:rsidR="000D03B5" w:rsidRDefault="000D03B5">
      <w:pPr>
        <w:pStyle w:val="BodyText"/>
        <w:spacing w:before="2"/>
        <w:rPr>
          <w:sz w:val="22"/>
        </w:rPr>
      </w:pPr>
    </w:p>
    <w:p w14:paraId="05E6A76F" w14:textId="77777777" w:rsidR="000D03B5" w:rsidRDefault="00DC03A4">
      <w:pPr>
        <w:pStyle w:val="ListParagraph"/>
        <w:numPr>
          <w:ilvl w:val="0"/>
          <w:numId w:val="86"/>
        </w:numPr>
        <w:tabs>
          <w:tab w:val="left" w:pos="2340"/>
        </w:tabs>
        <w:spacing w:line="242" w:lineRule="auto"/>
        <w:ind w:right="988"/>
        <w:rPr>
          <w:rFonts w:ascii="Courier New" w:hAnsi="Courier New"/>
          <w:color w:val="333333"/>
          <w:sz w:val="20"/>
        </w:rPr>
      </w:pPr>
      <w:r>
        <w:rPr>
          <w:color w:val="333333"/>
          <w:sz w:val="20"/>
        </w:rPr>
        <w:t>Assailant(s) location, number of suspects, race/gender, clothing description, physical features,</w:t>
      </w:r>
      <w:r>
        <w:rPr>
          <w:color w:val="333333"/>
          <w:spacing w:val="-5"/>
          <w:sz w:val="20"/>
        </w:rPr>
        <w:t xml:space="preserve"> </w:t>
      </w:r>
      <w:r>
        <w:rPr>
          <w:color w:val="333333"/>
          <w:sz w:val="20"/>
        </w:rPr>
        <w:t>types</w:t>
      </w:r>
      <w:r>
        <w:rPr>
          <w:color w:val="333333"/>
          <w:spacing w:val="-4"/>
          <w:sz w:val="20"/>
        </w:rPr>
        <w:t xml:space="preserve"> </w:t>
      </w:r>
      <w:r>
        <w:rPr>
          <w:color w:val="333333"/>
          <w:sz w:val="20"/>
        </w:rPr>
        <w:t>of</w:t>
      </w:r>
      <w:r>
        <w:rPr>
          <w:color w:val="333333"/>
          <w:spacing w:val="-1"/>
          <w:sz w:val="20"/>
        </w:rPr>
        <w:t xml:space="preserve"> </w:t>
      </w:r>
      <w:r>
        <w:rPr>
          <w:color w:val="333333"/>
          <w:sz w:val="20"/>
        </w:rPr>
        <w:t>weapons</w:t>
      </w:r>
      <w:r>
        <w:rPr>
          <w:color w:val="333333"/>
          <w:spacing w:val="-2"/>
          <w:sz w:val="20"/>
        </w:rPr>
        <w:t xml:space="preserve"> </w:t>
      </w:r>
      <w:r>
        <w:rPr>
          <w:color w:val="333333"/>
          <w:sz w:val="20"/>
        </w:rPr>
        <w:t>(long</w:t>
      </w:r>
      <w:r>
        <w:rPr>
          <w:color w:val="333333"/>
          <w:spacing w:val="-3"/>
          <w:sz w:val="20"/>
        </w:rPr>
        <w:t xml:space="preserve"> </w:t>
      </w:r>
      <w:r>
        <w:rPr>
          <w:color w:val="333333"/>
          <w:sz w:val="20"/>
        </w:rPr>
        <w:t>gun</w:t>
      </w:r>
      <w:r>
        <w:rPr>
          <w:color w:val="333333"/>
          <w:spacing w:val="-5"/>
          <w:sz w:val="20"/>
        </w:rPr>
        <w:t xml:space="preserve"> </w:t>
      </w:r>
      <w:r>
        <w:rPr>
          <w:color w:val="333333"/>
          <w:sz w:val="20"/>
        </w:rPr>
        <w:t>or</w:t>
      </w:r>
      <w:r>
        <w:rPr>
          <w:color w:val="333333"/>
          <w:spacing w:val="-4"/>
          <w:sz w:val="20"/>
        </w:rPr>
        <w:t xml:space="preserve"> </w:t>
      </w:r>
      <w:r>
        <w:rPr>
          <w:color w:val="333333"/>
          <w:sz w:val="20"/>
        </w:rPr>
        <w:t>hand</w:t>
      </w:r>
      <w:r>
        <w:rPr>
          <w:color w:val="333333"/>
          <w:spacing w:val="-3"/>
          <w:sz w:val="20"/>
        </w:rPr>
        <w:t xml:space="preserve"> </w:t>
      </w:r>
      <w:r>
        <w:rPr>
          <w:color w:val="333333"/>
          <w:sz w:val="20"/>
        </w:rPr>
        <w:t>gun),</w:t>
      </w:r>
      <w:r>
        <w:rPr>
          <w:color w:val="333333"/>
          <w:spacing w:val="-5"/>
          <w:sz w:val="20"/>
        </w:rPr>
        <w:t xml:space="preserve"> </w:t>
      </w:r>
      <w:r>
        <w:rPr>
          <w:color w:val="333333"/>
          <w:sz w:val="20"/>
        </w:rPr>
        <w:t>backpack,</w:t>
      </w:r>
      <w:r>
        <w:rPr>
          <w:color w:val="333333"/>
          <w:spacing w:val="-5"/>
          <w:sz w:val="20"/>
        </w:rPr>
        <w:t xml:space="preserve"> </w:t>
      </w:r>
      <w:r>
        <w:rPr>
          <w:color w:val="333333"/>
          <w:sz w:val="20"/>
        </w:rPr>
        <w:t>shooters</w:t>
      </w:r>
      <w:r>
        <w:rPr>
          <w:color w:val="333333"/>
          <w:spacing w:val="-4"/>
          <w:sz w:val="20"/>
        </w:rPr>
        <w:t xml:space="preserve"> </w:t>
      </w:r>
      <w:r>
        <w:rPr>
          <w:color w:val="333333"/>
          <w:sz w:val="20"/>
        </w:rPr>
        <w:t>identity</w:t>
      </w:r>
      <w:r>
        <w:rPr>
          <w:color w:val="333333"/>
          <w:spacing w:val="-8"/>
          <w:sz w:val="20"/>
        </w:rPr>
        <w:t xml:space="preserve"> </w:t>
      </w:r>
      <w:r>
        <w:rPr>
          <w:color w:val="333333"/>
          <w:sz w:val="20"/>
        </w:rPr>
        <w:t>if</w:t>
      </w:r>
      <w:r>
        <w:rPr>
          <w:color w:val="333333"/>
          <w:spacing w:val="-1"/>
          <w:sz w:val="20"/>
        </w:rPr>
        <w:t xml:space="preserve"> </w:t>
      </w:r>
      <w:r>
        <w:rPr>
          <w:color w:val="333333"/>
          <w:sz w:val="20"/>
        </w:rPr>
        <w:t>known, separate explosions from gunfire, etc.</w:t>
      </w:r>
    </w:p>
    <w:p w14:paraId="05E6A770" w14:textId="77777777" w:rsidR="000D03B5" w:rsidRDefault="00DC03A4">
      <w:pPr>
        <w:pStyle w:val="BodyText"/>
        <w:spacing w:before="7"/>
        <w:rPr>
          <w:sz w:val="18"/>
        </w:rPr>
      </w:pPr>
      <w:r>
        <w:rPr>
          <w:noProof/>
        </w:rPr>
        <mc:AlternateContent>
          <mc:Choice Requires="wpg">
            <w:drawing>
              <wp:anchor distT="0" distB="0" distL="0" distR="0" simplePos="0" relativeHeight="487602688" behindDoc="1" locked="0" layoutInCell="1" allowOverlap="1" wp14:anchorId="05E6B723" wp14:editId="05E6B724">
                <wp:simplePos x="0" y="0"/>
                <wp:positionH relativeFrom="page">
                  <wp:posOffset>780287</wp:posOffset>
                </wp:positionH>
                <wp:positionV relativeFrom="paragraph">
                  <wp:posOffset>151716</wp:posOffset>
                </wp:positionV>
                <wp:extent cx="6213475" cy="33083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330835"/>
                          <a:chOff x="0" y="0"/>
                          <a:chExt cx="6213475" cy="330835"/>
                        </a:xfrm>
                      </wpg:grpSpPr>
                      <wps:wsp>
                        <wps:cNvPr id="41" name="Graphic 41"/>
                        <wps:cNvSpPr/>
                        <wps:spPr>
                          <a:xfrm>
                            <a:off x="0" y="0"/>
                            <a:ext cx="6213475" cy="330835"/>
                          </a:xfrm>
                          <a:custGeom>
                            <a:avLst/>
                            <a:gdLst/>
                            <a:ahLst/>
                            <a:cxnLst/>
                            <a:rect l="l" t="t" r="r" b="b"/>
                            <a:pathLst>
                              <a:path w="6213475" h="330835">
                                <a:moveTo>
                                  <a:pt x="6147486" y="56388"/>
                                </a:moveTo>
                                <a:lnTo>
                                  <a:pt x="65836" y="56388"/>
                                </a:lnTo>
                                <a:lnTo>
                                  <a:pt x="56692" y="56388"/>
                                </a:lnTo>
                                <a:lnTo>
                                  <a:pt x="56692" y="65532"/>
                                </a:lnTo>
                                <a:lnTo>
                                  <a:pt x="56692" y="265176"/>
                                </a:lnTo>
                                <a:lnTo>
                                  <a:pt x="56692" y="283464"/>
                                </a:lnTo>
                                <a:lnTo>
                                  <a:pt x="65836" y="283464"/>
                                </a:lnTo>
                                <a:lnTo>
                                  <a:pt x="6147486" y="283464"/>
                                </a:lnTo>
                                <a:lnTo>
                                  <a:pt x="6147486" y="265176"/>
                                </a:lnTo>
                                <a:lnTo>
                                  <a:pt x="65836" y="265176"/>
                                </a:lnTo>
                                <a:lnTo>
                                  <a:pt x="65836" y="65532"/>
                                </a:lnTo>
                                <a:lnTo>
                                  <a:pt x="6147486" y="65532"/>
                                </a:lnTo>
                                <a:lnTo>
                                  <a:pt x="6147486" y="56388"/>
                                </a:lnTo>
                                <a:close/>
                              </a:path>
                              <a:path w="6213475" h="330835">
                                <a:moveTo>
                                  <a:pt x="6147486" y="0"/>
                                </a:moveTo>
                                <a:lnTo>
                                  <a:pt x="65836" y="0"/>
                                </a:lnTo>
                                <a:lnTo>
                                  <a:pt x="18592" y="0"/>
                                </a:lnTo>
                                <a:lnTo>
                                  <a:pt x="0" y="0"/>
                                </a:lnTo>
                                <a:lnTo>
                                  <a:pt x="0" y="18288"/>
                                </a:lnTo>
                                <a:lnTo>
                                  <a:pt x="0" y="65532"/>
                                </a:lnTo>
                                <a:lnTo>
                                  <a:pt x="0" y="265176"/>
                                </a:lnTo>
                                <a:lnTo>
                                  <a:pt x="0" y="321564"/>
                                </a:lnTo>
                                <a:lnTo>
                                  <a:pt x="0" y="330708"/>
                                </a:lnTo>
                                <a:lnTo>
                                  <a:pt x="18592" y="330708"/>
                                </a:lnTo>
                                <a:lnTo>
                                  <a:pt x="65836" y="330708"/>
                                </a:lnTo>
                                <a:lnTo>
                                  <a:pt x="6147486" y="330708"/>
                                </a:lnTo>
                                <a:lnTo>
                                  <a:pt x="6147486" y="321564"/>
                                </a:lnTo>
                                <a:lnTo>
                                  <a:pt x="65836" y="321564"/>
                                </a:lnTo>
                                <a:lnTo>
                                  <a:pt x="18592" y="321564"/>
                                </a:lnTo>
                                <a:lnTo>
                                  <a:pt x="18592" y="265176"/>
                                </a:lnTo>
                                <a:lnTo>
                                  <a:pt x="18592" y="65532"/>
                                </a:lnTo>
                                <a:lnTo>
                                  <a:pt x="18592" y="18288"/>
                                </a:lnTo>
                                <a:lnTo>
                                  <a:pt x="65836" y="18288"/>
                                </a:lnTo>
                                <a:lnTo>
                                  <a:pt x="6147486" y="18288"/>
                                </a:lnTo>
                                <a:lnTo>
                                  <a:pt x="6147486" y="0"/>
                                </a:lnTo>
                                <a:close/>
                              </a:path>
                              <a:path w="6213475" h="330835">
                                <a:moveTo>
                                  <a:pt x="6165850" y="56388"/>
                                </a:moveTo>
                                <a:lnTo>
                                  <a:pt x="6147562" y="56388"/>
                                </a:lnTo>
                                <a:lnTo>
                                  <a:pt x="6147562" y="65532"/>
                                </a:lnTo>
                                <a:lnTo>
                                  <a:pt x="6147562" y="265176"/>
                                </a:lnTo>
                                <a:lnTo>
                                  <a:pt x="6147562" y="283464"/>
                                </a:lnTo>
                                <a:lnTo>
                                  <a:pt x="6165850" y="283464"/>
                                </a:lnTo>
                                <a:lnTo>
                                  <a:pt x="6165850" y="265176"/>
                                </a:lnTo>
                                <a:lnTo>
                                  <a:pt x="6165850" y="65532"/>
                                </a:lnTo>
                                <a:lnTo>
                                  <a:pt x="6165850" y="56388"/>
                                </a:lnTo>
                                <a:close/>
                              </a:path>
                              <a:path w="6213475" h="330835">
                                <a:moveTo>
                                  <a:pt x="6213094" y="0"/>
                                </a:moveTo>
                                <a:lnTo>
                                  <a:pt x="6203950" y="0"/>
                                </a:lnTo>
                                <a:lnTo>
                                  <a:pt x="6147562" y="0"/>
                                </a:lnTo>
                                <a:lnTo>
                                  <a:pt x="6147562" y="18288"/>
                                </a:lnTo>
                                <a:lnTo>
                                  <a:pt x="6203950" y="18288"/>
                                </a:lnTo>
                                <a:lnTo>
                                  <a:pt x="6203950" y="65532"/>
                                </a:lnTo>
                                <a:lnTo>
                                  <a:pt x="6203950" y="265176"/>
                                </a:lnTo>
                                <a:lnTo>
                                  <a:pt x="6203950" y="321564"/>
                                </a:lnTo>
                                <a:lnTo>
                                  <a:pt x="6147562" y="321564"/>
                                </a:lnTo>
                                <a:lnTo>
                                  <a:pt x="6147562" y="330708"/>
                                </a:lnTo>
                                <a:lnTo>
                                  <a:pt x="6203950" y="330708"/>
                                </a:lnTo>
                                <a:lnTo>
                                  <a:pt x="6213081" y="330708"/>
                                </a:lnTo>
                                <a:lnTo>
                                  <a:pt x="6213094" y="321564"/>
                                </a:lnTo>
                                <a:lnTo>
                                  <a:pt x="6213081" y="265176"/>
                                </a:lnTo>
                                <a:lnTo>
                                  <a:pt x="6213081" y="65532"/>
                                </a:lnTo>
                                <a:lnTo>
                                  <a:pt x="6213081" y="18288"/>
                                </a:lnTo>
                                <a:lnTo>
                                  <a:pt x="6213094" y="0"/>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65836" y="65531"/>
                            <a:ext cx="6082030" cy="200025"/>
                          </a:xfrm>
                          <a:prstGeom prst="rect">
                            <a:avLst/>
                          </a:prstGeom>
                        </wps:spPr>
                        <wps:txbx>
                          <w:txbxContent>
                            <w:p w14:paraId="05E6B980" w14:textId="77777777" w:rsidR="001E52D1" w:rsidRDefault="001E52D1">
                              <w:pPr>
                                <w:spacing w:before="19"/>
                                <w:ind w:left="108"/>
                                <w:rPr>
                                  <w:b/>
                                  <w:sz w:val="24"/>
                                </w:rPr>
                              </w:pPr>
                              <w:bookmarkStart w:id="50" w:name="_bookmark24"/>
                              <w:bookmarkEnd w:id="50"/>
                              <w:r>
                                <w:rPr>
                                  <w:b/>
                                  <w:sz w:val="24"/>
                                </w:rPr>
                                <w:t>B.</w:t>
                              </w:r>
                              <w:r>
                                <w:rPr>
                                  <w:b/>
                                  <w:spacing w:val="60"/>
                                  <w:sz w:val="24"/>
                                </w:rPr>
                                <w:t xml:space="preserve"> </w:t>
                              </w:r>
                              <w:r>
                                <w:rPr>
                                  <w:b/>
                                  <w:sz w:val="24"/>
                                </w:rPr>
                                <w:t>–</w:t>
                              </w:r>
                              <w:r>
                                <w:rPr>
                                  <w:b/>
                                  <w:spacing w:val="61"/>
                                  <w:sz w:val="24"/>
                                </w:rPr>
                                <w:t xml:space="preserve"> </w:t>
                              </w:r>
                              <w:r>
                                <w:rPr>
                                  <w:b/>
                                  <w:sz w:val="24"/>
                                </w:rPr>
                                <w:t>CRISIS</w:t>
                              </w:r>
                              <w:r>
                                <w:rPr>
                                  <w:b/>
                                  <w:spacing w:val="-3"/>
                                  <w:sz w:val="24"/>
                                </w:rPr>
                                <w:t xml:space="preserve"> </w:t>
                              </w:r>
                              <w:r>
                                <w:rPr>
                                  <w:b/>
                                  <w:sz w:val="24"/>
                                </w:rPr>
                                <w:t>(EMERGENCY)</w:t>
                              </w:r>
                              <w:r>
                                <w:rPr>
                                  <w:b/>
                                  <w:spacing w:val="-3"/>
                                  <w:sz w:val="24"/>
                                </w:rPr>
                                <w:t xml:space="preserve"> </w:t>
                              </w:r>
                              <w:r>
                                <w:rPr>
                                  <w:b/>
                                  <w:spacing w:val="-2"/>
                                  <w:sz w:val="24"/>
                                </w:rPr>
                                <w:t>PROCEDURES</w:t>
                              </w:r>
                            </w:p>
                          </w:txbxContent>
                        </wps:txbx>
                        <wps:bodyPr wrap="square" lIns="0" tIns="0" rIns="0" bIns="0" rtlCol="0">
                          <a:noAutofit/>
                        </wps:bodyPr>
                      </wps:wsp>
                    </wpg:wgp>
                  </a:graphicData>
                </a:graphic>
              </wp:anchor>
            </w:drawing>
          </mc:Choice>
          <mc:Fallback>
            <w:pict>
              <v:group w14:anchorId="05E6B723" id="Group 40" o:spid="_x0000_s1056" style="position:absolute;margin-left:61.45pt;margin-top:11.95pt;width:489.25pt;height:26.05pt;z-index:-15713792;mso-wrap-distance-left:0;mso-wrap-distance-right:0;mso-position-horizontal-relative:page;mso-position-vertical-relative:text" coordsize="6213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">
                <v:shape id="Graphic 41" o:spid="_x0000_s1057" style="position:absolute;width:62134;height:3308;visibility:visible;mso-wrap-style:square;v-text-anchor:top" coordsize="621347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" path="m6147486,56388r-6081650,l56692,56388r,9144l56692,265176r,18288l65836,283464r6081650,l6147486,265176r-6081650,l65836,65532r6081650,l6147486,56388xem6147486,l65836,,18592,,,,,18288,,65532,,265176r,56388l,330708r18592,l65836,330708r6081650,l6147486,321564r-6081650,l18592,321564r,-56388l18592,65532r,-47244l65836,18288r6081650,l6147486,xem6165850,56388r-18288,l6147562,65532r,199644l6147562,283464r18288,l6165850,265176r,-199644l6165850,56388xem6213094,r-9144,l6147562,r,18288l6203950,18288r,47244l6203950,265176r,56388l6147562,321564r,9144l6203950,330708r9131,l6213094,321564r-13,-56388l6213081,65532r,-47244l6213094,xe" fillcolor="black" stroked="f">
                  <v:path arrowok="t"/>
                </v:shape>
                <v:shape id="Textbox 42" o:spid="_x0000_s1058" type="#_x0000_t202" style="position:absolute;left:658;top:655;width:608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5E6B980" w14:textId="77777777" w:rsidR="001E52D1" w:rsidRDefault="001E52D1">
                        <w:pPr>
                          <w:spacing w:before="19"/>
                          <w:ind w:left="108"/>
                          <w:rPr>
                            <w:b/>
                            <w:sz w:val="24"/>
                          </w:rPr>
                        </w:pPr>
                        <w:bookmarkStart w:id="51" w:name="_bookmark24"/>
                        <w:bookmarkEnd w:id="51"/>
                        <w:r>
                          <w:rPr>
                            <w:b/>
                            <w:sz w:val="24"/>
                          </w:rPr>
                          <w:t>B.</w:t>
                        </w:r>
                        <w:r>
                          <w:rPr>
                            <w:b/>
                            <w:spacing w:val="60"/>
                            <w:sz w:val="24"/>
                          </w:rPr>
                          <w:t xml:space="preserve"> </w:t>
                        </w:r>
                        <w:r>
                          <w:rPr>
                            <w:b/>
                            <w:sz w:val="24"/>
                          </w:rPr>
                          <w:t>–</w:t>
                        </w:r>
                        <w:r>
                          <w:rPr>
                            <w:b/>
                            <w:spacing w:val="61"/>
                            <w:sz w:val="24"/>
                          </w:rPr>
                          <w:t xml:space="preserve"> </w:t>
                        </w:r>
                        <w:r>
                          <w:rPr>
                            <w:b/>
                            <w:sz w:val="24"/>
                          </w:rPr>
                          <w:t>CRISIS</w:t>
                        </w:r>
                        <w:r>
                          <w:rPr>
                            <w:b/>
                            <w:spacing w:val="-3"/>
                            <w:sz w:val="24"/>
                          </w:rPr>
                          <w:t xml:space="preserve"> </w:t>
                        </w:r>
                        <w:r>
                          <w:rPr>
                            <w:b/>
                            <w:sz w:val="24"/>
                          </w:rPr>
                          <w:t>(EMERGENCY)</w:t>
                        </w:r>
                        <w:r>
                          <w:rPr>
                            <w:b/>
                            <w:spacing w:val="-3"/>
                            <w:sz w:val="24"/>
                          </w:rPr>
                          <w:t xml:space="preserve"> </w:t>
                        </w:r>
                        <w:r>
                          <w:rPr>
                            <w:b/>
                            <w:spacing w:val="-2"/>
                            <w:sz w:val="24"/>
                          </w:rPr>
                          <w:t>PROCEDURES</w:t>
                        </w:r>
                      </w:p>
                    </w:txbxContent>
                  </v:textbox>
                </v:shape>
                <w10:wrap type="topAndBottom" anchorx="page"/>
              </v:group>
            </w:pict>
          </mc:Fallback>
        </mc:AlternateContent>
      </w:r>
      <w:r>
        <w:rPr>
          <w:noProof/>
        </w:rPr>
        <mc:AlternateContent>
          <mc:Choice Requires="wps">
            <w:drawing>
              <wp:anchor distT="0" distB="0" distL="0" distR="0" simplePos="0" relativeHeight="487603200" behindDoc="1" locked="0" layoutInCell="1" allowOverlap="1" wp14:anchorId="05E6B725" wp14:editId="05E6B726">
                <wp:simplePos x="0" y="0"/>
                <wp:positionH relativeFrom="page">
                  <wp:posOffset>896416</wp:posOffset>
                </wp:positionH>
                <wp:positionV relativeFrom="paragraph">
                  <wp:posOffset>630253</wp:posOffset>
                </wp:positionV>
                <wp:extent cx="5981065" cy="14668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1" w14:textId="77777777" w:rsidR="001E52D1" w:rsidRDefault="001E52D1">
                            <w:pPr>
                              <w:numPr>
                                <w:ilvl w:val="0"/>
                                <w:numId w:val="85"/>
                              </w:numPr>
                              <w:tabs>
                                <w:tab w:val="left" w:pos="748"/>
                              </w:tabs>
                              <w:spacing w:line="230" w:lineRule="exact"/>
                              <w:rPr>
                                <w:b/>
                                <w:color w:val="000000"/>
                                <w:sz w:val="20"/>
                              </w:rPr>
                            </w:pPr>
                            <w:bookmarkStart w:id="52" w:name="_bookmark25"/>
                            <w:bookmarkEnd w:id="52"/>
                            <w:r>
                              <w:rPr>
                                <w:b/>
                                <w:color w:val="000000"/>
                                <w:sz w:val="20"/>
                                <w:u w:val="single"/>
                              </w:rPr>
                              <w:t>BOMB</w:t>
                            </w:r>
                            <w:r>
                              <w:rPr>
                                <w:b/>
                                <w:color w:val="000000"/>
                                <w:spacing w:val="-8"/>
                                <w:sz w:val="20"/>
                                <w:u w:val="single"/>
                              </w:rPr>
                              <w:t xml:space="preserve"> </w:t>
                            </w:r>
                            <w:r>
                              <w:rPr>
                                <w:b/>
                                <w:color w:val="000000"/>
                                <w:sz w:val="20"/>
                                <w:u w:val="single"/>
                              </w:rPr>
                              <w:t>THREAT:</w:t>
                            </w:r>
                            <w:r>
                              <w:rPr>
                                <w:b/>
                                <w:color w:val="000000"/>
                                <w:spacing w:val="43"/>
                                <w:sz w:val="20"/>
                                <w:u w:val="single"/>
                              </w:rPr>
                              <w:t xml:space="preserve"> </w:t>
                            </w:r>
                            <w:r>
                              <w:rPr>
                                <w:b/>
                                <w:color w:val="000000"/>
                                <w:sz w:val="20"/>
                                <w:u w:val="single"/>
                              </w:rPr>
                              <w:t>INCIDENT</w:t>
                            </w:r>
                            <w:r>
                              <w:rPr>
                                <w:b/>
                                <w:color w:val="000000"/>
                                <w:spacing w:val="-3"/>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7"/>
                                <w:sz w:val="20"/>
                                <w:u w:val="single"/>
                              </w:rPr>
                              <w:t xml:space="preserve"> </w:t>
                            </w:r>
                            <w:r>
                              <w:rPr>
                                <w:b/>
                                <w:color w:val="000000"/>
                                <w:spacing w:val="-4"/>
                                <w:sz w:val="20"/>
                                <w:u w:val="single"/>
                              </w:rPr>
                              <w:t>(IAP)</w:t>
                            </w:r>
                          </w:p>
                        </w:txbxContent>
                      </wps:txbx>
                      <wps:bodyPr wrap="square" lIns="0" tIns="0" rIns="0" bIns="0" rtlCol="0">
                        <a:noAutofit/>
                      </wps:bodyPr>
                    </wps:wsp>
                  </a:graphicData>
                </a:graphic>
              </wp:anchor>
            </w:drawing>
          </mc:Choice>
          <mc:Fallback>
            <w:pict>
              <v:shape w14:anchorId="05E6B725" id="Textbox 43" o:spid="_x0000_s1059" type="#_x0000_t202" style="position:absolute;margin-left:70.6pt;margin-top:49.65pt;width:470.95pt;height:11.5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" fillcolor="yellow" stroked="f">
                <v:textbox inset="0,0,0,0">
                  <w:txbxContent>
                    <w:p w14:paraId="05E6B981" w14:textId="77777777" w:rsidR="001E52D1" w:rsidRDefault="001E52D1">
                      <w:pPr>
                        <w:numPr>
                          <w:ilvl w:val="0"/>
                          <w:numId w:val="85"/>
                        </w:numPr>
                        <w:tabs>
                          <w:tab w:val="left" w:pos="748"/>
                        </w:tabs>
                        <w:spacing w:line="230" w:lineRule="exact"/>
                        <w:rPr>
                          <w:b/>
                          <w:color w:val="000000"/>
                          <w:sz w:val="20"/>
                        </w:rPr>
                      </w:pPr>
                      <w:bookmarkStart w:id="53" w:name="_bookmark25"/>
                      <w:bookmarkEnd w:id="53"/>
                      <w:r>
                        <w:rPr>
                          <w:b/>
                          <w:color w:val="000000"/>
                          <w:sz w:val="20"/>
                          <w:u w:val="single"/>
                        </w:rPr>
                        <w:t>BOMB</w:t>
                      </w:r>
                      <w:r>
                        <w:rPr>
                          <w:b/>
                          <w:color w:val="000000"/>
                          <w:spacing w:val="-8"/>
                          <w:sz w:val="20"/>
                          <w:u w:val="single"/>
                        </w:rPr>
                        <w:t xml:space="preserve"> </w:t>
                      </w:r>
                      <w:r>
                        <w:rPr>
                          <w:b/>
                          <w:color w:val="000000"/>
                          <w:sz w:val="20"/>
                          <w:u w:val="single"/>
                        </w:rPr>
                        <w:t>THREAT:</w:t>
                      </w:r>
                      <w:r>
                        <w:rPr>
                          <w:b/>
                          <w:color w:val="000000"/>
                          <w:spacing w:val="43"/>
                          <w:sz w:val="20"/>
                          <w:u w:val="single"/>
                        </w:rPr>
                        <w:t xml:space="preserve"> </w:t>
                      </w:r>
                      <w:r>
                        <w:rPr>
                          <w:b/>
                          <w:color w:val="000000"/>
                          <w:sz w:val="20"/>
                          <w:u w:val="single"/>
                        </w:rPr>
                        <w:t>INCIDENT</w:t>
                      </w:r>
                      <w:r>
                        <w:rPr>
                          <w:b/>
                          <w:color w:val="000000"/>
                          <w:spacing w:val="-3"/>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7"/>
                          <w:sz w:val="20"/>
                          <w:u w:val="single"/>
                        </w:rPr>
                        <w:t xml:space="preserve"> </w:t>
                      </w:r>
                      <w:r>
                        <w:rPr>
                          <w:b/>
                          <w:color w:val="000000"/>
                          <w:spacing w:val="-4"/>
                          <w:sz w:val="20"/>
                          <w:u w:val="single"/>
                        </w:rPr>
                        <w:t>(IAP)</w:t>
                      </w:r>
                    </w:p>
                  </w:txbxContent>
                </v:textbox>
                <w10:wrap type="topAndBottom" anchorx="page"/>
              </v:shape>
            </w:pict>
          </mc:Fallback>
        </mc:AlternateContent>
      </w:r>
    </w:p>
    <w:p w14:paraId="05E6A771" w14:textId="77777777" w:rsidR="000D03B5" w:rsidRDefault="000D03B5">
      <w:pPr>
        <w:pStyle w:val="BodyText"/>
        <w:spacing w:before="1"/>
        <w:rPr>
          <w:sz w:val="18"/>
        </w:rPr>
      </w:pPr>
    </w:p>
    <w:p w14:paraId="05E6A772" w14:textId="77777777" w:rsidR="000D03B5" w:rsidRDefault="000D03B5">
      <w:pPr>
        <w:pStyle w:val="BodyText"/>
        <w:spacing w:before="8"/>
        <w:rPr>
          <w:sz w:val="11"/>
        </w:rPr>
      </w:pPr>
    </w:p>
    <w:p w14:paraId="05E6A773" w14:textId="77777777" w:rsidR="000D03B5" w:rsidRDefault="00DC03A4">
      <w:pPr>
        <w:spacing w:before="93"/>
        <w:ind w:left="3331" w:right="1773" w:hanging="2432"/>
        <w:rPr>
          <w:sz w:val="20"/>
        </w:rPr>
      </w:pPr>
      <w:r>
        <w:rPr>
          <w:b/>
          <w:sz w:val="20"/>
        </w:rPr>
        <w:t>IMPORTANT</w:t>
      </w:r>
      <w:r>
        <w:rPr>
          <w:b/>
          <w:spacing w:val="-2"/>
          <w:sz w:val="20"/>
        </w:rPr>
        <w:t xml:space="preserve"> </w:t>
      </w:r>
      <w:r>
        <w:rPr>
          <w:b/>
          <w:sz w:val="20"/>
        </w:rPr>
        <w:t>REMINDER</w:t>
      </w:r>
      <w:r>
        <w:rPr>
          <w:sz w:val="20"/>
        </w:rPr>
        <w:t>:</w:t>
      </w:r>
      <w:r>
        <w:rPr>
          <w:spacing w:val="-3"/>
          <w:sz w:val="20"/>
        </w:rPr>
        <w:t xml:space="preserve"> </w:t>
      </w:r>
      <w:r>
        <w:rPr>
          <w:sz w:val="20"/>
        </w:rPr>
        <w:t>Two-way</w:t>
      </w:r>
      <w:r>
        <w:rPr>
          <w:spacing w:val="-8"/>
          <w:sz w:val="20"/>
        </w:rPr>
        <w:t xml:space="preserve"> </w:t>
      </w:r>
      <w:r>
        <w:rPr>
          <w:sz w:val="20"/>
        </w:rPr>
        <w:t>radios,</w:t>
      </w:r>
      <w:r>
        <w:rPr>
          <w:spacing w:val="-5"/>
          <w:sz w:val="20"/>
        </w:rPr>
        <w:t xml:space="preserve"> </w:t>
      </w:r>
      <w:r>
        <w:rPr>
          <w:sz w:val="20"/>
        </w:rPr>
        <w:t>pagers,</w:t>
      </w:r>
      <w:r>
        <w:rPr>
          <w:spacing w:val="-5"/>
          <w:sz w:val="20"/>
        </w:rPr>
        <w:t xml:space="preserve"> </w:t>
      </w:r>
      <w:r>
        <w:rPr>
          <w:sz w:val="20"/>
        </w:rPr>
        <w:t>and</w:t>
      </w:r>
      <w:r>
        <w:rPr>
          <w:spacing w:val="-6"/>
          <w:sz w:val="20"/>
        </w:rPr>
        <w:t xml:space="preserve"> </w:t>
      </w:r>
      <w:r>
        <w:rPr>
          <w:sz w:val="20"/>
        </w:rPr>
        <w:t>cellular</w:t>
      </w:r>
      <w:r>
        <w:rPr>
          <w:spacing w:val="-2"/>
          <w:sz w:val="20"/>
        </w:rPr>
        <w:t xml:space="preserve"> </w:t>
      </w:r>
      <w:r>
        <w:rPr>
          <w:sz w:val="20"/>
        </w:rPr>
        <w:t>telephones</w:t>
      </w:r>
      <w:r>
        <w:rPr>
          <w:spacing w:val="-4"/>
          <w:sz w:val="20"/>
        </w:rPr>
        <w:t xml:space="preserve"> </w:t>
      </w:r>
      <w:r>
        <w:rPr>
          <w:sz w:val="20"/>
        </w:rPr>
        <w:t>should</w:t>
      </w:r>
      <w:r>
        <w:rPr>
          <w:spacing w:val="-3"/>
          <w:sz w:val="20"/>
        </w:rPr>
        <w:t xml:space="preserve"> </w:t>
      </w:r>
      <w:r>
        <w:rPr>
          <w:b/>
          <w:sz w:val="20"/>
        </w:rPr>
        <w:t>NOT</w:t>
      </w:r>
      <w:r>
        <w:rPr>
          <w:b/>
          <w:spacing w:val="-2"/>
          <w:sz w:val="20"/>
        </w:rPr>
        <w:t xml:space="preserve"> </w:t>
      </w:r>
      <w:r>
        <w:rPr>
          <w:sz w:val="20"/>
        </w:rPr>
        <w:t xml:space="preserve">be used </w:t>
      </w:r>
      <w:r>
        <w:rPr>
          <w:b/>
          <w:sz w:val="20"/>
        </w:rPr>
        <w:t xml:space="preserve">AT ANY TIME </w:t>
      </w:r>
      <w:r>
        <w:rPr>
          <w:sz w:val="20"/>
        </w:rPr>
        <w:t>during a bomb threat!</w:t>
      </w:r>
    </w:p>
    <w:p w14:paraId="05E6A774" w14:textId="77777777" w:rsidR="000D03B5" w:rsidRDefault="000D03B5">
      <w:pPr>
        <w:pStyle w:val="BodyText"/>
        <w:spacing w:before="1"/>
      </w:pPr>
    </w:p>
    <w:p w14:paraId="05E6A775" w14:textId="77777777" w:rsidR="000D03B5" w:rsidRDefault="00DC03A4">
      <w:pPr>
        <w:pStyle w:val="BodyText"/>
        <w:ind w:left="1620"/>
        <w:rPr>
          <w:b/>
        </w:rPr>
      </w:pPr>
      <w:r>
        <w:t>If</w:t>
      </w:r>
      <w:r>
        <w:rPr>
          <w:spacing w:val="-3"/>
        </w:rPr>
        <w:t xml:space="preserve"> </w:t>
      </w:r>
      <w:r>
        <w:t>you</w:t>
      </w:r>
      <w:r>
        <w:rPr>
          <w:spacing w:val="-5"/>
        </w:rPr>
        <w:t xml:space="preserve"> </w:t>
      </w:r>
      <w:r>
        <w:t>observe</w:t>
      </w:r>
      <w:r>
        <w:rPr>
          <w:spacing w:val="-4"/>
        </w:rPr>
        <w:t xml:space="preserve"> </w:t>
      </w:r>
      <w:r>
        <w:t>a</w:t>
      </w:r>
      <w:r>
        <w:rPr>
          <w:spacing w:val="-7"/>
        </w:rPr>
        <w:t xml:space="preserve"> </w:t>
      </w:r>
      <w:r>
        <w:t>suspicious</w:t>
      </w:r>
      <w:r>
        <w:rPr>
          <w:spacing w:val="-5"/>
        </w:rPr>
        <w:t xml:space="preserve"> </w:t>
      </w:r>
      <w:r>
        <w:t>object</w:t>
      </w:r>
      <w:r>
        <w:rPr>
          <w:spacing w:val="-5"/>
        </w:rPr>
        <w:t xml:space="preserve"> </w:t>
      </w:r>
      <w:r>
        <w:t>or</w:t>
      </w:r>
      <w:r>
        <w:rPr>
          <w:spacing w:val="-5"/>
        </w:rPr>
        <w:t xml:space="preserve"> </w:t>
      </w:r>
      <w:r>
        <w:t>potential</w:t>
      </w:r>
      <w:r>
        <w:rPr>
          <w:spacing w:val="-5"/>
        </w:rPr>
        <w:t xml:space="preserve"> </w:t>
      </w:r>
      <w:r>
        <w:t>bomb</w:t>
      </w:r>
      <w:r>
        <w:rPr>
          <w:spacing w:val="-6"/>
        </w:rPr>
        <w:t xml:space="preserve"> </w:t>
      </w:r>
      <w:r>
        <w:t>on</w:t>
      </w:r>
      <w:r>
        <w:rPr>
          <w:spacing w:val="-5"/>
        </w:rPr>
        <w:t xml:space="preserve"> </w:t>
      </w:r>
      <w:r>
        <w:rPr>
          <w:spacing w:val="-2"/>
        </w:rPr>
        <w:t>campus</w:t>
      </w:r>
      <w:r>
        <w:rPr>
          <w:b/>
          <w:spacing w:val="-2"/>
        </w:rPr>
        <w:t>:</w:t>
      </w:r>
    </w:p>
    <w:p w14:paraId="05E6A776" w14:textId="77777777" w:rsidR="000D03B5" w:rsidRDefault="000D03B5">
      <w:pPr>
        <w:pStyle w:val="BodyText"/>
        <w:spacing w:before="1"/>
        <w:rPr>
          <w:b/>
        </w:rPr>
      </w:pPr>
    </w:p>
    <w:p w14:paraId="05E6A777" w14:textId="77777777" w:rsidR="000D03B5" w:rsidRDefault="00DC03A4">
      <w:pPr>
        <w:numPr>
          <w:ilvl w:val="1"/>
          <w:numId w:val="86"/>
        </w:numPr>
        <w:tabs>
          <w:tab w:val="left" w:pos="3059"/>
        </w:tabs>
        <w:spacing w:line="238" w:lineRule="exact"/>
        <w:ind w:left="3059" w:hanging="359"/>
        <w:rPr>
          <w:b/>
          <w:sz w:val="20"/>
        </w:rPr>
      </w:pPr>
      <w:r>
        <w:rPr>
          <w:b/>
          <w:sz w:val="20"/>
          <w:u w:val="single"/>
        </w:rPr>
        <w:t>DO</w:t>
      </w:r>
      <w:r>
        <w:rPr>
          <w:b/>
          <w:spacing w:val="-6"/>
          <w:sz w:val="20"/>
          <w:u w:val="single"/>
        </w:rPr>
        <w:t xml:space="preserve"> </w:t>
      </w:r>
      <w:r>
        <w:rPr>
          <w:b/>
          <w:sz w:val="20"/>
          <w:u w:val="single"/>
        </w:rPr>
        <w:t>NOT</w:t>
      </w:r>
      <w:r>
        <w:rPr>
          <w:b/>
          <w:spacing w:val="-3"/>
          <w:sz w:val="20"/>
          <w:u w:val="single"/>
        </w:rPr>
        <w:t xml:space="preserve"> </w:t>
      </w:r>
      <w:r>
        <w:rPr>
          <w:b/>
          <w:sz w:val="20"/>
          <w:u w:val="single"/>
        </w:rPr>
        <w:t>HANDLE</w:t>
      </w:r>
      <w:r>
        <w:rPr>
          <w:b/>
          <w:spacing w:val="-4"/>
          <w:sz w:val="20"/>
          <w:u w:val="single"/>
        </w:rPr>
        <w:t xml:space="preserve"> </w:t>
      </w:r>
      <w:r>
        <w:rPr>
          <w:b/>
          <w:sz w:val="20"/>
          <w:u w:val="single"/>
        </w:rPr>
        <w:t>THE</w:t>
      </w:r>
      <w:r>
        <w:rPr>
          <w:b/>
          <w:spacing w:val="-6"/>
          <w:sz w:val="20"/>
          <w:u w:val="single"/>
        </w:rPr>
        <w:t xml:space="preserve"> </w:t>
      </w:r>
      <w:r>
        <w:rPr>
          <w:b/>
          <w:spacing w:val="-2"/>
          <w:sz w:val="20"/>
          <w:u w:val="single"/>
        </w:rPr>
        <w:t>OBJECT!</w:t>
      </w:r>
    </w:p>
    <w:p w14:paraId="05E6A778" w14:textId="66F4302A" w:rsidR="000D03B5" w:rsidRDefault="00DC03A4">
      <w:pPr>
        <w:pStyle w:val="ListParagraph"/>
        <w:numPr>
          <w:ilvl w:val="1"/>
          <w:numId w:val="86"/>
        </w:numPr>
        <w:tabs>
          <w:tab w:val="left" w:pos="3060"/>
        </w:tabs>
        <w:spacing w:before="2" w:line="223" w:lineRule="auto"/>
        <w:ind w:right="1060"/>
        <w:rPr>
          <w:sz w:val="20"/>
        </w:rPr>
      </w:pPr>
      <w:r>
        <w:rPr>
          <w:sz w:val="20"/>
        </w:rPr>
        <w:t>Immediately</w:t>
      </w:r>
      <w:r>
        <w:rPr>
          <w:spacing w:val="-7"/>
          <w:sz w:val="20"/>
        </w:rPr>
        <w:t xml:space="preserve"> </w:t>
      </w:r>
      <w:r>
        <w:rPr>
          <w:sz w:val="20"/>
        </w:rPr>
        <w:t>contact</w:t>
      </w:r>
      <w:r>
        <w:rPr>
          <w:spacing w:val="-3"/>
          <w:sz w:val="20"/>
        </w:rPr>
        <w:t xml:space="preserve"> </w:t>
      </w:r>
      <w:r>
        <w:rPr>
          <w:sz w:val="20"/>
        </w:rPr>
        <w:t>College</w:t>
      </w:r>
      <w:r>
        <w:rPr>
          <w:spacing w:val="-3"/>
          <w:sz w:val="20"/>
        </w:rPr>
        <w:t xml:space="preserve"> </w:t>
      </w:r>
      <w:r>
        <w:rPr>
          <w:sz w:val="20"/>
        </w:rPr>
        <w:t>Security</w:t>
      </w:r>
      <w:r>
        <w:rPr>
          <w:spacing w:val="-3"/>
          <w:sz w:val="20"/>
        </w:rPr>
        <w:t xml:space="preserve"> </w:t>
      </w:r>
      <w:r>
        <w:rPr>
          <w:sz w:val="20"/>
        </w:rPr>
        <w:t>at</w:t>
      </w:r>
      <w:r>
        <w:rPr>
          <w:spacing w:val="-3"/>
          <w:sz w:val="20"/>
        </w:rPr>
        <w:t xml:space="preserve"> </w:t>
      </w:r>
      <w:r>
        <w:rPr>
          <w:b/>
          <w:sz w:val="20"/>
        </w:rPr>
        <w:t>Ext</w:t>
      </w:r>
      <w:r>
        <w:rPr>
          <w:b/>
          <w:spacing w:val="-4"/>
          <w:sz w:val="20"/>
        </w:rPr>
        <w:t xml:space="preserve"> </w:t>
      </w:r>
      <w:r w:rsidR="00650715">
        <w:rPr>
          <w:b/>
          <w:sz w:val="20"/>
        </w:rPr>
        <w:t xml:space="preserve">“0” </w:t>
      </w:r>
      <w:r w:rsidR="00656A72">
        <w:rPr>
          <w:b/>
          <w:sz w:val="20"/>
        </w:rPr>
        <w:t>or</w:t>
      </w:r>
      <w:r>
        <w:rPr>
          <w:b/>
          <w:spacing w:val="-4"/>
          <w:sz w:val="20"/>
        </w:rPr>
        <w:t xml:space="preserve"> </w:t>
      </w:r>
      <w:r>
        <w:rPr>
          <w:b/>
          <w:sz w:val="20"/>
        </w:rPr>
        <w:t>(409-944-4242)</w:t>
      </w:r>
      <w:r>
        <w:rPr>
          <w:b/>
          <w:spacing w:val="-4"/>
          <w:sz w:val="20"/>
        </w:rPr>
        <w:t xml:space="preserve"> </w:t>
      </w:r>
      <w:r>
        <w:rPr>
          <w:b/>
          <w:sz w:val="20"/>
        </w:rPr>
        <w:t>or</w:t>
      </w:r>
      <w:r>
        <w:rPr>
          <w:b/>
          <w:spacing w:val="-4"/>
          <w:sz w:val="20"/>
        </w:rPr>
        <w:t xml:space="preserve"> </w:t>
      </w:r>
      <w:r>
        <w:rPr>
          <w:b/>
          <w:sz w:val="20"/>
        </w:rPr>
        <w:t>409-9</w:t>
      </w:r>
      <w:r w:rsidR="00650715">
        <w:rPr>
          <w:b/>
          <w:sz w:val="20"/>
        </w:rPr>
        <w:t>96-7663</w:t>
      </w:r>
      <w:r>
        <w:rPr>
          <w:b/>
          <w:sz w:val="20"/>
        </w:rPr>
        <w:t xml:space="preserve"> </w:t>
      </w:r>
      <w:r w:rsidR="00A359C3">
        <w:rPr>
          <w:b/>
          <w:sz w:val="20"/>
        </w:rPr>
        <w:t xml:space="preserve">(Cell) </w:t>
      </w:r>
      <w:r>
        <w:rPr>
          <w:sz w:val="20"/>
        </w:rPr>
        <w:t>and they will contact the local authorities.</w:t>
      </w:r>
    </w:p>
    <w:p w14:paraId="05E6A779" w14:textId="77777777" w:rsidR="000D03B5" w:rsidRDefault="00DC03A4">
      <w:pPr>
        <w:pStyle w:val="ListParagraph"/>
        <w:numPr>
          <w:ilvl w:val="1"/>
          <w:numId w:val="86"/>
        </w:numPr>
        <w:tabs>
          <w:tab w:val="left" w:pos="3059"/>
        </w:tabs>
        <w:spacing w:before="4" w:line="239" w:lineRule="exact"/>
        <w:ind w:left="3059" w:hanging="359"/>
        <w:rPr>
          <w:sz w:val="20"/>
        </w:rPr>
      </w:pPr>
      <w:r>
        <w:rPr>
          <w:sz w:val="20"/>
        </w:rPr>
        <w:t>Do</w:t>
      </w:r>
      <w:r>
        <w:rPr>
          <w:spacing w:val="-5"/>
          <w:sz w:val="20"/>
        </w:rPr>
        <w:t xml:space="preserve"> </w:t>
      </w:r>
      <w:r>
        <w:rPr>
          <w:sz w:val="20"/>
        </w:rPr>
        <w:t>not</w:t>
      </w:r>
      <w:r>
        <w:rPr>
          <w:spacing w:val="-5"/>
          <w:sz w:val="20"/>
        </w:rPr>
        <w:t xml:space="preserve"> </w:t>
      </w:r>
      <w:r>
        <w:rPr>
          <w:sz w:val="20"/>
        </w:rPr>
        <w:t>turn</w:t>
      </w:r>
      <w:r>
        <w:rPr>
          <w:spacing w:val="-4"/>
          <w:sz w:val="20"/>
        </w:rPr>
        <w:t xml:space="preserve"> </w:t>
      </w:r>
      <w:r>
        <w:rPr>
          <w:sz w:val="20"/>
        </w:rPr>
        <w:t>lights</w:t>
      </w:r>
      <w:r>
        <w:rPr>
          <w:spacing w:val="-2"/>
          <w:sz w:val="20"/>
        </w:rPr>
        <w:t xml:space="preserve"> </w:t>
      </w:r>
      <w:r>
        <w:rPr>
          <w:sz w:val="20"/>
        </w:rPr>
        <w:t>on</w:t>
      </w:r>
      <w:r>
        <w:rPr>
          <w:spacing w:val="-6"/>
          <w:sz w:val="20"/>
        </w:rPr>
        <w:t xml:space="preserve"> </w:t>
      </w:r>
      <w:r>
        <w:rPr>
          <w:sz w:val="20"/>
        </w:rPr>
        <w:t>or</w:t>
      </w:r>
      <w:r>
        <w:rPr>
          <w:spacing w:val="-2"/>
          <w:sz w:val="20"/>
        </w:rPr>
        <w:t xml:space="preserve"> </w:t>
      </w:r>
      <w:r>
        <w:rPr>
          <w:spacing w:val="-4"/>
          <w:sz w:val="20"/>
        </w:rPr>
        <w:t>off.</w:t>
      </w:r>
    </w:p>
    <w:p w14:paraId="05E6A77A" w14:textId="77777777" w:rsidR="000D03B5" w:rsidRDefault="00DC03A4">
      <w:pPr>
        <w:pStyle w:val="ListParagraph"/>
        <w:numPr>
          <w:ilvl w:val="1"/>
          <w:numId w:val="86"/>
        </w:numPr>
        <w:tabs>
          <w:tab w:val="left" w:pos="3059"/>
        </w:tabs>
        <w:spacing w:line="230" w:lineRule="exact"/>
        <w:ind w:left="3059" w:hanging="359"/>
        <w:rPr>
          <w:sz w:val="20"/>
        </w:rPr>
      </w:pPr>
      <w:r>
        <w:rPr>
          <w:sz w:val="20"/>
        </w:rPr>
        <w:t>Do</w:t>
      </w:r>
      <w:r>
        <w:rPr>
          <w:spacing w:val="-6"/>
          <w:sz w:val="20"/>
        </w:rPr>
        <w:t xml:space="preserve"> </w:t>
      </w:r>
      <w:r>
        <w:rPr>
          <w:sz w:val="20"/>
        </w:rPr>
        <w:t>not</w:t>
      </w:r>
      <w:r>
        <w:rPr>
          <w:spacing w:val="-6"/>
          <w:sz w:val="20"/>
        </w:rPr>
        <w:t xml:space="preserve"> </w:t>
      </w:r>
      <w:r>
        <w:rPr>
          <w:sz w:val="20"/>
        </w:rPr>
        <w:t>open</w:t>
      </w:r>
      <w:r>
        <w:rPr>
          <w:spacing w:val="-5"/>
          <w:sz w:val="20"/>
        </w:rPr>
        <w:t xml:space="preserve"> </w:t>
      </w:r>
      <w:r>
        <w:rPr>
          <w:sz w:val="20"/>
        </w:rPr>
        <w:t>drawers</w:t>
      </w:r>
      <w:r>
        <w:rPr>
          <w:spacing w:val="-3"/>
          <w:sz w:val="20"/>
        </w:rPr>
        <w:t xml:space="preserve"> </w:t>
      </w:r>
      <w:r>
        <w:rPr>
          <w:sz w:val="20"/>
        </w:rPr>
        <w:t>or</w:t>
      </w:r>
      <w:r>
        <w:rPr>
          <w:spacing w:val="-6"/>
          <w:sz w:val="20"/>
        </w:rPr>
        <w:t xml:space="preserve"> </w:t>
      </w:r>
      <w:r>
        <w:rPr>
          <w:spacing w:val="-2"/>
          <w:sz w:val="20"/>
        </w:rPr>
        <w:t>cabinets.</w:t>
      </w:r>
    </w:p>
    <w:p w14:paraId="05E6A77B" w14:textId="77777777" w:rsidR="000D03B5" w:rsidRDefault="00DC03A4">
      <w:pPr>
        <w:pStyle w:val="ListParagraph"/>
        <w:numPr>
          <w:ilvl w:val="1"/>
          <w:numId w:val="86"/>
        </w:numPr>
        <w:tabs>
          <w:tab w:val="left" w:pos="3059"/>
        </w:tabs>
        <w:spacing w:line="230" w:lineRule="exact"/>
        <w:ind w:left="3059" w:hanging="359"/>
        <w:rPr>
          <w:sz w:val="20"/>
        </w:rPr>
      </w:pPr>
      <w:r>
        <w:rPr>
          <w:sz w:val="20"/>
        </w:rPr>
        <w:t>Follow</w:t>
      </w:r>
      <w:r>
        <w:rPr>
          <w:spacing w:val="-10"/>
          <w:sz w:val="20"/>
        </w:rPr>
        <w:t xml:space="preserve"> </w:t>
      </w:r>
      <w:r>
        <w:rPr>
          <w:sz w:val="20"/>
        </w:rPr>
        <w:t>the</w:t>
      </w:r>
      <w:r>
        <w:rPr>
          <w:spacing w:val="-7"/>
          <w:sz w:val="20"/>
        </w:rPr>
        <w:t xml:space="preserve"> </w:t>
      </w:r>
      <w:r>
        <w:rPr>
          <w:sz w:val="20"/>
        </w:rPr>
        <w:t>evacuation</w:t>
      </w:r>
      <w:r>
        <w:rPr>
          <w:spacing w:val="-7"/>
          <w:sz w:val="20"/>
        </w:rPr>
        <w:t xml:space="preserve"> </w:t>
      </w:r>
      <w:r>
        <w:rPr>
          <w:sz w:val="20"/>
        </w:rPr>
        <w:t>procedure</w:t>
      </w:r>
      <w:r>
        <w:rPr>
          <w:spacing w:val="-5"/>
          <w:sz w:val="20"/>
        </w:rPr>
        <w:t xml:space="preserve"> </w:t>
      </w:r>
      <w:r>
        <w:rPr>
          <w:sz w:val="20"/>
        </w:rPr>
        <w:t>as</w:t>
      </w:r>
      <w:r>
        <w:rPr>
          <w:spacing w:val="-7"/>
          <w:sz w:val="20"/>
        </w:rPr>
        <w:t xml:space="preserve"> </w:t>
      </w:r>
      <w:r>
        <w:rPr>
          <w:sz w:val="20"/>
        </w:rPr>
        <w:t>directed</w:t>
      </w:r>
      <w:r>
        <w:rPr>
          <w:spacing w:val="-8"/>
          <w:sz w:val="20"/>
        </w:rPr>
        <w:t xml:space="preserve"> </w:t>
      </w:r>
      <w:r>
        <w:rPr>
          <w:sz w:val="20"/>
        </w:rPr>
        <w:t>(see</w:t>
      </w:r>
      <w:r>
        <w:rPr>
          <w:spacing w:val="-6"/>
          <w:sz w:val="20"/>
        </w:rPr>
        <w:t xml:space="preserve"> </w:t>
      </w:r>
      <w:r>
        <w:rPr>
          <w:sz w:val="20"/>
        </w:rPr>
        <w:t>Section</w:t>
      </w:r>
      <w:r>
        <w:rPr>
          <w:spacing w:val="-7"/>
          <w:sz w:val="20"/>
        </w:rPr>
        <w:t xml:space="preserve"> </w:t>
      </w:r>
      <w:r>
        <w:rPr>
          <w:sz w:val="20"/>
        </w:rPr>
        <w:t>V-A-1</w:t>
      </w:r>
      <w:r>
        <w:rPr>
          <w:spacing w:val="-6"/>
          <w:sz w:val="20"/>
        </w:rPr>
        <w:t xml:space="preserve"> </w:t>
      </w:r>
      <w:r>
        <w:rPr>
          <w:spacing w:val="-2"/>
          <w:sz w:val="20"/>
        </w:rPr>
        <w:t>above).</w:t>
      </w:r>
    </w:p>
    <w:p w14:paraId="05E6A77C" w14:textId="77777777" w:rsidR="000D03B5" w:rsidRDefault="00DC03A4">
      <w:pPr>
        <w:pStyle w:val="ListParagraph"/>
        <w:numPr>
          <w:ilvl w:val="1"/>
          <w:numId w:val="86"/>
        </w:numPr>
        <w:tabs>
          <w:tab w:val="left" w:pos="3060"/>
        </w:tabs>
        <w:spacing w:before="5" w:line="220" w:lineRule="auto"/>
        <w:ind w:right="1279"/>
        <w:rPr>
          <w:sz w:val="20"/>
        </w:rPr>
      </w:pPr>
      <w:r>
        <w:rPr>
          <w:sz w:val="20"/>
        </w:rPr>
        <w:t>DO</w:t>
      </w:r>
      <w:r>
        <w:rPr>
          <w:spacing w:val="-3"/>
          <w:sz w:val="20"/>
        </w:rPr>
        <w:t xml:space="preserve"> </w:t>
      </w:r>
      <w:r>
        <w:rPr>
          <w:sz w:val="20"/>
        </w:rPr>
        <w:t>NOT</w:t>
      </w:r>
      <w:r>
        <w:rPr>
          <w:spacing w:val="-1"/>
          <w:sz w:val="20"/>
        </w:rPr>
        <w:t xml:space="preserve"> </w:t>
      </w:r>
      <w:r>
        <w:rPr>
          <w:sz w:val="20"/>
        </w:rPr>
        <w:t>RETURN</w:t>
      </w:r>
      <w:r>
        <w:rPr>
          <w:spacing w:val="-4"/>
          <w:sz w:val="20"/>
        </w:rPr>
        <w:t xml:space="preserve"> </w:t>
      </w:r>
      <w:r>
        <w:rPr>
          <w:sz w:val="20"/>
        </w:rPr>
        <w:t>TO</w:t>
      </w:r>
      <w:r>
        <w:rPr>
          <w:spacing w:val="-3"/>
          <w:sz w:val="20"/>
        </w:rPr>
        <w:t xml:space="preserve"> </w:t>
      </w:r>
      <w:r>
        <w:rPr>
          <w:sz w:val="20"/>
        </w:rPr>
        <w:t>AN</w:t>
      </w:r>
      <w:r>
        <w:rPr>
          <w:spacing w:val="-4"/>
          <w:sz w:val="20"/>
        </w:rPr>
        <w:t xml:space="preserve"> </w:t>
      </w:r>
      <w:r>
        <w:rPr>
          <w:sz w:val="20"/>
        </w:rPr>
        <w:t>EVACUATED</w:t>
      </w:r>
      <w:r>
        <w:rPr>
          <w:spacing w:val="-4"/>
          <w:sz w:val="20"/>
        </w:rPr>
        <w:t xml:space="preserve"> </w:t>
      </w:r>
      <w:r>
        <w:rPr>
          <w:sz w:val="20"/>
        </w:rPr>
        <w:t>BUILDING</w:t>
      </w:r>
      <w:r>
        <w:rPr>
          <w:spacing w:val="-1"/>
          <w:sz w:val="20"/>
        </w:rPr>
        <w:t xml:space="preserve"> </w:t>
      </w:r>
      <w:r>
        <w:rPr>
          <w:sz w:val="20"/>
        </w:rPr>
        <w:t>unless</w:t>
      </w:r>
      <w:r>
        <w:rPr>
          <w:spacing w:val="-3"/>
          <w:sz w:val="20"/>
        </w:rPr>
        <w:t xml:space="preserve"> </w:t>
      </w:r>
      <w:r>
        <w:rPr>
          <w:sz w:val="20"/>
        </w:rPr>
        <w:t>told</w:t>
      </w:r>
      <w:r>
        <w:rPr>
          <w:spacing w:val="-4"/>
          <w:sz w:val="20"/>
        </w:rPr>
        <w:t xml:space="preserve"> </w:t>
      </w:r>
      <w:r>
        <w:rPr>
          <w:sz w:val="20"/>
        </w:rPr>
        <w:t>to</w:t>
      </w:r>
      <w:r>
        <w:rPr>
          <w:spacing w:val="-4"/>
          <w:sz w:val="20"/>
        </w:rPr>
        <w:t xml:space="preserve"> </w:t>
      </w:r>
      <w:r>
        <w:rPr>
          <w:sz w:val="20"/>
        </w:rPr>
        <w:t>do</w:t>
      </w:r>
      <w:r>
        <w:rPr>
          <w:spacing w:val="-4"/>
          <w:sz w:val="20"/>
        </w:rPr>
        <w:t xml:space="preserve"> </w:t>
      </w:r>
      <w:r>
        <w:rPr>
          <w:sz w:val="20"/>
        </w:rPr>
        <w:t>so</w:t>
      </w:r>
      <w:r>
        <w:rPr>
          <w:spacing w:val="-4"/>
          <w:sz w:val="20"/>
        </w:rPr>
        <w:t xml:space="preserve"> </w:t>
      </w:r>
      <w:r>
        <w:rPr>
          <w:sz w:val="20"/>
        </w:rPr>
        <w:t>by</w:t>
      </w:r>
      <w:r>
        <w:rPr>
          <w:spacing w:val="-7"/>
          <w:sz w:val="20"/>
        </w:rPr>
        <w:t xml:space="preserve"> </w:t>
      </w:r>
      <w:r>
        <w:rPr>
          <w:sz w:val="20"/>
        </w:rPr>
        <w:t>a College official.</w:t>
      </w:r>
    </w:p>
    <w:p w14:paraId="05E6A77D" w14:textId="77777777" w:rsidR="000D03B5" w:rsidRDefault="00DC03A4">
      <w:pPr>
        <w:pStyle w:val="ListParagraph"/>
        <w:numPr>
          <w:ilvl w:val="1"/>
          <w:numId w:val="86"/>
        </w:numPr>
        <w:tabs>
          <w:tab w:val="left" w:pos="3059"/>
        </w:tabs>
        <w:spacing w:before="4"/>
        <w:ind w:left="3059" w:hanging="359"/>
        <w:rPr>
          <w:sz w:val="20"/>
        </w:rPr>
      </w:pPr>
      <w:r>
        <w:rPr>
          <w:sz w:val="20"/>
        </w:rPr>
        <w:t>If</w:t>
      </w:r>
      <w:r>
        <w:rPr>
          <w:spacing w:val="-6"/>
          <w:sz w:val="20"/>
        </w:rPr>
        <w:t xml:space="preserve"> </w:t>
      </w:r>
      <w:r>
        <w:rPr>
          <w:sz w:val="20"/>
        </w:rPr>
        <w:t>requested,</w:t>
      </w:r>
      <w:r>
        <w:rPr>
          <w:spacing w:val="-5"/>
          <w:sz w:val="20"/>
        </w:rPr>
        <w:t xml:space="preserve"> </w:t>
      </w:r>
      <w:r>
        <w:rPr>
          <w:sz w:val="20"/>
        </w:rPr>
        <w:t>assist</w:t>
      </w:r>
      <w:r>
        <w:rPr>
          <w:spacing w:val="-7"/>
          <w:sz w:val="20"/>
        </w:rPr>
        <w:t xml:space="preserve"> </w:t>
      </w:r>
      <w:r>
        <w:rPr>
          <w:sz w:val="20"/>
        </w:rPr>
        <w:t>emergency</w:t>
      </w:r>
      <w:r>
        <w:rPr>
          <w:spacing w:val="-9"/>
          <w:sz w:val="20"/>
        </w:rPr>
        <w:t xml:space="preserve"> </w:t>
      </w:r>
      <w:r>
        <w:rPr>
          <w:sz w:val="20"/>
        </w:rPr>
        <w:t>crews</w:t>
      </w:r>
      <w:r>
        <w:rPr>
          <w:spacing w:val="-6"/>
          <w:sz w:val="20"/>
        </w:rPr>
        <w:t xml:space="preserve"> </w:t>
      </w:r>
      <w:r>
        <w:rPr>
          <w:sz w:val="20"/>
        </w:rPr>
        <w:t>as</w:t>
      </w:r>
      <w:r>
        <w:rPr>
          <w:spacing w:val="-6"/>
          <w:sz w:val="20"/>
        </w:rPr>
        <w:t xml:space="preserve"> </w:t>
      </w:r>
      <w:r>
        <w:rPr>
          <w:spacing w:val="-2"/>
          <w:sz w:val="20"/>
        </w:rPr>
        <w:t>necessary.</w:t>
      </w:r>
    </w:p>
    <w:p w14:paraId="05E6A77E" w14:textId="77777777" w:rsidR="000D03B5" w:rsidRDefault="00DC03A4">
      <w:pPr>
        <w:pStyle w:val="BodyText"/>
        <w:spacing w:before="213"/>
        <w:ind w:left="1620" w:right="939"/>
      </w:pPr>
      <w:r>
        <w:t>In cases of a bomb threat where the location of the bomb has not been determined, the local authority</w:t>
      </w:r>
      <w:r>
        <w:rPr>
          <w:spacing w:val="-6"/>
        </w:rPr>
        <w:t xml:space="preserve"> </w:t>
      </w:r>
      <w:r>
        <w:t>will</w:t>
      </w:r>
      <w:r>
        <w:rPr>
          <w:spacing w:val="-6"/>
        </w:rPr>
        <w:t xml:space="preserve"> </w:t>
      </w:r>
      <w:r>
        <w:t>conduct</w:t>
      </w:r>
      <w:r>
        <w:rPr>
          <w:spacing w:val="-5"/>
        </w:rPr>
        <w:t xml:space="preserve"> </w:t>
      </w:r>
      <w:r>
        <w:t>the</w:t>
      </w:r>
      <w:r>
        <w:rPr>
          <w:spacing w:val="-5"/>
        </w:rPr>
        <w:t xml:space="preserve"> </w:t>
      </w:r>
      <w:r>
        <w:t>bomb</w:t>
      </w:r>
      <w:r>
        <w:rPr>
          <w:spacing w:val="-5"/>
        </w:rPr>
        <w:t xml:space="preserve"> </w:t>
      </w:r>
      <w:r>
        <w:t>search.</w:t>
      </w:r>
      <w:r>
        <w:rPr>
          <w:spacing w:val="40"/>
        </w:rPr>
        <w:t xml:space="preserve"> </w:t>
      </w:r>
      <w:r>
        <w:t>The</w:t>
      </w:r>
      <w:r>
        <w:rPr>
          <w:spacing w:val="-5"/>
        </w:rPr>
        <w:t xml:space="preserve"> </w:t>
      </w:r>
      <w:r>
        <w:t>Chief/Incident</w:t>
      </w:r>
      <w:r>
        <w:rPr>
          <w:spacing w:val="-3"/>
        </w:rPr>
        <w:t xml:space="preserve"> </w:t>
      </w:r>
      <w:r>
        <w:t>Commander</w:t>
      </w:r>
      <w:r>
        <w:rPr>
          <w:spacing w:val="-4"/>
        </w:rPr>
        <w:t xml:space="preserve"> </w:t>
      </w:r>
      <w:r>
        <w:t>(College</w:t>
      </w:r>
      <w:r>
        <w:rPr>
          <w:spacing w:val="-1"/>
        </w:rPr>
        <w:t xml:space="preserve"> </w:t>
      </w:r>
      <w:r>
        <w:t>President) will make the decision to activate the Emergency Operations Center.</w:t>
      </w:r>
    </w:p>
    <w:p w14:paraId="05E6A77F" w14:textId="77777777" w:rsidR="000D03B5" w:rsidRDefault="000D03B5">
      <w:pPr>
        <w:pStyle w:val="BodyText"/>
        <w:spacing w:before="10"/>
        <w:rPr>
          <w:sz w:val="19"/>
        </w:rPr>
      </w:pPr>
    </w:p>
    <w:p w14:paraId="05E6A780" w14:textId="77777777" w:rsidR="000D03B5" w:rsidRDefault="00DC03A4">
      <w:pPr>
        <w:spacing w:before="1"/>
        <w:ind w:left="1620" w:right="939"/>
        <w:rPr>
          <w:b/>
          <w:i/>
          <w:sz w:val="20"/>
        </w:rPr>
      </w:pPr>
      <w:r>
        <w:rPr>
          <w:sz w:val="20"/>
        </w:rPr>
        <w:t>Any</w:t>
      </w:r>
      <w:r>
        <w:rPr>
          <w:spacing w:val="-7"/>
          <w:sz w:val="20"/>
        </w:rPr>
        <w:t xml:space="preserve"> </w:t>
      </w:r>
      <w:r>
        <w:rPr>
          <w:sz w:val="20"/>
        </w:rPr>
        <w:t>person</w:t>
      </w:r>
      <w:r>
        <w:rPr>
          <w:spacing w:val="-4"/>
          <w:sz w:val="20"/>
        </w:rPr>
        <w:t xml:space="preserve"> </w:t>
      </w:r>
      <w:r>
        <w:rPr>
          <w:sz w:val="20"/>
        </w:rPr>
        <w:t>receiving</w:t>
      </w:r>
      <w:r>
        <w:rPr>
          <w:spacing w:val="-3"/>
          <w:sz w:val="20"/>
        </w:rPr>
        <w:t xml:space="preserve"> </w:t>
      </w:r>
      <w:r>
        <w:rPr>
          <w:sz w:val="20"/>
        </w:rPr>
        <w:t>a</w:t>
      </w:r>
      <w:r>
        <w:rPr>
          <w:spacing w:val="-4"/>
          <w:sz w:val="20"/>
        </w:rPr>
        <w:t xml:space="preserve"> </w:t>
      </w:r>
      <w:r>
        <w:rPr>
          <w:sz w:val="20"/>
        </w:rPr>
        <w:t>phone</w:t>
      </w:r>
      <w:r>
        <w:rPr>
          <w:spacing w:val="-5"/>
          <w:sz w:val="20"/>
        </w:rPr>
        <w:t xml:space="preserve"> </w:t>
      </w:r>
      <w:r>
        <w:rPr>
          <w:sz w:val="20"/>
        </w:rPr>
        <w:t>call</w:t>
      </w:r>
      <w:r>
        <w:rPr>
          <w:spacing w:val="-5"/>
          <w:sz w:val="20"/>
        </w:rPr>
        <w:t xml:space="preserve"> </w:t>
      </w:r>
      <w:r>
        <w:rPr>
          <w:sz w:val="20"/>
        </w:rPr>
        <w:t>bomb</w:t>
      </w:r>
      <w:r>
        <w:rPr>
          <w:spacing w:val="-4"/>
          <w:sz w:val="20"/>
        </w:rPr>
        <w:t xml:space="preserve"> </w:t>
      </w:r>
      <w:r>
        <w:rPr>
          <w:sz w:val="20"/>
        </w:rPr>
        <w:t>threat</w:t>
      </w:r>
      <w:r>
        <w:rPr>
          <w:spacing w:val="-4"/>
          <w:sz w:val="20"/>
        </w:rPr>
        <w:t xml:space="preserve"> </w:t>
      </w:r>
      <w:r>
        <w:rPr>
          <w:sz w:val="20"/>
        </w:rPr>
        <w:t>should</w:t>
      </w:r>
      <w:r>
        <w:rPr>
          <w:spacing w:val="-2"/>
          <w:sz w:val="20"/>
        </w:rPr>
        <w:t xml:space="preserve"> </w:t>
      </w:r>
      <w:r>
        <w:rPr>
          <w:sz w:val="20"/>
        </w:rPr>
        <w:t>ask the</w:t>
      </w:r>
      <w:r>
        <w:rPr>
          <w:spacing w:val="-4"/>
          <w:sz w:val="20"/>
        </w:rPr>
        <w:t xml:space="preserve"> </w:t>
      </w:r>
      <w:r>
        <w:rPr>
          <w:sz w:val="20"/>
        </w:rPr>
        <w:t xml:space="preserve">caller: </w:t>
      </w:r>
      <w:r>
        <w:rPr>
          <w:i/>
          <w:sz w:val="20"/>
        </w:rPr>
        <w:t>(</w:t>
      </w:r>
      <w:r>
        <w:rPr>
          <w:b/>
          <w:i/>
          <w:sz w:val="20"/>
        </w:rPr>
        <w:t>See</w:t>
      </w:r>
      <w:r>
        <w:rPr>
          <w:b/>
          <w:i/>
          <w:spacing w:val="-2"/>
          <w:sz w:val="20"/>
        </w:rPr>
        <w:t xml:space="preserve"> </w:t>
      </w:r>
      <w:r>
        <w:rPr>
          <w:b/>
          <w:i/>
          <w:sz w:val="20"/>
        </w:rPr>
        <w:t>sample</w:t>
      </w:r>
      <w:r>
        <w:rPr>
          <w:b/>
          <w:i/>
          <w:spacing w:val="-4"/>
          <w:sz w:val="20"/>
        </w:rPr>
        <w:t xml:space="preserve"> </w:t>
      </w:r>
      <w:r>
        <w:rPr>
          <w:b/>
          <w:i/>
          <w:sz w:val="20"/>
        </w:rPr>
        <w:t>Bomb</w:t>
      </w:r>
      <w:r>
        <w:rPr>
          <w:b/>
          <w:i/>
          <w:spacing w:val="-3"/>
          <w:sz w:val="20"/>
        </w:rPr>
        <w:t xml:space="preserve"> </w:t>
      </w:r>
      <w:r>
        <w:rPr>
          <w:b/>
          <w:i/>
          <w:sz w:val="20"/>
        </w:rPr>
        <w:t>Threat Report Form next).</w:t>
      </w:r>
    </w:p>
    <w:p w14:paraId="05E6A781" w14:textId="77777777" w:rsidR="000D03B5" w:rsidRDefault="00DC03A4">
      <w:pPr>
        <w:pStyle w:val="ListParagraph"/>
        <w:numPr>
          <w:ilvl w:val="0"/>
          <w:numId w:val="84"/>
        </w:numPr>
        <w:tabs>
          <w:tab w:val="left" w:pos="3058"/>
        </w:tabs>
        <w:spacing w:before="1"/>
        <w:ind w:left="3058" w:hanging="358"/>
        <w:rPr>
          <w:sz w:val="20"/>
        </w:rPr>
      </w:pPr>
      <w:r>
        <w:rPr>
          <w:sz w:val="20"/>
        </w:rPr>
        <w:t>When</w:t>
      </w:r>
      <w:r>
        <w:rPr>
          <w:spacing w:val="-7"/>
          <w:sz w:val="20"/>
        </w:rPr>
        <w:t xml:space="preserve"> </w:t>
      </w:r>
      <w:r>
        <w:rPr>
          <w:sz w:val="20"/>
        </w:rPr>
        <w:t>is</w:t>
      </w:r>
      <w:r>
        <w:rPr>
          <w:spacing w:val="-4"/>
          <w:sz w:val="20"/>
        </w:rPr>
        <w:t xml:space="preserve"> </w:t>
      </w:r>
      <w:r>
        <w:rPr>
          <w:sz w:val="20"/>
        </w:rPr>
        <w:t>the</w:t>
      </w:r>
      <w:r>
        <w:rPr>
          <w:spacing w:val="-3"/>
          <w:sz w:val="20"/>
        </w:rPr>
        <w:t xml:space="preserve"> </w:t>
      </w:r>
      <w:r>
        <w:rPr>
          <w:sz w:val="20"/>
        </w:rPr>
        <w:t>bomb</w:t>
      </w:r>
      <w:r>
        <w:rPr>
          <w:spacing w:val="-5"/>
          <w:sz w:val="20"/>
        </w:rPr>
        <w:t xml:space="preserve"> </w:t>
      </w:r>
      <w:r>
        <w:rPr>
          <w:sz w:val="20"/>
        </w:rPr>
        <w:t>going</w:t>
      </w:r>
      <w:r>
        <w:rPr>
          <w:spacing w:val="-5"/>
          <w:sz w:val="20"/>
        </w:rPr>
        <w:t xml:space="preserve"> </w:t>
      </w:r>
      <w:r>
        <w:rPr>
          <w:sz w:val="20"/>
        </w:rPr>
        <w:t>to</w:t>
      </w:r>
      <w:r>
        <w:rPr>
          <w:spacing w:val="-2"/>
          <w:sz w:val="20"/>
        </w:rPr>
        <w:t xml:space="preserve"> explode?</w:t>
      </w:r>
    </w:p>
    <w:p w14:paraId="05E6A782" w14:textId="77777777" w:rsidR="000D03B5" w:rsidRDefault="00DC03A4">
      <w:pPr>
        <w:pStyle w:val="ListParagraph"/>
        <w:numPr>
          <w:ilvl w:val="0"/>
          <w:numId w:val="84"/>
        </w:numPr>
        <w:tabs>
          <w:tab w:val="left" w:pos="3058"/>
        </w:tabs>
        <w:spacing w:line="229" w:lineRule="exact"/>
        <w:ind w:left="3058" w:hanging="358"/>
        <w:rPr>
          <w:sz w:val="20"/>
        </w:rPr>
      </w:pPr>
      <w:r>
        <w:rPr>
          <w:sz w:val="20"/>
        </w:rPr>
        <w:t>Where</w:t>
      </w:r>
      <w:r>
        <w:rPr>
          <w:spacing w:val="-5"/>
          <w:sz w:val="20"/>
        </w:rPr>
        <w:t xml:space="preserve"> </w:t>
      </w:r>
      <w:r>
        <w:rPr>
          <w:sz w:val="20"/>
        </w:rPr>
        <w:t>is</w:t>
      </w:r>
      <w:r>
        <w:rPr>
          <w:spacing w:val="-4"/>
          <w:sz w:val="20"/>
        </w:rPr>
        <w:t xml:space="preserve"> </w:t>
      </w:r>
      <w:r>
        <w:rPr>
          <w:sz w:val="20"/>
        </w:rPr>
        <w:t>the</w:t>
      </w:r>
      <w:r>
        <w:rPr>
          <w:spacing w:val="-4"/>
          <w:sz w:val="20"/>
        </w:rPr>
        <w:t xml:space="preserve"> </w:t>
      </w:r>
      <w:r>
        <w:rPr>
          <w:sz w:val="20"/>
        </w:rPr>
        <w:t>bomb</w:t>
      </w:r>
      <w:r>
        <w:rPr>
          <w:spacing w:val="-5"/>
          <w:sz w:val="20"/>
        </w:rPr>
        <w:t xml:space="preserve"> </w:t>
      </w:r>
      <w:r>
        <w:rPr>
          <w:spacing w:val="-2"/>
          <w:sz w:val="20"/>
        </w:rPr>
        <w:t>located?</w:t>
      </w:r>
    </w:p>
    <w:p w14:paraId="05E6A783" w14:textId="77777777" w:rsidR="000D03B5" w:rsidRDefault="00DC03A4">
      <w:pPr>
        <w:pStyle w:val="ListParagraph"/>
        <w:numPr>
          <w:ilvl w:val="0"/>
          <w:numId w:val="84"/>
        </w:numPr>
        <w:tabs>
          <w:tab w:val="left" w:pos="3058"/>
        </w:tabs>
        <w:spacing w:line="229" w:lineRule="exact"/>
        <w:ind w:left="3058" w:hanging="358"/>
        <w:rPr>
          <w:sz w:val="20"/>
        </w:rPr>
      </w:pPr>
      <w:r>
        <w:rPr>
          <w:sz w:val="20"/>
        </w:rPr>
        <w:t>What</w:t>
      </w:r>
      <w:r>
        <w:rPr>
          <w:spacing w:val="-7"/>
          <w:sz w:val="20"/>
        </w:rPr>
        <w:t xml:space="preserve"> </w:t>
      </w:r>
      <w:r>
        <w:rPr>
          <w:sz w:val="20"/>
        </w:rPr>
        <w:t>kind</w:t>
      </w:r>
      <w:r>
        <w:rPr>
          <w:spacing w:val="-5"/>
          <w:sz w:val="20"/>
        </w:rPr>
        <w:t xml:space="preserve"> </w:t>
      </w:r>
      <w:r>
        <w:rPr>
          <w:sz w:val="20"/>
        </w:rPr>
        <w:t>of</w:t>
      </w:r>
      <w:r>
        <w:rPr>
          <w:spacing w:val="-1"/>
          <w:sz w:val="20"/>
        </w:rPr>
        <w:t xml:space="preserve"> </w:t>
      </w:r>
      <w:r>
        <w:rPr>
          <w:sz w:val="20"/>
        </w:rPr>
        <w:t>bomb</w:t>
      </w:r>
      <w:r>
        <w:rPr>
          <w:spacing w:val="-4"/>
          <w:sz w:val="20"/>
        </w:rPr>
        <w:t xml:space="preserve"> </w:t>
      </w:r>
      <w:r>
        <w:rPr>
          <w:sz w:val="20"/>
        </w:rPr>
        <w:t>is</w:t>
      </w:r>
      <w:r>
        <w:rPr>
          <w:spacing w:val="-3"/>
          <w:sz w:val="20"/>
        </w:rPr>
        <w:t xml:space="preserve"> </w:t>
      </w:r>
      <w:r>
        <w:rPr>
          <w:spacing w:val="-5"/>
          <w:sz w:val="20"/>
        </w:rPr>
        <w:t>it?</w:t>
      </w:r>
    </w:p>
    <w:p w14:paraId="05E6A784" w14:textId="77777777" w:rsidR="000D03B5" w:rsidRDefault="00DC03A4">
      <w:pPr>
        <w:pStyle w:val="ListParagraph"/>
        <w:numPr>
          <w:ilvl w:val="0"/>
          <w:numId w:val="84"/>
        </w:numPr>
        <w:tabs>
          <w:tab w:val="left" w:pos="3058"/>
        </w:tabs>
        <w:spacing w:before="1"/>
        <w:ind w:left="3058" w:hanging="358"/>
        <w:rPr>
          <w:sz w:val="20"/>
        </w:rPr>
      </w:pPr>
      <w:r>
        <w:rPr>
          <w:sz w:val="20"/>
        </w:rPr>
        <w:t>What</w:t>
      </w:r>
      <w:r>
        <w:rPr>
          <w:spacing w:val="-5"/>
          <w:sz w:val="20"/>
        </w:rPr>
        <w:t xml:space="preserve"> </w:t>
      </w:r>
      <w:r>
        <w:rPr>
          <w:sz w:val="20"/>
        </w:rPr>
        <w:t>does</w:t>
      </w:r>
      <w:r>
        <w:rPr>
          <w:spacing w:val="-4"/>
          <w:sz w:val="20"/>
        </w:rPr>
        <w:t xml:space="preserve"> </w:t>
      </w:r>
      <w:r>
        <w:rPr>
          <w:sz w:val="20"/>
        </w:rPr>
        <w:t>it</w:t>
      </w:r>
      <w:r>
        <w:rPr>
          <w:spacing w:val="-3"/>
          <w:sz w:val="20"/>
        </w:rPr>
        <w:t xml:space="preserve"> </w:t>
      </w:r>
      <w:r>
        <w:rPr>
          <w:sz w:val="20"/>
        </w:rPr>
        <w:t>look</w:t>
      </w:r>
      <w:r>
        <w:rPr>
          <w:spacing w:val="-2"/>
          <w:sz w:val="20"/>
        </w:rPr>
        <w:t xml:space="preserve"> like?</w:t>
      </w:r>
    </w:p>
    <w:p w14:paraId="05E6A785" w14:textId="77777777" w:rsidR="000D03B5" w:rsidRDefault="00DC03A4">
      <w:pPr>
        <w:pStyle w:val="ListParagraph"/>
        <w:numPr>
          <w:ilvl w:val="0"/>
          <w:numId w:val="84"/>
        </w:numPr>
        <w:tabs>
          <w:tab w:val="left" w:pos="3058"/>
        </w:tabs>
        <w:ind w:left="3058" w:hanging="358"/>
        <w:rPr>
          <w:sz w:val="20"/>
        </w:rPr>
      </w:pPr>
      <w:r>
        <w:rPr>
          <w:sz w:val="20"/>
        </w:rPr>
        <w:t>Why</w:t>
      </w:r>
      <w:r>
        <w:rPr>
          <w:spacing w:val="-10"/>
          <w:sz w:val="20"/>
        </w:rPr>
        <w:t xml:space="preserve"> </w:t>
      </w:r>
      <w:r>
        <w:rPr>
          <w:sz w:val="20"/>
        </w:rPr>
        <w:t>did</w:t>
      </w:r>
      <w:r>
        <w:rPr>
          <w:spacing w:val="-1"/>
          <w:sz w:val="20"/>
        </w:rPr>
        <w:t xml:space="preserve"> </w:t>
      </w:r>
      <w:r>
        <w:rPr>
          <w:sz w:val="20"/>
        </w:rPr>
        <w:t>you</w:t>
      </w:r>
      <w:r>
        <w:rPr>
          <w:spacing w:val="-4"/>
          <w:sz w:val="20"/>
        </w:rPr>
        <w:t xml:space="preserve"> </w:t>
      </w:r>
      <w:r>
        <w:rPr>
          <w:sz w:val="20"/>
        </w:rPr>
        <w:t>place</w:t>
      </w:r>
      <w:r>
        <w:rPr>
          <w:spacing w:val="-5"/>
          <w:sz w:val="20"/>
        </w:rPr>
        <w:t xml:space="preserve"> </w:t>
      </w:r>
      <w:r>
        <w:rPr>
          <w:sz w:val="20"/>
        </w:rPr>
        <w:t>the</w:t>
      </w:r>
      <w:r>
        <w:rPr>
          <w:spacing w:val="-5"/>
          <w:sz w:val="20"/>
        </w:rPr>
        <w:t xml:space="preserve"> </w:t>
      </w:r>
      <w:r>
        <w:rPr>
          <w:spacing w:val="-2"/>
          <w:sz w:val="20"/>
        </w:rPr>
        <w:t>bomb?</w:t>
      </w:r>
    </w:p>
    <w:p w14:paraId="05E6A786" w14:textId="77777777" w:rsidR="000D03B5" w:rsidRDefault="00DC03A4">
      <w:pPr>
        <w:pStyle w:val="ListParagraph"/>
        <w:numPr>
          <w:ilvl w:val="0"/>
          <w:numId w:val="84"/>
        </w:numPr>
        <w:tabs>
          <w:tab w:val="left" w:pos="3058"/>
        </w:tabs>
        <w:spacing w:before="1"/>
        <w:ind w:left="3058" w:hanging="358"/>
        <w:rPr>
          <w:sz w:val="20"/>
        </w:rPr>
      </w:pPr>
      <w:r>
        <w:rPr>
          <w:sz w:val="20"/>
        </w:rPr>
        <w:t>What</w:t>
      </w:r>
      <w:r>
        <w:rPr>
          <w:spacing w:val="-8"/>
          <w:sz w:val="20"/>
        </w:rPr>
        <w:t xml:space="preserve"> </w:t>
      </w:r>
      <w:r>
        <w:rPr>
          <w:sz w:val="20"/>
        </w:rPr>
        <w:t>is</w:t>
      </w:r>
      <w:r>
        <w:rPr>
          <w:spacing w:val="-3"/>
          <w:sz w:val="20"/>
        </w:rPr>
        <w:t xml:space="preserve"> </w:t>
      </w:r>
      <w:r>
        <w:rPr>
          <w:sz w:val="20"/>
        </w:rPr>
        <w:t>your</w:t>
      </w:r>
      <w:r>
        <w:rPr>
          <w:spacing w:val="-3"/>
          <w:sz w:val="20"/>
        </w:rPr>
        <w:t xml:space="preserve"> </w:t>
      </w:r>
      <w:r>
        <w:rPr>
          <w:spacing w:val="-2"/>
          <w:sz w:val="20"/>
        </w:rPr>
        <w:t>name?</w:t>
      </w:r>
    </w:p>
    <w:p w14:paraId="05E6A787" w14:textId="77777777" w:rsidR="000D03B5" w:rsidRDefault="000D03B5">
      <w:pPr>
        <w:pStyle w:val="BodyText"/>
      </w:pPr>
    </w:p>
    <w:p w14:paraId="05E6A788" w14:textId="77777777" w:rsidR="000D03B5" w:rsidRDefault="00DC03A4">
      <w:pPr>
        <w:pStyle w:val="BodyText"/>
        <w:spacing w:line="229" w:lineRule="exact"/>
        <w:ind w:left="1620"/>
      </w:pPr>
      <w:r>
        <w:t>Keep</w:t>
      </w:r>
      <w:r>
        <w:rPr>
          <w:spacing w:val="-6"/>
        </w:rPr>
        <w:t xml:space="preserve"> </w:t>
      </w:r>
      <w:r>
        <w:t>talking</w:t>
      </w:r>
      <w:r>
        <w:rPr>
          <w:spacing w:val="-7"/>
        </w:rPr>
        <w:t xml:space="preserve"> </w:t>
      </w:r>
      <w:r>
        <w:t>to</w:t>
      </w:r>
      <w:r>
        <w:rPr>
          <w:spacing w:val="-4"/>
        </w:rPr>
        <w:t xml:space="preserve"> </w:t>
      </w:r>
      <w:r>
        <w:t>the</w:t>
      </w:r>
      <w:r>
        <w:rPr>
          <w:spacing w:val="-4"/>
        </w:rPr>
        <w:t xml:space="preserve"> </w:t>
      </w:r>
      <w:r>
        <w:t>caller</w:t>
      </w:r>
      <w:r>
        <w:rPr>
          <w:spacing w:val="-6"/>
        </w:rPr>
        <w:t xml:space="preserve"> </w:t>
      </w:r>
      <w:r>
        <w:t>as</w:t>
      </w:r>
      <w:r>
        <w:rPr>
          <w:spacing w:val="-5"/>
        </w:rPr>
        <w:t xml:space="preserve"> </w:t>
      </w:r>
      <w:r>
        <w:t>long</w:t>
      </w:r>
      <w:r>
        <w:rPr>
          <w:spacing w:val="-2"/>
        </w:rPr>
        <w:t xml:space="preserve"> </w:t>
      </w:r>
      <w:r>
        <w:t>as</w:t>
      </w:r>
      <w:r>
        <w:rPr>
          <w:spacing w:val="-5"/>
        </w:rPr>
        <w:t xml:space="preserve"> </w:t>
      </w:r>
      <w:r>
        <w:t>possible</w:t>
      </w:r>
      <w:r>
        <w:rPr>
          <w:spacing w:val="-4"/>
        </w:rPr>
        <w:t xml:space="preserve"> </w:t>
      </w:r>
      <w:r>
        <w:t>and</w:t>
      </w:r>
      <w:r>
        <w:rPr>
          <w:spacing w:val="-6"/>
        </w:rPr>
        <w:t xml:space="preserve"> </w:t>
      </w:r>
      <w:r>
        <w:t>record</w:t>
      </w:r>
      <w:r>
        <w:rPr>
          <w:spacing w:val="-5"/>
        </w:rPr>
        <w:t xml:space="preserve"> </w:t>
      </w:r>
      <w:r>
        <w:t>the</w:t>
      </w:r>
      <w:r>
        <w:rPr>
          <w:spacing w:val="-7"/>
        </w:rPr>
        <w:t xml:space="preserve"> </w:t>
      </w:r>
      <w:r>
        <w:rPr>
          <w:spacing w:val="-2"/>
        </w:rPr>
        <w:t>following:</w:t>
      </w:r>
    </w:p>
    <w:p w14:paraId="05E6A789" w14:textId="77777777" w:rsidR="000D03B5" w:rsidRDefault="00DC03A4">
      <w:pPr>
        <w:pStyle w:val="ListParagraph"/>
        <w:numPr>
          <w:ilvl w:val="0"/>
          <w:numId w:val="83"/>
        </w:numPr>
        <w:tabs>
          <w:tab w:val="left" w:pos="3058"/>
        </w:tabs>
        <w:spacing w:line="229" w:lineRule="exact"/>
        <w:ind w:left="3058" w:hanging="358"/>
        <w:rPr>
          <w:sz w:val="20"/>
        </w:rPr>
      </w:pPr>
      <w:r>
        <w:rPr>
          <w:sz w:val="20"/>
        </w:rPr>
        <w:t>Time</w:t>
      </w:r>
      <w:r>
        <w:rPr>
          <w:spacing w:val="-4"/>
          <w:sz w:val="20"/>
        </w:rPr>
        <w:t xml:space="preserve"> </w:t>
      </w:r>
      <w:r>
        <w:rPr>
          <w:sz w:val="20"/>
        </w:rPr>
        <w:t>of</w:t>
      </w:r>
      <w:r>
        <w:rPr>
          <w:spacing w:val="-2"/>
          <w:sz w:val="20"/>
        </w:rPr>
        <w:t xml:space="preserve"> call.</w:t>
      </w:r>
    </w:p>
    <w:p w14:paraId="05E6A78A" w14:textId="77777777" w:rsidR="000D03B5" w:rsidRDefault="00DC03A4">
      <w:pPr>
        <w:pStyle w:val="ListParagraph"/>
        <w:numPr>
          <w:ilvl w:val="0"/>
          <w:numId w:val="83"/>
        </w:numPr>
        <w:tabs>
          <w:tab w:val="left" w:pos="3058"/>
        </w:tabs>
        <w:spacing w:before="1"/>
        <w:ind w:left="3058" w:hanging="358"/>
        <w:rPr>
          <w:sz w:val="20"/>
        </w:rPr>
      </w:pPr>
      <w:r>
        <w:rPr>
          <w:sz w:val="20"/>
        </w:rPr>
        <w:t>Age</w:t>
      </w:r>
      <w:r>
        <w:rPr>
          <w:spacing w:val="-4"/>
          <w:sz w:val="20"/>
        </w:rPr>
        <w:t xml:space="preserve"> </w:t>
      </w:r>
      <w:r>
        <w:rPr>
          <w:sz w:val="20"/>
        </w:rPr>
        <w:t>and</w:t>
      </w:r>
      <w:r>
        <w:rPr>
          <w:spacing w:val="-3"/>
          <w:sz w:val="20"/>
        </w:rPr>
        <w:t xml:space="preserve"> </w:t>
      </w:r>
      <w:r>
        <w:rPr>
          <w:sz w:val="20"/>
        </w:rPr>
        <w:t>sex</w:t>
      </w:r>
      <w:r>
        <w:rPr>
          <w:spacing w:val="-4"/>
          <w:sz w:val="20"/>
        </w:rPr>
        <w:t xml:space="preserve"> </w:t>
      </w:r>
      <w:r>
        <w:rPr>
          <w:sz w:val="20"/>
        </w:rPr>
        <w:t>of</w:t>
      </w:r>
      <w:r>
        <w:rPr>
          <w:spacing w:val="-3"/>
          <w:sz w:val="20"/>
        </w:rPr>
        <w:t xml:space="preserve"> </w:t>
      </w:r>
      <w:r>
        <w:rPr>
          <w:spacing w:val="-2"/>
          <w:sz w:val="20"/>
        </w:rPr>
        <w:t>caller.</w:t>
      </w:r>
    </w:p>
    <w:p w14:paraId="05E6A78B" w14:textId="77777777" w:rsidR="000D03B5" w:rsidRDefault="00DC03A4">
      <w:pPr>
        <w:pStyle w:val="ListParagraph"/>
        <w:numPr>
          <w:ilvl w:val="0"/>
          <w:numId w:val="83"/>
        </w:numPr>
        <w:tabs>
          <w:tab w:val="left" w:pos="3058"/>
        </w:tabs>
        <w:ind w:left="3058" w:hanging="358"/>
        <w:rPr>
          <w:sz w:val="20"/>
        </w:rPr>
      </w:pPr>
      <w:r>
        <w:rPr>
          <w:sz w:val="20"/>
        </w:rPr>
        <w:t>Speech</w:t>
      </w:r>
      <w:r>
        <w:rPr>
          <w:spacing w:val="-11"/>
          <w:sz w:val="20"/>
        </w:rPr>
        <w:t xml:space="preserve"> </w:t>
      </w:r>
      <w:r>
        <w:rPr>
          <w:sz w:val="20"/>
        </w:rPr>
        <w:t>pattern,</w:t>
      </w:r>
      <w:r>
        <w:rPr>
          <w:spacing w:val="-8"/>
          <w:sz w:val="20"/>
        </w:rPr>
        <w:t xml:space="preserve"> </w:t>
      </w:r>
      <w:r>
        <w:rPr>
          <w:sz w:val="20"/>
        </w:rPr>
        <w:t>accent,</w:t>
      </w:r>
      <w:r>
        <w:rPr>
          <w:spacing w:val="-9"/>
          <w:sz w:val="20"/>
        </w:rPr>
        <w:t xml:space="preserve"> </w:t>
      </w:r>
      <w:r>
        <w:rPr>
          <w:sz w:val="20"/>
        </w:rPr>
        <w:t>possible</w:t>
      </w:r>
      <w:r>
        <w:rPr>
          <w:spacing w:val="-9"/>
          <w:sz w:val="20"/>
        </w:rPr>
        <w:t xml:space="preserve"> </w:t>
      </w:r>
      <w:r>
        <w:rPr>
          <w:sz w:val="20"/>
        </w:rPr>
        <w:t>nationality,</w:t>
      </w:r>
      <w:r>
        <w:rPr>
          <w:spacing w:val="-8"/>
          <w:sz w:val="20"/>
        </w:rPr>
        <w:t xml:space="preserve"> </w:t>
      </w:r>
      <w:r>
        <w:rPr>
          <w:spacing w:val="-4"/>
          <w:sz w:val="20"/>
        </w:rPr>
        <w:t>etc.</w:t>
      </w:r>
    </w:p>
    <w:p w14:paraId="05E6A78C" w14:textId="77777777" w:rsidR="000D03B5" w:rsidRDefault="00DC03A4">
      <w:pPr>
        <w:pStyle w:val="ListParagraph"/>
        <w:numPr>
          <w:ilvl w:val="0"/>
          <w:numId w:val="83"/>
        </w:numPr>
        <w:tabs>
          <w:tab w:val="left" w:pos="3058"/>
        </w:tabs>
        <w:spacing w:before="1"/>
        <w:ind w:left="3058" w:hanging="358"/>
        <w:rPr>
          <w:sz w:val="20"/>
        </w:rPr>
      </w:pPr>
      <w:r>
        <w:rPr>
          <w:sz w:val="20"/>
        </w:rPr>
        <w:t>Emotional</w:t>
      </w:r>
      <w:r>
        <w:rPr>
          <w:spacing w:val="-8"/>
          <w:sz w:val="20"/>
        </w:rPr>
        <w:t xml:space="preserve"> </w:t>
      </w:r>
      <w:r>
        <w:rPr>
          <w:sz w:val="20"/>
        </w:rPr>
        <w:t>state</w:t>
      </w:r>
      <w:r>
        <w:rPr>
          <w:spacing w:val="-5"/>
          <w:sz w:val="20"/>
        </w:rPr>
        <w:t xml:space="preserve"> </w:t>
      </w:r>
      <w:r>
        <w:rPr>
          <w:sz w:val="20"/>
        </w:rPr>
        <w:t>of</w:t>
      </w:r>
      <w:r>
        <w:rPr>
          <w:spacing w:val="-5"/>
          <w:sz w:val="20"/>
        </w:rPr>
        <w:t xml:space="preserve"> </w:t>
      </w:r>
      <w:r>
        <w:rPr>
          <w:spacing w:val="-2"/>
          <w:sz w:val="20"/>
        </w:rPr>
        <w:t>caller.</w:t>
      </w:r>
    </w:p>
    <w:p w14:paraId="05E6A78D" w14:textId="77777777" w:rsidR="000D03B5" w:rsidRDefault="00DC03A4">
      <w:pPr>
        <w:pStyle w:val="ListParagraph"/>
        <w:numPr>
          <w:ilvl w:val="0"/>
          <w:numId w:val="83"/>
        </w:numPr>
        <w:tabs>
          <w:tab w:val="left" w:pos="3058"/>
        </w:tabs>
        <w:ind w:left="3058" w:hanging="358"/>
        <w:rPr>
          <w:sz w:val="20"/>
        </w:rPr>
      </w:pPr>
      <w:r>
        <w:rPr>
          <w:spacing w:val="-2"/>
          <w:sz w:val="20"/>
        </w:rPr>
        <w:t>Background</w:t>
      </w:r>
      <w:r>
        <w:rPr>
          <w:spacing w:val="4"/>
          <w:sz w:val="20"/>
        </w:rPr>
        <w:t xml:space="preserve"> </w:t>
      </w:r>
      <w:r>
        <w:rPr>
          <w:spacing w:val="-2"/>
          <w:sz w:val="20"/>
        </w:rPr>
        <w:t>noise.</w:t>
      </w:r>
    </w:p>
    <w:p w14:paraId="05E6A78E" w14:textId="77777777" w:rsidR="000D03B5" w:rsidRDefault="000D03B5">
      <w:pPr>
        <w:pStyle w:val="BodyText"/>
        <w:spacing w:before="10"/>
        <w:rPr>
          <w:sz w:val="19"/>
        </w:rPr>
      </w:pPr>
    </w:p>
    <w:p w14:paraId="05E6A78F" w14:textId="77777777" w:rsidR="000D03B5" w:rsidRDefault="00DC03A4">
      <w:pPr>
        <w:pStyle w:val="BodyText"/>
        <w:ind w:left="1620" w:right="939"/>
      </w:pPr>
      <w:r>
        <w:t>Report</w:t>
      </w:r>
      <w:r>
        <w:rPr>
          <w:spacing w:val="-3"/>
        </w:rPr>
        <w:t xml:space="preserve"> </w:t>
      </w:r>
      <w:r>
        <w:t>the</w:t>
      </w:r>
      <w:r>
        <w:rPr>
          <w:spacing w:val="-2"/>
        </w:rPr>
        <w:t xml:space="preserve"> </w:t>
      </w:r>
      <w:r>
        <w:t>incident</w:t>
      </w:r>
      <w:r>
        <w:rPr>
          <w:spacing w:val="-3"/>
        </w:rPr>
        <w:t xml:space="preserve"> </w:t>
      </w:r>
      <w:r>
        <w:t>immediately</w:t>
      </w:r>
      <w:r>
        <w:rPr>
          <w:spacing w:val="-6"/>
        </w:rPr>
        <w:t xml:space="preserve"> </w:t>
      </w:r>
      <w:r>
        <w:t>to</w:t>
      </w:r>
      <w:r>
        <w:rPr>
          <w:spacing w:val="-3"/>
        </w:rPr>
        <w:t xml:space="preserve"> </w:t>
      </w:r>
      <w:r>
        <w:t>the</w:t>
      </w:r>
      <w:r>
        <w:rPr>
          <w:spacing w:val="-3"/>
        </w:rPr>
        <w:t xml:space="preserve"> </w:t>
      </w:r>
      <w:r>
        <w:t>College's Security</w:t>
      </w:r>
      <w:r>
        <w:rPr>
          <w:spacing w:val="-4"/>
        </w:rPr>
        <w:t xml:space="preserve"> </w:t>
      </w:r>
      <w:r>
        <w:t>Emergency</w:t>
      </w:r>
      <w:r>
        <w:rPr>
          <w:spacing w:val="-6"/>
        </w:rPr>
        <w:t xml:space="preserve"> </w:t>
      </w:r>
      <w:r>
        <w:t>extension</w:t>
      </w:r>
      <w:r>
        <w:rPr>
          <w:spacing w:val="-4"/>
        </w:rPr>
        <w:t xml:space="preserve"> </w:t>
      </w:r>
      <w:r>
        <w:t>0.</w:t>
      </w:r>
      <w:r>
        <w:rPr>
          <w:spacing w:val="40"/>
        </w:rPr>
        <w:t xml:space="preserve"> </w:t>
      </w:r>
      <w:r>
        <w:t>The</w:t>
      </w:r>
      <w:r>
        <w:rPr>
          <w:spacing w:val="-4"/>
        </w:rPr>
        <w:t xml:space="preserve"> </w:t>
      </w:r>
      <w:r>
        <w:t>Security Department will then notify the Chief/Incident Commander (College President).</w:t>
      </w:r>
    </w:p>
    <w:p w14:paraId="05E6A790" w14:textId="77777777" w:rsidR="000D03B5" w:rsidRDefault="000D03B5">
      <w:pPr>
        <w:sectPr w:rsidR="000D03B5">
          <w:pgSz w:w="12240" w:h="15840"/>
          <w:pgMar w:top="960" w:right="540" w:bottom="940" w:left="540" w:header="721" w:footer="742" w:gutter="0"/>
          <w:cols w:space="720"/>
        </w:sectPr>
      </w:pPr>
    </w:p>
    <w:p w14:paraId="05E6A791" w14:textId="77777777" w:rsidR="000D03B5" w:rsidRDefault="000D03B5">
      <w:pPr>
        <w:pStyle w:val="BodyText"/>
      </w:pPr>
    </w:p>
    <w:p w14:paraId="05E6A792" w14:textId="77777777" w:rsidR="000D03B5" w:rsidRDefault="000D03B5">
      <w:pPr>
        <w:pStyle w:val="BodyText"/>
        <w:spacing w:before="9"/>
        <w:rPr>
          <w:sz w:val="15"/>
        </w:rPr>
      </w:pPr>
    </w:p>
    <w:p w14:paraId="05E6A793" w14:textId="77777777" w:rsidR="000D03B5" w:rsidRDefault="00DC03A4">
      <w:pPr>
        <w:pStyle w:val="BodyText"/>
        <w:ind w:left="3793"/>
      </w:pPr>
      <w:r>
        <w:rPr>
          <w:noProof/>
        </w:rPr>
        <mc:AlternateContent>
          <mc:Choice Requires="wpg">
            <w:drawing>
              <wp:inline distT="0" distB="0" distL="0" distR="0" wp14:anchorId="05E6B727" wp14:editId="05E6B728">
                <wp:extent cx="2295525" cy="390525"/>
                <wp:effectExtent l="9525" t="0" r="0" b="952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5525" cy="390525"/>
                          <a:chOff x="0" y="0"/>
                          <a:chExt cx="2295525" cy="390525"/>
                        </a:xfrm>
                      </wpg:grpSpPr>
                      <wps:wsp>
                        <wps:cNvPr id="45" name="Graphic 45"/>
                        <wps:cNvSpPr/>
                        <wps:spPr>
                          <a:xfrm>
                            <a:off x="4762" y="4762"/>
                            <a:ext cx="2286000" cy="381000"/>
                          </a:xfrm>
                          <a:custGeom>
                            <a:avLst/>
                            <a:gdLst/>
                            <a:ahLst/>
                            <a:cxnLst/>
                            <a:rect l="l" t="t" r="r" b="b"/>
                            <a:pathLst>
                              <a:path w="2286000" h="381000">
                                <a:moveTo>
                                  <a:pt x="2238375" y="0"/>
                                </a:moveTo>
                                <a:lnTo>
                                  <a:pt x="47625" y="0"/>
                                </a:lnTo>
                                <a:lnTo>
                                  <a:pt x="29092" y="3744"/>
                                </a:lnTo>
                                <a:lnTo>
                                  <a:pt x="13954" y="13954"/>
                                </a:lnTo>
                                <a:lnTo>
                                  <a:pt x="3744" y="29092"/>
                                </a:lnTo>
                                <a:lnTo>
                                  <a:pt x="0" y="47625"/>
                                </a:lnTo>
                                <a:lnTo>
                                  <a:pt x="0" y="333375"/>
                                </a:lnTo>
                                <a:lnTo>
                                  <a:pt x="3744" y="351907"/>
                                </a:lnTo>
                                <a:lnTo>
                                  <a:pt x="13954" y="367045"/>
                                </a:lnTo>
                                <a:lnTo>
                                  <a:pt x="29092" y="377255"/>
                                </a:lnTo>
                                <a:lnTo>
                                  <a:pt x="47625" y="381000"/>
                                </a:lnTo>
                                <a:lnTo>
                                  <a:pt x="2238375" y="381000"/>
                                </a:lnTo>
                                <a:lnTo>
                                  <a:pt x="2256907" y="377255"/>
                                </a:lnTo>
                                <a:lnTo>
                                  <a:pt x="2272045" y="367045"/>
                                </a:lnTo>
                                <a:lnTo>
                                  <a:pt x="2282255" y="351907"/>
                                </a:lnTo>
                                <a:lnTo>
                                  <a:pt x="2286000" y="333375"/>
                                </a:lnTo>
                                <a:lnTo>
                                  <a:pt x="2286000" y="47625"/>
                                </a:lnTo>
                                <a:lnTo>
                                  <a:pt x="2282255" y="29092"/>
                                </a:lnTo>
                                <a:lnTo>
                                  <a:pt x="2272045" y="13954"/>
                                </a:lnTo>
                                <a:lnTo>
                                  <a:pt x="2256907" y="3744"/>
                                </a:lnTo>
                                <a:lnTo>
                                  <a:pt x="2238375" y="0"/>
                                </a:lnTo>
                                <a:close/>
                              </a:path>
                            </a:pathLst>
                          </a:custGeom>
                          <a:solidFill>
                            <a:srgbClr val="FFFF00"/>
                          </a:solidFill>
                        </wps:spPr>
                        <wps:bodyPr wrap="square" lIns="0" tIns="0" rIns="0" bIns="0" rtlCol="0">
                          <a:prstTxWarp prst="textNoShape">
                            <a:avLst/>
                          </a:prstTxWarp>
                          <a:noAutofit/>
                        </wps:bodyPr>
                      </wps:wsp>
                      <wps:wsp>
                        <wps:cNvPr id="46" name="Graphic 46"/>
                        <wps:cNvSpPr/>
                        <wps:spPr>
                          <a:xfrm>
                            <a:off x="4762" y="4762"/>
                            <a:ext cx="2286000" cy="381000"/>
                          </a:xfrm>
                          <a:custGeom>
                            <a:avLst/>
                            <a:gdLst/>
                            <a:ahLst/>
                            <a:cxnLst/>
                            <a:rect l="l" t="t" r="r" b="b"/>
                            <a:pathLst>
                              <a:path w="2286000" h="381000">
                                <a:moveTo>
                                  <a:pt x="47625" y="0"/>
                                </a:moveTo>
                                <a:lnTo>
                                  <a:pt x="29092" y="3744"/>
                                </a:lnTo>
                                <a:lnTo>
                                  <a:pt x="13954" y="13954"/>
                                </a:lnTo>
                                <a:lnTo>
                                  <a:pt x="3744" y="29092"/>
                                </a:lnTo>
                                <a:lnTo>
                                  <a:pt x="0" y="47625"/>
                                </a:lnTo>
                                <a:lnTo>
                                  <a:pt x="0" y="333375"/>
                                </a:lnTo>
                                <a:lnTo>
                                  <a:pt x="3744" y="351907"/>
                                </a:lnTo>
                                <a:lnTo>
                                  <a:pt x="13954" y="367045"/>
                                </a:lnTo>
                                <a:lnTo>
                                  <a:pt x="29092" y="377255"/>
                                </a:lnTo>
                                <a:lnTo>
                                  <a:pt x="47625" y="381000"/>
                                </a:lnTo>
                                <a:lnTo>
                                  <a:pt x="2238375" y="381000"/>
                                </a:lnTo>
                                <a:lnTo>
                                  <a:pt x="2256907" y="377255"/>
                                </a:lnTo>
                                <a:lnTo>
                                  <a:pt x="2272045" y="367045"/>
                                </a:lnTo>
                                <a:lnTo>
                                  <a:pt x="2282255" y="351907"/>
                                </a:lnTo>
                                <a:lnTo>
                                  <a:pt x="2286000" y="333375"/>
                                </a:lnTo>
                                <a:lnTo>
                                  <a:pt x="2286000" y="47625"/>
                                </a:lnTo>
                                <a:lnTo>
                                  <a:pt x="2282255" y="29092"/>
                                </a:lnTo>
                                <a:lnTo>
                                  <a:pt x="2272045" y="13954"/>
                                </a:lnTo>
                                <a:lnTo>
                                  <a:pt x="2256907" y="3744"/>
                                </a:lnTo>
                                <a:lnTo>
                                  <a:pt x="2238375" y="0"/>
                                </a:lnTo>
                                <a:lnTo>
                                  <a:pt x="47625" y="0"/>
                                </a:lnTo>
                                <a:close/>
                              </a:path>
                            </a:pathLst>
                          </a:custGeom>
                          <a:ln w="9525">
                            <a:solidFill>
                              <a:srgbClr val="000000"/>
                            </a:solidFill>
                            <a:prstDash val="solid"/>
                          </a:ln>
                        </wps:spPr>
                        <wps:bodyPr wrap="square" lIns="0" tIns="0" rIns="0" bIns="0" rtlCol="0">
                          <a:prstTxWarp prst="textNoShape">
                            <a:avLst/>
                          </a:prstTxWarp>
                          <a:noAutofit/>
                        </wps:bodyPr>
                      </wps:wsp>
                      <wps:wsp>
                        <wps:cNvPr id="47" name="Textbox 47"/>
                        <wps:cNvSpPr txBox="1"/>
                        <wps:spPr>
                          <a:xfrm>
                            <a:off x="11397" y="9525"/>
                            <a:ext cx="2273300" cy="371475"/>
                          </a:xfrm>
                          <a:prstGeom prst="rect">
                            <a:avLst/>
                          </a:prstGeom>
                        </wps:spPr>
                        <wps:txbx>
                          <w:txbxContent>
                            <w:p w14:paraId="05E6B982" w14:textId="77777777" w:rsidR="001E52D1" w:rsidRDefault="001E52D1">
                              <w:pPr>
                                <w:spacing w:before="159"/>
                                <w:ind w:left="372"/>
                                <w:rPr>
                                  <w:b/>
                                  <w:sz w:val="24"/>
                                </w:rPr>
                              </w:pPr>
                              <w:r>
                                <w:rPr>
                                  <w:b/>
                                  <w:sz w:val="24"/>
                                </w:rPr>
                                <w:t>BOMB</w:t>
                              </w:r>
                              <w:r>
                                <w:rPr>
                                  <w:b/>
                                  <w:spacing w:val="-6"/>
                                  <w:sz w:val="24"/>
                                </w:rPr>
                                <w:t xml:space="preserve"> </w:t>
                              </w:r>
                              <w:r>
                                <w:rPr>
                                  <w:b/>
                                  <w:sz w:val="24"/>
                                </w:rPr>
                                <w:t>THREAT</w:t>
                              </w:r>
                              <w:r>
                                <w:rPr>
                                  <w:b/>
                                  <w:spacing w:val="-5"/>
                                  <w:sz w:val="24"/>
                                </w:rPr>
                                <w:t xml:space="preserve"> </w:t>
                              </w:r>
                              <w:r>
                                <w:rPr>
                                  <w:b/>
                                  <w:spacing w:val="-2"/>
                                  <w:sz w:val="24"/>
                                </w:rPr>
                                <w:t>REPORT</w:t>
                              </w:r>
                            </w:p>
                          </w:txbxContent>
                        </wps:txbx>
                        <wps:bodyPr wrap="square" lIns="0" tIns="0" rIns="0" bIns="0" rtlCol="0">
                          <a:noAutofit/>
                        </wps:bodyPr>
                      </wps:wsp>
                    </wpg:wgp>
                  </a:graphicData>
                </a:graphic>
              </wp:inline>
            </w:drawing>
          </mc:Choice>
          <mc:Fallback>
            <w:pict>
              <v:group w14:anchorId="05E6B727" id="Group 44" o:spid="_x0000_s1060" style="width:180.75pt;height:30.75pt;mso-position-horizontal-relative:char;mso-position-vertical-relative:line" coordsize="2295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">
                <v:shape id="Graphic 45" o:spid="_x0000_s1061" style="position:absolute;left:47;top:47;width:22860;height:3810;visibility:visible;mso-wrap-style:square;v-text-anchor:top" coordsize="22860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" path="m2238375,l47625,,29092,3744,13954,13954,3744,29092,,47625,,333375r3744,18532l13954,367045r15138,10210l47625,381000r2190750,l2256907,377255r15138,-10210l2282255,351907r3745,-18532l2286000,47625r-3745,-18533l2272045,13954,2256907,3744,2238375,xe" fillcolor="yellow" stroked="f">
                  <v:path arrowok="t"/>
                </v:shape>
                <v:shape id="Graphic 46" o:spid="_x0000_s1062" style="position:absolute;left:47;top:47;width:22860;height:3810;visibility:visible;mso-wrap-style:square;v-text-anchor:top" coordsize="22860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" path="m47625,l29092,3744,13954,13954,3744,29092,,47625,,333375r3744,18532l13954,367045r15138,10210l47625,381000r2190750,l2256907,377255r15138,-10210l2282255,351907r3745,-18532l2286000,47625r-3745,-18533l2272045,13954,2256907,3744,2238375,,47625,xe" filled="f">
                  <v:path arrowok="t"/>
                </v:shape>
                <v:shape id="Textbox 47" o:spid="_x0000_s1063" type="#_x0000_t202" style="position:absolute;left:113;top:95;width:2273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5E6B982" w14:textId="77777777" w:rsidR="001E52D1" w:rsidRDefault="001E52D1">
                        <w:pPr>
                          <w:spacing w:before="159"/>
                          <w:ind w:left="372"/>
                          <w:rPr>
                            <w:b/>
                            <w:sz w:val="24"/>
                          </w:rPr>
                        </w:pPr>
                        <w:r>
                          <w:rPr>
                            <w:b/>
                            <w:sz w:val="24"/>
                          </w:rPr>
                          <w:t>BOMB</w:t>
                        </w:r>
                        <w:r>
                          <w:rPr>
                            <w:b/>
                            <w:spacing w:val="-6"/>
                            <w:sz w:val="24"/>
                          </w:rPr>
                          <w:t xml:space="preserve"> </w:t>
                        </w:r>
                        <w:r>
                          <w:rPr>
                            <w:b/>
                            <w:sz w:val="24"/>
                          </w:rPr>
                          <w:t>THREAT</w:t>
                        </w:r>
                        <w:r>
                          <w:rPr>
                            <w:b/>
                            <w:spacing w:val="-5"/>
                            <w:sz w:val="24"/>
                          </w:rPr>
                          <w:t xml:space="preserve"> </w:t>
                        </w:r>
                        <w:r>
                          <w:rPr>
                            <w:b/>
                            <w:spacing w:val="-2"/>
                            <w:sz w:val="24"/>
                          </w:rPr>
                          <w:t>REPORT</w:t>
                        </w:r>
                      </w:p>
                    </w:txbxContent>
                  </v:textbox>
                </v:shape>
                <w10:anchorlock/>
              </v:group>
            </w:pict>
          </mc:Fallback>
        </mc:AlternateContent>
      </w:r>
    </w:p>
    <w:p w14:paraId="05E6A794" w14:textId="77777777" w:rsidR="000D03B5" w:rsidRDefault="000D03B5">
      <w:pPr>
        <w:pStyle w:val="BodyText"/>
        <w:spacing w:before="10"/>
        <w:rPr>
          <w:sz w:val="24"/>
        </w:rPr>
      </w:pPr>
    </w:p>
    <w:p w14:paraId="05E6A795" w14:textId="77777777" w:rsidR="000D03B5" w:rsidRDefault="00DC03A4">
      <w:pPr>
        <w:pStyle w:val="BodyText"/>
        <w:tabs>
          <w:tab w:val="left" w:pos="5990"/>
          <w:tab w:val="left" w:pos="10311"/>
        </w:tabs>
        <w:spacing w:before="93" w:line="360" w:lineRule="auto"/>
        <w:ind w:left="900" w:right="846"/>
      </w:pPr>
      <w:r>
        <w:t xml:space="preserve">Time and Date Reported </w:t>
      </w:r>
      <w:r>
        <w:rPr>
          <w:u w:val="single"/>
        </w:rPr>
        <w:tab/>
      </w:r>
      <w:r>
        <w:t xml:space="preserve">How Reported </w:t>
      </w:r>
      <w:r>
        <w:rPr>
          <w:u w:val="single"/>
        </w:rPr>
        <w:tab/>
      </w:r>
      <w:r>
        <w:t xml:space="preserve"> Exact</w:t>
      </w:r>
      <w:r>
        <w:rPr>
          <w:spacing w:val="-4"/>
        </w:rPr>
        <w:t xml:space="preserve"> </w:t>
      </w:r>
      <w:r>
        <w:t xml:space="preserve">Words of Caller: </w:t>
      </w:r>
      <w:r>
        <w:rPr>
          <w:u w:val="single"/>
        </w:rPr>
        <w:tab/>
      </w:r>
      <w:r>
        <w:rPr>
          <w:u w:val="single"/>
        </w:rPr>
        <w:tab/>
      </w:r>
    </w:p>
    <w:p w14:paraId="05E6A796" w14:textId="77777777" w:rsidR="000D03B5" w:rsidRDefault="00DC03A4">
      <w:pPr>
        <w:pStyle w:val="BodyText"/>
        <w:spacing w:before="2"/>
        <w:rPr>
          <w:sz w:val="16"/>
        </w:rPr>
      </w:pPr>
      <w:r>
        <w:rPr>
          <w:noProof/>
        </w:rPr>
        <mc:AlternateContent>
          <mc:Choice Requires="wps">
            <w:drawing>
              <wp:anchor distT="0" distB="0" distL="0" distR="0" simplePos="0" relativeHeight="487604224" behindDoc="1" locked="0" layoutInCell="1" allowOverlap="1" wp14:anchorId="05E6B729" wp14:editId="05E6B72A">
                <wp:simplePos x="0" y="0"/>
                <wp:positionH relativeFrom="page">
                  <wp:posOffset>914704</wp:posOffset>
                </wp:positionH>
                <wp:positionV relativeFrom="paragraph">
                  <wp:posOffset>133529</wp:posOffset>
                </wp:positionV>
                <wp:extent cx="5944870" cy="952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DDC9A1" id="Graphic 48" o:spid="_x0000_s1026" style="position:absolute;margin-left:1in;margin-top:10.5pt;width:468.1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05E6B72B" wp14:editId="05E6B72C">
                <wp:simplePos x="0" y="0"/>
                <wp:positionH relativeFrom="page">
                  <wp:posOffset>914704</wp:posOffset>
                </wp:positionH>
                <wp:positionV relativeFrom="paragraph">
                  <wp:posOffset>352985</wp:posOffset>
                </wp:positionV>
                <wp:extent cx="5944870" cy="952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DE45F" id="Graphic 49" o:spid="_x0000_s1026" style="position:absolute;margin-left:1in;margin-top:27.8pt;width:468.1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" path="m5944489,l,,,9144r5944489,l5944489,xe" fillcolor="black" stroked="f">
                <v:path arrowok="t"/>
                <w10:wrap type="topAndBottom" anchorx="page"/>
              </v:shape>
            </w:pict>
          </mc:Fallback>
        </mc:AlternateContent>
      </w:r>
    </w:p>
    <w:p w14:paraId="05E6A797" w14:textId="77777777" w:rsidR="000D03B5" w:rsidRDefault="000D03B5">
      <w:pPr>
        <w:pStyle w:val="BodyText"/>
        <w:spacing w:before="8"/>
        <w:rPr>
          <w:sz w:val="26"/>
        </w:rPr>
      </w:pPr>
    </w:p>
    <w:p w14:paraId="05E6A798" w14:textId="77777777" w:rsidR="000D03B5" w:rsidRDefault="000D03B5">
      <w:pPr>
        <w:pStyle w:val="BodyText"/>
      </w:pPr>
    </w:p>
    <w:p w14:paraId="05E6A799" w14:textId="77777777" w:rsidR="000D03B5" w:rsidRDefault="000D03B5">
      <w:pPr>
        <w:pStyle w:val="BodyText"/>
        <w:spacing w:before="5"/>
      </w:pPr>
    </w:p>
    <w:p w14:paraId="05E6A79A" w14:textId="77777777" w:rsidR="000D03B5" w:rsidRDefault="00DC03A4">
      <w:pPr>
        <w:ind w:left="900"/>
        <w:rPr>
          <w:sz w:val="20"/>
        </w:rPr>
      </w:pPr>
      <w:r>
        <w:rPr>
          <w:sz w:val="20"/>
        </w:rPr>
        <w:t>Questions</w:t>
      </w:r>
      <w:r>
        <w:rPr>
          <w:spacing w:val="-7"/>
          <w:sz w:val="20"/>
        </w:rPr>
        <w:t xml:space="preserve"> </w:t>
      </w:r>
      <w:r>
        <w:rPr>
          <w:sz w:val="20"/>
        </w:rPr>
        <w:t>to</w:t>
      </w:r>
      <w:r>
        <w:rPr>
          <w:spacing w:val="-7"/>
          <w:sz w:val="20"/>
        </w:rPr>
        <w:t xml:space="preserve"> </w:t>
      </w:r>
      <w:r>
        <w:rPr>
          <w:sz w:val="20"/>
        </w:rPr>
        <w:t>Ask:</w:t>
      </w:r>
      <w:r>
        <w:rPr>
          <w:spacing w:val="-5"/>
          <w:sz w:val="20"/>
        </w:rPr>
        <w:t xml:space="preserve"> </w:t>
      </w:r>
      <w:r>
        <w:rPr>
          <w:b/>
          <w:sz w:val="20"/>
          <w:u w:val="single"/>
        </w:rPr>
        <w:t>(REMAIN</w:t>
      </w:r>
      <w:r>
        <w:rPr>
          <w:b/>
          <w:spacing w:val="-8"/>
          <w:sz w:val="20"/>
          <w:u w:val="single"/>
        </w:rPr>
        <w:t xml:space="preserve"> </w:t>
      </w:r>
      <w:r>
        <w:rPr>
          <w:b/>
          <w:sz w:val="20"/>
          <w:u w:val="single"/>
        </w:rPr>
        <w:t>CALM</w:t>
      </w:r>
      <w:r>
        <w:rPr>
          <w:b/>
          <w:spacing w:val="-2"/>
          <w:sz w:val="20"/>
          <w:u w:val="single"/>
        </w:rPr>
        <w:t xml:space="preserve"> </w:t>
      </w:r>
      <w:r>
        <w:rPr>
          <w:b/>
          <w:sz w:val="20"/>
          <w:u w:val="single"/>
        </w:rPr>
        <w:t>AND</w:t>
      </w:r>
      <w:r>
        <w:rPr>
          <w:b/>
          <w:spacing w:val="-7"/>
          <w:sz w:val="20"/>
          <w:u w:val="single"/>
        </w:rPr>
        <w:t xml:space="preserve"> </w:t>
      </w:r>
      <w:r>
        <w:rPr>
          <w:b/>
          <w:sz w:val="20"/>
          <w:u w:val="single"/>
        </w:rPr>
        <w:t>SPEAK</w:t>
      </w:r>
      <w:r>
        <w:rPr>
          <w:b/>
          <w:spacing w:val="-7"/>
          <w:sz w:val="20"/>
          <w:u w:val="single"/>
        </w:rPr>
        <w:t xml:space="preserve"> </w:t>
      </w:r>
      <w:r>
        <w:rPr>
          <w:spacing w:val="-2"/>
          <w:sz w:val="20"/>
          <w:u w:val="single"/>
        </w:rPr>
        <w:t>DISTINCTLY)</w:t>
      </w:r>
    </w:p>
    <w:p w14:paraId="05E6A79B" w14:textId="77777777" w:rsidR="000D03B5" w:rsidRDefault="000D03B5">
      <w:pPr>
        <w:pStyle w:val="BodyText"/>
        <w:rPr>
          <w:sz w:val="12"/>
        </w:rPr>
      </w:pPr>
    </w:p>
    <w:p w14:paraId="05E6A79C" w14:textId="77777777" w:rsidR="000D03B5" w:rsidRDefault="00DC03A4">
      <w:pPr>
        <w:pStyle w:val="ListParagraph"/>
        <w:numPr>
          <w:ilvl w:val="0"/>
          <w:numId w:val="82"/>
        </w:numPr>
        <w:tabs>
          <w:tab w:val="left" w:pos="1620"/>
        </w:tabs>
        <w:spacing w:before="93"/>
        <w:rPr>
          <w:sz w:val="20"/>
        </w:rPr>
      </w:pPr>
      <w:r>
        <w:rPr>
          <w:sz w:val="20"/>
        </w:rPr>
        <w:t>Tell</w:t>
      </w:r>
      <w:r>
        <w:rPr>
          <w:spacing w:val="-8"/>
          <w:sz w:val="20"/>
        </w:rPr>
        <w:t xml:space="preserve"> </w:t>
      </w:r>
      <w:r>
        <w:rPr>
          <w:sz w:val="20"/>
        </w:rPr>
        <w:t>caller</w:t>
      </w:r>
      <w:r>
        <w:rPr>
          <w:spacing w:val="-7"/>
          <w:sz w:val="20"/>
        </w:rPr>
        <w:t xml:space="preserve"> </w:t>
      </w:r>
      <w:r>
        <w:rPr>
          <w:sz w:val="20"/>
        </w:rPr>
        <w:t>that</w:t>
      </w:r>
      <w:r>
        <w:rPr>
          <w:spacing w:val="-7"/>
          <w:sz w:val="20"/>
        </w:rPr>
        <w:t xml:space="preserve"> </w:t>
      </w:r>
      <w:r>
        <w:rPr>
          <w:sz w:val="20"/>
        </w:rPr>
        <w:t>the</w:t>
      </w:r>
      <w:r>
        <w:rPr>
          <w:spacing w:val="-7"/>
          <w:sz w:val="20"/>
        </w:rPr>
        <w:t xml:space="preserve"> </w:t>
      </w:r>
      <w:r>
        <w:rPr>
          <w:sz w:val="20"/>
        </w:rPr>
        <w:t>school</w:t>
      </w:r>
      <w:r>
        <w:rPr>
          <w:spacing w:val="-7"/>
          <w:sz w:val="20"/>
        </w:rPr>
        <w:t xml:space="preserve"> </w:t>
      </w:r>
      <w:r>
        <w:rPr>
          <w:sz w:val="20"/>
        </w:rPr>
        <w:t>building</w:t>
      </w:r>
      <w:r>
        <w:rPr>
          <w:spacing w:val="-6"/>
          <w:sz w:val="20"/>
        </w:rPr>
        <w:t xml:space="preserve"> </w:t>
      </w:r>
      <w:r>
        <w:rPr>
          <w:sz w:val="20"/>
        </w:rPr>
        <w:t>is</w:t>
      </w:r>
      <w:r>
        <w:rPr>
          <w:spacing w:val="-6"/>
          <w:sz w:val="20"/>
        </w:rPr>
        <w:t xml:space="preserve"> </w:t>
      </w:r>
      <w:r>
        <w:rPr>
          <w:sz w:val="20"/>
        </w:rPr>
        <w:t>occupied</w:t>
      </w:r>
      <w:r>
        <w:rPr>
          <w:spacing w:val="-6"/>
          <w:sz w:val="20"/>
        </w:rPr>
        <w:t xml:space="preserve"> </w:t>
      </w:r>
      <w:r>
        <w:rPr>
          <w:sz w:val="20"/>
        </w:rPr>
        <w:t>and</w:t>
      </w:r>
      <w:r>
        <w:rPr>
          <w:spacing w:val="-5"/>
          <w:sz w:val="20"/>
        </w:rPr>
        <w:t xml:space="preserve"> </w:t>
      </w:r>
      <w:r>
        <w:rPr>
          <w:sz w:val="20"/>
        </w:rPr>
        <w:t>innocent</w:t>
      </w:r>
      <w:r>
        <w:rPr>
          <w:spacing w:val="-7"/>
          <w:sz w:val="20"/>
        </w:rPr>
        <w:t xml:space="preserve"> </w:t>
      </w:r>
      <w:r>
        <w:rPr>
          <w:sz w:val="20"/>
        </w:rPr>
        <w:t>people</w:t>
      </w:r>
      <w:r>
        <w:rPr>
          <w:spacing w:val="-5"/>
          <w:sz w:val="20"/>
        </w:rPr>
        <w:t xml:space="preserve"> </w:t>
      </w:r>
      <w:r>
        <w:rPr>
          <w:sz w:val="20"/>
        </w:rPr>
        <w:t>will</w:t>
      </w:r>
      <w:r>
        <w:rPr>
          <w:spacing w:val="-6"/>
          <w:sz w:val="20"/>
        </w:rPr>
        <w:t xml:space="preserve"> </w:t>
      </w:r>
      <w:r>
        <w:rPr>
          <w:sz w:val="20"/>
        </w:rPr>
        <w:t>be</w:t>
      </w:r>
      <w:r>
        <w:rPr>
          <w:spacing w:val="-6"/>
          <w:sz w:val="20"/>
        </w:rPr>
        <w:t xml:space="preserve"> </w:t>
      </w:r>
      <w:r>
        <w:rPr>
          <w:spacing w:val="-2"/>
          <w:sz w:val="20"/>
        </w:rPr>
        <w:t>hurt.</w:t>
      </w:r>
    </w:p>
    <w:p w14:paraId="05E6A79D" w14:textId="77777777" w:rsidR="000D03B5" w:rsidRDefault="00DC03A4">
      <w:pPr>
        <w:pStyle w:val="BodyText"/>
        <w:tabs>
          <w:tab w:val="left" w:pos="8691"/>
        </w:tabs>
        <w:spacing w:before="116"/>
        <w:ind w:right="846"/>
        <w:jc w:val="right"/>
      </w:pPr>
      <w:r>
        <w:t>When</w:t>
      </w:r>
      <w:r>
        <w:rPr>
          <w:spacing w:val="-3"/>
        </w:rPr>
        <w:t xml:space="preserve"> </w:t>
      </w:r>
      <w:r>
        <w:t>is</w:t>
      </w:r>
      <w:r>
        <w:rPr>
          <w:spacing w:val="-1"/>
        </w:rPr>
        <w:t xml:space="preserve"> </w:t>
      </w:r>
      <w:r>
        <w:t>the bomb</w:t>
      </w:r>
      <w:r>
        <w:rPr>
          <w:spacing w:val="-2"/>
        </w:rPr>
        <w:t xml:space="preserve"> </w:t>
      </w:r>
      <w:r>
        <w:t>going</w:t>
      </w:r>
      <w:r>
        <w:rPr>
          <w:spacing w:val="-2"/>
        </w:rPr>
        <w:t xml:space="preserve"> </w:t>
      </w:r>
      <w:r>
        <w:t xml:space="preserve">to explode? </w:t>
      </w:r>
      <w:r>
        <w:rPr>
          <w:u w:val="single"/>
        </w:rPr>
        <w:tab/>
      </w:r>
    </w:p>
    <w:p w14:paraId="05E6A79E" w14:textId="77777777" w:rsidR="000D03B5" w:rsidRDefault="00DC03A4">
      <w:pPr>
        <w:pStyle w:val="ListParagraph"/>
        <w:numPr>
          <w:ilvl w:val="0"/>
          <w:numId w:val="82"/>
        </w:numPr>
        <w:tabs>
          <w:tab w:val="left" w:pos="719"/>
          <w:tab w:val="left" w:pos="9411"/>
        </w:tabs>
        <w:spacing w:before="113"/>
        <w:ind w:left="719" w:right="846" w:hanging="719"/>
        <w:jc w:val="right"/>
        <w:rPr>
          <w:sz w:val="20"/>
        </w:rPr>
      </w:pPr>
      <w:r>
        <w:rPr>
          <w:sz w:val="20"/>
        </w:rPr>
        <w:t>Where</w:t>
      </w:r>
      <w:r>
        <w:rPr>
          <w:spacing w:val="-2"/>
          <w:sz w:val="20"/>
        </w:rPr>
        <w:t xml:space="preserve"> </w:t>
      </w:r>
      <w:r>
        <w:rPr>
          <w:sz w:val="20"/>
        </w:rPr>
        <w:t>is</w:t>
      </w:r>
      <w:r>
        <w:rPr>
          <w:spacing w:val="-1"/>
          <w:sz w:val="20"/>
        </w:rPr>
        <w:t xml:space="preserve"> </w:t>
      </w:r>
      <w:r>
        <w:rPr>
          <w:sz w:val="20"/>
        </w:rPr>
        <w:t>the</w:t>
      </w:r>
      <w:r>
        <w:rPr>
          <w:spacing w:val="-2"/>
          <w:sz w:val="20"/>
        </w:rPr>
        <w:t xml:space="preserve"> </w:t>
      </w:r>
      <w:r>
        <w:rPr>
          <w:sz w:val="20"/>
        </w:rPr>
        <w:t>bomb</w:t>
      </w:r>
      <w:r>
        <w:rPr>
          <w:spacing w:val="-2"/>
          <w:sz w:val="20"/>
        </w:rPr>
        <w:t xml:space="preserve"> </w:t>
      </w:r>
      <w:r>
        <w:rPr>
          <w:sz w:val="20"/>
        </w:rPr>
        <w:t>right</w:t>
      </w:r>
      <w:r>
        <w:rPr>
          <w:spacing w:val="-2"/>
          <w:sz w:val="20"/>
        </w:rPr>
        <w:t xml:space="preserve"> </w:t>
      </w:r>
      <w:r>
        <w:rPr>
          <w:sz w:val="20"/>
        </w:rPr>
        <w:t xml:space="preserve">now? </w:t>
      </w:r>
      <w:r>
        <w:rPr>
          <w:sz w:val="20"/>
          <w:u w:val="single"/>
        </w:rPr>
        <w:tab/>
      </w:r>
    </w:p>
    <w:p w14:paraId="05E6A79F" w14:textId="77777777" w:rsidR="000D03B5" w:rsidRDefault="00DC03A4">
      <w:pPr>
        <w:pStyle w:val="ListParagraph"/>
        <w:numPr>
          <w:ilvl w:val="0"/>
          <w:numId w:val="82"/>
        </w:numPr>
        <w:tabs>
          <w:tab w:val="left" w:pos="719"/>
          <w:tab w:val="left" w:pos="9411"/>
        </w:tabs>
        <w:spacing w:before="116"/>
        <w:ind w:left="719" w:right="846" w:hanging="719"/>
        <w:jc w:val="right"/>
        <w:rPr>
          <w:sz w:val="20"/>
        </w:rPr>
      </w:pPr>
      <w:r>
        <w:rPr>
          <w:sz w:val="20"/>
        </w:rPr>
        <w:t>What</w:t>
      </w:r>
      <w:r>
        <w:rPr>
          <w:spacing w:val="-3"/>
          <w:sz w:val="20"/>
        </w:rPr>
        <w:t xml:space="preserve"> </w:t>
      </w:r>
      <w:r>
        <w:rPr>
          <w:sz w:val="20"/>
        </w:rPr>
        <w:t>kind</w:t>
      </w:r>
      <w:r>
        <w:rPr>
          <w:spacing w:val="-1"/>
          <w:sz w:val="20"/>
        </w:rPr>
        <w:t xml:space="preserve"> </w:t>
      </w:r>
      <w:r>
        <w:rPr>
          <w:sz w:val="20"/>
        </w:rPr>
        <w:t xml:space="preserve">of bomb is it? </w:t>
      </w:r>
      <w:r>
        <w:rPr>
          <w:sz w:val="20"/>
          <w:u w:val="single"/>
        </w:rPr>
        <w:tab/>
      </w:r>
    </w:p>
    <w:p w14:paraId="05E6A7A0" w14:textId="77777777" w:rsidR="000D03B5" w:rsidRDefault="00DC03A4">
      <w:pPr>
        <w:pStyle w:val="ListParagraph"/>
        <w:numPr>
          <w:ilvl w:val="0"/>
          <w:numId w:val="82"/>
        </w:numPr>
        <w:tabs>
          <w:tab w:val="left" w:pos="1620"/>
          <w:tab w:val="left" w:pos="10311"/>
        </w:tabs>
        <w:spacing w:before="115"/>
        <w:rPr>
          <w:sz w:val="20"/>
        </w:rPr>
      </w:pPr>
      <w:r>
        <w:rPr>
          <w:sz w:val="20"/>
        </w:rPr>
        <w:t>What</w:t>
      </w:r>
      <w:r>
        <w:rPr>
          <w:spacing w:val="-2"/>
          <w:sz w:val="20"/>
        </w:rPr>
        <w:t xml:space="preserve"> </w:t>
      </w:r>
      <w:r>
        <w:rPr>
          <w:sz w:val="20"/>
        </w:rPr>
        <w:t>does</w:t>
      </w:r>
      <w:r>
        <w:rPr>
          <w:spacing w:val="-1"/>
          <w:sz w:val="20"/>
        </w:rPr>
        <w:t xml:space="preserve"> </w:t>
      </w:r>
      <w:r>
        <w:rPr>
          <w:sz w:val="20"/>
        </w:rPr>
        <w:t>it look like?</w:t>
      </w:r>
      <w:r>
        <w:rPr>
          <w:spacing w:val="-2"/>
          <w:sz w:val="20"/>
        </w:rPr>
        <w:t xml:space="preserve"> </w:t>
      </w:r>
      <w:r>
        <w:rPr>
          <w:sz w:val="20"/>
          <w:u w:val="single"/>
        </w:rPr>
        <w:tab/>
      </w:r>
    </w:p>
    <w:p w14:paraId="05E6A7A1" w14:textId="77777777" w:rsidR="000D03B5" w:rsidRDefault="00DC03A4">
      <w:pPr>
        <w:pStyle w:val="ListParagraph"/>
        <w:numPr>
          <w:ilvl w:val="0"/>
          <w:numId w:val="82"/>
        </w:numPr>
        <w:tabs>
          <w:tab w:val="left" w:pos="1620"/>
          <w:tab w:val="left" w:pos="10311"/>
        </w:tabs>
        <w:spacing w:before="114"/>
        <w:rPr>
          <w:sz w:val="20"/>
        </w:rPr>
      </w:pPr>
      <w:r>
        <w:rPr>
          <w:sz w:val="20"/>
        </w:rPr>
        <w:t>Why</w:t>
      </w:r>
      <w:r>
        <w:rPr>
          <w:spacing w:val="-7"/>
          <w:sz w:val="20"/>
        </w:rPr>
        <w:t xml:space="preserve"> </w:t>
      </w:r>
      <w:r>
        <w:rPr>
          <w:sz w:val="20"/>
        </w:rPr>
        <w:t>did you</w:t>
      </w:r>
      <w:r>
        <w:rPr>
          <w:spacing w:val="-1"/>
          <w:sz w:val="20"/>
        </w:rPr>
        <w:t xml:space="preserve"> </w:t>
      </w:r>
      <w:r>
        <w:rPr>
          <w:sz w:val="20"/>
        </w:rPr>
        <w:t>place</w:t>
      </w:r>
      <w:r>
        <w:rPr>
          <w:spacing w:val="-1"/>
          <w:sz w:val="20"/>
        </w:rPr>
        <w:t xml:space="preserve"> </w:t>
      </w:r>
      <w:r>
        <w:rPr>
          <w:sz w:val="20"/>
        </w:rPr>
        <w:t>the</w:t>
      </w:r>
      <w:r>
        <w:rPr>
          <w:spacing w:val="-2"/>
          <w:sz w:val="20"/>
        </w:rPr>
        <w:t xml:space="preserve"> </w:t>
      </w:r>
      <w:r>
        <w:rPr>
          <w:sz w:val="20"/>
        </w:rPr>
        <w:t xml:space="preserve">bomb? </w:t>
      </w:r>
      <w:r>
        <w:rPr>
          <w:sz w:val="20"/>
          <w:u w:val="single"/>
        </w:rPr>
        <w:tab/>
      </w:r>
    </w:p>
    <w:p w14:paraId="05E6A7A2" w14:textId="77777777" w:rsidR="000D03B5" w:rsidRDefault="000D03B5">
      <w:pPr>
        <w:pStyle w:val="BodyText"/>
        <w:rPr>
          <w:sz w:val="22"/>
        </w:rPr>
      </w:pPr>
    </w:p>
    <w:p w14:paraId="05E6A7A3" w14:textId="77777777" w:rsidR="000D03B5" w:rsidRDefault="00DC03A4">
      <w:pPr>
        <w:spacing w:before="93"/>
        <w:ind w:left="900"/>
        <w:rPr>
          <w:b/>
          <w:sz w:val="20"/>
        </w:rPr>
      </w:pPr>
      <w:r>
        <w:rPr>
          <w:b/>
          <w:sz w:val="20"/>
          <w:u w:val="single"/>
        </w:rPr>
        <w:t>TRY</w:t>
      </w:r>
      <w:r>
        <w:rPr>
          <w:b/>
          <w:spacing w:val="-8"/>
          <w:sz w:val="20"/>
          <w:u w:val="single"/>
        </w:rPr>
        <w:t xml:space="preserve"> </w:t>
      </w:r>
      <w:r>
        <w:rPr>
          <w:b/>
          <w:sz w:val="20"/>
          <w:u w:val="single"/>
        </w:rPr>
        <w:t>TO</w:t>
      </w:r>
      <w:r>
        <w:rPr>
          <w:b/>
          <w:spacing w:val="-5"/>
          <w:sz w:val="20"/>
          <w:u w:val="single"/>
        </w:rPr>
        <w:t xml:space="preserve"> </w:t>
      </w:r>
      <w:r>
        <w:rPr>
          <w:b/>
          <w:sz w:val="20"/>
          <w:u w:val="single"/>
        </w:rPr>
        <w:t>KEEP</w:t>
      </w:r>
      <w:r>
        <w:rPr>
          <w:b/>
          <w:spacing w:val="-6"/>
          <w:sz w:val="20"/>
          <w:u w:val="single"/>
        </w:rPr>
        <w:t xml:space="preserve"> </w:t>
      </w:r>
      <w:r>
        <w:rPr>
          <w:b/>
          <w:sz w:val="20"/>
          <w:u w:val="single"/>
        </w:rPr>
        <w:t>THE</w:t>
      </w:r>
      <w:r>
        <w:rPr>
          <w:b/>
          <w:spacing w:val="-6"/>
          <w:sz w:val="20"/>
          <w:u w:val="single"/>
        </w:rPr>
        <w:t xml:space="preserve"> </w:t>
      </w:r>
      <w:r>
        <w:rPr>
          <w:b/>
          <w:sz w:val="20"/>
          <w:u w:val="single"/>
        </w:rPr>
        <w:t>CALLER</w:t>
      </w:r>
      <w:r>
        <w:rPr>
          <w:b/>
          <w:spacing w:val="-6"/>
          <w:sz w:val="20"/>
          <w:u w:val="single"/>
        </w:rPr>
        <w:t xml:space="preserve"> </w:t>
      </w:r>
      <w:r>
        <w:rPr>
          <w:b/>
          <w:sz w:val="20"/>
          <w:u w:val="single"/>
        </w:rPr>
        <w:t>TALKING</w:t>
      </w:r>
      <w:r>
        <w:rPr>
          <w:b/>
          <w:spacing w:val="-1"/>
          <w:sz w:val="20"/>
          <w:u w:val="single"/>
        </w:rPr>
        <w:t xml:space="preserve"> </w:t>
      </w:r>
      <w:r>
        <w:rPr>
          <w:b/>
          <w:sz w:val="20"/>
          <w:u w:val="single"/>
        </w:rPr>
        <w:t>AS</w:t>
      </w:r>
      <w:r>
        <w:rPr>
          <w:b/>
          <w:spacing w:val="-4"/>
          <w:sz w:val="20"/>
          <w:u w:val="single"/>
        </w:rPr>
        <w:t xml:space="preserve"> </w:t>
      </w:r>
      <w:r>
        <w:rPr>
          <w:b/>
          <w:sz w:val="20"/>
          <w:u w:val="single"/>
        </w:rPr>
        <w:t>LONG</w:t>
      </w:r>
      <w:r>
        <w:rPr>
          <w:b/>
          <w:spacing w:val="-1"/>
          <w:sz w:val="20"/>
          <w:u w:val="single"/>
        </w:rPr>
        <w:t xml:space="preserve"> </w:t>
      </w:r>
      <w:r>
        <w:rPr>
          <w:b/>
          <w:sz w:val="20"/>
          <w:u w:val="single"/>
        </w:rPr>
        <w:t>AS</w:t>
      </w:r>
      <w:r>
        <w:rPr>
          <w:b/>
          <w:spacing w:val="-6"/>
          <w:sz w:val="20"/>
          <w:u w:val="single"/>
        </w:rPr>
        <w:t xml:space="preserve"> </w:t>
      </w:r>
      <w:r>
        <w:rPr>
          <w:b/>
          <w:spacing w:val="-2"/>
          <w:sz w:val="20"/>
          <w:u w:val="single"/>
        </w:rPr>
        <w:t>POSSIBLE!</w:t>
      </w:r>
    </w:p>
    <w:p w14:paraId="05E6A7A4" w14:textId="77777777" w:rsidR="000D03B5" w:rsidRDefault="000D03B5">
      <w:pPr>
        <w:pStyle w:val="BodyText"/>
        <w:rPr>
          <w:b/>
          <w:sz w:val="12"/>
        </w:rPr>
      </w:pPr>
    </w:p>
    <w:p w14:paraId="05E6A7A5" w14:textId="77777777" w:rsidR="000D03B5" w:rsidRDefault="00DC03A4">
      <w:pPr>
        <w:pStyle w:val="BodyText"/>
        <w:spacing w:before="93"/>
        <w:ind w:left="900"/>
      </w:pPr>
      <w:r>
        <w:t>Description</w:t>
      </w:r>
      <w:r>
        <w:rPr>
          <w:spacing w:val="-11"/>
        </w:rPr>
        <w:t xml:space="preserve"> </w:t>
      </w:r>
      <w:r>
        <w:t>of</w:t>
      </w:r>
      <w:r>
        <w:rPr>
          <w:spacing w:val="-7"/>
        </w:rPr>
        <w:t xml:space="preserve"> </w:t>
      </w:r>
      <w:r>
        <w:t>caller's</w:t>
      </w:r>
      <w:r>
        <w:rPr>
          <w:spacing w:val="-8"/>
        </w:rPr>
        <w:t xml:space="preserve"> </w:t>
      </w:r>
      <w:r>
        <w:rPr>
          <w:spacing w:val="-2"/>
        </w:rPr>
        <w:t>voice:</w:t>
      </w:r>
    </w:p>
    <w:p w14:paraId="05E6A7A6" w14:textId="77777777" w:rsidR="000D03B5" w:rsidRDefault="000D03B5">
      <w:pPr>
        <w:pStyle w:val="BodyText"/>
        <w:spacing w:before="9"/>
        <w:rPr>
          <w:sz w:val="19"/>
        </w:rPr>
      </w:pPr>
    </w:p>
    <w:p w14:paraId="05E6A7A7" w14:textId="77777777" w:rsidR="000D03B5" w:rsidRDefault="00DC03A4">
      <w:pPr>
        <w:pStyle w:val="BodyText"/>
        <w:tabs>
          <w:tab w:val="left" w:pos="2390"/>
          <w:tab w:val="left" w:pos="3830"/>
          <w:tab w:val="left" w:pos="10311"/>
        </w:tabs>
        <w:ind w:left="900"/>
      </w:pPr>
      <w:r>
        <w:t xml:space="preserve">Sex </w:t>
      </w:r>
      <w:r>
        <w:rPr>
          <w:u w:val="single"/>
        </w:rPr>
        <w:tab/>
      </w:r>
      <w:r>
        <w:t xml:space="preserve">Age </w:t>
      </w:r>
      <w:r>
        <w:rPr>
          <w:u w:val="single"/>
        </w:rPr>
        <w:tab/>
      </w:r>
      <w:r>
        <w:t xml:space="preserve">Accent: </w:t>
      </w:r>
      <w:r>
        <w:rPr>
          <w:u w:val="single"/>
        </w:rPr>
        <w:tab/>
      </w:r>
    </w:p>
    <w:p w14:paraId="05E6A7A8" w14:textId="77777777" w:rsidR="000D03B5" w:rsidRDefault="000D03B5">
      <w:pPr>
        <w:pStyle w:val="BodyText"/>
        <w:rPr>
          <w:sz w:val="12"/>
        </w:rPr>
      </w:pPr>
    </w:p>
    <w:p w14:paraId="05E6A7A9" w14:textId="77777777" w:rsidR="000D03B5" w:rsidRDefault="00DC03A4">
      <w:pPr>
        <w:pStyle w:val="BodyText"/>
        <w:tabs>
          <w:tab w:val="left" w:pos="10311"/>
        </w:tabs>
        <w:spacing w:before="93"/>
        <w:ind w:left="900"/>
      </w:pPr>
      <w:r>
        <w:t xml:space="preserve">Tone of voice: </w:t>
      </w:r>
      <w:r>
        <w:rPr>
          <w:u w:val="single"/>
        </w:rPr>
        <w:tab/>
      </w:r>
    </w:p>
    <w:p w14:paraId="05E6A7AA" w14:textId="77777777" w:rsidR="000D03B5" w:rsidRDefault="000D03B5">
      <w:pPr>
        <w:pStyle w:val="BodyText"/>
        <w:spacing w:before="10"/>
        <w:rPr>
          <w:sz w:val="11"/>
        </w:rPr>
      </w:pPr>
    </w:p>
    <w:p w14:paraId="05E6A7AB" w14:textId="77777777" w:rsidR="000D03B5" w:rsidRDefault="00DC03A4">
      <w:pPr>
        <w:pStyle w:val="BodyText"/>
        <w:tabs>
          <w:tab w:val="left" w:pos="3098"/>
          <w:tab w:val="left" w:pos="4461"/>
          <w:tab w:val="left" w:pos="5901"/>
          <w:tab w:val="left" w:pos="7431"/>
          <w:tab w:val="left" w:pos="8821"/>
          <w:tab w:val="left" w:pos="10311"/>
        </w:tabs>
        <w:spacing w:before="93"/>
        <w:ind w:left="900"/>
      </w:pPr>
      <w:r>
        <w:t>Caller</w:t>
      </w:r>
      <w:r>
        <w:rPr>
          <w:spacing w:val="-8"/>
        </w:rPr>
        <w:t xml:space="preserve"> </w:t>
      </w:r>
      <w:r>
        <w:t>appeared</w:t>
      </w:r>
      <w:r>
        <w:rPr>
          <w:spacing w:val="-8"/>
        </w:rPr>
        <w:t xml:space="preserve"> </w:t>
      </w:r>
      <w:r>
        <w:t>to</w:t>
      </w:r>
      <w:r>
        <w:rPr>
          <w:spacing w:val="-8"/>
        </w:rPr>
        <w:t xml:space="preserve"> </w:t>
      </w:r>
      <w:r>
        <w:rPr>
          <w:spacing w:val="-5"/>
        </w:rPr>
        <w:t>be:</w:t>
      </w:r>
      <w:r>
        <w:tab/>
        <w:t xml:space="preserve">Calm </w:t>
      </w:r>
      <w:r>
        <w:rPr>
          <w:u w:val="single"/>
        </w:rPr>
        <w:tab/>
      </w:r>
      <w:r>
        <w:t xml:space="preserve">Angry </w:t>
      </w:r>
      <w:r>
        <w:rPr>
          <w:u w:val="single"/>
        </w:rPr>
        <w:tab/>
      </w:r>
      <w:r>
        <w:t xml:space="preserve">Nervous </w:t>
      </w:r>
      <w:r>
        <w:rPr>
          <w:u w:val="single"/>
        </w:rPr>
        <w:tab/>
      </w:r>
      <w:r>
        <w:t xml:space="preserve">Drunk </w:t>
      </w:r>
      <w:r>
        <w:rPr>
          <w:u w:val="single"/>
        </w:rPr>
        <w:tab/>
      </w:r>
      <w:r>
        <w:t xml:space="preserve">Sober </w:t>
      </w:r>
      <w:r>
        <w:rPr>
          <w:u w:val="single"/>
        </w:rPr>
        <w:tab/>
      </w:r>
    </w:p>
    <w:p w14:paraId="05E6A7AC" w14:textId="77777777" w:rsidR="000D03B5" w:rsidRDefault="000D03B5">
      <w:pPr>
        <w:pStyle w:val="BodyText"/>
        <w:rPr>
          <w:sz w:val="22"/>
        </w:rPr>
      </w:pPr>
    </w:p>
    <w:p w14:paraId="05E6A7AD" w14:textId="77777777" w:rsidR="000D03B5" w:rsidRDefault="00DC03A4">
      <w:pPr>
        <w:pStyle w:val="BodyText"/>
        <w:tabs>
          <w:tab w:val="left" w:pos="10311"/>
        </w:tabs>
        <w:spacing w:before="93"/>
        <w:ind w:left="900"/>
      </w:pPr>
      <w:r>
        <w:t xml:space="preserve">Comments: </w:t>
      </w:r>
      <w:r>
        <w:rPr>
          <w:u w:val="single"/>
        </w:rPr>
        <w:tab/>
      </w:r>
    </w:p>
    <w:p w14:paraId="05E6A7AE" w14:textId="77777777" w:rsidR="000D03B5" w:rsidRDefault="00DC03A4">
      <w:pPr>
        <w:pStyle w:val="BodyText"/>
        <w:spacing w:before="1"/>
        <w:rPr>
          <w:sz w:val="26"/>
        </w:rPr>
      </w:pPr>
      <w:r>
        <w:rPr>
          <w:noProof/>
        </w:rPr>
        <mc:AlternateContent>
          <mc:Choice Requires="wps">
            <w:drawing>
              <wp:anchor distT="0" distB="0" distL="0" distR="0" simplePos="0" relativeHeight="487605248" behindDoc="1" locked="0" layoutInCell="1" allowOverlap="1" wp14:anchorId="05E6B72D" wp14:editId="05E6B72E">
                <wp:simplePos x="0" y="0"/>
                <wp:positionH relativeFrom="page">
                  <wp:posOffset>914704</wp:posOffset>
                </wp:positionH>
                <wp:positionV relativeFrom="paragraph">
                  <wp:posOffset>206248</wp:posOffset>
                </wp:positionV>
                <wp:extent cx="5944870"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7AD71" id="Graphic 50" o:spid="_x0000_s1026" style="position:absolute;margin-left:1in;margin-top:16.25pt;width:468.1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xpNg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05E6B72F" wp14:editId="05E6B730">
                <wp:simplePos x="0" y="0"/>
                <wp:positionH relativeFrom="page">
                  <wp:posOffset>914704</wp:posOffset>
                </wp:positionH>
                <wp:positionV relativeFrom="paragraph">
                  <wp:posOffset>425704</wp:posOffset>
                </wp:positionV>
                <wp:extent cx="5944870" cy="952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86F657" id="Graphic 51" o:spid="_x0000_s1026" style="position:absolute;margin-left:1in;margin-top:33.5pt;width:468.1pt;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S1Ng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" path="m5944489,l,,,9144r5944489,l5944489,xe" fillcolor="black" stroked="f">
                <v:path arrowok="t"/>
                <w10:wrap type="topAndBottom" anchorx="page"/>
              </v:shape>
            </w:pict>
          </mc:Fallback>
        </mc:AlternateContent>
      </w:r>
    </w:p>
    <w:p w14:paraId="05E6A7AF" w14:textId="77777777" w:rsidR="000D03B5" w:rsidRDefault="000D03B5">
      <w:pPr>
        <w:pStyle w:val="BodyText"/>
        <w:spacing w:before="8"/>
        <w:rPr>
          <w:sz w:val="26"/>
        </w:rPr>
      </w:pPr>
    </w:p>
    <w:p w14:paraId="05E6A7B0" w14:textId="77777777" w:rsidR="000D03B5" w:rsidRDefault="000D03B5">
      <w:pPr>
        <w:pStyle w:val="BodyText"/>
        <w:spacing w:before="4"/>
        <w:rPr>
          <w:sz w:val="22"/>
        </w:rPr>
      </w:pPr>
    </w:p>
    <w:p w14:paraId="05E6A7B1" w14:textId="77777777" w:rsidR="000D03B5" w:rsidRDefault="00DC03A4">
      <w:pPr>
        <w:pStyle w:val="BodyText"/>
        <w:tabs>
          <w:tab w:val="left" w:pos="10311"/>
        </w:tabs>
        <w:spacing w:before="93"/>
        <w:ind w:left="900"/>
      </w:pPr>
      <w:r>
        <w:rPr>
          <w:spacing w:val="-2"/>
        </w:rPr>
        <w:t xml:space="preserve">Background </w:t>
      </w:r>
      <w:r>
        <w:t xml:space="preserve">Noise: </w:t>
      </w:r>
      <w:r>
        <w:rPr>
          <w:u w:val="single"/>
        </w:rPr>
        <w:tab/>
      </w:r>
    </w:p>
    <w:p w14:paraId="05E6A7B2" w14:textId="77777777" w:rsidR="000D03B5" w:rsidRDefault="00DC03A4">
      <w:pPr>
        <w:pStyle w:val="BodyText"/>
        <w:spacing w:before="1"/>
        <w:rPr>
          <w:sz w:val="26"/>
        </w:rPr>
      </w:pPr>
      <w:r>
        <w:rPr>
          <w:noProof/>
        </w:rPr>
        <mc:AlternateContent>
          <mc:Choice Requires="wps">
            <w:drawing>
              <wp:anchor distT="0" distB="0" distL="0" distR="0" simplePos="0" relativeHeight="487606272" behindDoc="1" locked="0" layoutInCell="1" allowOverlap="1" wp14:anchorId="05E6B731" wp14:editId="05E6B732">
                <wp:simplePos x="0" y="0"/>
                <wp:positionH relativeFrom="page">
                  <wp:posOffset>914704</wp:posOffset>
                </wp:positionH>
                <wp:positionV relativeFrom="paragraph">
                  <wp:posOffset>206274</wp:posOffset>
                </wp:positionV>
                <wp:extent cx="5944870" cy="952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3"/>
                              </a:lnTo>
                              <a:lnTo>
                                <a:pt x="5944489" y="9143"/>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BF0B30" id="Graphic 52" o:spid="_x0000_s1026" style="position:absolute;margin-left:1in;margin-top:16.25pt;width:468.1pt;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" path="m5944489,l,,,9143r5944489,l5944489,xe" fillcolor="black" stroked="f">
                <v:path arrowok="t"/>
                <w10:wrap type="topAndBottom" anchorx="page"/>
              </v:shape>
            </w:pict>
          </mc:Fallback>
        </mc:AlternateContent>
      </w:r>
    </w:p>
    <w:p w14:paraId="05E6A7B3" w14:textId="77777777" w:rsidR="000D03B5" w:rsidRDefault="000D03B5">
      <w:pPr>
        <w:pStyle w:val="BodyText"/>
        <w:spacing w:before="6"/>
        <w:rPr>
          <w:sz w:val="22"/>
        </w:rPr>
      </w:pPr>
    </w:p>
    <w:p w14:paraId="05E6A7B4" w14:textId="77777777" w:rsidR="000D03B5" w:rsidRDefault="00DC03A4">
      <w:pPr>
        <w:pStyle w:val="BodyText"/>
        <w:tabs>
          <w:tab w:val="left" w:pos="3215"/>
          <w:tab w:val="left" w:pos="10311"/>
        </w:tabs>
        <w:spacing w:before="93"/>
        <w:ind w:left="900"/>
      </w:pPr>
      <w:r>
        <w:t xml:space="preserve">Is voice familiar: </w:t>
      </w:r>
      <w:r>
        <w:rPr>
          <w:u w:val="single"/>
        </w:rPr>
        <w:tab/>
      </w:r>
      <w:r>
        <w:t>If so, who does</w:t>
      </w:r>
      <w:r>
        <w:rPr>
          <w:spacing w:val="-1"/>
        </w:rPr>
        <w:t xml:space="preserve"> </w:t>
      </w:r>
      <w:r>
        <w:t>it</w:t>
      </w:r>
      <w:r>
        <w:rPr>
          <w:spacing w:val="-2"/>
        </w:rPr>
        <w:t xml:space="preserve"> </w:t>
      </w:r>
      <w:r>
        <w:t xml:space="preserve">sound like? </w:t>
      </w:r>
      <w:r>
        <w:rPr>
          <w:u w:val="single"/>
        </w:rPr>
        <w:tab/>
      </w:r>
    </w:p>
    <w:p w14:paraId="05E6A7B5" w14:textId="77777777" w:rsidR="000D03B5" w:rsidRDefault="000D03B5">
      <w:pPr>
        <w:pStyle w:val="BodyText"/>
        <w:spacing w:before="10"/>
        <w:rPr>
          <w:sz w:val="21"/>
        </w:rPr>
      </w:pPr>
    </w:p>
    <w:p w14:paraId="05E6A7B6" w14:textId="77777777" w:rsidR="000D03B5" w:rsidRDefault="00DC03A4">
      <w:pPr>
        <w:pStyle w:val="BodyText"/>
        <w:tabs>
          <w:tab w:val="left" w:pos="10311"/>
        </w:tabs>
        <w:spacing w:before="93"/>
        <w:ind w:left="900"/>
      </w:pPr>
      <w:r>
        <w:t>Other voice</w:t>
      </w:r>
      <w:r>
        <w:rPr>
          <w:spacing w:val="-1"/>
        </w:rPr>
        <w:t xml:space="preserve"> </w:t>
      </w:r>
      <w:r>
        <w:t xml:space="preserve">characteristics: </w:t>
      </w:r>
      <w:r>
        <w:rPr>
          <w:u w:val="single"/>
        </w:rPr>
        <w:tab/>
      </w:r>
    </w:p>
    <w:p w14:paraId="05E6A7B7" w14:textId="77777777" w:rsidR="000D03B5" w:rsidRDefault="00DC03A4">
      <w:pPr>
        <w:pStyle w:val="BodyText"/>
        <w:spacing w:before="2"/>
        <w:rPr>
          <w:sz w:val="26"/>
        </w:rPr>
      </w:pPr>
      <w:r>
        <w:rPr>
          <w:noProof/>
        </w:rPr>
        <mc:AlternateContent>
          <mc:Choice Requires="wps">
            <w:drawing>
              <wp:anchor distT="0" distB="0" distL="0" distR="0" simplePos="0" relativeHeight="487606784" behindDoc="1" locked="0" layoutInCell="1" allowOverlap="1" wp14:anchorId="05E6B733" wp14:editId="05E6B734">
                <wp:simplePos x="0" y="0"/>
                <wp:positionH relativeFrom="page">
                  <wp:posOffset>914704</wp:posOffset>
                </wp:positionH>
                <wp:positionV relativeFrom="paragraph">
                  <wp:posOffset>206363</wp:posOffset>
                </wp:positionV>
                <wp:extent cx="5944870" cy="952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3"/>
                              </a:lnTo>
                              <a:lnTo>
                                <a:pt x="5944489" y="9143"/>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947D40" id="Graphic 53" o:spid="_x0000_s1026" style="position:absolute;margin-left:1in;margin-top:16.25pt;width:468.1pt;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" path="m5944489,l,,,9143r5944489,l5944489,xe" fillcolor="black" stroked="f">
                <v:path arrowok="t"/>
                <w10:wrap type="topAndBottom" anchorx="page"/>
              </v:shape>
            </w:pict>
          </mc:Fallback>
        </mc:AlternateContent>
      </w:r>
    </w:p>
    <w:p w14:paraId="05E6A7B8" w14:textId="77777777" w:rsidR="000D03B5" w:rsidRDefault="000D03B5">
      <w:pPr>
        <w:pStyle w:val="BodyText"/>
        <w:spacing w:before="4"/>
        <w:rPr>
          <w:sz w:val="22"/>
        </w:rPr>
      </w:pPr>
    </w:p>
    <w:p w14:paraId="05E6A7B9" w14:textId="77777777" w:rsidR="000D03B5" w:rsidRDefault="00DC03A4">
      <w:pPr>
        <w:pStyle w:val="BodyText"/>
        <w:tabs>
          <w:tab w:val="left" w:pos="3873"/>
          <w:tab w:val="left" w:pos="10311"/>
        </w:tabs>
        <w:spacing w:before="93"/>
        <w:ind w:left="900"/>
      </w:pPr>
      <w:r>
        <w:t>Time</w:t>
      </w:r>
      <w:r>
        <w:rPr>
          <w:spacing w:val="-2"/>
        </w:rPr>
        <w:t xml:space="preserve"> </w:t>
      </w:r>
      <w:r>
        <w:t>Caller</w:t>
      </w:r>
      <w:r>
        <w:rPr>
          <w:spacing w:val="-2"/>
        </w:rPr>
        <w:t xml:space="preserve"> </w:t>
      </w:r>
      <w:r>
        <w:t xml:space="preserve">Hung Up </w:t>
      </w:r>
      <w:r>
        <w:rPr>
          <w:u w:val="single"/>
        </w:rPr>
        <w:tab/>
      </w:r>
      <w:r>
        <w:t xml:space="preserve">Remarks </w:t>
      </w:r>
      <w:r>
        <w:rPr>
          <w:u w:val="single"/>
        </w:rPr>
        <w:tab/>
      </w:r>
    </w:p>
    <w:p w14:paraId="05E6A7BA" w14:textId="77777777" w:rsidR="000D03B5" w:rsidRDefault="00DC03A4">
      <w:pPr>
        <w:pStyle w:val="BodyText"/>
        <w:spacing w:before="1"/>
        <w:rPr>
          <w:sz w:val="26"/>
        </w:rPr>
      </w:pPr>
      <w:r>
        <w:rPr>
          <w:noProof/>
        </w:rPr>
        <mc:AlternateContent>
          <mc:Choice Requires="wps">
            <w:drawing>
              <wp:anchor distT="0" distB="0" distL="0" distR="0" simplePos="0" relativeHeight="487607296" behindDoc="1" locked="0" layoutInCell="1" allowOverlap="1" wp14:anchorId="05E6B735" wp14:editId="05E6B736">
                <wp:simplePos x="0" y="0"/>
                <wp:positionH relativeFrom="page">
                  <wp:posOffset>914704</wp:posOffset>
                </wp:positionH>
                <wp:positionV relativeFrom="paragraph">
                  <wp:posOffset>206273</wp:posOffset>
                </wp:positionV>
                <wp:extent cx="5944870" cy="952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309726" id="Graphic 54" o:spid="_x0000_s1026" style="position:absolute;margin-left:1in;margin-top:16.25pt;width:468.1pt;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487607808" behindDoc="1" locked="0" layoutInCell="1" allowOverlap="1" wp14:anchorId="05E6B737" wp14:editId="05E6B738">
                <wp:simplePos x="0" y="0"/>
                <wp:positionH relativeFrom="page">
                  <wp:posOffset>914704</wp:posOffset>
                </wp:positionH>
                <wp:positionV relativeFrom="paragraph">
                  <wp:posOffset>425679</wp:posOffset>
                </wp:positionV>
                <wp:extent cx="5944870"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3"/>
                              </a:lnTo>
                              <a:lnTo>
                                <a:pt x="5944489" y="9143"/>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4E92A" id="Graphic 55" o:spid="_x0000_s1026" style="position:absolute;margin-left:1in;margin-top:33.5pt;width:468.1pt;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" path="m5944489,l,,,9143r5944489,l5944489,xe" fillcolor="black" stroked="f">
                <v:path arrowok="t"/>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05E6B739" wp14:editId="05E6B73A">
                <wp:simplePos x="0" y="0"/>
                <wp:positionH relativeFrom="page">
                  <wp:posOffset>914704</wp:posOffset>
                </wp:positionH>
                <wp:positionV relativeFrom="paragraph">
                  <wp:posOffset>645134</wp:posOffset>
                </wp:positionV>
                <wp:extent cx="5944870" cy="952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460524" id="Graphic 56" o:spid="_x0000_s1026" style="position:absolute;margin-left:1in;margin-top:50.8pt;width:468.1pt;height:.75pt;z-index:-15708160;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487608832" behindDoc="1" locked="0" layoutInCell="1" allowOverlap="1" wp14:anchorId="05E6B73B" wp14:editId="05E6B73C">
                <wp:simplePos x="0" y="0"/>
                <wp:positionH relativeFrom="page">
                  <wp:posOffset>3378834</wp:posOffset>
                </wp:positionH>
                <wp:positionV relativeFrom="paragraph">
                  <wp:posOffset>751485</wp:posOffset>
                </wp:positionV>
                <wp:extent cx="3702050" cy="25717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0" cy="257175"/>
                        </a:xfrm>
                        <a:prstGeom prst="rect">
                          <a:avLst/>
                        </a:prstGeom>
                        <a:ln w="9525">
                          <a:solidFill>
                            <a:srgbClr val="000000"/>
                          </a:solidFill>
                          <a:prstDash val="solid"/>
                        </a:ln>
                      </wps:spPr>
                      <wps:txbx>
                        <w:txbxContent>
                          <w:p w14:paraId="05E6B983" w14:textId="77777777" w:rsidR="001E52D1" w:rsidRDefault="001E52D1">
                            <w:pPr>
                              <w:spacing w:before="73"/>
                              <w:ind w:left="144"/>
                              <w:rPr>
                                <w:i/>
                                <w:sz w:val="18"/>
                              </w:rPr>
                            </w:pPr>
                            <w:r>
                              <w:rPr>
                                <w:i/>
                                <w:sz w:val="18"/>
                              </w:rPr>
                              <w:t>Submit</w:t>
                            </w:r>
                            <w:r>
                              <w:rPr>
                                <w:i/>
                                <w:spacing w:val="-4"/>
                                <w:sz w:val="18"/>
                              </w:rPr>
                              <w:t xml:space="preserve"> </w:t>
                            </w:r>
                            <w:r>
                              <w:rPr>
                                <w:i/>
                                <w:sz w:val="18"/>
                              </w:rPr>
                              <w:t>completed</w:t>
                            </w:r>
                            <w:r>
                              <w:rPr>
                                <w:i/>
                                <w:spacing w:val="-3"/>
                                <w:sz w:val="18"/>
                              </w:rPr>
                              <w:t xml:space="preserve"> </w:t>
                            </w:r>
                            <w:r>
                              <w:rPr>
                                <w:i/>
                                <w:sz w:val="18"/>
                              </w:rPr>
                              <w:t>form</w:t>
                            </w:r>
                            <w:r>
                              <w:rPr>
                                <w:i/>
                                <w:spacing w:val="-2"/>
                                <w:sz w:val="18"/>
                              </w:rPr>
                              <w:t xml:space="preserve"> </w:t>
                            </w:r>
                            <w:r>
                              <w:rPr>
                                <w:i/>
                                <w:sz w:val="18"/>
                              </w:rPr>
                              <w:t>to</w:t>
                            </w:r>
                            <w:r>
                              <w:rPr>
                                <w:i/>
                                <w:spacing w:val="-4"/>
                                <w:sz w:val="18"/>
                              </w:rPr>
                              <w:t xml:space="preserve"> </w:t>
                            </w:r>
                            <w:r>
                              <w:rPr>
                                <w:i/>
                                <w:sz w:val="18"/>
                              </w:rPr>
                              <w:t>Galveston</w:t>
                            </w:r>
                            <w:r>
                              <w:rPr>
                                <w:i/>
                                <w:spacing w:val="-3"/>
                                <w:sz w:val="18"/>
                              </w:rPr>
                              <w:t xml:space="preserve"> </w:t>
                            </w:r>
                            <w:r>
                              <w:rPr>
                                <w:i/>
                                <w:sz w:val="18"/>
                              </w:rPr>
                              <w:t>County</w:t>
                            </w:r>
                            <w:r>
                              <w:rPr>
                                <w:i/>
                                <w:spacing w:val="-3"/>
                                <w:sz w:val="18"/>
                              </w:rPr>
                              <w:t xml:space="preserve"> </w:t>
                            </w:r>
                            <w:r>
                              <w:rPr>
                                <w:i/>
                                <w:sz w:val="18"/>
                              </w:rPr>
                              <w:t>Sheriff’s</w:t>
                            </w:r>
                            <w:r>
                              <w:rPr>
                                <w:i/>
                                <w:spacing w:val="-2"/>
                                <w:sz w:val="18"/>
                              </w:rPr>
                              <w:t xml:space="preserve"> </w:t>
                            </w:r>
                            <w:r>
                              <w:rPr>
                                <w:i/>
                                <w:sz w:val="18"/>
                              </w:rPr>
                              <w:t>Office</w:t>
                            </w:r>
                            <w:r>
                              <w:rPr>
                                <w:i/>
                                <w:spacing w:val="-2"/>
                                <w:sz w:val="18"/>
                              </w:rPr>
                              <w:t xml:space="preserve"> </w:t>
                            </w:r>
                            <w:r>
                              <w:rPr>
                                <w:i/>
                                <w:sz w:val="18"/>
                              </w:rPr>
                              <w:t>–</w:t>
                            </w:r>
                            <w:r>
                              <w:rPr>
                                <w:i/>
                                <w:spacing w:val="-2"/>
                                <w:sz w:val="18"/>
                              </w:rPr>
                              <w:t xml:space="preserve"> </w:t>
                            </w:r>
                            <w:r>
                              <w:rPr>
                                <w:i/>
                                <w:spacing w:val="-4"/>
                                <w:sz w:val="18"/>
                              </w:rPr>
                              <w:t>N102</w:t>
                            </w:r>
                          </w:p>
                        </w:txbxContent>
                      </wps:txbx>
                      <wps:bodyPr wrap="square" lIns="0" tIns="0" rIns="0" bIns="0" rtlCol="0">
                        <a:noAutofit/>
                      </wps:bodyPr>
                    </wps:wsp>
                  </a:graphicData>
                </a:graphic>
              </wp:anchor>
            </w:drawing>
          </mc:Choice>
          <mc:Fallback>
            <w:pict>
              <v:shape w14:anchorId="05E6B73B" id="Textbox 57" o:spid="_x0000_s1064" type="#_x0000_t202" style="position:absolute;margin-left:266.05pt;margin-top:59.15pt;width:291.5pt;height:20.2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" filled="f">
                <v:path arrowok="t"/>
                <v:textbox inset="0,0,0,0">
                  <w:txbxContent>
                    <w:p w14:paraId="05E6B983" w14:textId="77777777" w:rsidR="001E52D1" w:rsidRDefault="001E52D1">
                      <w:pPr>
                        <w:spacing w:before="73"/>
                        <w:ind w:left="144"/>
                        <w:rPr>
                          <w:i/>
                          <w:sz w:val="18"/>
                        </w:rPr>
                      </w:pPr>
                      <w:r>
                        <w:rPr>
                          <w:i/>
                          <w:sz w:val="18"/>
                        </w:rPr>
                        <w:t>Submit</w:t>
                      </w:r>
                      <w:r>
                        <w:rPr>
                          <w:i/>
                          <w:spacing w:val="-4"/>
                          <w:sz w:val="18"/>
                        </w:rPr>
                        <w:t xml:space="preserve"> </w:t>
                      </w:r>
                      <w:r>
                        <w:rPr>
                          <w:i/>
                          <w:sz w:val="18"/>
                        </w:rPr>
                        <w:t>completed</w:t>
                      </w:r>
                      <w:r>
                        <w:rPr>
                          <w:i/>
                          <w:spacing w:val="-3"/>
                          <w:sz w:val="18"/>
                        </w:rPr>
                        <w:t xml:space="preserve"> </w:t>
                      </w:r>
                      <w:r>
                        <w:rPr>
                          <w:i/>
                          <w:sz w:val="18"/>
                        </w:rPr>
                        <w:t>form</w:t>
                      </w:r>
                      <w:r>
                        <w:rPr>
                          <w:i/>
                          <w:spacing w:val="-2"/>
                          <w:sz w:val="18"/>
                        </w:rPr>
                        <w:t xml:space="preserve"> </w:t>
                      </w:r>
                      <w:r>
                        <w:rPr>
                          <w:i/>
                          <w:sz w:val="18"/>
                        </w:rPr>
                        <w:t>to</w:t>
                      </w:r>
                      <w:r>
                        <w:rPr>
                          <w:i/>
                          <w:spacing w:val="-4"/>
                          <w:sz w:val="18"/>
                        </w:rPr>
                        <w:t xml:space="preserve"> </w:t>
                      </w:r>
                      <w:r>
                        <w:rPr>
                          <w:i/>
                          <w:sz w:val="18"/>
                        </w:rPr>
                        <w:t>Galveston</w:t>
                      </w:r>
                      <w:r>
                        <w:rPr>
                          <w:i/>
                          <w:spacing w:val="-3"/>
                          <w:sz w:val="18"/>
                        </w:rPr>
                        <w:t xml:space="preserve"> </w:t>
                      </w:r>
                      <w:r>
                        <w:rPr>
                          <w:i/>
                          <w:sz w:val="18"/>
                        </w:rPr>
                        <w:t>County</w:t>
                      </w:r>
                      <w:r>
                        <w:rPr>
                          <w:i/>
                          <w:spacing w:val="-3"/>
                          <w:sz w:val="18"/>
                        </w:rPr>
                        <w:t xml:space="preserve"> </w:t>
                      </w:r>
                      <w:r>
                        <w:rPr>
                          <w:i/>
                          <w:sz w:val="18"/>
                        </w:rPr>
                        <w:t>Sheriff’s</w:t>
                      </w:r>
                      <w:r>
                        <w:rPr>
                          <w:i/>
                          <w:spacing w:val="-2"/>
                          <w:sz w:val="18"/>
                        </w:rPr>
                        <w:t xml:space="preserve"> </w:t>
                      </w:r>
                      <w:r>
                        <w:rPr>
                          <w:i/>
                          <w:sz w:val="18"/>
                        </w:rPr>
                        <w:t>Office</w:t>
                      </w:r>
                      <w:r>
                        <w:rPr>
                          <w:i/>
                          <w:spacing w:val="-2"/>
                          <w:sz w:val="18"/>
                        </w:rPr>
                        <w:t xml:space="preserve"> </w:t>
                      </w:r>
                      <w:r>
                        <w:rPr>
                          <w:i/>
                          <w:sz w:val="18"/>
                        </w:rPr>
                        <w:t>–</w:t>
                      </w:r>
                      <w:r>
                        <w:rPr>
                          <w:i/>
                          <w:spacing w:val="-2"/>
                          <w:sz w:val="18"/>
                        </w:rPr>
                        <w:t xml:space="preserve"> </w:t>
                      </w:r>
                      <w:r>
                        <w:rPr>
                          <w:i/>
                          <w:spacing w:val="-4"/>
                          <w:sz w:val="18"/>
                        </w:rPr>
                        <w:t>N102</w:t>
                      </w:r>
                    </w:p>
                  </w:txbxContent>
                </v:textbox>
                <w10:wrap type="topAndBottom" anchorx="page"/>
              </v:shape>
            </w:pict>
          </mc:Fallback>
        </mc:AlternateContent>
      </w:r>
    </w:p>
    <w:p w14:paraId="05E6A7BB" w14:textId="77777777" w:rsidR="000D03B5" w:rsidRDefault="000D03B5">
      <w:pPr>
        <w:pStyle w:val="BodyText"/>
        <w:spacing w:before="8"/>
        <w:rPr>
          <w:sz w:val="26"/>
        </w:rPr>
      </w:pPr>
    </w:p>
    <w:p w14:paraId="05E6A7BC" w14:textId="77777777" w:rsidR="000D03B5" w:rsidRDefault="000D03B5">
      <w:pPr>
        <w:pStyle w:val="BodyText"/>
        <w:spacing w:before="8"/>
        <w:rPr>
          <w:sz w:val="26"/>
        </w:rPr>
      </w:pPr>
    </w:p>
    <w:p w14:paraId="05E6A7BD" w14:textId="77777777" w:rsidR="000D03B5" w:rsidRDefault="000D03B5">
      <w:pPr>
        <w:pStyle w:val="BodyText"/>
        <w:spacing w:before="6"/>
        <w:rPr>
          <w:sz w:val="10"/>
        </w:rPr>
      </w:pPr>
    </w:p>
    <w:p w14:paraId="05E6A7BE" w14:textId="77777777" w:rsidR="000D03B5" w:rsidRDefault="000D03B5">
      <w:pPr>
        <w:rPr>
          <w:sz w:val="10"/>
        </w:rPr>
        <w:sectPr w:rsidR="000D03B5">
          <w:pgSz w:w="12240" w:h="15840"/>
          <w:pgMar w:top="960" w:right="540" w:bottom="940" w:left="540" w:header="721" w:footer="742" w:gutter="0"/>
          <w:cols w:space="720"/>
        </w:sectPr>
      </w:pPr>
    </w:p>
    <w:p w14:paraId="05E6A7BF" w14:textId="77777777" w:rsidR="000D03B5" w:rsidRDefault="000D03B5">
      <w:pPr>
        <w:pStyle w:val="BodyText"/>
      </w:pPr>
    </w:p>
    <w:p w14:paraId="05E6A7C0" w14:textId="77777777" w:rsidR="000D03B5" w:rsidRDefault="000D03B5">
      <w:pPr>
        <w:pStyle w:val="BodyText"/>
        <w:spacing w:before="4"/>
        <w:rPr>
          <w:sz w:val="21"/>
        </w:rPr>
      </w:pPr>
    </w:p>
    <w:p w14:paraId="05E6A7C1" w14:textId="77777777" w:rsidR="000D03B5" w:rsidRDefault="00DC03A4">
      <w:pPr>
        <w:pStyle w:val="BodyText"/>
        <w:spacing w:line="230" w:lineRule="exact"/>
        <w:ind w:left="871"/>
      </w:pPr>
      <w:r>
        <w:rPr>
          <w:noProof/>
          <w:position w:val="-4"/>
        </w:rPr>
        <mc:AlternateContent>
          <mc:Choice Requires="wps">
            <w:drawing>
              <wp:inline distT="0" distB="0" distL="0" distR="0" wp14:anchorId="05E6B73D" wp14:editId="05E6B73E">
                <wp:extent cx="5981065" cy="146685"/>
                <wp:effectExtent l="0" t="0" r="0" b="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4" w14:textId="4DB28E09" w:rsidR="001E52D1" w:rsidRDefault="001E52D1">
                            <w:pPr>
                              <w:numPr>
                                <w:ilvl w:val="0"/>
                                <w:numId w:val="81"/>
                              </w:numPr>
                              <w:tabs>
                                <w:tab w:val="left" w:pos="748"/>
                              </w:tabs>
                              <w:rPr>
                                <w:b/>
                                <w:color w:val="000000"/>
                                <w:sz w:val="20"/>
                              </w:rPr>
                            </w:pPr>
                            <w:bookmarkStart w:id="54" w:name="_bookmark26"/>
                            <w:bookmarkEnd w:id="54"/>
                            <w:r>
                              <w:rPr>
                                <w:b/>
                                <w:color w:val="000000"/>
                                <w:sz w:val="20"/>
                                <w:u w:val="single"/>
                              </w:rPr>
                              <w:t>HAZARDOUS MATERIALS: CHEMICAL</w:t>
                            </w:r>
                            <w:r>
                              <w:rPr>
                                <w:b/>
                                <w:color w:val="000000"/>
                                <w:spacing w:val="-7"/>
                                <w:sz w:val="20"/>
                                <w:u w:val="single"/>
                              </w:rPr>
                              <w:t xml:space="preserve"> </w:t>
                            </w:r>
                            <w:r>
                              <w:rPr>
                                <w:b/>
                                <w:color w:val="000000"/>
                                <w:sz w:val="20"/>
                                <w:u w:val="single"/>
                              </w:rPr>
                              <w:t>and/or</w:t>
                            </w:r>
                            <w:r>
                              <w:rPr>
                                <w:b/>
                                <w:color w:val="000000"/>
                                <w:spacing w:val="-7"/>
                                <w:sz w:val="20"/>
                                <w:u w:val="single"/>
                              </w:rPr>
                              <w:t xml:space="preserve"> </w:t>
                            </w:r>
                            <w:r>
                              <w:rPr>
                                <w:b/>
                                <w:color w:val="000000"/>
                                <w:sz w:val="20"/>
                                <w:u w:val="single"/>
                              </w:rPr>
                              <w:t>RADIATION</w:t>
                            </w:r>
                            <w:r>
                              <w:rPr>
                                <w:b/>
                                <w:color w:val="000000"/>
                                <w:spacing w:val="-7"/>
                                <w:sz w:val="20"/>
                                <w:u w:val="single"/>
                              </w:rPr>
                              <w:t xml:space="preserve"> </w:t>
                            </w:r>
                            <w:r>
                              <w:rPr>
                                <w:b/>
                                <w:color w:val="000000"/>
                                <w:sz w:val="20"/>
                                <w:u w:val="single"/>
                              </w:rPr>
                              <w:t>SPILL</w:t>
                            </w:r>
                            <w:r>
                              <w:rPr>
                                <w:b/>
                                <w:color w:val="000000"/>
                                <w:spacing w:val="-6"/>
                                <w:sz w:val="20"/>
                                <w:u w:val="single"/>
                              </w:rPr>
                              <w:t xml:space="preserve"> </w:t>
                            </w:r>
                            <w:r>
                              <w:rPr>
                                <w:b/>
                                <w:color w:val="000000"/>
                                <w:sz w:val="20"/>
                                <w:u w:val="single"/>
                              </w:rPr>
                              <w:t>(ON</w:t>
                            </w:r>
                            <w:r>
                              <w:rPr>
                                <w:b/>
                                <w:color w:val="000000"/>
                                <w:spacing w:val="-7"/>
                                <w:sz w:val="20"/>
                                <w:u w:val="single"/>
                              </w:rPr>
                              <w:t xml:space="preserve"> </w:t>
                            </w:r>
                            <w:r>
                              <w:rPr>
                                <w:b/>
                                <w:color w:val="000000"/>
                                <w:sz w:val="20"/>
                                <w:u w:val="single"/>
                              </w:rPr>
                              <w:t>CAMPUS):</w:t>
                            </w:r>
                            <w:r>
                              <w:rPr>
                                <w:b/>
                                <w:color w:val="000000"/>
                                <w:spacing w:val="43"/>
                                <w:sz w:val="20"/>
                                <w:u w:val="single"/>
                              </w:rPr>
                              <w:t xml:space="preserve"> </w:t>
                            </w:r>
                            <w:r>
                              <w:rPr>
                                <w:b/>
                                <w:color w:val="000000"/>
                                <w:spacing w:val="-2"/>
                                <w:sz w:val="20"/>
                                <w:u w:val="single"/>
                              </w:rPr>
                              <w:t>(IAP)</w:t>
                            </w:r>
                          </w:p>
                        </w:txbxContent>
                      </wps:txbx>
                      <wps:bodyPr wrap="square" lIns="0" tIns="0" rIns="0" bIns="0" rtlCol="0">
                        <a:noAutofit/>
                      </wps:bodyPr>
                    </wps:wsp>
                  </a:graphicData>
                </a:graphic>
              </wp:inline>
            </w:drawing>
          </mc:Choice>
          <mc:Fallback>
            <w:pict>
              <v:shape w14:anchorId="05E6B73D" id="Textbox 58" o:spid="_x0000_s1065"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" fillcolor="yellow" stroked="f">
                <v:textbox inset="0,0,0,0">
                  <w:txbxContent>
                    <w:p w14:paraId="05E6B984" w14:textId="4DB28E09" w:rsidR="001E52D1" w:rsidRDefault="001E52D1">
                      <w:pPr>
                        <w:numPr>
                          <w:ilvl w:val="0"/>
                          <w:numId w:val="81"/>
                        </w:numPr>
                        <w:tabs>
                          <w:tab w:val="left" w:pos="748"/>
                        </w:tabs>
                        <w:rPr>
                          <w:b/>
                          <w:color w:val="000000"/>
                          <w:sz w:val="20"/>
                        </w:rPr>
                      </w:pPr>
                      <w:bookmarkStart w:id="55" w:name="_bookmark26"/>
                      <w:bookmarkEnd w:id="55"/>
                      <w:r>
                        <w:rPr>
                          <w:b/>
                          <w:color w:val="000000"/>
                          <w:sz w:val="20"/>
                          <w:u w:val="single"/>
                        </w:rPr>
                        <w:t>HAZARDOUS MATERIALS: CHEMICAL</w:t>
                      </w:r>
                      <w:r>
                        <w:rPr>
                          <w:b/>
                          <w:color w:val="000000"/>
                          <w:spacing w:val="-7"/>
                          <w:sz w:val="20"/>
                          <w:u w:val="single"/>
                        </w:rPr>
                        <w:t xml:space="preserve"> </w:t>
                      </w:r>
                      <w:r>
                        <w:rPr>
                          <w:b/>
                          <w:color w:val="000000"/>
                          <w:sz w:val="20"/>
                          <w:u w:val="single"/>
                        </w:rPr>
                        <w:t>and/or</w:t>
                      </w:r>
                      <w:r>
                        <w:rPr>
                          <w:b/>
                          <w:color w:val="000000"/>
                          <w:spacing w:val="-7"/>
                          <w:sz w:val="20"/>
                          <w:u w:val="single"/>
                        </w:rPr>
                        <w:t xml:space="preserve"> </w:t>
                      </w:r>
                      <w:r>
                        <w:rPr>
                          <w:b/>
                          <w:color w:val="000000"/>
                          <w:sz w:val="20"/>
                          <w:u w:val="single"/>
                        </w:rPr>
                        <w:t>RADIATION</w:t>
                      </w:r>
                      <w:r>
                        <w:rPr>
                          <w:b/>
                          <w:color w:val="000000"/>
                          <w:spacing w:val="-7"/>
                          <w:sz w:val="20"/>
                          <w:u w:val="single"/>
                        </w:rPr>
                        <w:t xml:space="preserve"> </w:t>
                      </w:r>
                      <w:r>
                        <w:rPr>
                          <w:b/>
                          <w:color w:val="000000"/>
                          <w:sz w:val="20"/>
                          <w:u w:val="single"/>
                        </w:rPr>
                        <w:t>SPILL</w:t>
                      </w:r>
                      <w:r>
                        <w:rPr>
                          <w:b/>
                          <w:color w:val="000000"/>
                          <w:spacing w:val="-6"/>
                          <w:sz w:val="20"/>
                          <w:u w:val="single"/>
                        </w:rPr>
                        <w:t xml:space="preserve"> </w:t>
                      </w:r>
                      <w:r>
                        <w:rPr>
                          <w:b/>
                          <w:color w:val="000000"/>
                          <w:sz w:val="20"/>
                          <w:u w:val="single"/>
                        </w:rPr>
                        <w:t>(ON</w:t>
                      </w:r>
                      <w:r>
                        <w:rPr>
                          <w:b/>
                          <w:color w:val="000000"/>
                          <w:spacing w:val="-7"/>
                          <w:sz w:val="20"/>
                          <w:u w:val="single"/>
                        </w:rPr>
                        <w:t xml:space="preserve"> </w:t>
                      </w:r>
                      <w:r>
                        <w:rPr>
                          <w:b/>
                          <w:color w:val="000000"/>
                          <w:sz w:val="20"/>
                          <w:u w:val="single"/>
                        </w:rPr>
                        <w:t>CAMPUS):</w:t>
                      </w:r>
                      <w:r>
                        <w:rPr>
                          <w:b/>
                          <w:color w:val="000000"/>
                          <w:spacing w:val="43"/>
                          <w:sz w:val="20"/>
                          <w:u w:val="single"/>
                        </w:rPr>
                        <w:t xml:space="preserve"> </w:t>
                      </w:r>
                      <w:r>
                        <w:rPr>
                          <w:b/>
                          <w:color w:val="000000"/>
                          <w:spacing w:val="-2"/>
                          <w:sz w:val="20"/>
                          <w:u w:val="single"/>
                        </w:rPr>
                        <w:t>(IAP)</w:t>
                      </w:r>
                    </w:p>
                  </w:txbxContent>
                </v:textbox>
                <w10:anchorlock/>
              </v:shape>
            </w:pict>
          </mc:Fallback>
        </mc:AlternateContent>
      </w:r>
    </w:p>
    <w:p w14:paraId="05E6A7C2" w14:textId="77777777" w:rsidR="000D03B5" w:rsidRDefault="000D03B5">
      <w:pPr>
        <w:pStyle w:val="BodyText"/>
      </w:pPr>
    </w:p>
    <w:p w14:paraId="05E6A7C3" w14:textId="77777777" w:rsidR="000D03B5" w:rsidRDefault="000D03B5">
      <w:pPr>
        <w:pStyle w:val="BodyText"/>
        <w:spacing w:before="10"/>
        <w:rPr>
          <w:sz w:val="19"/>
        </w:rPr>
      </w:pPr>
    </w:p>
    <w:p w14:paraId="05E6A7C4" w14:textId="77777777" w:rsidR="000D03B5" w:rsidRDefault="00DC03A4">
      <w:pPr>
        <w:pStyle w:val="BodyText"/>
        <w:ind w:left="1620"/>
      </w:pPr>
      <w:r>
        <w:t>If</w:t>
      </w:r>
      <w:r>
        <w:rPr>
          <w:spacing w:val="-6"/>
        </w:rPr>
        <w:t xml:space="preserve"> </w:t>
      </w:r>
      <w:r>
        <w:t>a</w:t>
      </w:r>
      <w:r>
        <w:rPr>
          <w:spacing w:val="-7"/>
        </w:rPr>
        <w:t xml:space="preserve"> </w:t>
      </w:r>
      <w:r>
        <w:rPr>
          <w:b/>
        </w:rPr>
        <w:t>spillage</w:t>
      </w:r>
      <w:r>
        <w:rPr>
          <w:b/>
          <w:spacing w:val="-5"/>
        </w:rPr>
        <w:t xml:space="preserve"> </w:t>
      </w:r>
      <w:r>
        <w:t>of</w:t>
      </w:r>
      <w:r>
        <w:rPr>
          <w:spacing w:val="-6"/>
        </w:rPr>
        <w:t xml:space="preserve"> </w:t>
      </w:r>
      <w:r>
        <w:t>a</w:t>
      </w:r>
      <w:r>
        <w:rPr>
          <w:spacing w:val="-8"/>
        </w:rPr>
        <w:t xml:space="preserve"> </w:t>
      </w:r>
      <w:r>
        <w:t>hazardous</w:t>
      </w:r>
      <w:r>
        <w:rPr>
          <w:spacing w:val="-6"/>
        </w:rPr>
        <w:t xml:space="preserve"> </w:t>
      </w:r>
      <w:r>
        <w:t>chemical</w:t>
      </w:r>
      <w:r>
        <w:rPr>
          <w:spacing w:val="-8"/>
        </w:rPr>
        <w:t xml:space="preserve"> </w:t>
      </w:r>
      <w:r>
        <w:t>or</w:t>
      </w:r>
      <w:r>
        <w:rPr>
          <w:spacing w:val="-8"/>
        </w:rPr>
        <w:t xml:space="preserve"> </w:t>
      </w:r>
      <w:r>
        <w:t>radioactive</w:t>
      </w:r>
      <w:r>
        <w:rPr>
          <w:spacing w:val="-7"/>
        </w:rPr>
        <w:t xml:space="preserve"> </w:t>
      </w:r>
      <w:r>
        <w:t>material</w:t>
      </w:r>
      <w:r>
        <w:rPr>
          <w:spacing w:val="-4"/>
        </w:rPr>
        <w:t xml:space="preserve"> </w:t>
      </w:r>
      <w:r>
        <w:rPr>
          <w:spacing w:val="-2"/>
        </w:rPr>
        <w:t>occurs:</w:t>
      </w:r>
    </w:p>
    <w:p w14:paraId="05E6A7C5" w14:textId="77777777" w:rsidR="000D03B5" w:rsidRDefault="000D03B5">
      <w:pPr>
        <w:pStyle w:val="BodyText"/>
        <w:spacing w:before="6"/>
        <w:rPr>
          <w:sz w:val="21"/>
        </w:rPr>
      </w:pPr>
    </w:p>
    <w:p w14:paraId="05E6A7C6" w14:textId="157EE63F" w:rsidR="000D03B5" w:rsidRDefault="00DC03A4">
      <w:pPr>
        <w:numPr>
          <w:ilvl w:val="1"/>
          <w:numId w:val="82"/>
        </w:numPr>
        <w:tabs>
          <w:tab w:val="left" w:pos="3060"/>
        </w:tabs>
        <w:spacing w:line="230" w:lineRule="auto"/>
        <w:ind w:right="945"/>
        <w:rPr>
          <w:rFonts w:ascii="Courier New" w:hAnsi="Courier New"/>
          <w:sz w:val="20"/>
        </w:rPr>
      </w:pPr>
      <w:r w:rsidRPr="00656A72">
        <w:rPr>
          <w:sz w:val="20"/>
        </w:rPr>
        <w:t>Report it immediately to the Security at</w:t>
      </w:r>
      <w:r>
        <w:rPr>
          <w:b/>
          <w:sz w:val="20"/>
        </w:rPr>
        <w:t xml:space="preserve"> Ext ‘0’ </w:t>
      </w:r>
      <w:r w:rsidR="00650715" w:rsidRPr="00656A72">
        <w:rPr>
          <w:sz w:val="20"/>
        </w:rPr>
        <w:t xml:space="preserve">or </w:t>
      </w:r>
      <w:r>
        <w:rPr>
          <w:b/>
          <w:sz w:val="20"/>
        </w:rPr>
        <w:t xml:space="preserve">409-944-4242 </w:t>
      </w:r>
      <w:r w:rsidRPr="00656A72">
        <w:rPr>
          <w:sz w:val="20"/>
        </w:rPr>
        <w:t xml:space="preserve">or </w:t>
      </w:r>
      <w:r>
        <w:rPr>
          <w:b/>
          <w:sz w:val="20"/>
        </w:rPr>
        <w:t>409-9</w:t>
      </w:r>
      <w:r w:rsidR="00650715">
        <w:rPr>
          <w:b/>
          <w:sz w:val="20"/>
        </w:rPr>
        <w:t>96</w:t>
      </w:r>
      <w:r>
        <w:rPr>
          <w:b/>
          <w:sz w:val="20"/>
        </w:rPr>
        <w:t>-</w:t>
      </w:r>
      <w:r w:rsidR="00650715">
        <w:rPr>
          <w:b/>
          <w:sz w:val="20"/>
        </w:rPr>
        <w:t>7663</w:t>
      </w:r>
      <w:r w:rsidR="00A359C3">
        <w:rPr>
          <w:b/>
          <w:sz w:val="20"/>
        </w:rPr>
        <w:t xml:space="preserve"> (Cell)</w:t>
      </w:r>
      <w:r>
        <w:rPr>
          <w:b/>
          <w:spacing w:val="-2"/>
          <w:sz w:val="20"/>
        </w:rPr>
        <w:t xml:space="preserve"> </w:t>
      </w:r>
      <w:r w:rsidRPr="00656A72">
        <w:rPr>
          <w:sz w:val="20"/>
        </w:rPr>
        <w:t>and</w:t>
      </w:r>
      <w:r w:rsidRPr="00656A72">
        <w:rPr>
          <w:spacing w:val="-4"/>
          <w:sz w:val="20"/>
        </w:rPr>
        <w:t xml:space="preserve"> </w:t>
      </w:r>
      <w:r w:rsidRPr="00656A72">
        <w:rPr>
          <w:sz w:val="20"/>
        </w:rPr>
        <w:t>to</w:t>
      </w:r>
      <w:r w:rsidRPr="00656A72">
        <w:rPr>
          <w:spacing w:val="-4"/>
          <w:sz w:val="20"/>
        </w:rPr>
        <w:t xml:space="preserve"> </w:t>
      </w:r>
      <w:r w:rsidRPr="00656A72">
        <w:rPr>
          <w:sz w:val="20"/>
        </w:rPr>
        <w:t>the</w:t>
      </w:r>
      <w:r w:rsidRPr="00656A72">
        <w:rPr>
          <w:spacing w:val="-4"/>
          <w:sz w:val="20"/>
        </w:rPr>
        <w:t xml:space="preserve"> </w:t>
      </w:r>
      <w:r w:rsidRPr="00656A72">
        <w:rPr>
          <w:sz w:val="20"/>
        </w:rPr>
        <w:t>Emergency</w:t>
      </w:r>
      <w:r w:rsidRPr="00656A72">
        <w:rPr>
          <w:spacing w:val="-7"/>
          <w:sz w:val="20"/>
        </w:rPr>
        <w:t xml:space="preserve"> </w:t>
      </w:r>
      <w:r w:rsidRPr="00656A72">
        <w:rPr>
          <w:sz w:val="20"/>
        </w:rPr>
        <w:t>Preparedness</w:t>
      </w:r>
      <w:r w:rsidRPr="00656A72">
        <w:rPr>
          <w:spacing w:val="-4"/>
          <w:sz w:val="20"/>
        </w:rPr>
        <w:t xml:space="preserve"> </w:t>
      </w:r>
      <w:r w:rsidRPr="00656A72">
        <w:rPr>
          <w:sz w:val="20"/>
        </w:rPr>
        <w:t>Safety</w:t>
      </w:r>
      <w:r w:rsidRPr="00656A72">
        <w:rPr>
          <w:spacing w:val="-3"/>
          <w:sz w:val="20"/>
        </w:rPr>
        <w:t xml:space="preserve"> </w:t>
      </w:r>
      <w:r w:rsidRPr="00656A72">
        <w:rPr>
          <w:sz w:val="20"/>
        </w:rPr>
        <w:t>Officer</w:t>
      </w:r>
      <w:r w:rsidRPr="00656A72">
        <w:rPr>
          <w:spacing w:val="-3"/>
          <w:sz w:val="20"/>
        </w:rPr>
        <w:t xml:space="preserve"> </w:t>
      </w:r>
      <w:r w:rsidRPr="00656A72">
        <w:rPr>
          <w:sz w:val="20"/>
        </w:rPr>
        <w:t>(Vice</w:t>
      </w:r>
      <w:r w:rsidRPr="00656A72">
        <w:rPr>
          <w:spacing w:val="-4"/>
          <w:sz w:val="20"/>
        </w:rPr>
        <w:t xml:space="preserve"> </w:t>
      </w:r>
      <w:r w:rsidRPr="00656A72">
        <w:rPr>
          <w:sz w:val="20"/>
        </w:rPr>
        <w:t>President</w:t>
      </w:r>
      <w:r w:rsidRPr="00656A72">
        <w:rPr>
          <w:spacing w:val="-3"/>
          <w:sz w:val="20"/>
        </w:rPr>
        <w:t xml:space="preserve"> </w:t>
      </w:r>
      <w:r w:rsidRPr="00656A72">
        <w:rPr>
          <w:sz w:val="20"/>
        </w:rPr>
        <w:t xml:space="preserve">for Administration and Student Services) </w:t>
      </w:r>
      <w:r w:rsidR="00650715" w:rsidRPr="00656A72">
        <w:rPr>
          <w:sz w:val="20"/>
        </w:rPr>
        <w:t xml:space="preserve">at </w:t>
      </w:r>
      <w:r>
        <w:rPr>
          <w:b/>
          <w:sz w:val="20"/>
        </w:rPr>
        <w:t>409-944-1205</w:t>
      </w:r>
      <w:r w:rsidRPr="00656A72">
        <w:rPr>
          <w:sz w:val="20"/>
        </w:rPr>
        <w:t xml:space="preserve"> or</w:t>
      </w:r>
      <w:r>
        <w:rPr>
          <w:b/>
          <w:sz w:val="20"/>
        </w:rPr>
        <w:t xml:space="preserve"> </w:t>
      </w:r>
      <w:r w:rsidR="00656A72">
        <w:rPr>
          <w:b/>
          <w:sz w:val="20"/>
        </w:rPr>
        <w:t>E</w:t>
      </w:r>
      <w:r>
        <w:rPr>
          <w:b/>
          <w:sz w:val="20"/>
        </w:rPr>
        <w:t>xt. 205.</w:t>
      </w:r>
    </w:p>
    <w:p w14:paraId="05E6A7C7" w14:textId="77777777" w:rsidR="000D03B5" w:rsidRDefault="00DC03A4">
      <w:pPr>
        <w:pStyle w:val="ListParagraph"/>
        <w:numPr>
          <w:ilvl w:val="1"/>
          <w:numId w:val="82"/>
        </w:numPr>
        <w:tabs>
          <w:tab w:val="left" w:pos="3060"/>
        </w:tabs>
        <w:spacing w:before="18" w:line="220" w:lineRule="auto"/>
        <w:ind w:right="1153"/>
        <w:rPr>
          <w:rFonts w:ascii="Courier New" w:hAnsi="Courier New"/>
          <w:sz w:val="20"/>
        </w:rPr>
      </w:pPr>
      <w:r>
        <w:rPr>
          <w:b/>
          <w:sz w:val="20"/>
        </w:rPr>
        <w:t>When</w:t>
      </w:r>
      <w:r>
        <w:rPr>
          <w:b/>
          <w:spacing w:val="-4"/>
          <w:sz w:val="20"/>
        </w:rPr>
        <w:t xml:space="preserve"> </w:t>
      </w:r>
      <w:r>
        <w:rPr>
          <w:b/>
          <w:sz w:val="20"/>
        </w:rPr>
        <w:t>reporting,</w:t>
      </w:r>
      <w:r>
        <w:rPr>
          <w:b/>
          <w:spacing w:val="-4"/>
          <w:sz w:val="20"/>
        </w:rPr>
        <w:t xml:space="preserve"> </w:t>
      </w:r>
      <w:r>
        <w:rPr>
          <w:b/>
          <w:sz w:val="20"/>
        </w:rPr>
        <w:t>be</w:t>
      </w:r>
      <w:r>
        <w:rPr>
          <w:b/>
          <w:spacing w:val="-3"/>
          <w:sz w:val="20"/>
        </w:rPr>
        <w:t xml:space="preserve"> </w:t>
      </w:r>
      <w:r>
        <w:rPr>
          <w:b/>
          <w:sz w:val="20"/>
        </w:rPr>
        <w:t>specific</w:t>
      </w:r>
      <w:r>
        <w:rPr>
          <w:b/>
          <w:spacing w:val="-5"/>
          <w:sz w:val="20"/>
        </w:rPr>
        <w:t xml:space="preserve"> </w:t>
      </w:r>
      <w:r>
        <w:rPr>
          <w:b/>
          <w:sz w:val="20"/>
        </w:rPr>
        <w:t>about</w:t>
      </w:r>
      <w:r>
        <w:rPr>
          <w:b/>
          <w:spacing w:val="-3"/>
          <w:sz w:val="20"/>
        </w:rPr>
        <w:t xml:space="preserve"> </w:t>
      </w:r>
      <w:r>
        <w:rPr>
          <w:b/>
          <w:sz w:val="20"/>
        </w:rPr>
        <w:t>the</w:t>
      </w:r>
      <w:r>
        <w:rPr>
          <w:b/>
          <w:spacing w:val="-4"/>
          <w:sz w:val="20"/>
        </w:rPr>
        <w:t xml:space="preserve"> </w:t>
      </w:r>
      <w:r>
        <w:rPr>
          <w:b/>
          <w:sz w:val="20"/>
        </w:rPr>
        <w:t>nature</w:t>
      </w:r>
      <w:r>
        <w:rPr>
          <w:b/>
          <w:spacing w:val="-4"/>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involved</w:t>
      </w:r>
      <w:r>
        <w:rPr>
          <w:b/>
          <w:spacing w:val="-4"/>
          <w:sz w:val="20"/>
        </w:rPr>
        <w:t xml:space="preserve"> </w:t>
      </w:r>
      <w:r>
        <w:rPr>
          <w:b/>
          <w:sz w:val="20"/>
        </w:rPr>
        <w:t>material</w:t>
      </w:r>
      <w:r>
        <w:rPr>
          <w:b/>
          <w:spacing w:val="-4"/>
          <w:sz w:val="20"/>
        </w:rPr>
        <w:t xml:space="preserve"> </w:t>
      </w:r>
      <w:r>
        <w:rPr>
          <w:b/>
          <w:sz w:val="20"/>
        </w:rPr>
        <w:t>and exact location.</w:t>
      </w:r>
    </w:p>
    <w:p w14:paraId="05E6A7C8" w14:textId="77777777" w:rsidR="000D03B5" w:rsidRDefault="00DC03A4">
      <w:pPr>
        <w:pStyle w:val="ListParagraph"/>
        <w:numPr>
          <w:ilvl w:val="1"/>
          <w:numId w:val="82"/>
        </w:numPr>
        <w:tabs>
          <w:tab w:val="left" w:pos="3060"/>
        </w:tabs>
        <w:spacing w:before="16" w:line="223" w:lineRule="auto"/>
        <w:ind w:right="1626"/>
        <w:rPr>
          <w:rFonts w:ascii="Courier New" w:hAnsi="Courier New"/>
          <w:sz w:val="20"/>
        </w:rPr>
      </w:pPr>
      <w:r>
        <w:rPr>
          <w:sz w:val="20"/>
        </w:rPr>
        <w:t>The</w:t>
      </w:r>
      <w:r>
        <w:rPr>
          <w:spacing w:val="-6"/>
          <w:sz w:val="20"/>
        </w:rPr>
        <w:t xml:space="preserve"> </w:t>
      </w:r>
      <w:r>
        <w:rPr>
          <w:sz w:val="20"/>
        </w:rPr>
        <w:t>College's</w:t>
      </w:r>
      <w:r>
        <w:rPr>
          <w:spacing w:val="-3"/>
          <w:sz w:val="20"/>
        </w:rPr>
        <w:t xml:space="preserve"> </w:t>
      </w:r>
      <w:r>
        <w:rPr>
          <w:sz w:val="20"/>
        </w:rPr>
        <w:t>Security</w:t>
      </w:r>
      <w:r>
        <w:rPr>
          <w:spacing w:val="-7"/>
          <w:sz w:val="20"/>
        </w:rPr>
        <w:t xml:space="preserve"> </w:t>
      </w:r>
      <w:r>
        <w:rPr>
          <w:sz w:val="20"/>
        </w:rPr>
        <w:t>Department</w:t>
      </w:r>
      <w:r>
        <w:rPr>
          <w:spacing w:val="-4"/>
          <w:sz w:val="20"/>
        </w:rPr>
        <w:t xml:space="preserve"> </w:t>
      </w:r>
      <w:r>
        <w:rPr>
          <w:sz w:val="20"/>
        </w:rPr>
        <w:t>will</w:t>
      </w:r>
      <w:r>
        <w:rPr>
          <w:spacing w:val="-5"/>
          <w:sz w:val="20"/>
        </w:rPr>
        <w:t xml:space="preserve"> </w:t>
      </w:r>
      <w:r>
        <w:rPr>
          <w:sz w:val="20"/>
        </w:rPr>
        <w:t>contact</w:t>
      </w:r>
      <w:r>
        <w:rPr>
          <w:spacing w:val="-4"/>
          <w:sz w:val="20"/>
        </w:rPr>
        <w:t xml:space="preserve"> </w:t>
      </w:r>
      <w:r>
        <w:rPr>
          <w:sz w:val="20"/>
        </w:rPr>
        <w:t>the</w:t>
      </w:r>
      <w:r>
        <w:rPr>
          <w:spacing w:val="-5"/>
          <w:sz w:val="20"/>
        </w:rPr>
        <w:t xml:space="preserve"> </w:t>
      </w:r>
      <w:r>
        <w:rPr>
          <w:sz w:val="20"/>
        </w:rPr>
        <w:t>necessary</w:t>
      </w:r>
      <w:r>
        <w:rPr>
          <w:spacing w:val="-9"/>
          <w:sz w:val="20"/>
        </w:rPr>
        <w:t xml:space="preserve"> </w:t>
      </w:r>
      <w:r>
        <w:rPr>
          <w:sz w:val="20"/>
        </w:rPr>
        <w:t>specialized authorities and medical personnel.</w:t>
      </w:r>
    </w:p>
    <w:p w14:paraId="05E6A7C9" w14:textId="77777777" w:rsidR="000D03B5" w:rsidRDefault="00DC03A4">
      <w:pPr>
        <w:pStyle w:val="ListParagraph"/>
        <w:numPr>
          <w:ilvl w:val="1"/>
          <w:numId w:val="82"/>
        </w:numPr>
        <w:tabs>
          <w:tab w:val="left" w:pos="3060"/>
        </w:tabs>
        <w:spacing w:before="10" w:line="230" w:lineRule="auto"/>
        <w:ind w:right="979"/>
        <w:rPr>
          <w:rFonts w:ascii="Courier New" w:hAnsi="Courier New"/>
          <w:sz w:val="20"/>
        </w:rPr>
      </w:pPr>
      <w:r>
        <w:rPr>
          <w:sz w:val="20"/>
        </w:rPr>
        <w:t>The</w:t>
      </w:r>
      <w:r>
        <w:rPr>
          <w:spacing w:val="-6"/>
          <w:sz w:val="20"/>
        </w:rPr>
        <w:t xml:space="preserve"> </w:t>
      </w:r>
      <w:r>
        <w:rPr>
          <w:sz w:val="20"/>
        </w:rPr>
        <w:t>key</w:t>
      </w:r>
      <w:r>
        <w:rPr>
          <w:spacing w:val="-6"/>
          <w:sz w:val="20"/>
        </w:rPr>
        <w:t xml:space="preserve"> </w:t>
      </w:r>
      <w:r>
        <w:rPr>
          <w:sz w:val="20"/>
        </w:rPr>
        <w:t>person</w:t>
      </w:r>
      <w:r>
        <w:rPr>
          <w:spacing w:val="-2"/>
          <w:sz w:val="20"/>
        </w:rPr>
        <w:t xml:space="preserve"> </w:t>
      </w:r>
      <w:r>
        <w:rPr>
          <w:sz w:val="20"/>
        </w:rPr>
        <w:t>on</w:t>
      </w:r>
      <w:r>
        <w:rPr>
          <w:spacing w:val="-4"/>
          <w:sz w:val="20"/>
        </w:rPr>
        <w:t xml:space="preserve"> </w:t>
      </w:r>
      <w:r>
        <w:rPr>
          <w:sz w:val="20"/>
        </w:rPr>
        <w:t>site</w:t>
      </w:r>
      <w:r>
        <w:rPr>
          <w:spacing w:val="-4"/>
          <w:sz w:val="20"/>
        </w:rPr>
        <w:t xml:space="preserve"> </w:t>
      </w:r>
      <w:r>
        <w:rPr>
          <w:sz w:val="20"/>
        </w:rPr>
        <w:t>should</w:t>
      </w:r>
      <w:r>
        <w:rPr>
          <w:spacing w:val="-2"/>
          <w:sz w:val="20"/>
        </w:rPr>
        <w:t xml:space="preserve"> </w:t>
      </w:r>
      <w:r>
        <w:rPr>
          <w:sz w:val="20"/>
        </w:rPr>
        <w:t>vacate</w:t>
      </w:r>
      <w:r>
        <w:rPr>
          <w:spacing w:val="-4"/>
          <w:sz w:val="20"/>
        </w:rPr>
        <w:t xml:space="preserve"> </w:t>
      </w:r>
      <w:r>
        <w:rPr>
          <w:sz w:val="20"/>
        </w:rPr>
        <w:t>the</w:t>
      </w:r>
      <w:r>
        <w:rPr>
          <w:spacing w:val="-4"/>
          <w:sz w:val="20"/>
        </w:rPr>
        <w:t xml:space="preserve"> </w:t>
      </w:r>
      <w:r>
        <w:rPr>
          <w:sz w:val="20"/>
        </w:rPr>
        <w:t>affected</w:t>
      </w:r>
      <w:r>
        <w:rPr>
          <w:spacing w:val="-4"/>
          <w:sz w:val="20"/>
        </w:rPr>
        <w:t xml:space="preserve"> </w:t>
      </w:r>
      <w:r>
        <w:rPr>
          <w:sz w:val="20"/>
        </w:rPr>
        <w:t>area</w:t>
      </w:r>
      <w:r>
        <w:rPr>
          <w:spacing w:val="-3"/>
          <w:sz w:val="20"/>
        </w:rPr>
        <w:t xml:space="preserve"> </w:t>
      </w:r>
      <w:r>
        <w:rPr>
          <w:sz w:val="20"/>
        </w:rPr>
        <w:t>at</w:t>
      </w:r>
      <w:r>
        <w:rPr>
          <w:spacing w:val="-2"/>
          <w:sz w:val="20"/>
        </w:rPr>
        <w:t xml:space="preserve"> </w:t>
      </w:r>
      <w:r>
        <w:rPr>
          <w:sz w:val="20"/>
        </w:rPr>
        <w:t>once,</w:t>
      </w:r>
      <w:r>
        <w:rPr>
          <w:spacing w:val="-3"/>
          <w:sz w:val="20"/>
        </w:rPr>
        <w:t xml:space="preserve"> </w:t>
      </w:r>
      <w:r>
        <w:rPr>
          <w:sz w:val="20"/>
        </w:rPr>
        <w:t>closing</w:t>
      </w:r>
      <w:r>
        <w:rPr>
          <w:spacing w:val="-3"/>
          <w:sz w:val="20"/>
        </w:rPr>
        <w:t xml:space="preserve"> </w:t>
      </w:r>
      <w:r>
        <w:rPr>
          <w:sz w:val="20"/>
        </w:rPr>
        <w:t>all</w:t>
      </w:r>
      <w:r>
        <w:rPr>
          <w:spacing w:val="-3"/>
          <w:sz w:val="20"/>
        </w:rPr>
        <w:t xml:space="preserve"> </w:t>
      </w:r>
      <w:r>
        <w:rPr>
          <w:sz w:val="20"/>
        </w:rPr>
        <w:t>doors (</w:t>
      </w:r>
      <w:r>
        <w:rPr>
          <w:b/>
          <w:sz w:val="20"/>
        </w:rPr>
        <w:t xml:space="preserve">do not lock doors) </w:t>
      </w:r>
      <w:r>
        <w:rPr>
          <w:sz w:val="20"/>
        </w:rPr>
        <w:t>to prevent further contamination of other areas until the arrival of the College's Security Officers.</w:t>
      </w:r>
    </w:p>
    <w:p w14:paraId="05E6A7CA" w14:textId="77777777" w:rsidR="000D03B5" w:rsidRDefault="00DC03A4">
      <w:pPr>
        <w:pStyle w:val="ListParagraph"/>
        <w:numPr>
          <w:ilvl w:val="1"/>
          <w:numId w:val="82"/>
        </w:numPr>
        <w:tabs>
          <w:tab w:val="left" w:pos="3060"/>
        </w:tabs>
        <w:spacing w:before="14" w:line="223" w:lineRule="auto"/>
        <w:ind w:right="1177"/>
        <w:rPr>
          <w:rFonts w:ascii="Courier New" w:hAnsi="Courier New"/>
          <w:sz w:val="20"/>
        </w:rPr>
      </w:pPr>
      <w:r>
        <w:rPr>
          <w:sz w:val="20"/>
        </w:rPr>
        <w:t>If</w:t>
      </w:r>
      <w:r>
        <w:rPr>
          <w:spacing w:val="-4"/>
          <w:sz w:val="20"/>
        </w:rPr>
        <w:t xml:space="preserve"> </w:t>
      </w:r>
      <w:r>
        <w:rPr>
          <w:sz w:val="20"/>
        </w:rPr>
        <w:t>possible,</w:t>
      </w:r>
      <w:r>
        <w:rPr>
          <w:spacing w:val="-4"/>
          <w:sz w:val="20"/>
        </w:rPr>
        <w:t xml:space="preserve"> </w:t>
      </w:r>
      <w:r>
        <w:rPr>
          <w:sz w:val="20"/>
        </w:rPr>
        <w:t>secure</w:t>
      </w:r>
      <w:r>
        <w:rPr>
          <w:spacing w:val="-6"/>
          <w:sz w:val="20"/>
        </w:rPr>
        <w:t xml:space="preserve"> </w:t>
      </w:r>
      <w:r>
        <w:rPr>
          <w:sz w:val="20"/>
        </w:rPr>
        <w:t>air</w:t>
      </w:r>
      <w:r>
        <w:rPr>
          <w:spacing w:val="-5"/>
          <w:sz w:val="20"/>
        </w:rPr>
        <w:t xml:space="preserve"> </w:t>
      </w:r>
      <w:r>
        <w:rPr>
          <w:sz w:val="20"/>
        </w:rPr>
        <w:t>conditioning</w:t>
      </w:r>
      <w:r>
        <w:rPr>
          <w:spacing w:val="-6"/>
          <w:sz w:val="20"/>
        </w:rPr>
        <w:t xml:space="preserve"> </w:t>
      </w:r>
      <w:r>
        <w:rPr>
          <w:sz w:val="20"/>
        </w:rPr>
        <w:t>to</w:t>
      </w:r>
      <w:r>
        <w:rPr>
          <w:spacing w:val="-4"/>
          <w:sz w:val="20"/>
        </w:rPr>
        <w:t xml:space="preserve"> </w:t>
      </w:r>
      <w:r>
        <w:rPr>
          <w:sz w:val="20"/>
        </w:rPr>
        <w:t>prevent</w:t>
      </w:r>
      <w:r>
        <w:rPr>
          <w:spacing w:val="-4"/>
          <w:sz w:val="20"/>
        </w:rPr>
        <w:t xml:space="preserve"> </w:t>
      </w:r>
      <w:r>
        <w:rPr>
          <w:sz w:val="20"/>
        </w:rPr>
        <w:t>contamination</w:t>
      </w:r>
      <w:r>
        <w:rPr>
          <w:spacing w:val="-6"/>
          <w:sz w:val="20"/>
        </w:rPr>
        <w:t xml:space="preserve"> </w:t>
      </w:r>
      <w:r>
        <w:rPr>
          <w:sz w:val="20"/>
        </w:rPr>
        <w:t>spreading</w:t>
      </w:r>
      <w:r>
        <w:rPr>
          <w:spacing w:val="-7"/>
          <w:sz w:val="20"/>
        </w:rPr>
        <w:t xml:space="preserve"> </w:t>
      </w:r>
      <w:r>
        <w:rPr>
          <w:sz w:val="20"/>
        </w:rPr>
        <w:t>through the re-circulation system.</w:t>
      </w:r>
    </w:p>
    <w:p w14:paraId="05E6A7CB" w14:textId="77777777" w:rsidR="000D03B5" w:rsidRDefault="00DC03A4">
      <w:pPr>
        <w:pStyle w:val="ListParagraph"/>
        <w:numPr>
          <w:ilvl w:val="1"/>
          <w:numId w:val="82"/>
        </w:numPr>
        <w:tabs>
          <w:tab w:val="left" w:pos="3060"/>
        </w:tabs>
        <w:spacing w:before="11" w:line="230" w:lineRule="auto"/>
        <w:ind w:right="1081"/>
        <w:rPr>
          <w:rFonts w:ascii="Courier New" w:hAnsi="Courier New"/>
          <w:sz w:val="20"/>
        </w:rPr>
      </w:pPr>
      <w:r>
        <w:rPr>
          <w:sz w:val="20"/>
        </w:rPr>
        <w:t>Anyone</w:t>
      </w:r>
      <w:r>
        <w:rPr>
          <w:spacing w:val="-1"/>
          <w:sz w:val="20"/>
        </w:rPr>
        <w:t xml:space="preserve"> </w:t>
      </w:r>
      <w:r>
        <w:rPr>
          <w:sz w:val="20"/>
        </w:rPr>
        <w:t>who</w:t>
      </w:r>
      <w:r>
        <w:rPr>
          <w:spacing w:val="-3"/>
          <w:sz w:val="20"/>
        </w:rPr>
        <w:t xml:space="preserve"> </w:t>
      </w:r>
      <w:r>
        <w:rPr>
          <w:sz w:val="20"/>
        </w:rPr>
        <w:t>may</w:t>
      </w:r>
      <w:r>
        <w:rPr>
          <w:spacing w:val="-7"/>
          <w:sz w:val="20"/>
        </w:rPr>
        <w:t xml:space="preserve"> </w:t>
      </w:r>
      <w:r>
        <w:rPr>
          <w:sz w:val="20"/>
        </w:rPr>
        <w:t>be</w:t>
      </w:r>
      <w:r>
        <w:rPr>
          <w:spacing w:val="-4"/>
          <w:sz w:val="20"/>
        </w:rPr>
        <w:t xml:space="preserve"> </w:t>
      </w:r>
      <w:r>
        <w:rPr>
          <w:sz w:val="20"/>
        </w:rPr>
        <w:t>contaminated</w:t>
      </w:r>
      <w:r>
        <w:rPr>
          <w:spacing w:val="-4"/>
          <w:sz w:val="20"/>
        </w:rPr>
        <w:t xml:space="preserve"> </w:t>
      </w:r>
      <w:r>
        <w:rPr>
          <w:sz w:val="20"/>
        </w:rPr>
        <w:t>by</w:t>
      </w:r>
      <w:r>
        <w:rPr>
          <w:spacing w:val="-6"/>
          <w:sz w:val="20"/>
        </w:rPr>
        <w:t xml:space="preserve"> </w:t>
      </w:r>
      <w:r>
        <w:rPr>
          <w:sz w:val="20"/>
        </w:rPr>
        <w:t>the</w:t>
      </w:r>
      <w:r>
        <w:rPr>
          <w:spacing w:val="-3"/>
          <w:sz w:val="20"/>
        </w:rPr>
        <w:t xml:space="preserve"> </w:t>
      </w:r>
      <w:r>
        <w:rPr>
          <w:sz w:val="20"/>
        </w:rPr>
        <w:t>spill</w:t>
      </w:r>
      <w:r>
        <w:rPr>
          <w:spacing w:val="-2"/>
          <w:sz w:val="20"/>
        </w:rPr>
        <w:t xml:space="preserve"> </w:t>
      </w:r>
      <w:r>
        <w:rPr>
          <w:sz w:val="20"/>
        </w:rPr>
        <w:t>is</w:t>
      </w:r>
      <w:r>
        <w:rPr>
          <w:spacing w:val="-2"/>
          <w:sz w:val="20"/>
        </w:rPr>
        <w:t xml:space="preserve"> </w:t>
      </w:r>
      <w:r>
        <w:rPr>
          <w:sz w:val="20"/>
        </w:rPr>
        <w:t>to</w:t>
      </w:r>
      <w:r>
        <w:rPr>
          <w:spacing w:val="-1"/>
          <w:sz w:val="20"/>
        </w:rPr>
        <w:t xml:space="preserve"> </w:t>
      </w:r>
      <w:r>
        <w:rPr>
          <w:sz w:val="20"/>
        </w:rPr>
        <w:t>avoid</w:t>
      </w:r>
      <w:r>
        <w:rPr>
          <w:spacing w:val="-3"/>
          <w:sz w:val="20"/>
        </w:rPr>
        <w:t xml:space="preserve"> </w:t>
      </w:r>
      <w:r>
        <w:rPr>
          <w:sz w:val="20"/>
        </w:rPr>
        <w:t>contact</w:t>
      </w:r>
      <w:r>
        <w:rPr>
          <w:spacing w:val="-1"/>
          <w:sz w:val="20"/>
        </w:rPr>
        <w:t xml:space="preserve"> </w:t>
      </w:r>
      <w:r>
        <w:rPr>
          <w:sz w:val="20"/>
        </w:rPr>
        <w:t>with</w:t>
      </w:r>
      <w:r>
        <w:rPr>
          <w:spacing w:val="-1"/>
          <w:sz w:val="20"/>
        </w:rPr>
        <w:t xml:space="preserve"> </w:t>
      </w:r>
      <w:r>
        <w:rPr>
          <w:sz w:val="20"/>
        </w:rPr>
        <w:t>others</w:t>
      </w:r>
      <w:r>
        <w:rPr>
          <w:spacing w:val="-1"/>
          <w:sz w:val="20"/>
        </w:rPr>
        <w:t xml:space="preserve"> </w:t>
      </w:r>
      <w:r>
        <w:rPr>
          <w:sz w:val="20"/>
        </w:rPr>
        <w:t>as much as possible, remain in the vicinity and give his/her name to the College's Security Officers.</w:t>
      </w:r>
    </w:p>
    <w:p w14:paraId="05E6A7CC" w14:textId="77777777" w:rsidR="000D03B5" w:rsidRDefault="00DC03A4">
      <w:pPr>
        <w:pStyle w:val="ListParagraph"/>
        <w:numPr>
          <w:ilvl w:val="1"/>
          <w:numId w:val="82"/>
        </w:numPr>
        <w:tabs>
          <w:tab w:val="left" w:pos="3060"/>
        </w:tabs>
        <w:spacing w:before="18" w:line="220" w:lineRule="auto"/>
        <w:ind w:right="1275"/>
        <w:rPr>
          <w:rFonts w:ascii="Courier New" w:hAnsi="Courier New"/>
          <w:sz w:val="20"/>
        </w:rPr>
      </w:pPr>
      <w:r>
        <w:rPr>
          <w:sz w:val="20"/>
        </w:rPr>
        <w:t>Required</w:t>
      </w:r>
      <w:r>
        <w:rPr>
          <w:spacing w:val="-5"/>
          <w:sz w:val="20"/>
        </w:rPr>
        <w:t xml:space="preserve"> </w:t>
      </w:r>
      <w:r>
        <w:rPr>
          <w:sz w:val="20"/>
        </w:rPr>
        <w:t>first</w:t>
      </w:r>
      <w:r>
        <w:rPr>
          <w:spacing w:val="-4"/>
          <w:sz w:val="20"/>
        </w:rPr>
        <w:t xml:space="preserve"> </w:t>
      </w:r>
      <w:r>
        <w:rPr>
          <w:sz w:val="20"/>
        </w:rPr>
        <w:t>aid</w:t>
      </w:r>
      <w:r>
        <w:rPr>
          <w:spacing w:val="-4"/>
          <w:sz w:val="20"/>
        </w:rPr>
        <w:t xml:space="preserve"> </w:t>
      </w:r>
      <w:r>
        <w:rPr>
          <w:sz w:val="20"/>
        </w:rPr>
        <w:t>and</w:t>
      </w:r>
      <w:r>
        <w:rPr>
          <w:spacing w:val="-5"/>
          <w:sz w:val="20"/>
        </w:rPr>
        <w:t xml:space="preserve"> </w:t>
      </w:r>
      <w:r>
        <w:rPr>
          <w:sz w:val="20"/>
        </w:rPr>
        <w:t>clean-up</w:t>
      </w:r>
      <w:r>
        <w:rPr>
          <w:spacing w:val="-5"/>
          <w:sz w:val="20"/>
        </w:rPr>
        <w:t xml:space="preserve"> </w:t>
      </w:r>
      <w:r>
        <w:rPr>
          <w:sz w:val="20"/>
        </w:rPr>
        <w:t>by</w:t>
      </w:r>
      <w:r>
        <w:rPr>
          <w:spacing w:val="-7"/>
          <w:sz w:val="20"/>
        </w:rPr>
        <w:t xml:space="preserve"> </w:t>
      </w:r>
      <w:r>
        <w:rPr>
          <w:sz w:val="20"/>
        </w:rPr>
        <w:t>specialized</w:t>
      </w:r>
      <w:r>
        <w:rPr>
          <w:spacing w:val="-3"/>
          <w:sz w:val="20"/>
        </w:rPr>
        <w:t xml:space="preserve"> </w:t>
      </w:r>
      <w:r>
        <w:rPr>
          <w:sz w:val="20"/>
        </w:rPr>
        <w:t>authorities</w:t>
      </w:r>
      <w:r>
        <w:rPr>
          <w:spacing w:val="-3"/>
          <w:sz w:val="20"/>
        </w:rPr>
        <w:t xml:space="preserve"> </w:t>
      </w:r>
      <w:r>
        <w:rPr>
          <w:sz w:val="20"/>
        </w:rPr>
        <w:t>should</w:t>
      </w:r>
      <w:r>
        <w:rPr>
          <w:spacing w:val="-4"/>
          <w:sz w:val="20"/>
        </w:rPr>
        <w:t xml:space="preserve"> </w:t>
      </w:r>
      <w:r>
        <w:rPr>
          <w:sz w:val="20"/>
        </w:rPr>
        <w:t>be</w:t>
      </w:r>
      <w:r>
        <w:rPr>
          <w:spacing w:val="-4"/>
          <w:sz w:val="20"/>
        </w:rPr>
        <w:t xml:space="preserve"> </w:t>
      </w:r>
      <w:r>
        <w:rPr>
          <w:sz w:val="20"/>
        </w:rPr>
        <w:t>started</w:t>
      </w:r>
      <w:r>
        <w:rPr>
          <w:spacing w:val="-4"/>
          <w:sz w:val="20"/>
        </w:rPr>
        <w:t xml:space="preserve"> </w:t>
      </w:r>
      <w:r>
        <w:rPr>
          <w:sz w:val="20"/>
        </w:rPr>
        <w:t xml:space="preserve">at </w:t>
      </w:r>
      <w:r>
        <w:rPr>
          <w:spacing w:val="-2"/>
          <w:sz w:val="20"/>
        </w:rPr>
        <w:t>once.</w:t>
      </w:r>
    </w:p>
    <w:p w14:paraId="05E6A7CD" w14:textId="77777777" w:rsidR="000D03B5" w:rsidRDefault="00DC03A4">
      <w:pPr>
        <w:numPr>
          <w:ilvl w:val="1"/>
          <w:numId w:val="82"/>
        </w:numPr>
        <w:tabs>
          <w:tab w:val="left" w:pos="3060"/>
        </w:tabs>
        <w:spacing w:before="16" w:line="223" w:lineRule="auto"/>
        <w:ind w:right="1030"/>
        <w:rPr>
          <w:rFonts w:ascii="Courier New"/>
          <w:sz w:val="20"/>
        </w:rPr>
      </w:pPr>
      <w:r>
        <w:rPr>
          <w:b/>
          <w:sz w:val="20"/>
        </w:rPr>
        <w:t>DO</w:t>
      </w:r>
      <w:r>
        <w:rPr>
          <w:b/>
          <w:spacing w:val="-3"/>
          <w:sz w:val="20"/>
        </w:rPr>
        <w:t xml:space="preserve"> </w:t>
      </w:r>
      <w:r>
        <w:rPr>
          <w:b/>
          <w:sz w:val="20"/>
        </w:rPr>
        <w:t>NOT</w:t>
      </w:r>
      <w:r>
        <w:rPr>
          <w:b/>
          <w:spacing w:val="-1"/>
          <w:sz w:val="20"/>
        </w:rPr>
        <w:t xml:space="preserve"> </w:t>
      </w:r>
      <w:r>
        <w:rPr>
          <w:b/>
          <w:sz w:val="20"/>
        </w:rPr>
        <w:t>RETURN</w:t>
      </w:r>
      <w:r>
        <w:rPr>
          <w:b/>
          <w:spacing w:val="-4"/>
          <w:sz w:val="20"/>
        </w:rPr>
        <w:t xml:space="preserve"> </w:t>
      </w:r>
      <w:r>
        <w:rPr>
          <w:b/>
          <w:sz w:val="20"/>
        </w:rPr>
        <w:t>TO</w:t>
      </w:r>
      <w:r>
        <w:rPr>
          <w:b/>
          <w:spacing w:val="-1"/>
          <w:sz w:val="20"/>
        </w:rPr>
        <w:t xml:space="preserve"> </w:t>
      </w:r>
      <w:r>
        <w:rPr>
          <w:b/>
          <w:sz w:val="20"/>
        </w:rPr>
        <w:t>AN</w:t>
      </w:r>
      <w:r>
        <w:rPr>
          <w:b/>
          <w:spacing w:val="-1"/>
          <w:sz w:val="20"/>
        </w:rPr>
        <w:t xml:space="preserve"> </w:t>
      </w:r>
      <w:r>
        <w:rPr>
          <w:b/>
          <w:sz w:val="20"/>
        </w:rPr>
        <w:t>EVACUATED</w:t>
      </w:r>
      <w:r>
        <w:rPr>
          <w:b/>
          <w:spacing w:val="-4"/>
          <w:sz w:val="20"/>
        </w:rPr>
        <w:t xml:space="preserve"> </w:t>
      </w:r>
      <w:r>
        <w:rPr>
          <w:b/>
          <w:sz w:val="20"/>
        </w:rPr>
        <w:t>BUILDING</w:t>
      </w:r>
      <w:r>
        <w:rPr>
          <w:b/>
          <w:spacing w:val="-3"/>
          <w:sz w:val="20"/>
        </w:rPr>
        <w:t xml:space="preserve"> </w:t>
      </w:r>
      <w:r>
        <w:rPr>
          <w:b/>
          <w:sz w:val="20"/>
        </w:rPr>
        <w:t>unless</w:t>
      </w:r>
      <w:r>
        <w:rPr>
          <w:b/>
          <w:spacing w:val="-4"/>
          <w:sz w:val="20"/>
        </w:rPr>
        <w:t xml:space="preserve"> </w:t>
      </w:r>
      <w:r>
        <w:rPr>
          <w:b/>
          <w:sz w:val="20"/>
        </w:rPr>
        <w:t>told</w:t>
      </w:r>
      <w:r>
        <w:rPr>
          <w:b/>
          <w:spacing w:val="-4"/>
          <w:sz w:val="20"/>
        </w:rPr>
        <w:t xml:space="preserve"> </w:t>
      </w:r>
      <w:r>
        <w:rPr>
          <w:b/>
          <w:sz w:val="20"/>
        </w:rPr>
        <w:t>to</w:t>
      </w:r>
      <w:r>
        <w:rPr>
          <w:b/>
          <w:spacing w:val="-3"/>
          <w:sz w:val="20"/>
        </w:rPr>
        <w:t xml:space="preserve"> </w:t>
      </w:r>
      <w:r>
        <w:rPr>
          <w:b/>
          <w:sz w:val="20"/>
        </w:rPr>
        <w:t>do</w:t>
      </w:r>
      <w:r>
        <w:rPr>
          <w:b/>
          <w:spacing w:val="-3"/>
          <w:sz w:val="20"/>
        </w:rPr>
        <w:t xml:space="preserve"> </w:t>
      </w:r>
      <w:r>
        <w:rPr>
          <w:b/>
          <w:sz w:val="20"/>
        </w:rPr>
        <w:t>so</w:t>
      </w:r>
      <w:r>
        <w:rPr>
          <w:b/>
          <w:spacing w:val="-4"/>
          <w:sz w:val="20"/>
        </w:rPr>
        <w:t xml:space="preserve"> </w:t>
      </w:r>
      <w:r>
        <w:rPr>
          <w:b/>
          <w:sz w:val="20"/>
        </w:rPr>
        <w:t>by</w:t>
      </w:r>
      <w:r>
        <w:rPr>
          <w:b/>
          <w:spacing w:val="-4"/>
          <w:sz w:val="20"/>
        </w:rPr>
        <w:t xml:space="preserve"> </w:t>
      </w:r>
      <w:r>
        <w:rPr>
          <w:b/>
          <w:sz w:val="20"/>
        </w:rPr>
        <w:t>a College official.</w:t>
      </w:r>
    </w:p>
    <w:p w14:paraId="05E6A7CE" w14:textId="77777777" w:rsidR="000D03B5" w:rsidRDefault="00DC03A4">
      <w:pPr>
        <w:pStyle w:val="ListParagraph"/>
        <w:numPr>
          <w:ilvl w:val="1"/>
          <w:numId w:val="82"/>
        </w:numPr>
        <w:tabs>
          <w:tab w:val="left" w:pos="3059"/>
        </w:tabs>
        <w:spacing w:before="3"/>
        <w:ind w:left="3059" w:hanging="359"/>
        <w:rPr>
          <w:rFonts w:ascii="Courier New" w:hAnsi="Courier New"/>
          <w:sz w:val="20"/>
        </w:rPr>
      </w:pPr>
      <w:r>
        <w:rPr>
          <w:sz w:val="20"/>
        </w:rPr>
        <w:t>If</w:t>
      </w:r>
      <w:r>
        <w:rPr>
          <w:spacing w:val="-6"/>
          <w:sz w:val="20"/>
        </w:rPr>
        <w:t xml:space="preserve"> </w:t>
      </w:r>
      <w:r>
        <w:rPr>
          <w:sz w:val="20"/>
        </w:rPr>
        <w:t>requested,</w:t>
      </w:r>
      <w:r>
        <w:rPr>
          <w:spacing w:val="-5"/>
          <w:sz w:val="20"/>
        </w:rPr>
        <w:t xml:space="preserve"> </w:t>
      </w:r>
      <w:r>
        <w:rPr>
          <w:sz w:val="20"/>
        </w:rPr>
        <w:t>assist</w:t>
      </w:r>
      <w:r>
        <w:rPr>
          <w:spacing w:val="-7"/>
          <w:sz w:val="20"/>
        </w:rPr>
        <w:t xml:space="preserve"> </w:t>
      </w:r>
      <w:r>
        <w:rPr>
          <w:sz w:val="20"/>
        </w:rPr>
        <w:t>emergency</w:t>
      </w:r>
      <w:r>
        <w:rPr>
          <w:spacing w:val="-10"/>
          <w:sz w:val="20"/>
        </w:rPr>
        <w:t xml:space="preserve"> </w:t>
      </w:r>
      <w:r>
        <w:rPr>
          <w:sz w:val="20"/>
        </w:rPr>
        <w:t>crews</w:t>
      </w:r>
      <w:r>
        <w:rPr>
          <w:spacing w:val="-6"/>
          <w:sz w:val="20"/>
        </w:rPr>
        <w:t xml:space="preserve"> </w:t>
      </w:r>
      <w:r>
        <w:rPr>
          <w:sz w:val="20"/>
        </w:rPr>
        <w:t>as</w:t>
      </w:r>
      <w:r>
        <w:rPr>
          <w:spacing w:val="-6"/>
          <w:sz w:val="20"/>
        </w:rPr>
        <w:t xml:space="preserve"> </w:t>
      </w:r>
      <w:r>
        <w:rPr>
          <w:spacing w:val="-2"/>
          <w:sz w:val="20"/>
        </w:rPr>
        <w:t>necessary.</w:t>
      </w:r>
    </w:p>
    <w:p w14:paraId="05E6A7CF" w14:textId="77777777" w:rsidR="000D03B5" w:rsidRDefault="00DC03A4">
      <w:pPr>
        <w:spacing w:before="211"/>
        <w:ind w:left="1620"/>
        <w:rPr>
          <w:sz w:val="20"/>
        </w:rPr>
      </w:pPr>
      <w:r>
        <w:rPr>
          <w:sz w:val="20"/>
        </w:rPr>
        <w:t>If</w:t>
      </w:r>
      <w:r>
        <w:rPr>
          <w:spacing w:val="-5"/>
          <w:sz w:val="20"/>
        </w:rPr>
        <w:t xml:space="preserve"> </w:t>
      </w:r>
      <w:r>
        <w:rPr>
          <w:sz w:val="20"/>
        </w:rPr>
        <w:t>an</w:t>
      </w:r>
      <w:r>
        <w:rPr>
          <w:spacing w:val="-8"/>
          <w:sz w:val="20"/>
        </w:rPr>
        <w:t xml:space="preserve"> </w:t>
      </w:r>
      <w:r>
        <w:rPr>
          <w:b/>
          <w:sz w:val="20"/>
        </w:rPr>
        <w:t>emergency</w:t>
      </w:r>
      <w:r>
        <w:rPr>
          <w:b/>
          <w:spacing w:val="-6"/>
          <w:sz w:val="20"/>
        </w:rPr>
        <w:t xml:space="preserve"> </w:t>
      </w:r>
      <w:r>
        <w:rPr>
          <w:spacing w:val="-2"/>
          <w:sz w:val="20"/>
        </w:rPr>
        <w:t>exists:</w:t>
      </w:r>
    </w:p>
    <w:p w14:paraId="05E6A7D0" w14:textId="77777777" w:rsidR="000D03B5" w:rsidRDefault="00DC03A4">
      <w:pPr>
        <w:pStyle w:val="ListParagraph"/>
        <w:numPr>
          <w:ilvl w:val="1"/>
          <w:numId w:val="82"/>
        </w:numPr>
        <w:tabs>
          <w:tab w:val="left" w:pos="3060"/>
        </w:tabs>
        <w:spacing w:line="233" w:lineRule="exact"/>
        <w:rPr>
          <w:rFonts w:ascii="Courier New" w:hAnsi="Courier New"/>
          <w:sz w:val="16"/>
        </w:rPr>
      </w:pPr>
      <w:r>
        <w:rPr>
          <w:sz w:val="20"/>
        </w:rPr>
        <w:t>Activate</w:t>
      </w:r>
      <w:r>
        <w:rPr>
          <w:spacing w:val="-7"/>
          <w:sz w:val="20"/>
        </w:rPr>
        <w:t xml:space="preserve"> </w:t>
      </w:r>
      <w:r>
        <w:rPr>
          <w:sz w:val="20"/>
        </w:rPr>
        <w:t>the</w:t>
      </w:r>
      <w:r>
        <w:rPr>
          <w:spacing w:val="-7"/>
          <w:sz w:val="20"/>
        </w:rPr>
        <w:t xml:space="preserve"> </w:t>
      </w:r>
      <w:r>
        <w:rPr>
          <w:sz w:val="20"/>
        </w:rPr>
        <w:t>manual</w:t>
      </w:r>
      <w:r>
        <w:rPr>
          <w:spacing w:val="-9"/>
          <w:sz w:val="20"/>
        </w:rPr>
        <w:t xml:space="preserve"> </w:t>
      </w:r>
      <w:r>
        <w:rPr>
          <w:sz w:val="20"/>
        </w:rPr>
        <w:t>pull</w:t>
      </w:r>
      <w:r>
        <w:rPr>
          <w:spacing w:val="-9"/>
          <w:sz w:val="20"/>
        </w:rPr>
        <w:t xml:space="preserve"> </w:t>
      </w:r>
      <w:r>
        <w:rPr>
          <w:sz w:val="20"/>
        </w:rPr>
        <w:t>station</w:t>
      </w:r>
      <w:r>
        <w:rPr>
          <w:spacing w:val="-7"/>
          <w:sz w:val="20"/>
        </w:rPr>
        <w:t xml:space="preserve"> </w:t>
      </w:r>
      <w:r>
        <w:rPr>
          <w:sz w:val="20"/>
        </w:rPr>
        <w:t>building</w:t>
      </w:r>
      <w:r>
        <w:rPr>
          <w:spacing w:val="-8"/>
          <w:sz w:val="20"/>
        </w:rPr>
        <w:t xml:space="preserve"> </w:t>
      </w:r>
      <w:r>
        <w:rPr>
          <w:sz w:val="20"/>
        </w:rPr>
        <w:t>alarm</w:t>
      </w:r>
      <w:r>
        <w:rPr>
          <w:spacing w:val="-4"/>
          <w:sz w:val="20"/>
        </w:rPr>
        <w:t xml:space="preserve"> </w:t>
      </w:r>
      <w:r>
        <w:rPr>
          <w:spacing w:val="-2"/>
          <w:sz w:val="20"/>
        </w:rPr>
        <w:t>system.</w:t>
      </w:r>
    </w:p>
    <w:p w14:paraId="05E6A7D1" w14:textId="76430179" w:rsidR="000D03B5" w:rsidRDefault="00DC03A4">
      <w:pPr>
        <w:numPr>
          <w:ilvl w:val="1"/>
          <w:numId w:val="82"/>
        </w:numPr>
        <w:tabs>
          <w:tab w:val="left" w:pos="3060"/>
        </w:tabs>
        <w:spacing w:before="1" w:line="235" w:lineRule="auto"/>
        <w:ind w:right="1417"/>
        <w:rPr>
          <w:rFonts w:ascii="Courier New" w:hAnsi="Courier New"/>
          <w:sz w:val="16"/>
        </w:rPr>
      </w:pPr>
      <w:r>
        <w:rPr>
          <w:b/>
          <w:sz w:val="20"/>
        </w:rPr>
        <w:t>REPORT</w:t>
      </w:r>
      <w:r>
        <w:rPr>
          <w:b/>
          <w:spacing w:val="-6"/>
          <w:sz w:val="20"/>
        </w:rPr>
        <w:t xml:space="preserve"> </w:t>
      </w:r>
      <w:r>
        <w:rPr>
          <w:b/>
          <w:sz w:val="20"/>
        </w:rPr>
        <w:t>EMERGENCY</w:t>
      </w:r>
      <w:r>
        <w:rPr>
          <w:b/>
          <w:spacing w:val="-7"/>
          <w:sz w:val="20"/>
        </w:rPr>
        <w:t xml:space="preserve"> </w:t>
      </w:r>
      <w:r>
        <w:rPr>
          <w:b/>
          <w:sz w:val="20"/>
        </w:rPr>
        <w:t>TO</w:t>
      </w:r>
      <w:r>
        <w:rPr>
          <w:b/>
          <w:spacing w:val="-7"/>
          <w:sz w:val="20"/>
        </w:rPr>
        <w:t xml:space="preserve"> </w:t>
      </w:r>
      <w:r>
        <w:rPr>
          <w:b/>
          <w:sz w:val="20"/>
        </w:rPr>
        <w:t>THE</w:t>
      </w:r>
      <w:r>
        <w:rPr>
          <w:b/>
          <w:spacing w:val="-8"/>
          <w:sz w:val="20"/>
        </w:rPr>
        <w:t xml:space="preserve"> </w:t>
      </w:r>
      <w:r>
        <w:rPr>
          <w:b/>
          <w:sz w:val="20"/>
        </w:rPr>
        <w:t>COLLEGE'S</w:t>
      </w:r>
      <w:r>
        <w:rPr>
          <w:b/>
          <w:spacing w:val="-7"/>
          <w:sz w:val="20"/>
        </w:rPr>
        <w:t xml:space="preserve"> </w:t>
      </w:r>
      <w:r>
        <w:rPr>
          <w:b/>
          <w:sz w:val="20"/>
        </w:rPr>
        <w:t>SECURITY</w:t>
      </w:r>
      <w:r>
        <w:rPr>
          <w:b/>
          <w:spacing w:val="-7"/>
          <w:sz w:val="20"/>
        </w:rPr>
        <w:t xml:space="preserve"> </w:t>
      </w:r>
      <w:r>
        <w:rPr>
          <w:b/>
          <w:sz w:val="20"/>
        </w:rPr>
        <w:t xml:space="preserve">DEPARTMENT IMMEDIATELY </w:t>
      </w:r>
      <w:r>
        <w:rPr>
          <w:sz w:val="20"/>
        </w:rPr>
        <w:t xml:space="preserve">at </w:t>
      </w:r>
      <w:r>
        <w:rPr>
          <w:b/>
          <w:sz w:val="20"/>
        </w:rPr>
        <w:t>Ext ‘0’</w:t>
      </w:r>
      <w:r w:rsidR="00650715">
        <w:rPr>
          <w:b/>
          <w:sz w:val="20"/>
        </w:rPr>
        <w:t xml:space="preserve"> </w:t>
      </w:r>
      <w:r w:rsidR="00650715" w:rsidRPr="00650715">
        <w:rPr>
          <w:sz w:val="20"/>
        </w:rPr>
        <w:t>or</w:t>
      </w:r>
      <w:r>
        <w:rPr>
          <w:b/>
          <w:sz w:val="20"/>
        </w:rPr>
        <w:t xml:space="preserve"> 409-944-4242 </w:t>
      </w:r>
      <w:r w:rsidRPr="00650715">
        <w:rPr>
          <w:sz w:val="20"/>
        </w:rPr>
        <w:t>or</w:t>
      </w:r>
      <w:r>
        <w:rPr>
          <w:b/>
          <w:sz w:val="20"/>
        </w:rPr>
        <w:t xml:space="preserve"> 409-9</w:t>
      </w:r>
      <w:r w:rsidR="00650715">
        <w:rPr>
          <w:b/>
          <w:sz w:val="20"/>
        </w:rPr>
        <w:t>96-7663</w:t>
      </w:r>
      <w:r w:rsidR="00A359C3">
        <w:rPr>
          <w:b/>
          <w:sz w:val="20"/>
        </w:rPr>
        <w:t xml:space="preserve"> (Cell)</w:t>
      </w:r>
      <w:r>
        <w:rPr>
          <w:sz w:val="20"/>
        </w:rPr>
        <w:t>.</w:t>
      </w:r>
    </w:p>
    <w:p w14:paraId="05E6A7D2" w14:textId="77777777" w:rsidR="000D03B5" w:rsidRDefault="00DC03A4">
      <w:pPr>
        <w:pStyle w:val="ListParagraph"/>
        <w:numPr>
          <w:ilvl w:val="1"/>
          <w:numId w:val="82"/>
        </w:numPr>
        <w:tabs>
          <w:tab w:val="left" w:pos="3060"/>
        </w:tabs>
        <w:spacing w:before="1"/>
        <w:rPr>
          <w:rFonts w:ascii="Courier New" w:hAnsi="Courier New"/>
          <w:sz w:val="16"/>
        </w:rPr>
      </w:pPr>
      <w:r>
        <w:rPr>
          <w:sz w:val="20"/>
        </w:rPr>
        <w:t>Follow</w:t>
      </w:r>
      <w:r>
        <w:rPr>
          <w:spacing w:val="-10"/>
          <w:sz w:val="20"/>
        </w:rPr>
        <w:t xml:space="preserve"> </w:t>
      </w:r>
      <w:r>
        <w:rPr>
          <w:sz w:val="20"/>
        </w:rPr>
        <w:t>the</w:t>
      </w:r>
      <w:r>
        <w:rPr>
          <w:spacing w:val="-7"/>
          <w:sz w:val="20"/>
        </w:rPr>
        <w:t xml:space="preserve"> </w:t>
      </w:r>
      <w:r>
        <w:rPr>
          <w:sz w:val="20"/>
        </w:rPr>
        <w:t>evacuation</w:t>
      </w:r>
      <w:r>
        <w:rPr>
          <w:spacing w:val="-7"/>
          <w:sz w:val="20"/>
        </w:rPr>
        <w:t xml:space="preserve"> </w:t>
      </w:r>
      <w:r>
        <w:rPr>
          <w:sz w:val="20"/>
        </w:rPr>
        <w:t>procedure</w:t>
      </w:r>
      <w:r>
        <w:rPr>
          <w:spacing w:val="-6"/>
          <w:sz w:val="20"/>
        </w:rPr>
        <w:t xml:space="preserve"> </w:t>
      </w:r>
      <w:r>
        <w:rPr>
          <w:sz w:val="20"/>
        </w:rPr>
        <w:t>as</w:t>
      </w:r>
      <w:r>
        <w:rPr>
          <w:spacing w:val="-6"/>
          <w:sz w:val="20"/>
        </w:rPr>
        <w:t xml:space="preserve"> </w:t>
      </w:r>
      <w:r>
        <w:rPr>
          <w:sz w:val="20"/>
        </w:rPr>
        <w:t>directed</w:t>
      </w:r>
      <w:r>
        <w:rPr>
          <w:spacing w:val="-9"/>
          <w:sz w:val="20"/>
        </w:rPr>
        <w:t xml:space="preserve"> </w:t>
      </w:r>
      <w:r>
        <w:rPr>
          <w:sz w:val="20"/>
        </w:rPr>
        <w:t>(see</w:t>
      </w:r>
      <w:r>
        <w:rPr>
          <w:spacing w:val="-6"/>
          <w:sz w:val="20"/>
        </w:rPr>
        <w:t xml:space="preserve"> </w:t>
      </w:r>
      <w:r>
        <w:rPr>
          <w:sz w:val="20"/>
        </w:rPr>
        <w:t>Section</w:t>
      </w:r>
      <w:r>
        <w:rPr>
          <w:spacing w:val="-7"/>
          <w:sz w:val="20"/>
        </w:rPr>
        <w:t xml:space="preserve"> </w:t>
      </w:r>
      <w:r>
        <w:rPr>
          <w:sz w:val="20"/>
        </w:rPr>
        <w:t>V-A-1</w:t>
      </w:r>
      <w:r>
        <w:rPr>
          <w:spacing w:val="-6"/>
          <w:sz w:val="20"/>
        </w:rPr>
        <w:t xml:space="preserve"> </w:t>
      </w:r>
      <w:r>
        <w:rPr>
          <w:spacing w:val="-2"/>
          <w:sz w:val="20"/>
        </w:rPr>
        <w:t>above).</w:t>
      </w:r>
    </w:p>
    <w:p w14:paraId="05E6A7D3" w14:textId="77777777" w:rsidR="000D03B5" w:rsidRDefault="000D03B5">
      <w:pPr>
        <w:pStyle w:val="BodyText"/>
        <w:spacing w:before="4"/>
        <w:rPr>
          <w:sz w:val="19"/>
        </w:rPr>
      </w:pPr>
    </w:p>
    <w:p w14:paraId="05E6A7D4" w14:textId="77777777" w:rsidR="000D03B5" w:rsidRDefault="00DC03A4">
      <w:pPr>
        <w:spacing w:before="1"/>
        <w:ind w:left="1620" w:right="939"/>
        <w:rPr>
          <w:b/>
          <w:sz w:val="20"/>
        </w:rPr>
      </w:pPr>
      <w:r>
        <w:rPr>
          <w:b/>
          <w:sz w:val="20"/>
        </w:rPr>
        <w:t>The</w:t>
      </w:r>
      <w:r>
        <w:rPr>
          <w:b/>
          <w:spacing w:val="-5"/>
          <w:sz w:val="20"/>
        </w:rPr>
        <w:t xml:space="preserve"> </w:t>
      </w:r>
      <w:r>
        <w:rPr>
          <w:b/>
          <w:sz w:val="20"/>
        </w:rPr>
        <w:t>Chief/Incident</w:t>
      </w:r>
      <w:r>
        <w:rPr>
          <w:b/>
          <w:spacing w:val="-3"/>
          <w:sz w:val="20"/>
        </w:rPr>
        <w:t xml:space="preserve"> </w:t>
      </w:r>
      <w:r>
        <w:rPr>
          <w:b/>
          <w:sz w:val="20"/>
        </w:rPr>
        <w:t>Commander</w:t>
      </w:r>
      <w:r>
        <w:rPr>
          <w:b/>
          <w:spacing w:val="-6"/>
          <w:sz w:val="20"/>
        </w:rPr>
        <w:t xml:space="preserve"> </w:t>
      </w:r>
      <w:r>
        <w:rPr>
          <w:b/>
          <w:sz w:val="20"/>
        </w:rPr>
        <w:t>(College</w:t>
      </w:r>
      <w:r>
        <w:rPr>
          <w:b/>
          <w:spacing w:val="-3"/>
          <w:sz w:val="20"/>
        </w:rPr>
        <w:t xml:space="preserve"> </w:t>
      </w:r>
      <w:r>
        <w:rPr>
          <w:b/>
          <w:sz w:val="20"/>
        </w:rPr>
        <w:t>President) or</w:t>
      </w:r>
      <w:r>
        <w:rPr>
          <w:b/>
          <w:spacing w:val="-5"/>
          <w:sz w:val="20"/>
        </w:rPr>
        <w:t xml:space="preserve"> </w:t>
      </w:r>
      <w:r>
        <w:rPr>
          <w:b/>
          <w:sz w:val="20"/>
        </w:rPr>
        <w:t>his/her</w:t>
      </w:r>
      <w:r>
        <w:rPr>
          <w:b/>
          <w:spacing w:val="-5"/>
          <w:sz w:val="20"/>
        </w:rPr>
        <w:t xml:space="preserve"> </w:t>
      </w:r>
      <w:r>
        <w:rPr>
          <w:b/>
          <w:sz w:val="20"/>
        </w:rPr>
        <w:t>designee</w:t>
      </w:r>
      <w:r>
        <w:rPr>
          <w:b/>
          <w:spacing w:val="-5"/>
          <w:sz w:val="20"/>
        </w:rPr>
        <w:t xml:space="preserve"> </w:t>
      </w:r>
      <w:r>
        <w:rPr>
          <w:b/>
          <w:sz w:val="20"/>
        </w:rPr>
        <w:t>will</w:t>
      </w:r>
      <w:r>
        <w:rPr>
          <w:b/>
          <w:spacing w:val="-3"/>
          <w:sz w:val="20"/>
        </w:rPr>
        <w:t xml:space="preserve"> </w:t>
      </w:r>
      <w:r>
        <w:rPr>
          <w:b/>
          <w:sz w:val="20"/>
        </w:rPr>
        <w:t>make</w:t>
      </w:r>
      <w:r>
        <w:rPr>
          <w:b/>
          <w:spacing w:val="-6"/>
          <w:sz w:val="20"/>
        </w:rPr>
        <w:t xml:space="preserve"> </w:t>
      </w:r>
      <w:r>
        <w:rPr>
          <w:b/>
          <w:sz w:val="20"/>
        </w:rPr>
        <w:t>the decision to activate the Emergency Operations Center.</w:t>
      </w:r>
    </w:p>
    <w:p w14:paraId="05E6A7D5" w14:textId="77777777" w:rsidR="000D03B5" w:rsidRDefault="00DC03A4">
      <w:pPr>
        <w:pStyle w:val="BodyText"/>
        <w:rPr>
          <w:b/>
          <w:sz w:val="18"/>
        </w:rPr>
      </w:pPr>
      <w:r>
        <w:rPr>
          <w:noProof/>
        </w:rPr>
        <mc:AlternateContent>
          <mc:Choice Requires="wps">
            <w:drawing>
              <wp:anchor distT="0" distB="0" distL="0" distR="0" simplePos="0" relativeHeight="487609856" behindDoc="1" locked="0" layoutInCell="1" allowOverlap="1" wp14:anchorId="05E6B73F" wp14:editId="05E6B740">
                <wp:simplePos x="0" y="0"/>
                <wp:positionH relativeFrom="page">
                  <wp:posOffset>896416</wp:posOffset>
                </wp:positionH>
                <wp:positionV relativeFrom="paragraph">
                  <wp:posOffset>147021</wp:posOffset>
                </wp:positionV>
                <wp:extent cx="5981065" cy="14668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5" w14:textId="7A391D10" w:rsidR="001E52D1" w:rsidRDefault="001E52D1">
                            <w:pPr>
                              <w:numPr>
                                <w:ilvl w:val="0"/>
                                <w:numId w:val="80"/>
                              </w:numPr>
                              <w:tabs>
                                <w:tab w:val="left" w:pos="748"/>
                              </w:tabs>
                              <w:spacing w:line="230" w:lineRule="exact"/>
                              <w:rPr>
                                <w:b/>
                                <w:color w:val="000000"/>
                                <w:sz w:val="20"/>
                              </w:rPr>
                            </w:pPr>
                            <w:bookmarkStart w:id="56" w:name="_bookmark27"/>
                            <w:bookmarkEnd w:id="56"/>
                            <w:r>
                              <w:rPr>
                                <w:b/>
                                <w:color w:val="000000"/>
                                <w:sz w:val="20"/>
                                <w:u w:val="single"/>
                              </w:rPr>
                              <w:t>HAZARDOUS MATERIALS: CHEMICAL/TOXIC</w:t>
                            </w:r>
                            <w:r>
                              <w:rPr>
                                <w:b/>
                                <w:color w:val="000000"/>
                                <w:spacing w:val="-9"/>
                                <w:sz w:val="20"/>
                                <w:u w:val="single"/>
                              </w:rPr>
                              <w:t xml:space="preserve"> </w:t>
                            </w:r>
                            <w:r>
                              <w:rPr>
                                <w:b/>
                                <w:color w:val="000000"/>
                                <w:sz w:val="20"/>
                                <w:u w:val="single"/>
                              </w:rPr>
                              <w:t>FUME</w:t>
                            </w:r>
                            <w:r>
                              <w:rPr>
                                <w:b/>
                                <w:color w:val="000000"/>
                                <w:spacing w:val="-8"/>
                                <w:sz w:val="20"/>
                                <w:u w:val="single"/>
                              </w:rPr>
                              <w:t xml:space="preserve"> </w:t>
                            </w:r>
                            <w:r>
                              <w:rPr>
                                <w:b/>
                                <w:color w:val="000000"/>
                                <w:sz w:val="20"/>
                                <w:u w:val="single"/>
                              </w:rPr>
                              <w:t>RELEASE</w:t>
                            </w:r>
                            <w:r>
                              <w:rPr>
                                <w:b/>
                                <w:color w:val="000000"/>
                                <w:spacing w:val="-7"/>
                                <w:sz w:val="20"/>
                                <w:u w:val="single"/>
                              </w:rPr>
                              <w:t xml:space="preserve"> </w:t>
                            </w:r>
                            <w:r>
                              <w:rPr>
                                <w:b/>
                                <w:color w:val="000000"/>
                                <w:sz w:val="20"/>
                                <w:u w:val="single"/>
                              </w:rPr>
                              <w:t>(OFF-CAMPUS):</w:t>
                            </w:r>
                            <w:r>
                              <w:rPr>
                                <w:b/>
                                <w:color w:val="000000"/>
                                <w:spacing w:val="41"/>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3F" id="Textbox 59" o:spid="_x0000_s1066" type="#_x0000_t202" style="position:absolute;margin-left:70.6pt;margin-top:11.6pt;width:470.95pt;height:11.5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" fillcolor="yellow" stroked="f">
                <v:textbox inset="0,0,0,0">
                  <w:txbxContent>
                    <w:p w14:paraId="05E6B985" w14:textId="7A391D10" w:rsidR="001E52D1" w:rsidRDefault="001E52D1">
                      <w:pPr>
                        <w:numPr>
                          <w:ilvl w:val="0"/>
                          <w:numId w:val="80"/>
                        </w:numPr>
                        <w:tabs>
                          <w:tab w:val="left" w:pos="748"/>
                        </w:tabs>
                        <w:spacing w:line="230" w:lineRule="exact"/>
                        <w:rPr>
                          <w:b/>
                          <w:color w:val="000000"/>
                          <w:sz w:val="20"/>
                        </w:rPr>
                      </w:pPr>
                      <w:bookmarkStart w:id="57" w:name="_bookmark27"/>
                      <w:bookmarkEnd w:id="57"/>
                      <w:r>
                        <w:rPr>
                          <w:b/>
                          <w:color w:val="000000"/>
                          <w:sz w:val="20"/>
                          <w:u w:val="single"/>
                        </w:rPr>
                        <w:t>HAZARDOUS MATERIALS: CHEMICAL/TOXIC</w:t>
                      </w:r>
                      <w:r>
                        <w:rPr>
                          <w:b/>
                          <w:color w:val="000000"/>
                          <w:spacing w:val="-9"/>
                          <w:sz w:val="20"/>
                          <w:u w:val="single"/>
                        </w:rPr>
                        <w:t xml:space="preserve"> </w:t>
                      </w:r>
                      <w:r>
                        <w:rPr>
                          <w:b/>
                          <w:color w:val="000000"/>
                          <w:sz w:val="20"/>
                          <w:u w:val="single"/>
                        </w:rPr>
                        <w:t>FUME</w:t>
                      </w:r>
                      <w:r>
                        <w:rPr>
                          <w:b/>
                          <w:color w:val="000000"/>
                          <w:spacing w:val="-8"/>
                          <w:sz w:val="20"/>
                          <w:u w:val="single"/>
                        </w:rPr>
                        <w:t xml:space="preserve"> </w:t>
                      </w:r>
                      <w:r>
                        <w:rPr>
                          <w:b/>
                          <w:color w:val="000000"/>
                          <w:sz w:val="20"/>
                          <w:u w:val="single"/>
                        </w:rPr>
                        <w:t>RELEASE</w:t>
                      </w:r>
                      <w:r>
                        <w:rPr>
                          <w:b/>
                          <w:color w:val="000000"/>
                          <w:spacing w:val="-7"/>
                          <w:sz w:val="20"/>
                          <w:u w:val="single"/>
                        </w:rPr>
                        <w:t xml:space="preserve"> </w:t>
                      </w:r>
                      <w:r>
                        <w:rPr>
                          <w:b/>
                          <w:color w:val="000000"/>
                          <w:sz w:val="20"/>
                          <w:u w:val="single"/>
                        </w:rPr>
                        <w:t>(OFF-CAMPUS):</w:t>
                      </w:r>
                      <w:r>
                        <w:rPr>
                          <w:b/>
                          <w:color w:val="000000"/>
                          <w:spacing w:val="41"/>
                          <w:sz w:val="20"/>
                          <w:u w:val="single"/>
                        </w:rPr>
                        <w:t xml:space="preserve"> </w:t>
                      </w:r>
                      <w:r>
                        <w:rPr>
                          <w:b/>
                          <w:color w:val="000000"/>
                          <w:spacing w:val="-2"/>
                          <w:sz w:val="20"/>
                          <w:u w:val="single"/>
                        </w:rPr>
                        <w:t>(IAP)</w:t>
                      </w:r>
                    </w:p>
                  </w:txbxContent>
                </v:textbox>
                <w10:wrap type="topAndBottom" anchorx="page"/>
              </v:shape>
            </w:pict>
          </mc:Fallback>
        </mc:AlternateContent>
      </w:r>
    </w:p>
    <w:p w14:paraId="05E6A7D6" w14:textId="77777777" w:rsidR="000D03B5" w:rsidRDefault="000D03B5">
      <w:pPr>
        <w:pStyle w:val="BodyText"/>
        <w:rPr>
          <w:b/>
          <w:sz w:val="10"/>
        </w:rPr>
      </w:pPr>
    </w:p>
    <w:p w14:paraId="05E6A7D7" w14:textId="1E8B5170" w:rsidR="000D03B5" w:rsidRDefault="00DC03A4">
      <w:pPr>
        <w:pStyle w:val="BodyText"/>
        <w:spacing w:before="102" w:line="228" w:lineRule="auto"/>
        <w:ind w:left="1620" w:right="1003"/>
      </w:pPr>
      <w:r>
        <w:t>If you</w:t>
      </w:r>
      <w:r>
        <w:rPr>
          <w:spacing w:val="-4"/>
        </w:rPr>
        <w:t xml:space="preserve"> </w:t>
      </w:r>
      <w:r>
        <w:t>notice</w:t>
      </w:r>
      <w:r>
        <w:rPr>
          <w:spacing w:val="-2"/>
        </w:rPr>
        <w:t xml:space="preserve"> </w:t>
      </w:r>
      <w:r>
        <w:t>chemical</w:t>
      </w:r>
      <w:r>
        <w:rPr>
          <w:spacing w:val="-5"/>
        </w:rPr>
        <w:t xml:space="preserve"> </w:t>
      </w:r>
      <w:r>
        <w:t>or</w:t>
      </w:r>
      <w:r>
        <w:rPr>
          <w:spacing w:val="-4"/>
        </w:rPr>
        <w:t xml:space="preserve"> </w:t>
      </w:r>
      <w:r>
        <w:t>toxic</w:t>
      </w:r>
      <w:r>
        <w:rPr>
          <w:spacing w:val="-3"/>
        </w:rPr>
        <w:t xml:space="preserve"> </w:t>
      </w:r>
      <w:r>
        <w:t>fumes</w:t>
      </w:r>
      <w:r>
        <w:rPr>
          <w:spacing w:val="-3"/>
        </w:rPr>
        <w:t xml:space="preserve"> </w:t>
      </w:r>
      <w:r>
        <w:t>released</w:t>
      </w:r>
      <w:r>
        <w:rPr>
          <w:spacing w:val="-4"/>
        </w:rPr>
        <w:t xml:space="preserve"> </w:t>
      </w:r>
      <w:r>
        <w:t>on</w:t>
      </w:r>
      <w:r>
        <w:rPr>
          <w:spacing w:val="-4"/>
        </w:rPr>
        <w:t xml:space="preserve"> </w:t>
      </w:r>
      <w:r>
        <w:t>campus</w:t>
      </w:r>
      <w:r>
        <w:rPr>
          <w:spacing w:val="-3"/>
        </w:rPr>
        <w:t xml:space="preserve"> </w:t>
      </w:r>
      <w:r>
        <w:t>call</w:t>
      </w:r>
      <w:r>
        <w:rPr>
          <w:spacing w:val="-5"/>
        </w:rPr>
        <w:t xml:space="preserve"> </w:t>
      </w:r>
      <w:r>
        <w:t>Security</w:t>
      </w:r>
      <w:r>
        <w:rPr>
          <w:spacing w:val="-6"/>
        </w:rPr>
        <w:t xml:space="preserve"> </w:t>
      </w:r>
      <w:r>
        <w:t>at</w:t>
      </w:r>
      <w:r>
        <w:rPr>
          <w:spacing w:val="-2"/>
        </w:rPr>
        <w:t xml:space="preserve"> </w:t>
      </w:r>
      <w:r w:rsidRPr="00650715">
        <w:rPr>
          <w:b/>
        </w:rPr>
        <w:t>Ext</w:t>
      </w:r>
      <w:r w:rsidRPr="00650715">
        <w:rPr>
          <w:b/>
          <w:spacing w:val="-2"/>
        </w:rPr>
        <w:t xml:space="preserve"> </w:t>
      </w:r>
      <w:r w:rsidRPr="00650715">
        <w:rPr>
          <w:b/>
        </w:rPr>
        <w:t>‘0’</w:t>
      </w:r>
      <w:r>
        <w:rPr>
          <w:spacing w:val="-5"/>
        </w:rPr>
        <w:t xml:space="preserve"> </w:t>
      </w:r>
      <w:r w:rsidR="00650715">
        <w:rPr>
          <w:spacing w:val="-5"/>
        </w:rPr>
        <w:t xml:space="preserve">or </w:t>
      </w:r>
      <w:r w:rsidRPr="00650715">
        <w:rPr>
          <w:b/>
        </w:rPr>
        <w:t>409-944-4242</w:t>
      </w:r>
      <w:r>
        <w:t xml:space="preserve"> or </w:t>
      </w:r>
      <w:r w:rsidRPr="00650715">
        <w:rPr>
          <w:b/>
        </w:rPr>
        <w:t>409-9</w:t>
      </w:r>
      <w:r w:rsidR="00650715" w:rsidRPr="00650715">
        <w:rPr>
          <w:b/>
        </w:rPr>
        <w:t>96</w:t>
      </w:r>
      <w:r w:rsidRPr="00650715">
        <w:rPr>
          <w:b/>
        </w:rPr>
        <w:t>-</w:t>
      </w:r>
      <w:r w:rsidR="00650715" w:rsidRPr="00650715">
        <w:rPr>
          <w:b/>
        </w:rPr>
        <w:t>7663</w:t>
      </w:r>
      <w:r w:rsidR="00A359C3">
        <w:rPr>
          <w:b/>
        </w:rPr>
        <w:t xml:space="preserve"> (Cell)</w:t>
      </w:r>
      <w:r>
        <w:t>.</w:t>
      </w:r>
    </w:p>
    <w:p w14:paraId="05E6A7D8" w14:textId="77777777" w:rsidR="000D03B5" w:rsidRDefault="000D03B5">
      <w:pPr>
        <w:pStyle w:val="BodyText"/>
        <w:rPr>
          <w:sz w:val="19"/>
        </w:rPr>
      </w:pPr>
    </w:p>
    <w:p w14:paraId="05E6A7D9" w14:textId="1A6A4086" w:rsidR="000D03B5" w:rsidRDefault="00DC03A4">
      <w:pPr>
        <w:pStyle w:val="BodyText"/>
        <w:spacing w:line="228" w:lineRule="auto"/>
        <w:ind w:left="1620" w:right="921"/>
        <w:jc w:val="both"/>
      </w:pPr>
      <w:r>
        <w:t>During</w:t>
      </w:r>
      <w:r>
        <w:rPr>
          <w:spacing w:val="-5"/>
        </w:rPr>
        <w:t xml:space="preserve"> </w:t>
      </w:r>
      <w:r>
        <w:t>an</w:t>
      </w:r>
      <w:r>
        <w:rPr>
          <w:spacing w:val="-3"/>
        </w:rPr>
        <w:t xml:space="preserve"> </w:t>
      </w:r>
      <w:r>
        <w:t>accidental</w:t>
      </w:r>
      <w:r>
        <w:rPr>
          <w:spacing w:val="-6"/>
        </w:rPr>
        <w:t xml:space="preserve"> </w:t>
      </w:r>
      <w:r>
        <w:t>industrial</w:t>
      </w:r>
      <w:r>
        <w:rPr>
          <w:spacing w:val="-6"/>
        </w:rPr>
        <w:t xml:space="preserve"> </w:t>
      </w:r>
      <w:r>
        <w:t>release</w:t>
      </w:r>
      <w:r>
        <w:rPr>
          <w:spacing w:val="-5"/>
        </w:rPr>
        <w:t xml:space="preserve"> </w:t>
      </w:r>
      <w:r>
        <w:t>of</w:t>
      </w:r>
      <w:r>
        <w:rPr>
          <w:spacing w:val="-3"/>
        </w:rPr>
        <w:t xml:space="preserve"> </w:t>
      </w:r>
      <w:r>
        <w:t>toxic</w:t>
      </w:r>
      <w:r>
        <w:rPr>
          <w:spacing w:val="-4"/>
        </w:rPr>
        <w:t xml:space="preserve"> </w:t>
      </w:r>
      <w:r>
        <w:t>fumes</w:t>
      </w:r>
      <w:r>
        <w:rPr>
          <w:spacing w:val="-7"/>
        </w:rPr>
        <w:t xml:space="preserve"> </w:t>
      </w:r>
      <w:r>
        <w:t>from</w:t>
      </w:r>
      <w:r>
        <w:rPr>
          <w:spacing w:val="-1"/>
        </w:rPr>
        <w:t xml:space="preserve"> </w:t>
      </w:r>
      <w:r>
        <w:t>chemicals</w:t>
      </w:r>
      <w:r w:rsidR="00686682">
        <w:t>, a train derailment</w:t>
      </w:r>
      <w:r>
        <w:rPr>
          <w:spacing w:val="-4"/>
        </w:rPr>
        <w:t xml:space="preserve"> </w:t>
      </w:r>
      <w:r>
        <w:t>or</w:t>
      </w:r>
      <w:r>
        <w:rPr>
          <w:spacing w:val="-5"/>
        </w:rPr>
        <w:t xml:space="preserve"> </w:t>
      </w:r>
      <w:r>
        <w:t>other</w:t>
      </w:r>
      <w:r>
        <w:rPr>
          <w:spacing w:val="-5"/>
        </w:rPr>
        <w:t xml:space="preserve"> </w:t>
      </w:r>
      <w:r>
        <w:t>emergenc</w:t>
      </w:r>
      <w:r w:rsidR="00686682">
        <w:t>y</w:t>
      </w:r>
      <w:r>
        <w:rPr>
          <w:spacing w:val="-2"/>
        </w:rPr>
        <w:t xml:space="preserve"> </w:t>
      </w:r>
      <w:r>
        <w:t>where the air quality</w:t>
      </w:r>
      <w:r>
        <w:rPr>
          <w:spacing w:val="-3"/>
        </w:rPr>
        <w:t xml:space="preserve"> </w:t>
      </w:r>
      <w:r>
        <w:t>threatens persons on</w:t>
      </w:r>
      <w:r>
        <w:rPr>
          <w:spacing w:val="-1"/>
        </w:rPr>
        <w:t xml:space="preserve"> </w:t>
      </w:r>
      <w:r>
        <w:t>the</w:t>
      </w:r>
      <w:r>
        <w:rPr>
          <w:spacing w:val="-1"/>
        </w:rPr>
        <w:t xml:space="preserve"> </w:t>
      </w:r>
      <w:r>
        <w:t>campus, Sheltering-in-Place (as described in Section V – A-3 above) is recommended.</w:t>
      </w:r>
    </w:p>
    <w:p w14:paraId="05E6A7DA" w14:textId="77777777" w:rsidR="000D03B5" w:rsidRDefault="000D03B5">
      <w:pPr>
        <w:pStyle w:val="BodyText"/>
        <w:rPr>
          <w:sz w:val="19"/>
        </w:rPr>
      </w:pPr>
    </w:p>
    <w:p w14:paraId="05E6A7DB" w14:textId="77777777" w:rsidR="000D03B5" w:rsidRDefault="00DC03A4">
      <w:pPr>
        <w:pStyle w:val="BodyText"/>
        <w:spacing w:line="228" w:lineRule="auto"/>
        <w:ind w:left="1620" w:right="939"/>
      </w:pPr>
      <w:r>
        <w:t>It</w:t>
      </w:r>
      <w:r>
        <w:rPr>
          <w:spacing w:val="-3"/>
        </w:rPr>
        <w:t xml:space="preserve"> </w:t>
      </w:r>
      <w:r>
        <w:t>is</w:t>
      </w:r>
      <w:r>
        <w:rPr>
          <w:spacing w:val="-2"/>
        </w:rPr>
        <w:t xml:space="preserve"> </w:t>
      </w:r>
      <w:r>
        <w:t>the</w:t>
      </w:r>
      <w:r>
        <w:rPr>
          <w:spacing w:val="-3"/>
        </w:rPr>
        <w:t xml:space="preserve"> </w:t>
      </w:r>
      <w:r>
        <w:t>responsibility</w:t>
      </w:r>
      <w:r>
        <w:rPr>
          <w:spacing w:val="-6"/>
        </w:rPr>
        <w:t xml:space="preserve"> </w:t>
      </w:r>
      <w:r>
        <w:t>of</w:t>
      </w:r>
      <w:r>
        <w:rPr>
          <w:spacing w:val="-1"/>
        </w:rPr>
        <w:t xml:space="preserve"> </w:t>
      </w:r>
      <w:r>
        <w:t>the</w:t>
      </w:r>
      <w:r>
        <w:rPr>
          <w:spacing w:val="-1"/>
        </w:rPr>
        <w:t xml:space="preserve"> </w:t>
      </w:r>
      <w:r>
        <w:t>local</w:t>
      </w:r>
      <w:r>
        <w:rPr>
          <w:spacing w:val="-4"/>
        </w:rPr>
        <w:t xml:space="preserve"> </w:t>
      </w:r>
      <w:r>
        <w:t>authorities</w:t>
      </w:r>
      <w:r>
        <w:rPr>
          <w:spacing w:val="-2"/>
        </w:rPr>
        <w:t xml:space="preserve"> </w:t>
      </w:r>
      <w:r>
        <w:t>to notify</w:t>
      </w:r>
      <w:r>
        <w:rPr>
          <w:spacing w:val="-3"/>
        </w:rPr>
        <w:t xml:space="preserve"> </w:t>
      </w:r>
      <w:r>
        <w:t>our</w:t>
      </w:r>
      <w:r>
        <w:rPr>
          <w:spacing w:val="-3"/>
        </w:rPr>
        <w:t xml:space="preserve"> </w:t>
      </w:r>
      <w:r>
        <w:t>campus</w:t>
      </w:r>
      <w:r>
        <w:rPr>
          <w:spacing w:val="-2"/>
        </w:rPr>
        <w:t xml:space="preserve"> </w:t>
      </w:r>
      <w:r>
        <w:t>security</w:t>
      </w:r>
      <w:r>
        <w:rPr>
          <w:spacing w:val="-5"/>
        </w:rPr>
        <w:t xml:space="preserve"> </w:t>
      </w:r>
      <w:r>
        <w:t>to</w:t>
      </w:r>
      <w:r>
        <w:rPr>
          <w:spacing w:val="-1"/>
        </w:rPr>
        <w:t xml:space="preserve"> </w:t>
      </w:r>
      <w:r>
        <w:t>issue</w:t>
      </w:r>
      <w:r>
        <w:rPr>
          <w:spacing w:val="-1"/>
        </w:rPr>
        <w:t xml:space="preserve"> </w:t>
      </w:r>
      <w:r>
        <w:t>orders</w:t>
      </w:r>
      <w:r>
        <w:rPr>
          <w:spacing w:val="-1"/>
        </w:rPr>
        <w:t xml:space="preserve"> </w:t>
      </w:r>
      <w:r>
        <w:t>for</w:t>
      </w:r>
      <w:r>
        <w:rPr>
          <w:spacing w:val="-3"/>
        </w:rPr>
        <w:t xml:space="preserve"> </w:t>
      </w:r>
      <w:r>
        <w:t>in- place sheltering during chemical emergencies generated off campus.</w:t>
      </w:r>
    </w:p>
    <w:p w14:paraId="05E6A7DC" w14:textId="77777777" w:rsidR="000D03B5" w:rsidRDefault="000D03B5">
      <w:pPr>
        <w:pStyle w:val="BodyText"/>
        <w:spacing w:before="1"/>
      </w:pPr>
    </w:p>
    <w:p w14:paraId="05E6A7DD" w14:textId="77777777" w:rsidR="000D03B5" w:rsidRDefault="00DC03A4">
      <w:pPr>
        <w:pStyle w:val="BodyText"/>
        <w:ind w:left="1620" w:right="1010"/>
        <w:jc w:val="both"/>
      </w:pPr>
      <w:r>
        <w:t>The</w:t>
      </w:r>
      <w:r>
        <w:rPr>
          <w:spacing w:val="-5"/>
        </w:rPr>
        <w:t xml:space="preserve"> </w:t>
      </w:r>
      <w:r>
        <w:t>Chief/Incident</w:t>
      </w:r>
      <w:r>
        <w:rPr>
          <w:spacing w:val="-3"/>
        </w:rPr>
        <w:t xml:space="preserve"> </w:t>
      </w:r>
      <w:r>
        <w:t>Commander</w:t>
      </w:r>
      <w:r>
        <w:rPr>
          <w:spacing w:val="-5"/>
        </w:rPr>
        <w:t xml:space="preserve"> </w:t>
      </w:r>
      <w:r>
        <w:t>(College</w:t>
      </w:r>
      <w:r>
        <w:rPr>
          <w:spacing w:val="-3"/>
        </w:rPr>
        <w:t xml:space="preserve"> </w:t>
      </w:r>
      <w:r>
        <w:t>President) or</w:t>
      </w:r>
      <w:r>
        <w:rPr>
          <w:spacing w:val="-2"/>
        </w:rPr>
        <w:t xml:space="preserve"> </w:t>
      </w:r>
      <w:r>
        <w:t>his/her</w:t>
      </w:r>
      <w:r>
        <w:rPr>
          <w:spacing w:val="-5"/>
        </w:rPr>
        <w:t xml:space="preserve"> </w:t>
      </w:r>
      <w:r>
        <w:t>designee</w:t>
      </w:r>
      <w:r>
        <w:rPr>
          <w:spacing w:val="-2"/>
        </w:rPr>
        <w:t xml:space="preserve"> </w:t>
      </w:r>
      <w:r>
        <w:t>will</w:t>
      </w:r>
      <w:r>
        <w:rPr>
          <w:spacing w:val="-6"/>
        </w:rPr>
        <w:t xml:space="preserve"> </w:t>
      </w:r>
      <w:r>
        <w:t>make</w:t>
      </w:r>
      <w:r>
        <w:rPr>
          <w:spacing w:val="-5"/>
        </w:rPr>
        <w:t xml:space="preserve"> </w:t>
      </w:r>
      <w:r>
        <w:t>the</w:t>
      </w:r>
      <w:r>
        <w:rPr>
          <w:spacing w:val="-4"/>
        </w:rPr>
        <w:t xml:space="preserve"> </w:t>
      </w:r>
      <w:r>
        <w:t>decision</w:t>
      </w:r>
      <w:r>
        <w:rPr>
          <w:spacing w:val="-6"/>
        </w:rPr>
        <w:t xml:space="preserve"> </w:t>
      </w:r>
      <w:r>
        <w:t>to activate the Emergency Operations Center.</w:t>
      </w:r>
    </w:p>
    <w:p w14:paraId="05E6A7DE" w14:textId="77777777" w:rsidR="000D03B5" w:rsidRDefault="000D03B5">
      <w:pPr>
        <w:pStyle w:val="BodyText"/>
        <w:rPr>
          <w:sz w:val="19"/>
        </w:rPr>
      </w:pPr>
    </w:p>
    <w:p w14:paraId="31433875" w14:textId="77777777" w:rsidR="006946C8" w:rsidRDefault="00DC03A4" w:rsidP="006946C8">
      <w:pPr>
        <w:pStyle w:val="BodyText"/>
        <w:spacing w:before="1" w:line="228" w:lineRule="auto"/>
        <w:ind w:left="1620" w:right="898"/>
      </w:pPr>
      <w:r>
        <w:t>In</w:t>
      </w:r>
      <w:r>
        <w:rPr>
          <w:spacing w:val="-4"/>
        </w:rPr>
        <w:t xml:space="preserve"> </w:t>
      </w:r>
      <w:r>
        <w:t>the</w:t>
      </w:r>
      <w:r>
        <w:rPr>
          <w:spacing w:val="-4"/>
        </w:rPr>
        <w:t xml:space="preserve"> </w:t>
      </w:r>
      <w:r>
        <w:t>event</w:t>
      </w:r>
      <w:r>
        <w:rPr>
          <w:spacing w:val="-4"/>
        </w:rPr>
        <w:t xml:space="preserve"> </w:t>
      </w:r>
      <w:r>
        <w:t>of</w:t>
      </w:r>
      <w:r>
        <w:rPr>
          <w:spacing w:val="-2"/>
        </w:rPr>
        <w:t xml:space="preserve"> </w:t>
      </w:r>
      <w:r>
        <w:t>a</w:t>
      </w:r>
      <w:r>
        <w:rPr>
          <w:spacing w:val="-4"/>
        </w:rPr>
        <w:t xml:space="preserve"> </w:t>
      </w:r>
      <w:r>
        <w:t>chemical</w:t>
      </w:r>
      <w:r>
        <w:rPr>
          <w:spacing w:val="-4"/>
        </w:rPr>
        <w:t xml:space="preserve"> </w:t>
      </w:r>
      <w:r>
        <w:t>spill</w:t>
      </w:r>
      <w:r>
        <w:rPr>
          <w:spacing w:val="-4"/>
        </w:rPr>
        <w:t xml:space="preserve"> </w:t>
      </w:r>
      <w:r>
        <w:t>or</w:t>
      </w:r>
      <w:r>
        <w:rPr>
          <w:spacing w:val="-1"/>
        </w:rPr>
        <w:t xml:space="preserve"> </w:t>
      </w:r>
      <w:r>
        <w:t>a</w:t>
      </w:r>
      <w:r>
        <w:rPr>
          <w:spacing w:val="-4"/>
        </w:rPr>
        <w:t xml:space="preserve"> </w:t>
      </w:r>
      <w:r>
        <w:t>toxic</w:t>
      </w:r>
      <w:r>
        <w:rPr>
          <w:spacing w:val="-3"/>
        </w:rPr>
        <w:t xml:space="preserve"> </w:t>
      </w:r>
      <w:r>
        <w:t>fume</w:t>
      </w:r>
      <w:r>
        <w:rPr>
          <w:spacing w:val="-4"/>
        </w:rPr>
        <w:t xml:space="preserve"> </w:t>
      </w:r>
      <w:r>
        <w:t>release</w:t>
      </w:r>
      <w:r w:rsidR="006946C8">
        <w:t xml:space="preserve">: </w:t>
      </w:r>
    </w:p>
    <w:p w14:paraId="2233B1FB" w14:textId="0A6A4D39" w:rsidR="006946C8" w:rsidRDefault="006946C8" w:rsidP="00D51787">
      <w:pPr>
        <w:pStyle w:val="BodyText"/>
        <w:numPr>
          <w:ilvl w:val="0"/>
          <w:numId w:val="108"/>
        </w:numPr>
        <w:spacing w:before="1" w:line="228" w:lineRule="auto"/>
        <w:ind w:right="898"/>
      </w:pPr>
      <w:r>
        <w:t>S</w:t>
      </w:r>
      <w:r w:rsidR="00DC03A4">
        <w:t>tudents,</w:t>
      </w:r>
      <w:r w:rsidR="00DC03A4">
        <w:rPr>
          <w:spacing w:val="-4"/>
        </w:rPr>
        <w:t xml:space="preserve"> </w:t>
      </w:r>
      <w:r w:rsidR="00DC03A4">
        <w:t>faculty, and</w:t>
      </w:r>
      <w:r w:rsidR="00DC03A4">
        <w:rPr>
          <w:spacing w:val="-4"/>
        </w:rPr>
        <w:t xml:space="preserve"> </w:t>
      </w:r>
      <w:r w:rsidR="00DC03A4">
        <w:t>staff</w:t>
      </w:r>
      <w:r w:rsidR="00DC03A4">
        <w:rPr>
          <w:spacing w:val="-4"/>
        </w:rPr>
        <w:t xml:space="preserve"> </w:t>
      </w:r>
      <w:r w:rsidR="00DC03A4">
        <w:t>shall</w:t>
      </w:r>
      <w:r w:rsidR="00DC03A4">
        <w:rPr>
          <w:spacing w:val="-3"/>
        </w:rPr>
        <w:t xml:space="preserve"> </w:t>
      </w:r>
      <w:r w:rsidR="00DC03A4">
        <w:t>be</w:t>
      </w:r>
      <w:r w:rsidR="00DC03A4">
        <w:rPr>
          <w:spacing w:val="-3"/>
        </w:rPr>
        <w:t xml:space="preserve"> </w:t>
      </w:r>
      <w:r w:rsidR="00DC03A4">
        <w:t>notified in an appropriate and timely manner with directions on seeking shelter-in-place, or if appropriate, to evacuate the facility.</w:t>
      </w:r>
      <w:r>
        <w:t xml:space="preserve"> </w:t>
      </w:r>
    </w:p>
    <w:p w14:paraId="05E6A7E0" w14:textId="55E8B465" w:rsidR="006946C8" w:rsidRDefault="006946C8" w:rsidP="00D51787">
      <w:pPr>
        <w:pStyle w:val="BodyText"/>
        <w:numPr>
          <w:ilvl w:val="0"/>
          <w:numId w:val="108"/>
        </w:numPr>
        <w:spacing w:before="1" w:line="228" w:lineRule="auto"/>
        <w:ind w:right="898"/>
        <w:sectPr w:rsidR="006946C8">
          <w:pgSz w:w="12240" w:h="15840"/>
          <w:pgMar w:top="960" w:right="540" w:bottom="940" w:left="540" w:header="721" w:footer="742" w:gutter="0"/>
          <w:cols w:space="720"/>
        </w:sectPr>
      </w:pPr>
      <w:r>
        <w:t>Facilities personnel will also turn off or recirculate HVAC systems.</w:t>
      </w:r>
    </w:p>
    <w:p w14:paraId="05E6A7E1" w14:textId="77777777" w:rsidR="000D03B5" w:rsidRDefault="000D03B5">
      <w:pPr>
        <w:pStyle w:val="BodyText"/>
      </w:pPr>
    </w:p>
    <w:p w14:paraId="05E6A7E2" w14:textId="77777777" w:rsidR="000D03B5" w:rsidRDefault="000D03B5">
      <w:pPr>
        <w:pStyle w:val="BodyText"/>
      </w:pPr>
    </w:p>
    <w:p w14:paraId="05E6A7E3" w14:textId="77777777" w:rsidR="000D03B5" w:rsidRDefault="000D03B5">
      <w:pPr>
        <w:pStyle w:val="BodyText"/>
        <w:spacing w:before="4"/>
      </w:pPr>
    </w:p>
    <w:p w14:paraId="05E6A7E4" w14:textId="77777777" w:rsidR="000D03B5" w:rsidRDefault="00DC03A4">
      <w:pPr>
        <w:pStyle w:val="BodyText"/>
        <w:spacing w:line="230" w:lineRule="exact"/>
        <w:ind w:left="871"/>
      </w:pPr>
      <w:r>
        <w:rPr>
          <w:noProof/>
          <w:position w:val="-4"/>
        </w:rPr>
        <mc:AlternateContent>
          <mc:Choice Requires="wps">
            <w:drawing>
              <wp:inline distT="0" distB="0" distL="0" distR="0" wp14:anchorId="05E6B741" wp14:editId="05E6B742">
                <wp:extent cx="5981065" cy="146685"/>
                <wp:effectExtent l="0" t="0" r="0" b="0"/>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6" w14:textId="77777777" w:rsidR="001E52D1" w:rsidRDefault="001E52D1">
                            <w:pPr>
                              <w:numPr>
                                <w:ilvl w:val="0"/>
                                <w:numId w:val="79"/>
                              </w:numPr>
                              <w:tabs>
                                <w:tab w:val="left" w:pos="748"/>
                              </w:tabs>
                              <w:spacing w:line="230" w:lineRule="exact"/>
                              <w:rPr>
                                <w:b/>
                                <w:color w:val="000000"/>
                                <w:sz w:val="20"/>
                              </w:rPr>
                            </w:pPr>
                            <w:bookmarkStart w:id="58" w:name="_bookmark28"/>
                            <w:bookmarkEnd w:id="58"/>
                            <w:r>
                              <w:rPr>
                                <w:b/>
                                <w:color w:val="000000"/>
                                <w:sz w:val="20"/>
                                <w:u w:val="single"/>
                              </w:rPr>
                              <w:t>CHILD</w:t>
                            </w:r>
                            <w:r>
                              <w:rPr>
                                <w:b/>
                                <w:color w:val="000000"/>
                                <w:spacing w:val="-8"/>
                                <w:sz w:val="20"/>
                                <w:u w:val="single"/>
                              </w:rPr>
                              <w:t xml:space="preserve"> </w:t>
                            </w:r>
                            <w:r>
                              <w:rPr>
                                <w:b/>
                                <w:color w:val="000000"/>
                                <w:sz w:val="20"/>
                                <w:u w:val="single"/>
                              </w:rPr>
                              <w:t>CRISIS:</w:t>
                            </w:r>
                            <w:r>
                              <w:rPr>
                                <w:b/>
                                <w:color w:val="000000"/>
                                <w:spacing w:val="43"/>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5"/>
                                <w:sz w:val="20"/>
                                <w:u w:val="single"/>
                              </w:rPr>
                              <w:t xml:space="preserve"> </w:t>
                            </w:r>
                            <w:r>
                              <w:rPr>
                                <w:b/>
                                <w:color w:val="000000"/>
                                <w:spacing w:val="-2"/>
                                <w:sz w:val="20"/>
                                <w:u w:val="single"/>
                              </w:rPr>
                              <w:t>(IAP)</w:t>
                            </w:r>
                          </w:p>
                        </w:txbxContent>
                      </wps:txbx>
                      <wps:bodyPr wrap="square" lIns="0" tIns="0" rIns="0" bIns="0" rtlCol="0">
                        <a:noAutofit/>
                      </wps:bodyPr>
                    </wps:wsp>
                  </a:graphicData>
                </a:graphic>
              </wp:inline>
            </w:drawing>
          </mc:Choice>
          <mc:Fallback>
            <w:pict>
              <v:shape w14:anchorId="05E6B741" id="Textbox 60" o:spid="_x0000_s1067"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" fillcolor="yellow" stroked="f">
                <v:textbox inset="0,0,0,0">
                  <w:txbxContent>
                    <w:p w14:paraId="05E6B986" w14:textId="77777777" w:rsidR="001E52D1" w:rsidRDefault="001E52D1">
                      <w:pPr>
                        <w:numPr>
                          <w:ilvl w:val="0"/>
                          <w:numId w:val="79"/>
                        </w:numPr>
                        <w:tabs>
                          <w:tab w:val="left" w:pos="748"/>
                        </w:tabs>
                        <w:spacing w:line="230" w:lineRule="exact"/>
                        <w:rPr>
                          <w:b/>
                          <w:color w:val="000000"/>
                          <w:sz w:val="20"/>
                        </w:rPr>
                      </w:pPr>
                      <w:bookmarkStart w:id="59" w:name="_bookmark28"/>
                      <w:bookmarkEnd w:id="59"/>
                      <w:r>
                        <w:rPr>
                          <w:b/>
                          <w:color w:val="000000"/>
                          <w:sz w:val="20"/>
                          <w:u w:val="single"/>
                        </w:rPr>
                        <w:t>CHILD</w:t>
                      </w:r>
                      <w:r>
                        <w:rPr>
                          <w:b/>
                          <w:color w:val="000000"/>
                          <w:spacing w:val="-8"/>
                          <w:sz w:val="20"/>
                          <w:u w:val="single"/>
                        </w:rPr>
                        <w:t xml:space="preserve"> </w:t>
                      </w:r>
                      <w:r>
                        <w:rPr>
                          <w:b/>
                          <w:color w:val="000000"/>
                          <w:sz w:val="20"/>
                          <w:u w:val="single"/>
                        </w:rPr>
                        <w:t>CRISIS:</w:t>
                      </w:r>
                      <w:r>
                        <w:rPr>
                          <w:b/>
                          <w:color w:val="000000"/>
                          <w:spacing w:val="43"/>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5"/>
                          <w:sz w:val="20"/>
                          <w:u w:val="single"/>
                        </w:rPr>
                        <w:t xml:space="preserve"> </w:t>
                      </w:r>
                      <w:r>
                        <w:rPr>
                          <w:b/>
                          <w:color w:val="000000"/>
                          <w:spacing w:val="-2"/>
                          <w:sz w:val="20"/>
                          <w:u w:val="single"/>
                        </w:rPr>
                        <w:t>(IAP)</w:t>
                      </w:r>
                    </w:p>
                  </w:txbxContent>
                </v:textbox>
                <w10:anchorlock/>
              </v:shape>
            </w:pict>
          </mc:Fallback>
        </mc:AlternateContent>
      </w:r>
    </w:p>
    <w:p w14:paraId="05E6A7E5" w14:textId="77777777" w:rsidR="000D03B5" w:rsidRDefault="000D03B5">
      <w:pPr>
        <w:pStyle w:val="BodyText"/>
        <w:spacing w:before="1"/>
        <w:rPr>
          <w:sz w:val="10"/>
        </w:rPr>
      </w:pPr>
    </w:p>
    <w:p w14:paraId="05E6A7E6" w14:textId="77777777" w:rsidR="000D03B5" w:rsidRDefault="00DC03A4">
      <w:pPr>
        <w:numPr>
          <w:ilvl w:val="0"/>
          <w:numId w:val="78"/>
        </w:numPr>
        <w:tabs>
          <w:tab w:val="left" w:pos="2340"/>
        </w:tabs>
        <w:spacing w:before="93"/>
        <w:rPr>
          <w:b/>
          <w:sz w:val="20"/>
        </w:rPr>
      </w:pPr>
      <w:r>
        <w:rPr>
          <w:b/>
          <w:sz w:val="20"/>
        </w:rPr>
        <w:t>CHILD</w:t>
      </w:r>
      <w:r>
        <w:rPr>
          <w:b/>
          <w:spacing w:val="-5"/>
          <w:sz w:val="20"/>
        </w:rPr>
        <w:t xml:space="preserve"> </w:t>
      </w:r>
      <w:r>
        <w:rPr>
          <w:b/>
          <w:sz w:val="20"/>
        </w:rPr>
        <w:t>ABUSE</w:t>
      </w:r>
      <w:r>
        <w:rPr>
          <w:b/>
          <w:spacing w:val="-9"/>
          <w:sz w:val="20"/>
        </w:rPr>
        <w:t xml:space="preserve"> </w:t>
      </w:r>
      <w:r>
        <w:rPr>
          <w:b/>
          <w:spacing w:val="-2"/>
          <w:sz w:val="20"/>
        </w:rPr>
        <w:t>REPORTING</w:t>
      </w:r>
    </w:p>
    <w:p w14:paraId="05E6A7E7" w14:textId="77777777" w:rsidR="000D03B5" w:rsidRDefault="000D03B5">
      <w:pPr>
        <w:pStyle w:val="BodyText"/>
        <w:spacing w:before="9"/>
        <w:rPr>
          <w:b/>
          <w:sz w:val="18"/>
        </w:rPr>
      </w:pPr>
    </w:p>
    <w:p w14:paraId="05E6A7E8" w14:textId="77777777" w:rsidR="000D03B5" w:rsidRDefault="00DC03A4">
      <w:pPr>
        <w:spacing w:line="228" w:lineRule="auto"/>
        <w:ind w:left="2340" w:right="1023"/>
        <w:rPr>
          <w:i/>
          <w:sz w:val="20"/>
        </w:rPr>
      </w:pPr>
      <w:r>
        <w:rPr>
          <w:i/>
          <w:sz w:val="20"/>
        </w:rPr>
        <w:t>Anyone who suspects a child is being abused or neglected has a legal obligation to report</w:t>
      </w:r>
      <w:r>
        <w:rPr>
          <w:i/>
          <w:spacing w:val="-4"/>
          <w:sz w:val="20"/>
        </w:rPr>
        <w:t xml:space="preserve"> </w:t>
      </w:r>
      <w:r>
        <w:rPr>
          <w:i/>
          <w:sz w:val="20"/>
        </w:rPr>
        <w:t>it,</w:t>
      </w:r>
      <w:r>
        <w:rPr>
          <w:i/>
          <w:spacing w:val="-4"/>
          <w:sz w:val="20"/>
        </w:rPr>
        <w:t xml:space="preserve"> </w:t>
      </w:r>
      <w:r>
        <w:rPr>
          <w:i/>
          <w:sz w:val="20"/>
        </w:rPr>
        <w:t>within</w:t>
      </w:r>
      <w:r>
        <w:rPr>
          <w:i/>
          <w:spacing w:val="-4"/>
          <w:sz w:val="20"/>
        </w:rPr>
        <w:t xml:space="preserve"> </w:t>
      </w:r>
      <w:r>
        <w:rPr>
          <w:i/>
          <w:sz w:val="20"/>
        </w:rPr>
        <w:t>48</w:t>
      </w:r>
      <w:r>
        <w:rPr>
          <w:i/>
          <w:spacing w:val="-4"/>
          <w:sz w:val="20"/>
        </w:rPr>
        <w:t xml:space="preserve"> </w:t>
      </w:r>
      <w:r>
        <w:rPr>
          <w:i/>
          <w:sz w:val="20"/>
        </w:rPr>
        <w:t>hours,</w:t>
      </w:r>
      <w:r>
        <w:rPr>
          <w:i/>
          <w:spacing w:val="-4"/>
          <w:sz w:val="20"/>
        </w:rPr>
        <w:t xml:space="preserve"> </w:t>
      </w:r>
      <w:r>
        <w:rPr>
          <w:i/>
          <w:sz w:val="20"/>
        </w:rPr>
        <w:t>to</w:t>
      </w:r>
      <w:r>
        <w:rPr>
          <w:i/>
          <w:spacing w:val="-2"/>
          <w:sz w:val="20"/>
        </w:rPr>
        <w:t xml:space="preserve"> </w:t>
      </w:r>
      <w:r>
        <w:rPr>
          <w:i/>
          <w:sz w:val="20"/>
        </w:rPr>
        <w:t>the</w:t>
      </w:r>
      <w:r>
        <w:rPr>
          <w:i/>
          <w:spacing w:val="-4"/>
          <w:sz w:val="20"/>
        </w:rPr>
        <w:t xml:space="preserve"> </w:t>
      </w:r>
      <w:r>
        <w:rPr>
          <w:i/>
          <w:sz w:val="20"/>
        </w:rPr>
        <w:t>Texas</w:t>
      </w:r>
      <w:r>
        <w:rPr>
          <w:i/>
          <w:spacing w:val="-3"/>
          <w:sz w:val="20"/>
        </w:rPr>
        <w:t xml:space="preserve"> </w:t>
      </w:r>
      <w:r>
        <w:rPr>
          <w:i/>
          <w:sz w:val="20"/>
        </w:rPr>
        <w:t>Department</w:t>
      </w:r>
      <w:r>
        <w:rPr>
          <w:i/>
          <w:spacing w:val="-4"/>
          <w:sz w:val="20"/>
        </w:rPr>
        <w:t xml:space="preserve"> </w:t>
      </w:r>
      <w:r>
        <w:rPr>
          <w:i/>
          <w:sz w:val="20"/>
        </w:rPr>
        <w:t>of</w:t>
      </w:r>
      <w:r>
        <w:rPr>
          <w:i/>
          <w:spacing w:val="-4"/>
          <w:sz w:val="20"/>
        </w:rPr>
        <w:t xml:space="preserve"> </w:t>
      </w:r>
      <w:r>
        <w:rPr>
          <w:i/>
          <w:sz w:val="20"/>
        </w:rPr>
        <w:t>Family</w:t>
      </w:r>
      <w:r>
        <w:rPr>
          <w:i/>
          <w:spacing w:val="-3"/>
          <w:sz w:val="20"/>
        </w:rPr>
        <w:t xml:space="preserve"> </w:t>
      </w:r>
      <w:r>
        <w:rPr>
          <w:i/>
          <w:sz w:val="20"/>
        </w:rPr>
        <w:t>&amp;</w:t>
      </w:r>
      <w:r>
        <w:rPr>
          <w:i/>
          <w:spacing w:val="-3"/>
          <w:sz w:val="20"/>
        </w:rPr>
        <w:t xml:space="preserve"> </w:t>
      </w:r>
      <w:r>
        <w:rPr>
          <w:i/>
          <w:sz w:val="20"/>
        </w:rPr>
        <w:t>Protection</w:t>
      </w:r>
      <w:r>
        <w:rPr>
          <w:i/>
          <w:spacing w:val="-4"/>
          <w:sz w:val="20"/>
        </w:rPr>
        <w:t xml:space="preserve"> </w:t>
      </w:r>
      <w:r>
        <w:rPr>
          <w:i/>
          <w:sz w:val="20"/>
        </w:rPr>
        <w:t>Services</w:t>
      </w:r>
      <w:r>
        <w:rPr>
          <w:i/>
          <w:spacing w:val="-3"/>
          <w:sz w:val="20"/>
        </w:rPr>
        <w:t xml:space="preserve"> </w:t>
      </w:r>
      <w:r>
        <w:rPr>
          <w:i/>
          <w:sz w:val="20"/>
        </w:rPr>
        <w:t>(800) 252-5400.</w:t>
      </w:r>
      <w:r>
        <w:rPr>
          <w:i/>
          <w:spacing w:val="40"/>
          <w:sz w:val="20"/>
        </w:rPr>
        <w:t xml:space="preserve"> </w:t>
      </w:r>
      <w:r>
        <w:rPr>
          <w:i/>
          <w:sz w:val="20"/>
        </w:rPr>
        <w:t>If child abuse is suspected these procedures must be followed:</w:t>
      </w:r>
    </w:p>
    <w:p w14:paraId="05E6A7E9" w14:textId="77777777" w:rsidR="000D03B5" w:rsidRDefault="000D03B5">
      <w:pPr>
        <w:pStyle w:val="BodyText"/>
        <w:spacing w:before="11"/>
        <w:rPr>
          <w:i/>
          <w:sz w:val="18"/>
        </w:rPr>
      </w:pPr>
    </w:p>
    <w:p w14:paraId="05E6A7EA" w14:textId="77777777" w:rsidR="000D03B5" w:rsidRDefault="00DC03A4">
      <w:pPr>
        <w:pStyle w:val="ListParagraph"/>
        <w:numPr>
          <w:ilvl w:val="1"/>
          <w:numId w:val="78"/>
        </w:numPr>
        <w:tabs>
          <w:tab w:val="left" w:pos="3781"/>
        </w:tabs>
        <w:spacing w:line="228" w:lineRule="auto"/>
        <w:ind w:right="921"/>
        <w:rPr>
          <w:sz w:val="20"/>
        </w:rPr>
      </w:pPr>
      <w:r>
        <w:rPr>
          <w:sz w:val="20"/>
        </w:rPr>
        <w:t>If</w:t>
      </w:r>
      <w:r>
        <w:rPr>
          <w:spacing w:val="-3"/>
          <w:sz w:val="20"/>
        </w:rPr>
        <w:t xml:space="preserve"> </w:t>
      </w:r>
      <w:r>
        <w:rPr>
          <w:sz w:val="20"/>
        </w:rPr>
        <w:t>the</w:t>
      </w:r>
      <w:r>
        <w:rPr>
          <w:spacing w:val="-5"/>
          <w:sz w:val="20"/>
        </w:rPr>
        <w:t xml:space="preserve"> </w:t>
      </w:r>
      <w:r>
        <w:rPr>
          <w:sz w:val="20"/>
        </w:rPr>
        <w:t>child</w:t>
      </w:r>
      <w:r>
        <w:rPr>
          <w:spacing w:val="-3"/>
          <w:sz w:val="20"/>
        </w:rPr>
        <w:t xml:space="preserve"> </w:t>
      </w:r>
      <w:r>
        <w:rPr>
          <w:sz w:val="20"/>
        </w:rPr>
        <w:t>is</w:t>
      </w:r>
      <w:r>
        <w:rPr>
          <w:spacing w:val="-4"/>
          <w:sz w:val="20"/>
        </w:rPr>
        <w:t xml:space="preserve"> </w:t>
      </w:r>
      <w:r>
        <w:rPr>
          <w:sz w:val="20"/>
        </w:rPr>
        <w:t>attending</w:t>
      </w:r>
      <w:r>
        <w:rPr>
          <w:spacing w:val="-4"/>
          <w:sz w:val="20"/>
        </w:rPr>
        <w:t xml:space="preserve"> </w:t>
      </w:r>
      <w:r>
        <w:rPr>
          <w:sz w:val="20"/>
        </w:rPr>
        <w:t>Galveston</w:t>
      </w:r>
      <w:r>
        <w:rPr>
          <w:spacing w:val="-5"/>
          <w:sz w:val="20"/>
        </w:rPr>
        <w:t xml:space="preserve"> </w:t>
      </w:r>
      <w:r>
        <w:rPr>
          <w:sz w:val="20"/>
        </w:rPr>
        <w:t>College</w:t>
      </w:r>
      <w:r>
        <w:rPr>
          <w:spacing w:val="-5"/>
          <w:sz w:val="20"/>
        </w:rPr>
        <w:t xml:space="preserve"> </w:t>
      </w:r>
      <w:r>
        <w:rPr>
          <w:sz w:val="20"/>
        </w:rPr>
        <w:t>classes</w:t>
      </w:r>
      <w:r>
        <w:rPr>
          <w:spacing w:val="-4"/>
          <w:sz w:val="20"/>
        </w:rPr>
        <w:t xml:space="preserve"> </w:t>
      </w:r>
      <w:r>
        <w:rPr>
          <w:sz w:val="20"/>
        </w:rPr>
        <w:t>or</w:t>
      </w:r>
      <w:r>
        <w:rPr>
          <w:spacing w:val="-5"/>
          <w:sz w:val="20"/>
        </w:rPr>
        <w:t xml:space="preserve"> </w:t>
      </w:r>
      <w:r>
        <w:rPr>
          <w:sz w:val="20"/>
        </w:rPr>
        <w:t>programs</w:t>
      </w:r>
      <w:r>
        <w:rPr>
          <w:spacing w:val="-4"/>
          <w:sz w:val="20"/>
        </w:rPr>
        <w:t xml:space="preserve"> </w:t>
      </w:r>
      <w:r>
        <w:rPr>
          <w:sz w:val="20"/>
        </w:rPr>
        <w:t>(i.e.,</w:t>
      </w:r>
      <w:r>
        <w:rPr>
          <w:spacing w:val="-5"/>
          <w:sz w:val="20"/>
        </w:rPr>
        <w:t xml:space="preserve"> </w:t>
      </w:r>
      <w:r>
        <w:rPr>
          <w:sz w:val="20"/>
        </w:rPr>
        <w:t>Kid's College) or if the child is the offspring of a Galveston College student or employee, contact the Vice President of Instruction and/or the Associate Vice President of Student Services.</w:t>
      </w:r>
      <w:r>
        <w:rPr>
          <w:spacing w:val="40"/>
          <w:sz w:val="20"/>
        </w:rPr>
        <w:t xml:space="preserve"> </w:t>
      </w:r>
      <w:r>
        <w:rPr>
          <w:sz w:val="20"/>
        </w:rPr>
        <w:t>It will be their responsibility</w:t>
      </w:r>
      <w:r>
        <w:rPr>
          <w:spacing w:val="-1"/>
          <w:sz w:val="20"/>
        </w:rPr>
        <w:t xml:space="preserve"> </w:t>
      </w:r>
      <w:r>
        <w:rPr>
          <w:sz w:val="20"/>
        </w:rPr>
        <w:t>to notify Security, the President, and the appropriate authorities including the Texas Department of Family &amp; Protection Services (800) 252-5400.</w:t>
      </w:r>
    </w:p>
    <w:p w14:paraId="05E6A7EB" w14:textId="77777777" w:rsidR="000D03B5" w:rsidRDefault="00DC03A4">
      <w:pPr>
        <w:pStyle w:val="ListParagraph"/>
        <w:numPr>
          <w:ilvl w:val="1"/>
          <w:numId w:val="78"/>
        </w:numPr>
        <w:tabs>
          <w:tab w:val="left" w:pos="3781"/>
        </w:tabs>
        <w:spacing w:line="228" w:lineRule="auto"/>
        <w:ind w:right="1443"/>
        <w:rPr>
          <w:sz w:val="20"/>
        </w:rPr>
      </w:pPr>
      <w:r>
        <w:rPr>
          <w:sz w:val="20"/>
        </w:rPr>
        <w:t>In order to document reports of child abuse or neglect, campus personnel reporting suspected cases of child abuse or neglect are encouraged</w:t>
      </w:r>
      <w:r>
        <w:rPr>
          <w:spacing w:val="-4"/>
          <w:sz w:val="20"/>
        </w:rPr>
        <w:t xml:space="preserve"> </w:t>
      </w:r>
      <w:r>
        <w:rPr>
          <w:sz w:val="20"/>
        </w:rPr>
        <w:t>to</w:t>
      </w:r>
      <w:r>
        <w:rPr>
          <w:spacing w:val="-6"/>
          <w:sz w:val="20"/>
        </w:rPr>
        <w:t xml:space="preserve"> </w:t>
      </w:r>
      <w:r>
        <w:rPr>
          <w:sz w:val="20"/>
        </w:rPr>
        <w:t>use</w:t>
      </w:r>
      <w:r>
        <w:rPr>
          <w:spacing w:val="-4"/>
          <w:sz w:val="20"/>
        </w:rPr>
        <w:t xml:space="preserve"> </w:t>
      </w:r>
      <w:r>
        <w:rPr>
          <w:sz w:val="20"/>
        </w:rPr>
        <w:t>the</w:t>
      </w:r>
      <w:r>
        <w:rPr>
          <w:spacing w:val="-4"/>
          <w:sz w:val="20"/>
        </w:rPr>
        <w:t xml:space="preserve"> </w:t>
      </w:r>
      <w:r>
        <w:rPr>
          <w:sz w:val="20"/>
        </w:rPr>
        <w:t>reporting</w:t>
      </w:r>
      <w:r>
        <w:rPr>
          <w:spacing w:val="-6"/>
          <w:sz w:val="20"/>
        </w:rPr>
        <w:t xml:space="preserve"> </w:t>
      </w:r>
      <w:r>
        <w:rPr>
          <w:sz w:val="20"/>
        </w:rPr>
        <w:t>form</w:t>
      </w:r>
      <w:r>
        <w:rPr>
          <w:spacing w:val="-1"/>
          <w:sz w:val="20"/>
        </w:rPr>
        <w:t xml:space="preserve"> </w:t>
      </w:r>
      <w:r>
        <w:rPr>
          <w:sz w:val="20"/>
        </w:rPr>
        <w:t>on</w:t>
      </w:r>
      <w:r>
        <w:rPr>
          <w:spacing w:val="-6"/>
          <w:sz w:val="20"/>
        </w:rPr>
        <w:t xml:space="preserve"> </w:t>
      </w:r>
      <w:r>
        <w:rPr>
          <w:sz w:val="20"/>
        </w:rPr>
        <w:t>the</w:t>
      </w:r>
      <w:r>
        <w:rPr>
          <w:spacing w:val="-5"/>
          <w:sz w:val="20"/>
        </w:rPr>
        <w:t xml:space="preserve"> </w:t>
      </w:r>
      <w:r>
        <w:rPr>
          <w:sz w:val="20"/>
        </w:rPr>
        <w:t>next</w:t>
      </w:r>
      <w:r>
        <w:rPr>
          <w:spacing w:val="-5"/>
          <w:sz w:val="20"/>
        </w:rPr>
        <w:t xml:space="preserve"> </w:t>
      </w:r>
      <w:r>
        <w:rPr>
          <w:sz w:val="20"/>
        </w:rPr>
        <w:t>page.</w:t>
      </w:r>
      <w:r>
        <w:rPr>
          <w:spacing w:val="40"/>
          <w:sz w:val="20"/>
        </w:rPr>
        <w:t xml:space="preserve"> </w:t>
      </w:r>
      <w:r>
        <w:rPr>
          <w:sz w:val="20"/>
        </w:rPr>
        <w:t>(See</w:t>
      </w:r>
      <w:r>
        <w:rPr>
          <w:spacing w:val="-4"/>
          <w:sz w:val="20"/>
        </w:rPr>
        <w:t xml:space="preserve"> </w:t>
      </w:r>
      <w:r>
        <w:rPr>
          <w:sz w:val="20"/>
        </w:rPr>
        <w:t>Child Abuse Form on Next Page)</w:t>
      </w:r>
    </w:p>
    <w:p w14:paraId="05E6A7EC" w14:textId="77777777" w:rsidR="000D03B5" w:rsidRDefault="00DC03A4">
      <w:pPr>
        <w:pStyle w:val="ListParagraph"/>
        <w:numPr>
          <w:ilvl w:val="1"/>
          <w:numId w:val="78"/>
        </w:numPr>
        <w:tabs>
          <w:tab w:val="left" w:pos="3781"/>
        </w:tabs>
        <w:spacing w:line="228" w:lineRule="auto"/>
        <w:ind w:right="964"/>
        <w:rPr>
          <w:sz w:val="20"/>
        </w:rPr>
      </w:pPr>
      <w:r>
        <w:rPr>
          <w:sz w:val="20"/>
        </w:rPr>
        <w:t>College</w:t>
      </w:r>
      <w:r>
        <w:rPr>
          <w:spacing w:val="-3"/>
          <w:sz w:val="20"/>
        </w:rPr>
        <w:t xml:space="preserve"> </w:t>
      </w:r>
      <w:r>
        <w:rPr>
          <w:sz w:val="20"/>
        </w:rPr>
        <w:t>employees working</w:t>
      </w:r>
      <w:r>
        <w:rPr>
          <w:spacing w:val="-1"/>
          <w:sz w:val="20"/>
        </w:rPr>
        <w:t xml:space="preserve"> </w:t>
      </w:r>
      <w:r>
        <w:rPr>
          <w:sz w:val="20"/>
        </w:rPr>
        <w:t>with</w:t>
      </w:r>
      <w:r>
        <w:rPr>
          <w:spacing w:val="-1"/>
          <w:sz w:val="20"/>
        </w:rPr>
        <w:t xml:space="preserve"> </w:t>
      </w:r>
      <w:r>
        <w:rPr>
          <w:sz w:val="20"/>
        </w:rPr>
        <w:t>minor</w:t>
      </w:r>
      <w:r>
        <w:rPr>
          <w:spacing w:val="-2"/>
          <w:sz w:val="20"/>
        </w:rPr>
        <w:t xml:space="preserve"> </w:t>
      </w:r>
      <w:r>
        <w:rPr>
          <w:sz w:val="20"/>
        </w:rPr>
        <w:t>children</w:t>
      </w:r>
      <w:r>
        <w:rPr>
          <w:spacing w:val="-4"/>
          <w:sz w:val="20"/>
        </w:rPr>
        <w:t xml:space="preserve"> </w:t>
      </w:r>
      <w:r>
        <w:rPr>
          <w:sz w:val="20"/>
        </w:rPr>
        <w:t>are</w:t>
      </w:r>
      <w:r>
        <w:rPr>
          <w:spacing w:val="-3"/>
          <w:sz w:val="20"/>
        </w:rPr>
        <w:t xml:space="preserve"> </w:t>
      </w:r>
      <w:r>
        <w:rPr>
          <w:sz w:val="20"/>
        </w:rPr>
        <w:t>required</w:t>
      </w:r>
      <w:r>
        <w:rPr>
          <w:spacing w:val="-2"/>
          <w:sz w:val="20"/>
        </w:rPr>
        <w:t xml:space="preserve"> </w:t>
      </w:r>
      <w:r>
        <w:rPr>
          <w:sz w:val="20"/>
        </w:rPr>
        <w:t>to</w:t>
      </w:r>
      <w:r>
        <w:rPr>
          <w:spacing w:val="-4"/>
          <w:sz w:val="20"/>
        </w:rPr>
        <w:t xml:space="preserve"> </w:t>
      </w:r>
      <w:r>
        <w:rPr>
          <w:sz w:val="20"/>
        </w:rPr>
        <w:t>complete the</w:t>
      </w:r>
      <w:r>
        <w:rPr>
          <w:spacing w:val="-6"/>
          <w:sz w:val="20"/>
        </w:rPr>
        <w:t xml:space="preserve"> </w:t>
      </w:r>
      <w:r>
        <w:rPr>
          <w:sz w:val="20"/>
        </w:rPr>
        <w:t>Dallas</w:t>
      </w:r>
      <w:r>
        <w:rPr>
          <w:spacing w:val="-5"/>
          <w:sz w:val="20"/>
        </w:rPr>
        <w:t xml:space="preserve"> </w:t>
      </w:r>
      <w:r>
        <w:rPr>
          <w:sz w:val="20"/>
        </w:rPr>
        <w:t>Children’s</w:t>
      </w:r>
      <w:r>
        <w:rPr>
          <w:spacing w:val="-5"/>
          <w:sz w:val="20"/>
        </w:rPr>
        <w:t xml:space="preserve"> </w:t>
      </w:r>
      <w:r>
        <w:rPr>
          <w:sz w:val="20"/>
        </w:rPr>
        <w:t>Advocacy</w:t>
      </w:r>
      <w:r>
        <w:rPr>
          <w:spacing w:val="-8"/>
          <w:sz w:val="20"/>
        </w:rPr>
        <w:t xml:space="preserve"> </w:t>
      </w:r>
      <w:r>
        <w:rPr>
          <w:sz w:val="20"/>
        </w:rPr>
        <w:t>Center</w:t>
      </w:r>
      <w:r>
        <w:rPr>
          <w:spacing w:val="-5"/>
          <w:sz w:val="20"/>
        </w:rPr>
        <w:t xml:space="preserve"> </w:t>
      </w:r>
      <w:r>
        <w:rPr>
          <w:sz w:val="20"/>
        </w:rPr>
        <w:t>online</w:t>
      </w:r>
      <w:r>
        <w:rPr>
          <w:spacing w:val="-5"/>
          <w:sz w:val="20"/>
        </w:rPr>
        <w:t xml:space="preserve"> </w:t>
      </w:r>
      <w:r>
        <w:rPr>
          <w:sz w:val="20"/>
        </w:rPr>
        <w:t>training</w:t>
      </w:r>
      <w:r>
        <w:rPr>
          <w:spacing w:val="-5"/>
          <w:sz w:val="20"/>
        </w:rPr>
        <w:t xml:space="preserve"> </w:t>
      </w:r>
      <w:r>
        <w:rPr>
          <w:sz w:val="20"/>
        </w:rPr>
        <w:t>at</w:t>
      </w:r>
      <w:r>
        <w:rPr>
          <w:spacing w:val="-5"/>
          <w:sz w:val="20"/>
        </w:rPr>
        <w:t xml:space="preserve"> </w:t>
      </w:r>
      <w:r>
        <w:rPr>
          <w:sz w:val="20"/>
          <w:u w:val="single"/>
        </w:rPr>
        <w:t>dcactraining.org</w:t>
      </w:r>
    </w:p>
    <w:p w14:paraId="05E6A7ED" w14:textId="77777777" w:rsidR="000D03B5" w:rsidRDefault="000D03B5">
      <w:pPr>
        <w:pStyle w:val="BodyText"/>
        <w:spacing w:before="3"/>
        <w:rPr>
          <w:sz w:val="29"/>
        </w:rPr>
      </w:pPr>
    </w:p>
    <w:p w14:paraId="05E6A7EE" w14:textId="77777777" w:rsidR="000D03B5" w:rsidRDefault="00DC03A4">
      <w:pPr>
        <w:spacing w:before="102" w:line="228" w:lineRule="auto"/>
        <w:ind w:left="3060" w:right="939" w:hanging="720"/>
        <w:rPr>
          <w:b/>
          <w:sz w:val="20"/>
        </w:rPr>
      </w:pPr>
      <w:r>
        <w:rPr>
          <w:b/>
          <w:sz w:val="20"/>
        </w:rPr>
        <w:t>NOTE:</w:t>
      </w:r>
      <w:r>
        <w:rPr>
          <w:b/>
          <w:spacing w:val="34"/>
          <w:sz w:val="20"/>
        </w:rPr>
        <w:t xml:space="preserve"> </w:t>
      </w:r>
      <w:r>
        <w:rPr>
          <w:b/>
          <w:sz w:val="20"/>
        </w:rPr>
        <w:t>For</w:t>
      </w:r>
      <w:r>
        <w:rPr>
          <w:b/>
          <w:spacing w:val="-5"/>
          <w:sz w:val="20"/>
        </w:rPr>
        <w:t xml:space="preserve"> </w:t>
      </w:r>
      <w:r>
        <w:rPr>
          <w:b/>
          <w:sz w:val="20"/>
        </w:rPr>
        <w:t>information</w:t>
      </w:r>
      <w:r>
        <w:rPr>
          <w:b/>
          <w:spacing w:val="-4"/>
          <w:sz w:val="20"/>
        </w:rPr>
        <w:t xml:space="preserve"> </w:t>
      </w:r>
      <w:r>
        <w:rPr>
          <w:b/>
          <w:sz w:val="20"/>
        </w:rPr>
        <w:t>on</w:t>
      </w:r>
      <w:r>
        <w:rPr>
          <w:b/>
          <w:spacing w:val="-4"/>
          <w:sz w:val="20"/>
        </w:rPr>
        <w:t xml:space="preserve"> </w:t>
      </w:r>
      <w:r>
        <w:rPr>
          <w:b/>
          <w:sz w:val="20"/>
        </w:rPr>
        <w:t>physical</w:t>
      </w:r>
      <w:r>
        <w:rPr>
          <w:b/>
          <w:spacing w:val="-5"/>
          <w:sz w:val="20"/>
        </w:rPr>
        <w:t xml:space="preserve"> </w:t>
      </w:r>
      <w:r>
        <w:rPr>
          <w:b/>
          <w:sz w:val="20"/>
        </w:rPr>
        <w:t>signs</w:t>
      </w:r>
      <w:r>
        <w:rPr>
          <w:b/>
          <w:spacing w:val="-5"/>
          <w:sz w:val="20"/>
        </w:rPr>
        <w:t xml:space="preserve"> </w:t>
      </w:r>
      <w:r>
        <w:rPr>
          <w:b/>
          <w:sz w:val="20"/>
        </w:rPr>
        <w:t>and</w:t>
      </w:r>
      <w:r>
        <w:rPr>
          <w:b/>
          <w:spacing w:val="-4"/>
          <w:sz w:val="20"/>
        </w:rPr>
        <w:t xml:space="preserve"> </w:t>
      </w:r>
      <w:r>
        <w:rPr>
          <w:b/>
          <w:sz w:val="20"/>
        </w:rPr>
        <w:t>behavioral</w:t>
      </w:r>
      <w:r>
        <w:rPr>
          <w:b/>
          <w:spacing w:val="-3"/>
          <w:sz w:val="20"/>
        </w:rPr>
        <w:t xml:space="preserve"> </w:t>
      </w:r>
      <w:r>
        <w:rPr>
          <w:b/>
          <w:sz w:val="20"/>
        </w:rPr>
        <w:t>symptoms,</w:t>
      </w:r>
      <w:r>
        <w:rPr>
          <w:b/>
          <w:spacing w:val="-5"/>
          <w:sz w:val="20"/>
        </w:rPr>
        <w:t xml:space="preserve"> </w:t>
      </w:r>
      <w:r>
        <w:rPr>
          <w:b/>
          <w:sz w:val="20"/>
        </w:rPr>
        <w:t>see Attachment B.</w:t>
      </w:r>
    </w:p>
    <w:p w14:paraId="05E6A7EF" w14:textId="77777777" w:rsidR="000D03B5" w:rsidRDefault="000D03B5">
      <w:pPr>
        <w:spacing w:line="228" w:lineRule="auto"/>
        <w:rPr>
          <w:sz w:val="20"/>
        </w:rPr>
        <w:sectPr w:rsidR="000D03B5">
          <w:pgSz w:w="12240" w:h="15840"/>
          <w:pgMar w:top="960" w:right="540" w:bottom="940" w:left="540" w:header="721" w:footer="742" w:gutter="0"/>
          <w:cols w:space="720"/>
        </w:sectPr>
      </w:pPr>
    </w:p>
    <w:p w14:paraId="05E6A7F0" w14:textId="77777777" w:rsidR="000D03B5" w:rsidRDefault="00DC03A4">
      <w:pPr>
        <w:pStyle w:val="BodyText"/>
        <w:rPr>
          <w:b/>
        </w:rPr>
      </w:pPr>
      <w:r>
        <w:rPr>
          <w:noProof/>
        </w:rPr>
        <w:lastRenderedPageBreak/>
        <mc:AlternateContent>
          <mc:Choice Requires="wpg">
            <w:drawing>
              <wp:anchor distT="0" distB="0" distL="0" distR="0" simplePos="0" relativeHeight="483745792" behindDoc="1" locked="0" layoutInCell="1" allowOverlap="1" wp14:anchorId="05E6B743" wp14:editId="05E6B744">
                <wp:simplePos x="0" y="0"/>
                <wp:positionH relativeFrom="page">
                  <wp:posOffset>618744</wp:posOffset>
                </wp:positionH>
                <wp:positionV relativeFrom="page">
                  <wp:posOffset>618744</wp:posOffset>
                </wp:positionV>
                <wp:extent cx="6536690" cy="882269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690" cy="8822690"/>
                          <a:chOff x="0" y="0"/>
                          <a:chExt cx="6536690" cy="8822690"/>
                        </a:xfrm>
                      </wpg:grpSpPr>
                      <wps:wsp>
                        <wps:cNvPr id="62" name="Graphic 62"/>
                        <wps:cNvSpPr/>
                        <wps:spPr>
                          <a:xfrm>
                            <a:off x="0" y="0"/>
                            <a:ext cx="93345" cy="93345"/>
                          </a:xfrm>
                          <a:custGeom>
                            <a:avLst/>
                            <a:gdLst/>
                            <a:ahLst/>
                            <a:cxnLst/>
                            <a:rect l="l" t="t" r="r" b="b"/>
                            <a:pathLst>
                              <a:path w="93345" h="93345">
                                <a:moveTo>
                                  <a:pt x="92964" y="0"/>
                                </a:moveTo>
                                <a:lnTo>
                                  <a:pt x="18288" y="0"/>
                                </a:lnTo>
                                <a:lnTo>
                                  <a:pt x="0" y="0"/>
                                </a:lnTo>
                                <a:lnTo>
                                  <a:pt x="0" y="18288"/>
                                </a:lnTo>
                                <a:lnTo>
                                  <a:pt x="0" y="92964"/>
                                </a:lnTo>
                                <a:lnTo>
                                  <a:pt x="18288" y="92964"/>
                                </a:lnTo>
                                <a:lnTo>
                                  <a:pt x="18288" y="18288"/>
                                </a:lnTo>
                                <a:lnTo>
                                  <a:pt x="92964" y="18288"/>
                                </a:lnTo>
                                <a:lnTo>
                                  <a:pt x="92964" y="0"/>
                                </a:lnTo>
                                <a:close/>
                              </a:path>
                            </a:pathLst>
                          </a:custGeom>
                          <a:solidFill>
                            <a:srgbClr val="C0C0C0"/>
                          </a:solidFill>
                        </wps:spPr>
                        <wps:bodyPr wrap="square" lIns="0" tIns="0" rIns="0" bIns="0" rtlCol="0">
                          <a:prstTxWarp prst="textNoShape">
                            <a:avLst/>
                          </a:prstTxWarp>
                          <a:noAutofit/>
                        </wps:bodyPr>
                      </wps:wsp>
                      <wps:wsp>
                        <wps:cNvPr id="63" name="Graphic 63"/>
                        <wps:cNvSpPr/>
                        <wps:spPr>
                          <a:xfrm>
                            <a:off x="18288" y="18287"/>
                            <a:ext cx="74930" cy="74930"/>
                          </a:xfrm>
                          <a:custGeom>
                            <a:avLst/>
                            <a:gdLst/>
                            <a:ahLst/>
                            <a:cxnLst/>
                            <a:rect l="l" t="t" r="r" b="b"/>
                            <a:pathLst>
                              <a:path w="74930" h="74930">
                                <a:moveTo>
                                  <a:pt x="74676" y="0"/>
                                </a:moveTo>
                                <a:lnTo>
                                  <a:pt x="56375" y="0"/>
                                </a:lnTo>
                                <a:lnTo>
                                  <a:pt x="0" y="0"/>
                                </a:lnTo>
                                <a:lnTo>
                                  <a:pt x="0" y="56388"/>
                                </a:lnTo>
                                <a:lnTo>
                                  <a:pt x="0" y="74676"/>
                                </a:lnTo>
                                <a:lnTo>
                                  <a:pt x="56375" y="74676"/>
                                </a:lnTo>
                                <a:lnTo>
                                  <a:pt x="56375" y="56388"/>
                                </a:lnTo>
                                <a:lnTo>
                                  <a:pt x="74676" y="56388"/>
                                </a:lnTo>
                                <a:lnTo>
                                  <a:pt x="74676" y="0"/>
                                </a:lnTo>
                                <a:close/>
                              </a:path>
                            </a:pathLst>
                          </a:custGeom>
                          <a:solidFill>
                            <a:srgbClr val="5F5F5F"/>
                          </a:solidFill>
                        </wps:spPr>
                        <wps:bodyPr wrap="square" lIns="0" tIns="0" rIns="0" bIns="0" rtlCol="0">
                          <a:prstTxWarp prst="textNoShape">
                            <a:avLst/>
                          </a:prstTxWarp>
                          <a:noAutofit/>
                        </wps:bodyPr>
                      </wps:wsp>
                      <wps:wsp>
                        <wps:cNvPr id="64" name="Graphic 64"/>
                        <wps:cNvSpPr/>
                        <wps:spPr>
                          <a:xfrm>
                            <a:off x="74676" y="74675"/>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92964" y="0"/>
                            <a:ext cx="6350635" cy="18415"/>
                          </a:xfrm>
                          <a:custGeom>
                            <a:avLst/>
                            <a:gdLst/>
                            <a:ahLst/>
                            <a:cxnLst/>
                            <a:rect l="l" t="t" r="r" b="b"/>
                            <a:pathLst>
                              <a:path w="6350635" h="18415">
                                <a:moveTo>
                                  <a:pt x="6350253" y="0"/>
                                </a:moveTo>
                                <a:lnTo>
                                  <a:pt x="0" y="0"/>
                                </a:lnTo>
                                <a:lnTo>
                                  <a:pt x="0" y="18288"/>
                                </a:lnTo>
                                <a:lnTo>
                                  <a:pt x="6350253" y="18288"/>
                                </a:lnTo>
                                <a:lnTo>
                                  <a:pt x="6350253" y="0"/>
                                </a:lnTo>
                                <a:close/>
                              </a:path>
                            </a:pathLst>
                          </a:custGeom>
                          <a:solidFill>
                            <a:srgbClr val="C0C0C0"/>
                          </a:solidFill>
                        </wps:spPr>
                        <wps:bodyPr wrap="square" lIns="0" tIns="0" rIns="0" bIns="0" rtlCol="0">
                          <a:prstTxWarp prst="textNoShape">
                            <a:avLst/>
                          </a:prstTxWarp>
                          <a:noAutofit/>
                        </wps:bodyPr>
                      </wps:wsp>
                      <wps:wsp>
                        <wps:cNvPr id="66" name="Graphic 66"/>
                        <wps:cNvSpPr/>
                        <wps:spPr>
                          <a:xfrm>
                            <a:off x="92964" y="18288"/>
                            <a:ext cx="6350635" cy="56515"/>
                          </a:xfrm>
                          <a:custGeom>
                            <a:avLst/>
                            <a:gdLst/>
                            <a:ahLst/>
                            <a:cxnLst/>
                            <a:rect l="l" t="t" r="r" b="b"/>
                            <a:pathLst>
                              <a:path w="6350635" h="56515">
                                <a:moveTo>
                                  <a:pt x="6350253" y="0"/>
                                </a:moveTo>
                                <a:lnTo>
                                  <a:pt x="0" y="0"/>
                                </a:lnTo>
                                <a:lnTo>
                                  <a:pt x="0" y="56388"/>
                                </a:lnTo>
                                <a:lnTo>
                                  <a:pt x="6350253" y="56388"/>
                                </a:lnTo>
                                <a:lnTo>
                                  <a:pt x="6350253" y="0"/>
                                </a:lnTo>
                                <a:close/>
                              </a:path>
                            </a:pathLst>
                          </a:custGeom>
                          <a:solidFill>
                            <a:srgbClr val="5F5F5F"/>
                          </a:solidFill>
                        </wps:spPr>
                        <wps:bodyPr wrap="square" lIns="0" tIns="0" rIns="0" bIns="0" rtlCol="0">
                          <a:prstTxWarp prst="textNoShape">
                            <a:avLst/>
                          </a:prstTxWarp>
                          <a:noAutofit/>
                        </wps:bodyPr>
                      </wps:wsp>
                      <wps:wsp>
                        <wps:cNvPr id="67" name="Graphic 67"/>
                        <wps:cNvSpPr/>
                        <wps:spPr>
                          <a:xfrm>
                            <a:off x="92964" y="74676"/>
                            <a:ext cx="6350635" cy="18415"/>
                          </a:xfrm>
                          <a:custGeom>
                            <a:avLst/>
                            <a:gdLst/>
                            <a:ahLst/>
                            <a:cxnLst/>
                            <a:rect l="l" t="t" r="r" b="b"/>
                            <a:pathLst>
                              <a:path w="6350635" h="18415">
                                <a:moveTo>
                                  <a:pt x="6350253" y="0"/>
                                </a:moveTo>
                                <a:lnTo>
                                  <a:pt x="0" y="0"/>
                                </a:lnTo>
                                <a:lnTo>
                                  <a:pt x="0" y="18288"/>
                                </a:lnTo>
                                <a:lnTo>
                                  <a:pt x="6350253" y="18288"/>
                                </a:lnTo>
                                <a:lnTo>
                                  <a:pt x="6350253"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6443218" y="0"/>
                            <a:ext cx="93345" cy="93345"/>
                          </a:xfrm>
                          <a:custGeom>
                            <a:avLst/>
                            <a:gdLst/>
                            <a:ahLst/>
                            <a:cxnLst/>
                            <a:rect l="l" t="t" r="r" b="b"/>
                            <a:pathLst>
                              <a:path w="93345" h="93345">
                                <a:moveTo>
                                  <a:pt x="92951" y="0"/>
                                </a:moveTo>
                                <a:lnTo>
                                  <a:pt x="74676" y="0"/>
                                </a:lnTo>
                                <a:lnTo>
                                  <a:pt x="0" y="0"/>
                                </a:lnTo>
                                <a:lnTo>
                                  <a:pt x="0" y="18288"/>
                                </a:lnTo>
                                <a:lnTo>
                                  <a:pt x="74676" y="18288"/>
                                </a:lnTo>
                                <a:lnTo>
                                  <a:pt x="74676" y="92964"/>
                                </a:lnTo>
                                <a:lnTo>
                                  <a:pt x="92951" y="92964"/>
                                </a:lnTo>
                                <a:lnTo>
                                  <a:pt x="92951" y="18288"/>
                                </a:lnTo>
                                <a:lnTo>
                                  <a:pt x="92951" y="0"/>
                                </a:lnTo>
                                <a:close/>
                              </a:path>
                            </a:pathLst>
                          </a:custGeom>
                          <a:solidFill>
                            <a:srgbClr val="C0C0C0"/>
                          </a:solidFill>
                        </wps:spPr>
                        <wps:bodyPr wrap="square" lIns="0" tIns="0" rIns="0" bIns="0" rtlCol="0">
                          <a:prstTxWarp prst="textNoShape">
                            <a:avLst/>
                          </a:prstTxWarp>
                          <a:noAutofit/>
                        </wps:bodyPr>
                      </wps:wsp>
                      <wps:wsp>
                        <wps:cNvPr id="69" name="Graphic 69"/>
                        <wps:cNvSpPr/>
                        <wps:spPr>
                          <a:xfrm>
                            <a:off x="6443218" y="18287"/>
                            <a:ext cx="74930" cy="74930"/>
                          </a:xfrm>
                          <a:custGeom>
                            <a:avLst/>
                            <a:gdLst/>
                            <a:ahLst/>
                            <a:cxnLst/>
                            <a:rect l="l" t="t" r="r" b="b"/>
                            <a:pathLst>
                              <a:path w="74930" h="74930">
                                <a:moveTo>
                                  <a:pt x="74676" y="0"/>
                                </a:moveTo>
                                <a:lnTo>
                                  <a:pt x="18288" y="0"/>
                                </a:lnTo>
                                <a:lnTo>
                                  <a:pt x="0" y="0"/>
                                </a:lnTo>
                                <a:lnTo>
                                  <a:pt x="0" y="56388"/>
                                </a:lnTo>
                                <a:lnTo>
                                  <a:pt x="18288" y="56388"/>
                                </a:lnTo>
                                <a:lnTo>
                                  <a:pt x="18288" y="74676"/>
                                </a:lnTo>
                                <a:lnTo>
                                  <a:pt x="74676" y="74676"/>
                                </a:lnTo>
                                <a:lnTo>
                                  <a:pt x="74676" y="0"/>
                                </a:lnTo>
                                <a:close/>
                              </a:path>
                            </a:pathLst>
                          </a:custGeom>
                          <a:solidFill>
                            <a:srgbClr val="5F5F5F"/>
                          </a:solidFill>
                        </wps:spPr>
                        <wps:bodyPr wrap="square" lIns="0" tIns="0" rIns="0" bIns="0" rtlCol="0">
                          <a:prstTxWarp prst="textNoShape">
                            <a:avLst/>
                          </a:prstTxWarp>
                          <a:noAutofit/>
                        </wps:bodyPr>
                      </wps:wsp>
                      <wps:wsp>
                        <wps:cNvPr id="70" name="Graphic 70"/>
                        <wps:cNvSpPr/>
                        <wps:spPr>
                          <a:xfrm>
                            <a:off x="6443218" y="74675"/>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0" y="92913"/>
                            <a:ext cx="18415" cy="8636635"/>
                          </a:xfrm>
                          <a:custGeom>
                            <a:avLst/>
                            <a:gdLst/>
                            <a:ahLst/>
                            <a:cxnLst/>
                            <a:rect l="l" t="t" r="r" b="b"/>
                            <a:pathLst>
                              <a:path w="18415" h="8636635">
                                <a:moveTo>
                                  <a:pt x="18287" y="0"/>
                                </a:moveTo>
                                <a:lnTo>
                                  <a:pt x="0" y="0"/>
                                </a:lnTo>
                                <a:lnTo>
                                  <a:pt x="0" y="8636254"/>
                                </a:lnTo>
                                <a:lnTo>
                                  <a:pt x="18287" y="8636254"/>
                                </a:lnTo>
                                <a:lnTo>
                                  <a:pt x="18287" y="0"/>
                                </a:lnTo>
                                <a:close/>
                              </a:path>
                            </a:pathLst>
                          </a:custGeom>
                          <a:solidFill>
                            <a:srgbClr val="C0C0C0"/>
                          </a:solidFill>
                        </wps:spPr>
                        <wps:bodyPr wrap="square" lIns="0" tIns="0" rIns="0" bIns="0" rtlCol="0">
                          <a:prstTxWarp prst="textNoShape">
                            <a:avLst/>
                          </a:prstTxWarp>
                          <a:noAutofit/>
                        </wps:bodyPr>
                      </wps:wsp>
                      <wps:wsp>
                        <wps:cNvPr id="72" name="Graphic 72"/>
                        <wps:cNvSpPr/>
                        <wps:spPr>
                          <a:xfrm>
                            <a:off x="18288" y="92913"/>
                            <a:ext cx="56515" cy="8636635"/>
                          </a:xfrm>
                          <a:custGeom>
                            <a:avLst/>
                            <a:gdLst/>
                            <a:ahLst/>
                            <a:cxnLst/>
                            <a:rect l="l" t="t" r="r" b="b"/>
                            <a:pathLst>
                              <a:path w="56515" h="8636635">
                                <a:moveTo>
                                  <a:pt x="56387" y="0"/>
                                </a:moveTo>
                                <a:lnTo>
                                  <a:pt x="0" y="0"/>
                                </a:lnTo>
                                <a:lnTo>
                                  <a:pt x="0" y="8636254"/>
                                </a:lnTo>
                                <a:lnTo>
                                  <a:pt x="56387" y="8636254"/>
                                </a:lnTo>
                                <a:lnTo>
                                  <a:pt x="56387" y="0"/>
                                </a:lnTo>
                                <a:close/>
                              </a:path>
                            </a:pathLst>
                          </a:custGeom>
                          <a:solidFill>
                            <a:srgbClr val="5F5F5F"/>
                          </a:solidFill>
                        </wps:spPr>
                        <wps:bodyPr wrap="square" lIns="0" tIns="0" rIns="0" bIns="0" rtlCol="0">
                          <a:prstTxWarp prst="textNoShape">
                            <a:avLst/>
                          </a:prstTxWarp>
                          <a:noAutofit/>
                        </wps:bodyPr>
                      </wps:wsp>
                      <wps:wsp>
                        <wps:cNvPr id="73" name="Graphic 73"/>
                        <wps:cNvSpPr/>
                        <wps:spPr>
                          <a:xfrm>
                            <a:off x="74676" y="92913"/>
                            <a:ext cx="18415" cy="8636635"/>
                          </a:xfrm>
                          <a:custGeom>
                            <a:avLst/>
                            <a:gdLst/>
                            <a:ahLst/>
                            <a:cxnLst/>
                            <a:rect l="l" t="t" r="r" b="b"/>
                            <a:pathLst>
                              <a:path w="18415" h="8636635">
                                <a:moveTo>
                                  <a:pt x="18287" y="0"/>
                                </a:moveTo>
                                <a:lnTo>
                                  <a:pt x="0" y="0"/>
                                </a:lnTo>
                                <a:lnTo>
                                  <a:pt x="0" y="8636254"/>
                                </a:lnTo>
                                <a:lnTo>
                                  <a:pt x="18287" y="8636254"/>
                                </a:lnTo>
                                <a:lnTo>
                                  <a:pt x="18287"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6517893" y="92913"/>
                            <a:ext cx="18415" cy="8636635"/>
                          </a:xfrm>
                          <a:custGeom>
                            <a:avLst/>
                            <a:gdLst/>
                            <a:ahLst/>
                            <a:cxnLst/>
                            <a:rect l="l" t="t" r="r" b="b"/>
                            <a:pathLst>
                              <a:path w="18415" h="8636635">
                                <a:moveTo>
                                  <a:pt x="18286" y="0"/>
                                </a:moveTo>
                                <a:lnTo>
                                  <a:pt x="0" y="0"/>
                                </a:lnTo>
                                <a:lnTo>
                                  <a:pt x="0" y="8636254"/>
                                </a:lnTo>
                                <a:lnTo>
                                  <a:pt x="18286" y="8636254"/>
                                </a:lnTo>
                                <a:lnTo>
                                  <a:pt x="18286" y="0"/>
                                </a:lnTo>
                                <a:close/>
                              </a:path>
                            </a:pathLst>
                          </a:custGeom>
                          <a:solidFill>
                            <a:srgbClr val="C0C0C0"/>
                          </a:solidFill>
                        </wps:spPr>
                        <wps:bodyPr wrap="square" lIns="0" tIns="0" rIns="0" bIns="0" rtlCol="0">
                          <a:prstTxWarp prst="textNoShape">
                            <a:avLst/>
                          </a:prstTxWarp>
                          <a:noAutofit/>
                        </wps:bodyPr>
                      </wps:wsp>
                      <wps:wsp>
                        <wps:cNvPr id="75" name="Graphic 75"/>
                        <wps:cNvSpPr/>
                        <wps:spPr>
                          <a:xfrm>
                            <a:off x="6461505" y="92913"/>
                            <a:ext cx="56515" cy="8636635"/>
                          </a:xfrm>
                          <a:custGeom>
                            <a:avLst/>
                            <a:gdLst/>
                            <a:ahLst/>
                            <a:cxnLst/>
                            <a:rect l="l" t="t" r="r" b="b"/>
                            <a:pathLst>
                              <a:path w="56515" h="8636635">
                                <a:moveTo>
                                  <a:pt x="56388" y="0"/>
                                </a:moveTo>
                                <a:lnTo>
                                  <a:pt x="0" y="0"/>
                                </a:lnTo>
                                <a:lnTo>
                                  <a:pt x="0" y="8636254"/>
                                </a:lnTo>
                                <a:lnTo>
                                  <a:pt x="56388" y="8636254"/>
                                </a:lnTo>
                                <a:lnTo>
                                  <a:pt x="56388" y="0"/>
                                </a:lnTo>
                                <a:close/>
                              </a:path>
                            </a:pathLst>
                          </a:custGeom>
                          <a:solidFill>
                            <a:srgbClr val="5F5F5F"/>
                          </a:solidFill>
                        </wps:spPr>
                        <wps:bodyPr wrap="square" lIns="0" tIns="0" rIns="0" bIns="0" rtlCol="0">
                          <a:prstTxWarp prst="textNoShape">
                            <a:avLst/>
                          </a:prstTxWarp>
                          <a:noAutofit/>
                        </wps:bodyPr>
                      </wps:wsp>
                      <wps:wsp>
                        <wps:cNvPr id="76" name="Graphic 76"/>
                        <wps:cNvSpPr/>
                        <wps:spPr>
                          <a:xfrm>
                            <a:off x="6443217" y="92913"/>
                            <a:ext cx="18415" cy="8636635"/>
                          </a:xfrm>
                          <a:custGeom>
                            <a:avLst/>
                            <a:gdLst/>
                            <a:ahLst/>
                            <a:cxnLst/>
                            <a:rect l="l" t="t" r="r" b="b"/>
                            <a:pathLst>
                              <a:path w="18415" h="8636635">
                                <a:moveTo>
                                  <a:pt x="18288" y="0"/>
                                </a:moveTo>
                                <a:lnTo>
                                  <a:pt x="0" y="0"/>
                                </a:lnTo>
                                <a:lnTo>
                                  <a:pt x="0" y="8636254"/>
                                </a:lnTo>
                                <a:lnTo>
                                  <a:pt x="18288" y="8636254"/>
                                </a:lnTo>
                                <a:lnTo>
                                  <a:pt x="18288"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0" y="8729179"/>
                            <a:ext cx="93345" cy="93345"/>
                          </a:xfrm>
                          <a:custGeom>
                            <a:avLst/>
                            <a:gdLst/>
                            <a:ahLst/>
                            <a:cxnLst/>
                            <a:rect l="l" t="t" r="r" b="b"/>
                            <a:pathLst>
                              <a:path w="93345" h="93345">
                                <a:moveTo>
                                  <a:pt x="92964" y="74676"/>
                                </a:moveTo>
                                <a:lnTo>
                                  <a:pt x="18288" y="74676"/>
                                </a:lnTo>
                                <a:lnTo>
                                  <a:pt x="18288" y="0"/>
                                </a:lnTo>
                                <a:lnTo>
                                  <a:pt x="0" y="0"/>
                                </a:lnTo>
                                <a:lnTo>
                                  <a:pt x="0" y="74676"/>
                                </a:lnTo>
                                <a:lnTo>
                                  <a:pt x="0" y="92951"/>
                                </a:lnTo>
                                <a:lnTo>
                                  <a:pt x="18288" y="92951"/>
                                </a:lnTo>
                                <a:lnTo>
                                  <a:pt x="92964" y="92951"/>
                                </a:lnTo>
                                <a:lnTo>
                                  <a:pt x="92964" y="74676"/>
                                </a:lnTo>
                                <a:close/>
                              </a:path>
                            </a:pathLst>
                          </a:custGeom>
                          <a:solidFill>
                            <a:srgbClr val="C0C0C0"/>
                          </a:solidFill>
                        </wps:spPr>
                        <wps:bodyPr wrap="square" lIns="0" tIns="0" rIns="0" bIns="0" rtlCol="0">
                          <a:prstTxWarp prst="textNoShape">
                            <a:avLst/>
                          </a:prstTxWarp>
                          <a:noAutofit/>
                        </wps:bodyPr>
                      </wps:wsp>
                      <wps:wsp>
                        <wps:cNvPr id="78" name="Graphic 78"/>
                        <wps:cNvSpPr/>
                        <wps:spPr>
                          <a:xfrm>
                            <a:off x="18288" y="8729167"/>
                            <a:ext cx="74930" cy="74930"/>
                          </a:xfrm>
                          <a:custGeom>
                            <a:avLst/>
                            <a:gdLst/>
                            <a:ahLst/>
                            <a:cxnLst/>
                            <a:rect l="l" t="t" r="r" b="b"/>
                            <a:pathLst>
                              <a:path w="74930" h="74930">
                                <a:moveTo>
                                  <a:pt x="74676" y="18288"/>
                                </a:moveTo>
                                <a:lnTo>
                                  <a:pt x="56375" y="18288"/>
                                </a:lnTo>
                                <a:lnTo>
                                  <a:pt x="56375" y="0"/>
                                </a:lnTo>
                                <a:lnTo>
                                  <a:pt x="0" y="0"/>
                                </a:lnTo>
                                <a:lnTo>
                                  <a:pt x="0" y="18288"/>
                                </a:lnTo>
                                <a:lnTo>
                                  <a:pt x="0" y="74676"/>
                                </a:lnTo>
                                <a:lnTo>
                                  <a:pt x="56375" y="74676"/>
                                </a:lnTo>
                                <a:lnTo>
                                  <a:pt x="74676" y="74676"/>
                                </a:lnTo>
                                <a:lnTo>
                                  <a:pt x="74676" y="18288"/>
                                </a:lnTo>
                                <a:close/>
                              </a:path>
                            </a:pathLst>
                          </a:custGeom>
                          <a:solidFill>
                            <a:srgbClr val="5F5F5F"/>
                          </a:solidFill>
                        </wps:spPr>
                        <wps:bodyPr wrap="square" lIns="0" tIns="0" rIns="0" bIns="0" rtlCol="0">
                          <a:prstTxWarp prst="textNoShape">
                            <a:avLst/>
                          </a:prstTxWarp>
                          <a:noAutofit/>
                        </wps:bodyPr>
                      </wps:wsp>
                      <wps:wsp>
                        <wps:cNvPr id="79" name="Graphic 79"/>
                        <wps:cNvSpPr/>
                        <wps:spPr>
                          <a:xfrm>
                            <a:off x="74676" y="8729179"/>
                            <a:ext cx="18415" cy="18415"/>
                          </a:xfrm>
                          <a:custGeom>
                            <a:avLst/>
                            <a:gdLst/>
                            <a:ahLst/>
                            <a:cxnLst/>
                            <a:rect l="l" t="t" r="r" b="b"/>
                            <a:pathLst>
                              <a:path w="18415" h="18415">
                                <a:moveTo>
                                  <a:pt x="18288" y="0"/>
                                </a:moveTo>
                                <a:lnTo>
                                  <a:pt x="0" y="0"/>
                                </a:lnTo>
                                <a:lnTo>
                                  <a:pt x="0" y="18275"/>
                                </a:lnTo>
                                <a:lnTo>
                                  <a:pt x="18288" y="18275"/>
                                </a:lnTo>
                                <a:lnTo>
                                  <a:pt x="18288"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92964" y="8803844"/>
                            <a:ext cx="6350635" cy="18415"/>
                          </a:xfrm>
                          <a:custGeom>
                            <a:avLst/>
                            <a:gdLst/>
                            <a:ahLst/>
                            <a:cxnLst/>
                            <a:rect l="l" t="t" r="r" b="b"/>
                            <a:pathLst>
                              <a:path w="6350635" h="18415">
                                <a:moveTo>
                                  <a:pt x="6350253" y="0"/>
                                </a:moveTo>
                                <a:lnTo>
                                  <a:pt x="0" y="0"/>
                                </a:lnTo>
                                <a:lnTo>
                                  <a:pt x="0" y="18286"/>
                                </a:lnTo>
                                <a:lnTo>
                                  <a:pt x="6350253" y="18286"/>
                                </a:lnTo>
                                <a:lnTo>
                                  <a:pt x="6350253" y="0"/>
                                </a:lnTo>
                                <a:close/>
                              </a:path>
                            </a:pathLst>
                          </a:custGeom>
                          <a:solidFill>
                            <a:srgbClr val="C0C0C0"/>
                          </a:solidFill>
                        </wps:spPr>
                        <wps:bodyPr wrap="square" lIns="0" tIns="0" rIns="0" bIns="0" rtlCol="0">
                          <a:prstTxWarp prst="textNoShape">
                            <a:avLst/>
                          </a:prstTxWarp>
                          <a:noAutofit/>
                        </wps:bodyPr>
                      </wps:wsp>
                      <wps:wsp>
                        <wps:cNvPr id="81" name="Graphic 81"/>
                        <wps:cNvSpPr/>
                        <wps:spPr>
                          <a:xfrm>
                            <a:off x="92964" y="8747455"/>
                            <a:ext cx="6350635" cy="56515"/>
                          </a:xfrm>
                          <a:custGeom>
                            <a:avLst/>
                            <a:gdLst/>
                            <a:ahLst/>
                            <a:cxnLst/>
                            <a:rect l="l" t="t" r="r" b="b"/>
                            <a:pathLst>
                              <a:path w="6350635" h="56515">
                                <a:moveTo>
                                  <a:pt x="6350253" y="0"/>
                                </a:moveTo>
                                <a:lnTo>
                                  <a:pt x="0" y="0"/>
                                </a:lnTo>
                                <a:lnTo>
                                  <a:pt x="0" y="56388"/>
                                </a:lnTo>
                                <a:lnTo>
                                  <a:pt x="6350253" y="56388"/>
                                </a:lnTo>
                                <a:lnTo>
                                  <a:pt x="6350253" y="0"/>
                                </a:lnTo>
                                <a:close/>
                              </a:path>
                            </a:pathLst>
                          </a:custGeom>
                          <a:solidFill>
                            <a:srgbClr val="5F5F5F"/>
                          </a:solidFill>
                        </wps:spPr>
                        <wps:bodyPr wrap="square" lIns="0" tIns="0" rIns="0" bIns="0" rtlCol="0">
                          <a:prstTxWarp prst="textNoShape">
                            <a:avLst/>
                          </a:prstTxWarp>
                          <a:noAutofit/>
                        </wps:bodyPr>
                      </wps:wsp>
                      <wps:wsp>
                        <wps:cNvPr id="82" name="Graphic 82"/>
                        <wps:cNvSpPr/>
                        <wps:spPr>
                          <a:xfrm>
                            <a:off x="92964" y="8729167"/>
                            <a:ext cx="6350635" cy="18415"/>
                          </a:xfrm>
                          <a:custGeom>
                            <a:avLst/>
                            <a:gdLst/>
                            <a:ahLst/>
                            <a:cxnLst/>
                            <a:rect l="l" t="t" r="r" b="b"/>
                            <a:pathLst>
                              <a:path w="6350635" h="18415">
                                <a:moveTo>
                                  <a:pt x="6350253" y="0"/>
                                </a:moveTo>
                                <a:lnTo>
                                  <a:pt x="0" y="0"/>
                                </a:lnTo>
                                <a:lnTo>
                                  <a:pt x="0" y="18287"/>
                                </a:lnTo>
                                <a:lnTo>
                                  <a:pt x="6350253" y="18287"/>
                                </a:lnTo>
                                <a:lnTo>
                                  <a:pt x="6350253"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6443218" y="8729179"/>
                            <a:ext cx="93345" cy="93345"/>
                          </a:xfrm>
                          <a:custGeom>
                            <a:avLst/>
                            <a:gdLst/>
                            <a:ahLst/>
                            <a:cxnLst/>
                            <a:rect l="l" t="t" r="r" b="b"/>
                            <a:pathLst>
                              <a:path w="93345" h="93345">
                                <a:moveTo>
                                  <a:pt x="92951" y="0"/>
                                </a:moveTo>
                                <a:lnTo>
                                  <a:pt x="74676" y="0"/>
                                </a:lnTo>
                                <a:lnTo>
                                  <a:pt x="74676" y="74676"/>
                                </a:lnTo>
                                <a:lnTo>
                                  <a:pt x="0" y="74676"/>
                                </a:lnTo>
                                <a:lnTo>
                                  <a:pt x="0" y="92951"/>
                                </a:lnTo>
                                <a:lnTo>
                                  <a:pt x="74676" y="92951"/>
                                </a:lnTo>
                                <a:lnTo>
                                  <a:pt x="92951" y="92951"/>
                                </a:lnTo>
                                <a:lnTo>
                                  <a:pt x="92951" y="74676"/>
                                </a:lnTo>
                                <a:lnTo>
                                  <a:pt x="92951" y="0"/>
                                </a:lnTo>
                                <a:close/>
                              </a:path>
                            </a:pathLst>
                          </a:custGeom>
                          <a:solidFill>
                            <a:srgbClr val="C0C0C0"/>
                          </a:solidFill>
                        </wps:spPr>
                        <wps:bodyPr wrap="square" lIns="0" tIns="0" rIns="0" bIns="0" rtlCol="0">
                          <a:prstTxWarp prst="textNoShape">
                            <a:avLst/>
                          </a:prstTxWarp>
                          <a:noAutofit/>
                        </wps:bodyPr>
                      </wps:wsp>
                      <wps:wsp>
                        <wps:cNvPr id="84" name="Graphic 84"/>
                        <wps:cNvSpPr/>
                        <wps:spPr>
                          <a:xfrm>
                            <a:off x="6443218" y="8729167"/>
                            <a:ext cx="74930" cy="74930"/>
                          </a:xfrm>
                          <a:custGeom>
                            <a:avLst/>
                            <a:gdLst/>
                            <a:ahLst/>
                            <a:cxnLst/>
                            <a:rect l="l" t="t" r="r" b="b"/>
                            <a:pathLst>
                              <a:path w="74930" h="74930">
                                <a:moveTo>
                                  <a:pt x="74676" y="0"/>
                                </a:moveTo>
                                <a:lnTo>
                                  <a:pt x="18288" y="0"/>
                                </a:lnTo>
                                <a:lnTo>
                                  <a:pt x="18288" y="18288"/>
                                </a:lnTo>
                                <a:lnTo>
                                  <a:pt x="0" y="18288"/>
                                </a:lnTo>
                                <a:lnTo>
                                  <a:pt x="0" y="74676"/>
                                </a:lnTo>
                                <a:lnTo>
                                  <a:pt x="18288" y="74676"/>
                                </a:lnTo>
                                <a:lnTo>
                                  <a:pt x="74663" y="74676"/>
                                </a:lnTo>
                                <a:lnTo>
                                  <a:pt x="74676" y="0"/>
                                </a:lnTo>
                                <a:close/>
                              </a:path>
                            </a:pathLst>
                          </a:custGeom>
                          <a:solidFill>
                            <a:srgbClr val="5F5F5F"/>
                          </a:solidFill>
                        </wps:spPr>
                        <wps:bodyPr wrap="square" lIns="0" tIns="0" rIns="0" bIns="0" rtlCol="0">
                          <a:prstTxWarp prst="textNoShape">
                            <a:avLst/>
                          </a:prstTxWarp>
                          <a:noAutofit/>
                        </wps:bodyPr>
                      </wps:wsp>
                      <wps:wsp>
                        <wps:cNvPr id="85" name="Graphic 85"/>
                        <wps:cNvSpPr/>
                        <wps:spPr>
                          <a:xfrm>
                            <a:off x="6443218" y="8729179"/>
                            <a:ext cx="18415" cy="18415"/>
                          </a:xfrm>
                          <a:custGeom>
                            <a:avLst/>
                            <a:gdLst/>
                            <a:ahLst/>
                            <a:cxnLst/>
                            <a:rect l="l" t="t" r="r" b="b"/>
                            <a:pathLst>
                              <a:path w="18415" h="18415">
                                <a:moveTo>
                                  <a:pt x="18288" y="0"/>
                                </a:moveTo>
                                <a:lnTo>
                                  <a:pt x="0" y="0"/>
                                </a:lnTo>
                                <a:lnTo>
                                  <a:pt x="0" y="18275"/>
                                </a:lnTo>
                                <a:lnTo>
                                  <a:pt x="18288" y="18275"/>
                                </a:lnTo>
                                <a:lnTo>
                                  <a:pt x="182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AD245F" id="Group 61" o:spid="_x0000_s1026" style="position:absolute;margin-left:48.7pt;margin-top:48.7pt;width:514.7pt;height:694.7pt;z-index:-19570688;mso-wrap-distance-left:0;mso-wrap-distance-right:0;mso-position-horizontal-relative:page;mso-position-vertical-relative:page" coordsize="65366,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">
                <v:shape id="Graphic 62" o:spid="_x0000_s1027" style="position:absolute;width:933;height:933;visibility:visible;mso-wrap-style:square;v-text-anchor:top" coordsize="933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" path="m92964,l18288,,,,,18288,,92964r18288,l18288,18288r74676,l92964,xe" fillcolor="silver" stroked="f">
                  <v:path arrowok="t"/>
                </v:shape>
                <v:shape id="Graphic 63" o:spid="_x0000_s1028" style="position:absolute;left:182;top:182;width:750;height:750;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" path="m74676,l56375,,,,,56388,,74676r56375,l56375,56388r18301,l74676,xe" fillcolor="#5f5f5f" stroked="f">
                  <v:path arrowok="t"/>
                </v:shape>
                <v:shape id="Graphic 64" o:spid="_x0000_s1029" style="position:absolute;left:746;top:746;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" path="m18288,l,,,18288r18288,l18288,xe" fillcolor="black" stroked="f">
                  <v:path arrowok="t"/>
                </v:shape>
                <v:shape id="Graphic 65" o:spid="_x0000_s1030" style="position:absolute;left:929;width:63506;height:184;visibility:visible;mso-wrap-style:square;v-text-anchor:top" coordsize="63506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" path="m6350253,l,,,18288r6350253,l6350253,xe" fillcolor="silver" stroked="f">
                  <v:path arrowok="t"/>
                </v:shape>
                <v:shape id="Graphic 66" o:spid="_x0000_s1031" style="position:absolute;left:929;top:182;width:63506;height:566;visibility:visible;mso-wrap-style:square;v-text-anchor:top" coordsize="635063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" path="m6350253,l,,,56388r6350253,l6350253,xe" fillcolor="#5f5f5f" stroked="f">
                  <v:path arrowok="t"/>
                </v:shape>
                <v:shape id="Graphic 67" o:spid="_x0000_s1032" style="position:absolute;left:929;top:746;width:63506;height:184;visibility:visible;mso-wrap-style:square;v-text-anchor:top" coordsize="63506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" path="m6350253,l,,,18288r6350253,l6350253,xe" fillcolor="black" stroked="f">
                  <v:path arrowok="t"/>
                </v:shape>
                <v:shape id="Graphic 68" o:spid="_x0000_s1033" style="position:absolute;left:64432;width:933;height:933;visibility:visible;mso-wrap-style:square;v-text-anchor:top" coordsize="933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" path="m92951,l74676,,,,,18288r74676,l74676,92964r18275,l92951,18288,92951,xe" fillcolor="silver" stroked="f">
                  <v:path arrowok="t"/>
                </v:shape>
                <v:shape id="Graphic 69" o:spid="_x0000_s1034" style="position:absolute;left:64432;top:182;width:749;height:750;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" path="m74676,l18288,,,,,56388r18288,l18288,74676r56388,l74676,xe" fillcolor="#5f5f5f" stroked="f">
                  <v:path arrowok="t"/>
                </v:shape>
                <v:shape id="Graphic 70" o:spid="_x0000_s1035" style="position:absolute;left:64432;top:746;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" path="m18288,l,,,18288r18288,l18288,xe" fillcolor="black" stroked="f">
                  <v:path arrowok="t"/>
                </v:shape>
                <v:shape id="Graphic 71" o:spid="_x0000_s1036" style="position:absolute;top:929;width:184;height:86366;visibility:visible;mso-wrap-style:square;v-text-anchor:top" coordsize="184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" path="m18287,l,,,8636254r18287,l18287,xe" fillcolor="silver" stroked="f">
                  <v:path arrowok="t"/>
                </v:shape>
                <v:shape id="Graphic 72" o:spid="_x0000_s1037" style="position:absolute;left:182;top:929;width:566;height:86366;visibility:visible;mso-wrap-style:square;v-text-anchor:top" coordsize="565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" path="m56387,l,,,8636254r56387,l56387,xe" fillcolor="#5f5f5f" stroked="f">
                  <v:path arrowok="t"/>
                </v:shape>
                <v:shape id="Graphic 73" o:spid="_x0000_s1038" style="position:absolute;left:746;top:929;width:184;height:86366;visibility:visible;mso-wrap-style:square;v-text-anchor:top" coordsize="184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" path="m18287,l,,,8636254r18287,l18287,xe" fillcolor="black" stroked="f">
                  <v:path arrowok="t"/>
                </v:shape>
                <v:shape id="Graphic 74" o:spid="_x0000_s1039" style="position:absolute;left:65178;top:929;width:185;height:86366;visibility:visible;mso-wrap-style:square;v-text-anchor:top" coordsize="184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" path="m18286,l,,,8636254r18286,l18286,xe" fillcolor="silver" stroked="f">
                  <v:path arrowok="t"/>
                </v:shape>
                <v:shape id="Graphic 75" o:spid="_x0000_s1040" style="position:absolute;left:64615;top:929;width:565;height:86366;visibility:visible;mso-wrap-style:square;v-text-anchor:top" coordsize="565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" path="m56388,l,,,8636254r56388,l56388,xe" fillcolor="#5f5f5f" stroked="f">
                  <v:path arrowok="t"/>
                </v:shape>
                <v:shape id="Graphic 76" o:spid="_x0000_s1041" style="position:absolute;left:64432;top:929;width:184;height:86366;visibility:visible;mso-wrap-style:square;v-text-anchor:top" coordsize="184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" path="m18288,l,,,8636254r18288,l18288,xe" fillcolor="black" stroked="f">
                  <v:path arrowok="t"/>
                </v:shape>
                <v:shape id="Graphic 77" o:spid="_x0000_s1042" style="position:absolute;top:87291;width:933;height:934;visibility:visible;mso-wrap-style:square;v-text-anchor:top" coordsize="933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" path="m92964,74676r-74676,l18288,,,,,74676,,92951r18288,l92964,92951r,-18275xe" fillcolor="silver" stroked="f">
                  <v:path arrowok="t"/>
                </v:shape>
                <v:shape id="Graphic 78" o:spid="_x0000_s1043" style="position:absolute;left:182;top:87291;width:750;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" path="m74676,18288r-18301,l56375,,,,,18288,,74676r56375,l74676,74676r,-56388xe" fillcolor="#5f5f5f" stroked="f">
                  <v:path arrowok="t"/>
                </v:shape>
                <v:shape id="Graphic 79" o:spid="_x0000_s1044" style="position:absolute;left:746;top:87291;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" path="m18288,l,,,18275r18288,l18288,xe" fillcolor="black" stroked="f">
                  <v:path arrowok="t"/>
                </v:shape>
                <v:shape id="Graphic 80" o:spid="_x0000_s1045" style="position:absolute;left:929;top:88038;width:63506;height:184;visibility:visible;mso-wrap-style:square;v-text-anchor:top" coordsize="63506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" path="m6350253,l,,,18286r6350253,l6350253,xe" fillcolor="silver" stroked="f">
                  <v:path arrowok="t"/>
                </v:shape>
                <v:shape id="Graphic 81" o:spid="_x0000_s1046" style="position:absolute;left:929;top:87474;width:63506;height:565;visibility:visible;mso-wrap-style:square;v-text-anchor:top" coordsize="635063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" path="m6350253,l,,,56388r6350253,l6350253,xe" fillcolor="#5f5f5f" stroked="f">
                  <v:path arrowok="t"/>
                </v:shape>
                <v:shape id="Graphic 82" o:spid="_x0000_s1047" style="position:absolute;left:929;top:87291;width:63506;height:184;visibility:visible;mso-wrap-style:square;v-text-anchor:top" coordsize="63506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" path="m6350253,l,,,18287r6350253,l6350253,xe" fillcolor="black" stroked="f">
                  <v:path arrowok="t"/>
                </v:shape>
                <v:shape id="Graphic 83" o:spid="_x0000_s1048" style="position:absolute;left:64432;top:87291;width:933;height:934;visibility:visible;mso-wrap-style:square;v-text-anchor:top" coordsize="933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" path="m92951,l74676,r,74676l,74676,,92951r74676,l92951,92951r,-18275l92951,xe" fillcolor="silver" stroked="f">
                  <v:path arrowok="t"/>
                </v:shape>
                <v:shape id="Graphic 84" o:spid="_x0000_s1049" style="position:absolute;left:64432;top:8729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" path="m74676,l18288,r,18288l,18288,,74676r18288,l74663,74676,74676,xe" fillcolor="#5f5f5f" stroked="f">
                  <v:path arrowok="t"/>
                </v:shape>
                <v:shape id="Graphic 85" o:spid="_x0000_s1050" style="position:absolute;left:64432;top:87291;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" path="m18288,l,,,18275r18288,l18288,xe" fillcolor="black" stroked="f">
                  <v:path arrowok="t"/>
                </v:shape>
                <w10:wrap anchorx="page" anchory="page"/>
              </v:group>
            </w:pict>
          </mc:Fallback>
        </mc:AlternateContent>
      </w:r>
    </w:p>
    <w:p w14:paraId="05E6A7F1" w14:textId="77777777" w:rsidR="000D03B5" w:rsidRDefault="000D03B5">
      <w:pPr>
        <w:pStyle w:val="BodyText"/>
        <w:rPr>
          <w:b/>
        </w:rPr>
      </w:pPr>
    </w:p>
    <w:p w14:paraId="05E6A7F2" w14:textId="77777777" w:rsidR="000D03B5" w:rsidRDefault="000D03B5">
      <w:pPr>
        <w:pStyle w:val="BodyText"/>
        <w:spacing w:before="5"/>
        <w:rPr>
          <w:b/>
          <w:sz w:val="11"/>
        </w:rPr>
      </w:pPr>
    </w:p>
    <w:p w14:paraId="05E6A7F3" w14:textId="77777777" w:rsidR="000D03B5" w:rsidRDefault="00DC03A4">
      <w:pPr>
        <w:pStyle w:val="BodyText"/>
        <w:ind w:left="2113"/>
      </w:pPr>
      <w:r>
        <w:rPr>
          <w:noProof/>
        </w:rPr>
        <mc:AlternateContent>
          <mc:Choice Requires="wpg">
            <w:drawing>
              <wp:inline distT="0" distB="0" distL="0" distR="0" wp14:anchorId="05E6B745" wp14:editId="05E6B746">
                <wp:extent cx="4429125" cy="466725"/>
                <wp:effectExtent l="9525" t="0" r="0" b="9525"/>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466725"/>
                          <a:chOff x="0" y="0"/>
                          <a:chExt cx="4429125" cy="466725"/>
                        </a:xfrm>
                      </wpg:grpSpPr>
                      <wps:wsp>
                        <wps:cNvPr id="87" name="Graphic 87"/>
                        <wps:cNvSpPr/>
                        <wps:spPr>
                          <a:xfrm>
                            <a:off x="4762" y="4762"/>
                            <a:ext cx="4419600" cy="457200"/>
                          </a:xfrm>
                          <a:custGeom>
                            <a:avLst/>
                            <a:gdLst/>
                            <a:ahLst/>
                            <a:cxnLst/>
                            <a:rect l="l" t="t" r="r" b="b"/>
                            <a:pathLst>
                              <a:path w="4419600" h="457200">
                                <a:moveTo>
                                  <a:pt x="4362450" y="0"/>
                                </a:moveTo>
                                <a:lnTo>
                                  <a:pt x="57150" y="0"/>
                                </a:lnTo>
                                <a:lnTo>
                                  <a:pt x="34879" y="4500"/>
                                </a:lnTo>
                                <a:lnTo>
                                  <a:pt x="16716" y="16764"/>
                                </a:lnTo>
                                <a:lnTo>
                                  <a:pt x="4482" y="34932"/>
                                </a:lnTo>
                                <a:lnTo>
                                  <a:pt x="0" y="57150"/>
                                </a:lnTo>
                                <a:lnTo>
                                  <a:pt x="0" y="400050"/>
                                </a:lnTo>
                                <a:lnTo>
                                  <a:pt x="4482" y="422267"/>
                                </a:lnTo>
                                <a:lnTo>
                                  <a:pt x="16716" y="440435"/>
                                </a:lnTo>
                                <a:lnTo>
                                  <a:pt x="34879" y="452699"/>
                                </a:lnTo>
                                <a:lnTo>
                                  <a:pt x="57150" y="457200"/>
                                </a:lnTo>
                                <a:lnTo>
                                  <a:pt x="4362450" y="457200"/>
                                </a:lnTo>
                                <a:lnTo>
                                  <a:pt x="4384667" y="452699"/>
                                </a:lnTo>
                                <a:lnTo>
                                  <a:pt x="4402836" y="440435"/>
                                </a:lnTo>
                                <a:lnTo>
                                  <a:pt x="4415099" y="422267"/>
                                </a:lnTo>
                                <a:lnTo>
                                  <a:pt x="4419600" y="400050"/>
                                </a:lnTo>
                                <a:lnTo>
                                  <a:pt x="4419600" y="57150"/>
                                </a:lnTo>
                                <a:lnTo>
                                  <a:pt x="4415099" y="34932"/>
                                </a:lnTo>
                                <a:lnTo>
                                  <a:pt x="4402836" y="16764"/>
                                </a:lnTo>
                                <a:lnTo>
                                  <a:pt x="4384667" y="4500"/>
                                </a:lnTo>
                                <a:lnTo>
                                  <a:pt x="4362450" y="0"/>
                                </a:lnTo>
                                <a:close/>
                              </a:path>
                            </a:pathLst>
                          </a:custGeom>
                          <a:solidFill>
                            <a:srgbClr val="FFFF00"/>
                          </a:solidFill>
                        </wps:spPr>
                        <wps:bodyPr wrap="square" lIns="0" tIns="0" rIns="0" bIns="0" rtlCol="0">
                          <a:prstTxWarp prst="textNoShape">
                            <a:avLst/>
                          </a:prstTxWarp>
                          <a:noAutofit/>
                        </wps:bodyPr>
                      </wps:wsp>
                      <wps:wsp>
                        <wps:cNvPr id="88" name="Graphic 88"/>
                        <wps:cNvSpPr/>
                        <wps:spPr>
                          <a:xfrm>
                            <a:off x="4762" y="4762"/>
                            <a:ext cx="4419600" cy="457200"/>
                          </a:xfrm>
                          <a:custGeom>
                            <a:avLst/>
                            <a:gdLst/>
                            <a:ahLst/>
                            <a:cxnLst/>
                            <a:rect l="l" t="t" r="r" b="b"/>
                            <a:pathLst>
                              <a:path w="4419600" h="457200">
                                <a:moveTo>
                                  <a:pt x="57150" y="0"/>
                                </a:moveTo>
                                <a:lnTo>
                                  <a:pt x="34879" y="4500"/>
                                </a:lnTo>
                                <a:lnTo>
                                  <a:pt x="16716" y="16764"/>
                                </a:lnTo>
                                <a:lnTo>
                                  <a:pt x="4482" y="34932"/>
                                </a:lnTo>
                                <a:lnTo>
                                  <a:pt x="0" y="57150"/>
                                </a:lnTo>
                                <a:lnTo>
                                  <a:pt x="0" y="400050"/>
                                </a:lnTo>
                                <a:lnTo>
                                  <a:pt x="4482" y="422267"/>
                                </a:lnTo>
                                <a:lnTo>
                                  <a:pt x="16716" y="440435"/>
                                </a:lnTo>
                                <a:lnTo>
                                  <a:pt x="34879" y="452699"/>
                                </a:lnTo>
                                <a:lnTo>
                                  <a:pt x="57150" y="457200"/>
                                </a:lnTo>
                                <a:lnTo>
                                  <a:pt x="4362450" y="457200"/>
                                </a:lnTo>
                                <a:lnTo>
                                  <a:pt x="4384667" y="452699"/>
                                </a:lnTo>
                                <a:lnTo>
                                  <a:pt x="4402836" y="440435"/>
                                </a:lnTo>
                                <a:lnTo>
                                  <a:pt x="4415099" y="422267"/>
                                </a:lnTo>
                                <a:lnTo>
                                  <a:pt x="4419600" y="400050"/>
                                </a:lnTo>
                                <a:lnTo>
                                  <a:pt x="4419600" y="57150"/>
                                </a:lnTo>
                                <a:lnTo>
                                  <a:pt x="4415099" y="34932"/>
                                </a:lnTo>
                                <a:lnTo>
                                  <a:pt x="4402836" y="16764"/>
                                </a:lnTo>
                                <a:lnTo>
                                  <a:pt x="4384667" y="4500"/>
                                </a:lnTo>
                                <a:lnTo>
                                  <a:pt x="4362450" y="0"/>
                                </a:lnTo>
                                <a:lnTo>
                                  <a:pt x="57150" y="0"/>
                                </a:lnTo>
                                <a:close/>
                              </a:path>
                            </a:pathLst>
                          </a:custGeom>
                          <a:ln w="9525">
                            <a:solidFill>
                              <a:srgbClr val="000000"/>
                            </a:solidFill>
                            <a:prstDash val="solid"/>
                          </a:ln>
                        </wps:spPr>
                        <wps:bodyPr wrap="square" lIns="0" tIns="0" rIns="0" bIns="0" rtlCol="0">
                          <a:prstTxWarp prst="textNoShape">
                            <a:avLst/>
                          </a:prstTxWarp>
                          <a:noAutofit/>
                        </wps:bodyPr>
                      </wps:wsp>
                      <wps:wsp>
                        <wps:cNvPr id="89" name="Textbox 89"/>
                        <wps:cNvSpPr txBox="1"/>
                        <wps:spPr>
                          <a:xfrm>
                            <a:off x="11766" y="9525"/>
                            <a:ext cx="4405630" cy="447675"/>
                          </a:xfrm>
                          <a:prstGeom prst="rect">
                            <a:avLst/>
                          </a:prstGeom>
                        </wps:spPr>
                        <wps:txbx>
                          <w:txbxContent>
                            <w:p w14:paraId="05E6B987" w14:textId="77777777" w:rsidR="001E52D1" w:rsidRDefault="001E52D1">
                              <w:pPr>
                                <w:spacing w:before="61" w:line="275" w:lineRule="exact"/>
                                <w:ind w:left="331" w:right="325"/>
                                <w:jc w:val="center"/>
                                <w:rPr>
                                  <w:b/>
                                  <w:sz w:val="24"/>
                                </w:rPr>
                              </w:pPr>
                              <w:r>
                                <w:rPr>
                                  <w:b/>
                                  <w:sz w:val="24"/>
                                </w:rPr>
                                <w:t>GALVESTON</w:t>
                              </w:r>
                              <w:r>
                                <w:rPr>
                                  <w:b/>
                                  <w:spacing w:val="-6"/>
                                  <w:sz w:val="24"/>
                                </w:rPr>
                                <w:t xml:space="preserve"> </w:t>
                              </w:r>
                              <w:r>
                                <w:rPr>
                                  <w:b/>
                                  <w:spacing w:val="-2"/>
                                  <w:sz w:val="24"/>
                                </w:rPr>
                                <w:t>COLLEGE</w:t>
                              </w:r>
                            </w:p>
                            <w:p w14:paraId="05E6B988" w14:textId="77777777" w:rsidR="001E52D1" w:rsidRDefault="001E52D1">
                              <w:pPr>
                                <w:spacing w:line="275" w:lineRule="exact"/>
                                <w:ind w:left="331" w:right="329"/>
                                <w:jc w:val="center"/>
                                <w:rPr>
                                  <w:b/>
                                  <w:sz w:val="24"/>
                                </w:rPr>
                              </w:pPr>
                              <w:r>
                                <w:rPr>
                                  <w:b/>
                                  <w:sz w:val="24"/>
                                </w:rPr>
                                <w:t>REPORTING</w:t>
                              </w:r>
                              <w:r>
                                <w:rPr>
                                  <w:b/>
                                  <w:spacing w:val="-6"/>
                                  <w:sz w:val="24"/>
                                </w:rPr>
                                <w:t xml:space="preserve"> </w:t>
                              </w:r>
                              <w:r>
                                <w:rPr>
                                  <w:b/>
                                  <w:sz w:val="24"/>
                                </w:rPr>
                                <w:t>FORM</w:t>
                              </w:r>
                              <w:r>
                                <w:rPr>
                                  <w:b/>
                                  <w:spacing w:val="-6"/>
                                  <w:sz w:val="24"/>
                                </w:rPr>
                                <w:t xml:space="preserve"> </w:t>
                              </w:r>
                              <w:r>
                                <w:rPr>
                                  <w:b/>
                                  <w:sz w:val="24"/>
                                </w:rPr>
                                <w:t>FOR</w:t>
                              </w:r>
                              <w:r>
                                <w:rPr>
                                  <w:b/>
                                  <w:spacing w:val="-5"/>
                                  <w:sz w:val="24"/>
                                </w:rPr>
                                <w:t xml:space="preserve"> </w:t>
                              </w:r>
                              <w:r>
                                <w:rPr>
                                  <w:b/>
                                  <w:sz w:val="24"/>
                                </w:rPr>
                                <w:t>CHILD</w:t>
                              </w:r>
                              <w:r>
                                <w:rPr>
                                  <w:b/>
                                  <w:spacing w:val="-3"/>
                                  <w:sz w:val="24"/>
                                </w:rPr>
                                <w:t xml:space="preserve"> </w:t>
                              </w:r>
                              <w:r>
                                <w:rPr>
                                  <w:b/>
                                  <w:sz w:val="24"/>
                                </w:rPr>
                                <w:t>ABUSE</w:t>
                              </w:r>
                              <w:r>
                                <w:rPr>
                                  <w:b/>
                                  <w:spacing w:val="-3"/>
                                  <w:sz w:val="24"/>
                                </w:rPr>
                                <w:t xml:space="preserve"> </w:t>
                              </w:r>
                              <w:r>
                                <w:rPr>
                                  <w:b/>
                                  <w:sz w:val="24"/>
                                </w:rPr>
                                <w:t>AND</w:t>
                              </w:r>
                              <w:r>
                                <w:rPr>
                                  <w:b/>
                                  <w:spacing w:val="-6"/>
                                  <w:sz w:val="24"/>
                                </w:rPr>
                                <w:t xml:space="preserve"> </w:t>
                              </w:r>
                              <w:r>
                                <w:rPr>
                                  <w:b/>
                                  <w:spacing w:val="-2"/>
                                  <w:sz w:val="24"/>
                                </w:rPr>
                                <w:t>NEGLECT</w:t>
                              </w:r>
                            </w:p>
                          </w:txbxContent>
                        </wps:txbx>
                        <wps:bodyPr wrap="square" lIns="0" tIns="0" rIns="0" bIns="0" rtlCol="0">
                          <a:noAutofit/>
                        </wps:bodyPr>
                      </wps:wsp>
                    </wpg:wgp>
                  </a:graphicData>
                </a:graphic>
              </wp:inline>
            </w:drawing>
          </mc:Choice>
          <mc:Fallback>
            <w:pict>
              <v:group w14:anchorId="05E6B745" id="Group 86" o:spid="_x0000_s1068" style="width:348.75pt;height:36.75pt;mso-position-horizontal-relative:char;mso-position-vertical-relative:line" coordsize="4429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">
                <v:shape id="Graphic 87" o:spid="_x0000_s1069" style="position:absolute;left:47;top:47;width:44196;height:4572;visibility:visible;mso-wrap-style:square;v-text-anchor:top" coordsize="4419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" path="m4362450,l57150,,34879,4500,16716,16764,4482,34932,,57150,,400050r4482,22217l16716,440435r18163,12264l57150,457200r4305300,l4384667,452699r18169,-12264l4415099,422267r4501,-22217l4419600,57150r-4501,-22218l4402836,16764,4384667,4500,4362450,xe" fillcolor="yellow" stroked="f">
                  <v:path arrowok="t"/>
                </v:shape>
                <v:shape id="Graphic 88" o:spid="_x0000_s1070" style="position:absolute;left:47;top:47;width:44196;height:4572;visibility:visible;mso-wrap-style:square;v-text-anchor:top" coordsize="4419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" path="m57150,l34879,4500,16716,16764,4482,34932,,57150,,400050r4482,22217l16716,440435r18163,12264l57150,457200r4305300,l4384667,452699r18169,-12264l4415099,422267r4501,-22217l4419600,57150r-4501,-22218l4402836,16764,4384667,4500,4362450,,57150,xe" filled="f">
                  <v:path arrowok="t"/>
                </v:shape>
                <v:shape id="Textbox 89" o:spid="_x0000_s1071" type="#_x0000_t202" style="position:absolute;left:117;top:95;width:4405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5E6B987" w14:textId="77777777" w:rsidR="001E52D1" w:rsidRDefault="001E52D1">
                        <w:pPr>
                          <w:spacing w:before="61" w:line="275" w:lineRule="exact"/>
                          <w:ind w:left="331" w:right="325"/>
                          <w:jc w:val="center"/>
                          <w:rPr>
                            <w:b/>
                            <w:sz w:val="24"/>
                          </w:rPr>
                        </w:pPr>
                        <w:r>
                          <w:rPr>
                            <w:b/>
                            <w:sz w:val="24"/>
                          </w:rPr>
                          <w:t>GALVESTON</w:t>
                        </w:r>
                        <w:r>
                          <w:rPr>
                            <w:b/>
                            <w:spacing w:val="-6"/>
                            <w:sz w:val="24"/>
                          </w:rPr>
                          <w:t xml:space="preserve"> </w:t>
                        </w:r>
                        <w:r>
                          <w:rPr>
                            <w:b/>
                            <w:spacing w:val="-2"/>
                            <w:sz w:val="24"/>
                          </w:rPr>
                          <w:t>COLLEGE</w:t>
                        </w:r>
                      </w:p>
                      <w:p w14:paraId="05E6B988" w14:textId="77777777" w:rsidR="001E52D1" w:rsidRDefault="001E52D1">
                        <w:pPr>
                          <w:spacing w:line="275" w:lineRule="exact"/>
                          <w:ind w:left="331" w:right="329"/>
                          <w:jc w:val="center"/>
                          <w:rPr>
                            <w:b/>
                            <w:sz w:val="24"/>
                          </w:rPr>
                        </w:pPr>
                        <w:r>
                          <w:rPr>
                            <w:b/>
                            <w:sz w:val="24"/>
                          </w:rPr>
                          <w:t>REPORTING</w:t>
                        </w:r>
                        <w:r>
                          <w:rPr>
                            <w:b/>
                            <w:spacing w:val="-6"/>
                            <w:sz w:val="24"/>
                          </w:rPr>
                          <w:t xml:space="preserve"> </w:t>
                        </w:r>
                        <w:r>
                          <w:rPr>
                            <w:b/>
                            <w:sz w:val="24"/>
                          </w:rPr>
                          <w:t>FORM</w:t>
                        </w:r>
                        <w:r>
                          <w:rPr>
                            <w:b/>
                            <w:spacing w:val="-6"/>
                            <w:sz w:val="24"/>
                          </w:rPr>
                          <w:t xml:space="preserve"> </w:t>
                        </w:r>
                        <w:r>
                          <w:rPr>
                            <w:b/>
                            <w:sz w:val="24"/>
                          </w:rPr>
                          <w:t>FOR</w:t>
                        </w:r>
                        <w:r>
                          <w:rPr>
                            <w:b/>
                            <w:spacing w:val="-5"/>
                            <w:sz w:val="24"/>
                          </w:rPr>
                          <w:t xml:space="preserve"> </w:t>
                        </w:r>
                        <w:r>
                          <w:rPr>
                            <w:b/>
                            <w:sz w:val="24"/>
                          </w:rPr>
                          <w:t>CHILD</w:t>
                        </w:r>
                        <w:r>
                          <w:rPr>
                            <w:b/>
                            <w:spacing w:val="-3"/>
                            <w:sz w:val="24"/>
                          </w:rPr>
                          <w:t xml:space="preserve"> </w:t>
                        </w:r>
                        <w:r>
                          <w:rPr>
                            <w:b/>
                            <w:sz w:val="24"/>
                          </w:rPr>
                          <w:t>ABUSE</w:t>
                        </w:r>
                        <w:r>
                          <w:rPr>
                            <w:b/>
                            <w:spacing w:val="-3"/>
                            <w:sz w:val="24"/>
                          </w:rPr>
                          <w:t xml:space="preserve"> </w:t>
                        </w:r>
                        <w:r>
                          <w:rPr>
                            <w:b/>
                            <w:sz w:val="24"/>
                          </w:rPr>
                          <w:t>AND</w:t>
                        </w:r>
                        <w:r>
                          <w:rPr>
                            <w:b/>
                            <w:spacing w:val="-6"/>
                            <w:sz w:val="24"/>
                          </w:rPr>
                          <w:t xml:space="preserve"> </w:t>
                        </w:r>
                        <w:r>
                          <w:rPr>
                            <w:b/>
                            <w:spacing w:val="-2"/>
                            <w:sz w:val="24"/>
                          </w:rPr>
                          <w:t>NEGLECT</w:t>
                        </w:r>
                      </w:p>
                    </w:txbxContent>
                  </v:textbox>
                </v:shape>
                <w10:anchorlock/>
              </v:group>
            </w:pict>
          </mc:Fallback>
        </mc:AlternateContent>
      </w:r>
    </w:p>
    <w:p w14:paraId="05E6A7F4" w14:textId="77777777" w:rsidR="000D03B5" w:rsidRDefault="000D03B5">
      <w:pPr>
        <w:pStyle w:val="BodyText"/>
        <w:rPr>
          <w:b/>
        </w:rPr>
      </w:pPr>
    </w:p>
    <w:p w14:paraId="05E6A7F5" w14:textId="77777777" w:rsidR="000D03B5" w:rsidRDefault="000D03B5">
      <w:pPr>
        <w:pStyle w:val="BodyText"/>
        <w:spacing w:before="1"/>
        <w:rPr>
          <w:b/>
        </w:rPr>
      </w:pPr>
    </w:p>
    <w:p w14:paraId="05E6A7F6" w14:textId="77777777" w:rsidR="000D03B5" w:rsidRDefault="00DC03A4">
      <w:pPr>
        <w:pStyle w:val="BodyText"/>
        <w:tabs>
          <w:tab w:val="left" w:pos="3780"/>
          <w:tab w:val="left" w:pos="10311"/>
        </w:tabs>
        <w:spacing w:before="93"/>
        <w:ind w:left="900"/>
      </w:pPr>
      <w:r>
        <w:t xml:space="preserve">Today's Date: </w:t>
      </w:r>
      <w:r>
        <w:rPr>
          <w:u w:val="single"/>
        </w:rPr>
        <w:tab/>
      </w:r>
      <w:r>
        <w:rPr>
          <w:spacing w:val="-2"/>
        </w:rPr>
        <w:t xml:space="preserve">Person/Agency </w:t>
      </w:r>
      <w:r>
        <w:t>Notified:</w:t>
      </w:r>
      <w:r>
        <w:rPr>
          <w:spacing w:val="3"/>
        </w:rPr>
        <w:t xml:space="preserve"> </w:t>
      </w:r>
      <w:r>
        <w:rPr>
          <w:u w:val="single"/>
        </w:rPr>
        <w:tab/>
      </w:r>
    </w:p>
    <w:p w14:paraId="05E6A7F7" w14:textId="77777777" w:rsidR="000D03B5" w:rsidRDefault="000D03B5">
      <w:pPr>
        <w:pStyle w:val="BodyText"/>
      </w:pPr>
    </w:p>
    <w:p w14:paraId="05E6A7F8" w14:textId="77777777" w:rsidR="000D03B5" w:rsidRDefault="00DC03A4">
      <w:pPr>
        <w:pStyle w:val="BodyText"/>
        <w:spacing w:before="2"/>
        <w:rPr>
          <w:sz w:val="16"/>
        </w:rPr>
      </w:pPr>
      <w:r>
        <w:rPr>
          <w:noProof/>
        </w:rPr>
        <mc:AlternateContent>
          <mc:Choice Requires="wps">
            <w:drawing>
              <wp:anchor distT="0" distB="0" distL="0" distR="0" simplePos="0" relativeHeight="487611392" behindDoc="1" locked="0" layoutInCell="1" allowOverlap="1" wp14:anchorId="05E6B747" wp14:editId="05E6B748">
                <wp:simplePos x="0" y="0"/>
                <wp:positionH relativeFrom="page">
                  <wp:posOffset>914704</wp:posOffset>
                </wp:positionH>
                <wp:positionV relativeFrom="paragraph">
                  <wp:posOffset>133399</wp:posOffset>
                </wp:positionV>
                <wp:extent cx="5944870" cy="952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6F517E" id="Graphic 90" o:spid="_x0000_s1026" style="position:absolute;margin-left:1in;margin-top:10.5pt;width:468.1pt;height:.75pt;z-index:-15705088;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nWNg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" path="m5944489,l,,,9144r5944489,l5944489,xe" fillcolor="black" stroked="f">
                <v:path arrowok="t"/>
                <w10:wrap type="topAndBottom" anchorx="page"/>
              </v:shape>
            </w:pict>
          </mc:Fallback>
        </mc:AlternateContent>
      </w:r>
    </w:p>
    <w:p w14:paraId="05E6A7F9" w14:textId="77777777" w:rsidR="000D03B5" w:rsidRDefault="000D03B5">
      <w:pPr>
        <w:pStyle w:val="BodyText"/>
        <w:spacing w:before="4"/>
        <w:rPr>
          <w:sz w:val="12"/>
        </w:rPr>
      </w:pPr>
    </w:p>
    <w:p w14:paraId="05E6A7FA" w14:textId="77777777" w:rsidR="000D03B5" w:rsidRDefault="00DC03A4">
      <w:pPr>
        <w:pStyle w:val="BodyText"/>
        <w:tabs>
          <w:tab w:val="left" w:pos="10311"/>
        </w:tabs>
        <w:spacing w:before="93"/>
        <w:ind w:left="900"/>
      </w:pPr>
      <w:r>
        <w:t xml:space="preserve">Name of Child: </w:t>
      </w:r>
      <w:r>
        <w:rPr>
          <w:u w:val="single"/>
        </w:rPr>
        <w:tab/>
      </w:r>
    </w:p>
    <w:p w14:paraId="05E6A7FB" w14:textId="77777777" w:rsidR="000D03B5" w:rsidRDefault="000D03B5">
      <w:pPr>
        <w:pStyle w:val="BodyText"/>
        <w:spacing w:before="11"/>
        <w:rPr>
          <w:sz w:val="11"/>
        </w:rPr>
      </w:pPr>
    </w:p>
    <w:p w14:paraId="05E6A7FC" w14:textId="77777777" w:rsidR="000D03B5" w:rsidRDefault="00DC03A4">
      <w:pPr>
        <w:pStyle w:val="BodyText"/>
        <w:tabs>
          <w:tab w:val="left" w:pos="10311"/>
        </w:tabs>
        <w:spacing w:before="93"/>
        <w:ind w:left="900"/>
      </w:pPr>
      <w:r>
        <w:t xml:space="preserve">Child's Address: </w:t>
      </w:r>
      <w:r>
        <w:rPr>
          <w:u w:val="single"/>
        </w:rPr>
        <w:tab/>
      </w:r>
    </w:p>
    <w:p w14:paraId="05E6A7FD" w14:textId="77777777" w:rsidR="000D03B5" w:rsidRDefault="000D03B5">
      <w:pPr>
        <w:pStyle w:val="BodyText"/>
        <w:rPr>
          <w:sz w:val="12"/>
        </w:rPr>
      </w:pPr>
    </w:p>
    <w:p w14:paraId="05E6A7FE" w14:textId="77777777" w:rsidR="000D03B5" w:rsidRDefault="00DC03A4">
      <w:pPr>
        <w:pStyle w:val="BodyText"/>
        <w:tabs>
          <w:tab w:val="left" w:pos="10311"/>
        </w:tabs>
        <w:spacing w:before="93"/>
        <w:ind w:left="900"/>
      </w:pPr>
      <w:r>
        <w:t>Birthday</w:t>
      </w:r>
      <w:r>
        <w:rPr>
          <w:spacing w:val="-2"/>
        </w:rPr>
        <w:t xml:space="preserve"> </w:t>
      </w:r>
      <w:r>
        <w:t xml:space="preserve">or Age: </w:t>
      </w:r>
      <w:r>
        <w:rPr>
          <w:u w:val="single"/>
        </w:rPr>
        <w:tab/>
      </w:r>
    </w:p>
    <w:p w14:paraId="05E6A7FF" w14:textId="77777777" w:rsidR="000D03B5" w:rsidRDefault="000D03B5">
      <w:pPr>
        <w:pStyle w:val="BodyText"/>
        <w:spacing w:before="9"/>
        <w:rPr>
          <w:sz w:val="11"/>
        </w:rPr>
      </w:pPr>
    </w:p>
    <w:p w14:paraId="05E6A800" w14:textId="77777777" w:rsidR="000D03B5" w:rsidRDefault="00DC03A4">
      <w:pPr>
        <w:pStyle w:val="BodyText"/>
        <w:tabs>
          <w:tab w:val="left" w:pos="10311"/>
        </w:tabs>
        <w:spacing w:before="93"/>
        <w:ind w:left="900"/>
      </w:pPr>
      <w:r>
        <w:t>Name</w:t>
      </w:r>
      <w:r>
        <w:rPr>
          <w:spacing w:val="-1"/>
        </w:rPr>
        <w:t xml:space="preserve"> </w:t>
      </w:r>
      <w:r>
        <w:t>and</w:t>
      </w:r>
      <w:r>
        <w:rPr>
          <w:spacing w:val="-2"/>
        </w:rPr>
        <w:t xml:space="preserve"> </w:t>
      </w:r>
      <w:r>
        <w:t>age</w:t>
      </w:r>
      <w:r>
        <w:rPr>
          <w:spacing w:val="-1"/>
        </w:rPr>
        <w:t xml:space="preserve"> </w:t>
      </w:r>
      <w:r>
        <w:t xml:space="preserve">of siblings: </w:t>
      </w:r>
      <w:r>
        <w:rPr>
          <w:u w:val="single"/>
        </w:rPr>
        <w:tab/>
      </w:r>
    </w:p>
    <w:p w14:paraId="05E6A801" w14:textId="77777777" w:rsidR="000D03B5" w:rsidRDefault="000D03B5">
      <w:pPr>
        <w:pStyle w:val="BodyText"/>
        <w:rPr>
          <w:sz w:val="12"/>
        </w:rPr>
      </w:pPr>
    </w:p>
    <w:p w14:paraId="05E6A802" w14:textId="77777777" w:rsidR="000D03B5" w:rsidRDefault="00DC03A4">
      <w:pPr>
        <w:pStyle w:val="BodyText"/>
        <w:tabs>
          <w:tab w:val="left" w:pos="10311"/>
        </w:tabs>
        <w:spacing w:before="93"/>
        <w:ind w:left="900"/>
      </w:pPr>
      <w:r>
        <w:t>Parent</w:t>
      </w:r>
      <w:r>
        <w:rPr>
          <w:spacing w:val="-3"/>
        </w:rPr>
        <w:t xml:space="preserve"> </w:t>
      </w:r>
      <w:r>
        <w:t>or</w:t>
      </w:r>
      <w:r>
        <w:rPr>
          <w:spacing w:val="-2"/>
        </w:rPr>
        <w:t xml:space="preserve"> </w:t>
      </w:r>
      <w:r>
        <w:t>Guardian's</w:t>
      </w:r>
      <w:r>
        <w:rPr>
          <w:spacing w:val="-2"/>
        </w:rPr>
        <w:t xml:space="preserve"> </w:t>
      </w:r>
      <w:r>
        <w:t>Name:</w:t>
      </w:r>
      <w:r>
        <w:rPr>
          <w:spacing w:val="-1"/>
        </w:rPr>
        <w:t xml:space="preserve"> </w:t>
      </w:r>
      <w:r>
        <w:rPr>
          <w:u w:val="single"/>
        </w:rPr>
        <w:tab/>
      </w:r>
    </w:p>
    <w:p w14:paraId="05E6A803" w14:textId="77777777" w:rsidR="000D03B5" w:rsidRDefault="000D03B5">
      <w:pPr>
        <w:pStyle w:val="BodyText"/>
        <w:rPr>
          <w:sz w:val="12"/>
        </w:rPr>
      </w:pPr>
    </w:p>
    <w:p w14:paraId="05E6A804" w14:textId="77777777" w:rsidR="000D03B5" w:rsidRDefault="00DC03A4">
      <w:pPr>
        <w:pStyle w:val="BodyText"/>
        <w:tabs>
          <w:tab w:val="left" w:pos="10311"/>
        </w:tabs>
        <w:spacing w:before="93"/>
        <w:ind w:left="900"/>
      </w:pPr>
      <w:r>
        <w:t xml:space="preserve">Address: </w:t>
      </w:r>
      <w:r>
        <w:rPr>
          <w:u w:val="single"/>
        </w:rPr>
        <w:tab/>
      </w:r>
    </w:p>
    <w:p w14:paraId="05E6A805" w14:textId="77777777" w:rsidR="000D03B5" w:rsidRDefault="000D03B5">
      <w:pPr>
        <w:pStyle w:val="BodyText"/>
        <w:spacing w:before="9"/>
        <w:rPr>
          <w:sz w:val="11"/>
        </w:rPr>
      </w:pPr>
    </w:p>
    <w:p w14:paraId="05E6A806" w14:textId="77777777" w:rsidR="000D03B5" w:rsidRDefault="00DC03A4">
      <w:pPr>
        <w:pStyle w:val="BodyText"/>
        <w:tabs>
          <w:tab w:val="left" w:pos="10311"/>
        </w:tabs>
        <w:spacing w:before="93"/>
        <w:ind w:left="900"/>
      </w:pPr>
      <w:r>
        <w:t>Phone</w:t>
      </w:r>
      <w:r>
        <w:rPr>
          <w:spacing w:val="-2"/>
        </w:rPr>
        <w:t xml:space="preserve"> </w:t>
      </w:r>
      <w:r>
        <w:t>(home</w:t>
      </w:r>
      <w:r>
        <w:rPr>
          <w:spacing w:val="-1"/>
        </w:rPr>
        <w:t xml:space="preserve"> </w:t>
      </w:r>
      <w:r>
        <w:t xml:space="preserve">and work): </w:t>
      </w:r>
      <w:r>
        <w:rPr>
          <w:u w:val="single"/>
        </w:rPr>
        <w:tab/>
      </w:r>
    </w:p>
    <w:p w14:paraId="05E6A807" w14:textId="77777777" w:rsidR="000D03B5" w:rsidRDefault="000D03B5">
      <w:pPr>
        <w:pStyle w:val="BodyText"/>
      </w:pPr>
    </w:p>
    <w:p w14:paraId="05E6A808" w14:textId="77777777" w:rsidR="000D03B5" w:rsidRDefault="000D03B5">
      <w:pPr>
        <w:pStyle w:val="BodyText"/>
        <w:spacing w:before="1"/>
      </w:pPr>
    </w:p>
    <w:p w14:paraId="05E6A809" w14:textId="77777777" w:rsidR="000D03B5" w:rsidRDefault="00DC03A4">
      <w:pPr>
        <w:pStyle w:val="BodyText"/>
        <w:tabs>
          <w:tab w:val="left" w:pos="10311"/>
        </w:tabs>
        <w:ind w:left="900"/>
      </w:pPr>
      <w:r>
        <w:t>How</w:t>
      </w:r>
      <w:r>
        <w:rPr>
          <w:spacing w:val="-5"/>
        </w:rPr>
        <w:t xml:space="preserve"> </w:t>
      </w:r>
      <w:r>
        <w:t>did</w:t>
      </w:r>
      <w:r>
        <w:rPr>
          <w:spacing w:val="-3"/>
        </w:rPr>
        <w:t xml:space="preserve"> </w:t>
      </w:r>
      <w:r>
        <w:t>this</w:t>
      </w:r>
      <w:r>
        <w:rPr>
          <w:spacing w:val="-2"/>
        </w:rPr>
        <w:t xml:space="preserve"> </w:t>
      </w:r>
      <w:r>
        <w:t>child</w:t>
      </w:r>
      <w:r>
        <w:rPr>
          <w:spacing w:val="-1"/>
        </w:rPr>
        <w:t xml:space="preserve"> </w:t>
      </w:r>
      <w:r>
        <w:t>come</w:t>
      </w:r>
      <w:r>
        <w:rPr>
          <w:spacing w:val="-2"/>
        </w:rPr>
        <w:t xml:space="preserve"> </w:t>
      </w:r>
      <w:r>
        <w:t>to</w:t>
      </w:r>
      <w:r>
        <w:rPr>
          <w:spacing w:val="-3"/>
        </w:rPr>
        <w:t xml:space="preserve"> </w:t>
      </w:r>
      <w:r>
        <w:t>be</w:t>
      </w:r>
      <w:r>
        <w:rPr>
          <w:spacing w:val="-3"/>
        </w:rPr>
        <w:t xml:space="preserve"> </w:t>
      </w:r>
      <w:r>
        <w:t>at</w:t>
      </w:r>
      <w:r>
        <w:rPr>
          <w:spacing w:val="-1"/>
        </w:rPr>
        <w:t xml:space="preserve"> </w:t>
      </w:r>
      <w:r>
        <w:t>the</w:t>
      </w:r>
      <w:r>
        <w:rPr>
          <w:spacing w:val="-1"/>
        </w:rPr>
        <w:t xml:space="preserve"> </w:t>
      </w:r>
      <w:r>
        <w:t xml:space="preserve">College? </w:t>
      </w:r>
      <w:r>
        <w:rPr>
          <w:u w:val="single"/>
        </w:rPr>
        <w:tab/>
      </w:r>
    </w:p>
    <w:p w14:paraId="05E6A80A" w14:textId="77777777" w:rsidR="000D03B5" w:rsidRDefault="000D03B5">
      <w:pPr>
        <w:pStyle w:val="BodyText"/>
      </w:pPr>
    </w:p>
    <w:p w14:paraId="05E6A80B" w14:textId="77777777" w:rsidR="000D03B5" w:rsidRDefault="00DC03A4">
      <w:pPr>
        <w:pStyle w:val="BodyText"/>
        <w:rPr>
          <w:sz w:val="16"/>
        </w:rPr>
      </w:pPr>
      <w:r>
        <w:rPr>
          <w:noProof/>
        </w:rPr>
        <mc:AlternateContent>
          <mc:Choice Requires="wps">
            <w:drawing>
              <wp:anchor distT="0" distB="0" distL="0" distR="0" simplePos="0" relativeHeight="487611904" behindDoc="1" locked="0" layoutInCell="1" allowOverlap="1" wp14:anchorId="05E6B749" wp14:editId="05E6B74A">
                <wp:simplePos x="0" y="0"/>
                <wp:positionH relativeFrom="page">
                  <wp:posOffset>914704</wp:posOffset>
                </wp:positionH>
                <wp:positionV relativeFrom="paragraph">
                  <wp:posOffset>132076</wp:posOffset>
                </wp:positionV>
                <wp:extent cx="5487670" cy="952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9525"/>
                        </a:xfrm>
                        <a:custGeom>
                          <a:avLst/>
                          <a:gdLst/>
                          <a:ahLst/>
                          <a:cxnLst/>
                          <a:rect l="l" t="t" r="r" b="b"/>
                          <a:pathLst>
                            <a:path w="5487670" h="9525">
                              <a:moveTo>
                                <a:pt x="5487289" y="0"/>
                              </a:moveTo>
                              <a:lnTo>
                                <a:pt x="0" y="0"/>
                              </a:lnTo>
                              <a:lnTo>
                                <a:pt x="0" y="9144"/>
                              </a:lnTo>
                              <a:lnTo>
                                <a:pt x="5487289" y="9144"/>
                              </a:lnTo>
                              <a:lnTo>
                                <a:pt x="5487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93F946" id="Graphic 91" o:spid="_x0000_s1026" style="position:absolute;margin-left:1in;margin-top:10.4pt;width:432.1pt;height:.75pt;z-index:-15704576;visibility:visible;mso-wrap-style:square;mso-wrap-distance-left:0;mso-wrap-distance-top:0;mso-wrap-distance-right:0;mso-wrap-distance-bottom:0;mso-position-horizontal:absolute;mso-position-horizontal-relative:page;mso-position-vertical:absolute;mso-position-vertical-relative:text;v-text-anchor:top" coordsize="54876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" path="m5487289,l,,,9144r5487289,l5487289,xe" fillcolor="black" stroked="f">
                <v:path arrowok="t"/>
                <w10:wrap type="topAndBottom" anchorx="page"/>
              </v:shape>
            </w:pict>
          </mc:Fallback>
        </mc:AlternateContent>
      </w:r>
    </w:p>
    <w:p w14:paraId="05E6A80C" w14:textId="77777777" w:rsidR="000D03B5" w:rsidRDefault="000D03B5">
      <w:pPr>
        <w:pStyle w:val="BodyText"/>
      </w:pPr>
    </w:p>
    <w:p w14:paraId="05E6A80D" w14:textId="77777777" w:rsidR="000D03B5" w:rsidRDefault="000D03B5">
      <w:pPr>
        <w:pStyle w:val="BodyText"/>
        <w:spacing w:before="8"/>
      </w:pPr>
    </w:p>
    <w:p w14:paraId="05E6A80E" w14:textId="77777777" w:rsidR="000D03B5" w:rsidRDefault="00DC03A4">
      <w:pPr>
        <w:pStyle w:val="BodyText"/>
        <w:tabs>
          <w:tab w:val="left" w:pos="10311"/>
        </w:tabs>
        <w:ind w:left="900"/>
      </w:pPr>
      <w:r>
        <w:t>Type</w:t>
      </w:r>
      <w:r>
        <w:rPr>
          <w:spacing w:val="-2"/>
        </w:rPr>
        <w:t xml:space="preserve"> </w:t>
      </w:r>
      <w:r>
        <w:t>of</w:t>
      </w:r>
      <w:r>
        <w:rPr>
          <w:spacing w:val="-1"/>
        </w:rPr>
        <w:t xml:space="preserve"> </w:t>
      </w:r>
      <w:r>
        <w:t>suspected</w:t>
      </w:r>
      <w:r>
        <w:rPr>
          <w:spacing w:val="-2"/>
        </w:rPr>
        <w:t xml:space="preserve"> </w:t>
      </w:r>
      <w:r>
        <w:t>abuse</w:t>
      </w:r>
      <w:r>
        <w:rPr>
          <w:spacing w:val="-1"/>
        </w:rPr>
        <w:t xml:space="preserve"> </w:t>
      </w:r>
      <w:r>
        <w:t>or</w:t>
      </w:r>
      <w:r>
        <w:rPr>
          <w:spacing w:val="-2"/>
        </w:rPr>
        <w:t xml:space="preserve"> </w:t>
      </w:r>
      <w:r>
        <w:t xml:space="preserve">neglect? </w:t>
      </w:r>
      <w:r>
        <w:rPr>
          <w:u w:val="single"/>
        </w:rPr>
        <w:tab/>
      </w:r>
    </w:p>
    <w:p w14:paraId="05E6A80F" w14:textId="77777777" w:rsidR="000D03B5" w:rsidRDefault="000D03B5">
      <w:pPr>
        <w:pStyle w:val="BodyText"/>
      </w:pPr>
    </w:p>
    <w:p w14:paraId="05E6A810" w14:textId="77777777" w:rsidR="000D03B5" w:rsidRDefault="000D03B5">
      <w:pPr>
        <w:pStyle w:val="BodyText"/>
        <w:spacing w:before="10"/>
        <w:rPr>
          <w:sz w:val="19"/>
        </w:rPr>
      </w:pPr>
    </w:p>
    <w:p w14:paraId="05E6A811" w14:textId="77777777" w:rsidR="000D03B5" w:rsidRDefault="00DC03A4">
      <w:pPr>
        <w:pStyle w:val="BodyText"/>
        <w:tabs>
          <w:tab w:val="left" w:pos="10311"/>
        </w:tabs>
        <w:ind w:left="900"/>
      </w:pPr>
      <w:r>
        <w:t>Conditions</w:t>
      </w:r>
      <w:r>
        <w:rPr>
          <w:spacing w:val="-5"/>
        </w:rPr>
        <w:t xml:space="preserve"> </w:t>
      </w:r>
      <w:r>
        <w:t>prompting</w:t>
      </w:r>
      <w:r>
        <w:rPr>
          <w:spacing w:val="-6"/>
        </w:rPr>
        <w:t xml:space="preserve"> </w:t>
      </w:r>
      <w:r>
        <w:t>this</w:t>
      </w:r>
      <w:r>
        <w:rPr>
          <w:spacing w:val="-5"/>
        </w:rPr>
        <w:t xml:space="preserve"> </w:t>
      </w:r>
      <w:r>
        <w:t>report</w:t>
      </w:r>
      <w:r>
        <w:rPr>
          <w:spacing w:val="-3"/>
        </w:rPr>
        <w:t xml:space="preserve"> </w:t>
      </w:r>
      <w:r>
        <w:t>including</w:t>
      </w:r>
      <w:r>
        <w:rPr>
          <w:spacing w:val="-5"/>
        </w:rPr>
        <w:t xml:space="preserve"> </w:t>
      </w:r>
      <w:r>
        <w:t>events,</w:t>
      </w:r>
      <w:r>
        <w:rPr>
          <w:spacing w:val="-6"/>
        </w:rPr>
        <w:t xml:space="preserve"> </w:t>
      </w:r>
      <w:r>
        <w:t>time</w:t>
      </w:r>
      <w:r>
        <w:rPr>
          <w:spacing w:val="-6"/>
        </w:rPr>
        <w:t xml:space="preserve"> </w:t>
      </w:r>
      <w:r>
        <w:t>and</w:t>
      </w:r>
      <w:r>
        <w:rPr>
          <w:spacing w:val="-5"/>
        </w:rPr>
        <w:t xml:space="preserve"> </w:t>
      </w:r>
      <w:r>
        <w:t xml:space="preserve">places </w:t>
      </w:r>
      <w:r>
        <w:rPr>
          <w:u w:val="single"/>
        </w:rPr>
        <w:tab/>
      </w:r>
    </w:p>
    <w:p w14:paraId="05E6A812" w14:textId="77777777" w:rsidR="000D03B5" w:rsidRDefault="000D03B5">
      <w:pPr>
        <w:pStyle w:val="BodyText"/>
      </w:pPr>
    </w:p>
    <w:p w14:paraId="05E6A813" w14:textId="77777777" w:rsidR="000D03B5" w:rsidRDefault="00DC03A4">
      <w:pPr>
        <w:pStyle w:val="BodyText"/>
        <w:spacing w:before="2"/>
        <w:rPr>
          <w:sz w:val="16"/>
        </w:rPr>
      </w:pPr>
      <w:r>
        <w:rPr>
          <w:noProof/>
        </w:rPr>
        <mc:AlternateContent>
          <mc:Choice Requires="wps">
            <w:drawing>
              <wp:anchor distT="0" distB="0" distL="0" distR="0" simplePos="0" relativeHeight="487612416" behindDoc="1" locked="0" layoutInCell="1" allowOverlap="1" wp14:anchorId="05E6B74B" wp14:editId="05E6B74C">
                <wp:simplePos x="0" y="0"/>
                <wp:positionH relativeFrom="page">
                  <wp:posOffset>914704</wp:posOffset>
                </wp:positionH>
                <wp:positionV relativeFrom="paragraph">
                  <wp:posOffset>133626</wp:posOffset>
                </wp:positionV>
                <wp:extent cx="5944870" cy="952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5A7CB" id="Graphic 92" o:spid="_x0000_s1026" style="position:absolute;margin-left:1in;margin-top:10.5pt;width:468.1pt;height:.75pt;z-index:-15704064;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m0Ng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" path="m5944489,l,,,9144r5944489,l5944489,xe" fillcolor="black" stroked="f">
                <v:path arrowok="t"/>
                <w10:wrap type="topAndBottom" anchorx="page"/>
              </v:shape>
            </w:pict>
          </mc:Fallback>
        </mc:AlternateContent>
      </w:r>
    </w:p>
    <w:p w14:paraId="05E6A814" w14:textId="77777777" w:rsidR="000D03B5" w:rsidRDefault="000D03B5">
      <w:pPr>
        <w:pStyle w:val="BodyText"/>
      </w:pPr>
    </w:p>
    <w:p w14:paraId="05E6A815" w14:textId="77777777" w:rsidR="000D03B5" w:rsidRDefault="00DC03A4">
      <w:pPr>
        <w:pStyle w:val="BodyText"/>
        <w:spacing w:before="8"/>
        <w:rPr>
          <w:sz w:val="16"/>
        </w:rPr>
      </w:pPr>
      <w:r>
        <w:rPr>
          <w:noProof/>
        </w:rPr>
        <mc:AlternateContent>
          <mc:Choice Requires="wps">
            <w:drawing>
              <wp:anchor distT="0" distB="0" distL="0" distR="0" simplePos="0" relativeHeight="487612928" behindDoc="1" locked="0" layoutInCell="1" allowOverlap="1" wp14:anchorId="05E6B74D" wp14:editId="05E6B74E">
                <wp:simplePos x="0" y="0"/>
                <wp:positionH relativeFrom="page">
                  <wp:posOffset>914704</wp:posOffset>
                </wp:positionH>
                <wp:positionV relativeFrom="paragraph">
                  <wp:posOffset>137426</wp:posOffset>
                </wp:positionV>
                <wp:extent cx="5944870" cy="952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450D0" id="Graphic 93" o:spid="_x0000_s1026" style="position:absolute;margin-left:1in;margin-top:10.8pt;width:468.1pt;height:.75pt;z-index:-15703552;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" path="m5944489,l,,,9144r5944489,l5944489,xe" fillcolor="black" stroked="f">
                <v:path arrowok="t"/>
                <w10:wrap type="topAndBottom" anchorx="page"/>
              </v:shape>
            </w:pict>
          </mc:Fallback>
        </mc:AlternateContent>
      </w:r>
    </w:p>
    <w:p w14:paraId="05E6A816" w14:textId="77777777" w:rsidR="000D03B5" w:rsidRDefault="000D03B5">
      <w:pPr>
        <w:pStyle w:val="BodyText"/>
      </w:pPr>
    </w:p>
    <w:p w14:paraId="05E6A817" w14:textId="77777777" w:rsidR="000D03B5" w:rsidRDefault="000D03B5">
      <w:pPr>
        <w:pStyle w:val="BodyText"/>
        <w:spacing w:before="5"/>
      </w:pPr>
    </w:p>
    <w:p w14:paraId="05E6A818" w14:textId="77777777" w:rsidR="000D03B5" w:rsidRDefault="00DC03A4">
      <w:pPr>
        <w:ind w:left="900"/>
        <w:rPr>
          <w:b/>
          <w:sz w:val="20"/>
        </w:rPr>
      </w:pPr>
      <w:r>
        <w:rPr>
          <w:b/>
          <w:sz w:val="20"/>
          <w:u w:val="single"/>
        </w:rPr>
        <w:t>Person</w:t>
      </w:r>
      <w:r>
        <w:rPr>
          <w:b/>
          <w:spacing w:val="-8"/>
          <w:sz w:val="20"/>
          <w:u w:val="single"/>
        </w:rPr>
        <w:t xml:space="preserve"> </w:t>
      </w:r>
      <w:r>
        <w:rPr>
          <w:b/>
          <w:sz w:val="20"/>
          <w:u w:val="single"/>
        </w:rPr>
        <w:t>making</w:t>
      </w:r>
      <w:r>
        <w:rPr>
          <w:b/>
          <w:spacing w:val="-8"/>
          <w:sz w:val="20"/>
          <w:u w:val="single"/>
        </w:rPr>
        <w:t xml:space="preserve"> </w:t>
      </w:r>
      <w:r>
        <w:rPr>
          <w:b/>
          <w:spacing w:val="-2"/>
          <w:sz w:val="20"/>
          <w:u w:val="single"/>
        </w:rPr>
        <w:t>report:</w:t>
      </w:r>
    </w:p>
    <w:p w14:paraId="05E6A819" w14:textId="77777777" w:rsidR="000D03B5" w:rsidRDefault="000D03B5">
      <w:pPr>
        <w:pStyle w:val="BodyText"/>
        <w:rPr>
          <w:b/>
          <w:sz w:val="12"/>
        </w:rPr>
      </w:pPr>
    </w:p>
    <w:p w14:paraId="05E6A81A" w14:textId="77777777" w:rsidR="000D03B5" w:rsidRDefault="00DC03A4">
      <w:pPr>
        <w:pStyle w:val="BodyText"/>
        <w:tabs>
          <w:tab w:val="left" w:pos="6716"/>
          <w:tab w:val="left" w:pos="10311"/>
        </w:tabs>
        <w:spacing w:before="93"/>
        <w:ind w:left="900"/>
      </w:pPr>
      <w:r>
        <w:t xml:space="preserve">Name </w:t>
      </w:r>
      <w:r>
        <w:rPr>
          <w:u w:val="single"/>
        </w:rPr>
        <w:tab/>
      </w:r>
      <w:r>
        <w:rPr>
          <w:spacing w:val="-2"/>
        </w:rPr>
        <w:t>Date:</w:t>
      </w:r>
      <w:r>
        <w:rPr>
          <w:u w:val="single"/>
        </w:rPr>
        <w:tab/>
      </w:r>
    </w:p>
    <w:p w14:paraId="05E6A81B" w14:textId="77777777" w:rsidR="000D03B5" w:rsidRDefault="000D03B5">
      <w:pPr>
        <w:pStyle w:val="BodyText"/>
        <w:spacing w:before="9"/>
        <w:rPr>
          <w:sz w:val="11"/>
        </w:rPr>
      </w:pPr>
    </w:p>
    <w:p w14:paraId="05E6A81C" w14:textId="77777777" w:rsidR="000D03B5" w:rsidRDefault="00DC03A4">
      <w:pPr>
        <w:pStyle w:val="BodyText"/>
        <w:tabs>
          <w:tab w:val="left" w:pos="7381"/>
          <w:tab w:val="left" w:pos="10311"/>
        </w:tabs>
        <w:spacing w:before="93"/>
        <w:ind w:left="900"/>
      </w:pPr>
      <w:r>
        <w:t xml:space="preserve">Title: </w:t>
      </w:r>
      <w:r>
        <w:rPr>
          <w:u w:val="single"/>
        </w:rPr>
        <w:tab/>
      </w:r>
      <w:r>
        <w:t xml:space="preserve">Telephone: </w:t>
      </w:r>
      <w:r>
        <w:rPr>
          <w:u w:val="single"/>
        </w:rPr>
        <w:tab/>
      </w:r>
    </w:p>
    <w:p w14:paraId="05E6A81D" w14:textId="77777777" w:rsidR="000D03B5" w:rsidRDefault="000D03B5">
      <w:pPr>
        <w:pStyle w:val="BodyText"/>
        <w:rPr>
          <w:sz w:val="12"/>
        </w:rPr>
      </w:pPr>
    </w:p>
    <w:p w14:paraId="05E6A81E" w14:textId="77777777" w:rsidR="000D03B5" w:rsidRDefault="00DC03A4">
      <w:pPr>
        <w:pStyle w:val="BodyText"/>
        <w:tabs>
          <w:tab w:val="left" w:pos="10311"/>
        </w:tabs>
        <w:spacing w:before="93"/>
        <w:ind w:left="900"/>
      </w:pPr>
      <w:r>
        <w:t>What</w:t>
      </w:r>
      <w:r>
        <w:rPr>
          <w:spacing w:val="-3"/>
        </w:rPr>
        <w:t xml:space="preserve"> </w:t>
      </w:r>
      <w:r>
        <w:t>follow-up</w:t>
      </w:r>
      <w:r>
        <w:rPr>
          <w:spacing w:val="-2"/>
        </w:rPr>
        <w:t xml:space="preserve"> </w:t>
      </w:r>
      <w:r>
        <w:t>occurred</w:t>
      </w:r>
      <w:r>
        <w:rPr>
          <w:spacing w:val="-4"/>
        </w:rPr>
        <w:t xml:space="preserve"> </w:t>
      </w:r>
      <w:r>
        <w:t>and</w:t>
      </w:r>
      <w:r>
        <w:rPr>
          <w:spacing w:val="-3"/>
        </w:rPr>
        <w:t xml:space="preserve"> </w:t>
      </w:r>
      <w:r>
        <w:t>by</w:t>
      </w:r>
      <w:r>
        <w:rPr>
          <w:spacing w:val="-4"/>
        </w:rPr>
        <w:t xml:space="preserve"> </w:t>
      </w:r>
      <w:r>
        <w:t>whom?</w:t>
      </w:r>
      <w:r>
        <w:rPr>
          <w:spacing w:val="-3"/>
        </w:rPr>
        <w:t xml:space="preserve"> </w:t>
      </w:r>
      <w:r>
        <w:rPr>
          <w:u w:val="single"/>
        </w:rPr>
        <w:tab/>
      </w:r>
    </w:p>
    <w:p w14:paraId="05E6A81F" w14:textId="77777777" w:rsidR="000D03B5" w:rsidRDefault="000D03B5">
      <w:pPr>
        <w:pStyle w:val="BodyText"/>
      </w:pPr>
    </w:p>
    <w:p w14:paraId="05E6A820" w14:textId="77777777" w:rsidR="000D03B5" w:rsidRDefault="00DC03A4">
      <w:pPr>
        <w:pStyle w:val="BodyText"/>
        <w:spacing w:before="2"/>
        <w:rPr>
          <w:sz w:val="16"/>
        </w:rPr>
      </w:pPr>
      <w:r>
        <w:rPr>
          <w:noProof/>
        </w:rPr>
        <mc:AlternateContent>
          <mc:Choice Requires="wps">
            <w:drawing>
              <wp:anchor distT="0" distB="0" distL="0" distR="0" simplePos="0" relativeHeight="487613440" behindDoc="1" locked="0" layoutInCell="1" allowOverlap="1" wp14:anchorId="05E6B74F" wp14:editId="05E6B750">
                <wp:simplePos x="0" y="0"/>
                <wp:positionH relativeFrom="page">
                  <wp:posOffset>914704</wp:posOffset>
                </wp:positionH>
                <wp:positionV relativeFrom="paragraph">
                  <wp:posOffset>133649</wp:posOffset>
                </wp:positionV>
                <wp:extent cx="5944870" cy="9525"/>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3"/>
                              </a:lnTo>
                              <a:lnTo>
                                <a:pt x="5944489" y="9143"/>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ACADDE" id="Graphic 94" o:spid="_x0000_s1026" style="position:absolute;margin-left:1in;margin-top:10.5pt;width:468.1pt;height:.75pt;z-index:-15703040;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" path="m5944489,l,,,9143r5944489,l5944489,xe" fillcolor="black" stroked="f">
                <v:path arrowok="t"/>
                <w10:wrap type="topAndBottom" anchorx="page"/>
              </v:shape>
            </w:pict>
          </mc:Fallback>
        </mc:AlternateContent>
      </w:r>
    </w:p>
    <w:p w14:paraId="05E6A821" w14:textId="77777777" w:rsidR="000D03B5" w:rsidRDefault="000D03B5">
      <w:pPr>
        <w:pStyle w:val="BodyText"/>
      </w:pPr>
    </w:p>
    <w:p w14:paraId="05E6A822" w14:textId="77777777" w:rsidR="000D03B5" w:rsidRDefault="00DC03A4">
      <w:pPr>
        <w:pStyle w:val="BodyText"/>
        <w:spacing w:before="6"/>
        <w:rPr>
          <w:sz w:val="16"/>
        </w:rPr>
      </w:pPr>
      <w:r>
        <w:rPr>
          <w:noProof/>
        </w:rPr>
        <mc:AlternateContent>
          <mc:Choice Requires="wps">
            <w:drawing>
              <wp:anchor distT="0" distB="0" distL="0" distR="0" simplePos="0" relativeHeight="487613952" behindDoc="1" locked="0" layoutInCell="1" allowOverlap="1" wp14:anchorId="05E6B751" wp14:editId="05E6B752">
                <wp:simplePos x="0" y="0"/>
                <wp:positionH relativeFrom="page">
                  <wp:posOffset>914704</wp:posOffset>
                </wp:positionH>
                <wp:positionV relativeFrom="paragraph">
                  <wp:posOffset>135902</wp:posOffset>
                </wp:positionV>
                <wp:extent cx="5944870" cy="952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CB9039" id="Graphic 95" o:spid="_x0000_s1026" style="position:absolute;margin-left:1in;margin-top:10.7pt;width:468.1pt;height:.75pt;z-index:-15702528;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DPNQ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" path="m5944489,l,,,9144r5944489,l5944489,xe" fillcolor="black" stroked="f">
                <v:path arrowok="t"/>
                <w10:wrap type="topAndBottom" anchorx="page"/>
              </v:shape>
            </w:pict>
          </mc:Fallback>
        </mc:AlternateContent>
      </w:r>
    </w:p>
    <w:p w14:paraId="05E6A823" w14:textId="77777777" w:rsidR="000D03B5" w:rsidRDefault="000D03B5">
      <w:pPr>
        <w:pStyle w:val="BodyText"/>
        <w:spacing w:before="11"/>
        <w:rPr>
          <w:sz w:val="12"/>
        </w:rPr>
      </w:pPr>
    </w:p>
    <w:p w14:paraId="05E6A824" w14:textId="77777777" w:rsidR="000D03B5" w:rsidRDefault="00DC03A4">
      <w:pPr>
        <w:spacing w:before="93" w:line="249" w:lineRule="auto"/>
        <w:ind w:left="900" w:right="939"/>
        <w:rPr>
          <w:b/>
          <w:sz w:val="20"/>
        </w:rPr>
      </w:pPr>
      <w:r>
        <w:rPr>
          <w:sz w:val="20"/>
        </w:rPr>
        <w:t>*</w:t>
      </w:r>
      <w:r>
        <w:rPr>
          <w:b/>
          <w:sz w:val="20"/>
        </w:rPr>
        <w:t>Attach</w:t>
      </w:r>
      <w:r>
        <w:rPr>
          <w:b/>
          <w:spacing w:val="-3"/>
          <w:sz w:val="20"/>
        </w:rPr>
        <w:t xml:space="preserve"> </w:t>
      </w:r>
      <w:r>
        <w:rPr>
          <w:b/>
          <w:sz w:val="20"/>
        </w:rPr>
        <w:t>to</w:t>
      </w:r>
      <w:r>
        <w:rPr>
          <w:b/>
          <w:spacing w:val="-3"/>
          <w:sz w:val="20"/>
        </w:rPr>
        <w:t xml:space="preserve"> </w:t>
      </w:r>
      <w:r>
        <w:rPr>
          <w:b/>
          <w:sz w:val="20"/>
        </w:rPr>
        <w:t>this</w:t>
      </w:r>
      <w:r>
        <w:rPr>
          <w:b/>
          <w:spacing w:val="-5"/>
          <w:sz w:val="20"/>
        </w:rPr>
        <w:t xml:space="preserve"> </w:t>
      </w:r>
      <w:r>
        <w:rPr>
          <w:b/>
          <w:sz w:val="20"/>
        </w:rPr>
        <w:t>form</w:t>
      </w:r>
      <w:r>
        <w:rPr>
          <w:b/>
          <w:spacing w:val="-1"/>
          <w:sz w:val="20"/>
        </w:rPr>
        <w:t xml:space="preserve"> </w:t>
      </w:r>
      <w:r>
        <w:rPr>
          <w:b/>
          <w:sz w:val="20"/>
        </w:rPr>
        <w:t>any</w:t>
      </w:r>
      <w:r>
        <w:rPr>
          <w:b/>
          <w:spacing w:val="-6"/>
          <w:sz w:val="20"/>
        </w:rPr>
        <w:t xml:space="preserve"> </w:t>
      </w:r>
      <w:r>
        <w:rPr>
          <w:b/>
          <w:sz w:val="20"/>
        </w:rPr>
        <w:t>additional</w:t>
      </w:r>
      <w:r>
        <w:rPr>
          <w:b/>
          <w:spacing w:val="-4"/>
          <w:sz w:val="20"/>
        </w:rPr>
        <w:t xml:space="preserve"> </w:t>
      </w:r>
      <w:r>
        <w:rPr>
          <w:b/>
          <w:sz w:val="20"/>
        </w:rPr>
        <w:t>or</w:t>
      </w:r>
      <w:r>
        <w:rPr>
          <w:b/>
          <w:spacing w:val="-4"/>
          <w:sz w:val="20"/>
        </w:rPr>
        <w:t xml:space="preserve"> </w:t>
      </w:r>
      <w:r>
        <w:rPr>
          <w:b/>
          <w:sz w:val="20"/>
        </w:rPr>
        <w:t>pertinent</w:t>
      </w:r>
      <w:r>
        <w:rPr>
          <w:b/>
          <w:spacing w:val="-3"/>
          <w:sz w:val="20"/>
        </w:rPr>
        <w:t xml:space="preserve"> </w:t>
      </w:r>
      <w:r>
        <w:rPr>
          <w:b/>
          <w:sz w:val="20"/>
        </w:rPr>
        <w:t>information and</w:t>
      </w:r>
      <w:r>
        <w:rPr>
          <w:b/>
          <w:spacing w:val="-3"/>
          <w:sz w:val="20"/>
        </w:rPr>
        <w:t xml:space="preserve"> </w:t>
      </w:r>
      <w:r>
        <w:rPr>
          <w:b/>
          <w:sz w:val="20"/>
        </w:rPr>
        <w:t>submit</w:t>
      </w:r>
      <w:r>
        <w:rPr>
          <w:b/>
          <w:spacing w:val="-3"/>
          <w:sz w:val="20"/>
        </w:rPr>
        <w:t xml:space="preserve"> </w:t>
      </w:r>
      <w:r>
        <w:rPr>
          <w:b/>
          <w:sz w:val="20"/>
        </w:rPr>
        <w:t>to</w:t>
      </w:r>
      <w:r>
        <w:rPr>
          <w:b/>
          <w:spacing w:val="-2"/>
          <w:sz w:val="20"/>
        </w:rPr>
        <w:t xml:space="preserve"> </w:t>
      </w:r>
      <w:r>
        <w:rPr>
          <w:b/>
          <w:sz w:val="20"/>
        </w:rPr>
        <w:t>the</w:t>
      </w:r>
      <w:r>
        <w:rPr>
          <w:b/>
          <w:spacing w:val="-4"/>
          <w:sz w:val="20"/>
        </w:rPr>
        <w:t xml:space="preserve"> </w:t>
      </w:r>
      <w:r>
        <w:rPr>
          <w:b/>
          <w:sz w:val="20"/>
        </w:rPr>
        <w:t>Vice</w:t>
      </w:r>
      <w:r>
        <w:rPr>
          <w:b/>
          <w:spacing w:val="-3"/>
          <w:sz w:val="20"/>
        </w:rPr>
        <w:t xml:space="preserve"> </w:t>
      </w:r>
      <w:r>
        <w:rPr>
          <w:b/>
          <w:sz w:val="20"/>
        </w:rPr>
        <w:t>President</w:t>
      </w:r>
      <w:r>
        <w:rPr>
          <w:b/>
          <w:spacing w:val="-2"/>
          <w:sz w:val="20"/>
        </w:rPr>
        <w:t xml:space="preserve"> </w:t>
      </w:r>
      <w:r>
        <w:rPr>
          <w:b/>
          <w:sz w:val="20"/>
        </w:rPr>
        <w:t>of Instruction or the AVP of Student Services within one working day.</w:t>
      </w:r>
    </w:p>
    <w:p w14:paraId="05E6A825" w14:textId="77777777" w:rsidR="000D03B5" w:rsidRDefault="000D03B5">
      <w:pPr>
        <w:spacing w:line="249" w:lineRule="auto"/>
        <w:rPr>
          <w:sz w:val="20"/>
        </w:rPr>
        <w:sectPr w:rsidR="000D03B5">
          <w:pgSz w:w="12240" w:h="15840"/>
          <w:pgMar w:top="960" w:right="540" w:bottom="940" w:left="540" w:header="721" w:footer="742" w:gutter="0"/>
          <w:cols w:space="720"/>
        </w:sectPr>
      </w:pPr>
    </w:p>
    <w:p w14:paraId="05E6A826" w14:textId="77777777" w:rsidR="000D03B5" w:rsidRDefault="000D03B5">
      <w:pPr>
        <w:pStyle w:val="BodyText"/>
        <w:rPr>
          <w:b/>
        </w:rPr>
      </w:pPr>
    </w:p>
    <w:p w14:paraId="05E6A827" w14:textId="77777777" w:rsidR="000D03B5" w:rsidRDefault="000D03B5">
      <w:pPr>
        <w:pStyle w:val="BodyText"/>
        <w:spacing w:before="4"/>
        <w:rPr>
          <w:b/>
          <w:sz w:val="21"/>
        </w:rPr>
      </w:pPr>
    </w:p>
    <w:p w14:paraId="05E6A828" w14:textId="4AD6AF66" w:rsidR="000D03B5" w:rsidRDefault="00DC03A4">
      <w:pPr>
        <w:numPr>
          <w:ilvl w:val="0"/>
          <w:numId w:val="78"/>
        </w:numPr>
        <w:tabs>
          <w:tab w:val="left" w:pos="2340"/>
        </w:tabs>
        <w:rPr>
          <w:b/>
          <w:sz w:val="20"/>
        </w:rPr>
      </w:pPr>
      <w:r>
        <w:rPr>
          <w:b/>
          <w:spacing w:val="-2"/>
          <w:sz w:val="20"/>
        </w:rPr>
        <w:t>CHILD</w:t>
      </w:r>
      <w:r w:rsidR="009E5326">
        <w:rPr>
          <w:b/>
          <w:spacing w:val="-2"/>
          <w:sz w:val="20"/>
        </w:rPr>
        <w:t xml:space="preserve"> ABDUCTION</w:t>
      </w:r>
    </w:p>
    <w:p w14:paraId="05E6A829" w14:textId="77777777" w:rsidR="000D03B5" w:rsidRDefault="000D03B5">
      <w:pPr>
        <w:pStyle w:val="BodyText"/>
        <w:spacing w:before="10"/>
        <w:rPr>
          <w:b/>
          <w:sz w:val="19"/>
        </w:rPr>
      </w:pPr>
    </w:p>
    <w:p w14:paraId="05E6A82A" w14:textId="77777777" w:rsidR="000D03B5" w:rsidRDefault="00DC03A4">
      <w:pPr>
        <w:pStyle w:val="ListParagraph"/>
        <w:numPr>
          <w:ilvl w:val="1"/>
          <w:numId w:val="78"/>
        </w:numPr>
        <w:tabs>
          <w:tab w:val="left" w:pos="3060"/>
        </w:tabs>
        <w:ind w:left="3060" w:right="981" w:hanging="720"/>
        <w:rPr>
          <w:sz w:val="20"/>
        </w:rPr>
      </w:pPr>
      <w:r>
        <w:rPr>
          <w:sz w:val="20"/>
        </w:rPr>
        <w:t>Children will be in view of the adults supervising them at all times. Teachers will count children in their group each time the group transitions to a new setting. Teachers</w:t>
      </w:r>
      <w:r>
        <w:rPr>
          <w:spacing w:val="-3"/>
          <w:sz w:val="20"/>
        </w:rPr>
        <w:t xml:space="preserve"> </w:t>
      </w:r>
      <w:r>
        <w:rPr>
          <w:sz w:val="20"/>
        </w:rPr>
        <w:t>will</w:t>
      </w:r>
      <w:r>
        <w:rPr>
          <w:spacing w:val="-3"/>
          <w:sz w:val="20"/>
        </w:rPr>
        <w:t xml:space="preserve"> </w:t>
      </w:r>
      <w:r>
        <w:rPr>
          <w:sz w:val="20"/>
        </w:rPr>
        <w:t>have</w:t>
      </w:r>
      <w:r>
        <w:rPr>
          <w:spacing w:val="-2"/>
          <w:sz w:val="20"/>
        </w:rPr>
        <w:t xml:space="preserve"> </w:t>
      </w:r>
      <w:r>
        <w:rPr>
          <w:sz w:val="20"/>
        </w:rPr>
        <w:t>a</w:t>
      </w:r>
      <w:r>
        <w:rPr>
          <w:spacing w:val="-4"/>
          <w:sz w:val="20"/>
        </w:rPr>
        <w:t xml:space="preserve"> </w:t>
      </w:r>
      <w:r>
        <w:rPr>
          <w:sz w:val="20"/>
        </w:rPr>
        <w:t>list</w:t>
      </w:r>
      <w:r>
        <w:rPr>
          <w:spacing w:val="-4"/>
          <w:sz w:val="20"/>
        </w:rPr>
        <w:t xml:space="preserve"> </w:t>
      </w:r>
      <w:r>
        <w:rPr>
          <w:sz w:val="20"/>
        </w:rPr>
        <w:t>of</w:t>
      </w:r>
      <w:r>
        <w:rPr>
          <w:spacing w:val="-2"/>
          <w:sz w:val="20"/>
        </w:rPr>
        <w:t xml:space="preserve"> </w:t>
      </w:r>
      <w:r>
        <w:rPr>
          <w:sz w:val="20"/>
        </w:rPr>
        <w:t>persons</w:t>
      </w:r>
      <w:r>
        <w:rPr>
          <w:spacing w:val="-3"/>
          <w:sz w:val="20"/>
        </w:rPr>
        <w:t xml:space="preserve"> </w:t>
      </w:r>
      <w:r>
        <w:rPr>
          <w:sz w:val="20"/>
        </w:rPr>
        <w:t>to</w:t>
      </w:r>
      <w:r>
        <w:rPr>
          <w:spacing w:val="-3"/>
          <w:sz w:val="20"/>
        </w:rPr>
        <w:t xml:space="preserve"> </w:t>
      </w:r>
      <w:r>
        <w:rPr>
          <w:sz w:val="20"/>
        </w:rPr>
        <w:t>whom each</w:t>
      </w:r>
      <w:r>
        <w:rPr>
          <w:spacing w:val="-4"/>
          <w:sz w:val="20"/>
        </w:rPr>
        <w:t xml:space="preserve"> </w:t>
      </w:r>
      <w:r>
        <w:rPr>
          <w:sz w:val="20"/>
        </w:rPr>
        <w:t>child</w:t>
      </w:r>
      <w:r>
        <w:rPr>
          <w:spacing w:val="-4"/>
          <w:sz w:val="20"/>
        </w:rPr>
        <w:t xml:space="preserve"> </w:t>
      </w:r>
      <w:r>
        <w:rPr>
          <w:sz w:val="20"/>
        </w:rPr>
        <w:t>in</w:t>
      </w:r>
      <w:r>
        <w:rPr>
          <w:spacing w:val="-2"/>
          <w:sz w:val="20"/>
        </w:rPr>
        <w:t xml:space="preserve"> </w:t>
      </w:r>
      <w:r>
        <w:rPr>
          <w:sz w:val="20"/>
        </w:rPr>
        <w:t>care</w:t>
      </w:r>
      <w:r>
        <w:rPr>
          <w:spacing w:val="-4"/>
          <w:sz w:val="20"/>
        </w:rPr>
        <w:t xml:space="preserve"> </w:t>
      </w:r>
      <w:r>
        <w:rPr>
          <w:sz w:val="20"/>
        </w:rPr>
        <w:t>may</w:t>
      </w:r>
      <w:r>
        <w:rPr>
          <w:spacing w:val="-8"/>
          <w:sz w:val="20"/>
        </w:rPr>
        <w:t xml:space="preserve"> </w:t>
      </w:r>
      <w:r>
        <w:rPr>
          <w:sz w:val="20"/>
        </w:rPr>
        <w:t>be</w:t>
      </w:r>
      <w:r>
        <w:rPr>
          <w:spacing w:val="-5"/>
          <w:sz w:val="20"/>
        </w:rPr>
        <w:t xml:space="preserve"> </w:t>
      </w:r>
      <w:r>
        <w:rPr>
          <w:sz w:val="20"/>
        </w:rPr>
        <w:t>released. If an individual other than the familiar parent/guardian is picking up, the teacher will view that person's driver's license or other form of official, picture identification, matching the license number with the number listed on the enrollment form.</w:t>
      </w:r>
    </w:p>
    <w:p w14:paraId="05E6A82B" w14:textId="77777777" w:rsidR="000D03B5" w:rsidRDefault="000D03B5">
      <w:pPr>
        <w:pStyle w:val="BodyText"/>
        <w:spacing w:before="1"/>
      </w:pPr>
    </w:p>
    <w:p w14:paraId="05E6A82C" w14:textId="77777777" w:rsidR="000D03B5" w:rsidRDefault="00DC03A4">
      <w:pPr>
        <w:pStyle w:val="ListParagraph"/>
        <w:numPr>
          <w:ilvl w:val="1"/>
          <w:numId w:val="78"/>
        </w:numPr>
        <w:tabs>
          <w:tab w:val="left" w:pos="3060"/>
        </w:tabs>
        <w:ind w:left="3060" w:right="990" w:hanging="720"/>
        <w:rPr>
          <w:sz w:val="20"/>
        </w:rPr>
      </w:pPr>
      <w:r>
        <w:rPr>
          <w:sz w:val="20"/>
        </w:rPr>
        <w:t>Parents should inform the teacher if anyone other than the usual person is picking up. In the event a parent must phone in a request to release the child to any</w:t>
      </w:r>
      <w:r>
        <w:rPr>
          <w:spacing w:val="-6"/>
          <w:sz w:val="20"/>
        </w:rPr>
        <w:t xml:space="preserve"> </w:t>
      </w:r>
      <w:r>
        <w:rPr>
          <w:sz w:val="20"/>
        </w:rPr>
        <w:t>other</w:t>
      </w:r>
      <w:r>
        <w:rPr>
          <w:spacing w:val="-5"/>
          <w:sz w:val="20"/>
        </w:rPr>
        <w:t xml:space="preserve"> </w:t>
      </w:r>
      <w:r>
        <w:rPr>
          <w:sz w:val="20"/>
        </w:rPr>
        <w:t>individual,</w:t>
      </w:r>
      <w:r>
        <w:rPr>
          <w:spacing w:val="-3"/>
          <w:sz w:val="20"/>
        </w:rPr>
        <w:t xml:space="preserve"> </w:t>
      </w:r>
      <w:r>
        <w:rPr>
          <w:sz w:val="20"/>
        </w:rPr>
        <w:t>the</w:t>
      </w:r>
      <w:r>
        <w:rPr>
          <w:spacing w:val="-4"/>
          <w:sz w:val="20"/>
        </w:rPr>
        <w:t xml:space="preserve"> </w:t>
      </w:r>
      <w:r>
        <w:rPr>
          <w:sz w:val="20"/>
        </w:rPr>
        <w:t>teacher</w:t>
      </w:r>
      <w:r>
        <w:rPr>
          <w:spacing w:val="-4"/>
          <w:sz w:val="20"/>
        </w:rPr>
        <w:t xml:space="preserve"> </w:t>
      </w:r>
      <w:r>
        <w:rPr>
          <w:sz w:val="20"/>
        </w:rPr>
        <w:t>will</w:t>
      </w:r>
      <w:r>
        <w:rPr>
          <w:spacing w:val="-6"/>
          <w:sz w:val="20"/>
        </w:rPr>
        <w:t xml:space="preserve"> </w:t>
      </w:r>
      <w:r>
        <w:rPr>
          <w:sz w:val="20"/>
        </w:rPr>
        <w:t>confirm the</w:t>
      </w:r>
      <w:r>
        <w:rPr>
          <w:spacing w:val="-5"/>
          <w:sz w:val="20"/>
        </w:rPr>
        <w:t xml:space="preserve"> </w:t>
      </w:r>
      <w:r>
        <w:rPr>
          <w:sz w:val="20"/>
        </w:rPr>
        <w:t>identity</w:t>
      </w:r>
      <w:r>
        <w:rPr>
          <w:spacing w:val="-6"/>
          <w:sz w:val="20"/>
        </w:rPr>
        <w:t xml:space="preserve"> </w:t>
      </w:r>
      <w:r>
        <w:rPr>
          <w:sz w:val="20"/>
        </w:rPr>
        <w:t>of</w:t>
      </w:r>
      <w:r>
        <w:rPr>
          <w:spacing w:val="-3"/>
          <w:sz w:val="20"/>
        </w:rPr>
        <w:t xml:space="preserve"> </w:t>
      </w:r>
      <w:r>
        <w:rPr>
          <w:sz w:val="20"/>
        </w:rPr>
        <w:t>the</w:t>
      </w:r>
      <w:r>
        <w:rPr>
          <w:spacing w:val="-3"/>
          <w:sz w:val="20"/>
        </w:rPr>
        <w:t xml:space="preserve"> </w:t>
      </w:r>
      <w:r>
        <w:rPr>
          <w:sz w:val="20"/>
        </w:rPr>
        <w:t>parent</w:t>
      </w:r>
      <w:r>
        <w:rPr>
          <w:spacing w:val="-5"/>
          <w:sz w:val="20"/>
        </w:rPr>
        <w:t xml:space="preserve"> </w:t>
      </w:r>
      <w:r>
        <w:rPr>
          <w:sz w:val="20"/>
        </w:rPr>
        <w:t>making</w:t>
      </w:r>
      <w:r>
        <w:rPr>
          <w:spacing w:val="-6"/>
          <w:sz w:val="20"/>
        </w:rPr>
        <w:t xml:space="preserve"> </w:t>
      </w:r>
      <w:r>
        <w:rPr>
          <w:sz w:val="20"/>
        </w:rPr>
        <w:t>the phone request before releasing the child. It may be necessary to place a call back to the parent to verify the caller's identity. Proper identification will be presented when the alternate person arrives to pick up the child. The child will not be released if any question exists.</w:t>
      </w:r>
    </w:p>
    <w:p w14:paraId="05E6A82D" w14:textId="77777777" w:rsidR="000D03B5" w:rsidRDefault="000D03B5">
      <w:pPr>
        <w:pStyle w:val="BodyText"/>
        <w:rPr>
          <w:sz w:val="22"/>
        </w:rPr>
      </w:pPr>
    </w:p>
    <w:p w14:paraId="05E6A82E" w14:textId="77777777" w:rsidR="000D03B5" w:rsidRDefault="000D03B5">
      <w:pPr>
        <w:pStyle w:val="BodyText"/>
        <w:spacing w:before="2"/>
        <w:rPr>
          <w:sz w:val="18"/>
        </w:rPr>
      </w:pPr>
    </w:p>
    <w:p w14:paraId="05E6A82F" w14:textId="77777777" w:rsidR="000D03B5" w:rsidRDefault="00DC03A4">
      <w:pPr>
        <w:spacing w:line="229" w:lineRule="exact"/>
        <w:ind w:left="3060"/>
        <w:rPr>
          <w:b/>
          <w:sz w:val="20"/>
        </w:rPr>
      </w:pPr>
      <w:r>
        <w:rPr>
          <w:b/>
          <w:sz w:val="20"/>
        </w:rPr>
        <w:t>NOTE:</w:t>
      </w:r>
      <w:r>
        <w:rPr>
          <w:b/>
          <w:spacing w:val="31"/>
          <w:sz w:val="20"/>
        </w:rPr>
        <w:t xml:space="preserve"> </w:t>
      </w:r>
      <w:r>
        <w:rPr>
          <w:b/>
          <w:sz w:val="20"/>
        </w:rPr>
        <w:t>CERTIFIED</w:t>
      </w:r>
      <w:r>
        <w:rPr>
          <w:b/>
          <w:spacing w:val="-6"/>
          <w:sz w:val="20"/>
        </w:rPr>
        <w:t xml:space="preserve"> </w:t>
      </w:r>
      <w:r>
        <w:rPr>
          <w:b/>
          <w:sz w:val="20"/>
        </w:rPr>
        <w:t>COURT</w:t>
      </w:r>
      <w:r>
        <w:rPr>
          <w:b/>
          <w:spacing w:val="-3"/>
          <w:sz w:val="20"/>
        </w:rPr>
        <w:t xml:space="preserve"> </w:t>
      </w:r>
      <w:r>
        <w:rPr>
          <w:b/>
          <w:sz w:val="20"/>
        </w:rPr>
        <w:t>ORDERS</w:t>
      </w:r>
      <w:r>
        <w:rPr>
          <w:b/>
          <w:spacing w:val="-6"/>
          <w:sz w:val="20"/>
        </w:rPr>
        <w:t xml:space="preserve"> </w:t>
      </w:r>
      <w:r>
        <w:rPr>
          <w:b/>
          <w:sz w:val="20"/>
        </w:rPr>
        <w:t>WITH</w:t>
      </w:r>
      <w:r>
        <w:rPr>
          <w:b/>
          <w:spacing w:val="-7"/>
          <w:sz w:val="20"/>
        </w:rPr>
        <w:t xml:space="preserve"> </w:t>
      </w:r>
      <w:r>
        <w:rPr>
          <w:b/>
          <w:sz w:val="20"/>
        </w:rPr>
        <w:t>SEAL</w:t>
      </w:r>
      <w:r>
        <w:rPr>
          <w:b/>
          <w:spacing w:val="-3"/>
          <w:sz w:val="20"/>
        </w:rPr>
        <w:t xml:space="preserve"> </w:t>
      </w:r>
      <w:r>
        <w:rPr>
          <w:b/>
          <w:sz w:val="20"/>
        </w:rPr>
        <w:t>SHOULD</w:t>
      </w:r>
      <w:r>
        <w:rPr>
          <w:b/>
          <w:spacing w:val="-4"/>
          <w:sz w:val="20"/>
        </w:rPr>
        <w:t xml:space="preserve"> </w:t>
      </w:r>
      <w:r>
        <w:rPr>
          <w:b/>
          <w:sz w:val="20"/>
        </w:rPr>
        <w:t>BE</w:t>
      </w:r>
      <w:r>
        <w:rPr>
          <w:b/>
          <w:spacing w:val="-6"/>
          <w:sz w:val="20"/>
        </w:rPr>
        <w:t xml:space="preserve"> </w:t>
      </w:r>
      <w:r>
        <w:rPr>
          <w:b/>
          <w:sz w:val="20"/>
        </w:rPr>
        <w:t>ON</w:t>
      </w:r>
      <w:r>
        <w:rPr>
          <w:b/>
          <w:spacing w:val="-7"/>
          <w:sz w:val="20"/>
        </w:rPr>
        <w:t xml:space="preserve"> </w:t>
      </w:r>
      <w:r>
        <w:rPr>
          <w:b/>
          <w:spacing w:val="-4"/>
          <w:sz w:val="20"/>
        </w:rPr>
        <w:t>FILE</w:t>
      </w:r>
    </w:p>
    <w:p w14:paraId="05E6A830" w14:textId="77777777" w:rsidR="000D03B5" w:rsidRDefault="00DC03A4">
      <w:pPr>
        <w:ind w:left="3781" w:right="939"/>
        <w:rPr>
          <w:b/>
          <w:sz w:val="20"/>
        </w:rPr>
      </w:pPr>
      <w:r>
        <w:rPr>
          <w:b/>
          <w:sz w:val="20"/>
        </w:rPr>
        <w:t>WITH</w:t>
      </w:r>
      <w:r>
        <w:rPr>
          <w:b/>
          <w:spacing w:val="-6"/>
          <w:sz w:val="20"/>
        </w:rPr>
        <w:t xml:space="preserve"> </w:t>
      </w:r>
      <w:r>
        <w:rPr>
          <w:b/>
          <w:sz w:val="20"/>
        </w:rPr>
        <w:t>COLLEGE</w:t>
      </w:r>
      <w:r>
        <w:rPr>
          <w:b/>
          <w:spacing w:val="-6"/>
          <w:sz w:val="20"/>
        </w:rPr>
        <w:t xml:space="preserve"> </w:t>
      </w:r>
      <w:r>
        <w:rPr>
          <w:b/>
          <w:sz w:val="20"/>
        </w:rPr>
        <w:t>SECURITY</w:t>
      </w:r>
      <w:r>
        <w:rPr>
          <w:b/>
          <w:spacing w:val="-4"/>
          <w:sz w:val="20"/>
        </w:rPr>
        <w:t xml:space="preserve"> </w:t>
      </w:r>
      <w:r>
        <w:rPr>
          <w:b/>
          <w:sz w:val="20"/>
        </w:rPr>
        <w:t>DEPARTMENT</w:t>
      </w:r>
      <w:r>
        <w:rPr>
          <w:b/>
          <w:spacing w:val="-1"/>
          <w:sz w:val="20"/>
        </w:rPr>
        <w:t xml:space="preserve"> </w:t>
      </w:r>
      <w:r>
        <w:rPr>
          <w:b/>
          <w:sz w:val="20"/>
        </w:rPr>
        <w:t>(A</w:t>
      </w:r>
      <w:r>
        <w:rPr>
          <w:b/>
          <w:spacing w:val="-9"/>
          <w:sz w:val="20"/>
        </w:rPr>
        <w:t xml:space="preserve"> </w:t>
      </w:r>
      <w:r>
        <w:rPr>
          <w:b/>
          <w:sz w:val="20"/>
        </w:rPr>
        <w:t>copy</w:t>
      </w:r>
      <w:r>
        <w:rPr>
          <w:b/>
          <w:spacing w:val="-6"/>
          <w:sz w:val="20"/>
        </w:rPr>
        <w:t xml:space="preserve"> </w:t>
      </w:r>
      <w:r>
        <w:rPr>
          <w:b/>
          <w:sz w:val="20"/>
        </w:rPr>
        <w:t>shall</w:t>
      </w:r>
      <w:r>
        <w:rPr>
          <w:b/>
          <w:spacing w:val="-4"/>
          <w:sz w:val="20"/>
        </w:rPr>
        <w:t xml:space="preserve"> </w:t>
      </w:r>
      <w:r>
        <w:rPr>
          <w:b/>
          <w:sz w:val="20"/>
        </w:rPr>
        <w:t>also</w:t>
      </w:r>
      <w:r>
        <w:rPr>
          <w:b/>
          <w:spacing w:val="-6"/>
          <w:sz w:val="20"/>
        </w:rPr>
        <w:t xml:space="preserve"> </w:t>
      </w:r>
      <w:r>
        <w:rPr>
          <w:b/>
          <w:sz w:val="20"/>
        </w:rPr>
        <w:t>be given to the program coordinator)</w:t>
      </w:r>
    </w:p>
    <w:p w14:paraId="05E6A831" w14:textId="77777777" w:rsidR="000D03B5" w:rsidRDefault="000D03B5">
      <w:pPr>
        <w:pStyle w:val="BodyText"/>
        <w:rPr>
          <w:b/>
        </w:rPr>
      </w:pPr>
    </w:p>
    <w:p w14:paraId="05E6A832" w14:textId="77777777" w:rsidR="000D03B5" w:rsidRDefault="00DC03A4">
      <w:pPr>
        <w:pStyle w:val="ListParagraph"/>
        <w:numPr>
          <w:ilvl w:val="1"/>
          <w:numId w:val="78"/>
        </w:numPr>
        <w:tabs>
          <w:tab w:val="left" w:pos="3060"/>
        </w:tabs>
        <w:ind w:left="3060" w:hanging="720"/>
        <w:rPr>
          <w:sz w:val="20"/>
        </w:rPr>
      </w:pPr>
      <w:r>
        <w:rPr>
          <w:sz w:val="20"/>
        </w:rPr>
        <w:t>In</w:t>
      </w:r>
      <w:r>
        <w:rPr>
          <w:spacing w:val="-6"/>
          <w:sz w:val="20"/>
        </w:rPr>
        <w:t xml:space="preserve"> </w:t>
      </w:r>
      <w:r>
        <w:rPr>
          <w:sz w:val="20"/>
        </w:rPr>
        <w:t>the</w:t>
      </w:r>
      <w:r>
        <w:rPr>
          <w:spacing w:val="-5"/>
          <w:sz w:val="20"/>
        </w:rPr>
        <w:t xml:space="preserve"> </w:t>
      </w:r>
      <w:r>
        <w:rPr>
          <w:sz w:val="20"/>
        </w:rPr>
        <w:t>event</w:t>
      </w:r>
      <w:r>
        <w:rPr>
          <w:spacing w:val="-5"/>
          <w:sz w:val="20"/>
        </w:rPr>
        <w:t xml:space="preserve"> </w:t>
      </w:r>
      <w:r>
        <w:rPr>
          <w:sz w:val="20"/>
        </w:rPr>
        <w:t>a</w:t>
      </w:r>
      <w:r>
        <w:rPr>
          <w:spacing w:val="-7"/>
          <w:sz w:val="20"/>
        </w:rPr>
        <w:t xml:space="preserve"> </w:t>
      </w:r>
      <w:r>
        <w:rPr>
          <w:sz w:val="20"/>
        </w:rPr>
        <w:t>child</w:t>
      </w:r>
      <w:r>
        <w:rPr>
          <w:spacing w:val="-5"/>
          <w:sz w:val="20"/>
        </w:rPr>
        <w:t xml:space="preserve"> </w:t>
      </w:r>
      <w:r>
        <w:rPr>
          <w:sz w:val="20"/>
        </w:rPr>
        <w:t>is</w:t>
      </w:r>
      <w:r>
        <w:rPr>
          <w:spacing w:val="-4"/>
          <w:sz w:val="20"/>
        </w:rPr>
        <w:t xml:space="preserve"> </w:t>
      </w:r>
      <w:r>
        <w:rPr>
          <w:sz w:val="20"/>
        </w:rPr>
        <w:t>actually</w:t>
      </w:r>
      <w:r>
        <w:rPr>
          <w:spacing w:val="-8"/>
          <w:sz w:val="20"/>
        </w:rPr>
        <w:t xml:space="preserve"> </w:t>
      </w:r>
      <w:r>
        <w:rPr>
          <w:sz w:val="20"/>
        </w:rPr>
        <w:t>taken,</w:t>
      </w:r>
      <w:r>
        <w:rPr>
          <w:spacing w:val="-6"/>
          <w:sz w:val="20"/>
        </w:rPr>
        <w:t xml:space="preserve"> </w:t>
      </w:r>
      <w:r>
        <w:rPr>
          <w:sz w:val="20"/>
        </w:rPr>
        <w:t>the</w:t>
      </w:r>
      <w:r>
        <w:rPr>
          <w:spacing w:val="-6"/>
          <w:sz w:val="20"/>
        </w:rPr>
        <w:t xml:space="preserve"> </w:t>
      </w:r>
      <w:r>
        <w:rPr>
          <w:sz w:val="20"/>
        </w:rPr>
        <w:t>following</w:t>
      </w:r>
      <w:r>
        <w:rPr>
          <w:spacing w:val="-6"/>
          <w:sz w:val="20"/>
        </w:rPr>
        <w:t xml:space="preserve"> </w:t>
      </w:r>
      <w:r>
        <w:rPr>
          <w:sz w:val="20"/>
        </w:rPr>
        <w:t>steps</w:t>
      </w:r>
      <w:r>
        <w:rPr>
          <w:spacing w:val="-4"/>
          <w:sz w:val="20"/>
        </w:rPr>
        <w:t xml:space="preserve"> </w:t>
      </w:r>
      <w:r>
        <w:rPr>
          <w:sz w:val="20"/>
        </w:rPr>
        <w:t>will</w:t>
      </w:r>
      <w:r>
        <w:rPr>
          <w:spacing w:val="-7"/>
          <w:sz w:val="20"/>
        </w:rPr>
        <w:t xml:space="preserve"> </w:t>
      </w:r>
      <w:r>
        <w:rPr>
          <w:sz w:val="20"/>
        </w:rPr>
        <w:t>be</w:t>
      </w:r>
      <w:r>
        <w:rPr>
          <w:spacing w:val="-3"/>
          <w:sz w:val="20"/>
        </w:rPr>
        <w:t xml:space="preserve"> </w:t>
      </w:r>
      <w:r>
        <w:rPr>
          <w:spacing w:val="-2"/>
          <w:sz w:val="20"/>
        </w:rPr>
        <w:t>followed:</w:t>
      </w:r>
    </w:p>
    <w:p w14:paraId="05E6A833" w14:textId="77777777" w:rsidR="000D03B5" w:rsidRDefault="000D03B5">
      <w:pPr>
        <w:pStyle w:val="BodyText"/>
        <w:spacing w:before="10"/>
        <w:rPr>
          <w:sz w:val="19"/>
        </w:rPr>
      </w:pPr>
    </w:p>
    <w:p w14:paraId="05E6A834" w14:textId="1C12CE67" w:rsidR="000D03B5" w:rsidRDefault="00DC03A4">
      <w:pPr>
        <w:pStyle w:val="ListParagraph"/>
        <w:numPr>
          <w:ilvl w:val="2"/>
          <w:numId w:val="78"/>
        </w:numPr>
        <w:tabs>
          <w:tab w:val="left" w:pos="4501"/>
        </w:tabs>
        <w:ind w:right="1148"/>
        <w:rPr>
          <w:b/>
          <w:sz w:val="20"/>
        </w:rPr>
      </w:pPr>
      <w:r>
        <w:rPr>
          <w:sz w:val="20"/>
        </w:rPr>
        <w:t>NOTIFY</w:t>
      </w:r>
      <w:r>
        <w:rPr>
          <w:spacing w:val="-8"/>
          <w:sz w:val="20"/>
        </w:rPr>
        <w:t xml:space="preserve"> </w:t>
      </w:r>
      <w:r>
        <w:rPr>
          <w:sz w:val="20"/>
        </w:rPr>
        <w:t>CAMPUS</w:t>
      </w:r>
      <w:r>
        <w:rPr>
          <w:spacing w:val="-5"/>
          <w:sz w:val="20"/>
        </w:rPr>
        <w:t xml:space="preserve"> </w:t>
      </w:r>
      <w:r>
        <w:rPr>
          <w:sz w:val="20"/>
        </w:rPr>
        <w:t>SECURITY</w:t>
      </w:r>
      <w:r>
        <w:rPr>
          <w:spacing w:val="-9"/>
          <w:sz w:val="20"/>
        </w:rPr>
        <w:t xml:space="preserve"> </w:t>
      </w:r>
      <w:r>
        <w:rPr>
          <w:sz w:val="20"/>
        </w:rPr>
        <w:t>IMMEDIATELY</w:t>
      </w:r>
      <w:r>
        <w:rPr>
          <w:spacing w:val="-5"/>
          <w:sz w:val="20"/>
        </w:rPr>
        <w:t xml:space="preserve"> </w:t>
      </w:r>
      <w:r>
        <w:rPr>
          <w:sz w:val="20"/>
        </w:rPr>
        <w:t>at</w:t>
      </w:r>
      <w:r>
        <w:rPr>
          <w:spacing w:val="-5"/>
          <w:sz w:val="20"/>
        </w:rPr>
        <w:t xml:space="preserve"> </w:t>
      </w:r>
      <w:r>
        <w:rPr>
          <w:b/>
          <w:sz w:val="20"/>
        </w:rPr>
        <w:t>Ext</w:t>
      </w:r>
      <w:r>
        <w:rPr>
          <w:b/>
          <w:spacing w:val="-6"/>
          <w:sz w:val="20"/>
        </w:rPr>
        <w:t xml:space="preserve"> </w:t>
      </w:r>
      <w:r>
        <w:rPr>
          <w:b/>
          <w:sz w:val="20"/>
        </w:rPr>
        <w:t>‘0’</w:t>
      </w:r>
      <w:r>
        <w:rPr>
          <w:b/>
          <w:spacing w:val="-6"/>
          <w:sz w:val="20"/>
        </w:rPr>
        <w:t xml:space="preserve"> </w:t>
      </w:r>
      <w:r w:rsidR="00650715">
        <w:rPr>
          <w:b/>
          <w:spacing w:val="-6"/>
          <w:sz w:val="20"/>
        </w:rPr>
        <w:t xml:space="preserve">or </w:t>
      </w:r>
      <w:r>
        <w:rPr>
          <w:b/>
          <w:sz w:val="20"/>
        </w:rPr>
        <w:t>409- 944-4242 or 409-9</w:t>
      </w:r>
      <w:r w:rsidR="00650715">
        <w:rPr>
          <w:b/>
          <w:sz w:val="20"/>
        </w:rPr>
        <w:t>96-7663</w:t>
      </w:r>
      <w:r w:rsidR="00880486">
        <w:rPr>
          <w:b/>
          <w:sz w:val="20"/>
        </w:rPr>
        <w:t xml:space="preserve"> (</w:t>
      </w:r>
      <w:r w:rsidR="00A359C3">
        <w:rPr>
          <w:b/>
          <w:sz w:val="20"/>
        </w:rPr>
        <w:t>C</w:t>
      </w:r>
      <w:r w:rsidR="00880486">
        <w:rPr>
          <w:b/>
          <w:sz w:val="20"/>
        </w:rPr>
        <w:t>ell)</w:t>
      </w:r>
      <w:r>
        <w:rPr>
          <w:b/>
          <w:sz w:val="20"/>
        </w:rPr>
        <w:t>.</w:t>
      </w:r>
    </w:p>
    <w:p w14:paraId="05E6A835" w14:textId="77777777" w:rsidR="000D03B5" w:rsidRDefault="00DC03A4">
      <w:pPr>
        <w:pStyle w:val="ListParagraph"/>
        <w:numPr>
          <w:ilvl w:val="2"/>
          <w:numId w:val="78"/>
        </w:numPr>
        <w:tabs>
          <w:tab w:val="left" w:pos="4501"/>
        </w:tabs>
        <w:spacing w:before="1"/>
        <w:ind w:right="1124"/>
        <w:rPr>
          <w:sz w:val="20"/>
        </w:rPr>
      </w:pPr>
      <w:r>
        <w:rPr>
          <w:sz w:val="20"/>
        </w:rPr>
        <w:t>Care givers will remain calm and observant to obtain as much information as possible; car make, color and license number, direction</w:t>
      </w:r>
      <w:r>
        <w:rPr>
          <w:spacing w:val="-7"/>
          <w:sz w:val="20"/>
        </w:rPr>
        <w:t xml:space="preserve"> </w:t>
      </w:r>
      <w:r>
        <w:rPr>
          <w:sz w:val="20"/>
        </w:rPr>
        <w:t>offender</w:t>
      </w:r>
      <w:r>
        <w:rPr>
          <w:spacing w:val="-7"/>
          <w:sz w:val="20"/>
        </w:rPr>
        <w:t xml:space="preserve"> </w:t>
      </w:r>
      <w:r>
        <w:rPr>
          <w:sz w:val="20"/>
        </w:rPr>
        <w:t>goes,</w:t>
      </w:r>
      <w:r>
        <w:rPr>
          <w:spacing w:val="-6"/>
          <w:sz w:val="20"/>
        </w:rPr>
        <w:t xml:space="preserve"> </w:t>
      </w:r>
      <w:r>
        <w:rPr>
          <w:sz w:val="20"/>
        </w:rPr>
        <w:t>identifying</w:t>
      </w:r>
      <w:r>
        <w:rPr>
          <w:spacing w:val="-5"/>
          <w:sz w:val="20"/>
        </w:rPr>
        <w:t xml:space="preserve"> </w:t>
      </w:r>
      <w:r>
        <w:rPr>
          <w:sz w:val="20"/>
        </w:rPr>
        <w:t>characteristics</w:t>
      </w:r>
      <w:r>
        <w:rPr>
          <w:spacing w:val="-7"/>
          <w:sz w:val="20"/>
        </w:rPr>
        <w:t xml:space="preserve"> </w:t>
      </w:r>
      <w:r>
        <w:rPr>
          <w:sz w:val="20"/>
        </w:rPr>
        <w:t>of</w:t>
      </w:r>
      <w:r>
        <w:rPr>
          <w:spacing w:val="-6"/>
          <w:sz w:val="20"/>
        </w:rPr>
        <w:t xml:space="preserve"> </w:t>
      </w:r>
      <w:r>
        <w:rPr>
          <w:sz w:val="20"/>
        </w:rPr>
        <w:t>both</w:t>
      </w:r>
      <w:r>
        <w:rPr>
          <w:spacing w:val="-8"/>
          <w:sz w:val="20"/>
        </w:rPr>
        <w:t xml:space="preserve"> </w:t>
      </w:r>
      <w:r>
        <w:rPr>
          <w:sz w:val="20"/>
        </w:rPr>
        <w:t>adult and child such as weight, height, coloring of clothes.</w:t>
      </w:r>
    </w:p>
    <w:p w14:paraId="05E6A836" w14:textId="77777777" w:rsidR="000D03B5" w:rsidRDefault="00DC03A4">
      <w:pPr>
        <w:pStyle w:val="ListParagraph"/>
        <w:numPr>
          <w:ilvl w:val="2"/>
          <w:numId w:val="78"/>
        </w:numPr>
        <w:tabs>
          <w:tab w:val="left" w:pos="4500"/>
        </w:tabs>
        <w:spacing w:line="230" w:lineRule="exact"/>
        <w:ind w:left="4500" w:hanging="719"/>
        <w:rPr>
          <w:sz w:val="20"/>
        </w:rPr>
      </w:pPr>
      <w:r>
        <w:rPr>
          <w:sz w:val="20"/>
        </w:rPr>
        <w:t>Call</w:t>
      </w:r>
      <w:r>
        <w:rPr>
          <w:spacing w:val="-8"/>
          <w:sz w:val="20"/>
        </w:rPr>
        <w:t xml:space="preserve"> </w:t>
      </w:r>
      <w:r>
        <w:rPr>
          <w:sz w:val="20"/>
        </w:rPr>
        <w:t>the</w:t>
      </w:r>
      <w:r>
        <w:rPr>
          <w:spacing w:val="-6"/>
          <w:sz w:val="20"/>
        </w:rPr>
        <w:t xml:space="preserve"> </w:t>
      </w:r>
      <w:r>
        <w:rPr>
          <w:sz w:val="20"/>
        </w:rPr>
        <w:t>appropriate</w:t>
      </w:r>
      <w:r>
        <w:rPr>
          <w:spacing w:val="-4"/>
          <w:sz w:val="20"/>
        </w:rPr>
        <w:t xml:space="preserve"> </w:t>
      </w:r>
      <w:r>
        <w:rPr>
          <w:sz w:val="20"/>
        </w:rPr>
        <w:t>Vice</w:t>
      </w:r>
      <w:r>
        <w:rPr>
          <w:spacing w:val="-7"/>
          <w:sz w:val="20"/>
        </w:rPr>
        <w:t xml:space="preserve"> </w:t>
      </w:r>
      <w:r>
        <w:rPr>
          <w:spacing w:val="-2"/>
          <w:sz w:val="20"/>
        </w:rPr>
        <w:t>President.</w:t>
      </w:r>
    </w:p>
    <w:p w14:paraId="05E6A837" w14:textId="77777777" w:rsidR="000D03B5" w:rsidRDefault="00DC03A4">
      <w:pPr>
        <w:pStyle w:val="ListParagraph"/>
        <w:numPr>
          <w:ilvl w:val="2"/>
          <w:numId w:val="78"/>
        </w:numPr>
        <w:tabs>
          <w:tab w:val="left" w:pos="4500"/>
        </w:tabs>
        <w:ind w:left="4500" w:hanging="719"/>
        <w:rPr>
          <w:sz w:val="20"/>
        </w:rPr>
      </w:pPr>
      <w:r>
        <w:rPr>
          <w:sz w:val="20"/>
        </w:rPr>
        <w:t>Obtain</w:t>
      </w:r>
      <w:r>
        <w:rPr>
          <w:spacing w:val="-5"/>
          <w:sz w:val="20"/>
        </w:rPr>
        <w:t xml:space="preserve"> </w:t>
      </w:r>
      <w:r>
        <w:rPr>
          <w:sz w:val="20"/>
        </w:rPr>
        <w:t>help</w:t>
      </w:r>
      <w:r>
        <w:rPr>
          <w:spacing w:val="-3"/>
          <w:sz w:val="20"/>
        </w:rPr>
        <w:t xml:space="preserve"> </w:t>
      </w:r>
      <w:r>
        <w:rPr>
          <w:sz w:val="20"/>
        </w:rPr>
        <w:t>to</w:t>
      </w:r>
      <w:r>
        <w:rPr>
          <w:spacing w:val="-6"/>
          <w:sz w:val="20"/>
        </w:rPr>
        <w:t xml:space="preserve"> </w:t>
      </w:r>
      <w:r>
        <w:rPr>
          <w:sz w:val="20"/>
        </w:rPr>
        <w:t>assure</w:t>
      </w:r>
      <w:r>
        <w:rPr>
          <w:spacing w:val="-3"/>
          <w:sz w:val="20"/>
        </w:rPr>
        <w:t xml:space="preserve"> </w:t>
      </w:r>
      <w:r>
        <w:rPr>
          <w:sz w:val="20"/>
        </w:rPr>
        <w:t>the</w:t>
      </w:r>
      <w:r>
        <w:rPr>
          <w:spacing w:val="-6"/>
          <w:sz w:val="20"/>
        </w:rPr>
        <w:t xml:space="preserve"> </w:t>
      </w:r>
      <w:r>
        <w:rPr>
          <w:sz w:val="20"/>
        </w:rPr>
        <w:t>safety</w:t>
      </w:r>
      <w:r>
        <w:rPr>
          <w:spacing w:val="-8"/>
          <w:sz w:val="20"/>
        </w:rPr>
        <w:t xml:space="preserve"> </w:t>
      </w:r>
      <w:r>
        <w:rPr>
          <w:sz w:val="20"/>
        </w:rPr>
        <w:t>of</w:t>
      </w:r>
      <w:r>
        <w:rPr>
          <w:spacing w:val="-1"/>
          <w:sz w:val="20"/>
        </w:rPr>
        <w:t xml:space="preserve"> </w:t>
      </w:r>
      <w:r>
        <w:rPr>
          <w:sz w:val="20"/>
        </w:rPr>
        <w:t>the</w:t>
      </w:r>
      <w:r>
        <w:rPr>
          <w:spacing w:val="-6"/>
          <w:sz w:val="20"/>
        </w:rPr>
        <w:t xml:space="preserve"> </w:t>
      </w:r>
      <w:r>
        <w:rPr>
          <w:sz w:val="20"/>
        </w:rPr>
        <w:t>rest</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group.</w:t>
      </w:r>
    </w:p>
    <w:p w14:paraId="05E6A838" w14:textId="77777777" w:rsidR="000D03B5" w:rsidRDefault="00DC03A4">
      <w:pPr>
        <w:pStyle w:val="ListParagraph"/>
        <w:numPr>
          <w:ilvl w:val="2"/>
          <w:numId w:val="78"/>
        </w:numPr>
        <w:tabs>
          <w:tab w:val="left" w:pos="4500"/>
        </w:tabs>
        <w:spacing w:before="1"/>
        <w:ind w:left="4500" w:hanging="719"/>
        <w:rPr>
          <w:sz w:val="20"/>
        </w:rPr>
      </w:pPr>
      <w:r>
        <w:rPr>
          <w:sz w:val="20"/>
        </w:rPr>
        <w:t>Call</w:t>
      </w:r>
      <w:r>
        <w:rPr>
          <w:spacing w:val="-10"/>
          <w:sz w:val="20"/>
        </w:rPr>
        <w:t xml:space="preserve"> </w:t>
      </w:r>
      <w:r>
        <w:rPr>
          <w:sz w:val="20"/>
        </w:rPr>
        <w:t>custodial</w:t>
      </w:r>
      <w:r>
        <w:rPr>
          <w:spacing w:val="-10"/>
          <w:sz w:val="20"/>
        </w:rPr>
        <w:t xml:space="preserve"> </w:t>
      </w:r>
      <w:r>
        <w:rPr>
          <w:sz w:val="20"/>
        </w:rPr>
        <w:t>parent/legal</w:t>
      </w:r>
      <w:r>
        <w:rPr>
          <w:spacing w:val="-8"/>
          <w:sz w:val="20"/>
        </w:rPr>
        <w:t xml:space="preserve"> </w:t>
      </w:r>
      <w:r>
        <w:rPr>
          <w:sz w:val="20"/>
        </w:rPr>
        <w:t>guardian</w:t>
      </w:r>
      <w:r>
        <w:rPr>
          <w:spacing w:val="-7"/>
          <w:sz w:val="20"/>
        </w:rPr>
        <w:t xml:space="preserve"> </w:t>
      </w:r>
      <w:r>
        <w:rPr>
          <w:sz w:val="20"/>
        </w:rPr>
        <w:t>or</w:t>
      </w:r>
      <w:r>
        <w:rPr>
          <w:spacing w:val="-9"/>
          <w:sz w:val="20"/>
        </w:rPr>
        <w:t xml:space="preserve"> </w:t>
      </w:r>
      <w:r>
        <w:rPr>
          <w:sz w:val="20"/>
        </w:rPr>
        <w:t>emergency</w:t>
      </w:r>
      <w:r>
        <w:rPr>
          <w:spacing w:val="-12"/>
          <w:sz w:val="20"/>
        </w:rPr>
        <w:t xml:space="preserve"> </w:t>
      </w:r>
      <w:r>
        <w:rPr>
          <w:spacing w:val="-2"/>
          <w:sz w:val="20"/>
        </w:rPr>
        <w:t>contact.</w:t>
      </w:r>
    </w:p>
    <w:p w14:paraId="05E6A839" w14:textId="77777777" w:rsidR="000D03B5" w:rsidRDefault="000D03B5">
      <w:pPr>
        <w:pStyle w:val="BodyText"/>
      </w:pPr>
    </w:p>
    <w:p w14:paraId="05E6A83A" w14:textId="77777777" w:rsidR="000D03B5" w:rsidRDefault="00DC03A4">
      <w:pPr>
        <w:ind w:left="2340" w:right="1023"/>
        <w:rPr>
          <w:b/>
          <w:sz w:val="20"/>
        </w:rPr>
      </w:pPr>
      <w:r>
        <w:rPr>
          <w:b/>
          <w:sz w:val="20"/>
        </w:rPr>
        <w:t>NOTE:</w:t>
      </w:r>
      <w:r>
        <w:rPr>
          <w:b/>
          <w:spacing w:val="35"/>
          <w:sz w:val="20"/>
        </w:rPr>
        <w:t xml:space="preserve"> </w:t>
      </w:r>
      <w:r>
        <w:rPr>
          <w:b/>
          <w:sz w:val="20"/>
        </w:rPr>
        <w:t>No</w:t>
      </w:r>
      <w:r>
        <w:rPr>
          <w:b/>
          <w:spacing w:val="-3"/>
          <w:sz w:val="20"/>
        </w:rPr>
        <w:t xml:space="preserve"> </w:t>
      </w:r>
      <w:r>
        <w:rPr>
          <w:b/>
          <w:sz w:val="20"/>
        </w:rPr>
        <w:t>contact</w:t>
      </w:r>
      <w:r>
        <w:rPr>
          <w:b/>
          <w:spacing w:val="-3"/>
          <w:sz w:val="20"/>
        </w:rPr>
        <w:t xml:space="preserve"> </w:t>
      </w:r>
      <w:r>
        <w:rPr>
          <w:b/>
          <w:sz w:val="20"/>
        </w:rPr>
        <w:t>will</w:t>
      </w:r>
      <w:r>
        <w:rPr>
          <w:b/>
          <w:spacing w:val="-4"/>
          <w:sz w:val="20"/>
        </w:rPr>
        <w:t xml:space="preserve"> </w:t>
      </w:r>
      <w:r>
        <w:rPr>
          <w:b/>
          <w:sz w:val="20"/>
        </w:rPr>
        <w:t>be</w:t>
      </w:r>
      <w:r>
        <w:rPr>
          <w:b/>
          <w:spacing w:val="-4"/>
          <w:sz w:val="20"/>
        </w:rPr>
        <w:t xml:space="preserve"> </w:t>
      </w:r>
      <w:r>
        <w:rPr>
          <w:b/>
          <w:sz w:val="20"/>
        </w:rPr>
        <w:t>made, nor</w:t>
      </w:r>
      <w:r>
        <w:rPr>
          <w:b/>
          <w:spacing w:val="-4"/>
          <w:sz w:val="20"/>
        </w:rPr>
        <w:t xml:space="preserve"> </w:t>
      </w:r>
      <w:r>
        <w:rPr>
          <w:b/>
          <w:sz w:val="20"/>
        </w:rPr>
        <w:t>information</w:t>
      </w:r>
      <w:r>
        <w:rPr>
          <w:b/>
          <w:spacing w:val="-3"/>
          <w:sz w:val="20"/>
        </w:rPr>
        <w:t xml:space="preserve"> </w:t>
      </w:r>
      <w:r>
        <w:rPr>
          <w:b/>
          <w:sz w:val="20"/>
        </w:rPr>
        <w:t>given</w:t>
      </w:r>
      <w:r>
        <w:rPr>
          <w:b/>
          <w:spacing w:val="-4"/>
          <w:sz w:val="20"/>
        </w:rPr>
        <w:t xml:space="preserve"> </w:t>
      </w:r>
      <w:r>
        <w:rPr>
          <w:b/>
          <w:sz w:val="20"/>
        </w:rPr>
        <w:t>to</w:t>
      </w:r>
      <w:r>
        <w:rPr>
          <w:b/>
          <w:spacing w:val="-1"/>
          <w:sz w:val="20"/>
        </w:rPr>
        <w:t xml:space="preserve"> </w:t>
      </w:r>
      <w:r>
        <w:rPr>
          <w:b/>
          <w:sz w:val="20"/>
        </w:rPr>
        <w:t>any</w:t>
      </w:r>
      <w:r>
        <w:rPr>
          <w:b/>
          <w:spacing w:val="-6"/>
          <w:sz w:val="20"/>
        </w:rPr>
        <w:t xml:space="preserve"> </w:t>
      </w:r>
      <w:r>
        <w:rPr>
          <w:b/>
          <w:sz w:val="20"/>
        </w:rPr>
        <w:t>member</w:t>
      </w:r>
      <w:r>
        <w:rPr>
          <w:b/>
          <w:spacing w:val="-5"/>
          <w:sz w:val="20"/>
        </w:rPr>
        <w:t xml:space="preserve"> </w:t>
      </w:r>
      <w:r>
        <w:rPr>
          <w:b/>
          <w:sz w:val="20"/>
        </w:rPr>
        <w:t>of</w:t>
      </w:r>
      <w:r>
        <w:rPr>
          <w:b/>
          <w:spacing w:val="-2"/>
          <w:sz w:val="20"/>
        </w:rPr>
        <w:t xml:space="preserve"> </w:t>
      </w:r>
      <w:r>
        <w:rPr>
          <w:b/>
          <w:sz w:val="20"/>
        </w:rPr>
        <w:t xml:space="preserve">the </w:t>
      </w:r>
      <w:r>
        <w:rPr>
          <w:b/>
          <w:spacing w:val="-2"/>
          <w:sz w:val="20"/>
        </w:rPr>
        <w:t>media.</w:t>
      </w:r>
    </w:p>
    <w:p w14:paraId="05E6A83B" w14:textId="77777777" w:rsidR="000D03B5" w:rsidRDefault="000D03B5">
      <w:pPr>
        <w:rPr>
          <w:sz w:val="20"/>
        </w:rPr>
        <w:sectPr w:rsidR="000D03B5">
          <w:pgSz w:w="12240" w:h="15840"/>
          <w:pgMar w:top="960" w:right="540" w:bottom="940" w:left="540" w:header="721" w:footer="742" w:gutter="0"/>
          <w:cols w:space="720"/>
        </w:sectPr>
      </w:pPr>
    </w:p>
    <w:p w14:paraId="05E6A83C" w14:textId="77777777" w:rsidR="000D03B5" w:rsidRDefault="000D03B5">
      <w:pPr>
        <w:pStyle w:val="BodyText"/>
        <w:rPr>
          <w:b/>
        </w:rPr>
      </w:pPr>
    </w:p>
    <w:p w14:paraId="05E6A83D" w14:textId="77777777" w:rsidR="000D03B5" w:rsidRDefault="000D03B5">
      <w:pPr>
        <w:pStyle w:val="BodyText"/>
        <w:rPr>
          <w:b/>
        </w:rPr>
      </w:pPr>
    </w:p>
    <w:p w14:paraId="05E6A83E" w14:textId="77777777" w:rsidR="000D03B5" w:rsidRDefault="000D03B5">
      <w:pPr>
        <w:pStyle w:val="BodyText"/>
        <w:spacing w:before="4"/>
        <w:rPr>
          <w:b/>
          <w:sz w:val="11"/>
        </w:rPr>
      </w:pPr>
    </w:p>
    <w:p w14:paraId="05E6A83F" w14:textId="77777777" w:rsidR="000D03B5" w:rsidRDefault="00DC03A4">
      <w:pPr>
        <w:pStyle w:val="BodyText"/>
        <w:spacing w:line="230" w:lineRule="exact"/>
        <w:ind w:left="871"/>
      </w:pPr>
      <w:r>
        <w:rPr>
          <w:noProof/>
          <w:position w:val="-4"/>
        </w:rPr>
        <mc:AlternateContent>
          <mc:Choice Requires="wps">
            <w:drawing>
              <wp:inline distT="0" distB="0" distL="0" distR="0" wp14:anchorId="05E6B753" wp14:editId="05E6B754">
                <wp:extent cx="5981065" cy="146685"/>
                <wp:effectExtent l="0" t="0" r="0" b="0"/>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9" w14:textId="77777777" w:rsidR="001E52D1" w:rsidRDefault="001E52D1">
                            <w:pPr>
                              <w:tabs>
                                <w:tab w:val="left" w:pos="748"/>
                              </w:tabs>
                              <w:ind w:left="28"/>
                              <w:rPr>
                                <w:b/>
                                <w:color w:val="000000"/>
                                <w:sz w:val="20"/>
                              </w:rPr>
                            </w:pPr>
                            <w:bookmarkStart w:id="60" w:name="_bookmark29"/>
                            <w:bookmarkEnd w:id="60"/>
                            <w:r>
                              <w:rPr>
                                <w:b/>
                                <w:color w:val="000000"/>
                                <w:spacing w:val="-5"/>
                                <w:sz w:val="20"/>
                              </w:rPr>
                              <w:t>5.</w:t>
                            </w:r>
                            <w:r>
                              <w:rPr>
                                <w:b/>
                                <w:color w:val="000000"/>
                                <w:sz w:val="20"/>
                              </w:rPr>
                              <w:tab/>
                            </w:r>
                            <w:r>
                              <w:rPr>
                                <w:b/>
                                <w:color w:val="000000"/>
                                <w:sz w:val="20"/>
                                <w:u w:val="single"/>
                              </w:rPr>
                              <w:t>CIVIL</w:t>
                            </w:r>
                            <w:r>
                              <w:rPr>
                                <w:b/>
                                <w:color w:val="000000"/>
                                <w:spacing w:val="-9"/>
                                <w:sz w:val="20"/>
                                <w:u w:val="single"/>
                              </w:rPr>
                              <w:t xml:space="preserve"> </w:t>
                            </w:r>
                            <w:r>
                              <w:rPr>
                                <w:b/>
                                <w:color w:val="000000"/>
                                <w:sz w:val="20"/>
                                <w:u w:val="single"/>
                              </w:rPr>
                              <w:t>DISTURBANCE</w:t>
                            </w:r>
                            <w:r>
                              <w:rPr>
                                <w:b/>
                                <w:color w:val="000000"/>
                                <w:spacing w:val="-9"/>
                                <w:sz w:val="20"/>
                                <w:u w:val="single"/>
                              </w:rPr>
                              <w:t xml:space="preserve"> </w:t>
                            </w:r>
                            <w:r>
                              <w:rPr>
                                <w:b/>
                                <w:color w:val="000000"/>
                                <w:sz w:val="20"/>
                                <w:u w:val="single"/>
                              </w:rPr>
                              <w:t>OR</w:t>
                            </w:r>
                            <w:r>
                              <w:rPr>
                                <w:b/>
                                <w:color w:val="000000"/>
                                <w:spacing w:val="-5"/>
                                <w:sz w:val="20"/>
                                <w:u w:val="single"/>
                              </w:rPr>
                              <w:t xml:space="preserve"> </w:t>
                            </w:r>
                            <w:r>
                              <w:rPr>
                                <w:b/>
                                <w:color w:val="000000"/>
                                <w:sz w:val="20"/>
                                <w:u w:val="single"/>
                              </w:rPr>
                              <w:t>DEMONSTRATIONS:</w:t>
                            </w:r>
                            <w:r>
                              <w:rPr>
                                <w:b/>
                                <w:color w:val="000000"/>
                                <w:spacing w:val="40"/>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9"/>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wps:txbx>
                      <wps:bodyPr wrap="square" lIns="0" tIns="0" rIns="0" bIns="0" rtlCol="0">
                        <a:noAutofit/>
                      </wps:bodyPr>
                    </wps:wsp>
                  </a:graphicData>
                </a:graphic>
              </wp:inline>
            </w:drawing>
          </mc:Choice>
          <mc:Fallback>
            <w:pict>
              <v:shape w14:anchorId="05E6B753" id="Textbox 96" o:spid="_x0000_s1072"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" fillcolor="yellow" stroked="f">
                <v:textbox inset="0,0,0,0">
                  <w:txbxContent>
                    <w:p w14:paraId="05E6B989" w14:textId="77777777" w:rsidR="001E52D1" w:rsidRDefault="001E52D1">
                      <w:pPr>
                        <w:tabs>
                          <w:tab w:val="left" w:pos="748"/>
                        </w:tabs>
                        <w:ind w:left="28"/>
                        <w:rPr>
                          <w:b/>
                          <w:color w:val="000000"/>
                          <w:sz w:val="20"/>
                        </w:rPr>
                      </w:pPr>
                      <w:bookmarkStart w:id="61" w:name="_bookmark29"/>
                      <w:bookmarkEnd w:id="61"/>
                      <w:r>
                        <w:rPr>
                          <w:b/>
                          <w:color w:val="000000"/>
                          <w:spacing w:val="-5"/>
                          <w:sz w:val="20"/>
                        </w:rPr>
                        <w:t>5.</w:t>
                      </w:r>
                      <w:r>
                        <w:rPr>
                          <w:b/>
                          <w:color w:val="000000"/>
                          <w:sz w:val="20"/>
                        </w:rPr>
                        <w:tab/>
                      </w:r>
                      <w:r>
                        <w:rPr>
                          <w:b/>
                          <w:color w:val="000000"/>
                          <w:sz w:val="20"/>
                          <w:u w:val="single"/>
                        </w:rPr>
                        <w:t>CIVIL</w:t>
                      </w:r>
                      <w:r>
                        <w:rPr>
                          <w:b/>
                          <w:color w:val="000000"/>
                          <w:spacing w:val="-9"/>
                          <w:sz w:val="20"/>
                          <w:u w:val="single"/>
                        </w:rPr>
                        <w:t xml:space="preserve"> </w:t>
                      </w:r>
                      <w:r>
                        <w:rPr>
                          <w:b/>
                          <w:color w:val="000000"/>
                          <w:sz w:val="20"/>
                          <w:u w:val="single"/>
                        </w:rPr>
                        <w:t>DISTURBANCE</w:t>
                      </w:r>
                      <w:r>
                        <w:rPr>
                          <w:b/>
                          <w:color w:val="000000"/>
                          <w:spacing w:val="-9"/>
                          <w:sz w:val="20"/>
                          <w:u w:val="single"/>
                        </w:rPr>
                        <w:t xml:space="preserve"> </w:t>
                      </w:r>
                      <w:r>
                        <w:rPr>
                          <w:b/>
                          <w:color w:val="000000"/>
                          <w:sz w:val="20"/>
                          <w:u w:val="single"/>
                        </w:rPr>
                        <w:t>OR</w:t>
                      </w:r>
                      <w:r>
                        <w:rPr>
                          <w:b/>
                          <w:color w:val="000000"/>
                          <w:spacing w:val="-5"/>
                          <w:sz w:val="20"/>
                          <w:u w:val="single"/>
                        </w:rPr>
                        <w:t xml:space="preserve"> </w:t>
                      </w:r>
                      <w:r>
                        <w:rPr>
                          <w:b/>
                          <w:color w:val="000000"/>
                          <w:sz w:val="20"/>
                          <w:u w:val="single"/>
                        </w:rPr>
                        <w:t>DEMONSTRATIONS:</w:t>
                      </w:r>
                      <w:r>
                        <w:rPr>
                          <w:b/>
                          <w:color w:val="000000"/>
                          <w:spacing w:val="40"/>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9"/>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v:textbox>
                <w10:anchorlock/>
              </v:shape>
            </w:pict>
          </mc:Fallback>
        </mc:AlternateContent>
      </w:r>
    </w:p>
    <w:p w14:paraId="05E6A840" w14:textId="77777777" w:rsidR="000D03B5" w:rsidRDefault="000D03B5">
      <w:pPr>
        <w:pStyle w:val="BodyText"/>
        <w:spacing w:before="9"/>
        <w:rPr>
          <w:b/>
          <w:sz w:val="11"/>
        </w:rPr>
      </w:pPr>
    </w:p>
    <w:p w14:paraId="05E6A841" w14:textId="4740121A" w:rsidR="000D03B5" w:rsidRDefault="00DC03A4">
      <w:pPr>
        <w:pStyle w:val="BodyText"/>
        <w:spacing w:before="93"/>
        <w:ind w:left="1620" w:right="939"/>
      </w:pPr>
      <w:r>
        <w:t>The freedom of assembly</w:t>
      </w:r>
      <w:r>
        <w:rPr>
          <w:spacing w:val="-4"/>
        </w:rPr>
        <w:t xml:space="preserve"> </w:t>
      </w:r>
      <w:r>
        <w:t>is recognized by</w:t>
      </w:r>
      <w:r>
        <w:rPr>
          <w:spacing w:val="-2"/>
        </w:rPr>
        <w:t xml:space="preserve"> </w:t>
      </w:r>
      <w:r>
        <w:t xml:space="preserve">the </w:t>
      </w:r>
      <w:r w:rsidR="009E5326">
        <w:t>College;</w:t>
      </w:r>
      <w:r>
        <w:t xml:space="preserve"> however, the College will not permit any group</w:t>
      </w:r>
      <w:r>
        <w:rPr>
          <w:spacing w:val="-2"/>
        </w:rPr>
        <w:t xml:space="preserve"> </w:t>
      </w:r>
      <w:r>
        <w:t>or</w:t>
      </w:r>
      <w:r>
        <w:rPr>
          <w:spacing w:val="-4"/>
        </w:rPr>
        <w:t xml:space="preserve"> </w:t>
      </w:r>
      <w:r>
        <w:t>individual</w:t>
      </w:r>
      <w:r>
        <w:rPr>
          <w:spacing w:val="-4"/>
        </w:rPr>
        <w:t xml:space="preserve"> </w:t>
      </w:r>
      <w:r>
        <w:t>to</w:t>
      </w:r>
      <w:r>
        <w:rPr>
          <w:spacing w:val="-4"/>
        </w:rPr>
        <w:t xml:space="preserve"> </w:t>
      </w:r>
      <w:r>
        <w:t>disrupt</w:t>
      </w:r>
      <w:r>
        <w:rPr>
          <w:spacing w:val="-4"/>
        </w:rPr>
        <w:t xml:space="preserve"> </w:t>
      </w:r>
      <w:r>
        <w:t>or</w:t>
      </w:r>
      <w:r>
        <w:rPr>
          <w:spacing w:val="-3"/>
        </w:rPr>
        <w:t xml:space="preserve"> </w:t>
      </w:r>
      <w:r>
        <w:t>attempt</w:t>
      </w:r>
      <w:r>
        <w:rPr>
          <w:spacing w:val="-4"/>
        </w:rPr>
        <w:t xml:space="preserve"> </w:t>
      </w:r>
      <w:r>
        <w:t>to</w:t>
      </w:r>
      <w:r>
        <w:rPr>
          <w:spacing w:val="-4"/>
        </w:rPr>
        <w:t xml:space="preserve"> </w:t>
      </w:r>
      <w:r>
        <w:t>disrupt</w:t>
      </w:r>
      <w:r>
        <w:rPr>
          <w:spacing w:val="-4"/>
        </w:rPr>
        <w:t xml:space="preserve"> </w:t>
      </w:r>
      <w:r>
        <w:t>the</w:t>
      </w:r>
      <w:r>
        <w:rPr>
          <w:spacing w:val="-2"/>
        </w:rPr>
        <w:t xml:space="preserve"> </w:t>
      </w:r>
      <w:r>
        <w:t>operation</w:t>
      </w:r>
      <w:r>
        <w:rPr>
          <w:spacing w:val="-4"/>
        </w:rPr>
        <w:t xml:space="preserve"> </w:t>
      </w:r>
      <w:r>
        <w:t>and</w:t>
      </w:r>
      <w:r>
        <w:rPr>
          <w:spacing w:val="-4"/>
        </w:rPr>
        <w:t xml:space="preserve"> </w:t>
      </w:r>
      <w:r>
        <w:t>functioning</w:t>
      </w:r>
      <w:r>
        <w:rPr>
          <w:spacing w:val="-4"/>
        </w:rPr>
        <w:t xml:space="preserve"> </w:t>
      </w:r>
      <w:r>
        <w:t>of</w:t>
      </w:r>
      <w:r>
        <w:rPr>
          <w:spacing w:val="-2"/>
        </w:rPr>
        <w:t xml:space="preserve"> </w:t>
      </w:r>
      <w:r>
        <w:t>the</w:t>
      </w:r>
      <w:r>
        <w:rPr>
          <w:spacing w:val="-4"/>
        </w:rPr>
        <w:t xml:space="preserve"> </w:t>
      </w:r>
      <w:r>
        <w:t>College</w:t>
      </w:r>
      <w:r>
        <w:rPr>
          <w:spacing w:val="-4"/>
        </w:rPr>
        <w:t xml:space="preserve"> </w:t>
      </w:r>
      <w:r>
        <w:t>by any means.</w:t>
      </w:r>
    </w:p>
    <w:p w14:paraId="05E6A842" w14:textId="77777777" w:rsidR="000D03B5" w:rsidRDefault="000D03B5">
      <w:pPr>
        <w:pStyle w:val="BodyText"/>
        <w:spacing w:before="1"/>
      </w:pPr>
    </w:p>
    <w:p w14:paraId="05E6A843" w14:textId="77777777" w:rsidR="000D03B5" w:rsidRDefault="00DC03A4">
      <w:pPr>
        <w:pStyle w:val="BodyText"/>
        <w:ind w:left="1620"/>
      </w:pPr>
      <w:r>
        <w:t>Students</w:t>
      </w:r>
      <w:r>
        <w:rPr>
          <w:spacing w:val="-2"/>
        </w:rPr>
        <w:t xml:space="preserve"> </w:t>
      </w:r>
      <w:r>
        <w:t>desiring</w:t>
      </w:r>
      <w:r>
        <w:rPr>
          <w:spacing w:val="-4"/>
        </w:rPr>
        <w:t xml:space="preserve"> </w:t>
      </w:r>
      <w:r>
        <w:t>to</w:t>
      </w:r>
      <w:r>
        <w:rPr>
          <w:spacing w:val="-3"/>
        </w:rPr>
        <w:t xml:space="preserve"> </w:t>
      </w:r>
      <w:r>
        <w:t>meet</w:t>
      </w:r>
      <w:r>
        <w:rPr>
          <w:spacing w:val="-3"/>
        </w:rPr>
        <w:t xml:space="preserve"> </w:t>
      </w:r>
      <w:r>
        <w:t>in</w:t>
      </w:r>
      <w:r>
        <w:rPr>
          <w:spacing w:val="-3"/>
        </w:rPr>
        <w:t xml:space="preserve"> </w:t>
      </w:r>
      <w:r>
        <w:t>assembly</w:t>
      </w:r>
      <w:r>
        <w:rPr>
          <w:spacing w:val="-6"/>
        </w:rPr>
        <w:t xml:space="preserve"> </w:t>
      </w:r>
      <w:r>
        <w:t>shall</w:t>
      </w:r>
      <w:r>
        <w:rPr>
          <w:spacing w:val="-4"/>
        </w:rPr>
        <w:t xml:space="preserve"> </w:t>
      </w:r>
      <w:r>
        <w:t>follow</w:t>
      </w:r>
      <w:r>
        <w:rPr>
          <w:spacing w:val="-3"/>
        </w:rPr>
        <w:t xml:space="preserve"> </w:t>
      </w:r>
      <w:r>
        <w:t>policy</w:t>
      </w:r>
      <w:r>
        <w:rPr>
          <w:spacing w:val="-9"/>
        </w:rPr>
        <w:t xml:space="preserve"> </w:t>
      </w:r>
      <w:r>
        <w:t>FLA(LOCAL)</w:t>
      </w:r>
      <w:r>
        <w:rPr>
          <w:spacing w:val="-3"/>
        </w:rPr>
        <w:t xml:space="preserve"> </w:t>
      </w:r>
      <w:r>
        <w:t>for</w:t>
      </w:r>
      <w:r>
        <w:rPr>
          <w:spacing w:val="-3"/>
        </w:rPr>
        <w:t xml:space="preserve"> </w:t>
      </w:r>
      <w:r>
        <w:t>Student</w:t>
      </w:r>
      <w:r>
        <w:rPr>
          <w:spacing w:val="-1"/>
        </w:rPr>
        <w:t xml:space="preserve"> </w:t>
      </w:r>
      <w:r>
        <w:t>Rights</w:t>
      </w:r>
      <w:r>
        <w:rPr>
          <w:spacing w:val="-2"/>
        </w:rPr>
        <w:t xml:space="preserve"> </w:t>
      </w:r>
      <w:r>
        <w:t>and Responsibilities – Student Expression and Use of College Facilities.</w:t>
      </w:r>
    </w:p>
    <w:p w14:paraId="05E6A844" w14:textId="77777777" w:rsidR="000D03B5" w:rsidRDefault="000D03B5">
      <w:pPr>
        <w:pStyle w:val="BodyText"/>
        <w:spacing w:before="11"/>
        <w:rPr>
          <w:sz w:val="19"/>
        </w:rPr>
      </w:pPr>
    </w:p>
    <w:p w14:paraId="05E6A845" w14:textId="77777777" w:rsidR="000D03B5" w:rsidRDefault="00DC03A4">
      <w:pPr>
        <w:pStyle w:val="BodyText"/>
        <w:ind w:left="1620" w:right="939"/>
      </w:pPr>
      <w:r>
        <w:t>Congregating by students and others on the walkways of the campus, in lobbies, halls, classrooms,</w:t>
      </w:r>
      <w:r>
        <w:rPr>
          <w:spacing w:val="-5"/>
        </w:rPr>
        <w:t xml:space="preserve"> </w:t>
      </w:r>
      <w:r>
        <w:t>or</w:t>
      </w:r>
      <w:r>
        <w:rPr>
          <w:spacing w:val="-2"/>
        </w:rPr>
        <w:t xml:space="preserve"> </w:t>
      </w:r>
      <w:r>
        <w:t>office</w:t>
      </w:r>
      <w:r>
        <w:rPr>
          <w:spacing w:val="-5"/>
        </w:rPr>
        <w:t xml:space="preserve"> </w:t>
      </w:r>
      <w:r>
        <w:t>doorways</w:t>
      </w:r>
      <w:r>
        <w:rPr>
          <w:spacing w:val="-4"/>
        </w:rPr>
        <w:t xml:space="preserve"> </w:t>
      </w:r>
      <w:r>
        <w:t>so</w:t>
      </w:r>
      <w:r>
        <w:rPr>
          <w:spacing w:val="-5"/>
        </w:rPr>
        <w:t xml:space="preserve"> </w:t>
      </w:r>
      <w:r>
        <w:t>as</w:t>
      </w:r>
      <w:r>
        <w:rPr>
          <w:spacing w:val="-4"/>
        </w:rPr>
        <w:t xml:space="preserve"> </w:t>
      </w:r>
      <w:r>
        <w:t>to</w:t>
      </w:r>
      <w:r>
        <w:rPr>
          <w:spacing w:val="-5"/>
        </w:rPr>
        <w:t xml:space="preserve"> </w:t>
      </w:r>
      <w:r>
        <w:t>prevent</w:t>
      </w:r>
      <w:r>
        <w:rPr>
          <w:spacing w:val="-5"/>
        </w:rPr>
        <w:t xml:space="preserve"> </w:t>
      </w:r>
      <w:r>
        <w:t>College</w:t>
      </w:r>
      <w:r>
        <w:rPr>
          <w:spacing w:val="-5"/>
        </w:rPr>
        <w:t xml:space="preserve"> </w:t>
      </w:r>
      <w:r>
        <w:t>employees</w:t>
      </w:r>
      <w:r>
        <w:rPr>
          <w:spacing w:val="-4"/>
        </w:rPr>
        <w:t xml:space="preserve"> </w:t>
      </w:r>
      <w:r>
        <w:t>or</w:t>
      </w:r>
      <w:r>
        <w:rPr>
          <w:spacing w:val="-5"/>
        </w:rPr>
        <w:t xml:space="preserve"> </w:t>
      </w:r>
      <w:r>
        <w:t>students</w:t>
      </w:r>
      <w:r>
        <w:rPr>
          <w:spacing w:val="-4"/>
        </w:rPr>
        <w:t xml:space="preserve"> </w:t>
      </w:r>
      <w:r>
        <w:t>from</w:t>
      </w:r>
      <w:r>
        <w:rPr>
          <w:spacing w:val="-1"/>
        </w:rPr>
        <w:t xml:space="preserve"> </w:t>
      </w:r>
      <w:r>
        <w:t>attending classes, entering libraries, study rooms and offices shall not be permitted. Students who participate in such activities shall be subject to disciplinary sanction.</w:t>
      </w:r>
    </w:p>
    <w:p w14:paraId="05E6A846" w14:textId="77777777" w:rsidR="000D03B5" w:rsidRDefault="000D03B5">
      <w:pPr>
        <w:pStyle w:val="BodyText"/>
        <w:spacing w:before="11"/>
        <w:rPr>
          <w:sz w:val="19"/>
        </w:rPr>
      </w:pPr>
    </w:p>
    <w:p w14:paraId="05E6A847" w14:textId="77777777" w:rsidR="000D03B5" w:rsidRDefault="00DC03A4">
      <w:pPr>
        <w:pStyle w:val="BodyText"/>
        <w:ind w:left="1620" w:right="939"/>
      </w:pPr>
      <w:r>
        <w:t>Those</w:t>
      </w:r>
      <w:r>
        <w:rPr>
          <w:spacing w:val="-4"/>
        </w:rPr>
        <w:t xml:space="preserve"> </w:t>
      </w:r>
      <w:r>
        <w:t>unconnected</w:t>
      </w:r>
      <w:r>
        <w:rPr>
          <w:spacing w:val="-3"/>
        </w:rPr>
        <w:t xml:space="preserve"> </w:t>
      </w:r>
      <w:r>
        <w:t>with</w:t>
      </w:r>
      <w:r>
        <w:rPr>
          <w:spacing w:val="-2"/>
        </w:rPr>
        <w:t xml:space="preserve"> </w:t>
      </w:r>
      <w:r>
        <w:t>the</w:t>
      </w:r>
      <w:r>
        <w:rPr>
          <w:spacing w:val="-4"/>
        </w:rPr>
        <w:t xml:space="preserve"> </w:t>
      </w:r>
      <w:r>
        <w:t>campus</w:t>
      </w:r>
      <w:r>
        <w:rPr>
          <w:spacing w:val="-3"/>
        </w:rPr>
        <w:t xml:space="preserve"> </w:t>
      </w:r>
      <w:r>
        <w:t>shall</w:t>
      </w:r>
      <w:r>
        <w:rPr>
          <w:spacing w:val="-5"/>
        </w:rPr>
        <w:t xml:space="preserve"> </w:t>
      </w:r>
      <w:r>
        <w:t>be</w:t>
      </w:r>
      <w:r>
        <w:rPr>
          <w:spacing w:val="-4"/>
        </w:rPr>
        <w:t xml:space="preserve"> </w:t>
      </w:r>
      <w:r>
        <w:t>referred</w:t>
      </w:r>
      <w:r>
        <w:rPr>
          <w:spacing w:val="-3"/>
        </w:rPr>
        <w:t xml:space="preserve"> </w:t>
      </w:r>
      <w:r>
        <w:t>to</w:t>
      </w:r>
      <w:r>
        <w:rPr>
          <w:spacing w:val="-5"/>
        </w:rPr>
        <w:t xml:space="preserve"> </w:t>
      </w:r>
      <w:r>
        <w:t>local</w:t>
      </w:r>
      <w:r>
        <w:rPr>
          <w:spacing w:val="-3"/>
        </w:rPr>
        <w:t xml:space="preserve"> </w:t>
      </w:r>
      <w:r>
        <w:t>law</w:t>
      </w:r>
      <w:r>
        <w:rPr>
          <w:spacing w:val="-4"/>
        </w:rPr>
        <w:t xml:space="preserve"> </w:t>
      </w:r>
      <w:r>
        <w:t>enforcement</w:t>
      </w:r>
      <w:r>
        <w:rPr>
          <w:spacing w:val="-4"/>
        </w:rPr>
        <w:t xml:space="preserve"> </w:t>
      </w:r>
      <w:r>
        <w:t>authorities</w:t>
      </w:r>
      <w:r>
        <w:rPr>
          <w:spacing w:val="-3"/>
        </w:rPr>
        <w:t xml:space="preserve"> </w:t>
      </w:r>
      <w:r>
        <w:t>for possible prosecution under the laws of Texas.</w:t>
      </w:r>
    </w:p>
    <w:p w14:paraId="05E6A848" w14:textId="77777777" w:rsidR="000D03B5" w:rsidRDefault="000D03B5">
      <w:pPr>
        <w:pStyle w:val="BodyText"/>
        <w:spacing w:before="2"/>
      </w:pPr>
    </w:p>
    <w:p w14:paraId="05E6A849" w14:textId="77777777" w:rsidR="000D03B5" w:rsidRDefault="00DC03A4">
      <w:pPr>
        <w:numPr>
          <w:ilvl w:val="0"/>
          <w:numId w:val="77"/>
        </w:numPr>
        <w:tabs>
          <w:tab w:val="left" w:pos="2340"/>
        </w:tabs>
        <w:rPr>
          <w:b/>
          <w:sz w:val="20"/>
        </w:rPr>
      </w:pPr>
      <w:r>
        <w:rPr>
          <w:b/>
          <w:sz w:val="20"/>
        </w:rPr>
        <w:t>Non-Violent,</w:t>
      </w:r>
      <w:r>
        <w:rPr>
          <w:b/>
          <w:spacing w:val="-14"/>
          <w:sz w:val="20"/>
        </w:rPr>
        <w:t xml:space="preserve"> </w:t>
      </w:r>
      <w:r>
        <w:rPr>
          <w:b/>
          <w:sz w:val="20"/>
        </w:rPr>
        <w:t>Disruptive</w:t>
      </w:r>
      <w:r>
        <w:rPr>
          <w:b/>
          <w:spacing w:val="-13"/>
          <w:sz w:val="20"/>
        </w:rPr>
        <w:t xml:space="preserve"> </w:t>
      </w:r>
      <w:r>
        <w:rPr>
          <w:b/>
          <w:spacing w:val="-2"/>
          <w:sz w:val="20"/>
        </w:rPr>
        <w:t>Demonstrations</w:t>
      </w:r>
    </w:p>
    <w:p w14:paraId="05E6A84A" w14:textId="77777777" w:rsidR="000D03B5" w:rsidRDefault="00DC03A4">
      <w:pPr>
        <w:pStyle w:val="BodyText"/>
        <w:spacing w:before="115"/>
        <w:ind w:left="2340" w:right="939"/>
      </w:pPr>
      <w:r>
        <w:t>In</w:t>
      </w:r>
      <w:r>
        <w:rPr>
          <w:spacing w:val="-4"/>
        </w:rPr>
        <w:t xml:space="preserve"> </w:t>
      </w:r>
      <w:r>
        <w:t>the</w:t>
      </w:r>
      <w:r>
        <w:rPr>
          <w:spacing w:val="-4"/>
        </w:rPr>
        <w:t xml:space="preserve"> </w:t>
      </w:r>
      <w:r>
        <w:t>event</w:t>
      </w:r>
      <w:r>
        <w:rPr>
          <w:spacing w:val="-4"/>
        </w:rPr>
        <w:t xml:space="preserve"> </w:t>
      </w:r>
      <w:r>
        <w:t>that</w:t>
      </w:r>
      <w:r>
        <w:rPr>
          <w:spacing w:val="-4"/>
        </w:rPr>
        <w:t xml:space="preserve"> </w:t>
      </w:r>
      <w:r>
        <w:t>a</w:t>
      </w:r>
      <w:r>
        <w:rPr>
          <w:spacing w:val="-2"/>
        </w:rPr>
        <w:t xml:space="preserve"> </w:t>
      </w:r>
      <w:r>
        <w:t>demonstration</w:t>
      </w:r>
      <w:r>
        <w:rPr>
          <w:spacing w:val="-2"/>
        </w:rPr>
        <w:t xml:space="preserve"> </w:t>
      </w:r>
      <w:r>
        <w:t>blocks</w:t>
      </w:r>
      <w:r>
        <w:rPr>
          <w:spacing w:val="-3"/>
        </w:rPr>
        <w:t xml:space="preserve"> </w:t>
      </w:r>
      <w:r>
        <w:t>access</w:t>
      </w:r>
      <w:r>
        <w:rPr>
          <w:spacing w:val="-3"/>
        </w:rPr>
        <w:t xml:space="preserve"> </w:t>
      </w:r>
      <w:r>
        <w:t>to</w:t>
      </w:r>
      <w:r>
        <w:rPr>
          <w:spacing w:val="-5"/>
        </w:rPr>
        <w:t xml:space="preserve"> </w:t>
      </w:r>
      <w:r>
        <w:t>College</w:t>
      </w:r>
      <w:r>
        <w:rPr>
          <w:spacing w:val="-4"/>
        </w:rPr>
        <w:t xml:space="preserve"> </w:t>
      </w:r>
      <w:r>
        <w:t>facilities</w:t>
      </w:r>
      <w:r>
        <w:rPr>
          <w:spacing w:val="-3"/>
        </w:rPr>
        <w:t xml:space="preserve"> </w:t>
      </w:r>
      <w:r>
        <w:t>or</w:t>
      </w:r>
      <w:r>
        <w:rPr>
          <w:spacing w:val="-1"/>
        </w:rPr>
        <w:t xml:space="preserve"> </w:t>
      </w:r>
      <w:r>
        <w:t>interferes</w:t>
      </w:r>
      <w:r>
        <w:rPr>
          <w:spacing w:val="-1"/>
        </w:rPr>
        <w:t xml:space="preserve"> </w:t>
      </w:r>
      <w:r>
        <w:t>with</w:t>
      </w:r>
      <w:r>
        <w:rPr>
          <w:spacing w:val="-5"/>
        </w:rPr>
        <w:t xml:space="preserve"> </w:t>
      </w:r>
      <w:r>
        <w:t>the operation of the College:</w:t>
      </w:r>
    </w:p>
    <w:p w14:paraId="05E6A84B" w14:textId="77777777" w:rsidR="000D03B5" w:rsidRDefault="000D03B5">
      <w:pPr>
        <w:pStyle w:val="BodyText"/>
        <w:spacing w:before="11"/>
        <w:rPr>
          <w:sz w:val="19"/>
        </w:rPr>
      </w:pPr>
    </w:p>
    <w:p w14:paraId="05E6A84C" w14:textId="77777777" w:rsidR="000D03B5" w:rsidRDefault="00DC03A4">
      <w:pPr>
        <w:pStyle w:val="ListParagraph"/>
        <w:numPr>
          <w:ilvl w:val="1"/>
          <w:numId w:val="77"/>
        </w:numPr>
        <w:tabs>
          <w:tab w:val="left" w:pos="3060"/>
        </w:tabs>
        <w:ind w:right="1339"/>
        <w:rPr>
          <w:sz w:val="20"/>
        </w:rPr>
      </w:pPr>
      <w:r>
        <w:rPr>
          <w:sz w:val="20"/>
        </w:rPr>
        <w:t>The Chief/Incident Commander (College President) or his/her designated representative</w:t>
      </w:r>
      <w:r>
        <w:rPr>
          <w:spacing w:val="-4"/>
          <w:sz w:val="20"/>
        </w:rPr>
        <w:t xml:space="preserve"> </w:t>
      </w:r>
      <w:r>
        <w:rPr>
          <w:sz w:val="20"/>
        </w:rPr>
        <w:t>may</w:t>
      </w:r>
      <w:r>
        <w:rPr>
          <w:spacing w:val="-8"/>
          <w:sz w:val="20"/>
        </w:rPr>
        <w:t xml:space="preserve"> </w:t>
      </w:r>
      <w:r>
        <w:rPr>
          <w:sz w:val="20"/>
        </w:rPr>
        <w:t>ask</w:t>
      </w:r>
      <w:r>
        <w:rPr>
          <w:spacing w:val="-2"/>
          <w:sz w:val="20"/>
        </w:rPr>
        <w:t xml:space="preserve"> </w:t>
      </w:r>
      <w:r>
        <w:rPr>
          <w:sz w:val="20"/>
        </w:rPr>
        <w:t>the</w:t>
      </w:r>
      <w:r>
        <w:rPr>
          <w:spacing w:val="-4"/>
          <w:sz w:val="20"/>
        </w:rPr>
        <w:t xml:space="preserve"> </w:t>
      </w:r>
      <w:r>
        <w:rPr>
          <w:sz w:val="20"/>
        </w:rPr>
        <w:t>demonstrators</w:t>
      </w:r>
      <w:r>
        <w:rPr>
          <w:spacing w:val="-5"/>
          <w:sz w:val="20"/>
        </w:rPr>
        <w:t xml:space="preserve"> </w:t>
      </w:r>
      <w:r>
        <w:rPr>
          <w:sz w:val="20"/>
        </w:rPr>
        <w:t>to</w:t>
      </w:r>
      <w:r>
        <w:rPr>
          <w:spacing w:val="-7"/>
          <w:sz w:val="20"/>
        </w:rPr>
        <w:t xml:space="preserve"> </w:t>
      </w:r>
      <w:r>
        <w:rPr>
          <w:sz w:val="20"/>
        </w:rPr>
        <w:t>terminate</w:t>
      </w:r>
      <w:r>
        <w:rPr>
          <w:spacing w:val="-4"/>
          <w:sz w:val="20"/>
        </w:rPr>
        <w:t xml:space="preserve"> </w:t>
      </w:r>
      <w:r>
        <w:rPr>
          <w:sz w:val="20"/>
        </w:rPr>
        <w:t>the</w:t>
      </w:r>
      <w:r>
        <w:rPr>
          <w:spacing w:val="-4"/>
          <w:sz w:val="20"/>
        </w:rPr>
        <w:t xml:space="preserve"> </w:t>
      </w:r>
      <w:r>
        <w:rPr>
          <w:sz w:val="20"/>
        </w:rPr>
        <w:t>disruptive</w:t>
      </w:r>
      <w:r>
        <w:rPr>
          <w:spacing w:val="-6"/>
          <w:sz w:val="20"/>
        </w:rPr>
        <w:t xml:space="preserve"> </w:t>
      </w:r>
      <w:r>
        <w:rPr>
          <w:sz w:val="20"/>
        </w:rPr>
        <w:t>activity (see Attachment C).</w:t>
      </w:r>
    </w:p>
    <w:p w14:paraId="05E6A84D" w14:textId="77777777" w:rsidR="000D03B5" w:rsidRDefault="00DC03A4">
      <w:pPr>
        <w:pStyle w:val="ListParagraph"/>
        <w:numPr>
          <w:ilvl w:val="1"/>
          <w:numId w:val="77"/>
        </w:numPr>
        <w:tabs>
          <w:tab w:val="left" w:pos="3060"/>
        </w:tabs>
        <w:ind w:right="996"/>
        <w:rPr>
          <w:sz w:val="20"/>
        </w:rPr>
      </w:pPr>
      <w:r>
        <w:rPr>
          <w:sz w:val="20"/>
        </w:rPr>
        <w:t>The</w:t>
      </w:r>
      <w:r>
        <w:rPr>
          <w:spacing w:val="-3"/>
          <w:sz w:val="20"/>
        </w:rPr>
        <w:t xml:space="preserve"> </w:t>
      </w:r>
      <w:r>
        <w:rPr>
          <w:sz w:val="20"/>
        </w:rPr>
        <w:t>Chief/Incident</w:t>
      </w:r>
      <w:r>
        <w:rPr>
          <w:spacing w:val="-1"/>
          <w:sz w:val="20"/>
        </w:rPr>
        <w:t xml:space="preserve"> </w:t>
      </w:r>
      <w:r>
        <w:rPr>
          <w:sz w:val="20"/>
        </w:rPr>
        <w:t>Commander</w:t>
      </w:r>
      <w:r>
        <w:rPr>
          <w:spacing w:val="-3"/>
          <w:sz w:val="20"/>
        </w:rPr>
        <w:t xml:space="preserve"> </w:t>
      </w:r>
      <w:r>
        <w:rPr>
          <w:sz w:val="20"/>
        </w:rPr>
        <w:t>(College</w:t>
      </w:r>
      <w:r>
        <w:rPr>
          <w:spacing w:val="-1"/>
          <w:sz w:val="20"/>
        </w:rPr>
        <w:t xml:space="preserve"> </w:t>
      </w:r>
      <w:r>
        <w:rPr>
          <w:sz w:val="20"/>
        </w:rPr>
        <w:t>President)</w:t>
      </w:r>
      <w:r>
        <w:rPr>
          <w:spacing w:val="-2"/>
          <w:sz w:val="20"/>
        </w:rPr>
        <w:t xml:space="preserve"> </w:t>
      </w:r>
      <w:r>
        <w:rPr>
          <w:sz w:val="20"/>
        </w:rPr>
        <w:t>or designee may,</w:t>
      </w:r>
      <w:r>
        <w:rPr>
          <w:spacing w:val="-1"/>
          <w:sz w:val="20"/>
        </w:rPr>
        <w:t xml:space="preserve"> </w:t>
      </w:r>
      <w:r>
        <w:rPr>
          <w:sz w:val="20"/>
        </w:rPr>
        <w:t>if</w:t>
      </w:r>
      <w:r>
        <w:rPr>
          <w:spacing w:val="-1"/>
          <w:sz w:val="20"/>
        </w:rPr>
        <w:t xml:space="preserve"> </w:t>
      </w:r>
      <w:r>
        <w:rPr>
          <w:sz w:val="20"/>
        </w:rPr>
        <w:t>deemed appropriate,</w:t>
      </w:r>
      <w:r>
        <w:rPr>
          <w:spacing w:val="-4"/>
          <w:sz w:val="20"/>
        </w:rPr>
        <w:t xml:space="preserve"> </w:t>
      </w:r>
      <w:r>
        <w:rPr>
          <w:sz w:val="20"/>
        </w:rPr>
        <w:t>call</w:t>
      </w:r>
      <w:r>
        <w:rPr>
          <w:spacing w:val="-6"/>
          <w:sz w:val="20"/>
        </w:rPr>
        <w:t xml:space="preserve"> </w:t>
      </w:r>
      <w:r>
        <w:rPr>
          <w:sz w:val="20"/>
        </w:rPr>
        <w:t>for</w:t>
      </w:r>
      <w:r>
        <w:rPr>
          <w:spacing w:val="-4"/>
          <w:sz w:val="20"/>
        </w:rPr>
        <w:t xml:space="preserve"> </w:t>
      </w:r>
      <w:r>
        <w:rPr>
          <w:sz w:val="20"/>
        </w:rPr>
        <w:t>a</w:t>
      </w:r>
      <w:r>
        <w:rPr>
          <w:spacing w:val="-5"/>
          <w:sz w:val="20"/>
        </w:rPr>
        <w:t xml:space="preserve"> </w:t>
      </w:r>
      <w:r>
        <w:rPr>
          <w:sz w:val="20"/>
        </w:rPr>
        <w:t>photographer</w:t>
      </w:r>
      <w:r>
        <w:rPr>
          <w:spacing w:val="-2"/>
          <w:sz w:val="20"/>
        </w:rPr>
        <w:t xml:space="preserve"> </w:t>
      </w:r>
      <w:r>
        <w:rPr>
          <w:sz w:val="20"/>
        </w:rPr>
        <w:t>with</w:t>
      </w:r>
      <w:r>
        <w:rPr>
          <w:spacing w:val="-5"/>
          <w:sz w:val="20"/>
        </w:rPr>
        <w:t xml:space="preserve"> </w:t>
      </w:r>
      <w:r>
        <w:rPr>
          <w:sz w:val="20"/>
        </w:rPr>
        <w:t>video</w:t>
      </w:r>
      <w:r>
        <w:rPr>
          <w:spacing w:val="-6"/>
          <w:sz w:val="20"/>
        </w:rPr>
        <w:t xml:space="preserve"> </w:t>
      </w:r>
      <w:r>
        <w:rPr>
          <w:sz w:val="20"/>
        </w:rPr>
        <w:t>recording</w:t>
      </w:r>
      <w:r>
        <w:rPr>
          <w:spacing w:val="-5"/>
          <w:sz w:val="20"/>
        </w:rPr>
        <w:t xml:space="preserve"> </w:t>
      </w:r>
      <w:r>
        <w:rPr>
          <w:sz w:val="20"/>
        </w:rPr>
        <w:t>equipment</w:t>
      </w:r>
      <w:r>
        <w:rPr>
          <w:spacing w:val="-5"/>
          <w:sz w:val="20"/>
        </w:rPr>
        <w:t xml:space="preserve"> </w:t>
      </w:r>
      <w:r>
        <w:rPr>
          <w:sz w:val="20"/>
        </w:rPr>
        <w:t>to</w:t>
      </w:r>
      <w:r>
        <w:rPr>
          <w:spacing w:val="-3"/>
          <w:sz w:val="20"/>
        </w:rPr>
        <w:t xml:space="preserve"> </w:t>
      </w:r>
      <w:r>
        <w:rPr>
          <w:sz w:val="20"/>
        </w:rPr>
        <w:t>document the proceedings.</w:t>
      </w:r>
      <w:r>
        <w:rPr>
          <w:spacing w:val="40"/>
          <w:sz w:val="20"/>
        </w:rPr>
        <w:t xml:space="preserve"> </w:t>
      </w:r>
      <w:r>
        <w:rPr>
          <w:sz w:val="20"/>
        </w:rPr>
        <w:t>Efforts may be made to secure positive photographic identification of demonstrators in violation to facilitate later testimony.</w:t>
      </w:r>
    </w:p>
    <w:p w14:paraId="05E6A84E" w14:textId="77777777" w:rsidR="000D03B5" w:rsidRDefault="00DC03A4">
      <w:pPr>
        <w:pStyle w:val="ListParagraph"/>
        <w:numPr>
          <w:ilvl w:val="1"/>
          <w:numId w:val="77"/>
        </w:numPr>
        <w:tabs>
          <w:tab w:val="left" w:pos="3060"/>
        </w:tabs>
        <w:ind w:right="1288"/>
        <w:rPr>
          <w:sz w:val="20"/>
        </w:rPr>
      </w:pPr>
      <w:r>
        <w:rPr>
          <w:sz w:val="20"/>
        </w:rPr>
        <w:t>Demonstrators</w:t>
      </w:r>
      <w:r>
        <w:rPr>
          <w:spacing w:val="-5"/>
          <w:sz w:val="20"/>
        </w:rPr>
        <w:t xml:space="preserve"> </w:t>
      </w:r>
      <w:r>
        <w:rPr>
          <w:sz w:val="20"/>
        </w:rPr>
        <w:t>may</w:t>
      </w:r>
      <w:r>
        <w:rPr>
          <w:spacing w:val="-7"/>
          <w:sz w:val="20"/>
        </w:rPr>
        <w:t xml:space="preserve"> </w:t>
      </w:r>
      <w:r>
        <w:rPr>
          <w:sz w:val="20"/>
        </w:rPr>
        <w:t>be</w:t>
      </w:r>
      <w:r>
        <w:rPr>
          <w:spacing w:val="-6"/>
          <w:sz w:val="20"/>
        </w:rPr>
        <w:t xml:space="preserve"> </w:t>
      </w:r>
      <w:r>
        <w:rPr>
          <w:sz w:val="20"/>
        </w:rPr>
        <w:t>advised</w:t>
      </w:r>
      <w:r>
        <w:rPr>
          <w:spacing w:val="-6"/>
          <w:sz w:val="20"/>
        </w:rPr>
        <w:t xml:space="preserve"> </w:t>
      </w:r>
      <w:r>
        <w:rPr>
          <w:sz w:val="20"/>
        </w:rPr>
        <w:t>that</w:t>
      </w:r>
      <w:r>
        <w:rPr>
          <w:spacing w:val="-3"/>
          <w:sz w:val="20"/>
        </w:rPr>
        <w:t xml:space="preserve"> </w:t>
      </w:r>
      <w:r>
        <w:rPr>
          <w:sz w:val="20"/>
        </w:rPr>
        <w:t>failure</w:t>
      </w:r>
      <w:r>
        <w:rPr>
          <w:spacing w:val="-5"/>
          <w:sz w:val="20"/>
        </w:rPr>
        <w:t xml:space="preserve"> </w:t>
      </w:r>
      <w:r>
        <w:rPr>
          <w:sz w:val="20"/>
        </w:rPr>
        <w:t>to</w:t>
      </w:r>
      <w:r>
        <w:rPr>
          <w:spacing w:val="-3"/>
          <w:sz w:val="20"/>
        </w:rPr>
        <w:t xml:space="preserve"> </w:t>
      </w:r>
      <w:r>
        <w:rPr>
          <w:sz w:val="20"/>
        </w:rPr>
        <w:t>discontinue</w:t>
      </w:r>
      <w:r>
        <w:rPr>
          <w:spacing w:val="-6"/>
          <w:sz w:val="20"/>
        </w:rPr>
        <w:t xml:space="preserve"> </w:t>
      </w:r>
      <w:r>
        <w:rPr>
          <w:sz w:val="20"/>
        </w:rPr>
        <w:t>the</w:t>
      </w:r>
      <w:r>
        <w:rPr>
          <w:spacing w:val="-5"/>
          <w:sz w:val="20"/>
        </w:rPr>
        <w:t xml:space="preserve"> </w:t>
      </w:r>
      <w:r>
        <w:rPr>
          <w:sz w:val="20"/>
        </w:rPr>
        <w:t>specified</w:t>
      </w:r>
      <w:r>
        <w:rPr>
          <w:spacing w:val="-5"/>
          <w:sz w:val="20"/>
        </w:rPr>
        <w:t xml:space="preserve"> </w:t>
      </w:r>
      <w:r>
        <w:rPr>
          <w:sz w:val="20"/>
        </w:rPr>
        <w:t>action within a determined length of time may</w:t>
      </w:r>
      <w:r>
        <w:rPr>
          <w:spacing w:val="-2"/>
          <w:sz w:val="20"/>
        </w:rPr>
        <w:t xml:space="preserve"> </w:t>
      </w:r>
      <w:r>
        <w:rPr>
          <w:sz w:val="20"/>
        </w:rPr>
        <w:t>result in disciplinary action, including suspension or expulsion or possible intervention by the College's Security Department (see Attachment D).</w:t>
      </w:r>
    </w:p>
    <w:p w14:paraId="05E6A84F" w14:textId="77777777" w:rsidR="000D03B5" w:rsidRDefault="00DC03A4">
      <w:pPr>
        <w:pStyle w:val="ListParagraph"/>
        <w:numPr>
          <w:ilvl w:val="1"/>
          <w:numId w:val="77"/>
        </w:numPr>
        <w:tabs>
          <w:tab w:val="left" w:pos="3060"/>
        </w:tabs>
        <w:ind w:right="1070"/>
        <w:rPr>
          <w:sz w:val="20"/>
        </w:rPr>
      </w:pPr>
      <w:r>
        <w:rPr>
          <w:sz w:val="20"/>
        </w:rPr>
        <w:t>The</w:t>
      </w:r>
      <w:r>
        <w:rPr>
          <w:spacing w:val="-6"/>
          <w:sz w:val="20"/>
        </w:rPr>
        <w:t xml:space="preserve"> </w:t>
      </w:r>
      <w:r>
        <w:rPr>
          <w:sz w:val="20"/>
        </w:rPr>
        <w:t>Chief/Incident</w:t>
      </w:r>
      <w:r>
        <w:rPr>
          <w:spacing w:val="-5"/>
          <w:sz w:val="20"/>
        </w:rPr>
        <w:t xml:space="preserve"> </w:t>
      </w:r>
      <w:r>
        <w:rPr>
          <w:sz w:val="20"/>
        </w:rPr>
        <w:t>Commander</w:t>
      </w:r>
      <w:r>
        <w:rPr>
          <w:spacing w:val="-6"/>
          <w:sz w:val="20"/>
        </w:rPr>
        <w:t xml:space="preserve"> </w:t>
      </w:r>
      <w:r>
        <w:rPr>
          <w:sz w:val="20"/>
        </w:rPr>
        <w:t>(College</w:t>
      </w:r>
      <w:r>
        <w:rPr>
          <w:spacing w:val="-5"/>
          <w:sz w:val="20"/>
        </w:rPr>
        <w:t xml:space="preserve"> </w:t>
      </w:r>
      <w:r>
        <w:rPr>
          <w:sz w:val="20"/>
        </w:rPr>
        <w:t>President)</w:t>
      </w:r>
      <w:r>
        <w:rPr>
          <w:spacing w:val="-2"/>
          <w:sz w:val="20"/>
        </w:rPr>
        <w:t xml:space="preserve"> </w:t>
      </w:r>
      <w:r>
        <w:rPr>
          <w:sz w:val="20"/>
        </w:rPr>
        <w:t>or</w:t>
      </w:r>
      <w:r>
        <w:rPr>
          <w:spacing w:val="-4"/>
          <w:sz w:val="20"/>
        </w:rPr>
        <w:t xml:space="preserve"> </w:t>
      </w:r>
      <w:r>
        <w:rPr>
          <w:sz w:val="20"/>
        </w:rPr>
        <w:t>designee</w:t>
      </w:r>
      <w:r>
        <w:rPr>
          <w:spacing w:val="-4"/>
          <w:sz w:val="20"/>
        </w:rPr>
        <w:t xml:space="preserve"> </w:t>
      </w:r>
      <w:r>
        <w:rPr>
          <w:sz w:val="20"/>
        </w:rPr>
        <w:t>may</w:t>
      </w:r>
      <w:r>
        <w:rPr>
          <w:spacing w:val="-9"/>
          <w:sz w:val="20"/>
        </w:rPr>
        <w:t xml:space="preserve"> </w:t>
      </w:r>
      <w:r>
        <w:rPr>
          <w:sz w:val="20"/>
        </w:rPr>
        <w:t>determine the need for the injunction of civil authorities.</w:t>
      </w:r>
    </w:p>
    <w:p w14:paraId="05E6A850" w14:textId="77777777" w:rsidR="000D03B5" w:rsidRDefault="00DC03A4">
      <w:pPr>
        <w:pStyle w:val="ListParagraph"/>
        <w:numPr>
          <w:ilvl w:val="1"/>
          <w:numId w:val="77"/>
        </w:numPr>
        <w:tabs>
          <w:tab w:val="left" w:pos="3060"/>
        </w:tabs>
        <w:spacing w:before="1"/>
        <w:ind w:right="1308"/>
        <w:rPr>
          <w:sz w:val="20"/>
        </w:rPr>
      </w:pPr>
      <w:r>
        <w:rPr>
          <w:sz w:val="20"/>
        </w:rPr>
        <w:t>If court injunction is obtained, the demonstrators will be so informed. Demonstrators</w:t>
      </w:r>
      <w:r>
        <w:rPr>
          <w:spacing w:val="-4"/>
          <w:sz w:val="20"/>
        </w:rPr>
        <w:t xml:space="preserve"> </w:t>
      </w:r>
      <w:r>
        <w:rPr>
          <w:sz w:val="20"/>
        </w:rPr>
        <w:t>who</w:t>
      </w:r>
      <w:r>
        <w:rPr>
          <w:spacing w:val="-5"/>
          <w:sz w:val="20"/>
        </w:rPr>
        <w:t xml:space="preserve"> </w:t>
      </w:r>
      <w:r>
        <w:rPr>
          <w:sz w:val="20"/>
        </w:rPr>
        <w:t>refuse</w:t>
      </w:r>
      <w:r>
        <w:rPr>
          <w:spacing w:val="-5"/>
          <w:sz w:val="20"/>
        </w:rPr>
        <w:t xml:space="preserve"> </w:t>
      </w:r>
      <w:r>
        <w:rPr>
          <w:sz w:val="20"/>
        </w:rPr>
        <w:t>to</w:t>
      </w:r>
      <w:r>
        <w:rPr>
          <w:spacing w:val="-5"/>
          <w:sz w:val="20"/>
        </w:rPr>
        <w:t xml:space="preserve"> </w:t>
      </w:r>
      <w:r>
        <w:rPr>
          <w:sz w:val="20"/>
        </w:rPr>
        <w:t>comply</w:t>
      </w:r>
      <w:r>
        <w:rPr>
          <w:spacing w:val="-6"/>
          <w:sz w:val="20"/>
        </w:rPr>
        <w:t xml:space="preserve"> </w:t>
      </w:r>
      <w:r>
        <w:rPr>
          <w:sz w:val="20"/>
        </w:rPr>
        <w:t>will</w:t>
      </w:r>
      <w:r>
        <w:rPr>
          <w:spacing w:val="-6"/>
          <w:sz w:val="20"/>
        </w:rPr>
        <w:t xml:space="preserve"> </w:t>
      </w:r>
      <w:r>
        <w:rPr>
          <w:sz w:val="20"/>
        </w:rPr>
        <w:t>be</w:t>
      </w:r>
      <w:r>
        <w:rPr>
          <w:spacing w:val="-1"/>
          <w:sz w:val="20"/>
        </w:rPr>
        <w:t xml:space="preserve"> </w:t>
      </w:r>
      <w:r>
        <w:rPr>
          <w:sz w:val="20"/>
        </w:rPr>
        <w:t>warned</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intention</w:t>
      </w:r>
      <w:r>
        <w:rPr>
          <w:spacing w:val="-4"/>
          <w:sz w:val="20"/>
        </w:rPr>
        <w:t xml:space="preserve"> </w:t>
      </w:r>
      <w:r>
        <w:rPr>
          <w:sz w:val="20"/>
        </w:rPr>
        <w:t>to</w:t>
      </w:r>
      <w:r>
        <w:rPr>
          <w:spacing w:val="-6"/>
          <w:sz w:val="20"/>
        </w:rPr>
        <w:t xml:space="preserve"> </w:t>
      </w:r>
      <w:r>
        <w:rPr>
          <w:sz w:val="20"/>
        </w:rPr>
        <w:t>arrest.</w:t>
      </w:r>
    </w:p>
    <w:p w14:paraId="05E6A851" w14:textId="77777777" w:rsidR="000D03B5" w:rsidRDefault="000D03B5">
      <w:pPr>
        <w:pStyle w:val="BodyText"/>
        <w:spacing w:before="10"/>
        <w:rPr>
          <w:sz w:val="19"/>
        </w:rPr>
      </w:pPr>
    </w:p>
    <w:p w14:paraId="05E6A852" w14:textId="77777777" w:rsidR="000D03B5" w:rsidRDefault="00DC03A4">
      <w:pPr>
        <w:numPr>
          <w:ilvl w:val="0"/>
          <w:numId w:val="77"/>
        </w:numPr>
        <w:tabs>
          <w:tab w:val="left" w:pos="2340"/>
        </w:tabs>
        <w:rPr>
          <w:b/>
          <w:sz w:val="20"/>
        </w:rPr>
      </w:pPr>
      <w:r>
        <w:rPr>
          <w:b/>
          <w:sz w:val="20"/>
        </w:rPr>
        <w:t>Violent</w:t>
      </w:r>
      <w:r>
        <w:rPr>
          <w:b/>
          <w:spacing w:val="-10"/>
          <w:sz w:val="20"/>
        </w:rPr>
        <w:t xml:space="preserve"> </w:t>
      </w:r>
      <w:r>
        <w:rPr>
          <w:b/>
          <w:sz w:val="20"/>
        </w:rPr>
        <w:t>Disruptive</w:t>
      </w:r>
      <w:r>
        <w:rPr>
          <w:b/>
          <w:spacing w:val="-10"/>
          <w:sz w:val="20"/>
        </w:rPr>
        <w:t xml:space="preserve"> </w:t>
      </w:r>
      <w:r>
        <w:rPr>
          <w:b/>
          <w:spacing w:val="-2"/>
          <w:sz w:val="20"/>
        </w:rPr>
        <w:t>Demonstrations</w:t>
      </w:r>
    </w:p>
    <w:p w14:paraId="05E6A853" w14:textId="77777777" w:rsidR="000D03B5" w:rsidRDefault="000D03B5">
      <w:pPr>
        <w:pStyle w:val="BodyText"/>
        <w:spacing w:before="1"/>
        <w:rPr>
          <w:b/>
        </w:rPr>
      </w:pPr>
    </w:p>
    <w:p w14:paraId="05E6A854" w14:textId="77777777" w:rsidR="000D03B5" w:rsidRDefault="00DC03A4">
      <w:pPr>
        <w:pStyle w:val="BodyText"/>
        <w:ind w:left="2340" w:right="939"/>
      </w:pPr>
      <w:r>
        <w:t>In</w:t>
      </w:r>
      <w:r>
        <w:rPr>
          <w:spacing w:val="-4"/>
        </w:rPr>
        <w:t xml:space="preserve"> </w:t>
      </w:r>
      <w:r>
        <w:t>the</w:t>
      </w:r>
      <w:r>
        <w:rPr>
          <w:spacing w:val="-4"/>
        </w:rPr>
        <w:t xml:space="preserve"> </w:t>
      </w:r>
      <w:r>
        <w:t>event</w:t>
      </w:r>
      <w:r>
        <w:rPr>
          <w:spacing w:val="-3"/>
        </w:rPr>
        <w:t xml:space="preserve"> </w:t>
      </w:r>
      <w:r>
        <w:t>of</w:t>
      </w:r>
      <w:r>
        <w:rPr>
          <w:spacing w:val="-2"/>
        </w:rPr>
        <w:t xml:space="preserve"> </w:t>
      </w:r>
      <w:r>
        <w:t>a</w:t>
      </w:r>
      <w:r>
        <w:rPr>
          <w:spacing w:val="-2"/>
        </w:rPr>
        <w:t xml:space="preserve"> </w:t>
      </w:r>
      <w:r>
        <w:t>violent</w:t>
      </w:r>
      <w:r>
        <w:rPr>
          <w:spacing w:val="-4"/>
        </w:rPr>
        <w:t xml:space="preserve"> </w:t>
      </w:r>
      <w:r>
        <w:t>demonstration</w:t>
      </w:r>
      <w:r>
        <w:rPr>
          <w:spacing w:val="-5"/>
        </w:rPr>
        <w:t xml:space="preserve"> </w:t>
      </w:r>
      <w:r>
        <w:t>in which</w:t>
      </w:r>
      <w:r>
        <w:rPr>
          <w:spacing w:val="-4"/>
        </w:rPr>
        <w:t xml:space="preserve"> </w:t>
      </w:r>
      <w:r>
        <w:t>injury</w:t>
      </w:r>
      <w:r>
        <w:rPr>
          <w:spacing w:val="-5"/>
        </w:rPr>
        <w:t xml:space="preserve"> </w:t>
      </w:r>
      <w:r>
        <w:t>to</w:t>
      </w:r>
      <w:r>
        <w:rPr>
          <w:spacing w:val="-5"/>
        </w:rPr>
        <w:t xml:space="preserve"> </w:t>
      </w:r>
      <w:r>
        <w:t>persons</w:t>
      </w:r>
      <w:r>
        <w:rPr>
          <w:spacing w:val="-1"/>
        </w:rPr>
        <w:t xml:space="preserve"> </w:t>
      </w:r>
      <w:r>
        <w:t>or</w:t>
      </w:r>
      <w:r>
        <w:rPr>
          <w:spacing w:val="-4"/>
        </w:rPr>
        <w:t xml:space="preserve"> </w:t>
      </w:r>
      <w:r>
        <w:t>property</w:t>
      </w:r>
      <w:r>
        <w:rPr>
          <w:spacing w:val="-5"/>
        </w:rPr>
        <w:t xml:space="preserve"> </w:t>
      </w:r>
      <w:r>
        <w:t>occurs</w:t>
      </w:r>
      <w:r>
        <w:rPr>
          <w:spacing w:val="-2"/>
        </w:rPr>
        <w:t xml:space="preserve"> </w:t>
      </w:r>
      <w:r>
        <w:t>or appears eminent, the Chief/Incident Commander (College President) will be notified.</w:t>
      </w:r>
    </w:p>
    <w:p w14:paraId="05E6A855" w14:textId="77777777" w:rsidR="000D03B5" w:rsidRDefault="000D03B5">
      <w:pPr>
        <w:pStyle w:val="BodyText"/>
        <w:spacing w:before="10"/>
        <w:rPr>
          <w:sz w:val="19"/>
        </w:rPr>
      </w:pPr>
    </w:p>
    <w:p w14:paraId="05E6A856" w14:textId="77777777" w:rsidR="000D03B5" w:rsidRDefault="00DC03A4">
      <w:pPr>
        <w:pStyle w:val="BodyText"/>
        <w:ind w:left="2340"/>
      </w:pPr>
      <w:r>
        <w:t>During</w:t>
      </w:r>
      <w:r>
        <w:rPr>
          <w:spacing w:val="-8"/>
        </w:rPr>
        <w:t xml:space="preserve"> </w:t>
      </w:r>
      <w:r>
        <w:t>regular</w:t>
      </w:r>
      <w:r>
        <w:rPr>
          <w:spacing w:val="-4"/>
        </w:rPr>
        <w:t xml:space="preserve"> </w:t>
      </w:r>
      <w:r>
        <w:t>office</w:t>
      </w:r>
      <w:r>
        <w:rPr>
          <w:spacing w:val="-7"/>
        </w:rPr>
        <w:t xml:space="preserve"> </w:t>
      </w:r>
      <w:r>
        <w:rPr>
          <w:spacing w:val="-2"/>
        </w:rPr>
        <w:t>hours:</w:t>
      </w:r>
    </w:p>
    <w:p w14:paraId="05E6A857" w14:textId="77777777" w:rsidR="000D03B5" w:rsidRDefault="000D03B5">
      <w:pPr>
        <w:pStyle w:val="BodyText"/>
        <w:spacing w:before="1"/>
      </w:pPr>
    </w:p>
    <w:p w14:paraId="05E6A858" w14:textId="77777777" w:rsidR="000D03B5" w:rsidRDefault="00DC03A4">
      <w:pPr>
        <w:pStyle w:val="ListParagraph"/>
        <w:numPr>
          <w:ilvl w:val="0"/>
          <w:numId w:val="76"/>
        </w:numPr>
        <w:tabs>
          <w:tab w:val="left" w:pos="3781"/>
        </w:tabs>
        <w:ind w:right="1109"/>
        <w:rPr>
          <w:sz w:val="20"/>
        </w:rPr>
      </w:pPr>
      <w:r>
        <w:rPr>
          <w:sz w:val="20"/>
        </w:rPr>
        <w:t>The Vice President for Administration and Student Services, and the Associate</w:t>
      </w:r>
      <w:r>
        <w:rPr>
          <w:spacing w:val="-4"/>
          <w:sz w:val="20"/>
        </w:rPr>
        <w:t xml:space="preserve"> </w:t>
      </w:r>
      <w:r>
        <w:rPr>
          <w:sz w:val="20"/>
        </w:rPr>
        <w:t>Vice</w:t>
      </w:r>
      <w:r>
        <w:rPr>
          <w:spacing w:val="-6"/>
          <w:sz w:val="20"/>
        </w:rPr>
        <w:t xml:space="preserve"> </w:t>
      </w:r>
      <w:r>
        <w:rPr>
          <w:sz w:val="20"/>
        </w:rPr>
        <w:t>President</w:t>
      </w:r>
      <w:r>
        <w:rPr>
          <w:spacing w:val="-5"/>
          <w:sz w:val="20"/>
        </w:rPr>
        <w:t xml:space="preserve"> </w:t>
      </w:r>
      <w:r>
        <w:rPr>
          <w:sz w:val="20"/>
        </w:rPr>
        <w:t>of</w:t>
      </w:r>
      <w:r>
        <w:rPr>
          <w:spacing w:val="-4"/>
          <w:sz w:val="20"/>
        </w:rPr>
        <w:t xml:space="preserve"> </w:t>
      </w:r>
      <w:r>
        <w:rPr>
          <w:sz w:val="20"/>
        </w:rPr>
        <w:t>Student</w:t>
      </w:r>
      <w:r>
        <w:rPr>
          <w:spacing w:val="-4"/>
          <w:sz w:val="20"/>
        </w:rPr>
        <w:t xml:space="preserve"> </w:t>
      </w:r>
      <w:r>
        <w:rPr>
          <w:sz w:val="20"/>
        </w:rPr>
        <w:t>Services</w:t>
      </w:r>
      <w:r>
        <w:rPr>
          <w:spacing w:val="-3"/>
          <w:sz w:val="20"/>
        </w:rPr>
        <w:t xml:space="preserve"> </w:t>
      </w:r>
      <w:r>
        <w:rPr>
          <w:sz w:val="20"/>
        </w:rPr>
        <w:t>and</w:t>
      </w:r>
      <w:r>
        <w:rPr>
          <w:spacing w:val="-4"/>
          <w:sz w:val="20"/>
        </w:rPr>
        <w:t xml:space="preserve"> </w:t>
      </w:r>
      <w:r>
        <w:rPr>
          <w:sz w:val="20"/>
        </w:rPr>
        <w:t>all</w:t>
      </w:r>
      <w:r>
        <w:rPr>
          <w:spacing w:val="-7"/>
          <w:sz w:val="20"/>
        </w:rPr>
        <w:t xml:space="preserve"> </w:t>
      </w:r>
      <w:r>
        <w:rPr>
          <w:sz w:val="20"/>
        </w:rPr>
        <w:t>available</w:t>
      </w:r>
      <w:r>
        <w:rPr>
          <w:spacing w:val="-6"/>
          <w:sz w:val="20"/>
        </w:rPr>
        <w:t xml:space="preserve"> </w:t>
      </w:r>
      <w:r>
        <w:rPr>
          <w:sz w:val="20"/>
        </w:rPr>
        <w:t>Security Officers will be summoned to the scene.</w:t>
      </w:r>
    </w:p>
    <w:p w14:paraId="05E6A859" w14:textId="77777777" w:rsidR="000D03B5" w:rsidRDefault="00DC03A4">
      <w:pPr>
        <w:pStyle w:val="ListParagraph"/>
        <w:numPr>
          <w:ilvl w:val="0"/>
          <w:numId w:val="76"/>
        </w:numPr>
        <w:tabs>
          <w:tab w:val="left" w:pos="3781"/>
        </w:tabs>
        <w:ind w:right="1040"/>
        <w:rPr>
          <w:sz w:val="20"/>
        </w:rPr>
      </w:pPr>
      <w:r>
        <w:rPr>
          <w:sz w:val="20"/>
        </w:rPr>
        <w:t>The</w:t>
      </w:r>
      <w:r>
        <w:rPr>
          <w:spacing w:val="-7"/>
          <w:sz w:val="20"/>
        </w:rPr>
        <w:t xml:space="preserve"> </w:t>
      </w:r>
      <w:r>
        <w:rPr>
          <w:sz w:val="20"/>
        </w:rPr>
        <w:t>Chief/Incident</w:t>
      </w:r>
      <w:r>
        <w:rPr>
          <w:spacing w:val="-5"/>
          <w:sz w:val="20"/>
        </w:rPr>
        <w:t xml:space="preserve"> </w:t>
      </w:r>
      <w:r>
        <w:rPr>
          <w:sz w:val="20"/>
        </w:rPr>
        <w:t>Commander</w:t>
      </w:r>
      <w:r>
        <w:rPr>
          <w:spacing w:val="-7"/>
          <w:sz w:val="20"/>
        </w:rPr>
        <w:t xml:space="preserve"> </w:t>
      </w:r>
      <w:r>
        <w:rPr>
          <w:sz w:val="20"/>
        </w:rPr>
        <w:t>(College</w:t>
      </w:r>
      <w:r>
        <w:rPr>
          <w:spacing w:val="-5"/>
          <w:sz w:val="20"/>
        </w:rPr>
        <w:t xml:space="preserve"> </w:t>
      </w:r>
      <w:r>
        <w:rPr>
          <w:sz w:val="20"/>
        </w:rPr>
        <w:t>President)</w:t>
      </w:r>
      <w:r>
        <w:rPr>
          <w:spacing w:val="-2"/>
          <w:sz w:val="20"/>
        </w:rPr>
        <w:t xml:space="preserve"> </w:t>
      </w:r>
      <w:r>
        <w:rPr>
          <w:sz w:val="20"/>
        </w:rPr>
        <w:t>or</w:t>
      </w:r>
      <w:r>
        <w:rPr>
          <w:spacing w:val="-4"/>
          <w:sz w:val="20"/>
        </w:rPr>
        <w:t xml:space="preserve"> </w:t>
      </w:r>
      <w:r>
        <w:rPr>
          <w:sz w:val="20"/>
        </w:rPr>
        <w:t>designee</w:t>
      </w:r>
      <w:r>
        <w:rPr>
          <w:spacing w:val="-3"/>
          <w:sz w:val="20"/>
        </w:rPr>
        <w:t xml:space="preserve"> </w:t>
      </w:r>
      <w:r>
        <w:rPr>
          <w:sz w:val="20"/>
        </w:rPr>
        <w:t>will</w:t>
      </w:r>
      <w:r>
        <w:rPr>
          <w:spacing w:val="-8"/>
          <w:sz w:val="20"/>
        </w:rPr>
        <w:t xml:space="preserve"> </w:t>
      </w:r>
      <w:r>
        <w:rPr>
          <w:sz w:val="20"/>
        </w:rPr>
        <w:t>call to have the demonstration documented with photographs or video.</w:t>
      </w:r>
    </w:p>
    <w:p w14:paraId="05E6A85A" w14:textId="77777777" w:rsidR="000D03B5" w:rsidRDefault="00DC03A4">
      <w:pPr>
        <w:pStyle w:val="ListParagraph"/>
        <w:numPr>
          <w:ilvl w:val="0"/>
          <w:numId w:val="76"/>
        </w:numPr>
        <w:tabs>
          <w:tab w:val="left" w:pos="3781"/>
        </w:tabs>
        <w:spacing w:before="1"/>
        <w:ind w:right="1372"/>
        <w:rPr>
          <w:sz w:val="20"/>
        </w:rPr>
      </w:pPr>
      <w:r>
        <w:rPr>
          <w:sz w:val="20"/>
        </w:rPr>
        <w:t>The Chief/Incident Commander (College President) or designee, in consultation with the Vice President for Administration and Student Services</w:t>
      </w:r>
      <w:r>
        <w:rPr>
          <w:spacing w:val="-5"/>
          <w:sz w:val="20"/>
        </w:rPr>
        <w:t xml:space="preserve"> </w:t>
      </w:r>
      <w:r>
        <w:rPr>
          <w:sz w:val="20"/>
        </w:rPr>
        <w:t>and</w:t>
      </w:r>
      <w:r>
        <w:rPr>
          <w:spacing w:val="-6"/>
          <w:sz w:val="20"/>
        </w:rPr>
        <w:t xml:space="preserve"> </w:t>
      </w:r>
      <w:r>
        <w:rPr>
          <w:sz w:val="20"/>
        </w:rPr>
        <w:t>the</w:t>
      </w:r>
      <w:r>
        <w:rPr>
          <w:spacing w:val="-4"/>
          <w:sz w:val="20"/>
        </w:rPr>
        <w:t xml:space="preserve"> </w:t>
      </w:r>
      <w:r>
        <w:rPr>
          <w:sz w:val="20"/>
        </w:rPr>
        <w:t>Associate</w:t>
      </w:r>
      <w:r>
        <w:rPr>
          <w:spacing w:val="-4"/>
          <w:sz w:val="20"/>
        </w:rPr>
        <w:t xml:space="preserve"> </w:t>
      </w:r>
      <w:r>
        <w:rPr>
          <w:sz w:val="20"/>
        </w:rPr>
        <w:t>Vice</w:t>
      </w:r>
      <w:r>
        <w:rPr>
          <w:spacing w:val="-4"/>
          <w:sz w:val="20"/>
        </w:rPr>
        <w:t xml:space="preserve"> </w:t>
      </w:r>
      <w:r>
        <w:rPr>
          <w:sz w:val="20"/>
        </w:rPr>
        <w:t>President</w:t>
      </w:r>
      <w:r>
        <w:rPr>
          <w:spacing w:val="-6"/>
          <w:sz w:val="20"/>
        </w:rPr>
        <w:t xml:space="preserve"> </w:t>
      </w:r>
      <w:r>
        <w:rPr>
          <w:sz w:val="20"/>
        </w:rPr>
        <w:t>for</w:t>
      </w:r>
      <w:r>
        <w:rPr>
          <w:spacing w:val="-3"/>
          <w:sz w:val="20"/>
        </w:rPr>
        <w:t xml:space="preserve"> </w:t>
      </w:r>
      <w:r>
        <w:rPr>
          <w:sz w:val="20"/>
        </w:rPr>
        <w:t>Student</w:t>
      </w:r>
      <w:r>
        <w:rPr>
          <w:spacing w:val="-3"/>
          <w:sz w:val="20"/>
        </w:rPr>
        <w:t xml:space="preserve"> </w:t>
      </w:r>
      <w:r>
        <w:rPr>
          <w:sz w:val="20"/>
        </w:rPr>
        <w:t>Services,</w:t>
      </w:r>
      <w:r>
        <w:rPr>
          <w:spacing w:val="-4"/>
          <w:sz w:val="20"/>
        </w:rPr>
        <w:t xml:space="preserve"> </w:t>
      </w:r>
      <w:r>
        <w:rPr>
          <w:sz w:val="20"/>
        </w:rPr>
        <w:t>will determine if and when arrests are to be made.</w:t>
      </w:r>
    </w:p>
    <w:p w14:paraId="05E6A85B" w14:textId="77777777" w:rsidR="000D03B5" w:rsidRDefault="00DC03A4">
      <w:pPr>
        <w:pStyle w:val="ListParagraph"/>
        <w:numPr>
          <w:ilvl w:val="0"/>
          <w:numId w:val="76"/>
        </w:numPr>
        <w:tabs>
          <w:tab w:val="left" w:pos="3780"/>
        </w:tabs>
        <w:spacing w:line="229" w:lineRule="exact"/>
        <w:ind w:left="3780" w:hanging="720"/>
        <w:rPr>
          <w:sz w:val="20"/>
        </w:rPr>
      </w:pPr>
      <w:r>
        <w:rPr>
          <w:sz w:val="20"/>
        </w:rPr>
        <w:t>The</w:t>
      </w:r>
      <w:r>
        <w:rPr>
          <w:spacing w:val="-9"/>
          <w:sz w:val="20"/>
        </w:rPr>
        <w:t xml:space="preserve"> </w:t>
      </w:r>
      <w:r>
        <w:rPr>
          <w:sz w:val="20"/>
        </w:rPr>
        <w:t>local</w:t>
      </w:r>
      <w:r>
        <w:rPr>
          <w:spacing w:val="-6"/>
          <w:sz w:val="20"/>
        </w:rPr>
        <w:t xml:space="preserve"> </w:t>
      </w:r>
      <w:r>
        <w:rPr>
          <w:sz w:val="20"/>
        </w:rPr>
        <w:t>Police</w:t>
      </w:r>
      <w:r>
        <w:rPr>
          <w:spacing w:val="-5"/>
          <w:sz w:val="20"/>
        </w:rPr>
        <w:t xml:space="preserve"> </w:t>
      </w:r>
      <w:r>
        <w:rPr>
          <w:sz w:val="20"/>
        </w:rPr>
        <w:t>Department</w:t>
      </w:r>
      <w:r>
        <w:rPr>
          <w:spacing w:val="-6"/>
          <w:sz w:val="20"/>
        </w:rPr>
        <w:t xml:space="preserve"> </w:t>
      </w:r>
      <w:r>
        <w:rPr>
          <w:sz w:val="20"/>
        </w:rPr>
        <w:t>will</w:t>
      </w:r>
      <w:r>
        <w:rPr>
          <w:spacing w:val="-6"/>
          <w:sz w:val="20"/>
        </w:rPr>
        <w:t xml:space="preserve"> </w:t>
      </w:r>
      <w:r>
        <w:rPr>
          <w:sz w:val="20"/>
        </w:rPr>
        <w:t>be</w:t>
      </w:r>
      <w:r>
        <w:rPr>
          <w:spacing w:val="-8"/>
          <w:sz w:val="20"/>
        </w:rPr>
        <w:t xml:space="preserve"> </w:t>
      </w:r>
      <w:r>
        <w:rPr>
          <w:sz w:val="20"/>
        </w:rPr>
        <w:t>requested</w:t>
      </w:r>
      <w:r>
        <w:rPr>
          <w:spacing w:val="-8"/>
          <w:sz w:val="20"/>
        </w:rPr>
        <w:t xml:space="preserve"> </w:t>
      </w:r>
      <w:r>
        <w:rPr>
          <w:sz w:val="20"/>
        </w:rPr>
        <w:t>for</w:t>
      </w:r>
      <w:r>
        <w:rPr>
          <w:spacing w:val="-7"/>
          <w:sz w:val="20"/>
        </w:rPr>
        <w:t xml:space="preserve"> </w:t>
      </w:r>
      <w:r>
        <w:rPr>
          <w:spacing w:val="-2"/>
          <w:sz w:val="20"/>
        </w:rPr>
        <w:t>assistance.</w:t>
      </w:r>
    </w:p>
    <w:p w14:paraId="05E6A85C" w14:textId="77777777" w:rsidR="000D03B5" w:rsidRDefault="000D03B5">
      <w:pPr>
        <w:spacing w:line="229" w:lineRule="exact"/>
        <w:rPr>
          <w:sz w:val="20"/>
        </w:rPr>
        <w:sectPr w:rsidR="000D03B5">
          <w:pgSz w:w="12240" w:h="15840"/>
          <w:pgMar w:top="960" w:right="540" w:bottom="940" w:left="540" w:header="721" w:footer="742" w:gutter="0"/>
          <w:cols w:space="720"/>
        </w:sectPr>
      </w:pPr>
    </w:p>
    <w:p w14:paraId="05E6A85D" w14:textId="77777777" w:rsidR="000D03B5" w:rsidRDefault="000D03B5">
      <w:pPr>
        <w:pStyle w:val="BodyText"/>
      </w:pPr>
    </w:p>
    <w:p w14:paraId="05E6A85E" w14:textId="77777777" w:rsidR="000D03B5" w:rsidRDefault="000D03B5">
      <w:pPr>
        <w:pStyle w:val="BodyText"/>
        <w:spacing w:before="4"/>
        <w:rPr>
          <w:sz w:val="21"/>
        </w:rPr>
      </w:pPr>
    </w:p>
    <w:p w14:paraId="05E6A85F" w14:textId="77777777" w:rsidR="000D03B5" w:rsidRDefault="00DC03A4">
      <w:pPr>
        <w:pStyle w:val="BodyText"/>
        <w:ind w:left="2340"/>
      </w:pPr>
      <w:r>
        <w:t>After</w:t>
      </w:r>
      <w:r>
        <w:rPr>
          <w:spacing w:val="-6"/>
        </w:rPr>
        <w:t xml:space="preserve"> </w:t>
      </w:r>
      <w:r>
        <w:t>regular</w:t>
      </w:r>
      <w:r>
        <w:rPr>
          <w:spacing w:val="-6"/>
        </w:rPr>
        <w:t xml:space="preserve"> </w:t>
      </w:r>
      <w:r>
        <w:t>office</w:t>
      </w:r>
      <w:r>
        <w:rPr>
          <w:spacing w:val="-6"/>
        </w:rPr>
        <w:t xml:space="preserve"> </w:t>
      </w:r>
      <w:r>
        <w:rPr>
          <w:spacing w:val="-2"/>
        </w:rPr>
        <w:t>hours:</w:t>
      </w:r>
    </w:p>
    <w:p w14:paraId="05E6A860" w14:textId="77777777" w:rsidR="000D03B5" w:rsidRDefault="000D03B5">
      <w:pPr>
        <w:pStyle w:val="BodyText"/>
        <w:spacing w:before="10"/>
        <w:rPr>
          <w:sz w:val="19"/>
        </w:rPr>
      </w:pPr>
    </w:p>
    <w:p w14:paraId="05E6A861" w14:textId="77777777" w:rsidR="000D03B5" w:rsidRDefault="00DC03A4">
      <w:pPr>
        <w:pStyle w:val="ListParagraph"/>
        <w:numPr>
          <w:ilvl w:val="0"/>
          <w:numId w:val="75"/>
        </w:numPr>
        <w:tabs>
          <w:tab w:val="left" w:pos="3708"/>
        </w:tabs>
        <w:ind w:left="3708" w:hanging="648"/>
        <w:rPr>
          <w:sz w:val="20"/>
        </w:rPr>
      </w:pPr>
      <w:r>
        <w:rPr>
          <w:sz w:val="20"/>
        </w:rPr>
        <w:t>The</w:t>
      </w:r>
      <w:r>
        <w:rPr>
          <w:spacing w:val="-7"/>
          <w:sz w:val="20"/>
        </w:rPr>
        <w:t xml:space="preserve"> </w:t>
      </w:r>
      <w:r>
        <w:rPr>
          <w:sz w:val="20"/>
        </w:rPr>
        <w:t>Security</w:t>
      </w:r>
      <w:r>
        <w:rPr>
          <w:spacing w:val="-9"/>
          <w:sz w:val="20"/>
        </w:rPr>
        <w:t xml:space="preserve"> </w:t>
      </w:r>
      <w:r>
        <w:rPr>
          <w:sz w:val="20"/>
        </w:rPr>
        <w:t>Department</w:t>
      </w:r>
      <w:r>
        <w:rPr>
          <w:spacing w:val="-4"/>
          <w:sz w:val="20"/>
        </w:rPr>
        <w:t xml:space="preserve"> </w:t>
      </w:r>
      <w:r>
        <w:rPr>
          <w:sz w:val="20"/>
        </w:rPr>
        <w:t>will</w:t>
      </w:r>
      <w:r>
        <w:rPr>
          <w:spacing w:val="-8"/>
          <w:sz w:val="20"/>
        </w:rPr>
        <w:t xml:space="preserve"> </w:t>
      </w:r>
      <w:r>
        <w:rPr>
          <w:sz w:val="20"/>
        </w:rPr>
        <w:t>be</w:t>
      </w:r>
      <w:r>
        <w:rPr>
          <w:spacing w:val="-4"/>
          <w:sz w:val="20"/>
        </w:rPr>
        <w:t xml:space="preserve"> </w:t>
      </w:r>
      <w:r>
        <w:rPr>
          <w:sz w:val="20"/>
        </w:rPr>
        <w:t>notified</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disturbance</w:t>
      </w:r>
      <w:r>
        <w:rPr>
          <w:spacing w:val="-7"/>
          <w:sz w:val="20"/>
        </w:rPr>
        <w:t xml:space="preserve"> </w:t>
      </w:r>
      <w:r>
        <w:rPr>
          <w:spacing w:val="-2"/>
          <w:sz w:val="20"/>
        </w:rPr>
        <w:t>immediately.</w:t>
      </w:r>
    </w:p>
    <w:p w14:paraId="05E6A862" w14:textId="77777777" w:rsidR="000D03B5" w:rsidRDefault="00DC03A4">
      <w:pPr>
        <w:pStyle w:val="ListParagraph"/>
        <w:numPr>
          <w:ilvl w:val="0"/>
          <w:numId w:val="75"/>
        </w:numPr>
        <w:tabs>
          <w:tab w:val="left" w:pos="3709"/>
        </w:tabs>
        <w:ind w:right="916"/>
        <w:rPr>
          <w:sz w:val="20"/>
        </w:rPr>
      </w:pPr>
      <w:r>
        <w:rPr>
          <w:sz w:val="20"/>
        </w:rPr>
        <w:t>The</w:t>
      </w:r>
      <w:r>
        <w:rPr>
          <w:spacing w:val="-5"/>
          <w:sz w:val="20"/>
        </w:rPr>
        <w:t xml:space="preserve"> </w:t>
      </w:r>
      <w:r>
        <w:rPr>
          <w:sz w:val="20"/>
        </w:rPr>
        <w:t>Security</w:t>
      </w:r>
      <w:r>
        <w:rPr>
          <w:spacing w:val="-8"/>
          <w:sz w:val="20"/>
        </w:rPr>
        <w:t xml:space="preserve"> </w:t>
      </w:r>
      <w:r>
        <w:rPr>
          <w:sz w:val="20"/>
        </w:rPr>
        <w:t>Department</w:t>
      </w:r>
      <w:r>
        <w:rPr>
          <w:spacing w:val="-3"/>
          <w:sz w:val="20"/>
        </w:rPr>
        <w:t xml:space="preserve"> </w:t>
      </w:r>
      <w:r>
        <w:rPr>
          <w:sz w:val="20"/>
        </w:rPr>
        <w:t>will</w:t>
      </w:r>
      <w:r>
        <w:rPr>
          <w:spacing w:val="-6"/>
          <w:sz w:val="20"/>
        </w:rPr>
        <w:t xml:space="preserve"> </w:t>
      </w:r>
      <w:r>
        <w:rPr>
          <w:sz w:val="20"/>
        </w:rPr>
        <w:t>investigate</w:t>
      </w:r>
      <w:r>
        <w:rPr>
          <w:spacing w:val="-6"/>
          <w:sz w:val="20"/>
        </w:rPr>
        <w:t xml:space="preserve"> </w:t>
      </w:r>
      <w:r>
        <w:rPr>
          <w:sz w:val="20"/>
        </w:rPr>
        <w:t>the</w:t>
      </w:r>
      <w:r>
        <w:rPr>
          <w:spacing w:val="-4"/>
          <w:sz w:val="20"/>
        </w:rPr>
        <w:t xml:space="preserve"> </w:t>
      </w:r>
      <w:r>
        <w:rPr>
          <w:sz w:val="20"/>
        </w:rPr>
        <w:t>disruption</w:t>
      </w:r>
      <w:r>
        <w:rPr>
          <w:spacing w:val="-3"/>
          <w:sz w:val="20"/>
        </w:rPr>
        <w:t xml:space="preserve"> </w:t>
      </w:r>
      <w:r>
        <w:rPr>
          <w:sz w:val="20"/>
        </w:rPr>
        <w:t>and</w:t>
      </w:r>
      <w:r>
        <w:rPr>
          <w:spacing w:val="-5"/>
          <w:sz w:val="20"/>
        </w:rPr>
        <w:t xml:space="preserve"> </w:t>
      </w:r>
      <w:r>
        <w:rPr>
          <w:sz w:val="20"/>
        </w:rPr>
        <w:t>report</w:t>
      </w:r>
      <w:r>
        <w:rPr>
          <w:spacing w:val="-5"/>
          <w:sz w:val="20"/>
        </w:rPr>
        <w:t xml:space="preserve"> </w:t>
      </w:r>
      <w:r>
        <w:rPr>
          <w:sz w:val="20"/>
        </w:rPr>
        <w:t>findings to Chief/Incident Commander (College President) and Vice President for Administration and Student Services.</w:t>
      </w:r>
    </w:p>
    <w:p w14:paraId="05E6A863" w14:textId="77777777" w:rsidR="000D03B5" w:rsidRDefault="00DC03A4">
      <w:pPr>
        <w:pStyle w:val="ListParagraph"/>
        <w:numPr>
          <w:ilvl w:val="0"/>
          <w:numId w:val="75"/>
        </w:numPr>
        <w:tabs>
          <w:tab w:val="left" w:pos="3708"/>
        </w:tabs>
        <w:spacing w:before="1"/>
        <w:ind w:left="3708" w:hanging="648"/>
        <w:rPr>
          <w:sz w:val="20"/>
        </w:rPr>
      </w:pPr>
      <w:r>
        <w:rPr>
          <w:sz w:val="20"/>
        </w:rPr>
        <w:t>The</w:t>
      </w:r>
      <w:r>
        <w:rPr>
          <w:spacing w:val="-10"/>
          <w:sz w:val="20"/>
        </w:rPr>
        <w:t xml:space="preserve"> </w:t>
      </w:r>
      <w:r>
        <w:rPr>
          <w:sz w:val="20"/>
        </w:rPr>
        <w:t>Chief/Incident</w:t>
      </w:r>
      <w:r>
        <w:rPr>
          <w:spacing w:val="-9"/>
          <w:sz w:val="20"/>
        </w:rPr>
        <w:t xml:space="preserve"> </w:t>
      </w:r>
      <w:r>
        <w:rPr>
          <w:sz w:val="20"/>
        </w:rPr>
        <w:t>Commander</w:t>
      </w:r>
      <w:r>
        <w:rPr>
          <w:spacing w:val="-10"/>
          <w:sz w:val="20"/>
        </w:rPr>
        <w:t xml:space="preserve"> </w:t>
      </w:r>
      <w:r>
        <w:rPr>
          <w:sz w:val="20"/>
        </w:rPr>
        <w:t>(College</w:t>
      </w:r>
      <w:r>
        <w:rPr>
          <w:spacing w:val="-8"/>
          <w:sz w:val="20"/>
        </w:rPr>
        <w:t xml:space="preserve"> </w:t>
      </w:r>
      <w:r>
        <w:rPr>
          <w:sz w:val="20"/>
        </w:rPr>
        <w:t>President)</w:t>
      </w:r>
      <w:r>
        <w:rPr>
          <w:spacing w:val="-6"/>
          <w:sz w:val="20"/>
        </w:rPr>
        <w:t xml:space="preserve"> </w:t>
      </w:r>
      <w:r>
        <w:rPr>
          <w:sz w:val="20"/>
        </w:rPr>
        <w:t>or</w:t>
      </w:r>
      <w:r>
        <w:rPr>
          <w:spacing w:val="-7"/>
          <w:sz w:val="20"/>
        </w:rPr>
        <w:t xml:space="preserve"> </w:t>
      </w:r>
      <w:r>
        <w:rPr>
          <w:sz w:val="20"/>
        </w:rPr>
        <w:t>designee</w:t>
      </w:r>
      <w:r>
        <w:rPr>
          <w:spacing w:val="-8"/>
          <w:sz w:val="20"/>
        </w:rPr>
        <w:t xml:space="preserve"> </w:t>
      </w:r>
      <w:r>
        <w:rPr>
          <w:spacing w:val="-2"/>
          <w:sz w:val="20"/>
        </w:rPr>
        <w:t>shall:</w:t>
      </w:r>
    </w:p>
    <w:p w14:paraId="05E6A864" w14:textId="77777777" w:rsidR="000D03B5" w:rsidRDefault="00DC03A4">
      <w:pPr>
        <w:pStyle w:val="ListParagraph"/>
        <w:numPr>
          <w:ilvl w:val="1"/>
          <w:numId w:val="75"/>
        </w:numPr>
        <w:tabs>
          <w:tab w:val="left" w:pos="5221"/>
        </w:tabs>
        <w:spacing w:before="1"/>
        <w:ind w:right="1747"/>
        <w:rPr>
          <w:sz w:val="20"/>
        </w:rPr>
      </w:pPr>
      <w:r>
        <w:rPr>
          <w:sz w:val="20"/>
        </w:rPr>
        <w:t>Report</w:t>
      </w:r>
      <w:r>
        <w:rPr>
          <w:spacing w:val="-8"/>
          <w:sz w:val="20"/>
        </w:rPr>
        <w:t xml:space="preserve"> </w:t>
      </w:r>
      <w:r>
        <w:rPr>
          <w:sz w:val="20"/>
        </w:rPr>
        <w:t>the</w:t>
      </w:r>
      <w:r>
        <w:rPr>
          <w:spacing w:val="-9"/>
          <w:sz w:val="20"/>
        </w:rPr>
        <w:t xml:space="preserve"> </w:t>
      </w:r>
      <w:r>
        <w:rPr>
          <w:sz w:val="20"/>
        </w:rPr>
        <w:t>circumstances</w:t>
      </w:r>
      <w:r>
        <w:rPr>
          <w:spacing w:val="-5"/>
          <w:sz w:val="20"/>
        </w:rPr>
        <w:t xml:space="preserve"> </w:t>
      </w:r>
      <w:r>
        <w:rPr>
          <w:sz w:val="20"/>
        </w:rPr>
        <w:t>to</w:t>
      </w:r>
      <w:r>
        <w:rPr>
          <w:spacing w:val="-9"/>
          <w:sz w:val="20"/>
        </w:rPr>
        <w:t xml:space="preserve"> </w:t>
      </w:r>
      <w:r>
        <w:rPr>
          <w:sz w:val="20"/>
        </w:rPr>
        <w:t>the</w:t>
      </w:r>
      <w:r>
        <w:rPr>
          <w:spacing w:val="-6"/>
          <w:sz w:val="20"/>
        </w:rPr>
        <w:t xml:space="preserve"> </w:t>
      </w:r>
      <w:r>
        <w:rPr>
          <w:sz w:val="20"/>
        </w:rPr>
        <w:t>Associate</w:t>
      </w:r>
      <w:r>
        <w:rPr>
          <w:spacing w:val="-5"/>
          <w:sz w:val="20"/>
        </w:rPr>
        <w:t xml:space="preserve"> </w:t>
      </w:r>
      <w:r>
        <w:rPr>
          <w:sz w:val="20"/>
        </w:rPr>
        <w:t>Vice President of Student Services.</w:t>
      </w:r>
    </w:p>
    <w:p w14:paraId="05E6A865" w14:textId="77777777" w:rsidR="000D03B5" w:rsidRDefault="00DC03A4">
      <w:pPr>
        <w:pStyle w:val="ListParagraph"/>
        <w:numPr>
          <w:ilvl w:val="1"/>
          <w:numId w:val="75"/>
        </w:numPr>
        <w:tabs>
          <w:tab w:val="left" w:pos="5220"/>
        </w:tabs>
        <w:spacing w:line="228" w:lineRule="exact"/>
        <w:ind w:left="5220" w:hanging="719"/>
        <w:rPr>
          <w:sz w:val="20"/>
        </w:rPr>
      </w:pPr>
      <w:r>
        <w:rPr>
          <w:sz w:val="20"/>
        </w:rPr>
        <w:t>Notify</w:t>
      </w:r>
      <w:r>
        <w:rPr>
          <w:spacing w:val="-7"/>
          <w:sz w:val="20"/>
        </w:rPr>
        <w:t xml:space="preserve"> </w:t>
      </w:r>
      <w:r>
        <w:rPr>
          <w:sz w:val="20"/>
        </w:rPr>
        <w:t>other</w:t>
      </w:r>
      <w:r>
        <w:rPr>
          <w:spacing w:val="-5"/>
          <w:sz w:val="20"/>
        </w:rPr>
        <w:t xml:space="preserve"> </w:t>
      </w:r>
      <w:r>
        <w:rPr>
          <w:sz w:val="20"/>
        </w:rPr>
        <w:t>key</w:t>
      </w:r>
      <w:r>
        <w:rPr>
          <w:spacing w:val="-8"/>
          <w:sz w:val="20"/>
        </w:rPr>
        <w:t xml:space="preserve"> </w:t>
      </w:r>
      <w:r>
        <w:rPr>
          <w:spacing w:val="-2"/>
          <w:sz w:val="20"/>
        </w:rPr>
        <w:t>administrators.</w:t>
      </w:r>
    </w:p>
    <w:p w14:paraId="05E6A866" w14:textId="77777777" w:rsidR="000D03B5" w:rsidRDefault="00DC03A4">
      <w:pPr>
        <w:pStyle w:val="ListParagraph"/>
        <w:numPr>
          <w:ilvl w:val="1"/>
          <w:numId w:val="75"/>
        </w:numPr>
        <w:tabs>
          <w:tab w:val="left" w:pos="5221"/>
        </w:tabs>
        <w:ind w:right="1049"/>
        <w:rPr>
          <w:sz w:val="20"/>
        </w:rPr>
      </w:pPr>
      <w:r>
        <w:rPr>
          <w:sz w:val="20"/>
        </w:rPr>
        <w:t>Notify the Public Information Officer (Director of Marketing</w:t>
      </w:r>
      <w:r>
        <w:rPr>
          <w:spacing w:val="-7"/>
          <w:sz w:val="20"/>
        </w:rPr>
        <w:t xml:space="preserve"> </w:t>
      </w:r>
      <w:r>
        <w:rPr>
          <w:sz w:val="20"/>
        </w:rPr>
        <w:t>and</w:t>
      </w:r>
      <w:r>
        <w:rPr>
          <w:spacing w:val="-7"/>
          <w:sz w:val="20"/>
        </w:rPr>
        <w:t xml:space="preserve"> </w:t>
      </w:r>
      <w:r>
        <w:rPr>
          <w:sz w:val="20"/>
        </w:rPr>
        <w:t>Communications),</w:t>
      </w:r>
      <w:r>
        <w:rPr>
          <w:spacing w:val="-5"/>
          <w:sz w:val="20"/>
        </w:rPr>
        <w:t xml:space="preserve"> </w:t>
      </w:r>
      <w:r>
        <w:rPr>
          <w:sz w:val="20"/>
        </w:rPr>
        <w:t>who</w:t>
      </w:r>
      <w:r>
        <w:rPr>
          <w:spacing w:val="-5"/>
          <w:sz w:val="20"/>
        </w:rPr>
        <w:t xml:space="preserve"> </w:t>
      </w:r>
      <w:r>
        <w:rPr>
          <w:sz w:val="20"/>
        </w:rPr>
        <w:t>will</w:t>
      </w:r>
      <w:r>
        <w:rPr>
          <w:spacing w:val="-7"/>
          <w:sz w:val="20"/>
        </w:rPr>
        <w:t xml:space="preserve"> </w:t>
      </w:r>
      <w:r>
        <w:rPr>
          <w:sz w:val="20"/>
        </w:rPr>
        <w:t>arrange</w:t>
      </w:r>
      <w:r>
        <w:rPr>
          <w:spacing w:val="-7"/>
          <w:sz w:val="20"/>
        </w:rPr>
        <w:t xml:space="preserve"> </w:t>
      </w:r>
      <w:r>
        <w:rPr>
          <w:sz w:val="20"/>
        </w:rPr>
        <w:t>for</w:t>
      </w:r>
      <w:r>
        <w:rPr>
          <w:spacing w:val="-6"/>
          <w:sz w:val="20"/>
        </w:rPr>
        <w:t xml:space="preserve"> </w:t>
      </w:r>
      <w:r>
        <w:rPr>
          <w:sz w:val="20"/>
        </w:rPr>
        <w:t>a photographer if necessary.</w:t>
      </w:r>
    </w:p>
    <w:p w14:paraId="05E6A867" w14:textId="77777777" w:rsidR="000D03B5" w:rsidRDefault="00DC03A4">
      <w:pPr>
        <w:pStyle w:val="ListParagraph"/>
        <w:numPr>
          <w:ilvl w:val="1"/>
          <w:numId w:val="75"/>
        </w:numPr>
        <w:tabs>
          <w:tab w:val="left" w:pos="5221"/>
        </w:tabs>
        <w:spacing w:before="2"/>
        <w:ind w:right="1014"/>
        <w:rPr>
          <w:sz w:val="20"/>
        </w:rPr>
      </w:pPr>
      <w:r>
        <w:rPr>
          <w:sz w:val="20"/>
        </w:rPr>
        <w:t>If necessary, the Chief/Incident Commander (College President)</w:t>
      </w:r>
      <w:r>
        <w:rPr>
          <w:spacing w:val="-7"/>
          <w:sz w:val="20"/>
        </w:rPr>
        <w:t xml:space="preserve"> </w:t>
      </w:r>
      <w:r>
        <w:rPr>
          <w:sz w:val="20"/>
        </w:rPr>
        <w:t>may</w:t>
      </w:r>
      <w:r>
        <w:rPr>
          <w:spacing w:val="-11"/>
          <w:sz w:val="20"/>
        </w:rPr>
        <w:t xml:space="preserve"> </w:t>
      </w:r>
      <w:r>
        <w:rPr>
          <w:sz w:val="20"/>
        </w:rPr>
        <w:t>authorize</w:t>
      </w:r>
      <w:r>
        <w:rPr>
          <w:spacing w:val="-6"/>
          <w:sz w:val="20"/>
        </w:rPr>
        <w:t xml:space="preserve"> </w:t>
      </w:r>
      <w:r>
        <w:rPr>
          <w:sz w:val="20"/>
        </w:rPr>
        <w:t>the</w:t>
      </w:r>
      <w:r>
        <w:rPr>
          <w:spacing w:val="-9"/>
          <w:sz w:val="20"/>
        </w:rPr>
        <w:t xml:space="preserve"> </w:t>
      </w:r>
      <w:r>
        <w:rPr>
          <w:sz w:val="20"/>
        </w:rPr>
        <w:t>Emergency</w:t>
      </w:r>
      <w:r>
        <w:rPr>
          <w:spacing w:val="-10"/>
          <w:sz w:val="20"/>
        </w:rPr>
        <w:t xml:space="preserve"> </w:t>
      </w:r>
      <w:r>
        <w:rPr>
          <w:sz w:val="20"/>
        </w:rPr>
        <w:t xml:space="preserve">Preparedness Safety Officer (Vice President for Administration and Student Services) to notify the Galveston Police Department (GPD) of the need to make arrests as </w:t>
      </w:r>
      <w:r>
        <w:rPr>
          <w:spacing w:val="-2"/>
          <w:sz w:val="20"/>
        </w:rPr>
        <w:t>appropriate.</w:t>
      </w:r>
    </w:p>
    <w:p w14:paraId="05E6A868" w14:textId="77777777" w:rsidR="000D03B5" w:rsidRDefault="00DC03A4">
      <w:pPr>
        <w:pStyle w:val="BodyText"/>
        <w:spacing w:before="5"/>
        <w:rPr>
          <w:sz w:val="14"/>
        </w:rPr>
      </w:pPr>
      <w:r>
        <w:rPr>
          <w:noProof/>
        </w:rPr>
        <mc:AlternateContent>
          <mc:Choice Requires="wps">
            <w:drawing>
              <wp:anchor distT="0" distB="0" distL="0" distR="0" simplePos="0" relativeHeight="487615488" behindDoc="1" locked="0" layoutInCell="1" allowOverlap="1" wp14:anchorId="05E6B755" wp14:editId="05E6B756">
                <wp:simplePos x="0" y="0"/>
                <wp:positionH relativeFrom="page">
                  <wp:posOffset>1308735</wp:posOffset>
                </wp:positionH>
                <wp:positionV relativeFrom="paragraph">
                  <wp:posOffset>126092</wp:posOffset>
                </wp:positionV>
                <wp:extent cx="5334000" cy="71564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715645"/>
                        </a:xfrm>
                        <a:prstGeom prst="rect">
                          <a:avLst/>
                        </a:prstGeom>
                        <a:ln w="9525">
                          <a:solidFill>
                            <a:srgbClr val="000000"/>
                          </a:solidFill>
                          <a:prstDash val="solid"/>
                        </a:ln>
                      </wps:spPr>
                      <wps:txbx>
                        <w:txbxContent>
                          <w:p w14:paraId="05E6B98A" w14:textId="77777777" w:rsidR="001E52D1" w:rsidRDefault="001E52D1">
                            <w:pPr>
                              <w:spacing w:before="73"/>
                              <w:ind w:left="864" w:right="85" w:hanging="720"/>
                              <w:rPr>
                                <w:b/>
                                <w:sz w:val="20"/>
                              </w:rPr>
                            </w:pPr>
                            <w:r>
                              <w:rPr>
                                <w:b/>
                                <w:sz w:val="20"/>
                              </w:rPr>
                              <w:t>NOTE:</w:t>
                            </w:r>
                            <w:r>
                              <w:rPr>
                                <w:b/>
                                <w:spacing w:val="40"/>
                                <w:sz w:val="20"/>
                              </w:rPr>
                              <w:t xml:space="preserve"> </w:t>
                            </w:r>
                            <w:r>
                              <w:rPr>
                                <w:b/>
                                <w:sz w:val="20"/>
                              </w:rPr>
                              <w:t>The Emergency Preparedness Safety Officer (Vice President for Administration and Student Services) may request GPD officer intervention without</w:t>
                            </w:r>
                            <w:r>
                              <w:rPr>
                                <w:b/>
                                <w:spacing w:val="-4"/>
                                <w:sz w:val="20"/>
                              </w:rPr>
                              <w:t xml:space="preserve"> </w:t>
                            </w:r>
                            <w:r>
                              <w:rPr>
                                <w:b/>
                                <w:sz w:val="20"/>
                              </w:rPr>
                              <w:t>counsel</w:t>
                            </w:r>
                            <w:r>
                              <w:rPr>
                                <w:b/>
                                <w:spacing w:val="-4"/>
                                <w:sz w:val="20"/>
                              </w:rPr>
                              <w:t xml:space="preserve"> </w:t>
                            </w:r>
                            <w:r>
                              <w:rPr>
                                <w:b/>
                                <w:sz w:val="20"/>
                              </w:rPr>
                              <w:t>from</w:t>
                            </w:r>
                            <w:r>
                              <w:rPr>
                                <w:b/>
                                <w:spacing w:val="-4"/>
                                <w:sz w:val="20"/>
                              </w:rPr>
                              <w:t xml:space="preserve"> </w:t>
                            </w:r>
                            <w:r>
                              <w:rPr>
                                <w:b/>
                                <w:sz w:val="20"/>
                              </w:rPr>
                              <w:t>others</w:t>
                            </w:r>
                            <w:r>
                              <w:rPr>
                                <w:b/>
                                <w:spacing w:val="-4"/>
                                <w:sz w:val="20"/>
                              </w:rPr>
                              <w:t xml:space="preserve"> </w:t>
                            </w:r>
                            <w:r>
                              <w:rPr>
                                <w:b/>
                                <w:sz w:val="20"/>
                              </w:rPr>
                              <w:t>if</w:t>
                            </w:r>
                            <w:r>
                              <w:rPr>
                                <w:b/>
                                <w:spacing w:val="-2"/>
                                <w:sz w:val="20"/>
                              </w:rPr>
                              <w:t xml:space="preserve"> </w:t>
                            </w:r>
                            <w:r>
                              <w:rPr>
                                <w:b/>
                                <w:sz w:val="20"/>
                              </w:rPr>
                              <w:t>it</w:t>
                            </w:r>
                            <w:r>
                              <w:rPr>
                                <w:b/>
                                <w:spacing w:val="-4"/>
                                <w:sz w:val="20"/>
                              </w:rPr>
                              <w:t xml:space="preserve"> </w:t>
                            </w:r>
                            <w:r>
                              <w:rPr>
                                <w:b/>
                                <w:sz w:val="20"/>
                              </w:rPr>
                              <w:t>is</w:t>
                            </w:r>
                            <w:r>
                              <w:rPr>
                                <w:b/>
                                <w:spacing w:val="-5"/>
                                <w:sz w:val="20"/>
                              </w:rPr>
                              <w:t xml:space="preserve"> </w:t>
                            </w:r>
                            <w:r>
                              <w:rPr>
                                <w:b/>
                                <w:sz w:val="20"/>
                              </w:rPr>
                              <w:t>deemed</w:t>
                            </w:r>
                            <w:r>
                              <w:rPr>
                                <w:b/>
                                <w:spacing w:val="-4"/>
                                <w:sz w:val="20"/>
                              </w:rPr>
                              <w:t xml:space="preserve"> </w:t>
                            </w:r>
                            <w:r>
                              <w:rPr>
                                <w:b/>
                                <w:sz w:val="20"/>
                              </w:rPr>
                              <w:t>to</w:t>
                            </w:r>
                            <w:r>
                              <w:rPr>
                                <w:b/>
                                <w:spacing w:val="-4"/>
                                <w:sz w:val="20"/>
                              </w:rPr>
                              <w:t xml:space="preserve"> </w:t>
                            </w:r>
                            <w:r>
                              <w:rPr>
                                <w:b/>
                                <w:sz w:val="20"/>
                              </w:rPr>
                              <w:t>be</w:t>
                            </w:r>
                            <w:r>
                              <w:rPr>
                                <w:b/>
                                <w:spacing w:val="-4"/>
                                <w:sz w:val="20"/>
                              </w:rPr>
                              <w:t xml:space="preserve"> </w:t>
                            </w:r>
                            <w:r>
                              <w:rPr>
                                <w:b/>
                                <w:sz w:val="20"/>
                              </w:rPr>
                              <w:t>of</w:t>
                            </w:r>
                            <w:r>
                              <w:rPr>
                                <w:b/>
                                <w:spacing w:val="-4"/>
                                <w:sz w:val="20"/>
                              </w:rPr>
                              <w:t xml:space="preserve"> </w:t>
                            </w:r>
                            <w:r>
                              <w:rPr>
                                <w:b/>
                                <w:sz w:val="20"/>
                              </w:rPr>
                              <w:t>paramount</w:t>
                            </w:r>
                            <w:r>
                              <w:rPr>
                                <w:b/>
                                <w:spacing w:val="-4"/>
                                <w:sz w:val="20"/>
                              </w:rPr>
                              <w:t xml:space="preserve"> </w:t>
                            </w:r>
                            <w:r>
                              <w:rPr>
                                <w:b/>
                                <w:sz w:val="20"/>
                              </w:rPr>
                              <w:t>importance</w:t>
                            </w:r>
                            <w:r>
                              <w:rPr>
                                <w:b/>
                                <w:spacing w:val="-5"/>
                                <w:sz w:val="20"/>
                              </w:rPr>
                              <w:t xml:space="preserve"> </w:t>
                            </w:r>
                            <w:r>
                              <w:rPr>
                                <w:b/>
                                <w:sz w:val="20"/>
                              </w:rPr>
                              <w:t>to the safety and security of persons and property.</w:t>
                            </w:r>
                          </w:p>
                        </w:txbxContent>
                      </wps:txbx>
                      <wps:bodyPr wrap="square" lIns="0" tIns="0" rIns="0" bIns="0" rtlCol="0">
                        <a:noAutofit/>
                      </wps:bodyPr>
                    </wps:wsp>
                  </a:graphicData>
                </a:graphic>
              </wp:anchor>
            </w:drawing>
          </mc:Choice>
          <mc:Fallback>
            <w:pict>
              <v:shape w14:anchorId="05E6B755" id="Textbox 97" o:spid="_x0000_s1073" type="#_x0000_t202" style="position:absolute;margin-left:103.05pt;margin-top:9.95pt;width:420pt;height:56.3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" filled="f">
                <v:path arrowok="t"/>
                <v:textbox inset="0,0,0,0">
                  <w:txbxContent>
                    <w:p w14:paraId="05E6B98A" w14:textId="77777777" w:rsidR="001E52D1" w:rsidRDefault="001E52D1">
                      <w:pPr>
                        <w:spacing w:before="73"/>
                        <w:ind w:left="864" w:right="85" w:hanging="720"/>
                        <w:rPr>
                          <w:b/>
                          <w:sz w:val="20"/>
                        </w:rPr>
                      </w:pPr>
                      <w:r>
                        <w:rPr>
                          <w:b/>
                          <w:sz w:val="20"/>
                        </w:rPr>
                        <w:t>NOTE:</w:t>
                      </w:r>
                      <w:r>
                        <w:rPr>
                          <w:b/>
                          <w:spacing w:val="40"/>
                          <w:sz w:val="20"/>
                        </w:rPr>
                        <w:t xml:space="preserve"> </w:t>
                      </w:r>
                      <w:r>
                        <w:rPr>
                          <w:b/>
                          <w:sz w:val="20"/>
                        </w:rPr>
                        <w:t>The Emergency Preparedness Safety Officer (Vice President for Administration and Student Services) may request GPD officer intervention without</w:t>
                      </w:r>
                      <w:r>
                        <w:rPr>
                          <w:b/>
                          <w:spacing w:val="-4"/>
                          <w:sz w:val="20"/>
                        </w:rPr>
                        <w:t xml:space="preserve"> </w:t>
                      </w:r>
                      <w:r>
                        <w:rPr>
                          <w:b/>
                          <w:sz w:val="20"/>
                        </w:rPr>
                        <w:t>counsel</w:t>
                      </w:r>
                      <w:r>
                        <w:rPr>
                          <w:b/>
                          <w:spacing w:val="-4"/>
                          <w:sz w:val="20"/>
                        </w:rPr>
                        <w:t xml:space="preserve"> </w:t>
                      </w:r>
                      <w:r>
                        <w:rPr>
                          <w:b/>
                          <w:sz w:val="20"/>
                        </w:rPr>
                        <w:t>from</w:t>
                      </w:r>
                      <w:r>
                        <w:rPr>
                          <w:b/>
                          <w:spacing w:val="-4"/>
                          <w:sz w:val="20"/>
                        </w:rPr>
                        <w:t xml:space="preserve"> </w:t>
                      </w:r>
                      <w:r>
                        <w:rPr>
                          <w:b/>
                          <w:sz w:val="20"/>
                        </w:rPr>
                        <w:t>others</w:t>
                      </w:r>
                      <w:r>
                        <w:rPr>
                          <w:b/>
                          <w:spacing w:val="-4"/>
                          <w:sz w:val="20"/>
                        </w:rPr>
                        <w:t xml:space="preserve"> </w:t>
                      </w:r>
                      <w:r>
                        <w:rPr>
                          <w:b/>
                          <w:sz w:val="20"/>
                        </w:rPr>
                        <w:t>if</w:t>
                      </w:r>
                      <w:r>
                        <w:rPr>
                          <w:b/>
                          <w:spacing w:val="-2"/>
                          <w:sz w:val="20"/>
                        </w:rPr>
                        <w:t xml:space="preserve"> </w:t>
                      </w:r>
                      <w:r>
                        <w:rPr>
                          <w:b/>
                          <w:sz w:val="20"/>
                        </w:rPr>
                        <w:t>it</w:t>
                      </w:r>
                      <w:r>
                        <w:rPr>
                          <w:b/>
                          <w:spacing w:val="-4"/>
                          <w:sz w:val="20"/>
                        </w:rPr>
                        <w:t xml:space="preserve"> </w:t>
                      </w:r>
                      <w:r>
                        <w:rPr>
                          <w:b/>
                          <w:sz w:val="20"/>
                        </w:rPr>
                        <w:t>is</w:t>
                      </w:r>
                      <w:r>
                        <w:rPr>
                          <w:b/>
                          <w:spacing w:val="-5"/>
                          <w:sz w:val="20"/>
                        </w:rPr>
                        <w:t xml:space="preserve"> </w:t>
                      </w:r>
                      <w:r>
                        <w:rPr>
                          <w:b/>
                          <w:sz w:val="20"/>
                        </w:rPr>
                        <w:t>deemed</w:t>
                      </w:r>
                      <w:r>
                        <w:rPr>
                          <w:b/>
                          <w:spacing w:val="-4"/>
                          <w:sz w:val="20"/>
                        </w:rPr>
                        <w:t xml:space="preserve"> </w:t>
                      </w:r>
                      <w:r>
                        <w:rPr>
                          <w:b/>
                          <w:sz w:val="20"/>
                        </w:rPr>
                        <w:t>to</w:t>
                      </w:r>
                      <w:r>
                        <w:rPr>
                          <w:b/>
                          <w:spacing w:val="-4"/>
                          <w:sz w:val="20"/>
                        </w:rPr>
                        <w:t xml:space="preserve"> </w:t>
                      </w:r>
                      <w:r>
                        <w:rPr>
                          <w:b/>
                          <w:sz w:val="20"/>
                        </w:rPr>
                        <w:t>be</w:t>
                      </w:r>
                      <w:r>
                        <w:rPr>
                          <w:b/>
                          <w:spacing w:val="-4"/>
                          <w:sz w:val="20"/>
                        </w:rPr>
                        <w:t xml:space="preserve"> </w:t>
                      </w:r>
                      <w:r>
                        <w:rPr>
                          <w:b/>
                          <w:sz w:val="20"/>
                        </w:rPr>
                        <w:t>of</w:t>
                      </w:r>
                      <w:r>
                        <w:rPr>
                          <w:b/>
                          <w:spacing w:val="-4"/>
                          <w:sz w:val="20"/>
                        </w:rPr>
                        <w:t xml:space="preserve"> </w:t>
                      </w:r>
                      <w:r>
                        <w:rPr>
                          <w:b/>
                          <w:sz w:val="20"/>
                        </w:rPr>
                        <w:t>paramount</w:t>
                      </w:r>
                      <w:r>
                        <w:rPr>
                          <w:b/>
                          <w:spacing w:val="-4"/>
                          <w:sz w:val="20"/>
                        </w:rPr>
                        <w:t xml:space="preserve"> </w:t>
                      </w:r>
                      <w:r>
                        <w:rPr>
                          <w:b/>
                          <w:sz w:val="20"/>
                        </w:rPr>
                        <w:t>importance</w:t>
                      </w:r>
                      <w:r>
                        <w:rPr>
                          <w:b/>
                          <w:spacing w:val="-5"/>
                          <w:sz w:val="20"/>
                        </w:rPr>
                        <w:t xml:space="preserve"> </w:t>
                      </w:r>
                      <w:r>
                        <w:rPr>
                          <w:b/>
                          <w:sz w:val="20"/>
                        </w:rPr>
                        <w:t>to the safety and security of persons and property.</w:t>
                      </w:r>
                    </w:p>
                  </w:txbxContent>
                </v:textbox>
                <w10:wrap type="topAndBottom" anchorx="page"/>
              </v:shape>
            </w:pict>
          </mc:Fallback>
        </mc:AlternateContent>
      </w:r>
      <w:r>
        <w:rPr>
          <w:noProof/>
        </w:rPr>
        <mc:AlternateContent>
          <mc:Choice Requires="wps">
            <w:drawing>
              <wp:anchor distT="0" distB="0" distL="0" distR="0" simplePos="0" relativeHeight="487616000" behindDoc="1" locked="0" layoutInCell="1" allowOverlap="1" wp14:anchorId="05E6B757" wp14:editId="05E6B758">
                <wp:simplePos x="0" y="0"/>
                <wp:positionH relativeFrom="page">
                  <wp:posOffset>896416</wp:posOffset>
                </wp:positionH>
                <wp:positionV relativeFrom="paragraph">
                  <wp:posOffset>1021696</wp:posOffset>
                </wp:positionV>
                <wp:extent cx="5981065" cy="14668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B" w14:textId="77777777" w:rsidR="001E52D1" w:rsidRDefault="001E52D1">
                            <w:pPr>
                              <w:tabs>
                                <w:tab w:val="left" w:pos="748"/>
                              </w:tabs>
                              <w:spacing w:line="230" w:lineRule="exact"/>
                              <w:ind w:left="28"/>
                              <w:rPr>
                                <w:b/>
                                <w:color w:val="000000"/>
                                <w:sz w:val="20"/>
                              </w:rPr>
                            </w:pPr>
                            <w:bookmarkStart w:id="62" w:name="_bookmark30"/>
                            <w:bookmarkEnd w:id="62"/>
                            <w:r>
                              <w:rPr>
                                <w:b/>
                                <w:color w:val="000000"/>
                                <w:spacing w:val="-5"/>
                                <w:sz w:val="20"/>
                              </w:rPr>
                              <w:t>6.</w:t>
                            </w:r>
                            <w:r>
                              <w:rPr>
                                <w:b/>
                                <w:color w:val="000000"/>
                                <w:sz w:val="20"/>
                              </w:rPr>
                              <w:tab/>
                            </w:r>
                            <w:r>
                              <w:rPr>
                                <w:b/>
                                <w:color w:val="000000"/>
                                <w:sz w:val="20"/>
                                <w:u w:val="single"/>
                              </w:rPr>
                              <w:t>DEATH</w:t>
                            </w:r>
                            <w:r>
                              <w:rPr>
                                <w:b/>
                                <w:color w:val="000000"/>
                                <w:spacing w:val="-9"/>
                                <w:sz w:val="20"/>
                                <w:u w:val="single"/>
                              </w:rPr>
                              <w:t xml:space="preserve"> </w:t>
                            </w:r>
                            <w:r>
                              <w:rPr>
                                <w:b/>
                                <w:color w:val="000000"/>
                                <w:sz w:val="20"/>
                                <w:u w:val="single"/>
                              </w:rPr>
                              <w:t>OF</w:t>
                            </w:r>
                            <w:r>
                              <w:rPr>
                                <w:b/>
                                <w:color w:val="000000"/>
                                <w:spacing w:val="-7"/>
                                <w:sz w:val="20"/>
                                <w:u w:val="single"/>
                              </w:rPr>
                              <w:t xml:space="preserve"> </w:t>
                            </w:r>
                            <w:r>
                              <w:rPr>
                                <w:b/>
                                <w:color w:val="000000"/>
                                <w:sz w:val="20"/>
                                <w:u w:val="single"/>
                              </w:rPr>
                              <w:t>STUDENT/FACULTY/STAFF</w:t>
                            </w:r>
                            <w:r>
                              <w:rPr>
                                <w:b/>
                                <w:color w:val="000000"/>
                                <w:spacing w:val="-8"/>
                                <w:sz w:val="20"/>
                                <w:u w:val="single"/>
                              </w:rPr>
                              <w:t xml:space="preserve"> </w:t>
                            </w:r>
                            <w:r>
                              <w:rPr>
                                <w:b/>
                                <w:color w:val="000000"/>
                                <w:sz w:val="20"/>
                                <w:u w:val="single"/>
                              </w:rPr>
                              <w:t>(ON</w:t>
                            </w:r>
                            <w:r>
                              <w:rPr>
                                <w:b/>
                                <w:color w:val="000000"/>
                                <w:spacing w:val="-9"/>
                                <w:sz w:val="20"/>
                                <w:u w:val="single"/>
                              </w:rPr>
                              <w:t xml:space="preserve"> </w:t>
                            </w:r>
                            <w:r>
                              <w:rPr>
                                <w:b/>
                                <w:color w:val="000000"/>
                                <w:sz w:val="20"/>
                                <w:u w:val="single"/>
                              </w:rPr>
                              <w:t>CAMPUS)</w:t>
                            </w:r>
                            <w:r>
                              <w:rPr>
                                <w:b/>
                                <w:color w:val="000000"/>
                                <w:spacing w:val="-5"/>
                                <w:sz w:val="20"/>
                                <w:u w:val="single"/>
                              </w:rPr>
                              <w:t xml:space="preserve"> </w:t>
                            </w:r>
                            <w:r>
                              <w:rPr>
                                <w:b/>
                                <w:color w:val="000000"/>
                                <w:sz w:val="20"/>
                                <w:u w:val="single"/>
                              </w:rPr>
                              <w:t>–</w:t>
                            </w:r>
                            <w:r>
                              <w:rPr>
                                <w:b/>
                                <w:color w:val="000000"/>
                                <w:spacing w:val="-8"/>
                                <w:sz w:val="20"/>
                                <w:u w:val="single"/>
                              </w:rPr>
                              <w:t xml:space="preserve"> </w:t>
                            </w:r>
                            <w:r>
                              <w:rPr>
                                <w:b/>
                                <w:color w:val="000000"/>
                                <w:spacing w:val="-2"/>
                                <w:sz w:val="20"/>
                                <w:u w:val="single"/>
                              </w:rPr>
                              <w:t>Procedures</w:t>
                            </w:r>
                          </w:p>
                        </w:txbxContent>
                      </wps:txbx>
                      <wps:bodyPr wrap="square" lIns="0" tIns="0" rIns="0" bIns="0" rtlCol="0">
                        <a:noAutofit/>
                      </wps:bodyPr>
                    </wps:wsp>
                  </a:graphicData>
                </a:graphic>
              </wp:anchor>
            </w:drawing>
          </mc:Choice>
          <mc:Fallback>
            <w:pict>
              <v:shape w14:anchorId="05E6B757" id="Textbox 98" o:spid="_x0000_s1074" type="#_x0000_t202" style="position:absolute;margin-left:70.6pt;margin-top:80.45pt;width:470.95pt;height:11.5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" fillcolor="yellow" stroked="f">
                <v:textbox inset="0,0,0,0">
                  <w:txbxContent>
                    <w:p w14:paraId="05E6B98B" w14:textId="77777777" w:rsidR="001E52D1" w:rsidRDefault="001E52D1">
                      <w:pPr>
                        <w:tabs>
                          <w:tab w:val="left" w:pos="748"/>
                        </w:tabs>
                        <w:spacing w:line="230" w:lineRule="exact"/>
                        <w:ind w:left="28"/>
                        <w:rPr>
                          <w:b/>
                          <w:color w:val="000000"/>
                          <w:sz w:val="20"/>
                        </w:rPr>
                      </w:pPr>
                      <w:bookmarkStart w:id="63" w:name="_bookmark30"/>
                      <w:bookmarkEnd w:id="63"/>
                      <w:r>
                        <w:rPr>
                          <w:b/>
                          <w:color w:val="000000"/>
                          <w:spacing w:val="-5"/>
                          <w:sz w:val="20"/>
                        </w:rPr>
                        <w:t>6.</w:t>
                      </w:r>
                      <w:r>
                        <w:rPr>
                          <w:b/>
                          <w:color w:val="000000"/>
                          <w:sz w:val="20"/>
                        </w:rPr>
                        <w:tab/>
                      </w:r>
                      <w:r>
                        <w:rPr>
                          <w:b/>
                          <w:color w:val="000000"/>
                          <w:sz w:val="20"/>
                          <w:u w:val="single"/>
                        </w:rPr>
                        <w:t>DEATH</w:t>
                      </w:r>
                      <w:r>
                        <w:rPr>
                          <w:b/>
                          <w:color w:val="000000"/>
                          <w:spacing w:val="-9"/>
                          <w:sz w:val="20"/>
                          <w:u w:val="single"/>
                        </w:rPr>
                        <w:t xml:space="preserve"> </w:t>
                      </w:r>
                      <w:r>
                        <w:rPr>
                          <w:b/>
                          <w:color w:val="000000"/>
                          <w:sz w:val="20"/>
                          <w:u w:val="single"/>
                        </w:rPr>
                        <w:t>OF</w:t>
                      </w:r>
                      <w:r>
                        <w:rPr>
                          <w:b/>
                          <w:color w:val="000000"/>
                          <w:spacing w:val="-7"/>
                          <w:sz w:val="20"/>
                          <w:u w:val="single"/>
                        </w:rPr>
                        <w:t xml:space="preserve"> </w:t>
                      </w:r>
                      <w:r>
                        <w:rPr>
                          <w:b/>
                          <w:color w:val="000000"/>
                          <w:sz w:val="20"/>
                          <w:u w:val="single"/>
                        </w:rPr>
                        <w:t>STUDENT/FACULTY/STAFF</w:t>
                      </w:r>
                      <w:r>
                        <w:rPr>
                          <w:b/>
                          <w:color w:val="000000"/>
                          <w:spacing w:val="-8"/>
                          <w:sz w:val="20"/>
                          <w:u w:val="single"/>
                        </w:rPr>
                        <w:t xml:space="preserve"> </w:t>
                      </w:r>
                      <w:r>
                        <w:rPr>
                          <w:b/>
                          <w:color w:val="000000"/>
                          <w:sz w:val="20"/>
                          <w:u w:val="single"/>
                        </w:rPr>
                        <w:t>(ON</w:t>
                      </w:r>
                      <w:r>
                        <w:rPr>
                          <w:b/>
                          <w:color w:val="000000"/>
                          <w:spacing w:val="-9"/>
                          <w:sz w:val="20"/>
                          <w:u w:val="single"/>
                        </w:rPr>
                        <w:t xml:space="preserve"> </w:t>
                      </w:r>
                      <w:r>
                        <w:rPr>
                          <w:b/>
                          <w:color w:val="000000"/>
                          <w:sz w:val="20"/>
                          <w:u w:val="single"/>
                        </w:rPr>
                        <w:t>CAMPUS)</w:t>
                      </w:r>
                      <w:r>
                        <w:rPr>
                          <w:b/>
                          <w:color w:val="000000"/>
                          <w:spacing w:val="-5"/>
                          <w:sz w:val="20"/>
                          <w:u w:val="single"/>
                        </w:rPr>
                        <w:t xml:space="preserve"> </w:t>
                      </w:r>
                      <w:r>
                        <w:rPr>
                          <w:b/>
                          <w:color w:val="000000"/>
                          <w:sz w:val="20"/>
                          <w:u w:val="single"/>
                        </w:rPr>
                        <w:t>–</w:t>
                      </w:r>
                      <w:r>
                        <w:rPr>
                          <w:b/>
                          <w:color w:val="000000"/>
                          <w:spacing w:val="-8"/>
                          <w:sz w:val="20"/>
                          <w:u w:val="single"/>
                        </w:rPr>
                        <w:t xml:space="preserve"> </w:t>
                      </w:r>
                      <w:r>
                        <w:rPr>
                          <w:b/>
                          <w:color w:val="000000"/>
                          <w:spacing w:val="-2"/>
                          <w:sz w:val="20"/>
                          <w:u w:val="single"/>
                        </w:rPr>
                        <w:t>Procedures</w:t>
                      </w:r>
                    </w:p>
                  </w:txbxContent>
                </v:textbox>
                <w10:wrap type="topAndBottom" anchorx="page"/>
              </v:shape>
            </w:pict>
          </mc:Fallback>
        </mc:AlternateContent>
      </w:r>
    </w:p>
    <w:p w14:paraId="05E6A869" w14:textId="77777777" w:rsidR="000D03B5" w:rsidRDefault="000D03B5">
      <w:pPr>
        <w:pStyle w:val="BodyText"/>
        <w:spacing w:before="6"/>
        <w:rPr>
          <w:sz w:val="22"/>
        </w:rPr>
      </w:pPr>
    </w:p>
    <w:p w14:paraId="05E6A86A" w14:textId="77777777" w:rsidR="000D03B5" w:rsidRDefault="000D03B5">
      <w:pPr>
        <w:pStyle w:val="BodyText"/>
        <w:spacing w:before="10"/>
        <w:rPr>
          <w:sz w:val="11"/>
        </w:rPr>
      </w:pPr>
    </w:p>
    <w:p w14:paraId="05E6A86B" w14:textId="69ED658B" w:rsidR="000D03B5" w:rsidRDefault="00DC03A4">
      <w:pPr>
        <w:spacing w:before="93"/>
        <w:ind w:left="1620" w:right="939"/>
        <w:rPr>
          <w:sz w:val="20"/>
        </w:rPr>
      </w:pPr>
      <w:r>
        <w:rPr>
          <w:b/>
          <w:sz w:val="20"/>
        </w:rPr>
        <w:t xml:space="preserve">Call 911 </w:t>
      </w:r>
      <w:r>
        <w:rPr>
          <w:sz w:val="20"/>
        </w:rPr>
        <w:t xml:space="preserve">and Campus Security </w:t>
      </w:r>
      <w:r>
        <w:rPr>
          <w:b/>
          <w:sz w:val="20"/>
        </w:rPr>
        <w:t xml:space="preserve">at Ext ‘0’ </w:t>
      </w:r>
      <w:r w:rsidR="00650715">
        <w:rPr>
          <w:b/>
          <w:sz w:val="20"/>
        </w:rPr>
        <w:t xml:space="preserve">or </w:t>
      </w:r>
      <w:r>
        <w:rPr>
          <w:b/>
          <w:sz w:val="20"/>
        </w:rPr>
        <w:t>409-944-4242 or 409-9</w:t>
      </w:r>
      <w:r w:rsidR="00650715">
        <w:rPr>
          <w:b/>
          <w:sz w:val="20"/>
        </w:rPr>
        <w:t>96-7663</w:t>
      </w:r>
      <w:r w:rsidR="00AE6C56">
        <w:rPr>
          <w:b/>
          <w:sz w:val="20"/>
        </w:rPr>
        <w:t xml:space="preserve"> (Cell)</w:t>
      </w:r>
      <w:r>
        <w:rPr>
          <w:b/>
          <w:sz w:val="20"/>
        </w:rPr>
        <w:t>.</w:t>
      </w:r>
      <w:r>
        <w:rPr>
          <w:b/>
          <w:spacing w:val="40"/>
          <w:sz w:val="20"/>
        </w:rPr>
        <w:t xml:space="preserve"> </w:t>
      </w:r>
      <w:r>
        <w:rPr>
          <w:sz w:val="20"/>
        </w:rPr>
        <w:t>The Chief/Incident Commander</w:t>
      </w:r>
      <w:r>
        <w:rPr>
          <w:spacing w:val="-3"/>
          <w:sz w:val="20"/>
        </w:rPr>
        <w:t xml:space="preserve"> </w:t>
      </w:r>
      <w:r>
        <w:rPr>
          <w:sz w:val="20"/>
        </w:rPr>
        <w:t>(College</w:t>
      </w:r>
      <w:r>
        <w:rPr>
          <w:spacing w:val="-3"/>
          <w:sz w:val="20"/>
        </w:rPr>
        <w:t xml:space="preserve"> </w:t>
      </w:r>
      <w:r>
        <w:rPr>
          <w:sz w:val="20"/>
        </w:rPr>
        <w:t>President) or</w:t>
      </w:r>
      <w:r>
        <w:rPr>
          <w:spacing w:val="-1"/>
          <w:sz w:val="20"/>
        </w:rPr>
        <w:t xml:space="preserve"> </w:t>
      </w:r>
      <w:r>
        <w:rPr>
          <w:sz w:val="20"/>
        </w:rPr>
        <w:t>designee</w:t>
      </w:r>
      <w:r>
        <w:rPr>
          <w:spacing w:val="-1"/>
          <w:sz w:val="20"/>
        </w:rPr>
        <w:t xml:space="preserve"> </w:t>
      </w:r>
      <w:r>
        <w:rPr>
          <w:sz w:val="20"/>
        </w:rPr>
        <w:t>will</w:t>
      </w:r>
      <w:r>
        <w:rPr>
          <w:spacing w:val="-5"/>
          <w:sz w:val="20"/>
        </w:rPr>
        <w:t xml:space="preserve"> </w:t>
      </w:r>
      <w:r>
        <w:rPr>
          <w:sz w:val="20"/>
        </w:rPr>
        <w:t>notify</w:t>
      </w:r>
      <w:r>
        <w:rPr>
          <w:spacing w:val="-5"/>
          <w:sz w:val="20"/>
        </w:rPr>
        <w:t xml:space="preserve"> </w:t>
      </w:r>
      <w:r>
        <w:rPr>
          <w:sz w:val="20"/>
        </w:rPr>
        <w:t>the</w:t>
      </w:r>
      <w:r>
        <w:rPr>
          <w:spacing w:val="-4"/>
          <w:sz w:val="20"/>
        </w:rPr>
        <w:t xml:space="preserve"> </w:t>
      </w:r>
      <w:r>
        <w:rPr>
          <w:sz w:val="20"/>
        </w:rPr>
        <w:t>family</w:t>
      </w:r>
      <w:r>
        <w:rPr>
          <w:spacing w:val="-7"/>
          <w:sz w:val="20"/>
        </w:rPr>
        <w:t xml:space="preserve"> </w:t>
      </w:r>
      <w:r>
        <w:rPr>
          <w:sz w:val="20"/>
        </w:rPr>
        <w:t>of</w:t>
      </w:r>
      <w:r>
        <w:rPr>
          <w:spacing w:val="-2"/>
          <w:sz w:val="20"/>
        </w:rPr>
        <w:t xml:space="preserve"> </w:t>
      </w:r>
      <w:r>
        <w:rPr>
          <w:sz w:val="20"/>
        </w:rPr>
        <w:t>the</w:t>
      </w:r>
      <w:r>
        <w:rPr>
          <w:spacing w:val="-2"/>
          <w:sz w:val="20"/>
        </w:rPr>
        <w:t xml:space="preserve"> </w:t>
      </w:r>
      <w:r>
        <w:rPr>
          <w:sz w:val="20"/>
        </w:rPr>
        <w:t>deceased</w:t>
      </w:r>
      <w:r>
        <w:rPr>
          <w:spacing w:val="-1"/>
          <w:sz w:val="20"/>
        </w:rPr>
        <w:t xml:space="preserve"> </w:t>
      </w:r>
      <w:r>
        <w:rPr>
          <w:sz w:val="20"/>
        </w:rPr>
        <w:t>and</w:t>
      </w:r>
      <w:r>
        <w:rPr>
          <w:spacing w:val="-2"/>
          <w:sz w:val="20"/>
        </w:rPr>
        <w:t xml:space="preserve"> </w:t>
      </w:r>
      <w:r>
        <w:rPr>
          <w:sz w:val="20"/>
        </w:rPr>
        <w:t>will</w:t>
      </w:r>
      <w:r>
        <w:rPr>
          <w:spacing w:val="-5"/>
          <w:sz w:val="20"/>
        </w:rPr>
        <w:t xml:space="preserve"> </w:t>
      </w:r>
      <w:r>
        <w:rPr>
          <w:sz w:val="20"/>
        </w:rPr>
        <w:t>make the decision to activate the Emergency Operations Center, if appropriate.</w:t>
      </w:r>
    </w:p>
    <w:p w14:paraId="05E6A86C" w14:textId="77777777" w:rsidR="000D03B5" w:rsidRDefault="000D03B5">
      <w:pPr>
        <w:pStyle w:val="BodyText"/>
      </w:pPr>
    </w:p>
    <w:p w14:paraId="05E6A86D" w14:textId="77777777" w:rsidR="000D03B5" w:rsidRDefault="00DC03A4">
      <w:pPr>
        <w:pStyle w:val="BodyText"/>
        <w:ind w:left="1620" w:right="939"/>
      </w:pPr>
      <w:r>
        <w:t>The</w:t>
      </w:r>
      <w:r>
        <w:rPr>
          <w:spacing w:val="-4"/>
        </w:rPr>
        <w:t xml:space="preserve"> </w:t>
      </w:r>
      <w:r>
        <w:t>Emergency</w:t>
      </w:r>
      <w:r>
        <w:rPr>
          <w:spacing w:val="-8"/>
        </w:rPr>
        <w:t xml:space="preserve"> </w:t>
      </w:r>
      <w:r>
        <w:t>Management</w:t>
      </w:r>
      <w:r>
        <w:rPr>
          <w:spacing w:val="-4"/>
        </w:rPr>
        <w:t xml:space="preserve"> </w:t>
      </w:r>
      <w:r>
        <w:t>Command</w:t>
      </w:r>
      <w:r>
        <w:rPr>
          <w:spacing w:val="-4"/>
        </w:rPr>
        <w:t xml:space="preserve"> </w:t>
      </w:r>
      <w:r>
        <w:t>Staff should</w:t>
      </w:r>
      <w:r>
        <w:rPr>
          <w:spacing w:val="-2"/>
        </w:rPr>
        <w:t xml:space="preserve"> </w:t>
      </w:r>
      <w:r>
        <w:t>be</w:t>
      </w:r>
      <w:r>
        <w:rPr>
          <w:spacing w:val="-5"/>
        </w:rPr>
        <w:t xml:space="preserve"> </w:t>
      </w:r>
      <w:r>
        <w:t>convened</w:t>
      </w:r>
      <w:r>
        <w:rPr>
          <w:spacing w:val="-2"/>
        </w:rPr>
        <w:t xml:space="preserve"> </w:t>
      </w:r>
      <w:r>
        <w:t>within</w:t>
      </w:r>
      <w:r>
        <w:rPr>
          <w:spacing w:val="-4"/>
        </w:rPr>
        <w:t xml:space="preserve"> </w:t>
      </w:r>
      <w:r>
        <w:t>one</w:t>
      </w:r>
      <w:r>
        <w:rPr>
          <w:spacing w:val="-4"/>
        </w:rPr>
        <w:t xml:space="preserve"> </w:t>
      </w:r>
      <w:r>
        <w:t>hour</w:t>
      </w:r>
      <w:r>
        <w:rPr>
          <w:spacing w:val="-4"/>
        </w:rPr>
        <w:t xml:space="preserve"> </w:t>
      </w:r>
      <w:r>
        <w:t>after</w:t>
      </w:r>
      <w:r>
        <w:rPr>
          <w:spacing w:val="-4"/>
        </w:rPr>
        <w:t xml:space="preserve"> </w:t>
      </w:r>
      <w:r>
        <w:t xml:space="preserve">the incident is reported (when feasible) to collect accurate and detailed information about the </w:t>
      </w:r>
      <w:r>
        <w:rPr>
          <w:spacing w:val="-2"/>
        </w:rPr>
        <w:t>death(s).</w:t>
      </w:r>
    </w:p>
    <w:p w14:paraId="05E6A86E" w14:textId="77777777" w:rsidR="000D03B5" w:rsidRDefault="00DC03A4">
      <w:pPr>
        <w:pStyle w:val="ListParagraph"/>
        <w:numPr>
          <w:ilvl w:val="0"/>
          <w:numId w:val="74"/>
        </w:numPr>
        <w:tabs>
          <w:tab w:val="left" w:pos="3060"/>
        </w:tabs>
        <w:spacing w:before="1"/>
        <w:rPr>
          <w:sz w:val="20"/>
        </w:rPr>
      </w:pPr>
      <w:r>
        <w:rPr>
          <w:sz w:val="20"/>
        </w:rPr>
        <w:t>Issues</w:t>
      </w:r>
      <w:r>
        <w:rPr>
          <w:spacing w:val="-5"/>
          <w:sz w:val="20"/>
        </w:rPr>
        <w:t xml:space="preserve"> </w:t>
      </w:r>
      <w:r>
        <w:rPr>
          <w:sz w:val="20"/>
        </w:rPr>
        <w:t>to</w:t>
      </w:r>
      <w:r>
        <w:rPr>
          <w:spacing w:val="-6"/>
          <w:sz w:val="20"/>
        </w:rPr>
        <w:t xml:space="preserve"> </w:t>
      </w:r>
      <w:r>
        <w:rPr>
          <w:sz w:val="20"/>
        </w:rPr>
        <w:t>be</w:t>
      </w:r>
      <w:r>
        <w:rPr>
          <w:spacing w:val="-3"/>
          <w:sz w:val="20"/>
        </w:rPr>
        <w:t xml:space="preserve"> </w:t>
      </w:r>
      <w:r>
        <w:rPr>
          <w:spacing w:val="-2"/>
          <w:sz w:val="20"/>
        </w:rPr>
        <w:t>covered:</w:t>
      </w:r>
    </w:p>
    <w:p w14:paraId="05E6A86F" w14:textId="77777777" w:rsidR="000D03B5" w:rsidRDefault="00DC03A4">
      <w:pPr>
        <w:pStyle w:val="ListParagraph"/>
        <w:numPr>
          <w:ilvl w:val="1"/>
          <w:numId w:val="74"/>
        </w:numPr>
        <w:tabs>
          <w:tab w:val="left" w:pos="3781"/>
        </w:tabs>
        <w:spacing w:before="1"/>
        <w:ind w:right="1070"/>
        <w:rPr>
          <w:sz w:val="20"/>
        </w:rPr>
      </w:pPr>
      <w:r>
        <w:rPr>
          <w:sz w:val="20"/>
        </w:rPr>
        <w:t>Determine</w:t>
      </w:r>
      <w:r>
        <w:rPr>
          <w:spacing w:val="-6"/>
          <w:sz w:val="20"/>
        </w:rPr>
        <w:t xml:space="preserve"> </w:t>
      </w:r>
      <w:r>
        <w:rPr>
          <w:sz w:val="20"/>
        </w:rPr>
        <w:t>if</w:t>
      </w:r>
      <w:r>
        <w:rPr>
          <w:spacing w:val="-4"/>
          <w:sz w:val="20"/>
        </w:rPr>
        <w:t xml:space="preserve"> </w:t>
      </w:r>
      <w:r>
        <w:rPr>
          <w:sz w:val="20"/>
        </w:rPr>
        <w:t>the</w:t>
      </w:r>
      <w:r>
        <w:rPr>
          <w:spacing w:val="-4"/>
          <w:sz w:val="20"/>
        </w:rPr>
        <w:t xml:space="preserve"> </w:t>
      </w:r>
      <w:r>
        <w:rPr>
          <w:sz w:val="20"/>
        </w:rPr>
        <w:t>Counseling</w:t>
      </w:r>
      <w:r>
        <w:rPr>
          <w:spacing w:val="-6"/>
          <w:sz w:val="20"/>
        </w:rPr>
        <w:t xml:space="preserve"> </w:t>
      </w:r>
      <w:r>
        <w:rPr>
          <w:sz w:val="20"/>
        </w:rPr>
        <w:t>staff</w:t>
      </w:r>
      <w:r>
        <w:rPr>
          <w:spacing w:val="-4"/>
          <w:sz w:val="20"/>
        </w:rPr>
        <w:t xml:space="preserve"> </w:t>
      </w:r>
      <w:r>
        <w:rPr>
          <w:sz w:val="20"/>
        </w:rPr>
        <w:t>or</w:t>
      </w:r>
      <w:r>
        <w:rPr>
          <w:spacing w:val="-6"/>
          <w:sz w:val="20"/>
        </w:rPr>
        <w:t xml:space="preserve"> </w:t>
      </w:r>
      <w:r>
        <w:rPr>
          <w:sz w:val="20"/>
        </w:rPr>
        <w:t>Human</w:t>
      </w:r>
      <w:r>
        <w:rPr>
          <w:spacing w:val="-6"/>
          <w:sz w:val="20"/>
        </w:rPr>
        <w:t xml:space="preserve"> </w:t>
      </w:r>
      <w:r>
        <w:rPr>
          <w:sz w:val="20"/>
        </w:rPr>
        <w:t>Resource</w:t>
      </w:r>
      <w:r>
        <w:rPr>
          <w:spacing w:val="-4"/>
          <w:sz w:val="20"/>
        </w:rPr>
        <w:t xml:space="preserve"> </w:t>
      </w:r>
      <w:r>
        <w:rPr>
          <w:sz w:val="20"/>
        </w:rPr>
        <w:t>office</w:t>
      </w:r>
      <w:r>
        <w:rPr>
          <w:spacing w:val="-6"/>
          <w:sz w:val="20"/>
        </w:rPr>
        <w:t xml:space="preserve"> </w:t>
      </w:r>
      <w:r>
        <w:rPr>
          <w:sz w:val="20"/>
        </w:rPr>
        <w:t>can</w:t>
      </w:r>
      <w:r>
        <w:rPr>
          <w:spacing w:val="-6"/>
          <w:sz w:val="20"/>
        </w:rPr>
        <w:t xml:space="preserve"> </w:t>
      </w:r>
      <w:r>
        <w:rPr>
          <w:sz w:val="20"/>
        </w:rPr>
        <w:t>handle the situation or if the services of an outside agency (EAP. MADD, Hospice. Etc.) are required.</w:t>
      </w:r>
    </w:p>
    <w:p w14:paraId="05E6A870" w14:textId="77777777" w:rsidR="000D03B5" w:rsidRDefault="00DC03A4">
      <w:pPr>
        <w:pStyle w:val="ListParagraph"/>
        <w:numPr>
          <w:ilvl w:val="1"/>
          <w:numId w:val="74"/>
        </w:numPr>
        <w:tabs>
          <w:tab w:val="left" w:pos="3780"/>
        </w:tabs>
        <w:spacing w:line="229" w:lineRule="exact"/>
        <w:ind w:left="3780" w:hanging="720"/>
        <w:rPr>
          <w:sz w:val="20"/>
        </w:rPr>
      </w:pPr>
      <w:r>
        <w:rPr>
          <w:sz w:val="20"/>
        </w:rPr>
        <w:t>Determine</w:t>
      </w:r>
      <w:r>
        <w:rPr>
          <w:spacing w:val="-7"/>
          <w:sz w:val="20"/>
        </w:rPr>
        <w:t xml:space="preserve"> </w:t>
      </w:r>
      <w:r>
        <w:rPr>
          <w:sz w:val="20"/>
        </w:rPr>
        <w:t>if</w:t>
      </w:r>
      <w:r>
        <w:rPr>
          <w:spacing w:val="-4"/>
          <w:sz w:val="20"/>
        </w:rPr>
        <w:t xml:space="preserve"> </w:t>
      </w:r>
      <w:r>
        <w:rPr>
          <w:sz w:val="20"/>
        </w:rPr>
        <w:t>a</w:t>
      </w:r>
      <w:r>
        <w:rPr>
          <w:spacing w:val="-7"/>
          <w:sz w:val="20"/>
        </w:rPr>
        <w:t xml:space="preserve"> </w:t>
      </w:r>
      <w:r>
        <w:rPr>
          <w:sz w:val="20"/>
        </w:rPr>
        <w:t>room(s)</w:t>
      </w:r>
      <w:r>
        <w:rPr>
          <w:spacing w:val="-5"/>
          <w:sz w:val="20"/>
        </w:rPr>
        <w:t xml:space="preserve"> </w:t>
      </w:r>
      <w:r>
        <w:rPr>
          <w:sz w:val="20"/>
        </w:rPr>
        <w:t>at</w:t>
      </w:r>
      <w:r>
        <w:rPr>
          <w:spacing w:val="-6"/>
          <w:sz w:val="20"/>
        </w:rPr>
        <w:t xml:space="preserve"> </w:t>
      </w:r>
      <w:r>
        <w:rPr>
          <w:sz w:val="20"/>
        </w:rPr>
        <w:t>the</w:t>
      </w:r>
      <w:r>
        <w:rPr>
          <w:spacing w:val="-6"/>
          <w:sz w:val="20"/>
        </w:rPr>
        <w:t xml:space="preserve"> </w:t>
      </w:r>
      <w:r>
        <w:rPr>
          <w:sz w:val="20"/>
        </w:rPr>
        <w:t>College</w:t>
      </w:r>
      <w:r>
        <w:rPr>
          <w:spacing w:val="-1"/>
          <w:sz w:val="20"/>
        </w:rPr>
        <w:t xml:space="preserve"> </w:t>
      </w:r>
      <w:r>
        <w:rPr>
          <w:sz w:val="20"/>
        </w:rPr>
        <w:t>is</w:t>
      </w:r>
      <w:r>
        <w:rPr>
          <w:spacing w:val="-5"/>
          <w:sz w:val="20"/>
        </w:rPr>
        <w:t xml:space="preserve"> </w:t>
      </w:r>
      <w:r>
        <w:rPr>
          <w:sz w:val="20"/>
        </w:rPr>
        <w:t>needed</w:t>
      </w:r>
      <w:r>
        <w:rPr>
          <w:spacing w:val="-6"/>
          <w:sz w:val="20"/>
        </w:rPr>
        <w:t xml:space="preserve"> </w:t>
      </w:r>
      <w:r>
        <w:rPr>
          <w:sz w:val="20"/>
        </w:rPr>
        <w:t>for</w:t>
      </w:r>
      <w:r>
        <w:rPr>
          <w:spacing w:val="-5"/>
          <w:sz w:val="20"/>
        </w:rPr>
        <w:t xml:space="preserve"> </w:t>
      </w:r>
      <w:r>
        <w:rPr>
          <w:sz w:val="20"/>
        </w:rPr>
        <w:t>those</w:t>
      </w:r>
      <w:r>
        <w:rPr>
          <w:spacing w:val="-6"/>
          <w:sz w:val="20"/>
        </w:rPr>
        <w:t xml:space="preserve"> </w:t>
      </w:r>
      <w:r>
        <w:rPr>
          <w:spacing w:val="-2"/>
          <w:sz w:val="20"/>
        </w:rPr>
        <w:t>grieving.</w:t>
      </w:r>
    </w:p>
    <w:p w14:paraId="05E6A871" w14:textId="77777777" w:rsidR="000D03B5" w:rsidRDefault="00DC03A4">
      <w:pPr>
        <w:pStyle w:val="ListParagraph"/>
        <w:numPr>
          <w:ilvl w:val="1"/>
          <w:numId w:val="74"/>
        </w:numPr>
        <w:tabs>
          <w:tab w:val="left" w:pos="3780"/>
        </w:tabs>
        <w:ind w:left="3780" w:hanging="720"/>
        <w:rPr>
          <w:sz w:val="20"/>
        </w:rPr>
      </w:pPr>
      <w:r>
        <w:rPr>
          <w:sz w:val="20"/>
        </w:rPr>
        <w:t>Develop</w:t>
      </w:r>
      <w:r>
        <w:rPr>
          <w:spacing w:val="-8"/>
          <w:sz w:val="20"/>
        </w:rPr>
        <w:t xml:space="preserve"> </w:t>
      </w:r>
      <w:r>
        <w:rPr>
          <w:sz w:val="20"/>
        </w:rPr>
        <w:t>statements</w:t>
      </w:r>
      <w:r>
        <w:rPr>
          <w:spacing w:val="-5"/>
          <w:sz w:val="20"/>
        </w:rPr>
        <w:t xml:space="preserve"> </w:t>
      </w:r>
      <w:r>
        <w:rPr>
          <w:sz w:val="20"/>
        </w:rPr>
        <w:t>(as</w:t>
      </w:r>
      <w:r>
        <w:rPr>
          <w:spacing w:val="-6"/>
          <w:sz w:val="20"/>
        </w:rPr>
        <w:t xml:space="preserve"> </w:t>
      </w:r>
      <w:r>
        <w:rPr>
          <w:sz w:val="20"/>
        </w:rPr>
        <w:t>needed)</w:t>
      </w:r>
      <w:r>
        <w:rPr>
          <w:spacing w:val="-7"/>
          <w:sz w:val="20"/>
        </w:rPr>
        <w:t xml:space="preserve"> </w:t>
      </w:r>
      <w:r>
        <w:rPr>
          <w:sz w:val="20"/>
        </w:rPr>
        <w:t>for</w:t>
      </w:r>
      <w:r>
        <w:rPr>
          <w:spacing w:val="-7"/>
          <w:sz w:val="20"/>
        </w:rPr>
        <w:t xml:space="preserve"> </w:t>
      </w:r>
      <w:r>
        <w:rPr>
          <w:sz w:val="20"/>
        </w:rPr>
        <w:t>the</w:t>
      </w:r>
      <w:r>
        <w:rPr>
          <w:spacing w:val="-7"/>
          <w:sz w:val="20"/>
        </w:rPr>
        <w:t xml:space="preserve"> </w:t>
      </w:r>
      <w:r>
        <w:rPr>
          <w:spacing w:val="-2"/>
          <w:sz w:val="20"/>
        </w:rPr>
        <w:t>following:</w:t>
      </w:r>
    </w:p>
    <w:p w14:paraId="05E6A872" w14:textId="77777777" w:rsidR="000D03B5" w:rsidRDefault="00DC03A4">
      <w:pPr>
        <w:pStyle w:val="ListParagraph"/>
        <w:numPr>
          <w:ilvl w:val="2"/>
          <w:numId w:val="74"/>
        </w:numPr>
        <w:tabs>
          <w:tab w:val="left" w:pos="4501"/>
        </w:tabs>
        <w:ind w:right="1032"/>
        <w:rPr>
          <w:sz w:val="20"/>
        </w:rPr>
      </w:pPr>
      <w:r>
        <w:rPr>
          <w:sz w:val="20"/>
        </w:rPr>
        <w:t>Media: To be delivered by the Chief/Incident Commander (College</w:t>
      </w:r>
      <w:r>
        <w:rPr>
          <w:spacing w:val="-5"/>
          <w:sz w:val="20"/>
        </w:rPr>
        <w:t xml:space="preserve"> </w:t>
      </w:r>
      <w:r>
        <w:rPr>
          <w:sz w:val="20"/>
        </w:rPr>
        <w:t>President)</w:t>
      </w:r>
      <w:r>
        <w:rPr>
          <w:spacing w:val="-4"/>
          <w:sz w:val="20"/>
        </w:rPr>
        <w:t xml:space="preserve"> </w:t>
      </w:r>
      <w:r>
        <w:rPr>
          <w:sz w:val="20"/>
        </w:rPr>
        <w:t>or</w:t>
      </w:r>
      <w:r>
        <w:rPr>
          <w:spacing w:val="-6"/>
          <w:sz w:val="20"/>
        </w:rPr>
        <w:t xml:space="preserve"> </w:t>
      </w:r>
      <w:r>
        <w:rPr>
          <w:sz w:val="20"/>
        </w:rPr>
        <w:t>the</w:t>
      </w:r>
      <w:r>
        <w:rPr>
          <w:spacing w:val="-5"/>
          <w:sz w:val="20"/>
        </w:rPr>
        <w:t xml:space="preserve"> </w:t>
      </w:r>
      <w:r>
        <w:rPr>
          <w:sz w:val="20"/>
        </w:rPr>
        <w:t>Public</w:t>
      </w:r>
      <w:r>
        <w:rPr>
          <w:spacing w:val="-6"/>
          <w:sz w:val="20"/>
        </w:rPr>
        <w:t xml:space="preserve"> </w:t>
      </w:r>
      <w:r>
        <w:rPr>
          <w:sz w:val="20"/>
        </w:rPr>
        <w:t>Information</w:t>
      </w:r>
      <w:r>
        <w:rPr>
          <w:spacing w:val="-7"/>
          <w:sz w:val="20"/>
        </w:rPr>
        <w:t xml:space="preserve"> </w:t>
      </w:r>
      <w:r>
        <w:rPr>
          <w:sz w:val="20"/>
        </w:rPr>
        <w:t>Officer</w:t>
      </w:r>
      <w:r>
        <w:rPr>
          <w:spacing w:val="-6"/>
          <w:sz w:val="20"/>
        </w:rPr>
        <w:t xml:space="preserve"> </w:t>
      </w:r>
      <w:r>
        <w:rPr>
          <w:sz w:val="20"/>
        </w:rPr>
        <w:t>(Director</w:t>
      </w:r>
      <w:r>
        <w:rPr>
          <w:spacing w:val="-3"/>
          <w:sz w:val="20"/>
        </w:rPr>
        <w:t xml:space="preserve"> </w:t>
      </w:r>
      <w:r>
        <w:rPr>
          <w:sz w:val="20"/>
        </w:rPr>
        <w:t>of Marketing and Communications).</w:t>
      </w:r>
    </w:p>
    <w:p w14:paraId="05E6A873" w14:textId="77777777" w:rsidR="000D03B5" w:rsidRDefault="00DC03A4">
      <w:pPr>
        <w:pStyle w:val="ListParagraph"/>
        <w:numPr>
          <w:ilvl w:val="2"/>
          <w:numId w:val="74"/>
        </w:numPr>
        <w:tabs>
          <w:tab w:val="left" w:pos="4500"/>
        </w:tabs>
        <w:spacing w:line="229" w:lineRule="exact"/>
        <w:ind w:left="4500" w:hanging="448"/>
        <w:rPr>
          <w:sz w:val="20"/>
        </w:rPr>
      </w:pPr>
      <w:r>
        <w:rPr>
          <w:sz w:val="20"/>
        </w:rPr>
        <w:t>Students,</w:t>
      </w:r>
      <w:r>
        <w:rPr>
          <w:spacing w:val="-10"/>
          <w:sz w:val="20"/>
        </w:rPr>
        <w:t xml:space="preserve"> </w:t>
      </w:r>
      <w:r>
        <w:rPr>
          <w:sz w:val="20"/>
        </w:rPr>
        <w:t>faculty,</w:t>
      </w:r>
      <w:r>
        <w:rPr>
          <w:spacing w:val="-8"/>
          <w:sz w:val="20"/>
        </w:rPr>
        <w:t xml:space="preserve"> </w:t>
      </w:r>
      <w:r>
        <w:rPr>
          <w:sz w:val="20"/>
        </w:rPr>
        <w:t>and</w:t>
      </w:r>
      <w:r>
        <w:rPr>
          <w:spacing w:val="-8"/>
          <w:sz w:val="20"/>
        </w:rPr>
        <w:t xml:space="preserve"> </w:t>
      </w:r>
      <w:r>
        <w:rPr>
          <w:spacing w:val="-4"/>
          <w:sz w:val="20"/>
        </w:rPr>
        <w:t>staff</w:t>
      </w:r>
    </w:p>
    <w:p w14:paraId="05E6A874" w14:textId="77777777" w:rsidR="000D03B5" w:rsidRDefault="00DC03A4">
      <w:pPr>
        <w:pStyle w:val="ListParagraph"/>
        <w:numPr>
          <w:ilvl w:val="1"/>
          <w:numId w:val="74"/>
        </w:numPr>
        <w:tabs>
          <w:tab w:val="left" w:pos="3781"/>
        </w:tabs>
        <w:spacing w:before="1"/>
        <w:ind w:right="1107"/>
        <w:rPr>
          <w:sz w:val="20"/>
        </w:rPr>
      </w:pPr>
      <w:r>
        <w:rPr>
          <w:sz w:val="20"/>
        </w:rPr>
        <w:t>Determine</w:t>
      </w:r>
      <w:r>
        <w:rPr>
          <w:spacing w:val="-4"/>
          <w:sz w:val="20"/>
        </w:rPr>
        <w:t xml:space="preserve"> </w:t>
      </w:r>
      <w:r>
        <w:rPr>
          <w:sz w:val="20"/>
        </w:rPr>
        <w:t>what</w:t>
      </w:r>
      <w:r>
        <w:rPr>
          <w:spacing w:val="-5"/>
          <w:sz w:val="20"/>
        </w:rPr>
        <w:t xml:space="preserve"> </w:t>
      </w:r>
      <w:r>
        <w:rPr>
          <w:sz w:val="20"/>
        </w:rPr>
        <w:t>the</w:t>
      </w:r>
      <w:r>
        <w:rPr>
          <w:spacing w:val="-5"/>
          <w:sz w:val="20"/>
        </w:rPr>
        <w:t xml:space="preserve"> </w:t>
      </w:r>
      <w:r>
        <w:rPr>
          <w:sz w:val="20"/>
        </w:rPr>
        <w:t>College’s</w:t>
      </w:r>
      <w:r>
        <w:rPr>
          <w:spacing w:val="-1"/>
          <w:sz w:val="20"/>
        </w:rPr>
        <w:t xml:space="preserve"> </w:t>
      </w:r>
      <w:r>
        <w:rPr>
          <w:sz w:val="20"/>
        </w:rPr>
        <w:t>role</w:t>
      </w:r>
      <w:r>
        <w:rPr>
          <w:spacing w:val="-3"/>
          <w:sz w:val="20"/>
        </w:rPr>
        <w:t xml:space="preserve"> </w:t>
      </w:r>
      <w:r>
        <w:rPr>
          <w:sz w:val="20"/>
        </w:rPr>
        <w:t>for</w:t>
      </w:r>
      <w:r>
        <w:rPr>
          <w:spacing w:val="-5"/>
          <w:sz w:val="20"/>
        </w:rPr>
        <w:t xml:space="preserve"> </w:t>
      </w:r>
      <w:r>
        <w:rPr>
          <w:sz w:val="20"/>
        </w:rPr>
        <w:t>the</w:t>
      </w:r>
      <w:r>
        <w:rPr>
          <w:spacing w:val="-6"/>
          <w:sz w:val="20"/>
        </w:rPr>
        <w:t xml:space="preserve"> </w:t>
      </w:r>
      <w:r>
        <w:rPr>
          <w:sz w:val="20"/>
        </w:rPr>
        <w:t>funeral</w:t>
      </w:r>
      <w:r>
        <w:rPr>
          <w:spacing w:val="-6"/>
          <w:sz w:val="20"/>
        </w:rPr>
        <w:t xml:space="preserve"> </w:t>
      </w:r>
      <w:r>
        <w:rPr>
          <w:sz w:val="20"/>
        </w:rPr>
        <w:t>proceedings will</w:t>
      </w:r>
      <w:r>
        <w:rPr>
          <w:spacing w:val="-6"/>
          <w:sz w:val="20"/>
        </w:rPr>
        <w:t xml:space="preserve"> </w:t>
      </w:r>
      <w:r>
        <w:rPr>
          <w:sz w:val="20"/>
        </w:rPr>
        <w:t>be</w:t>
      </w:r>
      <w:r>
        <w:rPr>
          <w:spacing w:val="-5"/>
          <w:sz w:val="20"/>
        </w:rPr>
        <w:t xml:space="preserve"> </w:t>
      </w:r>
      <w:r>
        <w:rPr>
          <w:sz w:val="20"/>
        </w:rPr>
        <w:t>(if any) (flowers, donations, cards, eulogy, etc.).</w:t>
      </w:r>
    </w:p>
    <w:p w14:paraId="05E6A875" w14:textId="77777777" w:rsidR="000D03B5" w:rsidRDefault="00DC03A4">
      <w:pPr>
        <w:pStyle w:val="ListParagraph"/>
        <w:numPr>
          <w:ilvl w:val="1"/>
          <w:numId w:val="74"/>
        </w:numPr>
        <w:tabs>
          <w:tab w:val="left" w:pos="3780"/>
        </w:tabs>
        <w:spacing w:before="1"/>
        <w:ind w:left="3780" w:hanging="720"/>
        <w:rPr>
          <w:sz w:val="20"/>
        </w:rPr>
      </w:pPr>
      <w:r>
        <w:rPr>
          <w:sz w:val="20"/>
        </w:rPr>
        <w:t>Determine</w:t>
      </w:r>
      <w:r>
        <w:rPr>
          <w:spacing w:val="-7"/>
          <w:sz w:val="20"/>
        </w:rPr>
        <w:t xml:space="preserve"> </w:t>
      </w:r>
      <w:r>
        <w:rPr>
          <w:sz w:val="20"/>
        </w:rPr>
        <w:t>if</w:t>
      </w:r>
      <w:r>
        <w:rPr>
          <w:spacing w:val="-4"/>
          <w:sz w:val="20"/>
        </w:rPr>
        <w:t xml:space="preserve"> </w:t>
      </w:r>
      <w:r>
        <w:rPr>
          <w:sz w:val="20"/>
        </w:rPr>
        <w:t>a</w:t>
      </w:r>
      <w:r>
        <w:rPr>
          <w:spacing w:val="-6"/>
          <w:sz w:val="20"/>
        </w:rPr>
        <w:t xml:space="preserve"> </w:t>
      </w:r>
      <w:r>
        <w:rPr>
          <w:sz w:val="20"/>
        </w:rPr>
        <w:t>memorial</w:t>
      </w:r>
      <w:r>
        <w:rPr>
          <w:spacing w:val="-7"/>
          <w:sz w:val="20"/>
        </w:rPr>
        <w:t xml:space="preserve"> </w:t>
      </w:r>
      <w:r>
        <w:rPr>
          <w:sz w:val="20"/>
        </w:rPr>
        <w:t>or</w:t>
      </w:r>
      <w:r>
        <w:rPr>
          <w:spacing w:val="-5"/>
          <w:sz w:val="20"/>
        </w:rPr>
        <w:t xml:space="preserve"> </w:t>
      </w:r>
      <w:r>
        <w:rPr>
          <w:sz w:val="20"/>
        </w:rPr>
        <w:t>memorial</w:t>
      </w:r>
      <w:r>
        <w:rPr>
          <w:spacing w:val="-7"/>
          <w:sz w:val="20"/>
        </w:rPr>
        <w:t xml:space="preserve"> </w:t>
      </w:r>
      <w:r>
        <w:rPr>
          <w:sz w:val="20"/>
        </w:rPr>
        <w:t>service</w:t>
      </w:r>
      <w:r>
        <w:rPr>
          <w:spacing w:val="-3"/>
          <w:sz w:val="20"/>
        </w:rPr>
        <w:t xml:space="preserve"> </w:t>
      </w:r>
      <w:r>
        <w:rPr>
          <w:sz w:val="20"/>
        </w:rPr>
        <w:t>is</w:t>
      </w:r>
      <w:r>
        <w:rPr>
          <w:spacing w:val="-5"/>
          <w:sz w:val="20"/>
        </w:rPr>
        <w:t xml:space="preserve"> </w:t>
      </w:r>
      <w:r>
        <w:rPr>
          <w:spacing w:val="-2"/>
          <w:sz w:val="20"/>
        </w:rPr>
        <w:t>appropriate.</w:t>
      </w:r>
    </w:p>
    <w:p w14:paraId="05E6A876" w14:textId="77777777" w:rsidR="000D03B5" w:rsidRDefault="000D03B5">
      <w:pPr>
        <w:pStyle w:val="BodyText"/>
        <w:spacing w:before="10"/>
        <w:rPr>
          <w:sz w:val="19"/>
        </w:rPr>
      </w:pPr>
    </w:p>
    <w:p w14:paraId="05E6A877" w14:textId="77777777" w:rsidR="000D03B5" w:rsidRDefault="00DC03A4">
      <w:pPr>
        <w:pStyle w:val="BodyText"/>
        <w:ind w:left="1620" w:right="898"/>
      </w:pPr>
      <w:r>
        <w:t>Note:</w:t>
      </w:r>
      <w:r>
        <w:rPr>
          <w:spacing w:val="-1"/>
        </w:rPr>
        <w:t xml:space="preserve"> </w:t>
      </w:r>
      <w:r>
        <w:t>Depending</w:t>
      </w:r>
      <w:r>
        <w:rPr>
          <w:spacing w:val="-1"/>
        </w:rPr>
        <w:t xml:space="preserve"> </w:t>
      </w:r>
      <w:r>
        <w:t>on</w:t>
      </w:r>
      <w:r>
        <w:rPr>
          <w:spacing w:val="-1"/>
        </w:rPr>
        <w:t xml:space="preserve"> </w:t>
      </w:r>
      <w:r>
        <w:t>the</w:t>
      </w:r>
      <w:r>
        <w:rPr>
          <w:spacing w:val="-1"/>
        </w:rPr>
        <w:t xml:space="preserve"> </w:t>
      </w:r>
      <w:r>
        <w:t>situation,</w:t>
      </w:r>
      <w:r>
        <w:rPr>
          <w:spacing w:val="-3"/>
        </w:rPr>
        <w:t xml:space="preserve"> </w:t>
      </w:r>
      <w:r>
        <w:t>several</w:t>
      </w:r>
      <w:r>
        <w:rPr>
          <w:spacing w:val="-4"/>
        </w:rPr>
        <w:t xml:space="preserve"> </w:t>
      </w:r>
      <w:r>
        <w:t>meetings</w:t>
      </w:r>
      <w:r>
        <w:rPr>
          <w:spacing w:val="-2"/>
        </w:rPr>
        <w:t xml:space="preserve"> </w:t>
      </w:r>
      <w:r>
        <w:t>of</w:t>
      </w:r>
      <w:r>
        <w:rPr>
          <w:spacing w:val="-1"/>
        </w:rPr>
        <w:t xml:space="preserve"> </w:t>
      </w:r>
      <w:r>
        <w:t>the</w:t>
      </w:r>
      <w:r>
        <w:rPr>
          <w:spacing w:val="-3"/>
        </w:rPr>
        <w:t xml:space="preserve"> </w:t>
      </w:r>
      <w:r>
        <w:t>team</w:t>
      </w:r>
      <w:r>
        <w:rPr>
          <w:spacing w:val="-1"/>
        </w:rPr>
        <w:t xml:space="preserve"> </w:t>
      </w:r>
      <w:r>
        <w:t>may</w:t>
      </w:r>
      <w:r>
        <w:rPr>
          <w:spacing w:val="-9"/>
        </w:rPr>
        <w:t xml:space="preserve"> </w:t>
      </w:r>
      <w:r>
        <w:t>be</w:t>
      </w:r>
      <w:r>
        <w:rPr>
          <w:spacing w:val="-3"/>
        </w:rPr>
        <w:t xml:space="preserve"> </w:t>
      </w:r>
      <w:r>
        <w:t>necessary.</w:t>
      </w:r>
      <w:r>
        <w:rPr>
          <w:spacing w:val="-1"/>
        </w:rPr>
        <w:t xml:space="preserve"> </w:t>
      </w:r>
      <w:r>
        <w:t>It</w:t>
      </w:r>
      <w:r>
        <w:rPr>
          <w:spacing w:val="-3"/>
        </w:rPr>
        <w:t xml:space="preserve"> </w:t>
      </w:r>
      <w:r>
        <w:t>may</w:t>
      </w:r>
      <w:r>
        <w:rPr>
          <w:spacing w:val="-6"/>
        </w:rPr>
        <w:t xml:space="preserve"> </w:t>
      </w:r>
      <w:r>
        <w:t>also</w:t>
      </w:r>
      <w:r>
        <w:rPr>
          <w:spacing w:val="-3"/>
        </w:rPr>
        <w:t xml:space="preserve"> </w:t>
      </w:r>
      <w:r>
        <w:t>be necessary to include students in some of the meetings and planning sessions.</w:t>
      </w:r>
    </w:p>
    <w:p w14:paraId="05E6A878" w14:textId="77777777" w:rsidR="000D03B5" w:rsidRDefault="00DC03A4">
      <w:pPr>
        <w:pStyle w:val="ListParagraph"/>
        <w:numPr>
          <w:ilvl w:val="0"/>
          <w:numId w:val="74"/>
        </w:numPr>
        <w:tabs>
          <w:tab w:val="left" w:pos="3060"/>
        </w:tabs>
        <w:spacing w:before="186"/>
        <w:ind w:right="1170"/>
        <w:rPr>
          <w:sz w:val="20"/>
        </w:rPr>
      </w:pPr>
      <w:r>
        <w:rPr>
          <w:sz w:val="20"/>
        </w:rPr>
        <w:t>The</w:t>
      </w:r>
      <w:r>
        <w:rPr>
          <w:spacing w:val="-4"/>
          <w:sz w:val="20"/>
        </w:rPr>
        <w:t xml:space="preserve"> </w:t>
      </w:r>
      <w:r>
        <w:rPr>
          <w:sz w:val="20"/>
        </w:rPr>
        <w:t>Emergency</w:t>
      </w:r>
      <w:r>
        <w:rPr>
          <w:spacing w:val="-8"/>
          <w:sz w:val="20"/>
        </w:rPr>
        <w:t xml:space="preserve"> </w:t>
      </w:r>
      <w:r>
        <w:rPr>
          <w:sz w:val="20"/>
        </w:rPr>
        <w:t>Management</w:t>
      </w:r>
      <w:r>
        <w:rPr>
          <w:spacing w:val="-4"/>
          <w:sz w:val="20"/>
        </w:rPr>
        <w:t xml:space="preserve"> </w:t>
      </w:r>
      <w:r>
        <w:rPr>
          <w:sz w:val="20"/>
        </w:rPr>
        <w:t>Command</w:t>
      </w:r>
      <w:r>
        <w:rPr>
          <w:spacing w:val="-4"/>
          <w:sz w:val="20"/>
        </w:rPr>
        <w:t xml:space="preserve"> </w:t>
      </w:r>
      <w:r>
        <w:rPr>
          <w:sz w:val="20"/>
        </w:rPr>
        <w:t>Staff</w:t>
      </w:r>
      <w:r>
        <w:rPr>
          <w:spacing w:val="-1"/>
          <w:sz w:val="20"/>
        </w:rPr>
        <w:t xml:space="preserve"> </w:t>
      </w:r>
      <w:r>
        <w:rPr>
          <w:sz w:val="20"/>
        </w:rPr>
        <w:t>may</w:t>
      </w:r>
      <w:r>
        <w:rPr>
          <w:spacing w:val="-9"/>
          <w:sz w:val="20"/>
        </w:rPr>
        <w:t xml:space="preserve"> </w:t>
      </w:r>
      <w:r>
        <w:rPr>
          <w:sz w:val="20"/>
        </w:rPr>
        <w:t>conduct</w:t>
      </w:r>
      <w:r>
        <w:rPr>
          <w:spacing w:val="-4"/>
          <w:sz w:val="20"/>
        </w:rPr>
        <w:t xml:space="preserve"> </w:t>
      </w:r>
      <w:r>
        <w:rPr>
          <w:sz w:val="20"/>
        </w:rPr>
        <w:t>a</w:t>
      </w:r>
      <w:r>
        <w:rPr>
          <w:spacing w:val="-2"/>
          <w:sz w:val="20"/>
        </w:rPr>
        <w:t xml:space="preserve"> </w:t>
      </w:r>
      <w:r>
        <w:rPr>
          <w:sz w:val="20"/>
        </w:rPr>
        <w:t>follow-up</w:t>
      </w:r>
      <w:r>
        <w:rPr>
          <w:spacing w:val="-5"/>
          <w:sz w:val="20"/>
        </w:rPr>
        <w:t xml:space="preserve"> </w:t>
      </w:r>
      <w:r>
        <w:rPr>
          <w:sz w:val="20"/>
        </w:rPr>
        <w:t>review meeting to bring closure to the incident and critique the process.</w:t>
      </w:r>
    </w:p>
    <w:p w14:paraId="05E6A879" w14:textId="77777777" w:rsidR="000D03B5" w:rsidRDefault="00DC03A4">
      <w:pPr>
        <w:tabs>
          <w:tab w:val="left" w:pos="2340"/>
        </w:tabs>
        <w:spacing w:before="183"/>
        <w:ind w:left="1620"/>
        <w:rPr>
          <w:b/>
          <w:sz w:val="20"/>
        </w:rPr>
      </w:pPr>
      <w:r>
        <w:rPr>
          <w:b/>
          <w:spacing w:val="-2"/>
          <w:sz w:val="20"/>
        </w:rPr>
        <w:t>Note:</w:t>
      </w:r>
      <w:r>
        <w:rPr>
          <w:b/>
          <w:sz w:val="20"/>
        </w:rPr>
        <w:tab/>
        <w:t>For</w:t>
      </w:r>
      <w:r>
        <w:rPr>
          <w:b/>
          <w:spacing w:val="-8"/>
          <w:sz w:val="20"/>
        </w:rPr>
        <w:t xml:space="preserve"> </w:t>
      </w:r>
      <w:r>
        <w:rPr>
          <w:b/>
          <w:sz w:val="20"/>
        </w:rPr>
        <w:t>assistance</w:t>
      </w:r>
      <w:r>
        <w:rPr>
          <w:b/>
          <w:spacing w:val="-7"/>
          <w:sz w:val="20"/>
        </w:rPr>
        <w:t xml:space="preserve"> </w:t>
      </w:r>
      <w:r>
        <w:rPr>
          <w:b/>
          <w:sz w:val="20"/>
        </w:rPr>
        <w:t>in</w:t>
      </w:r>
      <w:r>
        <w:rPr>
          <w:b/>
          <w:spacing w:val="-5"/>
          <w:sz w:val="20"/>
        </w:rPr>
        <w:t xml:space="preserve"> </w:t>
      </w:r>
      <w:r>
        <w:rPr>
          <w:b/>
          <w:sz w:val="20"/>
        </w:rPr>
        <w:t>coping</w:t>
      </w:r>
      <w:r>
        <w:rPr>
          <w:b/>
          <w:spacing w:val="-5"/>
          <w:sz w:val="20"/>
        </w:rPr>
        <w:t xml:space="preserve"> </w:t>
      </w:r>
      <w:r>
        <w:rPr>
          <w:b/>
          <w:sz w:val="20"/>
        </w:rPr>
        <w:t>with</w:t>
      </w:r>
      <w:r>
        <w:rPr>
          <w:b/>
          <w:spacing w:val="-7"/>
          <w:sz w:val="20"/>
        </w:rPr>
        <w:t xml:space="preserve"> </w:t>
      </w:r>
      <w:r>
        <w:rPr>
          <w:b/>
          <w:sz w:val="20"/>
        </w:rPr>
        <w:t>death</w:t>
      </w:r>
      <w:r>
        <w:rPr>
          <w:b/>
          <w:spacing w:val="-6"/>
          <w:sz w:val="20"/>
        </w:rPr>
        <w:t xml:space="preserve"> </w:t>
      </w:r>
      <w:r>
        <w:rPr>
          <w:b/>
          <w:sz w:val="20"/>
        </w:rPr>
        <w:t>see</w:t>
      </w:r>
      <w:r>
        <w:rPr>
          <w:b/>
          <w:spacing w:val="-4"/>
          <w:sz w:val="20"/>
        </w:rPr>
        <w:t xml:space="preserve"> </w:t>
      </w:r>
      <w:r>
        <w:rPr>
          <w:b/>
          <w:sz w:val="20"/>
        </w:rPr>
        <w:t>Attachment</w:t>
      </w:r>
      <w:r>
        <w:rPr>
          <w:b/>
          <w:spacing w:val="-7"/>
          <w:sz w:val="20"/>
        </w:rPr>
        <w:t xml:space="preserve"> </w:t>
      </w:r>
      <w:r>
        <w:rPr>
          <w:b/>
          <w:spacing w:val="-5"/>
          <w:sz w:val="20"/>
        </w:rPr>
        <w:t>E.</w:t>
      </w:r>
    </w:p>
    <w:p w14:paraId="05E6A87A" w14:textId="77777777" w:rsidR="000D03B5" w:rsidRDefault="000D03B5">
      <w:pPr>
        <w:rPr>
          <w:sz w:val="20"/>
        </w:rPr>
        <w:sectPr w:rsidR="000D03B5">
          <w:pgSz w:w="12240" w:h="15840"/>
          <w:pgMar w:top="960" w:right="540" w:bottom="940" w:left="540" w:header="721" w:footer="742" w:gutter="0"/>
          <w:cols w:space="720"/>
        </w:sectPr>
      </w:pPr>
    </w:p>
    <w:p w14:paraId="05E6A87B" w14:textId="77777777" w:rsidR="000D03B5" w:rsidRDefault="000D03B5">
      <w:pPr>
        <w:pStyle w:val="BodyText"/>
        <w:rPr>
          <w:b/>
        </w:rPr>
      </w:pPr>
    </w:p>
    <w:p w14:paraId="05E6A87C" w14:textId="77777777" w:rsidR="000D03B5" w:rsidRDefault="000D03B5">
      <w:pPr>
        <w:pStyle w:val="BodyText"/>
        <w:spacing w:before="4"/>
        <w:rPr>
          <w:b/>
          <w:sz w:val="21"/>
        </w:rPr>
      </w:pPr>
    </w:p>
    <w:p w14:paraId="05E6A87D" w14:textId="77777777" w:rsidR="000D03B5" w:rsidRDefault="00DC03A4">
      <w:pPr>
        <w:pStyle w:val="BodyText"/>
        <w:spacing w:line="230" w:lineRule="exact"/>
        <w:ind w:left="871"/>
      </w:pPr>
      <w:r>
        <w:rPr>
          <w:noProof/>
          <w:position w:val="-4"/>
        </w:rPr>
        <mc:AlternateContent>
          <mc:Choice Requires="wps">
            <w:drawing>
              <wp:inline distT="0" distB="0" distL="0" distR="0" wp14:anchorId="05E6B759" wp14:editId="05E6B75A">
                <wp:extent cx="5981065" cy="146685"/>
                <wp:effectExtent l="0" t="0" r="0" b="0"/>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C" w14:textId="77777777" w:rsidR="001E52D1" w:rsidRDefault="001E52D1">
                            <w:pPr>
                              <w:tabs>
                                <w:tab w:val="left" w:pos="748"/>
                              </w:tabs>
                              <w:ind w:left="28"/>
                              <w:rPr>
                                <w:b/>
                                <w:color w:val="000000"/>
                                <w:sz w:val="20"/>
                              </w:rPr>
                            </w:pPr>
                            <w:bookmarkStart w:id="64" w:name="_bookmark31"/>
                            <w:bookmarkEnd w:id="64"/>
                            <w:r>
                              <w:rPr>
                                <w:b/>
                                <w:color w:val="000000"/>
                                <w:spacing w:val="-5"/>
                                <w:sz w:val="20"/>
                              </w:rPr>
                              <w:t>7.</w:t>
                            </w:r>
                            <w:r>
                              <w:rPr>
                                <w:b/>
                                <w:color w:val="000000"/>
                                <w:sz w:val="20"/>
                              </w:rPr>
                              <w:tab/>
                            </w:r>
                            <w:r>
                              <w:rPr>
                                <w:b/>
                                <w:color w:val="000000"/>
                                <w:sz w:val="20"/>
                                <w:u w:val="single"/>
                              </w:rPr>
                              <w:t>DRUG</w:t>
                            </w:r>
                            <w:r>
                              <w:rPr>
                                <w:b/>
                                <w:color w:val="000000"/>
                                <w:spacing w:val="-3"/>
                                <w:sz w:val="20"/>
                                <w:u w:val="single"/>
                              </w:rPr>
                              <w:t xml:space="preserve"> </w:t>
                            </w:r>
                            <w:r>
                              <w:rPr>
                                <w:b/>
                                <w:color w:val="000000"/>
                                <w:sz w:val="20"/>
                                <w:u w:val="single"/>
                              </w:rPr>
                              <w:t>AND</w:t>
                            </w:r>
                            <w:r>
                              <w:rPr>
                                <w:b/>
                                <w:color w:val="000000"/>
                                <w:spacing w:val="-3"/>
                                <w:sz w:val="20"/>
                                <w:u w:val="single"/>
                              </w:rPr>
                              <w:t xml:space="preserve"> </w:t>
                            </w:r>
                            <w:r>
                              <w:rPr>
                                <w:b/>
                                <w:color w:val="000000"/>
                                <w:sz w:val="20"/>
                                <w:u w:val="single"/>
                              </w:rPr>
                              <w:t>ALCOHOL</w:t>
                            </w:r>
                            <w:r>
                              <w:rPr>
                                <w:b/>
                                <w:color w:val="000000"/>
                                <w:spacing w:val="-4"/>
                                <w:sz w:val="20"/>
                                <w:u w:val="single"/>
                              </w:rPr>
                              <w:t xml:space="preserve"> </w:t>
                            </w:r>
                            <w:r>
                              <w:rPr>
                                <w:b/>
                                <w:color w:val="000000"/>
                                <w:sz w:val="20"/>
                                <w:u w:val="single"/>
                              </w:rPr>
                              <w:t>ABUSE</w:t>
                            </w:r>
                            <w:r>
                              <w:rPr>
                                <w:b/>
                                <w:color w:val="000000"/>
                                <w:spacing w:val="-6"/>
                                <w:sz w:val="20"/>
                                <w:u w:val="single"/>
                              </w:rPr>
                              <w:t xml:space="preserve"> </w:t>
                            </w:r>
                            <w:r>
                              <w:rPr>
                                <w:b/>
                                <w:color w:val="000000"/>
                                <w:sz w:val="20"/>
                                <w:u w:val="single"/>
                              </w:rPr>
                              <w:t>–</w:t>
                            </w:r>
                            <w:r>
                              <w:rPr>
                                <w:b/>
                                <w:color w:val="000000"/>
                                <w:spacing w:val="-6"/>
                                <w:sz w:val="20"/>
                                <w:u w:val="single"/>
                              </w:rPr>
                              <w:t xml:space="preserve"> </w:t>
                            </w:r>
                            <w:r>
                              <w:rPr>
                                <w:b/>
                                <w:color w:val="000000"/>
                                <w:spacing w:val="-2"/>
                                <w:sz w:val="20"/>
                                <w:u w:val="single"/>
                              </w:rPr>
                              <w:t>Procedures</w:t>
                            </w:r>
                          </w:p>
                        </w:txbxContent>
                      </wps:txbx>
                      <wps:bodyPr wrap="square" lIns="0" tIns="0" rIns="0" bIns="0" rtlCol="0">
                        <a:noAutofit/>
                      </wps:bodyPr>
                    </wps:wsp>
                  </a:graphicData>
                </a:graphic>
              </wp:inline>
            </w:drawing>
          </mc:Choice>
          <mc:Fallback>
            <w:pict>
              <v:shape w14:anchorId="05E6B759" id="Textbox 99" o:spid="_x0000_s1075"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" fillcolor="yellow" stroked="f">
                <v:textbox inset="0,0,0,0">
                  <w:txbxContent>
                    <w:p w14:paraId="05E6B98C" w14:textId="77777777" w:rsidR="001E52D1" w:rsidRDefault="001E52D1">
                      <w:pPr>
                        <w:tabs>
                          <w:tab w:val="left" w:pos="748"/>
                        </w:tabs>
                        <w:ind w:left="28"/>
                        <w:rPr>
                          <w:b/>
                          <w:color w:val="000000"/>
                          <w:sz w:val="20"/>
                        </w:rPr>
                      </w:pPr>
                      <w:bookmarkStart w:id="65" w:name="_bookmark31"/>
                      <w:bookmarkEnd w:id="65"/>
                      <w:r>
                        <w:rPr>
                          <w:b/>
                          <w:color w:val="000000"/>
                          <w:spacing w:val="-5"/>
                          <w:sz w:val="20"/>
                        </w:rPr>
                        <w:t>7.</w:t>
                      </w:r>
                      <w:r>
                        <w:rPr>
                          <w:b/>
                          <w:color w:val="000000"/>
                          <w:sz w:val="20"/>
                        </w:rPr>
                        <w:tab/>
                      </w:r>
                      <w:r>
                        <w:rPr>
                          <w:b/>
                          <w:color w:val="000000"/>
                          <w:sz w:val="20"/>
                          <w:u w:val="single"/>
                        </w:rPr>
                        <w:t>DRUG</w:t>
                      </w:r>
                      <w:r>
                        <w:rPr>
                          <w:b/>
                          <w:color w:val="000000"/>
                          <w:spacing w:val="-3"/>
                          <w:sz w:val="20"/>
                          <w:u w:val="single"/>
                        </w:rPr>
                        <w:t xml:space="preserve"> </w:t>
                      </w:r>
                      <w:r>
                        <w:rPr>
                          <w:b/>
                          <w:color w:val="000000"/>
                          <w:sz w:val="20"/>
                          <w:u w:val="single"/>
                        </w:rPr>
                        <w:t>AND</w:t>
                      </w:r>
                      <w:r>
                        <w:rPr>
                          <w:b/>
                          <w:color w:val="000000"/>
                          <w:spacing w:val="-3"/>
                          <w:sz w:val="20"/>
                          <w:u w:val="single"/>
                        </w:rPr>
                        <w:t xml:space="preserve"> </w:t>
                      </w:r>
                      <w:r>
                        <w:rPr>
                          <w:b/>
                          <w:color w:val="000000"/>
                          <w:sz w:val="20"/>
                          <w:u w:val="single"/>
                        </w:rPr>
                        <w:t>ALCOHOL</w:t>
                      </w:r>
                      <w:r>
                        <w:rPr>
                          <w:b/>
                          <w:color w:val="000000"/>
                          <w:spacing w:val="-4"/>
                          <w:sz w:val="20"/>
                          <w:u w:val="single"/>
                        </w:rPr>
                        <w:t xml:space="preserve"> </w:t>
                      </w:r>
                      <w:r>
                        <w:rPr>
                          <w:b/>
                          <w:color w:val="000000"/>
                          <w:sz w:val="20"/>
                          <w:u w:val="single"/>
                        </w:rPr>
                        <w:t>ABUSE</w:t>
                      </w:r>
                      <w:r>
                        <w:rPr>
                          <w:b/>
                          <w:color w:val="000000"/>
                          <w:spacing w:val="-6"/>
                          <w:sz w:val="20"/>
                          <w:u w:val="single"/>
                        </w:rPr>
                        <w:t xml:space="preserve"> </w:t>
                      </w:r>
                      <w:r>
                        <w:rPr>
                          <w:b/>
                          <w:color w:val="000000"/>
                          <w:sz w:val="20"/>
                          <w:u w:val="single"/>
                        </w:rPr>
                        <w:t>–</w:t>
                      </w:r>
                      <w:r>
                        <w:rPr>
                          <w:b/>
                          <w:color w:val="000000"/>
                          <w:spacing w:val="-6"/>
                          <w:sz w:val="20"/>
                          <w:u w:val="single"/>
                        </w:rPr>
                        <w:t xml:space="preserve"> </w:t>
                      </w:r>
                      <w:r>
                        <w:rPr>
                          <w:b/>
                          <w:color w:val="000000"/>
                          <w:spacing w:val="-2"/>
                          <w:sz w:val="20"/>
                          <w:u w:val="single"/>
                        </w:rPr>
                        <w:t>Procedures</w:t>
                      </w:r>
                    </w:p>
                  </w:txbxContent>
                </v:textbox>
                <w10:anchorlock/>
              </v:shape>
            </w:pict>
          </mc:Fallback>
        </mc:AlternateContent>
      </w:r>
    </w:p>
    <w:p w14:paraId="05E6A87E" w14:textId="77777777" w:rsidR="000D03B5" w:rsidRDefault="000D03B5">
      <w:pPr>
        <w:pStyle w:val="BodyText"/>
        <w:rPr>
          <w:b/>
          <w:sz w:val="7"/>
        </w:rPr>
      </w:pPr>
    </w:p>
    <w:p w14:paraId="05E6A87F" w14:textId="77777777" w:rsidR="000D03B5" w:rsidRDefault="00DC03A4">
      <w:pPr>
        <w:pStyle w:val="BodyText"/>
        <w:spacing w:before="92"/>
        <w:ind w:left="1620" w:right="1003"/>
      </w:pPr>
      <w:r>
        <w:t>Once</w:t>
      </w:r>
      <w:r>
        <w:rPr>
          <w:spacing w:val="-5"/>
        </w:rPr>
        <w:t xml:space="preserve"> </w:t>
      </w:r>
      <w:r>
        <w:t>an</w:t>
      </w:r>
      <w:r>
        <w:rPr>
          <w:spacing w:val="-3"/>
        </w:rPr>
        <w:t xml:space="preserve"> </w:t>
      </w:r>
      <w:r>
        <w:t>administrator,</w:t>
      </w:r>
      <w:r>
        <w:rPr>
          <w:spacing w:val="-3"/>
        </w:rPr>
        <w:t xml:space="preserve"> </w:t>
      </w:r>
      <w:r>
        <w:t>instructor,</w:t>
      </w:r>
      <w:r>
        <w:rPr>
          <w:spacing w:val="-5"/>
        </w:rPr>
        <w:t xml:space="preserve"> </w:t>
      </w:r>
      <w:r>
        <w:t>or</w:t>
      </w:r>
      <w:r>
        <w:rPr>
          <w:spacing w:val="-5"/>
        </w:rPr>
        <w:t xml:space="preserve"> </w:t>
      </w:r>
      <w:r>
        <w:t>staff</w:t>
      </w:r>
      <w:r>
        <w:rPr>
          <w:spacing w:val="-5"/>
        </w:rPr>
        <w:t xml:space="preserve"> </w:t>
      </w:r>
      <w:r>
        <w:t>member</w:t>
      </w:r>
      <w:r>
        <w:rPr>
          <w:spacing w:val="-4"/>
        </w:rPr>
        <w:t xml:space="preserve"> </w:t>
      </w:r>
      <w:r>
        <w:t>is</w:t>
      </w:r>
      <w:r>
        <w:rPr>
          <w:spacing w:val="-4"/>
        </w:rPr>
        <w:t xml:space="preserve"> </w:t>
      </w:r>
      <w:r>
        <w:t>aware</w:t>
      </w:r>
      <w:r>
        <w:rPr>
          <w:spacing w:val="-5"/>
        </w:rPr>
        <w:t xml:space="preserve"> </w:t>
      </w:r>
      <w:r>
        <w:t>that</w:t>
      </w:r>
      <w:r>
        <w:rPr>
          <w:spacing w:val="-5"/>
        </w:rPr>
        <w:t xml:space="preserve"> </w:t>
      </w:r>
      <w:r>
        <w:t>an</w:t>
      </w:r>
      <w:r>
        <w:rPr>
          <w:spacing w:val="-5"/>
        </w:rPr>
        <w:t xml:space="preserve"> </w:t>
      </w:r>
      <w:r>
        <w:t>individual's</w:t>
      </w:r>
      <w:r>
        <w:rPr>
          <w:spacing w:val="-3"/>
        </w:rPr>
        <w:t xml:space="preserve"> </w:t>
      </w:r>
      <w:r>
        <w:t>faculties</w:t>
      </w:r>
      <w:r>
        <w:rPr>
          <w:spacing w:val="-4"/>
        </w:rPr>
        <w:t xml:space="preserve"> </w:t>
      </w:r>
      <w:r>
        <w:t>have been impaired by drugs or alcohol, the employee should assess the level of the crisis and respond using the following guidelines:</w:t>
      </w:r>
    </w:p>
    <w:p w14:paraId="05E6A880" w14:textId="77777777" w:rsidR="000D03B5" w:rsidRDefault="00DC03A4">
      <w:pPr>
        <w:pStyle w:val="BodyText"/>
        <w:spacing w:before="187"/>
        <w:ind w:left="1620" w:right="939"/>
      </w:pPr>
      <w:r>
        <w:rPr>
          <w:b/>
          <w:i/>
        </w:rPr>
        <w:t>Emergency</w:t>
      </w:r>
      <w:r>
        <w:rPr>
          <w:b/>
          <w:i/>
          <w:spacing w:val="-4"/>
        </w:rPr>
        <w:t xml:space="preserve"> </w:t>
      </w:r>
      <w:r>
        <w:rPr>
          <w:b/>
          <w:i/>
        </w:rPr>
        <w:t>Level:</w:t>
      </w:r>
      <w:r>
        <w:rPr>
          <w:b/>
          <w:i/>
          <w:spacing w:val="-2"/>
        </w:rPr>
        <w:t xml:space="preserve"> </w:t>
      </w:r>
      <w:r>
        <w:t>This</w:t>
      </w:r>
      <w:r>
        <w:rPr>
          <w:spacing w:val="-3"/>
        </w:rPr>
        <w:t xml:space="preserve"> </w:t>
      </w:r>
      <w:r>
        <w:t>describes</w:t>
      </w:r>
      <w:r>
        <w:rPr>
          <w:spacing w:val="-3"/>
        </w:rPr>
        <w:t xml:space="preserve"> </w:t>
      </w:r>
      <w:r>
        <w:t>a</w:t>
      </w:r>
      <w:r>
        <w:rPr>
          <w:spacing w:val="-5"/>
        </w:rPr>
        <w:t xml:space="preserve"> </w:t>
      </w:r>
      <w:r>
        <w:t>student</w:t>
      </w:r>
      <w:r>
        <w:rPr>
          <w:spacing w:val="-2"/>
        </w:rPr>
        <w:t xml:space="preserve"> </w:t>
      </w:r>
      <w:r>
        <w:t>or</w:t>
      </w:r>
      <w:r>
        <w:rPr>
          <w:spacing w:val="-4"/>
        </w:rPr>
        <w:t xml:space="preserve"> </w:t>
      </w:r>
      <w:r>
        <w:t>employee</w:t>
      </w:r>
      <w:r>
        <w:rPr>
          <w:spacing w:val="-3"/>
        </w:rPr>
        <w:t xml:space="preserve"> </w:t>
      </w:r>
      <w:r>
        <w:t>whose</w:t>
      </w:r>
      <w:r>
        <w:rPr>
          <w:spacing w:val="-4"/>
        </w:rPr>
        <w:t xml:space="preserve"> </w:t>
      </w:r>
      <w:r>
        <w:t>behavior</w:t>
      </w:r>
      <w:r>
        <w:rPr>
          <w:spacing w:val="-4"/>
        </w:rPr>
        <w:t xml:space="preserve"> </w:t>
      </w:r>
      <w:r>
        <w:t>is impaired</w:t>
      </w:r>
      <w:r>
        <w:rPr>
          <w:spacing w:val="-5"/>
        </w:rPr>
        <w:t xml:space="preserve"> </w:t>
      </w:r>
      <w:r>
        <w:t>or</w:t>
      </w:r>
      <w:r>
        <w:rPr>
          <w:spacing w:val="-2"/>
        </w:rPr>
        <w:t xml:space="preserve"> </w:t>
      </w:r>
      <w:r>
        <w:t>out</w:t>
      </w:r>
      <w:r>
        <w:rPr>
          <w:spacing w:val="-4"/>
        </w:rPr>
        <w:t xml:space="preserve"> </w:t>
      </w:r>
      <w:r>
        <w:t>of control because he/she is under</w:t>
      </w:r>
      <w:r>
        <w:rPr>
          <w:spacing w:val="-1"/>
        </w:rPr>
        <w:t xml:space="preserve"> </w:t>
      </w:r>
      <w:r>
        <w:t>the</w:t>
      </w:r>
      <w:r>
        <w:rPr>
          <w:spacing w:val="-1"/>
        </w:rPr>
        <w:t xml:space="preserve"> </w:t>
      </w:r>
      <w:r>
        <w:t>influence</w:t>
      </w:r>
      <w:r>
        <w:rPr>
          <w:spacing w:val="-1"/>
        </w:rPr>
        <w:t xml:space="preserve"> </w:t>
      </w:r>
      <w:r>
        <w:t>of drugs or</w:t>
      </w:r>
      <w:r>
        <w:rPr>
          <w:spacing w:val="-1"/>
        </w:rPr>
        <w:t xml:space="preserve"> </w:t>
      </w:r>
      <w:r>
        <w:t>alcohol.</w:t>
      </w:r>
      <w:r>
        <w:rPr>
          <w:spacing w:val="-1"/>
        </w:rPr>
        <w:t xml:space="preserve"> </w:t>
      </w:r>
      <w:r>
        <w:t>In</w:t>
      </w:r>
      <w:r>
        <w:rPr>
          <w:spacing w:val="-1"/>
        </w:rPr>
        <w:t xml:space="preserve"> </w:t>
      </w:r>
      <w:r>
        <w:t>this situation, you should:</w:t>
      </w:r>
    </w:p>
    <w:p w14:paraId="05E6A881" w14:textId="77777777" w:rsidR="000D03B5" w:rsidRDefault="00DC03A4">
      <w:pPr>
        <w:pStyle w:val="ListParagraph"/>
        <w:numPr>
          <w:ilvl w:val="0"/>
          <w:numId w:val="73"/>
        </w:numPr>
        <w:tabs>
          <w:tab w:val="left" w:pos="3060"/>
        </w:tabs>
        <w:spacing w:before="183"/>
        <w:rPr>
          <w:sz w:val="20"/>
        </w:rPr>
      </w:pPr>
      <w:r>
        <w:rPr>
          <w:sz w:val="20"/>
        </w:rPr>
        <w:t>Take</w:t>
      </w:r>
      <w:r>
        <w:rPr>
          <w:spacing w:val="-6"/>
          <w:sz w:val="20"/>
        </w:rPr>
        <w:t xml:space="preserve"> </w:t>
      </w:r>
      <w:r>
        <w:rPr>
          <w:sz w:val="20"/>
        </w:rPr>
        <w:t>steps</w:t>
      </w:r>
      <w:r>
        <w:rPr>
          <w:spacing w:val="-4"/>
          <w:sz w:val="20"/>
        </w:rPr>
        <w:t xml:space="preserve"> </w:t>
      </w:r>
      <w:r>
        <w:rPr>
          <w:sz w:val="20"/>
        </w:rPr>
        <w:t>to</w:t>
      </w:r>
      <w:r>
        <w:rPr>
          <w:spacing w:val="-6"/>
          <w:sz w:val="20"/>
        </w:rPr>
        <w:t xml:space="preserve"> </w:t>
      </w:r>
      <w:r>
        <w:rPr>
          <w:sz w:val="20"/>
        </w:rPr>
        <w:t>ensure</w:t>
      </w:r>
      <w:r>
        <w:rPr>
          <w:spacing w:val="-1"/>
          <w:sz w:val="20"/>
        </w:rPr>
        <w:t xml:space="preserve"> </w:t>
      </w:r>
      <w:r>
        <w:rPr>
          <w:sz w:val="20"/>
        </w:rPr>
        <w:t>your</w:t>
      </w:r>
      <w:r>
        <w:rPr>
          <w:spacing w:val="-2"/>
          <w:sz w:val="20"/>
        </w:rPr>
        <w:t xml:space="preserve"> </w:t>
      </w:r>
      <w:r>
        <w:rPr>
          <w:sz w:val="20"/>
        </w:rPr>
        <w:t>own</w:t>
      </w:r>
      <w:r>
        <w:rPr>
          <w:spacing w:val="-5"/>
          <w:sz w:val="20"/>
        </w:rPr>
        <w:t xml:space="preserve"> </w:t>
      </w:r>
      <w:r>
        <w:rPr>
          <w:sz w:val="20"/>
        </w:rPr>
        <w:t>safety</w:t>
      </w:r>
      <w:r>
        <w:rPr>
          <w:spacing w:val="-7"/>
          <w:sz w:val="20"/>
        </w:rPr>
        <w:t xml:space="preserve"> </w:t>
      </w:r>
      <w:r>
        <w:rPr>
          <w:sz w:val="20"/>
        </w:rPr>
        <w:t>and</w:t>
      </w:r>
      <w:r>
        <w:rPr>
          <w:spacing w:val="-5"/>
          <w:sz w:val="20"/>
        </w:rPr>
        <w:t xml:space="preserve"> </w:t>
      </w:r>
      <w:r>
        <w:rPr>
          <w:sz w:val="20"/>
        </w:rPr>
        <w:t>the</w:t>
      </w:r>
      <w:r>
        <w:rPr>
          <w:spacing w:val="-5"/>
          <w:sz w:val="20"/>
        </w:rPr>
        <w:t xml:space="preserve"> </w:t>
      </w:r>
      <w:r>
        <w:rPr>
          <w:sz w:val="20"/>
        </w:rPr>
        <w:t>safety</w:t>
      </w:r>
      <w:r>
        <w:rPr>
          <w:spacing w:val="-6"/>
          <w:sz w:val="20"/>
        </w:rPr>
        <w:t xml:space="preserve"> </w:t>
      </w:r>
      <w:r>
        <w:rPr>
          <w:sz w:val="20"/>
        </w:rPr>
        <w:t>of</w:t>
      </w:r>
      <w:r>
        <w:rPr>
          <w:spacing w:val="-4"/>
          <w:sz w:val="20"/>
        </w:rPr>
        <w:t xml:space="preserve"> </w:t>
      </w:r>
      <w:r>
        <w:rPr>
          <w:spacing w:val="-2"/>
          <w:sz w:val="20"/>
        </w:rPr>
        <w:t>others.</w:t>
      </w:r>
    </w:p>
    <w:p w14:paraId="05E6A882" w14:textId="57BECD43" w:rsidR="000D03B5" w:rsidRDefault="00DC03A4">
      <w:pPr>
        <w:pStyle w:val="ListParagraph"/>
        <w:numPr>
          <w:ilvl w:val="0"/>
          <w:numId w:val="73"/>
        </w:numPr>
        <w:tabs>
          <w:tab w:val="left" w:pos="3060"/>
        </w:tabs>
        <w:ind w:right="974"/>
        <w:rPr>
          <w:sz w:val="20"/>
        </w:rPr>
      </w:pPr>
      <w:r>
        <w:rPr>
          <w:sz w:val="20"/>
        </w:rPr>
        <w:t>Contact</w:t>
      </w:r>
      <w:r>
        <w:rPr>
          <w:spacing w:val="-3"/>
          <w:sz w:val="20"/>
        </w:rPr>
        <w:t xml:space="preserve"> </w:t>
      </w:r>
      <w:r>
        <w:rPr>
          <w:sz w:val="20"/>
        </w:rPr>
        <w:t>the</w:t>
      </w:r>
      <w:r>
        <w:rPr>
          <w:spacing w:val="-3"/>
          <w:sz w:val="20"/>
        </w:rPr>
        <w:t xml:space="preserve"> </w:t>
      </w:r>
      <w:r>
        <w:rPr>
          <w:sz w:val="20"/>
        </w:rPr>
        <w:t>Campus</w:t>
      </w:r>
      <w:r>
        <w:rPr>
          <w:spacing w:val="-4"/>
          <w:sz w:val="20"/>
        </w:rPr>
        <w:t xml:space="preserve"> </w:t>
      </w:r>
      <w:r>
        <w:rPr>
          <w:sz w:val="20"/>
        </w:rPr>
        <w:t>Security</w:t>
      </w:r>
      <w:r>
        <w:rPr>
          <w:spacing w:val="-8"/>
          <w:sz w:val="20"/>
        </w:rPr>
        <w:t xml:space="preserve"> </w:t>
      </w:r>
      <w:r>
        <w:rPr>
          <w:sz w:val="20"/>
        </w:rPr>
        <w:t>Department</w:t>
      </w:r>
      <w:r>
        <w:rPr>
          <w:spacing w:val="-4"/>
          <w:sz w:val="20"/>
        </w:rPr>
        <w:t xml:space="preserve"> </w:t>
      </w:r>
      <w:r>
        <w:rPr>
          <w:sz w:val="20"/>
        </w:rPr>
        <w:t>immediately</w:t>
      </w:r>
      <w:r>
        <w:rPr>
          <w:spacing w:val="-6"/>
          <w:sz w:val="20"/>
        </w:rPr>
        <w:t xml:space="preserve"> </w:t>
      </w:r>
      <w:r>
        <w:rPr>
          <w:sz w:val="20"/>
        </w:rPr>
        <w:t>at</w:t>
      </w:r>
      <w:r>
        <w:rPr>
          <w:spacing w:val="-4"/>
          <w:sz w:val="20"/>
        </w:rPr>
        <w:t xml:space="preserve"> </w:t>
      </w:r>
      <w:r>
        <w:rPr>
          <w:b/>
          <w:sz w:val="20"/>
        </w:rPr>
        <w:t>Ext</w:t>
      </w:r>
      <w:r>
        <w:rPr>
          <w:b/>
          <w:spacing w:val="-5"/>
          <w:sz w:val="20"/>
        </w:rPr>
        <w:t xml:space="preserve"> </w:t>
      </w:r>
      <w:r>
        <w:rPr>
          <w:b/>
          <w:sz w:val="20"/>
        </w:rPr>
        <w:t>‘0’</w:t>
      </w:r>
      <w:r w:rsidR="00650715">
        <w:rPr>
          <w:b/>
          <w:sz w:val="20"/>
        </w:rPr>
        <w:t xml:space="preserve"> or </w:t>
      </w:r>
      <w:r>
        <w:rPr>
          <w:b/>
          <w:sz w:val="20"/>
        </w:rPr>
        <w:t>409-944-4242 or 409-9</w:t>
      </w:r>
      <w:r w:rsidR="00650715">
        <w:rPr>
          <w:b/>
          <w:sz w:val="20"/>
        </w:rPr>
        <w:t>96-7663</w:t>
      </w:r>
      <w:r w:rsidR="00436ED4">
        <w:rPr>
          <w:b/>
          <w:sz w:val="20"/>
        </w:rPr>
        <w:t xml:space="preserve"> (Cell)</w:t>
      </w:r>
      <w:r>
        <w:rPr>
          <w:sz w:val="20"/>
        </w:rPr>
        <w:t>.</w:t>
      </w:r>
      <w:r>
        <w:rPr>
          <w:spacing w:val="40"/>
          <w:sz w:val="20"/>
        </w:rPr>
        <w:t xml:space="preserve"> </w:t>
      </w:r>
      <w:r>
        <w:rPr>
          <w:sz w:val="20"/>
        </w:rPr>
        <w:t xml:space="preserve">Campus Security will notify the local authorities at </w:t>
      </w:r>
      <w:r w:rsidRPr="00656A72">
        <w:rPr>
          <w:b/>
          <w:sz w:val="20"/>
        </w:rPr>
        <w:t>911.</w:t>
      </w:r>
    </w:p>
    <w:p w14:paraId="05E6A883" w14:textId="77777777" w:rsidR="000D03B5" w:rsidRDefault="00DC03A4">
      <w:pPr>
        <w:pStyle w:val="ListParagraph"/>
        <w:numPr>
          <w:ilvl w:val="0"/>
          <w:numId w:val="73"/>
        </w:numPr>
        <w:tabs>
          <w:tab w:val="left" w:pos="3060"/>
        </w:tabs>
        <w:ind w:right="916"/>
        <w:rPr>
          <w:sz w:val="20"/>
        </w:rPr>
      </w:pPr>
      <w:r>
        <w:rPr>
          <w:sz w:val="20"/>
        </w:rPr>
        <w:t>Clearly</w:t>
      </w:r>
      <w:r>
        <w:rPr>
          <w:spacing w:val="-7"/>
          <w:sz w:val="20"/>
        </w:rPr>
        <w:t xml:space="preserve"> </w:t>
      </w:r>
      <w:r>
        <w:rPr>
          <w:sz w:val="20"/>
        </w:rPr>
        <w:t>state</w:t>
      </w:r>
      <w:r>
        <w:rPr>
          <w:spacing w:val="-5"/>
          <w:sz w:val="20"/>
        </w:rPr>
        <w:t xml:space="preserve"> </w:t>
      </w:r>
      <w:r>
        <w:rPr>
          <w:sz w:val="20"/>
        </w:rPr>
        <w:t>that you</w:t>
      </w:r>
      <w:r>
        <w:rPr>
          <w:spacing w:val="-4"/>
          <w:sz w:val="20"/>
        </w:rPr>
        <w:t xml:space="preserve"> </w:t>
      </w:r>
      <w:r>
        <w:rPr>
          <w:sz w:val="20"/>
        </w:rPr>
        <w:t>need</w:t>
      </w:r>
      <w:r>
        <w:rPr>
          <w:spacing w:val="-1"/>
          <w:sz w:val="20"/>
        </w:rPr>
        <w:t xml:space="preserve"> </w:t>
      </w:r>
      <w:r>
        <w:rPr>
          <w:sz w:val="20"/>
        </w:rPr>
        <w:t>immediate</w:t>
      </w:r>
      <w:r>
        <w:rPr>
          <w:spacing w:val="-5"/>
          <w:sz w:val="20"/>
        </w:rPr>
        <w:t xml:space="preserve"> </w:t>
      </w:r>
      <w:r>
        <w:rPr>
          <w:sz w:val="20"/>
        </w:rPr>
        <w:t>assistance.</w:t>
      </w:r>
      <w:r>
        <w:rPr>
          <w:spacing w:val="40"/>
          <w:sz w:val="20"/>
        </w:rPr>
        <w:t xml:space="preserve"> </w:t>
      </w:r>
      <w:r>
        <w:rPr>
          <w:sz w:val="20"/>
        </w:rPr>
        <w:t>Give</w:t>
      </w:r>
      <w:r>
        <w:rPr>
          <w:spacing w:val="-2"/>
          <w:sz w:val="20"/>
        </w:rPr>
        <w:t xml:space="preserve"> </w:t>
      </w:r>
      <w:r>
        <w:rPr>
          <w:sz w:val="20"/>
        </w:rPr>
        <w:t>your</w:t>
      </w:r>
      <w:r>
        <w:rPr>
          <w:spacing w:val="-4"/>
          <w:sz w:val="20"/>
        </w:rPr>
        <w:t xml:space="preserve"> </w:t>
      </w:r>
      <w:r>
        <w:rPr>
          <w:sz w:val="20"/>
        </w:rPr>
        <w:t>name,</w:t>
      </w:r>
      <w:r>
        <w:rPr>
          <w:spacing w:val="-4"/>
          <w:sz w:val="20"/>
        </w:rPr>
        <w:t xml:space="preserve"> </w:t>
      </w:r>
      <w:r>
        <w:rPr>
          <w:sz w:val="20"/>
        </w:rPr>
        <w:t>location,</w:t>
      </w:r>
      <w:r>
        <w:rPr>
          <w:spacing w:val="-4"/>
          <w:sz w:val="20"/>
        </w:rPr>
        <w:t xml:space="preserve"> </w:t>
      </w:r>
      <w:r>
        <w:rPr>
          <w:sz w:val="20"/>
        </w:rPr>
        <w:t>and briefly describe the situation.</w:t>
      </w:r>
    </w:p>
    <w:p w14:paraId="05E6A884" w14:textId="77777777" w:rsidR="000D03B5" w:rsidRDefault="00DC03A4">
      <w:pPr>
        <w:pStyle w:val="ListParagraph"/>
        <w:numPr>
          <w:ilvl w:val="0"/>
          <w:numId w:val="73"/>
        </w:numPr>
        <w:tabs>
          <w:tab w:val="left" w:pos="3060"/>
        </w:tabs>
        <w:rPr>
          <w:sz w:val="20"/>
        </w:rPr>
      </w:pPr>
      <w:r>
        <w:rPr>
          <w:b/>
          <w:sz w:val="20"/>
        </w:rPr>
        <w:t>DO</w:t>
      </w:r>
      <w:r>
        <w:rPr>
          <w:b/>
          <w:spacing w:val="-4"/>
          <w:sz w:val="20"/>
        </w:rPr>
        <w:t xml:space="preserve"> </w:t>
      </w:r>
      <w:r>
        <w:rPr>
          <w:b/>
          <w:sz w:val="20"/>
        </w:rPr>
        <w:t>NOT</w:t>
      </w:r>
      <w:r>
        <w:rPr>
          <w:b/>
          <w:spacing w:val="-2"/>
          <w:sz w:val="20"/>
        </w:rPr>
        <w:t xml:space="preserve"> </w:t>
      </w:r>
      <w:r>
        <w:rPr>
          <w:b/>
          <w:sz w:val="20"/>
        </w:rPr>
        <w:t>HANG</w:t>
      </w:r>
      <w:r>
        <w:rPr>
          <w:b/>
          <w:spacing w:val="-4"/>
          <w:sz w:val="20"/>
        </w:rPr>
        <w:t xml:space="preserve"> </w:t>
      </w:r>
      <w:r>
        <w:rPr>
          <w:b/>
          <w:sz w:val="20"/>
        </w:rPr>
        <w:t>UP</w:t>
      </w:r>
      <w:r>
        <w:rPr>
          <w:b/>
          <w:spacing w:val="-4"/>
          <w:sz w:val="20"/>
        </w:rPr>
        <w:t xml:space="preserve"> </w:t>
      </w:r>
      <w:r>
        <w:rPr>
          <w:sz w:val="20"/>
        </w:rPr>
        <w:t>until</w:t>
      </w:r>
      <w:r>
        <w:rPr>
          <w:spacing w:val="-5"/>
          <w:sz w:val="20"/>
        </w:rPr>
        <w:t xml:space="preserve"> </w:t>
      </w:r>
      <w:r>
        <w:rPr>
          <w:sz w:val="20"/>
        </w:rPr>
        <w:t>told</w:t>
      </w:r>
      <w:r>
        <w:rPr>
          <w:spacing w:val="-5"/>
          <w:sz w:val="20"/>
        </w:rPr>
        <w:t xml:space="preserve"> </w:t>
      </w:r>
      <w:r>
        <w:rPr>
          <w:sz w:val="20"/>
        </w:rPr>
        <w:t>to</w:t>
      </w:r>
      <w:r>
        <w:rPr>
          <w:spacing w:val="-3"/>
          <w:sz w:val="20"/>
        </w:rPr>
        <w:t xml:space="preserve"> </w:t>
      </w:r>
      <w:r>
        <w:rPr>
          <w:sz w:val="20"/>
        </w:rPr>
        <w:t>do</w:t>
      </w:r>
      <w:r>
        <w:rPr>
          <w:spacing w:val="-5"/>
          <w:sz w:val="20"/>
        </w:rPr>
        <w:t xml:space="preserve"> so.</w:t>
      </w:r>
    </w:p>
    <w:p w14:paraId="05E6A885" w14:textId="77777777" w:rsidR="000D03B5" w:rsidRDefault="00DC03A4">
      <w:pPr>
        <w:pStyle w:val="BodyText"/>
        <w:spacing w:before="185"/>
        <w:ind w:left="1620" w:right="939"/>
      </w:pPr>
      <w:r>
        <w:rPr>
          <w:b/>
          <w:i/>
        </w:rPr>
        <w:t>Secondary</w:t>
      </w:r>
      <w:r>
        <w:rPr>
          <w:b/>
          <w:i/>
          <w:spacing w:val="-5"/>
        </w:rPr>
        <w:t xml:space="preserve"> </w:t>
      </w:r>
      <w:r>
        <w:rPr>
          <w:b/>
          <w:i/>
        </w:rPr>
        <w:t>Level:</w:t>
      </w:r>
      <w:r>
        <w:rPr>
          <w:b/>
          <w:i/>
          <w:spacing w:val="-3"/>
        </w:rPr>
        <w:t xml:space="preserve"> </w:t>
      </w:r>
      <w:r>
        <w:t>This</w:t>
      </w:r>
      <w:r>
        <w:rPr>
          <w:spacing w:val="-4"/>
        </w:rPr>
        <w:t xml:space="preserve"> </w:t>
      </w:r>
      <w:r>
        <w:t>describes</w:t>
      </w:r>
      <w:r>
        <w:rPr>
          <w:spacing w:val="-4"/>
        </w:rPr>
        <w:t xml:space="preserve"> </w:t>
      </w:r>
      <w:r>
        <w:t>a</w:t>
      </w:r>
      <w:r>
        <w:rPr>
          <w:spacing w:val="-6"/>
        </w:rPr>
        <w:t xml:space="preserve"> </w:t>
      </w:r>
      <w:r>
        <w:t>student</w:t>
      </w:r>
      <w:r>
        <w:rPr>
          <w:spacing w:val="-3"/>
        </w:rPr>
        <w:t xml:space="preserve"> </w:t>
      </w:r>
      <w:r>
        <w:t>or</w:t>
      </w:r>
      <w:r>
        <w:rPr>
          <w:spacing w:val="-5"/>
        </w:rPr>
        <w:t xml:space="preserve"> </w:t>
      </w:r>
      <w:r>
        <w:t>employee</w:t>
      </w:r>
      <w:r>
        <w:rPr>
          <w:spacing w:val="-4"/>
        </w:rPr>
        <w:t xml:space="preserve"> </w:t>
      </w:r>
      <w:r>
        <w:t>who</w:t>
      </w:r>
      <w:r>
        <w:rPr>
          <w:spacing w:val="-2"/>
        </w:rPr>
        <w:t xml:space="preserve"> </w:t>
      </w:r>
      <w:r>
        <w:t>approaches</w:t>
      </w:r>
      <w:r>
        <w:rPr>
          <w:spacing w:val="-2"/>
        </w:rPr>
        <w:t xml:space="preserve"> </w:t>
      </w:r>
      <w:r>
        <w:t>you</w:t>
      </w:r>
      <w:r>
        <w:rPr>
          <w:spacing w:val="-5"/>
        </w:rPr>
        <w:t xml:space="preserve"> </w:t>
      </w:r>
      <w:r>
        <w:t>confidentially, requesting help because he/she has a drug or alcohol problem. In this situation, you should:</w:t>
      </w:r>
    </w:p>
    <w:p w14:paraId="05E6A886" w14:textId="77777777" w:rsidR="000D03B5" w:rsidRDefault="00DC03A4">
      <w:pPr>
        <w:pStyle w:val="ListParagraph"/>
        <w:numPr>
          <w:ilvl w:val="0"/>
          <w:numId w:val="72"/>
        </w:numPr>
        <w:tabs>
          <w:tab w:val="left" w:pos="3060"/>
        </w:tabs>
        <w:spacing w:before="184"/>
        <w:ind w:right="945"/>
        <w:rPr>
          <w:sz w:val="20"/>
        </w:rPr>
      </w:pPr>
      <w:r>
        <w:rPr>
          <w:b/>
          <w:sz w:val="20"/>
          <w:u w:val="single"/>
        </w:rPr>
        <w:t>If</w:t>
      </w:r>
      <w:r>
        <w:rPr>
          <w:b/>
          <w:spacing w:val="-3"/>
          <w:sz w:val="20"/>
          <w:u w:val="single"/>
        </w:rPr>
        <w:t xml:space="preserve"> </w:t>
      </w:r>
      <w:r>
        <w:rPr>
          <w:b/>
          <w:sz w:val="20"/>
          <w:u w:val="single"/>
        </w:rPr>
        <w:t>a</w:t>
      </w:r>
      <w:r>
        <w:rPr>
          <w:b/>
          <w:spacing w:val="-4"/>
          <w:sz w:val="20"/>
          <w:u w:val="single"/>
        </w:rPr>
        <w:t xml:space="preserve"> </w:t>
      </w:r>
      <w:r>
        <w:rPr>
          <w:b/>
          <w:sz w:val="20"/>
          <w:u w:val="single"/>
        </w:rPr>
        <w:t>student</w:t>
      </w:r>
      <w:r>
        <w:rPr>
          <w:b/>
          <w:sz w:val="20"/>
        </w:rPr>
        <w:t>,</w:t>
      </w:r>
      <w:r>
        <w:rPr>
          <w:b/>
          <w:spacing w:val="-4"/>
          <w:sz w:val="20"/>
        </w:rPr>
        <w:t xml:space="preserve"> </w:t>
      </w:r>
      <w:r>
        <w:rPr>
          <w:sz w:val="20"/>
        </w:rPr>
        <w:t>immediately</w:t>
      </w:r>
      <w:r>
        <w:rPr>
          <w:spacing w:val="-7"/>
          <w:sz w:val="20"/>
        </w:rPr>
        <w:t xml:space="preserve"> </w:t>
      </w:r>
      <w:r>
        <w:rPr>
          <w:sz w:val="20"/>
        </w:rPr>
        <w:t>call</w:t>
      </w:r>
      <w:r>
        <w:rPr>
          <w:spacing w:val="-3"/>
          <w:sz w:val="20"/>
        </w:rPr>
        <w:t xml:space="preserve"> </w:t>
      </w:r>
      <w:r>
        <w:rPr>
          <w:sz w:val="20"/>
        </w:rPr>
        <w:t>or</w:t>
      </w:r>
      <w:r>
        <w:rPr>
          <w:spacing w:val="-4"/>
          <w:sz w:val="20"/>
        </w:rPr>
        <w:t xml:space="preserve"> </w:t>
      </w:r>
      <w:r>
        <w:rPr>
          <w:sz w:val="20"/>
        </w:rPr>
        <w:t>escort</w:t>
      </w:r>
      <w:r>
        <w:rPr>
          <w:spacing w:val="-4"/>
          <w:sz w:val="20"/>
        </w:rPr>
        <w:t xml:space="preserve"> </w:t>
      </w:r>
      <w:r>
        <w:rPr>
          <w:sz w:val="20"/>
        </w:rPr>
        <w:t>the</w:t>
      </w:r>
      <w:r>
        <w:rPr>
          <w:spacing w:val="-4"/>
          <w:sz w:val="20"/>
        </w:rPr>
        <w:t xml:space="preserve"> </w:t>
      </w:r>
      <w:r>
        <w:rPr>
          <w:sz w:val="20"/>
        </w:rPr>
        <w:t>individual</w:t>
      </w:r>
      <w:r>
        <w:rPr>
          <w:spacing w:val="-3"/>
          <w:sz w:val="20"/>
        </w:rPr>
        <w:t xml:space="preserve"> </w:t>
      </w:r>
      <w:r>
        <w:rPr>
          <w:sz w:val="20"/>
        </w:rPr>
        <w:t>to</w:t>
      </w:r>
      <w:r>
        <w:rPr>
          <w:spacing w:val="-4"/>
          <w:sz w:val="20"/>
        </w:rPr>
        <w:t xml:space="preserve"> </w:t>
      </w:r>
      <w:r>
        <w:rPr>
          <w:sz w:val="20"/>
        </w:rPr>
        <w:t>the</w:t>
      </w:r>
      <w:r>
        <w:rPr>
          <w:spacing w:val="-2"/>
          <w:sz w:val="20"/>
        </w:rPr>
        <w:t xml:space="preserve"> </w:t>
      </w:r>
      <w:r>
        <w:rPr>
          <w:sz w:val="20"/>
        </w:rPr>
        <w:t>Counseling</w:t>
      </w:r>
      <w:r>
        <w:rPr>
          <w:spacing w:val="-2"/>
          <w:sz w:val="20"/>
        </w:rPr>
        <w:t xml:space="preserve"> </w:t>
      </w:r>
      <w:r>
        <w:rPr>
          <w:sz w:val="20"/>
        </w:rPr>
        <w:t>Center</w:t>
      </w:r>
      <w:r>
        <w:rPr>
          <w:spacing w:val="-3"/>
          <w:sz w:val="20"/>
        </w:rPr>
        <w:t xml:space="preserve"> </w:t>
      </w:r>
      <w:r>
        <w:rPr>
          <w:sz w:val="20"/>
        </w:rPr>
        <w:t>or the Associate Vice President of Student Services.</w:t>
      </w:r>
    </w:p>
    <w:p w14:paraId="05E6A887" w14:textId="77777777" w:rsidR="000D03B5" w:rsidRDefault="00DC03A4">
      <w:pPr>
        <w:pStyle w:val="ListParagraph"/>
        <w:numPr>
          <w:ilvl w:val="0"/>
          <w:numId w:val="72"/>
        </w:numPr>
        <w:tabs>
          <w:tab w:val="left" w:pos="3060"/>
        </w:tabs>
        <w:ind w:right="1618"/>
        <w:rPr>
          <w:sz w:val="20"/>
        </w:rPr>
      </w:pPr>
      <w:r>
        <w:rPr>
          <w:b/>
          <w:sz w:val="20"/>
          <w:u w:val="single"/>
        </w:rPr>
        <w:t>If</w:t>
      </w:r>
      <w:r>
        <w:rPr>
          <w:b/>
          <w:spacing w:val="-4"/>
          <w:sz w:val="20"/>
          <w:u w:val="single"/>
        </w:rPr>
        <w:t xml:space="preserve"> </w:t>
      </w:r>
      <w:r>
        <w:rPr>
          <w:b/>
          <w:sz w:val="20"/>
          <w:u w:val="single"/>
        </w:rPr>
        <w:t>an</w:t>
      </w:r>
      <w:r>
        <w:rPr>
          <w:b/>
          <w:spacing w:val="-4"/>
          <w:sz w:val="20"/>
          <w:u w:val="single"/>
        </w:rPr>
        <w:t xml:space="preserve"> </w:t>
      </w:r>
      <w:r>
        <w:rPr>
          <w:b/>
          <w:sz w:val="20"/>
          <w:u w:val="single"/>
        </w:rPr>
        <w:t>employee</w:t>
      </w:r>
      <w:r>
        <w:rPr>
          <w:b/>
          <w:sz w:val="20"/>
        </w:rPr>
        <w:t>,</w:t>
      </w:r>
      <w:r>
        <w:rPr>
          <w:b/>
          <w:spacing w:val="-5"/>
          <w:sz w:val="20"/>
        </w:rPr>
        <w:t xml:space="preserve"> </w:t>
      </w:r>
      <w:r>
        <w:rPr>
          <w:sz w:val="20"/>
        </w:rPr>
        <w:t>refer</w:t>
      </w:r>
      <w:r>
        <w:rPr>
          <w:spacing w:val="-5"/>
          <w:sz w:val="20"/>
        </w:rPr>
        <w:t xml:space="preserve"> </w:t>
      </w:r>
      <w:r>
        <w:rPr>
          <w:sz w:val="20"/>
        </w:rPr>
        <w:t>to</w:t>
      </w:r>
      <w:r>
        <w:rPr>
          <w:spacing w:val="-3"/>
          <w:sz w:val="20"/>
        </w:rPr>
        <w:t xml:space="preserve"> </w:t>
      </w:r>
      <w:r>
        <w:rPr>
          <w:sz w:val="20"/>
        </w:rPr>
        <w:t>EAP,</w:t>
      </w:r>
      <w:r>
        <w:rPr>
          <w:spacing w:val="-3"/>
          <w:sz w:val="20"/>
        </w:rPr>
        <w:t xml:space="preserve"> </w:t>
      </w:r>
      <w:r>
        <w:rPr>
          <w:sz w:val="20"/>
        </w:rPr>
        <w:t>Human</w:t>
      </w:r>
      <w:r>
        <w:rPr>
          <w:spacing w:val="-5"/>
          <w:sz w:val="20"/>
        </w:rPr>
        <w:t xml:space="preserve"> </w:t>
      </w:r>
      <w:r>
        <w:rPr>
          <w:sz w:val="20"/>
        </w:rPr>
        <w:t>Resource</w:t>
      </w:r>
      <w:r>
        <w:rPr>
          <w:spacing w:val="-5"/>
          <w:sz w:val="20"/>
        </w:rPr>
        <w:t xml:space="preserve"> </w:t>
      </w:r>
      <w:r>
        <w:rPr>
          <w:sz w:val="20"/>
        </w:rPr>
        <w:t>office,</w:t>
      </w:r>
      <w:r>
        <w:rPr>
          <w:spacing w:val="-5"/>
          <w:sz w:val="20"/>
        </w:rPr>
        <w:t xml:space="preserve"> </w:t>
      </w:r>
      <w:r>
        <w:rPr>
          <w:sz w:val="20"/>
        </w:rPr>
        <w:t>or</w:t>
      </w:r>
      <w:r>
        <w:rPr>
          <w:spacing w:val="-4"/>
          <w:sz w:val="20"/>
        </w:rPr>
        <w:t xml:space="preserve"> </w:t>
      </w:r>
      <w:r>
        <w:rPr>
          <w:sz w:val="20"/>
        </w:rPr>
        <w:t>the</w:t>
      </w:r>
      <w:r>
        <w:rPr>
          <w:spacing w:val="-5"/>
          <w:sz w:val="20"/>
        </w:rPr>
        <w:t xml:space="preserve"> </w:t>
      </w:r>
      <w:r>
        <w:rPr>
          <w:sz w:val="20"/>
        </w:rPr>
        <w:t xml:space="preserve">employee’s </w:t>
      </w:r>
      <w:r>
        <w:rPr>
          <w:spacing w:val="-2"/>
          <w:sz w:val="20"/>
        </w:rPr>
        <w:t>supervisor.</w:t>
      </w:r>
    </w:p>
    <w:p w14:paraId="05E6A888" w14:textId="77777777" w:rsidR="000D03B5" w:rsidRDefault="00DC03A4">
      <w:pPr>
        <w:tabs>
          <w:tab w:val="left" w:pos="2340"/>
        </w:tabs>
        <w:spacing w:before="184"/>
        <w:ind w:left="2340" w:right="1042" w:hanging="720"/>
        <w:rPr>
          <w:b/>
          <w:sz w:val="20"/>
        </w:rPr>
      </w:pPr>
      <w:r>
        <w:rPr>
          <w:b/>
          <w:spacing w:val="-2"/>
          <w:sz w:val="20"/>
        </w:rPr>
        <w:t>Note:</w:t>
      </w:r>
      <w:r>
        <w:rPr>
          <w:b/>
          <w:sz w:val="20"/>
        </w:rPr>
        <w:tab/>
        <w:t>For</w:t>
      </w:r>
      <w:r>
        <w:rPr>
          <w:b/>
          <w:spacing w:val="-6"/>
          <w:sz w:val="20"/>
        </w:rPr>
        <w:t xml:space="preserve"> </w:t>
      </w:r>
      <w:r>
        <w:rPr>
          <w:b/>
          <w:sz w:val="20"/>
        </w:rPr>
        <w:t>information</w:t>
      </w:r>
      <w:r>
        <w:rPr>
          <w:b/>
          <w:spacing w:val="-5"/>
          <w:sz w:val="20"/>
        </w:rPr>
        <w:t xml:space="preserve"> </w:t>
      </w:r>
      <w:r>
        <w:rPr>
          <w:b/>
          <w:sz w:val="20"/>
        </w:rPr>
        <w:t>on</w:t>
      </w:r>
      <w:r>
        <w:rPr>
          <w:b/>
          <w:spacing w:val="-5"/>
          <w:sz w:val="20"/>
        </w:rPr>
        <w:t xml:space="preserve"> </w:t>
      </w:r>
      <w:r>
        <w:rPr>
          <w:b/>
          <w:sz w:val="20"/>
        </w:rPr>
        <w:t>Drug</w:t>
      </w:r>
      <w:r>
        <w:rPr>
          <w:b/>
          <w:spacing w:val="-3"/>
          <w:sz w:val="20"/>
        </w:rPr>
        <w:t xml:space="preserve"> </w:t>
      </w:r>
      <w:r>
        <w:rPr>
          <w:b/>
          <w:sz w:val="20"/>
        </w:rPr>
        <w:t>and Alcohol</w:t>
      </w:r>
      <w:r>
        <w:rPr>
          <w:b/>
          <w:spacing w:val="-1"/>
          <w:sz w:val="20"/>
        </w:rPr>
        <w:t xml:space="preserve"> </w:t>
      </w:r>
      <w:r>
        <w:rPr>
          <w:b/>
          <w:sz w:val="20"/>
        </w:rPr>
        <w:t>Abuse</w:t>
      </w:r>
      <w:r>
        <w:rPr>
          <w:b/>
          <w:spacing w:val="-6"/>
          <w:sz w:val="20"/>
        </w:rPr>
        <w:t xml:space="preserve"> </w:t>
      </w:r>
      <w:r>
        <w:rPr>
          <w:b/>
          <w:sz w:val="20"/>
        </w:rPr>
        <w:t>Behavioral</w:t>
      </w:r>
      <w:r>
        <w:rPr>
          <w:b/>
          <w:spacing w:val="-6"/>
          <w:sz w:val="20"/>
        </w:rPr>
        <w:t xml:space="preserve"> </w:t>
      </w:r>
      <w:r>
        <w:rPr>
          <w:b/>
          <w:sz w:val="20"/>
        </w:rPr>
        <w:t>Signs</w:t>
      </w:r>
      <w:r>
        <w:rPr>
          <w:b/>
          <w:spacing w:val="-4"/>
          <w:sz w:val="20"/>
        </w:rPr>
        <w:t xml:space="preserve"> </w:t>
      </w:r>
      <w:r>
        <w:rPr>
          <w:b/>
          <w:sz w:val="20"/>
        </w:rPr>
        <w:t>and</w:t>
      </w:r>
      <w:r>
        <w:rPr>
          <w:b/>
          <w:spacing w:val="-5"/>
          <w:sz w:val="20"/>
        </w:rPr>
        <w:t xml:space="preserve"> </w:t>
      </w:r>
      <w:r>
        <w:rPr>
          <w:b/>
          <w:sz w:val="20"/>
        </w:rPr>
        <w:t>Symptoms,</w:t>
      </w:r>
      <w:r>
        <w:rPr>
          <w:b/>
          <w:spacing w:val="-6"/>
          <w:sz w:val="20"/>
        </w:rPr>
        <w:t xml:space="preserve"> </w:t>
      </w:r>
      <w:r>
        <w:rPr>
          <w:b/>
          <w:sz w:val="20"/>
        </w:rPr>
        <w:t>see Attachment F.</w:t>
      </w:r>
    </w:p>
    <w:p w14:paraId="05E6A889" w14:textId="77777777" w:rsidR="000D03B5" w:rsidRDefault="00DC03A4">
      <w:pPr>
        <w:pStyle w:val="BodyText"/>
        <w:spacing w:before="9"/>
        <w:rPr>
          <w:b/>
          <w:sz w:val="17"/>
        </w:rPr>
      </w:pPr>
      <w:r>
        <w:rPr>
          <w:noProof/>
        </w:rPr>
        <mc:AlternateContent>
          <mc:Choice Requires="wps">
            <w:drawing>
              <wp:anchor distT="0" distB="0" distL="0" distR="0" simplePos="0" relativeHeight="487617024" behindDoc="1" locked="0" layoutInCell="1" allowOverlap="1" wp14:anchorId="05E6B75B" wp14:editId="05E6B75C">
                <wp:simplePos x="0" y="0"/>
                <wp:positionH relativeFrom="page">
                  <wp:posOffset>896416</wp:posOffset>
                </wp:positionH>
                <wp:positionV relativeFrom="paragraph">
                  <wp:posOffset>145515</wp:posOffset>
                </wp:positionV>
                <wp:extent cx="5981065" cy="146685"/>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D" w14:textId="77777777" w:rsidR="001E52D1" w:rsidRDefault="001E52D1">
                            <w:pPr>
                              <w:tabs>
                                <w:tab w:val="left" w:pos="748"/>
                              </w:tabs>
                              <w:spacing w:line="230" w:lineRule="exact"/>
                              <w:ind w:left="28"/>
                              <w:rPr>
                                <w:b/>
                                <w:color w:val="000000"/>
                                <w:sz w:val="20"/>
                              </w:rPr>
                            </w:pPr>
                            <w:bookmarkStart w:id="66" w:name="_bookmark32"/>
                            <w:bookmarkEnd w:id="66"/>
                            <w:r>
                              <w:rPr>
                                <w:b/>
                                <w:color w:val="000000"/>
                                <w:spacing w:val="-5"/>
                                <w:sz w:val="20"/>
                              </w:rPr>
                              <w:t>8.</w:t>
                            </w:r>
                            <w:r>
                              <w:rPr>
                                <w:b/>
                                <w:color w:val="000000"/>
                                <w:sz w:val="20"/>
                              </w:rPr>
                              <w:tab/>
                            </w:r>
                            <w:r>
                              <w:rPr>
                                <w:b/>
                                <w:color w:val="000000"/>
                                <w:sz w:val="20"/>
                                <w:u w:val="single"/>
                              </w:rPr>
                              <w:t>EXPLOSION,</w:t>
                            </w:r>
                            <w:r>
                              <w:rPr>
                                <w:b/>
                                <w:color w:val="000000"/>
                                <w:spacing w:val="-7"/>
                                <w:sz w:val="20"/>
                                <w:u w:val="single"/>
                              </w:rPr>
                              <w:t xml:space="preserve"> </w:t>
                            </w:r>
                            <w:r>
                              <w:rPr>
                                <w:b/>
                                <w:color w:val="000000"/>
                                <w:sz w:val="20"/>
                                <w:u w:val="single"/>
                              </w:rPr>
                              <w:t>OR</w:t>
                            </w:r>
                            <w:r>
                              <w:rPr>
                                <w:b/>
                                <w:color w:val="000000"/>
                                <w:spacing w:val="-4"/>
                                <w:sz w:val="20"/>
                                <w:u w:val="single"/>
                              </w:rPr>
                              <w:t xml:space="preserve"> </w:t>
                            </w:r>
                            <w:r>
                              <w:rPr>
                                <w:b/>
                                <w:color w:val="000000"/>
                                <w:sz w:val="20"/>
                                <w:u w:val="single"/>
                              </w:rPr>
                              <w:t>AIRCRAFT</w:t>
                            </w:r>
                            <w:r>
                              <w:rPr>
                                <w:b/>
                                <w:color w:val="000000"/>
                                <w:spacing w:val="-6"/>
                                <w:sz w:val="20"/>
                                <w:u w:val="single"/>
                              </w:rPr>
                              <w:t xml:space="preserve"> </w:t>
                            </w:r>
                            <w:r>
                              <w:rPr>
                                <w:b/>
                                <w:color w:val="000000"/>
                                <w:sz w:val="20"/>
                                <w:u w:val="single"/>
                              </w:rPr>
                              <w:t>DOWN</w:t>
                            </w:r>
                            <w:r>
                              <w:rPr>
                                <w:b/>
                                <w:color w:val="000000"/>
                                <w:spacing w:val="-9"/>
                                <w:sz w:val="20"/>
                                <w:u w:val="single"/>
                              </w:rPr>
                              <w:t xml:space="preserve"> </w:t>
                            </w:r>
                            <w:r>
                              <w:rPr>
                                <w:b/>
                                <w:color w:val="000000"/>
                                <w:sz w:val="20"/>
                                <w:u w:val="single"/>
                              </w:rPr>
                              <w:t>(CRASH)</w:t>
                            </w:r>
                            <w:r>
                              <w:rPr>
                                <w:b/>
                                <w:color w:val="000000"/>
                                <w:spacing w:val="-7"/>
                                <w:sz w:val="20"/>
                                <w:u w:val="single"/>
                              </w:rPr>
                              <w:t xml:space="preserve"> </w:t>
                            </w:r>
                            <w:r>
                              <w:rPr>
                                <w:b/>
                                <w:color w:val="000000"/>
                                <w:sz w:val="20"/>
                                <w:u w:val="single"/>
                              </w:rPr>
                              <w:t>ON</w:t>
                            </w:r>
                            <w:r>
                              <w:rPr>
                                <w:b/>
                                <w:color w:val="000000"/>
                                <w:spacing w:val="-9"/>
                                <w:sz w:val="20"/>
                                <w:u w:val="single"/>
                              </w:rPr>
                              <w:t xml:space="preserve"> </w:t>
                            </w:r>
                            <w:r>
                              <w:rPr>
                                <w:b/>
                                <w:color w:val="000000"/>
                                <w:sz w:val="20"/>
                                <w:u w:val="single"/>
                              </w:rPr>
                              <w:t>CAMPUS:</w:t>
                            </w:r>
                            <w:r>
                              <w:rPr>
                                <w:b/>
                                <w:color w:val="000000"/>
                                <w:spacing w:val="-8"/>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9"/>
                                <w:sz w:val="20"/>
                                <w:u w:val="single"/>
                              </w:rPr>
                              <w:t xml:space="preserve"> </w:t>
                            </w:r>
                            <w:r>
                              <w:rPr>
                                <w:b/>
                                <w:color w:val="000000"/>
                                <w:sz w:val="20"/>
                                <w:u w:val="single"/>
                              </w:rPr>
                              <w:t>PLAN</w:t>
                            </w:r>
                            <w:r>
                              <w:rPr>
                                <w:b/>
                                <w:color w:val="000000"/>
                                <w:spacing w:val="-9"/>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5B" id="Textbox 100" o:spid="_x0000_s1076" type="#_x0000_t202" style="position:absolute;margin-left:70.6pt;margin-top:11.45pt;width:470.95pt;height:11.5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" fillcolor="yellow" stroked="f">
                <v:textbox inset="0,0,0,0">
                  <w:txbxContent>
                    <w:p w14:paraId="05E6B98D" w14:textId="77777777" w:rsidR="001E52D1" w:rsidRDefault="001E52D1">
                      <w:pPr>
                        <w:tabs>
                          <w:tab w:val="left" w:pos="748"/>
                        </w:tabs>
                        <w:spacing w:line="230" w:lineRule="exact"/>
                        <w:ind w:left="28"/>
                        <w:rPr>
                          <w:b/>
                          <w:color w:val="000000"/>
                          <w:sz w:val="20"/>
                        </w:rPr>
                      </w:pPr>
                      <w:bookmarkStart w:id="67" w:name="_bookmark32"/>
                      <w:bookmarkEnd w:id="67"/>
                      <w:r>
                        <w:rPr>
                          <w:b/>
                          <w:color w:val="000000"/>
                          <w:spacing w:val="-5"/>
                          <w:sz w:val="20"/>
                        </w:rPr>
                        <w:t>8.</w:t>
                      </w:r>
                      <w:r>
                        <w:rPr>
                          <w:b/>
                          <w:color w:val="000000"/>
                          <w:sz w:val="20"/>
                        </w:rPr>
                        <w:tab/>
                      </w:r>
                      <w:r>
                        <w:rPr>
                          <w:b/>
                          <w:color w:val="000000"/>
                          <w:sz w:val="20"/>
                          <w:u w:val="single"/>
                        </w:rPr>
                        <w:t>EXPLOSION,</w:t>
                      </w:r>
                      <w:r>
                        <w:rPr>
                          <w:b/>
                          <w:color w:val="000000"/>
                          <w:spacing w:val="-7"/>
                          <w:sz w:val="20"/>
                          <w:u w:val="single"/>
                        </w:rPr>
                        <w:t xml:space="preserve"> </w:t>
                      </w:r>
                      <w:r>
                        <w:rPr>
                          <w:b/>
                          <w:color w:val="000000"/>
                          <w:sz w:val="20"/>
                          <w:u w:val="single"/>
                        </w:rPr>
                        <w:t>OR</w:t>
                      </w:r>
                      <w:r>
                        <w:rPr>
                          <w:b/>
                          <w:color w:val="000000"/>
                          <w:spacing w:val="-4"/>
                          <w:sz w:val="20"/>
                          <w:u w:val="single"/>
                        </w:rPr>
                        <w:t xml:space="preserve"> </w:t>
                      </w:r>
                      <w:r>
                        <w:rPr>
                          <w:b/>
                          <w:color w:val="000000"/>
                          <w:sz w:val="20"/>
                          <w:u w:val="single"/>
                        </w:rPr>
                        <w:t>AIRCRAFT</w:t>
                      </w:r>
                      <w:r>
                        <w:rPr>
                          <w:b/>
                          <w:color w:val="000000"/>
                          <w:spacing w:val="-6"/>
                          <w:sz w:val="20"/>
                          <w:u w:val="single"/>
                        </w:rPr>
                        <w:t xml:space="preserve"> </w:t>
                      </w:r>
                      <w:r>
                        <w:rPr>
                          <w:b/>
                          <w:color w:val="000000"/>
                          <w:sz w:val="20"/>
                          <w:u w:val="single"/>
                        </w:rPr>
                        <w:t>DOWN</w:t>
                      </w:r>
                      <w:r>
                        <w:rPr>
                          <w:b/>
                          <w:color w:val="000000"/>
                          <w:spacing w:val="-9"/>
                          <w:sz w:val="20"/>
                          <w:u w:val="single"/>
                        </w:rPr>
                        <w:t xml:space="preserve"> </w:t>
                      </w:r>
                      <w:r>
                        <w:rPr>
                          <w:b/>
                          <w:color w:val="000000"/>
                          <w:sz w:val="20"/>
                          <w:u w:val="single"/>
                        </w:rPr>
                        <w:t>(CRASH)</w:t>
                      </w:r>
                      <w:r>
                        <w:rPr>
                          <w:b/>
                          <w:color w:val="000000"/>
                          <w:spacing w:val="-7"/>
                          <w:sz w:val="20"/>
                          <w:u w:val="single"/>
                        </w:rPr>
                        <w:t xml:space="preserve"> </w:t>
                      </w:r>
                      <w:r>
                        <w:rPr>
                          <w:b/>
                          <w:color w:val="000000"/>
                          <w:sz w:val="20"/>
                          <w:u w:val="single"/>
                        </w:rPr>
                        <w:t>ON</w:t>
                      </w:r>
                      <w:r>
                        <w:rPr>
                          <w:b/>
                          <w:color w:val="000000"/>
                          <w:spacing w:val="-9"/>
                          <w:sz w:val="20"/>
                          <w:u w:val="single"/>
                        </w:rPr>
                        <w:t xml:space="preserve"> </w:t>
                      </w:r>
                      <w:r>
                        <w:rPr>
                          <w:b/>
                          <w:color w:val="000000"/>
                          <w:sz w:val="20"/>
                          <w:u w:val="single"/>
                        </w:rPr>
                        <w:t>CAMPUS:</w:t>
                      </w:r>
                      <w:r>
                        <w:rPr>
                          <w:b/>
                          <w:color w:val="000000"/>
                          <w:spacing w:val="-8"/>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9"/>
                          <w:sz w:val="20"/>
                          <w:u w:val="single"/>
                        </w:rPr>
                        <w:t xml:space="preserve"> </w:t>
                      </w:r>
                      <w:r>
                        <w:rPr>
                          <w:b/>
                          <w:color w:val="000000"/>
                          <w:sz w:val="20"/>
                          <w:u w:val="single"/>
                        </w:rPr>
                        <w:t>PLAN</w:t>
                      </w:r>
                      <w:r>
                        <w:rPr>
                          <w:b/>
                          <w:color w:val="000000"/>
                          <w:spacing w:val="-9"/>
                          <w:sz w:val="20"/>
                          <w:u w:val="single"/>
                        </w:rPr>
                        <w:t xml:space="preserve"> </w:t>
                      </w:r>
                      <w:r>
                        <w:rPr>
                          <w:b/>
                          <w:color w:val="000000"/>
                          <w:spacing w:val="-2"/>
                          <w:sz w:val="20"/>
                          <w:u w:val="single"/>
                        </w:rPr>
                        <w:t>(IAP)</w:t>
                      </w:r>
                    </w:p>
                  </w:txbxContent>
                </v:textbox>
                <w10:wrap type="topAndBottom" anchorx="page"/>
              </v:shape>
            </w:pict>
          </mc:Fallback>
        </mc:AlternateContent>
      </w:r>
    </w:p>
    <w:p w14:paraId="05E6A88A" w14:textId="77777777" w:rsidR="000D03B5" w:rsidRDefault="000D03B5">
      <w:pPr>
        <w:pStyle w:val="BodyText"/>
        <w:spacing w:before="11"/>
        <w:rPr>
          <w:b/>
          <w:sz w:val="7"/>
        </w:rPr>
      </w:pPr>
    </w:p>
    <w:p w14:paraId="05E6A88B" w14:textId="77777777" w:rsidR="000D03B5" w:rsidRDefault="00DC03A4">
      <w:pPr>
        <w:pStyle w:val="BodyText"/>
        <w:spacing w:before="93"/>
        <w:ind w:left="1620"/>
      </w:pPr>
      <w:r>
        <w:t>In</w:t>
      </w:r>
      <w:r>
        <w:rPr>
          <w:spacing w:val="-8"/>
        </w:rPr>
        <w:t xml:space="preserve"> </w:t>
      </w:r>
      <w:r>
        <w:t>the</w:t>
      </w:r>
      <w:r>
        <w:rPr>
          <w:spacing w:val="-6"/>
        </w:rPr>
        <w:t xml:space="preserve"> </w:t>
      </w:r>
      <w:r>
        <w:t>event</w:t>
      </w:r>
      <w:r>
        <w:rPr>
          <w:spacing w:val="-6"/>
        </w:rPr>
        <w:t xml:space="preserve"> </w:t>
      </w:r>
      <w:r>
        <w:t>of</w:t>
      </w:r>
      <w:r>
        <w:rPr>
          <w:spacing w:val="-4"/>
        </w:rPr>
        <w:t xml:space="preserve"> </w:t>
      </w:r>
      <w:r>
        <w:t>an</w:t>
      </w:r>
      <w:r>
        <w:rPr>
          <w:spacing w:val="-6"/>
        </w:rPr>
        <w:t xml:space="preserve"> </w:t>
      </w:r>
      <w:r>
        <w:t>explosion</w:t>
      </w:r>
      <w:r>
        <w:rPr>
          <w:spacing w:val="-4"/>
        </w:rPr>
        <w:t xml:space="preserve"> </w:t>
      </w:r>
      <w:r>
        <w:t>or</w:t>
      </w:r>
      <w:r>
        <w:rPr>
          <w:spacing w:val="-7"/>
        </w:rPr>
        <w:t xml:space="preserve"> </w:t>
      </w:r>
      <w:r>
        <w:t>downed</w:t>
      </w:r>
      <w:r>
        <w:rPr>
          <w:spacing w:val="-5"/>
        </w:rPr>
        <w:t xml:space="preserve"> </w:t>
      </w:r>
      <w:r>
        <w:t>aircraft</w:t>
      </w:r>
      <w:r>
        <w:rPr>
          <w:spacing w:val="-6"/>
        </w:rPr>
        <w:t xml:space="preserve"> </w:t>
      </w:r>
      <w:r>
        <w:t>(crash)</w:t>
      </w:r>
      <w:r>
        <w:rPr>
          <w:spacing w:val="-7"/>
        </w:rPr>
        <w:t xml:space="preserve"> </w:t>
      </w:r>
      <w:r>
        <w:t>on</w:t>
      </w:r>
      <w:r>
        <w:rPr>
          <w:spacing w:val="-6"/>
        </w:rPr>
        <w:t xml:space="preserve"> </w:t>
      </w:r>
      <w:r>
        <w:t>campus,</w:t>
      </w:r>
      <w:r>
        <w:rPr>
          <w:spacing w:val="-7"/>
        </w:rPr>
        <w:t xml:space="preserve"> </w:t>
      </w:r>
      <w:r>
        <w:t>take</w:t>
      </w:r>
      <w:r>
        <w:rPr>
          <w:spacing w:val="-6"/>
        </w:rPr>
        <w:t xml:space="preserve"> </w:t>
      </w:r>
      <w:r>
        <w:t>the</w:t>
      </w:r>
      <w:r>
        <w:rPr>
          <w:spacing w:val="-7"/>
        </w:rPr>
        <w:t xml:space="preserve"> </w:t>
      </w:r>
      <w:r>
        <w:t>following</w:t>
      </w:r>
      <w:r>
        <w:rPr>
          <w:spacing w:val="-7"/>
        </w:rPr>
        <w:t xml:space="preserve"> </w:t>
      </w:r>
      <w:r>
        <w:rPr>
          <w:spacing w:val="-2"/>
        </w:rPr>
        <w:t>action:</w:t>
      </w:r>
    </w:p>
    <w:p w14:paraId="05E6A88C" w14:textId="77777777" w:rsidR="000D03B5" w:rsidRDefault="00DC03A4">
      <w:pPr>
        <w:pStyle w:val="ListParagraph"/>
        <w:numPr>
          <w:ilvl w:val="1"/>
          <w:numId w:val="72"/>
        </w:numPr>
        <w:tabs>
          <w:tab w:val="left" w:pos="2700"/>
        </w:tabs>
        <w:spacing w:before="5" w:line="232" w:lineRule="auto"/>
        <w:ind w:right="1706"/>
        <w:rPr>
          <w:sz w:val="20"/>
        </w:rPr>
      </w:pPr>
      <w:r>
        <w:rPr>
          <w:sz w:val="20"/>
        </w:rPr>
        <w:t>Immediately</w:t>
      </w:r>
      <w:r>
        <w:rPr>
          <w:spacing w:val="-6"/>
          <w:sz w:val="20"/>
        </w:rPr>
        <w:t xml:space="preserve"> </w:t>
      </w:r>
      <w:r>
        <w:rPr>
          <w:sz w:val="20"/>
        </w:rPr>
        <w:t>take</w:t>
      </w:r>
      <w:r>
        <w:rPr>
          <w:spacing w:val="-5"/>
          <w:sz w:val="20"/>
        </w:rPr>
        <w:t xml:space="preserve"> </w:t>
      </w:r>
      <w:r>
        <w:rPr>
          <w:sz w:val="20"/>
        </w:rPr>
        <w:t>cover</w:t>
      </w:r>
      <w:r>
        <w:rPr>
          <w:spacing w:val="-5"/>
          <w:sz w:val="20"/>
        </w:rPr>
        <w:t xml:space="preserve"> </w:t>
      </w:r>
      <w:r>
        <w:rPr>
          <w:sz w:val="20"/>
        </w:rPr>
        <w:t>under</w:t>
      </w:r>
      <w:r>
        <w:rPr>
          <w:spacing w:val="-5"/>
          <w:sz w:val="20"/>
        </w:rPr>
        <w:t xml:space="preserve"> </w:t>
      </w:r>
      <w:r>
        <w:rPr>
          <w:sz w:val="20"/>
        </w:rPr>
        <w:t>tables,</w:t>
      </w:r>
      <w:r>
        <w:rPr>
          <w:spacing w:val="-5"/>
          <w:sz w:val="20"/>
        </w:rPr>
        <w:t xml:space="preserve"> </w:t>
      </w:r>
      <w:r>
        <w:rPr>
          <w:sz w:val="20"/>
        </w:rPr>
        <w:t>desks</w:t>
      </w:r>
      <w:r>
        <w:rPr>
          <w:spacing w:val="-4"/>
          <w:sz w:val="20"/>
        </w:rPr>
        <w:t xml:space="preserve"> </w:t>
      </w:r>
      <w:r>
        <w:rPr>
          <w:sz w:val="20"/>
        </w:rPr>
        <w:t>and</w:t>
      </w:r>
      <w:r>
        <w:rPr>
          <w:spacing w:val="-5"/>
          <w:sz w:val="20"/>
        </w:rPr>
        <w:t xml:space="preserve"> </w:t>
      </w:r>
      <w:r>
        <w:rPr>
          <w:sz w:val="20"/>
        </w:rPr>
        <w:t>other</w:t>
      </w:r>
      <w:r>
        <w:rPr>
          <w:spacing w:val="-2"/>
          <w:sz w:val="20"/>
        </w:rPr>
        <w:t xml:space="preserve"> </w:t>
      </w:r>
      <w:r>
        <w:rPr>
          <w:sz w:val="20"/>
        </w:rPr>
        <w:t>objects</w:t>
      </w:r>
      <w:r>
        <w:rPr>
          <w:spacing w:val="-4"/>
          <w:sz w:val="20"/>
        </w:rPr>
        <w:t xml:space="preserve"> </w:t>
      </w:r>
      <w:r>
        <w:rPr>
          <w:sz w:val="20"/>
        </w:rPr>
        <w:t>which</w:t>
      </w:r>
      <w:r>
        <w:rPr>
          <w:spacing w:val="-3"/>
          <w:sz w:val="20"/>
        </w:rPr>
        <w:t xml:space="preserve"> </w:t>
      </w:r>
      <w:r>
        <w:rPr>
          <w:sz w:val="20"/>
        </w:rPr>
        <w:t>will</w:t>
      </w:r>
      <w:r>
        <w:rPr>
          <w:spacing w:val="-4"/>
          <w:sz w:val="20"/>
        </w:rPr>
        <w:t xml:space="preserve"> </w:t>
      </w:r>
      <w:r>
        <w:rPr>
          <w:sz w:val="20"/>
        </w:rPr>
        <w:t>give protection against falling glass or debris.</w:t>
      </w:r>
    </w:p>
    <w:p w14:paraId="05E6A88D" w14:textId="77777777" w:rsidR="000D03B5" w:rsidRDefault="00DC03A4">
      <w:pPr>
        <w:pStyle w:val="ListParagraph"/>
        <w:numPr>
          <w:ilvl w:val="1"/>
          <w:numId w:val="72"/>
        </w:numPr>
        <w:tabs>
          <w:tab w:val="left" w:pos="2700"/>
        </w:tabs>
        <w:spacing w:before="2" w:line="233" w:lineRule="exact"/>
        <w:rPr>
          <w:sz w:val="20"/>
        </w:rPr>
      </w:pPr>
      <w:r>
        <w:rPr>
          <w:sz w:val="20"/>
        </w:rPr>
        <w:t>Stay</w:t>
      </w:r>
      <w:r>
        <w:rPr>
          <w:spacing w:val="-9"/>
          <w:sz w:val="20"/>
        </w:rPr>
        <w:t xml:space="preserve"> </w:t>
      </w:r>
      <w:r>
        <w:rPr>
          <w:spacing w:val="-2"/>
          <w:sz w:val="20"/>
        </w:rPr>
        <w:t>calm.</w:t>
      </w:r>
    </w:p>
    <w:p w14:paraId="05E6A88E" w14:textId="1DF2DE49" w:rsidR="000D03B5" w:rsidRDefault="00DC03A4">
      <w:pPr>
        <w:pStyle w:val="ListParagraph"/>
        <w:numPr>
          <w:ilvl w:val="1"/>
          <w:numId w:val="72"/>
        </w:numPr>
        <w:tabs>
          <w:tab w:val="left" w:pos="2700"/>
        </w:tabs>
        <w:spacing w:line="237" w:lineRule="auto"/>
        <w:ind w:right="931"/>
        <w:rPr>
          <w:sz w:val="20"/>
        </w:rPr>
      </w:pPr>
      <w:r>
        <w:rPr>
          <w:sz w:val="20"/>
        </w:rPr>
        <w:t xml:space="preserve">After the effects of the explosion and/or fire have subsided, </w:t>
      </w:r>
      <w:r>
        <w:rPr>
          <w:b/>
          <w:sz w:val="20"/>
        </w:rPr>
        <w:t>IMMEDIATELY contact Campus</w:t>
      </w:r>
      <w:r>
        <w:rPr>
          <w:b/>
          <w:spacing w:val="-3"/>
          <w:sz w:val="20"/>
        </w:rPr>
        <w:t xml:space="preserve"> </w:t>
      </w:r>
      <w:r>
        <w:rPr>
          <w:b/>
          <w:sz w:val="20"/>
        </w:rPr>
        <w:t>Security</w:t>
      </w:r>
      <w:r>
        <w:rPr>
          <w:b/>
          <w:spacing w:val="-5"/>
          <w:sz w:val="20"/>
        </w:rPr>
        <w:t xml:space="preserve"> </w:t>
      </w:r>
      <w:r>
        <w:rPr>
          <w:b/>
          <w:sz w:val="20"/>
        </w:rPr>
        <w:t>at</w:t>
      </w:r>
      <w:r>
        <w:rPr>
          <w:b/>
          <w:spacing w:val="-2"/>
          <w:sz w:val="20"/>
        </w:rPr>
        <w:t xml:space="preserve"> </w:t>
      </w:r>
      <w:r>
        <w:rPr>
          <w:b/>
          <w:sz w:val="20"/>
        </w:rPr>
        <w:t>Ext</w:t>
      </w:r>
      <w:r>
        <w:rPr>
          <w:b/>
          <w:spacing w:val="-4"/>
          <w:sz w:val="20"/>
        </w:rPr>
        <w:t xml:space="preserve"> </w:t>
      </w:r>
      <w:r>
        <w:rPr>
          <w:b/>
          <w:sz w:val="20"/>
        </w:rPr>
        <w:t>‘0’</w:t>
      </w:r>
      <w:r>
        <w:rPr>
          <w:b/>
          <w:spacing w:val="-4"/>
          <w:sz w:val="20"/>
        </w:rPr>
        <w:t xml:space="preserve"> </w:t>
      </w:r>
      <w:r w:rsidR="00650715">
        <w:rPr>
          <w:b/>
          <w:spacing w:val="-4"/>
          <w:sz w:val="20"/>
        </w:rPr>
        <w:t xml:space="preserve">or </w:t>
      </w:r>
      <w:r>
        <w:rPr>
          <w:b/>
          <w:sz w:val="20"/>
        </w:rPr>
        <w:t>409-944-4242</w:t>
      </w:r>
      <w:r>
        <w:rPr>
          <w:b/>
          <w:spacing w:val="-3"/>
          <w:sz w:val="20"/>
        </w:rPr>
        <w:t xml:space="preserve"> </w:t>
      </w:r>
      <w:r>
        <w:rPr>
          <w:b/>
          <w:sz w:val="20"/>
        </w:rPr>
        <w:t>or</w:t>
      </w:r>
      <w:r>
        <w:rPr>
          <w:b/>
          <w:spacing w:val="-4"/>
          <w:sz w:val="20"/>
        </w:rPr>
        <w:t xml:space="preserve"> </w:t>
      </w:r>
      <w:r>
        <w:rPr>
          <w:b/>
          <w:sz w:val="20"/>
        </w:rPr>
        <w:t>409-9</w:t>
      </w:r>
      <w:r w:rsidR="00650715">
        <w:rPr>
          <w:b/>
          <w:sz w:val="20"/>
        </w:rPr>
        <w:t>96-7663</w:t>
      </w:r>
      <w:r w:rsidR="00436ED4">
        <w:rPr>
          <w:b/>
          <w:sz w:val="20"/>
        </w:rPr>
        <w:t xml:space="preserve"> (Cell)</w:t>
      </w:r>
      <w:r>
        <w:rPr>
          <w:b/>
          <w:sz w:val="20"/>
        </w:rPr>
        <w:t>.</w:t>
      </w:r>
      <w:r>
        <w:rPr>
          <w:b/>
          <w:spacing w:val="40"/>
          <w:sz w:val="20"/>
        </w:rPr>
        <w:t xml:space="preserve"> </w:t>
      </w:r>
      <w:r>
        <w:rPr>
          <w:sz w:val="20"/>
        </w:rPr>
        <w:t>Campus</w:t>
      </w:r>
      <w:r>
        <w:rPr>
          <w:spacing w:val="-3"/>
          <w:sz w:val="20"/>
        </w:rPr>
        <w:t xml:space="preserve"> </w:t>
      </w:r>
      <w:r>
        <w:rPr>
          <w:sz w:val="20"/>
        </w:rPr>
        <w:t>Security</w:t>
      </w:r>
      <w:r>
        <w:rPr>
          <w:spacing w:val="-4"/>
          <w:sz w:val="20"/>
        </w:rPr>
        <w:t xml:space="preserve"> </w:t>
      </w:r>
      <w:r>
        <w:rPr>
          <w:sz w:val="20"/>
        </w:rPr>
        <w:t>will notify the local authorities at 911.</w:t>
      </w:r>
    </w:p>
    <w:p w14:paraId="05E6A88F" w14:textId="77777777" w:rsidR="000D03B5" w:rsidRDefault="00DC03A4">
      <w:pPr>
        <w:pStyle w:val="ListParagraph"/>
        <w:numPr>
          <w:ilvl w:val="1"/>
          <w:numId w:val="72"/>
        </w:numPr>
        <w:tabs>
          <w:tab w:val="left" w:pos="2700"/>
        </w:tabs>
        <w:spacing w:line="232" w:lineRule="exact"/>
        <w:rPr>
          <w:sz w:val="20"/>
        </w:rPr>
      </w:pPr>
      <w:r>
        <w:rPr>
          <w:sz w:val="20"/>
        </w:rPr>
        <w:t>Give</w:t>
      </w:r>
      <w:r>
        <w:rPr>
          <w:spacing w:val="-3"/>
          <w:sz w:val="20"/>
        </w:rPr>
        <w:t xml:space="preserve"> </w:t>
      </w:r>
      <w:r>
        <w:rPr>
          <w:sz w:val="20"/>
        </w:rPr>
        <w:t>your</w:t>
      </w:r>
      <w:r>
        <w:rPr>
          <w:spacing w:val="-6"/>
          <w:sz w:val="20"/>
        </w:rPr>
        <w:t xml:space="preserve"> </w:t>
      </w:r>
      <w:r>
        <w:rPr>
          <w:sz w:val="20"/>
        </w:rPr>
        <w:t>name</w:t>
      </w:r>
      <w:r>
        <w:rPr>
          <w:spacing w:val="-7"/>
          <w:sz w:val="20"/>
        </w:rPr>
        <w:t xml:space="preserve"> </w:t>
      </w:r>
      <w:r>
        <w:rPr>
          <w:sz w:val="20"/>
        </w:rPr>
        <w:t>and</w:t>
      </w:r>
      <w:r>
        <w:rPr>
          <w:spacing w:val="-4"/>
          <w:sz w:val="20"/>
        </w:rPr>
        <w:t xml:space="preserve"> </w:t>
      </w:r>
      <w:r>
        <w:rPr>
          <w:sz w:val="20"/>
        </w:rPr>
        <w:t>describe</w:t>
      </w:r>
      <w:r>
        <w:rPr>
          <w:spacing w:val="-8"/>
          <w:sz w:val="20"/>
        </w:rPr>
        <w:t xml:space="preserve"> </w:t>
      </w:r>
      <w:r>
        <w:rPr>
          <w:sz w:val="20"/>
        </w:rPr>
        <w:t>the</w:t>
      </w:r>
      <w:r>
        <w:rPr>
          <w:spacing w:val="-6"/>
          <w:sz w:val="20"/>
        </w:rPr>
        <w:t xml:space="preserve"> </w:t>
      </w:r>
      <w:r>
        <w:rPr>
          <w:sz w:val="20"/>
        </w:rPr>
        <w:t>location</w:t>
      </w:r>
      <w:r>
        <w:rPr>
          <w:spacing w:val="-6"/>
          <w:sz w:val="20"/>
        </w:rPr>
        <w:t xml:space="preserve"> </w:t>
      </w:r>
      <w:r>
        <w:rPr>
          <w:sz w:val="20"/>
        </w:rPr>
        <w:t>and</w:t>
      </w:r>
      <w:r>
        <w:rPr>
          <w:spacing w:val="-5"/>
          <w:sz w:val="20"/>
        </w:rPr>
        <w:t xml:space="preserve"> </w:t>
      </w:r>
      <w:r>
        <w:rPr>
          <w:sz w:val="20"/>
        </w:rPr>
        <w:t>nature</w:t>
      </w:r>
      <w:r>
        <w:rPr>
          <w:spacing w:val="-4"/>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explosion(s).</w:t>
      </w:r>
    </w:p>
    <w:p w14:paraId="05E6A890" w14:textId="77777777" w:rsidR="000D03B5" w:rsidRDefault="00DC03A4">
      <w:pPr>
        <w:pStyle w:val="ListParagraph"/>
        <w:numPr>
          <w:ilvl w:val="1"/>
          <w:numId w:val="72"/>
        </w:numPr>
        <w:tabs>
          <w:tab w:val="left" w:pos="2700"/>
        </w:tabs>
        <w:spacing w:line="229" w:lineRule="exact"/>
        <w:rPr>
          <w:sz w:val="20"/>
        </w:rPr>
      </w:pPr>
      <w:r>
        <w:rPr>
          <w:sz w:val="20"/>
        </w:rPr>
        <w:t>If</w:t>
      </w:r>
      <w:r>
        <w:rPr>
          <w:spacing w:val="-5"/>
          <w:sz w:val="20"/>
        </w:rPr>
        <w:t xml:space="preserve"> </w:t>
      </w:r>
      <w:r>
        <w:rPr>
          <w:sz w:val="20"/>
        </w:rPr>
        <w:t>an</w:t>
      </w:r>
      <w:r>
        <w:rPr>
          <w:spacing w:val="-7"/>
          <w:sz w:val="20"/>
        </w:rPr>
        <w:t xml:space="preserve"> </w:t>
      </w:r>
      <w:r>
        <w:rPr>
          <w:sz w:val="20"/>
        </w:rPr>
        <w:t>emergency</w:t>
      </w:r>
      <w:r>
        <w:rPr>
          <w:spacing w:val="-9"/>
          <w:sz w:val="20"/>
        </w:rPr>
        <w:t xml:space="preserve"> </w:t>
      </w:r>
      <w:r>
        <w:rPr>
          <w:sz w:val="20"/>
        </w:rPr>
        <w:t>exists,</w:t>
      </w:r>
      <w:r>
        <w:rPr>
          <w:spacing w:val="-7"/>
          <w:sz w:val="20"/>
        </w:rPr>
        <w:t xml:space="preserve"> </w:t>
      </w:r>
      <w:r>
        <w:rPr>
          <w:sz w:val="20"/>
        </w:rPr>
        <w:t>activate</w:t>
      </w:r>
      <w:r>
        <w:rPr>
          <w:spacing w:val="-6"/>
          <w:sz w:val="20"/>
        </w:rPr>
        <w:t xml:space="preserve"> </w:t>
      </w:r>
      <w:r>
        <w:rPr>
          <w:sz w:val="20"/>
        </w:rPr>
        <w:t>the</w:t>
      </w:r>
      <w:r>
        <w:rPr>
          <w:spacing w:val="-6"/>
          <w:sz w:val="20"/>
        </w:rPr>
        <w:t xml:space="preserve"> </w:t>
      </w:r>
      <w:r>
        <w:rPr>
          <w:sz w:val="20"/>
        </w:rPr>
        <w:t>manual</w:t>
      </w:r>
      <w:r>
        <w:rPr>
          <w:spacing w:val="-6"/>
          <w:sz w:val="20"/>
        </w:rPr>
        <w:t xml:space="preserve"> </w:t>
      </w:r>
      <w:r>
        <w:rPr>
          <w:sz w:val="20"/>
        </w:rPr>
        <w:t>pull</w:t>
      </w:r>
      <w:r>
        <w:rPr>
          <w:spacing w:val="-7"/>
          <w:sz w:val="20"/>
        </w:rPr>
        <w:t xml:space="preserve"> </w:t>
      </w:r>
      <w:r>
        <w:rPr>
          <w:sz w:val="20"/>
        </w:rPr>
        <w:t>station</w:t>
      </w:r>
      <w:r>
        <w:rPr>
          <w:spacing w:val="-4"/>
          <w:sz w:val="20"/>
        </w:rPr>
        <w:t xml:space="preserve"> </w:t>
      </w:r>
      <w:r>
        <w:rPr>
          <w:sz w:val="20"/>
        </w:rPr>
        <w:t>building</w:t>
      </w:r>
      <w:r>
        <w:rPr>
          <w:spacing w:val="-5"/>
          <w:sz w:val="20"/>
        </w:rPr>
        <w:t xml:space="preserve"> </w:t>
      </w:r>
      <w:r>
        <w:rPr>
          <w:sz w:val="20"/>
        </w:rPr>
        <w:t>alarm</w:t>
      </w:r>
      <w:r>
        <w:rPr>
          <w:spacing w:val="-2"/>
          <w:sz w:val="20"/>
        </w:rPr>
        <w:t xml:space="preserve"> system.</w:t>
      </w:r>
    </w:p>
    <w:p w14:paraId="05E6A891" w14:textId="77777777" w:rsidR="000D03B5" w:rsidRDefault="00DC03A4">
      <w:pPr>
        <w:pStyle w:val="ListParagraph"/>
        <w:numPr>
          <w:ilvl w:val="1"/>
          <w:numId w:val="72"/>
        </w:numPr>
        <w:tabs>
          <w:tab w:val="left" w:pos="2700"/>
        </w:tabs>
        <w:spacing w:line="230" w:lineRule="exact"/>
        <w:rPr>
          <w:sz w:val="20"/>
        </w:rPr>
      </w:pPr>
      <w:r>
        <w:rPr>
          <w:sz w:val="20"/>
        </w:rPr>
        <w:t>Evacuate</w:t>
      </w:r>
      <w:r>
        <w:rPr>
          <w:spacing w:val="-7"/>
          <w:sz w:val="20"/>
        </w:rPr>
        <w:t xml:space="preserve"> </w:t>
      </w:r>
      <w:r>
        <w:rPr>
          <w:sz w:val="20"/>
        </w:rPr>
        <w:t>as</w:t>
      </w:r>
      <w:r>
        <w:rPr>
          <w:spacing w:val="-8"/>
          <w:sz w:val="20"/>
        </w:rPr>
        <w:t xml:space="preserve"> </w:t>
      </w:r>
      <w:r>
        <w:rPr>
          <w:sz w:val="20"/>
        </w:rPr>
        <w:t>directed</w:t>
      </w:r>
      <w:r>
        <w:rPr>
          <w:spacing w:val="-8"/>
          <w:sz w:val="20"/>
        </w:rPr>
        <w:t xml:space="preserve"> </w:t>
      </w:r>
      <w:r>
        <w:rPr>
          <w:sz w:val="20"/>
        </w:rPr>
        <w:t>in</w:t>
      </w:r>
      <w:r>
        <w:rPr>
          <w:spacing w:val="-7"/>
          <w:sz w:val="20"/>
        </w:rPr>
        <w:t xml:space="preserve"> </w:t>
      </w:r>
      <w:r>
        <w:rPr>
          <w:sz w:val="20"/>
        </w:rPr>
        <w:t>Section</w:t>
      </w:r>
      <w:r>
        <w:rPr>
          <w:spacing w:val="-7"/>
          <w:sz w:val="20"/>
        </w:rPr>
        <w:t xml:space="preserve"> </w:t>
      </w:r>
      <w:r>
        <w:rPr>
          <w:sz w:val="20"/>
        </w:rPr>
        <w:t>V-A-</w:t>
      </w:r>
      <w:r>
        <w:rPr>
          <w:spacing w:val="-5"/>
          <w:sz w:val="20"/>
        </w:rPr>
        <w:t>1.</w:t>
      </w:r>
    </w:p>
    <w:p w14:paraId="05E6A892" w14:textId="77777777" w:rsidR="000D03B5" w:rsidRDefault="00DC03A4">
      <w:pPr>
        <w:pStyle w:val="ListParagraph"/>
        <w:numPr>
          <w:ilvl w:val="1"/>
          <w:numId w:val="72"/>
        </w:numPr>
        <w:tabs>
          <w:tab w:val="left" w:pos="2700"/>
        </w:tabs>
        <w:spacing w:line="230" w:lineRule="exact"/>
        <w:rPr>
          <w:sz w:val="20"/>
        </w:rPr>
      </w:pPr>
      <w:r>
        <w:rPr>
          <w:sz w:val="20"/>
        </w:rPr>
        <w:t>If</w:t>
      </w:r>
      <w:r>
        <w:rPr>
          <w:spacing w:val="-6"/>
          <w:sz w:val="20"/>
        </w:rPr>
        <w:t xml:space="preserve"> </w:t>
      </w:r>
      <w:r>
        <w:rPr>
          <w:sz w:val="20"/>
        </w:rPr>
        <w:t>requested,</w:t>
      </w:r>
      <w:r>
        <w:rPr>
          <w:spacing w:val="-5"/>
          <w:sz w:val="20"/>
        </w:rPr>
        <w:t xml:space="preserve"> </w:t>
      </w:r>
      <w:r>
        <w:rPr>
          <w:sz w:val="20"/>
        </w:rPr>
        <w:t>assist</w:t>
      </w:r>
      <w:r>
        <w:rPr>
          <w:spacing w:val="-7"/>
          <w:sz w:val="20"/>
        </w:rPr>
        <w:t xml:space="preserve"> </w:t>
      </w:r>
      <w:r>
        <w:rPr>
          <w:sz w:val="20"/>
        </w:rPr>
        <w:t>emergency</w:t>
      </w:r>
      <w:r>
        <w:rPr>
          <w:spacing w:val="-9"/>
          <w:sz w:val="20"/>
        </w:rPr>
        <w:t xml:space="preserve"> </w:t>
      </w:r>
      <w:r>
        <w:rPr>
          <w:sz w:val="20"/>
        </w:rPr>
        <w:t>crews</w:t>
      </w:r>
      <w:r>
        <w:rPr>
          <w:spacing w:val="-6"/>
          <w:sz w:val="20"/>
        </w:rPr>
        <w:t xml:space="preserve"> </w:t>
      </w:r>
      <w:r>
        <w:rPr>
          <w:sz w:val="20"/>
        </w:rPr>
        <w:t>as</w:t>
      </w:r>
      <w:r>
        <w:rPr>
          <w:spacing w:val="-6"/>
          <w:sz w:val="20"/>
        </w:rPr>
        <w:t xml:space="preserve"> </w:t>
      </w:r>
      <w:r>
        <w:rPr>
          <w:spacing w:val="-2"/>
          <w:sz w:val="20"/>
        </w:rPr>
        <w:t>necessary.</w:t>
      </w:r>
    </w:p>
    <w:p w14:paraId="05E6A893" w14:textId="77777777" w:rsidR="000D03B5" w:rsidRDefault="00DC03A4">
      <w:pPr>
        <w:pStyle w:val="ListParagraph"/>
        <w:numPr>
          <w:ilvl w:val="1"/>
          <w:numId w:val="72"/>
        </w:numPr>
        <w:tabs>
          <w:tab w:val="left" w:pos="2700"/>
        </w:tabs>
        <w:spacing w:before="1" w:line="235" w:lineRule="auto"/>
        <w:ind w:right="1013"/>
        <w:rPr>
          <w:sz w:val="20"/>
        </w:rPr>
      </w:pPr>
      <w:r>
        <w:rPr>
          <w:b/>
          <w:sz w:val="20"/>
        </w:rPr>
        <w:t>DO</w:t>
      </w:r>
      <w:r>
        <w:rPr>
          <w:b/>
          <w:spacing w:val="-4"/>
          <w:sz w:val="20"/>
        </w:rPr>
        <w:t xml:space="preserve"> </w:t>
      </w:r>
      <w:r>
        <w:rPr>
          <w:b/>
          <w:sz w:val="20"/>
        </w:rPr>
        <w:t>NOT</w:t>
      </w:r>
      <w:r>
        <w:rPr>
          <w:b/>
          <w:spacing w:val="-2"/>
          <w:sz w:val="20"/>
        </w:rPr>
        <w:t xml:space="preserve"> </w:t>
      </w:r>
      <w:r>
        <w:rPr>
          <w:b/>
          <w:sz w:val="20"/>
        </w:rPr>
        <w:t>RETURN</w:t>
      </w:r>
      <w:r>
        <w:rPr>
          <w:b/>
          <w:spacing w:val="-4"/>
          <w:sz w:val="20"/>
        </w:rPr>
        <w:t xml:space="preserve"> </w:t>
      </w:r>
      <w:r>
        <w:rPr>
          <w:b/>
          <w:sz w:val="20"/>
        </w:rPr>
        <w:t>TO</w:t>
      </w:r>
      <w:r>
        <w:rPr>
          <w:b/>
          <w:spacing w:val="-2"/>
          <w:sz w:val="20"/>
        </w:rPr>
        <w:t xml:space="preserve"> </w:t>
      </w:r>
      <w:r>
        <w:rPr>
          <w:b/>
          <w:sz w:val="20"/>
        </w:rPr>
        <w:t>AN</w:t>
      </w:r>
      <w:r>
        <w:rPr>
          <w:b/>
          <w:spacing w:val="-2"/>
          <w:sz w:val="20"/>
        </w:rPr>
        <w:t xml:space="preserve"> </w:t>
      </w:r>
      <w:r>
        <w:rPr>
          <w:b/>
          <w:sz w:val="20"/>
        </w:rPr>
        <w:t>EVACUATED</w:t>
      </w:r>
      <w:r>
        <w:rPr>
          <w:b/>
          <w:spacing w:val="-4"/>
          <w:sz w:val="20"/>
        </w:rPr>
        <w:t xml:space="preserve"> </w:t>
      </w:r>
      <w:r>
        <w:rPr>
          <w:b/>
          <w:sz w:val="20"/>
        </w:rPr>
        <w:t xml:space="preserve">BUILDING </w:t>
      </w:r>
      <w:r>
        <w:rPr>
          <w:sz w:val="20"/>
        </w:rPr>
        <w:t>unless</w:t>
      </w:r>
      <w:r>
        <w:rPr>
          <w:spacing w:val="-4"/>
          <w:sz w:val="20"/>
        </w:rPr>
        <w:t xml:space="preserve"> </w:t>
      </w:r>
      <w:r>
        <w:rPr>
          <w:sz w:val="20"/>
        </w:rPr>
        <w:t>told</w:t>
      </w:r>
      <w:r>
        <w:rPr>
          <w:spacing w:val="-4"/>
          <w:sz w:val="20"/>
        </w:rPr>
        <w:t xml:space="preserve"> </w:t>
      </w:r>
      <w:r>
        <w:rPr>
          <w:sz w:val="20"/>
        </w:rPr>
        <w:t>to</w:t>
      </w:r>
      <w:r>
        <w:rPr>
          <w:spacing w:val="-4"/>
          <w:sz w:val="20"/>
        </w:rPr>
        <w:t xml:space="preserve"> </w:t>
      </w:r>
      <w:r>
        <w:rPr>
          <w:sz w:val="20"/>
        </w:rPr>
        <w:t>do</w:t>
      </w:r>
      <w:r>
        <w:rPr>
          <w:spacing w:val="-4"/>
          <w:sz w:val="20"/>
        </w:rPr>
        <w:t xml:space="preserve"> </w:t>
      </w:r>
      <w:r>
        <w:rPr>
          <w:sz w:val="20"/>
        </w:rPr>
        <w:t>so</w:t>
      </w:r>
      <w:r>
        <w:rPr>
          <w:spacing w:val="-4"/>
          <w:sz w:val="20"/>
        </w:rPr>
        <w:t xml:space="preserve"> </w:t>
      </w:r>
      <w:r>
        <w:rPr>
          <w:sz w:val="20"/>
        </w:rPr>
        <w:t>by</w:t>
      </w:r>
      <w:r>
        <w:rPr>
          <w:spacing w:val="-7"/>
          <w:sz w:val="20"/>
        </w:rPr>
        <w:t xml:space="preserve"> </w:t>
      </w:r>
      <w:r>
        <w:rPr>
          <w:sz w:val="20"/>
        </w:rPr>
        <w:t xml:space="preserve">College </w:t>
      </w:r>
      <w:r>
        <w:rPr>
          <w:spacing w:val="-2"/>
          <w:sz w:val="20"/>
        </w:rPr>
        <w:t>official.</w:t>
      </w:r>
    </w:p>
    <w:p w14:paraId="05E6A894" w14:textId="77777777" w:rsidR="000D03B5" w:rsidRDefault="00DC03A4">
      <w:pPr>
        <w:pStyle w:val="BodyText"/>
        <w:ind w:left="1620" w:right="898"/>
      </w:pPr>
      <w:r>
        <w:t>The</w:t>
      </w:r>
      <w:r>
        <w:rPr>
          <w:spacing w:val="-5"/>
        </w:rPr>
        <w:t xml:space="preserve"> </w:t>
      </w:r>
      <w:r>
        <w:t>Chief/Incident</w:t>
      </w:r>
      <w:r>
        <w:rPr>
          <w:spacing w:val="-3"/>
        </w:rPr>
        <w:t xml:space="preserve"> </w:t>
      </w:r>
      <w:r>
        <w:t>Commander</w:t>
      </w:r>
      <w:r>
        <w:rPr>
          <w:spacing w:val="-5"/>
        </w:rPr>
        <w:t xml:space="preserve"> </w:t>
      </w:r>
      <w:r>
        <w:t>(College</w:t>
      </w:r>
      <w:r>
        <w:rPr>
          <w:spacing w:val="-3"/>
        </w:rPr>
        <w:t xml:space="preserve"> </w:t>
      </w:r>
      <w:r>
        <w:t>President) or</w:t>
      </w:r>
      <w:r>
        <w:rPr>
          <w:spacing w:val="-2"/>
        </w:rPr>
        <w:t xml:space="preserve"> </w:t>
      </w:r>
      <w:r>
        <w:t>designee will</w:t>
      </w:r>
      <w:r>
        <w:rPr>
          <w:spacing w:val="-6"/>
        </w:rPr>
        <w:t xml:space="preserve"> </w:t>
      </w:r>
      <w:r>
        <w:t>make</w:t>
      </w:r>
      <w:r>
        <w:rPr>
          <w:spacing w:val="-5"/>
        </w:rPr>
        <w:t xml:space="preserve"> </w:t>
      </w:r>
      <w:r>
        <w:t>the</w:t>
      </w:r>
      <w:r>
        <w:rPr>
          <w:spacing w:val="-6"/>
        </w:rPr>
        <w:t xml:space="preserve"> </w:t>
      </w:r>
      <w:r>
        <w:t>decision</w:t>
      </w:r>
      <w:r>
        <w:rPr>
          <w:spacing w:val="-6"/>
        </w:rPr>
        <w:t xml:space="preserve"> </w:t>
      </w:r>
      <w:r>
        <w:t>to</w:t>
      </w:r>
      <w:r>
        <w:rPr>
          <w:spacing w:val="-5"/>
        </w:rPr>
        <w:t xml:space="preserve"> </w:t>
      </w:r>
      <w:r>
        <w:t>activate the Emergency Operations Center. Keep clear of the Emergency Operations Center unless you have official business.</w:t>
      </w:r>
    </w:p>
    <w:p w14:paraId="05E6A895" w14:textId="77777777" w:rsidR="000D03B5" w:rsidRDefault="00DC03A4">
      <w:pPr>
        <w:pStyle w:val="BodyText"/>
        <w:spacing w:before="11"/>
        <w:rPr>
          <w:sz w:val="17"/>
        </w:rPr>
      </w:pPr>
      <w:r>
        <w:rPr>
          <w:noProof/>
        </w:rPr>
        <mc:AlternateContent>
          <mc:Choice Requires="wps">
            <w:drawing>
              <wp:anchor distT="0" distB="0" distL="0" distR="0" simplePos="0" relativeHeight="487617536" behindDoc="1" locked="0" layoutInCell="1" allowOverlap="1" wp14:anchorId="05E6B75D" wp14:editId="05E6B75E">
                <wp:simplePos x="0" y="0"/>
                <wp:positionH relativeFrom="page">
                  <wp:posOffset>896416</wp:posOffset>
                </wp:positionH>
                <wp:positionV relativeFrom="paragraph">
                  <wp:posOffset>146419</wp:posOffset>
                </wp:positionV>
                <wp:extent cx="5981065" cy="146685"/>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E" w14:textId="77777777" w:rsidR="001E52D1" w:rsidRDefault="001E52D1">
                            <w:pPr>
                              <w:tabs>
                                <w:tab w:val="left" w:pos="748"/>
                              </w:tabs>
                              <w:spacing w:line="230" w:lineRule="exact"/>
                              <w:ind w:left="28"/>
                              <w:rPr>
                                <w:b/>
                                <w:color w:val="000000"/>
                                <w:sz w:val="20"/>
                              </w:rPr>
                            </w:pPr>
                            <w:bookmarkStart w:id="68" w:name="_bookmark33"/>
                            <w:bookmarkEnd w:id="68"/>
                            <w:r>
                              <w:rPr>
                                <w:b/>
                                <w:color w:val="000000"/>
                                <w:spacing w:val="-5"/>
                                <w:sz w:val="20"/>
                              </w:rPr>
                              <w:t>9.</w:t>
                            </w:r>
                            <w:r>
                              <w:rPr>
                                <w:b/>
                                <w:color w:val="000000"/>
                                <w:sz w:val="20"/>
                              </w:rPr>
                              <w:tab/>
                            </w:r>
                            <w:r>
                              <w:rPr>
                                <w:b/>
                                <w:color w:val="000000"/>
                                <w:sz w:val="20"/>
                                <w:u w:val="single"/>
                              </w:rPr>
                              <w:t>FIRE:</w:t>
                            </w:r>
                            <w:r>
                              <w:rPr>
                                <w:b/>
                                <w:color w:val="000000"/>
                                <w:spacing w:val="43"/>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7"/>
                                <w:sz w:val="20"/>
                                <w:u w:val="single"/>
                              </w:rPr>
                              <w:t xml:space="preserve"> </w:t>
                            </w:r>
                            <w:r>
                              <w:rPr>
                                <w:b/>
                                <w:color w:val="000000"/>
                                <w:spacing w:val="-4"/>
                                <w:sz w:val="20"/>
                                <w:u w:val="single"/>
                              </w:rPr>
                              <w:t>(IAP)</w:t>
                            </w:r>
                          </w:p>
                        </w:txbxContent>
                      </wps:txbx>
                      <wps:bodyPr wrap="square" lIns="0" tIns="0" rIns="0" bIns="0" rtlCol="0">
                        <a:noAutofit/>
                      </wps:bodyPr>
                    </wps:wsp>
                  </a:graphicData>
                </a:graphic>
              </wp:anchor>
            </w:drawing>
          </mc:Choice>
          <mc:Fallback>
            <w:pict>
              <v:shape w14:anchorId="05E6B75D" id="Textbox 101" o:spid="_x0000_s1077" type="#_x0000_t202" style="position:absolute;margin-left:70.6pt;margin-top:11.55pt;width:470.95pt;height:11.5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" fillcolor="yellow" stroked="f">
                <v:textbox inset="0,0,0,0">
                  <w:txbxContent>
                    <w:p w14:paraId="05E6B98E" w14:textId="77777777" w:rsidR="001E52D1" w:rsidRDefault="001E52D1">
                      <w:pPr>
                        <w:tabs>
                          <w:tab w:val="left" w:pos="748"/>
                        </w:tabs>
                        <w:spacing w:line="230" w:lineRule="exact"/>
                        <w:ind w:left="28"/>
                        <w:rPr>
                          <w:b/>
                          <w:color w:val="000000"/>
                          <w:sz w:val="20"/>
                        </w:rPr>
                      </w:pPr>
                      <w:bookmarkStart w:id="69" w:name="_bookmark33"/>
                      <w:bookmarkEnd w:id="69"/>
                      <w:r>
                        <w:rPr>
                          <w:b/>
                          <w:color w:val="000000"/>
                          <w:spacing w:val="-5"/>
                          <w:sz w:val="20"/>
                        </w:rPr>
                        <w:t>9.</w:t>
                      </w:r>
                      <w:r>
                        <w:rPr>
                          <w:b/>
                          <w:color w:val="000000"/>
                          <w:sz w:val="20"/>
                        </w:rPr>
                        <w:tab/>
                      </w:r>
                      <w:r>
                        <w:rPr>
                          <w:b/>
                          <w:color w:val="000000"/>
                          <w:sz w:val="20"/>
                          <w:u w:val="single"/>
                        </w:rPr>
                        <w:t>FIRE:</w:t>
                      </w:r>
                      <w:r>
                        <w:rPr>
                          <w:b/>
                          <w:color w:val="000000"/>
                          <w:spacing w:val="43"/>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7"/>
                          <w:sz w:val="20"/>
                          <w:u w:val="single"/>
                        </w:rPr>
                        <w:t xml:space="preserve"> </w:t>
                      </w:r>
                      <w:r>
                        <w:rPr>
                          <w:b/>
                          <w:color w:val="000000"/>
                          <w:spacing w:val="-4"/>
                          <w:sz w:val="20"/>
                          <w:u w:val="single"/>
                        </w:rPr>
                        <w:t>(IAP)</w:t>
                      </w:r>
                    </w:p>
                  </w:txbxContent>
                </v:textbox>
                <w10:wrap type="topAndBottom" anchorx="page"/>
              </v:shape>
            </w:pict>
          </mc:Fallback>
        </mc:AlternateContent>
      </w:r>
    </w:p>
    <w:p w14:paraId="05E6A896" w14:textId="77777777" w:rsidR="000D03B5" w:rsidRDefault="000D03B5">
      <w:pPr>
        <w:pStyle w:val="BodyText"/>
        <w:spacing w:before="8"/>
        <w:rPr>
          <w:sz w:val="11"/>
        </w:rPr>
      </w:pPr>
    </w:p>
    <w:p w14:paraId="05E6A897" w14:textId="77777777" w:rsidR="000D03B5" w:rsidRDefault="00DC03A4">
      <w:pPr>
        <w:pStyle w:val="BodyText"/>
        <w:spacing w:before="93"/>
        <w:ind w:left="1620" w:right="939"/>
      </w:pPr>
      <w:r>
        <w:t>KNOW</w:t>
      </w:r>
      <w:r>
        <w:rPr>
          <w:spacing w:val="-1"/>
        </w:rPr>
        <w:t xml:space="preserve"> </w:t>
      </w:r>
      <w:r>
        <w:t>THE</w:t>
      </w:r>
      <w:r>
        <w:rPr>
          <w:spacing w:val="-6"/>
        </w:rPr>
        <w:t xml:space="preserve"> </w:t>
      </w:r>
      <w:r>
        <w:t>LOCATION</w:t>
      </w:r>
      <w:r>
        <w:rPr>
          <w:spacing w:val="-6"/>
        </w:rPr>
        <w:t xml:space="preserve"> </w:t>
      </w:r>
      <w:r>
        <w:t>OF</w:t>
      </w:r>
      <w:r>
        <w:rPr>
          <w:spacing w:val="-5"/>
        </w:rPr>
        <w:t xml:space="preserve"> </w:t>
      </w:r>
      <w:r>
        <w:t>FIRE</w:t>
      </w:r>
      <w:r>
        <w:rPr>
          <w:spacing w:val="-4"/>
        </w:rPr>
        <w:t xml:space="preserve"> </w:t>
      </w:r>
      <w:r>
        <w:t>EXTINGUISHERS,</w:t>
      </w:r>
      <w:r>
        <w:rPr>
          <w:spacing w:val="-4"/>
        </w:rPr>
        <w:t xml:space="preserve"> </w:t>
      </w:r>
      <w:r>
        <w:t>FIRE</w:t>
      </w:r>
      <w:r>
        <w:rPr>
          <w:spacing w:val="-4"/>
        </w:rPr>
        <w:t xml:space="preserve"> </w:t>
      </w:r>
      <w:r>
        <w:t>EXITS,</w:t>
      </w:r>
      <w:r>
        <w:rPr>
          <w:spacing w:val="-6"/>
        </w:rPr>
        <w:t xml:space="preserve"> </w:t>
      </w:r>
      <w:r>
        <w:t>AND</w:t>
      </w:r>
      <w:r>
        <w:rPr>
          <w:spacing w:val="-3"/>
        </w:rPr>
        <w:t xml:space="preserve"> </w:t>
      </w:r>
      <w:r>
        <w:t>PULL</w:t>
      </w:r>
      <w:r>
        <w:rPr>
          <w:spacing w:val="-6"/>
        </w:rPr>
        <w:t xml:space="preserve"> </w:t>
      </w:r>
      <w:r>
        <w:t>ALARM SYSTEMS IN YOUR AREA AND HOW TO USE THEM.</w:t>
      </w:r>
    </w:p>
    <w:p w14:paraId="05E6A898" w14:textId="77777777" w:rsidR="000D03B5" w:rsidRDefault="000D03B5">
      <w:pPr>
        <w:pStyle w:val="BodyText"/>
        <w:spacing w:before="1"/>
      </w:pPr>
    </w:p>
    <w:p w14:paraId="05E6A899" w14:textId="77777777" w:rsidR="000D03B5" w:rsidRDefault="00DC03A4">
      <w:pPr>
        <w:spacing w:before="1"/>
        <w:ind w:left="1620"/>
        <w:rPr>
          <w:b/>
          <w:sz w:val="20"/>
        </w:rPr>
      </w:pPr>
      <w:r>
        <w:rPr>
          <w:b/>
          <w:sz w:val="20"/>
        </w:rPr>
        <w:t>If</w:t>
      </w:r>
      <w:r>
        <w:rPr>
          <w:b/>
          <w:spacing w:val="-4"/>
          <w:sz w:val="20"/>
        </w:rPr>
        <w:t xml:space="preserve"> </w:t>
      </w:r>
      <w:r>
        <w:rPr>
          <w:b/>
          <w:sz w:val="20"/>
        </w:rPr>
        <w:t>a</w:t>
      </w:r>
      <w:r>
        <w:rPr>
          <w:b/>
          <w:spacing w:val="-4"/>
          <w:sz w:val="20"/>
        </w:rPr>
        <w:t xml:space="preserve"> </w:t>
      </w:r>
      <w:r>
        <w:rPr>
          <w:b/>
          <w:sz w:val="20"/>
        </w:rPr>
        <w:t>minor</w:t>
      </w:r>
      <w:r>
        <w:rPr>
          <w:b/>
          <w:spacing w:val="-5"/>
          <w:sz w:val="20"/>
        </w:rPr>
        <w:t xml:space="preserve"> </w:t>
      </w:r>
      <w:r>
        <w:rPr>
          <w:b/>
          <w:sz w:val="20"/>
        </w:rPr>
        <w:t>fire</w:t>
      </w:r>
      <w:r>
        <w:rPr>
          <w:b/>
          <w:spacing w:val="-4"/>
          <w:sz w:val="20"/>
        </w:rPr>
        <w:t xml:space="preserve"> </w:t>
      </w:r>
      <w:r>
        <w:rPr>
          <w:b/>
          <w:sz w:val="20"/>
        </w:rPr>
        <w:t>appears</w:t>
      </w:r>
      <w:r>
        <w:rPr>
          <w:b/>
          <w:spacing w:val="-4"/>
          <w:sz w:val="20"/>
        </w:rPr>
        <w:t xml:space="preserve"> </w:t>
      </w:r>
      <w:r>
        <w:rPr>
          <w:b/>
          <w:spacing w:val="-2"/>
          <w:sz w:val="20"/>
        </w:rPr>
        <w:t>controllable:</w:t>
      </w:r>
    </w:p>
    <w:p w14:paraId="05E6A89A" w14:textId="5864F656" w:rsidR="000D03B5" w:rsidRDefault="00DC03A4">
      <w:pPr>
        <w:pStyle w:val="ListParagraph"/>
        <w:numPr>
          <w:ilvl w:val="0"/>
          <w:numId w:val="71"/>
        </w:numPr>
        <w:tabs>
          <w:tab w:val="left" w:pos="2880"/>
        </w:tabs>
        <w:spacing w:before="5" w:line="235" w:lineRule="auto"/>
        <w:ind w:right="1206"/>
        <w:rPr>
          <w:rFonts w:ascii="Symbol" w:hAnsi="Symbol"/>
        </w:rPr>
      </w:pPr>
      <w:r>
        <w:rPr>
          <w:b/>
          <w:sz w:val="20"/>
        </w:rPr>
        <w:t>IMMEDIATELY</w:t>
      </w:r>
      <w:r>
        <w:rPr>
          <w:b/>
          <w:spacing w:val="-2"/>
          <w:sz w:val="20"/>
        </w:rPr>
        <w:t xml:space="preserve"> </w:t>
      </w:r>
      <w:r>
        <w:rPr>
          <w:sz w:val="20"/>
        </w:rPr>
        <w:t>contact</w:t>
      </w:r>
      <w:r>
        <w:rPr>
          <w:spacing w:val="-4"/>
          <w:sz w:val="20"/>
        </w:rPr>
        <w:t xml:space="preserve"> </w:t>
      </w:r>
      <w:r>
        <w:rPr>
          <w:sz w:val="20"/>
        </w:rPr>
        <w:t>Campus</w:t>
      </w:r>
      <w:r>
        <w:rPr>
          <w:spacing w:val="-4"/>
          <w:sz w:val="20"/>
        </w:rPr>
        <w:t xml:space="preserve"> </w:t>
      </w:r>
      <w:r>
        <w:rPr>
          <w:sz w:val="20"/>
        </w:rPr>
        <w:t>Security</w:t>
      </w:r>
      <w:r>
        <w:rPr>
          <w:spacing w:val="-7"/>
          <w:sz w:val="20"/>
        </w:rPr>
        <w:t xml:space="preserve"> </w:t>
      </w:r>
      <w:r>
        <w:rPr>
          <w:sz w:val="20"/>
        </w:rPr>
        <w:t>at</w:t>
      </w:r>
      <w:r>
        <w:rPr>
          <w:spacing w:val="-5"/>
          <w:sz w:val="20"/>
        </w:rPr>
        <w:t xml:space="preserve"> </w:t>
      </w:r>
      <w:r>
        <w:rPr>
          <w:b/>
          <w:sz w:val="20"/>
        </w:rPr>
        <w:t>Ext</w:t>
      </w:r>
      <w:r>
        <w:rPr>
          <w:b/>
          <w:spacing w:val="-5"/>
          <w:sz w:val="20"/>
        </w:rPr>
        <w:t xml:space="preserve"> </w:t>
      </w:r>
      <w:r>
        <w:rPr>
          <w:b/>
          <w:sz w:val="20"/>
        </w:rPr>
        <w:t>‘0’</w:t>
      </w:r>
      <w:r>
        <w:rPr>
          <w:b/>
          <w:spacing w:val="-5"/>
          <w:sz w:val="20"/>
        </w:rPr>
        <w:t xml:space="preserve"> </w:t>
      </w:r>
      <w:r w:rsidR="00650715">
        <w:rPr>
          <w:b/>
          <w:spacing w:val="-5"/>
          <w:sz w:val="20"/>
        </w:rPr>
        <w:t xml:space="preserve">or </w:t>
      </w:r>
      <w:r>
        <w:rPr>
          <w:b/>
          <w:sz w:val="20"/>
        </w:rPr>
        <w:t>409-944-4242</w:t>
      </w:r>
      <w:r>
        <w:rPr>
          <w:b/>
          <w:spacing w:val="-5"/>
          <w:sz w:val="20"/>
        </w:rPr>
        <w:t xml:space="preserve"> </w:t>
      </w:r>
      <w:r>
        <w:rPr>
          <w:b/>
          <w:sz w:val="20"/>
        </w:rPr>
        <w:t>or</w:t>
      </w:r>
      <w:r>
        <w:rPr>
          <w:b/>
          <w:spacing w:val="-5"/>
          <w:sz w:val="20"/>
        </w:rPr>
        <w:t xml:space="preserve"> </w:t>
      </w:r>
      <w:r>
        <w:rPr>
          <w:b/>
          <w:sz w:val="20"/>
        </w:rPr>
        <w:t>409-9</w:t>
      </w:r>
      <w:r w:rsidR="00650715">
        <w:rPr>
          <w:b/>
          <w:sz w:val="20"/>
        </w:rPr>
        <w:t>96-7663</w:t>
      </w:r>
      <w:r w:rsidR="00436ED4">
        <w:rPr>
          <w:b/>
          <w:sz w:val="20"/>
        </w:rPr>
        <w:t xml:space="preserve"> ) Cell)</w:t>
      </w:r>
    </w:p>
    <w:p w14:paraId="05E6A89B" w14:textId="77777777" w:rsidR="000D03B5" w:rsidRDefault="00DC03A4">
      <w:pPr>
        <w:pStyle w:val="ListParagraph"/>
        <w:numPr>
          <w:ilvl w:val="0"/>
          <w:numId w:val="71"/>
        </w:numPr>
        <w:tabs>
          <w:tab w:val="left" w:pos="2880"/>
        </w:tabs>
        <w:spacing w:line="265" w:lineRule="exact"/>
        <w:rPr>
          <w:rFonts w:ascii="Symbol" w:hAnsi="Symbol"/>
        </w:rPr>
      </w:pPr>
      <w:r>
        <w:rPr>
          <w:sz w:val="20"/>
        </w:rPr>
        <w:t>Promptly</w:t>
      </w:r>
      <w:r>
        <w:rPr>
          <w:spacing w:val="-10"/>
          <w:sz w:val="20"/>
        </w:rPr>
        <w:t xml:space="preserve"> </w:t>
      </w:r>
      <w:r>
        <w:rPr>
          <w:sz w:val="20"/>
        </w:rPr>
        <w:t>direct</w:t>
      </w:r>
      <w:r>
        <w:rPr>
          <w:spacing w:val="-6"/>
          <w:sz w:val="20"/>
        </w:rPr>
        <w:t xml:space="preserve"> </w:t>
      </w:r>
      <w:r>
        <w:rPr>
          <w:sz w:val="20"/>
        </w:rPr>
        <w:t>the</w:t>
      </w:r>
      <w:r>
        <w:rPr>
          <w:spacing w:val="-7"/>
          <w:sz w:val="20"/>
        </w:rPr>
        <w:t xml:space="preserve"> </w:t>
      </w:r>
      <w:r>
        <w:rPr>
          <w:sz w:val="20"/>
        </w:rPr>
        <w:t>charge</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fire</w:t>
      </w:r>
      <w:r>
        <w:rPr>
          <w:spacing w:val="-7"/>
          <w:sz w:val="20"/>
        </w:rPr>
        <w:t xml:space="preserve"> </w:t>
      </w:r>
      <w:r>
        <w:rPr>
          <w:sz w:val="20"/>
        </w:rPr>
        <w:t>extinguisher</w:t>
      </w:r>
      <w:r>
        <w:rPr>
          <w:spacing w:val="-5"/>
          <w:sz w:val="20"/>
        </w:rPr>
        <w:t xml:space="preserve"> </w:t>
      </w:r>
      <w:r>
        <w:rPr>
          <w:sz w:val="20"/>
        </w:rPr>
        <w:t>toward</w:t>
      </w:r>
      <w:r>
        <w:rPr>
          <w:spacing w:val="-7"/>
          <w:sz w:val="20"/>
        </w:rPr>
        <w:t xml:space="preserve"> </w:t>
      </w:r>
      <w:r>
        <w:rPr>
          <w:sz w:val="20"/>
        </w:rPr>
        <w:t>the</w:t>
      </w:r>
      <w:r>
        <w:rPr>
          <w:spacing w:val="-5"/>
          <w:sz w:val="20"/>
        </w:rPr>
        <w:t xml:space="preserve"> </w:t>
      </w:r>
      <w:r>
        <w:rPr>
          <w:sz w:val="20"/>
        </w:rPr>
        <w:t>base</w:t>
      </w:r>
      <w:r>
        <w:rPr>
          <w:spacing w:val="-7"/>
          <w:sz w:val="20"/>
        </w:rPr>
        <w:t xml:space="preserve"> </w:t>
      </w:r>
      <w:r>
        <w:rPr>
          <w:sz w:val="20"/>
        </w:rPr>
        <w:t>of</w:t>
      </w:r>
      <w:r>
        <w:rPr>
          <w:spacing w:val="-4"/>
          <w:sz w:val="20"/>
        </w:rPr>
        <w:t xml:space="preserve"> </w:t>
      </w:r>
      <w:r>
        <w:rPr>
          <w:sz w:val="20"/>
        </w:rPr>
        <w:t>the</w:t>
      </w:r>
      <w:r>
        <w:rPr>
          <w:spacing w:val="-7"/>
          <w:sz w:val="20"/>
        </w:rPr>
        <w:t xml:space="preserve"> </w:t>
      </w:r>
      <w:r>
        <w:rPr>
          <w:spacing w:val="-2"/>
          <w:sz w:val="20"/>
        </w:rPr>
        <w:t>flame.</w:t>
      </w:r>
    </w:p>
    <w:p w14:paraId="05E6A89C" w14:textId="77777777" w:rsidR="000D03B5" w:rsidRDefault="00DC03A4">
      <w:pPr>
        <w:spacing w:line="227" w:lineRule="exact"/>
        <w:ind w:left="2880"/>
        <w:rPr>
          <w:b/>
          <w:sz w:val="20"/>
        </w:rPr>
      </w:pPr>
      <w:r>
        <w:rPr>
          <w:b/>
          <w:sz w:val="20"/>
        </w:rPr>
        <w:t>If</w:t>
      </w:r>
      <w:r>
        <w:rPr>
          <w:b/>
          <w:spacing w:val="-5"/>
          <w:sz w:val="20"/>
        </w:rPr>
        <w:t xml:space="preserve"> </w:t>
      </w:r>
      <w:r>
        <w:rPr>
          <w:b/>
          <w:sz w:val="20"/>
        </w:rPr>
        <w:t>a</w:t>
      </w:r>
      <w:r>
        <w:rPr>
          <w:b/>
          <w:spacing w:val="-6"/>
          <w:sz w:val="20"/>
        </w:rPr>
        <w:t xml:space="preserve"> </w:t>
      </w:r>
      <w:r>
        <w:rPr>
          <w:b/>
          <w:sz w:val="20"/>
        </w:rPr>
        <w:t>large</w:t>
      </w:r>
      <w:r>
        <w:rPr>
          <w:b/>
          <w:spacing w:val="-5"/>
          <w:sz w:val="20"/>
        </w:rPr>
        <w:t xml:space="preserve"> </w:t>
      </w:r>
      <w:r>
        <w:rPr>
          <w:b/>
          <w:sz w:val="20"/>
        </w:rPr>
        <w:t>fire</w:t>
      </w:r>
      <w:r>
        <w:rPr>
          <w:b/>
          <w:spacing w:val="-3"/>
          <w:sz w:val="20"/>
        </w:rPr>
        <w:t xml:space="preserve"> </w:t>
      </w:r>
      <w:r>
        <w:rPr>
          <w:b/>
          <w:sz w:val="20"/>
        </w:rPr>
        <w:t>appears</w:t>
      </w:r>
      <w:r>
        <w:rPr>
          <w:b/>
          <w:spacing w:val="-3"/>
          <w:sz w:val="20"/>
        </w:rPr>
        <w:t xml:space="preserve"> </w:t>
      </w:r>
      <w:r>
        <w:rPr>
          <w:b/>
          <w:spacing w:val="-2"/>
          <w:sz w:val="20"/>
        </w:rPr>
        <w:t>uncontrollable:</w:t>
      </w:r>
    </w:p>
    <w:p w14:paraId="05E6A89D" w14:textId="77777777" w:rsidR="000D03B5" w:rsidRDefault="000D03B5">
      <w:pPr>
        <w:spacing w:line="227" w:lineRule="exact"/>
        <w:rPr>
          <w:sz w:val="20"/>
        </w:rPr>
        <w:sectPr w:rsidR="000D03B5">
          <w:pgSz w:w="12240" w:h="15840"/>
          <w:pgMar w:top="960" w:right="540" w:bottom="940" w:left="540" w:header="721" w:footer="742" w:gutter="0"/>
          <w:cols w:space="720"/>
        </w:sectPr>
      </w:pPr>
    </w:p>
    <w:p w14:paraId="05E6A89E" w14:textId="77777777" w:rsidR="000D03B5" w:rsidRDefault="000D03B5">
      <w:pPr>
        <w:pStyle w:val="BodyText"/>
        <w:rPr>
          <w:b/>
        </w:rPr>
      </w:pPr>
    </w:p>
    <w:p w14:paraId="05E6A89F" w14:textId="77777777" w:rsidR="000D03B5" w:rsidRDefault="000D03B5">
      <w:pPr>
        <w:pStyle w:val="BodyText"/>
        <w:spacing w:before="9"/>
        <w:rPr>
          <w:b/>
          <w:sz w:val="21"/>
        </w:rPr>
      </w:pPr>
    </w:p>
    <w:p w14:paraId="05E6A8A0" w14:textId="6171735B" w:rsidR="000D03B5" w:rsidRPr="00650715" w:rsidRDefault="00DC03A4">
      <w:pPr>
        <w:pStyle w:val="ListParagraph"/>
        <w:numPr>
          <w:ilvl w:val="0"/>
          <w:numId w:val="71"/>
        </w:numPr>
        <w:tabs>
          <w:tab w:val="left" w:pos="2880"/>
        </w:tabs>
        <w:spacing w:line="235" w:lineRule="auto"/>
        <w:ind w:right="1230"/>
        <w:rPr>
          <w:rFonts w:ascii="Symbol" w:hAnsi="Symbol"/>
          <w:b/>
          <w:sz w:val="20"/>
        </w:rPr>
      </w:pPr>
      <w:r>
        <w:rPr>
          <w:b/>
          <w:sz w:val="20"/>
        </w:rPr>
        <w:t>IMMEDIATELY</w:t>
      </w:r>
      <w:r>
        <w:rPr>
          <w:b/>
          <w:spacing w:val="-2"/>
          <w:sz w:val="20"/>
        </w:rPr>
        <w:t xml:space="preserve"> </w:t>
      </w:r>
      <w:r>
        <w:rPr>
          <w:sz w:val="20"/>
        </w:rPr>
        <w:t>notify</w:t>
      </w:r>
      <w:r>
        <w:rPr>
          <w:spacing w:val="-8"/>
          <w:sz w:val="20"/>
        </w:rPr>
        <w:t xml:space="preserve"> </w:t>
      </w:r>
      <w:r>
        <w:rPr>
          <w:sz w:val="20"/>
        </w:rPr>
        <w:t>Campus</w:t>
      </w:r>
      <w:r>
        <w:rPr>
          <w:spacing w:val="-4"/>
          <w:sz w:val="20"/>
        </w:rPr>
        <w:t xml:space="preserve"> </w:t>
      </w:r>
      <w:r>
        <w:rPr>
          <w:sz w:val="20"/>
        </w:rPr>
        <w:t>Security</w:t>
      </w:r>
      <w:r>
        <w:rPr>
          <w:spacing w:val="-7"/>
          <w:sz w:val="20"/>
        </w:rPr>
        <w:t xml:space="preserve"> </w:t>
      </w:r>
      <w:r>
        <w:rPr>
          <w:sz w:val="20"/>
        </w:rPr>
        <w:t>at</w:t>
      </w:r>
      <w:r>
        <w:rPr>
          <w:spacing w:val="-3"/>
          <w:sz w:val="20"/>
        </w:rPr>
        <w:t xml:space="preserve"> </w:t>
      </w:r>
      <w:r>
        <w:rPr>
          <w:b/>
          <w:sz w:val="20"/>
        </w:rPr>
        <w:t>Ext.</w:t>
      </w:r>
      <w:r>
        <w:rPr>
          <w:b/>
          <w:spacing w:val="-2"/>
          <w:sz w:val="20"/>
        </w:rPr>
        <w:t xml:space="preserve"> </w:t>
      </w:r>
      <w:r>
        <w:rPr>
          <w:b/>
          <w:sz w:val="20"/>
        </w:rPr>
        <w:t>‘0’</w:t>
      </w:r>
      <w:r w:rsidR="00650715">
        <w:rPr>
          <w:b/>
          <w:sz w:val="20"/>
        </w:rPr>
        <w:t xml:space="preserve"> or </w:t>
      </w:r>
      <w:r w:rsidRPr="00650715">
        <w:rPr>
          <w:b/>
          <w:sz w:val="20"/>
        </w:rPr>
        <w:t>409-944-4242</w:t>
      </w:r>
      <w:r>
        <w:rPr>
          <w:spacing w:val="-3"/>
          <w:sz w:val="20"/>
        </w:rPr>
        <w:t xml:space="preserve"> </w:t>
      </w:r>
      <w:r>
        <w:rPr>
          <w:sz w:val="20"/>
        </w:rPr>
        <w:t>or</w:t>
      </w:r>
      <w:r>
        <w:rPr>
          <w:spacing w:val="-5"/>
          <w:sz w:val="20"/>
        </w:rPr>
        <w:t xml:space="preserve"> </w:t>
      </w:r>
      <w:r w:rsidRPr="00650715">
        <w:rPr>
          <w:b/>
          <w:sz w:val="20"/>
        </w:rPr>
        <w:t>409-9</w:t>
      </w:r>
      <w:r w:rsidR="00650715" w:rsidRPr="00650715">
        <w:rPr>
          <w:b/>
          <w:sz w:val="20"/>
        </w:rPr>
        <w:t>96-7663</w:t>
      </w:r>
      <w:r w:rsidR="00436ED4">
        <w:rPr>
          <w:b/>
          <w:sz w:val="20"/>
        </w:rPr>
        <w:t xml:space="preserve"> (Cell)</w:t>
      </w:r>
      <w:r w:rsidRPr="00650715">
        <w:rPr>
          <w:b/>
          <w:spacing w:val="-2"/>
          <w:sz w:val="20"/>
        </w:rPr>
        <w:t>.</w:t>
      </w:r>
    </w:p>
    <w:p w14:paraId="05E6A8A1" w14:textId="77777777" w:rsidR="000D03B5" w:rsidRDefault="00DC03A4">
      <w:pPr>
        <w:pStyle w:val="ListParagraph"/>
        <w:numPr>
          <w:ilvl w:val="0"/>
          <w:numId w:val="71"/>
        </w:numPr>
        <w:tabs>
          <w:tab w:val="left" w:pos="2880"/>
        </w:tabs>
        <w:spacing w:before="3" w:line="245" w:lineRule="exact"/>
        <w:rPr>
          <w:rFonts w:ascii="Symbol" w:hAnsi="Symbol"/>
          <w:sz w:val="20"/>
        </w:rPr>
      </w:pPr>
      <w:r>
        <w:rPr>
          <w:sz w:val="20"/>
        </w:rPr>
        <w:t>Activate</w:t>
      </w:r>
      <w:r>
        <w:rPr>
          <w:spacing w:val="-7"/>
          <w:sz w:val="20"/>
        </w:rPr>
        <w:t xml:space="preserve"> </w:t>
      </w:r>
      <w:r>
        <w:rPr>
          <w:sz w:val="20"/>
        </w:rPr>
        <w:t>the</w:t>
      </w:r>
      <w:r>
        <w:rPr>
          <w:spacing w:val="-7"/>
          <w:sz w:val="20"/>
        </w:rPr>
        <w:t xml:space="preserve"> </w:t>
      </w:r>
      <w:r>
        <w:rPr>
          <w:sz w:val="20"/>
        </w:rPr>
        <w:t>manual</w:t>
      </w:r>
      <w:r>
        <w:rPr>
          <w:spacing w:val="-9"/>
          <w:sz w:val="20"/>
        </w:rPr>
        <w:t xml:space="preserve"> </w:t>
      </w:r>
      <w:r>
        <w:rPr>
          <w:sz w:val="20"/>
        </w:rPr>
        <w:t>pull</w:t>
      </w:r>
      <w:r>
        <w:rPr>
          <w:spacing w:val="-9"/>
          <w:sz w:val="20"/>
        </w:rPr>
        <w:t xml:space="preserve"> </w:t>
      </w:r>
      <w:r>
        <w:rPr>
          <w:sz w:val="20"/>
        </w:rPr>
        <w:t>station</w:t>
      </w:r>
      <w:r>
        <w:rPr>
          <w:spacing w:val="-7"/>
          <w:sz w:val="20"/>
        </w:rPr>
        <w:t xml:space="preserve"> </w:t>
      </w:r>
      <w:r>
        <w:rPr>
          <w:sz w:val="20"/>
        </w:rPr>
        <w:t>building</w:t>
      </w:r>
      <w:r>
        <w:rPr>
          <w:spacing w:val="-8"/>
          <w:sz w:val="20"/>
        </w:rPr>
        <w:t xml:space="preserve"> </w:t>
      </w:r>
      <w:r>
        <w:rPr>
          <w:sz w:val="20"/>
        </w:rPr>
        <w:t>alarm</w:t>
      </w:r>
      <w:r>
        <w:rPr>
          <w:spacing w:val="-4"/>
          <w:sz w:val="20"/>
        </w:rPr>
        <w:t xml:space="preserve"> </w:t>
      </w:r>
      <w:r>
        <w:rPr>
          <w:spacing w:val="-2"/>
          <w:sz w:val="20"/>
        </w:rPr>
        <w:t>system.</w:t>
      </w:r>
    </w:p>
    <w:p w14:paraId="05E6A8A2" w14:textId="77777777" w:rsidR="000D03B5" w:rsidRDefault="00DC03A4">
      <w:pPr>
        <w:pStyle w:val="ListParagraph"/>
        <w:numPr>
          <w:ilvl w:val="0"/>
          <w:numId w:val="71"/>
        </w:numPr>
        <w:tabs>
          <w:tab w:val="left" w:pos="2880"/>
        </w:tabs>
        <w:spacing w:line="244" w:lineRule="exact"/>
        <w:rPr>
          <w:rFonts w:ascii="Symbol" w:hAnsi="Symbol"/>
          <w:sz w:val="20"/>
        </w:rPr>
      </w:pPr>
      <w:r>
        <w:rPr>
          <w:sz w:val="20"/>
        </w:rPr>
        <w:t>Evacuate</w:t>
      </w:r>
      <w:r>
        <w:rPr>
          <w:spacing w:val="-7"/>
          <w:sz w:val="20"/>
        </w:rPr>
        <w:t xml:space="preserve"> </w:t>
      </w:r>
      <w:r>
        <w:rPr>
          <w:sz w:val="20"/>
        </w:rPr>
        <w:t>as</w:t>
      </w:r>
      <w:r>
        <w:rPr>
          <w:spacing w:val="-8"/>
          <w:sz w:val="20"/>
        </w:rPr>
        <w:t xml:space="preserve"> </w:t>
      </w:r>
      <w:r>
        <w:rPr>
          <w:sz w:val="20"/>
        </w:rPr>
        <w:t>directed</w:t>
      </w:r>
      <w:r>
        <w:rPr>
          <w:spacing w:val="-8"/>
          <w:sz w:val="20"/>
        </w:rPr>
        <w:t xml:space="preserve"> </w:t>
      </w:r>
      <w:r>
        <w:rPr>
          <w:sz w:val="20"/>
        </w:rPr>
        <w:t>in</w:t>
      </w:r>
      <w:r>
        <w:rPr>
          <w:spacing w:val="-7"/>
          <w:sz w:val="20"/>
        </w:rPr>
        <w:t xml:space="preserve"> </w:t>
      </w:r>
      <w:r>
        <w:rPr>
          <w:sz w:val="20"/>
        </w:rPr>
        <w:t>Section</w:t>
      </w:r>
      <w:r>
        <w:rPr>
          <w:spacing w:val="-8"/>
          <w:sz w:val="20"/>
        </w:rPr>
        <w:t xml:space="preserve"> </w:t>
      </w:r>
      <w:r>
        <w:rPr>
          <w:sz w:val="20"/>
        </w:rPr>
        <w:t>V-A-</w:t>
      </w:r>
      <w:r>
        <w:rPr>
          <w:spacing w:val="-10"/>
          <w:sz w:val="20"/>
        </w:rPr>
        <w:t>1</w:t>
      </w:r>
    </w:p>
    <w:p w14:paraId="05E6A8A3" w14:textId="77777777" w:rsidR="000D03B5" w:rsidRDefault="00DC03A4">
      <w:pPr>
        <w:pStyle w:val="ListParagraph"/>
        <w:numPr>
          <w:ilvl w:val="0"/>
          <w:numId w:val="71"/>
        </w:numPr>
        <w:tabs>
          <w:tab w:val="left" w:pos="2880"/>
        </w:tabs>
        <w:spacing w:line="244" w:lineRule="exact"/>
        <w:rPr>
          <w:rFonts w:ascii="Symbol" w:hAnsi="Symbol"/>
          <w:sz w:val="20"/>
        </w:rPr>
      </w:pPr>
      <w:r>
        <w:rPr>
          <w:sz w:val="20"/>
        </w:rPr>
        <w:t>If</w:t>
      </w:r>
      <w:r>
        <w:rPr>
          <w:spacing w:val="-6"/>
          <w:sz w:val="20"/>
        </w:rPr>
        <w:t xml:space="preserve"> </w:t>
      </w:r>
      <w:r>
        <w:rPr>
          <w:sz w:val="20"/>
        </w:rPr>
        <w:t>requested,</w:t>
      </w:r>
      <w:r>
        <w:rPr>
          <w:spacing w:val="-5"/>
          <w:sz w:val="20"/>
        </w:rPr>
        <w:t xml:space="preserve"> </w:t>
      </w:r>
      <w:r>
        <w:rPr>
          <w:sz w:val="20"/>
        </w:rPr>
        <w:t>assist</w:t>
      </w:r>
      <w:r>
        <w:rPr>
          <w:spacing w:val="-7"/>
          <w:sz w:val="20"/>
        </w:rPr>
        <w:t xml:space="preserve"> </w:t>
      </w:r>
      <w:r>
        <w:rPr>
          <w:sz w:val="20"/>
        </w:rPr>
        <w:t>emergency</w:t>
      </w:r>
      <w:r>
        <w:rPr>
          <w:spacing w:val="-9"/>
          <w:sz w:val="20"/>
        </w:rPr>
        <w:t xml:space="preserve"> </w:t>
      </w:r>
      <w:r>
        <w:rPr>
          <w:sz w:val="20"/>
        </w:rPr>
        <w:t>crews</w:t>
      </w:r>
      <w:r>
        <w:rPr>
          <w:spacing w:val="-6"/>
          <w:sz w:val="20"/>
        </w:rPr>
        <w:t xml:space="preserve"> </w:t>
      </w:r>
      <w:r>
        <w:rPr>
          <w:sz w:val="20"/>
        </w:rPr>
        <w:t>as</w:t>
      </w:r>
      <w:r>
        <w:rPr>
          <w:spacing w:val="-6"/>
          <w:sz w:val="20"/>
        </w:rPr>
        <w:t xml:space="preserve"> </w:t>
      </w:r>
      <w:r>
        <w:rPr>
          <w:spacing w:val="-2"/>
          <w:sz w:val="20"/>
        </w:rPr>
        <w:t>necessary.</w:t>
      </w:r>
    </w:p>
    <w:p w14:paraId="05E6A8A4" w14:textId="77777777" w:rsidR="000D03B5" w:rsidRDefault="00DC03A4">
      <w:pPr>
        <w:pStyle w:val="ListParagraph"/>
        <w:numPr>
          <w:ilvl w:val="0"/>
          <w:numId w:val="71"/>
        </w:numPr>
        <w:tabs>
          <w:tab w:val="left" w:pos="2880"/>
        </w:tabs>
        <w:spacing w:before="4" w:line="235" w:lineRule="auto"/>
        <w:ind w:right="1401"/>
        <w:rPr>
          <w:rFonts w:ascii="Symbol" w:hAnsi="Symbol"/>
          <w:sz w:val="20"/>
        </w:rPr>
      </w:pPr>
      <w:r>
        <w:rPr>
          <w:b/>
          <w:sz w:val="20"/>
        </w:rPr>
        <w:t>DO</w:t>
      </w:r>
      <w:r>
        <w:rPr>
          <w:b/>
          <w:spacing w:val="-4"/>
          <w:sz w:val="20"/>
        </w:rPr>
        <w:t xml:space="preserve"> </w:t>
      </w:r>
      <w:r>
        <w:rPr>
          <w:b/>
          <w:sz w:val="20"/>
        </w:rPr>
        <w:t>NOT</w:t>
      </w:r>
      <w:r>
        <w:rPr>
          <w:b/>
          <w:spacing w:val="-2"/>
          <w:sz w:val="20"/>
        </w:rPr>
        <w:t xml:space="preserve"> </w:t>
      </w:r>
      <w:r>
        <w:rPr>
          <w:b/>
          <w:sz w:val="20"/>
        </w:rPr>
        <w:t>RETURN</w:t>
      </w:r>
      <w:r>
        <w:rPr>
          <w:b/>
          <w:spacing w:val="-5"/>
          <w:sz w:val="20"/>
        </w:rPr>
        <w:t xml:space="preserve"> </w:t>
      </w:r>
      <w:r>
        <w:rPr>
          <w:b/>
          <w:sz w:val="20"/>
        </w:rPr>
        <w:t>TO</w:t>
      </w:r>
      <w:r>
        <w:rPr>
          <w:b/>
          <w:spacing w:val="-2"/>
          <w:sz w:val="20"/>
        </w:rPr>
        <w:t xml:space="preserve"> </w:t>
      </w:r>
      <w:r>
        <w:rPr>
          <w:b/>
          <w:sz w:val="20"/>
        </w:rPr>
        <w:t>AN</w:t>
      </w:r>
      <w:r>
        <w:rPr>
          <w:b/>
          <w:spacing w:val="-2"/>
          <w:sz w:val="20"/>
        </w:rPr>
        <w:t xml:space="preserve"> </w:t>
      </w:r>
      <w:r>
        <w:rPr>
          <w:b/>
          <w:sz w:val="20"/>
        </w:rPr>
        <w:t>EVACUATED</w:t>
      </w:r>
      <w:r>
        <w:rPr>
          <w:b/>
          <w:spacing w:val="-5"/>
          <w:sz w:val="20"/>
        </w:rPr>
        <w:t xml:space="preserve"> </w:t>
      </w:r>
      <w:r>
        <w:rPr>
          <w:b/>
          <w:sz w:val="20"/>
        </w:rPr>
        <w:t xml:space="preserve">BUILDING </w:t>
      </w:r>
      <w:r>
        <w:rPr>
          <w:sz w:val="20"/>
        </w:rPr>
        <w:t>unless</w:t>
      </w:r>
      <w:r>
        <w:rPr>
          <w:spacing w:val="-4"/>
          <w:sz w:val="20"/>
        </w:rPr>
        <w:t xml:space="preserve"> </w:t>
      </w:r>
      <w:r>
        <w:rPr>
          <w:sz w:val="20"/>
        </w:rPr>
        <w:t>told</w:t>
      </w:r>
      <w:r>
        <w:rPr>
          <w:spacing w:val="-5"/>
          <w:sz w:val="20"/>
        </w:rPr>
        <w:t xml:space="preserve"> </w:t>
      </w:r>
      <w:r>
        <w:rPr>
          <w:sz w:val="20"/>
        </w:rPr>
        <w:t>to</w:t>
      </w:r>
      <w:r>
        <w:rPr>
          <w:spacing w:val="-5"/>
          <w:sz w:val="20"/>
        </w:rPr>
        <w:t xml:space="preserve"> </w:t>
      </w:r>
      <w:r>
        <w:rPr>
          <w:sz w:val="20"/>
        </w:rPr>
        <w:t>do</w:t>
      </w:r>
      <w:r>
        <w:rPr>
          <w:spacing w:val="-5"/>
          <w:sz w:val="20"/>
        </w:rPr>
        <w:t xml:space="preserve"> </w:t>
      </w:r>
      <w:r>
        <w:rPr>
          <w:sz w:val="20"/>
        </w:rPr>
        <w:t>so</w:t>
      </w:r>
      <w:r>
        <w:rPr>
          <w:spacing w:val="-5"/>
          <w:sz w:val="20"/>
        </w:rPr>
        <w:t xml:space="preserve"> </w:t>
      </w:r>
      <w:r>
        <w:rPr>
          <w:sz w:val="20"/>
        </w:rPr>
        <w:t>by</w:t>
      </w:r>
      <w:r>
        <w:rPr>
          <w:spacing w:val="-7"/>
          <w:sz w:val="20"/>
        </w:rPr>
        <w:t xml:space="preserve"> </w:t>
      </w:r>
      <w:r>
        <w:rPr>
          <w:sz w:val="20"/>
        </w:rPr>
        <w:t>a College official.</w:t>
      </w:r>
    </w:p>
    <w:p w14:paraId="05E6A8A5" w14:textId="77777777" w:rsidR="000D03B5" w:rsidRDefault="00DC03A4">
      <w:pPr>
        <w:pStyle w:val="BodyText"/>
        <w:spacing w:before="2"/>
        <w:ind w:left="1620" w:right="898"/>
      </w:pPr>
      <w:r>
        <w:rPr>
          <w:noProof/>
        </w:rPr>
        <mc:AlternateContent>
          <mc:Choice Requires="wps">
            <w:drawing>
              <wp:anchor distT="0" distB="0" distL="0" distR="0" simplePos="0" relativeHeight="487618048" behindDoc="1" locked="0" layoutInCell="1" allowOverlap="1" wp14:anchorId="05E6B75F" wp14:editId="05E6B760">
                <wp:simplePos x="0" y="0"/>
                <wp:positionH relativeFrom="page">
                  <wp:posOffset>1384935</wp:posOffset>
                </wp:positionH>
                <wp:positionV relativeFrom="paragraph">
                  <wp:posOffset>334262</wp:posOffset>
                </wp:positionV>
                <wp:extent cx="5486400" cy="81915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819150"/>
                        </a:xfrm>
                        <a:prstGeom prst="rect">
                          <a:avLst/>
                        </a:prstGeom>
                        <a:ln w="9525">
                          <a:solidFill>
                            <a:srgbClr val="000000"/>
                          </a:solidFill>
                          <a:prstDash val="solid"/>
                        </a:ln>
                      </wps:spPr>
                      <wps:txbx>
                        <w:txbxContent>
                          <w:p w14:paraId="05E6B98F" w14:textId="77777777" w:rsidR="001E52D1" w:rsidRDefault="001E52D1">
                            <w:pPr>
                              <w:spacing w:before="73"/>
                              <w:ind w:left="864" w:right="146" w:hanging="720"/>
                              <w:jc w:val="both"/>
                              <w:rPr>
                                <w:b/>
                                <w:sz w:val="20"/>
                              </w:rPr>
                            </w:pPr>
                            <w:r>
                              <w:rPr>
                                <w:b/>
                                <w:sz w:val="20"/>
                              </w:rPr>
                              <w:t>NOTE: Should you become trapped inside a building during a fire and a window is available, place an article of clothing (shirt, coat, etc.) outside the window as a marker for rescue crews. If there is no window, stay near the floor where the air will be less toxic.</w:t>
                            </w:r>
                            <w:r>
                              <w:rPr>
                                <w:b/>
                                <w:spacing w:val="40"/>
                                <w:sz w:val="20"/>
                              </w:rPr>
                              <w:t xml:space="preserve"> </w:t>
                            </w:r>
                            <w:r>
                              <w:rPr>
                                <w:b/>
                                <w:sz w:val="20"/>
                              </w:rPr>
                              <w:t>Shout at regular intervals to alert emergency crews of your location.</w:t>
                            </w:r>
                            <w:r>
                              <w:rPr>
                                <w:b/>
                                <w:spacing w:val="40"/>
                                <w:sz w:val="20"/>
                              </w:rPr>
                              <w:t xml:space="preserve"> </w:t>
                            </w:r>
                            <w:r>
                              <w:rPr>
                                <w:b/>
                                <w:sz w:val="20"/>
                                <w:u w:val="single"/>
                              </w:rPr>
                              <w:t>DO NOT PANIC!</w:t>
                            </w:r>
                          </w:p>
                        </w:txbxContent>
                      </wps:txbx>
                      <wps:bodyPr wrap="square" lIns="0" tIns="0" rIns="0" bIns="0" rtlCol="0">
                        <a:noAutofit/>
                      </wps:bodyPr>
                    </wps:wsp>
                  </a:graphicData>
                </a:graphic>
              </wp:anchor>
            </w:drawing>
          </mc:Choice>
          <mc:Fallback>
            <w:pict>
              <v:shape w14:anchorId="05E6B75F" id="Textbox 102" o:spid="_x0000_s1078" type="#_x0000_t202" style="position:absolute;left:0;text-align:left;margin-left:109.05pt;margin-top:26.3pt;width:6in;height:64.5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" filled="f">
                <v:path arrowok="t"/>
                <v:textbox inset="0,0,0,0">
                  <w:txbxContent>
                    <w:p w14:paraId="05E6B98F" w14:textId="77777777" w:rsidR="001E52D1" w:rsidRDefault="001E52D1">
                      <w:pPr>
                        <w:spacing w:before="73"/>
                        <w:ind w:left="864" w:right="146" w:hanging="720"/>
                        <w:jc w:val="both"/>
                        <w:rPr>
                          <w:b/>
                          <w:sz w:val="20"/>
                        </w:rPr>
                      </w:pPr>
                      <w:r>
                        <w:rPr>
                          <w:b/>
                          <w:sz w:val="20"/>
                        </w:rPr>
                        <w:t>NOTE: Should you become trapped inside a building during a fire and a window is available, place an article of clothing (shirt, coat, etc.) outside the window as a marker for rescue crews. If there is no window, stay near the floor where the air will be less toxic.</w:t>
                      </w:r>
                      <w:r>
                        <w:rPr>
                          <w:b/>
                          <w:spacing w:val="40"/>
                          <w:sz w:val="20"/>
                        </w:rPr>
                        <w:t xml:space="preserve"> </w:t>
                      </w:r>
                      <w:r>
                        <w:rPr>
                          <w:b/>
                          <w:sz w:val="20"/>
                        </w:rPr>
                        <w:t>Shout at regular intervals to alert emergency crews of your location.</w:t>
                      </w:r>
                      <w:r>
                        <w:rPr>
                          <w:b/>
                          <w:spacing w:val="40"/>
                          <w:sz w:val="20"/>
                        </w:rPr>
                        <w:t xml:space="preserve"> </w:t>
                      </w:r>
                      <w:r>
                        <w:rPr>
                          <w:b/>
                          <w:sz w:val="20"/>
                          <w:u w:val="single"/>
                        </w:rPr>
                        <w:t>DO NOT PANIC!</w:t>
                      </w:r>
                    </w:p>
                  </w:txbxContent>
                </v:textbox>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05E6B761" wp14:editId="05E6B762">
                <wp:simplePos x="0" y="0"/>
                <wp:positionH relativeFrom="page">
                  <wp:posOffset>896416</wp:posOffset>
                </wp:positionH>
                <wp:positionV relativeFrom="paragraph">
                  <wp:posOffset>1315591</wp:posOffset>
                </wp:positionV>
                <wp:extent cx="5981065" cy="146685"/>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0" w14:textId="77777777" w:rsidR="001E52D1" w:rsidRDefault="001E52D1">
                            <w:pPr>
                              <w:tabs>
                                <w:tab w:val="left" w:pos="748"/>
                              </w:tabs>
                              <w:spacing w:line="230" w:lineRule="exact"/>
                              <w:ind w:left="28"/>
                              <w:rPr>
                                <w:b/>
                                <w:color w:val="000000"/>
                                <w:sz w:val="20"/>
                              </w:rPr>
                            </w:pPr>
                            <w:bookmarkStart w:id="70" w:name="_bookmark34"/>
                            <w:bookmarkEnd w:id="70"/>
                            <w:r>
                              <w:rPr>
                                <w:b/>
                                <w:color w:val="000000"/>
                                <w:spacing w:val="-5"/>
                                <w:sz w:val="20"/>
                              </w:rPr>
                              <w:t>10.</w:t>
                            </w:r>
                            <w:r>
                              <w:rPr>
                                <w:b/>
                                <w:color w:val="000000"/>
                                <w:sz w:val="20"/>
                              </w:rPr>
                              <w:tab/>
                            </w:r>
                            <w:r>
                              <w:rPr>
                                <w:b/>
                                <w:color w:val="000000"/>
                                <w:sz w:val="20"/>
                                <w:u w:val="single"/>
                              </w:rPr>
                              <w:t>GANG-RELATED</w:t>
                            </w:r>
                            <w:r>
                              <w:rPr>
                                <w:b/>
                                <w:color w:val="000000"/>
                                <w:spacing w:val="-14"/>
                                <w:sz w:val="20"/>
                                <w:u w:val="single"/>
                              </w:rPr>
                              <w:t xml:space="preserve"> </w:t>
                            </w:r>
                            <w:r>
                              <w:rPr>
                                <w:b/>
                                <w:color w:val="000000"/>
                                <w:spacing w:val="-2"/>
                                <w:sz w:val="20"/>
                                <w:u w:val="single"/>
                              </w:rPr>
                              <w:t>ACTIVITY</w:t>
                            </w:r>
                          </w:p>
                        </w:txbxContent>
                      </wps:txbx>
                      <wps:bodyPr wrap="square" lIns="0" tIns="0" rIns="0" bIns="0" rtlCol="0">
                        <a:noAutofit/>
                      </wps:bodyPr>
                    </wps:wsp>
                  </a:graphicData>
                </a:graphic>
              </wp:anchor>
            </w:drawing>
          </mc:Choice>
          <mc:Fallback>
            <w:pict>
              <v:shape w14:anchorId="05E6B761" id="Textbox 103" o:spid="_x0000_s1079" type="#_x0000_t202" style="position:absolute;left:0;text-align:left;margin-left:70.6pt;margin-top:103.6pt;width:470.95pt;height:11.5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" fillcolor="yellow" stroked="f">
                <v:textbox inset="0,0,0,0">
                  <w:txbxContent>
                    <w:p w14:paraId="05E6B990" w14:textId="77777777" w:rsidR="001E52D1" w:rsidRDefault="001E52D1">
                      <w:pPr>
                        <w:tabs>
                          <w:tab w:val="left" w:pos="748"/>
                        </w:tabs>
                        <w:spacing w:line="230" w:lineRule="exact"/>
                        <w:ind w:left="28"/>
                        <w:rPr>
                          <w:b/>
                          <w:color w:val="000000"/>
                          <w:sz w:val="20"/>
                        </w:rPr>
                      </w:pPr>
                      <w:bookmarkStart w:id="71" w:name="_bookmark34"/>
                      <w:bookmarkEnd w:id="71"/>
                      <w:r>
                        <w:rPr>
                          <w:b/>
                          <w:color w:val="000000"/>
                          <w:spacing w:val="-5"/>
                          <w:sz w:val="20"/>
                        </w:rPr>
                        <w:t>10.</w:t>
                      </w:r>
                      <w:r>
                        <w:rPr>
                          <w:b/>
                          <w:color w:val="000000"/>
                          <w:sz w:val="20"/>
                        </w:rPr>
                        <w:tab/>
                      </w:r>
                      <w:r>
                        <w:rPr>
                          <w:b/>
                          <w:color w:val="000000"/>
                          <w:sz w:val="20"/>
                          <w:u w:val="single"/>
                        </w:rPr>
                        <w:t>GANG-RELATED</w:t>
                      </w:r>
                      <w:r>
                        <w:rPr>
                          <w:b/>
                          <w:color w:val="000000"/>
                          <w:spacing w:val="-14"/>
                          <w:sz w:val="20"/>
                          <w:u w:val="single"/>
                        </w:rPr>
                        <w:t xml:space="preserve"> </w:t>
                      </w:r>
                      <w:r>
                        <w:rPr>
                          <w:b/>
                          <w:color w:val="000000"/>
                          <w:spacing w:val="-2"/>
                          <w:sz w:val="20"/>
                          <w:u w:val="single"/>
                        </w:rPr>
                        <w:t>ACTIVITY</w:t>
                      </w:r>
                    </w:p>
                  </w:txbxContent>
                </v:textbox>
                <w10:wrap type="topAndBottom" anchorx="page"/>
              </v:shape>
            </w:pict>
          </mc:Fallback>
        </mc:AlternateContent>
      </w:r>
      <w:r>
        <w:t>The</w:t>
      </w:r>
      <w:r>
        <w:rPr>
          <w:spacing w:val="-5"/>
        </w:rPr>
        <w:t xml:space="preserve"> </w:t>
      </w:r>
      <w:r>
        <w:t>Chief/Incident</w:t>
      </w:r>
      <w:r>
        <w:rPr>
          <w:spacing w:val="-3"/>
        </w:rPr>
        <w:t xml:space="preserve"> </w:t>
      </w:r>
      <w:r>
        <w:t>Commander</w:t>
      </w:r>
      <w:r>
        <w:rPr>
          <w:spacing w:val="-5"/>
        </w:rPr>
        <w:t xml:space="preserve"> </w:t>
      </w:r>
      <w:r>
        <w:t>(College</w:t>
      </w:r>
      <w:r>
        <w:rPr>
          <w:spacing w:val="-3"/>
        </w:rPr>
        <w:t xml:space="preserve"> </w:t>
      </w:r>
      <w:r>
        <w:t>President) or</w:t>
      </w:r>
      <w:r>
        <w:rPr>
          <w:spacing w:val="-2"/>
        </w:rPr>
        <w:t xml:space="preserve"> </w:t>
      </w:r>
      <w:r>
        <w:t>designee will</w:t>
      </w:r>
      <w:r>
        <w:rPr>
          <w:spacing w:val="-6"/>
        </w:rPr>
        <w:t xml:space="preserve"> </w:t>
      </w:r>
      <w:r>
        <w:t>make</w:t>
      </w:r>
      <w:r>
        <w:rPr>
          <w:spacing w:val="-5"/>
        </w:rPr>
        <w:t xml:space="preserve"> </w:t>
      </w:r>
      <w:r>
        <w:t>the</w:t>
      </w:r>
      <w:r>
        <w:rPr>
          <w:spacing w:val="-6"/>
        </w:rPr>
        <w:t xml:space="preserve"> </w:t>
      </w:r>
      <w:r>
        <w:t>decision</w:t>
      </w:r>
      <w:r>
        <w:rPr>
          <w:spacing w:val="-6"/>
        </w:rPr>
        <w:t xml:space="preserve"> </w:t>
      </w:r>
      <w:r>
        <w:t>to</w:t>
      </w:r>
      <w:r>
        <w:rPr>
          <w:spacing w:val="-5"/>
        </w:rPr>
        <w:t xml:space="preserve"> </w:t>
      </w:r>
      <w:r>
        <w:t>activate the Emergency Operations Center.</w:t>
      </w:r>
    </w:p>
    <w:p w14:paraId="05E6A8A6" w14:textId="77777777" w:rsidR="000D03B5" w:rsidRDefault="000D03B5">
      <w:pPr>
        <w:pStyle w:val="BodyText"/>
        <w:spacing w:before="1"/>
      </w:pPr>
    </w:p>
    <w:p w14:paraId="05E6A8A7" w14:textId="77777777" w:rsidR="000D03B5" w:rsidRDefault="000D03B5">
      <w:pPr>
        <w:pStyle w:val="BodyText"/>
        <w:spacing w:before="10"/>
        <w:rPr>
          <w:sz w:val="11"/>
        </w:rPr>
      </w:pPr>
    </w:p>
    <w:p w14:paraId="05E6A8A8" w14:textId="77777777" w:rsidR="000D03B5" w:rsidRDefault="00DC03A4">
      <w:pPr>
        <w:pStyle w:val="BodyText"/>
        <w:spacing w:before="93"/>
        <w:ind w:left="1620" w:right="939"/>
      </w:pPr>
      <w:r>
        <w:t>If</w:t>
      </w:r>
      <w:r>
        <w:rPr>
          <w:spacing w:val="-1"/>
        </w:rPr>
        <w:t xml:space="preserve"> </w:t>
      </w:r>
      <w:r>
        <w:t>you</w:t>
      </w:r>
      <w:r>
        <w:rPr>
          <w:spacing w:val="-2"/>
        </w:rPr>
        <w:t xml:space="preserve"> </w:t>
      </w:r>
      <w:r>
        <w:t>witness</w:t>
      </w:r>
      <w:r>
        <w:rPr>
          <w:spacing w:val="-3"/>
        </w:rPr>
        <w:t xml:space="preserve"> </w:t>
      </w:r>
      <w:r>
        <w:t>gang</w:t>
      </w:r>
      <w:r>
        <w:rPr>
          <w:spacing w:val="-3"/>
        </w:rPr>
        <w:t xml:space="preserve"> </w:t>
      </w:r>
      <w:r>
        <w:t>related activity</w:t>
      </w:r>
      <w:r>
        <w:rPr>
          <w:spacing w:val="-8"/>
        </w:rPr>
        <w:t xml:space="preserve"> </w:t>
      </w:r>
      <w:r>
        <w:t>that</w:t>
      </w:r>
      <w:r>
        <w:rPr>
          <w:spacing w:val="-5"/>
        </w:rPr>
        <w:t xml:space="preserve"> </w:t>
      </w:r>
      <w:r>
        <w:t>could</w:t>
      </w:r>
      <w:r>
        <w:rPr>
          <w:spacing w:val="-1"/>
        </w:rPr>
        <w:t xml:space="preserve"> </w:t>
      </w:r>
      <w:r>
        <w:t>be</w:t>
      </w:r>
      <w:r>
        <w:rPr>
          <w:spacing w:val="-4"/>
        </w:rPr>
        <w:t xml:space="preserve"> </w:t>
      </w:r>
      <w:r>
        <w:t>detrimental</w:t>
      </w:r>
      <w:r>
        <w:rPr>
          <w:spacing w:val="-6"/>
        </w:rPr>
        <w:t xml:space="preserve"> </w:t>
      </w:r>
      <w:r>
        <w:t>to</w:t>
      </w:r>
      <w:r>
        <w:rPr>
          <w:spacing w:val="-3"/>
        </w:rPr>
        <w:t xml:space="preserve"> </w:t>
      </w:r>
      <w:r>
        <w:t>the</w:t>
      </w:r>
      <w:r>
        <w:rPr>
          <w:spacing w:val="-3"/>
        </w:rPr>
        <w:t xml:space="preserve"> </w:t>
      </w:r>
      <w:r>
        <w:t>campus</w:t>
      </w:r>
      <w:r>
        <w:rPr>
          <w:spacing w:val="-4"/>
        </w:rPr>
        <w:t xml:space="preserve"> </w:t>
      </w:r>
      <w:r>
        <w:t>setting</w:t>
      </w:r>
      <w:r>
        <w:rPr>
          <w:spacing w:val="-4"/>
        </w:rPr>
        <w:t xml:space="preserve"> </w:t>
      </w:r>
      <w:r>
        <w:t>or</w:t>
      </w:r>
      <w:r>
        <w:rPr>
          <w:spacing w:val="-2"/>
        </w:rPr>
        <w:t xml:space="preserve"> </w:t>
      </w:r>
      <w:r>
        <w:t>you</w:t>
      </w:r>
      <w:r>
        <w:rPr>
          <w:spacing w:val="-5"/>
        </w:rPr>
        <w:t xml:space="preserve"> </w:t>
      </w:r>
      <w:r>
        <w:t>have reason to suspect that a student may be involved in gang activity, notify:</w:t>
      </w:r>
    </w:p>
    <w:p w14:paraId="05E6A8A9" w14:textId="77777777" w:rsidR="000D03B5" w:rsidRDefault="000D03B5">
      <w:pPr>
        <w:pStyle w:val="BodyText"/>
        <w:spacing w:before="10"/>
        <w:rPr>
          <w:sz w:val="19"/>
        </w:rPr>
      </w:pPr>
    </w:p>
    <w:p w14:paraId="05E6A8AA" w14:textId="4F7344BE" w:rsidR="000D03B5" w:rsidRDefault="00DC03A4">
      <w:pPr>
        <w:spacing w:before="1"/>
        <w:ind w:left="1620"/>
        <w:rPr>
          <w:b/>
          <w:sz w:val="20"/>
        </w:rPr>
      </w:pPr>
      <w:r>
        <w:rPr>
          <w:sz w:val="20"/>
        </w:rPr>
        <w:t>Campus</w:t>
      </w:r>
      <w:r>
        <w:rPr>
          <w:spacing w:val="-6"/>
          <w:sz w:val="20"/>
        </w:rPr>
        <w:t xml:space="preserve"> </w:t>
      </w:r>
      <w:r>
        <w:rPr>
          <w:sz w:val="20"/>
        </w:rPr>
        <w:t>Security</w:t>
      </w:r>
      <w:r>
        <w:rPr>
          <w:spacing w:val="-10"/>
          <w:sz w:val="20"/>
        </w:rPr>
        <w:t xml:space="preserve"> </w:t>
      </w:r>
      <w:r>
        <w:rPr>
          <w:sz w:val="20"/>
        </w:rPr>
        <w:t>at</w:t>
      </w:r>
      <w:r>
        <w:rPr>
          <w:spacing w:val="-4"/>
          <w:sz w:val="20"/>
        </w:rPr>
        <w:t xml:space="preserve"> </w:t>
      </w:r>
      <w:r>
        <w:rPr>
          <w:b/>
          <w:sz w:val="20"/>
        </w:rPr>
        <w:t>Ext</w:t>
      </w:r>
      <w:r>
        <w:rPr>
          <w:b/>
          <w:spacing w:val="-7"/>
          <w:sz w:val="20"/>
        </w:rPr>
        <w:t xml:space="preserve"> </w:t>
      </w:r>
      <w:r>
        <w:rPr>
          <w:b/>
          <w:sz w:val="20"/>
        </w:rPr>
        <w:t>‘0’</w:t>
      </w:r>
      <w:r>
        <w:rPr>
          <w:b/>
          <w:spacing w:val="-5"/>
          <w:sz w:val="20"/>
        </w:rPr>
        <w:t xml:space="preserve"> </w:t>
      </w:r>
      <w:r w:rsidR="00650715">
        <w:rPr>
          <w:b/>
          <w:spacing w:val="-5"/>
          <w:sz w:val="20"/>
        </w:rPr>
        <w:t xml:space="preserve">or </w:t>
      </w:r>
      <w:r>
        <w:rPr>
          <w:b/>
          <w:sz w:val="20"/>
        </w:rPr>
        <w:t>409-944-4242</w:t>
      </w:r>
      <w:r w:rsidR="00650715">
        <w:rPr>
          <w:b/>
          <w:sz w:val="20"/>
        </w:rPr>
        <w:t xml:space="preserve"> </w:t>
      </w:r>
      <w:r>
        <w:rPr>
          <w:b/>
          <w:sz w:val="20"/>
        </w:rPr>
        <w:t>or</w:t>
      </w:r>
      <w:r>
        <w:rPr>
          <w:b/>
          <w:spacing w:val="-5"/>
          <w:sz w:val="20"/>
        </w:rPr>
        <w:t xml:space="preserve"> </w:t>
      </w:r>
      <w:r>
        <w:rPr>
          <w:b/>
          <w:sz w:val="20"/>
        </w:rPr>
        <w:t>409-9</w:t>
      </w:r>
      <w:r w:rsidR="00650715">
        <w:rPr>
          <w:b/>
          <w:sz w:val="20"/>
        </w:rPr>
        <w:t>96-7663</w:t>
      </w:r>
      <w:r w:rsidR="00436ED4">
        <w:rPr>
          <w:b/>
          <w:sz w:val="20"/>
        </w:rPr>
        <w:t xml:space="preserve"> (Cell)</w:t>
      </w:r>
      <w:r w:rsidR="00650715">
        <w:rPr>
          <w:b/>
          <w:sz w:val="20"/>
        </w:rPr>
        <w:t>.</w:t>
      </w:r>
    </w:p>
    <w:p w14:paraId="05E6A8AB" w14:textId="77777777" w:rsidR="000D03B5" w:rsidRDefault="00DC03A4">
      <w:pPr>
        <w:pStyle w:val="BodyText"/>
        <w:rPr>
          <w:b/>
          <w:sz w:val="18"/>
        </w:rPr>
      </w:pPr>
      <w:r>
        <w:rPr>
          <w:noProof/>
        </w:rPr>
        <mc:AlternateContent>
          <mc:Choice Requires="wps">
            <w:drawing>
              <wp:anchor distT="0" distB="0" distL="0" distR="0" simplePos="0" relativeHeight="487619072" behindDoc="1" locked="0" layoutInCell="1" allowOverlap="1" wp14:anchorId="05E6B763" wp14:editId="05E6B764">
                <wp:simplePos x="0" y="0"/>
                <wp:positionH relativeFrom="page">
                  <wp:posOffset>896416</wp:posOffset>
                </wp:positionH>
                <wp:positionV relativeFrom="paragraph">
                  <wp:posOffset>146740</wp:posOffset>
                </wp:positionV>
                <wp:extent cx="5981065" cy="146685"/>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1" w14:textId="77777777" w:rsidR="001E52D1" w:rsidRDefault="001E52D1">
                            <w:pPr>
                              <w:tabs>
                                <w:tab w:val="left" w:pos="748"/>
                              </w:tabs>
                              <w:spacing w:line="230" w:lineRule="exact"/>
                              <w:ind w:left="28"/>
                              <w:rPr>
                                <w:b/>
                                <w:color w:val="000000"/>
                                <w:sz w:val="20"/>
                              </w:rPr>
                            </w:pPr>
                            <w:bookmarkStart w:id="72" w:name="_bookmark35"/>
                            <w:bookmarkEnd w:id="72"/>
                            <w:r>
                              <w:rPr>
                                <w:b/>
                                <w:color w:val="000000"/>
                                <w:spacing w:val="-5"/>
                                <w:sz w:val="20"/>
                              </w:rPr>
                              <w:t>11.</w:t>
                            </w:r>
                            <w:r>
                              <w:rPr>
                                <w:b/>
                                <w:color w:val="000000"/>
                                <w:sz w:val="20"/>
                              </w:rPr>
                              <w:tab/>
                            </w:r>
                            <w:r>
                              <w:rPr>
                                <w:b/>
                                <w:color w:val="000000"/>
                                <w:sz w:val="20"/>
                                <w:u w:val="single"/>
                              </w:rPr>
                              <w:t>GAS</w:t>
                            </w:r>
                            <w:r>
                              <w:rPr>
                                <w:b/>
                                <w:color w:val="000000"/>
                                <w:spacing w:val="-6"/>
                                <w:sz w:val="20"/>
                                <w:u w:val="single"/>
                              </w:rPr>
                              <w:t xml:space="preserve"> </w:t>
                            </w:r>
                            <w:r>
                              <w:rPr>
                                <w:b/>
                                <w:color w:val="000000"/>
                                <w:sz w:val="20"/>
                                <w:u w:val="single"/>
                              </w:rPr>
                              <w:t>LEAKS:</w:t>
                            </w:r>
                            <w:r>
                              <w:rPr>
                                <w:b/>
                                <w:color w:val="000000"/>
                                <w:spacing w:val="43"/>
                                <w:sz w:val="20"/>
                                <w:u w:val="single"/>
                              </w:rPr>
                              <w:t xml:space="preserve"> </w:t>
                            </w:r>
                            <w:r>
                              <w:rPr>
                                <w:b/>
                                <w:color w:val="000000"/>
                                <w:sz w:val="20"/>
                                <w:u w:val="single"/>
                              </w:rPr>
                              <w:t>INCIDENT</w:t>
                            </w:r>
                            <w:r>
                              <w:rPr>
                                <w:b/>
                                <w:color w:val="000000"/>
                                <w:spacing w:val="-5"/>
                                <w:sz w:val="20"/>
                                <w:u w:val="single"/>
                              </w:rPr>
                              <w:t xml:space="preserve"> </w:t>
                            </w:r>
                            <w:r>
                              <w:rPr>
                                <w:b/>
                                <w:color w:val="000000"/>
                                <w:sz w:val="20"/>
                                <w:u w:val="single"/>
                              </w:rPr>
                              <w:t>ACTION</w:t>
                            </w:r>
                            <w:r>
                              <w:rPr>
                                <w:b/>
                                <w:color w:val="000000"/>
                                <w:spacing w:val="-5"/>
                                <w:sz w:val="20"/>
                                <w:u w:val="single"/>
                              </w:rPr>
                              <w:t xml:space="preserve"> </w:t>
                            </w:r>
                            <w:r>
                              <w:rPr>
                                <w:b/>
                                <w:color w:val="000000"/>
                                <w:sz w:val="20"/>
                                <w:u w:val="single"/>
                              </w:rPr>
                              <w:t>PLAN</w:t>
                            </w:r>
                            <w:r>
                              <w:rPr>
                                <w:b/>
                                <w:color w:val="000000"/>
                                <w:spacing w:val="-4"/>
                                <w:sz w:val="20"/>
                                <w:u w:val="single"/>
                              </w:rPr>
                              <w:t xml:space="preserve"> (IAP)</w:t>
                            </w:r>
                          </w:p>
                        </w:txbxContent>
                      </wps:txbx>
                      <wps:bodyPr wrap="square" lIns="0" tIns="0" rIns="0" bIns="0" rtlCol="0">
                        <a:noAutofit/>
                      </wps:bodyPr>
                    </wps:wsp>
                  </a:graphicData>
                </a:graphic>
              </wp:anchor>
            </w:drawing>
          </mc:Choice>
          <mc:Fallback>
            <w:pict>
              <v:shape w14:anchorId="05E6B763" id="Textbox 104" o:spid="_x0000_s1080" type="#_x0000_t202" style="position:absolute;margin-left:70.6pt;margin-top:11.55pt;width:470.95pt;height:11.55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" fillcolor="yellow" stroked="f">
                <v:textbox inset="0,0,0,0">
                  <w:txbxContent>
                    <w:p w14:paraId="05E6B991" w14:textId="77777777" w:rsidR="001E52D1" w:rsidRDefault="001E52D1">
                      <w:pPr>
                        <w:tabs>
                          <w:tab w:val="left" w:pos="748"/>
                        </w:tabs>
                        <w:spacing w:line="230" w:lineRule="exact"/>
                        <w:ind w:left="28"/>
                        <w:rPr>
                          <w:b/>
                          <w:color w:val="000000"/>
                          <w:sz w:val="20"/>
                        </w:rPr>
                      </w:pPr>
                      <w:bookmarkStart w:id="73" w:name="_bookmark35"/>
                      <w:bookmarkEnd w:id="73"/>
                      <w:r>
                        <w:rPr>
                          <w:b/>
                          <w:color w:val="000000"/>
                          <w:spacing w:val="-5"/>
                          <w:sz w:val="20"/>
                        </w:rPr>
                        <w:t>11.</w:t>
                      </w:r>
                      <w:r>
                        <w:rPr>
                          <w:b/>
                          <w:color w:val="000000"/>
                          <w:sz w:val="20"/>
                        </w:rPr>
                        <w:tab/>
                      </w:r>
                      <w:r>
                        <w:rPr>
                          <w:b/>
                          <w:color w:val="000000"/>
                          <w:sz w:val="20"/>
                          <w:u w:val="single"/>
                        </w:rPr>
                        <w:t>GAS</w:t>
                      </w:r>
                      <w:r>
                        <w:rPr>
                          <w:b/>
                          <w:color w:val="000000"/>
                          <w:spacing w:val="-6"/>
                          <w:sz w:val="20"/>
                          <w:u w:val="single"/>
                        </w:rPr>
                        <w:t xml:space="preserve"> </w:t>
                      </w:r>
                      <w:r>
                        <w:rPr>
                          <w:b/>
                          <w:color w:val="000000"/>
                          <w:sz w:val="20"/>
                          <w:u w:val="single"/>
                        </w:rPr>
                        <w:t>LEAKS:</w:t>
                      </w:r>
                      <w:r>
                        <w:rPr>
                          <w:b/>
                          <w:color w:val="000000"/>
                          <w:spacing w:val="43"/>
                          <w:sz w:val="20"/>
                          <w:u w:val="single"/>
                        </w:rPr>
                        <w:t xml:space="preserve"> </w:t>
                      </w:r>
                      <w:r>
                        <w:rPr>
                          <w:b/>
                          <w:color w:val="000000"/>
                          <w:sz w:val="20"/>
                          <w:u w:val="single"/>
                        </w:rPr>
                        <w:t>INCIDENT</w:t>
                      </w:r>
                      <w:r>
                        <w:rPr>
                          <w:b/>
                          <w:color w:val="000000"/>
                          <w:spacing w:val="-5"/>
                          <w:sz w:val="20"/>
                          <w:u w:val="single"/>
                        </w:rPr>
                        <w:t xml:space="preserve"> </w:t>
                      </w:r>
                      <w:r>
                        <w:rPr>
                          <w:b/>
                          <w:color w:val="000000"/>
                          <w:sz w:val="20"/>
                          <w:u w:val="single"/>
                        </w:rPr>
                        <w:t>ACTION</w:t>
                      </w:r>
                      <w:r>
                        <w:rPr>
                          <w:b/>
                          <w:color w:val="000000"/>
                          <w:spacing w:val="-5"/>
                          <w:sz w:val="20"/>
                          <w:u w:val="single"/>
                        </w:rPr>
                        <w:t xml:space="preserve"> </w:t>
                      </w:r>
                      <w:r>
                        <w:rPr>
                          <w:b/>
                          <w:color w:val="000000"/>
                          <w:sz w:val="20"/>
                          <w:u w:val="single"/>
                        </w:rPr>
                        <w:t>PLAN</w:t>
                      </w:r>
                      <w:r>
                        <w:rPr>
                          <w:b/>
                          <w:color w:val="000000"/>
                          <w:spacing w:val="-4"/>
                          <w:sz w:val="20"/>
                          <w:u w:val="single"/>
                        </w:rPr>
                        <w:t xml:space="preserve"> (IAP)</w:t>
                      </w:r>
                    </w:p>
                  </w:txbxContent>
                </v:textbox>
                <w10:wrap type="topAndBottom" anchorx="page"/>
              </v:shape>
            </w:pict>
          </mc:Fallback>
        </mc:AlternateContent>
      </w:r>
    </w:p>
    <w:p w14:paraId="05E6A8AC" w14:textId="77777777" w:rsidR="000D03B5" w:rsidRDefault="000D03B5">
      <w:pPr>
        <w:pStyle w:val="BodyText"/>
        <w:rPr>
          <w:b/>
          <w:sz w:val="10"/>
        </w:rPr>
      </w:pPr>
    </w:p>
    <w:p w14:paraId="05E6A8AD" w14:textId="77777777" w:rsidR="000D03B5" w:rsidRDefault="00DC03A4">
      <w:pPr>
        <w:pStyle w:val="BodyText"/>
        <w:spacing w:before="102" w:line="228" w:lineRule="auto"/>
        <w:ind w:left="1620" w:right="939"/>
      </w:pPr>
      <w:r>
        <w:t>Natural</w:t>
      </w:r>
      <w:r>
        <w:rPr>
          <w:spacing w:val="-4"/>
        </w:rPr>
        <w:t xml:space="preserve"> </w:t>
      </w:r>
      <w:r>
        <w:t>gas</w:t>
      </w:r>
      <w:r>
        <w:rPr>
          <w:spacing w:val="-2"/>
        </w:rPr>
        <w:t xml:space="preserve"> </w:t>
      </w:r>
      <w:r>
        <w:t>is</w:t>
      </w:r>
      <w:r>
        <w:rPr>
          <w:spacing w:val="-2"/>
        </w:rPr>
        <w:t xml:space="preserve"> </w:t>
      </w:r>
      <w:r>
        <w:t>mixed</w:t>
      </w:r>
      <w:r>
        <w:rPr>
          <w:spacing w:val="-4"/>
        </w:rPr>
        <w:t xml:space="preserve"> </w:t>
      </w:r>
      <w:r>
        <w:t>with</w:t>
      </w:r>
      <w:r>
        <w:rPr>
          <w:spacing w:val="-3"/>
        </w:rPr>
        <w:t xml:space="preserve"> </w:t>
      </w:r>
      <w:r>
        <w:t>Tertiary</w:t>
      </w:r>
      <w:r>
        <w:rPr>
          <w:spacing w:val="-6"/>
        </w:rPr>
        <w:t xml:space="preserve"> </w:t>
      </w:r>
      <w:r>
        <w:t>Butyl Mercaptan</w:t>
      </w:r>
      <w:r>
        <w:rPr>
          <w:spacing w:val="-4"/>
        </w:rPr>
        <w:t xml:space="preserve"> </w:t>
      </w:r>
      <w:r>
        <w:t>to</w:t>
      </w:r>
      <w:r>
        <w:rPr>
          <w:spacing w:val="-3"/>
        </w:rPr>
        <w:t xml:space="preserve"> </w:t>
      </w:r>
      <w:r>
        <w:t>give</w:t>
      </w:r>
      <w:r>
        <w:rPr>
          <w:spacing w:val="-3"/>
        </w:rPr>
        <w:t xml:space="preserve"> </w:t>
      </w:r>
      <w:r>
        <w:t>it</w:t>
      </w:r>
      <w:r>
        <w:rPr>
          <w:spacing w:val="-1"/>
        </w:rPr>
        <w:t xml:space="preserve"> </w:t>
      </w:r>
      <w:r>
        <w:t>odor.</w:t>
      </w:r>
      <w:r>
        <w:rPr>
          <w:spacing w:val="-3"/>
        </w:rPr>
        <w:t xml:space="preserve"> </w:t>
      </w:r>
      <w:r>
        <w:t>The</w:t>
      </w:r>
      <w:r>
        <w:rPr>
          <w:spacing w:val="-4"/>
        </w:rPr>
        <w:t xml:space="preserve"> </w:t>
      </w:r>
      <w:r>
        <w:t>gas</w:t>
      </w:r>
      <w:r>
        <w:rPr>
          <w:spacing w:val="-2"/>
        </w:rPr>
        <w:t xml:space="preserve"> </w:t>
      </w:r>
      <w:r>
        <w:t>goes</w:t>
      </w:r>
      <w:r>
        <w:rPr>
          <w:spacing w:val="-2"/>
        </w:rPr>
        <w:t xml:space="preserve"> </w:t>
      </w:r>
      <w:r>
        <w:t>up</w:t>
      </w:r>
      <w:r>
        <w:rPr>
          <w:spacing w:val="-3"/>
        </w:rPr>
        <w:t xml:space="preserve"> </w:t>
      </w:r>
      <w:r>
        <w:t>and</w:t>
      </w:r>
      <w:r>
        <w:rPr>
          <w:spacing w:val="-3"/>
        </w:rPr>
        <w:t xml:space="preserve"> </w:t>
      </w:r>
      <w:r>
        <w:t>the</w:t>
      </w:r>
      <w:r>
        <w:rPr>
          <w:spacing w:val="-3"/>
        </w:rPr>
        <w:t xml:space="preserve"> </w:t>
      </w:r>
      <w:r>
        <w:t>odor goes down. If odor is detected in or near the building, do the following:</w:t>
      </w:r>
    </w:p>
    <w:p w14:paraId="05E6A8AE" w14:textId="77777777" w:rsidR="000D03B5" w:rsidRDefault="000D03B5">
      <w:pPr>
        <w:pStyle w:val="BodyText"/>
        <w:spacing w:before="2"/>
        <w:rPr>
          <w:sz w:val="18"/>
        </w:rPr>
      </w:pPr>
    </w:p>
    <w:p w14:paraId="05E6A8AF" w14:textId="77777777" w:rsidR="000D03B5" w:rsidRDefault="00DC03A4">
      <w:pPr>
        <w:numPr>
          <w:ilvl w:val="1"/>
          <w:numId w:val="71"/>
        </w:numPr>
        <w:tabs>
          <w:tab w:val="left" w:pos="3060"/>
        </w:tabs>
        <w:spacing w:line="224" w:lineRule="exact"/>
        <w:rPr>
          <w:rFonts w:ascii="Symbol"/>
          <w:sz w:val="16"/>
        </w:rPr>
      </w:pPr>
      <w:r>
        <w:rPr>
          <w:b/>
          <w:sz w:val="20"/>
        </w:rPr>
        <w:t>Do</w:t>
      </w:r>
      <w:r>
        <w:rPr>
          <w:b/>
          <w:spacing w:val="-5"/>
          <w:sz w:val="20"/>
        </w:rPr>
        <w:t xml:space="preserve"> </w:t>
      </w:r>
      <w:r>
        <w:rPr>
          <w:b/>
          <w:sz w:val="20"/>
        </w:rPr>
        <w:t>not</w:t>
      </w:r>
      <w:r>
        <w:rPr>
          <w:b/>
          <w:spacing w:val="-5"/>
          <w:sz w:val="20"/>
        </w:rPr>
        <w:t xml:space="preserve"> </w:t>
      </w:r>
      <w:r>
        <w:rPr>
          <w:b/>
          <w:sz w:val="20"/>
        </w:rPr>
        <w:t>use</w:t>
      </w:r>
      <w:r>
        <w:rPr>
          <w:b/>
          <w:spacing w:val="-5"/>
          <w:sz w:val="20"/>
        </w:rPr>
        <w:t xml:space="preserve"> </w:t>
      </w:r>
      <w:r>
        <w:rPr>
          <w:b/>
          <w:sz w:val="20"/>
        </w:rPr>
        <w:t>light</w:t>
      </w:r>
      <w:r>
        <w:rPr>
          <w:b/>
          <w:spacing w:val="-5"/>
          <w:sz w:val="20"/>
        </w:rPr>
        <w:t xml:space="preserve"> </w:t>
      </w:r>
      <w:r>
        <w:rPr>
          <w:b/>
          <w:sz w:val="20"/>
        </w:rPr>
        <w:t>switches,</w:t>
      </w:r>
      <w:r>
        <w:rPr>
          <w:b/>
          <w:spacing w:val="-5"/>
          <w:sz w:val="20"/>
        </w:rPr>
        <w:t xml:space="preserve"> </w:t>
      </w:r>
      <w:r>
        <w:rPr>
          <w:b/>
          <w:sz w:val="20"/>
        </w:rPr>
        <w:t>cell</w:t>
      </w:r>
      <w:r>
        <w:rPr>
          <w:b/>
          <w:spacing w:val="-6"/>
          <w:sz w:val="20"/>
        </w:rPr>
        <w:t xml:space="preserve"> </w:t>
      </w:r>
      <w:r>
        <w:rPr>
          <w:b/>
          <w:sz w:val="20"/>
        </w:rPr>
        <w:t>phones,</w:t>
      </w:r>
      <w:r>
        <w:rPr>
          <w:b/>
          <w:spacing w:val="-5"/>
          <w:sz w:val="20"/>
        </w:rPr>
        <w:t xml:space="preserve"> </w:t>
      </w:r>
      <w:r>
        <w:rPr>
          <w:b/>
          <w:sz w:val="20"/>
        </w:rPr>
        <w:t>or</w:t>
      </w:r>
      <w:r>
        <w:rPr>
          <w:b/>
          <w:spacing w:val="-4"/>
          <w:sz w:val="20"/>
        </w:rPr>
        <w:t xml:space="preserve"> </w:t>
      </w:r>
      <w:r>
        <w:rPr>
          <w:b/>
          <w:spacing w:val="-2"/>
          <w:sz w:val="20"/>
        </w:rPr>
        <w:t>telephones</w:t>
      </w:r>
    </w:p>
    <w:p w14:paraId="05E6A8B0" w14:textId="6547FDCD" w:rsidR="000D03B5" w:rsidRDefault="00DC03A4">
      <w:pPr>
        <w:pStyle w:val="ListParagraph"/>
        <w:numPr>
          <w:ilvl w:val="1"/>
          <w:numId w:val="71"/>
        </w:numPr>
        <w:tabs>
          <w:tab w:val="left" w:pos="3060"/>
        </w:tabs>
        <w:spacing w:before="4" w:line="228" w:lineRule="auto"/>
        <w:ind w:right="2038"/>
        <w:rPr>
          <w:rFonts w:ascii="Symbol" w:hAnsi="Symbol"/>
          <w:sz w:val="16"/>
        </w:rPr>
      </w:pPr>
      <w:r>
        <w:rPr>
          <w:b/>
          <w:sz w:val="20"/>
        </w:rPr>
        <w:t>Go</w:t>
      </w:r>
      <w:r>
        <w:rPr>
          <w:b/>
          <w:spacing w:val="-3"/>
          <w:sz w:val="20"/>
        </w:rPr>
        <w:t xml:space="preserve"> </w:t>
      </w:r>
      <w:r>
        <w:rPr>
          <w:b/>
          <w:sz w:val="20"/>
        </w:rPr>
        <w:t>to</w:t>
      </w:r>
      <w:r>
        <w:rPr>
          <w:b/>
          <w:spacing w:val="-3"/>
          <w:sz w:val="20"/>
        </w:rPr>
        <w:t xml:space="preserve"> </w:t>
      </w:r>
      <w:r>
        <w:rPr>
          <w:b/>
          <w:sz w:val="20"/>
        </w:rPr>
        <w:t>an</w:t>
      </w:r>
      <w:r>
        <w:rPr>
          <w:b/>
          <w:spacing w:val="-4"/>
          <w:sz w:val="20"/>
        </w:rPr>
        <w:t xml:space="preserve"> </w:t>
      </w:r>
      <w:r>
        <w:rPr>
          <w:b/>
          <w:sz w:val="20"/>
        </w:rPr>
        <w:t>area</w:t>
      </w:r>
      <w:r>
        <w:rPr>
          <w:b/>
          <w:spacing w:val="-4"/>
          <w:sz w:val="20"/>
        </w:rPr>
        <w:t xml:space="preserve"> </w:t>
      </w:r>
      <w:r>
        <w:rPr>
          <w:b/>
          <w:sz w:val="20"/>
        </w:rPr>
        <w:t>away</w:t>
      </w:r>
      <w:r>
        <w:rPr>
          <w:b/>
          <w:spacing w:val="-6"/>
          <w:sz w:val="20"/>
        </w:rPr>
        <w:t xml:space="preserve"> </w:t>
      </w:r>
      <w:r>
        <w:rPr>
          <w:b/>
          <w:sz w:val="20"/>
        </w:rPr>
        <w:t>from</w:t>
      </w:r>
      <w:r>
        <w:rPr>
          <w:b/>
          <w:spacing w:val="-4"/>
          <w:sz w:val="20"/>
        </w:rPr>
        <w:t xml:space="preserve"> </w:t>
      </w:r>
      <w:r>
        <w:rPr>
          <w:b/>
          <w:sz w:val="20"/>
        </w:rPr>
        <w:t>the</w:t>
      </w:r>
      <w:r>
        <w:rPr>
          <w:b/>
          <w:spacing w:val="-4"/>
          <w:sz w:val="20"/>
        </w:rPr>
        <w:t xml:space="preserve"> </w:t>
      </w:r>
      <w:r>
        <w:rPr>
          <w:b/>
          <w:sz w:val="20"/>
        </w:rPr>
        <w:t>Gas Leak</w:t>
      </w:r>
      <w:r>
        <w:rPr>
          <w:b/>
          <w:spacing w:val="-3"/>
          <w:sz w:val="20"/>
        </w:rPr>
        <w:t xml:space="preserve"> </w:t>
      </w:r>
      <w:r>
        <w:rPr>
          <w:b/>
          <w:sz w:val="20"/>
        </w:rPr>
        <w:t>and</w:t>
      </w:r>
      <w:r>
        <w:rPr>
          <w:b/>
          <w:spacing w:val="-3"/>
          <w:sz w:val="20"/>
        </w:rPr>
        <w:t xml:space="preserve"> </w:t>
      </w:r>
      <w:r>
        <w:rPr>
          <w:b/>
          <w:sz w:val="20"/>
        </w:rPr>
        <w:t>call</w:t>
      </w:r>
      <w:r>
        <w:rPr>
          <w:b/>
          <w:spacing w:val="-4"/>
          <w:sz w:val="20"/>
        </w:rPr>
        <w:t xml:space="preserve"> </w:t>
      </w:r>
      <w:r>
        <w:rPr>
          <w:b/>
          <w:sz w:val="20"/>
        </w:rPr>
        <w:t>campus</w:t>
      </w:r>
      <w:r>
        <w:rPr>
          <w:b/>
          <w:spacing w:val="-2"/>
          <w:sz w:val="20"/>
        </w:rPr>
        <w:t xml:space="preserve"> </w:t>
      </w:r>
      <w:r>
        <w:rPr>
          <w:b/>
          <w:sz w:val="20"/>
        </w:rPr>
        <w:t xml:space="preserve">security at Ext ‘0’ </w:t>
      </w:r>
      <w:r w:rsidR="00650715">
        <w:rPr>
          <w:b/>
          <w:sz w:val="20"/>
        </w:rPr>
        <w:t xml:space="preserve">or </w:t>
      </w:r>
      <w:r>
        <w:rPr>
          <w:b/>
          <w:sz w:val="20"/>
        </w:rPr>
        <w:t>409-944-4242 or 409-9</w:t>
      </w:r>
      <w:r w:rsidR="00650715">
        <w:rPr>
          <w:b/>
          <w:sz w:val="20"/>
        </w:rPr>
        <w:t>96-7663</w:t>
      </w:r>
      <w:r w:rsidR="00436ED4">
        <w:rPr>
          <w:b/>
          <w:sz w:val="20"/>
        </w:rPr>
        <w:t xml:space="preserve"> (Cell)</w:t>
      </w:r>
      <w:r w:rsidR="00650715">
        <w:rPr>
          <w:b/>
          <w:sz w:val="20"/>
        </w:rPr>
        <w:t>.</w:t>
      </w:r>
    </w:p>
    <w:p w14:paraId="05E6A8B1" w14:textId="77777777" w:rsidR="000D03B5" w:rsidRDefault="00DC03A4">
      <w:pPr>
        <w:pStyle w:val="ListParagraph"/>
        <w:numPr>
          <w:ilvl w:val="1"/>
          <w:numId w:val="71"/>
        </w:numPr>
        <w:tabs>
          <w:tab w:val="left" w:pos="3060"/>
        </w:tabs>
        <w:spacing w:line="215" w:lineRule="exact"/>
        <w:rPr>
          <w:rFonts w:ascii="Symbol" w:hAnsi="Symbol"/>
          <w:sz w:val="16"/>
        </w:rPr>
      </w:pPr>
      <w:r>
        <w:rPr>
          <w:sz w:val="20"/>
        </w:rPr>
        <w:t>Evacuate</w:t>
      </w:r>
      <w:r>
        <w:rPr>
          <w:spacing w:val="-8"/>
          <w:sz w:val="20"/>
        </w:rPr>
        <w:t xml:space="preserve"> </w:t>
      </w:r>
      <w:r>
        <w:rPr>
          <w:sz w:val="20"/>
        </w:rPr>
        <w:t>the</w:t>
      </w:r>
      <w:r>
        <w:rPr>
          <w:spacing w:val="-7"/>
          <w:sz w:val="20"/>
        </w:rPr>
        <w:t xml:space="preserve"> </w:t>
      </w:r>
      <w:r>
        <w:rPr>
          <w:sz w:val="20"/>
        </w:rPr>
        <w:t>building</w:t>
      </w:r>
      <w:r>
        <w:rPr>
          <w:spacing w:val="-8"/>
          <w:sz w:val="20"/>
        </w:rPr>
        <w:t xml:space="preserve"> </w:t>
      </w:r>
      <w:r>
        <w:rPr>
          <w:sz w:val="20"/>
        </w:rPr>
        <w:t>immediately</w:t>
      </w:r>
      <w:r>
        <w:rPr>
          <w:spacing w:val="-6"/>
          <w:sz w:val="20"/>
        </w:rPr>
        <w:t xml:space="preserve"> </w:t>
      </w:r>
      <w:r>
        <w:rPr>
          <w:sz w:val="20"/>
        </w:rPr>
        <w:t>as</w:t>
      </w:r>
      <w:r>
        <w:rPr>
          <w:spacing w:val="-8"/>
          <w:sz w:val="20"/>
        </w:rPr>
        <w:t xml:space="preserve"> </w:t>
      </w:r>
      <w:r>
        <w:rPr>
          <w:sz w:val="20"/>
        </w:rPr>
        <w:t>directed</w:t>
      </w:r>
      <w:r>
        <w:rPr>
          <w:spacing w:val="-8"/>
          <w:sz w:val="20"/>
        </w:rPr>
        <w:t xml:space="preserve"> </w:t>
      </w:r>
      <w:r>
        <w:rPr>
          <w:sz w:val="20"/>
        </w:rPr>
        <w:t>in</w:t>
      </w:r>
      <w:r>
        <w:rPr>
          <w:spacing w:val="-7"/>
          <w:sz w:val="20"/>
        </w:rPr>
        <w:t xml:space="preserve"> </w:t>
      </w:r>
      <w:r>
        <w:rPr>
          <w:sz w:val="20"/>
        </w:rPr>
        <w:t>Section</w:t>
      </w:r>
      <w:r>
        <w:rPr>
          <w:spacing w:val="-10"/>
          <w:sz w:val="20"/>
        </w:rPr>
        <w:t xml:space="preserve"> </w:t>
      </w:r>
      <w:r>
        <w:rPr>
          <w:sz w:val="20"/>
        </w:rPr>
        <w:t>V-A-</w:t>
      </w:r>
      <w:r>
        <w:rPr>
          <w:spacing w:val="-5"/>
          <w:sz w:val="20"/>
        </w:rPr>
        <w:t>1.</w:t>
      </w:r>
    </w:p>
    <w:p w14:paraId="05E6A8B2" w14:textId="77777777" w:rsidR="000D03B5" w:rsidRDefault="00DC03A4">
      <w:pPr>
        <w:pStyle w:val="ListParagraph"/>
        <w:numPr>
          <w:ilvl w:val="1"/>
          <w:numId w:val="71"/>
        </w:numPr>
        <w:tabs>
          <w:tab w:val="left" w:pos="3060"/>
        </w:tabs>
        <w:spacing w:before="4" w:line="228" w:lineRule="auto"/>
        <w:ind w:right="1384"/>
        <w:rPr>
          <w:rFonts w:ascii="Symbol" w:hAnsi="Symbol"/>
          <w:sz w:val="16"/>
        </w:rPr>
      </w:pPr>
      <w:r>
        <w:rPr>
          <w:b/>
          <w:sz w:val="20"/>
        </w:rPr>
        <w:t>DO</w:t>
      </w:r>
      <w:r>
        <w:rPr>
          <w:b/>
          <w:spacing w:val="-4"/>
          <w:sz w:val="20"/>
        </w:rPr>
        <w:t xml:space="preserve"> </w:t>
      </w:r>
      <w:r>
        <w:rPr>
          <w:b/>
          <w:sz w:val="20"/>
        </w:rPr>
        <w:t>NOT</w:t>
      </w:r>
      <w:r>
        <w:rPr>
          <w:b/>
          <w:spacing w:val="-2"/>
          <w:sz w:val="20"/>
        </w:rPr>
        <w:t xml:space="preserve"> </w:t>
      </w:r>
      <w:r>
        <w:rPr>
          <w:b/>
          <w:sz w:val="20"/>
        </w:rPr>
        <w:t>RETURN</w:t>
      </w:r>
      <w:r>
        <w:rPr>
          <w:b/>
          <w:spacing w:val="-5"/>
          <w:sz w:val="20"/>
        </w:rPr>
        <w:t xml:space="preserve"> </w:t>
      </w:r>
      <w:r>
        <w:rPr>
          <w:b/>
          <w:sz w:val="20"/>
        </w:rPr>
        <w:t>TO</w:t>
      </w:r>
      <w:r>
        <w:rPr>
          <w:b/>
          <w:spacing w:val="-2"/>
          <w:sz w:val="20"/>
        </w:rPr>
        <w:t xml:space="preserve"> </w:t>
      </w:r>
      <w:r>
        <w:rPr>
          <w:b/>
          <w:sz w:val="20"/>
        </w:rPr>
        <w:t>AN</w:t>
      </w:r>
      <w:r>
        <w:rPr>
          <w:b/>
          <w:spacing w:val="-2"/>
          <w:sz w:val="20"/>
        </w:rPr>
        <w:t xml:space="preserve"> </w:t>
      </w:r>
      <w:r>
        <w:rPr>
          <w:b/>
          <w:sz w:val="20"/>
        </w:rPr>
        <w:t>EVACUATED</w:t>
      </w:r>
      <w:r>
        <w:rPr>
          <w:b/>
          <w:spacing w:val="-5"/>
          <w:sz w:val="20"/>
        </w:rPr>
        <w:t xml:space="preserve"> </w:t>
      </w:r>
      <w:r>
        <w:rPr>
          <w:b/>
          <w:sz w:val="20"/>
        </w:rPr>
        <w:t xml:space="preserve">BUILDING </w:t>
      </w:r>
      <w:r>
        <w:rPr>
          <w:sz w:val="20"/>
        </w:rPr>
        <w:t>unless</w:t>
      </w:r>
      <w:r>
        <w:rPr>
          <w:spacing w:val="-4"/>
          <w:sz w:val="20"/>
        </w:rPr>
        <w:t xml:space="preserve"> </w:t>
      </w:r>
      <w:r>
        <w:rPr>
          <w:sz w:val="20"/>
        </w:rPr>
        <w:t>told</w:t>
      </w:r>
      <w:r>
        <w:rPr>
          <w:spacing w:val="-5"/>
          <w:sz w:val="20"/>
        </w:rPr>
        <w:t xml:space="preserve"> </w:t>
      </w:r>
      <w:r>
        <w:rPr>
          <w:sz w:val="20"/>
        </w:rPr>
        <w:t>to</w:t>
      </w:r>
      <w:r>
        <w:rPr>
          <w:spacing w:val="-5"/>
          <w:sz w:val="20"/>
        </w:rPr>
        <w:t xml:space="preserve"> </w:t>
      </w:r>
      <w:r>
        <w:rPr>
          <w:sz w:val="20"/>
        </w:rPr>
        <w:t>do</w:t>
      </w:r>
      <w:r>
        <w:rPr>
          <w:spacing w:val="-5"/>
          <w:sz w:val="20"/>
        </w:rPr>
        <w:t xml:space="preserve"> </w:t>
      </w:r>
      <w:r>
        <w:rPr>
          <w:sz w:val="20"/>
        </w:rPr>
        <w:t>so</w:t>
      </w:r>
      <w:r>
        <w:rPr>
          <w:spacing w:val="-5"/>
          <w:sz w:val="20"/>
        </w:rPr>
        <w:t xml:space="preserve"> </w:t>
      </w:r>
      <w:r>
        <w:rPr>
          <w:sz w:val="20"/>
        </w:rPr>
        <w:t>by college security officers or other college personnel.</w:t>
      </w:r>
    </w:p>
    <w:p w14:paraId="05E6A8B3" w14:textId="77777777" w:rsidR="000D03B5" w:rsidRDefault="000D03B5">
      <w:pPr>
        <w:pStyle w:val="BodyText"/>
        <w:spacing w:before="11"/>
        <w:rPr>
          <w:sz w:val="18"/>
        </w:rPr>
      </w:pPr>
    </w:p>
    <w:p w14:paraId="05E6A8B4" w14:textId="77777777" w:rsidR="000D03B5" w:rsidRDefault="00DC03A4">
      <w:pPr>
        <w:pStyle w:val="BodyText"/>
        <w:spacing w:line="228" w:lineRule="auto"/>
        <w:ind w:left="1620" w:right="898"/>
      </w:pPr>
      <w:r>
        <w:t>The</w:t>
      </w:r>
      <w:r>
        <w:rPr>
          <w:spacing w:val="-5"/>
        </w:rPr>
        <w:t xml:space="preserve"> </w:t>
      </w:r>
      <w:r>
        <w:t>Chief/Incident</w:t>
      </w:r>
      <w:r>
        <w:rPr>
          <w:spacing w:val="-2"/>
        </w:rPr>
        <w:t xml:space="preserve"> </w:t>
      </w:r>
      <w:r>
        <w:t>Commander</w:t>
      </w:r>
      <w:r>
        <w:rPr>
          <w:spacing w:val="-5"/>
        </w:rPr>
        <w:t xml:space="preserve"> </w:t>
      </w:r>
      <w:r>
        <w:t>(College</w:t>
      </w:r>
      <w:r>
        <w:rPr>
          <w:spacing w:val="-3"/>
        </w:rPr>
        <w:t xml:space="preserve"> </w:t>
      </w:r>
      <w:r>
        <w:t>President)</w:t>
      </w:r>
      <w:r>
        <w:rPr>
          <w:spacing w:val="-1"/>
        </w:rPr>
        <w:t xml:space="preserve"> </w:t>
      </w:r>
      <w:r>
        <w:t>or</w:t>
      </w:r>
      <w:r>
        <w:rPr>
          <w:spacing w:val="-2"/>
        </w:rPr>
        <w:t xml:space="preserve"> </w:t>
      </w:r>
      <w:r>
        <w:t>designee will</w:t>
      </w:r>
      <w:r>
        <w:rPr>
          <w:spacing w:val="-6"/>
        </w:rPr>
        <w:t xml:space="preserve"> </w:t>
      </w:r>
      <w:r>
        <w:t>make</w:t>
      </w:r>
      <w:r>
        <w:rPr>
          <w:spacing w:val="-5"/>
        </w:rPr>
        <w:t xml:space="preserve"> </w:t>
      </w:r>
      <w:r>
        <w:t>the</w:t>
      </w:r>
      <w:r>
        <w:rPr>
          <w:spacing w:val="-6"/>
        </w:rPr>
        <w:t xml:space="preserve"> </w:t>
      </w:r>
      <w:r>
        <w:t>decision</w:t>
      </w:r>
      <w:r>
        <w:rPr>
          <w:spacing w:val="-6"/>
        </w:rPr>
        <w:t xml:space="preserve"> </w:t>
      </w:r>
      <w:r>
        <w:t>to</w:t>
      </w:r>
      <w:r>
        <w:rPr>
          <w:spacing w:val="-5"/>
        </w:rPr>
        <w:t xml:space="preserve"> </w:t>
      </w:r>
      <w:r>
        <w:t>activate The Emergency Operations Center.</w:t>
      </w:r>
    </w:p>
    <w:p w14:paraId="05E6A8B5" w14:textId="77777777" w:rsidR="000D03B5" w:rsidRDefault="00DC03A4">
      <w:pPr>
        <w:pStyle w:val="BodyText"/>
        <w:spacing w:before="10"/>
        <w:rPr>
          <w:sz w:val="16"/>
        </w:rPr>
      </w:pPr>
      <w:r>
        <w:rPr>
          <w:noProof/>
        </w:rPr>
        <mc:AlternateContent>
          <mc:Choice Requires="wps">
            <w:drawing>
              <wp:anchor distT="0" distB="0" distL="0" distR="0" simplePos="0" relativeHeight="487619584" behindDoc="1" locked="0" layoutInCell="1" allowOverlap="1" wp14:anchorId="05E6B765" wp14:editId="05E6B766">
                <wp:simplePos x="0" y="0"/>
                <wp:positionH relativeFrom="page">
                  <wp:posOffset>896416</wp:posOffset>
                </wp:positionH>
                <wp:positionV relativeFrom="paragraph">
                  <wp:posOffset>139036</wp:posOffset>
                </wp:positionV>
                <wp:extent cx="5981065" cy="146685"/>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2" w14:textId="77777777" w:rsidR="001E52D1" w:rsidRDefault="001E52D1">
                            <w:pPr>
                              <w:tabs>
                                <w:tab w:val="left" w:pos="748"/>
                              </w:tabs>
                              <w:spacing w:line="230" w:lineRule="exact"/>
                              <w:ind w:left="28"/>
                              <w:rPr>
                                <w:b/>
                                <w:color w:val="000000"/>
                                <w:sz w:val="20"/>
                              </w:rPr>
                            </w:pPr>
                            <w:bookmarkStart w:id="74" w:name="_bookmark36"/>
                            <w:bookmarkEnd w:id="74"/>
                            <w:r>
                              <w:rPr>
                                <w:b/>
                                <w:color w:val="000000"/>
                                <w:spacing w:val="-5"/>
                                <w:sz w:val="20"/>
                              </w:rPr>
                              <w:t>12.</w:t>
                            </w:r>
                            <w:r>
                              <w:rPr>
                                <w:b/>
                                <w:color w:val="000000"/>
                                <w:sz w:val="20"/>
                              </w:rPr>
                              <w:tab/>
                            </w:r>
                            <w:r>
                              <w:rPr>
                                <w:b/>
                                <w:color w:val="000000"/>
                                <w:sz w:val="20"/>
                                <w:u w:val="single"/>
                              </w:rPr>
                              <w:t>ILLNESS</w:t>
                            </w:r>
                            <w:r>
                              <w:rPr>
                                <w:b/>
                                <w:color w:val="000000"/>
                                <w:spacing w:val="-5"/>
                                <w:sz w:val="20"/>
                                <w:u w:val="single"/>
                              </w:rPr>
                              <w:t xml:space="preserve"> </w:t>
                            </w:r>
                            <w:r>
                              <w:rPr>
                                <w:b/>
                                <w:color w:val="000000"/>
                                <w:sz w:val="20"/>
                                <w:u w:val="single"/>
                              </w:rPr>
                              <w:t>AND</w:t>
                            </w:r>
                            <w:r>
                              <w:rPr>
                                <w:b/>
                                <w:color w:val="000000"/>
                                <w:spacing w:val="-8"/>
                                <w:sz w:val="20"/>
                                <w:u w:val="single"/>
                              </w:rPr>
                              <w:t xml:space="preserve"> </w:t>
                            </w:r>
                            <w:r>
                              <w:rPr>
                                <w:b/>
                                <w:color w:val="000000"/>
                                <w:sz w:val="20"/>
                                <w:u w:val="single"/>
                              </w:rPr>
                              <w:t>INJURY</w:t>
                            </w:r>
                            <w:r>
                              <w:rPr>
                                <w:b/>
                                <w:color w:val="000000"/>
                                <w:spacing w:val="-6"/>
                                <w:sz w:val="20"/>
                                <w:u w:val="single"/>
                              </w:rPr>
                              <w:t xml:space="preserve"> </w:t>
                            </w:r>
                            <w:r>
                              <w:rPr>
                                <w:b/>
                                <w:color w:val="000000"/>
                                <w:sz w:val="20"/>
                                <w:u w:val="single"/>
                              </w:rPr>
                              <w:t>(MEDICAL</w:t>
                            </w:r>
                            <w:r>
                              <w:rPr>
                                <w:b/>
                                <w:color w:val="000000"/>
                                <w:spacing w:val="-4"/>
                                <w:sz w:val="20"/>
                                <w:u w:val="single"/>
                              </w:rPr>
                              <w:t xml:space="preserve"> </w:t>
                            </w:r>
                            <w:r>
                              <w:rPr>
                                <w:b/>
                                <w:color w:val="000000"/>
                                <w:sz w:val="20"/>
                                <w:u w:val="single"/>
                              </w:rPr>
                              <w:t>AND</w:t>
                            </w:r>
                            <w:r>
                              <w:rPr>
                                <w:b/>
                                <w:color w:val="000000"/>
                                <w:spacing w:val="-8"/>
                                <w:sz w:val="20"/>
                                <w:u w:val="single"/>
                              </w:rPr>
                              <w:t xml:space="preserve"> </w:t>
                            </w:r>
                            <w:r>
                              <w:rPr>
                                <w:b/>
                                <w:color w:val="000000"/>
                                <w:sz w:val="20"/>
                                <w:u w:val="single"/>
                              </w:rPr>
                              <w:t>FIRST</w:t>
                            </w:r>
                            <w:r>
                              <w:rPr>
                                <w:b/>
                                <w:color w:val="000000"/>
                                <w:spacing w:val="-3"/>
                                <w:sz w:val="20"/>
                                <w:u w:val="single"/>
                              </w:rPr>
                              <w:t xml:space="preserve"> </w:t>
                            </w:r>
                            <w:r>
                              <w:rPr>
                                <w:b/>
                                <w:color w:val="000000"/>
                                <w:spacing w:val="-4"/>
                                <w:sz w:val="20"/>
                                <w:u w:val="single"/>
                              </w:rPr>
                              <w:t>AID)</w:t>
                            </w:r>
                          </w:p>
                        </w:txbxContent>
                      </wps:txbx>
                      <wps:bodyPr wrap="square" lIns="0" tIns="0" rIns="0" bIns="0" rtlCol="0">
                        <a:noAutofit/>
                      </wps:bodyPr>
                    </wps:wsp>
                  </a:graphicData>
                </a:graphic>
              </wp:anchor>
            </w:drawing>
          </mc:Choice>
          <mc:Fallback>
            <w:pict>
              <v:shape w14:anchorId="05E6B765" id="Textbox 105" o:spid="_x0000_s1081" type="#_x0000_t202" style="position:absolute;margin-left:70.6pt;margin-top:10.95pt;width:470.95pt;height:11.5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" fillcolor="yellow" stroked="f">
                <v:textbox inset="0,0,0,0">
                  <w:txbxContent>
                    <w:p w14:paraId="05E6B992" w14:textId="77777777" w:rsidR="001E52D1" w:rsidRDefault="001E52D1">
                      <w:pPr>
                        <w:tabs>
                          <w:tab w:val="left" w:pos="748"/>
                        </w:tabs>
                        <w:spacing w:line="230" w:lineRule="exact"/>
                        <w:ind w:left="28"/>
                        <w:rPr>
                          <w:b/>
                          <w:color w:val="000000"/>
                          <w:sz w:val="20"/>
                        </w:rPr>
                      </w:pPr>
                      <w:bookmarkStart w:id="75" w:name="_bookmark36"/>
                      <w:bookmarkEnd w:id="75"/>
                      <w:r>
                        <w:rPr>
                          <w:b/>
                          <w:color w:val="000000"/>
                          <w:spacing w:val="-5"/>
                          <w:sz w:val="20"/>
                        </w:rPr>
                        <w:t>12.</w:t>
                      </w:r>
                      <w:r>
                        <w:rPr>
                          <w:b/>
                          <w:color w:val="000000"/>
                          <w:sz w:val="20"/>
                        </w:rPr>
                        <w:tab/>
                      </w:r>
                      <w:r>
                        <w:rPr>
                          <w:b/>
                          <w:color w:val="000000"/>
                          <w:sz w:val="20"/>
                          <w:u w:val="single"/>
                        </w:rPr>
                        <w:t>ILLNESS</w:t>
                      </w:r>
                      <w:r>
                        <w:rPr>
                          <w:b/>
                          <w:color w:val="000000"/>
                          <w:spacing w:val="-5"/>
                          <w:sz w:val="20"/>
                          <w:u w:val="single"/>
                        </w:rPr>
                        <w:t xml:space="preserve"> </w:t>
                      </w:r>
                      <w:r>
                        <w:rPr>
                          <w:b/>
                          <w:color w:val="000000"/>
                          <w:sz w:val="20"/>
                          <w:u w:val="single"/>
                        </w:rPr>
                        <w:t>AND</w:t>
                      </w:r>
                      <w:r>
                        <w:rPr>
                          <w:b/>
                          <w:color w:val="000000"/>
                          <w:spacing w:val="-8"/>
                          <w:sz w:val="20"/>
                          <w:u w:val="single"/>
                        </w:rPr>
                        <w:t xml:space="preserve"> </w:t>
                      </w:r>
                      <w:r>
                        <w:rPr>
                          <w:b/>
                          <w:color w:val="000000"/>
                          <w:sz w:val="20"/>
                          <w:u w:val="single"/>
                        </w:rPr>
                        <w:t>INJURY</w:t>
                      </w:r>
                      <w:r>
                        <w:rPr>
                          <w:b/>
                          <w:color w:val="000000"/>
                          <w:spacing w:val="-6"/>
                          <w:sz w:val="20"/>
                          <w:u w:val="single"/>
                        </w:rPr>
                        <w:t xml:space="preserve"> </w:t>
                      </w:r>
                      <w:r>
                        <w:rPr>
                          <w:b/>
                          <w:color w:val="000000"/>
                          <w:sz w:val="20"/>
                          <w:u w:val="single"/>
                        </w:rPr>
                        <w:t>(MEDICAL</w:t>
                      </w:r>
                      <w:r>
                        <w:rPr>
                          <w:b/>
                          <w:color w:val="000000"/>
                          <w:spacing w:val="-4"/>
                          <w:sz w:val="20"/>
                          <w:u w:val="single"/>
                        </w:rPr>
                        <w:t xml:space="preserve"> </w:t>
                      </w:r>
                      <w:r>
                        <w:rPr>
                          <w:b/>
                          <w:color w:val="000000"/>
                          <w:sz w:val="20"/>
                          <w:u w:val="single"/>
                        </w:rPr>
                        <w:t>AND</w:t>
                      </w:r>
                      <w:r>
                        <w:rPr>
                          <w:b/>
                          <w:color w:val="000000"/>
                          <w:spacing w:val="-8"/>
                          <w:sz w:val="20"/>
                          <w:u w:val="single"/>
                        </w:rPr>
                        <w:t xml:space="preserve"> </w:t>
                      </w:r>
                      <w:r>
                        <w:rPr>
                          <w:b/>
                          <w:color w:val="000000"/>
                          <w:sz w:val="20"/>
                          <w:u w:val="single"/>
                        </w:rPr>
                        <w:t>FIRST</w:t>
                      </w:r>
                      <w:r>
                        <w:rPr>
                          <w:b/>
                          <w:color w:val="000000"/>
                          <w:spacing w:val="-3"/>
                          <w:sz w:val="20"/>
                          <w:u w:val="single"/>
                        </w:rPr>
                        <w:t xml:space="preserve"> </w:t>
                      </w:r>
                      <w:r>
                        <w:rPr>
                          <w:b/>
                          <w:color w:val="000000"/>
                          <w:spacing w:val="-4"/>
                          <w:sz w:val="20"/>
                          <w:u w:val="single"/>
                        </w:rPr>
                        <w:t>AID)</w:t>
                      </w:r>
                    </w:p>
                  </w:txbxContent>
                </v:textbox>
                <w10:wrap type="topAndBottom" anchorx="page"/>
              </v:shape>
            </w:pict>
          </mc:Fallback>
        </mc:AlternateContent>
      </w:r>
    </w:p>
    <w:p w14:paraId="05E6A8B6" w14:textId="77777777" w:rsidR="000D03B5" w:rsidRDefault="000D03B5">
      <w:pPr>
        <w:pStyle w:val="BodyText"/>
        <w:rPr>
          <w:sz w:val="10"/>
        </w:rPr>
      </w:pPr>
    </w:p>
    <w:p w14:paraId="05E6A8B7" w14:textId="4A408BCC" w:rsidR="000D03B5" w:rsidRDefault="00DC03A4">
      <w:pPr>
        <w:spacing w:before="102" w:line="228" w:lineRule="auto"/>
        <w:ind w:left="1620" w:right="939"/>
        <w:rPr>
          <w:b/>
          <w:sz w:val="20"/>
        </w:rPr>
      </w:pPr>
      <w:r>
        <w:rPr>
          <w:b/>
          <w:sz w:val="20"/>
        </w:rPr>
        <w:t>CALL</w:t>
      </w:r>
      <w:r>
        <w:rPr>
          <w:b/>
          <w:spacing w:val="-4"/>
          <w:sz w:val="20"/>
        </w:rPr>
        <w:t xml:space="preserve"> </w:t>
      </w:r>
      <w:r>
        <w:rPr>
          <w:b/>
          <w:sz w:val="20"/>
        </w:rPr>
        <w:t>POLICE</w:t>
      </w:r>
      <w:r>
        <w:rPr>
          <w:b/>
          <w:spacing w:val="-6"/>
          <w:sz w:val="20"/>
        </w:rPr>
        <w:t xml:space="preserve"> </w:t>
      </w:r>
      <w:r>
        <w:rPr>
          <w:b/>
          <w:sz w:val="20"/>
        </w:rPr>
        <w:t>EMERGENCY</w:t>
      </w:r>
      <w:r>
        <w:rPr>
          <w:b/>
          <w:spacing w:val="-3"/>
          <w:sz w:val="20"/>
        </w:rPr>
        <w:t xml:space="preserve"> </w:t>
      </w:r>
      <w:r>
        <w:rPr>
          <w:b/>
          <w:sz w:val="20"/>
        </w:rPr>
        <w:t>911</w:t>
      </w:r>
      <w:r>
        <w:rPr>
          <w:b/>
          <w:spacing w:val="-6"/>
          <w:sz w:val="20"/>
        </w:rPr>
        <w:t xml:space="preserve"> </w:t>
      </w:r>
      <w:r>
        <w:rPr>
          <w:b/>
          <w:sz w:val="20"/>
        </w:rPr>
        <w:t>IF</w:t>
      </w:r>
      <w:r>
        <w:rPr>
          <w:b/>
          <w:spacing w:val="-5"/>
          <w:sz w:val="20"/>
        </w:rPr>
        <w:t xml:space="preserve"> </w:t>
      </w:r>
      <w:r>
        <w:rPr>
          <w:b/>
          <w:sz w:val="20"/>
        </w:rPr>
        <w:t>YOU</w:t>
      </w:r>
      <w:r>
        <w:rPr>
          <w:b/>
          <w:spacing w:val="-6"/>
          <w:sz w:val="20"/>
        </w:rPr>
        <w:t xml:space="preserve"> </w:t>
      </w:r>
      <w:r>
        <w:rPr>
          <w:b/>
          <w:sz w:val="20"/>
        </w:rPr>
        <w:t>NEED</w:t>
      </w:r>
      <w:r>
        <w:rPr>
          <w:b/>
          <w:spacing w:val="-2"/>
          <w:sz w:val="20"/>
        </w:rPr>
        <w:t xml:space="preserve"> </w:t>
      </w:r>
      <w:r>
        <w:rPr>
          <w:b/>
          <w:sz w:val="20"/>
        </w:rPr>
        <w:t>ASSISTANCE</w:t>
      </w:r>
      <w:r>
        <w:rPr>
          <w:b/>
          <w:spacing w:val="-1"/>
          <w:sz w:val="20"/>
        </w:rPr>
        <w:t xml:space="preserve"> </w:t>
      </w:r>
      <w:r>
        <w:rPr>
          <w:b/>
          <w:sz w:val="20"/>
        </w:rPr>
        <w:t>AND</w:t>
      </w:r>
      <w:r>
        <w:rPr>
          <w:b/>
          <w:spacing w:val="-4"/>
          <w:sz w:val="20"/>
        </w:rPr>
        <w:t xml:space="preserve"> </w:t>
      </w:r>
      <w:r>
        <w:rPr>
          <w:b/>
          <w:sz w:val="20"/>
        </w:rPr>
        <w:t>CONTACT</w:t>
      </w:r>
      <w:r>
        <w:rPr>
          <w:b/>
          <w:spacing w:val="-3"/>
          <w:sz w:val="20"/>
        </w:rPr>
        <w:t xml:space="preserve"> </w:t>
      </w:r>
      <w:r>
        <w:rPr>
          <w:b/>
          <w:sz w:val="20"/>
        </w:rPr>
        <w:t xml:space="preserve">COLLEGE SECURITY at Ext ‘0’ </w:t>
      </w:r>
      <w:r w:rsidR="00650715">
        <w:rPr>
          <w:b/>
          <w:sz w:val="20"/>
        </w:rPr>
        <w:t xml:space="preserve">or </w:t>
      </w:r>
      <w:r>
        <w:rPr>
          <w:b/>
          <w:sz w:val="20"/>
        </w:rPr>
        <w:t>409-944-4242 or 409-9</w:t>
      </w:r>
      <w:r w:rsidR="00650715">
        <w:rPr>
          <w:b/>
          <w:sz w:val="20"/>
        </w:rPr>
        <w:t>96-7663</w:t>
      </w:r>
      <w:r w:rsidR="00436ED4">
        <w:rPr>
          <w:b/>
          <w:sz w:val="20"/>
        </w:rPr>
        <w:t xml:space="preserve"> (Cell)</w:t>
      </w:r>
      <w:r w:rsidR="00650715">
        <w:rPr>
          <w:b/>
          <w:sz w:val="20"/>
        </w:rPr>
        <w:t>.</w:t>
      </w:r>
    </w:p>
    <w:p w14:paraId="05E6A8B8" w14:textId="77777777" w:rsidR="000D03B5" w:rsidRDefault="00DC03A4">
      <w:pPr>
        <w:pStyle w:val="BodyText"/>
        <w:spacing w:line="228" w:lineRule="auto"/>
        <w:ind w:left="1620" w:right="939"/>
      </w:pPr>
      <w:r>
        <w:t>When</w:t>
      </w:r>
      <w:r>
        <w:rPr>
          <w:spacing w:val="-6"/>
        </w:rPr>
        <w:t xml:space="preserve"> </w:t>
      </w:r>
      <w:r>
        <w:t>an</w:t>
      </w:r>
      <w:r>
        <w:rPr>
          <w:spacing w:val="-6"/>
        </w:rPr>
        <w:t xml:space="preserve"> </w:t>
      </w:r>
      <w:r>
        <w:t>injury</w:t>
      </w:r>
      <w:r>
        <w:rPr>
          <w:spacing w:val="-7"/>
        </w:rPr>
        <w:t xml:space="preserve"> </w:t>
      </w:r>
      <w:r>
        <w:t>or</w:t>
      </w:r>
      <w:r>
        <w:rPr>
          <w:spacing w:val="-2"/>
        </w:rPr>
        <w:t xml:space="preserve"> </w:t>
      </w:r>
      <w:r>
        <w:t>illness</w:t>
      </w:r>
      <w:r>
        <w:rPr>
          <w:spacing w:val="-2"/>
        </w:rPr>
        <w:t xml:space="preserve"> </w:t>
      </w:r>
      <w:r>
        <w:t>occurs,</w:t>
      </w:r>
      <w:r>
        <w:rPr>
          <w:spacing w:val="-5"/>
        </w:rPr>
        <w:t xml:space="preserve"> </w:t>
      </w:r>
      <w:r>
        <w:t>evaluate</w:t>
      </w:r>
      <w:r>
        <w:rPr>
          <w:spacing w:val="-5"/>
        </w:rPr>
        <w:t xml:space="preserve"> </w:t>
      </w:r>
      <w:r>
        <w:t>the</w:t>
      </w:r>
      <w:r>
        <w:rPr>
          <w:spacing w:val="-5"/>
        </w:rPr>
        <w:t xml:space="preserve"> </w:t>
      </w:r>
      <w:r>
        <w:t>situation (USE</w:t>
      </w:r>
      <w:r>
        <w:rPr>
          <w:spacing w:val="-5"/>
        </w:rPr>
        <w:t xml:space="preserve"> </w:t>
      </w:r>
      <w:r>
        <w:t>COMMON</w:t>
      </w:r>
      <w:r>
        <w:rPr>
          <w:spacing w:val="-2"/>
        </w:rPr>
        <w:t xml:space="preserve"> </w:t>
      </w:r>
      <w:r>
        <w:t>SENSE).</w:t>
      </w:r>
      <w:r>
        <w:rPr>
          <w:spacing w:val="-3"/>
        </w:rPr>
        <w:t xml:space="preserve"> </w:t>
      </w:r>
      <w:r>
        <w:t>Initiate appropriate action:</w:t>
      </w:r>
    </w:p>
    <w:p w14:paraId="05E6A8B9" w14:textId="77777777" w:rsidR="000D03B5" w:rsidRDefault="000D03B5">
      <w:pPr>
        <w:pStyle w:val="BodyText"/>
        <w:spacing w:before="2"/>
        <w:rPr>
          <w:sz w:val="18"/>
        </w:rPr>
      </w:pPr>
    </w:p>
    <w:p w14:paraId="05E6A8BA" w14:textId="77777777" w:rsidR="000D03B5" w:rsidRDefault="00DC03A4">
      <w:pPr>
        <w:spacing w:line="224" w:lineRule="exact"/>
        <w:ind w:left="2340"/>
        <w:rPr>
          <w:sz w:val="20"/>
        </w:rPr>
      </w:pPr>
      <w:r>
        <w:rPr>
          <w:b/>
          <w:sz w:val="20"/>
          <w:u w:val="single"/>
        </w:rPr>
        <w:t>Minor</w:t>
      </w:r>
      <w:r>
        <w:rPr>
          <w:b/>
          <w:spacing w:val="-6"/>
          <w:sz w:val="20"/>
          <w:u w:val="single"/>
        </w:rPr>
        <w:t xml:space="preserve"> </w:t>
      </w:r>
      <w:r>
        <w:rPr>
          <w:b/>
          <w:sz w:val="20"/>
          <w:u w:val="single"/>
        </w:rPr>
        <w:t>conditions</w:t>
      </w:r>
      <w:r>
        <w:rPr>
          <w:b/>
          <w:spacing w:val="-1"/>
          <w:sz w:val="20"/>
        </w:rPr>
        <w:t xml:space="preserve"> </w:t>
      </w:r>
      <w:r>
        <w:rPr>
          <w:sz w:val="20"/>
        </w:rPr>
        <w:t>with</w:t>
      </w:r>
      <w:r>
        <w:rPr>
          <w:spacing w:val="-6"/>
          <w:sz w:val="20"/>
        </w:rPr>
        <w:t xml:space="preserve"> </w:t>
      </w:r>
      <w:r>
        <w:rPr>
          <w:sz w:val="20"/>
        </w:rPr>
        <w:t>no</w:t>
      </w:r>
      <w:r>
        <w:rPr>
          <w:spacing w:val="-3"/>
          <w:sz w:val="20"/>
        </w:rPr>
        <w:t xml:space="preserve"> </w:t>
      </w:r>
      <w:r>
        <w:rPr>
          <w:sz w:val="20"/>
        </w:rPr>
        <w:t>threat</w:t>
      </w:r>
      <w:r>
        <w:rPr>
          <w:spacing w:val="-5"/>
          <w:sz w:val="20"/>
        </w:rPr>
        <w:t xml:space="preserve"> </w:t>
      </w:r>
      <w:r>
        <w:rPr>
          <w:sz w:val="20"/>
        </w:rPr>
        <w:t>to</w:t>
      </w:r>
      <w:r>
        <w:rPr>
          <w:spacing w:val="-5"/>
          <w:sz w:val="20"/>
        </w:rPr>
        <w:t xml:space="preserve"> </w:t>
      </w:r>
      <w:r>
        <w:rPr>
          <w:sz w:val="20"/>
        </w:rPr>
        <w:t>life</w:t>
      </w:r>
      <w:r>
        <w:rPr>
          <w:spacing w:val="-6"/>
          <w:sz w:val="20"/>
        </w:rPr>
        <w:t xml:space="preserve"> </w:t>
      </w:r>
      <w:r>
        <w:rPr>
          <w:sz w:val="20"/>
        </w:rPr>
        <w:t>or</w:t>
      </w:r>
      <w:r>
        <w:rPr>
          <w:spacing w:val="-4"/>
          <w:sz w:val="20"/>
        </w:rPr>
        <w:t xml:space="preserve"> limb:</w:t>
      </w:r>
    </w:p>
    <w:p w14:paraId="05E6A8BB" w14:textId="5DB92B30" w:rsidR="000D03B5" w:rsidRDefault="00DC03A4">
      <w:pPr>
        <w:pStyle w:val="ListParagraph"/>
        <w:numPr>
          <w:ilvl w:val="0"/>
          <w:numId w:val="70"/>
        </w:numPr>
        <w:tabs>
          <w:tab w:val="left" w:pos="3060"/>
        </w:tabs>
        <w:spacing w:line="255" w:lineRule="exact"/>
        <w:ind w:left="3060"/>
        <w:rPr>
          <w:b/>
          <w:sz w:val="20"/>
        </w:rPr>
      </w:pPr>
      <w:r>
        <w:rPr>
          <w:sz w:val="20"/>
        </w:rPr>
        <w:t>Call</w:t>
      </w:r>
      <w:r>
        <w:rPr>
          <w:spacing w:val="-8"/>
          <w:sz w:val="20"/>
        </w:rPr>
        <w:t xml:space="preserve"> </w:t>
      </w:r>
      <w:r>
        <w:rPr>
          <w:sz w:val="20"/>
        </w:rPr>
        <w:t>Security</w:t>
      </w:r>
      <w:r>
        <w:rPr>
          <w:spacing w:val="-9"/>
          <w:sz w:val="20"/>
        </w:rPr>
        <w:t xml:space="preserve"> </w:t>
      </w:r>
      <w:r>
        <w:rPr>
          <w:sz w:val="20"/>
        </w:rPr>
        <w:t>at</w:t>
      </w:r>
      <w:r>
        <w:rPr>
          <w:spacing w:val="-5"/>
          <w:sz w:val="20"/>
        </w:rPr>
        <w:t xml:space="preserve"> </w:t>
      </w:r>
      <w:r>
        <w:rPr>
          <w:b/>
          <w:sz w:val="20"/>
        </w:rPr>
        <w:t>Ext</w:t>
      </w:r>
      <w:r>
        <w:rPr>
          <w:b/>
          <w:spacing w:val="-6"/>
          <w:sz w:val="20"/>
        </w:rPr>
        <w:t xml:space="preserve"> </w:t>
      </w:r>
      <w:r>
        <w:rPr>
          <w:b/>
          <w:sz w:val="20"/>
        </w:rPr>
        <w:t>‘0’</w:t>
      </w:r>
      <w:r>
        <w:rPr>
          <w:b/>
          <w:spacing w:val="-7"/>
          <w:sz w:val="20"/>
        </w:rPr>
        <w:t xml:space="preserve"> </w:t>
      </w:r>
      <w:r w:rsidR="00650715">
        <w:rPr>
          <w:b/>
          <w:spacing w:val="-7"/>
          <w:sz w:val="20"/>
        </w:rPr>
        <w:t xml:space="preserve">or </w:t>
      </w:r>
      <w:r>
        <w:rPr>
          <w:b/>
          <w:sz w:val="20"/>
        </w:rPr>
        <w:t>409-944-4242</w:t>
      </w:r>
      <w:r>
        <w:rPr>
          <w:b/>
          <w:spacing w:val="-6"/>
          <w:sz w:val="20"/>
        </w:rPr>
        <w:t xml:space="preserve"> </w:t>
      </w:r>
      <w:r>
        <w:rPr>
          <w:b/>
          <w:sz w:val="20"/>
        </w:rPr>
        <w:t>or</w:t>
      </w:r>
      <w:r>
        <w:rPr>
          <w:b/>
          <w:spacing w:val="-5"/>
          <w:sz w:val="20"/>
        </w:rPr>
        <w:t xml:space="preserve"> </w:t>
      </w:r>
      <w:r>
        <w:rPr>
          <w:b/>
          <w:sz w:val="20"/>
        </w:rPr>
        <w:t>409-9</w:t>
      </w:r>
      <w:r w:rsidR="00650715">
        <w:rPr>
          <w:b/>
          <w:sz w:val="20"/>
        </w:rPr>
        <w:t>96-7663</w:t>
      </w:r>
      <w:r w:rsidR="00436ED4">
        <w:rPr>
          <w:b/>
          <w:sz w:val="20"/>
        </w:rPr>
        <w:t xml:space="preserve"> (Cell)</w:t>
      </w:r>
      <w:r w:rsidR="00650715">
        <w:rPr>
          <w:b/>
          <w:sz w:val="20"/>
        </w:rPr>
        <w:t>.</w:t>
      </w:r>
    </w:p>
    <w:p w14:paraId="05E6A8BC" w14:textId="77777777" w:rsidR="000D03B5" w:rsidRDefault="00DC03A4">
      <w:pPr>
        <w:pStyle w:val="ListParagraph"/>
        <w:numPr>
          <w:ilvl w:val="0"/>
          <w:numId w:val="70"/>
        </w:numPr>
        <w:tabs>
          <w:tab w:val="left" w:pos="3060"/>
        </w:tabs>
        <w:spacing w:line="252" w:lineRule="exact"/>
        <w:ind w:left="3060"/>
        <w:rPr>
          <w:sz w:val="20"/>
        </w:rPr>
      </w:pPr>
      <w:r>
        <w:rPr>
          <w:sz w:val="20"/>
        </w:rPr>
        <w:t>Direct</w:t>
      </w:r>
      <w:r>
        <w:rPr>
          <w:spacing w:val="-6"/>
          <w:sz w:val="20"/>
        </w:rPr>
        <w:t xml:space="preserve"> </w:t>
      </w:r>
      <w:r>
        <w:rPr>
          <w:sz w:val="20"/>
        </w:rPr>
        <w:t>the</w:t>
      </w:r>
      <w:r>
        <w:rPr>
          <w:spacing w:val="-5"/>
          <w:sz w:val="20"/>
        </w:rPr>
        <w:t xml:space="preserve"> </w:t>
      </w:r>
      <w:r>
        <w:rPr>
          <w:sz w:val="20"/>
        </w:rPr>
        <w:t>person</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nearest</w:t>
      </w:r>
      <w:r>
        <w:rPr>
          <w:spacing w:val="-6"/>
          <w:sz w:val="20"/>
        </w:rPr>
        <w:t xml:space="preserve"> </w:t>
      </w:r>
      <w:r>
        <w:rPr>
          <w:sz w:val="20"/>
        </w:rPr>
        <w:t>first</w:t>
      </w:r>
      <w:r>
        <w:rPr>
          <w:spacing w:val="-5"/>
          <w:sz w:val="20"/>
        </w:rPr>
        <w:t xml:space="preserve"> </w:t>
      </w:r>
      <w:r>
        <w:rPr>
          <w:sz w:val="20"/>
        </w:rPr>
        <w:t>aid</w:t>
      </w:r>
      <w:r>
        <w:rPr>
          <w:spacing w:val="-5"/>
          <w:sz w:val="20"/>
        </w:rPr>
        <w:t xml:space="preserve"> </w:t>
      </w:r>
      <w:r>
        <w:rPr>
          <w:sz w:val="20"/>
        </w:rPr>
        <w:t>kit</w:t>
      </w:r>
      <w:r>
        <w:rPr>
          <w:spacing w:val="-6"/>
          <w:sz w:val="20"/>
        </w:rPr>
        <w:t xml:space="preserve"> </w:t>
      </w:r>
      <w:r>
        <w:rPr>
          <w:spacing w:val="-2"/>
          <w:sz w:val="20"/>
        </w:rPr>
        <w:t>location:</w:t>
      </w:r>
    </w:p>
    <w:p w14:paraId="05E6A8BD" w14:textId="175BFB80" w:rsidR="000D03B5" w:rsidRDefault="00DC03A4">
      <w:pPr>
        <w:pStyle w:val="ListParagraph"/>
        <w:numPr>
          <w:ilvl w:val="1"/>
          <w:numId w:val="70"/>
        </w:numPr>
        <w:tabs>
          <w:tab w:val="left" w:pos="3060"/>
        </w:tabs>
        <w:spacing w:before="15" w:line="208" w:lineRule="auto"/>
        <w:ind w:right="997"/>
        <w:rPr>
          <w:sz w:val="20"/>
        </w:rPr>
      </w:pPr>
      <w:r>
        <w:rPr>
          <w:b/>
          <w:sz w:val="20"/>
        </w:rPr>
        <w:t>Main</w:t>
      </w:r>
      <w:r>
        <w:rPr>
          <w:b/>
          <w:spacing w:val="-6"/>
          <w:sz w:val="20"/>
        </w:rPr>
        <w:t xml:space="preserve"> </w:t>
      </w:r>
      <w:r>
        <w:rPr>
          <w:b/>
          <w:sz w:val="20"/>
        </w:rPr>
        <w:t>Campus:</w:t>
      </w:r>
      <w:r>
        <w:rPr>
          <w:b/>
          <w:spacing w:val="-4"/>
          <w:sz w:val="20"/>
        </w:rPr>
        <w:t xml:space="preserve"> </w:t>
      </w:r>
      <w:r>
        <w:rPr>
          <w:sz w:val="20"/>
        </w:rPr>
        <w:t>(Business</w:t>
      </w:r>
      <w:r>
        <w:rPr>
          <w:spacing w:val="-2"/>
          <w:sz w:val="20"/>
        </w:rPr>
        <w:t xml:space="preserve"> </w:t>
      </w:r>
      <w:r>
        <w:rPr>
          <w:sz w:val="20"/>
        </w:rPr>
        <w:t>Office,</w:t>
      </w:r>
      <w:r>
        <w:rPr>
          <w:spacing w:val="-6"/>
          <w:sz w:val="20"/>
        </w:rPr>
        <w:t xml:space="preserve"> </w:t>
      </w:r>
      <w:r>
        <w:rPr>
          <w:sz w:val="20"/>
        </w:rPr>
        <w:t>Admissions</w:t>
      </w:r>
      <w:r>
        <w:rPr>
          <w:spacing w:val="-3"/>
          <w:sz w:val="20"/>
        </w:rPr>
        <w:t xml:space="preserve"> </w:t>
      </w:r>
      <w:r>
        <w:rPr>
          <w:sz w:val="20"/>
        </w:rPr>
        <w:t>Office,</w:t>
      </w:r>
      <w:r>
        <w:rPr>
          <w:spacing w:val="-6"/>
          <w:sz w:val="20"/>
        </w:rPr>
        <w:t xml:space="preserve"> </w:t>
      </w:r>
      <w:r>
        <w:rPr>
          <w:sz w:val="20"/>
        </w:rPr>
        <w:t>Hermes</w:t>
      </w:r>
      <w:r>
        <w:rPr>
          <w:spacing w:val="-4"/>
          <w:sz w:val="20"/>
        </w:rPr>
        <w:t xml:space="preserve"> </w:t>
      </w:r>
      <w:r>
        <w:rPr>
          <w:sz w:val="20"/>
        </w:rPr>
        <w:t>Fitness</w:t>
      </w:r>
      <w:r>
        <w:rPr>
          <w:spacing w:val="-4"/>
          <w:sz w:val="20"/>
        </w:rPr>
        <w:t xml:space="preserve"> </w:t>
      </w:r>
      <w:r>
        <w:rPr>
          <w:sz w:val="20"/>
        </w:rPr>
        <w:t>Center</w:t>
      </w:r>
      <w:r>
        <w:rPr>
          <w:spacing w:val="-6"/>
          <w:sz w:val="20"/>
        </w:rPr>
        <w:t xml:space="preserve"> </w:t>
      </w:r>
      <w:r>
        <w:rPr>
          <w:sz w:val="20"/>
        </w:rPr>
        <w:t>or Physical Plant/Maintenance)</w:t>
      </w:r>
    </w:p>
    <w:p w14:paraId="05E6A8BE" w14:textId="77777777" w:rsidR="000D03B5" w:rsidRDefault="00DC03A4">
      <w:pPr>
        <w:pStyle w:val="ListParagraph"/>
        <w:numPr>
          <w:ilvl w:val="1"/>
          <w:numId w:val="70"/>
        </w:numPr>
        <w:tabs>
          <w:tab w:val="left" w:pos="3059"/>
        </w:tabs>
        <w:spacing w:line="230" w:lineRule="exact"/>
        <w:ind w:left="3059" w:hanging="359"/>
        <w:rPr>
          <w:sz w:val="20"/>
        </w:rPr>
      </w:pPr>
      <w:r>
        <w:rPr>
          <w:b/>
          <w:sz w:val="20"/>
        </w:rPr>
        <w:t>ATC:</w:t>
      </w:r>
      <w:r>
        <w:rPr>
          <w:b/>
          <w:spacing w:val="-9"/>
          <w:sz w:val="20"/>
        </w:rPr>
        <w:t xml:space="preserve"> </w:t>
      </w:r>
      <w:r>
        <w:rPr>
          <w:sz w:val="20"/>
        </w:rPr>
        <w:t>(Building</w:t>
      </w:r>
      <w:r>
        <w:rPr>
          <w:spacing w:val="-9"/>
          <w:sz w:val="20"/>
        </w:rPr>
        <w:t xml:space="preserve"> </w:t>
      </w:r>
      <w:r>
        <w:rPr>
          <w:sz w:val="20"/>
        </w:rPr>
        <w:t>2</w:t>
      </w:r>
      <w:r>
        <w:rPr>
          <w:spacing w:val="-13"/>
          <w:sz w:val="20"/>
        </w:rPr>
        <w:t xml:space="preserve"> </w:t>
      </w:r>
      <w:r>
        <w:rPr>
          <w:sz w:val="20"/>
        </w:rPr>
        <w:t>Welding/Electrical</w:t>
      </w:r>
      <w:r>
        <w:rPr>
          <w:spacing w:val="-9"/>
          <w:sz w:val="20"/>
        </w:rPr>
        <w:t xml:space="preserve"> </w:t>
      </w:r>
      <w:r>
        <w:rPr>
          <w:spacing w:val="-2"/>
          <w:sz w:val="20"/>
        </w:rPr>
        <w:t>Department)</w:t>
      </w:r>
    </w:p>
    <w:p w14:paraId="05E6A8BF" w14:textId="77777777" w:rsidR="000D03B5" w:rsidRDefault="00DC03A4">
      <w:pPr>
        <w:pStyle w:val="ListParagraph"/>
        <w:numPr>
          <w:ilvl w:val="0"/>
          <w:numId w:val="70"/>
        </w:numPr>
        <w:tabs>
          <w:tab w:val="left" w:pos="3060"/>
        </w:tabs>
        <w:spacing w:line="243" w:lineRule="exact"/>
        <w:ind w:left="3060"/>
        <w:rPr>
          <w:sz w:val="20"/>
        </w:rPr>
      </w:pPr>
      <w:r>
        <w:rPr>
          <w:sz w:val="20"/>
        </w:rPr>
        <w:t>Ask</w:t>
      </w:r>
      <w:r>
        <w:rPr>
          <w:spacing w:val="-3"/>
          <w:sz w:val="20"/>
        </w:rPr>
        <w:t xml:space="preserve"> </w:t>
      </w:r>
      <w:r>
        <w:rPr>
          <w:sz w:val="20"/>
        </w:rPr>
        <w:t>if</w:t>
      </w:r>
      <w:r>
        <w:rPr>
          <w:spacing w:val="-4"/>
          <w:sz w:val="20"/>
        </w:rPr>
        <w:t xml:space="preserve"> </w:t>
      </w:r>
      <w:r>
        <w:rPr>
          <w:sz w:val="20"/>
        </w:rPr>
        <w:t>they</w:t>
      </w:r>
      <w:r>
        <w:rPr>
          <w:spacing w:val="-8"/>
          <w:sz w:val="20"/>
        </w:rPr>
        <w:t xml:space="preserve"> </w:t>
      </w:r>
      <w:r>
        <w:rPr>
          <w:sz w:val="20"/>
        </w:rPr>
        <w:t>need</w:t>
      </w:r>
      <w:r>
        <w:rPr>
          <w:spacing w:val="-7"/>
          <w:sz w:val="20"/>
        </w:rPr>
        <w:t xml:space="preserve"> </w:t>
      </w:r>
      <w:r>
        <w:rPr>
          <w:sz w:val="20"/>
        </w:rPr>
        <w:t>assistance</w:t>
      </w:r>
      <w:r>
        <w:rPr>
          <w:spacing w:val="-4"/>
          <w:sz w:val="20"/>
        </w:rPr>
        <w:t xml:space="preserve"> </w:t>
      </w:r>
      <w:r>
        <w:rPr>
          <w:sz w:val="20"/>
        </w:rPr>
        <w:t>to</w:t>
      </w:r>
      <w:r>
        <w:rPr>
          <w:spacing w:val="-3"/>
          <w:sz w:val="20"/>
        </w:rPr>
        <w:t xml:space="preserve"> </w:t>
      </w:r>
      <w:r>
        <w:rPr>
          <w:sz w:val="20"/>
        </w:rPr>
        <w:t>home,</w:t>
      </w:r>
      <w:r>
        <w:rPr>
          <w:spacing w:val="-6"/>
          <w:sz w:val="20"/>
        </w:rPr>
        <w:t xml:space="preserve"> </w:t>
      </w:r>
      <w:r>
        <w:rPr>
          <w:sz w:val="20"/>
        </w:rPr>
        <w:t>hospital,</w:t>
      </w:r>
      <w:r>
        <w:rPr>
          <w:spacing w:val="-4"/>
          <w:sz w:val="20"/>
        </w:rPr>
        <w:t xml:space="preserve"> </w:t>
      </w:r>
      <w:r>
        <w:rPr>
          <w:sz w:val="20"/>
        </w:rPr>
        <w:t>or</w:t>
      </w:r>
      <w:r>
        <w:rPr>
          <w:spacing w:val="-6"/>
          <w:sz w:val="20"/>
        </w:rPr>
        <w:t xml:space="preserve"> </w:t>
      </w:r>
      <w:r>
        <w:rPr>
          <w:spacing w:val="-2"/>
          <w:sz w:val="20"/>
        </w:rPr>
        <w:t>doctor.</w:t>
      </w:r>
    </w:p>
    <w:p w14:paraId="05E6A8C0" w14:textId="77777777" w:rsidR="000D03B5" w:rsidRDefault="00DC03A4">
      <w:pPr>
        <w:pStyle w:val="ListParagraph"/>
        <w:numPr>
          <w:ilvl w:val="0"/>
          <w:numId w:val="70"/>
        </w:numPr>
        <w:tabs>
          <w:tab w:val="left" w:pos="3060"/>
        </w:tabs>
        <w:spacing w:line="252" w:lineRule="exact"/>
        <w:ind w:left="3060"/>
        <w:rPr>
          <w:sz w:val="20"/>
        </w:rPr>
      </w:pPr>
      <w:r>
        <w:rPr>
          <w:sz w:val="20"/>
        </w:rPr>
        <w:t>On</w:t>
      </w:r>
      <w:r>
        <w:rPr>
          <w:spacing w:val="-6"/>
          <w:sz w:val="20"/>
        </w:rPr>
        <w:t xml:space="preserve"> </w:t>
      </w:r>
      <w:r>
        <w:rPr>
          <w:sz w:val="20"/>
        </w:rPr>
        <w:t>the</w:t>
      </w:r>
      <w:r>
        <w:rPr>
          <w:spacing w:val="-6"/>
          <w:sz w:val="20"/>
        </w:rPr>
        <w:t xml:space="preserve"> </w:t>
      </w:r>
      <w:r>
        <w:rPr>
          <w:sz w:val="20"/>
        </w:rPr>
        <w:t>job</w:t>
      </w:r>
      <w:r>
        <w:rPr>
          <w:spacing w:val="-5"/>
          <w:sz w:val="20"/>
        </w:rPr>
        <w:t xml:space="preserve"> </w:t>
      </w:r>
      <w:r>
        <w:rPr>
          <w:sz w:val="20"/>
        </w:rPr>
        <w:t>injuries</w:t>
      </w:r>
      <w:r>
        <w:rPr>
          <w:spacing w:val="-4"/>
          <w:sz w:val="20"/>
        </w:rPr>
        <w:t xml:space="preserve"> </w:t>
      </w:r>
      <w:r>
        <w:rPr>
          <w:sz w:val="20"/>
        </w:rPr>
        <w:t>-</w:t>
      </w:r>
      <w:r>
        <w:rPr>
          <w:spacing w:val="-4"/>
          <w:sz w:val="20"/>
        </w:rPr>
        <w:t xml:space="preserve"> </w:t>
      </w:r>
      <w:r>
        <w:rPr>
          <w:sz w:val="20"/>
        </w:rPr>
        <w:t>contact</w:t>
      </w:r>
      <w:r>
        <w:rPr>
          <w:spacing w:val="-6"/>
          <w:sz w:val="20"/>
        </w:rPr>
        <w:t xml:space="preserve"> </w:t>
      </w:r>
      <w:r>
        <w:rPr>
          <w:sz w:val="20"/>
        </w:rPr>
        <w:t>HR</w:t>
      </w:r>
      <w:r>
        <w:rPr>
          <w:spacing w:val="-4"/>
          <w:sz w:val="20"/>
        </w:rPr>
        <w:t xml:space="preserve"> </w:t>
      </w:r>
      <w:r>
        <w:rPr>
          <w:sz w:val="20"/>
        </w:rPr>
        <w:t>for</w:t>
      </w:r>
      <w:r>
        <w:rPr>
          <w:spacing w:val="-6"/>
          <w:sz w:val="20"/>
        </w:rPr>
        <w:t xml:space="preserve"> </w:t>
      </w:r>
      <w:r>
        <w:rPr>
          <w:sz w:val="20"/>
        </w:rPr>
        <w:t>location</w:t>
      </w:r>
      <w:r>
        <w:rPr>
          <w:spacing w:val="-4"/>
          <w:sz w:val="20"/>
        </w:rPr>
        <w:t xml:space="preserve"> </w:t>
      </w:r>
      <w:r>
        <w:rPr>
          <w:sz w:val="20"/>
        </w:rPr>
        <w:t>of</w:t>
      </w:r>
      <w:r>
        <w:rPr>
          <w:spacing w:val="-4"/>
          <w:sz w:val="20"/>
        </w:rPr>
        <w:t xml:space="preserve"> </w:t>
      </w:r>
      <w:r>
        <w:rPr>
          <w:sz w:val="20"/>
        </w:rPr>
        <w:t>contracted</w:t>
      </w:r>
      <w:r>
        <w:rPr>
          <w:spacing w:val="-8"/>
          <w:sz w:val="20"/>
        </w:rPr>
        <w:t xml:space="preserve"> </w:t>
      </w:r>
      <w:r>
        <w:rPr>
          <w:sz w:val="20"/>
        </w:rPr>
        <w:t>Worker’s</w:t>
      </w:r>
      <w:r>
        <w:rPr>
          <w:spacing w:val="-4"/>
          <w:sz w:val="20"/>
        </w:rPr>
        <w:t xml:space="preserve"> </w:t>
      </w:r>
      <w:r>
        <w:rPr>
          <w:sz w:val="20"/>
        </w:rPr>
        <w:t>Comp</w:t>
      </w:r>
      <w:r>
        <w:rPr>
          <w:spacing w:val="-5"/>
          <w:sz w:val="20"/>
        </w:rPr>
        <w:t xml:space="preserve"> </w:t>
      </w:r>
      <w:r>
        <w:rPr>
          <w:spacing w:val="-2"/>
          <w:sz w:val="20"/>
        </w:rPr>
        <w:t>clinic.</w:t>
      </w:r>
    </w:p>
    <w:p w14:paraId="05E6A8C1" w14:textId="77777777" w:rsidR="000D03B5" w:rsidRDefault="00DC03A4">
      <w:pPr>
        <w:pStyle w:val="ListParagraph"/>
        <w:numPr>
          <w:ilvl w:val="0"/>
          <w:numId w:val="70"/>
        </w:numPr>
        <w:tabs>
          <w:tab w:val="left" w:pos="3041"/>
          <w:tab w:val="left" w:pos="3060"/>
        </w:tabs>
        <w:spacing w:before="7" w:line="223" w:lineRule="auto"/>
        <w:ind w:right="1492" w:hanging="610"/>
        <w:rPr>
          <w:sz w:val="20"/>
        </w:rPr>
      </w:pPr>
      <w:r>
        <w:rPr>
          <w:rFonts w:ascii="Times New Roman" w:hAnsi="Times New Roman"/>
        </w:rPr>
        <w:tab/>
      </w:r>
      <w:r>
        <w:rPr>
          <w:sz w:val="20"/>
        </w:rPr>
        <w:t>Both</w:t>
      </w:r>
      <w:r>
        <w:rPr>
          <w:spacing w:val="-4"/>
          <w:sz w:val="20"/>
        </w:rPr>
        <w:t xml:space="preserve"> </w:t>
      </w:r>
      <w:r>
        <w:rPr>
          <w:sz w:val="20"/>
        </w:rPr>
        <w:t>the</w:t>
      </w:r>
      <w:r>
        <w:rPr>
          <w:spacing w:val="-4"/>
          <w:sz w:val="20"/>
        </w:rPr>
        <w:t xml:space="preserve"> </w:t>
      </w:r>
      <w:r>
        <w:rPr>
          <w:sz w:val="20"/>
        </w:rPr>
        <w:t>supervisor</w:t>
      </w:r>
      <w:r>
        <w:rPr>
          <w:spacing w:val="-3"/>
          <w:sz w:val="20"/>
        </w:rPr>
        <w:t xml:space="preserve"> </w:t>
      </w:r>
      <w:r>
        <w:rPr>
          <w:sz w:val="20"/>
        </w:rPr>
        <w:t>and</w:t>
      </w:r>
      <w:r>
        <w:rPr>
          <w:spacing w:val="-4"/>
          <w:sz w:val="20"/>
        </w:rPr>
        <w:t xml:space="preserve"> </w:t>
      </w:r>
      <w:r>
        <w:rPr>
          <w:sz w:val="20"/>
        </w:rPr>
        <w:t>employee</w:t>
      </w:r>
      <w:r>
        <w:rPr>
          <w:spacing w:val="-1"/>
          <w:sz w:val="20"/>
        </w:rPr>
        <w:t xml:space="preserve"> </w:t>
      </w:r>
      <w:r>
        <w:rPr>
          <w:sz w:val="20"/>
        </w:rPr>
        <w:t>will</w:t>
      </w:r>
      <w:r>
        <w:rPr>
          <w:spacing w:val="-4"/>
          <w:sz w:val="20"/>
        </w:rPr>
        <w:t xml:space="preserve"> </w:t>
      </w:r>
      <w:r>
        <w:rPr>
          <w:sz w:val="20"/>
        </w:rPr>
        <w:t>complete</w:t>
      </w:r>
      <w:r>
        <w:rPr>
          <w:spacing w:val="-7"/>
          <w:sz w:val="20"/>
        </w:rPr>
        <w:t xml:space="preserve"> </w:t>
      </w:r>
      <w:r>
        <w:rPr>
          <w:sz w:val="20"/>
        </w:rPr>
        <w:t>the</w:t>
      </w:r>
      <w:r>
        <w:rPr>
          <w:spacing w:val="-4"/>
          <w:sz w:val="20"/>
        </w:rPr>
        <w:t xml:space="preserve"> </w:t>
      </w:r>
      <w:r>
        <w:rPr>
          <w:sz w:val="20"/>
        </w:rPr>
        <w:t>Accident</w:t>
      </w:r>
      <w:r>
        <w:rPr>
          <w:spacing w:val="-4"/>
          <w:sz w:val="20"/>
        </w:rPr>
        <w:t xml:space="preserve"> </w:t>
      </w:r>
      <w:r>
        <w:rPr>
          <w:sz w:val="20"/>
        </w:rPr>
        <w:t>Report</w:t>
      </w:r>
      <w:r>
        <w:rPr>
          <w:spacing w:val="-5"/>
          <w:sz w:val="20"/>
        </w:rPr>
        <w:t xml:space="preserve"> </w:t>
      </w:r>
      <w:r>
        <w:rPr>
          <w:sz w:val="20"/>
        </w:rPr>
        <w:t>forms posted on the College’s intranet.</w:t>
      </w:r>
    </w:p>
    <w:p w14:paraId="05E6A8C2" w14:textId="77777777" w:rsidR="000D03B5" w:rsidRDefault="000D03B5">
      <w:pPr>
        <w:spacing w:line="223" w:lineRule="auto"/>
        <w:rPr>
          <w:sz w:val="20"/>
        </w:rPr>
        <w:sectPr w:rsidR="000D03B5">
          <w:pgSz w:w="12240" w:h="15840"/>
          <w:pgMar w:top="960" w:right="540" w:bottom="940" w:left="540" w:header="721" w:footer="742" w:gutter="0"/>
          <w:cols w:space="720"/>
        </w:sectPr>
      </w:pPr>
    </w:p>
    <w:p w14:paraId="05E6A8C3" w14:textId="77777777" w:rsidR="000D03B5" w:rsidRDefault="000D03B5">
      <w:pPr>
        <w:pStyle w:val="BodyText"/>
      </w:pPr>
    </w:p>
    <w:p w14:paraId="05E6A8C4" w14:textId="77777777" w:rsidR="000D03B5" w:rsidRDefault="000D03B5">
      <w:pPr>
        <w:pStyle w:val="BodyText"/>
        <w:spacing w:before="3"/>
        <w:rPr>
          <w:sz w:val="21"/>
        </w:rPr>
      </w:pPr>
    </w:p>
    <w:p w14:paraId="05E6A8C5" w14:textId="77777777" w:rsidR="000D03B5" w:rsidRDefault="00DC03A4">
      <w:pPr>
        <w:pStyle w:val="BodyText"/>
        <w:spacing w:line="228" w:lineRule="auto"/>
        <w:ind w:left="2340" w:right="939"/>
      </w:pPr>
      <w:r>
        <w:rPr>
          <w:b/>
          <w:u w:val="single"/>
        </w:rPr>
        <w:t>Major</w:t>
      </w:r>
      <w:r>
        <w:rPr>
          <w:b/>
          <w:spacing w:val="-6"/>
          <w:u w:val="single"/>
        </w:rPr>
        <w:t xml:space="preserve"> </w:t>
      </w:r>
      <w:r>
        <w:rPr>
          <w:b/>
          <w:u w:val="single"/>
        </w:rPr>
        <w:t>conditions</w:t>
      </w:r>
      <w:r>
        <w:rPr>
          <w:b/>
          <w:spacing w:val="-4"/>
        </w:rPr>
        <w:t xml:space="preserve"> </w:t>
      </w:r>
      <w:r>
        <w:t>–</w:t>
      </w:r>
      <w:r>
        <w:rPr>
          <w:spacing w:val="-6"/>
        </w:rPr>
        <w:t xml:space="preserve"> </w:t>
      </w:r>
      <w:r>
        <w:t>Unconsciousness,</w:t>
      </w:r>
      <w:r>
        <w:rPr>
          <w:spacing w:val="-6"/>
        </w:rPr>
        <w:t xml:space="preserve"> </w:t>
      </w:r>
      <w:r>
        <w:t>Difficulty</w:t>
      </w:r>
      <w:r>
        <w:rPr>
          <w:spacing w:val="-6"/>
        </w:rPr>
        <w:t xml:space="preserve"> </w:t>
      </w:r>
      <w:r>
        <w:t>Breathing,</w:t>
      </w:r>
      <w:r>
        <w:rPr>
          <w:spacing w:val="-6"/>
        </w:rPr>
        <w:t xml:space="preserve"> </w:t>
      </w:r>
      <w:r>
        <w:t>Choking,</w:t>
      </w:r>
      <w:r>
        <w:rPr>
          <w:spacing w:val="-4"/>
        </w:rPr>
        <w:t xml:space="preserve"> </w:t>
      </w:r>
      <w:r>
        <w:t>Seizures,</w:t>
      </w:r>
      <w:r>
        <w:rPr>
          <w:spacing w:val="-6"/>
        </w:rPr>
        <w:t xml:space="preserve"> </w:t>
      </w:r>
      <w:r>
        <w:t>Chest Pain, Serious Bleeding, etc.:</w:t>
      </w:r>
    </w:p>
    <w:p w14:paraId="05E6A8C6" w14:textId="77777777" w:rsidR="000D03B5" w:rsidRDefault="00DC03A4">
      <w:pPr>
        <w:pStyle w:val="ListParagraph"/>
        <w:numPr>
          <w:ilvl w:val="0"/>
          <w:numId w:val="70"/>
        </w:numPr>
        <w:tabs>
          <w:tab w:val="left" w:pos="3060"/>
        </w:tabs>
        <w:spacing w:line="252" w:lineRule="exact"/>
        <w:ind w:left="3060"/>
        <w:rPr>
          <w:sz w:val="20"/>
        </w:rPr>
      </w:pPr>
      <w:r>
        <w:rPr>
          <w:sz w:val="20"/>
        </w:rPr>
        <w:t>Get</w:t>
      </w:r>
      <w:r>
        <w:rPr>
          <w:spacing w:val="-5"/>
          <w:sz w:val="20"/>
        </w:rPr>
        <w:t xml:space="preserve"> </w:t>
      </w:r>
      <w:r>
        <w:rPr>
          <w:spacing w:val="-2"/>
          <w:sz w:val="20"/>
        </w:rPr>
        <w:t>help.</w:t>
      </w:r>
    </w:p>
    <w:p w14:paraId="05E6A8C7" w14:textId="50B745E4" w:rsidR="000D03B5" w:rsidRDefault="00DC03A4">
      <w:pPr>
        <w:pStyle w:val="ListParagraph"/>
        <w:numPr>
          <w:ilvl w:val="0"/>
          <w:numId w:val="70"/>
        </w:numPr>
        <w:tabs>
          <w:tab w:val="left" w:pos="3060"/>
        </w:tabs>
        <w:spacing w:before="7" w:line="223" w:lineRule="auto"/>
        <w:ind w:left="3060" w:right="1295"/>
        <w:rPr>
          <w:b/>
          <w:sz w:val="20"/>
        </w:rPr>
      </w:pPr>
      <w:r>
        <w:rPr>
          <w:sz w:val="20"/>
        </w:rPr>
        <w:t>Dial</w:t>
      </w:r>
      <w:r>
        <w:rPr>
          <w:spacing w:val="-6"/>
          <w:sz w:val="20"/>
        </w:rPr>
        <w:t xml:space="preserve"> </w:t>
      </w:r>
      <w:r>
        <w:rPr>
          <w:sz w:val="20"/>
        </w:rPr>
        <w:t>Police</w:t>
      </w:r>
      <w:r>
        <w:rPr>
          <w:spacing w:val="-5"/>
          <w:sz w:val="20"/>
        </w:rPr>
        <w:t xml:space="preserve"> </w:t>
      </w:r>
      <w:r>
        <w:rPr>
          <w:sz w:val="20"/>
        </w:rPr>
        <w:t>Emergency</w:t>
      </w:r>
      <w:r>
        <w:rPr>
          <w:spacing w:val="-6"/>
          <w:sz w:val="20"/>
        </w:rPr>
        <w:t xml:space="preserve"> </w:t>
      </w:r>
      <w:r>
        <w:rPr>
          <w:sz w:val="20"/>
        </w:rPr>
        <w:t>at</w:t>
      </w:r>
      <w:r>
        <w:rPr>
          <w:spacing w:val="-1"/>
          <w:sz w:val="20"/>
        </w:rPr>
        <w:t xml:space="preserve"> </w:t>
      </w:r>
      <w:r>
        <w:rPr>
          <w:sz w:val="20"/>
        </w:rPr>
        <w:t>911</w:t>
      </w:r>
      <w:r>
        <w:rPr>
          <w:spacing w:val="-5"/>
          <w:sz w:val="20"/>
        </w:rPr>
        <w:t xml:space="preserve"> </w:t>
      </w:r>
      <w:r>
        <w:rPr>
          <w:sz w:val="20"/>
        </w:rPr>
        <w:t>and</w:t>
      </w:r>
      <w:r>
        <w:rPr>
          <w:spacing w:val="-3"/>
          <w:sz w:val="20"/>
        </w:rPr>
        <w:t xml:space="preserve"> </w:t>
      </w:r>
      <w:r>
        <w:rPr>
          <w:sz w:val="20"/>
        </w:rPr>
        <w:t>Security</w:t>
      </w:r>
      <w:r>
        <w:rPr>
          <w:spacing w:val="-6"/>
          <w:sz w:val="20"/>
        </w:rPr>
        <w:t xml:space="preserve"> </w:t>
      </w:r>
      <w:r>
        <w:rPr>
          <w:sz w:val="20"/>
        </w:rPr>
        <w:t>at</w:t>
      </w:r>
      <w:r>
        <w:rPr>
          <w:spacing w:val="-3"/>
          <w:sz w:val="20"/>
        </w:rPr>
        <w:t xml:space="preserve"> </w:t>
      </w:r>
      <w:r>
        <w:rPr>
          <w:b/>
          <w:sz w:val="20"/>
        </w:rPr>
        <w:t>Ext</w:t>
      </w:r>
      <w:r>
        <w:rPr>
          <w:b/>
          <w:spacing w:val="-4"/>
          <w:sz w:val="20"/>
        </w:rPr>
        <w:t xml:space="preserve"> </w:t>
      </w:r>
      <w:r>
        <w:rPr>
          <w:b/>
          <w:sz w:val="20"/>
        </w:rPr>
        <w:t>‘0’</w:t>
      </w:r>
      <w:r>
        <w:rPr>
          <w:b/>
          <w:spacing w:val="-3"/>
          <w:sz w:val="20"/>
        </w:rPr>
        <w:t xml:space="preserve"> </w:t>
      </w:r>
      <w:r w:rsidR="009447AB">
        <w:rPr>
          <w:b/>
          <w:spacing w:val="-3"/>
          <w:sz w:val="20"/>
        </w:rPr>
        <w:t xml:space="preserve">or </w:t>
      </w:r>
      <w:r>
        <w:rPr>
          <w:b/>
          <w:sz w:val="20"/>
        </w:rPr>
        <w:t>409-944-4242</w:t>
      </w:r>
      <w:r>
        <w:rPr>
          <w:b/>
          <w:spacing w:val="-4"/>
          <w:sz w:val="20"/>
        </w:rPr>
        <w:t xml:space="preserve"> </w:t>
      </w:r>
      <w:r>
        <w:rPr>
          <w:b/>
          <w:sz w:val="20"/>
        </w:rPr>
        <w:t>or</w:t>
      </w:r>
      <w:r>
        <w:rPr>
          <w:b/>
          <w:spacing w:val="-3"/>
          <w:sz w:val="20"/>
        </w:rPr>
        <w:t xml:space="preserve"> </w:t>
      </w:r>
      <w:r>
        <w:rPr>
          <w:b/>
          <w:sz w:val="20"/>
        </w:rPr>
        <w:t>409-</w:t>
      </w:r>
      <w:r>
        <w:rPr>
          <w:b/>
          <w:spacing w:val="-2"/>
          <w:sz w:val="20"/>
        </w:rPr>
        <w:t>9</w:t>
      </w:r>
      <w:r w:rsidR="009447AB">
        <w:rPr>
          <w:b/>
          <w:spacing w:val="-2"/>
          <w:sz w:val="20"/>
        </w:rPr>
        <w:t>96-7663</w:t>
      </w:r>
      <w:r w:rsidR="00436ED4">
        <w:rPr>
          <w:b/>
          <w:spacing w:val="-2"/>
          <w:sz w:val="20"/>
        </w:rPr>
        <w:t xml:space="preserve"> (Cell)</w:t>
      </w:r>
      <w:r w:rsidR="009447AB">
        <w:rPr>
          <w:b/>
          <w:spacing w:val="-2"/>
          <w:sz w:val="20"/>
        </w:rPr>
        <w:t>.</w:t>
      </w:r>
    </w:p>
    <w:p w14:paraId="05E6A8C8" w14:textId="77777777" w:rsidR="000D03B5" w:rsidRDefault="00DC03A4">
      <w:pPr>
        <w:pStyle w:val="ListParagraph"/>
        <w:numPr>
          <w:ilvl w:val="0"/>
          <w:numId w:val="70"/>
        </w:numPr>
        <w:tabs>
          <w:tab w:val="left" w:pos="3060"/>
        </w:tabs>
        <w:spacing w:line="251" w:lineRule="exact"/>
        <w:ind w:left="3060"/>
        <w:rPr>
          <w:b/>
          <w:sz w:val="20"/>
        </w:rPr>
      </w:pPr>
      <w:r>
        <w:rPr>
          <w:sz w:val="20"/>
        </w:rPr>
        <w:t>If</w:t>
      </w:r>
      <w:r>
        <w:rPr>
          <w:spacing w:val="-5"/>
          <w:sz w:val="20"/>
        </w:rPr>
        <w:t xml:space="preserve"> </w:t>
      </w:r>
      <w:r>
        <w:rPr>
          <w:sz w:val="20"/>
        </w:rPr>
        <w:t>possible,</w:t>
      </w:r>
      <w:r>
        <w:rPr>
          <w:spacing w:val="-5"/>
          <w:sz w:val="20"/>
        </w:rPr>
        <w:t xml:space="preserve"> </w:t>
      </w:r>
      <w:r>
        <w:rPr>
          <w:sz w:val="20"/>
        </w:rPr>
        <w:t>report</w:t>
      </w:r>
      <w:r>
        <w:rPr>
          <w:spacing w:val="-4"/>
          <w:sz w:val="20"/>
        </w:rPr>
        <w:t xml:space="preserve"> </w:t>
      </w:r>
      <w:r>
        <w:rPr>
          <w:sz w:val="20"/>
        </w:rPr>
        <w:t>if</w:t>
      </w:r>
      <w:r>
        <w:rPr>
          <w:spacing w:val="-5"/>
          <w:sz w:val="20"/>
        </w:rPr>
        <w:t xml:space="preserve"> </w:t>
      </w:r>
      <w:r>
        <w:rPr>
          <w:sz w:val="20"/>
        </w:rPr>
        <w:t>the</w:t>
      </w:r>
      <w:r>
        <w:rPr>
          <w:spacing w:val="-5"/>
          <w:sz w:val="20"/>
        </w:rPr>
        <w:t xml:space="preserve"> </w:t>
      </w:r>
      <w:r>
        <w:rPr>
          <w:sz w:val="20"/>
        </w:rPr>
        <w:t>person</w:t>
      </w:r>
      <w:r>
        <w:rPr>
          <w:spacing w:val="-8"/>
          <w:sz w:val="20"/>
        </w:rPr>
        <w:t xml:space="preserve"> </w:t>
      </w:r>
      <w:r>
        <w:rPr>
          <w:sz w:val="20"/>
        </w:rPr>
        <w:t>is</w:t>
      </w:r>
      <w:r>
        <w:rPr>
          <w:spacing w:val="-3"/>
          <w:sz w:val="20"/>
        </w:rPr>
        <w:t xml:space="preserve"> </w:t>
      </w:r>
      <w:r>
        <w:rPr>
          <w:b/>
          <w:sz w:val="20"/>
          <w:u w:val="single"/>
        </w:rPr>
        <w:t>conscious,</w:t>
      </w:r>
      <w:r>
        <w:rPr>
          <w:b/>
          <w:spacing w:val="-7"/>
          <w:sz w:val="20"/>
          <w:u w:val="single"/>
        </w:rPr>
        <w:t xml:space="preserve"> </w:t>
      </w:r>
      <w:r>
        <w:rPr>
          <w:b/>
          <w:sz w:val="20"/>
          <w:u w:val="single"/>
        </w:rPr>
        <w:t>breathing,</w:t>
      </w:r>
      <w:r>
        <w:rPr>
          <w:b/>
          <w:spacing w:val="-6"/>
          <w:sz w:val="20"/>
          <w:u w:val="single"/>
        </w:rPr>
        <w:t xml:space="preserve"> </w:t>
      </w:r>
      <w:r>
        <w:rPr>
          <w:b/>
          <w:sz w:val="20"/>
          <w:u w:val="single"/>
        </w:rPr>
        <w:t>or</w:t>
      </w:r>
      <w:r>
        <w:rPr>
          <w:b/>
          <w:spacing w:val="-7"/>
          <w:sz w:val="20"/>
          <w:u w:val="single"/>
        </w:rPr>
        <w:t xml:space="preserve"> </w:t>
      </w:r>
      <w:r>
        <w:rPr>
          <w:b/>
          <w:spacing w:val="-2"/>
          <w:sz w:val="20"/>
          <w:u w:val="single"/>
        </w:rPr>
        <w:t>bleeding.</w:t>
      </w:r>
    </w:p>
    <w:p w14:paraId="05E6A8C9" w14:textId="77777777" w:rsidR="000D03B5" w:rsidRDefault="00DC03A4">
      <w:pPr>
        <w:pStyle w:val="ListParagraph"/>
        <w:numPr>
          <w:ilvl w:val="0"/>
          <w:numId w:val="70"/>
        </w:numPr>
        <w:tabs>
          <w:tab w:val="left" w:pos="3060"/>
        </w:tabs>
        <w:spacing w:before="7" w:line="223" w:lineRule="auto"/>
        <w:ind w:left="3060" w:right="928"/>
        <w:rPr>
          <w:sz w:val="20"/>
        </w:rPr>
      </w:pPr>
      <w:r>
        <w:rPr>
          <w:sz w:val="20"/>
        </w:rPr>
        <w:t>If</w:t>
      </w:r>
      <w:r>
        <w:rPr>
          <w:spacing w:val="-2"/>
          <w:sz w:val="20"/>
        </w:rPr>
        <w:t xml:space="preserve"> </w:t>
      </w:r>
      <w:r>
        <w:rPr>
          <w:sz w:val="20"/>
        </w:rPr>
        <w:t>no</w:t>
      </w:r>
      <w:r>
        <w:rPr>
          <w:spacing w:val="-5"/>
          <w:sz w:val="20"/>
        </w:rPr>
        <w:t xml:space="preserve"> </w:t>
      </w:r>
      <w:r>
        <w:rPr>
          <w:sz w:val="20"/>
        </w:rPr>
        <w:t>phone</w:t>
      </w:r>
      <w:r>
        <w:rPr>
          <w:spacing w:val="-3"/>
          <w:sz w:val="20"/>
        </w:rPr>
        <w:t xml:space="preserve"> </w:t>
      </w:r>
      <w:r>
        <w:rPr>
          <w:sz w:val="20"/>
        </w:rPr>
        <w:t>is</w:t>
      </w:r>
      <w:r>
        <w:rPr>
          <w:spacing w:val="-3"/>
          <w:sz w:val="20"/>
        </w:rPr>
        <w:t xml:space="preserve"> </w:t>
      </w:r>
      <w:r>
        <w:rPr>
          <w:sz w:val="20"/>
        </w:rPr>
        <w:t>available,</w:t>
      </w:r>
      <w:r>
        <w:rPr>
          <w:spacing w:val="-4"/>
          <w:sz w:val="20"/>
        </w:rPr>
        <w:t xml:space="preserve"> </w:t>
      </w:r>
      <w:r>
        <w:rPr>
          <w:sz w:val="20"/>
        </w:rPr>
        <w:t>send</w:t>
      </w:r>
      <w:r>
        <w:rPr>
          <w:spacing w:val="-4"/>
          <w:sz w:val="20"/>
        </w:rPr>
        <w:t xml:space="preserve"> </w:t>
      </w:r>
      <w:r>
        <w:rPr>
          <w:sz w:val="20"/>
        </w:rPr>
        <w:t>someone</w:t>
      </w:r>
      <w:r>
        <w:rPr>
          <w:spacing w:val="-5"/>
          <w:sz w:val="20"/>
        </w:rPr>
        <w:t xml:space="preserve"> </w:t>
      </w:r>
      <w:r>
        <w:rPr>
          <w:sz w:val="20"/>
        </w:rPr>
        <w:t>to</w:t>
      </w:r>
      <w:r>
        <w:rPr>
          <w:spacing w:val="-1"/>
          <w:sz w:val="20"/>
        </w:rPr>
        <w:t xml:space="preserve"> </w:t>
      </w:r>
      <w:r>
        <w:rPr>
          <w:sz w:val="20"/>
        </w:rPr>
        <w:t>contact</w:t>
      </w:r>
      <w:r>
        <w:rPr>
          <w:spacing w:val="-2"/>
          <w:sz w:val="20"/>
        </w:rPr>
        <w:t xml:space="preserve"> </w:t>
      </w:r>
      <w:r>
        <w:rPr>
          <w:sz w:val="20"/>
        </w:rPr>
        <w:t>the</w:t>
      </w:r>
      <w:r>
        <w:rPr>
          <w:spacing w:val="-1"/>
          <w:sz w:val="20"/>
        </w:rPr>
        <w:t xml:space="preserve"> </w:t>
      </w:r>
      <w:r>
        <w:rPr>
          <w:sz w:val="20"/>
        </w:rPr>
        <w:t>College</w:t>
      </w:r>
      <w:r>
        <w:rPr>
          <w:spacing w:val="-4"/>
          <w:sz w:val="20"/>
        </w:rPr>
        <w:t xml:space="preserve"> </w:t>
      </w:r>
      <w:r>
        <w:rPr>
          <w:sz w:val="20"/>
        </w:rPr>
        <w:t>Security</w:t>
      </w:r>
      <w:r>
        <w:rPr>
          <w:spacing w:val="-6"/>
          <w:sz w:val="20"/>
        </w:rPr>
        <w:t xml:space="preserve"> </w:t>
      </w:r>
      <w:r>
        <w:rPr>
          <w:sz w:val="20"/>
        </w:rPr>
        <w:t>and</w:t>
      </w:r>
      <w:r>
        <w:rPr>
          <w:spacing w:val="-3"/>
          <w:sz w:val="20"/>
        </w:rPr>
        <w:t xml:space="preserve"> </w:t>
      </w:r>
      <w:r>
        <w:rPr>
          <w:sz w:val="20"/>
        </w:rPr>
        <w:t>direct them to the incident. They may also be needed to direct the EMS to the scene.</w:t>
      </w:r>
    </w:p>
    <w:p w14:paraId="05E6A8CA" w14:textId="77777777" w:rsidR="000D03B5" w:rsidRDefault="00DC03A4">
      <w:pPr>
        <w:pStyle w:val="ListParagraph"/>
        <w:numPr>
          <w:ilvl w:val="0"/>
          <w:numId w:val="70"/>
        </w:numPr>
        <w:tabs>
          <w:tab w:val="left" w:pos="3060"/>
        </w:tabs>
        <w:spacing w:line="251" w:lineRule="exact"/>
        <w:ind w:left="3060"/>
        <w:rPr>
          <w:sz w:val="20"/>
        </w:rPr>
      </w:pPr>
      <w:r>
        <w:rPr>
          <w:sz w:val="20"/>
        </w:rPr>
        <w:t>If</w:t>
      </w:r>
      <w:r>
        <w:rPr>
          <w:spacing w:val="-8"/>
          <w:sz w:val="20"/>
        </w:rPr>
        <w:t xml:space="preserve"> </w:t>
      </w:r>
      <w:r>
        <w:rPr>
          <w:sz w:val="20"/>
        </w:rPr>
        <w:t>possible,</w:t>
      </w:r>
      <w:r>
        <w:rPr>
          <w:spacing w:val="-7"/>
          <w:sz w:val="20"/>
        </w:rPr>
        <w:t xml:space="preserve"> </w:t>
      </w:r>
      <w:r>
        <w:rPr>
          <w:sz w:val="20"/>
        </w:rPr>
        <w:t>during</w:t>
      </w:r>
      <w:r>
        <w:rPr>
          <w:spacing w:val="-8"/>
          <w:sz w:val="20"/>
        </w:rPr>
        <w:t xml:space="preserve"> </w:t>
      </w:r>
      <w:r>
        <w:rPr>
          <w:sz w:val="20"/>
        </w:rPr>
        <w:t>the</w:t>
      </w:r>
      <w:r>
        <w:rPr>
          <w:spacing w:val="-8"/>
          <w:sz w:val="20"/>
        </w:rPr>
        <w:t xml:space="preserve"> </w:t>
      </w:r>
      <w:r>
        <w:rPr>
          <w:sz w:val="20"/>
        </w:rPr>
        <w:t>emergency,</w:t>
      </w:r>
      <w:r>
        <w:rPr>
          <w:spacing w:val="-7"/>
          <w:sz w:val="20"/>
        </w:rPr>
        <w:t xml:space="preserve"> </w:t>
      </w:r>
      <w:r>
        <w:rPr>
          <w:spacing w:val="-2"/>
          <w:sz w:val="20"/>
        </w:rPr>
        <w:t>determine:</w:t>
      </w:r>
    </w:p>
    <w:p w14:paraId="05E6A8CB" w14:textId="77777777" w:rsidR="000D03B5" w:rsidRDefault="00DC03A4">
      <w:pPr>
        <w:pStyle w:val="ListParagraph"/>
        <w:numPr>
          <w:ilvl w:val="0"/>
          <w:numId w:val="69"/>
        </w:numPr>
        <w:tabs>
          <w:tab w:val="left" w:pos="3780"/>
        </w:tabs>
        <w:spacing w:line="215" w:lineRule="exact"/>
        <w:ind w:left="3780" w:hanging="405"/>
        <w:rPr>
          <w:sz w:val="20"/>
        </w:rPr>
      </w:pPr>
      <w:r>
        <w:rPr>
          <w:sz w:val="20"/>
        </w:rPr>
        <w:t>Does</w:t>
      </w:r>
      <w:r>
        <w:rPr>
          <w:spacing w:val="-5"/>
          <w:sz w:val="20"/>
        </w:rPr>
        <w:t xml:space="preserve"> </w:t>
      </w:r>
      <w:r>
        <w:rPr>
          <w:sz w:val="20"/>
        </w:rPr>
        <w:t>the</w:t>
      </w:r>
      <w:r>
        <w:rPr>
          <w:spacing w:val="-6"/>
          <w:sz w:val="20"/>
        </w:rPr>
        <w:t xml:space="preserve"> </w:t>
      </w:r>
      <w:r>
        <w:rPr>
          <w:sz w:val="20"/>
        </w:rPr>
        <w:t>person</w:t>
      </w:r>
      <w:r>
        <w:rPr>
          <w:spacing w:val="-5"/>
          <w:sz w:val="20"/>
        </w:rPr>
        <w:t xml:space="preserve"> </w:t>
      </w:r>
      <w:r>
        <w:rPr>
          <w:sz w:val="20"/>
        </w:rPr>
        <w:t>have</w:t>
      </w:r>
      <w:r>
        <w:rPr>
          <w:spacing w:val="-4"/>
          <w:sz w:val="20"/>
        </w:rPr>
        <w:t xml:space="preserve"> </w:t>
      </w:r>
      <w:r>
        <w:rPr>
          <w:sz w:val="20"/>
        </w:rPr>
        <w:t>any</w:t>
      </w:r>
      <w:r>
        <w:rPr>
          <w:spacing w:val="-6"/>
          <w:sz w:val="20"/>
        </w:rPr>
        <w:t xml:space="preserve"> </w:t>
      </w:r>
      <w:r>
        <w:rPr>
          <w:sz w:val="20"/>
        </w:rPr>
        <w:t>medical</w:t>
      </w:r>
      <w:r>
        <w:rPr>
          <w:spacing w:val="-7"/>
          <w:sz w:val="20"/>
        </w:rPr>
        <w:t xml:space="preserve"> </w:t>
      </w:r>
      <w:r>
        <w:rPr>
          <w:spacing w:val="-2"/>
          <w:sz w:val="20"/>
        </w:rPr>
        <w:t>conditions?</w:t>
      </w:r>
    </w:p>
    <w:p w14:paraId="05E6A8CC" w14:textId="77777777" w:rsidR="000D03B5" w:rsidRDefault="00DC03A4">
      <w:pPr>
        <w:pStyle w:val="ListParagraph"/>
        <w:numPr>
          <w:ilvl w:val="0"/>
          <w:numId w:val="69"/>
        </w:numPr>
        <w:tabs>
          <w:tab w:val="left" w:pos="3780"/>
        </w:tabs>
        <w:spacing w:line="218" w:lineRule="exact"/>
        <w:ind w:left="3780" w:hanging="388"/>
        <w:rPr>
          <w:sz w:val="20"/>
        </w:rPr>
      </w:pPr>
      <w:r>
        <w:rPr>
          <w:sz w:val="20"/>
        </w:rPr>
        <w:t>Does</w:t>
      </w:r>
      <w:r>
        <w:rPr>
          <w:spacing w:val="-4"/>
          <w:sz w:val="20"/>
        </w:rPr>
        <w:t xml:space="preserve"> </w:t>
      </w:r>
      <w:r>
        <w:rPr>
          <w:sz w:val="20"/>
        </w:rPr>
        <w:t>the</w:t>
      </w:r>
      <w:r>
        <w:rPr>
          <w:spacing w:val="-5"/>
          <w:sz w:val="20"/>
        </w:rPr>
        <w:t xml:space="preserve"> </w:t>
      </w:r>
      <w:r>
        <w:rPr>
          <w:sz w:val="20"/>
        </w:rPr>
        <w:t>person</w:t>
      </w:r>
      <w:r>
        <w:rPr>
          <w:spacing w:val="-5"/>
          <w:sz w:val="20"/>
        </w:rPr>
        <w:t xml:space="preserve"> </w:t>
      </w:r>
      <w:r>
        <w:rPr>
          <w:sz w:val="20"/>
        </w:rPr>
        <w:t>take</w:t>
      </w:r>
      <w:r>
        <w:rPr>
          <w:spacing w:val="-4"/>
          <w:sz w:val="20"/>
        </w:rPr>
        <w:t xml:space="preserve"> </w:t>
      </w:r>
      <w:r>
        <w:rPr>
          <w:sz w:val="20"/>
        </w:rPr>
        <w:t>any</w:t>
      </w:r>
      <w:r>
        <w:rPr>
          <w:spacing w:val="-6"/>
          <w:sz w:val="20"/>
        </w:rPr>
        <w:t xml:space="preserve"> </w:t>
      </w:r>
      <w:r>
        <w:rPr>
          <w:spacing w:val="-2"/>
          <w:sz w:val="20"/>
        </w:rPr>
        <w:t>medications?</w:t>
      </w:r>
    </w:p>
    <w:p w14:paraId="05E6A8CD" w14:textId="77777777" w:rsidR="000D03B5" w:rsidRDefault="00DC03A4">
      <w:pPr>
        <w:pStyle w:val="ListParagraph"/>
        <w:numPr>
          <w:ilvl w:val="0"/>
          <w:numId w:val="69"/>
        </w:numPr>
        <w:tabs>
          <w:tab w:val="left" w:pos="3780"/>
        </w:tabs>
        <w:spacing w:line="218" w:lineRule="exact"/>
        <w:ind w:left="3780" w:hanging="388"/>
        <w:rPr>
          <w:sz w:val="20"/>
        </w:rPr>
      </w:pPr>
      <w:r>
        <w:rPr>
          <w:sz w:val="20"/>
        </w:rPr>
        <w:t>Does</w:t>
      </w:r>
      <w:r>
        <w:rPr>
          <w:spacing w:val="-4"/>
          <w:sz w:val="20"/>
        </w:rPr>
        <w:t xml:space="preserve"> </w:t>
      </w:r>
      <w:r>
        <w:rPr>
          <w:sz w:val="20"/>
        </w:rPr>
        <w:t>the</w:t>
      </w:r>
      <w:r>
        <w:rPr>
          <w:spacing w:val="-5"/>
          <w:sz w:val="20"/>
        </w:rPr>
        <w:t xml:space="preserve"> </w:t>
      </w:r>
      <w:r>
        <w:rPr>
          <w:sz w:val="20"/>
        </w:rPr>
        <w:t>person</w:t>
      </w:r>
      <w:r>
        <w:rPr>
          <w:spacing w:val="-5"/>
          <w:sz w:val="20"/>
        </w:rPr>
        <w:t xml:space="preserve"> </w:t>
      </w:r>
      <w:r>
        <w:rPr>
          <w:sz w:val="20"/>
        </w:rPr>
        <w:t>have</w:t>
      </w:r>
      <w:r>
        <w:rPr>
          <w:spacing w:val="-3"/>
          <w:sz w:val="20"/>
        </w:rPr>
        <w:t xml:space="preserve"> </w:t>
      </w:r>
      <w:r>
        <w:rPr>
          <w:sz w:val="20"/>
        </w:rPr>
        <w:t>any</w:t>
      </w:r>
      <w:r>
        <w:rPr>
          <w:spacing w:val="-8"/>
          <w:sz w:val="20"/>
        </w:rPr>
        <w:t xml:space="preserve"> </w:t>
      </w:r>
      <w:r>
        <w:rPr>
          <w:spacing w:val="-2"/>
          <w:sz w:val="20"/>
        </w:rPr>
        <w:t>allergies?</w:t>
      </w:r>
    </w:p>
    <w:p w14:paraId="05E6A8CE" w14:textId="77777777" w:rsidR="000D03B5" w:rsidRDefault="00DC03A4">
      <w:pPr>
        <w:pStyle w:val="ListParagraph"/>
        <w:numPr>
          <w:ilvl w:val="0"/>
          <w:numId w:val="70"/>
        </w:numPr>
        <w:tabs>
          <w:tab w:val="left" w:pos="3060"/>
          <w:tab w:val="left" w:pos="3096"/>
        </w:tabs>
        <w:spacing w:before="7" w:line="225" w:lineRule="auto"/>
        <w:ind w:left="3096" w:right="912" w:hanging="665"/>
        <w:rPr>
          <w:sz w:val="20"/>
        </w:rPr>
      </w:pPr>
      <w:r>
        <w:rPr>
          <w:sz w:val="20"/>
        </w:rPr>
        <w:t>If an ‘emergency contact’ can be identified, the designated ‘emergency contact’ will</w:t>
      </w:r>
      <w:r>
        <w:rPr>
          <w:spacing w:val="-4"/>
          <w:sz w:val="20"/>
        </w:rPr>
        <w:t xml:space="preserve"> </w:t>
      </w:r>
      <w:r>
        <w:rPr>
          <w:sz w:val="20"/>
        </w:rPr>
        <w:t>be</w:t>
      </w:r>
      <w:r>
        <w:rPr>
          <w:spacing w:val="-1"/>
          <w:sz w:val="20"/>
        </w:rPr>
        <w:t xml:space="preserve"> </w:t>
      </w:r>
      <w:r>
        <w:rPr>
          <w:sz w:val="20"/>
        </w:rPr>
        <w:t>notified</w:t>
      </w:r>
      <w:r>
        <w:rPr>
          <w:spacing w:val="-2"/>
          <w:sz w:val="20"/>
        </w:rPr>
        <w:t xml:space="preserve"> </w:t>
      </w:r>
      <w:r>
        <w:rPr>
          <w:sz w:val="20"/>
        </w:rPr>
        <w:t>as</w:t>
      </w:r>
      <w:r>
        <w:rPr>
          <w:spacing w:val="-2"/>
          <w:sz w:val="20"/>
        </w:rPr>
        <w:t xml:space="preserve"> </w:t>
      </w:r>
      <w:r>
        <w:rPr>
          <w:sz w:val="20"/>
        </w:rPr>
        <w:t>quickly</w:t>
      </w:r>
      <w:r>
        <w:rPr>
          <w:spacing w:val="-6"/>
          <w:sz w:val="20"/>
        </w:rPr>
        <w:t xml:space="preserve"> </w:t>
      </w:r>
      <w:r>
        <w:rPr>
          <w:sz w:val="20"/>
        </w:rPr>
        <w:t>as</w:t>
      </w:r>
      <w:r>
        <w:rPr>
          <w:spacing w:val="-2"/>
          <w:sz w:val="20"/>
        </w:rPr>
        <w:t xml:space="preserve"> </w:t>
      </w:r>
      <w:r>
        <w:rPr>
          <w:sz w:val="20"/>
        </w:rPr>
        <w:t>possible.</w:t>
      </w:r>
      <w:r>
        <w:rPr>
          <w:spacing w:val="40"/>
          <w:sz w:val="20"/>
        </w:rPr>
        <w:t xml:space="preserve"> </w:t>
      </w:r>
      <w:r>
        <w:rPr>
          <w:sz w:val="20"/>
        </w:rPr>
        <w:t>(Remember</w:t>
      </w:r>
      <w:r>
        <w:rPr>
          <w:spacing w:val="-2"/>
          <w:sz w:val="20"/>
        </w:rPr>
        <w:t xml:space="preserve"> </w:t>
      </w:r>
      <w:r>
        <w:rPr>
          <w:sz w:val="20"/>
        </w:rPr>
        <w:t>to</w:t>
      </w:r>
      <w:r>
        <w:rPr>
          <w:spacing w:val="-4"/>
          <w:sz w:val="20"/>
        </w:rPr>
        <w:t xml:space="preserve"> </w:t>
      </w:r>
      <w:r>
        <w:rPr>
          <w:sz w:val="20"/>
        </w:rPr>
        <w:t>look for</w:t>
      </w:r>
      <w:r>
        <w:rPr>
          <w:spacing w:val="-3"/>
          <w:sz w:val="20"/>
        </w:rPr>
        <w:t xml:space="preserve"> </w:t>
      </w:r>
      <w:r>
        <w:rPr>
          <w:sz w:val="20"/>
        </w:rPr>
        <w:t>an</w:t>
      </w:r>
      <w:r>
        <w:rPr>
          <w:spacing w:val="-3"/>
          <w:sz w:val="20"/>
        </w:rPr>
        <w:t xml:space="preserve"> </w:t>
      </w:r>
      <w:r>
        <w:rPr>
          <w:sz w:val="20"/>
        </w:rPr>
        <w:t>ICE</w:t>
      </w:r>
      <w:r>
        <w:rPr>
          <w:spacing w:val="-3"/>
          <w:sz w:val="20"/>
        </w:rPr>
        <w:t xml:space="preserve"> </w:t>
      </w:r>
      <w:r>
        <w:rPr>
          <w:sz w:val="20"/>
        </w:rPr>
        <w:t>(‘In</w:t>
      </w:r>
      <w:r>
        <w:rPr>
          <w:spacing w:val="-1"/>
          <w:sz w:val="20"/>
        </w:rPr>
        <w:t xml:space="preserve"> </w:t>
      </w:r>
      <w:r>
        <w:rPr>
          <w:sz w:val="20"/>
        </w:rPr>
        <w:t>Case</w:t>
      </w:r>
      <w:r>
        <w:rPr>
          <w:spacing w:val="-3"/>
          <w:sz w:val="20"/>
        </w:rPr>
        <w:t xml:space="preserve"> </w:t>
      </w:r>
      <w:r>
        <w:rPr>
          <w:sz w:val="20"/>
        </w:rPr>
        <w:t>of Emergency’) phone number in the individual’s cell phone.)</w:t>
      </w:r>
    </w:p>
    <w:p w14:paraId="05E6A8CF" w14:textId="77777777" w:rsidR="000D03B5" w:rsidRDefault="00DC03A4">
      <w:pPr>
        <w:pStyle w:val="ListParagraph"/>
        <w:numPr>
          <w:ilvl w:val="0"/>
          <w:numId w:val="70"/>
        </w:numPr>
        <w:tabs>
          <w:tab w:val="left" w:pos="3060"/>
        </w:tabs>
        <w:spacing w:line="260" w:lineRule="exact"/>
        <w:ind w:left="3060"/>
        <w:rPr>
          <w:sz w:val="20"/>
        </w:rPr>
      </w:pPr>
      <w:r>
        <w:rPr>
          <w:sz w:val="20"/>
        </w:rPr>
        <w:t>The</w:t>
      </w:r>
      <w:r>
        <w:rPr>
          <w:spacing w:val="-8"/>
          <w:sz w:val="20"/>
        </w:rPr>
        <w:t xml:space="preserve"> </w:t>
      </w:r>
      <w:r>
        <w:rPr>
          <w:sz w:val="20"/>
        </w:rPr>
        <w:t>individual</w:t>
      </w:r>
      <w:r>
        <w:rPr>
          <w:spacing w:val="-6"/>
          <w:sz w:val="20"/>
        </w:rPr>
        <w:t xml:space="preserve"> </w:t>
      </w:r>
      <w:r>
        <w:rPr>
          <w:sz w:val="20"/>
        </w:rPr>
        <w:t>or</w:t>
      </w:r>
      <w:r>
        <w:rPr>
          <w:spacing w:val="-7"/>
          <w:sz w:val="20"/>
        </w:rPr>
        <w:t xml:space="preserve"> </w:t>
      </w:r>
      <w:r>
        <w:rPr>
          <w:sz w:val="20"/>
        </w:rPr>
        <w:t>responsible</w:t>
      </w:r>
      <w:r>
        <w:rPr>
          <w:spacing w:val="-7"/>
          <w:sz w:val="20"/>
        </w:rPr>
        <w:t xml:space="preserve"> </w:t>
      </w:r>
      <w:r>
        <w:rPr>
          <w:sz w:val="20"/>
        </w:rPr>
        <w:t>legal</w:t>
      </w:r>
      <w:r>
        <w:rPr>
          <w:spacing w:val="-8"/>
          <w:sz w:val="20"/>
        </w:rPr>
        <w:t xml:space="preserve"> </w:t>
      </w:r>
      <w:r>
        <w:rPr>
          <w:sz w:val="20"/>
        </w:rPr>
        <w:t>guardian</w:t>
      </w:r>
      <w:r>
        <w:rPr>
          <w:spacing w:val="-8"/>
          <w:sz w:val="20"/>
        </w:rPr>
        <w:t xml:space="preserve"> </w:t>
      </w:r>
      <w:r>
        <w:rPr>
          <w:sz w:val="20"/>
        </w:rPr>
        <w:t>must</w:t>
      </w:r>
      <w:r>
        <w:rPr>
          <w:spacing w:val="-7"/>
          <w:sz w:val="20"/>
        </w:rPr>
        <w:t xml:space="preserve"> </w:t>
      </w:r>
      <w:r>
        <w:rPr>
          <w:sz w:val="20"/>
        </w:rPr>
        <w:t>cover</w:t>
      </w:r>
      <w:r>
        <w:rPr>
          <w:spacing w:val="-6"/>
          <w:sz w:val="20"/>
        </w:rPr>
        <w:t xml:space="preserve"> </w:t>
      </w:r>
      <w:r>
        <w:rPr>
          <w:sz w:val="20"/>
        </w:rPr>
        <w:t>all</w:t>
      </w:r>
      <w:r>
        <w:rPr>
          <w:spacing w:val="-8"/>
          <w:sz w:val="20"/>
        </w:rPr>
        <w:t xml:space="preserve"> </w:t>
      </w:r>
      <w:r>
        <w:rPr>
          <w:sz w:val="20"/>
        </w:rPr>
        <w:t>medical</w:t>
      </w:r>
      <w:r>
        <w:rPr>
          <w:spacing w:val="-7"/>
          <w:sz w:val="20"/>
        </w:rPr>
        <w:t xml:space="preserve"> </w:t>
      </w:r>
      <w:r>
        <w:rPr>
          <w:spacing w:val="-2"/>
          <w:sz w:val="20"/>
        </w:rPr>
        <w:t>expenses</w:t>
      </w:r>
    </w:p>
    <w:p w14:paraId="05E6A8D0" w14:textId="77777777" w:rsidR="000D03B5" w:rsidRDefault="00DC03A4">
      <w:pPr>
        <w:pStyle w:val="BodyText"/>
        <w:spacing w:before="211"/>
        <w:ind w:left="2340" w:right="1003"/>
        <w:rPr>
          <w:sz w:val="24"/>
        </w:rPr>
      </w:pPr>
      <w:r>
        <w:rPr>
          <w:b/>
          <w:u w:val="single"/>
        </w:rPr>
        <w:t>Cardio-vascular</w:t>
      </w:r>
      <w:r>
        <w:rPr>
          <w:b/>
          <w:spacing w:val="-5"/>
          <w:u w:val="single"/>
        </w:rPr>
        <w:t xml:space="preserve"> </w:t>
      </w:r>
      <w:r>
        <w:rPr>
          <w:b/>
          <w:u w:val="single"/>
        </w:rPr>
        <w:t>Emergencies</w:t>
      </w:r>
      <w:r>
        <w:rPr>
          <w:b/>
          <w:spacing w:val="-5"/>
        </w:rPr>
        <w:t xml:space="preserve"> </w:t>
      </w:r>
      <w:r>
        <w:t>-</w:t>
      </w:r>
      <w:r>
        <w:rPr>
          <w:spacing w:val="-4"/>
        </w:rPr>
        <w:t xml:space="preserve"> </w:t>
      </w:r>
      <w:r>
        <w:t>Automated</w:t>
      </w:r>
      <w:r>
        <w:rPr>
          <w:spacing w:val="-7"/>
        </w:rPr>
        <w:t xml:space="preserve"> </w:t>
      </w:r>
      <w:r>
        <w:t>External</w:t>
      </w:r>
      <w:r>
        <w:rPr>
          <w:spacing w:val="-6"/>
        </w:rPr>
        <w:t xml:space="preserve"> </w:t>
      </w:r>
      <w:r>
        <w:t>Defibrillators</w:t>
      </w:r>
      <w:r>
        <w:rPr>
          <w:spacing w:val="-5"/>
        </w:rPr>
        <w:t xml:space="preserve"> </w:t>
      </w:r>
      <w:r>
        <w:t>(AED)</w:t>
      </w:r>
      <w:r>
        <w:rPr>
          <w:spacing w:val="-4"/>
        </w:rPr>
        <w:t xml:space="preserve"> </w:t>
      </w:r>
      <w:r>
        <w:t>are</w:t>
      </w:r>
      <w:r>
        <w:rPr>
          <w:spacing w:val="-7"/>
        </w:rPr>
        <w:t xml:space="preserve"> </w:t>
      </w:r>
      <w:r>
        <w:t>available for immediate use in case of an emergency including cardiac arrest</w:t>
      </w:r>
      <w:r>
        <w:rPr>
          <w:sz w:val="24"/>
        </w:rPr>
        <w:t>.</w:t>
      </w:r>
    </w:p>
    <w:p w14:paraId="05E6A8D1" w14:textId="77777777" w:rsidR="000D03B5" w:rsidRDefault="00DC03A4">
      <w:pPr>
        <w:pStyle w:val="ListParagraph"/>
        <w:numPr>
          <w:ilvl w:val="0"/>
          <w:numId w:val="70"/>
        </w:numPr>
        <w:tabs>
          <w:tab w:val="left" w:pos="3060"/>
        </w:tabs>
        <w:spacing w:line="260" w:lineRule="exact"/>
        <w:ind w:left="3060"/>
        <w:rPr>
          <w:sz w:val="20"/>
        </w:rPr>
      </w:pPr>
      <w:r>
        <w:rPr>
          <w:sz w:val="20"/>
        </w:rPr>
        <w:t>Defibrillators</w:t>
      </w:r>
      <w:r>
        <w:rPr>
          <w:spacing w:val="-7"/>
          <w:sz w:val="20"/>
        </w:rPr>
        <w:t xml:space="preserve"> </w:t>
      </w:r>
      <w:r>
        <w:rPr>
          <w:sz w:val="20"/>
        </w:rPr>
        <w:t>are</w:t>
      </w:r>
      <w:r>
        <w:rPr>
          <w:spacing w:val="-8"/>
          <w:sz w:val="20"/>
        </w:rPr>
        <w:t xml:space="preserve"> </w:t>
      </w:r>
      <w:r>
        <w:rPr>
          <w:sz w:val="20"/>
        </w:rPr>
        <w:t>located</w:t>
      </w:r>
      <w:r>
        <w:rPr>
          <w:spacing w:val="-8"/>
          <w:sz w:val="20"/>
        </w:rPr>
        <w:t xml:space="preserve"> </w:t>
      </w:r>
      <w:r>
        <w:rPr>
          <w:sz w:val="20"/>
        </w:rPr>
        <w:t>at</w:t>
      </w:r>
      <w:r>
        <w:rPr>
          <w:spacing w:val="-7"/>
          <w:sz w:val="20"/>
        </w:rPr>
        <w:t xml:space="preserve"> </w:t>
      </w:r>
      <w:r>
        <w:rPr>
          <w:sz w:val="20"/>
        </w:rPr>
        <w:t>the</w:t>
      </w:r>
      <w:r>
        <w:rPr>
          <w:spacing w:val="-10"/>
          <w:sz w:val="20"/>
        </w:rPr>
        <w:t xml:space="preserve"> </w:t>
      </w:r>
      <w:r>
        <w:rPr>
          <w:sz w:val="20"/>
        </w:rPr>
        <w:t>following</w:t>
      </w:r>
      <w:r>
        <w:rPr>
          <w:spacing w:val="-7"/>
          <w:sz w:val="20"/>
        </w:rPr>
        <w:t xml:space="preserve"> </w:t>
      </w:r>
      <w:r>
        <w:rPr>
          <w:spacing w:val="-2"/>
          <w:sz w:val="20"/>
        </w:rPr>
        <w:t>locations:</w:t>
      </w:r>
    </w:p>
    <w:tbl>
      <w:tblPr>
        <w:tblW w:w="0" w:type="auto"/>
        <w:tblInd w:w="3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0"/>
      </w:tblGrid>
      <w:tr w:rsidR="000D03B5" w14:paraId="05E6A8D3" w14:textId="77777777">
        <w:trPr>
          <w:trHeight w:val="220"/>
        </w:trPr>
        <w:tc>
          <w:tcPr>
            <w:tcW w:w="6050" w:type="dxa"/>
            <w:shd w:val="clear" w:color="auto" w:fill="FFFF00"/>
          </w:tcPr>
          <w:p w14:paraId="05E6A8D2" w14:textId="77777777" w:rsidR="000D03B5" w:rsidRDefault="00DC03A4">
            <w:pPr>
              <w:pStyle w:val="TableParagraph"/>
              <w:spacing w:line="200" w:lineRule="exact"/>
              <w:ind w:left="107"/>
              <w:rPr>
                <w:sz w:val="20"/>
                <w:u w:val="none"/>
              </w:rPr>
            </w:pPr>
            <w:r>
              <w:rPr>
                <w:sz w:val="20"/>
                <w:u w:val="none"/>
              </w:rPr>
              <w:t>ATC</w:t>
            </w:r>
            <w:r>
              <w:rPr>
                <w:spacing w:val="-7"/>
                <w:sz w:val="20"/>
                <w:u w:val="none"/>
              </w:rPr>
              <w:t xml:space="preserve"> </w:t>
            </w:r>
            <w:r>
              <w:rPr>
                <w:sz w:val="20"/>
                <w:u w:val="none"/>
              </w:rPr>
              <w:t>Buildings</w:t>
            </w:r>
            <w:r>
              <w:rPr>
                <w:spacing w:val="-1"/>
                <w:sz w:val="20"/>
                <w:u w:val="none"/>
              </w:rPr>
              <w:t xml:space="preserve"> </w:t>
            </w:r>
            <w:r>
              <w:rPr>
                <w:sz w:val="20"/>
                <w:u w:val="none"/>
              </w:rPr>
              <w:t>1,</w:t>
            </w:r>
            <w:r>
              <w:rPr>
                <w:spacing w:val="-6"/>
                <w:sz w:val="20"/>
                <w:u w:val="none"/>
              </w:rPr>
              <w:t xml:space="preserve"> </w:t>
            </w:r>
            <w:r>
              <w:rPr>
                <w:sz w:val="20"/>
                <w:u w:val="none"/>
              </w:rPr>
              <w:t>2</w:t>
            </w:r>
            <w:r>
              <w:rPr>
                <w:spacing w:val="-4"/>
                <w:sz w:val="20"/>
                <w:u w:val="none"/>
              </w:rPr>
              <w:t xml:space="preserve"> </w:t>
            </w:r>
            <w:r>
              <w:rPr>
                <w:sz w:val="20"/>
                <w:u w:val="none"/>
              </w:rPr>
              <w:t>and</w:t>
            </w:r>
            <w:r>
              <w:rPr>
                <w:spacing w:val="-5"/>
                <w:sz w:val="20"/>
                <w:u w:val="none"/>
              </w:rPr>
              <w:t xml:space="preserve"> </w:t>
            </w:r>
            <w:r>
              <w:rPr>
                <w:spacing w:val="-10"/>
                <w:sz w:val="20"/>
                <w:u w:val="none"/>
              </w:rPr>
              <w:t>3</w:t>
            </w:r>
          </w:p>
        </w:tc>
      </w:tr>
      <w:tr w:rsidR="000D03B5" w14:paraId="05E6A8D5" w14:textId="77777777">
        <w:trPr>
          <w:trHeight w:val="217"/>
        </w:trPr>
        <w:tc>
          <w:tcPr>
            <w:tcW w:w="6050" w:type="dxa"/>
            <w:shd w:val="clear" w:color="auto" w:fill="FFFF00"/>
          </w:tcPr>
          <w:p w14:paraId="05E6A8D4" w14:textId="77777777" w:rsidR="000D03B5" w:rsidRDefault="00DC03A4">
            <w:pPr>
              <w:pStyle w:val="TableParagraph"/>
              <w:spacing w:line="198" w:lineRule="exact"/>
              <w:ind w:left="107"/>
              <w:rPr>
                <w:sz w:val="20"/>
                <w:u w:val="none"/>
              </w:rPr>
            </w:pPr>
            <w:r>
              <w:rPr>
                <w:sz w:val="20"/>
                <w:u w:val="none"/>
              </w:rPr>
              <w:t>Baseball</w:t>
            </w:r>
            <w:r>
              <w:rPr>
                <w:spacing w:val="-12"/>
                <w:sz w:val="20"/>
                <w:u w:val="none"/>
              </w:rPr>
              <w:t xml:space="preserve"> </w:t>
            </w:r>
            <w:r>
              <w:rPr>
                <w:spacing w:val="-2"/>
                <w:sz w:val="20"/>
                <w:u w:val="none"/>
              </w:rPr>
              <w:t>Field</w:t>
            </w:r>
          </w:p>
        </w:tc>
      </w:tr>
      <w:tr w:rsidR="000D03B5" w14:paraId="05E6A8D7" w14:textId="77777777">
        <w:trPr>
          <w:trHeight w:val="218"/>
        </w:trPr>
        <w:tc>
          <w:tcPr>
            <w:tcW w:w="6050" w:type="dxa"/>
            <w:shd w:val="clear" w:color="auto" w:fill="FFFF00"/>
          </w:tcPr>
          <w:p w14:paraId="05E6A8D6" w14:textId="77777777" w:rsidR="000D03B5" w:rsidRDefault="00DC03A4">
            <w:pPr>
              <w:pStyle w:val="TableParagraph"/>
              <w:spacing w:line="198" w:lineRule="exact"/>
              <w:ind w:left="107"/>
              <w:rPr>
                <w:sz w:val="20"/>
                <w:u w:val="none"/>
              </w:rPr>
            </w:pPr>
            <w:r>
              <w:rPr>
                <w:sz w:val="20"/>
                <w:u w:val="none"/>
              </w:rPr>
              <w:t>Fine</w:t>
            </w:r>
            <w:r>
              <w:rPr>
                <w:spacing w:val="-5"/>
                <w:sz w:val="20"/>
                <w:u w:val="none"/>
              </w:rPr>
              <w:t xml:space="preserve"> </w:t>
            </w:r>
            <w:r>
              <w:rPr>
                <w:sz w:val="20"/>
                <w:u w:val="none"/>
              </w:rPr>
              <w:t>Arts</w:t>
            </w:r>
            <w:r>
              <w:rPr>
                <w:spacing w:val="-5"/>
                <w:sz w:val="20"/>
                <w:u w:val="none"/>
              </w:rPr>
              <w:t xml:space="preserve"> </w:t>
            </w:r>
            <w:r>
              <w:rPr>
                <w:sz w:val="20"/>
                <w:u w:val="none"/>
              </w:rPr>
              <w:t>Building</w:t>
            </w:r>
            <w:r>
              <w:rPr>
                <w:spacing w:val="-5"/>
                <w:sz w:val="20"/>
                <w:u w:val="none"/>
              </w:rPr>
              <w:t xml:space="preserve"> </w:t>
            </w:r>
            <w:r>
              <w:rPr>
                <w:sz w:val="20"/>
                <w:u w:val="none"/>
              </w:rPr>
              <w:t>2</w:t>
            </w:r>
            <w:proofErr w:type="spellStart"/>
            <w:r>
              <w:rPr>
                <w:position w:val="6"/>
                <w:sz w:val="13"/>
                <w:u w:val="none"/>
              </w:rPr>
              <w:t>nd</w:t>
            </w:r>
            <w:proofErr w:type="spellEnd"/>
            <w:r>
              <w:rPr>
                <w:spacing w:val="-5"/>
                <w:position w:val="6"/>
                <w:sz w:val="13"/>
                <w:u w:val="none"/>
              </w:rPr>
              <w:t xml:space="preserve"> </w:t>
            </w:r>
            <w:r>
              <w:rPr>
                <w:sz w:val="20"/>
                <w:u w:val="none"/>
              </w:rPr>
              <w:t>and</w:t>
            </w:r>
            <w:r>
              <w:rPr>
                <w:spacing w:val="-5"/>
                <w:sz w:val="20"/>
                <w:u w:val="none"/>
              </w:rPr>
              <w:t xml:space="preserve"> </w:t>
            </w:r>
            <w:r>
              <w:rPr>
                <w:sz w:val="20"/>
                <w:u w:val="none"/>
              </w:rPr>
              <w:t>3</w:t>
            </w:r>
            <w:proofErr w:type="spellStart"/>
            <w:r>
              <w:rPr>
                <w:position w:val="6"/>
                <w:sz w:val="13"/>
                <w:u w:val="none"/>
              </w:rPr>
              <w:t>rd</w:t>
            </w:r>
            <w:proofErr w:type="spellEnd"/>
            <w:r>
              <w:rPr>
                <w:spacing w:val="13"/>
                <w:position w:val="6"/>
                <w:sz w:val="13"/>
                <w:u w:val="none"/>
              </w:rPr>
              <w:t xml:space="preserve"> </w:t>
            </w:r>
            <w:r>
              <w:rPr>
                <w:spacing w:val="-2"/>
                <w:sz w:val="20"/>
                <w:u w:val="none"/>
              </w:rPr>
              <w:t>floors</w:t>
            </w:r>
          </w:p>
        </w:tc>
      </w:tr>
      <w:tr w:rsidR="000D03B5" w14:paraId="05E6A8D9" w14:textId="77777777">
        <w:trPr>
          <w:trHeight w:val="218"/>
        </w:trPr>
        <w:tc>
          <w:tcPr>
            <w:tcW w:w="6050" w:type="dxa"/>
            <w:shd w:val="clear" w:color="auto" w:fill="FFFF00"/>
          </w:tcPr>
          <w:p w14:paraId="05E6A8D8" w14:textId="77777777" w:rsidR="000D03B5" w:rsidRDefault="00DC03A4">
            <w:pPr>
              <w:pStyle w:val="TableParagraph"/>
              <w:spacing w:line="198" w:lineRule="exact"/>
              <w:ind w:left="107"/>
              <w:rPr>
                <w:sz w:val="20"/>
                <w:u w:val="none"/>
              </w:rPr>
            </w:pPr>
            <w:r>
              <w:rPr>
                <w:sz w:val="20"/>
                <w:u w:val="none"/>
              </w:rPr>
              <w:t>Hermes</w:t>
            </w:r>
            <w:r>
              <w:rPr>
                <w:spacing w:val="-5"/>
                <w:sz w:val="20"/>
                <w:u w:val="none"/>
              </w:rPr>
              <w:t xml:space="preserve"> </w:t>
            </w:r>
            <w:r>
              <w:rPr>
                <w:sz w:val="20"/>
                <w:u w:val="none"/>
              </w:rPr>
              <w:t>Fitness</w:t>
            </w:r>
            <w:r>
              <w:rPr>
                <w:spacing w:val="-4"/>
                <w:sz w:val="20"/>
                <w:u w:val="none"/>
              </w:rPr>
              <w:t xml:space="preserve"> </w:t>
            </w:r>
            <w:r>
              <w:rPr>
                <w:sz w:val="20"/>
                <w:u w:val="none"/>
              </w:rPr>
              <w:t>Ctr.</w:t>
            </w:r>
            <w:r>
              <w:rPr>
                <w:spacing w:val="-5"/>
                <w:sz w:val="20"/>
                <w:u w:val="none"/>
              </w:rPr>
              <w:t xml:space="preserve"> </w:t>
            </w:r>
            <w:r>
              <w:rPr>
                <w:sz w:val="20"/>
                <w:u w:val="none"/>
              </w:rPr>
              <w:t>1</w:t>
            </w:r>
            <w:proofErr w:type="spellStart"/>
            <w:r>
              <w:rPr>
                <w:position w:val="6"/>
                <w:sz w:val="13"/>
                <w:u w:val="none"/>
              </w:rPr>
              <w:t>st</w:t>
            </w:r>
            <w:proofErr w:type="spellEnd"/>
            <w:r>
              <w:rPr>
                <w:spacing w:val="14"/>
                <w:position w:val="6"/>
                <w:sz w:val="13"/>
                <w:u w:val="none"/>
              </w:rPr>
              <w:t xml:space="preserve"> </w:t>
            </w:r>
            <w:r>
              <w:rPr>
                <w:sz w:val="20"/>
                <w:u w:val="none"/>
              </w:rPr>
              <w:t>floor</w:t>
            </w:r>
            <w:r>
              <w:rPr>
                <w:spacing w:val="-5"/>
                <w:sz w:val="20"/>
                <w:u w:val="none"/>
              </w:rPr>
              <w:t xml:space="preserve"> </w:t>
            </w:r>
            <w:r>
              <w:rPr>
                <w:sz w:val="20"/>
                <w:u w:val="none"/>
              </w:rPr>
              <w:t>(Lobby</w:t>
            </w:r>
            <w:r>
              <w:rPr>
                <w:spacing w:val="-10"/>
                <w:sz w:val="20"/>
                <w:u w:val="none"/>
              </w:rPr>
              <w:t xml:space="preserve"> </w:t>
            </w:r>
            <w:r>
              <w:rPr>
                <w:sz w:val="20"/>
                <w:u w:val="none"/>
              </w:rPr>
              <w:t>Weight</w:t>
            </w:r>
            <w:r>
              <w:rPr>
                <w:spacing w:val="-6"/>
                <w:sz w:val="20"/>
                <w:u w:val="none"/>
              </w:rPr>
              <w:t xml:space="preserve"> </w:t>
            </w:r>
            <w:r>
              <w:rPr>
                <w:spacing w:val="-2"/>
                <w:sz w:val="20"/>
                <w:u w:val="none"/>
              </w:rPr>
              <w:t>Room)</w:t>
            </w:r>
          </w:p>
        </w:tc>
      </w:tr>
      <w:tr w:rsidR="000D03B5" w14:paraId="05E6A8DB" w14:textId="77777777">
        <w:trPr>
          <w:trHeight w:val="217"/>
        </w:trPr>
        <w:tc>
          <w:tcPr>
            <w:tcW w:w="6050" w:type="dxa"/>
            <w:shd w:val="clear" w:color="auto" w:fill="FFFF00"/>
          </w:tcPr>
          <w:p w14:paraId="05E6A8DA" w14:textId="77777777" w:rsidR="000D03B5" w:rsidRDefault="00DC03A4">
            <w:pPr>
              <w:pStyle w:val="TableParagraph"/>
              <w:spacing w:line="198" w:lineRule="exact"/>
              <w:ind w:left="107"/>
              <w:rPr>
                <w:sz w:val="20"/>
                <w:u w:val="none"/>
              </w:rPr>
            </w:pPr>
            <w:r>
              <w:rPr>
                <w:sz w:val="20"/>
                <w:u w:val="none"/>
              </w:rPr>
              <w:t>Moody</w:t>
            </w:r>
            <w:r>
              <w:rPr>
                <w:spacing w:val="-5"/>
                <w:sz w:val="20"/>
                <w:u w:val="none"/>
              </w:rPr>
              <w:t xml:space="preserve"> </w:t>
            </w:r>
            <w:r>
              <w:rPr>
                <w:sz w:val="20"/>
                <w:u w:val="none"/>
              </w:rPr>
              <w:t>Building</w:t>
            </w:r>
            <w:r>
              <w:rPr>
                <w:spacing w:val="-5"/>
                <w:sz w:val="20"/>
                <w:u w:val="none"/>
              </w:rPr>
              <w:t xml:space="preserve"> </w:t>
            </w:r>
            <w:r>
              <w:rPr>
                <w:sz w:val="20"/>
                <w:u w:val="none"/>
              </w:rPr>
              <w:t>1</w:t>
            </w:r>
            <w:proofErr w:type="spellStart"/>
            <w:r>
              <w:rPr>
                <w:position w:val="6"/>
                <w:sz w:val="13"/>
                <w:u w:val="none"/>
              </w:rPr>
              <w:t>st</w:t>
            </w:r>
            <w:proofErr w:type="spellEnd"/>
            <w:r>
              <w:rPr>
                <w:sz w:val="20"/>
                <w:u w:val="none"/>
              </w:rPr>
              <w:t>,</w:t>
            </w:r>
            <w:r>
              <w:rPr>
                <w:spacing w:val="-5"/>
                <w:sz w:val="20"/>
                <w:u w:val="none"/>
              </w:rPr>
              <w:t xml:space="preserve"> </w:t>
            </w:r>
            <w:r>
              <w:rPr>
                <w:sz w:val="20"/>
                <w:u w:val="none"/>
              </w:rPr>
              <w:t>2</w:t>
            </w:r>
            <w:proofErr w:type="spellStart"/>
            <w:r>
              <w:rPr>
                <w:position w:val="6"/>
                <w:sz w:val="13"/>
                <w:u w:val="none"/>
              </w:rPr>
              <w:t>nd</w:t>
            </w:r>
            <w:proofErr w:type="spellEnd"/>
            <w:r>
              <w:rPr>
                <w:spacing w:val="17"/>
                <w:position w:val="6"/>
                <w:sz w:val="13"/>
                <w:u w:val="none"/>
              </w:rPr>
              <w:t xml:space="preserve"> </w:t>
            </w:r>
            <w:r>
              <w:rPr>
                <w:sz w:val="20"/>
                <w:u w:val="none"/>
              </w:rPr>
              <w:t>&amp;</w:t>
            </w:r>
            <w:r>
              <w:rPr>
                <w:spacing w:val="-3"/>
                <w:sz w:val="20"/>
                <w:u w:val="none"/>
              </w:rPr>
              <w:t xml:space="preserve"> </w:t>
            </w:r>
            <w:r>
              <w:rPr>
                <w:sz w:val="20"/>
                <w:u w:val="none"/>
              </w:rPr>
              <w:t>3</w:t>
            </w:r>
            <w:proofErr w:type="spellStart"/>
            <w:r>
              <w:rPr>
                <w:position w:val="6"/>
                <w:sz w:val="13"/>
                <w:u w:val="none"/>
              </w:rPr>
              <w:t>rd</w:t>
            </w:r>
            <w:proofErr w:type="spellEnd"/>
            <w:r>
              <w:rPr>
                <w:spacing w:val="15"/>
                <w:position w:val="6"/>
                <w:sz w:val="13"/>
                <w:u w:val="none"/>
              </w:rPr>
              <w:t xml:space="preserve"> </w:t>
            </w:r>
            <w:r>
              <w:rPr>
                <w:spacing w:val="-2"/>
                <w:sz w:val="20"/>
                <w:u w:val="none"/>
              </w:rPr>
              <w:t>floors</w:t>
            </w:r>
          </w:p>
        </w:tc>
      </w:tr>
      <w:tr w:rsidR="000D03B5" w14:paraId="05E6A8DD" w14:textId="77777777">
        <w:trPr>
          <w:trHeight w:val="220"/>
        </w:trPr>
        <w:tc>
          <w:tcPr>
            <w:tcW w:w="6050" w:type="dxa"/>
            <w:shd w:val="clear" w:color="auto" w:fill="FFFF00"/>
          </w:tcPr>
          <w:p w14:paraId="05E6A8DC" w14:textId="77777777" w:rsidR="000D03B5" w:rsidRDefault="00DC03A4">
            <w:pPr>
              <w:pStyle w:val="TableParagraph"/>
              <w:spacing w:line="200" w:lineRule="exact"/>
              <w:ind w:left="107"/>
              <w:rPr>
                <w:sz w:val="20"/>
                <w:u w:val="none"/>
              </w:rPr>
            </w:pPr>
            <w:r>
              <w:rPr>
                <w:sz w:val="20"/>
                <w:u w:val="none"/>
              </w:rPr>
              <w:t>Northen</w:t>
            </w:r>
            <w:r>
              <w:rPr>
                <w:spacing w:val="-5"/>
                <w:sz w:val="20"/>
                <w:u w:val="none"/>
              </w:rPr>
              <w:t xml:space="preserve"> </w:t>
            </w:r>
            <w:r>
              <w:rPr>
                <w:sz w:val="20"/>
                <w:u w:val="none"/>
              </w:rPr>
              <w:t>Building</w:t>
            </w:r>
            <w:r>
              <w:rPr>
                <w:spacing w:val="-5"/>
                <w:sz w:val="20"/>
                <w:u w:val="none"/>
              </w:rPr>
              <w:t xml:space="preserve"> </w:t>
            </w:r>
            <w:r>
              <w:rPr>
                <w:sz w:val="20"/>
                <w:u w:val="none"/>
              </w:rPr>
              <w:t>1</w:t>
            </w:r>
            <w:proofErr w:type="spellStart"/>
            <w:r>
              <w:rPr>
                <w:position w:val="6"/>
                <w:sz w:val="13"/>
                <w:u w:val="none"/>
              </w:rPr>
              <w:t>st</w:t>
            </w:r>
            <w:proofErr w:type="spellEnd"/>
            <w:r>
              <w:rPr>
                <w:spacing w:val="13"/>
                <w:position w:val="6"/>
                <w:sz w:val="13"/>
                <w:u w:val="none"/>
              </w:rPr>
              <w:t xml:space="preserve"> </w:t>
            </w:r>
            <w:r>
              <w:rPr>
                <w:sz w:val="20"/>
                <w:u w:val="none"/>
              </w:rPr>
              <w:t>floor</w:t>
            </w:r>
            <w:r>
              <w:rPr>
                <w:spacing w:val="-6"/>
                <w:sz w:val="20"/>
                <w:u w:val="none"/>
              </w:rPr>
              <w:t xml:space="preserve"> </w:t>
            </w:r>
            <w:r>
              <w:rPr>
                <w:sz w:val="20"/>
                <w:u w:val="none"/>
              </w:rPr>
              <w:t>(Security</w:t>
            </w:r>
            <w:r>
              <w:rPr>
                <w:spacing w:val="-9"/>
                <w:sz w:val="20"/>
                <w:u w:val="none"/>
              </w:rPr>
              <w:t xml:space="preserve"> </w:t>
            </w:r>
            <w:r>
              <w:rPr>
                <w:sz w:val="20"/>
                <w:u w:val="none"/>
              </w:rPr>
              <w:t>Office)</w:t>
            </w:r>
            <w:r>
              <w:rPr>
                <w:spacing w:val="-3"/>
                <w:sz w:val="20"/>
                <w:u w:val="none"/>
              </w:rPr>
              <w:t xml:space="preserve"> </w:t>
            </w:r>
            <w:r>
              <w:rPr>
                <w:sz w:val="20"/>
                <w:u w:val="none"/>
              </w:rPr>
              <w:t>and</w:t>
            </w:r>
            <w:r>
              <w:rPr>
                <w:spacing w:val="-4"/>
                <w:sz w:val="20"/>
                <w:u w:val="none"/>
              </w:rPr>
              <w:t xml:space="preserve"> </w:t>
            </w:r>
            <w:r>
              <w:rPr>
                <w:sz w:val="20"/>
                <w:u w:val="none"/>
              </w:rPr>
              <w:t>2</w:t>
            </w:r>
            <w:proofErr w:type="spellStart"/>
            <w:r>
              <w:rPr>
                <w:position w:val="6"/>
                <w:sz w:val="13"/>
                <w:u w:val="none"/>
              </w:rPr>
              <w:t>nd</w:t>
            </w:r>
            <w:proofErr w:type="spellEnd"/>
            <w:r>
              <w:rPr>
                <w:sz w:val="20"/>
                <w:u w:val="none"/>
              </w:rPr>
              <w:t>,</w:t>
            </w:r>
            <w:r>
              <w:rPr>
                <w:spacing w:val="-5"/>
                <w:sz w:val="20"/>
                <w:u w:val="none"/>
              </w:rPr>
              <w:t xml:space="preserve"> </w:t>
            </w:r>
            <w:r>
              <w:rPr>
                <w:sz w:val="20"/>
                <w:u w:val="none"/>
              </w:rPr>
              <w:t>and</w:t>
            </w:r>
            <w:r>
              <w:rPr>
                <w:spacing w:val="-2"/>
                <w:sz w:val="20"/>
                <w:u w:val="none"/>
              </w:rPr>
              <w:t xml:space="preserve"> </w:t>
            </w:r>
            <w:r>
              <w:rPr>
                <w:sz w:val="20"/>
                <w:u w:val="none"/>
              </w:rPr>
              <w:t>3</w:t>
            </w:r>
            <w:proofErr w:type="spellStart"/>
            <w:r>
              <w:rPr>
                <w:position w:val="6"/>
                <w:sz w:val="13"/>
                <w:u w:val="none"/>
              </w:rPr>
              <w:t>rd</w:t>
            </w:r>
            <w:proofErr w:type="spellEnd"/>
            <w:r>
              <w:rPr>
                <w:spacing w:val="12"/>
                <w:position w:val="6"/>
                <w:sz w:val="13"/>
                <w:u w:val="none"/>
              </w:rPr>
              <w:t xml:space="preserve"> </w:t>
            </w:r>
            <w:r>
              <w:rPr>
                <w:spacing w:val="-2"/>
                <w:sz w:val="20"/>
                <w:u w:val="none"/>
              </w:rPr>
              <w:t>floors</w:t>
            </w:r>
          </w:p>
        </w:tc>
      </w:tr>
      <w:tr w:rsidR="000D03B5" w14:paraId="05E6A8DF" w14:textId="77777777">
        <w:trPr>
          <w:trHeight w:val="217"/>
        </w:trPr>
        <w:tc>
          <w:tcPr>
            <w:tcW w:w="6050" w:type="dxa"/>
            <w:shd w:val="clear" w:color="auto" w:fill="FFFF00"/>
          </w:tcPr>
          <w:p w14:paraId="05E6A8DE" w14:textId="77777777" w:rsidR="000D03B5" w:rsidRDefault="00DC03A4">
            <w:pPr>
              <w:pStyle w:val="TableParagraph"/>
              <w:spacing w:line="198" w:lineRule="exact"/>
              <w:ind w:left="107"/>
              <w:rPr>
                <w:sz w:val="20"/>
                <w:u w:val="none"/>
              </w:rPr>
            </w:pPr>
            <w:r>
              <w:rPr>
                <w:sz w:val="20"/>
                <w:u w:val="none"/>
              </w:rPr>
              <w:t>Regents</w:t>
            </w:r>
            <w:r>
              <w:rPr>
                <w:spacing w:val="-5"/>
                <w:sz w:val="20"/>
                <w:u w:val="none"/>
              </w:rPr>
              <w:t xml:space="preserve"> </w:t>
            </w:r>
            <w:r>
              <w:rPr>
                <w:sz w:val="20"/>
                <w:u w:val="none"/>
              </w:rPr>
              <w:t>Building</w:t>
            </w:r>
            <w:r>
              <w:rPr>
                <w:spacing w:val="-4"/>
                <w:sz w:val="20"/>
                <w:u w:val="none"/>
              </w:rPr>
              <w:t xml:space="preserve"> </w:t>
            </w:r>
            <w:r>
              <w:rPr>
                <w:sz w:val="20"/>
                <w:u w:val="none"/>
              </w:rPr>
              <w:t>1st,</w:t>
            </w:r>
            <w:r>
              <w:rPr>
                <w:spacing w:val="-7"/>
                <w:sz w:val="20"/>
                <w:u w:val="none"/>
              </w:rPr>
              <w:t xml:space="preserve"> </w:t>
            </w:r>
            <w:r>
              <w:rPr>
                <w:sz w:val="20"/>
                <w:u w:val="none"/>
              </w:rPr>
              <w:t>2nd</w:t>
            </w:r>
            <w:r>
              <w:rPr>
                <w:spacing w:val="-4"/>
                <w:sz w:val="20"/>
                <w:u w:val="none"/>
              </w:rPr>
              <w:t xml:space="preserve"> </w:t>
            </w:r>
            <w:r>
              <w:rPr>
                <w:sz w:val="20"/>
                <w:u w:val="none"/>
              </w:rPr>
              <w:t>&amp;</w:t>
            </w:r>
            <w:r>
              <w:rPr>
                <w:spacing w:val="-7"/>
                <w:sz w:val="20"/>
                <w:u w:val="none"/>
              </w:rPr>
              <w:t xml:space="preserve"> </w:t>
            </w:r>
            <w:r>
              <w:rPr>
                <w:sz w:val="20"/>
                <w:u w:val="none"/>
              </w:rPr>
              <w:t>3rd</w:t>
            </w:r>
            <w:r>
              <w:rPr>
                <w:spacing w:val="-6"/>
                <w:sz w:val="20"/>
                <w:u w:val="none"/>
              </w:rPr>
              <w:t xml:space="preserve"> </w:t>
            </w:r>
            <w:r>
              <w:rPr>
                <w:spacing w:val="-2"/>
                <w:sz w:val="20"/>
                <w:u w:val="none"/>
              </w:rPr>
              <w:t>floors</w:t>
            </w:r>
          </w:p>
        </w:tc>
      </w:tr>
      <w:tr w:rsidR="000D03B5" w14:paraId="05E6A8E1" w14:textId="77777777">
        <w:trPr>
          <w:trHeight w:val="218"/>
        </w:trPr>
        <w:tc>
          <w:tcPr>
            <w:tcW w:w="6050" w:type="dxa"/>
            <w:shd w:val="clear" w:color="auto" w:fill="FFFF00"/>
          </w:tcPr>
          <w:p w14:paraId="05E6A8E0" w14:textId="77777777" w:rsidR="000D03B5" w:rsidRDefault="00DC03A4">
            <w:pPr>
              <w:pStyle w:val="TableParagraph"/>
              <w:spacing w:line="198" w:lineRule="exact"/>
              <w:ind w:left="107"/>
              <w:rPr>
                <w:sz w:val="20"/>
                <w:u w:val="none"/>
              </w:rPr>
            </w:pPr>
            <w:r>
              <w:rPr>
                <w:sz w:val="20"/>
                <w:u w:val="none"/>
              </w:rPr>
              <w:t>Softball</w:t>
            </w:r>
            <w:r>
              <w:rPr>
                <w:spacing w:val="-11"/>
                <w:sz w:val="20"/>
                <w:u w:val="none"/>
              </w:rPr>
              <w:t xml:space="preserve"> </w:t>
            </w:r>
            <w:r>
              <w:rPr>
                <w:spacing w:val="-2"/>
                <w:sz w:val="20"/>
                <w:u w:val="none"/>
              </w:rPr>
              <w:t>Field</w:t>
            </w:r>
          </w:p>
        </w:tc>
      </w:tr>
      <w:tr w:rsidR="000D03B5" w14:paraId="05E6A8E3" w14:textId="77777777">
        <w:trPr>
          <w:trHeight w:val="217"/>
        </w:trPr>
        <w:tc>
          <w:tcPr>
            <w:tcW w:w="6050" w:type="dxa"/>
            <w:shd w:val="clear" w:color="auto" w:fill="FFFF00"/>
          </w:tcPr>
          <w:p w14:paraId="05E6A8E2" w14:textId="77777777" w:rsidR="000D03B5" w:rsidRDefault="00DC03A4">
            <w:pPr>
              <w:pStyle w:val="TableParagraph"/>
              <w:spacing w:line="198" w:lineRule="exact"/>
              <w:ind w:left="107"/>
              <w:rPr>
                <w:sz w:val="20"/>
                <w:u w:val="none"/>
              </w:rPr>
            </w:pPr>
            <w:r>
              <w:rPr>
                <w:sz w:val="20"/>
                <w:u w:val="none"/>
              </w:rPr>
              <w:t>Student</w:t>
            </w:r>
            <w:r>
              <w:rPr>
                <w:spacing w:val="-14"/>
                <w:sz w:val="20"/>
                <w:u w:val="none"/>
              </w:rPr>
              <w:t xml:space="preserve"> </w:t>
            </w:r>
            <w:r>
              <w:rPr>
                <w:sz w:val="20"/>
                <w:u w:val="none"/>
              </w:rPr>
              <w:t>Center/Seibel</w:t>
            </w:r>
            <w:r>
              <w:rPr>
                <w:spacing w:val="-14"/>
                <w:sz w:val="20"/>
                <w:u w:val="none"/>
              </w:rPr>
              <w:t xml:space="preserve"> </w:t>
            </w:r>
            <w:r>
              <w:rPr>
                <w:spacing w:val="-4"/>
                <w:sz w:val="20"/>
                <w:u w:val="none"/>
              </w:rPr>
              <w:t>Wing</w:t>
            </w:r>
          </w:p>
        </w:tc>
      </w:tr>
    </w:tbl>
    <w:p w14:paraId="05E6A8E4" w14:textId="752C7D1C" w:rsidR="000D03B5" w:rsidRDefault="00DC03A4">
      <w:pPr>
        <w:pStyle w:val="ListParagraph"/>
        <w:numPr>
          <w:ilvl w:val="0"/>
          <w:numId w:val="70"/>
        </w:numPr>
        <w:tabs>
          <w:tab w:val="left" w:pos="3060"/>
        </w:tabs>
        <w:spacing w:before="2" w:line="223" w:lineRule="auto"/>
        <w:ind w:left="3060" w:right="1093"/>
        <w:rPr>
          <w:sz w:val="20"/>
        </w:rPr>
      </w:pPr>
      <w:r>
        <w:rPr>
          <w:sz w:val="20"/>
        </w:rPr>
        <w:t>Coaches,</w:t>
      </w:r>
      <w:r>
        <w:rPr>
          <w:spacing w:val="-3"/>
          <w:sz w:val="20"/>
        </w:rPr>
        <w:t xml:space="preserve"> </w:t>
      </w:r>
      <w:r>
        <w:rPr>
          <w:sz w:val="20"/>
        </w:rPr>
        <w:t>Security</w:t>
      </w:r>
      <w:r>
        <w:rPr>
          <w:spacing w:val="-6"/>
          <w:sz w:val="20"/>
        </w:rPr>
        <w:t xml:space="preserve"> </w:t>
      </w:r>
      <w:r>
        <w:rPr>
          <w:sz w:val="20"/>
        </w:rPr>
        <w:t>and</w:t>
      </w:r>
      <w:r>
        <w:rPr>
          <w:spacing w:val="-3"/>
          <w:sz w:val="20"/>
        </w:rPr>
        <w:t xml:space="preserve"> </w:t>
      </w:r>
      <w:r>
        <w:rPr>
          <w:sz w:val="20"/>
        </w:rPr>
        <w:t>Nurses</w:t>
      </w:r>
      <w:r>
        <w:rPr>
          <w:spacing w:val="-1"/>
          <w:sz w:val="20"/>
        </w:rPr>
        <w:t xml:space="preserve"> </w:t>
      </w:r>
      <w:r>
        <w:rPr>
          <w:sz w:val="20"/>
        </w:rPr>
        <w:t>have</w:t>
      </w:r>
      <w:r>
        <w:rPr>
          <w:spacing w:val="-5"/>
          <w:sz w:val="20"/>
        </w:rPr>
        <w:t xml:space="preserve"> </w:t>
      </w:r>
      <w:r>
        <w:rPr>
          <w:sz w:val="20"/>
        </w:rPr>
        <w:t>been</w:t>
      </w:r>
      <w:r>
        <w:rPr>
          <w:spacing w:val="-5"/>
          <w:sz w:val="20"/>
        </w:rPr>
        <w:t xml:space="preserve"> </w:t>
      </w:r>
      <w:r>
        <w:rPr>
          <w:sz w:val="20"/>
        </w:rPr>
        <w:t>trained</w:t>
      </w:r>
      <w:r>
        <w:rPr>
          <w:spacing w:val="-6"/>
          <w:sz w:val="20"/>
        </w:rPr>
        <w:t xml:space="preserve"> </w:t>
      </w:r>
      <w:r>
        <w:rPr>
          <w:sz w:val="20"/>
        </w:rPr>
        <w:t>to</w:t>
      </w:r>
      <w:r>
        <w:rPr>
          <w:spacing w:val="-5"/>
          <w:sz w:val="20"/>
        </w:rPr>
        <w:t xml:space="preserve"> </w:t>
      </w:r>
      <w:r>
        <w:rPr>
          <w:sz w:val="20"/>
        </w:rPr>
        <w:t>use</w:t>
      </w:r>
      <w:r>
        <w:rPr>
          <w:spacing w:val="-5"/>
          <w:sz w:val="20"/>
        </w:rPr>
        <w:t xml:space="preserve"> </w:t>
      </w:r>
      <w:r>
        <w:rPr>
          <w:sz w:val="20"/>
        </w:rPr>
        <w:t>this</w:t>
      </w:r>
      <w:r>
        <w:rPr>
          <w:spacing w:val="-4"/>
          <w:sz w:val="20"/>
        </w:rPr>
        <w:t xml:space="preserve"> </w:t>
      </w:r>
      <w:r>
        <w:rPr>
          <w:sz w:val="20"/>
        </w:rPr>
        <w:t>equipment.</w:t>
      </w:r>
      <w:r>
        <w:rPr>
          <w:spacing w:val="-2"/>
          <w:sz w:val="20"/>
        </w:rPr>
        <w:t xml:space="preserve"> </w:t>
      </w:r>
      <w:r>
        <w:rPr>
          <w:sz w:val="20"/>
        </w:rPr>
        <w:t xml:space="preserve">Follow instructions </w:t>
      </w:r>
      <w:r w:rsidR="00436ED4">
        <w:rPr>
          <w:sz w:val="20"/>
        </w:rPr>
        <w:t xml:space="preserve">on the AED </w:t>
      </w:r>
      <w:r>
        <w:rPr>
          <w:sz w:val="20"/>
        </w:rPr>
        <w:t>if no trained personnel are available.</w:t>
      </w:r>
    </w:p>
    <w:p w14:paraId="05E6A8E5" w14:textId="77777777" w:rsidR="000D03B5" w:rsidRDefault="00DC03A4">
      <w:pPr>
        <w:pStyle w:val="ListParagraph"/>
        <w:numPr>
          <w:ilvl w:val="0"/>
          <w:numId w:val="70"/>
        </w:numPr>
        <w:tabs>
          <w:tab w:val="left" w:pos="3060"/>
        </w:tabs>
        <w:spacing w:line="267" w:lineRule="exact"/>
        <w:ind w:left="3060"/>
        <w:rPr>
          <w:sz w:val="20"/>
        </w:rPr>
      </w:pPr>
      <w:r>
        <w:rPr>
          <w:sz w:val="20"/>
        </w:rPr>
        <w:t>Security</w:t>
      </w:r>
      <w:r>
        <w:rPr>
          <w:spacing w:val="-8"/>
          <w:sz w:val="20"/>
        </w:rPr>
        <w:t xml:space="preserve"> </w:t>
      </w:r>
      <w:r>
        <w:rPr>
          <w:sz w:val="20"/>
        </w:rPr>
        <w:t>officer</w:t>
      </w:r>
      <w:r>
        <w:rPr>
          <w:spacing w:val="-7"/>
          <w:sz w:val="20"/>
        </w:rPr>
        <w:t xml:space="preserve"> </w:t>
      </w:r>
      <w:r>
        <w:rPr>
          <w:sz w:val="20"/>
        </w:rPr>
        <w:t>will</w:t>
      </w:r>
      <w:r>
        <w:rPr>
          <w:spacing w:val="-7"/>
          <w:sz w:val="20"/>
        </w:rPr>
        <w:t xml:space="preserve"> </w:t>
      </w:r>
      <w:r>
        <w:rPr>
          <w:sz w:val="20"/>
        </w:rPr>
        <w:t>deactivate</w:t>
      </w:r>
      <w:r>
        <w:rPr>
          <w:spacing w:val="-6"/>
          <w:sz w:val="20"/>
        </w:rPr>
        <w:t xml:space="preserve"> </w:t>
      </w:r>
      <w:r>
        <w:rPr>
          <w:sz w:val="20"/>
        </w:rPr>
        <w:t>AED</w:t>
      </w:r>
      <w:r>
        <w:rPr>
          <w:spacing w:val="-4"/>
          <w:sz w:val="20"/>
        </w:rPr>
        <w:t xml:space="preserve"> </w:t>
      </w:r>
      <w:r>
        <w:rPr>
          <w:sz w:val="20"/>
        </w:rPr>
        <w:t>to</w:t>
      </w:r>
      <w:r>
        <w:rPr>
          <w:spacing w:val="-8"/>
          <w:sz w:val="20"/>
        </w:rPr>
        <w:t xml:space="preserve"> </w:t>
      </w:r>
      <w:r>
        <w:rPr>
          <w:sz w:val="20"/>
        </w:rPr>
        <w:t>silence</w:t>
      </w:r>
      <w:r>
        <w:rPr>
          <w:spacing w:val="-7"/>
          <w:sz w:val="20"/>
        </w:rPr>
        <w:t xml:space="preserve"> </w:t>
      </w:r>
      <w:r>
        <w:rPr>
          <w:sz w:val="20"/>
        </w:rPr>
        <w:t>audible</w:t>
      </w:r>
      <w:r>
        <w:rPr>
          <w:spacing w:val="-6"/>
          <w:sz w:val="20"/>
        </w:rPr>
        <w:t xml:space="preserve"> </w:t>
      </w:r>
      <w:r>
        <w:rPr>
          <w:spacing w:val="-2"/>
          <w:sz w:val="20"/>
        </w:rPr>
        <w:t>alarms.</w:t>
      </w:r>
    </w:p>
    <w:p w14:paraId="05E6A8E6" w14:textId="77777777" w:rsidR="000D03B5" w:rsidRDefault="00DC03A4">
      <w:pPr>
        <w:pStyle w:val="ListParagraph"/>
        <w:numPr>
          <w:ilvl w:val="0"/>
          <w:numId w:val="70"/>
        </w:numPr>
        <w:tabs>
          <w:tab w:val="left" w:pos="3060"/>
        </w:tabs>
        <w:spacing w:before="2" w:line="235" w:lineRule="auto"/>
        <w:ind w:left="3060" w:right="1128"/>
        <w:rPr>
          <w:sz w:val="20"/>
        </w:rPr>
      </w:pPr>
      <w:r>
        <w:rPr>
          <w:sz w:val="20"/>
        </w:rPr>
        <w:t>Upon</w:t>
      </w:r>
      <w:r>
        <w:rPr>
          <w:spacing w:val="-6"/>
          <w:sz w:val="20"/>
        </w:rPr>
        <w:t xml:space="preserve"> </w:t>
      </w:r>
      <w:r>
        <w:rPr>
          <w:sz w:val="20"/>
        </w:rPr>
        <w:t>completion</w:t>
      </w:r>
      <w:r>
        <w:rPr>
          <w:spacing w:val="-3"/>
          <w:sz w:val="20"/>
        </w:rPr>
        <w:t xml:space="preserve"> </w:t>
      </w:r>
      <w:r>
        <w:rPr>
          <w:sz w:val="20"/>
        </w:rPr>
        <w:t>of</w:t>
      </w:r>
      <w:r>
        <w:rPr>
          <w:spacing w:val="-3"/>
          <w:sz w:val="20"/>
        </w:rPr>
        <w:t xml:space="preserve"> </w:t>
      </w:r>
      <w:r>
        <w:rPr>
          <w:sz w:val="20"/>
        </w:rPr>
        <w:t>CPR/AED</w:t>
      </w:r>
      <w:r>
        <w:rPr>
          <w:spacing w:val="-2"/>
          <w:sz w:val="20"/>
        </w:rPr>
        <w:t xml:space="preserve"> </w:t>
      </w:r>
      <w:r>
        <w:rPr>
          <w:sz w:val="20"/>
        </w:rPr>
        <w:t>Procedure,</w:t>
      </w:r>
      <w:r>
        <w:rPr>
          <w:spacing w:val="-5"/>
          <w:sz w:val="20"/>
        </w:rPr>
        <w:t xml:space="preserve"> </w:t>
      </w:r>
      <w:r>
        <w:rPr>
          <w:sz w:val="20"/>
        </w:rPr>
        <w:t>Security</w:t>
      </w:r>
      <w:r>
        <w:rPr>
          <w:spacing w:val="-8"/>
          <w:sz w:val="20"/>
        </w:rPr>
        <w:t xml:space="preserve"> </w:t>
      </w:r>
      <w:r>
        <w:rPr>
          <w:sz w:val="20"/>
        </w:rPr>
        <w:t>officer</w:t>
      </w:r>
      <w:r>
        <w:rPr>
          <w:spacing w:val="-5"/>
          <w:sz w:val="20"/>
        </w:rPr>
        <w:t xml:space="preserve"> </w:t>
      </w:r>
      <w:r>
        <w:rPr>
          <w:sz w:val="20"/>
        </w:rPr>
        <w:t>will</w:t>
      </w:r>
      <w:r>
        <w:rPr>
          <w:spacing w:val="-6"/>
          <w:sz w:val="20"/>
        </w:rPr>
        <w:t xml:space="preserve"> </w:t>
      </w:r>
      <w:r>
        <w:rPr>
          <w:sz w:val="20"/>
        </w:rPr>
        <w:t>replace</w:t>
      </w:r>
      <w:r>
        <w:rPr>
          <w:spacing w:val="-3"/>
          <w:sz w:val="20"/>
        </w:rPr>
        <w:t xml:space="preserve"> </w:t>
      </w:r>
      <w:r>
        <w:rPr>
          <w:sz w:val="20"/>
        </w:rPr>
        <w:t>AED unit and re-activate the system as quickly as possible.</w:t>
      </w:r>
    </w:p>
    <w:p w14:paraId="05E6A8E7" w14:textId="77777777" w:rsidR="000D03B5" w:rsidRDefault="00DC03A4">
      <w:pPr>
        <w:pStyle w:val="ListParagraph"/>
        <w:numPr>
          <w:ilvl w:val="0"/>
          <w:numId w:val="70"/>
        </w:numPr>
        <w:tabs>
          <w:tab w:val="left" w:pos="3060"/>
        </w:tabs>
        <w:spacing w:before="5" w:line="235" w:lineRule="auto"/>
        <w:ind w:left="3060" w:right="1241"/>
        <w:rPr>
          <w:sz w:val="24"/>
        </w:rPr>
      </w:pPr>
      <w:r>
        <w:rPr>
          <w:sz w:val="20"/>
        </w:rPr>
        <w:t>Responding</w:t>
      </w:r>
      <w:r>
        <w:rPr>
          <w:spacing w:val="-6"/>
          <w:sz w:val="20"/>
        </w:rPr>
        <w:t xml:space="preserve"> </w:t>
      </w:r>
      <w:r>
        <w:rPr>
          <w:sz w:val="20"/>
        </w:rPr>
        <w:t>officer</w:t>
      </w:r>
      <w:r>
        <w:rPr>
          <w:spacing w:val="-6"/>
          <w:sz w:val="20"/>
        </w:rPr>
        <w:t xml:space="preserve"> </w:t>
      </w:r>
      <w:r>
        <w:rPr>
          <w:sz w:val="20"/>
        </w:rPr>
        <w:t>is</w:t>
      </w:r>
      <w:r>
        <w:rPr>
          <w:spacing w:val="-5"/>
          <w:sz w:val="20"/>
        </w:rPr>
        <w:t xml:space="preserve"> </w:t>
      </w:r>
      <w:r>
        <w:rPr>
          <w:sz w:val="20"/>
        </w:rPr>
        <w:t>responsible</w:t>
      </w:r>
      <w:r>
        <w:rPr>
          <w:spacing w:val="-6"/>
          <w:sz w:val="20"/>
        </w:rPr>
        <w:t xml:space="preserve"> </w:t>
      </w:r>
      <w:r>
        <w:rPr>
          <w:sz w:val="20"/>
        </w:rPr>
        <w:t>for</w:t>
      </w:r>
      <w:r>
        <w:rPr>
          <w:spacing w:val="-3"/>
          <w:sz w:val="20"/>
        </w:rPr>
        <w:t xml:space="preserve"> </w:t>
      </w:r>
      <w:r>
        <w:rPr>
          <w:sz w:val="20"/>
        </w:rPr>
        <w:t>completing</w:t>
      </w:r>
      <w:r>
        <w:rPr>
          <w:spacing w:val="-4"/>
          <w:sz w:val="20"/>
        </w:rPr>
        <w:t xml:space="preserve"> </w:t>
      </w:r>
      <w:r>
        <w:rPr>
          <w:sz w:val="20"/>
        </w:rPr>
        <w:t>Accident/Illness</w:t>
      </w:r>
      <w:r>
        <w:rPr>
          <w:spacing w:val="-5"/>
          <w:sz w:val="20"/>
        </w:rPr>
        <w:t xml:space="preserve"> </w:t>
      </w:r>
      <w:r>
        <w:rPr>
          <w:sz w:val="20"/>
        </w:rPr>
        <w:t>Report</w:t>
      </w:r>
      <w:r>
        <w:rPr>
          <w:spacing w:val="-6"/>
          <w:sz w:val="20"/>
        </w:rPr>
        <w:t xml:space="preserve"> </w:t>
      </w:r>
      <w:r>
        <w:rPr>
          <w:sz w:val="20"/>
        </w:rPr>
        <w:t>to</w:t>
      </w:r>
      <w:r>
        <w:rPr>
          <w:spacing w:val="-4"/>
          <w:sz w:val="20"/>
        </w:rPr>
        <w:t xml:space="preserve"> </w:t>
      </w:r>
      <w:r>
        <w:rPr>
          <w:sz w:val="20"/>
        </w:rPr>
        <w:t>be turned in to supervisor</w:t>
      </w:r>
      <w:r>
        <w:rPr>
          <w:sz w:val="24"/>
        </w:rPr>
        <w:t>.</w:t>
      </w:r>
    </w:p>
    <w:p w14:paraId="05E6A8E8" w14:textId="77777777" w:rsidR="000D03B5" w:rsidRDefault="00DC03A4">
      <w:pPr>
        <w:pStyle w:val="BodyText"/>
        <w:rPr>
          <w:sz w:val="17"/>
        </w:rPr>
      </w:pPr>
      <w:r>
        <w:rPr>
          <w:noProof/>
        </w:rPr>
        <mc:AlternateContent>
          <mc:Choice Requires="wps">
            <w:drawing>
              <wp:anchor distT="0" distB="0" distL="0" distR="0" simplePos="0" relativeHeight="487620096" behindDoc="1" locked="0" layoutInCell="1" allowOverlap="1" wp14:anchorId="05E6B767" wp14:editId="05E6B768">
                <wp:simplePos x="0" y="0"/>
                <wp:positionH relativeFrom="page">
                  <wp:posOffset>896416</wp:posOffset>
                </wp:positionH>
                <wp:positionV relativeFrom="paragraph">
                  <wp:posOffset>139688</wp:posOffset>
                </wp:positionV>
                <wp:extent cx="5981065" cy="146685"/>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3" w14:textId="77777777" w:rsidR="001E52D1" w:rsidRDefault="001E52D1">
                            <w:pPr>
                              <w:tabs>
                                <w:tab w:val="left" w:pos="748"/>
                              </w:tabs>
                              <w:spacing w:line="230" w:lineRule="exact"/>
                              <w:ind w:left="28"/>
                              <w:rPr>
                                <w:b/>
                                <w:color w:val="000000"/>
                                <w:sz w:val="20"/>
                              </w:rPr>
                            </w:pPr>
                            <w:bookmarkStart w:id="76" w:name="_bookmark37"/>
                            <w:bookmarkEnd w:id="76"/>
                            <w:r>
                              <w:rPr>
                                <w:b/>
                                <w:color w:val="000000"/>
                                <w:spacing w:val="-5"/>
                                <w:sz w:val="20"/>
                              </w:rPr>
                              <w:t>13.</w:t>
                            </w:r>
                            <w:r>
                              <w:rPr>
                                <w:b/>
                                <w:color w:val="000000"/>
                                <w:sz w:val="20"/>
                              </w:rPr>
                              <w:tab/>
                            </w:r>
                            <w:r>
                              <w:rPr>
                                <w:b/>
                                <w:color w:val="000000"/>
                                <w:sz w:val="20"/>
                                <w:u w:val="single"/>
                              </w:rPr>
                              <w:t>MISSING</w:t>
                            </w:r>
                            <w:r>
                              <w:rPr>
                                <w:b/>
                                <w:color w:val="000000"/>
                                <w:spacing w:val="-7"/>
                                <w:sz w:val="20"/>
                                <w:u w:val="single"/>
                              </w:rPr>
                              <w:t xml:space="preserve"> </w:t>
                            </w:r>
                            <w:r>
                              <w:rPr>
                                <w:b/>
                                <w:color w:val="000000"/>
                                <w:sz w:val="20"/>
                                <w:u w:val="single"/>
                              </w:rPr>
                              <w:t>STUDENT-</w:t>
                            </w:r>
                            <w:r>
                              <w:rPr>
                                <w:b/>
                                <w:color w:val="000000"/>
                                <w:spacing w:val="-6"/>
                                <w:sz w:val="20"/>
                                <w:u w:val="single"/>
                              </w:rPr>
                              <w:t xml:space="preserve"> </w:t>
                            </w:r>
                            <w:r>
                              <w:rPr>
                                <w:b/>
                                <w:color w:val="000000"/>
                                <w:spacing w:val="-2"/>
                                <w:sz w:val="20"/>
                                <w:u w:val="single"/>
                              </w:rPr>
                              <w:t>Procedure</w:t>
                            </w:r>
                          </w:p>
                        </w:txbxContent>
                      </wps:txbx>
                      <wps:bodyPr wrap="square" lIns="0" tIns="0" rIns="0" bIns="0" rtlCol="0">
                        <a:noAutofit/>
                      </wps:bodyPr>
                    </wps:wsp>
                  </a:graphicData>
                </a:graphic>
              </wp:anchor>
            </w:drawing>
          </mc:Choice>
          <mc:Fallback>
            <w:pict>
              <v:shape w14:anchorId="05E6B767" id="Textbox 106" o:spid="_x0000_s1082" type="#_x0000_t202" style="position:absolute;margin-left:70.6pt;margin-top:11pt;width:470.95pt;height:11.55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" fillcolor="yellow" stroked="f">
                <v:textbox inset="0,0,0,0">
                  <w:txbxContent>
                    <w:p w14:paraId="05E6B993" w14:textId="77777777" w:rsidR="001E52D1" w:rsidRDefault="001E52D1">
                      <w:pPr>
                        <w:tabs>
                          <w:tab w:val="left" w:pos="748"/>
                        </w:tabs>
                        <w:spacing w:line="230" w:lineRule="exact"/>
                        <w:ind w:left="28"/>
                        <w:rPr>
                          <w:b/>
                          <w:color w:val="000000"/>
                          <w:sz w:val="20"/>
                        </w:rPr>
                      </w:pPr>
                      <w:bookmarkStart w:id="77" w:name="_bookmark37"/>
                      <w:bookmarkEnd w:id="77"/>
                      <w:r>
                        <w:rPr>
                          <w:b/>
                          <w:color w:val="000000"/>
                          <w:spacing w:val="-5"/>
                          <w:sz w:val="20"/>
                        </w:rPr>
                        <w:t>13.</w:t>
                      </w:r>
                      <w:r>
                        <w:rPr>
                          <w:b/>
                          <w:color w:val="000000"/>
                          <w:sz w:val="20"/>
                        </w:rPr>
                        <w:tab/>
                      </w:r>
                      <w:r>
                        <w:rPr>
                          <w:b/>
                          <w:color w:val="000000"/>
                          <w:sz w:val="20"/>
                          <w:u w:val="single"/>
                        </w:rPr>
                        <w:t>MISSING</w:t>
                      </w:r>
                      <w:r>
                        <w:rPr>
                          <w:b/>
                          <w:color w:val="000000"/>
                          <w:spacing w:val="-7"/>
                          <w:sz w:val="20"/>
                          <w:u w:val="single"/>
                        </w:rPr>
                        <w:t xml:space="preserve"> </w:t>
                      </w:r>
                      <w:r>
                        <w:rPr>
                          <w:b/>
                          <w:color w:val="000000"/>
                          <w:sz w:val="20"/>
                          <w:u w:val="single"/>
                        </w:rPr>
                        <w:t>STUDENT-</w:t>
                      </w:r>
                      <w:r>
                        <w:rPr>
                          <w:b/>
                          <w:color w:val="000000"/>
                          <w:spacing w:val="-6"/>
                          <w:sz w:val="20"/>
                          <w:u w:val="single"/>
                        </w:rPr>
                        <w:t xml:space="preserve"> </w:t>
                      </w:r>
                      <w:r>
                        <w:rPr>
                          <w:b/>
                          <w:color w:val="000000"/>
                          <w:spacing w:val="-2"/>
                          <w:sz w:val="20"/>
                          <w:u w:val="single"/>
                        </w:rPr>
                        <w:t>Procedure</w:t>
                      </w:r>
                    </w:p>
                  </w:txbxContent>
                </v:textbox>
                <w10:wrap type="topAndBottom" anchorx="page"/>
              </v:shape>
            </w:pict>
          </mc:Fallback>
        </mc:AlternateContent>
      </w:r>
    </w:p>
    <w:p w14:paraId="05E6A8E9" w14:textId="77777777" w:rsidR="000D03B5" w:rsidRDefault="000D03B5">
      <w:pPr>
        <w:pStyle w:val="BodyText"/>
        <w:spacing w:before="1"/>
        <w:rPr>
          <w:sz w:val="11"/>
        </w:rPr>
      </w:pPr>
    </w:p>
    <w:p w14:paraId="05E6A8EA" w14:textId="77777777" w:rsidR="000D03B5" w:rsidRDefault="00DC03A4">
      <w:pPr>
        <w:spacing w:before="93"/>
        <w:ind w:left="1620"/>
        <w:rPr>
          <w:b/>
          <w:sz w:val="20"/>
        </w:rPr>
      </w:pPr>
      <w:r>
        <w:rPr>
          <w:b/>
          <w:sz w:val="20"/>
        </w:rPr>
        <w:t>Missing</w:t>
      </w:r>
      <w:r>
        <w:rPr>
          <w:b/>
          <w:spacing w:val="-8"/>
          <w:sz w:val="20"/>
        </w:rPr>
        <w:t xml:space="preserve"> </w:t>
      </w:r>
      <w:r>
        <w:rPr>
          <w:b/>
          <w:sz w:val="20"/>
        </w:rPr>
        <w:t>Student</w:t>
      </w:r>
      <w:r>
        <w:rPr>
          <w:b/>
          <w:spacing w:val="-7"/>
          <w:sz w:val="20"/>
        </w:rPr>
        <w:t xml:space="preserve"> </w:t>
      </w:r>
      <w:r>
        <w:rPr>
          <w:b/>
          <w:spacing w:val="-2"/>
          <w:sz w:val="20"/>
        </w:rPr>
        <w:t>Designation</w:t>
      </w:r>
    </w:p>
    <w:p w14:paraId="05E6A8EB" w14:textId="77777777" w:rsidR="000D03B5" w:rsidRDefault="00DC03A4">
      <w:pPr>
        <w:pStyle w:val="BodyText"/>
        <w:ind w:left="1620" w:right="939"/>
      </w:pPr>
      <w:r>
        <w:t>A student is considered missing when Galveston College has determined the student to be missing.</w:t>
      </w:r>
      <w:r>
        <w:rPr>
          <w:spacing w:val="40"/>
        </w:rPr>
        <w:t xml:space="preserve"> </w:t>
      </w:r>
      <w:r>
        <w:t>A student may be considered missing if no contact has been made with the student physically</w:t>
      </w:r>
      <w:r>
        <w:rPr>
          <w:spacing w:val="-6"/>
        </w:rPr>
        <w:t xml:space="preserve"> </w:t>
      </w:r>
      <w:r>
        <w:t>through</w:t>
      </w:r>
      <w:r>
        <w:rPr>
          <w:spacing w:val="-6"/>
        </w:rPr>
        <w:t xml:space="preserve"> </w:t>
      </w:r>
      <w:r>
        <w:t>a</w:t>
      </w:r>
      <w:r>
        <w:rPr>
          <w:spacing w:val="-1"/>
        </w:rPr>
        <w:t xml:space="preserve"> </w:t>
      </w:r>
      <w:r>
        <w:t>welfare</w:t>
      </w:r>
      <w:r>
        <w:rPr>
          <w:spacing w:val="-5"/>
        </w:rPr>
        <w:t xml:space="preserve"> </w:t>
      </w:r>
      <w:r>
        <w:t>check</w:t>
      </w:r>
      <w:r>
        <w:rPr>
          <w:spacing w:val="-1"/>
        </w:rPr>
        <w:t xml:space="preserve"> </w:t>
      </w:r>
      <w:r>
        <w:t>after</w:t>
      </w:r>
      <w:r>
        <w:rPr>
          <w:spacing w:val="-5"/>
        </w:rPr>
        <w:t xml:space="preserve"> </w:t>
      </w:r>
      <w:r>
        <w:t>receiving</w:t>
      </w:r>
      <w:r>
        <w:rPr>
          <w:spacing w:val="-5"/>
        </w:rPr>
        <w:t xml:space="preserve"> </w:t>
      </w:r>
      <w:r>
        <w:t>a</w:t>
      </w:r>
      <w:r>
        <w:rPr>
          <w:spacing w:val="-6"/>
        </w:rPr>
        <w:t xml:space="preserve"> </w:t>
      </w:r>
      <w:r>
        <w:t>credible</w:t>
      </w:r>
      <w:r>
        <w:rPr>
          <w:spacing w:val="-3"/>
        </w:rPr>
        <w:t xml:space="preserve"> </w:t>
      </w:r>
      <w:r>
        <w:t>report</w:t>
      </w:r>
      <w:r>
        <w:rPr>
          <w:spacing w:val="-2"/>
        </w:rPr>
        <w:t xml:space="preserve"> </w:t>
      </w:r>
      <w:r>
        <w:t>of</w:t>
      </w:r>
      <w:r>
        <w:rPr>
          <w:spacing w:val="-3"/>
        </w:rPr>
        <w:t xml:space="preserve"> </w:t>
      </w:r>
      <w:r>
        <w:t>the</w:t>
      </w:r>
      <w:r>
        <w:rPr>
          <w:spacing w:val="-5"/>
        </w:rPr>
        <w:t xml:space="preserve"> </w:t>
      </w:r>
      <w:r>
        <w:t>student’s</w:t>
      </w:r>
      <w:r>
        <w:rPr>
          <w:spacing w:val="-4"/>
        </w:rPr>
        <w:t xml:space="preserve"> </w:t>
      </w:r>
      <w:r>
        <w:t>absence.</w:t>
      </w:r>
      <w:r>
        <w:rPr>
          <w:spacing w:val="-3"/>
        </w:rPr>
        <w:t xml:space="preserve"> </w:t>
      </w:r>
      <w:r>
        <w:t>A student may be determined as missing even if the period of absence is less than 24 hours.</w:t>
      </w:r>
    </w:p>
    <w:p w14:paraId="05E6A8EC" w14:textId="77777777" w:rsidR="000D03B5" w:rsidRDefault="00DC03A4">
      <w:pPr>
        <w:pStyle w:val="BodyText"/>
        <w:spacing w:before="2"/>
        <w:ind w:left="1620" w:right="1003"/>
      </w:pPr>
      <w:r>
        <w:t>Concerns</w:t>
      </w:r>
      <w:r>
        <w:rPr>
          <w:spacing w:val="-2"/>
        </w:rPr>
        <w:t xml:space="preserve"> </w:t>
      </w:r>
      <w:r>
        <w:t>that</w:t>
      </w:r>
      <w:r>
        <w:rPr>
          <w:spacing w:val="-4"/>
        </w:rPr>
        <w:t xml:space="preserve"> </w:t>
      </w:r>
      <w:r>
        <w:t>may</w:t>
      </w:r>
      <w:r>
        <w:rPr>
          <w:spacing w:val="-7"/>
        </w:rPr>
        <w:t xml:space="preserve"> </w:t>
      </w:r>
      <w:r>
        <w:t>result</w:t>
      </w:r>
      <w:r>
        <w:rPr>
          <w:spacing w:val="-2"/>
        </w:rPr>
        <w:t xml:space="preserve"> </w:t>
      </w:r>
      <w:r>
        <w:t>in</w:t>
      </w:r>
      <w:r>
        <w:rPr>
          <w:spacing w:val="-2"/>
        </w:rPr>
        <w:t xml:space="preserve"> </w:t>
      </w:r>
      <w:r>
        <w:t>an</w:t>
      </w:r>
      <w:r>
        <w:rPr>
          <w:spacing w:val="-3"/>
        </w:rPr>
        <w:t xml:space="preserve"> </w:t>
      </w:r>
      <w:r>
        <w:t>investigation</w:t>
      </w:r>
      <w:r>
        <w:rPr>
          <w:spacing w:val="-3"/>
        </w:rPr>
        <w:t xml:space="preserve"> </w:t>
      </w:r>
      <w:r>
        <w:t>of</w:t>
      </w:r>
      <w:r>
        <w:rPr>
          <w:spacing w:val="-2"/>
        </w:rPr>
        <w:t xml:space="preserve"> </w:t>
      </w:r>
      <w:r>
        <w:t>a</w:t>
      </w:r>
      <w:r>
        <w:rPr>
          <w:spacing w:val="-5"/>
        </w:rPr>
        <w:t xml:space="preserve"> </w:t>
      </w:r>
      <w:r>
        <w:t>missing</w:t>
      </w:r>
      <w:r>
        <w:rPr>
          <w:spacing w:val="-5"/>
        </w:rPr>
        <w:t xml:space="preserve"> </w:t>
      </w:r>
      <w:r>
        <w:t>student</w:t>
      </w:r>
      <w:r>
        <w:rPr>
          <w:spacing w:val="-4"/>
        </w:rPr>
        <w:t xml:space="preserve"> </w:t>
      </w:r>
      <w:r>
        <w:t>may</w:t>
      </w:r>
      <w:r>
        <w:rPr>
          <w:spacing w:val="-7"/>
        </w:rPr>
        <w:t xml:space="preserve"> </w:t>
      </w:r>
      <w:r>
        <w:t>consist</w:t>
      </w:r>
      <w:r>
        <w:rPr>
          <w:spacing w:val="-2"/>
        </w:rPr>
        <w:t xml:space="preserve"> </w:t>
      </w:r>
      <w:r>
        <w:t>of</w:t>
      </w:r>
      <w:r>
        <w:rPr>
          <w:spacing w:val="-2"/>
        </w:rPr>
        <w:t xml:space="preserve"> </w:t>
      </w:r>
      <w:r>
        <w:t>but</w:t>
      </w:r>
      <w:r>
        <w:rPr>
          <w:spacing w:val="-4"/>
        </w:rPr>
        <w:t xml:space="preserve"> </w:t>
      </w:r>
      <w:r>
        <w:t>are</w:t>
      </w:r>
      <w:r>
        <w:rPr>
          <w:spacing w:val="-2"/>
        </w:rPr>
        <w:t xml:space="preserve"> </w:t>
      </w:r>
      <w:r>
        <w:t>not limited to:</w:t>
      </w:r>
    </w:p>
    <w:p w14:paraId="05E6A8ED" w14:textId="77777777" w:rsidR="000D03B5" w:rsidRDefault="000D03B5">
      <w:pPr>
        <w:pStyle w:val="BodyText"/>
        <w:spacing w:before="10"/>
        <w:rPr>
          <w:sz w:val="19"/>
        </w:rPr>
      </w:pPr>
    </w:p>
    <w:p w14:paraId="05E6A8EE" w14:textId="77777777" w:rsidR="000D03B5" w:rsidRDefault="00DC03A4">
      <w:pPr>
        <w:pStyle w:val="ListParagraph"/>
        <w:numPr>
          <w:ilvl w:val="0"/>
          <w:numId w:val="68"/>
        </w:numPr>
        <w:tabs>
          <w:tab w:val="left" w:pos="2340"/>
        </w:tabs>
        <w:spacing w:before="1"/>
        <w:ind w:right="2110"/>
        <w:rPr>
          <w:sz w:val="20"/>
        </w:rPr>
      </w:pPr>
      <w:r>
        <w:rPr>
          <w:sz w:val="20"/>
        </w:rPr>
        <w:t>Credible</w:t>
      </w:r>
      <w:r>
        <w:rPr>
          <w:spacing w:val="-6"/>
          <w:sz w:val="20"/>
        </w:rPr>
        <w:t xml:space="preserve"> </w:t>
      </w:r>
      <w:r>
        <w:rPr>
          <w:sz w:val="20"/>
        </w:rPr>
        <w:t>report</w:t>
      </w:r>
      <w:r>
        <w:rPr>
          <w:spacing w:val="-3"/>
          <w:sz w:val="20"/>
        </w:rPr>
        <w:t xml:space="preserve"> </w:t>
      </w:r>
      <w:r>
        <w:rPr>
          <w:sz w:val="20"/>
        </w:rPr>
        <w:t>of</w:t>
      </w:r>
      <w:r>
        <w:rPr>
          <w:spacing w:val="-4"/>
          <w:sz w:val="20"/>
        </w:rPr>
        <w:t xml:space="preserve"> </w:t>
      </w:r>
      <w:r>
        <w:rPr>
          <w:sz w:val="20"/>
        </w:rPr>
        <w:t>a</w:t>
      </w:r>
      <w:r>
        <w:rPr>
          <w:spacing w:val="-7"/>
          <w:sz w:val="20"/>
        </w:rPr>
        <w:t xml:space="preserve"> </w:t>
      </w:r>
      <w:r>
        <w:rPr>
          <w:sz w:val="20"/>
        </w:rPr>
        <w:t>disappearance</w:t>
      </w:r>
      <w:r>
        <w:rPr>
          <w:spacing w:val="-4"/>
          <w:sz w:val="20"/>
        </w:rPr>
        <w:t xml:space="preserve"> </w:t>
      </w:r>
      <w:r>
        <w:rPr>
          <w:sz w:val="20"/>
        </w:rPr>
        <w:t>or</w:t>
      </w:r>
      <w:r>
        <w:rPr>
          <w:spacing w:val="-6"/>
          <w:sz w:val="20"/>
        </w:rPr>
        <w:t xml:space="preserve"> </w:t>
      </w:r>
      <w:r>
        <w:rPr>
          <w:sz w:val="20"/>
        </w:rPr>
        <w:t>irregular</w:t>
      </w:r>
      <w:r>
        <w:rPr>
          <w:spacing w:val="-6"/>
          <w:sz w:val="20"/>
        </w:rPr>
        <w:t xml:space="preserve"> </w:t>
      </w:r>
      <w:r>
        <w:rPr>
          <w:sz w:val="20"/>
        </w:rPr>
        <w:t>contact</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student</w:t>
      </w:r>
      <w:r>
        <w:rPr>
          <w:spacing w:val="-6"/>
          <w:sz w:val="20"/>
        </w:rPr>
        <w:t xml:space="preserve"> </w:t>
      </w:r>
      <w:r>
        <w:rPr>
          <w:sz w:val="20"/>
        </w:rPr>
        <w:t>from parent/guardian, room/house mate, or team/class mate.</w:t>
      </w:r>
    </w:p>
    <w:p w14:paraId="05E6A8EF" w14:textId="77777777" w:rsidR="000D03B5" w:rsidRDefault="00DC03A4">
      <w:pPr>
        <w:pStyle w:val="ListParagraph"/>
        <w:numPr>
          <w:ilvl w:val="0"/>
          <w:numId w:val="68"/>
        </w:numPr>
        <w:tabs>
          <w:tab w:val="left" w:pos="2340"/>
        </w:tabs>
        <w:spacing w:before="1"/>
        <w:rPr>
          <w:sz w:val="20"/>
        </w:rPr>
      </w:pPr>
      <w:r>
        <w:rPr>
          <w:sz w:val="20"/>
        </w:rPr>
        <w:t>Galveston</w:t>
      </w:r>
      <w:r>
        <w:rPr>
          <w:spacing w:val="-6"/>
          <w:sz w:val="20"/>
        </w:rPr>
        <w:t xml:space="preserve"> </w:t>
      </w:r>
      <w:r>
        <w:rPr>
          <w:sz w:val="20"/>
        </w:rPr>
        <w:t>College</w:t>
      </w:r>
      <w:r>
        <w:rPr>
          <w:spacing w:val="-7"/>
          <w:sz w:val="20"/>
        </w:rPr>
        <w:t xml:space="preserve"> </w:t>
      </w:r>
      <w:r>
        <w:rPr>
          <w:sz w:val="20"/>
        </w:rPr>
        <w:t>official</w:t>
      </w:r>
      <w:r>
        <w:rPr>
          <w:spacing w:val="-6"/>
          <w:sz w:val="20"/>
        </w:rPr>
        <w:t xml:space="preserve"> </w:t>
      </w:r>
      <w:r>
        <w:rPr>
          <w:sz w:val="20"/>
        </w:rPr>
        <w:t>has</w:t>
      </w:r>
      <w:r>
        <w:rPr>
          <w:spacing w:val="-5"/>
          <w:sz w:val="20"/>
        </w:rPr>
        <w:t xml:space="preserve"> </w:t>
      </w:r>
      <w:r>
        <w:rPr>
          <w:sz w:val="20"/>
        </w:rPr>
        <w:t>made</w:t>
      </w:r>
      <w:r>
        <w:rPr>
          <w:spacing w:val="-6"/>
          <w:sz w:val="20"/>
        </w:rPr>
        <w:t xml:space="preserve"> </w:t>
      </w:r>
      <w:r>
        <w:rPr>
          <w:sz w:val="20"/>
        </w:rPr>
        <w:t>a</w:t>
      </w:r>
      <w:r>
        <w:rPr>
          <w:spacing w:val="-8"/>
          <w:sz w:val="20"/>
        </w:rPr>
        <w:t xml:space="preserve"> </w:t>
      </w:r>
      <w:r>
        <w:rPr>
          <w:sz w:val="20"/>
        </w:rPr>
        <w:t>report</w:t>
      </w:r>
      <w:r>
        <w:rPr>
          <w:spacing w:val="-6"/>
          <w:sz w:val="20"/>
        </w:rPr>
        <w:t xml:space="preserve"> </w:t>
      </w:r>
      <w:r>
        <w:rPr>
          <w:sz w:val="20"/>
        </w:rPr>
        <w:t>of</w:t>
      </w:r>
      <w:r>
        <w:rPr>
          <w:spacing w:val="-4"/>
          <w:sz w:val="20"/>
        </w:rPr>
        <w:t xml:space="preserve"> </w:t>
      </w:r>
      <w:r>
        <w:rPr>
          <w:sz w:val="20"/>
        </w:rPr>
        <w:t>concern</w:t>
      </w:r>
      <w:r>
        <w:rPr>
          <w:spacing w:val="-7"/>
          <w:sz w:val="20"/>
        </w:rPr>
        <w:t xml:space="preserve"> </w:t>
      </w:r>
      <w:r>
        <w:rPr>
          <w:sz w:val="20"/>
        </w:rPr>
        <w:t>or</w:t>
      </w:r>
      <w:r>
        <w:rPr>
          <w:spacing w:val="-5"/>
          <w:sz w:val="20"/>
        </w:rPr>
        <w:t xml:space="preserve"> </w:t>
      </w:r>
      <w:r>
        <w:rPr>
          <w:sz w:val="20"/>
        </w:rPr>
        <w:t>request</w:t>
      </w:r>
      <w:r>
        <w:rPr>
          <w:spacing w:val="-7"/>
          <w:sz w:val="20"/>
        </w:rPr>
        <w:t xml:space="preserve"> </w:t>
      </w:r>
      <w:r>
        <w:rPr>
          <w:sz w:val="20"/>
        </w:rPr>
        <w:t>for</w:t>
      </w:r>
      <w:r>
        <w:rPr>
          <w:spacing w:val="-6"/>
          <w:sz w:val="20"/>
        </w:rPr>
        <w:t xml:space="preserve"> </w:t>
      </w:r>
      <w:r>
        <w:rPr>
          <w:sz w:val="20"/>
        </w:rPr>
        <w:t>a</w:t>
      </w:r>
      <w:r>
        <w:rPr>
          <w:spacing w:val="-4"/>
          <w:sz w:val="20"/>
        </w:rPr>
        <w:t xml:space="preserve"> </w:t>
      </w:r>
      <w:r>
        <w:rPr>
          <w:sz w:val="20"/>
        </w:rPr>
        <w:t>wellness</w:t>
      </w:r>
      <w:r>
        <w:rPr>
          <w:spacing w:val="-6"/>
          <w:sz w:val="20"/>
        </w:rPr>
        <w:t xml:space="preserve"> </w:t>
      </w:r>
      <w:r>
        <w:rPr>
          <w:spacing w:val="-2"/>
          <w:sz w:val="20"/>
        </w:rPr>
        <w:t>check.</w:t>
      </w:r>
    </w:p>
    <w:p w14:paraId="05E6A8F0" w14:textId="77777777" w:rsidR="000D03B5" w:rsidRDefault="00DC03A4">
      <w:pPr>
        <w:pStyle w:val="ListParagraph"/>
        <w:numPr>
          <w:ilvl w:val="0"/>
          <w:numId w:val="68"/>
        </w:numPr>
        <w:tabs>
          <w:tab w:val="left" w:pos="2340"/>
        </w:tabs>
        <w:spacing w:line="229" w:lineRule="exact"/>
        <w:rPr>
          <w:sz w:val="20"/>
        </w:rPr>
      </w:pPr>
      <w:r>
        <w:rPr>
          <w:sz w:val="20"/>
        </w:rPr>
        <w:t>Medical</w:t>
      </w:r>
      <w:r>
        <w:rPr>
          <w:spacing w:val="-8"/>
          <w:sz w:val="20"/>
        </w:rPr>
        <w:t xml:space="preserve"> </w:t>
      </w:r>
      <w:r>
        <w:rPr>
          <w:sz w:val="20"/>
        </w:rPr>
        <w:t>or</w:t>
      </w:r>
      <w:r>
        <w:rPr>
          <w:spacing w:val="-8"/>
          <w:sz w:val="20"/>
        </w:rPr>
        <w:t xml:space="preserve"> </w:t>
      </w:r>
      <w:r>
        <w:rPr>
          <w:sz w:val="20"/>
        </w:rPr>
        <w:t>health</w:t>
      </w:r>
      <w:r>
        <w:rPr>
          <w:spacing w:val="-8"/>
          <w:sz w:val="20"/>
        </w:rPr>
        <w:t xml:space="preserve"> </w:t>
      </w:r>
      <w:r>
        <w:rPr>
          <w:sz w:val="20"/>
        </w:rPr>
        <w:t>related</w:t>
      </w:r>
      <w:r>
        <w:rPr>
          <w:spacing w:val="-6"/>
          <w:sz w:val="20"/>
        </w:rPr>
        <w:t xml:space="preserve"> </w:t>
      </w:r>
      <w:r>
        <w:rPr>
          <w:spacing w:val="-2"/>
          <w:sz w:val="20"/>
        </w:rPr>
        <w:t>problems.</w:t>
      </w:r>
    </w:p>
    <w:p w14:paraId="05E6A8F1" w14:textId="77777777" w:rsidR="000D03B5" w:rsidRDefault="00DC03A4">
      <w:pPr>
        <w:pStyle w:val="ListParagraph"/>
        <w:numPr>
          <w:ilvl w:val="0"/>
          <w:numId w:val="68"/>
        </w:numPr>
        <w:tabs>
          <w:tab w:val="left" w:pos="2340"/>
        </w:tabs>
        <w:ind w:right="1102"/>
        <w:rPr>
          <w:sz w:val="20"/>
        </w:rPr>
      </w:pPr>
      <w:r>
        <w:rPr>
          <w:sz w:val="20"/>
        </w:rPr>
        <w:t>Residence Life Staff and/or Galveston College Security believes a student may be missing</w:t>
      </w:r>
      <w:r>
        <w:rPr>
          <w:spacing w:val="-6"/>
          <w:sz w:val="20"/>
        </w:rPr>
        <w:t xml:space="preserve"> </w:t>
      </w:r>
      <w:r>
        <w:rPr>
          <w:sz w:val="20"/>
        </w:rPr>
        <w:t>based</w:t>
      </w:r>
      <w:r>
        <w:rPr>
          <w:spacing w:val="-5"/>
          <w:sz w:val="20"/>
        </w:rPr>
        <w:t xml:space="preserve"> </w:t>
      </w:r>
      <w:r>
        <w:rPr>
          <w:sz w:val="20"/>
        </w:rPr>
        <w:t>upon</w:t>
      </w:r>
      <w:r>
        <w:rPr>
          <w:spacing w:val="-4"/>
          <w:sz w:val="20"/>
        </w:rPr>
        <w:t xml:space="preserve"> </w:t>
      </w:r>
      <w:r>
        <w:rPr>
          <w:sz w:val="20"/>
        </w:rPr>
        <w:t>absence</w:t>
      </w:r>
      <w:r>
        <w:rPr>
          <w:spacing w:val="-5"/>
          <w:sz w:val="20"/>
        </w:rPr>
        <w:t xml:space="preserve"> </w:t>
      </w:r>
      <w:r>
        <w:rPr>
          <w:sz w:val="20"/>
        </w:rPr>
        <w:t>from on-campus</w:t>
      </w:r>
      <w:r>
        <w:rPr>
          <w:spacing w:val="-4"/>
          <w:sz w:val="20"/>
        </w:rPr>
        <w:t xml:space="preserve"> </w:t>
      </w:r>
      <w:r>
        <w:rPr>
          <w:sz w:val="20"/>
        </w:rPr>
        <w:t>housing</w:t>
      </w:r>
      <w:r>
        <w:rPr>
          <w:spacing w:val="-5"/>
          <w:sz w:val="20"/>
        </w:rPr>
        <w:t xml:space="preserve"> </w:t>
      </w:r>
      <w:r>
        <w:rPr>
          <w:sz w:val="20"/>
        </w:rPr>
        <w:t>or</w:t>
      </w:r>
      <w:r>
        <w:rPr>
          <w:spacing w:val="-4"/>
          <w:sz w:val="20"/>
        </w:rPr>
        <w:t xml:space="preserve"> </w:t>
      </w:r>
      <w:r>
        <w:rPr>
          <w:sz w:val="20"/>
        </w:rPr>
        <w:t>other</w:t>
      </w:r>
      <w:r>
        <w:rPr>
          <w:spacing w:val="-4"/>
          <w:sz w:val="20"/>
        </w:rPr>
        <w:t xml:space="preserve"> </w:t>
      </w:r>
      <w:r>
        <w:rPr>
          <w:sz w:val="20"/>
        </w:rPr>
        <w:t>information</w:t>
      </w:r>
      <w:r>
        <w:rPr>
          <w:spacing w:val="-6"/>
          <w:sz w:val="20"/>
        </w:rPr>
        <w:t xml:space="preserve"> </w:t>
      </w:r>
      <w:r>
        <w:rPr>
          <w:sz w:val="20"/>
        </w:rPr>
        <w:t>received</w:t>
      </w:r>
      <w:r>
        <w:rPr>
          <w:spacing w:val="-3"/>
          <w:sz w:val="20"/>
        </w:rPr>
        <w:t xml:space="preserve"> </w:t>
      </w:r>
      <w:r>
        <w:rPr>
          <w:sz w:val="20"/>
        </w:rPr>
        <w:t xml:space="preserve">by </w:t>
      </w:r>
      <w:r>
        <w:rPr>
          <w:spacing w:val="-2"/>
          <w:sz w:val="20"/>
        </w:rPr>
        <w:t>staff.</w:t>
      </w:r>
    </w:p>
    <w:p w14:paraId="05E6A8F2" w14:textId="77777777" w:rsidR="000D03B5" w:rsidRDefault="000D03B5">
      <w:pPr>
        <w:rPr>
          <w:sz w:val="20"/>
        </w:rPr>
        <w:sectPr w:rsidR="000D03B5">
          <w:pgSz w:w="12240" w:h="15840"/>
          <w:pgMar w:top="960" w:right="540" w:bottom="940" w:left="540" w:header="721" w:footer="742" w:gutter="0"/>
          <w:cols w:space="720"/>
        </w:sectPr>
      </w:pPr>
    </w:p>
    <w:p w14:paraId="05E6A8F3" w14:textId="77777777" w:rsidR="000D03B5" w:rsidRDefault="000D03B5">
      <w:pPr>
        <w:pStyle w:val="BodyText"/>
      </w:pPr>
    </w:p>
    <w:p w14:paraId="05E6A8F4" w14:textId="77777777" w:rsidR="000D03B5" w:rsidRDefault="000D03B5">
      <w:pPr>
        <w:pStyle w:val="BodyText"/>
        <w:spacing w:before="4"/>
        <w:rPr>
          <w:sz w:val="21"/>
        </w:rPr>
      </w:pPr>
    </w:p>
    <w:p w14:paraId="05E6A8F5" w14:textId="77777777" w:rsidR="000D03B5" w:rsidRDefault="00DC03A4">
      <w:pPr>
        <w:ind w:left="1620"/>
        <w:rPr>
          <w:b/>
          <w:sz w:val="20"/>
        </w:rPr>
      </w:pPr>
      <w:r>
        <w:rPr>
          <w:b/>
          <w:sz w:val="20"/>
        </w:rPr>
        <w:t>Emergency</w:t>
      </w:r>
      <w:r>
        <w:rPr>
          <w:b/>
          <w:spacing w:val="-12"/>
          <w:sz w:val="20"/>
        </w:rPr>
        <w:t xml:space="preserve"> </w:t>
      </w:r>
      <w:r>
        <w:rPr>
          <w:b/>
          <w:sz w:val="20"/>
        </w:rPr>
        <w:t>Contact</w:t>
      </w:r>
      <w:r>
        <w:rPr>
          <w:b/>
          <w:spacing w:val="-10"/>
          <w:sz w:val="20"/>
        </w:rPr>
        <w:t xml:space="preserve"> </w:t>
      </w:r>
      <w:r>
        <w:rPr>
          <w:b/>
          <w:spacing w:val="-2"/>
          <w:sz w:val="20"/>
        </w:rPr>
        <w:t>Policy</w:t>
      </w:r>
    </w:p>
    <w:p w14:paraId="05E6A8F6" w14:textId="77777777" w:rsidR="000D03B5" w:rsidRDefault="00DC03A4">
      <w:pPr>
        <w:pStyle w:val="BodyText"/>
        <w:ind w:left="1620" w:right="939"/>
      </w:pPr>
      <w:r>
        <w:t>Students living in student housing have the option to establish an individual as Emergency Contact</w:t>
      </w:r>
      <w:r>
        <w:rPr>
          <w:spacing w:val="-2"/>
        </w:rPr>
        <w:t xml:space="preserve"> </w:t>
      </w:r>
      <w:r>
        <w:t>to</w:t>
      </w:r>
      <w:r>
        <w:rPr>
          <w:spacing w:val="-5"/>
        </w:rPr>
        <w:t xml:space="preserve"> </w:t>
      </w:r>
      <w:r>
        <w:t>be</w:t>
      </w:r>
      <w:r>
        <w:rPr>
          <w:spacing w:val="-4"/>
        </w:rPr>
        <w:t xml:space="preserve"> </w:t>
      </w:r>
      <w:r>
        <w:t>contacted</w:t>
      </w:r>
      <w:r>
        <w:rPr>
          <w:spacing w:val="-3"/>
        </w:rPr>
        <w:t xml:space="preserve"> </w:t>
      </w:r>
      <w:r>
        <w:t>no</w:t>
      </w:r>
      <w:r>
        <w:rPr>
          <w:spacing w:val="-3"/>
        </w:rPr>
        <w:t xml:space="preserve"> </w:t>
      </w:r>
      <w:r>
        <w:t>later</w:t>
      </w:r>
      <w:r>
        <w:rPr>
          <w:spacing w:val="-3"/>
        </w:rPr>
        <w:t xml:space="preserve"> </w:t>
      </w:r>
      <w:r>
        <w:t>than</w:t>
      </w:r>
      <w:r>
        <w:rPr>
          <w:spacing w:val="-2"/>
        </w:rPr>
        <w:t xml:space="preserve"> </w:t>
      </w:r>
      <w:r>
        <w:t>24</w:t>
      </w:r>
      <w:r>
        <w:rPr>
          <w:spacing w:val="-2"/>
        </w:rPr>
        <w:t xml:space="preserve"> </w:t>
      </w:r>
      <w:r>
        <w:t>hours</w:t>
      </w:r>
      <w:r>
        <w:rPr>
          <w:spacing w:val="-2"/>
        </w:rPr>
        <w:t xml:space="preserve"> </w:t>
      </w:r>
      <w:r>
        <w:t>after</w:t>
      </w:r>
      <w:r>
        <w:rPr>
          <w:spacing w:val="-4"/>
        </w:rPr>
        <w:t xml:space="preserve"> </w:t>
      </w:r>
      <w:r>
        <w:t>the</w:t>
      </w:r>
      <w:r>
        <w:rPr>
          <w:spacing w:val="-4"/>
        </w:rPr>
        <w:t xml:space="preserve"> </w:t>
      </w:r>
      <w:r>
        <w:t>student</w:t>
      </w:r>
      <w:r>
        <w:rPr>
          <w:spacing w:val="-4"/>
        </w:rPr>
        <w:t xml:space="preserve"> </w:t>
      </w:r>
      <w:r>
        <w:t>has</w:t>
      </w:r>
      <w:r>
        <w:rPr>
          <w:spacing w:val="-3"/>
        </w:rPr>
        <w:t xml:space="preserve"> </w:t>
      </w:r>
      <w:r>
        <w:t>been</w:t>
      </w:r>
      <w:r>
        <w:rPr>
          <w:spacing w:val="-5"/>
        </w:rPr>
        <w:t xml:space="preserve"> </w:t>
      </w:r>
      <w:r>
        <w:t>determined</w:t>
      </w:r>
      <w:r>
        <w:rPr>
          <w:spacing w:val="-2"/>
        </w:rPr>
        <w:t xml:space="preserve"> </w:t>
      </w:r>
      <w:r>
        <w:t>as</w:t>
      </w:r>
      <w:r>
        <w:rPr>
          <w:spacing w:val="-3"/>
        </w:rPr>
        <w:t xml:space="preserve"> </w:t>
      </w:r>
      <w:r>
        <w:t>missing. Students will register this information with the college through their housing application. If the student wishes to update their designated emergency contact, then the student must communicate in writing to Residence Life staff (Housing@gc.edu) through their official whitecaps email the name, relationship, and contact information of the updated emergency contact.</w:t>
      </w:r>
    </w:p>
    <w:p w14:paraId="05E6A8F7" w14:textId="77777777" w:rsidR="000D03B5" w:rsidRDefault="00DC03A4">
      <w:pPr>
        <w:pStyle w:val="BodyText"/>
        <w:ind w:left="1620" w:right="939"/>
      </w:pPr>
      <w:r>
        <w:t>If</w:t>
      </w:r>
      <w:r>
        <w:rPr>
          <w:spacing w:val="-3"/>
        </w:rPr>
        <w:t xml:space="preserve"> </w:t>
      </w:r>
      <w:r>
        <w:t>the</w:t>
      </w:r>
      <w:r>
        <w:rPr>
          <w:spacing w:val="-4"/>
        </w:rPr>
        <w:t xml:space="preserve"> </w:t>
      </w:r>
      <w:r>
        <w:t>student</w:t>
      </w:r>
      <w:r>
        <w:rPr>
          <w:spacing w:val="-3"/>
        </w:rPr>
        <w:t xml:space="preserve"> </w:t>
      </w:r>
      <w:r>
        <w:t>is</w:t>
      </w:r>
      <w:r>
        <w:rPr>
          <w:spacing w:val="-3"/>
        </w:rPr>
        <w:t xml:space="preserve"> </w:t>
      </w:r>
      <w:r>
        <w:t>less</w:t>
      </w:r>
      <w:r>
        <w:rPr>
          <w:spacing w:val="-3"/>
        </w:rPr>
        <w:t xml:space="preserve"> </w:t>
      </w:r>
      <w:r>
        <w:t>than</w:t>
      </w:r>
      <w:r>
        <w:rPr>
          <w:spacing w:val="-5"/>
        </w:rPr>
        <w:t xml:space="preserve"> </w:t>
      </w:r>
      <w:r>
        <w:t>18</w:t>
      </w:r>
      <w:r>
        <w:rPr>
          <w:spacing w:val="-3"/>
        </w:rPr>
        <w:t xml:space="preserve"> </w:t>
      </w:r>
      <w:r>
        <w:t>years</w:t>
      </w:r>
      <w:r>
        <w:rPr>
          <w:spacing w:val="-3"/>
        </w:rPr>
        <w:t xml:space="preserve"> </w:t>
      </w:r>
      <w:r>
        <w:t>of</w:t>
      </w:r>
      <w:r>
        <w:rPr>
          <w:spacing w:val="-3"/>
        </w:rPr>
        <w:t xml:space="preserve"> </w:t>
      </w:r>
      <w:r>
        <w:t>age</w:t>
      </w:r>
      <w:r>
        <w:rPr>
          <w:spacing w:val="-3"/>
        </w:rPr>
        <w:t xml:space="preserve"> </w:t>
      </w:r>
      <w:r>
        <w:t>and</w:t>
      </w:r>
      <w:r>
        <w:rPr>
          <w:spacing w:val="-3"/>
        </w:rPr>
        <w:t xml:space="preserve"> </w:t>
      </w:r>
      <w:r>
        <w:t>not</w:t>
      </w:r>
      <w:r>
        <w:rPr>
          <w:spacing w:val="-3"/>
        </w:rPr>
        <w:t xml:space="preserve"> </w:t>
      </w:r>
      <w:r>
        <w:t>emancipated,</w:t>
      </w:r>
      <w:r>
        <w:rPr>
          <w:spacing w:val="-3"/>
        </w:rPr>
        <w:t xml:space="preserve"> </w:t>
      </w:r>
      <w:r>
        <w:t>a</w:t>
      </w:r>
      <w:r>
        <w:rPr>
          <w:spacing w:val="-4"/>
        </w:rPr>
        <w:t xml:space="preserve"> </w:t>
      </w:r>
      <w:r>
        <w:t>parent/guardian</w:t>
      </w:r>
      <w:r>
        <w:rPr>
          <w:spacing w:val="-3"/>
        </w:rPr>
        <w:t xml:space="preserve"> </w:t>
      </w:r>
      <w:r>
        <w:t>will</w:t>
      </w:r>
      <w:r>
        <w:rPr>
          <w:spacing w:val="-5"/>
        </w:rPr>
        <w:t xml:space="preserve"> </w:t>
      </w:r>
      <w:r>
        <w:t>be contacted in addition to the emergency contact if the two differ.</w:t>
      </w:r>
    </w:p>
    <w:p w14:paraId="05E6A8F8" w14:textId="77777777" w:rsidR="000D03B5" w:rsidRDefault="000D03B5">
      <w:pPr>
        <w:pStyle w:val="BodyText"/>
        <w:spacing w:before="11"/>
        <w:rPr>
          <w:sz w:val="19"/>
        </w:rPr>
      </w:pPr>
    </w:p>
    <w:p w14:paraId="05E6A8F9" w14:textId="77777777" w:rsidR="000D03B5" w:rsidRDefault="00DC03A4">
      <w:pPr>
        <w:ind w:left="1620"/>
        <w:rPr>
          <w:b/>
          <w:sz w:val="20"/>
        </w:rPr>
      </w:pPr>
      <w:r>
        <w:rPr>
          <w:b/>
          <w:sz w:val="20"/>
        </w:rPr>
        <w:t>Procedure</w:t>
      </w:r>
      <w:r>
        <w:rPr>
          <w:b/>
          <w:spacing w:val="-6"/>
          <w:sz w:val="20"/>
        </w:rPr>
        <w:t xml:space="preserve"> </w:t>
      </w:r>
      <w:r>
        <w:rPr>
          <w:b/>
          <w:sz w:val="20"/>
        </w:rPr>
        <w:t>when</w:t>
      </w:r>
      <w:r>
        <w:rPr>
          <w:b/>
          <w:spacing w:val="-6"/>
          <w:sz w:val="20"/>
        </w:rPr>
        <w:t xml:space="preserve"> </w:t>
      </w:r>
      <w:r>
        <w:rPr>
          <w:b/>
          <w:sz w:val="20"/>
        </w:rPr>
        <w:t>student</w:t>
      </w:r>
      <w:r>
        <w:rPr>
          <w:b/>
          <w:spacing w:val="-4"/>
          <w:sz w:val="20"/>
        </w:rPr>
        <w:t xml:space="preserve"> </w:t>
      </w:r>
      <w:r>
        <w:rPr>
          <w:b/>
          <w:sz w:val="20"/>
        </w:rPr>
        <w:t>is</w:t>
      </w:r>
      <w:r>
        <w:rPr>
          <w:b/>
          <w:spacing w:val="-6"/>
          <w:sz w:val="20"/>
        </w:rPr>
        <w:t xml:space="preserve"> </w:t>
      </w:r>
      <w:r>
        <w:rPr>
          <w:b/>
          <w:sz w:val="20"/>
        </w:rPr>
        <w:t>or</w:t>
      </w:r>
      <w:r>
        <w:rPr>
          <w:b/>
          <w:spacing w:val="-7"/>
          <w:sz w:val="20"/>
        </w:rPr>
        <w:t xml:space="preserve"> </w:t>
      </w:r>
      <w:r>
        <w:rPr>
          <w:b/>
          <w:sz w:val="20"/>
        </w:rPr>
        <w:t>may</w:t>
      </w:r>
      <w:r>
        <w:rPr>
          <w:b/>
          <w:spacing w:val="-5"/>
          <w:sz w:val="20"/>
        </w:rPr>
        <w:t xml:space="preserve"> </w:t>
      </w:r>
      <w:r>
        <w:rPr>
          <w:b/>
          <w:sz w:val="20"/>
        </w:rPr>
        <w:t>be</w:t>
      </w:r>
      <w:r>
        <w:rPr>
          <w:b/>
          <w:spacing w:val="-6"/>
          <w:sz w:val="20"/>
        </w:rPr>
        <w:t xml:space="preserve"> </w:t>
      </w:r>
      <w:r>
        <w:rPr>
          <w:b/>
          <w:spacing w:val="-2"/>
          <w:sz w:val="20"/>
        </w:rPr>
        <w:t>missing</w:t>
      </w:r>
    </w:p>
    <w:p w14:paraId="05E6A8FA" w14:textId="77777777" w:rsidR="000D03B5" w:rsidRDefault="00DC03A4">
      <w:pPr>
        <w:pStyle w:val="BodyText"/>
        <w:ind w:left="1620" w:right="898"/>
      </w:pPr>
      <w:r>
        <w:t>If a student is suspected to be missing, then the reporting party will either first notify Student Life (Student Life Coordinator, Assistant Coaches) or College Security. Once Galveston College officials</w:t>
      </w:r>
      <w:r>
        <w:rPr>
          <w:spacing w:val="-3"/>
        </w:rPr>
        <w:t xml:space="preserve"> </w:t>
      </w:r>
      <w:r>
        <w:t>receive</w:t>
      </w:r>
      <w:r>
        <w:rPr>
          <w:spacing w:val="-4"/>
        </w:rPr>
        <w:t xml:space="preserve"> </w:t>
      </w:r>
      <w:r>
        <w:t>notice</w:t>
      </w:r>
      <w:r>
        <w:rPr>
          <w:spacing w:val="-2"/>
        </w:rPr>
        <w:t xml:space="preserve"> </w:t>
      </w:r>
      <w:r>
        <w:t>of</w:t>
      </w:r>
      <w:r>
        <w:rPr>
          <w:spacing w:val="-2"/>
        </w:rPr>
        <w:t xml:space="preserve"> </w:t>
      </w:r>
      <w:r>
        <w:t>a</w:t>
      </w:r>
      <w:r>
        <w:rPr>
          <w:spacing w:val="-4"/>
        </w:rPr>
        <w:t xml:space="preserve"> </w:t>
      </w:r>
      <w:r>
        <w:t>student</w:t>
      </w:r>
      <w:r>
        <w:rPr>
          <w:spacing w:val="-2"/>
        </w:rPr>
        <w:t xml:space="preserve"> </w:t>
      </w:r>
      <w:r>
        <w:t>that</w:t>
      </w:r>
      <w:r>
        <w:rPr>
          <w:spacing w:val="-4"/>
        </w:rPr>
        <w:t xml:space="preserve"> </w:t>
      </w:r>
      <w:r>
        <w:t>is</w:t>
      </w:r>
      <w:r>
        <w:rPr>
          <w:spacing w:val="-3"/>
        </w:rPr>
        <w:t xml:space="preserve"> </w:t>
      </w:r>
      <w:r>
        <w:t>or</w:t>
      </w:r>
      <w:r>
        <w:rPr>
          <w:spacing w:val="-4"/>
        </w:rPr>
        <w:t xml:space="preserve"> </w:t>
      </w:r>
      <w:r>
        <w:t>may</w:t>
      </w:r>
      <w:r>
        <w:rPr>
          <w:spacing w:val="-6"/>
        </w:rPr>
        <w:t xml:space="preserve"> </w:t>
      </w:r>
      <w:r>
        <w:t>be</w:t>
      </w:r>
      <w:r>
        <w:rPr>
          <w:spacing w:val="-4"/>
        </w:rPr>
        <w:t xml:space="preserve"> </w:t>
      </w:r>
      <w:r>
        <w:t>missing,</w:t>
      </w:r>
      <w:r>
        <w:rPr>
          <w:spacing w:val="-2"/>
        </w:rPr>
        <w:t xml:space="preserve"> </w:t>
      </w:r>
      <w:r>
        <w:t>or</w:t>
      </w:r>
      <w:r>
        <w:rPr>
          <w:spacing w:val="-4"/>
        </w:rPr>
        <w:t xml:space="preserve"> </w:t>
      </w:r>
      <w:r>
        <w:t>suspects</w:t>
      </w:r>
      <w:r>
        <w:rPr>
          <w:spacing w:val="-3"/>
        </w:rPr>
        <w:t xml:space="preserve"> </w:t>
      </w:r>
      <w:r>
        <w:t>a</w:t>
      </w:r>
      <w:r>
        <w:rPr>
          <w:spacing w:val="-4"/>
        </w:rPr>
        <w:t xml:space="preserve"> </w:t>
      </w:r>
      <w:r>
        <w:t>student</w:t>
      </w:r>
      <w:r>
        <w:rPr>
          <w:spacing w:val="-4"/>
        </w:rPr>
        <w:t xml:space="preserve"> </w:t>
      </w:r>
      <w:r>
        <w:t>to</w:t>
      </w:r>
      <w:r>
        <w:rPr>
          <w:spacing w:val="-2"/>
        </w:rPr>
        <w:t xml:space="preserve"> </w:t>
      </w:r>
      <w:r>
        <w:t>be</w:t>
      </w:r>
      <w:r>
        <w:rPr>
          <w:spacing w:val="-4"/>
        </w:rPr>
        <w:t xml:space="preserve"> </w:t>
      </w:r>
      <w:r>
        <w:t>missing, the notification process to the emergency contact will be conducted by Residential Life.</w:t>
      </w:r>
    </w:p>
    <w:p w14:paraId="05E6A8FB" w14:textId="77777777" w:rsidR="000D03B5" w:rsidRDefault="00DC03A4">
      <w:pPr>
        <w:pStyle w:val="BodyText"/>
        <w:ind w:left="1620" w:right="939"/>
      </w:pPr>
      <w:r>
        <w:t>Residential</w:t>
      </w:r>
      <w:r>
        <w:rPr>
          <w:spacing w:val="-3"/>
        </w:rPr>
        <w:t xml:space="preserve"> </w:t>
      </w:r>
      <w:r>
        <w:t>Life</w:t>
      </w:r>
      <w:r>
        <w:rPr>
          <w:spacing w:val="-4"/>
        </w:rPr>
        <w:t xml:space="preserve"> </w:t>
      </w:r>
      <w:r>
        <w:t>staff</w:t>
      </w:r>
      <w:r>
        <w:rPr>
          <w:spacing w:val="-2"/>
        </w:rPr>
        <w:t xml:space="preserve"> </w:t>
      </w:r>
      <w:r>
        <w:t>will</w:t>
      </w:r>
      <w:r>
        <w:rPr>
          <w:spacing w:val="-3"/>
        </w:rPr>
        <w:t xml:space="preserve"> </w:t>
      </w:r>
      <w:r>
        <w:t>also</w:t>
      </w:r>
      <w:r>
        <w:rPr>
          <w:spacing w:val="-4"/>
        </w:rPr>
        <w:t xml:space="preserve"> </w:t>
      </w:r>
      <w:r>
        <w:t>contact</w:t>
      </w:r>
      <w:r>
        <w:rPr>
          <w:spacing w:val="-4"/>
        </w:rPr>
        <w:t xml:space="preserve"> </w:t>
      </w:r>
      <w:r>
        <w:t>Galveston</w:t>
      </w:r>
      <w:r>
        <w:rPr>
          <w:spacing w:val="-4"/>
        </w:rPr>
        <w:t xml:space="preserve"> </w:t>
      </w:r>
      <w:r>
        <w:t>College</w:t>
      </w:r>
      <w:r>
        <w:rPr>
          <w:spacing w:val="-4"/>
        </w:rPr>
        <w:t xml:space="preserve"> </w:t>
      </w:r>
      <w:r>
        <w:t>Security</w:t>
      </w:r>
      <w:r>
        <w:rPr>
          <w:spacing w:val="-1"/>
        </w:rPr>
        <w:t xml:space="preserve"> </w:t>
      </w:r>
      <w:r>
        <w:t>to</w:t>
      </w:r>
      <w:r>
        <w:rPr>
          <w:spacing w:val="-5"/>
        </w:rPr>
        <w:t xml:space="preserve"> </w:t>
      </w:r>
      <w:r>
        <w:t>convey</w:t>
      </w:r>
      <w:r>
        <w:rPr>
          <w:spacing w:val="-5"/>
        </w:rPr>
        <w:t xml:space="preserve"> </w:t>
      </w:r>
      <w:r>
        <w:t>information</w:t>
      </w:r>
      <w:r>
        <w:rPr>
          <w:spacing w:val="-4"/>
        </w:rPr>
        <w:t xml:space="preserve"> </w:t>
      </w:r>
      <w:r>
        <w:t>regarding the suspected missing student.</w:t>
      </w:r>
    </w:p>
    <w:p w14:paraId="05E6A8FC" w14:textId="77777777" w:rsidR="000D03B5" w:rsidRDefault="000D03B5">
      <w:pPr>
        <w:pStyle w:val="BodyText"/>
        <w:spacing w:before="1"/>
      </w:pPr>
    </w:p>
    <w:p w14:paraId="05E6A8FD" w14:textId="34DC9004" w:rsidR="000D03B5" w:rsidRDefault="00DC03A4">
      <w:pPr>
        <w:pStyle w:val="BodyText"/>
        <w:ind w:left="1620" w:right="939"/>
      </w:pPr>
      <w:r>
        <w:t>If Student Life is unable to immediately locate the suspected missing student, Residential Life staff will report the</w:t>
      </w:r>
      <w:r>
        <w:rPr>
          <w:spacing w:val="-2"/>
        </w:rPr>
        <w:t xml:space="preserve"> </w:t>
      </w:r>
      <w:r>
        <w:t>suspicion</w:t>
      </w:r>
      <w:r>
        <w:rPr>
          <w:spacing w:val="-1"/>
        </w:rPr>
        <w:t xml:space="preserve"> </w:t>
      </w:r>
      <w:r>
        <w:t>that</w:t>
      </w:r>
      <w:r>
        <w:rPr>
          <w:spacing w:val="-1"/>
        </w:rPr>
        <w:t xml:space="preserve"> </w:t>
      </w:r>
      <w:r>
        <w:t>the</w:t>
      </w:r>
      <w:r>
        <w:rPr>
          <w:spacing w:val="-1"/>
        </w:rPr>
        <w:t xml:space="preserve"> </w:t>
      </w:r>
      <w:r>
        <w:t>student</w:t>
      </w:r>
      <w:r>
        <w:rPr>
          <w:spacing w:val="-1"/>
        </w:rPr>
        <w:t xml:space="preserve"> </w:t>
      </w:r>
      <w:r>
        <w:t>may</w:t>
      </w:r>
      <w:r>
        <w:rPr>
          <w:spacing w:val="-4"/>
        </w:rPr>
        <w:t xml:space="preserve"> </w:t>
      </w:r>
      <w:r>
        <w:t>be missing</w:t>
      </w:r>
      <w:r>
        <w:rPr>
          <w:spacing w:val="-2"/>
        </w:rPr>
        <w:t xml:space="preserve"> </w:t>
      </w:r>
      <w:r>
        <w:t>to</w:t>
      </w:r>
      <w:r>
        <w:rPr>
          <w:spacing w:val="-2"/>
        </w:rPr>
        <w:t xml:space="preserve"> </w:t>
      </w:r>
      <w:r>
        <w:t>Galveston College</w:t>
      </w:r>
      <w:r>
        <w:rPr>
          <w:spacing w:val="-2"/>
        </w:rPr>
        <w:t xml:space="preserve"> </w:t>
      </w:r>
      <w:r>
        <w:t>Security</w:t>
      </w:r>
      <w:r>
        <w:rPr>
          <w:spacing w:val="-4"/>
        </w:rPr>
        <w:t xml:space="preserve"> </w:t>
      </w:r>
      <w:r>
        <w:t>and the Associate Vice-President</w:t>
      </w:r>
      <w:r>
        <w:rPr>
          <w:spacing w:val="-1"/>
        </w:rPr>
        <w:t xml:space="preserve"> </w:t>
      </w:r>
      <w:r>
        <w:t>of Student</w:t>
      </w:r>
      <w:r>
        <w:rPr>
          <w:spacing w:val="-1"/>
        </w:rPr>
        <w:t xml:space="preserve"> </w:t>
      </w:r>
      <w:r>
        <w:t>Services.</w:t>
      </w:r>
      <w:r>
        <w:rPr>
          <w:spacing w:val="-1"/>
        </w:rPr>
        <w:t xml:space="preserve"> </w:t>
      </w:r>
      <w:r>
        <w:t>If after</w:t>
      </w:r>
      <w:r>
        <w:rPr>
          <w:spacing w:val="-1"/>
        </w:rPr>
        <w:t xml:space="preserve"> </w:t>
      </w:r>
      <w:r>
        <w:t>Galveston</w:t>
      </w:r>
      <w:r>
        <w:rPr>
          <w:spacing w:val="-1"/>
        </w:rPr>
        <w:t xml:space="preserve"> </w:t>
      </w:r>
      <w:r>
        <w:t xml:space="preserve">College officials have failed to </w:t>
      </w:r>
      <w:r w:rsidR="009E5326">
        <w:t>contact</w:t>
      </w:r>
      <w:r>
        <w:t xml:space="preserve"> the suspected missing student, the student will be designated as missing. Once a student is determined to be missing, Student Life staff will contact the designated Emergency Contact of the missing student. Galveston College Security and Student Life will conduct an active investigation to determine the status of the reported missing student. All gathered</w:t>
      </w:r>
      <w:r>
        <w:rPr>
          <w:spacing w:val="-3"/>
        </w:rPr>
        <w:t xml:space="preserve"> </w:t>
      </w:r>
      <w:r>
        <w:t>information</w:t>
      </w:r>
      <w:r>
        <w:rPr>
          <w:spacing w:val="-6"/>
        </w:rPr>
        <w:t xml:space="preserve"> </w:t>
      </w:r>
      <w:r>
        <w:t>and</w:t>
      </w:r>
      <w:r>
        <w:rPr>
          <w:spacing w:val="-3"/>
        </w:rPr>
        <w:t xml:space="preserve"> </w:t>
      </w:r>
      <w:r>
        <w:t>updates</w:t>
      </w:r>
      <w:r>
        <w:rPr>
          <w:spacing w:val="-2"/>
        </w:rPr>
        <w:t xml:space="preserve"> </w:t>
      </w:r>
      <w:r>
        <w:t>will</w:t>
      </w:r>
      <w:r>
        <w:rPr>
          <w:spacing w:val="-4"/>
        </w:rPr>
        <w:t xml:space="preserve"> </w:t>
      </w:r>
      <w:r>
        <w:t>be</w:t>
      </w:r>
      <w:r>
        <w:rPr>
          <w:spacing w:val="-2"/>
        </w:rPr>
        <w:t xml:space="preserve"> </w:t>
      </w:r>
      <w:r>
        <w:t>shared</w:t>
      </w:r>
      <w:r>
        <w:rPr>
          <w:spacing w:val="-3"/>
        </w:rPr>
        <w:t xml:space="preserve"> </w:t>
      </w:r>
      <w:r>
        <w:t>with</w:t>
      </w:r>
      <w:r>
        <w:rPr>
          <w:spacing w:val="-3"/>
        </w:rPr>
        <w:t xml:space="preserve"> </w:t>
      </w:r>
      <w:r>
        <w:t>involved</w:t>
      </w:r>
      <w:r>
        <w:rPr>
          <w:spacing w:val="-4"/>
        </w:rPr>
        <w:t xml:space="preserve"> </w:t>
      </w:r>
      <w:r>
        <w:t>parties.</w:t>
      </w:r>
      <w:r>
        <w:rPr>
          <w:spacing w:val="-5"/>
        </w:rPr>
        <w:t xml:space="preserve"> </w:t>
      </w:r>
      <w:r>
        <w:t>Galveston</w:t>
      </w:r>
      <w:r>
        <w:rPr>
          <w:spacing w:val="-4"/>
        </w:rPr>
        <w:t xml:space="preserve"> </w:t>
      </w:r>
      <w:r>
        <w:t>College</w:t>
      </w:r>
      <w:r>
        <w:rPr>
          <w:spacing w:val="-5"/>
        </w:rPr>
        <w:t xml:space="preserve"> </w:t>
      </w:r>
      <w:r>
        <w:t>faculty and staff may be asked to assist in physically locating the student. Actions that the college may take but are not limited to in the investigation or search for the student are as follows:</w:t>
      </w:r>
    </w:p>
    <w:p w14:paraId="05E6A8FE" w14:textId="77777777" w:rsidR="000D03B5" w:rsidRDefault="00DC03A4">
      <w:pPr>
        <w:pStyle w:val="ListParagraph"/>
        <w:numPr>
          <w:ilvl w:val="0"/>
          <w:numId w:val="68"/>
        </w:numPr>
        <w:tabs>
          <w:tab w:val="left" w:pos="2340"/>
        </w:tabs>
        <w:spacing w:line="229" w:lineRule="exact"/>
        <w:rPr>
          <w:sz w:val="20"/>
        </w:rPr>
      </w:pPr>
      <w:r>
        <w:rPr>
          <w:sz w:val="20"/>
        </w:rPr>
        <w:t>Accessing</w:t>
      </w:r>
      <w:r>
        <w:rPr>
          <w:spacing w:val="-11"/>
          <w:sz w:val="20"/>
        </w:rPr>
        <w:t xml:space="preserve"> </w:t>
      </w:r>
      <w:r>
        <w:rPr>
          <w:sz w:val="20"/>
        </w:rPr>
        <w:t>student’s</w:t>
      </w:r>
      <w:r>
        <w:rPr>
          <w:spacing w:val="-10"/>
          <w:sz w:val="20"/>
        </w:rPr>
        <w:t xml:space="preserve"> </w:t>
      </w:r>
      <w:r>
        <w:rPr>
          <w:sz w:val="20"/>
        </w:rPr>
        <w:t>assigned</w:t>
      </w:r>
      <w:r>
        <w:rPr>
          <w:spacing w:val="-11"/>
          <w:sz w:val="20"/>
        </w:rPr>
        <w:t xml:space="preserve"> </w:t>
      </w:r>
      <w:r>
        <w:rPr>
          <w:sz w:val="20"/>
        </w:rPr>
        <w:t>housing</w:t>
      </w:r>
      <w:r>
        <w:rPr>
          <w:spacing w:val="-11"/>
          <w:sz w:val="20"/>
        </w:rPr>
        <w:t xml:space="preserve"> </w:t>
      </w:r>
      <w:r>
        <w:rPr>
          <w:spacing w:val="-2"/>
          <w:sz w:val="20"/>
        </w:rPr>
        <w:t>spaces.</w:t>
      </w:r>
    </w:p>
    <w:p w14:paraId="05E6A8FF" w14:textId="77777777" w:rsidR="000D03B5" w:rsidRDefault="00DC03A4">
      <w:pPr>
        <w:pStyle w:val="ListParagraph"/>
        <w:numPr>
          <w:ilvl w:val="0"/>
          <w:numId w:val="68"/>
        </w:numPr>
        <w:tabs>
          <w:tab w:val="left" w:pos="2340"/>
        </w:tabs>
        <w:spacing w:before="1"/>
        <w:rPr>
          <w:sz w:val="20"/>
        </w:rPr>
      </w:pPr>
      <w:r>
        <w:rPr>
          <w:sz w:val="20"/>
        </w:rPr>
        <w:t>Searching</w:t>
      </w:r>
      <w:r>
        <w:rPr>
          <w:spacing w:val="-9"/>
          <w:sz w:val="20"/>
        </w:rPr>
        <w:t xml:space="preserve"> </w:t>
      </w:r>
      <w:r>
        <w:rPr>
          <w:sz w:val="20"/>
        </w:rPr>
        <w:t>of</w:t>
      </w:r>
      <w:r>
        <w:rPr>
          <w:spacing w:val="-7"/>
          <w:sz w:val="20"/>
        </w:rPr>
        <w:t xml:space="preserve"> </w:t>
      </w:r>
      <w:r>
        <w:rPr>
          <w:sz w:val="20"/>
        </w:rPr>
        <w:t>public</w:t>
      </w:r>
      <w:r>
        <w:rPr>
          <w:spacing w:val="-8"/>
          <w:sz w:val="20"/>
        </w:rPr>
        <w:t xml:space="preserve"> </w:t>
      </w:r>
      <w:r>
        <w:rPr>
          <w:sz w:val="20"/>
        </w:rPr>
        <w:t>campus</w:t>
      </w:r>
      <w:r>
        <w:rPr>
          <w:spacing w:val="-9"/>
          <w:sz w:val="20"/>
        </w:rPr>
        <w:t xml:space="preserve"> </w:t>
      </w:r>
      <w:r>
        <w:rPr>
          <w:sz w:val="20"/>
        </w:rPr>
        <w:t>locations</w:t>
      </w:r>
      <w:r>
        <w:rPr>
          <w:spacing w:val="-8"/>
          <w:sz w:val="20"/>
        </w:rPr>
        <w:t xml:space="preserve"> </w:t>
      </w:r>
      <w:r>
        <w:rPr>
          <w:sz w:val="20"/>
        </w:rPr>
        <w:t>(Housing</w:t>
      </w:r>
      <w:r>
        <w:rPr>
          <w:spacing w:val="-10"/>
          <w:sz w:val="20"/>
        </w:rPr>
        <w:t xml:space="preserve"> </w:t>
      </w:r>
      <w:r>
        <w:rPr>
          <w:sz w:val="20"/>
        </w:rPr>
        <w:t>courtyards,</w:t>
      </w:r>
      <w:r>
        <w:rPr>
          <w:spacing w:val="-9"/>
          <w:sz w:val="20"/>
        </w:rPr>
        <w:t xml:space="preserve"> </w:t>
      </w:r>
      <w:r>
        <w:rPr>
          <w:sz w:val="20"/>
        </w:rPr>
        <w:t>Library,</w:t>
      </w:r>
      <w:r>
        <w:rPr>
          <w:spacing w:val="-7"/>
          <w:sz w:val="20"/>
        </w:rPr>
        <w:t xml:space="preserve"> </w:t>
      </w:r>
      <w:r>
        <w:rPr>
          <w:sz w:val="20"/>
        </w:rPr>
        <w:t>Student</w:t>
      </w:r>
      <w:r>
        <w:rPr>
          <w:spacing w:val="-9"/>
          <w:sz w:val="20"/>
        </w:rPr>
        <w:t xml:space="preserve"> </w:t>
      </w:r>
      <w:r>
        <w:rPr>
          <w:sz w:val="20"/>
        </w:rPr>
        <w:t>Center,</w:t>
      </w:r>
      <w:r>
        <w:rPr>
          <w:spacing w:val="-9"/>
          <w:sz w:val="20"/>
        </w:rPr>
        <w:t xml:space="preserve"> </w:t>
      </w:r>
      <w:r>
        <w:rPr>
          <w:spacing w:val="-2"/>
          <w:sz w:val="20"/>
        </w:rPr>
        <w:t>etc.).</w:t>
      </w:r>
    </w:p>
    <w:p w14:paraId="05E6A900" w14:textId="77777777" w:rsidR="000D03B5" w:rsidRDefault="00DC03A4">
      <w:pPr>
        <w:pStyle w:val="ListParagraph"/>
        <w:numPr>
          <w:ilvl w:val="0"/>
          <w:numId w:val="68"/>
        </w:numPr>
        <w:tabs>
          <w:tab w:val="left" w:pos="2340"/>
        </w:tabs>
        <w:rPr>
          <w:sz w:val="20"/>
        </w:rPr>
      </w:pPr>
      <w:r>
        <w:rPr>
          <w:sz w:val="20"/>
        </w:rPr>
        <w:t>Speaking</w:t>
      </w:r>
      <w:r>
        <w:rPr>
          <w:spacing w:val="-7"/>
          <w:sz w:val="20"/>
        </w:rPr>
        <w:t xml:space="preserve"> </w:t>
      </w:r>
      <w:r>
        <w:rPr>
          <w:sz w:val="20"/>
        </w:rPr>
        <w:t>with</w:t>
      </w:r>
      <w:r>
        <w:rPr>
          <w:spacing w:val="-7"/>
          <w:sz w:val="20"/>
        </w:rPr>
        <w:t xml:space="preserve"> </w:t>
      </w:r>
      <w:r>
        <w:rPr>
          <w:sz w:val="20"/>
        </w:rPr>
        <w:t>roommates,</w:t>
      </w:r>
      <w:r>
        <w:rPr>
          <w:spacing w:val="-7"/>
          <w:sz w:val="20"/>
        </w:rPr>
        <w:t xml:space="preserve"> </w:t>
      </w:r>
      <w:r>
        <w:rPr>
          <w:sz w:val="20"/>
        </w:rPr>
        <w:t>Faculty/staff,</w:t>
      </w:r>
      <w:r>
        <w:rPr>
          <w:spacing w:val="-7"/>
          <w:sz w:val="20"/>
        </w:rPr>
        <w:t xml:space="preserve"> </w:t>
      </w:r>
      <w:r>
        <w:rPr>
          <w:sz w:val="20"/>
        </w:rPr>
        <w:t>and</w:t>
      </w:r>
      <w:r>
        <w:rPr>
          <w:spacing w:val="-8"/>
          <w:sz w:val="20"/>
        </w:rPr>
        <w:t xml:space="preserve"> </w:t>
      </w:r>
      <w:r>
        <w:rPr>
          <w:sz w:val="20"/>
        </w:rPr>
        <w:t>any</w:t>
      </w:r>
      <w:r>
        <w:rPr>
          <w:spacing w:val="-10"/>
          <w:sz w:val="20"/>
        </w:rPr>
        <w:t xml:space="preserve"> </w:t>
      </w:r>
      <w:r>
        <w:rPr>
          <w:sz w:val="20"/>
        </w:rPr>
        <w:t>known</w:t>
      </w:r>
      <w:r>
        <w:rPr>
          <w:spacing w:val="-7"/>
          <w:sz w:val="20"/>
        </w:rPr>
        <w:t xml:space="preserve"> </w:t>
      </w:r>
      <w:r>
        <w:rPr>
          <w:sz w:val="20"/>
        </w:rPr>
        <w:t>associates</w:t>
      </w:r>
      <w:r>
        <w:rPr>
          <w:spacing w:val="-6"/>
          <w:sz w:val="20"/>
        </w:rPr>
        <w:t xml:space="preserve"> </w:t>
      </w:r>
      <w:r>
        <w:rPr>
          <w:sz w:val="20"/>
        </w:rPr>
        <w:t>of</w:t>
      </w:r>
      <w:r>
        <w:rPr>
          <w:spacing w:val="-5"/>
          <w:sz w:val="20"/>
        </w:rPr>
        <w:t xml:space="preserve"> </w:t>
      </w:r>
      <w:r>
        <w:rPr>
          <w:sz w:val="20"/>
        </w:rPr>
        <w:t>the</w:t>
      </w:r>
      <w:r>
        <w:rPr>
          <w:spacing w:val="-8"/>
          <w:sz w:val="20"/>
        </w:rPr>
        <w:t xml:space="preserve"> </w:t>
      </w:r>
      <w:r>
        <w:rPr>
          <w:spacing w:val="-2"/>
          <w:sz w:val="20"/>
        </w:rPr>
        <w:t>student.</w:t>
      </w:r>
    </w:p>
    <w:p w14:paraId="05E6A901" w14:textId="77777777" w:rsidR="000D03B5" w:rsidRDefault="00DC03A4">
      <w:pPr>
        <w:pStyle w:val="ListParagraph"/>
        <w:numPr>
          <w:ilvl w:val="0"/>
          <w:numId w:val="68"/>
        </w:numPr>
        <w:tabs>
          <w:tab w:val="left" w:pos="2340"/>
        </w:tabs>
        <w:spacing w:before="1"/>
        <w:ind w:right="1386"/>
        <w:rPr>
          <w:sz w:val="20"/>
        </w:rPr>
      </w:pPr>
      <w:r>
        <w:rPr>
          <w:sz w:val="20"/>
        </w:rPr>
        <w:t>Issuing</w:t>
      </w:r>
      <w:r>
        <w:rPr>
          <w:spacing w:val="-3"/>
          <w:sz w:val="20"/>
        </w:rPr>
        <w:t xml:space="preserve"> </w:t>
      </w:r>
      <w:r>
        <w:rPr>
          <w:sz w:val="20"/>
        </w:rPr>
        <w:t>a</w:t>
      </w:r>
      <w:r>
        <w:rPr>
          <w:spacing w:val="-4"/>
          <w:sz w:val="20"/>
        </w:rPr>
        <w:t xml:space="preserve"> </w:t>
      </w:r>
      <w:r>
        <w:rPr>
          <w:sz w:val="20"/>
        </w:rPr>
        <w:t>community</w:t>
      </w:r>
      <w:r>
        <w:rPr>
          <w:spacing w:val="-7"/>
          <w:sz w:val="20"/>
        </w:rPr>
        <w:t xml:space="preserve"> </w:t>
      </w:r>
      <w:r>
        <w:rPr>
          <w:sz w:val="20"/>
        </w:rPr>
        <w:t>notice,</w:t>
      </w:r>
      <w:r>
        <w:rPr>
          <w:spacing w:val="-4"/>
          <w:sz w:val="20"/>
        </w:rPr>
        <w:t xml:space="preserve"> </w:t>
      </w:r>
      <w:r>
        <w:rPr>
          <w:sz w:val="20"/>
        </w:rPr>
        <w:t>including</w:t>
      </w:r>
      <w:r>
        <w:rPr>
          <w:spacing w:val="-3"/>
          <w:sz w:val="20"/>
        </w:rPr>
        <w:t xml:space="preserve"> </w:t>
      </w:r>
      <w:r>
        <w:rPr>
          <w:sz w:val="20"/>
        </w:rPr>
        <w:t>photograph</w:t>
      </w:r>
      <w:r>
        <w:rPr>
          <w:spacing w:val="-5"/>
          <w:sz w:val="20"/>
        </w:rPr>
        <w:t xml:space="preserve"> </w:t>
      </w:r>
      <w:r>
        <w:rPr>
          <w:sz w:val="20"/>
        </w:rPr>
        <w:t>of</w:t>
      </w:r>
      <w:r>
        <w:rPr>
          <w:spacing w:val="-2"/>
          <w:sz w:val="20"/>
        </w:rPr>
        <w:t xml:space="preserve"> </w:t>
      </w:r>
      <w:r>
        <w:rPr>
          <w:sz w:val="20"/>
        </w:rPr>
        <w:t>the</w:t>
      </w:r>
      <w:r>
        <w:rPr>
          <w:spacing w:val="-4"/>
          <w:sz w:val="20"/>
        </w:rPr>
        <w:t xml:space="preserve"> </w:t>
      </w:r>
      <w:r>
        <w:rPr>
          <w:sz w:val="20"/>
        </w:rPr>
        <w:t>missing</w:t>
      </w:r>
      <w:r>
        <w:rPr>
          <w:spacing w:val="-5"/>
          <w:sz w:val="20"/>
        </w:rPr>
        <w:t xml:space="preserve"> </w:t>
      </w:r>
      <w:r>
        <w:rPr>
          <w:sz w:val="20"/>
        </w:rPr>
        <w:t>student,</w:t>
      </w:r>
      <w:r>
        <w:rPr>
          <w:spacing w:val="-4"/>
          <w:sz w:val="20"/>
        </w:rPr>
        <w:t xml:space="preserve"> </w:t>
      </w:r>
      <w:r>
        <w:rPr>
          <w:sz w:val="20"/>
        </w:rPr>
        <w:t>to</w:t>
      </w:r>
      <w:r>
        <w:rPr>
          <w:spacing w:val="-3"/>
          <w:sz w:val="20"/>
        </w:rPr>
        <w:t xml:space="preserve"> </w:t>
      </w:r>
      <w:r>
        <w:rPr>
          <w:sz w:val="20"/>
        </w:rPr>
        <w:t>assist</w:t>
      </w:r>
      <w:r>
        <w:rPr>
          <w:spacing w:val="-4"/>
          <w:sz w:val="20"/>
        </w:rPr>
        <w:t xml:space="preserve"> </w:t>
      </w:r>
      <w:r>
        <w:rPr>
          <w:sz w:val="20"/>
        </w:rPr>
        <w:t>in locating the student.</w:t>
      </w:r>
    </w:p>
    <w:p w14:paraId="05E6A902" w14:textId="77777777" w:rsidR="000D03B5" w:rsidRDefault="00DC03A4">
      <w:pPr>
        <w:pStyle w:val="ListParagraph"/>
        <w:numPr>
          <w:ilvl w:val="0"/>
          <w:numId w:val="68"/>
        </w:numPr>
        <w:tabs>
          <w:tab w:val="left" w:pos="2340"/>
        </w:tabs>
        <w:ind w:right="1544"/>
        <w:rPr>
          <w:sz w:val="20"/>
        </w:rPr>
      </w:pPr>
      <w:r>
        <w:rPr>
          <w:sz w:val="20"/>
        </w:rPr>
        <w:t>Accessing</w:t>
      </w:r>
      <w:r>
        <w:rPr>
          <w:spacing w:val="-5"/>
          <w:sz w:val="20"/>
        </w:rPr>
        <w:t xml:space="preserve"> </w:t>
      </w:r>
      <w:r>
        <w:rPr>
          <w:sz w:val="20"/>
        </w:rPr>
        <w:t>campus</w:t>
      </w:r>
      <w:r>
        <w:rPr>
          <w:spacing w:val="-4"/>
          <w:sz w:val="20"/>
        </w:rPr>
        <w:t xml:space="preserve"> </w:t>
      </w:r>
      <w:r>
        <w:rPr>
          <w:sz w:val="20"/>
        </w:rPr>
        <w:t>parking</w:t>
      </w:r>
      <w:r>
        <w:rPr>
          <w:spacing w:val="-5"/>
          <w:sz w:val="20"/>
        </w:rPr>
        <w:t xml:space="preserve"> </w:t>
      </w:r>
      <w:r>
        <w:rPr>
          <w:sz w:val="20"/>
        </w:rPr>
        <w:t>permit</w:t>
      </w:r>
      <w:r>
        <w:rPr>
          <w:spacing w:val="-4"/>
          <w:sz w:val="20"/>
        </w:rPr>
        <w:t xml:space="preserve"> </w:t>
      </w:r>
      <w:r>
        <w:rPr>
          <w:sz w:val="20"/>
        </w:rPr>
        <w:t>registry</w:t>
      </w:r>
      <w:r>
        <w:rPr>
          <w:spacing w:val="-7"/>
          <w:sz w:val="20"/>
        </w:rPr>
        <w:t xml:space="preserve"> </w:t>
      </w:r>
      <w:r>
        <w:rPr>
          <w:sz w:val="20"/>
        </w:rPr>
        <w:t>for</w:t>
      </w:r>
      <w:r>
        <w:rPr>
          <w:spacing w:val="-4"/>
          <w:sz w:val="20"/>
        </w:rPr>
        <w:t xml:space="preserve"> </w:t>
      </w:r>
      <w:r>
        <w:rPr>
          <w:sz w:val="20"/>
        </w:rPr>
        <w:t>vehicle</w:t>
      </w:r>
      <w:r>
        <w:rPr>
          <w:spacing w:val="-4"/>
          <w:sz w:val="20"/>
        </w:rPr>
        <w:t xml:space="preserve"> </w:t>
      </w:r>
      <w:r>
        <w:rPr>
          <w:sz w:val="20"/>
        </w:rPr>
        <w:t>information</w:t>
      </w:r>
      <w:r>
        <w:rPr>
          <w:spacing w:val="-5"/>
          <w:sz w:val="20"/>
        </w:rPr>
        <w:t xml:space="preserve"> </w:t>
      </w:r>
      <w:r>
        <w:rPr>
          <w:sz w:val="20"/>
        </w:rPr>
        <w:t>associated</w:t>
      </w:r>
      <w:r>
        <w:rPr>
          <w:spacing w:val="-5"/>
          <w:sz w:val="20"/>
        </w:rPr>
        <w:t xml:space="preserve"> </w:t>
      </w:r>
      <w:r>
        <w:rPr>
          <w:sz w:val="20"/>
        </w:rPr>
        <w:t>to</w:t>
      </w:r>
      <w:r>
        <w:rPr>
          <w:spacing w:val="-4"/>
          <w:sz w:val="20"/>
        </w:rPr>
        <w:t xml:space="preserve"> </w:t>
      </w:r>
      <w:r>
        <w:rPr>
          <w:sz w:val="20"/>
        </w:rPr>
        <w:t xml:space="preserve">the </w:t>
      </w:r>
      <w:r>
        <w:rPr>
          <w:spacing w:val="-2"/>
          <w:sz w:val="20"/>
        </w:rPr>
        <w:t>student.</w:t>
      </w:r>
    </w:p>
    <w:p w14:paraId="05E6A903" w14:textId="77777777" w:rsidR="000D03B5" w:rsidRDefault="00DC03A4">
      <w:pPr>
        <w:pStyle w:val="ListParagraph"/>
        <w:numPr>
          <w:ilvl w:val="0"/>
          <w:numId w:val="68"/>
        </w:numPr>
        <w:tabs>
          <w:tab w:val="left" w:pos="2340"/>
        </w:tabs>
        <w:ind w:right="1248"/>
        <w:rPr>
          <w:sz w:val="20"/>
        </w:rPr>
      </w:pPr>
      <w:r>
        <w:rPr>
          <w:sz w:val="20"/>
        </w:rPr>
        <w:t>Accessing</w:t>
      </w:r>
      <w:r>
        <w:rPr>
          <w:spacing w:val="-5"/>
          <w:sz w:val="20"/>
        </w:rPr>
        <w:t xml:space="preserve"> </w:t>
      </w:r>
      <w:r>
        <w:rPr>
          <w:sz w:val="20"/>
        </w:rPr>
        <w:t>Information</w:t>
      </w:r>
      <w:r>
        <w:rPr>
          <w:spacing w:val="-5"/>
          <w:sz w:val="20"/>
        </w:rPr>
        <w:t xml:space="preserve"> </w:t>
      </w:r>
      <w:r>
        <w:rPr>
          <w:sz w:val="20"/>
        </w:rPr>
        <w:t>Technology</w:t>
      </w:r>
      <w:r>
        <w:rPr>
          <w:spacing w:val="-7"/>
          <w:sz w:val="20"/>
        </w:rPr>
        <w:t xml:space="preserve"> </w:t>
      </w:r>
      <w:r>
        <w:rPr>
          <w:sz w:val="20"/>
        </w:rPr>
        <w:t>resources</w:t>
      </w:r>
      <w:r>
        <w:rPr>
          <w:spacing w:val="-3"/>
          <w:sz w:val="20"/>
        </w:rPr>
        <w:t xml:space="preserve"> </w:t>
      </w:r>
      <w:r>
        <w:rPr>
          <w:sz w:val="20"/>
        </w:rPr>
        <w:t>to</w:t>
      </w:r>
      <w:r>
        <w:rPr>
          <w:spacing w:val="-4"/>
          <w:sz w:val="20"/>
        </w:rPr>
        <w:t xml:space="preserve"> </w:t>
      </w:r>
      <w:r>
        <w:rPr>
          <w:sz w:val="20"/>
        </w:rPr>
        <w:t>examine</w:t>
      </w:r>
      <w:r>
        <w:rPr>
          <w:spacing w:val="-5"/>
          <w:sz w:val="20"/>
        </w:rPr>
        <w:t xml:space="preserve"> </w:t>
      </w:r>
      <w:r>
        <w:rPr>
          <w:sz w:val="20"/>
        </w:rPr>
        <w:t>email</w:t>
      </w:r>
      <w:r>
        <w:rPr>
          <w:spacing w:val="-3"/>
          <w:sz w:val="20"/>
        </w:rPr>
        <w:t xml:space="preserve"> </w:t>
      </w:r>
      <w:r>
        <w:rPr>
          <w:sz w:val="20"/>
        </w:rPr>
        <w:t>logs</w:t>
      </w:r>
      <w:r>
        <w:rPr>
          <w:spacing w:val="-3"/>
          <w:sz w:val="20"/>
        </w:rPr>
        <w:t xml:space="preserve"> </w:t>
      </w:r>
      <w:r>
        <w:rPr>
          <w:sz w:val="20"/>
        </w:rPr>
        <w:t>and</w:t>
      </w:r>
      <w:r>
        <w:rPr>
          <w:spacing w:val="-7"/>
          <w:sz w:val="20"/>
        </w:rPr>
        <w:t xml:space="preserve"> </w:t>
      </w:r>
      <w:r>
        <w:rPr>
          <w:sz w:val="20"/>
        </w:rPr>
        <w:t>Wi-Fi</w:t>
      </w:r>
      <w:r>
        <w:rPr>
          <w:spacing w:val="-5"/>
          <w:sz w:val="20"/>
        </w:rPr>
        <w:t xml:space="preserve"> </w:t>
      </w:r>
      <w:r>
        <w:rPr>
          <w:sz w:val="20"/>
        </w:rPr>
        <w:t xml:space="preserve">access </w:t>
      </w:r>
      <w:r>
        <w:rPr>
          <w:spacing w:val="-2"/>
          <w:sz w:val="20"/>
        </w:rPr>
        <w:t>locations.</w:t>
      </w:r>
    </w:p>
    <w:p w14:paraId="05E6A904" w14:textId="77777777" w:rsidR="000D03B5" w:rsidRDefault="00DC03A4">
      <w:pPr>
        <w:pStyle w:val="BodyText"/>
        <w:ind w:left="1620" w:right="1003"/>
      </w:pPr>
      <w:r>
        <w:t>When the student is found, Student Life will contact the student and provide information or references</w:t>
      </w:r>
      <w:r>
        <w:rPr>
          <w:spacing w:val="-4"/>
        </w:rPr>
        <w:t xml:space="preserve"> </w:t>
      </w:r>
      <w:r>
        <w:t>to</w:t>
      </w:r>
      <w:r>
        <w:rPr>
          <w:spacing w:val="-6"/>
        </w:rPr>
        <w:t xml:space="preserve"> </w:t>
      </w:r>
      <w:r>
        <w:t>support</w:t>
      </w:r>
      <w:r>
        <w:rPr>
          <w:spacing w:val="-5"/>
        </w:rPr>
        <w:t xml:space="preserve"> </w:t>
      </w:r>
      <w:r>
        <w:t>services</w:t>
      </w:r>
      <w:r>
        <w:rPr>
          <w:spacing w:val="-4"/>
        </w:rPr>
        <w:t xml:space="preserve"> </w:t>
      </w:r>
      <w:r>
        <w:t>available</w:t>
      </w:r>
      <w:r>
        <w:rPr>
          <w:spacing w:val="-5"/>
        </w:rPr>
        <w:t xml:space="preserve"> </w:t>
      </w:r>
      <w:r>
        <w:t>to</w:t>
      </w:r>
      <w:r>
        <w:rPr>
          <w:spacing w:val="-3"/>
        </w:rPr>
        <w:t xml:space="preserve"> </w:t>
      </w:r>
      <w:r>
        <w:t>the</w:t>
      </w:r>
      <w:r>
        <w:rPr>
          <w:spacing w:val="-3"/>
        </w:rPr>
        <w:t xml:space="preserve"> </w:t>
      </w:r>
      <w:r>
        <w:t>student.</w:t>
      </w:r>
      <w:r>
        <w:rPr>
          <w:spacing w:val="-5"/>
        </w:rPr>
        <w:t xml:space="preserve"> </w:t>
      </w:r>
      <w:r>
        <w:t>The</w:t>
      </w:r>
      <w:r>
        <w:rPr>
          <w:spacing w:val="-6"/>
        </w:rPr>
        <w:t xml:space="preserve"> </w:t>
      </w:r>
      <w:r>
        <w:t>Associate</w:t>
      </w:r>
      <w:r>
        <w:rPr>
          <w:spacing w:val="-3"/>
        </w:rPr>
        <w:t xml:space="preserve"> </w:t>
      </w:r>
      <w:r>
        <w:t>Vice-President</w:t>
      </w:r>
      <w:r>
        <w:rPr>
          <w:spacing w:val="-3"/>
        </w:rPr>
        <w:t xml:space="preserve"> </w:t>
      </w:r>
      <w:r>
        <w:t>of</w:t>
      </w:r>
      <w:r>
        <w:rPr>
          <w:spacing w:val="-3"/>
        </w:rPr>
        <w:t xml:space="preserve"> </w:t>
      </w:r>
      <w:r>
        <w:t>Student Services may also determine any additional follow up necessary for the student originally reported missing or any additional students impacted by the incident.</w:t>
      </w:r>
    </w:p>
    <w:p w14:paraId="05E6A905" w14:textId="77777777" w:rsidR="000D03B5" w:rsidRDefault="000D03B5">
      <w:pPr>
        <w:pStyle w:val="BodyText"/>
      </w:pPr>
    </w:p>
    <w:p w14:paraId="05E6A906" w14:textId="77777777" w:rsidR="000D03B5" w:rsidRDefault="000D03B5">
      <w:pPr>
        <w:pStyle w:val="BodyText"/>
      </w:pPr>
    </w:p>
    <w:p w14:paraId="05E6A907" w14:textId="77777777" w:rsidR="000D03B5" w:rsidRDefault="00DC03A4">
      <w:pPr>
        <w:pStyle w:val="BodyText"/>
        <w:spacing w:before="10"/>
        <w:rPr>
          <w:sz w:val="15"/>
        </w:rPr>
      </w:pPr>
      <w:r>
        <w:rPr>
          <w:noProof/>
        </w:rPr>
        <mc:AlternateContent>
          <mc:Choice Requires="wps">
            <w:drawing>
              <wp:anchor distT="0" distB="0" distL="0" distR="0" simplePos="0" relativeHeight="487620608" behindDoc="1" locked="0" layoutInCell="1" allowOverlap="1" wp14:anchorId="05E6B769" wp14:editId="05E6B76A">
                <wp:simplePos x="0" y="0"/>
                <wp:positionH relativeFrom="page">
                  <wp:posOffset>896416</wp:posOffset>
                </wp:positionH>
                <wp:positionV relativeFrom="paragraph">
                  <wp:posOffset>131625</wp:posOffset>
                </wp:positionV>
                <wp:extent cx="5981065" cy="14668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4" w14:textId="77777777" w:rsidR="001E52D1" w:rsidRDefault="001E52D1">
                            <w:pPr>
                              <w:tabs>
                                <w:tab w:val="left" w:pos="748"/>
                              </w:tabs>
                              <w:spacing w:line="230" w:lineRule="exact"/>
                              <w:ind w:left="28"/>
                              <w:rPr>
                                <w:b/>
                                <w:color w:val="000000"/>
                                <w:sz w:val="20"/>
                              </w:rPr>
                            </w:pPr>
                            <w:bookmarkStart w:id="78" w:name="_bookmark38"/>
                            <w:bookmarkEnd w:id="78"/>
                            <w:r>
                              <w:rPr>
                                <w:b/>
                                <w:color w:val="000000"/>
                                <w:spacing w:val="-5"/>
                                <w:sz w:val="20"/>
                              </w:rPr>
                              <w:t>14.</w:t>
                            </w:r>
                            <w:r>
                              <w:rPr>
                                <w:b/>
                                <w:color w:val="000000"/>
                                <w:sz w:val="20"/>
                              </w:rPr>
                              <w:tab/>
                            </w:r>
                            <w:r>
                              <w:rPr>
                                <w:b/>
                                <w:color w:val="000000"/>
                                <w:sz w:val="20"/>
                                <w:u w:val="single"/>
                              </w:rPr>
                              <w:t>NUCLEAR</w:t>
                            </w:r>
                            <w:r>
                              <w:rPr>
                                <w:b/>
                                <w:color w:val="000000"/>
                                <w:spacing w:val="-9"/>
                                <w:sz w:val="20"/>
                                <w:u w:val="single"/>
                              </w:rPr>
                              <w:t xml:space="preserve"> </w:t>
                            </w:r>
                            <w:r>
                              <w:rPr>
                                <w:b/>
                                <w:color w:val="000000"/>
                                <w:spacing w:val="-2"/>
                                <w:sz w:val="20"/>
                                <w:u w:val="single"/>
                              </w:rPr>
                              <w:t>PREPAREDNESS</w:t>
                            </w:r>
                          </w:p>
                        </w:txbxContent>
                      </wps:txbx>
                      <wps:bodyPr wrap="square" lIns="0" tIns="0" rIns="0" bIns="0" rtlCol="0">
                        <a:noAutofit/>
                      </wps:bodyPr>
                    </wps:wsp>
                  </a:graphicData>
                </a:graphic>
              </wp:anchor>
            </w:drawing>
          </mc:Choice>
          <mc:Fallback>
            <w:pict>
              <v:shape w14:anchorId="05E6B769" id="Textbox 107" o:spid="_x0000_s1083" type="#_x0000_t202" style="position:absolute;margin-left:70.6pt;margin-top:10.35pt;width:470.95pt;height:11.55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" fillcolor="yellow" stroked="f">
                <v:textbox inset="0,0,0,0">
                  <w:txbxContent>
                    <w:p w14:paraId="05E6B994" w14:textId="77777777" w:rsidR="001E52D1" w:rsidRDefault="001E52D1">
                      <w:pPr>
                        <w:tabs>
                          <w:tab w:val="left" w:pos="748"/>
                        </w:tabs>
                        <w:spacing w:line="230" w:lineRule="exact"/>
                        <w:ind w:left="28"/>
                        <w:rPr>
                          <w:b/>
                          <w:color w:val="000000"/>
                          <w:sz w:val="20"/>
                        </w:rPr>
                      </w:pPr>
                      <w:bookmarkStart w:id="79" w:name="_bookmark38"/>
                      <w:bookmarkEnd w:id="79"/>
                      <w:r>
                        <w:rPr>
                          <w:b/>
                          <w:color w:val="000000"/>
                          <w:spacing w:val="-5"/>
                          <w:sz w:val="20"/>
                        </w:rPr>
                        <w:t>14.</w:t>
                      </w:r>
                      <w:r>
                        <w:rPr>
                          <w:b/>
                          <w:color w:val="000000"/>
                          <w:sz w:val="20"/>
                        </w:rPr>
                        <w:tab/>
                      </w:r>
                      <w:r>
                        <w:rPr>
                          <w:b/>
                          <w:color w:val="000000"/>
                          <w:sz w:val="20"/>
                          <w:u w:val="single"/>
                        </w:rPr>
                        <w:t>NUCLEAR</w:t>
                      </w:r>
                      <w:r>
                        <w:rPr>
                          <w:b/>
                          <w:color w:val="000000"/>
                          <w:spacing w:val="-9"/>
                          <w:sz w:val="20"/>
                          <w:u w:val="single"/>
                        </w:rPr>
                        <w:t xml:space="preserve"> </w:t>
                      </w:r>
                      <w:r>
                        <w:rPr>
                          <w:b/>
                          <w:color w:val="000000"/>
                          <w:spacing w:val="-2"/>
                          <w:sz w:val="20"/>
                          <w:u w:val="single"/>
                        </w:rPr>
                        <w:t>PREPAREDNESS</w:t>
                      </w:r>
                    </w:p>
                  </w:txbxContent>
                </v:textbox>
                <w10:wrap type="topAndBottom" anchorx="page"/>
              </v:shape>
            </w:pict>
          </mc:Fallback>
        </mc:AlternateContent>
      </w:r>
    </w:p>
    <w:p w14:paraId="05E6A908" w14:textId="77777777" w:rsidR="000D03B5" w:rsidRDefault="000D03B5">
      <w:pPr>
        <w:pStyle w:val="BodyText"/>
        <w:spacing w:before="10"/>
        <w:rPr>
          <w:sz w:val="10"/>
        </w:rPr>
      </w:pPr>
    </w:p>
    <w:p w14:paraId="05E6A909" w14:textId="77777777" w:rsidR="000D03B5" w:rsidRDefault="00DC03A4">
      <w:pPr>
        <w:pStyle w:val="BodyText"/>
        <w:spacing w:before="99" w:line="232" w:lineRule="auto"/>
        <w:ind w:left="1620" w:right="939"/>
      </w:pPr>
      <w:r>
        <w:rPr>
          <w:b/>
        </w:rPr>
        <w:t>EXECUTION:</w:t>
      </w:r>
      <w:r>
        <w:rPr>
          <w:b/>
          <w:spacing w:val="40"/>
        </w:rPr>
        <w:t xml:space="preserve"> </w:t>
      </w:r>
      <w:r>
        <w:t>Since</w:t>
      </w:r>
      <w:r>
        <w:rPr>
          <w:spacing w:val="-4"/>
        </w:rPr>
        <w:t xml:space="preserve"> </w:t>
      </w:r>
      <w:r>
        <w:t>any</w:t>
      </w:r>
      <w:r>
        <w:rPr>
          <w:spacing w:val="-5"/>
        </w:rPr>
        <w:t xml:space="preserve"> </w:t>
      </w:r>
      <w:r>
        <w:t>type</w:t>
      </w:r>
      <w:r>
        <w:rPr>
          <w:spacing w:val="-5"/>
        </w:rPr>
        <w:t xml:space="preserve"> </w:t>
      </w:r>
      <w:r>
        <w:t>of</w:t>
      </w:r>
      <w:r>
        <w:rPr>
          <w:spacing w:val="-2"/>
        </w:rPr>
        <w:t xml:space="preserve"> </w:t>
      </w:r>
      <w:r>
        <w:t>nuclear</w:t>
      </w:r>
      <w:r>
        <w:rPr>
          <w:spacing w:val="-3"/>
        </w:rPr>
        <w:t xml:space="preserve"> </w:t>
      </w:r>
      <w:r>
        <w:t>emergency</w:t>
      </w:r>
      <w:r>
        <w:rPr>
          <w:spacing w:val="-5"/>
        </w:rPr>
        <w:t xml:space="preserve"> </w:t>
      </w:r>
      <w:r>
        <w:t>would,</w:t>
      </w:r>
      <w:r>
        <w:rPr>
          <w:spacing w:val="-4"/>
        </w:rPr>
        <w:t xml:space="preserve"> </w:t>
      </w:r>
      <w:r>
        <w:t>in</w:t>
      </w:r>
      <w:r>
        <w:rPr>
          <w:spacing w:val="-4"/>
        </w:rPr>
        <w:t xml:space="preserve"> </w:t>
      </w:r>
      <w:r>
        <w:t>scope,</w:t>
      </w:r>
      <w:r>
        <w:rPr>
          <w:spacing w:val="-2"/>
        </w:rPr>
        <w:t xml:space="preserve"> </w:t>
      </w:r>
      <w:r>
        <w:t>involve</w:t>
      </w:r>
      <w:r>
        <w:rPr>
          <w:spacing w:val="-2"/>
        </w:rPr>
        <w:t xml:space="preserve"> </w:t>
      </w:r>
      <w:r>
        <w:t>a</w:t>
      </w:r>
      <w:r>
        <w:rPr>
          <w:spacing w:val="-4"/>
        </w:rPr>
        <w:t xml:space="preserve"> </w:t>
      </w:r>
      <w:r>
        <w:t>large</w:t>
      </w:r>
      <w:r>
        <w:rPr>
          <w:spacing w:val="-4"/>
        </w:rPr>
        <w:t xml:space="preserve"> </w:t>
      </w:r>
      <w:r>
        <w:t>geographic area the area plan developed by the Galveston County and City of Galveston Emergency Management Agencies will control the event. Therefore, upon the occurrence of a nuclear accident or disaster, the institution will come under the Agencies established plan.</w:t>
      </w:r>
    </w:p>
    <w:p w14:paraId="05E6A90A" w14:textId="77777777" w:rsidR="000D03B5" w:rsidRDefault="000D03B5">
      <w:pPr>
        <w:spacing w:line="232" w:lineRule="auto"/>
        <w:sectPr w:rsidR="000D03B5">
          <w:pgSz w:w="12240" w:h="15840"/>
          <w:pgMar w:top="960" w:right="540" w:bottom="940" w:left="540" w:header="721" w:footer="742" w:gutter="0"/>
          <w:cols w:space="720"/>
        </w:sectPr>
      </w:pPr>
    </w:p>
    <w:p w14:paraId="05E6A90B" w14:textId="77777777" w:rsidR="000D03B5" w:rsidRDefault="000D03B5">
      <w:pPr>
        <w:pStyle w:val="BodyText"/>
      </w:pPr>
    </w:p>
    <w:p w14:paraId="05E6A90C" w14:textId="77777777" w:rsidR="000D03B5" w:rsidRDefault="000D03B5">
      <w:pPr>
        <w:pStyle w:val="BodyText"/>
        <w:spacing w:before="4"/>
        <w:rPr>
          <w:sz w:val="21"/>
        </w:rPr>
      </w:pPr>
    </w:p>
    <w:p w14:paraId="05E6A90D" w14:textId="77777777" w:rsidR="000D03B5" w:rsidRDefault="00DC03A4">
      <w:pPr>
        <w:pStyle w:val="BodyText"/>
        <w:spacing w:line="230" w:lineRule="exact"/>
        <w:ind w:left="871"/>
      </w:pPr>
      <w:r>
        <w:rPr>
          <w:noProof/>
          <w:position w:val="-4"/>
        </w:rPr>
        <mc:AlternateContent>
          <mc:Choice Requires="wps">
            <w:drawing>
              <wp:inline distT="0" distB="0" distL="0" distR="0" wp14:anchorId="05E6B76B" wp14:editId="05E6B76C">
                <wp:extent cx="5981065" cy="146685"/>
                <wp:effectExtent l="0" t="0" r="0" b="0"/>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5" w14:textId="77777777" w:rsidR="001E52D1" w:rsidRDefault="001E52D1">
                            <w:pPr>
                              <w:tabs>
                                <w:tab w:val="left" w:pos="748"/>
                              </w:tabs>
                              <w:ind w:left="28"/>
                              <w:rPr>
                                <w:b/>
                                <w:color w:val="000000"/>
                                <w:sz w:val="20"/>
                              </w:rPr>
                            </w:pPr>
                            <w:bookmarkStart w:id="80" w:name="_bookmark39"/>
                            <w:bookmarkEnd w:id="80"/>
                            <w:r>
                              <w:rPr>
                                <w:b/>
                                <w:color w:val="000000"/>
                                <w:spacing w:val="-5"/>
                                <w:sz w:val="20"/>
                              </w:rPr>
                              <w:t>15.</w:t>
                            </w:r>
                            <w:r>
                              <w:rPr>
                                <w:b/>
                                <w:color w:val="000000"/>
                                <w:sz w:val="20"/>
                              </w:rPr>
                              <w:tab/>
                            </w:r>
                            <w:r>
                              <w:rPr>
                                <w:b/>
                                <w:color w:val="000000"/>
                                <w:sz w:val="20"/>
                                <w:u w:val="single"/>
                              </w:rPr>
                              <w:t>PHYSICAL</w:t>
                            </w:r>
                            <w:r>
                              <w:rPr>
                                <w:b/>
                                <w:color w:val="000000"/>
                                <w:spacing w:val="-4"/>
                                <w:sz w:val="20"/>
                                <w:u w:val="single"/>
                              </w:rPr>
                              <w:t xml:space="preserve"> </w:t>
                            </w:r>
                            <w:r>
                              <w:rPr>
                                <w:b/>
                                <w:color w:val="000000"/>
                                <w:sz w:val="20"/>
                                <w:u w:val="single"/>
                              </w:rPr>
                              <w:t>AND</w:t>
                            </w:r>
                            <w:r>
                              <w:rPr>
                                <w:b/>
                                <w:color w:val="000000"/>
                                <w:spacing w:val="-10"/>
                                <w:sz w:val="20"/>
                                <w:u w:val="single"/>
                              </w:rPr>
                              <w:t xml:space="preserve"> </w:t>
                            </w:r>
                            <w:r>
                              <w:rPr>
                                <w:b/>
                                <w:color w:val="000000"/>
                                <w:sz w:val="20"/>
                                <w:u w:val="single"/>
                              </w:rPr>
                              <w:t>MENTAL</w:t>
                            </w:r>
                            <w:r>
                              <w:rPr>
                                <w:b/>
                                <w:color w:val="000000"/>
                                <w:spacing w:val="-5"/>
                                <w:sz w:val="20"/>
                                <w:u w:val="single"/>
                              </w:rPr>
                              <w:t xml:space="preserve"> </w:t>
                            </w:r>
                            <w:r>
                              <w:rPr>
                                <w:b/>
                                <w:color w:val="000000"/>
                                <w:spacing w:val="-2"/>
                                <w:sz w:val="20"/>
                                <w:u w:val="single"/>
                              </w:rPr>
                              <w:t>ABUSE</w:t>
                            </w:r>
                          </w:p>
                        </w:txbxContent>
                      </wps:txbx>
                      <wps:bodyPr wrap="square" lIns="0" tIns="0" rIns="0" bIns="0" rtlCol="0">
                        <a:noAutofit/>
                      </wps:bodyPr>
                    </wps:wsp>
                  </a:graphicData>
                </a:graphic>
              </wp:inline>
            </w:drawing>
          </mc:Choice>
          <mc:Fallback>
            <w:pict>
              <v:shape w14:anchorId="05E6B76B" id="Textbox 108" o:spid="_x0000_s1084"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" fillcolor="yellow" stroked="f">
                <v:textbox inset="0,0,0,0">
                  <w:txbxContent>
                    <w:p w14:paraId="05E6B995" w14:textId="77777777" w:rsidR="001E52D1" w:rsidRDefault="001E52D1">
                      <w:pPr>
                        <w:tabs>
                          <w:tab w:val="left" w:pos="748"/>
                        </w:tabs>
                        <w:ind w:left="28"/>
                        <w:rPr>
                          <w:b/>
                          <w:color w:val="000000"/>
                          <w:sz w:val="20"/>
                        </w:rPr>
                      </w:pPr>
                      <w:bookmarkStart w:id="81" w:name="_bookmark39"/>
                      <w:bookmarkEnd w:id="81"/>
                      <w:r>
                        <w:rPr>
                          <w:b/>
                          <w:color w:val="000000"/>
                          <w:spacing w:val="-5"/>
                          <w:sz w:val="20"/>
                        </w:rPr>
                        <w:t>15.</w:t>
                      </w:r>
                      <w:r>
                        <w:rPr>
                          <w:b/>
                          <w:color w:val="000000"/>
                          <w:sz w:val="20"/>
                        </w:rPr>
                        <w:tab/>
                      </w:r>
                      <w:r>
                        <w:rPr>
                          <w:b/>
                          <w:color w:val="000000"/>
                          <w:sz w:val="20"/>
                          <w:u w:val="single"/>
                        </w:rPr>
                        <w:t>PHYSICAL</w:t>
                      </w:r>
                      <w:r>
                        <w:rPr>
                          <w:b/>
                          <w:color w:val="000000"/>
                          <w:spacing w:val="-4"/>
                          <w:sz w:val="20"/>
                          <w:u w:val="single"/>
                        </w:rPr>
                        <w:t xml:space="preserve"> </w:t>
                      </w:r>
                      <w:r>
                        <w:rPr>
                          <w:b/>
                          <w:color w:val="000000"/>
                          <w:sz w:val="20"/>
                          <w:u w:val="single"/>
                        </w:rPr>
                        <w:t>AND</w:t>
                      </w:r>
                      <w:r>
                        <w:rPr>
                          <w:b/>
                          <w:color w:val="000000"/>
                          <w:spacing w:val="-10"/>
                          <w:sz w:val="20"/>
                          <w:u w:val="single"/>
                        </w:rPr>
                        <w:t xml:space="preserve"> </w:t>
                      </w:r>
                      <w:r>
                        <w:rPr>
                          <w:b/>
                          <w:color w:val="000000"/>
                          <w:sz w:val="20"/>
                          <w:u w:val="single"/>
                        </w:rPr>
                        <w:t>MENTAL</w:t>
                      </w:r>
                      <w:r>
                        <w:rPr>
                          <w:b/>
                          <w:color w:val="000000"/>
                          <w:spacing w:val="-5"/>
                          <w:sz w:val="20"/>
                          <w:u w:val="single"/>
                        </w:rPr>
                        <w:t xml:space="preserve"> </w:t>
                      </w:r>
                      <w:r>
                        <w:rPr>
                          <w:b/>
                          <w:color w:val="000000"/>
                          <w:spacing w:val="-2"/>
                          <w:sz w:val="20"/>
                          <w:u w:val="single"/>
                        </w:rPr>
                        <w:t>ABUSE</w:t>
                      </w:r>
                    </w:p>
                  </w:txbxContent>
                </v:textbox>
                <w10:anchorlock/>
              </v:shape>
            </w:pict>
          </mc:Fallback>
        </mc:AlternateContent>
      </w:r>
    </w:p>
    <w:p w14:paraId="05E6A90E" w14:textId="77777777" w:rsidR="000D03B5" w:rsidRDefault="000D03B5">
      <w:pPr>
        <w:pStyle w:val="BodyText"/>
        <w:spacing w:before="11"/>
        <w:rPr>
          <w:sz w:val="10"/>
        </w:rPr>
      </w:pPr>
    </w:p>
    <w:p w14:paraId="05E6A90F" w14:textId="0BF9A5CB" w:rsidR="000D03B5" w:rsidRDefault="00DC03A4">
      <w:pPr>
        <w:spacing w:before="98" w:line="232" w:lineRule="auto"/>
        <w:ind w:left="1620" w:right="939"/>
        <w:rPr>
          <w:b/>
          <w:sz w:val="20"/>
        </w:rPr>
      </w:pPr>
      <w:r>
        <w:rPr>
          <w:b/>
          <w:i/>
          <w:sz w:val="20"/>
        </w:rPr>
        <w:t>Emergency</w:t>
      </w:r>
      <w:r>
        <w:rPr>
          <w:b/>
          <w:i/>
          <w:spacing w:val="-4"/>
          <w:sz w:val="20"/>
        </w:rPr>
        <w:t xml:space="preserve"> </w:t>
      </w:r>
      <w:r>
        <w:rPr>
          <w:b/>
          <w:i/>
          <w:sz w:val="20"/>
        </w:rPr>
        <w:t>Level:</w:t>
      </w:r>
      <w:r>
        <w:rPr>
          <w:b/>
          <w:i/>
          <w:spacing w:val="-2"/>
          <w:sz w:val="20"/>
        </w:rPr>
        <w:t xml:space="preserve"> </w:t>
      </w:r>
      <w:r>
        <w:rPr>
          <w:sz w:val="20"/>
        </w:rPr>
        <w:t>If you</w:t>
      </w:r>
      <w:r>
        <w:rPr>
          <w:spacing w:val="-3"/>
          <w:sz w:val="20"/>
        </w:rPr>
        <w:t xml:space="preserve"> </w:t>
      </w:r>
      <w:r>
        <w:rPr>
          <w:sz w:val="20"/>
        </w:rPr>
        <w:t>are</w:t>
      </w:r>
      <w:r>
        <w:rPr>
          <w:spacing w:val="-4"/>
          <w:sz w:val="20"/>
        </w:rPr>
        <w:t xml:space="preserve"> </w:t>
      </w:r>
      <w:r>
        <w:rPr>
          <w:sz w:val="20"/>
        </w:rPr>
        <w:t>a</w:t>
      </w:r>
      <w:r>
        <w:rPr>
          <w:spacing w:val="-5"/>
          <w:sz w:val="20"/>
        </w:rPr>
        <w:t xml:space="preserve"> </w:t>
      </w:r>
      <w:r>
        <w:rPr>
          <w:sz w:val="20"/>
        </w:rPr>
        <w:t>victim of</w:t>
      </w:r>
      <w:r>
        <w:rPr>
          <w:spacing w:val="-2"/>
          <w:sz w:val="20"/>
        </w:rPr>
        <w:t xml:space="preserve"> </w:t>
      </w:r>
      <w:r>
        <w:rPr>
          <w:sz w:val="20"/>
        </w:rPr>
        <w:t>or</w:t>
      </w:r>
      <w:r>
        <w:rPr>
          <w:spacing w:val="-4"/>
          <w:sz w:val="20"/>
        </w:rPr>
        <w:t xml:space="preserve"> </w:t>
      </w:r>
      <w:r>
        <w:rPr>
          <w:sz w:val="20"/>
        </w:rPr>
        <w:t>a</w:t>
      </w:r>
      <w:r>
        <w:rPr>
          <w:spacing w:val="-4"/>
          <w:sz w:val="20"/>
        </w:rPr>
        <w:t xml:space="preserve"> </w:t>
      </w:r>
      <w:r>
        <w:rPr>
          <w:sz w:val="20"/>
        </w:rPr>
        <w:t>witness</w:t>
      </w:r>
      <w:r>
        <w:rPr>
          <w:spacing w:val="-3"/>
          <w:sz w:val="20"/>
        </w:rPr>
        <w:t xml:space="preserve"> </w:t>
      </w:r>
      <w:r>
        <w:rPr>
          <w:sz w:val="20"/>
        </w:rPr>
        <w:t>to</w:t>
      </w:r>
      <w:r>
        <w:rPr>
          <w:spacing w:val="-5"/>
          <w:sz w:val="20"/>
        </w:rPr>
        <w:t xml:space="preserve"> </w:t>
      </w:r>
      <w:r>
        <w:rPr>
          <w:sz w:val="20"/>
        </w:rPr>
        <w:t>any</w:t>
      </w:r>
      <w:r>
        <w:rPr>
          <w:spacing w:val="-7"/>
          <w:sz w:val="20"/>
        </w:rPr>
        <w:t xml:space="preserve"> </w:t>
      </w:r>
      <w:r>
        <w:rPr>
          <w:sz w:val="20"/>
        </w:rPr>
        <w:t>physical</w:t>
      </w:r>
      <w:r>
        <w:rPr>
          <w:spacing w:val="-3"/>
          <w:sz w:val="20"/>
        </w:rPr>
        <w:t xml:space="preserve"> </w:t>
      </w:r>
      <w:r>
        <w:rPr>
          <w:sz w:val="20"/>
        </w:rPr>
        <w:t>and/or</w:t>
      </w:r>
      <w:r>
        <w:rPr>
          <w:spacing w:val="-4"/>
          <w:sz w:val="20"/>
        </w:rPr>
        <w:t xml:space="preserve"> </w:t>
      </w:r>
      <w:r>
        <w:rPr>
          <w:sz w:val="20"/>
        </w:rPr>
        <w:t>mental</w:t>
      </w:r>
      <w:r>
        <w:rPr>
          <w:spacing w:val="-5"/>
          <w:sz w:val="20"/>
        </w:rPr>
        <w:t xml:space="preserve"> </w:t>
      </w:r>
      <w:r>
        <w:rPr>
          <w:sz w:val="20"/>
        </w:rPr>
        <w:t>abuse</w:t>
      </w:r>
      <w:r>
        <w:rPr>
          <w:spacing w:val="-2"/>
          <w:sz w:val="20"/>
        </w:rPr>
        <w:t xml:space="preserve"> </w:t>
      </w:r>
      <w:r>
        <w:rPr>
          <w:sz w:val="20"/>
        </w:rPr>
        <w:t xml:space="preserve">on campus promptly notify Campus Security at </w:t>
      </w:r>
      <w:r>
        <w:rPr>
          <w:b/>
          <w:sz w:val="20"/>
        </w:rPr>
        <w:t xml:space="preserve">Ext ‘0’ </w:t>
      </w:r>
      <w:r w:rsidR="009447AB">
        <w:rPr>
          <w:b/>
          <w:sz w:val="20"/>
        </w:rPr>
        <w:t xml:space="preserve">or </w:t>
      </w:r>
      <w:r>
        <w:rPr>
          <w:b/>
          <w:sz w:val="20"/>
        </w:rPr>
        <w:t>409-944-4242 or 409-9</w:t>
      </w:r>
      <w:r w:rsidR="009447AB">
        <w:rPr>
          <w:b/>
          <w:sz w:val="20"/>
        </w:rPr>
        <w:t>96-7663</w:t>
      </w:r>
      <w:r w:rsidR="00E35AB1">
        <w:rPr>
          <w:b/>
          <w:sz w:val="20"/>
        </w:rPr>
        <w:t xml:space="preserve"> (Cell)</w:t>
      </w:r>
      <w:r>
        <w:rPr>
          <w:b/>
          <w:sz w:val="20"/>
        </w:rPr>
        <w:t>.</w:t>
      </w:r>
    </w:p>
    <w:p w14:paraId="05E6A910" w14:textId="77777777" w:rsidR="000D03B5" w:rsidRDefault="000D03B5">
      <w:pPr>
        <w:pStyle w:val="BodyText"/>
        <w:spacing w:before="11"/>
        <w:rPr>
          <w:b/>
          <w:sz w:val="18"/>
        </w:rPr>
      </w:pPr>
    </w:p>
    <w:p w14:paraId="05E6A911" w14:textId="77777777" w:rsidR="000D03B5" w:rsidRDefault="00DC03A4">
      <w:pPr>
        <w:pStyle w:val="ListParagraph"/>
        <w:numPr>
          <w:ilvl w:val="1"/>
          <w:numId w:val="68"/>
        </w:numPr>
        <w:tabs>
          <w:tab w:val="left" w:pos="3060"/>
        </w:tabs>
        <w:spacing w:line="227" w:lineRule="exact"/>
        <w:rPr>
          <w:sz w:val="20"/>
        </w:rPr>
      </w:pPr>
      <w:r>
        <w:rPr>
          <w:sz w:val="20"/>
        </w:rPr>
        <w:t>Report</w:t>
      </w:r>
      <w:r>
        <w:rPr>
          <w:spacing w:val="-9"/>
          <w:sz w:val="20"/>
        </w:rPr>
        <w:t xml:space="preserve"> </w:t>
      </w:r>
      <w:r>
        <w:rPr>
          <w:sz w:val="20"/>
        </w:rPr>
        <w:t>the</w:t>
      </w:r>
      <w:r>
        <w:rPr>
          <w:spacing w:val="-7"/>
          <w:sz w:val="20"/>
        </w:rPr>
        <w:t xml:space="preserve"> </w:t>
      </w:r>
      <w:r>
        <w:rPr>
          <w:sz w:val="20"/>
        </w:rPr>
        <w:t>incident,</w:t>
      </w:r>
      <w:r>
        <w:rPr>
          <w:spacing w:val="-8"/>
          <w:sz w:val="20"/>
        </w:rPr>
        <w:t xml:space="preserve"> </w:t>
      </w:r>
      <w:r>
        <w:rPr>
          <w:sz w:val="20"/>
        </w:rPr>
        <w:t>including</w:t>
      </w:r>
      <w:r>
        <w:rPr>
          <w:spacing w:val="-9"/>
          <w:sz w:val="20"/>
        </w:rPr>
        <w:t xml:space="preserve"> </w:t>
      </w:r>
      <w:r>
        <w:rPr>
          <w:sz w:val="20"/>
        </w:rPr>
        <w:t>the</w:t>
      </w:r>
      <w:r>
        <w:rPr>
          <w:spacing w:val="-8"/>
          <w:sz w:val="20"/>
        </w:rPr>
        <w:t xml:space="preserve"> </w:t>
      </w:r>
      <w:r>
        <w:rPr>
          <w:spacing w:val="-2"/>
          <w:sz w:val="20"/>
        </w:rPr>
        <w:t>following:</w:t>
      </w:r>
    </w:p>
    <w:p w14:paraId="05E6A912" w14:textId="77777777" w:rsidR="000D03B5" w:rsidRDefault="00DC03A4">
      <w:pPr>
        <w:pStyle w:val="ListParagraph"/>
        <w:numPr>
          <w:ilvl w:val="2"/>
          <w:numId w:val="68"/>
        </w:numPr>
        <w:tabs>
          <w:tab w:val="left" w:pos="4500"/>
        </w:tabs>
        <w:spacing w:line="223" w:lineRule="exact"/>
        <w:ind w:left="4500" w:hanging="719"/>
        <w:rPr>
          <w:sz w:val="20"/>
        </w:rPr>
      </w:pPr>
      <w:r>
        <w:rPr>
          <w:sz w:val="20"/>
        </w:rPr>
        <w:t>Nature</w:t>
      </w:r>
      <w:r>
        <w:rPr>
          <w:spacing w:val="-5"/>
          <w:sz w:val="20"/>
        </w:rPr>
        <w:t xml:space="preserve"> </w:t>
      </w:r>
      <w:r>
        <w:rPr>
          <w:sz w:val="20"/>
        </w:rPr>
        <w:t>of</w:t>
      </w:r>
      <w:r>
        <w:rPr>
          <w:spacing w:val="-5"/>
          <w:sz w:val="20"/>
        </w:rPr>
        <w:t xml:space="preserve"> </w:t>
      </w:r>
      <w:r>
        <w:rPr>
          <w:spacing w:val="-2"/>
          <w:sz w:val="20"/>
        </w:rPr>
        <w:t>incident</w:t>
      </w:r>
    </w:p>
    <w:p w14:paraId="05E6A913" w14:textId="77777777" w:rsidR="000D03B5" w:rsidRDefault="00DC03A4">
      <w:pPr>
        <w:pStyle w:val="ListParagraph"/>
        <w:numPr>
          <w:ilvl w:val="2"/>
          <w:numId w:val="68"/>
        </w:numPr>
        <w:tabs>
          <w:tab w:val="left" w:pos="4500"/>
        </w:tabs>
        <w:spacing w:line="223" w:lineRule="exact"/>
        <w:ind w:left="4500" w:hanging="719"/>
        <w:rPr>
          <w:sz w:val="20"/>
        </w:rPr>
      </w:pPr>
      <w:r>
        <w:rPr>
          <w:sz w:val="20"/>
        </w:rPr>
        <w:t>Location</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incident</w:t>
      </w:r>
    </w:p>
    <w:p w14:paraId="05E6A914" w14:textId="77777777" w:rsidR="000D03B5" w:rsidRDefault="00DC03A4">
      <w:pPr>
        <w:pStyle w:val="ListParagraph"/>
        <w:numPr>
          <w:ilvl w:val="2"/>
          <w:numId w:val="68"/>
        </w:numPr>
        <w:tabs>
          <w:tab w:val="left" w:pos="4500"/>
        </w:tabs>
        <w:spacing w:line="223" w:lineRule="exact"/>
        <w:ind w:left="4500" w:hanging="719"/>
        <w:rPr>
          <w:sz w:val="20"/>
        </w:rPr>
      </w:pPr>
      <w:r>
        <w:rPr>
          <w:sz w:val="20"/>
        </w:rPr>
        <w:t>Description</w:t>
      </w:r>
      <w:r>
        <w:rPr>
          <w:spacing w:val="-11"/>
          <w:sz w:val="20"/>
        </w:rPr>
        <w:t xml:space="preserve"> </w:t>
      </w:r>
      <w:r>
        <w:rPr>
          <w:sz w:val="20"/>
        </w:rPr>
        <w:t>of</w:t>
      </w:r>
      <w:r>
        <w:rPr>
          <w:spacing w:val="-8"/>
          <w:sz w:val="20"/>
        </w:rPr>
        <w:t xml:space="preserve"> </w:t>
      </w:r>
      <w:r>
        <w:rPr>
          <w:sz w:val="20"/>
        </w:rPr>
        <w:t>person(s)</w:t>
      </w:r>
      <w:r>
        <w:rPr>
          <w:spacing w:val="-9"/>
          <w:sz w:val="20"/>
        </w:rPr>
        <w:t xml:space="preserve"> </w:t>
      </w:r>
      <w:r>
        <w:rPr>
          <w:spacing w:val="-2"/>
          <w:sz w:val="20"/>
        </w:rPr>
        <w:t>involved</w:t>
      </w:r>
    </w:p>
    <w:p w14:paraId="05E6A915" w14:textId="77777777" w:rsidR="000D03B5" w:rsidRDefault="00DC03A4">
      <w:pPr>
        <w:pStyle w:val="ListParagraph"/>
        <w:numPr>
          <w:ilvl w:val="1"/>
          <w:numId w:val="68"/>
        </w:numPr>
        <w:tabs>
          <w:tab w:val="left" w:pos="3060"/>
        </w:tabs>
        <w:spacing w:before="2" w:line="232" w:lineRule="auto"/>
        <w:ind w:right="1835"/>
        <w:rPr>
          <w:sz w:val="20"/>
        </w:rPr>
      </w:pPr>
      <w:r>
        <w:rPr>
          <w:sz w:val="20"/>
        </w:rPr>
        <w:t>Assist</w:t>
      </w:r>
      <w:r>
        <w:rPr>
          <w:spacing w:val="-5"/>
          <w:sz w:val="20"/>
        </w:rPr>
        <w:t xml:space="preserve"> </w:t>
      </w:r>
      <w:r>
        <w:rPr>
          <w:sz w:val="20"/>
        </w:rPr>
        <w:t>the</w:t>
      </w:r>
      <w:r>
        <w:rPr>
          <w:spacing w:val="-3"/>
          <w:sz w:val="20"/>
        </w:rPr>
        <w:t xml:space="preserve"> </w:t>
      </w:r>
      <w:r>
        <w:rPr>
          <w:sz w:val="20"/>
        </w:rPr>
        <w:t>officers</w:t>
      </w:r>
      <w:r>
        <w:rPr>
          <w:spacing w:val="-2"/>
          <w:sz w:val="20"/>
        </w:rPr>
        <w:t xml:space="preserve"> </w:t>
      </w:r>
      <w:r>
        <w:rPr>
          <w:sz w:val="20"/>
        </w:rPr>
        <w:t>when</w:t>
      </w:r>
      <w:r>
        <w:rPr>
          <w:spacing w:val="-3"/>
          <w:sz w:val="20"/>
        </w:rPr>
        <w:t xml:space="preserve"> </w:t>
      </w:r>
      <w:r>
        <w:rPr>
          <w:sz w:val="20"/>
        </w:rPr>
        <w:t>they</w:t>
      </w:r>
      <w:r>
        <w:rPr>
          <w:spacing w:val="-6"/>
          <w:sz w:val="20"/>
        </w:rPr>
        <w:t xml:space="preserve"> </w:t>
      </w:r>
      <w:r>
        <w:rPr>
          <w:sz w:val="20"/>
        </w:rPr>
        <w:t>arrive</w:t>
      </w:r>
      <w:r>
        <w:rPr>
          <w:spacing w:val="-3"/>
          <w:sz w:val="20"/>
        </w:rPr>
        <w:t xml:space="preserve"> </w:t>
      </w:r>
      <w:r>
        <w:rPr>
          <w:sz w:val="20"/>
        </w:rPr>
        <w:t>by</w:t>
      </w:r>
      <w:r>
        <w:rPr>
          <w:spacing w:val="-8"/>
          <w:sz w:val="20"/>
        </w:rPr>
        <w:t xml:space="preserve"> </w:t>
      </w:r>
      <w:r>
        <w:rPr>
          <w:sz w:val="20"/>
        </w:rPr>
        <w:t>supplying</w:t>
      </w:r>
      <w:r>
        <w:rPr>
          <w:spacing w:val="-5"/>
          <w:sz w:val="20"/>
        </w:rPr>
        <w:t xml:space="preserve"> </w:t>
      </w:r>
      <w:r>
        <w:rPr>
          <w:sz w:val="20"/>
        </w:rPr>
        <w:t>them</w:t>
      </w:r>
      <w:r>
        <w:rPr>
          <w:spacing w:val="-3"/>
          <w:sz w:val="20"/>
        </w:rPr>
        <w:t xml:space="preserve"> </w:t>
      </w:r>
      <w:r>
        <w:rPr>
          <w:sz w:val="20"/>
        </w:rPr>
        <w:t>with</w:t>
      </w:r>
      <w:r>
        <w:rPr>
          <w:spacing w:val="-3"/>
          <w:sz w:val="20"/>
        </w:rPr>
        <w:t xml:space="preserve"> </w:t>
      </w:r>
      <w:r>
        <w:rPr>
          <w:sz w:val="20"/>
        </w:rPr>
        <w:t>all</w:t>
      </w:r>
      <w:r>
        <w:rPr>
          <w:spacing w:val="-6"/>
          <w:sz w:val="20"/>
        </w:rPr>
        <w:t xml:space="preserve"> </w:t>
      </w:r>
      <w:r>
        <w:rPr>
          <w:sz w:val="20"/>
        </w:rPr>
        <w:t>available information and ask others to cooperate.</w:t>
      </w:r>
    </w:p>
    <w:p w14:paraId="05E6A916" w14:textId="77777777" w:rsidR="000D03B5" w:rsidRDefault="000D03B5">
      <w:pPr>
        <w:pStyle w:val="BodyText"/>
        <w:spacing w:before="5"/>
        <w:rPr>
          <w:sz w:val="19"/>
        </w:rPr>
      </w:pPr>
    </w:p>
    <w:p w14:paraId="05E6A917" w14:textId="77777777" w:rsidR="000D03B5" w:rsidRDefault="00DC03A4">
      <w:pPr>
        <w:pStyle w:val="BodyText"/>
        <w:spacing w:line="232" w:lineRule="auto"/>
        <w:ind w:left="1620" w:right="939"/>
      </w:pPr>
      <w:r>
        <w:rPr>
          <w:b/>
          <w:i/>
        </w:rPr>
        <w:t>Secondary</w:t>
      </w:r>
      <w:r>
        <w:rPr>
          <w:b/>
          <w:i/>
          <w:spacing w:val="-4"/>
        </w:rPr>
        <w:t xml:space="preserve"> </w:t>
      </w:r>
      <w:r>
        <w:rPr>
          <w:b/>
          <w:i/>
        </w:rPr>
        <w:t>Level</w:t>
      </w:r>
      <w:r>
        <w:rPr>
          <w:i/>
        </w:rPr>
        <w:t>:</w:t>
      </w:r>
      <w:r>
        <w:rPr>
          <w:i/>
          <w:spacing w:val="-4"/>
        </w:rPr>
        <w:t xml:space="preserve"> </w:t>
      </w:r>
      <w:r>
        <w:t>If</w:t>
      </w:r>
      <w:r>
        <w:rPr>
          <w:spacing w:val="-2"/>
        </w:rPr>
        <w:t xml:space="preserve"> </w:t>
      </w:r>
      <w:r>
        <w:t>a</w:t>
      </w:r>
      <w:r>
        <w:rPr>
          <w:spacing w:val="-5"/>
        </w:rPr>
        <w:t xml:space="preserve"> </w:t>
      </w:r>
      <w:r>
        <w:t>student</w:t>
      </w:r>
      <w:r>
        <w:rPr>
          <w:spacing w:val="-4"/>
        </w:rPr>
        <w:t xml:space="preserve"> </w:t>
      </w:r>
      <w:r>
        <w:t>or</w:t>
      </w:r>
      <w:r>
        <w:rPr>
          <w:spacing w:val="-1"/>
        </w:rPr>
        <w:t xml:space="preserve"> </w:t>
      </w:r>
      <w:r>
        <w:t>employee</w:t>
      </w:r>
      <w:r>
        <w:rPr>
          <w:spacing w:val="-4"/>
        </w:rPr>
        <w:t xml:space="preserve"> </w:t>
      </w:r>
      <w:r>
        <w:t>approaches</w:t>
      </w:r>
      <w:r>
        <w:rPr>
          <w:spacing w:val="-1"/>
        </w:rPr>
        <w:t xml:space="preserve"> </w:t>
      </w:r>
      <w:r>
        <w:t>you</w:t>
      </w:r>
      <w:r>
        <w:rPr>
          <w:spacing w:val="-5"/>
        </w:rPr>
        <w:t xml:space="preserve"> </w:t>
      </w:r>
      <w:r>
        <w:t>confidentially</w:t>
      </w:r>
      <w:r>
        <w:rPr>
          <w:spacing w:val="-7"/>
        </w:rPr>
        <w:t xml:space="preserve"> </w:t>
      </w:r>
      <w:r>
        <w:t>requesting</w:t>
      </w:r>
      <w:r>
        <w:rPr>
          <w:spacing w:val="-3"/>
        </w:rPr>
        <w:t xml:space="preserve"> </w:t>
      </w:r>
      <w:r>
        <w:t>help because they have been abused, you should:</w:t>
      </w:r>
    </w:p>
    <w:p w14:paraId="05E6A918" w14:textId="77777777" w:rsidR="000D03B5" w:rsidRDefault="000D03B5">
      <w:pPr>
        <w:pStyle w:val="BodyText"/>
        <w:spacing w:before="5"/>
        <w:rPr>
          <w:sz w:val="19"/>
        </w:rPr>
      </w:pPr>
    </w:p>
    <w:p w14:paraId="05E6A919" w14:textId="77777777" w:rsidR="000D03B5" w:rsidRDefault="00DC03A4">
      <w:pPr>
        <w:pStyle w:val="ListParagraph"/>
        <w:numPr>
          <w:ilvl w:val="0"/>
          <w:numId w:val="67"/>
        </w:numPr>
        <w:tabs>
          <w:tab w:val="left" w:pos="3060"/>
        </w:tabs>
        <w:spacing w:line="232" w:lineRule="auto"/>
        <w:ind w:right="1191"/>
        <w:rPr>
          <w:sz w:val="20"/>
        </w:rPr>
      </w:pPr>
      <w:r>
        <w:rPr>
          <w:sz w:val="20"/>
        </w:rPr>
        <w:t>If</w:t>
      </w:r>
      <w:r>
        <w:rPr>
          <w:spacing w:val="-3"/>
          <w:sz w:val="20"/>
        </w:rPr>
        <w:t xml:space="preserve"> </w:t>
      </w:r>
      <w:r>
        <w:rPr>
          <w:sz w:val="20"/>
        </w:rPr>
        <w:t>student,</w:t>
      </w:r>
      <w:r>
        <w:rPr>
          <w:spacing w:val="-3"/>
          <w:sz w:val="20"/>
        </w:rPr>
        <w:t xml:space="preserve"> </w:t>
      </w:r>
      <w:r>
        <w:rPr>
          <w:sz w:val="20"/>
        </w:rPr>
        <w:t>immediately</w:t>
      </w:r>
      <w:r>
        <w:rPr>
          <w:spacing w:val="-8"/>
          <w:sz w:val="20"/>
        </w:rPr>
        <w:t xml:space="preserve"> </w:t>
      </w:r>
      <w:r>
        <w:rPr>
          <w:sz w:val="20"/>
        </w:rPr>
        <w:t>call</w:t>
      </w:r>
      <w:r>
        <w:rPr>
          <w:spacing w:val="-4"/>
          <w:sz w:val="20"/>
        </w:rPr>
        <w:t xml:space="preserve"> </w:t>
      </w:r>
      <w:r>
        <w:rPr>
          <w:sz w:val="20"/>
        </w:rPr>
        <w:t>or</w:t>
      </w:r>
      <w:r>
        <w:rPr>
          <w:spacing w:val="-5"/>
          <w:sz w:val="20"/>
        </w:rPr>
        <w:t xml:space="preserve"> </w:t>
      </w:r>
      <w:r>
        <w:rPr>
          <w:sz w:val="20"/>
        </w:rPr>
        <w:t>escort</w:t>
      </w:r>
      <w:r>
        <w:rPr>
          <w:spacing w:val="-5"/>
          <w:sz w:val="20"/>
        </w:rPr>
        <w:t xml:space="preserve"> </w:t>
      </w:r>
      <w:r>
        <w:rPr>
          <w:sz w:val="20"/>
        </w:rPr>
        <w:t>the</w:t>
      </w:r>
      <w:r>
        <w:rPr>
          <w:spacing w:val="-4"/>
          <w:sz w:val="20"/>
        </w:rPr>
        <w:t xml:space="preserve"> </w:t>
      </w:r>
      <w:r>
        <w:rPr>
          <w:sz w:val="20"/>
        </w:rPr>
        <w:t>individual</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Counseling</w:t>
      </w:r>
      <w:r>
        <w:rPr>
          <w:spacing w:val="-3"/>
          <w:sz w:val="20"/>
        </w:rPr>
        <w:t xml:space="preserve"> </w:t>
      </w:r>
      <w:r>
        <w:rPr>
          <w:sz w:val="20"/>
        </w:rPr>
        <w:t>Center</w:t>
      </w:r>
      <w:r>
        <w:rPr>
          <w:spacing w:val="-4"/>
          <w:sz w:val="20"/>
        </w:rPr>
        <w:t xml:space="preserve"> </w:t>
      </w:r>
      <w:r>
        <w:rPr>
          <w:sz w:val="20"/>
        </w:rPr>
        <w:t>or the campus administrator in charge, if the student is willing.</w:t>
      </w:r>
    </w:p>
    <w:p w14:paraId="05E6A91A" w14:textId="77777777" w:rsidR="000D03B5" w:rsidRDefault="00DC03A4">
      <w:pPr>
        <w:pStyle w:val="ListParagraph"/>
        <w:numPr>
          <w:ilvl w:val="0"/>
          <w:numId w:val="67"/>
        </w:numPr>
        <w:tabs>
          <w:tab w:val="left" w:pos="3060"/>
        </w:tabs>
        <w:spacing w:line="225" w:lineRule="exact"/>
        <w:rPr>
          <w:sz w:val="20"/>
        </w:rPr>
      </w:pPr>
      <w:r>
        <w:rPr>
          <w:sz w:val="20"/>
        </w:rPr>
        <w:t>If</w:t>
      </w:r>
      <w:r>
        <w:rPr>
          <w:spacing w:val="-4"/>
          <w:sz w:val="20"/>
        </w:rPr>
        <w:t xml:space="preserve"> </w:t>
      </w:r>
      <w:r>
        <w:rPr>
          <w:sz w:val="20"/>
        </w:rPr>
        <w:t>employee,</w:t>
      </w:r>
      <w:r>
        <w:rPr>
          <w:spacing w:val="-6"/>
          <w:sz w:val="20"/>
        </w:rPr>
        <w:t xml:space="preserve"> </w:t>
      </w:r>
      <w:r>
        <w:rPr>
          <w:sz w:val="20"/>
        </w:rPr>
        <w:t>refer</w:t>
      </w:r>
      <w:r>
        <w:rPr>
          <w:spacing w:val="-6"/>
          <w:sz w:val="20"/>
        </w:rPr>
        <w:t xml:space="preserve"> </w:t>
      </w:r>
      <w:r>
        <w:rPr>
          <w:sz w:val="20"/>
        </w:rPr>
        <w:t>to</w:t>
      </w:r>
      <w:r>
        <w:rPr>
          <w:spacing w:val="-6"/>
          <w:sz w:val="20"/>
        </w:rPr>
        <w:t xml:space="preserve"> </w:t>
      </w:r>
      <w:r>
        <w:rPr>
          <w:sz w:val="20"/>
        </w:rPr>
        <w:t>Human</w:t>
      </w:r>
      <w:r>
        <w:rPr>
          <w:spacing w:val="-6"/>
          <w:sz w:val="20"/>
        </w:rPr>
        <w:t xml:space="preserve"> </w:t>
      </w:r>
      <w:r>
        <w:rPr>
          <w:sz w:val="20"/>
        </w:rPr>
        <w:t>Resource</w:t>
      </w:r>
      <w:r>
        <w:rPr>
          <w:spacing w:val="-4"/>
          <w:sz w:val="20"/>
        </w:rPr>
        <w:t xml:space="preserve"> </w:t>
      </w:r>
      <w:r>
        <w:rPr>
          <w:sz w:val="20"/>
        </w:rPr>
        <w:t>office,</w:t>
      </w:r>
      <w:r>
        <w:rPr>
          <w:spacing w:val="-6"/>
          <w:sz w:val="20"/>
        </w:rPr>
        <w:t xml:space="preserve"> </w:t>
      </w:r>
      <w:r>
        <w:rPr>
          <w:sz w:val="20"/>
        </w:rPr>
        <w:t>EAP</w:t>
      </w:r>
      <w:r>
        <w:rPr>
          <w:spacing w:val="-6"/>
          <w:sz w:val="20"/>
        </w:rPr>
        <w:t xml:space="preserve"> </w:t>
      </w:r>
      <w:r>
        <w:rPr>
          <w:sz w:val="20"/>
        </w:rPr>
        <w:t>or</w:t>
      </w:r>
      <w:r>
        <w:rPr>
          <w:spacing w:val="-6"/>
          <w:sz w:val="20"/>
        </w:rPr>
        <w:t xml:space="preserve"> </w:t>
      </w:r>
      <w:r>
        <w:rPr>
          <w:sz w:val="20"/>
        </w:rPr>
        <w:t>their</w:t>
      </w:r>
      <w:r>
        <w:rPr>
          <w:spacing w:val="-5"/>
          <w:sz w:val="20"/>
        </w:rPr>
        <w:t xml:space="preserve"> </w:t>
      </w:r>
      <w:r>
        <w:rPr>
          <w:spacing w:val="-2"/>
          <w:sz w:val="20"/>
        </w:rPr>
        <w:t>supervisor.</w:t>
      </w:r>
    </w:p>
    <w:p w14:paraId="05E6A91B" w14:textId="77777777" w:rsidR="000D03B5" w:rsidRDefault="000D03B5">
      <w:pPr>
        <w:pStyle w:val="BodyText"/>
        <w:spacing w:before="9"/>
        <w:rPr>
          <w:sz w:val="18"/>
        </w:rPr>
      </w:pPr>
    </w:p>
    <w:p w14:paraId="05E6A91C" w14:textId="77777777" w:rsidR="000D03B5" w:rsidRDefault="00DC03A4">
      <w:pPr>
        <w:spacing w:before="1"/>
        <w:ind w:left="1620"/>
        <w:rPr>
          <w:b/>
          <w:sz w:val="20"/>
        </w:rPr>
      </w:pPr>
      <w:r>
        <w:rPr>
          <w:b/>
          <w:sz w:val="20"/>
        </w:rPr>
        <w:t>Note:</w:t>
      </w:r>
      <w:r>
        <w:rPr>
          <w:b/>
          <w:spacing w:val="52"/>
          <w:sz w:val="20"/>
        </w:rPr>
        <w:t xml:space="preserve"> </w:t>
      </w:r>
      <w:r>
        <w:rPr>
          <w:b/>
          <w:sz w:val="20"/>
        </w:rPr>
        <w:t>For</w:t>
      </w:r>
      <w:r>
        <w:rPr>
          <w:b/>
          <w:spacing w:val="-7"/>
          <w:sz w:val="20"/>
        </w:rPr>
        <w:t xml:space="preserve"> </w:t>
      </w:r>
      <w:r>
        <w:rPr>
          <w:b/>
          <w:sz w:val="20"/>
        </w:rPr>
        <w:t>information</w:t>
      </w:r>
      <w:r>
        <w:rPr>
          <w:b/>
          <w:spacing w:val="-5"/>
          <w:sz w:val="20"/>
        </w:rPr>
        <w:t xml:space="preserve"> </w:t>
      </w:r>
      <w:r>
        <w:rPr>
          <w:b/>
          <w:sz w:val="20"/>
        </w:rPr>
        <w:t>on</w:t>
      </w:r>
      <w:r>
        <w:rPr>
          <w:b/>
          <w:spacing w:val="-5"/>
          <w:sz w:val="20"/>
        </w:rPr>
        <w:t xml:space="preserve"> </w:t>
      </w:r>
      <w:r>
        <w:rPr>
          <w:b/>
          <w:sz w:val="20"/>
        </w:rPr>
        <w:t>Physical</w:t>
      </w:r>
      <w:r>
        <w:rPr>
          <w:b/>
          <w:spacing w:val="-7"/>
          <w:sz w:val="20"/>
        </w:rPr>
        <w:t xml:space="preserve"> </w:t>
      </w:r>
      <w:r>
        <w:rPr>
          <w:b/>
          <w:sz w:val="20"/>
        </w:rPr>
        <w:t>and</w:t>
      </w:r>
      <w:r>
        <w:rPr>
          <w:b/>
          <w:spacing w:val="-5"/>
          <w:sz w:val="20"/>
        </w:rPr>
        <w:t xml:space="preserve"> </w:t>
      </w:r>
      <w:r>
        <w:rPr>
          <w:b/>
          <w:sz w:val="20"/>
        </w:rPr>
        <w:t>Mental</w:t>
      </w:r>
      <w:r>
        <w:rPr>
          <w:b/>
          <w:spacing w:val="-3"/>
          <w:sz w:val="20"/>
        </w:rPr>
        <w:t xml:space="preserve"> </w:t>
      </w:r>
      <w:r>
        <w:rPr>
          <w:b/>
          <w:sz w:val="20"/>
        </w:rPr>
        <w:t>Abuse</w:t>
      </w:r>
      <w:r>
        <w:rPr>
          <w:b/>
          <w:spacing w:val="-7"/>
          <w:sz w:val="20"/>
        </w:rPr>
        <w:t xml:space="preserve"> </w:t>
      </w:r>
      <w:r>
        <w:rPr>
          <w:b/>
          <w:sz w:val="20"/>
        </w:rPr>
        <w:t>Behavioral</w:t>
      </w:r>
      <w:r>
        <w:rPr>
          <w:b/>
          <w:spacing w:val="-6"/>
          <w:sz w:val="20"/>
        </w:rPr>
        <w:t xml:space="preserve"> </w:t>
      </w:r>
      <w:r>
        <w:rPr>
          <w:b/>
          <w:sz w:val="20"/>
        </w:rPr>
        <w:t>Signs,</w:t>
      </w:r>
      <w:r>
        <w:rPr>
          <w:b/>
          <w:spacing w:val="-7"/>
          <w:sz w:val="20"/>
        </w:rPr>
        <w:t xml:space="preserve"> </w:t>
      </w:r>
      <w:r>
        <w:rPr>
          <w:b/>
          <w:sz w:val="20"/>
        </w:rPr>
        <w:t>see</w:t>
      </w:r>
      <w:r>
        <w:rPr>
          <w:b/>
          <w:spacing w:val="-3"/>
          <w:sz w:val="20"/>
        </w:rPr>
        <w:t xml:space="preserve"> </w:t>
      </w:r>
      <w:r>
        <w:rPr>
          <w:b/>
          <w:sz w:val="20"/>
        </w:rPr>
        <w:t>Attachment</w:t>
      </w:r>
      <w:r>
        <w:rPr>
          <w:b/>
          <w:spacing w:val="-5"/>
          <w:sz w:val="20"/>
        </w:rPr>
        <w:t xml:space="preserve"> G.</w:t>
      </w:r>
    </w:p>
    <w:p w14:paraId="05E6A91D" w14:textId="77777777" w:rsidR="000D03B5" w:rsidRDefault="000D03B5">
      <w:pPr>
        <w:pStyle w:val="BodyText"/>
        <w:rPr>
          <w:b/>
        </w:rPr>
      </w:pPr>
    </w:p>
    <w:p w14:paraId="05E6A91E" w14:textId="77777777" w:rsidR="000D03B5" w:rsidRDefault="00DC03A4">
      <w:pPr>
        <w:pStyle w:val="BodyText"/>
        <w:spacing w:before="6"/>
        <w:rPr>
          <w:b/>
          <w:sz w:val="16"/>
        </w:rPr>
      </w:pPr>
      <w:r>
        <w:rPr>
          <w:noProof/>
        </w:rPr>
        <mc:AlternateContent>
          <mc:Choice Requires="wps">
            <w:drawing>
              <wp:anchor distT="0" distB="0" distL="0" distR="0" simplePos="0" relativeHeight="487621632" behindDoc="1" locked="0" layoutInCell="1" allowOverlap="1" wp14:anchorId="05E6B76D" wp14:editId="05E6B76E">
                <wp:simplePos x="0" y="0"/>
                <wp:positionH relativeFrom="page">
                  <wp:posOffset>896416</wp:posOffset>
                </wp:positionH>
                <wp:positionV relativeFrom="paragraph">
                  <wp:posOffset>136380</wp:posOffset>
                </wp:positionV>
                <wp:extent cx="5981065" cy="146685"/>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6" w14:textId="77777777" w:rsidR="001E52D1" w:rsidRDefault="001E52D1">
                            <w:pPr>
                              <w:tabs>
                                <w:tab w:val="left" w:pos="748"/>
                              </w:tabs>
                              <w:spacing w:line="230" w:lineRule="exact"/>
                              <w:ind w:left="28"/>
                              <w:rPr>
                                <w:b/>
                                <w:color w:val="000000"/>
                                <w:sz w:val="20"/>
                              </w:rPr>
                            </w:pPr>
                            <w:bookmarkStart w:id="82" w:name="_bookmark40"/>
                            <w:bookmarkEnd w:id="82"/>
                            <w:r>
                              <w:rPr>
                                <w:b/>
                                <w:color w:val="000000"/>
                                <w:spacing w:val="-5"/>
                                <w:sz w:val="20"/>
                              </w:rPr>
                              <w:t>16.</w:t>
                            </w:r>
                            <w:r>
                              <w:rPr>
                                <w:b/>
                                <w:color w:val="000000"/>
                                <w:sz w:val="20"/>
                              </w:rPr>
                              <w:tab/>
                            </w:r>
                            <w:r>
                              <w:rPr>
                                <w:b/>
                                <w:color w:val="000000"/>
                                <w:sz w:val="20"/>
                                <w:u w:val="single"/>
                              </w:rPr>
                              <w:t>POWER</w:t>
                            </w:r>
                            <w:r>
                              <w:rPr>
                                <w:b/>
                                <w:color w:val="000000"/>
                                <w:spacing w:val="-8"/>
                                <w:sz w:val="20"/>
                                <w:u w:val="single"/>
                              </w:rPr>
                              <w:t xml:space="preserve"> </w:t>
                            </w:r>
                            <w:r>
                              <w:rPr>
                                <w:b/>
                                <w:color w:val="000000"/>
                                <w:sz w:val="20"/>
                                <w:u w:val="single"/>
                              </w:rPr>
                              <w:t>FAILURES:</w:t>
                            </w:r>
                            <w:r>
                              <w:rPr>
                                <w:b/>
                                <w:color w:val="000000"/>
                                <w:spacing w:val="41"/>
                                <w:sz w:val="20"/>
                                <w:u w:val="single"/>
                              </w:rPr>
                              <w:t xml:space="preserve"> </w:t>
                            </w:r>
                            <w:r>
                              <w:rPr>
                                <w:b/>
                                <w:color w:val="000000"/>
                                <w:sz w:val="20"/>
                                <w:u w:val="single"/>
                              </w:rPr>
                              <w:t>INCIDENT</w:t>
                            </w:r>
                            <w:r>
                              <w:rPr>
                                <w:b/>
                                <w:color w:val="000000"/>
                                <w:spacing w:val="-3"/>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6D" id="Textbox 109" o:spid="_x0000_s1085" type="#_x0000_t202" style="position:absolute;margin-left:70.6pt;margin-top:10.75pt;width:470.95pt;height:11.55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" fillcolor="yellow" stroked="f">
                <v:textbox inset="0,0,0,0">
                  <w:txbxContent>
                    <w:p w14:paraId="05E6B996" w14:textId="77777777" w:rsidR="001E52D1" w:rsidRDefault="001E52D1">
                      <w:pPr>
                        <w:tabs>
                          <w:tab w:val="left" w:pos="748"/>
                        </w:tabs>
                        <w:spacing w:line="230" w:lineRule="exact"/>
                        <w:ind w:left="28"/>
                        <w:rPr>
                          <w:b/>
                          <w:color w:val="000000"/>
                          <w:sz w:val="20"/>
                        </w:rPr>
                      </w:pPr>
                      <w:bookmarkStart w:id="83" w:name="_bookmark40"/>
                      <w:bookmarkEnd w:id="83"/>
                      <w:r>
                        <w:rPr>
                          <w:b/>
                          <w:color w:val="000000"/>
                          <w:spacing w:val="-5"/>
                          <w:sz w:val="20"/>
                        </w:rPr>
                        <w:t>16.</w:t>
                      </w:r>
                      <w:r>
                        <w:rPr>
                          <w:b/>
                          <w:color w:val="000000"/>
                          <w:sz w:val="20"/>
                        </w:rPr>
                        <w:tab/>
                      </w:r>
                      <w:r>
                        <w:rPr>
                          <w:b/>
                          <w:color w:val="000000"/>
                          <w:sz w:val="20"/>
                          <w:u w:val="single"/>
                        </w:rPr>
                        <w:t>POWER</w:t>
                      </w:r>
                      <w:r>
                        <w:rPr>
                          <w:b/>
                          <w:color w:val="000000"/>
                          <w:spacing w:val="-8"/>
                          <w:sz w:val="20"/>
                          <w:u w:val="single"/>
                        </w:rPr>
                        <w:t xml:space="preserve"> </w:t>
                      </w:r>
                      <w:r>
                        <w:rPr>
                          <w:b/>
                          <w:color w:val="000000"/>
                          <w:sz w:val="20"/>
                          <w:u w:val="single"/>
                        </w:rPr>
                        <w:t>FAILURES:</w:t>
                      </w:r>
                      <w:r>
                        <w:rPr>
                          <w:b/>
                          <w:color w:val="000000"/>
                          <w:spacing w:val="41"/>
                          <w:sz w:val="20"/>
                          <w:u w:val="single"/>
                        </w:rPr>
                        <w:t xml:space="preserve"> </w:t>
                      </w:r>
                      <w:r>
                        <w:rPr>
                          <w:b/>
                          <w:color w:val="000000"/>
                          <w:sz w:val="20"/>
                          <w:u w:val="single"/>
                        </w:rPr>
                        <w:t>INCIDENT</w:t>
                      </w:r>
                      <w:r>
                        <w:rPr>
                          <w:b/>
                          <w:color w:val="000000"/>
                          <w:spacing w:val="-3"/>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v:textbox>
                <w10:wrap type="topAndBottom" anchorx="page"/>
              </v:shape>
            </w:pict>
          </mc:Fallback>
        </mc:AlternateContent>
      </w:r>
    </w:p>
    <w:p w14:paraId="05E6A91F" w14:textId="77777777" w:rsidR="000D03B5" w:rsidRDefault="000D03B5">
      <w:pPr>
        <w:pStyle w:val="BodyText"/>
        <w:spacing w:before="10"/>
        <w:rPr>
          <w:b/>
          <w:sz w:val="10"/>
        </w:rPr>
      </w:pPr>
    </w:p>
    <w:p w14:paraId="05E6A920" w14:textId="77777777" w:rsidR="000D03B5" w:rsidRDefault="00DC03A4">
      <w:pPr>
        <w:pStyle w:val="BodyText"/>
        <w:spacing w:before="98" w:line="232" w:lineRule="auto"/>
        <w:ind w:left="1620" w:right="939"/>
      </w:pPr>
      <w:r>
        <w:t>If</w:t>
      </w:r>
      <w:r>
        <w:rPr>
          <w:spacing w:val="-2"/>
        </w:rPr>
        <w:t xml:space="preserve"> </w:t>
      </w:r>
      <w:r>
        <w:t>there</w:t>
      </w:r>
      <w:r>
        <w:rPr>
          <w:spacing w:val="-4"/>
        </w:rPr>
        <w:t xml:space="preserve"> </w:t>
      </w:r>
      <w:r>
        <w:t>has</w:t>
      </w:r>
      <w:r>
        <w:rPr>
          <w:spacing w:val="-3"/>
        </w:rPr>
        <w:t xml:space="preserve"> </w:t>
      </w:r>
      <w:r>
        <w:t>been</w:t>
      </w:r>
      <w:r>
        <w:rPr>
          <w:spacing w:val="-2"/>
        </w:rPr>
        <w:t xml:space="preserve"> </w:t>
      </w:r>
      <w:r>
        <w:t>a</w:t>
      </w:r>
      <w:r>
        <w:rPr>
          <w:spacing w:val="-2"/>
        </w:rPr>
        <w:t xml:space="preserve"> </w:t>
      </w:r>
      <w:r>
        <w:t>power</w:t>
      </w:r>
      <w:r>
        <w:rPr>
          <w:spacing w:val="-4"/>
        </w:rPr>
        <w:t xml:space="preserve"> </w:t>
      </w:r>
      <w:r>
        <w:t>failure</w:t>
      </w:r>
      <w:r>
        <w:rPr>
          <w:spacing w:val="-4"/>
        </w:rPr>
        <w:t xml:space="preserve"> </w:t>
      </w:r>
      <w:r>
        <w:t>on</w:t>
      </w:r>
      <w:r>
        <w:rPr>
          <w:spacing w:val="-4"/>
        </w:rPr>
        <w:t xml:space="preserve"> </w:t>
      </w:r>
      <w:r>
        <w:t>the</w:t>
      </w:r>
      <w:r>
        <w:rPr>
          <w:spacing w:val="-4"/>
        </w:rPr>
        <w:t xml:space="preserve"> </w:t>
      </w:r>
      <w:r>
        <w:t>campus</w:t>
      </w:r>
      <w:r>
        <w:rPr>
          <w:spacing w:val="-3"/>
        </w:rPr>
        <w:t xml:space="preserve"> </w:t>
      </w:r>
      <w:r>
        <w:t>or</w:t>
      </w:r>
      <w:r>
        <w:rPr>
          <w:spacing w:val="-4"/>
        </w:rPr>
        <w:t xml:space="preserve"> </w:t>
      </w:r>
      <w:r>
        <w:t>lines</w:t>
      </w:r>
      <w:r>
        <w:rPr>
          <w:spacing w:val="-3"/>
        </w:rPr>
        <w:t xml:space="preserve"> </w:t>
      </w:r>
      <w:r>
        <w:t>are</w:t>
      </w:r>
      <w:r>
        <w:rPr>
          <w:spacing w:val="-4"/>
        </w:rPr>
        <w:t xml:space="preserve"> </w:t>
      </w:r>
      <w:r>
        <w:t>reported</w:t>
      </w:r>
      <w:r>
        <w:rPr>
          <w:spacing w:val="-2"/>
        </w:rPr>
        <w:t xml:space="preserve"> </w:t>
      </w:r>
      <w:r>
        <w:t>down</w:t>
      </w:r>
      <w:r>
        <w:rPr>
          <w:spacing w:val="-4"/>
        </w:rPr>
        <w:t xml:space="preserve"> </w:t>
      </w:r>
      <w:r>
        <w:t>in</w:t>
      </w:r>
      <w:r>
        <w:rPr>
          <w:spacing w:val="-4"/>
        </w:rPr>
        <w:t xml:space="preserve"> </w:t>
      </w:r>
      <w:r>
        <w:t>the</w:t>
      </w:r>
      <w:r>
        <w:rPr>
          <w:spacing w:val="-2"/>
        </w:rPr>
        <w:t xml:space="preserve"> </w:t>
      </w:r>
      <w:r>
        <w:t>area</w:t>
      </w:r>
      <w:r>
        <w:rPr>
          <w:spacing w:val="-4"/>
        </w:rPr>
        <w:t xml:space="preserve"> </w:t>
      </w:r>
      <w:r>
        <w:t>of</w:t>
      </w:r>
      <w:r>
        <w:rPr>
          <w:spacing w:val="-2"/>
        </w:rPr>
        <w:t xml:space="preserve"> </w:t>
      </w:r>
      <w:r>
        <w:t xml:space="preserve">the </w:t>
      </w:r>
      <w:r>
        <w:rPr>
          <w:spacing w:val="-2"/>
        </w:rPr>
        <w:t>campus:</w:t>
      </w:r>
    </w:p>
    <w:p w14:paraId="05E6A921" w14:textId="77777777" w:rsidR="000D03B5" w:rsidRDefault="000D03B5">
      <w:pPr>
        <w:pStyle w:val="BodyText"/>
        <w:spacing w:before="4"/>
        <w:rPr>
          <w:sz w:val="19"/>
        </w:rPr>
      </w:pPr>
    </w:p>
    <w:p w14:paraId="05E6A922" w14:textId="77777777" w:rsidR="000D03B5" w:rsidRDefault="00DC03A4">
      <w:pPr>
        <w:spacing w:line="228" w:lineRule="exact"/>
        <w:ind w:left="1620"/>
        <w:rPr>
          <w:b/>
          <w:sz w:val="20"/>
        </w:rPr>
      </w:pPr>
      <w:r>
        <w:rPr>
          <w:b/>
          <w:sz w:val="20"/>
        </w:rPr>
        <w:t>TOTAL</w:t>
      </w:r>
      <w:r>
        <w:rPr>
          <w:b/>
          <w:spacing w:val="-8"/>
          <w:sz w:val="20"/>
        </w:rPr>
        <w:t xml:space="preserve"> </w:t>
      </w:r>
      <w:r>
        <w:rPr>
          <w:b/>
          <w:sz w:val="20"/>
        </w:rPr>
        <w:t>or</w:t>
      </w:r>
      <w:r>
        <w:rPr>
          <w:b/>
          <w:spacing w:val="-6"/>
          <w:sz w:val="20"/>
        </w:rPr>
        <w:t xml:space="preserve"> </w:t>
      </w:r>
      <w:r>
        <w:rPr>
          <w:b/>
          <w:sz w:val="20"/>
        </w:rPr>
        <w:t>PARTIAL</w:t>
      </w:r>
      <w:r>
        <w:rPr>
          <w:b/>
          <w:spacing w:val="-6"/>
          <w:sz w:val="20"/>
        </w:rPr>
        <w:t xml:space="preserve"> </w:t>
      </w:r>
      <w:r>
        <w:rPr>
          <w:b/>
          <w:sz w:val="20"/>
        </w:rPr>
        <w:t>POWER</w:t>
      </w:r>
      <w:r>
        <w:rPr>
          <w:b/>
          <w:spacing w:val="-8"/>
          <w:sz w:val="20"/>
        </w:rPr>
        <w:t xml:space="preserve"> </w:t>
      </w:r>
      <w:r>
        <w:rPr>
          <w:b/>
          <w:spacing w:val="-2"/>
          <w:sz w:val="20"/>
        </w:rPr>
        <w:t>FAILURE:</w:t>
      </w:r>
    </w:p>
    <w:p w14:paraId="05E6A923" w14:textId="77777777" w:rsidR="000D03B5" w:rsidRDefault="00DC03A4">
      <w:pPr>
        <w:pStyle w:val="ListParagraph"/>
        <w:numPr>
          <w:ilvl w:val="0"/>
          <w:numId w:val="66"/>
        </w:numPr>
        <w:tabs>
          <w:tab w:val="left" w:pos="2340"/>
        </w:tabs>
        <w:spacing w:line="224" w:lineRule="exact"/>
        <w:rPr>
          <w:sz w:val="20"/>
        </w:rPr>
      </w:pPr>
      <w:r>
        <w:rPr>
          <w:sz w:val="20"/>
        </w:rPr>
        <w:t>Notify</w:t>
      </w:r>
      <w:r>
        <w:rPr>
          <w:spacing w:val="-14"/>
          <w:sz w:val="20"/>
        </w:rPr>
        <w:t xml:space="preserve"> </w:t>
      </w:r>
      <w:r>
        <w:rPr>
          <w:sz w:val="20"/>
        </w:rPr>
        <w:t>the</w:t>
      </w:r>
      <w:r>
        <w:rPr>
          <w:spacing w:val="-9"/>
          <w:sz w:val="20"/>
        </w:rPr>
        <w:t xml:space="preserve"> </w:t>
      </w:r>
      <w:r>
        <w:rPr>
          <w:sz w:val="20"/>
        </w:rPr>
        <w:t>Maintenance</w:t>
      </w:r>
      <w:r>
        <w:rPr>
          <w:spacing w:val="-9"/>
          <w:sz w:val="20"/>
        </w:rPr>
        <w:t xml:space="preserve"> </w:t>
      </w:r>
      <w:r>
        <w:rPr>
          <w:sz w:val="20"/>
        </w:rPr>
        <w:t>Department,</w:t>
      </w:r>
      <w:r>
        <w:rPr>
          <w:spacing w:val="-11"/>
          <w:sz w:val="20"/>
        </w:rPr>
        <w:t xml:space="preserve"> </w:t>
      </w:r>
      <w:r>
        <w:rPr>
          <w:sz w:val="20"/>
        </w:rPr>
        <w:t>409-944-1363</w:t>
      </w:r>
      <w:r>
        <w:rPr>
          <w:spacing w:val="-9"/>
          <w:sz w:val="20"/>
        </w:rPr>
        <w:t xml:space="preserve"> </w:t>
      </w:r>
      <w:r>
        <w:rPr>
          <w:sz w:val="20"/>
        </w:rPr>
        <w:t>or</w:t>
      </w:r>
      <w:r>
        <w:rPr>
          <w:spacing w:val="-7"/>
          <w:sz w:val="20"/>
        </w:rPr>
        <w:t xml:space="preserve"> </w:t>
      </w:r>
      <w:r>
        <w:rPr>
          <w:sz w:val="20"/>
        </w:rPr>
        <w:t>409-944-</w:t>
      </w:r>
      <w:r>
        <w:rPr>
          <w:spacing w:val="-2"/>
          <w:sz w:val="20"/>
        </w:rPr>
        <w:t>1365.</w:t>
      </w:r>
    </w:p>
    <w:p w14:paraId="05E6A924" w14:textId="77777777" w:rsidR="000D03B5" w:rsidRDefault="00DC03A4">
      <w:pPr>
        <w:pStyle w:val="ListParagraph"/>
        <w:numPr>
          <w:ilvl w:val="0"/>
          <w:numId w:val="66"/>
        </w:numPr>
        <w:tabs>
          <w:tab w:val="left" w:pos="2340"/>
        </w:tabs>
        <w:spacing w:line="223" w:lineRule="exact"/>
        <w:rPr>
          <w:sz w:val="20"/>
        </w:rPr>
      </w:pPr>
      <w:r>
        <w:rPr>
          <w:sz w:val="20"/>
        </w:rPr>
        <w:t>Evacuate</w:t>
      </w:r>
      <w:r>
        <w:rPr>
          <w:spacing w:val="-7"/>
          <w:sz w:val="20"/>
        </w:rPr>
        <w:t xml:space="preserve"> </w:t>
      </w:r>
      <w:r>
        <w:rPr>
          <w:sz w:val="20"/>
        </w:rPr>
        <w:t>the</w:t>
      </w:r>
      <w:r>
        <w:rPr>
          <w:spacing w:val="-7"/>
          <w:sz w:val="20"/>
        </w:rPr>
        <w:t xml:space="preserve"> </w:t>
      </w:r>
      <w:r>
        <w:rPr>
          <w:sz w:val="20"/>
        </w:rPr>
        <w:t>building</w:t>
      </w:r>
      <w:r>
        <w:rPr>
          <w:spacing w:val="-7"/>
          <w:sz w:val="20"/>
        </w:rPr>
        <w:t xml:space="preserve"> </w:t>
      </w:r>
      <w:r>
        <w:rPr>
          <w:sz w:val="20"/>
        </w:rPr>
        <w:t>if</w:t>
      </w:r>
      <w:r>
        <w:rPr>
          <w:spacing w:val="-7"/>
          <w:sz w:val="20"/>
        </w:rPr>
        <w:t xml:space="preserve"> </w:t>
      </w:r>
      <w:r>
        <w:rPr>
          <w:sz w:val="20"/>
        </w:rPr>
        <w:t>directed</w:t>
      </w:r>
      <w:r>
        <w:rPr>
          <w:spacing w:val="-9"/>
          <w:sz w:val="20"/>
        </w:rPr>
        <w:t xml:space="preserve"> </w:t>
      </w:r>
      <w:r>
        <w:rPr>
          <w:sz w:val="20"/>
        </w:rPr>
        <w:t>(see</w:t>
      </w:r>
      <w:r>
        <w:rPr>
          <w:spacing w:val="-8"/>
          <w:sz w:val="20"/>
        </w:rPr>
        <w:t xml:space="preserve"> </w:t>
      </w:r>
      <w:r>
        <w:rPr>
          <w:sz w:val="20"/>
        </w:rPr>
        <w:t>Section</w:t>
      </w:r>
      <w:r>
        <w:rPr>
          <w:spacing w:val="-7"/>
          <w:sz w:val="20"/>
        </w:rPr>
        <w:t xml:space="preserve"> </w:t>
      </w:r>
      <w:r>
        <w:rPr>
          <w:sz w:val="20"/>
        </w:rPr>
        <w:t>V-A-</w:t>
      </w:r>
      <w:r>
        <w:rPr>
          <w:spacing w:val="-5"/>
          <w:sz w:val="20"/>
        </w:rPr>
        <w:t>1)</w:t>
      </w:r>
    </w:p>
    <w:p w14:paraId="05E6A925" w14:textId="77777777" w:rsidR="000D03B5" w:rsidRDefault="00DC03A4">
      <w:pPr>
        <w:pStyle w:val="ListParagraph"/>
        <w:numPr>
          <w:ilvl w:val="0"/>
          <w:numId w:val="66"/>
        </w:numPr>
        <w:tabs>
          <w:tab w:val="left" w:pos="2340"/>
        </w:tabs>
        <w:spacing w:before="3" w:line="232" w:lineRule="auto"/>
        <w:ind w:right="941"/>
        <w:rPr>
          <w:sz w:val="20"/>
        </w:rPr>
      </w:pPr>
      <w:r>
        <w:rPr>
          <w:sz w:val="20"/>
        </w:rPr>
        <w:t>Maintenance</w:t>
      </w:r>
      <w:r>
        <w:rPr>
          <w:spacing w:val="-2"/>
          <w:sz w:val="20"/>
        </w:rPr>
        <w:t xml:space="preserve"> </w:t>
      </w:r>
      <w:r>
        <w:rPr>
          <w:sz w:val="20"/>
        </w:rPr>
        <w:t>personnel</w:t>
      </w:r>
      <w:r>
        <w:rPr>
          <w:spacing w:val="-1"/>
          <w:sz w:val="20"/>
        </w:rPr>
        <w:t xml:space="preserve"> </w:t>
      </w:r>
      <w:r>
        <w:rPr>
          <w:sz w:val="20"/>
        </w:rPr>
        <w:t>will</w:t>
      </w:r>
      <w:r>
        <w:rPr>
          <w:spacing w:val="-3"/>
          <w:sz w:val="20"/>
        </w:rPr>
        <w:t xml:space="preserve"> </w:t>
      </w:r>
      <w:r>
        <w:rPr>
          <w:sz w:val="20"/>
        </w:rPr>
        <w:t>make</w:t>
      </w:r>
      <w:r>
        <w:rPr>
          <w:spacing w:val="-4"/>
          <w:sz w:val="20"/>
        </w:rPr>
        <w:t xml:space="preserve"> </w:t>
      </w:r>
      <w:r>
        <w:rPr>
          <w:sz w:val="20"/>
        </w:rPr>
        <w:t>proper</w:t>
      </w:r>
      <w:r>
        <w:rPr>
          <w:spacing w:val="-4"/>
          <w:sz w:val="20"/>
        </w:rPr>
        <w:t xml:space="preserve"> </w:t>
      </w:r>
      <w:r>
        <w:rPr>
          <w:sz w:val="20"/>
        </w:rPr>
        <w:t>restoration</w:t>
      </w:r>
      <w:r>
        <w:rPr>
          <w:spacing w:val="-5"/>
          <w:sz w:val="20"/>
        </w:rPr>
        <w:t xml:space="preserve"> </w:t>
      </w:r>
      <w:r>
        <w:rPr>
          <w:sz w:val="20"/>
        </w:rPr>
        <w:t>of</w:t>
      </w:r>
      <w:r>
        <w:rPr>
          <w:spacing w:val="-1"/>
          <w:sz w:val="20"/>
        </w:rPr>
        <w:t xml:space="preserve"> </w:t>
      </w:r>
      <w:r>
        <w:rPr>
          <w:sz w:val="20"/>
        </w:rPr>
        <w:t>power</w:t>
      </w:r>
      <w:r>
        <w:rPr>
          <w:spacing w:val="-1"/>
          <w:sz w:val="20"/>
        </w:rPr>
        <w:t xml:space="preserve"> </w:t>
      </w:r>
      <w:r>
        <w:rPr>
          <w:sz w:val="20"/>
        </w:rPr>
        <w:t>by</w:t>
      </w:r>
      <w:r>
        <w:rPr>
          <w:spacing w:val="-7"/>
          <w:sz w:val="20"/>
        </w:rPr>
        <w:t xml:space="preserve"> </w:t>
      </w:r>
      <w:r>
        <w:rPr>
          <w:sz w:val="20"/>
        </w:rPr>
        <w:t>repair</w:t>
      </w:r>
      <w:r>
        <w:rPr>
          <w:spacing w:val="-3"/>
          <w:sz w:val="20"/>
        </w:rPr>
        <w:t xml:space="preserve"> </w:t>
      </w:r>
      <w:r>
        <w:rPr>
          <w:sz w:val="20"/>
        </w:rPr>
        <w:t>or</w:t>
      </w:r>
      <w:r>
        <w:rPr>
          <w:spacing w:val="-4"/>
          <w:sz w:val="20"/>
        </w:rPr>
        <w:t xml:space="preserve"> </w:t>
      </w:r>
      <w:r>
        <w:rPr>
          <w:sz w:val="20"/>
        </w:rPr>
        <w:t>by</w:t>
      </w:r>
      <w:r>
        <w:rPr>
          <w:spacing w:val="-7"/>
          <w:sz w:val="20"/>
        </w:rPr>
        <w:t xml:space="preserve"> </w:t>
      </w:r>
      <w:r>
        <w:rPr>
          <w:sz w:val="20"/>
        </w:rPr>
        <w:t>notifying</w:t>
      </w:r>
      <w:r>
        <w:rPr>
          <w:spacing w:val="-4"/>
          <w:sz w:val="20"/>
        </w:rPr>
        <w:t xml:space="preserve"> </w:t>
      </w:r>
      <w:r>
        <w:rPr>
          <w:sz w:val="20"/>
        </w:rPr>
        <w:t>the utility company.</w:t>
      </w:r>
    </w:p>
    <w:p w14:paraId="05E6A926" w14:textId="77777777" w:rsidR="000D03B5" w:rsidRDefault="00DC03A4">
      <w:pPr>
        <w:pStyle w:val="ListParagraph"/>
        <w:numPr>
          <w:ilvl w:val="0"/>
          <w:numId w:val="66"/>
        </w:numPr>
        <w:tabs>
          <w:tab w:val="left" w:pos="2340"/>
        </w:tabs>
        <w:spacing w:line="222" w:lineRule="exact"/>
        <w:rPr>
          <w:sz w:val="20"/>
        </w:rPr>
      </w:pPr>
      <w:r>
        <w:rPr>
          <w:sz w:val="20"/>
        </w:rPr>
        <w:t>Electrical</w:t>
      </w:r>
      <w:r>
        <w:rPr>
          <w:spacing w:val="-7"/>
          <w:sz w:val="20"/>
        </w:rPr>
        <w:t xml:space="preserve"> </w:t>
      </w:r>
      <w:r>
        <w:rPr>
          <w:sz w:val="20"/>
        </w:rPr>
        <w:t>panels</w:t>
      </w:r>
      <w:r>
        <w:rPr>
          <w:spacing w:val="-5"/>
          <w:sz w:val="20"/>
        </w:rPr>
        <w:t xml:space="preserve"> </w:t>
      </w:r>
      <w:r>
        <w:rPr>
          <w:sz w:val="20"/>
        </w:rPr>
        <w:t>will</w:t>
      </w:r>
      <w:r>
        <w:rPr>
          <w:spacing w:val="-9"/>
          <w:sz w:val="20"/>
        </w:rPr>
        <w:t xml:space="preserve"> </w:t>
      </w:r>
      <w:r>
        <w:rPr>
          <w:sz w:val="20"/>
        </w:rPr>
        <w:t>be</w:t>
      </w:r>
      <w:r>
        <w:rPr>
          <w:spacing w:val="-7"/>
          <w:sz w:val="20"/>
        </w:rPr>
        <w:t xml:space="preserve"> </w:t>
      </w:r>
      <w:r>
        <w:rPr>
          <w:sz w:val="20"/>
        </w:rPr>
        <w:t>turned</w:t>
      </w:r>
      <w:r>
        <w:rPr>
          <w:spacing w:val="-6"/>
          <w:sz w:val="20"/>
        </w:rPr>
        <w:t xml:space="preserve"> </w:t>
      </w:r>
      <w:r>
        <w:rPr>
          <w:sz w:val="20"/>
        </w:rPr>
        <w:t>off</w:t>
      </w:r>
      <w:r>
        <w:rPr>
          <w:spacing w:val="-6"/>
          <w:sz w:val="20"/>
        </w:rPr>
        <w:t xml:space="preserve"> </w:t>
      </w:r>
      <w:r>
        <w:rPr>
          <w:sz w:val="20"/>
        </w:rPr>
        <w:t>by</w:t>
      </w:r>
      <w:r>
        <w:rPr>
          <w:spacing w:val="-11"/>
          <w:sz w:val="20"/>
        </w:rPr>
        <w:t xml:space="preserve"> </w:t>
      </w:r>
      <w:r>
        <w:rPr>
          <w:sz w:val="20"/>
        </w:rPr>
        <w:t>Maintenance</w:t>
      </w:r>
      <w:r>
        <w:rPr>
          <w:spacing w:val="-6"/>
          <w:sz w:val="20"/>
        </w:rPr>
        <w:t xml:space="preserve"> </w:t>
      </w:r>
      <w:r>
        <w:rPr>
          <w:sz w:val="20"/>
        </w:rPr>
        <w:t>personnel</w:t>
      </w:r>
      <w:r>
        <w:rPr>
          <w:spacing w:val="-3"/>
          <w:sz w:val="20"/>
        </w:rPr>
        <w:t xml:space="preserve"> </w:t>
      </w:r>
      <w:r>
        <w:rPr>
          <w:spacing w:val="-2"/>
          <w:sz w:val="20"/>
          <w:u w:val="single"/>
        </w:rPr>
        <w:t>ONLY.</w:t>
      </w:r>
    </w:p>
    <w:p w14:paraId="05E6A927" w14:textId="77777777" w:rsidR="000D03B5" w:rsidRDefault="00DC03A4">
      <w:pPr>
        <w:pStyle w:val="ListParagraph"/>
        <w:numPr>
          <w:ilvl w:val="0"/>
          <w:numId w:val="66"/>
        </w:numPr>
        <w:tabs>
          <w:tab w:val="left" w:pos="2340"/>
        </w:tabs>
        <w:spacing w:before="2" w:line="232" w:lineRule="auto"/>
        <w:ind w:right="1266"/>
        <w:rPr>
          <w:sz w:val="20"/>
        </w:rPr>
      </w:pPr>
      <w:r>
        <w:rPr>
          <w:sz w:val="20"/>
        </w:rPr>
        <w:t>DO</w:t>
      </w:r>
      <w:r>
        <w:rPr>
          <w:spacing w:val="-3"/>
          <w:sz w:val="20"/>
        </w:rPr>
        <w:t xml:space="preserve"> </w:t>
      </w:r>
      <w:r>
        <w:rPr>
          <w:sz w:val="20"/>
        </w:rPr>
        <w:t>NOT</w:t>
      </w:r>
      <w:r>
        <w:rPr>
          <w:spacing w:val="-1"/>
          <w:sz w:val="20"/>
        </w:rPr>
        <w:t xml:space="preserve"> </w:t>
      </w:r>
      <w:r>
        <w:rPr>
          <w:sz w:val="20"/>
        </w:rPr>
        <w:t>RETURN</w:t>
      </w:r>
      <w:r>
        <w:rPr>
          <w:spacing w:val="-4"/>
          <w:sz w:val="20"/>
        </w:rPr>
        <w:t xml:space="preserve"> </w:t>
      </w:r>
      <w:r>
        <w:rPr>
          <w:sz w:val="20"/>
        </w:rPr>
        <w:t>TO</w:t>
      </w:r>
      <w:r>
        <w:rPr>
          <w:spacing w:val="-3"/>
          <w:sz w:val="20"/>
        </w:rPr>
        <w:t xml:space="preserve"> </w:t>
      </w:r>
      <w:r>
        <w:rPr>
          <w:sz w:val="20"/>
        </w:rPr>
        <w:t>AN</w:t>
      </w:r>
      <w:r>
        <w:rPr>
          <w:spacing w:val="-4"/>
          <w:sz w:val="20"/>
        </w:rPr>
        <w:t xml:space="preserve"> </w:t>
      </w:r>
      <w:r>
        <w:rPr>
          <w:sz w:val="20"/>
        </w:rPr>
        <w:t>EVACUATED</w:t>
      </w:r>
      <w:r>
        <w:rPr>
          <w:spacing w:val="-4"/>
          <w:sz w:val="20"/>
        </w:rPr>
        <w:t xml:space="preserve"> </w:t>
      </w:r>
      <w:r>
        <w:rPr>
          <w:sz w:val="20"/>
        </w:rPr>
        <w:t>BUILDING</w:t>
      </w:r>
      <w:r>
        <w:rPr>
          <w:spacing w:val="-1"/>
          <w:sz w:val="20"/>
        </w:rPr>
        <w:t xml:space="preserve"> </w:t>
      </w:r>
      <w:r>
        <w:rPr>
          <w:sz w:val="20"/>
        </w:rPr>
        <w:t>unless</w:t>
      </w:r>
      <w:r>
        <w:rPr>
          <w:spacing w:val="-3"/>
          <w:sz w:val="20"/>
        </w:rPr>
        <w:t xml:space="preserve"> </w:t>
      </w:r>
      <w:r>
        <w:rPr>
          <w:sz w:val="20"/>
        </w:rPr>
        <w:t>told</w:t>
      </w:r>
      <w:r>
        <w:rPr>
          <w:spacing w:val="-4"/>
          <w:sz w:val="20"/>
        </w:rPr>
        <w:t xml:space="preserve"> </w:t>
      </w:r>
      <w:r>
        <w:rPr>
          <w:sz w:val="20"/>
        </w:rPr>
        <w:t>to</w:t>
      </w:r>
      <w:r>
        <w:rPr>
          <w:spacing w:val="-4"/>
          <w:sz w:val="20"/>
        </w:rPr>
        <w:t xml:space="preserve"> </w:t>
      </w:r>
      <w:r>
        <w:rPr>
          <w:sz w:val="20"/>
        </w:rPr>
        <w:t>do</w:t>
      </w:r>
      <w:r>
        <w:rPr>
          <w:spacing w:val="-4"/>
          <w:sz w:val="20"/>
        </w:rPr>
        <w:t xml:space="preserve"> </w:t>
      </w:r>
      <w:r>
        <w:rPr>
          <w:sz w:val="20"/>
        </w:rPr>
        <w:t>so</w:t>
      </w:r>
      <w:r>
        <w:rPr>
          <w:spacing w:val="-4"/>
          <w:sz w:val="20"/>
        </w:rPr>
        <w:t xml:space="preserve"> </w:t>
      </w:r>
      <w:r>
        <w:rPr>
          <w:sz w:val="20"/>
        </w:rPr>
        <w:t>by</w:t>
      </w:r>
      <w:r>
        <w:rPr>
          <w:spacing w:val="-7"/>
          <w:sz w:val="20"/>
        </w:rPr>
        <w:t xml:space="preserve"> </w:t>
      </w:r>
      <w:r>
        <w:rPr>
          <w:sz w:val="20"/>
        </w:rPr>
        <w:t>a</w:t>
      </w:r>
      <w:r>
        <w:rPr>
          <w:spacing w:val="-2"/>
          <w:sz w:val="20"/>
        </w:rPr>
        <w:t xml:space="preserve"> </w:t>
      </w:r>
      <w:r>
        <w:rPr>
          <w:sz w:val="20"/>
        </w:rPr>
        <w:t xml:space="preserve">College </w:t>
      </w:r>
      <w:r>
        <w:rPr>
          <w:spacing w:val="-2"/>
          <w:sz w:val="20"/>
        </w:rPr>
        <w:t>official.</w:t>
      </w:r>
    </w:p>
    <w:p w14:paraId="05E6A928" w14:textId="77777777" w:rsidR="000D03B5" w:rsidRDefault="000D03B5">
      <w:pPr>
        <w:pStyle w:val="BodyText"/>
        <w:spacing w:before="4"/>
        <w:rPr>
          <w:sz w:val="19"/>
        </w:rPr>
      </w:pPr>
    </w:p>
    <w:p w14:paraId="05E6A929" w14:textId="77777777" w:rsidR="000D03B5" w:rsidRDefault="00DC03A4">
      <w:pPr>
        <w:spacing w:line="228" w:lineRule="exact"/>
        <w:ind w:left="1620"/>
        <w:rPr>
          <w:b/>
          <w:sz w:val="20"/>
        </w:rPr>
      </w:pPr>
      <w:r>
        <w:rPr>
          <w:b/>
          <w:sz w:val="20"/>
        </w:rPr>
        <w:t>ELECTRICAL</w:t>
      </w:r>
      <w:r>
        <w:rPr>
          <w:b/>
          <w:spacing w:val="-7"/>
          <w:sz w:val="20"/>
        </w:rPr>
        <w:t xml:space="preserve"> </w:t>
      </w:r>
      <w:r>
        <w:rPr>
          <w:b/>
          <w:sz w:val="20"/>
        </w:rPr>
        <w:t>LINES</w:t>
      </w:r>
      <w:r>
        <w:rPr>
          <w:b/>
          <w:spacing w:val="-6"/>
          <w:sz w:val="20"/>
        </w:rPr>
        <w:t xml:space="preserve"> </w:t>
      </w:r>
      <w:r>
        <w:rPr>
          <w:b/>
          <w:sz w:val="20"/>
        </w:rPr>
        <w:t>DOWN</w:t>
      </w:r>
      <w:r>
        <w:rPr>
          <w:b/>
          <w:spacing w:val="-8"/>
          <w:sz w:val="20"/>
        </w:rPr>
        <w:t xml:space="preserve"> </w:t>
      </w:r>
      <w:r>
        <w:rPr>
          <w:b/>
          <w:sz w:val="20"/>
        </w:rPr>
        <w:t>ON</w:t>
      </w:r>
      <w:r>
        <w:rPr>
          <w:b/>
          <w:spacing w:val="-7"/>
          <w:sz w:val="20"/>
        </w:rPr>
        <w:t xml:space="preserve"> </w:t>
      </w:r>
      <w:r>
        <w:rPr>
          <w:b/>
          <w:spacing w:val="-2"/>
          <w:sz w:val="20"/>
        </w:rPr>
        <w:t>CAMPUS:</w:t>
      </w:r>
    </w:p>
    <w:p w14:paraId="05E6A92A" w14:textId="77777777" w:rsidR="000D03B5" w:rsidRDefault="00DC03A4">
      <w:pPr>
        <w:pStyle w:val="ListParagraph"/>
        <w:numPr>
          <w:ilvl w:val="0"/>
          <w:numId w:val="66"/>
        </w:numPr>
        <w:tabs>
          <w:tab w:val="left" w:pos="2340"/>
        </w:tabs>
        <w:spacing w:line="224" w:lineRule="exact"/>
        <w:rPr>
          <w:sz w:val="20"/>
        </w:rPr>
      </w:pPr>
      <w:r>
        <w:rPr>
          <w:sz w:val="20"/>
        </w:rPr>
        <w:t>Direct</w:t>
      </w:r>
      <w:r>
        <w:rPr>
          <w:spacing w:val="-7"/>
          <w:sz w:val="20"/>
        </w:rPr>
        <w:t xml:space="preserve"> </w:t>
      </w:r>
      <w:r>
        <w:rPr>
          <w:sz w:val="20"/>
        </w:rPr>
        <w:t>all</w:t>
      </w:r>
      <w:r>
        <w:rPr>
          <w:spacing w:val="-5"/>
          <w:sz w:val="20"/>
        </w:rPr>
        <w:t xml:space="preserve"> </w:t>
      </w:r>
      <w:r>
        <w:rPr>
          <w:sz w:val="20"/>
        </w:rPr>
        <w:t>personnel</w:t>
      </w:r>
      <w:r>
        <w:rPr>
          <w:spacing w:val="-6"/>
          <w:sz w:val="20"/>
        </w:rPr>
        <w:t xml:space="preserve"> </w:t>
      </w:r>
      <w:r>
        <w:rPr>
          <w:sz w:val="20"/>
        </w:rPr>
        <w:t>away</w:t>
      </w:r>
      <w:r>
        <w:rPr>
          <w:spacing w:val="-9"/>
          <w:sz w:val="20"/>
        </w:rPr>
        <w:t xml:space="preserve"> </w:t>
      </w:r>
      <w:r>
        <w:rPr>
          <w:sz w:val="20"/>
        </w:rPr>
        <w:t>from</w:t>
      </w:r>
      <w:r>
        <w:rPr>
          <w:spacing w:val="-3"/>
          <w:sz w:val="20"/>
        </w:rPr>
        <w:t xml:space="preserve"> </w:t>
      </w:r>
      <w:r>
        <w:rPr>
          <w:sz w:val="20"/>
        </w:rPr>
        <w:t>the</w:t>
      </w:r>
      <w:r>
        <w:rPr>
          <w:spacing w:val="-6"/>
          <w:sz w:val="20"/>
        </w:rPr>
        <w:t xml:space="preserve"> </w:t>
      </w:r>
      <w:r>
        <w:rPr>
          <w:spacing w:val="-4"/>
          <w:sz w:val="20"/>
        </w:rPr>
        <w:t>area.</w:t>
      </w:r>
    </w:p>
    <w:p w14:paraId="05E6A92B" w14:textId="54AFDB6D" w:rsidR="000D03B5" w:rsidRDefault="00DC03A4">
      <w:pPr>
        <w:pStyle w:val="ListParagraph"/>
        <w:numPr>
          <w:ilvl w:val="0"/>
          <w:numId w:val="66"/>
        </w:numPr>
        <w:tabs>
          <w:tab w:val="left" w:pos="2340"/>
        </w:tabs>
        <w:spacing w:line="223" w:lineRule="exact"/>
        <w:rPr>
          <w:b/>
          <w:sz w:val="20"/>
        </w:rPr>
      </w:pPr>
      <w:r>
        <w:rPr>
          <w:sz w:val="20"/>
        </w:rPr>
        <w:t>Notify</w:t>
      </w:r>
      <w:r>
        <w:rPr>
          <w:spacing w:val="-9"/>
          <w:sz w:val="20"/>
        </w:rPr>
        <w:t xml:space="preserve"> </w:t>
      </w:r>
      <w:r>
        <w:rPr>
          <w:sz w:val="20"/>
        </w:rPr>
        <w:t>Security,</w:t>
      </w:r>
      <w:r>
        <w:rPr>
          <w:spacing w:val="-6"/>
          <w:sz w:val="20"/>
        </w:rPr>
        <w:t xml:space="preserve"> </w:t>
      </w:r>
      <w:r>
        <w:rPr>
          <w:sz w:val="20"/>
        </w:rPr>
        <w:t>at</w:t>
      </w:r>
      <w:r>
        <w:rPr>
          <w:spacing w:val="-6"/>
          <w:sz w:val="20"/>
        </w:rPr>
        <w:t xml:space="preserve"> </w:t>
      </w:r>
      <w:r>
        <w:rPr>
          <w:b/>
          <w:sz w:val="20"/>
        </w:rPr>
        <w:t>Ext.</w:t>
      </w:r>
      <w:r>
        <w:rPr>
          <w:b/>
          <w:spacing w:val="-8"/>
          <w:sz w:val="20"/>
        </w:rPr>
        <w:t xml:space="preserve"> </w:t>
      </w:r>
      <w:r>
        <w:rPr>
          <w:b/>
          <w:sz w:val="20"/>
        </w:rPr>
        <w:t>‘0’</w:t>
      </w:r>
      <w:r w:rsidR="009447AB">
        <w:rPr>
          <w:b/>
          <w:sz w:val="20"/>
        </w:rPr>
        <w:t xml:space="preserve"> or </w:t>
      </w:r>
      <w:r>
        <w:rPr>
          <w:b/>
          <w:sz w:val="20"/>
        </w:rPr>
        <w:t>409-944-4242</w:t>
      </w:r>
      <w:r>
        <w:rPr>
          <w:b/>
          <w:spacing w:val="-7"/>
          <w:sz w:val="20"/>
        </w:rPr>
        <w:t xml:space="preserve"> </w:t>
      </w:r>
      <w:r>
        <w:rPr>
          <w:b/>
          <w:sz w:val="20"/>
        </w:rPr>
        <w:t>or</w:t>
      </w:r>
      <w:r>
        <w:rPr>
          <w:b/>
          <w:spacing w:val="-6"/>
          <w:sz w:val="20"/>
        </w:rPr>
        <w:t xml:space="preserve"> </w:t>
      </w:r>
      <w:r>
        <w:rPr>
          <w:b/>
          <w:sz w:val="20"/>
        </w:rPr>
        <w:t>409-9</w:t>
      </w:r>
      <w:r w:rsidR="009447AB">
        <w:rPr>
          <w:b/>
          <w:sz w:val="20"/>
        </w:rPr>
        <w:t>96-7663</w:t>
      </w:r>
      <w:r w:rsidR="00E35AB1">
        <w:rPr>
          <w:b/>
          <w:sz w:val="20"/>
        </w:rPr>
        <w:t xml:space="preserve"> (Cell)</w:t>
      </w:r>
    </w:p>
    <w:p w14:paraId="05E6A92C" w14:textId="77777777" w:rsidR="000D03B5" w:rsidRDefault="00DC03A4">
      <w:pPr>
        <w:pStyle w:val="ListParagraph"/>
        <w:numPr>
          <w:ilvl w:val="0"/>
          <w:numId w:val="66"/>
        </w:numPr>
        <w:tabs>
          <w:tab w:val="left" w:pos="2340"/>
        </w:tabs>
        <w:spacing w:before="2" w:line="232" w:lineRule="auto"/>
        <w:ind w:right="1059"/>
        <w:rPr>
          <w:sz w:val="20"/>
        </w:rPr>
      </w:pPr>
      <w:r>
        <w:rPr>
          <w:sz w:val="20"/>
        </w:rPr>
        <w:t>Maintenance</w:t>
      </w:r>
      <w:r>
        <w:rPr>
          <w:spacing w:val="-3"/>
          <w:sz w:val="20"/>
        </w:rPr>
        <w:t xml:space="preserve"> </w:t>
      </w:r>
      <w:r>
        <w:rPr>
          <w:sz w:val="20"/>
        </w:rPr>
        <w:t>will</w:t>
      </w:r>
      <w:r>
        <w:rPr>
          <w:spacing w:val="-4"/>
          <w:sz w:val="20"/>
        </w:rPr>
        <w:t xml:space="preserve"> </w:t>
      </w:r>
      <w:r>
        <w:rPr>
          <w:sz w:val="20"/>
        </w:rPr>
        <w:t>determine</w:t>
      </w:r>
      <w:r>
        <w:rPr>
          <w:spacing w:val="-3"/>
          <w:sz w:val="20"/>
        </w:rPr>
        <w:t xml:space="preserve"> </w:t>
      </w:r>
      <w:r>
        <w:rPr>
          <w:sz w:val="20"/>
        </w:rPr>
        <w:t>ownership</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wire,</w:t>
      </w:r>
      <w:r>
        <w:rPr>
          <w:spacing w:val="-5"/>
          <w:sz w:val="20"/>
        </w:rPr>
        <w:t xml:space="preserve"> </w:t>
      </w:r>
      <w:r>
        <w:rPr>
          <w:sz w:val="20"/>
        </w:rPr>
        <w:t>secure the</w:t>
      </w:r>
      <w:r>
        <w:rPr>
          <w:spacing w:val="-3"/>
          <w:sz w:val="20"/>
        </w:rPr>
        <w:t xml:space="preserve"> </w:t>
      </w:r>
      <w:r>
        <w:rPr>
          <w:sz w:val="20"/>
        </w:rPr>
        <w:t>area,</w:t>
      </w:r>
      <w:r>
        <w:rPr>
          <w:spacing w:val="-5"/>
          <w:sz w:val="20"/>
        </w:rPr>
        <w:t xml:space="preserve"> </w:t>
      </w:r>
      <w:r>
        <w:rPr>
          <w:sz w:val="20"/>
        </w:rPr>
        <w:t>and</w:t>
      </w:r>
      <w:r>
        <w:rPr>
          <w:spacing w:val="-5"/>
          <w:sz w:val="20"/>
        </w:rPr>
        <w:t xml:space="preserve"> </w:t>
      </w:r>
      <w:r>
        <w:rPr>
          <w:sz w:val="20"/>
        </w:rPr>
        <w:t>make</w:t>
      </w:r>
      <w:r>
        <w:rPr>
          <w:spacing w:val="-5"/>
          <w:sz w:val="20"/>
        </w:rPr>
        <w:t xml:space="preserve"> </w:t>
      </w:r>
      <w:r>
        <w:rPr>
          <w:sz w:val="20"/>
        </w:rPr>
        <w:t>repairs</w:t>
      </w:r>
      <w:r>
        <w:rPr>
          <w:spacing w:val="-4"/>
          <w:sz w:val="20"/>
        </w:rPr>
        <w:t xml:space="preserve"> </w:t>
      </w:r>
      <w:r>
        <w:rPr>
          <w:sz w:val="20"/>
        </w:rPr>
        <w:t>or notify utility company for needed services.</w:t>
      </w:r>
    </w:p>
    <w:p w14:paraId="05E6A92D" w14:textId="77777777" w:rsidR="000D03B5" w:rsidRDefault="000D03B5">
      <w:pPr>
        <w:pStyle w:val="BodyText"/>
        <w:spacing w:before="5"/>
        <w:rPr>
          <w:sz w:val="19"/>
        </w:rPr>
      </w:pPr>
    </w:p>
    <w:p w14:paraId="05E6A92E" w14:textId="77777777" w:rsidR="000D03B5" w:rsidRDefault="00DC03A4">
      <w:pPr>
        <w:pStyle w:val="BodyText"/>
        <w:spacing w:line="232" w:lineRule="auto"/>
        <w:ind w:left="1620" w:right="898"/>
      </w:pPr>
      <w:r>
        <w:t>The</w:t>
      </w:r>
      <w:r>
        <w:rPr>
          <w:spacing w:val="-5"/>
        </w:rPr>
        <w:t xml:space="preserve"> </w:t>
      </w:r>
      <w:r>
        <w:t>Chief/Incident</w:t>
      </w:r>
      <w:r>
        <w:rPr>
          <w:spacing w:val="-3"/>
        </w:rPr>
        <w:t xml:space="preserve"> </w:t>
      </w:r>
      <w:r>
        <w:t>Commander</w:t>
      </w:r>
      <w:r>
        <w:rPr>
          <w:spacing w:val="-5"/>
        </w:rPr>
        <w:t xml:space="preserve"> </w:t>
      </w:r>
      <w:r>
        <w:t>(College</w:t>
      </w:r>
      <w:r>
        <w:rPr>
          <w:spacing w:val="-3"/>
        </w:rPr>
        <w:t xml:space="preserve"> </w:t>
      </w:r>
      <w:r>
        <w:t>President) or</w:t>
      </w:r>
      <w:r>
        <w:rPr>
          <w:spacing w:val="-2"/>
        </w:rPr>
        <w:t xml:space="preserve"> </w:t>
      </w:r>
      <w:r>
        <w:t>designee will</w:t>
      </w:r>
      <w:r>
        <w:rPr>
          <w:spacing w:val="-6"/>
        </w:rPr>
        <w:t xml:space="preserve"> </w:t>
      </w:r>
      <w:r>
        <w:t>make</w:t>
      </w:r>
      <w:r>
        <w:rPr>
          <w:spacing w:val="-5"/>
        </w:rPr>
        <w:t xml:space="preserve"> </w:t>
      </w:r>
      <w:r>
        <w:t>the</w:t>
      </w:r>
      <w:r>
        <w:rPr>
          <w:spacing w:val="-6"/>
        </w:rPr>
        <w:t xml:space="preserve"> </w:t>
      </w:r>
      <w:r>
        <w:t>decision</w:t>
      </w:r>
      <w:r>
        <w:rPr>
          <w:spacing w:val="-6"/>
        </w:rPr>
        <w:t xml:space="preserve"> </w:t>
      </w:r>
      <w:r>
        <w:t>to</w:t>
      </w:r>
      <w:r>
        <w:rPr>
          <w:spacing w:val="-5"/>
        </w:rPr>
        <w:t xml:space="preserve"> </w:t>
      </w:r>
      <w:r>
        <w:t>activate the Emergency Operations Center.</w:t>
      </w:r>
    </w:p>
    <w:p w14:paraId="05E6A92F" w14:textId="77777777" w:rsidR="000D03B5" w:rsidRDefault="000D03B5">
      <w:pPr>
        <w:pStyle w:val="BodyText"/>
        <w:spacing w:before="2"/>
        <w:rPr>
          <w:sz w:val="19"/>
        </w:rPr>
      </w:pPr>
    </w:p>
    <w:p w14:paraId="05E6A930" w14:textId="77777777" w:rsidR="000D03B5" w:rsidRDefault="00DC03A4">
      <w:pPr>
        <w:spacing w:line="228" w:lineRule="exact"/>
        <w:ind w:left="1620"/>
        <w:rPr>
          <w:b/>
          <w:sz w:val="20"/>
        </w:rPr>
      </w:pPr>
      <w:r>
        <w:rPr>
          <w:b/>
          <w:sz w:val="20"/>
        </w:rPr>
        <w:t>In</w:t>
      </w:r>
      <w:r>
        <w:rPr>
          <w:b/>
          <w:spacing w:val="-8"/>
          <w:sz w:val="20"/>
        </w:rPr>
        <w:t xml:space="preserve"> </w:t>
      </w:r>
      <w:r>
        <w:rPr>
          <w:b/>
          <w:sz w:val="20"/>
        </w:rPr>
        <w:t>case</w:t>
      </w:r>
      <w:r>
        <w:rPr>
          <w:b/>
          <w:spacing w:val="-8"/>
          <w:sz w:val="20"/>
        </w:rPr>
        <w:t xml:space="preserve"> </w:t>
      </w:r>
      <w:r>
        <w:rPr>
          <w:b/>
          <w:sz w:val="20"/>
        </w:rPr>
        <w:t>of</w:t>
      </w:r>
      <w:r>
        <w:rPr>
          <w:b/>
          <w:spacing w:val="-7"/>
          <w:sz w:val="20"/>
        </w:rPr>
        <w:t xml:space="preserve"> </w:t>
      </w:r>
      <w:r>
        <w:rPr>
          <w:b/>
          <w:sz w:val="20"/>
        </w:rPr>
        <w:t>afterhours</w:t>
      </w:r>
      <w:r>
        <w:rPr>
          <w:b/>
          <w:spacing w:val="-7"/>
          <w:sz w:val="20"/>
        </w:rPr>
        <w:t xml:space="preserve"> </w:t>
      </w:r>
      <w:r>
        <w:rPr>
          <w:b/>
          <w:sz w:val="20"/>
        </w:rPr>
        <w:t>emergencies,</w:t>
      </w:r>
      <w:r>
        <w:rPr>
          <w:b/>
          <w:spacing w:val="-8"/>
          <w:sz w:val="20"/>
        </w:rPr>
        <w:t xml:space="preserve"> </w:t>
      </w:r>
      <w:r>
        <w:rPr>
          <w:b/>
          <w:spacing w:val="-2"/>
          <w:sz w:val="20"/>
        </w:rPr>
        <w:t>notify:</w:t>
      </w:r>
    </w:p>
    <w:p w14:paraId="1EC95E5E" w14:textId="50188D77" w:rsidR="009447AB" w:rsidRDefault="009447AB">
      <w:pPr>
        <w:spacing w:line="266" w:lineRule="exact"/>
        <w:ind w:left="2340"/>
        <w:rPr>
          <w:rFonts w:ascii="Calibri"/>
        </w:rPr>
      </w:pPr>
      <w:r>
        <w:rPr>
          <w:rFonts w:ascii="Calibri"/>
        </w:rPr>
        <w:t xml:space="preserve">Tracy Morgan: </w:t>
      </w:r>
      <w:r>
        <w:rPr>
          <w:rFonts w:ascii="Calibri"/>
        </w:rPr>
        <w:tab/>
        <w:t>(918) 402-9550</w:t>
      </w:r>
    </w:p>
    <w:p w14:paraId="05E6A931" w14:textId="3D5780A1" w:rsidR="000D03B5" w:rsidRDefault="00DC03A4">
      <w:pPr>
        <w:spacing w:line="266" w:lineRule="exact"/>
        <w:ind w:left="2340"/>
        <w:rPr>
          <w:rFonts w:ascii="Calibri"/>
        </w:rPr>
      </w:pPr>
      <w:r>
        <w:rPr>
          <w:rFonts w:ascii="Calibri"/>
        </w:rPr>
        <w:t>Arlo</w:t>
      </w:r>
      <w:r>
        <w:rPr>
          <w:rFonts w:ascii="Calibri"/>
          <w:spacing w:val="-8"/>
        </w:rPr>
        <w:t xml:space="preserve"> </w:t>
      </w:r>
      <w:r>
        <w:rPr>
          <w:rFonts w:ascii="Calibri"/>
        </w:rPr>
        <w:t>Adolphs:</w:t>
      </w:r>
      <w:r>
        <w:rPr>
          <w:rFonts w:ascii="Calibri"/>
          <w:spacing w:val="-8"/>
        </w:rPr>
        <w:t xml:space="preserve"> </w:t>
      </w:r>
      <w:r w:rsidR="009447AB">
        <w:rPr>
          <w:rFonts w:ascii="Calibri"/>
          <w:spacing w:val="-8"/>
        </w:rPr>
        <w:tab/>
      </w:r>
      <w:r w:rsidR="009447AB">
        <w:rPr>
          <w:rFonts w:ascii="Calibri"/>
          <w:spacing w:val="-8"/>
        </w:rPr>
        <w:tab/>
      </w:r>
      <w:r>
        <w:rPr>
          <w:rFonts w:ascii="Calibri"/>
        </w:rPr>
        <w:t>(409)</w:t>
      </w:r>
      <w:r w:rsidR="009447AB">
        <w:rPr>
          <w:rFonts w:ascii="Calibri"/>
        </w:rPr>
        <w:t xml:space="preserve"> </w:t>
      </w:r>
      <w:r>
        <w:rPr>
          <w:rFonts w:ascii="Calibri"/>
        </w:rPr>
        <w:t>370-</w:t>
      </w:r>
      <w:r>
        <w:rPr>
          <w:rFonts w:ascii="Calibri"/>
          <w:spacing w:val="-4"/>
        </w:rPr>
        <w:t>0381</w:t>
      </w:r>
    </w:p>
    <w:p w14:paraId="727B2824" w14:textId="2B29F99D" w:rsidR="000D03B5" w:rsidRDefault="00DC03A4" w:rsidP="00656A72">
      <w:pPr>
        <w:ind w:left="2340"/>
      </w:pPr>
      <w:r>
        <w:rPr>
          <w:rFonts w:ascii="Calibri"/>
        </w:rPr>
        <w:t>Anthony</w:t>
      </w:r>
      <w:r>
        <w:rPr>
          <w:rFonts w:ascii="Calibri"/>
          <w:spacing w:val="-7"/>
        </w:rPr>
        <w:t xml:space="preserve"> </w:t>
      </w:r>
      <w:r>
        <w:rPr>
          <w:rFonts w:ascii="Calibri"/>
        </w:rPr>
        <w:t>Sanabria:</w:t>
      </w:r>
      <w:r>
        <w:rPr>
          <w:rFonts w:ascii="Calibri"/>
          <w:spacing w:val="-6"/>
        </w:rPr>
        <w:t xml:space="preserve"> </w:t>
      </w:r>
      <w:r w:rsidR="009447AB">
        <w:rPr>
          <w:rFonts w:ascii="Calibri"/>
          <w:spacing w:val="-6"/>
        </w:rPr>
        <w:tab/>
      </w:r>
      <w:r>
        <w:rPr>
          <w:rFonts w:ascii="Calibri"/>
        </w:rPr>
        <w:t>(409)</w:t>
      </w:r>
      <w:r>
        <w:rPr>
          <w:rFonts w:ascii="Calibri"/>
          <w:spacing w:val="-8"/>
        </w:rPr>
        <w:t xml:space="preserve"> </w:t>
      </w:r>
      <w:r>
        <w:rPr>
          <w:rFonts w:ascii="Calibri"/>
        </w:rPr>
        <w:t>655-</w:t>
      </w:r>
      <w:r>
        <w:rPr>
          <w:rFonts w:ascii="Calibri"/>
          <w:spacing w:val="-4"/>
        </w:rPr>
        <w:t>9795</w:t>
      </w:r>
    </w:p>
    <w:p w14:paraId="79BFF3DF" w14:textId="77777777" w:rsidR="00656A72" w:rsidRDefault="00656A72" w:rsidP="00656A72">
      <w:pPr>
        <w:spacing w:before="1"/>
        <w:ind w:left="2340"/>
        <w:rPr>
          <w:rFonts w:ascii="Calibri"/>
        </w:rPr>
      </w:pPr>
      <w:r>
        <w:rPr>
          <w:rFonts w:ascii="Calibri"/>
        </w:rPr>
        <w:t>Scott</w:t>
      </w:r>
      <w:r>
        <w:rPr>
          <w:rFonts w:ascii="Calibri"/>
          <w:spacing w:val="-8"/>
        </w:rPr>
        <w:t xml:space="preserve"> </w:t>
      </w:r>
      <w:r>
        <w:rPr>
          <w:rFonts w:ascii="Calibri"/>
        </w:rPr>
        <w:t>Pearse:</w:t>
      </w:r>
      <w:r>
        <w:rPr>
          <w:rFonts w:ascii="Calibri"/>
          <w:spacing w:val="-3"/>
        </w:rPr>
        <w:t xml:space="preserve"> </w:t>
      </w:r>
      <w:r>
        <w:rPr>
          <w:rFonts w:ascii="Calibri"/>
          <w:spacing w:val="-3"/>
        </w:rPr>
        <w:tab/>
      </w:r>
      <w:r>
        <w:rPr>
          <w:rFonts w:ascii="Calibri"/>
          <w:spacing w:val="-3"/>
        </w:rPr>
        <w:tab/>
      </w:r>
      <w:r>
        <w:rPr>
          <w:rFonts w:ascii="Calibri"/>
        </w:rPr>
        <w:t>(409)</w:t>
      </w:r>
      <w:r>
        <w:rPr>
          <w:rFonts w:ascii="Calibri"/>
          <w:spacing w:val="-5"/>
        </w:rPr>
        <w:t xml:space="preserve"> </w:t>
      </w:r>
      <w:r>
        <w:rPr>
          <w:rFonts w:ascii="Calibri"/>
        </w:rPr>
        <w:t>256-</w:t>
      </w:r>
      <w:r>
        <w:rPr>
          <w:rFonts w:ascii="Calibri"/>
          <w:spacing w:val="-4"/>
        </w:rPr>
        <w:t>2586</w:t>
      </w:r>
    </w:p>
    <w:p w14:paraId="05E6A935" w14:textId="11FEAE8E" w:rsidR="00656A72" w:rsidRDefault="00656A72">
      <w:pPr>
        <w:sectPr w:rsidR="00656A72">
          <w:pgSz w:w="12240" w:h="15840"/>
          <w:pgMar w:top="960" w:right="540" w:bottom="940" w:left="540" w:header="721" w:footer="742" w:gutter="0"/>
          <w:cols w:space="720"/>
        </w:sectPr>
      </w:pPr>
    </w:p>
    <w:p w14:paraId="05E6A936" w14:textId="77777777" w:rsidR="000D03B5" w:rsidRDefault="000D03B5">
      <w:pPr>
        <w:pStyle w:val="BodyText"/>
      </w:pPr>
    </w:p>
    <w:p w14:paraId="05E6A938" w14:textId="77777777" w:rsidR="000D03B5" w:rsidRDefault="000D03B5">
      <w:pPr>
        <w:pStyle w:val="BodyText"/>
        <w:spacing w:before="9"/>
      </w:pPr>
    </w:p>
    <w:p w14:paraId="05E6A939" w14:textId="77777777" w:rsidR="000D03B5" w:rsidRDefault="00DC03A4">
      <w:pPr>
        <w:pStyle w:val="BodyText"/>
        <w:spacing w:line="230" w:lineRule="exact"/>
        <w:ind w:left="871"/>
      </w:pPr>
      <w:r>
        <w:rPr>
          <w:noProof/>
          <w:position w:val="-4"/>
        </w:rPr>
        <mc:AlternateContent>
          <mc:Choice Requires="wps">
            <w:drawing>
              <wp:inline distT="0" distB="0" distL="0" distR="0" wp14:anchorId="05E6B76F" wp14:editId="05E6B770">
                <wp:extent cx="5981065" cy="146685"/>
                <wp:effectExtent l="0" t="0" r="0" b="0"/>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7" w14:textId="77777777" w:rsidR="001E52D1" w:rsidRDefault="001E52D1">
                            <w:pPr>
                              <w:tabs>
                                <w:tab w:val="left" w:pos="748"/>
                              </w:tabs>
                              <w:spacing w:line="230" w:lineRule="exact"/>
                              <w:ind w:left="28"/>
                              <w:rPr>
                                <w:b/>
                                <w:color w:val="000000"/>
                                <w:sz w:val="20"/>
                              </w:rPr>
                            </w:pPr>
                            <w:bookmarkStart w:id="84" w:name="_bookmark41"/>
                            <w:bookmarkEnd w:id="84"/>
                            <w:r>
                              <w:rPr>
                                <w:b/>
                                <w:color w:val="000000"/>
                                <w:spacing w:val="-5"/>
                                <w:sz w:val="20"/>
                              </w:rPr>
                              <w:t>17.</w:t>
                            </w:r>
                            <w:r>
                              <w:rPr>
                                <w:b/>
                                <w:color w:val="000000"/>
                                <w:sz w:val="20"/>
                              </w:rPr>
                              <w:tab/>
                            </w:r>
                            <w:r>
                              <w:rPr>
                                <w:b/>
                                <w:color w:val="000000"/>
                                <w:sz w:val="20"/>
                                <w:u w:val="single"/>
                              </w:rPr>
                              <w:t>PSYCHOLOGICAL</w:t>
                            </w:r>
                            <w:r>
                              <w:rPr>
                                <w:b/>
                                <w:color w:val="000000"/>
                                <w:spacing w:val="-11"/>
                                <w:sz w:val="20"/>
                                <w:u w:val="single"/>
                              </w:rPr>
                              <w:t xml:space="preserve"> </w:t>
                            </w:r>
                            <w:r>
                              <w:rPr>
                                <w:b/>
                                <w:color w:val="000000"/>
                                <w:sz w:val="20"/>
                                <w:u w:val="single"/>
                              </w:rPr>
                              <w:t>CRISIS:</w:t>
                            </w:r>
                            <w:r>
                              <w:rPr>
                                <w:b/>
                                <w:color w:val="000000"/>
                                <w:spacing w:val="39"/>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wps:txbx>
                      <wps:bodyPr wrap="square" lIns="0" tIns="0" rIns="0" bIns="0" rtlCol="0">
                        <a:noAutofit/>
                      </wps:bodyPr>
                    </wps:wsp>
                  </a:graphicData>
                </a:graphic>
              </wp:inline>
            </w:drawing>
          </mc:Choice>
          <mc:Fallback>
            <w:pict>
              <v:shape w14:anchorId="05E6B76F" id="Textbox 110" o:spid="_x0000_s1086"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" fillcolor="yellow" stroked="f">
                <v:textbox inset="0,0,0,0">
                  <w:txbxContent>
                    <w:p w14:paraId="05E6B997" w14:textId="77777777" w:rsidR="001E52D1" w:rsidRDefault="001E52D1">
                      <w:pPr>
                        <w:tabs>
                          <w:tab w:val="left" w:pos="748"/>
                        </w:tabs>
                        <w:spacing w:line="230" w:lineRule="exact"/>
                        <w:ind w:left="28"/>
                        <w:rPr>
                          <w:b/>
                          <w:color w:val="000000"/>
                          <w:sz w:val="20"/>
                        </w:rPr>
                      </w:pPr>
                      <w:bookmarkStart w:id="85" w:name="_bookmark41"/>
                      <w:bookmarkEnd w:id="85"/>
                      <w:r>
                        <w:rPr>
                          <w:b/>
                          <w:color w:val="000000"/>
                          <w:spacing w:val="-5"/>
                          <w:sz w:val="20"/>
                        </w:rPr>
                        <w:t>17.</w:t>
                      </w:r>
                      <w:r>
                        <w:rPr>
                          <w:b/>
                          <w:color w:val="000000"/>
                          <w:sz w:val="20"/>
                        </w:rPr>
                        <w:tab/>
                      </w:r>
                      <w:r>
                        <w:rPr>
                          <w:b/>
                          <w:color w:val="000000"/>
                          <w:sz w:val="20"/>
                          <w:u w:val="single"/>
                        </w:rPr>
                        <w:t>PSYCHOLOGICAL</w:t>
                      </w:r>
                      <w:r>
                        <w:rPr>
                          <w:b/>
                          <w:color w:val="000000"/>
                          <w:spacing w:val="-11"/>
                          <w:sz w:val="20"/>
                          <w:u w:val="single"/>
                        </w:rPr>
                        <w:t xml:space="preserve"> </w:t>
                      </w:r>
                      <w:r>
                        <w:rPr>
                          <w:b/>
                          <w:color w:val="000000"/>
                          <w:sz w:val="20"/>
                          <w:u w:val="single"/>
                        </w:rPr>
                        <w:t>CRISIS:</w:t>
                      </w:r>
                      <w:r>
                        <w:rPr>
                          <w:b/>
                          <w:color w:val="000000"/>
                          <w:spacing w:val="39"/>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v:textbox>
                <w10:anchorlock/>
              </v:shape>
            </w:pict>
          </mc:Fallback>
        </mc:AlternateContent>
      </w:r>
    </w:p>
    <w:p w14:paraId="05E6A93A" w14:textId="77777777" w:rsidR="000D03B5" w:rsidRDefault="000D03B5">
      <w:pPr>
        <w:pStyle w:val="BodyText"/>
        <w:spacing w:before="11"/>
        <w:rPr>
          <w:sz w:val="11"/>
        </w:rPr>
      </w:pPr>
    </w:p>
    <w:p w14:paraId="05E6A93B" w14:textId="77777777" w:rsidR="000D03B5" w:rsidRDefault="00DC03A4">
      <w:pPr>
        <w:pStyle w:val="BodyText"/>
        <w:spacing w:before="93"/>
        <w:ind w:left="1620"/>
      </w:pPr>
      <w:r>
        <w:t>A</w:t>
      </w:r>
      <w:r>
        <w:rPr>
          <w:spacing w:val="-9"/>
        </w:rPr>
        <w:t xml:space="preserve"> </w:t>
      </w:r>
      <w:r>
        <w:t>psychological</w:t>
      </w:r>
      <w:r>
        <w:rPr>
          <w:spacing w:val="-9"/>
        </w:rPr>
        <w:t xml:space="preserve"> </w:t>
      </w:r>
      <w:r>
        <w:t>crisis</w:t>
      </w:r>
      <w:r>
        <w:rPr>
          <w:spacing w:val="-5"/>
        </w:rPr>
        <w:t xml:space="preserve"> </w:t>
      </w:r>
      <w:r>
        <w:t>exists</w:t>
      </w:r>
      <w:r>
        <w:rPr>
          <w:spacing w:val="-8"/>
        </w:rPr>
        <w:t xml:space="preserve"> </w:t>
      </w:r>
      <w:r>
        <w:t>when</w:t>
      </w:r>
      <w:r>
        <w:rPr>
          <w:spacing w:val="-7"/>
        </w:rPr>
        <w:t xml:space="preserve"> </w:t>
      </w:r>
      <w:r>
        <w:t>an</w:t>
      </w:r>
      <w:r>
        <w:rPr>
          <w:spacing w:val="-7"/>
        </w:rPr>
        <w:t xml:space="preserve"> </w:t>
      </w:r>
      <w:r>
        <w:t>individual</w:t>
      </w:r>
      <w:r>
        <w:rPr>
          <w:spacing w:val="-9"/>
        </w:rPr>
        <w:t xml:space="preserve"> </w:t>
      </w:r>
      <w:r>
        <w:t>is</w:t>
      </w:r>
      <w:r>
        <w:rPr>
          <w:spacing w:val="-8"/>
        </w:rPr>
        <w:t xml:space="preserve"> </w:t>
      </w:r>
      <w:r>
        <w:t>threatening</w:t>
      </w:r>
      <w:r>
        <w:rPr>
          <w:spacing w:val="-6"/>
        </w:rPr>
        <w:t xml:space="preserve"> </w:t>
      </w:r>
      <w:r>
        <w:t>harm</w:t>
      </w:r>
      <w:r>
        <w:rPr>
          <w:spacing w:val="2"/>
        </w:rPr>
        <w:t xml:space="preserve"> </w:t>
      </w:r>
      <w:r>
        <w:t>to</w:t>
      </w:r>
      <w:r>
        <w:rPr>
          <w:spacing w:val="-9"/>
        </w:rPr>
        <w:t xml:space="preserve"> </w:t>
      </w:r>
      <w:r>
        <w:t>himself/herself</w:t>
      </w:r>
      <w:r>
        <w:rPr>
          <w:spacing w:val="-7"/>
        </w:rPr>
        <w:t xml:space="preserve"> </w:t>
      </w:r>
      <w:r>
        <w:t>or</w:t>
      </w:r>
      <w:r>
        <w:rPr>
          <w:spacing w:val="-5"/>
        </w:rPr>
        <w:t xml:space="preserve"> </w:t>
      </w:r>
      <w:r>
        <w:rPr>
          <w:spacing w:val="-2"/>
        </w:rPr>
        <w:t>others.</w:t>
      </w:r>
    </w:p>
    <w:p w14:paraId="05E6A93C" w14:textId="77777777" w:rsidR="000D03B5" w:rsidRDefault="000D03B5">
      <w:pPr>
        <w:pStyle w:val="BodyText"/>
        <w:spacing w:before="9"/>
        <w:rPr>
          <w:sz w:val="19"/>
        </w:rPr>
      </w:pPr>
    </w:p>
    <w:p w14:paraId="05E6A93D" w14:textId="77777777" w:rsidR="000D03B5" w:rsidRDefault="00DC03A4">
      <w:pPr>
        <w:numPr>
          <w:ilvl w:val="0"/>
          <w:numId w:val="65"/>
        </w:numPr>
        <w:tabs>
          <w:tab w:val="left" w:pos="2009"/>
        </w:tabs>
        <w:spacing w:before="1"/>
        <w:rPr>
          <w:b/>
          <w:sz w:val="20"/>
        </w:rPr>
      </w:pPr>
      <w:r>
        <w:rPr>
          <w:b/>
          <w:sz w:val="20"/>
        </w:rPr>
        <w:t>PROCEDURES</w:t>
      </w:r>
      <w:r>
        <w:rPr>
          <w:b/>
          <w:spacing w:val="-9"/>
          <w:sz w:val="20"/>
        </w:rPr>
        <w:t xml:space="preserve"> </w:t>
      </w:r>
      <w:r>
        <w:rPr>
          <w:b/>
          <w:sz w:val="20"/>
        </w:rPr>
        <w:t>FOR</w:t>
      </w:r>
      <w:r>
        <w:rPr>
          <w:b/>
          <w:spacing w:val="-6"/>
          <w:sz w:val="20"/>
        </w:rPr>
        <w:t xml:space="preserve"> </w:t>
      </w:r>
      <w:r>
        <w:rPr>
          <w:b/>
          <w:sz w:val="20"/>
        </w:rPr>
        <w:t>INTERVENTION</w:t>
      </w:r>
      <w:r>
        <w:rPr>
          <w:b/>
          <w:spacing w:val="-9"/>
          <w:sz w:val="20"/>
        </w:rPr>
        <w:t xml:space="preserve"> </w:t>
      </w:r>
      <w:r>
        <w:rPr>
          <w:b/>
          <w:sz w:val="20"/>
        </w:rPr>
        <w:t>OF</w:t>
      </w:r>
      <w:r>
        <w:rPr>
          <w:b/>
          <w:spacing w:val="-8"/>
          <w:sz w:val="20"/>
        </w:rPr>
        <w:t xml:space="preserve"> </w:t>
      </w:r>
      <w:r>
        <w:rPr>
          <w:b/>
          <w:sz w:val="20"/>
        </w:rPr>
        <w:t>SUICIDAL</w:t>
      </w:r>
      <w:r>
        <w:rPr>
          <w:b/>
          <w:spacing w:val="-8"/>
          <w:sz w:val="20"/>
        </w:rPr>
        <w:t xml:space="preserve"> </w:t>
      </w:r>
      <w:r>
        <w:rPr>
          <w:b/>
          <w:spacing w:val="-2"/>
          <w:sz w:val="20"/>
        </w:rPr>
        <w:t>TENDENCIES</w:t>
      </w:r>
    </w:p>
    <w:p w14:paraId="05E6A93E" w14:textId="77777777" w:rsidR="000D03B5" w:rsidRDefault="00DC03A4">
      <w:pPr>
        <w:ind w:left="2340"/>
        <w:rPr>
          <w:b/>
          <w:i/>
          <w:sz w:val="20"/>
        </w:rPr>
      </w:pPr>
      <w:r>
        <w:rPr>
          <w:b/>
          <w:i/>
          <w:sz w:val="20"/>
        </w:rPr>
        <w:t>Emergency</w:t>
      </w:r>
      <w:r>
        <w:rPr>
          <w:b/>
          <w:i/>
          <w:spacing w:val="-14"/>
          <w:sz w:val="20"/>
        </w:rPr>
        <w:t xml:space="preserve"> </w:t>
      </w:r>
      <w:r>
        <w:rPr>
          <w:b/>
          <w:i/>
          <w:spacing w:val="-2"/>
          <w:sz w:val="20"/>
        </w:rPr>
        <w:t>Level:</w:t>
      </w:r>
    </w:p>
    <w:p w14:paraId="05E6A93F" w14:textId="77777777" w:rsidR="000D03B5" w:rsidRDefault="000D03B5">
      <w:pPr>
        <w:pStyle w:val="BodyText"/>
        <w:spacing w:before="1"/>
        <w:rPr>
          <w:b/>
          <w:i/>
        </w:rPr>
      </w:pPr>
    </w:p>
    <w:p w14:paraId="05E6A940" w14:textId="77777777" w:rsidR="000D03B5" w:rsidRDefault="00DC03A4">
      <w:pPr>
        <w:spacing w:line="229" w:lineRule="exact"/>
        <w:ind w:left="2340"/>
        <w:rPr>
          <w:b/>
          <w:sz w:val="20"/>
        </w:rPr>
      </w:pPr>
      <w:r>
        <w:rPr>
          <w:b/>
          <w:sz w:val="20"/>
          <w:u w:val="single"/>
        </w:rPr>
        <w:t>If</w:t>
      </w:r>
      <w:r>
        <w:rPr>
          <w:b/>
          <w:spacing w:val="-5"/>
          <w:sz w:val="20"/>
          <w:u w:val="single"/>
        </w:rPr>
        <w:t xml:space="preserve"> </w:t>
      </w:r>
      <w:r>
        <w:rPr>
          <w:b/>
          <w:sz w:val="20"/>
          <w:u w:val="single"/>
        </w:rPr>
        <w:t>the</w:t>
      </w:r>
      <w:r>
        <w:rPr>
          <w:b/>
          <w:spacing w:val="-4"/>
          <w:sz w:val="20"/>
          <w:u w:val="single"/>
        </w:rPr>
        <w:t xml:space="preserve"> </w:t>
      </w:r>
      <w:r>
        <w:rPr>
          <w:b/>
          <w:sz w:val="20"/>
          <w:u w:val="single"/>
        </w:rPr>
        <w:t>individual</w:t>
      </w:r>
      <w:r>
        <w:rPr>
          <w:b/>
          <w:spacing w:val="-5"/>
          <w:sz w:val="20"/>
          <w:u w:val="single"/>
        </w:rPr>
        <w:t xml:space="preserve"> </w:t>
      </w:r>
      <w:r>
        <w:rPr>
          <w:b/>
          <w:sz w:val="20"/>
          <w:u w:val="single"/>
        </w:rPr>
        <w:t>has</w:t>
      </w:r>
      <w:r>
        <w:rPr>
          <w:b/>
          <w:spacing w:val="-4"/>
          <w:sz w:val="20"/>
          <w:u w:val="single"/>
        </w:rPr>
        <w:t xml:space="preserve"> </w:t>
      </w:r>
      <w:r>
        <w:rPr>
          <w:b/>
          <w:sz w:val="20"/>
          <w:u w:val="single"/>
        </w:rPr>
        <w:t>attempted</w:t>
      </w:r>
      <w:r>
        <w:rPr>
          <w:b/>
          <w:spacing w:val="-5"/>
          <w:sz w:val="20"/>
          <w:u w:val="single"/>
        </w:rPr>
        <w:t xml:space="preserve"> </w:t>
      </w:r>
      <w:r>
        <w:rPr>
          <w:b/>
          <w:sz w:val="20"/>
          <w:u w:val="single"/>
        </w:rPr>
        <w:t>or</w:t>
      </w:r>
      <w:r>
        <w:rPr>
          <w:b/>
          <w:spacing w:val="-5"/>
          <w:sz w:val="20"/>
          <w:u w:val="single"/>
        </w:rPr>
        <w:t xml:space="preserve"> </w:t>
      </w:r>
      <w:r>
        <w:rPr>
          <w:b/>
          <w:sz w:val="20"/>
          <w:u w:val="single"/>
        </w:rPr>
        <w:t>done</w:t>
      </w:r>
      <w:r>
        <w:rPr>
          <w:b/>
          <w:spacing w:val="-5"/>
          <w:sz w:val="20"/>
          <w:u w:val="single"/>
        </w:rPr>
        <w:t xml:space="preserve"> </w:t>
      </w:r>
      <w:r>
        <w:rPr>
          <w:b/>
          <w:sz w:val="20"/>
          <w:u w:val="single"/>
        </w:rPr>
        <w:t>harm</w:t>
      </w:r>
      <w:r>
        <w:rPr>
          <w:b/>
          <w:spacing w:val="-5"/>
          <w:sz w:val="20"/>
          <w:u w:val="single"/>
        </w:rPr>
        <w:t xml:space="preserve"> </w:t>
      </w:r>
      <w:r>
        <w:rPr>
          <w:b/>
          <w:sz w:val="20"/>
          <w:u w:val="single"/>
        </w:rPr>
        <w:t>to</w:t>
      </w:r>
      <w:r>
        <w:rPr>
          <w:b/>
          <w:spacing w:val="-5"/>
          <w:sz w:val="20"/>
          <w:u w:val="single"/>
        </w:rPr>
        <w:t xml:space="preserve"> </w:t>
      </w:r>
      <w:r>
        <w:rPr>
          <w:b/>
          <w:spacing w:val="-2"/>
          <w:sz w:val="20"/>
          <w:u w:val="single"/>
        </w:rPr>
        <w:t>himself/herself:</w:t>
      </w:r>
    </w:p>
    <w:p w14:paraId="05E6A941" w14:textId="6F0BCD00" w:rsidR="000D03B5" w:rsidRDefault="00DC03A4">
      <w:pPr>
        <w:numPr>
          <w:ilvl w:val="1"/>
          <w:numId w:val="65"/>
        </w:numPr>
        <w:tabs>
          <w:tab w:val="left" w:pos="3060"/>
        </w:tabs>
        <w:spacing w:line="266" w:lineRule="exact"/>
        <w:ind w:hanging="720"/>
        <w:rPr>
          <w:rFonts w:ascii="Symbol" w:hAnsi="Symbol"/>
        </w:rPr>
      </w:pPr>
      <w:r>
        <w:rPr>
          <w:b/>
          <w:sz w:val="20"/>
        </w:rPr>
        <w:t>Call</w:t>
      </w:r>
      <w:r>
        <w:rPr>
          <w:b/>
          <w:spacing w:val="-7"/>
          <w:sz w:val="20"/>
        </w:rPr>
        <w:t xml:space="preserve"> </w:t>
      </w:r>
      <w:r>
        <w:rPr>
          <w:b/>
          <w:sz w:val="20"/>
        </w:rPr>
        <w:t>911</w:t>
      </w:r>
      <w:r>
        <w:rPr>
          <w:b/>
          <w:spacing w:val="-4"/>
          <w:sz w:val="20"/>
        </w:rPr>
        <w:t xml:space="preserve"> </w:t>
      </w:r>
      <w:r>
        <w:rPr>
          <w:b/>
          <w:sz w:val="20"/>
        </w:rPr>
        <w:t>and</w:t>
      </w:r>
      <w:r>
        <w:rPr>
          <w:b/>
          <w:spacing w:val="-4"/>
          <w:sz w:val="20"/>
        </w:rPr>
        <w:t xml:space="preserve"> </w:t>
      </w:r>
      <w:r>
        <w:rPr>
          <w:b/>
          <w:sz w:val="20"/>
        </w:rPr>
        <w:t>Security</w:t>
      </w:r>
      <w:r>
        <w:rPr>
          <w:b/>
          <w:spacing w:val="-7"/>
          <w:sz w:val="20"/>
        </w:rPr>
        <w:t xml:space="preserve"> </w:t>
      </w:r>
      <w:r>
        <w:rPr>
          <w:b/>
          <w:sz w:val="20"/>
        </w:rPr>
        <w:t>at</w:t>
      </w:r>
      <w:r>
        <w:rPr>
          <w:b/>
          <w:spacing w:val="-5"/>
          <w:sz w:val="20"/>
        </w:rPr>
        <w:t xml:space="preserve"> </w:t>
      </w:r>
      <w:r>
        <w:rPr>
          <w:b/>
          <w:sz w:val="20"/>
        </w:rPr>
        <w:t>Ext.</w:t>
      </w:r>
      <w:r>
        <w:rPr>
          <w:b/>
          <w:spacing w:val="-6"/>
          <w:sz w:val="20"/>
        </w:rPr>
        <w:t xml:space="preserve"> </w:t>
      </w:r>
      <w:r>
        <w:rPr>
          <w:b/>
          <w:sz w:val="20"/>
        </w:rPr>
        <w:t>‘0’</w:t>
      </w:r>
      <w:r>
        <w:rPr>
          <w:b/>
          <w:spacing w:val="-6"/>
          <w:sz w:val="20"/>
        </w:rPr>
        <w:t xml:space="preserve"> </w:t>
      </w:r>
      <w:r w:rsidR="009447AB">
        <w:rPr>
          <w:b/>
          <w:spacing w:val="-6"/>
          <w:sz w:val="20"/>
        </w:rPr>
        <w:t xml:space="preserve">or </w:t>
      </w:r>
      <w:r>
        <w:rPr>
          <w:b/>
          <w:sz w:val="20"/>
        </w:rPr>
        <w:t>409-944-4242</w:t>
      </w:r>
      <w:r>
        <w:rPr>
          <w:b/>
          <w:spacing w:val="-7"/>
          <w:sz w:val="20"/>
        </w:rPr>
        <w:t xml:space="preserve"> </w:t>
      </w:r>
      <w:r>
        <w:rPr>
          <w:b/>
          <w:sz w:val="20"/>
        </w:rPr>
        <w:t>or</w:t>
      </w:r>
      <w:r>
        <w:rPr>
          <w:b/>
          <w:spacing w:val="-4"/>
          <w:sz w:val="20"/>
        </w:rPr>
        <w:t xml:space="preserve"> </w:t>
      </w:r>
      <w:r>
        <w:rPr>
          <w:b/>
          <w:sz w:val="20"/>
        </w:rPr>
        <w:t>409-9</w:t>
      </w:r>
      <w:r w:rsidR="009447AB">
        <w:rPr>
          <w:b/>
          <w:sz w:val="20"/>
        </w:rPr>
        <w:t>96-7663</w:t>
      </w:r>
      <w:r w:rsidR="00E35AB1">
        <w:rPr>
          <w:b/>
          <w:sz w:val="20"/>
        </w:rPr>
        <w:t xml:space="preserve"> (Cell)</w:t>
      </w:r>
      <w:r>
        <w:rPr>
          <w:b/>
          <w:spacing w:val="-2"/>
          <w:sz w:val="20"/>
        </w:rPr>
        <w:t>.</w:t>
      </w:r>
    </w:p>
    <w:p w14:paraId="05E6A942" w14:textId="77777777" w:rsidR="000D03B5" w:rsidRDefault="00DC03A4">
      <w:pPr>
        <w:pStyle w:val="ListParagraph"/>
        <w:numPr>
          <w:ilvl w:val="1"/>
          <w:numId w:val="65"/>
        </w:numPr>
        <w:tabs>
          <w:tab w:val="left" w:pos="3060"/>
        </w:tabs>
        <w:spacing w:before="1" w:line="235" w:lineRule="auto"/>
        <w:ind w:right="1457" w:hanging="720"/>
        <w:rPr>
          <w:rFonts w:ascii="Symbol" w:hAnsi="Symbol"/>
        </w:rPr>
      </w:pPr>
      <w:r>
        <w:rPr>
          <w:sz w:val="20"/>
        </w:rPr>
        <w:t>Ambulatory</w:t>
      </w:r>
      <w:r>
        <w:rPr>
          <w:spacing w:val="-6"/>
          <w:sz w:val="20"/>
        </w:rPr>
        <w:t xml:space="preserve"> </w:t>
      </w:r>
      <w:r>
        <w:rPr>
          <w:sz w:val="20"/>
        </w:rPr>
        <w:t>service</w:t>
      </w:r>
      <w:r>
        <w:rPr>
          <w:spacing w:val="-2"/>
          <w:sz w:val="20"/>
        </w:rPr>
        <w:t xml:space="preserve"> </w:t>
      </w:r>
      <w:r>
        <w:rPr>
          <w:sz w:val="20"/>
        </w:rPr>
        <w:t>will</w:t>
      </w:r>
      <w:r>
        <w:rPr>
          <w:spacing w:val="-3"/>
          <w:sz w:val="20"/>
        </w:rPr>
        <w:t xml:space="preserve"> </w:t>
      </w:r>
      <w:r>
        <w:rPr>
          <w:sz w:val="20"/>
        </w:rPr>
        <w:t>automatically</w:t>
      </w:r>
      <w:r>
        <w:rPr>
          <w:spacing w:val="-6"/>
          <w:sz w:val="20"/>
        </w:rPr>
        <w:t xml:space="preserve"> </w:t>
      </w:r>
      <w:r>
        <w:rPr>
          <w:sz w:val="20"/>
        </w:rPr>
        <w:t>take</w:t>
      </w:r>
      <w:r>
        <w:rPr>
          <w:spacing w:val="-2"/>
          <w:sz w:val="20"/>
        </w:rPr>
        <w:t xml:space="preserve"> </w:t>
      </w:r>
      <w:r>
        <w:rPr>
          <w:sz w:val="20"/>
        </w:rPr>
        <w:t>individual</w:t>
      </w:r>
      <w:r>
        <w:rPr>
          <w:spacing w:val="-4"/>
          <w:sz w:val="20"/>
        </w:rPr>
        <w:t xml:space="preserve"> </w:t>
      </w:r>
      <w:r>
        <w:rPr>
          <w:sz w:val="20"/>
        </w:rPr>
        <w:t>into</w:t>
      </w:r>
      <w:r>
        <w:rPr>
          <w:spacing w:val="-5"/>
          <w:sz w:val="20"/>
        </w:rPr>
        <w:t xml:space="preserve"> </w:t>
      </w:r>
      <w:r>
        <w:rPr>
          <w:sz w:val="20"/>
        </w:rPr>
        <w:t>custody</w:t>
      </w:r>
      <w:r>
        <w:rPr>
          <w:spacing w:val="-6"/>
          <w:sz w:val="20"/>
        </w:rPr>
        <w:t xml:space="preserve"> </w:t>
      </w:r>
      <w:r>
        <w:rPr>
          <w:sz w:val="20"/>
        </w:rPr>
        <w:t>and</w:t>
      </w:r>
      <w:r>
        <w:rPr>
          <w:spacing w:val="-5"/>
          <w:sz w:val="20"/>
        </w:rPr>
        <w:t xml:space="preserve"> </w:t>
      </w:r>
      <w:r>
        <w:rPr>
          <w:sz w:val="20"/>
        </w:rPr>
        <w:t>make decision of where to be transported.</w:t>
      </w:r>
    </w:p>
    <w:p w14:paraId="05E6A943" w14:textId="77777777" w:rsidR="000D03B5" w:rsidRDefault="000D03B5">
      <w:pPr>
        <w:pStyle w:val="BodyText"/>
        <w:spacing w:before="1"/>
      </w:pPr>
    </w:p>
    <w:p w14:paraId="05E6A944" w14:textId="77777777" w:rsidR="000D03B5" w:rsidRDefault="00DC03A4">
      <w:pPr>
        <w:ind w:left="2340" w:right="1003"/>
        <w:rPr>
          <w:sz w:val="20"/>
        </w:rPr>
      </w:pPr>
      <w:r>
        <w:rPr>
          <w:b/>
          <w:sz w:val="20"/>
          <w:u w:val="single"/>
        </w:rPr>
        <w:t>If</w:t>
      </w:r>
      <w:r>
        <w:rPr>
          <w:b/>
          <w:spacing w:val="-3"/>
          <w:sz w:val="20"/>
          <w:u w:val="single"/>
        </w:rPr>
        <w:t xml:space="preserve"> </w:t>
      </w:r>
      <w:r>
        <w:rPr>
          <w:b/>
          <w:sz w:val="20"/>
          <w:u w:val="single"/>
        </w:rPr>
        <w:t>the</w:t>
      </w:r>
      <w:r>
        <w:rPr>
          <w:b/>
          <w:spacing w:val="-4"/>
          <w:sz w:val="20"/>
          <w:u w:val="single"/>
        </w:rPr>
        <w:t xml:space="preserve"> </w:t>
      </w:r>
      <w:r>
        <w:rPr>
          <w:b/>
          <w:sz w:val="20"/>
          <w:u w:val="single"/>
        </w:rPr>
        <w:t>individual</w:t>
      </w:r>
      <w:r>
        <w:rPr>
          <w:b/>
          <w:spacing w:val="-4"/>
          <w:sz w:val="20"/>
          <w:u w:val="single"/>
        </w:rPr>
        <w:t xml:space="preserve"> </w:t>
      </w:r>
      <w:r>
        <w:rPr>
          <w:b/>
          <w:sz w:val="20"/>
          <w:u w:val="single"/>
        </w:rPr>
        <w:t>is</w:t>
      </w:r>
      <w:r>
        <w:rPr>
          <w:b/>
          <w:spacing w:val="-5"/>
          <w:sz w:val="20"/>
          <w:u w:val="single"/>
        </w:rPr>
        <w:t xml:space="preserve"> </w:t>
      </w:r>
      <w:proofErr w:type="gramStart"/>
      <w:r>
        <w:rPr>
          <w:b/>
          <w:sz w:val="20"/>
          <w:u w:val="single"/>
        </w:rPr>
        <w:t>making</w:t>
      </w:r>
      <w:r>
        <w:rPr>
          <w:b/>
          <w:spacing w:val="-1"/>
          <w:sz w:val="20"/>
          <w:u w:val="single"/>
        </w:rPr>
        <w:t xml:space="preserve"> </w:t>
      </w:r>
      <w:r>
        <w:rPr>
          <w:b/>
          <w:sz w:val="20"/>
          <w:u w:val="single"/>
        </w:rPr>
        <w:t>an</w:t>
      </w:r>
      <w:r>
        <w:rPr>
          <w:b/>
          <w:spacing w:val="-4"/>
          <w:sz w:val="20"/>
          <w:u w:val="single"/>
        </w:rPr>
        <w:t xml:space="preserve"> </w:t>
      </w:r>
      <w:r>
        <w:rPr>
          <w:b/>
          <w:sz w:val="20"/>
          <w:u w:val="single"/>
        </w:rPr>
        <w:t>attempt</w:t>
      </w:r>
      <w:proofErr w:type="gramEnd"/>
      <w:r>
        <w:rPr>
          <w:b/>
          <w:spacing w:val="-3"/>
          <w:sz w:val="20"/>
          <w:u w:val="single"/>
        </w:rPr>
        <w:t xml:space="preserve"> </w:t>
      </w:r>
      <w:r>
        <w:rPr>
          <w:b/>
          <w:sz w:val="20"/>
          <w:u w:val="single"/>
        </w:rPr>
        <w:t>on</w:t>
      </w:r>
      <w:r>
        <w:rPr>
          <w:b/>
          <w:spacing w:val="-3"/>
          <w:sz w:val="20"/>
          <w:u w:val="single"/>
        </w:rPr>
        <w:t xml:space="preserve"> </w:t>
      </w:r>
      <w:r>
        <w:rPr>
          <w:b/>
          <w:sz w:val="20"/>
          <w:u w:val="single"/>
        </w:rPr>
        <w:t>his/her</w:t>
      </w:r>
      <w:r>
        <w:rPr>
          <w:b/>
          <w:spacing w:val="-4"/>
          <w:sz w:val="20"/>
          <w:u w:val="single"/>
        </w:rPr>
        <w:t xml:space="preserve"> </w:t>
      </w:r>
      <w:r>
        <w:rPr>
          <w:b/>
          <w:sz w:val="20"/>
          <w:u w:val="single"/>
        </w:rPr>
        <w:t>life</w:t>
      </w:r>
      <w:r>
        <w:rPr>
          <w:b/>
          <w:spacing w:val="-2"/>
          <w:sz w:val="20"/>
          <w:u w:val="single"/>
        </w:rPr>
        <w:t xml:space="preserve"> </w:t>
      </w:r>
      <w:r>
        <w:rPr>
          <w:b/>
          <w:sz w:val="20"/>
          <w:u w:val="single"/>
        </w:rPr>
        <w:t>at</w:t>
      </w:r>
      <w:r>
        <w:rPr>
          <w:b/>
          <w:spacing w:val="-4"/>
          <w:sz w:val="20"/>
          <w:u w:val="single"/>
        </w:rPr>
        <w:t xml:space="preserve"> </w:t>
      </w:r>
      <w:r>
        <w:rPr>
          <w:b/>
          <w:sz w:val="20"/>
          <w:u w:val="single"/>
        </w:rPr>
        <w:t>the present</w:t>
      </w:r>
      <w:r>
        <w:rPr>
          <w:b/>
          <w:spacing w:val="-2"/>
          <w:sz w:val="20"/>
          <w:u w:val="single"/>
        </w:rPr>
        <w:t xml:space="preserve"> </w:t>
      </w:r>
      <w:r>
        <w:rPr>
          <w:b/>
          <w:sz w:val="20"/>
          <w:u w:val="single"/>
        </w:rPr>
        <w:t>time,</w:t>
      </w:r>
      <w:r>
        <w:rPr>
          <w:b/>
          <w:spacing w:val="-3"/>
          <w:sz w:val="20"/>
          <w:u w:val="single"/>
        </w:rPr>
        <w:t xml:space="preserve"> </w:t>
      </w:r>
      <w:r>
        <w:rPr>
          <w:b/>
          <w:sz w:val="20"/>
          <w:u w:val="single"/>
        </w:rPr>
        <w:t>or</w:t>
      </w:r>
      <w:r>
        <w:rPr>
          <w:b/>
          <w:spacing w:val="-4"/>
          <w:sz w:val="20"/>
          <w:u w:val="single"/>
        </w:rPr>
        <w:t xml:space="preserve"> </w:t>
      </w:r>
      <w:r>
        <w:rPr>
          <w:b/>
          <w:sz w:val="20"/>
          <w:u w:val="single"/>
        </w:rPr>
        <w:t>is</w:t>
      </w:r>
      <w:r>
        <w:rPr>
          <w:b/>
          <w:sz w:val="20"/>
        </w:rPr>
        <w:t xml:space="preserve"> </w:t>
      </w:r>
      <w:r>
        <w:rPr>
          <w:b/>
          <w:sz w:val="20"/>
          <w:u w:val="single"/>
        </w:rPr>
        <w:t>threatening to do so:</w:t>
      </w:r>
      <w:r>
        <w:rPr>
          <w:b/>
          <w:sz w:val="20"/>
        </w:rPr>
        <w:t xml:space="preserve"> </w:t>
      </w:r>
      <w:r>
        <w:rPr>
          <w:sz w:val="20"/>
        </w:rPr>
        <w:t>(This includes the individual who has a weapon or other immediate means of ending his/her life).</w:t>
      </w:r>
    </w:p>
    <w:p w14:paraId="05E6A945" w14:textId="77777777" w:rsidR="000D03B5" w:rsidRDefault="000D03B5">
      <w:pPr>
        <w:pStyle w:val="BodyText"/>
      </w:pPr>
    </w:p>
    <w:p w14:paraId="05E6A946" w14:textId="77777777" w:rsidR="000D03B5" w:rsidRDefault="00DC03A4">
      <w:pPr>
        <w:pStyle w:val="ListParagraph"/>
        <w:numPr>
          <w:ilvl w:val="2"/>
          <w:numId w:val="65"/>
        </w:numPr>
        <w:tabs>
          <w:tab w:val="left" w:pos="3780"/>
        </w:tabs>
        <w:ind w:left="3780" w:hanging="720"/>
        <w:rPr>
          <w:sz w:val="20"/>
        </w:rPr>
      </w:pPr>
      <w:r>
        <w:rPr>
          <w:sz w:val="20"/>
        </w:rPr>
        <w:t>Do</w:t>
      </w:r>
      <w:r>
        <w:rPr>
          <w:spacing w:val="-7"/>
          <w:sz w:val="20"/>
        </w:rPr>
        <w:t xml:space="preserve"> </w:t>
      </w:r>
      <w:r>
        <w:rPr>
          <w:sz w:val="20"/>
        </w:rPr>
        <w:t>not</w:t>
      </w:r>
      <w:r>
        <w:rPr>
          <w:spacing w:val="-7"/>
          <w:sz w:val="20"/>
        </w:rPr>
        <w:t xml:space="preserve"> </w:t>
      </w:r>
      <w:r>
        <w:rPr>
          <w:sz w:val="20"/>
        </w:rPr>
        <w:t>leave</w:t>
      </w:r>
      <w:r>
        <w:rPr>
          <w:spacing w:val="-6"/>
          <w:sz w:val="20"/>
        </w:rPr>
        <w:t xml:space="preserve"> </w:t>
      </w:r>
      <w:r>
        <w:rPr>
          <w:sz w:val="20"/>
        </w:rPr>
        <w:t>the</w:t>
      </w:r>
      <w:r>
        <w:rPr>
          <w:spacing w:val="-6"/>
          <w:sz w:val="20"/>
        </w:rPr>
        <w:t xml:space="preserve"> </w:t>
      </w:r>
      <w:r>
        <w:rPr>
          <w:sz w:val="20"/>
        </w:rPr>
        <w:t>individual</w:t>
      </w:r>
      <w:r>
        <w:rPr>
          <w:spacing w:val="-6"/>
          <w:sz w:val="20"/>
        </w:rPr>
        <w:t xml:space="preserve"> </w:t>
      </w:r>
      <w:r>
        <w:rPr>
          <w:spacing w:val="-2"/>
          <w:sz w:val="20"/>
        </w:rPr>
        <w:t>alone.</w:t>
      </w:r>
    </w:p>
    <w:p w14:paraId="05E6A947" w14:textId="253EF33C" w:rsidR="000D03B5" w:rsidRDefault="00DC03A4">
      <w:pPr>
        <w:pStyle w:val="ListParagraph"/>
        <w:numPr>
          <w:ilvl w:val="2"/>
          <w:numId w:val="65"/>
        </w:numPr>
        <w:tabs>
          <w:tab w:val="left" w:pos="3781"/>
        </w:tabs>
        <w:spacing w:before="1"/>
        <w:ind w:right="952" w:hanging="721"/>
        <w:rPr>
          <w:sz w:val="20"/>
        </w:rPr>
      </w:pPr>
      <w:r>
        <w:rPr>
          <w:sz w:val="20"/>
        </w:rPr>
        <w:t>Remove</w:t>
      </w:r>
      <w:r>
        <w:rPr>
          <w:spacing w:val="-5"/>
          <w:sz w:val="20"/>
        </w:rPr>
        <w:t xml:space="preserve"> </w:t>
      </w:r>
      <w:r>
        <w:rPr>
          <w:sz w:val="20"/>
        </w:rPr>
        <w:t>all</w:t>
      </w:r>
      <w:r>
        <w:rPr>
          <w:spacing w:val="-5"/>
          <w:sz w:val="20"/>
        </w:rPr>
        <w:t xml:space="preserve"> </w:t>
      </w:r>
      <w:r>
        <w:rPr>
          <w:sz w:val="20"/>
        </w:rPr>
        <w:t>weapons</w:t>
      </w:r>
      <w:r>
        <w:rPr>
          <w:spacing w:val="-4"/>
          <w:sz w:val="20"/>
        </w:rPr>
        <w:t xml:space="preserve"> </w:t>
      </w:r>
      <w:r>
        <w:rPr>
          <w:sz w:val="20"/>
        </w:rPr>
        <w:t>if</w:t>
      </w:r>
      <w:r>
        <w:rPr>
          <w:spacing w:val="-4"/>
          <w:sz w:val="20"/>
        </w:rPr>
        <w:t xml:space="preserve"> </w:t>
      </w:r>
      <w:r>
        <w:rPr>
          <w:sz w:val="20"/>
        </w:rPr>
        <w:t>possible;</w:t>
      </w:r>
      <w:r>
        <w:rPr>
          <w:spacing w:val="-5"/>
          <w:sz w:val="20"/>
        </w:rPr>
        <w:t xml:space="preserve"> </w:t>
      </w:r>
      <w:r>
        <w:rPr>
          <w:sz w:val="20"/>
        </w:rPr>
        <w:t>however,</w:t>
      </w:r>
      <w:r>
        <w:rPr>
          <w:spacing w:val="-5"/>
          <w:sz w:val="20"/>
        </w:rPr>
        <w:t xml:space="preserve"> </w:t>
      </w:r>
      <w:r>
        <w:rPr>
          <w:sz w:val="20"/>
        </w:rPr>
        <w:t>do</w:t>
      </w:r>
      <w:r>
        <w:rPr>
          <w:spacing w:val="-5"/>
          <w:sz w:val="20"/>
        </w:rPr>
        <w:t xml:space="preserve"> </w:t>
      </w:r>
      <w:r>
        <w:rPr>
          <w:sz w:val="20"/>
        </w:rPr>
        <w:t>NOT</w:t>
      </w:r>
      <w:r>
        <w:rPr>
          <w:spacing w:val="-2"/>
          <w:sz w:val="20"/>
        </w:rPr>
        <w:t xml:space="preserve"> </w:t>
      </w:r>
      <w:r>
        <w:rPr>
          <w:sz w:val="20"/>
        </w:rPr>
        <w:t>confront</w:t>
      </w:r>
      <w:r>
        <w:rPr>
          <w:spacing w:val="-5"/>
          <w:sz w:val="20"/>
        </w:rPr>
        <w:t xml:space="preserve"> </w:t>
      </w:r>
      <w:r>
        <w:rPr>
          <w:sz w:val="20"/>
        </w:rPr>
        <w:t>an</w:t>
      </w:r>
      <w:r>
        <w:rPr>
          <w:spacing w:val="-4"/>
          <w:sz w:val="20"/>
        </w:rPr>
        <w:t xml:space="preserve"> </w:t>
      </w:r>
      <w:r>
        <w:rPr>
          <w:sz w:val="20"/>
        </w:rPr>
        <w:t>individual with a weapon.</w:t>
      </w:r>
      <w:r>
        <w:rPr>
          <w:spacing w:val="40"/>
          <w:sz w:val="20"/>
        </w:rPr>
        <w:t xml:space="preserve"> </w:t>
      </w:r>
      <w:r>
        <w:rPr>
          <w:sz w:val="20"/>
        </w:rPr>
        <w:t xml:space="preserve">(In case of a weapon, </w:t>
      </w:r>
      <w:r w:rsidR="009447AB">
        <w:rPr>
          <w:b/>
          <w:sz w:val="20"/>
        </w:rPr>
        <w:t>call</w:t>
      </w:r>
      <w:r>
        <w:rPr>
          <w:b/>
          <w:sz w:val="20"/>
        </w:rPr>
        <w:t xml:space="preserve"> 911 and Contact Campus Security at Ext. ‘0’ </w:t>
      </w:r>
      <w:r w:rsidR="009447AB">
        <w:rPr>
          <w:b/>
          <w:sz w:val="20"/>
        </w:rPr>
        <w:t xml:space="preserve">or </w:t>
      </w:r>
      <w:r>
        <w:rPr>
          <w:b/>
          <w:sz w:val="20"/>
        </w:rPr>
        <w:t>409-944-4242 or 409-9</w:t>
      </w:r>
      <w:r w:rsidR="009447AB">
        <w:rPr>
          <w:b/>
          <w:sz w:val="20"/>
        </w:rPr>
        <w:t>96-7663 (Security Cell)</w:t>
      </w:r>
    </w:p>
    <w:p w14:paraId="05E6A948" w14:textId="77777777" w:rsidR="000D03B5" w:rsidRDefault="00DC03A4">
      <w:pPr>
        <w:pStyle w:val="ListParagraph"/>
        <w:numPr>
          <w:ilvl w:val="2"/>
          <w:numId w:val="65"/>
        </w:numPr>
        <w:tabs>
          <w:tab w:val="left" w:pos="3781"/>
        </w:tabs>
        <w:ind w:right="1019" w:hanging="721"/>
        <w:rPr>
          <w:sz w:val="20"/>
        </w:rPr>
      </w:pPr>
      <w:r>
        <w:rPr>
          <w:sz w:val="20"/>
        </w:rPr>
        <w:t>If the individual is willing to accept assistance, work to provide appropriate</w:t>
      </w:r>
      <w:r>
        <w:rPr>
          <w:spacing w:val="-6"/>
          <w:sz w:val="20"/>
        </w:rPr>
        <w:t xml:space="preserve"> </w:t>
      </w:r>
      <w:r>
        <w:rPr>
          <w:sz w:val="20"/>
        </w:rPr>
        <w:t>assistance</w:t>
      </w:r>
      <w:r>
        <w:rPr>
          <w:spacing w:val="-6"/>
          <w:sz w:val="20"/>
        </w:rPr>
        <w:t xml:space="preserve"> </w:t>
      </w:r>
      <w:r>
        <w:rPr>
          <w:sz w:val="20"/>
        </w:rPr>
        <w:t>through</w:t>
      </w:r>
      <w:r>
        <w:rPr>
          <w:spacing w:val="-6"/>
          <w:sz w:val="20"/>
        </w:rPr>
        <w:t xml:space="preserve"> </w:t>
      </w:r>
      <w:r>
        <w:rPr>
          <w:sz w:val="20"/>
        </w:rPr>
        <w:t>the</w:t>
      </w:r>
      <w:r>
        <w:rPr>
          <w:spacing w:val="-7"/>
          <w:sz w:val="20"/>
        </w:rPr>
        <w:t xml:space="preserve"> </w:t>
      </w:r>
      <w:r>
        <w:rPr>
          <w:sz w:val="20"/>
        </w:rPr>
        <w:t>Counseling</w:t>
      </w:r>
      <w:r>
        <w:rPr>
          <w:spacing w:val="-5"/>
          <w:sz w:val="20"/>
        </w:rPr>
        <w:t xml:space="preserve"> </w:t>
      </w:r>
      <w:r>
        <w:rPr>
          <w:sz w:val="20"/>
        </w:rPr>
        <w:t>Center.</w:t>
      </w:r>
      <w:r>
        <w:rPr>
          <w:spacing w:val="40"/>
          <w:sz w:val="20"/>
        </w:rPr>
        <w:t xml:space="preserve"> </w:t>
      </w:r>
      <w:r>
        <w:rPr>
          <w:sz w:val="20"/>
        </w:rPr>
        <w:t>The</w:t>
      </w:r>
      <w:r>
        <w:rPr>
          <w:spacing w:val="-7"/>
          <w:sz w:val="20"/>
        </w:rPr>
        <w:t xml:space="preserve"> </w:t>
      </w:r>
      <w:r>
        <w:rPr>
          <w:sz w:val="20"/>
        </w:rPr>
        <w:t xml:space="preserve">Counseling Center will help by contacting an appropriate family member or by arranging for appropriate transportation to an appropriate treatment </w:t>
      </w:r>
      <w:r>
        <w:rPr>
          <w:spacing w:val="-2"/>
          <w:sz w:val="20"/>
        </w:rPr>
        <w:t>facility.</w:t>
      </w:r>
    </w:p>
    <w:p w14:paraId="05E6A949" w14:textId="73FFABD0" w:rsidR="000D03B5" w:rsidRDefault="00DC03A4">
      <w:pPr>
        <w:pStyle w:val="ListParagraph"/>
        <w:numPr>
          <w:ilvl w:val="2"/>
          <w:numId w:val="65"/>
        </w:numPr>
        <w:tabs>
          <w:tab w:val="left" w:pos="3781"/>
        </w:tabs>
        <w:spacing w:before="1" w:line="232" w:lineRule="auto"/>
        <w:ind w:right="1264" w:hanging="721"/>
        <w:rPr>
          <w:sz w:val="20"/>
        </w:rPr>
      </w:pPr>
      <w:r>
        <w:rPr>
          <w:sz w:val="20"/>
        </w:rPr>
        <w:t>If</w:t>
      </w:r>
      <w:r>
        <w:rPr>
          <w:spacing w:val="-4"/>
          <w:sz w:val="20"/>
        </w:rPr>
        <w:t xml:space="preserve"> </w:t>
      </w:r>
      <w:r>
        <w:rPr>
          <w:sz w:val="20"/>
        </w:rPr>
        <w:t>the</w:t>
      </w:r>
      <w:r>
        <w:rPr>
          <w:spacing w:val="-6"/>
          <w:sz w:val="20"/>
        </w:rPr>
        <w:t xml:space="preserve"> </w:t>
      </w:r>
      <w:r>
        <w:rPr>
          <w:sz w:val="20"/>
        </w:rPr>
        <w:t>individual</w:t>
      </w:r>
      <w:r>
        <w:rPr>
          <w:spacing w:val="-5"/>
          <w:sz w:val="20"/>
        </w:rPr>
        <w:t xml:space="preserve"> </w:t>
      </w:r>
      <w:r>
        <w:rPr>
          <w:sz w:val="20"/>
        </w:rPr>
        <w:t>is</w:t>
      </w:r>
      <w:r>
        <w:rPr>
          <w:spacing w:val="-5"/>
          <w:sz w:val="20"/>
        </w:rPr>
        <w:t xml:space="preserve"> </w:t>
      </w:r>
      <w:r>
        <w:rPr>
          <w:sz w:val="20"/>
        </w:rPr>
        <w:t>unwilling</w:t>
      </w:r>
      <w:r>
        <w:rPr>
          <w:spacing w:val="-5"/>
          <w:sz w:val="20"/>
        </w:rPr>
        <w:t xml:space="preserve"> </w:t>
      </w:r>
      <w:r>
        <w:rPr>
          <w:sz w:val="20"/>
        </w:rPr>
        <w:t>to</w:t>
      </w:r>
      <w:r>
        <w:rPr>
          <w:spacing w:val="-7"/>
          <w:sz w:val="20"/>
        </w:rPr>
        <w:t xml:space="preserve"> </w:t>
      </w:r>
      <w:r>
        <w:rPr>
          <w:sz w:val="20"/>
        </w:rPr>
        <w:t>accept</w:t>
      </w:r>
      <w:r>
        <w:rPr>
          <w:spacing w:val="-4"/>
          <w:sz w:val="20"/>
        </w:rPr>
        <w:t xml:space="preserve"> </w:t>
      </w:r>
      <w:r>
        <w:rPr>
          <w:sz w:val="20"/>
        </w:rPr>
        <w:t xml:space="preserve">assistance, </w:t>
      </w:r>
      <w:r>
        <w:rPr>
          <w:b/>
          <w:sz w:val="20"/>
        </w:rPr>
        <w:t>call</w:t>
      </w:r>
      <w:r>
        <w:rPr>
          <w:b/>
          <w:spacing w:val="-4"/>
          <w:sz w:val="20"/>
        </w:rPr>
        <w:t xml:space="preserve"> </w:t>
      </w:r>
      <w:r>
        <w:rPr>
          <w:b/>
          <w:sz w:val="20"/>
        </w:rPr>
        <w:t>911</w:t>
      </w:r>
      <w:r>
        <w:rPr>
          <w:b/>
          <w:spacing w:val="-6"/>
          <w:sz w:val="20"/>
        </w:rPr>
        <w:t xml:space="preserve"> </w:t>
      </w:r>
      <w:r>
        <w:rPr>
          <w:b/>
          <w:sz w:val="20"/>
        </w:rPr>
        <w:t>or</w:t>
      </w:r>
      <w:r>
        <w:rPr>
          <w:b/>
          <w:spacing w:val="-2"/>
          <w:sz w:val="20"/>
        </w:rPr>
        <w:t xml:space="preserve"> </w:t>
      </w:r>
      <w:r>
        <w:rPr>
          <w:b/>
          <w:sz w:val="20"/>
        </w:rPr>
        <w:t xml:space="preserve">Contact Campus Security at Ext. ‘0’ </w:t>
      </w:r>
      <w:r w:rsidR="009447AB">
        <w:rPr>
          <w:b/>
          <w:sz w:val="20"/>
        </w:rPr>
        <w:t xml:space="preserve">or </w:t>
      </w:r>
      <w:r>
        <w:rPr>
          <w:b/>
          <w:sz w:val="20"/>
        </w:rPr>
        <w:t>409-944-4242 or 409-9</w:t>
      </w:r>
      <w:r w:rsidR="009447AB">
        <w:rPr>
          <w:b/>
          <w:sz w:val="20"/>
        </w:rPr>
        <w:t>96-7663</w:t>
      </w:r>
      <w:r w:rsidR="00E35AB1">
        <w:rPr>
          <w:b/>
          <w:sz w:val="20"/>
        </w:rPr>
        <w:t xml:space="preserve"> (Cell)</w:t>
      </w:r>
      <w:r>
        <w:rPr>
          <w:sz w:val="20"/>
        </w:rPr>
        <w:t>.</w:t>
      </w:r>
    </w:p>
    <w:p w14:paraId="05E6A94A" w14:textId="77777777" w:rsidR="000D03B5" w:rsidRDefault="00DC03A4">
      <w:pPr>
        <w:pStyle w:val="ListParagraph"/>
        <w:numPr>
          <w:ilvl w:val="2"/>
          <w:numId w:val="65"/>
        </w:numPr>
        <w:tabs>
          <w:tab w:val="left" w:pos="3781"/>
        </w:tabs>
        <w:ind w:right="959" w:hanging="721"/>
        <w:rPr>
          <w:sz w:val="20"/>
        </w:rPr>
      </w:pPr>
      <w:r>
        <w:rPr>
          <w:sz w:val="20"/>
        </w:rPr>
        <w:t>Once</w:t>
      </w:r>
      <w:r>
        <w:rPr>
          <w:spacing w:val="-5"/>
          <w:sz w:val="20"/>
        </w:rPr>
        <w:t xml:space="preserve"> </w:t>
      </w:r>
      <w:r>
        <w:rPr>
          <w:sz w:val="20"/>
        </w:rPr>
        <w:t>Campus</w:t>
      </w:r>
      <w:r>
        <w:rPr>
          <w:spacing w:val="-4"/>
          <w:sz w:val="20"/>
        </w:rPr>
        <w:t xml:space="preserve"> </w:t>
      </w:r>
      <w:r>
        <w:rPr>
          <w:sz w:val="20"/>
        </w:rPr>
        <w:t>Security</w:t>
      </w:r>
      <w:r>
        <w:rPr>
          <w:spacing w:val="-8"/>
          <w:sz w:val="20"/>
        </w:rPr>
        <w:t xml:space="preserve"> </w:t>
      </w:r>
      <w:r>
        <w:rPr>
          <w:sz w:val="20"/>
        </w:rPr>
        <w:t>or</w:t>
      </w:r>
      <w:r>
        <w:rPr>
          <w:spacing w:val="-5"/>
          <w:sz w:val="20"/>
        </w:rPr>
        <w:t xml:space="preserve"> </w:t>
      </w:r>
      <w:r>
        <w:rPr>
          <w:sz w:val="20"/>
        </w:rPr>
        <w:t>the</w:t>
      </w:r>
      <w:r>
        <w:rPr>
          <w:spacing w:val="-6"/>
          <w:sz w:val="20"/>
        </w:rPr>
        <w:t xml:space="preserve"> </w:t>
      </w:r>
      <w:r>
        <w:rPr>
          <w:sz w:val="20"/>
        </w:rPr>
        <w:t>local</w:t>
      </w:r>
      <w:r>
        <w:rPr>
          <w:spacing w:val="-4"/>
          <w:sz w:val="20"/>
        </w:rPr>
        <w:t xml:space="preserve"> </w:t>
      </w:r>
      <w:r>
        <w:rPr>
          <w:sz w:val="20"/>
        </w:rPr>
        <w:t>authorities</w:t>
      </w:r>
      <w:r>
        <w:rPr>
          <w:spacing w:val="-4"/>
          <w:sz w:val="20"/>
        </w:rPr>
        <w:t xml:space="preserve"> </w:t>
      </w:r>
      <w:r>
        <w:rPr>
          <w:sz w:val="20"/>
        </w:rPr>
        <w:t>have</w:t>
      </w:r>
      <w:r>
        <w:rPr>
          <w:spacing w:val="-5"/>
          <w:sz w:val="20"/>
        </w:rPr>
        <w:t xml:space="preserve"> </w:t>
      </w:r>
      <w:r>
        <w:rPr>
          <w:sz w:val="20"/>
        </w:rPr>
        <w:t>arrived</w:t>
      </w:r>
      <w:r>
        <w:rPr>
          <w:spacing w:val="-5"/>
          <w:sz w:val="20"/>
        </w:rPr>
        <w:t xml:space="preserve"> </w:t>
      </w:r>
      <w:r>
        <w:rPr>
          <w:sz w:val="20"/>
        </w:rPr>
        <w:t>on</w:t>
      </w:r>
      <w:r>
        <w:rPr>
          <w:spacing w:val="-3"/>
          <w:sz w:val="20"/>
        </w:rPr>
        <w:t xml:space="preserve"> </w:t>
      </w:r>
      <w:r>
        <w:rPr>
          <w:sz w:val="20"/>
        </w:rPr>
        <w:t>the</w:t>
      </w:r>
      <w:r>
        <w:rPr>
          <w:spacing w:val="-3"/>
          <w:sz w:val="20"/>
        </w:rPr>
        <w:t xml:space="preserve"> </w:t>
      </w:r>
      <w:r>
        <w:rPr>
          <w:sz w:val="20"/>
        </w:rPr>
        <w:t>scene they will follow their appropriate protocols and determine an appropriate course of action.</w:t>
      </w:r>
    </w:p>
    <w:p w14:paraId="05E6A94B" w14:textId="77777777" w:rsidR="000D03B5" w:rsidRDefault="000D03B5">
      <w:pPr>
        <w:pStyle w:val="BodyText"/>
        <w:spacing w:before="11"/>
        <w:rPr>
          <w:sz w:val="19"/>
        </w:rPr>
      </w:pPr>
    </w:p>
    <w:p w14:paraId="05E6A94C" w14:textId="77777777" w:rsidR="000D03B5" w:rsidRDefault="00DC03A4">
      <w:pPr>
        <w:numPr>
          <w:ilvl w:val="0"/>
          <w:numId w:val="65"/>
        </w:numPr>
        <w:tabs>
          <w:tab w:val="left" w:pos="2340"/>
        </w:tabs>
        <w:ind w:left="2340" w:hanging="720"/>
        <w:rPr>
          <w:b/>
          <w:sz w:val="20"/>
        </w:rPr>
      </w:pPr>
      <w:r>
        <w:rPr>
          <w:b/>
          <w:sz w:val="20"/>
        </w:rPr>
        <w:t>PROCEDURES</w:t>
      </w:r>
      <w:r>
        <w:rPr>
          <w:b/>
          <w:spacing w:val="-9"/>
          <w:sz w:val="20"/>
        </w:rPr>
        <w:t xml:space="preserve"> </w:t>
      </w:r>
      <w:r>
        <w:rPr>
          <w:b/>
          <w:sz w:val="20"/>
        </w:rPr>
        <w:t>FOR</w:t>
      </w:r>
      <w:r>
        <w:rPr>
          <w:b/>
          <w:spacing w:val="-9"/>
          <w:sz w:val="20"/>
        </w:rPr>
        <w:t xml:space="preserve"> </w:t>
      </w:r>
      <w:r>
        <w:rPr>
          <w:b/>
          <w:sz w:val="20"/>
        </w:rPr>
        <w:t>INTERVENTION</w:t>
      </w:r>
      <w:r>
        <w:rPr>
          <w:b/>
          <w:spacing w:val="-8"/>
          <w:sz w:val="20"/>
        </w:rPr>
        <w:t xml:space="preserve"> </w:t>
      </w:r>
      <w:r>
        <w:rPr>
          <w:b/>
          <w:sz w:val="20"/>
        </w:rPr>
        <w:t>OF</w:t>
      </w:r>
      <w:r>
        <w:rPr>
          <w:b/>
          <w:spacing w:val="-8"/>
          <w:sz w:val="20"/>
        </w:rPr>
        <w:t xml:space="preserve"> </w:t>
      </w:r>
      <w:r>
        <w:rPr>
          <w:b/>
          <w:sz w:val="20"/>
        </w:rPr>
        <w:t>HOMICIDAL</w:t>
      </w:r>
      <w:r>
        <w:rPr>
          <w:b/>
          <w:spacing w:val="-8"/>
          <w:sz w:val="20"/>
        </w:rPr>
        <w:t xml:space="preserve"> </w:t>
      </w:r>
      <w:r>
        <w:rPr>
          <w:b/>
          <w:spacing w:val="-2"/>
          <w:sz w:val="20"/>
        </w:rPr>
        <w:t>TENDENCIES</w:t>
      </w:r>
    </w:p>
    <w:p w14:paraId="05E6A94D" w14:textId="77777777" w:rsidR="000D03B5" w:rsidRDefault="00DC03A4">
      <w:pPr>
        <w:pStyle w:val="BodyText"/>
        <w:ind w:left="2340" w:right="1062"/>
        <w:jc w:val="both"/>
      </w:pPr>
      <w:r>
        <w:t>This describes an individual who</w:t>
      </w:r>
      <w:r>
        <w:rPr>
          <w:spacing w:val="-1"/>
        </w:rPr>
        <w:t xml:space="preserve"> </w:t>
      </w:r>
      <w:r>
        <w:t xml:space="preserve">is </w:t>
      </w:r>
      <w:proofErr w:type="gramStart"/>
      <w:r>
        <w:t>making</w:t>
      </w:r>
      <w:r>
        <w:rPr>
          <w:spacing w:val="-2"/>
        </w:rPr>
        <w:t xml:space="preserve"> </w:t>
      </w:r>
      <w:r>
        <w:t>an</w:t>
      </w:r>
      <w:r>
        <w:rPr>
          <w:spacing w:val="-1"/>
        </w:rPr>
        <w:t xml:space="preserve"> </w:t>
      </w:r>
      <w:r>
        <w:t>attempt</w:t>
      </w:r>
      <w:proofErr w:type="gramEnd"/>
      <w:r>
        <w:rPr>
          <w:spacing w:val="-1"/>
        </w:rPr>
        <w:t xml:space="preserve"> </w:t>
      </w:r>
      <w:r>
        <w:t>on</w:t>
      </w:r>
      <w:r>
        <w:rPr>
          <w:spacing w:val="-2"/>
        </w:rPr>
        <w:t xml:space="preserve"> </w:t>
      </w:r>
      <w:r>
        <w:t>someone's life</w:t>
      </w:r>
      <w:r>
        <w:rPr>
          <w:spacing w:val="-1"/>
        </w:rPr>
        <w:t xml:space="preserve"> </w:t>
      </w:r>
      <w:r>
        <w:t>at</w:t>
      </w:r>
      <w:r>
        <w:rPr>
          <w:spacing w:val="-1"/>
        </w:rPr>
        <w:t xml:space="preserve"> </w:t>
      </w:r>
      <w:r>
        <w:t xml:space="preserve">the </w:t>
      </w:r>
      <w:r>
        <w:rPr>
          <w:b/>
        </w:rPr>
        <w:t xml:space="preserve">present </w:t>
      </w:r>
      <w:r>
        <w:t>time,</w:t>
      </w:r>
      <w:r>
        <w:rPr>
          <w:spacing w:val="-5"/>
        </w:rPr>
        <w:t xml:space="preserve"> </w:t>
      </w:r>
      <w:r>
        <w:t>or</w:t>
      </w:r>
      <w:r>
        <w:rPr>
          <w:spacing w:val="-5"/>
        </w:rPr>
        <w:t xml:space="preserve"> </w:t>
      </w:r>
      <w:r>
        <w:t>is</w:t>
      </w:r>
      <w:r>
        <w:rPr>
          <w:spacing w:val="-4"/>
        </w:rPr>
        <w:t xml:space="preserve"> </w:t>
      </w:r>
      <w:r>
        <w:t>threatening</w:t>
      </w:r>
      <w:r>
        <w:rPr>
          <w:spacing w:val="-3"/>
        </w:rPr>
        <w:t xml:space="preserve"> </w:t>
      </w:r>
      <w:r>
        <w:t>an</w:t>
      </w:r>
      <w:r>
        <w:rPr>
          <w:spacing w:val="-1"/>
        </w:rPr>
        <w:t xml:space="preserve"> </w:t>
      </w:r>
      <w:r>
        <w:rPr>
          <w:b/>
        </w:rPr>
        <w:t>immediate</w:t>
      </w:r>
      <w:r>
        <w:rPr>
          <w:b/>
          <w:spacing w:val="-2"/>
        </w:rPr>
        <w:t xml:space="preserve"> </w:t>
      </w:r>
      <w:r>
        <w:t>attempt.</w:t>
      </w:r>
      <w:r>
        <w:rPr>
          <w:spacing w:val="-5"/>
        </w:rPr>
        <w:t xml:space="preserve"> </w:t>
      </w:r>
      <w:r>
        <w:t>Assess</w:t>
      </w:r>
      <w:r>
        <w:rPr>
          <w:spacing w:val="-4"/>
        </w:rPr>
        <w:t xml:space="preserve"> </w:t>
      </w:r>
      <w:r>
        <w:t>the</w:t>
      </w:r>
      <w:r>
        <w:rPr>
          <w:spacing w:val="-3"/>
        </w:rPr>
        <w:t xml:space="preserve"> </w:t>
      </w:r>
      <w:r>
        <w:t>level</w:t>
      </w:r>
      <w:r>
        <w:rPr>
          <w:spacing w:val="-6"/>
        </w:rPr>
        <w:t xml:space="preserve"> </w:t>
      </w:r>
      <w:r>
        <w:t>of</w:t>
      </w:r>
      <w:r>
        <w:rPr>
          <w:spacing w:val="-3"/>
        </w:rPr>
        <w:t xml:space="preserve"> </w:t>
      </w:r>
      <w:r>
        <w:t>the</w:t>
      </w:r>
      <w:r>
        <w:rPr>
          <w:spacing w:val="-5"/>
        </w:rPr>
        <w:t xml:space="preserve"> </w:t>
      </w:r>
      <w:r>
        <w:t>crisis</w:t>
      </w:r>
      <w:r>
        <w:rPr>
          <w:spacing w:val="-4"/>
        </w:rPr>
        <w:t xml:space="preserve"> </w:t>
      </w:r>
      <w:r>
        <w:t>and</w:t>
      </w:r>
      <w:r>
        <w:rPr>
          <w:spacing w:val="-3"/>
        </w:rPr>
        <w:t xml:space="preserve"> </w:t>
      </w:r>
      <w:r>
        <w:t>respond using the following guidelines:</w:t>
      </w:r>
    </w:p>
    <w:p w14:paraId="05E6A94E" w14:textId="77777777" w:rsidR="000D03B5" w:rsidRDefault="000D03B5">
      <w:pPr>
        <w:pStyle w:val="BodyText"/>
      </w:pPr>
    </w:p>
    <w:p w14:paraId="05E6A94F" w14:textId="77777777" w:rsidR="000D03B5" w:rsidRDefault="00DC03A4">
      <w:pPr>
        <w:ind w:left="2340"/>
        <w:rPr>
          <w:b/>
          <w:sz w:val="20"/>
        </w:rPr>
      </w:pPr>
      <w:r>
        <w:rPr>
          <w:b/>
          <w:sz w:val="20"/>
        </w:rPr>
        <w:t>An</w:t>
      </w:r>
      <w:r>
        <w:rPr>
          <w:b/>
          <w:spacing w:val="-6"/>
          <w:sz w:val="20"/>
        </w:rPr>
        <w:t xml:space="preserve"> </w:t>
      </w:r>
      <w:r>
        <w:rPr>
          <w:b/>
          <w:sz w:val="20"/>
        </w:rPr>
        <w:t>individual</w:t>
      </w:r>
      <w:r>
        <w:rPr>
          <w:b/>
          <w:spacing w:val="-7"/>
          <w:sz w:val="20"/>
        </w:rPr>
        <w:t xml:space="preserve"> </w:t>
      </w:r>
      <w:r>
        <w:rPr>
          <w:b/>
          <w:sz w:val="20"/>
        </w:rPr>
        <w:t>possessing</w:t>
      </w:r>
      <w:r>
        <w:rPr>
          <w:b/>
          <w:spacing w:val="-3"/>
          <w:sz w:val="20"/>
        </w:rPr>
        <w:t xml:space="preserve"> </w:t>
      </w:r>
      <w:r>
        <w:rPr>
          <w:b/>
          <w:sz w:val="20"/>
        </w:rPr>
        <w:t>a</w:t>
      </w:r>
      <w:r>
        <w:rPr>
          <w:b/>
          <w:spacing w:val="-8"/>
          <w:sz w:val="20"/>
        </w:rPr>
        <w:t xml:space="preserve"> </w:t>
      </w:r>
      <w:r>
        <w:rPr>
          <w:b/>
          <w:spacing w:val="-2"/>
          <w:sz w:val="20"/>
        </w:rPr>
        <w:t>weapon:</w:t>
      </w:r>
    </w:p>
    <w:p w14:paraId="05E6A950" w14:textId="77777777" w:rsidR="000D03B5" w:rsidRDefault="00DC03A4">
      <w:pPr>
        <w:pStyle w:val="ListParagraph"/>
        <w:numPr>
          <w:ilvl w:val="1"/>
          <w:numId w:val="65"/>
        </w:numPr>
        <w:tabs>
          <w:tab w:val="left" w:pos="3060"/>
        </w:tabs>
        <w:rPr>
          <w:rFonts w:ascii="Symbol" w:hAnsi="Symbol"/>
          <w:sz w:val="16"/>
        </w:rPr>
      </w:pPr>
      <w:r>
        <w:rPr>
          <w:sz w:val="20"/>
        </w:rPr>
        <w:t>Take</w:t>
      </w:r>
      <w:r>
        <w:rPr>
          <w:spacing w:val="-6"/>
          <w:sz w:val="20"/>
        </w:rPr>
        <w:t xml:space="preserve"> </w:t>
      </w:r>
      <w:r>
        <w:rPr>
          <w:sz w:val="20"/>
        </w:rPr>
        <w:t>steps</w:t>
      </w:r>
      <w:r>
        <w:rPr>
          <w:spacing w:val="-4"/>
          <w:sz w:val="20"/>
        </w:rPr>
        <w:t xml:space="preserve"> </w:t>
      </w:r>
      <w:r>
        <w:rPr>
          <w:sz w:val="20"/>
        </w:rPr>
        <w:t>to</w:t>
      </w:r>
      <w:r>
        <w:rPr>
          <w:spacing w:val="-6"/>
          <w:sz w:val="20"/>
        </w:rPr>
        <w:t xml:space="preserve"> </w:t>
      </w:r>
      <w:r>
        <w:rPr>
          <w:sz w:val="20"/>
        </w:rPr>
        <w:t>ensure</w:t>
      </w:r>
      <w:r>
        <w:rPr>
          <w:spacing w:val="1"/>
          <w:sz w:val="20"/>
        </w:rPr>
        <w:t xml:space="preserve"> </w:t>
      </w:r>
      <w:r>
        <w:rPr>
          <w:sz w:val="20"/>
        </w:rPr>
        <w:t>your</w:t>
      </w:r>
      <w:r>
        <w:rPr>
          <w:spacing w:val="-3"/>
          <w:sz w:val="20"/>
        </w:rPr>
        <w:t xml:space="preserve"> </w:t>
      </w:r>
      <w:r>
        <w:rPr>
          <w:sz w:val="20"/>
        </w:rPr>
        <w:t>own</w:t>
      </w:r>
      <w:r>
        <w:rPr>
          <w:spacing w:val="-5"/>
          <w:sz w:val="20"/>
        </w:rPr>
        <w:t xml:space="preserve"> </w:t>
      </w:r>
      <w:r>
        <w:rPr>
          <w:sz w:val="20"/>
        </w:rPr>
        <w:t>safety</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z w:val="20"/>
        </w:rPr>
        <w:t>safety</w:t>
      </w:r>
      <w:r>
        <w:rPr>
          <w:spacing w:val="-6"/>
          <w:sz w:val="20"/>
        </w:rPr>
        <w:t xml:space="preserve"> </w:t>
      </w:r>
      <w:r>
        <w:rPr>
          <w:sz w:val="20"/>
        </w:rPr>
        <w:t>of</w:t>
      </w:r>
      <w:r>
        <w:rPr>
          <w:spacing w:val="-4"/>
          <w:sz w:val="20"/>
        </w:rPr>
        <w:t xml:space="preserve"> </w:t>
      </w:r>
      <w:r>
        <w:rPr>
          <w:spacing w:val="-2"/>
          <w:sz w:val="20"/>
        </w:rPr>
        <w:t>others.</w:t>
      </w:r>
    </w:p>
    <w:p w14:paraId="05E6A951" w14:textId="3511F813" w:rsidR="000D03B5" w:rsidRDefault="00DC03A4">
      <w:pPr>
        <w:pStyle w:val="ListParagraph"/>
        <w:numPr>
          <w:ilvl w:val="1"/>
          <w:numId w:val="65"/>
        </w:numPr>
        <w:tabs>
          <w:tab w:val="left" w:pos="3060"/>
        </w:tabs>
        <w:spacing w:before="1" w:line="229" w:lineRule="exact"/>
        <w:rPr>
          <w:rFonts w:ascii="Symbol" w:hAnsi="Symbol"/>
          <w:sz w:val="16"/>
        </w:rPr>
      </w:pPr>
      <w:r>
        <w:rPr>
          <w:b/>
          <w:sz w:val="20"/>
        </w:rPr>
        <w:t>Call</w:t>
      </w:r>
      <w:r>
        <w:rPr>
          <w:b/>
          <w:spacing w:val="-7"/>
          <w:sz w:val="20"/>
        </w:rPr>
        <w:t xml:space="preserve"> </w:t>
      </w:r>
      <w:r>
        <w:rPr>
          <w:b/>
          <w:sz w:val="20"/>
        </w:rPr>
        <w:t>911</w:t>
      </w:r>
      <w:r>
        <w:rPr>
          <w:b/>
          <w:spacing w:val="-5"/>
          <w:sz w:val="20"/>
        </w:rPr>
        <w:t xml:space="preserve"> </w:t>
      </w:r>
      <w:r>
        <w:rPr>
          <w:sz w:val="20"/>
        </w:rPr>
        <w:t>and</w:t>
      </w:r>
      <w:r>
        <w:rPr>
          <w:spacing w:val="-5"/>
          <w:sz w:val="20"/>
        </w:rPr>
        <w:t xml:space="preserve"> </w:t>
      </w:r>
      <w:r>
        <w:rPr>
          <w:sz w:val="20"/>
        </w:rPr>
        <w:t>Campus</w:t>
      </w:r>
      <w:r>
        <w:rPr>
          <w:spacing w:val="-5"/>
          <w:sz w:val="20"/>
        </w:rPr>
        <w:t xml:space="preserve"> </w:t>
      </w:r>
      <w:r>
        <w:rPr>
          <w:sz w:val="20"/>
        </w:rPr>
        <w:t>Security</w:t>
      </w:r>
      <w:r>
        <w:rPr>
          <w:spacing w:val="-8"/>
          <w:sz w:val="20"/>
        </w:rPr>
        <w:t xml:space="preserve"> </w:t>
      </w:r>
      <w:r>
        <w:rPr>
          <w:sz w:val="20"/>
        </w:rPr>
        <w:t>at</w:t>
      </w:r>
      <w:r>
        <w:rPr>
          <w:spacing w:val="-4"/>
          <w:sz w:val="20"/>
        </w:rPr>
        <w:t xml:space="preserve"> </w:t>
      </w:r>
      <w:r>
        <w:rPr>
          <w:b/>
          <w:sz w:val="20"/>
        </w:rPr>
        <w:t>Ext.</w:t>
      </w:r>
      <w:r>
        <w:rPr>
          <w:b/>
          <w:spacing w:val="-6"/>
          <w:sz w:val="20"/>
        </w:rPr>
        <w:t xml:space="preserve"> </w:t>
      </w:r>
      <w:r>
        <w:rPr>
          <w:b/>
          <w:sz w:val="20"/>
        </w:rPr>
        <w:t>‘0’</w:t>
      </w:r>
      <w:r>
        <w:rPr>
          <w:b/>
          <w:spacing w:val="-7"/>
          <w:sz w:val="20"/>
        </w:rPr>
        <w:t xml:space="preserve"> </w:t>
      </w:r>
      <w:r w:rsidR="009447AB">
        <w:rPr>
          <w:b/>
          <w:spacing w:val="-7"/>
          <w:sz w:val="20"/>
        </w:rPr>
        <w:t xml:space="preserve">or </w:t>
      </w:r>
      <w:r>
        <w:rPr>
          <w:b/>
          <w:sz w:val="20"/>
        </w:rPr>
        <w:t>409-944-4242</w:t>
      </w:r>
      <w:r>
        <w:rPr>
          <w:b/>
          <w:spacing w:val="-7"/>
          <w:sz w:val="20"/>
        </w:rPr>
        <w:t xml:space="preserve"> </w:t>
      </w:r>
      <w:r>
        <w:rPr>
          <w:b/>
          <w:sz w:val="20"/>
        </w:rPr>
        <w:t>or</w:t>
      </w:r>
      <w:r>
        <w:rPr>
          <w:b/>
          <w:spacing w:val="-4"/>
          <w:sz w:val="20"/>
        </w:rPr>
        <w:t xml:space="preserve"> </w:t>
      </w:r>
      <w:r>
        <w:rPr>
          <w:b/>
          <w:sz w:val="20"/>
        </w:rPr>
        <w:t>409-9</w:t>
      </w:r>
      <w:r w:rsidR="009447AB">
        <w:rPr>
          <w:b/>
          <w:sz w:val="20"/>
        </w:rPr>
        <w:t>96-7663</w:t>
      </w:r>
      <w:r w:rsidR="00E35AB1">
        <w:rPr>
          <w:b/>
          <w:sz w:val="20"/>
        </w:rPr>
        <w:t xml:space="preserve"> (Cell)</w:t>
      </w:r>
    </w:p>
    <w:p w14:paraId="05E6A952" w14:textId="77777777" w:rsidR="000D03B5" w:rsidRDefault="00DC03A4">
      <w:pPr>
        <w:pStyle w:val="BodyText"/>
        <w:spacing w:line="229" w:lineRule="exact"/>
        <w:ind w:left="3060"/>
      </w:pPr>
      <w:r>
        <w:rPr>
          <w:spacing w:val="-2"/>
        </w:rPr>
        <w:t>immediately.</w:t>
      </w:r>
    </w:p>
    <w:p w14:paraId="05E6A953" w14:textId="77777777" w:rsidR="000D03B5" w:rsidRDefault="000D03B5">
      <w:pPr>
        <w:pStyle w:val="BodyText"/>
      </w:pPr>
    </w:p>
    <w:p w14:paraId="05E6A954" w14:textId="77777777" w:rsidR="000D03B5" w:rsidRDefault="00DC03A4">
      <w:pPr>
        <w:ind w:left="2340"/>
        <w:rPr>
          <w:b/>
          <w:sz w:val="20"/>
        </w:rPr>
      </w:pPr>
      <w:r>
        <w:rPr>
          <w:b/>
          <w:sz w:val="20"/>
        </w:rPr>
        <w:t>An</w:t>
      </w:r>
      <w:r>
        <w:rPr>
          <w:b/>
          <w:spacing w:val="-5"/>
          <w:sz w:val="20"/>
        </w:rPr>
        <w:t xml:space="preserve"> </w:t>
      </w:r>
      <w:r>
        <w:rPr>
          <w:b/>
          <w:sz w:val="20"/>
        </w:rPr>
        <w:t>individual</w:t>
      </w:r>
      <w:r>
        <w:rPr>
          <w:b/>
          <w:spacing w:val="-6"/>
          <w:sz w:val="20"/>
        </w:rPr>
        <w:t xml:space="preserve"> </w:t>
      </w:r>
      <w:r>
        <w:rPr>
          <w:b/>
          <w:sz w:val="20"/>
        </w:rPr>
        <w:t>that</w:t>
      </w:r>
      <w:r>
        <w:rPr>
          <w:b/>
          <w:spacing w:val="-6"/>
          <w:sz w:val="20"/>
        </w:rPr>
        <w:t xml:space="preserve"> </w:t>
      </w:r>
      <w:r>
        <w:rPr>
          <w:b/>
          <w:sz w:val="20"/>
        </w:rPr>
        <w:t>does</w:t>
      </w:r>
      <w:r>
        <w:rPr>
          <w:b/>
          <w:spacing w:val="-6"/>
          <w:sz w:val="20"/>
        </w:rPr>
        <w:t xml:space="preserve"> </w:t>
      </w:r>
      <w:r>
        <w:rPr>
          <w:b/>
          <w:sz w:val="20"/>
        </w:rPr>
        <w:t>not</w:t>
      </w:r>
      <w:r>
        <w:rPr>
          <w:b/>
          <w:spacing w:val="-5"/>
          <w:sz w:val="20"/>
        </w:rPr>
        <w:t xml:space="preserve"> </w:t>
      </w:r>
      <w:r>
        <w:rPr>
          <w:b/>
          <w:sz w:val="20"/>
        </w:rPr>
        <w:t>appear</w:t>
      </w:r>
      <w:r>
        <w:rPr>
          <w:b/>
          <w:spacing w:val="-5"/>
          <w:sz w:val="20"/>
        </w:rPr>
        <w:t xml:space="preserve"> </w:t>
      </w:r>
      <w:r>
        <w:rPr>
          <w:b/>
          <w:sz w:val="20"/>
        </w:rPr>
        <w:t>to</w:t>
      </w:r>
      <w:r>
        <w:rPr>
          <w:b/>
          <w:spacing w:val="-5"/>
          <w:sz w:val="20"/>
        </w:rPr>
        <w:t xml:space="preserve"> </w:t>
      </w:r>
      <w:r>
        <w:rPr>
          <w:b/>
          <w:sz w:val="20"/>
        </w:rPr>
        <w:t>possess</w:t>
      </w:r>
      <w:r>
        <w:rPr>
          <w:b/>
          <w:spacing w:val="-6"/>
          <w:sz w:val="20"/>
        </w:rPr>
        <w:t xml:space="preserve"> </w:t>
      </w:r>
      <w:r>
        <w:rPr>
          <w:b/>
          <w:sz w:val="20"/>
        </w:rPr>
        <w:t>a</w:t>
      </w:r>
      <w:r>
        <w:rPr>
          <w:b/>
          <w:spacing w:val="-6"/>
          <w:sz w:val="20"/>
        </w:rPr>
        <w:t xml:space="preserve"> </w:t>
      </w:r>
      <w:r>
        <w:rPr>
          <w:b/>
          <w:spacing w:val="-2"/>
          <w:sz w:val="20"/>
        </w:rPr>
        <w:t>weapon:</w:t>
      </w:r>
    </w:p>
    <w:p w14:paraId="05E6A955" w14:textId="77777777" w:rsidR="000D03B5" w:rsidRDefault="00DC03A4">
      <w:pPr>
        <w:pStyle w:val="ListParagraph"/>
        <w:numPr>
          <w:ilvl w:val="1"/>
          <w:numId w:val="65"/>
        </w:numPr>
        <w:tabs>
          <w:tab w:val="left" w:pos="3060"/>
        </w:tabs>
        <w:spacing w:before="1"/>
        <w:rPr>
          <w:rFonts w:ascii="Symbol" w:hAnsi="Symbol"/>
          <w:sz w:val="16"/>
        </w:rPr>
      </w:pPr>
      <w:r>
        <w:rPr>
          <w:sz w:val="20"/>
        </w:rPr>
        <w:t>Take</w:t>
      </w:r>
      <w:r>
        <w:rPr>
          <w:spacing w:val="-6"/>
          <w:sz w:val="20"/>
        </w:rPr>
        <w:t xml:space="preserve"> </w:t>
      </w:r>
      <w:r>
        <w:rPr>
          <w:sz w:val="20"/>
        </w:rPr>
        <w:t>steps</w:t>
      </w:r>
      <w:r>
        <w:rPr>
          <w:spacing w:val="-4"/>
          <w:sz w:val="20"/>
        </w:rPr>
        <w:t xml:space="preserve"> </w:t>
      </w:r>
      <w:r>
        <w:rPr>
          <w:sz w:val="20"/>
        </w:rPr>
        <w:t>to</w:t>
      </w:r>
      <w:r>
        <w:rPr>
          <w:spacing w:val="-6"/>
          <w:sz w:val="20"/>
        </w:rPr>
        <w:t xml:space="preserve"> </w:t>
      </w:r>
      <w:r>
        <w:rPr>
          <w:sz w:val="20"/>
        </w:rPr>
        <w:t>ensure</w:t>
      </w:r>
      <w:r>
        <w:rPr>
          <w:spacing w:val="-1"/>
          <w:sz w:val="20"/>
        </w:rPr>
        <w:t xml:space="preserve"> </w:t>
      </w:r>
      <w:r>
        <w:rPr>
          <w:sz w:val="20"/>
        </w:rPr>
        <w:t>your</w:t>
      </w:r>
      <w:r>
        <w:rPr>
          <w:spacing w:val="-3"/>
          <w:sz w:val="20"/>
        </w:rPr>
        <w:t xml:space="preserve"> </w:t>
      </w:r>
      <w:r>
        <w:rPr>
          <w:sz w:val="20"/>
        </w:rPr>
        <w:t>own</w:t>
      </w:r>
      <w:r>
        <w:rPr>
          <w:spacing w:val="-5"/>
          <w:sz w:val="20"/>
        </w:rPr>
        <w:t xml:space="preserve"> </w:t>
      </w:r>
      <w:r>
        <w:rPr>
          <w:sz w:val="20"/>
        </w:rPr>
        <w:t>safety</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z w:val="20"/>
        </w:rPr>
        <w:t>safety</w:t>
      </w:r>
      <w:r>
        <w:rPr>
          <w:spacing w:val="-6"/>
          <w:sz w:val="20"/>
        </w:rPr>
        <w:t xml:space="preserve"> </w:t>
      </w:r>
      <w:r>
        <w:rPr>
          <w:sz w:val="20"/>
        </w:rPr>
        <w:t>of</w:t>
      </w:r>
      <w:r>
        <w:rPr>
          <w:spacing w:val="-4"/>
          <w:sz w:val="20"/>
        </w:rPr>
        <w:t xml:space="preserve"> </w:t>
      </w:r>
      <w:r>
        <w:rPr>
          <w:spacing w:val="-2"/>
          <w:sz w:val="20"/>
        </w:rPr>
        <w:t>others.</w:t>
      </w:r>
    </w:p>
    <w:p w14:paraId="05E6A956" w14:textId="135959AC" w:rsidR="000D03B5" w:rsidRDefault="00DC03A4">
      <w:pPr>
        <w:pStyle w:val="ListParagraph"/>
        <w:numPr>
          <w:ilvl w:val="1"/>
          <w:numId w:val="65"/>
        </w:numPr>
        <w:tabs>
          <w:tab w:val="left" w:pos="3060"/>
        </w:tabs>
        <w:rPr>
          <w:rFonts w:ascii="Symbol" w:hAnsi="Symbol"/>
          <w:sz w:val="16"/>
        </w:rPr>
      </w:pPr>
      <w:r>
        <w:rPr>
          <w:sz w:val="20"/>
        </w:rPr>
        <w:t>Contact</w:t>
      </w:r>
      <w:r>
        <w:rPr>
          <w:spacing w:val="-4"/>
          <w:sz w:val="20"/>
        </w:rPr>
        <w:t xml:space="preserve"> </w:t>
      </w:r>
      <w:r>
        <w:rPr>
          <w:sz w:val="20"/>
        </w:rPr>
        <w:t>Campus</w:t>
      </w:r>
      <w:r>
        <w:rPr>
          <w:spacing w:val="-6"/>
          <w:sz w:val="20"/>
        </w:rPr>
        <w:t xml:space="preserve"> </w:t>
      </w:r>
      <w:r>
        <w:rPr>
          <w:sz w:val="20"/>
        </w:rPr>
        <w:t>Security</w:t>
      </w:r>
      <w:r>
        <w:rPr>
          <w:spacing w:val="-9"/>
          <w:sz w:val="20"/>
        </w:rPr>
        <w:t xml:space="preserve"> </w:t>
      </w:r>
      <w:r>
        <w:rPr>
          <w:sz w:val="20"/>
        </w:rPr>
        <w:t>at</w:t>
      </w:r>
      <w:r>
        <w:rPr>
          <w:spacing w:val="-6"/>
          <w:sz w:val="20"/>
        </w:rPr>
        <w:t xml:space="preserve"> </w:t>
      </w:r>
      <w:r>
        <w:rPr>
          <w:b/>
          <w:sz w:val="20"/>
        </w:rPr>
        <w:t>Ext.</w:t>
      </w:r>
      <w:r>
        <w:rPr>
          <w:b/>
          <w:spacing w:val="-7"/>
          <w:sz w:val="20"/>
        </w:rPr>
        <w:t xml:space="preserve"> </w:t>
      </w:r>
      <w:r>
        <w:rPr>
          <w:b/>
          <w:sz w:val="20"/>
        </w:rPr>
        <w:t>‘0’</w:t>
      </w:r>
      <w:r>
        <w:rPr>
          <w:b/>
          <w:spacing w:val="-6"/>
          <w:sz w:val="20"/>
        </w:rPr>
        <w:t xml:space="preserve"> </w:t>
      </w:r>
      <w:r w:rsidR="009447AB">
        <w:rPr>
          <w:b/>
          <w:spacing w:val="-6"/>
          <w:sz w:val="20"/>
        </w:rPr>
        <w:t xml:space="preserve">or </w:t>
      </w:r>
      <w:r>
        <w:rPr>
          <w:b/>
          <w:sz w:val="20"/>
        </w:rPr>
        <w:t>409-944-4242</w:t>
      </w:r>
      <w:r>
        <w:rPr>
          <w:b/>
          <w:spacing w:val="-7"/>
          <w:sz w:val="20"/>
        </w:rPr>
        <w:t xml:space="preserve"> </w:t>
      </w:r>
      <w:r>
        <w:rPr>
          <w:b/>
          <w:sz w:val="20"/>
        </w:rPr>
        <w:t>or</w:t>
      </w:r>
      <w:r>
        <w:rPr>
          <w:b/>
          <w:spacing w:val="-6"/>
          <w:sz w:val="20"/>
        </w:rPr>
        <w:t xml:space="preserve"> </w:t>
      </w:r>
      <w:r>
        <w:rPr>
          <w:b/>
          <w:sz w:val="20"/>
        </w:rPr>
        <w:t>409-9</w:t>
      </w:r>
      <w:r w:rsidR="009447AB">
        <w:rPr>
          <w:b/>
          <w:sz w:val="20"/>
        </w:rPr>
        <w:t>96-7663</w:t>
      </w:r>
      <w:r w:rsidR="00E35AB1">
        <w:rPr>
          <w:b/>
          <w:sz w:val="20"/>
        </w:rPr>
        <w:t xml:space="preserve"> (Cell)</w:t>
      </w:r>
    </w:p>
    <w:p w14:paraId="05E6A957" w14:textId="77777777" w:rsidR="000D03B5" w:rsidRDefault="00DC03A4">
      <w:pPr>
        <w:pStyle w:val="BodyText"/>
        <w:spacing w:before="1" w:line="229" w:lineRule="exact"/>
        <w:ind w:left="3060"/>
      </w:pPr>
      <w:r>
        <w:rPr>
          <w:spacing w:val="-2"/>
        </w:rPr>
        <w:t>immediately.</w:t>
      </w:r>
    </w:p>
    <w:p w14:paraId="05E6A958" w14:textId="77777777" w:rsidR="000D03B5" w:rsidRDefault="00DC03A4">
      <w:pPr>
        <w:pStyle w:val="ListParagraph"/>
        <w:numPr>
          <w:ilvl w:val="1"/>
          <w:numId w:val="65"/>
        </w:numPr>
        <w:tabs>
          <w:tab w:val="left" w:pos="3060"/>
        </w:tabs>
        <w:ind w:right="1239"/>
        <w:rPr>
          <w:rFonts w:ascii="Symbol" w:hAnsi="Symbol"/>
          <w:sz w:val="16"/>
        </w:rPr>
      </w:pPr>
      <w:r>
        <w:rPr>
          <w:sz w:val="20"/>
        </w:rPr>
        <w:t>Contact</w:t>
      </w:r>
      <w:r>
        <w:rPr>
          <w:spacing w:val="-5"/>
          <w:sz w:val="20"/>
        </w:rPr>
        <w:t xml:space="preserve"> </w:t>
      </w:r>
      <w:r>
        <w:rPr>
          <w:sz w:val="20"/>
        </w:rPr>
        <w:t>the</w:t>
      </w:r>
      <w:r>
        <w:rPr>
          <w:spacing w:val="-4"/>
          <w:sz w:val="20"/>
        </w:rPr>
        <w:t xml:space="preserve"> </w:t>
      </w:r>
      <w:r>
        <w:rPr>
          <w:sz w:val="20"/>
        </w:rPr>
        <w:t>Associate</w:t>
      </w:r>
      <w:r>
        <w:rPr>
          <w:spacing w:val="-6"/>
          <w:sz w:val="20"/>
        </w:rPr>
        <w:t xml:space="preserve"> </w:t>
      </w:r>
      <w:r>
        <w:rPr>
          <w:sz w:val="20"/>
        </w:rPr>
        <w:t>Vice</w:t>
      </w:r>
      <w:r>
        <w:rPr>
          <w:spacing w:val="-5"/>
          <w:sz w:val="20"/>
        </w:rPr>
        <w:t xml:space="preserve"> </w:t>
      </w:r>
      <w:r>
        <w:rPr>
          <w:sz w:val="20"/>
        </w:rPr>
        <w:t>President</w:t>
      </w:r>
      <w:r>
        <w:rPr>
          <w:spacing w:val="-5"/>
          <w:sz w:val="20"/>
        </w:rPr>
        <w:t xml:space="preserve"> </w:t>
      </w:r>
      <w:r>
        <w:rPr>
          <w:sz w:val="20"/>
        </w:rPr>
        <w:t>of</w:t>
      </w:r>
      <w:r>
        <w:rPr>
          <w:spacing w:val="-5"/>
          <w:sz w:val="20"/>
        </w:rPr>
        <w:t xml:space="preserve"> </w:t>
      </w:r>
      <w:r>
        <w:rPr>
          <w:sz w:val="20"/>
        </w:rPr>
        <w:t>Student</w:t>
      </w:r>
      <w:r>
        <w:rPr>
          <w:spacing w:val="-5"/>
          <w:sz w:val="20"/>
        </w:rPr>
        <w:t xml:space="preserve"> </w:t>
      </w:r>
      <w:r>
        <w:rPr>
          <w:sz w:val="20"/>
        </w:rPr>
        <w:t>Services</w:t>
      </w:r>
      <w:r>
        <w:rPr>
          <w:spacing w:val="-5"/>
          <w:sz w:val="20"/>
        </w:rPr>
        <w:t xml:space="preserve"> </w:t>
      </w:r>
      <w:r>
        <w:rPr>
          <w:sz w:val="20"/>
        </w:rPr>
        <w:t>and</w:t>
      </w:r>
      <w:r>
        <w:rPr>
          <w:spacing w:val="-5"/>
          <w:sz w:val="20"/>
        </w:rPr>
        <w:t xml:space="preserve"> </w:t>
      </w:r>
      <w:r>
        <w:rPr>
          <w:sz w:val="20"/>
        </w:rPr>
        <w:t>the</w:t>
      </w:r>
      <w:r>
        <w:rPr>
          <w:spacing w:val="-1"/>
          <w:sz w:val="20"/>
        </w:rPr>
        <w:t xml:space="preserve"> </w:t>
      </w:r>
      <w:r>
        <w:rPr>
          <w:sz w:val="20"/>
        </w:rPr>
        <w:t>Counseling Center as soon as possible.</w:t>
      </w:r>
    </w:p>
    <w:p w14:paraId="05E6A959" w14:textId="77777777" w:rsidR="000D03B5" w:rsidRDefault="00DC03A4">
      <w:pPr>
        <w:pStyle w:val="ListParagraph"/>
        <w:numPr>
          <w:ilvl w:val="1"/>
          <w:numId w:val="65"/>
        </w:numPr>
        <w:tabs>
          <w:tab w:val="left" w:pos="3060"/>
        </w:tabs>
        <w:ind w:right="1118"/>
        <w:rPr>
          <w:rFonts w:ascii="Symbol" w:hAnsi="Symbol"/>
          <w:sz w:val="16"/>
        </w:rPr>
      </w:pPr>
      <w:r>
        <w:rPr>
          <w:noProof/>
        </w:rPr>
        <mc:AlternateContent>
          <mc:Choice Requires="wps">
            <w:drawing>
              <wp:anchor distT="0" distB="0" distL="0" distR="0" simplePos="0" relativeHeight="483753984" behindDoc="1" locked="0" layoutInCell="1" allowOverlap="1" wp14:anchorId="05E6B771" wp14:editId="05E6B772">
                <wp:simplePos x="0" y="0"/>
                <wp:positionH relativeFrom="page">
                  <wp:posOffset>2057654</wp:posOffset>
                </wp:positionH>
                <wp:positionV relativeFrom="paragraph">
                  <wp:posOffset>93215</wp:posOffset>
                </wp:positionV>
                <wp:extent cx="47625" cy="508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080"/>
                        </a:xfrm>
                        <a:custGeom>
                          <a:avLst/>
                          <a:gdLst/>
                          <a:ahLst/>
                          <a:cxnLst/>
                          <a:rect l="l" t="t" r="r" b="b"/>
                          <a:pathLst>
                            <a:path w="47625" h="5080">
                              <a:moveTo>
                                <a:pt x="47243" y="0"/>
                              </a:moveTo>
                              <a:lnTo>
                                <a:pt x="0" y="0"/>
                              </a:lnTo>
                              <a:lnTo>
                                <a:pt x="0" y="4572"/>
                              </a:lnTo>
                              <a:lnTo>
                                <a:pt x="47243" y="4572"/>
                              </a:lnTo>
                              <a:lnTo>
                                <a:pt x="472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79631C" id="Graphic 111" o:spid="_x0000_s1026" style="position:absolute;margin-left:162pt;margin-top:7.35pt;width:3.75pt;height:.4pt;z-index:-19562496;visibility:visible;mso-wrap-style:square;mso-wrap-distance-left:0;mso-wrap-distance-top:0;mso-wrap-distance-right:0;mso-wrap-distance-bottom:0;mso-position-horizontal:absolute;mso-position-horizontal-relative:page;mso-position-vertical:absolute;mso-position-vertical-relative:text;v-text-anchor:top" coordsize="4762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" path="m47243,l,,,4572r47243,l47243,xe" fillcolor="black" stroked="f">
                <v:path arrowok="t"/>
                <w10:wrap anchorx="page"/>
              </v:shape>
            </w:pict>
          </mc:Fallback>
        </mc:AlternateContent>
      </w:r>
      <w:r>
        <w:rPr>
          <w:sz w:val="20"/>
        </w:rPr>
        <w:t>If the individual is willing to accept assistance, work to provide appropriate assistance</w:t>
      </w:r>
      <w:r>
        <w:rPr>
          <w:spacing w:val="-4"/>
          <w:sz w:val="20"/>
        </w:rPr>
        <w:t xml:space="preserve"> </w:t>
      </w:r>
      <w:r>
        <w:rPr>
          <w:sz w:val="20"/>
        </w:rPr>
        <w:t>through</w:t>
      </w:r>
      <w:r>
        <w:rPr>
          <w:spacing w:val="-4"/>
          <w:sz w:val="20"/>
        </w:rPr>
        <w:t xml:space="preserve"> </w:t>
      </w:r>
      <w:r>
        <w:rPr>
          <w:sz w:val="20"/>
        </w:rPr>
        <w:t>the</w:t>
      </w:r>
      <w:r>
        <w:rPr>
          <w:spacing w:val="-4"/>
          <w:sz w:val="20"/>
        </w:rPr>
        <w:t xml:space="preserve"> </w:t>
      </w:r>
      <w:r>
        <w:rPr>
          <w:sz w:val="20"/>
        </w:rPr>
        <w:t>Counseling</w:t>
      </w:r>
      <w:r>
        <w:rPr>
          <w:spacing w:val="-5"/>
          <w:sz w:val="20"/>
        </w:rPr>
        <w:t xml:space="preserve"> </w:t>
      </w:r>
      <w:r>
        <w:rPr>
          <w:sz w:val="20"/>
        </w:rPr>
        <w:t>Center.</w:t>
      </w:r>
      <w:r>
        <w:rPr>
          <w:spacing w:val="40"/>
          <w:sz w:val="20"/>
        </w:rPr>
        <w:t xml:space="preserve"> </w:t>
      </w:r>
      <w:r>
        <w:rPr>
          <w:sz w:val="20"/>
        </w:rPr>
        <w:t>The</w:t>
      </w:r>
      <w:r>
        <w:rPr>
          <w:spacing w:val="-5"/>
          <w:sz w:val="20"/>
        </w:rPr>
        <w:t xml:space="preserve"> </w:t>
      </w:r>
      <w:r>
        <w:rPr>
          <w:sz w:val="20"/>
        </w:rPr>
        <w:t>Counseling</w:t>
      </w:r>
      <w:r>
        <w:rPr>
          <w:spacing w:val="-5"/>
          <w:sz w:val="20"/>
        </w:rPr>
        <w:t xml:space="preserve"> </w:t>
      </w:r>
      <w:r>
        <w:rPr>
          <w:sz w:val="20"/>
        </w:rPr>
        <w:t>Center</w:t>
      </w:r>
      <w:r>
        <w:rPr>
          <w:spacing w:val="-1"/>
          <w:sz w:val="20"/>
        </w:rPr>
        <w:t xml:space="preserve"> </w:t>
      </w:r>
      <w:r>
        <w:rPr>
          <w:sz w:val="20"/>
        </w:rPr>
        <w:t>will</w:t>
      </w:r>
      <w:r>
        <w:rPr>
          <w:spacing w:val="-3"/>
          <w:sz w:val="20"/>
        </w:rPr>
        <w:t xml:space="preserve"> </w:t>
      </w:r>
      <w:r>
        <w:rPr>
          <w:sz w:val="20"/>
        </w:rPr>
        <w:t>help</w:t>
      </w:r>
      <w:r>
        <w:rPr>
          <w:spacing w:val="-4"/>
          <w:sz w:val="20"/>
        </w:rPr>
        <w:t xml:space="preserve"> </w:t>
      </w:r>
      <w:r>
        <w:rPr>
          <w:sz w:val="20"/>
        </w:rPr>
        <w:t>by contacting an appropriate family member or by arranging for appropriate transportation to an appropriate treatment facility.</w:t>
      </w:r>
    </w:p>
    <w:p w14:paraId="05E6A95A" w14:textId="77777777" w:rsidR="000D03B5" w:rsidRDefault="00DC03A4">
      <w:pPr>
        <w:pStyle w:val="ListParagraph"/>
        <w:numPr>
          <w:ilvl w:val="1"/>
          <w:numId w:val="65"/>
        </w:numPr>
        <w:tabs>
          <w:tab w:val="left" w:pos="3060"/>
        </w:tabs>
        <w:ind w:right="1076"/>
        <w:rPr>
          <w:rFonts w:ascii="Symbol" w:hAnsi="Symbol"/>
          <w:sz w:val="16"/>
        </w:rPr>
      </w:pPr>
      <w:r>
        <w:rPr>
          <w:sz w:val="20"/>
        </w:rPr>
        <w:t>If</w:t>
      </w:r>
      <w:r>
        <w:rPr>
          <w:spacing w:val="-3"/>
          <w:sz w:val="20"/>
        </w:rPr>
        <w:t xml:space="preserve"> </w:t>
      </w:r>
      <w:r>
        <w:rPr>
          <w:sz w:val="20"/>
        </w:rPr>
        <w:t>the</w:t>
      </w:r>
      <w:r>
        <w:rPr>
          <w:spacing w:val="-5"/>
          <w:sz w:val="20"/>
        </w:rPr>
        <w:t xml:space="preserve"> </w:t>
      </w:r>
      <w:r>
        <w:rPr>
          <w:sz w:val="20"/>
        </w:rPr>
        <w:t>individual</w:t>
      </w:r>
      <w:r>
        <w:rPr>
          <w:spacing w:val="-4"/>
          <w:sz w:val="20"/>
        </w:rPr>
        <w:t xml:space="preserve"> </w:t>
      </w:r>
      <w:r>
        <w:rPr>
          <w:sz w:val="20"/>
        </w:rPr>
        <w:t>is</w:t>
      </w:r>
      <w:r>
        <w:rPr>
          <w:spacing w:val="-4"/>
          <w:sz w:val="20"/>
        </w:rPr>
        <w:t xml:space="preserve"> </w:t>
      </w:r>
      <w:r>
        <w:rPr>
          <w:sz w:val="20"/>
        </w:rPr>
        <w:t>unwilling</w:t>
      </w:r>
      <w:r>
        <w:rPr>
          <w:spacing w:val="-4"/>
          <w:sz w:val="20"/>
        </w:rPr>
        <w:t xml:space="preserve"> </w:t>
      </w:r>
      <w:r>
        <w:rPr>
          <w:sz w:val="20"/>
        </w:rPr>
        <w:t>to</w:t>
      </w:r>
      <w:r>
        <w:rPr>
          <w:spacing w:val="-6"/>
          <w:sz w:val="20"/>
        </w:rPr>
        <w:t xml:space="preserve"> </w:t>
      </w:r>
      <w:r>
        <w:rPr>
          <w:sz w:val="20"/>
        </w:rPr>
        <w:t>accept</w:t>
      </w:r>
      <w:r>
        <w:rPr>
          <w:spacing w:val="-3"/>
          <w:sz w:val="20"/>
        </w:rPr>
        <w:t xml:space="preserve"> </w:t>
      </w:r>
      <w:r>
        <w:rPr>
          <w:sz w:val="20"/>
        </w:rPr>
        <w:t>assistance,</w:t>
      </w:r>
      <w:r>
        <w:rPr>
          <w:spacing w:val="-3"/>
          <w:sz w:val="20"/>
        </w:rPr>
        <w:t xml:space="preserve"> </w:t>
      </w:r>
      <w:r>
        <w:rPr>
          <w:sz w:val="20"/>
        </w:rPr>
        <w:t>the</w:t>
      </w:r>
      <w:r>
        <w:rPr>
          <w:spacing w:val="-4"/>
          <w:sz w:val="20"/>
        </w:rPr>
        <w:t xml:space="preserve"> </w:t>
      </w:r>
      <w:r>
        <w:rPr>
          <w:sz w:val="20"/>
        </w:rPr>
        <w:t>individual</w:t>
      </w:r>
      <w:r>
        <w:rPr>
          <w:spacing w:val="-6"/>
          <w:sz w:val="20"/>
        </w:rPr>
        <w:t xml:space="preserve"> </w:t>
      </w:r>
      <w:r>
        <w:rPr>
          <w:sz w:val="20"/>
        </w:rPr>
        <w:t>and</w:t>
      </w:r>
      <w:r>
        <w:rPr>
          <w:spacing w:val="-5"/>
          <w:sz w:val="20"/>
        </w:rPr>
        <w:t xml:space="preserve"> </w:t>
      </w:r>
      <w:r>
        <w:rPr>
          <w:sz w:val="20"/>
        </w:rPr>
        <w:t>the</w:t>
      </w:r>
      <w:r>
        <w:rPr>
          <w:spacing w:val="-5"/>
          <w:sz w:val="20"/>
        </w:rPr>
        <w:t xml:space="preserve"> </w:t>
      </w:r>
      <w:r>
        <w:rPr>
          <w:sz w:val="20"/>
        </w:rPr>
        <w:t>situation should be referred to the appropriate authority.</w:t>
      </w:r>
      <w:r>
        <w:rPr>
          <w:spacing w:val="40"/>
          <w:sz w:val="20"/>
        </w:rPr>
        <w:t xml:space="preserve"> </w:t>
      </w:r>
      <w:r>
        <w:rPr>
          <w:sz w:val="20"/>
        </w:rPr>
        <w:t>Once Campus Security or the local authorities have arrived on the scene they will follow their appropriate protocols and determine an appropriate course of action.</w:t>
      </w:r>
    </w:p>
    <w:p w14:paraId="05E6A95B" w14:textId="77777777" w:rsidR="000D03B5" w:rsidRDefault="000D03B5">
      <w:pPr>
        <w:rPr>
          <w:rFonts w:ascii="Symbol" w:hAnsi="Symbol"/>
          <w:sz w:val="16"/>
        </w:rPr>
        <w:sectPr w:rsidR="000D03B5">
          <w:pgSz w:w="12240" w:h="15840"/>
          <w:pgMar w:top="960" w:right="540" w:bottom="940" w:left="540" w:header="721" w:footer="742" w:gutter="0"/>
          <w:cols w:space="720"/>
        </w:sectPr>
      </w:pPr>
    </w:p>
    <w:p w14:paraId="05E6A95C" w14:textId="77777777" w:rsidR="000D03B5" w:rsidRDefault="000D03B5">
      <w:pPr>
        <w:pStyle w:val="BodyText"/>
      </w:pPr>
    </w:p>
    <w:p w14:paraId="05E6A95D" w14:textId="77777777" w:rsidR="000D03B5" w:rsidRDefault="000D03B5">
      <w:pPr>
        <w:pStyle w:val="BodyText"/>
      </w:pPr>
    </w:p>
    <w:p w14:paraId="05E6A95E" w14:textId="77777777" w:rsidR="000D03B5" w:rsidRDefault="000D03B5">
      <w:pPr>
        <w:pStyle w:val="BodyText"/>
      </w:pPr>
    </w:p>
    <w:p w14:paraId="05E6A95F" w14:textId="77777777" w:rsidR="000D03B5" w:rsidRDefault="000D03B5">
      <w:pPr>
        <w:pStyle w:val="BodyText"/>
        <w:spacing w:before="2"/>
        <w:rPr>
          <w:sz w:val="21"/>
        </w:rPr>
      </w:pPr>
    </w:p>
    <w:p w14:paraId="05E6A960" w14:textId="77777777" w:rsidR="000D03B5" w:rsidRDefault="00DC03A4">
      <w:pPr>
        <w:pStyle w:val="BodyText"/>
        <w:ind w:left="1620" w:right="1003"/>
      </w:pPr>
      <w:r>
        <w:t>In</w:t>
      </w:r>
      <w:r>
        <w:rPr>
          <w:spacing w:val="-4"/>
        </w:rPr>
        <w:t xml:space="preserve"> </w:t>
      </w:r>
      <w:r>
        <w:t>all</w:t>
      </w:r>
      <w:r>
        <w:rPr>
          <w:spacing w:val="-5"/>
        </w:rPr>
        <w:t xml:space="preserve"> </w:t>
      </w:r>
      <w:r>
        <w:t>such</w:t>
      </w:r>
      <w:r>
        <w:rPr>
          <w:spacing w:val="-4"/>
        </w:rPr>
        <w:t xml:space="preserve"> </w:t>
      </w:r>
      <w:r>
        <w:t>situations</w:t>
      </w:r>
      <w:r>
        <w:rPr>
          <w:spacing w:val="-3"/>
        </w:rPr>
        <w:t xml:space="preserve"> </w:t>
      </w:r>
      <w:r>
        <w:t>(a</w:t>
      </w:r>
      <w:r>
        <w:rPr>
          <w:spacing w:val="-4"/>
        </w:rPr>
        <w:t xml:space="preserve"> </w:t>
      </w:r>
      <w:r>
        <w:t>and/or</w:t>
      </w:r>
      <w:r>
        <w:rPr>
          <w:spacing w:val="-4"/>
        </w:rPr>
        <w:t xml:space="preserve"> </w:t>
      </w:r>
      <w:r>
        <w:t>b),</w:t>
      </w:r>
      <w:r>
        <w:rPr>
          <w:spacing w:val="-4"/>
        </w:rPr>
        <w:t xml:space="preserve"> </w:t>
      </w:r>
      <w:r>
        <w:t>the</w:t>
      </w:r>
      <w:r>
        <w:rPr>
          <w:spacing w:val="-1"/>
        </w:rPr>
        <w:t xml:space="preserve"> </w:t>
      </w:r>
      <w:r>
        <w:t>Associate</w:t>
      </w:r>
      <w:r>
        <w:rPr>
          <w:spacing w:val="-2"/>
        </w:rPr>
        <w:t xml:space="preserve"> </w:t>
      </w:r>
      <w:r>
        <w:t>Vice</w:t>
      </w:r>
      <w:r>
        <w:rPr>
          <w:spacing w:val="-2"/>
        </w:rPr>
        <w:t xml:space="preserve"> </w:t>
      </w:r>
      <w:r>
        <w:t>President</w:t>
      </w:r>
      <w:r>
        <w:rPr>
          <w:spacing w:val="-2"/>
        </w:rPr>
        <w:t xml:space="preserve"> </w:t>
      </w:r>
      <w:r>
        <w:t>of</w:t>
      </w:r>
      <w:r>
        <w:rPr>
          <w:spacing w:val="-2"/>
        </w:rPr>
        <w:t xml:space="preserve"> </w:t>
      </w:r>
      <w:r>
        <w:t>Student</w:t>
      </w:r>
      <w:r>
        <w:rPr>
          <w:spacing w:val="-4"/>
        </w:rPr>
        <w:t xml:space="preserve"> </w:t>
      </w:r>
      <w:r>
        <w:t>Services</w:t>
      </w:r>
      <w:r>
        <w:rPr>
          <w:spacing w:val="-3"/>
        </w:rPr>
        <w:t xml:space="preserve"> </w:t>
      </w:r>
      <w:r>
        <w:t>or</w:t>
      </w:r>
      <w:r>
        <w:rPr>
          <w:spacing w:val="-4"/>
        </w:rPr>
        <w:t xml:space="preserve"> </w:t>
      </w:r>
      <w:r>
        <w:t>designee shall review and/or investigate the incident to determine if a violation of the Student Code of Conduct</w:t>
      </w:r>
      <w:r>
        <w:rPr>
          <w:spacing w:val="-3"/>
        </w:rPr>
        <w:t xml:space="preserve"> </w:t>
      </w:r>
      <w:r>
        <w:t>has</w:t>
      </w:r>
      <w:r>
        <w:rPr>
          <w:spacing w:val="-2"/>
        </w:rPr>
        <w:t xml:space="preserve"> </w:t>
      </w:r>
      <w:r>
        <w:t>occurred,</w:t>
      </w:r>
      <w:r>
        <w:rPr>
          <w:spacing w:val="-1"/>
        </w:rPr>
        <w:t xml:space="preserve"> </w:t>
      </w:r>
      <w:r>
        <w:t>and</w:t>
      </w:r>
      <w:r>
        <w:rPr>
          <w:spacing w:val="-1"/>
        </w:rPr>
        <w:t xml:space="preserve"> </w:t>
      </w:r>
      <w:r>
        <w:t>if</w:t>
      </w:r>
      <w:r>
        <w:rPr>
          <w:spacing w:val="-1"/>
        </w:rPr>
        <w:t xml:space="preserve"> </w:t>
      </w:r>
      <w:r>
        <w:t>so,</w:t>
      </w:r>
      <w:r>
        <w:rPr>
          <w:spacing w:val="-3"/>
        </w:rPr>
        <w:t xml:space="preserve"> </w:t>
      </w:r>
      <w:r>
        <w:t>to</w:t>
      </w:r>
      <w:r>
        <w:rPr>
          <w:spacing w:val="-4"/>
        </w:rPr>
        <w:t xml:space="preserve"> </w:t>
      </w:r>
      <w:r>
        <w:t>determine</w:t>
      </w:r>
      <w:r>
        <w:rPr>
          <w:spacing w:val="-4"/>
        </w:rPr>
        <w:t xml:space="preserve"> </w:t>
      </w:r>
      <w:r>
        <w:t>the</w:t>
      </w:r>
      <w:r>
        <w:rPr>
          <w:spacing w:val="-3"/>
        </w:rPr>
        <w:t xml:space="preserve"> </w:t>
      </w:r>
      <w:r>
        <w:t>appropriate</w:t>
      </w:r>
      <w:r>
        <w:rPr>
          <w:spacing w:val="-3"/>
        </w:rPr>
        <w:t xml:space="preserve"> </w:t>
      </w:r>
      <w:r>
        <w:t>type/level</w:t>
      </w:r>
      <w:r>
        <w:rPr>
          <w:spacing w:val="-2"/>
        </w:rPr>
        <w:t xml:space="preserve"> </w:t>
      </w:r>
      <w:r>
        <w:t>of</w:t>
      </w:r>
      <w:r>
        <w:rPr>
          <w:spacing w:val="-1"/>
        </w:rPr>
        <w:t xml:space="preserve"> </w:t>
      </w:r>
      <w:r>
        <w:t>disciplinary</w:t>
      </w:r>
      <w:r>
        <w:rPr>
          <w:spacing w:val="-4"/>
        </w:rPr>
        <w:t xml:space="preserve"> </w:t>
      </w:r>
      <w:r>
        <w:t>action</w:t>
      </w:r>
      <w:r>
        <w:rPr>
          <w:spacing w:val="-3"/>
        </w:rPr>
        <w:t xml:space="preserve"> </w:t>
      </w:r>
      <w:r>
        <w:t>to be invoked</w:t>
      </w:r>
      <w:r>
        <w:rPr>
          <w:color w:val="FF0000"/>
        </w:rPr>
        <w:t>.</w:t>
      </w:r>
    </w:p>
    <w:p w14:paraId="05E6A961" w14:textId="77777777" w:rsidR="000D03B5" w:rsidRDefault="00DC03A4">
      <w:pPr>
        <w:pStyle w:val="BodyText"/>
        <w:spacing w:before="2"/>
        <w:rPr>
          <w:sz w:val="18"/>
        </w:rPr>
      </w:pPr>
      <w:r>
        <w:rPr>
          <w:noProof/>
        </w:rPr>
        <mc:AlternateContent>
          <mc:Choice Requires="wps">
            <w:drawing>
              <wp:anchor distT="0" distB="0" distL="0" distR="0" simplePos="0" relativeHeight="487623168" behindDoc="1" locked="0" layoutInCell="1" allowOverlap="1" wp14:anchorId="05E6B773" wp14:editId="05E6B774">
                <wp:simplePos x="0" y="0"/>
                <wp:positionH relativeFrom="page">
                  <wp:posOffset>896416</wp:posOffset>
                </wp:positionH>
                <wp:positionV relativeFrom="paragraph">
                  <wp:posOffset>147991</wp:posOffset>
                </wp:positionV>
                <wp:extent cx="5981065" cy="146685"/>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8" w14:textId="77777777" w:rsidR="001E52D1" w:rsidRDefault="001E52D1">
                            <w:pPr>
                              <w:tabs>
                                <w:tab w:val="left" w:pos="748"/>
                              </w:tabs>
                              <w:spacing w:line="230" w:lineRule="exact"/>
                              <w:ind w:left="28"/>
                              <w:rPr>
                                <w:b/>
                                <w:color w:val="000000"/>
                                <w:sz w:val="20"/>
                              </w:rPr>
                            </w:pPr>
                            <w:bookmarkStart w:id="86" w:name="_bookmark42"/>
                            <w:bookmarkEnd w:id="86"/>
                            <w:r>
                              <w:rPr>
                                <w:b/>
                                <w:color w:val="000000"/>
                                <w:spacing w:val="-5"/>
                                <w:sz w:val="20"/>
                              </w:rPr>
                              <w:t>18.</w:t>
                            </w:r>
                            <w:r>
                              <w:rPr>
                                <w:b/>
                                <w:color w:val="000000"/>
                                <w:sz w:val="20"/>
                              </w:rPr>
                              <w:tab/>
                            </w:r>
                            <w:r>
                              <w:rPr>
                                <w:b/>
                                <w:color w:val="000000"/>
                                <w:sz w:val="20"/>
                                <w:u w:val="single"/>
                              </w:rPr>
                              <w:t>STRANGER</w:t>
                            </w:r>
                            <w:r>
                              <w:rPr>
                                <w:b/>
                                <w:color w:val="000000"/>
                                <w:spacing w:val="-8"/>
                                <w:sz w:val="20"/>
                                <w:u w:val="single"/>
                              </w:rPr>
                              <w:t xml:space="preserve"> </w:t>
                            </w:r>
                            <w:r>
                              <w:rPr>
                                <w:b/>
                                <w:color w:val="000000"/>
                                <w:sz w:val="20"/>
                                <w:u w:val="single"/>
                              </w:rPr>
                              <w:t>IN</w:t>
                            </w:r>
                            <w:r>
                              <w:rPr>
                                <w:b/>
                                <w:color w:val="000000"/>
                                <w:spacing w:val="-7"/>
                                <w:sz w:val="20"/>
                                <w:u w:val="single"/>
                              </w:rPr>
                              <w:t xml:space="preserve"> </w:t>
                            </w:r>
                            <w:r>
                              <w:rPr>
                                <w:b/>
                                <w:color w:val="000000"/>
                                <w:sz w:val="20"/>
                                <w:u w:val="single"/>
                              </w:rPr>
                              <w:t>OR</w:t>
                            </w:r>
                            <w:r>
                              <w:rPr>
                                <w:b/>
                                <w:color w:val="000000"/>
                                <w:spacing w:val="-3"/>
                                <w:sz w:val="20"/>
                                <w:u w:val="single"/>
                              </w:rPr>
                              <w:t xml:space="preserve"> </w:t>
                            </w:r>
                            <w:r>
                              <w:rPr>
                                <w:b/>
                                <w:color w:val="000000"/>
                                <w:sz w:val="20"/>
                                <w:u w:val="single"/>
                              </w:rPr>
                              <w:t>AROUND</w:t>
                            </w:r>
                            <w:r>
                              <w:rPr>
                                <w:b/>
                                <w:color w:val="000000"/>
                                <w:spacing w:val="-8"/>
                                <w:sz w:val="20"/>
                                <w:u w:val="single"/>
                              </w:rPr>
                              <w:t xml:space="preserve"> </w:t>
                            </w:r>
                            <w:r>
                              <w:rPr>
                                <w:b/>
                                <w:color w:val="000000"/>
                                <w:sz w:val="20"/>
                                <w:u w:val="single"/>
                              </w:rPr>
                              <w:t>CAMPUS</w:t>
                            </w:r>
                            <w:r>
                              <w:rPr>
                                <w:b/>
                                <w:color w:val="000000"/>
                                <w:spacing w:val="-5"/>
                                <w:sz w:val="20"/>
                                <w:u w:val="single"/>
                              </w:rPr>
                              <w:t xml:space="preserve"> </w:t>
                            </w:r>
                            <w:r>
                              <w:rPr>
                                <w:b/>
                                <w:color w:val="000000"/>
                                <w:spacing w:val="-2"/>
                                <w:sz w:val="20"/>
                                <w:u w:val="single"/>
                              </w:rPr>
                              <w:t>(LOITERING)</w:t>
                            </w:r>
                          </w:p>
                        </w:txbxContent>
                      </wps:txbx>
                      <wps:bodyPr wrap="square" lIns="0" tIns="0" rIns="0" bIns="0" rtlCol="0">
                        <a:noAutofit/>
                      </wps:bodyPr>
                    </wps:wsp>
                  </a:graphicData>
                </a:graphic>
              </wp:anchor>
            </w:drawing>
          </mc:Choice>
          <mc:Fallback>
            <w:pict>
              <v:shape w14:anchorId="05E6B773" id="Textbox 112" o:spid="_x0000_s1087" type="#_x0000_t202" style="position:absolute;margin-left:70.6pt;margin-top:11.65pt;width:470.95pt;height:11.55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" fillcolor="yellow" stroked="f">
                <v:textbox inset="0,0,0,0">
                  <w:txbxContent>
                    <w:p w14:paraId="05E6B998" w14:textId="77777777" w:rsidR="001E52D1" w:rsidRDefault="001E52D1">
                      <w:pPr>
                        <w:tabs>
                          <w:tab w:val="left" w:pos="748"/>
                        </w:tabs>
                        <w:spacing w:line="230" w:lineRule="exact"/>
                        <w:ind w:left="28"/>
                        <w:rPr>
                          <w:b/>
                          <w:color w:val="000000"/>
                          <w:sz w:val="20"/>
                        </w:rPr>
                      </w:pPr>
                      <w:bookmarkStart w:id="87" w:name="_bookmark42"/>
                      <w:bookmarkEnd w:id="87"/>
                      <w:r>
                        <w:rPr>
                          <w:b/>
                          <w:color w:val="000000"/>
                          <w:spacing w:val="-5"/>
                          <w:sz w:val="20"/>
                        </w:rPr>
                        <w:t>18.</w:t>
                      </w:r>
                      <w:r>
                        <w:rPr>
                          <w:b/>
                          <w:color w:val="000000"/>
                          <w:sz w:val="20"/>
                        </w:rPr>
                        <w:tab/>
                      </w:r>
                      <w:r>
                        <w:rPr>
                          <w:b/>
                          <w:color w:val="000000"/>
                          <w:sz w:val="20"/>
                          <w:u w:val="single"/>
                        </w:rPr>
                        <w:t>STRANGER</w:t>
                      </w:r>
                      <w:r>
                        <w:rPr>
                          <w:b/>
                          <w:color w:val="000000"/>
                          <w:spacing w:val="-8"/>
                          <w:sz w:val="20"/>
                          <w:u w:val="single"/>
                        </w:rPr>
                        <w:t xml:space="preserve"> </w:t>
                      </w:r>
                      <w:r>
                        <w:rPr>
                          <w:b/>
                          <w:color w:val="000000"/>
                          <w:sz w:val="20"/>
                          <w:u w:val="single"/>
                        </w:rPr>
                        <w:t>IN</w:t>
                      </w:r>
                      <w:r>
                        <w:rPr>
                          <w:b/>
                          <w:color w:val="000000"/>
                          <w:spacing w:val="-7"/>
                          <w:sz w:val="20"/>
                          <w:u w:val="single"/>
                        </w:rPr>
                        <w:t xml:space="preserve"> </w:t>
                      </w:r>
                      <w:r>
                        <w:rPr>
                          <w:b/>
                          <w:color w:val="000000"/>
                          <w:sz w:val="20"/>
                          <w:u w:val="single"/>
                        </w:rPr>
                        <w:t>OR</w:t>
                      </w:r>
                      <w:r>
                        <w:rPr>
                          <w:b/>
                          <w:color w:val="000000"/>
                          <w:spacing w:val="-3"/>
                          <w:sz w:val="20"/>
                          <w:u w:val="single"/>
                        </w:rPr>
                        <w:t xml:space="preserve"> </w:t>
                      </w:r>
                      <w:r>
                        <w:rPr>
                          <w:b/>
                          <w:color w:val="000000"/>
                          <w:sz w:val="20"/>
                          <w:u w:val="single"/>
                        </w:rPr>
                        <w:t>AROUND</w:t>
                      </w:r>
                      <w:r>
                        <w:rPr>
                          <w:b/>
                          <w:color w:val="000000"/>
                          <w:spacing w:val="-8"/>
                          <w:sz w:val="20"/>
                          <w:u w:val="single"/>
                        </w:rPr>
                        <w:t xml:space="preserve"> </w:t>
                      </w:r>
                      <w:r>
                        <w:rPr>
                          <w:b/>
                          <w:color w:val="000000"/>
                          <w:sz w:val="20"/>
                          <w:u w:val="single"/>
                        </w:rPr>
                        <w:t>CAMPUS</w:t>
                      </w:r>
                      <w:r>
                        <w:rPr>
                          <w:b/>
                          <w:color w:val="000000"/>
                          <w:spacing w:val="-5"/>
                          <w:sz w:val="20"/>
                          <w:u w:val="single"/>
                        </w:rPr>
                        <w:t xml:space="preserve"> </w:t>
                      </w:r>
                      <w:r>
                        <w:rPr>
                          <w:b/>
                          <w:color w:val="000000"/>
                          <w:spacing w:val="-2"/>
                          <w:sz w:val="20"/>
                          <w:u w:val="single"/>
                        </w:rPr>
                        <w:t>(LOITERING)</w:t>
                      </w:r>
                    </w:p>
                  </w:txbxContent>
                </v:textbox>
                <w10:wrap type="topAndBottom" anchorx="page"/>
              </v:shape>
            </w:pict>
          </mc:Fallback>
        </mc:AlternateContent>
      </w:r>
    </w:p>
    <w:p w14:paraId="05E6A962" w14:textId="77777777" w:rsidR="000D03B5" w:rsidRDefault="000D03B5">
      <w:pPr>
        <w:pStyle w:val="BodyText"/>
        <w:spacing w:before="8"/>
        <w:rPr>
          <w:sz w:val="11"/>
        </w:rPr>
      </w:pPr>
    </w:p>
    <w:p w14:paraId="05E6A963" w14:textId="77777777" w:rsidR="000D03B5" w:rsidRDefault="00DC03A4">
      <w:pPr>
        <w:pStyle w:val="BodyText"/>
        <w:spacing w:before="93"/>
        <w:ind w:left="1620" w:right="1003"/>
      </w:pPr>
      <w:r>
        <w:t>Loitering</w:t>
      </w:r>
      <w:r>
        <w:rPr>
          <w:spacing w:val="-4"/>
        </w:rPr>
        <w:t xml:space="preserve"> </w:t>
      </w:r>
      <w:r>
        <w:t>on</w:t>
      </w:r>
      <w:r>
        <w:rPr>
          <w:spacing w:val="-4"/>
        </w:rPr>
        <w:t xml:space="preserve"> </w:t>
      </w:r>
      <w:r>
        <w:t>a</w:t>
      </w:r>
      <w:r>
        <w:rPr>
          <w:spacing w:val="-5"/>
        </w:rPr>
        <w:t xml:space="preserve"> </w:t>
      </w:r>
      <w:r>
        <w:t>college</w:t>
      </w:r>
      <w:r>
        <w:rPr>
          <w:spacing w:val="-4"/>
        </w:rPr>
        <w:t xml:space="preserve"> </w:t>
      </w:r>
      <w:r>
        <w:t>campus</w:t>
      </w:r>
      <w:r>
        <w:rPr>
          <w:spacing w:val="-3"/>
        </w:rPr>
        <w:t xml:space="preserve"> </w:t>
      </w:r>
      <w:r>
        <w:t>or</w:t>
      </w:r>
      <w:r>
        <w:rPr>
          <w:spacing w:val="-4"/>
        </w:rPr>
        <w:t xml:space="preserve"> </w:t>
      </w:r>
      <w:r>
        <w:t>in</w:t>
      </w:r>
      <w:r>
        <w:rPr>
          <w:spacing w:val="-2"/>
        </w:rPr>
        <w:t xml:space="preserve"> </w:t>
      </w:r>
      <w:r>
        <w:t>a</w:t>
      </w:r>
      <w:r>
        <w:rPr>
          <w:spacing w:val="-2"/>
        </w:rPr>
        <w:t xml:space="preserve"> </w:t>
      </w:r>
      <w:r>
        <w:t>college</w:t>
      </w:r>
      <w:r>
        <w:rPr>
          <w:spacing w:val="-2"/>
        </w:rPr>
        <w:t xml:space="preserve"> </w:t>
      </w:r>
      <w:r>
        <w:t>building,</w:t>
      </w:r>
      <w:r>
        <w:rPr>
          <w:spacing w:val="-2"/>
        </w:rPr>
        <w:t xml:space="preserve"> </w:t>
      </w:r>
      <w:r>
        <w:t>or</w:t>
      </w:r>
      <w:r>
        <w:rPr>
          <w:spacing w:val="-4"/>
        </w:rPr>
        <w:t xml:space="preserve"> </w:t>
      </w:r>
      <w:r>
        <w:t>near</w:t>
      </w:r>
      <w:r>
        <w:rPr>
          <w:spacing w:val="-1"/>
        </w:rPr>
        <w:t xml:space="preserve"> </w:t>
      </w:r>
      <w:r>
        <w:t>a</w:t>
      </w:r>
      <w:r>
        <w:rPr>
          <w:spacing w:val="-4"/>
        </w:rPr>
        <w:t xml:space="preserve"> </w:t>
      </w:r>
      <w:r>
        <w:t>college</w:t>
      </w:r>
      <w:r>
        <w:rPr>
          <w:spacing w:val="-4"/>
        </w:rPr>
        <w:t xml:space="preserve"> </w:t>
      </w:r>
      <w:r>
        <w:t>campus</w:t>
      </w:r>
      <w:r>
        <w:rPr>
          <w:spacing w:val="-3"/>
        </w:rPr>
        <w:t xml:space="preserve"> </w:t>
      </w:r>
      <w:r>
        <w:t>is</w:t>
      </w:r>
      <w:r>
        <w:rPr>
          <w:spacing w:val="-3"/>
        </w:rPr>
        <w:t xml:space="preserve"> </w:t>
      </w:r>
      <w:r>
        <w:t>a misdemeanor and is covered under the Texas Education Code 4.23.</w:t>
      </w:r>
    </w:p>
    <w:p w14:paraId="05E6A964" w14:textId="77777777" w:rsidR="000D03B5" w:rsidRDefault="000D03B5">
      <w:pPr>
        <w:pStyle w:val="BodyText"/>
        <w:spacing w:before="1"/>
      </w:pPr>
    </w:p>
    <w:p w14:paraId="05E6A965" w14:textId="4ADA04EF" w:rsidR="000D03B5" w:rsidRDefault="00DC03A4">
      <w:pPr>
        <w:ind w:left="1620" w:right="939"/>
        <w:rPr>
          <w:sz w:val="20"/>
        </w:rPr>
      </w:pPr>
      <w:r>
        <w:rPr>
          <w:sz w:val="20"/>
        </w:rPr>
        <w:t>Immediately</w:t>
      </w:r>
      <w:r>
        <w:rPr>
          <w:spacing w:val="-6"/>
          <w:sz w:val="20"/>
        </w:rPr>
        <w:t xml:space="preserve"> </w:t>
      </w:r>
      <w:r>
        <w:rPr>
          <w:sz w:val="20"/>
        </w:rPr>
        <w:t>call</w:t>
      </w:r>
      <w:r>
        <w:rPr>
          <w:spacing w:val="-2"/>
          <w:sz w:val="20"/>
        </w:rPr>
        <w:t xml:space="preserve"> </w:t>
      </w:r>
      <w:r>
        <w:rPr>
          <w:sz w:val="20"/>
        </w:rPr>
        <w:t>Campus</w:t>
      </w:r>
      <w:r>
        <w:rPr>
          <w:spacing w:val="-3"/>
          <w:sz w:val="20"/>
        </w:rPr>
        <w:t xml:space="preserve"> </w:t>
      </w:r>
      <w:r>
        <w:rPr>
          <w:sz w:val="20"/>
        </w:rPr>
        <w:t>Security</w:t>
      </w:r>
      <w:r>
        <w:rPr>
          <w:spacing w:val="-4"/>
          <w:sz w:val="20"/>
        </w:rPr>
        <w:t xml:space="preserve"> </w:t>
      </w:r>
      <w:r>
        <w:rPr>
          <w:sz w:val="20"/>
        </w:rPr>
        <w:t>at</w:t>
      </w:r>
      <w:r>
        <w:rPr>
          <w:spacing w:val="-2"/>
          <w:sz w:val="20"/>
        </w:rPr>
        <w:t xml:space="preserve"> </w:t>
      </w:r>
      <w:r>
        <w:rPr>
          <w:b/>
          <w:sz w:val="20"/>
        </w:rPr>
        <w:t>Ext.</w:t>
      </w:r>
      <w:r>
        <w:rPr>
          <w:b/>
          <w:spacing w:val="-4"/>
          <w:sz w:val="20"/>
        </w:rPr>
        <w:t xml:space="preserve"> </w:t>
      </w:r>
      <w:r>
        <w:rPr>
          <w:b/>
          <w:sz w:val="20"/>
        </w:rPr>
        <w:t>‘0’</w:t>
      </w:r>
      <w:r>
        <w:rPr>
          <w:b/>
          <w:spacing w:val="-4"/>
          <w:sz w:val="20"/>
        </w:rPr>
        <w:t xml:space="preserve"> </w:t>
      </w:r>
      <w:r w:rsidR="009447AB">
        <w:rPr>
          <w:b/>
          <w:spacing w:val="-4"/>
          <w:sz w:val="20"/>
        </w:rPr>
        <w:t xml:space="preserve">or </w:t>
      </w:r>
      <w:r>
        <w:rPr>
          <w:b/>
          <w:sz w:val="20"/>
        </w:rPr>
        <w:t>409-944-4242</w:t>
      </w:r>
      <w:r>
        <w:rPr>
          <w:b/>
          <w:spacing w:val="-4"/>
          <w:sz w:val="20"/>
        </w:rPr>
        <w:t xml:space="preserve"> </w:t>
      </w:r>
      <w:r>
        <w:rPr>
          <w:b/>
          <w:sz w:val="20"/>
        </w:rPr>
        <w:t>or</w:t>
      </w:r>
      <w:r>
        <w:rPr>
          <w:b/>
          <w:spacing w:val="-4"/>
          <w:sz w:val="20"/>
        </w:rPr>
        <w:t xml:space="preserve"> </w:t>
      </w:r>
      <w:r>
        <w:rPr>
          <w:b/>
          <w:sz w:val="20"/>
        </w:rPr>
        <w:t>409-9</w:t>
      </w:r>
      <w:r w:rsidR="009447AB">
        <w:rPr>
          <w:b/>
          <w:sz w:val="20"/>
        </w:rPr>
        <w:t>96-7663</w:t>
      </w:r>
      <w:r>
        <w:rPr>
          <w:b/>
          <w:spacing w:val="-4"/>
          <w:sz w:val="20"/>
        </w:rPr>
        <w:t xml:space="preserve"> </w:t>
      </w:r>
      <w:r w:rsidR="00E35AB1">
        <w:rPr>
          <w:b/>
          <w:spacing w:val="-4"/>
          <w:sz w:val="20"/>
        </w:rPr>
        <w:t xml:space="preserve">(Cell) </w:t>
      </w:r>
      <w:r>
        <w:rPr>
          <w:sz w:val="20"/>
        </w:rPr>
        <w:t>for</w:t>
      </w:r>
      <w:r>
        <w:rPr>
          <w:spacing w:val="-4"/>
          <w:sz w:val="20"/>
        </w:rPr>
        <w:t xml:space="preserve"> </w:t>
      </w:r>
      <w:r>
        <w:rPr>
          <w:sz w:val="20"/>
        </w:rPr>
        <w:t xml:space="preserve">their </w:t>
      </w:r>
      <w:r>
        <w:rPr>
          <w:spacing w:val="-2"/>
          <w:sz w:val="20"/>
        </w:rPr>
        <w:t>assistance.</w:t>
      </w:r>
    </w:p>
    <w:p w14:paraId="05E6A966" w14:textId="77777777" w:rsidR="000D03B5" w:rsidRDefault="00DC03A4">
      <w:pPr>
        <w:pStyle w:val="BodyText"/>
        <w:spacing w:before="10"/>
        <w:rPr>
          <w:sz w:val="17"/>
        </w:rPr>
      </w:pPr>
      <w:r>
        <w:rPr>
          <w:noProof/>
        </w:rPr>
        <mc:AlternateContent>
          <mc:Choice Requires="wps">
            <w:drawing>
              <wp:anchor distT="0" distB="0" distL="0" distR="0" simplePos="0" relativeHeight="487623680" behindDoc="1" locked="0" layoutInCell="1" allowOverlap="1" wp14:anchorId="05E6B775" wp14:editId="05E6B776">
                <wp:simplePos x="0" y="0"/>
                <wp:positionH relativeFrom="page">
                  <wp:posOffset>896416</wp:posOffset>
                </wp:positionH>
                <wp:positionV relativeFrom="paragraph">
                  <wp:posOffset>145877</wp:posOffset>
                </wp:positionV>
                <wp:extent cx="5981065" cy="146685"/>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9" w14:textId="77777777" w:rsidR="001E52D1" w:rsidRDefault="001E52D1">
                            <w:pPr>
                              <w:tabs>
                                <w:tab w:val="left" w:pos="748"/>
                              </w:tabs>
                              <w:spacing w:line="229" w:lineRule="exact"/>
                              <w:ind w:left="28"/>
                              <w:rPr>
                                <w:b/>
                                <w:color w:val="000000"/>
                                <w:sz w:val="20"/>
                              </w:rPr>
                            </w:pPr>
                            <w:bookmarkStart w:id="88" w:name="_bookmark43"/>
                            <w:bookmarkEnd w:id="88"/>
                            <w:r>
                              <w:rPr>
                                <w:b/>
                                <w:color w:val="000000"/>
                                <w:spacing w:val="-5"/>
                                <w:sz w:val="20"/>
                              </w:rPr>
                              <w:t>19.</w:t>
                            </w:r>
                            <w:r>
                              <w:rPr>
                                <w:b/>
                                <w:color w:val="000000"/>
                                <w:sz w:val="20"/>
                              </w:rPr>
                              <w:tab/>
                            </w:r>
                            <w:r>
                              <w:rPr>
                                <w:b/>
                                <w:color w:val="000000"/>
                                <w:sz w:val="20"/>
                                <w:u w:val="single"/>
                              </w:rPr>
                              <w:t>VEHICULAR</w:t>
                            </w:r>
                            <w:r>
                              <w:rPr>
                                <w:b/>
                                <w:color w:val="000000"/>
                                <w:spacing w:val="-8"/>
                                <w:sz w:val="20"/>
                                <w:u w:val="single"/>
                              </w:rPr>
                              <w:t xml:space="preserve"> </w:t>
                            </w:r>
                            <w:r>
                              <w:rPr>
                                <w:b/>
                                <w:color w:val="000000"/>
                                <w:sz w:val="20"/>
                                <w:u w:val="single"/>
                              </w:rPr>
                              <w:t>ACCIDENTS</w:t>
                            </w:r>
                            <w:r>
                              <w:rPr>
                                <w:b/>
                                <w:color w:val="000000"/>
                                <w:spacing w:val="-10"/>
                                <w:sz w:val="20"/>
                                <w:u w:val="single"/>
                              </w:rPr>
                              <w:t xml:space="preserve"> </w:t>
                            </w:r>
                            <w:r>
                              <w:rPr>
                                <w:b/>
                                <w:color w:val="000000"/>
                                <w:sz w:val="20"/>
                                <w:u w:val="single"/>
                              </w:rPr>
                              <w:t>(COLLEGE</w:t>
                            </w:r>
                            <w:r>
                              <w:rPr>
                                <w:b/>
                                <w:color w:val="000000"/>
                                <w:spacing w:val="-12"/>
                                <w:sz w:val="20"/>
                                <w:u w:val="single"/>
                              </w:rPr>
                              <w:t xml:space="preserve"> </w:t>
                            </w:r>
                            <w:r>
                              <w:rPr>
                                <w:b/>
                                <w:color w:val="000000"/>
                                <w:spacing w:val="-2"/>
                                <w:sz w:val="20"/>
                                <w:u w:val="single"/>
                              </w:rPr>
                              <w:t>OWNED)</w:t>
                            </w:r>
                          </w:p>
                        </w:txbxContent>
                      </wps:txbx>
                      <wps:bodyPr wrap="square" lIns="0" tIns="0" rIns="0" bIns="0" rtlCol="0">
                        <a:noAutofit/>
                      </wps:bodyPr>
                    </wps:wsp>
                  </a:graphicData>
                </a:graphic>
              </wp:anchor>
            </w:drawing>
          </mc:Choice>
          <mc:Fallback>
            <w:pict>
              <v:shape w14:anchorId="05E6B775" id="Textbox 113" o:spid="_x0000_s1088" type="#_x0000_t202" style="position:absolute;margin-left:70.6pt;margin-top:11.5pt;width:470.95pt;height:11.5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" fillcolor="yellow" stroked="f">
                <v:textbox inset="0,0,0,0">
                  <w:txbxContent>
                    <w:p w14:paraId="05E6B999" w14:textId="77777777" w:rsidR="001E52D1" w:rsidRDefault="001E52D1">
                      <w:pPr>
                        <w:tabs>
                          <w:tab w:val="left" w:pos="748"/>
                        </w:tabs>
                        <w:spacing w:line="229" w:lineRule="exact"/>
                        <w:ind w:left="28"/>
                        <w:rPr>
                          <w:b/>
                          <w:color w:val="000000"/>
                          <w:sz w:val="20"/>
                        </w:rPr>
                      </w:pPr>
                      <w:bookmarkStart w:id="89" w:name="_bookmark43"/>
                      <w:bookmarkEnd w:id="89"/>
                      <w:r>
                        <w:rPr>
                          <w:b/>
                          <w:color w:val="000000"/>
                          <w:spacing w:val="-5"/>
                          <w:sz w:val="20"/>
                        </w:rPr>
                        <w:t>19.</w:t>
                      </w:r>
                      <w:r>
                        <w:rPr>
                          <w:b/>
                          <w:color w:val="000000"/>
                          <w:sz w:val="20"/>
                        </w:rPr>
                        <w:tab/>
                      </w:r>
                      <w:r>
                        <w:rPr>
                          <w:b/>
                          <w:color w:val="000000"/>
                          <w:sz w:val="20"/>
                          <w:u w:val="single"/>
                        </w:rPr>
                        <w:t>VEHICULAR</w:t>
                      </w:r>
                      <w:r>
                        <w:rPr>
                          <w:b/>
                          <w:color w:val="000000"/>
                          <w:spacing w:val="-8"/>
                          <w:sz w:val="20"/>
                          <w:u w:val="single"/>
                        </w:rPr>
                        <w:t xml:space="preserve"> </w:t>
                      </w:r>
                      <w:r>
                        <w:rPr>
                          <w:b/>
                          <w:color w:val="000000"/>
                          <w:sz w:val="20"/>
                          <w:u w:val="single"/>
                        </w:rPr>
                        <w:t>ACCIDENTS</w:t>
                      </w:r>
                      <w:r>
                        <w:rPr>
                          <w:b/>
                          <w:color w:val="000000"/>
                          <w:spacing w:val="-10"/>
                          <w:sz w:val="20"/>
                          <w:u w:val="single"/>
                        </w:rPr>
                        <w:t xml:space="preserve"> </w:t>
                      </w:r>
                      <w:r>
                        <w:rPr>
                          <w:b/>
                          <w:color w:val="000000"/>
                          <w:sz w:val="20"/>
                          <w:u w:val="single"/>
                        </w:rPr>
                        <w:t>(COLLEGE</w:t>
                      </w:r>
                      <w:r>
                        <w:rPr>
                          <w:b/>
                          <w:color w:val="000000"/>
                          <w:spacing w:val="-12"/>
                          <w:sz w:val="20"/>
                          <w:u w:val="single"/>
                        </w:rPr>
                        <w:t xml:space="preserve"> </w:t>
                      </w:r>
                      <w:r>
                        <w:rPr>
                          <w:b/>
                          <w:color w:val="000000"/>
                          <w:spacing w:val="-2"/>
                          <w:sz w:val="20"/>
                          <w:u w:val="single"/>
                        </w:rPr>
                        <w:t>OWNED)</w:t>
                      </w:r>
                    </w:p>
                  </w:txbxContent>
                </v:textbox>
                <w10:wrap type="topAndBottom" anchorx="page"/>
              </v:shape>
            </w:pict>
          </mc:Fallback>
        </mc:AlternateContent>
      </w:r>
    </w:p>
    <w:p w14:paraId="05E6A967" w14:textId="77777777" w:rsidR="000D03B5" w:rsidRDefault="000D03B5">
      <w:pPr>
        <w:pStyle w:val="BodyText"/>
        <w:spacing w:before="10"/>
        <w:rPr>
          <w:sz w:val="11"/>
        </w:rPr>
      </w:pPr>
    </w:p>
    <w:p w14:paraId="05E6A968" w14:textId="77777777" w:rsidR="000D03B5" w:rsidRDefault="00DC03A4">
      <w:pPr>
        <w:spacing w:before="93"/>
        <w:ind w:left="1620"/>
        <w:rPr>
          <w:sz w:val="20"/>
        </w:rPr>
      </w:pPr>
      <w:r>
        <w:rPr>
          <w:b/>
          <w:sz w:val="20"/>
        </w:rPr>
        <w:t>TRIPS</w:t>
      </w:r>
      <w:r>
        <w:rPr>
          <w:b/>
          <w:spacing w:val="-2"/>
          <w:sz w:val="20"/>
        </w:rPr>
        <w:t xml:space="preserve"> </w:t>
      </w:r>
      <w:r>
        <w:rPr>
          <w:b/>
          <w:sz w:val="20"/>
        </w:rPr>
        <w:t>AWAY</w:t>
      </w:r>
      <w:r>
        <w:rPr>
          <w:b/>
          <w:spacing w:val="-4"/>
          <w:sz w:val="20"/>
        </w:rPr>
        <w:t xml:space="preserve"> </w:t>
      </w:r>
      <w:r>
        <w:rPr>
          <w:b/>
          <w:sz w:val="20"/>
        </w:rPr>
        <w:t>FROM</w:t>
      </w:r>
      <w:r>
        <w:rPr>
          <w:b/>
          <w:spacing w:val="-1"/>
          <w:sz w:val="20"/>
        </w:rPr>
        <w:t xml:space="preserve"> </w:t>
      </w:r>
      <w:r>
        <w:rPr>
          <w:b/>
          <w:sz w:val="20"/>
        </w:rPr>
        <w:t>CAMPUS</w:t>
      </w:r>
      <w:r>
        <w:rPr>
          <w:b/>
          <w:spacing w:val="-2"/>
          <w:sz w:val="20"/>
        </w:rPr>
        <w:t xml:space="preserve"> </w:t>
      </w:r>
      <w:r>
        <w:rPr>
          <w:b/>
          <w:sz w:val="20"/>
        </w:rPr>
        <w:t>-</w:t>
      </w:r>
      <w:r>
        <w:rPr>
          <w:b/>
          <w:spacing w:val="-4"/>
          <w:sz w:val="20"/>
        </w:rPr>
        <w:t xml:space="preserve"> </w:t>
      </w:r>
      <w:r>
        <w:rPr>
          <w:sz w:val="20"/>
        </w:rPr>
        <w:t>In</w:t>
      </w:r>
      <w:r>
        <w:rPr>
          <w:spacing w:val="-7"/>
          <w:sz w:val="20"/>
        </w:rPr>
        <w:t xml:space="preserve"> </w:t>
      </w:r>
      <w:r>
        <w:rPr>
          <w:sz w:val="20"/>
        </w:rPr>
        <w:t>the</w:t>
      </w:r>
      <w:r>
        <w:rPr>
          <w:spacing w:val="-6"/>
          <w:sz w:val="20"/>
        </w:rPr>
        <w:t xml:space="preserve"> </w:t>
      </w:r>
      <w:r>
        <w:rPr>
          <w:sz w:val="20"/>
        </w:rPr>
        <w:t>event</w:t>
      </w:r>
      <w:r>
        <w:rPr>
          <w:spacing w:val="-6"/>
          <w:sz w:val="20"/>
        </w:rPr>
        <w:t xml:space="preserve"> </w:t>
      </w:r>
      <w:r>
        <w:rPr>
          <w:sz w:val="20"/>
        </w:rPr>
        <w:t>of</w:t>
      </w:r>
      <w:r>
        <w:rPr>
          <w:spacing w:val="-3"/>
          <w:sz w:val="20"/>
        </w:rPr>
        <w:t xml:space="preserve"> </w:t>
      </w:r>
      <w:r>
        <w:rPr>
          <w:sz w:val="20"/>
        </w:rPr>
        <w:t>an</w:t>
      </w:r>
      <w:r>
        <w:rPr>
          <w:spacing w:val="-4"/>
          <w:sz w:val="20"/>
        </w:rPr>
        <w:t xml:space="preserve"> </w:t>
      </w:r>
      <w:r>
        <w:rPr>
          <w:spacing w:val="-2"/>
          <w:sz w:val="20"/>
        </w:rPr>
        <w:t>accident</w:t>
      </w:r>
    </w:p>
    <w:p w14:paraId="05E6A969" w14:textId="77777777" w:rsidR="000D03B5" w:rsidRDefault="000D03B5">
      <w:pPr>
        <w:pStyle w:val="BodyText"/>
        <w:spacing w:before="1"/>
      </w:pPr>
    </w:p>
    <w:p w14:paraId="05E6A96A" w14:textId="77777777" w:rsidR="000D03B5" w:rsidRDefault="00DC03A4">
      <w:pPr>
        <w:pStyle w:val="ListParagraph"/>
        <w:numPr>
          <w:ilvl w:val="1"/>
          <w:numId w:val="65"/>
        </w:numPr>
        <w:tabs>
          <w:tab w:val="left" w:pos="3060"/>
        </w:tabs>
        <w:spacing w:line="229" w:lineRule="exact"/>
        <w:rPr>
          <w:rFonts w:ascii="Symbol" w:hAnsi="Symbol"/>
          <w:sz w:val="16"/>
        </w:rPr>
      </w:pPr>
      <w:r>
        <w:rPr>
          <w:sz w:val="20"/>
        </w:rPr>
        <w:t>Remain</w:t>
      </w:r>
      <w:r>
        <w:rPr>
          <w:spacing w:val="-7"/>
          <w:sz w:val="20"/>
        </w:rPr>
        <w:t xml:space="preserve"> </w:t>
      </w:r>
      <w:r>
        <w:rPr>
          <w:spacing w:val="-2"/>
          <w:sz w:val="20"/>
        </w:rPr>
        <w:t>calm.</w:t>
      </w:r>
    </w:p>
    <w:p w14:paraId="05E6A96B" w14:textId="77777777" w:rsidR="000D03B5" w:rsidRDefault="00DC03A4">
      <w:pPr>
        <w:pStyle w:val="ListParagraph"/>
        <w:numPr>
          <w:ilvl w:val="1"/>
          <w:numId w:val="65"/>
        </w:numPr>
        <w:tabs>
          <w:tab w:val="left" w:pos="3060"/>
        </w:tabs>
        <w:spacing w:line="229" w:lineRule="exact"/>
        <w:rPr>
          <w:rFonts w:ascii="Symbol" w:hAnsi="Symbol"/>
          <w:sz w:val="16"/>
        </w:rPr>
      </w:pPr>
      <w:r>
        <w:rPr>
          <w:sz w:val="20"/>
        </w:rPr>
        <w:t>If</w:t>
      </w:r>
      <w:r>
        <w:rPr>
          <w:spacing w:val="-4"/>
          <w:sz w:val="20"/>
        </w:rPr>
        <w:t xml:space="preserve"> </w:t>
      </w:r>
      <w:r>
        <w:rPr>
          <w:sz w:val="20"/>
        </w:rPr>
        <w:t>threat</w:t>
      </w:r>
      <w:r>
        <w:rPr>
          <w:spacing w:val="-5"/>
          <w:sz w:val="20"/>
        </w:rPr>
        <w:t xml:space="preserve"> </w:t>
      </w:r>
      <w:r>
        <w:rPr>
          <w:sz w:val="20"/>
        </w:rPr>
        <w:t>of</w:t>
      </w:r>
      <w:r>
        <w:rPr>
          <w:spacing w:val="-4"/>
          <w:sz w:val="20"/>
        </w:rPr>
        <w:t xml:space="preserve"> </w:t>
      </w:r>
      <w:r>
        <w:rPr>
          <w:sz w:val="20"/>
        </w:rPr>
        <w:t>fire</w:t>
      </w:r>
      <w:r>
        <w:rPr>
          <w:spacing w:val="-5"/>
          <w:sz w:val="20"/>
        </w:rPr>
        <w:t xml:space="preserve"> </w:t>
      </w:r>
      <w:r>
        <w:rPr>
          <w:sz w:val="20"/>
        </w:rPr>
        <w:t>exists,</w:t>
      </w:r>
      <w:r>
        <w:rPr>
          <w:spacing w:val="-6"/>
          <w:sz w:val="20"/>
        </w:rPr>
        <w:t xml:space="preserve"> </w:t>
      </w:r>
      <w:r>
        <w:rPr>
          <w:sz w:val="20"/>
        </w:rPr>
        <w:t>move</w:t>
      </w:r>
      <w:r>
        <w:rPr>
          <w:spacing w:val="-5"/>
          <w:sz w:val="20"/>
        </w:rPr>
        <w:t xml:space="preserve"> </w:t>
      </w:r>
      <w:r>
        <w:rPr>
          <w:sz w:val="20"/>
        </w:rPr>
        <w:t>students</w:t>
      </w:r>
      <w:r>
        <w:rPr>
          <w:spacing w:val="-5"/>
          <w:sz w:val="20"/>
        </w:rPr>
        <w:t xml:space="preserve"> </w:t>
      </w:r>
      <w:r>
        <w:rPr>
          <w:sz w:val="20"/>
        </w:rPr>
        <w:t>to</w:t>
      </w:r>
      <w:r>
        <w:rPr>
          <w:spacing w:val="-6"/>
          <w:sz w:val="20"/>
        </w:rPr>
        <w:t xml:space="preserve"> </w:t>
      </w:r>
      <w:r>
        <w:rPr>
          <w:sz w:val="20"/>
        </w:rPr>
        <w:t>a</w:t>
      </w:r>
      <w:r>
        <w:rPr>
          <w:spacing w:val="-3"/>
          <w:sz w:val="20"/>
        </w:rPr>
        <w:t xml:space="preserve"> </w:t>
      </w:r>
      <w:r>
        <w:rPr>
          <w:sz w:val="20"/>
        </w:rPr>
        <w:t>safe</w:t>
      </w:r>
      <w:r>
        <w:rPr>
          <w:spacing w:val="-6"/>
          <w:sz w:val="20"/>
        </w:rPr>
        <w:t xml:space="preserve"> </w:t>
      </w:r>
      <w:r>
        <w:rPr>
          <w:spacing w:val="-2"/>
          <w:sz w:val="20"/>
        </w:rPr>
        <w:t>place</w:t>
      </w:r>
    </w:p>
    <w:p w14:paraId="05E6A96C" w14:textId="77777777" w:rsidR="000D03B5" w:rsidRDefault="00DC03A4">
      <w:pPr>
        <w:pStyle w:val="ListParagraph"/>
        <w:numPr>
          <w:ilvl w:val="1"/>
          <w:numId w:val="65"/>
        </w:numPr>
        <w:tabs>
          <w:tab w:val="left" w:pos="3060"/>
        </w:tabs>
        <w:ind w:right="1191"/>
        <w:rPr>
          <w:rFonts w:ascii="Symbol" w:hAnsi="Symbol"/>
          <w:sz w:val="16"/>
        </w:rPr>
      </w:pPr>
      <w:r>
        <w:rPr>
          <w:sz w:val="20"/>
        </w:rPr>
        <w:t>Call</w:t>
      </w:r>
      <w:r>
        <w:rPr>
          <w:spacing w:val="-7"/>
          <w:sz w:val="20"/>
        </w:rPr>
        <w:t xml:space="preserve"> </w:t>
      </w:r>
      <w:r>
        <w:rPr>
          <w:sz w:val="20"/>
        </w:rPr>
        <w:t>emergency</w:t>
      </w:r>
      <w:r>
        <w:rPr>
          <w:spacing w:val="-7"/>
          <w:sz w:val="20"/>
        </w:rPr>
        <w:t xml:space="preserve"> </w:t>
      </w:r>
      <w:r>
        <w:rPr>
          <w:sz w:val="20"/>
        </w:rPr>
        <w:t>vehicles/services:</w:t>
      </w:r>
      <w:r>
        <w:rPr>
          <w:spacing w:val="-6"/>
          <w:sz w:val="20"/>
        </w:rPr>
        <w:t xml:space="preserve"> </w:t>
      </w:r>
      <w:r>
        <w:rPr>
          <w:sz w:val="20"/>
        </w:rPr>
        <w:t>police,</w:t>
      </w:r>
      <w:r>
        <w:rPr>
          <w:spacing w:val="-6"/>
          <w:sz w:val="20"/>
        </w:rPr>
        <w:t xml:space="preserve"> </w:t>
      </w:r>
      <w:r>
        <w:rPr>
          <w:sz w:val="20"/>
        </w:rPr>
        <w:t>fire,</w:t>
      </w:r>
      <w:r>
        <w:rPr>
          <w:spacing w:val="-6"/>
          <w:sz w:val="20"/>
        </w:rPr>
        <w:t xml:space="preserve"> </w:t>
      </w:r>
      <w:r>
        <w:rPr>
          <w:sz w:val="20"/>
        </w:rPr>
        <w:t>ambulance,</w:t>
      </w:r>
      <w:r>
        <w:rPr>
          <w:spacing w:val="-6"/>
          <w:sz w:val="20"/>
        </w:rPr>
        <w:t xml:space="preserve"> </w:t>
      </w:r>
      <w:r>
        <w:rPr>
          <w:sz w:val="20"/>
        </w:rPr>
        <w:t>highway</w:t>
      </w:r>
      <w:r>
        <w:rPr>
          <w:spacing w:val="-7"/>
          <w:sz w:val="20"/>
        </w:rPr>
        <w:t xml:space="preserve"> </w:t>
      </w:r>
      <w:r>
        <w:rPr>
          <w:sz w:val="20"/>
        </w:rPr>
        <w:t>patrol,</w:t>
      </w:r>
      <w:r>
        <w:rPr>
          <w:spacing w:val="-6"/>
          <w:sz w:val="20"/>
        </w:rPr>
        <w:t xml:space="preserve"> </w:t>
      </w:r>
      <w:r>
        <w:rPr>
          <w:sz w:val="20"/>
        </w:rPr>
        <w:t>and begin administration of first aid.</w:t>
      </w:r>
    </w:p>
    <w:p w14:paraId="05E6A96D" w14:textId="0A3450CE" w:rsidR="000D03B5" w:rsidRDefault="00DC03A4">
      <w:pPr>
        <w:pStyle w:val="ListParagraph"/>
        <w:numPr>
          <w:ilvl w:val="1"/>
          <w:numId w:val="65"/>
        </w:numPr>
        <w:tabs>
          <w:tab w:val="left" w:pos="3060"/>
        </w:tabs>
        <w:spacing w:before="1"/>
        <w:ind w:right="1386"/>
        <w:rPr>
          <w:rFonts w:ascii="Symbol" w:hAnsi="Symbol"/>
          <w:sz w:val="16"/>
        </w:rPr>
      </w:pPr>
      <w:r>
        <w:rPr>
          <w:sz w:val="20"/>
        </w:rPr>
        <w:t>Notify</w:t>
      </w:r>
      <w:r>
        <w:rPr>
          <w:spacing w:val="-7"/>
          <w:sz w:val="20"/>
        </w:rPr>
        <w:t xml:space="preserve"> </w:t>
      </w:r>
      <w:r>
        <w:rPr>
          <w:sz w:val="20"/>
        </w:rPr>
        <w:t>Campus</w:t>
      </w:r>
      <w:r>
        <w:rPr>
          <w:spacing w:val="-3"/>
          <w:sz w:val="20"/>
        </w:rPr>
        <w:t xml:space="preserve"> </w:t>
      </w:r>
      <w:r>
        <w:rPr>
          <w:sz w:val="20"/>
        </w:rPr>
        <w:t>Security</w:t>
      </w:r>
      <w:r>
        <w:rPr>
          <w:spacing w:val="-8"/>
          <w:sz w:val="20"/>
        </w:rPr>
        <w:t xml:space="preserve"> </w:t>
      </w:r>
      <w:r>
        <w:rPr>
          <w:sz w:val="20"/>
        </w:rPr>
        <w:t>Department</w:t>
      </w:r>
      <w:r>
        <w:rPr>
          <w:spacing w:val="-4"/>
          <w:sz w:val="20"/>
        </w:rPr>
        <w:t xml:space="preserve"> </w:t>
      </w:r>
      <w:r>
        <w:rPr>
          <w:sz w:val="20"/>
        </w:rPr>
        <w:t>at</w:t>
      </w:r>
      <w:r>
        <w:rPr>
          <w:spacing w:val="-5"/>
          <w:sz w:val="20"/>
        </w:rPr>
        <w:t xml:space="preserve"> </w:t>
      </w:r>
      <w:r>
        <w:rPr>
          <w:b/>
          <w:sz w:val="20"/>
        </w:rPr>
        <w:t>Ext.</w:t>
      </w:r>
      <w:r>
        <w:rPr>
          <w:b/>
          <w:spacing w:val="-5"/>
          <w:sz w:val="20"/>
        </w:rPr>
        <w:t xml:space="preserve"> </w:t>
      </w:r>
      <w:r>
        <w:rPr>
          <w:b/>
          <w:sz w:val="20"/>
        </w:rPr>
        <w:t>‘0’</w:t>
      </w:r>
      <w:r>
        <w:rPr>
          <w:b/>
          <w:spacing w:val="-3"/>
          <w:sz w:val="20"/>
        </w:rPr>
        <w:t xml:space="preserve"> </w:t>
      </w:r>
      <w:r w:rsidR="009447AB">
        <w:rPr>
          <w:b/>
          <w:spacing w:val="-3"/>
          <w:sz w:val="20"/>
        </w:rPr>
        <w:t xml:space="preserve">or </w:t>
      </w:r>
      <w:r>
        <w:rPr>
          <w:b/>
          <w:sz w:val="20"/>
        </w:rPr>
        <w:t>409-944-4242</w:t>
      </w:r>
      <w:r>
        <w:rPr>
          <w:b/>
          <w:spacing w:val="-5"/>
          <w:sz w:val="20"/>
        </w:rPr>
        <w:t xml:space="preserve"> </w:t>
      </w:r>
      <w:r>
        <w:rPr>
          <w:b/>
          <w:sz w:val="20"/>
        </w:rPr>
        <w:t>or</w:t>
      </w:r>
      <w:r>
        <w:rPr>
          <w:b/>
          <w:spacing w:val="-3"/>
          <w:sz w:val="20"/>
        </w:rPr>
        <w:t xml:space="preserve"> </w:t>
      </w:r>
      <w:r>
        <w:rPr>
          <w:b/>
          <w:sz w:val="20"/>
        </w:rPr>
        <w:t>409-9</w:t>
      </w:r>
      <w:r w:rsidR="00656A72">
        <w:rPr>
          <w:b/>
          <w:sz w:val="20"/>
        </w:rPr>
        <w:t>96-7663 (Security Cell).</w:t>
      </w:r>
    </w:p>
    <w:p w14:paraId="05E6A96E" w14:textId="77777777" w:rsidR="000D03B5" w:rsidRDefault="00DC03A4">
      <w:pPr>
        <w:pStyle w:val="ListParagraph"/>
        <w:numPr>
          <w:ilvl w:val="1"/>
          <w:numId w:val="65"/>
        </w:numPr>
        <w:tabs>
          <w:tab w:val="left" w:pos="3060"/>
        </w:tabs>
        <w:spacing w:line="228" w:lineRule="exact"/>
        <w:rPr>
          <w:rFonts w:ascii="Symbol" w:hAnsi="Symbol"/>
          <w:sz w:val="16"/>
        </w:rPr>
      </w:pPr>
      <w:r>
        <w:rPr>
          <w:sz w:val="20"/>
        </w:rPr>
        <w:t>Refer</w:t>
      </w:r>
      <w:r>
        <w:rPr>
          <w:spacing w:val="-8"/>
          <w:sz w:val="20"/>
        </w:rPr>
        <w:t xml:space="preserve"> </w:t>
      </w:r>
      <w:r>
        <w:rPr>
          <w:sz w:val="20"/>
        </w:rPr>
        <w:t>all</w:t>
      </w:r>
      <w:r>
        <w:rPr>
          <w:spacing w:val="-9"/>
          <w:sz w:val="20"/>
        </w:rPr>
        <w:t xml:space="preserve"> </w:t>
      </w:r>
      <w:r>
        <w:rPr>
          <w:sz w:val="20"/>
        </w:rPr>
        <w:t>media</w:t>
      </w:r>
      <w:r>
        <w:rPr>
          <w:spacing w:val="-6"/>
          <w:sz w:val="20"/>
        </w:rPr>
        <w:t xml:space="preserve"> </w:t>
      </w:r>
      <w:r>
        <w:rPr>
          <w:sz w:val="20"/>
        </w:rPr>
        <w:t>inquiries</w:t>
      </w:r>
      <w:r>
        <w:rPr>
          <w:spacing w:val="-7"/>
          <w:sz w:val="20"/>
        </w:rPr>
        <w:t xml:space="preserve"> </w:t>
      </w:r>
      <w:r>
        <w:rPr>
          <w:sz w:val="20"/>
        </w:rPr>
        <w:t>to</w:t>
      </w:r>
      <w:r>
        <w:rPr>
          <w:spacing w:val="-6"/>
          <w:sz w:val="20"/>
        </w:rPr>
        <w:t xml:space="preserve"> </w:t>
      </w:r>
      <w:r>
        <w:rPr>
          <w:sz w:val="20"/>
        </w:rPr>
        <w:t>the</w:t>
      </w:r>
      <w:r>
        <w:rPr>
          <w:spacing w:val="-9"/>
          <w:sz w:val="20"/>
        </w:rPr>
        <w:t xml:space="preserve"> </w:t>
      </w:r>
      <w:r>
        <w:rPr>
          <w:sz w:val="20"/>
        </w:rPr>
        <w:t>College</w:t>
      </w:r>
      <w:r>
        <w:rPr>
          <w:spacing w:val="-5"/>
          <w:sz w:val="20"/>
        </w:rPr>
        <w:t xml:space="preserve"> </w:t>
      </w:r>
      <w:r>
        <w:rPr>
          <w:sz w:val="20"/>
        </w:rPr>
        <w:t>Marketing</w:t>
      </w:r>
      <w:r>
        <w:rPr>
          <w:spacing w:val="-9"/>
          <w:sz w:val="20"/>
        </w:rPr>
        <w:t xml:space="preserve"> </w:t>
      </w:r>
      <w:r>
        <w:rPr>
          <w:sz w:val="20"/>
        </w:rPr>
        <w:t>and</w:t>
      </w:r>
      <w:r>
        <w:rPr>
          <w:spacing w:val="-6"/>
          <w:sz w:val="20"/>
        </w:rPr>
        <w:t xml:space="preserve"> </w:t>
      </w:r>
      <w:r>
        <w:rPr>
          <w:sz w:val="20"/>
        </w:rPr>
        <w:t>Communications</w:t>
      </w:r>
      <w:r>
        <w:rPr>
          <w:spacing w:val="-7"/>
          <w:sz w:val="20"/>
        </w:rPr>
        <w:t xml:space="preserve"> </w:t>
      </w:r>
      <w:r>
        <w:rPr>
          <w:spacing w:val="-2"/>
          <w:sz w:val="20"/>
        </w:rPr>
        <w:t>Office.</w:t>
      </w:r>
    </w:p>
    <w:p w14:paraId="05E6A96F" w14:textId="77777777" w:rsidR="000D03B5" w:rsidRDefault="00DC03A4">
      <w:pPr>
        <w:pStyle w:val="ListParagraph"/>
        <w:numPr>
          <w:ilvl w:val="1"/>
          <w:numId w:val="65"/>
        </w:numPr>
        <w:tabs>
          <w:tab w:val="left" w:pos="3060"/>
        </w:tabs>
        <w:spacing w:before="1"/>
        <w:ind w:right="1353"/>
        <w:rPr>
          <w:rFonts w:ascii="Symbol" w:hAnsi="Symbol"/>
          <w:sz w:val="16"/>
        </w:rPr>
      </w:pPr>
      <w:r>
        <w:rPr>
          <w:sz w:val="20"/>
        </w:rPr>
        <w:t>Complete</w:t>
      </w:r>
      <w:r>
        <w:rPr>
          <w:spacing w:val="-6"/>
          <w:sz w:val="20"/>
        </w:rPr>
        <w:t xml:space="preserve"> </w:t>
      </w:r>
      <w:r>
        <w:rPr>
          <w:sz w:val="20"/>
        </w:rPr>
        <w:t>the</w:t>
      </w:r>
      <w:r>
        <w:rPr>
          <w:spacing w:val="-5"/>
          <w:sz w:val="20"/>
        </w:rPr>
        <w:t xml:space="preserve"> </w:t>
      </w:r>
      <w:r>
        <w:rPr>
          <w:sz w:val="20"/>
        </w:rPr>
        <w:t>Accident</w:t>
      </w:r>
      <w:r>
        <w:rPr>
          <w:spacing w:val="-3"/>
          <w:sz w:val="20"/>
        </w:rPr>
        <w:t xml:space="preserve"> </w:t>
      </w:r>
      <w:r>
        <w:rPr>
          <w:sz w:val="20"/>
        </w:rPr>
        <w:t>Report</w:t>
      </w:r>
      <w:r>
        <w:rPr>
          <w:spacing w:val="-5"/>
          <w:sz w:val="20"/>
        </w:rPr>
        <w:t xml:space="preserve"> </w:t>
      </w:r>
      <w:r>
        <w:rPr>
          <w:sz w:val="20"/>
        </w:rPr>
        <w:t>Form located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glove</w:t>
      </w:r>
      <w:r>
        <w:rPr>
          <w:spacing w:val="-5"/>
          <w:sz w:val="20"/>
        </w:rPr>
        <w:t xml:space="preserve"> </w:t>
      </w:r>
      <w:r>
        <w:rPr>
          <w:sz w:val="20"/>
        </w:rPr>
        <w:t>compartment</w:t>
      </w:r>
      <w:r>
        <w:rPr>
          <w:spacing w:val="-5"/>
          <w:sz w:val="20"/>
        </w:rPr>
        <w:t xml:space="preserve"> </w:t>
      </w:r>
      <w:r>
        <w:rPr>
          <w:sz w:val="20"/>
        </w:rPr>
        <w:t>of</w:t>
      </w:r>
      <w:r>
        <w:rPr>
          <w:spacing w:val="-3"/>
          <w:sz w:val="20"/>
        </w:rPr>
        <w:t xml:space="preserve"> </w:t>
      </w:r>
      <w:r>
        <w:rPr>
          <w:sz w:val="20"/>
        </w:rPr>
        <w:t xml:space="preserve">the </w:t>
      </w:r>
      <w:r>
        <w:rPr>
          <w:spacing w:val="-2"/>
          <w:sz w:val="20"/>
        </w:rPr>
        <w:t>vehicle.</w:t>
      </w:r>
    </w:p>
    <w:p w14:paraId="05E6A970" w14:textId="77777777" w:rsidR="000D03B5" w:rsidRDefault="00DC03A4">
      <w:pPr>
        <w:pStyle w:val="BodyText"/>
        <w:rPr>
          <w:sz w:val="18"/>
        </w:rPr>
      </w:pPr>
      <w:r>
        <w:rPr>
          <w:noProof/>
        </w:rPr>
        <mc:AlternateContent>
          <mc:Choice Requires="wps">
            <w:drawing>
              <wp:anchor distT="0" distB="0" distL="0" distR="0" simplePos="0" relativeHeight="487624192" behindDoc="1" locked="0" layoutInCell="1" allowOverlap="1" wp14:anchorId="05E6B777" wp14:editId="05E6B778">
                <wp:simplePos x="0" y="0"/>
                <wp:positionH relativeFrom="page">
                  <wp:posOffset>896416</wp:posOffset>
                </wp:positionH>
                <wp:positionV relativeFrom="paragraph">
                  <wp:posOffset>147108</wp:posOffset>
                </wp:positionV>
                <wp:extent cx="5981065" cy="146685"/>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A" w14:textId="77777777" w:rsidR="001E52D1" w:rsidRDefault="001E52D1">
                            <w:pPr>
                              <w:tabs>
                                <w:tab w:val="left" w:pos="748"/>
                              </w:tabs>
                              <w:spacing w:line="230" w:lineRule="exact"/>
                              <w:ind w:left="28"/>
                              <w:rPr>
                                <w:b/>
                                <w:color w:val="000000"/>
                                <w:sz w:val="20"/>
                              </w:rPr>
                            </w:pPr>
                            <w:bookmarkStart w:id="90" w:name="_bookmark44"/>
                            <w:bookmarkEnd w:id="90"/>
                            <w:r>
                              <w:rPr>
                                <w:b/>
                                <w:color w:val="000000"/>
                                <w:spacing w:val="-5"/>
                                <w:sz w:val="20"/>
                              </w:rPr>
                              <w:t>20.</w:t>
                            </w:r>
                            <w:r>
                              <w:rPr>
                                <w:b/>
                                <w:color w:val="000000"/>
                                <w:sz w:val="20"/>
                              </w:rPr>
                              <w:tab/>
                            </w:r>
                            <w:r>
                              <w:rPr>
                                <w:b/>
                                <w:color w:val="000000"/>
                                <w:sz w:val="20"/>
                                <w:u w:val="single"/>
                              </w:rPr>
                              <w:t>VIOLENT</w:t>
                            </w:r>
                            <w:r>
                              <w:rPr>
                                <w:b/>
                                <w:color w:val="000000"/>
                                <w:spacing w:val="-6"/>
                                <w:sz w:val="20"/>
                                <w:u w:val="single"/>
                              </w:rPr>
                              <w:t xml:space="preserve"> </w:t>
                            </w:r>
                            <w:r>
                              <w:rPr>
                                <w:b/>
                                <w:color w:val="000000"/>
                                <w:sz w:val="20"/>
                                <w:u w:val="single"/>
                              </w:rPr>
                              <w:t>OR</w:t>
                            </w:r>
                            <w:r>
                              <w:rPr>
                                <w:b/>
                                <w:color w:val="000000"/>
                                <w:spacing w:val="-8"/>
                                <w:sz w:val="20"/>
                                <w:u w:val="single"/>
                              </w:rPr>
                              <w:t xml:space="preserve"> </w:t>
                            </w:r>
                            <w:r>
                              <w:rPr>
                                <w:b/>
                                <w:color w:val="000000"/>
                                <w:sz w:val="20"/>
                                <w:u w:val="single"/>
                              </w:rPr>
                              <w:t>CRIMINAL</w:t>
                            </w:r>
                            <w:r>
                              <w:rPr>
                                <w:b/>
                                <w:color w:val="000000"/>
                                <w:spacing w:val="-8"/>
                                <w:sz w:val="20"/>
                                <w:u w:val="single"/>
                              </w:rPr>
                              <w:t xml:space="preserve"> </w:t>
                            </w:r>
                            <w:r>
                              <w:rPr>
                                <w:b/>
                                <w:color w:val="000000"/>
                                <w:spacing w:val="-2"/>
                                <w:sz w:val="20"/>
                                <w:u w:val="single"/>
                              </w:rPr>
                              <w:t>BEHAVIOR</w:t>
                            </w:r>
                          </w:p>
                        </w:txbxContent>
                      </wps:txbx>
                      <wps:bodyPr wrap="square" lIns="0" tIns="0" rIns="0" bIns="0" rtlCol="0">
                        <a:noAutofit/>
                      </wps:bodyPr>
                    </wps:wsp>
                  </a:graphicData>
                </a:graphic>
              </wp:anchor>
            </w:drawing>
          </mc:Choice>
          <mc:Fallback>
            <w:pict>
              <v:shape w14:anchorId="05E6B777" id="Textbox 114" o:spid="_x0000_s1089" type="#_x0000_t202" style="position:absolute;margin-left:70.6pt;margin-top:11.6pt;width:470.95pt;height:11.55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" fillcolor="yellow" stroked="f">
                <v:textbox inset="0,0,0,0">
                  <w:txbxContent>
                    <w:p w14:paraId="05E6B99A" w14:textId="77777777" w:rsidR="001E52D1" w:rsidRDefault="001E52D1">
                      <w:pPr>
                        <w:tabs>
                          <w:tab w:val="left" w:pos="748"/>
                        </w:tabs>
                        <w:spacing w:line="230" w:lineRule="exact"/>
                        <w:ind w:left="28"/>
                        <w:rPr>
                          <w:b/>
                          <w:color w:val="000000"/>
                          <w:sz w:val="20"/>
                        </w:rPr>
                      </w:pPr>
                      <w:bookmarkStart w:id="91" w:name="_bookmark44"/>
                      <w:bookmarkEnd w:id="91"/>
                      <w:r>
                        <w:rPr>
                          <w:b/>
                          <w:color w:val="000000"/>
                          <w:spacing w:val="-5"/>
                          <w:sz w:val="20"/>
                        </w:rPr>
                        <w:t>20.</w:t>
                      </w:r>
                      <w:r>
                        <w:rPr>
                          <w:b/>
                          <w:color w:val="000000"/>
                          <w:sz w:val="20"/>
                        </w:rPr>
                        <w:tab/>
                      </w:r>
                      <w:r>
                        <w:rPr>
                          <w:b/>
                          <w:color w:val="000000"/>
                          <w:sz w:val="20"/>
                          <w:u w:val="single"/>
                        </w:rPr>
                        <w:t>VIOLENT</w:t>
                      </w:r>
                      <w:r>
                        <w:rPr>
                          <w:b/>
                          <w:color w:val="000000"/>
                          <w:spacing w:val="-6"/>
                          <w:sz w:val="20"/>
                          <w:u w:val="single"/>
                        </w:rPr>
                        <w:t xml:space="preserve"> </w:t>
                      </w:r>
                      <w:r>
                        <w:rPr>
                          <w:b/>
                          <w:color w:val="000000"/>
                          <w:sz w:val="20"/>
                          <w:u w:val="single"/>
                        </w:rPr>
                        <w:t>OR</w:t>
                      </w:r>
                      <w:r>
                        <w:rPr>
                          <w:b/>
                          <w:color w:val="000000"/>
                          <w:spacing w:val="-8"/>
                          <w:sz w:val="20"/>
                          <w:u w:val="single"/>
                        </w:rPr>
                        <w:t xml:space="preserve"> </w:t>
                      </w:r>
                      <w:r>
                        <w:rPr>
                          <w:b/>
                          <w:color w:val="000000"/>
                          <w:sz w:val="20"/>
                          <w:u w:val="single"/>
                        </w:rPr>
                        <w:t>CRIMINAL</w:t>
                      </w:r>
                      <w:r>
                        <w:rPr>
                          <w:b/>
                          <w:color w:val="000000"/>
                          <w:spacing w:val="-8"/>
                          <w:sz w:val="20"/>
                          <w:u w:val="single"/>
                        </w:rPr>
                        <w:t xml:space="preserve"> </w:t>
                      </w:r>
                      <w:r>
                        <w:rPr>
                          <w:b/>
                          <w:color w:val="000000"/>
                          <w:spacing w:val="-2"/>
                          <w:sz w:val="20"/>
                          <w:u w:val="single"/>
                        </w:rPr>
                        <w:t>BEHAVIOR</w:t>
                      </w:r>
                    </w:p>
                  </w:txbxContent>
                </v:textbox>
                <w10:wrap type="topAndBottom" anchorx="page"/>
              </v:shape>
            </w:pict>
          </mc:Fallback>
        </mc:AlternateContent>
      </w:r>
    </w:p>
    <w:p w14:paraId="05E6A971" w14:textId="77777777" w:rsidR="000D03B5" w:rsidRDefault="000D03B5">
      <w:pPr>
        <w:pStyle w:val="BodyText"/>
        <w:spacing w:before="8"/>
        <w:rPr>
          <w:sz w:val="11"/>
        </w:rPr>
      </w:pPr>
    </w:p>
    <w:p w14:paraId="05E6A972" w14:textId="77777777" w:rsidR="000D03B5" w:rsidRDefault="00DC03A4">
      <w:pPr>
        <w:pStyle w:val="BodyText"/>
        <w:spacing w:before="93"/>
        <w:ind w:left="1620" w:right="939"/>
      </w:pPr>
      <w:r>
        <w:t>Everyone</w:t>
      </w:r>
      <w:r>
        <w:rPr>
          <w:spacing w:val="-3"/>
        </w:rPr>
        <w:t xml:space="preserve"> </w:t>
      </w:r>
      <w:r>
        <w:t>is</w:t>
      </w:r>
      <w:r>
        <w:rPr>
          <w:spacing w:val="-3"/>
        </w:rPr>
        <w:t xml:space="preserve"> </w:t>
      </w:r>
      <w:r>
        <w:t>asked</w:t>
      </w:r>
      <w:r>
        <w:rPr>
          <w:spacing w:val="-5"/>
        </w:rPr>
        <w:t xml:space="preserve"> </w:t>
      </w:r>
      <w:r>
        <w:t>to</w:t>
      </w:r>
      <w:r>
        <w:rPr>
          <w:spacing w:val="-5"/>
        </w:rPr>
        <w:t xml:space="preserve"> </w:t>
      </w:r>
      <w:r>
        <w:t>assist</w:t>
      </w:r>
      <w:r>
        <w:rPr>
          <w:spacing w:val="-2"/>
        </w:rPr>
        <w:t xml:space="preserve"> </w:t>
      </w:r>
      <w:r>
        <w:t>in</w:t>
      </w:r>
      <w:r>
        <w:rPr>
          <w:spacing w:val="-4"/>
        </w:rPr>
        <w:t xml:space="preserve"> </w:t>
      </w:r>
      <w:r>
        <w:t>making</w:t>
      </w:r>
      <w:r>
        <w:rPr>
          <w:spacing w:val="-5"/>
        </w:rPr>
        <w:t xml:space="preserve"> </w:t>
      </w:r>
      <w:r>
        <w:t>the</w:t>
      </w:r>
      <w:r>
        <w:rPr>
          <w:spacing w:val="-4"/>
        </w:rPr>
        <w:t xml:space="preserve"> </w:t>
      </w:r>
      <w:r>
        <w:t>campus</w:t>
      </w:r>
      <w:r>
        <w:rPr>
          <w:spacing w:val="-3"/>
        </w:rPr>
        <w:t xml:space="preserve"> </w:t>
      </w:r>
      <w:r>
        <w:t>a</w:t>
      </w:r>
      <w:r>
        <w:rPr>
          <w:spacing w:val="-5"/>
        </w:rPr>
        <w:t xml:space="preserve"> </w:t>
      </w:r>
      <w:r>
        <w:t>safe</w:t>
      </w:r>
      <w:r>
        <w:rPr>
          <w:spacing w:val="-4"/>
        </w:rPr>
        <w:t xml:space="preserve"> </w:t>
      </w:r>
      <w:r>
        <w:t>place</w:t>
      </w:r>
      <w:r>
        <w:rPr>
          <w:spacing w:val="-4"/>
        </w:rPr>
        <w:t xml:space="preserve"> </w:t>
      </w:r>
      <w:r>
        <w:t>by</w:t>
      </w:r>
      <w:r>
        <w:rPr>
          <w:spacing w:val="-5"/>
        </w:rPr>
        <w:t xml:space="preserve"> </w:t>
      </w:r>
      <w:r>
        <w:t>being</w:t>
      </w:r>
      <w:r>
        <w:rPr>
          <w:spacing w:val="-3"/>
        </w:rPr>
        <w:t xml:space="preserve"> </w:t>
      </w:r>
      <w:r>
        <w:t>alert</w:t>
      </w:r>
      <w:r>
        <w:rPr>
          <w:spacing w:val="-4"/>
        </w:rPr>
        <w:t xml:space="preserve"> </w:t>
      </w:r>
      <w:r>
        <w:t>to</w:t>
      </w:r>
      <w:r>
        <w:rPr>
          <w:spacing w:val="-4"/>
        </w:rPr>
        <w:t xml:space="preserve"> </w:t>
      </w:r>
      <w:r>
        <w:t>suspicious situations and promptly reporting them.</w:t>
      </w:r>
    </w:p>
    <w:p w14:paraId="05E6A973" w14:textId="77777777" w:rsidR="000D03B5" w:rsidRDefault="000D03B5">
      <w:pPr>
        <w:pStyle w:val="BodyText"/>
        <w:spacing w:before="4"/>
      </w:pPr>
    </w:p>
    <w:p w14:paraId="05E6A974" w14:textId="70292339" w:rsidR="000D03B5" w:rsidRDefault="00DC03A4">
      <w:pPr>
        <w:pStyle w:val="ListParagraph"/>
        <w:numPr>
          <w:ilvl w:val="0"/>
          <w:numId w:val="64"/>
        </w:numPr>
        <w:tabs>
          <w:tab w:val="left" w:pos="3060"/>
        </w:tabs>
        <w:spacing w:line="237" w:lineRule="auto"/>
        <w:ind w:right="942"/>
        <w:rPr>
          <w:sz w:val="20"/>
        </w:rPr>
      </w:pPr>
      <w:r>
        <w:rPr>
          <w:sz w:val="20"/>
        </w:rPr>
        <w:t xml:space="preserve">Promptly notify Campus Security at </w:t>
      </w:r>
      <w:r>
        <w:rPr>
          <w:b/>
          <w:sz w:val="20"/>
        </w:rPr>
        <w:t xml:space="preserve">Ext. ‘0’ </w:t>
      </w:r>
      <w:r w:rsidR="00656A72">
        <w:rPr>
          <w:b/>
          <w:sz w:val="20"/>
        </w:rPr>
        <w:t xml:space="preserve">or </w:t>
      </w:r>
      <w:r>
        <w:rPr>
          <w:b/>
          <w:sz w:val="20"/>
        </w:rPr>
        <w:t>409-944-4242 or 409-9</w:t>
      </w:r>
      <w:r w:rsidR="00656A72">
        <w:rPr>
          <w:b/>
          <w:sz w:val="20"/>
        </w:rPr>
        <w:t>96-7663</w:t>
      </w:r>
      <w:r w:rsidR="00E35AB1">
        <w:rPr>
          <w:b/>
          <w:sz w:val="20"/>
        </w:rPr>
        <w:t xml:space="preserve"> (Cell)</w:t>
      </w:r>
      <w:r w:rsidR="00656A72">
        <w:rPr>
          <w:b/>
          <w:sz w:val="20"/>
        </w:rPr>
        <w:t>.</w:t>
      </w:r>
      <w:r>
        <w:rPr>
          <w:b/>
          <w:sz w:val="20"/>
        </w:rPr>
        <w:t xml:space="preserve"> </w:t>
      </w:r>
      <w:r>
        <w:rPr>
          <w:sz w:val="20"/>
        </w:rPr>
        <w:t>Once Campus Security has arrived on the scene they will follow College procedures</w:t>
      </w:r>
      <w:r>
        <w:rPr>
          <w:spacing w:val="-4"/>
          <w:sz w:val="20"/>
        </w:rPr>
        <w:t xml:space="preserve"> </w:t>
      </w:r>
      <w:r>
        <w:rPr>
          <w:sz w:val="20"/>
        </w:rPr>
        <w:t>and</w:t>
      </w:r>
      <w:r>
        <w:rPr>
          <w:spacing w:val="-6"/>
          <w:sz w:val="20"/>
        </w:rPr>
        <w:t xml:space="preserve"> </w:t>
      </w:r>
      <w:r>
        <w:rPr>
          <w:sz w:val="20"/>
        </w:rPr>
        <w:t>their</w:t>
      </w:r>
      <w:r>
        <w:rPr>
          <w:spacing w:val="-4"/>
          <w:sz w:val="20"/>
        </w:rPr>
        <w:t xml:space="preserve"> </w:t>
      </w:r>
      <w:r>
        <w:rPr>
          <w:sz w:val="20"/>
        </w:rPr>
        <w:t>appropriate</w:t>
      </w:r>
      <w:r>
        <w:rPr>
          <w:spacing w:val="-4"/>
          <w:sz w:val="20"/>
        </w:rPr>
        <w:t xml:space="preserve"> </w:t>
      </w:r>
      <w:r>
        <w:rPr>
          <w:sz w:val="20"/>
        </w:rPr>
        <w:t>protocols,</w:t>
      </w:r>
      <w:r>
        <w:rPr>
          <w:spacing w:val="-5"/>
          <w:sz w:val="20"/>
        </w:rPr>
        <w:t xml:space="preserve"> </w:t>
      </w:r>
      <w:r>
        <w:rPr>
          <w:sz w:val="20"/>
        </w:rPr>
        <w:t>and</w:t>
      </w:r>
      <w:r>
        <w:rPr>
          <w:spacing w:val="-4"/>
          <w:sz w:val="20"/>
        </w:rPr>
        <w:t xml:space="preserve"> </w:t>
      </w:r>
      <w:r>
        <w:rPr>
          <w:sz w:val="20"/>
        </w:rPr>
        <w:t>determine</w:t>
      </w:r>
      <w:r>
        <w:rPr>
          <w:spacing w:val="-6"/>
          <w:sz w:val="20"/>
        </w:rPr>
        <w:t xml:space="preserve"> </w:t>
      </w:r>
      <w:r>
        <w:rPr>
          <w:sz w:val="20"/>
        </w:rPr>
        <w:t>an</w:t>
      </w:r>
      <w:r>
        <w:rPr>
          <w:spacing w:val="-6"/>
          <w:sz w:val="20"/>
        </w:rPr>
        <w:t xml:space="preserve"> </w:t>
      </w:r>
      <w:r>
        <w:rPr>
          <w:sz w:val="20"/>
        </w:rPr>
        <w:t>appropriate</w:t>
      </w:r>
      <w:r>
        <w:rPr>
          <w:spacing w:val="-6"/>
          <w:sz w:val="20"/>
        </w:rPr>
        <w:t xml:space="preserve"> </w:t>
      </w:r>
      <w:r>
        <w:rPr>
          <w:sz w:val="20"/>
        </w:rPr>
        <w:t>course of action which may include contacting local authorities.</w:t>
      </w:r>
    </w:p>
    <w:p w14:paraId="05E6A975" w14:textId="77777777" w:rsidR="000D03B5" w:rsidRDefault="00DC03A4">
      <w:pPr>
        <w:pStyle w:val="ListParagraph"/>
        <w:numPr>
          <w:ilvl w:val="0"/>
          <w:numId w:val="64"/>
        </w:numPr>
        <w:tabs>
          <w:tab w:val="left" w:pos="3060"/>
        </w:tabs>
        <w:spacing w:line="267" w:lineRule="exact"/>
        <w:rPr>
          <w:sz w:val="20"/>
        </w:rPr>
      </w:pPr>
      <w:r>
        <w:rPr>
          <w:sz w:val="20"/>
        </w:rPr>
        <w:t>Report</w:t>
      </w:r>
      <w:r>
        <w:rPr>
          <w:spacing w:val="-9"/>
          <w:sz w:val="20"/>
        </w:rPr>
        <w:t xml:space="preserve"> </w:t>
      </w:r>
      <w:r>
        <w:rPr>
          <w:sz w:val="20"/>
        </w:rPr>
        <w:t>the</w:t>
      </w:r>
      <w:r>
        <w:rPr>
          <w:spacing w:val="-7"/>
          <w:sz w:val="20"/>
        </w:rPr>
        <w:t xml:space="preserve"> </w:t>
      </w:r>
      <w:r>
        <w:rPr>
          <w:sz w:val="20"/>
        </w:rPr>
        <w:t>incident,</w:t>
      </w:r>
      <w:r>
        <w:rPr>
          <w:spacing w:val="-8"/>
          <w:sz w:val="20"/>
        </w:rPr>
        <w:t xml:space="preserve"> </w:t>
      </w:r>
      <w:r>
        <w:rPr>
          <w:sz w:val="20"/>
        </w:rPr>
        <w:t>including</w:t>
      </w:r>
      <w:r>
        <w:rPr>
          <w:spacing w:val="-9"/>
          <w:sz w:val="20"/>
        </w:rPr>
        <w:t xml:space="preserve"> </w:t>
      </w:r>
      <w:r>
        <w:rPr>
          <w:sz w:val="20"/>
        </w:rPr>
        <w:t>the</w:t>
      </w:r>
      <w:r>
        <w:rPr>
          <w:spacing w:val="-8"/>
          <w:sz w:val="20"/>
        </w:rPr>
        <w:t xml:space="preserve"> </w:t>
      </w:r>
      <w:r>
        <w:rPr>
          <w:spacing w:val="-2"/>
          <w:sz w:val="20"/>
        </w:rPr>
        <w:t>following:</w:t>
      </w:r>
    </w:p>
    <w:p w14:paraId="05E6A976" w14:textId="77777777" w:rsidR="000D03B5" w:rsidRDefault="00DC03A4">
      <w:pPr>
        <w:pStyle w:val="ListParagraph"/>
        <w:numPr>
          <w:ilvl w:val="1"/>
          <w:numId w:val="64"/>
        </w:numPr>
        <w:tabs>
          <w:tab w:val="left" w:pos="3780"/>
        </w:tabs>
        <w:spacing w:line="227" w:lineRule="exact"/>
        <w:ind w:left="3780" w:hanging="720"/>
        <w:rPr>
          <w:sz w:val="20"/>
        </w:rPr>
      </w:pPr>
      <w:r>
        <w:rPr>
          <w:sz w:val="20"/>
        </w:rPr>
        <w:t>Nature</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pacing w:val="-2"/>
          <w:sz w:val="20"/>
        </w:rPr>
        <w:t>incident.</w:t>
      </w:r>
    </w:p>
    <w:p w14:paraId="05E6A977" w14:textId="77777777" w:rsidR="000D03B5" w:rsidRDefault="00DC03A4">
      <w:pPr>
        <w:pStyle w:val="ListParagraph"/>
        <w:numPr>
          <w:ilvl w:val="1"/>
          <w:numId w:val="64"/>
        </w:numPr>
        <w:tabs>
          <w:tab w:val="left" w:pos="3780"/>
        </w:tabs>
        <w:spacing w:before="1"/>
        <w:ind w:left="3780" w:hanging="720"/>
        <w:rPr>
          <w:sz w:val="20"/>
        </w:rPr>
      </w:pPr>
      <w:r>
        <w:rPr>
          <w:sz w:val="20"/>
        </w:rPr>
        <w:t>Location</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incident.</w:t>
      </w:r>
    </w:p>
    <w:p w14:paraId="05E6A978" w14:textId="77777777" w:rsidR="000D03B5" w:rsidRDefault="00DC03A4">
      <w:pPr>
        <w:pStyle w:val="ListParagraph"/>
        <w:numPr>
          <w:ilvl w:val="1"/>
          <w:numId w:val="64"/>
        </w:numPr>
        <w:tabs>
          <w:tab w:val="left" w:pos="3780"/>
        </w:tabs>
        <w:spacing w:line="229" w:lineRule="exact"/>
        <w:ind w:left="3780" w:hanging="720"/>
        <w:rPr>
          <w:sz w:val="20"/>
        </w:rPr>
      </w:pPr>
      <w:r>
        <w:rPr>
          <w:sz w:val="20"/>
        </w:rPr>
        <w:t>Description</w:t>
      </w:r>
      <w:r>
        <w:rPr>
          <w:spacing w:val="-11"/>
          <w:sz w:val="20"/>
        </w:rPr>
        <w:t xml:space="preserve"> </w:t>
      </w:r>
      <w:r>
        <w:rPr>
          <w:sz w:val="20"/>
        </w:rPr>
        <w:t>of</w:t>
      </w:r>
      <w:r>
        <w:rPr>
          <w:spacing w:val="-8"/>
          <w:sz w:val="20"/>
        </w:rPr>
        <w:t xml:space="preserve"> </w:t>
      </w:r>
      <w:r>
        <w:rPr>
          <w:sz w:val="20"/>
        </w:rPr>
        <w:t>person(s)</w:t>
      </w:r>
      <w:r>
        <w:rPr>
          <w:spacing w:val="-9"/>
          <w:sz w:val="20"/>
        </w:rPr>
        <w:t xml:space="preserve"> </w:t>
      </w:r>
      <w:r>
        <w:rPr>
          <w:spacing w:val="-2"/>
          <w:sz w:val="20"/>
        </w:rPr>
        <w:t>involved.</w:t>
      </w:r>
    </w:p>
    <w:p w14:paraId="05E6A979" w14:textId="77777777" w:rsidR="000D03B5" w:rsidRDefault="00DC03A4">
      <w:pPr>
        <w:pStyle w:val="ListParagraph"/>
        <w:numPr>
          <w:ilvl w:val="1"/>
          <w:numId w:val="64"/>
        </w:numPr>
        <w:tabs>
          <w:tab w:val="left" w:pos="3780"/>
        </w:tabs>
        <w:spacing w:line="229" w:lineRule="exact"/>
        <w:ind w:left="3780" w:hanging="720"/>
        <w:rPr>
          <w:sz w:val="20"/>
        </w:rPr>
      </w:pPr>
      <w:r>
        <w:rPr>
          <w:sz w:val="20"/>
        </w:rPr>
        <w:t>Description</w:t>
      </w:r>
      <w:r>
        <w:rPr>
          <w:spacing w:val="-12"/>
          <w:sz w:val="20"/>
        </w:rPr>
        <w:t xml:space="preserve"> </w:t>
      </w:r>
      <w:r>
        <w:rPr>
          <w:sz w:val="20"/>
        </w:rPr>
        <w:t>of</w:t>
      </w:r>
      <w:r>
        <w:rPr>
          <w:spacing w:val="-7"/>
          <w:sz w:val="20"/>
        </w:rPr>
        <w:t xml:space="preserve"> </w:t>
      </w:r>
      <w:r>
        <w:rPr>
          <w:sz w:val="20"/>
        </w:rPr>
        <w:t>property</w:t>
      </w:r>
      <w:r>
        <w:rPr>
          <w:spacing w:val="-9"/>
          <w:sz w:val="20"/>
        </w:rPr>
        <w:t xml:space="preserve"> </w:t>
      </w:r>
      <w:r>
        <w:rPr>
          <w:spacing w:val="-2"/>
          <w:sz w:val="20"/>
        </w:rPr>
        <w:t>involved.</w:t>
      </w:r>
    </w:p>
    <w:p w14:paraId="05E6A97A" w14:textId="77777777" w:rsidR="000D03B5" w:rsidRDefault="00DC03A4">
      <w:pPr>
        <w:pStyle w:val="ListParagraph"/>
        <w:numPr>
          <w:ilvl w:val="0"/>
          <w:numId w:val="64"/>
        </w:numPr>
        <w:tabs>
          <w:tab w:val="left" w:pos="3060"/>
        </w:tabs>
        <w:spacing w:before="1" w:line="267" w:lineRule="exact"/>
        <w:rPr>
          <w:sz w:val="20"/>
        </w:rPr>
      </w:pPr>
      <w:r>
        <w:rPr>
          <w:sz w:val="20"/>
        </w:rPr>
        <w:t>Avoid</w:t>
      </w:r>
      <w:r>
        <w:rPr>
          <w:spacing w:val="-5"/>
          <w:sz w:val="20"/>
        </w:rPr>
        <w:t xml:space="preserve"> </w:t>
      </w:r>
      <w:r>
        <w:rPr>
          <w:sz w:val="20"/>
        </w:rPr>
        <w:t>personal</w:t>
      </w:r>
      <w:r>
        <w:rPr>
          <w:spacing w:val="-7"/>
          <w:sz w:val="20"/>
        </w:rPr>
        <w:t xml:space="preserve"> </w:t>
      </w:r>
      <w:r>
        <w:rPr>
          <w:sz w:val="20"/>
        </w:rPr>
        <w:t>risk</w:t>
      </w:r>
      <w:r>
        <w:rPr>
          <w:spacing w:val="-3"/>
          <w:sz w:val="20"/>
        </w:rPr>
        <w:t xml:space="preserve"> </w:t>
      </w:r>
      <w:r>
        <w:rPr>
          <w:sz w:val="20"/>
        </w:rPr>
        <w:t>or</w:t>
      </w:r>
      <w:r>
        <w:rPr>
          <w:spacing w:val="-6"/>
          <w:sz w:val="20"/>
        </w:rPr>
        <w:t xml:space="preserve"> </w:t>
      </w:r>
      <w:r>
        <w:rPr>
          <w:spacing w:val="-2"/>
          <w:sz w:val="20"/>
        </w:rPr>
        <w:t>confrontation.</w:t>
      </w:r>
    </w:p>
    <w:p w14:paraId="05E6A97B" w14:textId="77777777" w:rsidR="000D03B5" w:rsidRDefault="00DC03A4">
      <w:pPr>
        <w:pStyle w:val="ListParagraph"/>
        <w:numPr>
          <w:ilvl w:val="0"/>
          <w:numId w:val="64"/>
        </w:numPr>
        <w:tabs>
          <w:tab w:val="left" w:pos="3060"/>
        </w:tabs>
        <w:spacing w:before="1" w:line="235" w:lineRule="auto"/>
        <w:ind w:right="1606"/>
        <w:rPr>
          <w:sz w:val="20"/>
        </w:rPr>
      </w:pPr>
      <w:r>
        <w:rPr>
          <w:sz w:val="20"/>
        </w:rPr>
        <w:t>Should</w:t>
      </w:r>
      <w:r>
        <w:rPr>
          <w:spacing w:val="-5"/>
          <w:sz w:val="20"/>
        </w:rPr>
        <w:t xml:space="preserve"> </w:t>
      </w:r>
      <w:r>
        <w:rPr>
          <w:sz w:val="20"/>
        </w:rPr>
        <w:t>gunfire</w:t>
      </w:r>
      <w:r>
        <w:rPr>
          <w:spacing w:val="-5"/>
          <w:sz w:val="20"/>
        </w:rPr>
        <w:t xml:space="preserve"> </w:t>
      </w:r>
      <w:r>
        <w:rPr>
          <w:sz w:val="20"/>
        </w:rPr>
        <w:t>or</w:t>
      </w:r>
      <w:r>
        <w:rPr>
          <w:spacing w:val="-4"/>
          <w:sz w:val="20"/>
        </w:rPr>
        <w:t xml:space="preserve"> </w:t>
      </w:r>
      <w:r>
        <w:rPr>
          <w:sz w:val="20"/>
        </w:rPr>
        <w:t>discharged</w:t>
      </w:r>
      <w:r>
        <w:rPr>
          <w:spacing w:val="-5"/>
          <w:sz w:val="20"/>
        </w:rPr>
        <w:t xml:space="preserve"> </w:t>
      </w:r>
      <w:r>
        <w:rPr>
          <w:sz w:val="20"/>
        </w:rPr>
        <w:t>explosives</w:t>
      </w:r>
      <w:r>
        <w:rPr>
          <w:spacing w:val="-4"/>
          <w:sz w:val="20"/>
        </w:rPr>
        <w:t xml:space="preserve"> </w:t>
      </w:r>
      <w:r>
        <w:rPr>
          <w:sz w:val="20"/>
        </w:rPr>
        <w:t>occur</w:t>
      </w:r>
      <w:r>
        <w:rPr>
          <w:spacing w:val="-5"/>
          <w:sz w:val="20"/>
        </w:rPr>
        <w:t xml:space="preserve"> </w:t>
      </w:r>
      <w:r>
        <w:rPr>
          <w:sz w:val="20"/>
        </w:rPr>
        <w:t>on the</w:t>
      </w:r>
      <w:r>
        <w:rPr>
          <w:spacing w:val="-4"/>
          <w:sz w:val="20"/>
        </w:rPr>
        <w:t xml:space="preserve"> </w:t>
      </w:r>
      <w:r>
        <w:rPr>
          <w:sz w:val="20"/>
        </w:rPr>
        <w:t>campus,</w:t>
      </w:r>
      <w:r>
        <w:rPr>
          <w:spacing w:val="-5"/>
          <w:sz w:val="20"/>
        </w:rPr>
        <w:t xml:space="preserve"> </w:t>
      </w:r>
      <w:r>
        <w:rPr>
          <w:sz w:val="20"/>
        </w:rPr>
        <w:t>take</w:t>
      </w:r>
      <w:r>
        <w:rPr>
          <w:spacing w:val="-5"/>
          <w:sz w:val="20"/>
        </w:rPr>
        <w:t xml:space="preserve"> </w:t>
      </w:r>
      <w:r>
        <w:rPr>
          <w:sz w:val="20"/>
        </w:rPr>
        <w:t xml:space="preserve">cover </w:t>
      </w:r>
      <w:r>
        <w:rPr>
          <w:spacing w:val="-2"/>
          <w:sz w:val="20"/>
        </w:rPr>
        <w:t>immediately.</w:t>
      </w:r>
    </w:p>
    <w:p w14:paraId="05E6A97C" w14:textId="77777777" w:rsidR="000D03B5" w:rsidRDefault="00DC03A4">
      <w:pPr>
        <w:pStyle w:val="ListParagraph"/>
        <w:numPr>
          <w:ilvl w:val="0"/>
          <w:numId w:val="64"/>
        </w:numPr>
        <w:tabs>
          <w:tab w:val="left" w:pos="3060"/>
        </w:tabs>
        <w:spacing w:before="1"/>
        <w:rPr>
          <w:sz w:val="20"/>
        </w:rPr>
      </w:pPr>
      <w:r>
        <w:rPr>
          <w:sz w:val="20"/>
        </w:rPr>
        <w:t>After</w:t>
      </w:r>
      <w:r>
        <w:rPr>
          <w:spacing w:val="-6"/>
          <w:sz w:val="20"/>
        </w:rPr>
        <w:t xml:space="preserve"> </w:t>
      </w:r>
      <w:r>
        <w:rPr>
          <w:sz w:val="20"/>
        </w:rPr>
        <w:t>the</w:t>
      </w:r>
      <w:r>
        <w:rPr>
          <w:spacing w:val="-6"/>
          <w:sz w:val="20"/>
        </w:rPr>
        <w:t xml:space="preserve"> </w:t>
      </w:r>
      <w:r>
        <w:rPr>
          <w:sz w:val="20"/>
        </w:rPr>
        <w:t>disturbance,</w:t>
      </w:r>
      <w:r>
        <w:rPr>
          <w:spacing w:val="-5"/>
          <w:sz w:val="20"/>
        </w:rPr>
        <w:t xml:space="preserve"> </w:t>
      </w:r>
      <w:r>
        <w:rPr>
          <w:sz w:val="20"/>
        </w:rPr>
        <w:t>seek</w:t>
      </w:r>
      <w:r>
        <w:rPr>
          <w:spacing w:val="-4"/>
          <w:sz w:val="20"/>
        </w:rPr>
        <w:t xml:space="preserve"> </w:t>
      </w:r>
      <w:r>
        <w:rPr>
          <w:sz w:val="20"/>
        </w:rPr>
        <w:t>emergency</w:t>
      </w:r>
      <w:r>
        <w:rPr>
          <w:spacing w:val="-11"/>
          <w:sz w:val="20"/>
        </w:rPr>
        <w:t xml:space="preserve"> </w:t>
      </w:r>
      <w:r>
        <w:rPr>
          <w:sz w:val="20"/>
        </w:rPr>
        <w:t>first</w:t>
      </w:r>
      <w:r>
        <w:rPr>
          <w:spacing w:val="-6"/>
          <w:sz w:val="20"/>
        </w:rPr>
        <w:t xml:space="preserve"> </w:t>
      </w:r>
      <w:r>
        <w:rPr>
          <w:sz w:val="20"/>
        </w:rPr>
        <w:t>aid</w:t>
      </w:r>
      <w:r>
        <w:rPr>
          <w:spacing w:val="-4"/>
          <w:sz w:val="20"/>
        </w:rPr>
        <w:t xml:space="preserve"> </w:t>
      </w:r>
      <w:r>
        <w:rPr>
          <w:sz w:val="20"/>
        </w:rPr>
        <w:t>if</w:t>
      </w:r>
      <w:r>
        <w:rPr>
          <w:spacing w:val="-4"/>
          <w:sz w:val="20"/>
        </w:rPr>
        <w:t xml:space="preserve"> </w:t>
      </w:r>
      <w:r>
        <w:rPr>
          <w:spacing w:val="-2"/>
          <w:sz w:val="20"/>
        </w:rPr>
        <w:t>necessary.</w:t>
      </w:r>
    </w:p>
    <w:p w14:paraId="05E6A97D" w14:textId="77777777" w:rsidR="000D03B5" w:rsidRDefault="00DC03A4">
      <w:pPr>
        <w:spacing w:before="223"/>
        <w:ind w:left="1531"/>
        <w:rPr>
          <w:b/>
          <w:sz w:val="20"/>
        </w:rPr>
      </w:pPr>
      <w:r>
        <w:rPr>
          <w:b/>
          <w:sz w:val="20"/>
        </w:rPr>
        <w:t>WHAT</w:t>
      </w:r>
      <w:r>
        <w:rPr>
          <w:b/>
          <w:spacing w:val="-3"/>
          <w:sz w:val="20"/>
        </w:rPr>
        <w:t xml:space="preserve"> </w:t>
      </w:r>
      <w:r>
        <w:rPr>
          <w:b/>
          <w:sz w:val="20"/>
        </w:rPr>
        <w:t>TO</w:t>
      </w:r>
      <w:r>
        <w:rPr>
          <w:b/>
          <w:spacing w:val="-5"/>
          <w:sz w:val="20"/>
        </w:rPr>
        <w:t xml:space="preserve"> </w:t>
      </w:r>
      <w:r>
        <w:rPr>
          <w:b/>
          <w:sz w:val="20"/>
        </w:rPr>
        <w:t>DO</w:t>
      </w:r>
      <w:r>
        <w:rPr>
          <w:b/>
          <w:spacing w:val="-4"/>
          <w:sz w:val="20"/>
        </w:rPr>
        <w:t xml:space="preserve"> </w:t>
      </w:r>
      <w:r>
        <w:rPr>
          <w:b/>
          <w:sz w:val="20"/>
        </w:rPr>
        <w:t>IF</w:t>
      </w:r>
      <w:r>
        <w:rPr>
          <w:b/>
          <w:spacing w:val="-6"/>
          <w:sz w:val="20"/>
        </w:rPr>
        <w:t xml:space="preserve"> </w:t>
      </w:r>
      <w:r>
        <w:rPr>
          <w:b/>
          <w:sz w:val="20"/>
        </w:rPr>
        <w:t>TAKEN</w:t>
      </w:r>
      <w:r>
        <w:rPr>
          <w:b/>
          <w:spacing w:val="-1"/>
          <w:sz w:val="20"/>
        </w:rPr>
        <w:t xml:space="preserve"> </w:t>
      </w:r>
      <w:r>
        <w:rPr>
          <w:b/>
          <w:spacing w:val="-2"/>
          <w:sz w:val="20"/>
        </w:rPr>
        <w:t>HOSTAGE:</w:t>
      </w:r>
    </w:p>
    <w:p w14:paraId="05E6A97E" w14:textId="77777777" w:rsidR="000D03B5" w:rsidRDefault="00DC03A4">
      <w:pPr>
        <w:pStyle w:val="ListParagraph"/>
        <w:numPr>
          <w:ilvl w:val="0"/>
          <w:numId w:val="63"/>
        </w:numPr>
        <w:tabs>
          <w:tab w:val="left" w:pos="3060"/>
        </w:tabs>
        <w:rPr>
          <w:sz w:val="20"/>
        </w:rPr>
      </w:pPr>
      <w:r>
        <w:rPr>
          <w:sz w:val="20"/>
        </w:rPr>
        <w:t>Be</w:t>
      </w:r>
      <w:r>
        <w:rPr>
          <w:spacing w:val="-7"/>
          <w:sz w:val="20"/>
        </w:rPr>
        <w:t xml:space="preserve"> </w:t>
      </w:r>
      <w:r>
        <w:rPr>
          <w:sz w:val="20"/>
        </w:rPr>
        <w:t>patient.</w:t>
      </w:r>
      <w:r>
        <w:rPr>
          <w:spacing w:val="-4"/>
          <w:sz w:val="20"/>
        </w:rPr>
        <w:t xml:space="preserve"> </w:t>
      </w:r>
      <w:r>
        <w:rPr>
          <w:sz w:val="20"/>
        </w:rPr>
        <w:t>Time</w:t>
      </w:r>
      <w:r>
        <w:rPr>
          <w:spacing w:val="-7"/>
          <w:sz w:val="20"/>
        </w:rPr>
        <w:t xml:space="preserve"> </w:t>
      </w:r>
      <w:r>
        <w:rPr>
          <w:sz w:val="20"/>
        </w:rPr>
        <w:t>is</w:t>
      </w:r>
      <w:r>
        <w:rPr>
          <w:spacing w:val="-5"/>
          <w:sz w:val="20"/>
        </w:rPr>
        <w:t xml:space="preserve"> </w:t>
      </w:r>
      <w:r>
        <w:rPr>
          <w:sz w:val="20"/>
        </w:rPr>
        <w:t>on</w:t>
      </w:r>
      <w:r>
        <w:rPr>
          <w:spacing w:val="-3"/>
          <w:sz w:val="20"/>
        </w:rPr>
        <w:t xml:space="preserve"> </w:t>
      </w:r>
      <w:r>
        <w:rPr>
          <w:sz w:val="20"/>
        </w:rPr>
        <w:t>your</w:t>
      </w:r>
      <w:r>
        <w:rPr>
          <w:spacing w:val="-6"/>
          <w:sz w:val="20"/>
        </w:rPr>
        <w:t xml:space="preserve"> </w:t>
      </w:r>
      <w:r>
        <w:rPr>
          <w:sz w:val="20"/>
        </w:rPr>
        <w:t>side.</w:t>
      </w:r>
      <w:r>
        <w:rPr>
          <w:spacing w:val="-5"/>
          <w:sz w:val="20"/>
        </w:rPr>
        <w:t xml:space="preserve"> </w:t>
      </w:r>
      <w:r>
        <w:rPr>
          <w:sz w:val="20"/>
        </w:rPr>
        <w:t>Avoid</w:t>
      </w:r>
      <w:r>
        <w:rPr>
          <w:spacing w:val="-6"/>
          <w:sz w:val="20"/>
        </w:rPr>
        <w:t xml:space="preserve"> </w:t>
      </w:r>
      <w:r>
        <w:rPr>
          <w:sz w:val="20"/>
        </w:rPr>
        <w:t>drastic</w:t>
      </w:r>
      <w:r>
        <w:rPr>
          <w:spacing w:val="-6"/>
          <w:sz w:val="20"/>
        </w:rPr>
        <w:t xml:space="preserve"> </w:t>
      </w:r>
      <w:r>
        <w:rPr>
          <w:spacing w:val="-2"/>
          <w:sz w:val="20"/>
        </w:rPr>
        <w:t>action.</w:t>
      </w:r>
    </w:p>
    <w:p w14:paraId="05E6A97F" w14:textId="77777777" w:rsidR="000D03B5" w:rsidRDefault="00DC03A4">
      <w:pPr>
        <w:pStyle w:val="ListParagraph"/>
        <w:numPr>
          <w:ilvl w:val="0"/>
          <w:numId w:val="63"/>
        </w:numPr>
        <w:tabs>
          <w:tab w:val="left" w:pos="3060"/>
        </w:tabs>
        <w:spacing w:before="1"/>
        <w:ind w:right="1119"/>
        <w:rPr>
          <w:sz w:val="20"/>
        </w:rPr>
      </w:pPr>
      <w:r>
        <w:rPr>
          <w:sz w:val="20"/>
        </w:rPr>
        <w:t>The</w:t>
      </w:r>
      <w:r>
        <w:rPr>
          <w:spacing w:val="-5"/>
          <w:sz w:val="20"/>
        </w:rPr>
        <w:t xml:space="preserve"> </w:t>
      </w:r>
      <w:r>
        <w:rPr>
          <w:sz w:val="20"/>
        </w:rPr>
        <w:t>initial</w:t>
      </w:r>
      <w:r>
        <w:rPr>
          <w:spacing w:val="-4"/>
          <w:sz w:val="20"/>
        </w:rPr>
        <w:t xml:space="preserve"> </w:t>
      </w:r>
      <w:r>
        <w:rPr>
          <w:sz w:val="20"/>
        </w:rPr>
        <w:t>45</w:t>
      </w:r>
      <w:r>
        <w:rPr>
          <w:spacing w:val="-4"/>
          <w:sz w:val="20"/>
        </w:rPr>
        <w:t xml:space="preserve"> </w:t>
      </w:r>
      <w:r>
        <w:rPr>
          <w:sz w:val="20"/>
        </w:rPr>
        <w:t>minutes</w:t>
      </w:r>
      <w:r>
        <w:rPr>
          <w:spacing w:val="-3"/>
          <w:sz w:val="20"/>
        </w:rPr>
        <w:t xml:space="preserve"> </w:t>
      </w:r>
      <w:r>
        <w:rPr>
          <w:sz w:val="20"/>
        </w:rPr>
        <w:t>are</w:t>
      </w:r>
      <w:r>
        <w:rPr>
          <w:spacing w:val="-4"/>
          <w:sz w:val="20"/>
        </w:rPr>
        <w:t xml:space="preserve"> </w:t>
      </w:r>
      <w:r>
        <w:rPr>
          <w:sz w:val="20"/>
        </w:rPr>
        <w:t>the</w:t>
      </w:r>
      <w:r>
        <w:rPr>
          <w:spacing w:val="-5"/>
          <w:sz w:val="20"/>
        </w:rPr>
        <w:t xml:space="preserve"> </w:t>
      </w:r>
      <w:r>
        <w:rPr>
          <w:sz w:val="20"/>
        </w:rPr>
        <w:t>most</w:t>
      </w:r>
      <w:r>
        <w:rPr>
          <w:spacing w:val="-2"/>
          <w:sz w:val="20"/>
        </w:rPr>
        <w:t xml:space="preserve"> </w:t>
      </w:r>
      <w:r>
        <w:rPr>
          <w:sz w:val="20"/>
        </w:rPr>
        <w:t>dangerous.</w:t>
      </w:r>
      <w:r>
        <w:rPr>
          <w:spacing w:val="-4"/>
          <w:sz w:val="20"/>
        </w:rPr>
        <w:t xml:space="preserve"> </w:t>
      </w:r>
      <w:r>
        <w:rPr>
          <w:sz w:val="20"/>
        </w:rPr>
        <w:t>Follow</w:t>
      </w:r>
      <w:r>
        <w:rPr>
          <w:spacing w:val="-1"/>
          <w:sz w:val="20"/>
        </w:rPr>
        <w:t xml:space="preserve"> </w:t>
      </w:r>
      <w:r>
        <w:rPr>
          <w:sz w:val="20"/>
        </w:rPr>
        <w:t>instructions,</w:t>
      </w:r>
      <w:r>
        <w:rPr>
          <w:spacing w:val="-4"/>
          <w:sz w:val="20"/>
        </w:rPr>
        <w:t xml:space="preserve"> </w:t>
      </w:r>
      <w:r>
        <w:rPr>
          <w:sz w:val="20"/>
        </w:rPr>
        <w:t>be</w:t>
      </w:r>
      <w:r>
        <w:rPr>
          <w:spacing w:val="-4"/>
          <w:sz w:val="20"/>
        </w:rPr>
        <w:t xml:space="preserve"> </w:t>
      </w:r>
      <w:r>
        <w:rPr>
          <w:sz w:val="20"/>
        </w:rPr>
        <w:t>alert</w:t>
      </w:r>
      <w:r>
        <w:rPr>
          <w:spacing w:val="-4"/>
          <w:sz w:val="20"/>
        </w:rPr>
        <w:t xml:space="preserve"> </w:t>
      </w:r>
      <w:r>
        <w:rPr>
          <w:sz w:val="20"/>
        </w:rPr>
        <w:t>and stay alive. The captor is emotionally unbalanced. Do nothing which could jeopardize or compromise your well-being, or that of others.</w:t>
      </w:r>
    </w:p>
    <w:p w14:paraId="05E6A980" w14:textId="77777777" w:rsidR="000D03B5" w:rsidRDefault="00DC03A4">
      <w:pPr>
        <w:pStyle w:val="ListParagraph"/>
        <w:numPr>
          <w:ilvl w:val="0"/>
          <w:numId w:val="63"/>
        </w:numPr>
        <w:tabs>
          <w:tab w:val="left" w:pos="3060"/>
        </w:tabs>
        <w:spacing w:before="1"/>
        <w:ind w:right="982"/>
        <w:rPr>
          <w:sz w:val="20"/>
        </w:rPr>
      </w:pPr>
      <w:r>
        <w:rPr>
          <w:sz w:val="20"/>
        </w:rPr>
        <w:t>Don't</w:t>
      </w:r>
      <w:r>
        <w:rPr>
          <w:spacing w:val="-4"/>
          <w:sz w:val="20"/>
        </w:rPr>
        <w:t xml:space="preserve"> </w:t>
      </w:r>
      <w:r>
        <w:rPr>
          <w:sz w:val="20"/>
        </w:rPr>
        <w:t>speak</w:t>
      </w:r>
      <w:r>
        <w:rPr>
          <w:spacing w:val="-2"/>
          <w:sz w:val="20"/>
        </w:rPr>
        <w:t xml:space="preserve"> </w:t>
      </w:r>
      <w:r>
        <w:rPr>
          <w:sz w:val="20"/>
        </w:rPr>
        <w:t>unless</w:t>
      </w:r>
      <w:r>
        <w:rPr>
          <w:spacing w:val="-3"/>
          <w:sz w:val="20"/>
        </w:rPr>
        <w:t xml:space="preserve"> </w:t>
      </w:r>
      <w:r>
        <w:rPr>
          <w:sz w:val="20"/>
        </w:rPr>
        <w:t>spoken</w:t>
      </w:r>
      <w:r>
        <w:rPr>
          <w:spacing w:val="-3"/>
          <w:sz w:val="20"/>
        </w:rPr>
        <w:t xml:space="preserve"> </w:t>
      </w:r>
      <w:r>
        <w:rPr>
          <w:sz w:val="20"/>
        </w:rPr>
        <w:t>to,</w:t>
      </w:r>
      <w:r>
        <w:rPr>
          <w:spacing w:val="-4"/>
          <w:sz w:val="20"/>
        </w:rPr>
        <w:t xml:space="preserve"> </w:t>
      </w:r>
      <w:r>
        <w:rPr>
          <w:sz w:val="20"/>
        </w:rPr>
        <w:t>and</w:t>
      </w:r>
      <w:r>
        <w:rPr>
          <w:spacing w:val="-5"/>
          <w:sz w:val="20"/>
        </w:rPr>
        <w:t xml:space="preserve"> </w:t>
      </w:r>
      <w:r>
        <w:rPr>
          <w:sz w:val="20"/>
        </w:rPr>
        <w:t>then</w:t>
      </w:r>
      <w:r>
        <w:rPr>
          <w:spacing w:val="-3"/>
          <w:sz w:val="20"/>
        </w:rPr>
        <w:t xml:space="preserve"> </w:t>
      </w:r>
      <w:r>
        <w:rPr>
          <w:sz w:val="20"/>
        </w:rPr>
        <w:t>only</w:t>
      </w:r>
      <w:r>
        <w:rPr>
          <w:spacing w:val="-5"/>
          <w:sz w:val="20"/>
        </w:rPr>
        <w:t xml:space="preserve"> </w:t>
      </w:r>
      <w:r>
        <w:rPr>
          <w:sz w:val="20"/>
        </w:rPr>
        <w:t>when necessary.</w:t>
      </w:r>
      <w:r>
        <w:rPr>
          <w:spacing w:val="-4"/>
          <w:sz w:val="20"/>
        </w:rPr>
        <w:t xml:space="preserve"> </w:t>
      </w:r>
      <w:r>
        <w:rPr>
          <w:sz w:val="20"/>
        </w:rPr>
        <w:t>Don't</w:t>
      </w:r>
      <w:r>
        <w:rPr>
          <w:spacing w:val="-3"/>
          <w:sz w:val="20"/>
        </w:rPr>
        <w:t xml:space="preserve"> </w:t>
      </w:r>
      <w:r>
        <w:rPr>
          <w:sz w:val="20"/>
        </w:rPr>
        <w:t>talk</w:t>
      </w:r>
      <w:r>
        <w:rPr>
          <w:spacing w:val="-1"/>
          <w:sz w:val="20"/>
        </w:rPr>
        <w:t xml:space="preserve"> </w:t>
      </w:r>
      <w:r>
        <w:rPr>
          <w:sz w:val="20"/>
        </w:rPr>
        <w:t>down</w:t>
      </w:r>
      <w:r>
        <w:rPr>
          <w:spacing w:val="-4"/>
          <w:sz w:val="20"/>
        </w:rPr>
        <w:t xml:space="preserve"> </w:t>
      </w:r>
      <w:r>
        <w:rPr>
          <w:sz w:val="20"/>
        </w:rPr>
        <w:t>to the captor, who may</w:t>
      </w:r>
      <w:r>
        <w:rPr>
          <w:spacing w:val="-2"/>
          <w:sz w:val="20"/>
        </w:rPr>
        <w:t xml:space="preserve"> </w:t>
      </w:r>
      <w:r>
        <w:rPr>
          <w:sz w:val="20"/>
        </w:rPr>
        <w:t>be in an agitated state. Avoid appearing hostile. Attempt to</w:t>
      </w:r>
    </w:p>
    <w:p w14:paraId="05E6A981" w14:textId="77777777" w:rsidR="000D03B5" w:rsidRDefault="000D03B5">
      <w:pPr>
        <w:rPr>
          <w:sz w:val="20"/>
        </w:rPr>
        <w:sectPr w:rsidR="000D03B5">
          <w:pgSz w:w="12240" w:h="15840"/>
          <w:pgMar w:top="960" w:right="540" w:bottom="940" w:left="540" w:header="721" w:footer="742" w:gutter="0"/>
          <w:cols w:space="720"/>
        </w:sectPr>
      </w:pPr>
    </w:p>
    <w:p w14:paraId="05E6A982" w14:textId="77777777" w:rsidR="000D03B5" w:rsidRDefault="000D03B5">
      <w:pPr>
        <w:pStyle w:val="BodyText"/>
      </w:pPr>
    </w:p>
    <w:p w14:paraId="05E6A983" w14:textId="77777777" w:rsidR="000D03B5" w:rsidRDefault="000D03B5">
      <w:pPr>
        <w:pStyle w:val="BodyText"/>
        <w:spacing w:before="4"/>
        <w:rPr>
          <w:sz w:val="21"/>
        </w:rPr>
      </w:pPr>
    </w:p>
    <w:p w14:paraId="05E6A984" w14:textId="77777777" w:rsidR="000D03B5" w:rsidRDefault="00DC03A4">
      <w:pPr>
        <w:pStyle w:val="BodyText"/>
        <w:ind w:left="3060" w:right="950"/>
        <w:jc w:val="both"/>
      </w:pPr>
      <w:r>
        <w:t>establish</w:t>
      </w:r>
      <w:r>
        <w:rPr>
          <w:spacing w:val="-5"/>
        </w:rPr>
        <w:t xml:space="preserve"> </w:t>
      </w:r>
      <w:r>
        <w:t>rapport</w:t>
      </w:r>
      <w:r>
        <w:rPr>
          <w:spacing w:val="-2"/>
        </w:rPr>
        <w:t xml:space="preserve"> </w:t>
      </w:r>
      <w:r>
        <w:t>with</w:t>
      </w:r>
      <w:r>
        <w:rPr>
          <w:spacing w:val="-3"/>
        </w:rPr>
        <w:t xml:space="preserve"> </w:t>
      </w:r>
      <w:r>
        <w:t>the</w:t>
      </w:r>
      <w:r>
        <w:rPr>
          <w:spacing w:val="-5"/>
        </w:rPr>
        <w:t xml:space="preserve"> </w:t>
      </w:r>
      <w:r>
        <w:t>captor. Maintain</w:t>
      </w:r>
      <w:r>
        <w:rPr>
          <w:spacing w:val="-2"/>
        </w:rPr>
        <w:t xml:space="preserve"> </w:t>
      </w:r>
      <w:r>
        <w:rPr>
          <w:i/>
        </w:rPr>
        <w:t>eye</w:t>
      </w:r>
      <w:r>
        <w:rPr>
          <w:i/>
          <w:spacing w:val="-5"/>
        </w:rPr>
        <w:t xml:space="preserve"> </w:t>
      </w:r>
      <w:r>
        <w:t>contact</w:t>
      </w:r>
      <w:r>
        <w:rPr>
          <w:spacing w:val="-3"/>
        </w:rPr>
        <w:t xml:space="preserve"> </w:t>
      </w:r>
      <w:r>
        <w:t>with</w:t>
      </w:r>
      <w:r>
        <w:rPr>
          <w:spacing w:val="-3"/>
        </w:rPr>
        <w:t xml:space="preserve"> </w:t>
      </w:r>
      <w:r>
        <w:t>the</w:t>
      </w:r>
      <w:r>
        <w:rPr>
          <w:spacing w:val="-3"/>
        </w:rPr>
        <w:t xml:space="preserve"> </w:t>
      </w:r>
      <w:r>
        <w:t>captor</w:t>
      </w:r>
      <w:r>
        <w:rPr>
          <w:spacing w:val="-2"/>
        </w:rPr>
        <w:t xml:space="preserve"> </w:t>
      </w:r>
      <w:r>
        <w:t>at</w:t>
      </w:r>
      <w:r>
        <w:rPr>
          <w:spacing w:val="-5"/>
        </w:rPr>
        <w:t xml:space="preserve"> </w:t>
      </w:r>
      <w:r>
        <w:t>all</w:t>
      </w:r>
      <w:r>
        <w:rPr>
          <w:spacing w:val="-4"/>
        </w:rPr>
        <w:t xml:space="preserve"> </w:t>
      </w:r>
      <w:r>
        <w:t>times if possible, but do not stare. Treat the captor like royalty.</w:t>
      </w:r>
    </w:p>
    <w:p w14:paraId="05E6A985" w14:textId="77777777" w:rsidR="000D03B5" w:rsidRDefault="00DC03A4">
      <w:pPr>
        <w:pStyle w:val="ListParagraph"/>
        <w:numPr>
          <w:ilvl w:val="0"/>
          <w:numId w:val="63"/>
        </w:numPr>
        <w:tabs>
          <w:tab w:val="left" w:pos="3058"/>
          <w:tab w:val="left" w:pos="3060"/>
        </w:tabs>
        <w:ind w:right="1066"/>
        <w:jc w:val="both"/>
        <w:rPr>
          <w:sz w:val="20"/>
        </w:rPr>
      </w:pPr>
      <w:r>
        <w:rPr>
          <w:sz w:val="20"/>
        </w:rPr>
        <w:t>Be</w:t>
      </w:r>
      <w:r>
        <w:rPr>
          <w:spacing w:val="-4"/>
          <w:sz w:val="20"/>
        </w:rPr>
        <w:t xml:space="preserve"> </w:t>
      </w:r>
      <w:r>
        <w:rPr>
          <w:sz w:val="20"/>
        </w:rPr>
        <w:t>patient; wait.</w:t>
      </w:r>
      <w:r>
        <w:rPr>
          <w:spacing w:val="-2"/>
          <w:sz w:val="20"/>
        </w:rPr>
        <w:t xml:space="preserve"> </w:t>
      </w:r>
      <w:r>
        <w:rPr>
          <w:sz w:val="20"/>
        </w:rPr>
        <w:t>Try</w:t>
      </w:r>
      <w:r>
        <w:rPr>
          <w:spacing w:val="-7"/>
          <w:sz w:val="20"/>
        </w:rPr>
        <w:t xml:space="preserve"> </w:t>
      </w:r>
      <w:r>
        <w:rPr>
          <w:sz w:val="20"/>
        </w:rPr>
        <w:t>to</w:t>
      </w:r>
      <w:r>
        <w:rPr>
          <w:spacing w:val="-5"/>
          <w:sz w:val="20"/>
        </w:rPr>
        <w:t xml:space="preserve"> </w:t>
      </w:r>
      <w:r>
        <w:rPr>
          <w:sz w:val="20"/>
        </w:rPr>
        <w:t>rest.</w:t>
      </w:r>
      <w:r>
        <w:rPr>
          <w:spacing w:val="-2"/>
          <w:sz w:val="20"/>
        </w:rPr>
        <w:t xml:space="preserve"> </w:t>
      </w:r>
      <w:r>
        <w:rPr>
          <w:sz w:val="20"/>
        </w:rPr>
        <w:t>Avoid</w:t>
      </w:r>
      <w:r>
        <w:rPr>
          <w:spacing w:val="-4"/>
          <w:sz w:val="20"/>
        </w:rPr>
        <w:t xml:space="preserve"> </w:t>
      </w:r>
      <w:r>
        <w:rPr>
          <w:sz w:val="20"/>
        </w:rPr>
        <w:t>speculating.</w:t>
      </w:r>
      <w:r>
        <w:rPr>
          <w:spacing w:val="-4"/>
          <w:sz w:val="20"/>
        </w:rPr>
        <w:t xml:space="preserve"> </w:t>
      </w:r>
      <w:r>
        <w:rPr>
          <w:sz w:val="20"/>
        </w:rPr>
        <w:t>Comply</w:t>
      </w:r>
      <w:r>
        <w:rPr>
          <w:spacing w:val="-5"/>
          <w:sz w:val="20"/>
        </w:rPr>
        <w:t xml:space="preserve"> </w:t>
      </w:r>
      <w:r>
        <w:rPr>
          <w:sz w:val="20"/>
        </w:rPr>
        <w:t>with</w:t>
      </w:r>
      <w:r>
        <w:rPr>
          <w:spacing w:val="-2"/>
          <w:sz w:val="20"/>
        </w:rPr>
        <w:t xml:space="preserve"> </w:t>
      </w:r>
      <w:r>
        <w:rPr>
          <w:sz w:val="20"/>
        </w:rPr>
        <w:t>instructions</w:t>
      </w:r>
      <w:r>
        <w:rPr>
          <w:spacing w:val="-1"/>
          <w:sz w:val="20"/>
        </w:rPr>
        <w:t xml:space="preserve"> </w:t>
      </w:r>
      <w:r>
        <w:rPr>
          <w:sz w:val="20"/>
        </w:rPr>
        <w:t>as</w:t>
      </w:r>
      <w:r>
        <w:rPr>
          <w:spacing w:val="-3"/>
          <w:sz w:val="20"/>
        </w:rPr>
        <w:t xml:space="preserve"> </w:t>
      </w:r>
      <w:r>
        <w:rPr>
          <w:sz w:val="20"/>
        </w:rPr>
        <w:t>best you</w:t>
      </w:r>
      <w:r>
        <w:rPr>
          <w:spacing w:val="-3"/>
          <w:sz w:val="20"/>
        </w:rPr>
        <w:t xml:space="preserve"> </w:t>
      </w:r>
      <w:r>
        <w:rPr>
          <w:sz w:val="20"/>
        </w:rPr>
        <w:t>can.</w:t>
      </w:r>
      <w:r>
        <w:rPr>
          <w:spacing w:val="-3"/>
          <w:sz w:val="20"/>
        </w:rPr>
        <w:t xml:space="preserve"> </w:t>
      </w:r>
      <w:r>
        <w:rPr>
          <w:sz w:val="20"/>
        </w:rPr>
        <w:t>Avoid</w:t>
      </w:r>
      <w:r>
        <w:rPr>
          <w:spacing w:val="-5"/>
          <w:sz w:val="20"/>
        </w:rPr>
        <w:t xml:space="preserve"> </w:t>
      </w:r>
      <w:r>
        <w:rPr>
          <w:sz w:val="20"/>
        </w:rPr>
        <w:t>arguments.</w:t>
      </w:r>
      <w:r>
        <w:rPr>
          <w:spacing w:val="-5"/>
          <w:sz w:val="20"/>
        </w:rPr>
        <w:t xml:space="preserve"> </w:t>
      </w:r>
      <w:r>
        <w:rPr>
          <w:sz w:val="20"/>
        </w:rPr>
        <w:t>Expect</w:t>
      </w:r>
      <w:r>
        <w:rPr>
          <w:spacing w:val="-5"/>
          <w:sz w:val="20"/>
        </w:rPr>
        <w:t xml:space="preserve"> </w:t>
      </w:r>
      <w:r>
        <w:rPr>
          <w:sz w:val="20"/>
        </w:rPr>
        <w:t>the</w:t>
      </w:r>
      <w:r>
        <w:rPr>
          <w:spacing w:val="-5"/>
          <w:sz w:val="20"/>
        </w:rPr>
        <w:t xml:space="preserve"> </w:t>
      </w:r>
      <w:r>
        <w:rPr>
          <w:sz w:val="20"/>
        </w:rPr>
        <w:t>unexpected.</w:t>
      </w:r>
      <w:r>
        <w:rPr>
          <w:spacing w:val="-5"/>
          <w:sz w:val="20"/>
        </w:rPr>
        <w:t xml:space="preserve"> </w:t>
      </w:r>
      <w:r>
        <w:rPr>
          <w:sz w:val="20"/>
        </w:rPr>
        <w:t>Displaying</w:t>
      </w:r>
      <w:r>
        <w:rPr>
          <w:spacing w:val="-4"/>
          <w:sz w:val="20"/>
        </w:rPr>
        <w:t xml:space="preserve"> </w:t>
      </w:r>
      <w:r>
        <w:rPr>
          <w:sz w:val="20"/>
        </w:rPr>
        <w:t>a</w:t>
      </w:r>
      <w:r>
        <w:rPr>
          <w:spacing w:val="-5"/>
          <w:sz w:val="20"/>
        </w:rPr>
        <w:t xml:space="preserve"> </w:t>
      </w:r>
      <w:r>
        <w:rPr>
          <w:sz w:val="20"/>
        </w:rPr>
        <w:t>certain</w:t>
      </w:r>
      <w:r>
        <w:rPr>
          <w:spacing w:val="-5"/>
          <w:sz w:val="20"/>
        </w:rPr>
        <w:t xml:space="preserve"> </w:t>
      </w:r>
      <w:r>
        <w:rPr>
          <w:sz w:val="20"/>
        </w:rPr>
        <w:t>amount of fear can possibly work to your advantage.</w:t>
      </w:r>
    </w:p>
    <w:p w14:paraId="05E6A986" w14:textId="77777777" w:rsidR="000D03B5" w:rsidRDefault="00DC03A4">
      <w:pPr>
        <w:pStyle w:val="ListParagraph"/>
        <w:numPr>
          <w:ilvl w:val="0"/>
          <w:numId w:val="63"/>
        </w:numPr>
        <w:tabs>
          <w:tab w:val="left" w:pos="3058"/>
          <w:tab w:val="left" w:pos="3060"/>
        </w:tabs>
        <w:ind w:right="1037"/>
        <w:jc w:val="both"/>
        <w:rPr>
          <w:sz w:val="20"/>
        </w:rPr>
      </w:pPr>
      <w:r>
        <w:rPr>
          <w:sz w:val="20"/>
        </w:rPr>
        <w:t>Be</w:t>
      </w:r>
      <w:r>
        <w:rPr>
          <w:spacing w:val="-4"/>
          <w:sz w:val="20"/>
        </w:rPr>
        <w:t xml:space="preserve"> </w:t>
      </w:r>
      <w:r>
        <w:rPr>
          <w:sz w:val="20"/>
        </w:rPr>
        <w:t>observant.</w:t>
      </w:r>
      <w:r>
        <w:rPr>
          <w:spacing w:val="-7"/>
          <w:sz w:val="20"/>
        </w:rPr>
        <w:t xml:space="preserve"> </w:t>
      </w:r>
      <w:r>
        <w:rPr>
          <w:sz w:val="20"/>
        </w:rPr>
        <w:t>When</w:t>
      </w:r>
      <w:r>
        <w:rPr>
          <w:spacing w:val="-2"/>
          <w:sz w:val="20"/>
        </w:rPr>
        <w:t xml:space="preserve"> </w:t>
      </w:r>
      <w:r>
        <w:rPr>
          <w:sz w:val="20"/>
        </w:rPr>
        <w:t>you</w:t>
      </w:r>
      <w:r>
        <w:rPr>
          <w:spacing w:val="-4"/>
          <w:sz w:val="20"/>
        </w:rPr>
        <w:t xml:space="preserve"> </w:t>
      </w:r>
      <w:r>
        <w:rPr>
          <w:sz w:val="20"/>
        </w:rPr>
        <w:t>are</w:t>
      </w:r>
      <w:r>
        <w:rPr>
          <w:spacing w:val="-4"/>
          <w:sz w:val="20"/>
        </w:rPr>
        <w:t xml:space="preserve"> </w:t>
      </w:r>
      <w:r>
        <w:rPr>
          <w:sz w:val="20"/>
        </w:rPr>
        <w:t>released,</w:t>
      </w:r>
      <w:r>
        <w:rPr>
          <w:spacing w:val="-2"/>
          <w:sz w:val="20"/>
        </w:rPr>
        <w:t xml:space="preserve"> </w:t>
      </w:r>
      <w:r>
        <w:rPr>
          <w:sz w:val="20"/>
        </w:rPr>
        <w:t>or when you</w:t>
      </w:r>
      <w:r>
        <w:rPr>
          <w:spacing w:val="-4"/>
          <w:sz w:val="20"/>
        </w:rPr>
        <w:t xml:space="preserve"> </w:t>
      </w:r>
      <w:r>
        <w:rPr>
          <w:sz w:val="20"/>
        </w:rPr>
        <w:t>escape,</w:t>
      </w:r>
      <w:r>
        <w:rPr>
          <w:spacing w:val="-4"/>
          <w:sz w:val="20"/>
        </w:rPr>
        <w:t xml:space="preserve"> </w:t>
      </w:r>
      <w:r>
        <w:rPr>
          <w:sz w:val="20"/>
        </w:rPr>
        <w:t>the</w:t>
      </w:r>
      <w:r>
        <w:rPr>
          <w:spacing w:val="-5"/>
          <w:sz w:val="20"/>
        </w:rPr>
        <w:t xml:space="preserve"> </w:t>
      </w:r>
      <w:r>
        <w:rPr>
          <w:sz w:val="20"/>
        </w:rPr>
        <w:t>personal</w:t>
      </w:r>
      <w:r>
        <w:rPr>
          <w:spacing w:val="-5"/>
          <w:sz w:val="20"/>
        </w:rPr>
        <w:t xml:space="preserve"> </w:t>
      </w:r>
      <w:r>
        <w:rPr>
          <w:sz w:val="20"/>
        </w:rPr>
        <w:t>safety of others may depend on what you remember about the situation.</w:t>
      </w:r>
    </w:p>
    <w:p w14:paraId="05E6A987" w14:textId="77777777" w:rsidR="000D03B5" w:rsidRDefault="00DC03A4">
      <w:pPr>
        <w:pStyle w:val="ListParagraph"/>
        <w:numPr>
          <w:ilvl w:val="0"/>
          <w:numId w:val="63"/>
        </w:numPr>
        <w:tabs>
          <w:tab w:val="left" w:pos="3058"/>
        </w:tabs>
        <w:spacing w:line="229" w:lineRule="exact"/>
        <w:ind w:left="3058" w:hanging="718"/>
        <w:jc w:val="both"/>
        <w:rPr>
          <w:sz w:val="20"/>
        </w:rPr>
      </w:pPr>
      <w:r>
        <w:rPr>
          <w:sz w:val="20"/>
        </w:rPr>
        <w:t>Be</w:t>
      </w:r>
      <w:r>
        <w:rPr>
          <w:spacing w:val="-6"/>
          <w:sz w:val="20"/>
        </w:rPr>
        <w:t xml:space="preserve"> </w:t>
      </w:r>
      <w:r>
        <w:rPr>
          <w:sz w:val="20"/>
        </w:rPr>
        <w:t>prepared</w:t>
      </w:r>
      <w:r>
        <w:rPr>
          <w:spacing w:val="-6"/>
          <w:sz w:val="20"/>
        </w:rPr>
        <w:t xml:space="preserve"> </w:t>
      </w:r>
      <w:r>
        <w:rPr>
          <w:sz w:val="20"/>
        </w:rPr>
        <w:t>to</w:t>
      </w:r>
      <w:r>
        <w:rPr>
          <w:spacing w:val="-3"/>
          <w:sz w:val="20"/>
        </w:rPr>
        <w:t xml:space="preserve"> </w:t>
      </w:r>
      <w:r>
        <w:rPr>
          <w:sz w:val="20"/>
        </w:rPr>
        <w:t>answer</w:t>
      </w:r>
      <w:r>
        <w:rPr>
          <w:spacing w:val="-6"/>
          <w:sz w:val="20"/>
        </w:rPr>
        <w:t xml:space="preserve"> </w:t>
      </w:r>
      <w:r>
        <w:rPr>
          <w:sz w:val="20"/>
        </w:rPr>
        <w:t>the</w:t>
      </w:r>
      <w:r>
        <w:rPr>
          <w:spacing w:val="-4"/>
          <w:sz w:val="20"/>
        </w:rPr>
        <w:t xml:space="preserve"> </w:t>
      </w:r>
      <w:r>
        <w:rPr>
          <w:sz w:val="20"/>
        </w:rPr>
        <w:t>police</w:t>
      </w:r>
      <w:r>
        <w:rPr>
          <w:spacing w:val="-6"/>
          <w:sz w:val="20"/>
        </w:rPr>
        <w:t xml:space="preserve"> </w:t>
      </w:r>
      <w:r>
        <w:rPr>
          <w:sz w:val="20"/>
        </w:rPr>
        <w:t>on</w:t>
      </w:r>
      <w:r>
        <w:rPr>
          <w:spacing w:val="-6"/>
          <w:sz w:val="20"/>
        </w:rPr>
        <w:t xml:space="preserve"> </w:t>
      </w:r>
      <w:r>
        <w:rPr>
          <w:sz w:val="20"/>
        </w:rPr>
        <w:t>the</w:t>
      </w:r>
      <w:r>
        <w:rPr>
          <w:spacing w:val="-5"/>
          <w:sz w:val="20"/>
        </w:rPr>
        <w:t xml:space="preserve"> </w:t>
      </w:r>
      <w:r>
        <w:rPr>
          <w:spacing w:val="-2"/>
          <w:sz w:val="20"/>
        </w:rPr>
        <w:t>phone.</w:t>
      </w:r>
    </w:p>
    <w:p w14:paraId="05E6A988" w14:textId="77777777" w:rsidR="000D03B5" w:rsidRDefault="00DC03A4">
      <w:pPr>
        <w:pStyle w:val="ListParagraph"/>
        <w:numPr>
          <w:ilvl w:val="0"/>
          <w:numId w:val="63"/>
        </w:numPr>
        <w:tabs>
          <w:tab w:val="left" w:pos="3058"/>
          <w:tab w:val="left" w:pos="3060"/>
        </w:tabs>
        <w:ind w:right="1254"/>
        <w:jc w:val="both"/>
        <w:rPr>
          <w:sz w:val="20"/>
        </w:rPr>
      </w:pPr>
      <w:r>
        <w:rPr>
          <w:sz w:val="20"/>
        </w:rPr>
        <w:t>If</w:t>
      </w:r>
      <w:r>
        <w:rPr>
          <w:spacing w:val="-2"/>
          <w:sz w:val="20"/>
        </w:rPr>
        <w:t xml:space="preserve"> </w:t>
      </w:r>
      <w:r>
        <w:rPr>
          <w:sz w:val="20"/>
        </w:rPr>
        <w:t>medications,</w:t>
      </w:r>
      <w:r>
        <w:rPr>
          <w:spacing w:val="-2"/>
          <w:sz w:val="20"/>
        </w:rPr>
        <w:t xml:space="preserve"> </w:t>
      </w:r>
      <w:r>
        <w:rPr>
          <w:sz w:val="20"/>
        </w:rPr>
        <w:t>first</w:t>
      </w:r>
      <w:r>
        <w:rPr>
          <w:spacing w:val="-2"/>
          <w:sz w:val="20"/>
        </w:rPr>
        <w:t xml:space="preserve"> </w:t>
      </w:r>
      <w:r>
        <w:rPr>
          <w:sz w:val="20"/>
        </w:rPr>
        <w:t>aid, or</w:t>
      </w:r>
      <w:r>
        <w:rPr>
          <w:spacing w:val="-2"/>
          <w:sz w:val="20"/>
        </w:rPr>
        <w:t xml:space="preserve"> </w:t>
      </w:r>
      <w:r>
        <w:rPr>
          <w:sz w:val="20"/>
        </w:rPr>
        <w:t>restroom privileges</w:t>
      </w:r>
      <w:r>
        <w:rPr>
          <w:spacing w:val="-1"/>
          <w:sz w:val="20"/>
        </w:rPr>
        <w:t xml:space="preserve"> </w:t>
      </w:r>
      <w:r>
        <w:rPr>
          <w:sz w:val="20"/>
        </w:rPr>
        <w:t>are</w:t>
      </w:r>
      <w:r>
        <w:rPr>
          <w:spacing w:val="-2"/>
          <w:sz w:val="20"/>
        </w:rPr>
        <w:t xml:space="preserve"> </w:t>
      </w:r>
      <w:r>
        <w:rPr>
          <w:sz w:val="20"/>
        </w:rPr>
        <w:t>needed by</w:t>
      </w:r>
      <w:r>
        <w:rPr>
          <w:spacing w:val="-3"/>
          <w:sz w:val="20"/>
        </w:rPr>
        <w:t xml:space="preserve"> </w:t>
      </w:r>
      <w:r>
        <w:rPr>
          <w:sz w:val="20"/>
        </w:rPr>
        <w:t>anyone,</w:t>
      </w:r>
      <w:r>
        <w:rPr>
          <w:spacing w:val="-2"/>
          <w:sz w:val="20"/>
        </w:rPr>
        <w:t xml:space="preserve"> </w:t>
      </w:r>
      <w:r>
        <w:rPr>
          <w:sz w:val="20"/>
        </w:rPr>
        <w:t>say</w:t>
      </w:r>
      <w:r>
        <w:rPr>
          <w:spacing w:val="-5"/>
          <w:sz w:val="20"/>
        </w:rPr>
        <w:t xml:space="preserve"> </w:t>
      </w:r>
      <w:r>
        <w:rPr>
          <w:sz w:val="20"/>
        </w:rPr>
        <w:t>so. The</w:t>
      </w:r>
      <w:r>
        <w:rPr>
          <w:spacing w:val="-5"/>
          <w:sz w:val="20"/>
        </w:rPr>
        <w:t xml:space="preserve"> </w:t>
      </w:r>
      <w:r>
        <w:rPr>
          <w:sz w:val="20"/>
        </w:rPr>
        <w:t>captors</w:t>
      </w:r>
      <w:r>
        <w:rPr>
          <w:spacing w:val="-2"/>
          <w:sz w:val="20"/>
        </w:rPr>
        <w:t xml:space="preserve"> </w:t>
      </w:r>
      <w:r>
        <w:rPr>
          <w:sz w:val="20"/>
        </w:rPr>
        <w:t>in</w:t>
      </w:r>
      <w:r>
        <w:rPr>
          <w:spacing w:val="-2"/>
          <w:sz w:val="20"/>
        </w:rPr>
        <w:t xml:space="preserve"> </w:t>
      </w:r>
      <w:r>
        <w:rPr>
          <w:sz w:val="20"/>
        </w:rPr>
        <w:t>all</w:t>
      </w:r>
      <w:r>
        <w:rPr>
          <w:spacing w:val="-5"/>
          <w:sz w:val="20"/>
        </w:rPr>
        <w:t xml:space="preserve"> </w:t>
      </w:r>
      <w:r>
        <w:rPr>
          <w:sz w:val="20"/>
        </w:rPr>
        <w:t>probability</w:t>
      </w:r>
      <w:r>
        <w:rPr>
          <w:spacing w:val="-5"/>
          <w:sz w:val="20"/>
        </w:rPr>
        <w:t xml:space="preserve"> </w:t>
      </w:r>
      <w:r>
        <w:rPr>
          <w:sz w:val="20"/>
        </w:rPr>
        <w:t>do</w:t>
      </w:r>
      <w:r>
        <w:rPr>
          <w:spacing w:val="-4"/>
          <w:sz w:val="20"/>
        </w:rPr>
        <w:t xml:space="preserve"> </w:t>
      </w:r>
      <w:r>
        <w:rPr>
          <w:sz w:val="20"/>
        </w:rPr>
        <w:t>not</w:t>
      </w:r>
      <w:r>
        <w:rPr>
          <w:spacing w:val="-2"/>
          <w:sz w:val="20"/>
        </w:rPr>
        <w:t xml:space="preserve"> </w:t>
      </w:r>
      <w:r>
        <w:rPr>
          <w:sz w:val="20"/>
        </w:rPr>
        <w:t>want</w:t>
      </w:r>
      <w:r>
        <w:rPr>
          <w:spacing w:val="-4"/>
          <w:sz w:val="20"/>
        </w:rPr>
        <w:t xml:space="preserve"> </w:t>
      </w:r>
      <w:r>
        <w:rPr>
          <w:sz w:val="20"/>
        </w:rPr>
        <w:t>to</w:t>
      </w:r>
      <w:r>
        <w:rPr>
          <w:spacing w:val="-2"/>
          <w:sz w:val="20"/>
        </w:rPr>
        <w:t xml:space="preserve"> </w:t>
      </w:r>
      <w:r>
        <w:rPr>
          <w:sz w:val="20"/>
        </w:rPr>
        <w:t>harm persons</w:t>
      </w:r>
      <w:r>
        <w:rPr>
          <w:spacing w:val="-3"/>
          <w:sz w:val="20"/>
        </w:rPr>
        <w:t xml:space="preserve"> </w:t>
      </w:r>
      <w:r>
        <w:rPr>
          <w:sz w:val="20"/>
        </w:rPr>
        <w:t>held</w:t>
      </w:r>
      <w:r>
        <w:rPr>
          <w:spacing w:val="-2"/>
          <w:sz w:val="20"/>
        </w:rPr>
        <w:t xml:space="preserve"> </w:t>
      </w:r>
      <w:r>
        <w:rPr>
          <w:sz w:val="20"/>
        </w:rPr>
        <w:t>by</w:t>
      </w:r>
      <w:r>
        <w:rPr>
          <w:spacing w:val="-5"/>
          <w:sz w:val="20"/>
        </w:rPr>
        <w:t xml:space="preserve"> </w:t>
      </w:r>
      <w:r>
        <w:rPr>
          <w:sz w:val="20"/>
        </w:rPr>
        <w:t>them.</w:t>
      </w:r>
      <w:r>
        <w:rPr>
          <w:spacing w:val="-4"/>
          <w:sz w:val="20"/>
        </w:rPr>
        <w:t xml:space="preserve"> </w:t>
      </w:r>
      <w:r>
        <w:rPr>
          <w:sz w:val="20"/>
        </w:rPr>
        <w:t>Such direct action further implicates the captor in additional offenses.</w:t>
      </w:r>
    </w:p>
    <w:p w14:paraId="05E6A989" w14:textId="77777777" w:rsidR="000D03B5" w:rsidRDefault="00DC03A4">
      <w:pPr>
        <w:pStyle w:val="BodyText"/>
        <w:rPr>
          <w:sz w:val="18"/>
        </w:rPr>
      </w:pPr>
      <w:r>
        <w:rPr>
          <w:noProof/>
        </w:rPr>
        <mc:AlternateContent>
          <mc:Choice Requires="wps">
            <w:drawing>
              <wp:anchor distT="0" distB="0" distL="0" distR="0" simplePos="0" relativeHeight="487624704" behindDoc="1" locked="0" layoutInCell="1" allowOverlap="1" wp14:anchorId="05E6B779" wp14:editId="05E6B77A">
                <wp:simplePos x="0" y="0"/>
                <wp:positionH relativeFrom="page">
                  <wp:posOffset>896416</wp:posOffset>
                </wp:positionH>
                <wp:positionV relativeFrom="paragraph">
                  <wp:posOffset>147158</wp:posOffset>
                </wp:positionV>
                <wp:extent cx="5981065" cy="146685"/>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B" w14:textId="77777777" w:rsidR="001E52D1" w:rsidRDefault="001E52D1">
                            <w:pPr>
                              <w:tabs>
                                <w:tab w:val="left" w:pos="748"/>
                              </w:tabs>
                              <w:spacing w:line="230" w:lineRule="exact"/>
                              <w:ind w:left="28"/>
                              <w:rPr>
                                <w:b/>
                                <w:color w:val="000000"/>
                                <w:sz w:val="20"/>
                              </w:rPr>
                            </w:pPr>
                            <w:bookmarkStart w:id="92" w:name="_bookmark45"/>
                            <w:bookmarkEnd w:id="92"/>
                            <w:r>
                              <w:rPr>
                                <w:b/>
                                <w:color w:val="000000"/>
                                <w:spacing w:val="-5"/>
                                <w:sz w:val="20"/>
                              </w:rPr>
                              <w:t>21.</w:t>
                            </w:r>
                            <w:r>
                              <w:rPr>
                                <w:b/>
                                <w:color w:val="000000"/>
                                <w:sz w:val="20"/>
                              </w:rPr>
                              <w:tab/>
                            </w:r>
                            <w:r>
                              <w:rPr>
                                <w:b/>
                                <w:color w:val="000000"/>
                                <w:sz w:val="20"/>
                                <w:u w:val="single"/>
                              </w:rPr>
                              <w:t>WEAPONS,</w:t>
                            </w:r>
                            <w:r>
                              <w:rPr>
                                <w:b/>
                                <w:color w:val="000000"/>
                                <w:spacing w:val="-12"/>
                                <w:sz w:val="20"/>
                                <w:u w:val="single"/>
                              </w:rPr>
                              <w:t xml:space="preserve"> </w:t>
                            </w:r>
                            <w:r>
                              <w:rPr>
                                <w:b/>
                                <w:color w:val="000000"/>
                                <w:sz w:val="20"/>
                                <w:u w:val="single"/>
                              </w:rPr>
                              <w:t>SUSPICION</w:t>
                            </w:r>
                            <w:r>
                              <w:rPr>
                                <w:b/>
                                <w:color w:val="000000"/>
                                <w:spacing w:val="-8"/>
                                <w:sz w:val="20"/>
                                <w:u w:val="single"/>
                              </w:rPr>
                              <w:t xml:space="preserve"> </w:t>
                            </w:r>
                            <w:proofErr w:type="spellStart"/>
                            <w:r>
                              <w:rPr>
                                <w:b/>
                                <w:color w:val="000000"/>
                                <w:sz w:val="20"/>
                                <w:u w:val="single"/>
                              </w:rPr>
                              <w:t>or</w:t>
                            </w:r>
                            <w:proofErr w:type="spellEnd"/>
                            <w:r>
                              <w:rPr>
                                <w:b/>
                                <w:color w:val="000000"/>
                                <w:spacing w:val="-11"/>
                                <w:sz w:val="20"/>
                                <w:u w:val="single"/>
                              </w:rPr>
                              <w:t xml:space="preserve"> </w:t>
                            </w:r>
                            <w:r>
                              <w:rPr>
                                <w:b/>
                                <w:color w:val="000000"/>
                                <w:sz w:val="20"/>
                                <w:u w:val="single"/>
                              </w:rPr>
                              <w:t>POSSESSION</w:t>
                            </w:r>
                            <w:r>
                              <w:rPr>
                                <w:b/>
                                <w:color w:val="000000"/>
                                <w:spacing w:val="-10"/>
                                <w:sz w:val="20"/>
                                <w:u w:val="single"/>
                              </w:rPr>
                              <w:t xml:space="preserve"> </w:t>
                            </w:r>
                            <w:r>
                              <w:rPr>
                                <w:b/>
                                <w:color w:val="000000"/>
                                <w:spacing w:val="-5"/>
                                <w:sz w:val="20"/>
                                <w:u w:val="single"/>
                              </w:rPr>
                              <w:t>OF</w:t>
                            </w:r>
                          </w:p>
                        </w:txbxContent>
                      </wps:txbx>
                      <wps:bodyPr wrap="square" lIns="0" tIns="0" rIns="0" bIns="0" rtlCol="0">
                        <a:noAutofit/>
                      </wps:bodyPr>
                    </wps:wsp>
                  </a:graphicData>
                </a:graphic>
              </wp:anchor>
            </w:drawing>
          </mc:Choice>
          <mc:Fallback>
            <w:pict>
              <v:shape w14:anchorId="05E6B779" id="Textbox 115" o:spid="_x0000_s1090" type="#_x0000_t202" style="position:absolute;margin-left:70.6pt;margin-top:11.6pt;width:470.95pt;height:11.55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" fillcolor="yellow" stroked="f">
                <v:textbox inset="0,0,0,0">
                  <w:txbxContent>
                    <w:p w14:paraId="05E6B99B" w14:textId="77777777" w:rsidR="001E52D1" w:rsidRDefault="001E52D1">
                      <w:pPr>
                        <w:tabs>
                          <w:tab w:val="left" w:pos="748"/>
                        </w:tabs>
                        <w:spacing w:line="230" w:lineRule="exact"/>
                        <w:ind w:left="28"/>
                        <w:rPr>
                          <w:b/>
                          <w:color w:val="000000"/>
                          <w:sz w:val="20"/>
                        </w:rPr>
                      </w:pPr>
                      <w:bookmarkStart w:id="93" w:name="_bookmark45"/>
                      <w:bookmarkEnd w:id="93"/>
                      <w:r>
                        <w:rPr>
                          <w:b/>
                          <w:color w:val="000000"/>
                          <w:spacing w:val="-5"/>
                          <w:sz w:val="20"/>
                        </w:rPr>
                        <w:t>21.</w:t>
                      </w:r>
                      <w:r>
                        <w:rPr>
                          <w:b/>
                          <w:color w:val="000000"/>
                          <w:sz w:val="20"/>
                        </w:rPr>
                        <w:tab/>
                      </w:r>
                      <w:r>
                        <w:rPr>
                          <w:b/>
                          <w:color w:val="000000"/>
                          <w:sz w:val="20"/>
                          <w:u w:val="single"/>
                        </w:rPr>
                        <w:t>WEAPONS,</w:t>
                      </w:r>
                      <w:r>
                        <w:rPr>
                          <w:b/>
                          <w:color w:val="000000"/>
                          <w:spacing w:val="-12"/>
                          <w:sz w:val="20"/>
                          <w:u w:val="single"/>
                        </w:rPr>
                        <w:t xml:space="preserve"> </w:t>
                      </w:r>
                      <w:r>
                        <w:rPr>
                          <w:b/>
                          <w:color w:val="000000"/>
                          <w:sz w:val="20"/>
                          <w:u w:val="single"/>
                        </w:rPr>
                        <w:t>SUSPICION</w:t>
                      </w:r>
                      <w:r>
                        <w:rPr>
                          <w:b/>
                          <w:color w:val="000000"/>
                          <w:spacing w:val="-8"/>
                          <w:sz w:val="20"/>
                          <w:u w:val="single"/>
                        </w:rPr>
                        <w:t xml:space="preserve"> </w:t>
                      </w:r>
                      <w:proofErr w:type="spellStart"/>
                      <w:r>
                        <w:rPr>
                          <w:b/>
                          <w:color w:val="000000"/>
                          <w:sz w:val="20"/>
                          <w:u w:val="single"/>
                        </w:rPr>
                        <w:t>or</w:t>
                      </w:r>
                      <w:proofErr w:type="spellEnd"/>
                      <w:r>
                        <w:rPr>
                          <w:b/>
                          <w:color w:val="000000"/>
                          <w:spacing w:val="-11"/>
                          <w:sz w:val="20"/>
                          <w:u w:val="single"/>
                        </w:rPr>
                        <w:t xml:space="preserve"> </w:t>
                      </w:r>
                      <w:r>
                        <w:rPr>
                          <w:b/>
                          <w:color w:val="000000"/>
                          <w:sz w:val="20"/>
                          <w:u w:val="single"/>
                        </w:rPr>
                        <w:t>POSSESSION</w:t>
                      </w:r>
                      <w:r>
                        <w:rPr>
                          <w:b/>
                          <w:color w:val="000000"/>
                          <w:spacing w:val="-10"/>
                          <w:sz w:val="20"/>
                          <w:u w:val="single"/>
                        </w:rPr>
                        <w:t xml:space="preserve"> </w:t>
                      </w:r>
                      <w:r>
                        <w:rPr>
                          <w:b/>
                          <w:color w:val="000000"/>
                          <w:spacing w:val="-5"/>
                          <w:sz w:val="20"/>
                          <w:u w:val="single"/>
                        </w:rPr>
                        <w:t>OF</w:t>
                      </w:r>
                    </w:p>
                  </w:txbxContent>
                </v:textbox>
                <w10:wrap type="topAndBottom" anchorx="page"/>
              </v:shape>
            </w:pict>
          </mc:Fallback>
        </mc:AlternateContent>
      </w:r>
    </w:p>
    <w:p w14:paraId="05E6A98A" w14:textId="77777777" w:rsidR="000D03B5" w:rsidRDefault="000D03B5">
      <w:pPr>
        <w:pStyle w:val="BodyText"/>
        <w:spacing w:before="8"/>
        <w:rPr>
          <w:sz w:val="11"/>
        </w:rPr>
      </w:pPr>
    </w:p>
    <w:p w14:paraId="05E6A98B" w14:textId="77777777" w:rsidR="000D03B5" w:rsidRDefault="00DC03A4">
      <w:pPr>
        <w:pStyle w:val="BodyText"/>
        <w:spacing w:before="93"/>
        <w:ind w:left="1620"/>
      </w:pPr>
      <w:r>
        <w:t>If</w:t>
      </w:r>
      <w:r>
        <w:rPr>
          <w:spacing w:val="-3"/>
        </w:rPr>
        <w:t xml:space="preserve"> </w:t>
      </w:r>
      <w:r>
        <w:t>you</w:t>
      </w:r>
      <w:r>
        <w:rPr>
          <w:spacing w:val="-6"/>
        </w:rPr>
        <w:t xml:space="preserve"> </w:t>
      </w:r>
      <w:r>
        <w:t>believe</w:t>
      </w:r>
      <w:r>
        <w:rPr>
          <w:spacing w:val="-4"/>
        </w:rPr>
        <w:t xml:space="preserve"> </w:t>
      </w:r>
      <w:r>
        <w:t>an</w:t>
      </w:r>
      <w:r>
        <w:rPr>
          <w:spacing w:val="-6"/>
        </w:rPr>
        <w:t xml:space="preserve"> </w:t>
      </w:r>
      <w:r>
        <w:t>individual</w:t>
      </w:r>
      <w:r>
        <w:rPr>
          <w:spacing w:val="-7"/>
        </w:rPr>
        <w:t xml:space="preserve"> </w:t>
      </w:r>
      <w:r>
        <w:t>is</w:t>
      </w:r>
      <w:r>
        <w:rPr>
          <w:spacing w:val="-5"/>
        </w:rPr>
        <w:t xml:space="preserve"> </w:t>
      </w:r>
      <w:r>
        <w:t>in</w:t>
      </w:r>
      <w:r>
        <w:rPr>
          <w:spacing w:val="-6"/>
        </w:rPr>
        <w:t xml:space="preserve"> </w:t>
      </w:r>
      <w:r>
        <w:t>possession</w:t>
      </w:r>
      <w:r>
        <w:rPr>
          <w:spacing w:val="-7"/>
        </w:rPr>
        <w:t xml:space="preserve"> </w:t>
      </w:r>
      <w:r>
        <w:t>of</w:t>
      </w:r>
      <w:r>
        <w:rPr>
          <w:spacing w:val="-4"/>
        </w:rPr>
        <w:t xml:space="preserve"> </w:t>
      </w:r>
      <w:r>
        <w:t>a</w:t>
      </w:r>
      <w:r>
        <w:rPr>
          <w:spacing w:val="-5"/>
        </w:rPr>
        <w:t xml:space="preserve"> </w:t>
      </w:r>
      <w:r>
        <w:rPr>
          <w:spacing w:val="-2"/>
        </w:rPr>
        <w:t>weapon:</w:t>
      </w:r>
    </w:p>
    <w:p w14:paraId="05E6A98C" w14:textId="77777777" w:rsidR="000D03B5" w:rsidRDefault="00DC03A4">
      <w:pPr>
        <w:pStyle w:val="ListParagraph"/>
        <w:numPr>
          <w:ilvl w:val="0"/>
          <w:numId w:val="62"/>
        </w:numPr>
        <w:tabs>
          <w:tab w:val="left" w:pos="2340"/>
        </w:tabs>
        <w:rPr>
          <w:sz w:val="20"/>
        </w:rPr>
      </w:pPr>
      <w:r>
        <w:rPr>
          <w:sz w:val="20"/>
        </w:rPr>
        <w:t>Do</w:t>
      </w:r>
      <w:r>
        <w:rPr>
          <w:spacing w:val="-8"/>
          <w:sz w:val="20"/>
        </w:rPr>
        <w:t xml:space="preserve"> </w:t>
      </w:r>
      <w:r>
        <w:rPr>
          <w:sz w:val="20"/>
        </w:rPr>
        <w:t>not</w:t>
      </w:r>
      <w:r>
        <w:rPr>
          <w:spacing w:val="-7"/>
          <w:sz w:val="20"/>
        </w:rPr>
        <w:t xml:space="preserve"> </w:t>
      </w:r>
      <w:r>
        <w:rPr>
          <w:sz w:val="20"/>
        </w:rPr>
        <w:t>approach/confront</w:t>
      </w:r>
      <w:r>
        <w:rPr>
          <w:spacing w:val="-7"/>
          <w:sz w:val="20"/>
        </w:rPr>
        <w:t xml:space="preserve"> </w:t>
      </w:r>
      <w:r>
        <w:rPr>
          <w:sz w:val="20"/>
        </w:rPr>
        <w:t>the</w:t>
      </w:r>
      <w:r>
        <w:rPr>
          <w:spacing w:val="-6"/>
          <w:sz w:val="20"/>
        </w:rPr>
        <w:t xml:space="preserve"> </w:t>
      </w:r>
      <w:r>
        <w:rPr>
          <w:spacing w:val="-2"/>
          <w:sz w:val="20"/>
        </w:rPr>
        <w:t>individual.</w:t>
      </w:r>
    </w:p>
    <w:p w14:paraId="05E6A98D" w14:textId="77777777" w:rsidR="000D03B5" w:rsidRDefault="00DC03A4">
      <w:pPr>
        <w:numPr>
          <w:ilvl w:val="0"/>
          <w:numId w:val="62"/>
        </w:numPr>
        <w:tabs>
          <w:tab w:val="left" w:pos="2340"/>
        </w:tabs>
        <w:spacing w:before="1"/>
        <w:rPr>
          <w:b/>
          <w:sz w:val="20"/>
        </w:rPr>
      </w:pPr>
      <w:r>
        <w:rPr>
          <w:b/>
          <w:sz w:val="20"/>
        </w:rPr>
        <w:t>Dial</w:t>
      </w:r>
      <w:r>
        <w:rPr>
          <w:b/>
          <w:spacing w:val="-5"/>
          <w:sz w:val="20"/>
        </w:rPr>
        <w:t xml:space="preserve"> </w:t>
      </w:r>
      <w:r>
        <w:rPr>
          <w:b/>
          <w:spacing w:val="-4"/>
          <w:sz w:val="20"/>
        </w:rPr>
        <w:t>911.</w:t>
      </w:r>
    </w:p>
    <w:p w14:paraId="05E6A98E" w14:textId="0E0D1D02" w:rsidR="000D03B5" w:rsidRDefault="00DC03A4">
      <w:pPr>
        <w:pStyle w:val="ListParagraph"/>
        <w:numPr>
          <w:ilvl w:val="0"/>
          <w:numId w:val="62"/>
        </w:numPr>
        <w:tabs>
          <w:tab w:val="left" w:pos="2340"/>
        </w:tabs>
        <w:spacing w:before="1"/>
        <w:rPr>
          <w:b/>
          <w:sz w:val="20"/>
        </w:rPr>
      </w:pPr>
      <w:r>
        <w:rPr>
          <w:sz w:val="20"/>
        </w:rPr>
        <w:t>Contact</w:t>
      </w:r>
      <w:r>
        <w:rPr>
          <w:spacing w:val="-4"/>
          <w:sz w:val="20"/>
        </w:rPr>
        <w:t xml:space="preserve"> </w:t>
      </w:r>
      <w:r>
        <w:rPr>
          <w:sz w:val="20"/>
        </w:rPr>
        <w:t>Campus</w:t>
      </w:r>
      <w:r>
        <w:rPr>
          <w:spacing w:val="-6"/>
          <w:sz w:val="20"/>
        </w:rPr>
        <w:t xml:space="preserve"> </w:t>
      </w:r>
      <w:r>
        <w:rPr>
          <w:sz w:val="20"/>
        </w:rPr>
        <w:t>Security</w:t>
      </w:r>
      <w:r>
        <w:rPr>
          <w:spacing w:val="-8"/>
          <w:sz w:val="20"/>
        </w:rPr>
        <w:t xml:space="preserve"> </w:t>
      </w:r>
      <w:r>
        <w:rPr>
          <w:sz w:val="20"/>
        </w:rPr>
        <w:t>at</w:t>
      </w:r>
      <w:r>
        <w:rPr>
          <w:spacing w:val="-6"/>
          <w:sz w:val="20"/>
        </w:rPr>
        <w:t xml:space="preserve"> </w:t>
      </w:r>
      <w:r>
        <w:rPr>
          <w:b/>
          <w:sz w:val="20"/>
        </w:rPr>
        <w:t>Ext.</w:t>
      </w:r>
      <w:r>
        <w:rPr>
          <w:b/>
          <w:spacing w:val="-7"/>
          <w:sz w:val="20"/>
        </w:rPr>
        <w:t xml:space="preserve"> </w:t>
      </w:r>
      <w:r>
        <w:rPr>
          <w:b/>
          <w:sz w:val="20"/>
        </w:rPr>
        <w:t>‘0’</w:t>
      </w:r>
      <w:r>
        <w:rPr>
          <w:b/>
          <w:spacing w:val="-6"/>
          <w:sz w:val="20"/>
        </w:rPr>
        <w:t xml:space="preserve"> </w:t>
      </w:r>
      <w:r w:rsidR="00656A72">
        <w:rPr>
          <w:b/>
          <w:sz w:val="20"/>
        </w:rPr>
        <w:t xml:space="preserve">or </w:t>
      </w:r>
      <w:r>
        <w:rPr>
          <w:b/>
          <w:sz w:val="20"/>
        </w:rPr>
        <w:t>409-944-4242</w:t>
      </w:r>
      <w:r>
        <w:rPr>
          <w:b/>
          <w:spacing w:val="-7"/>
          <w:sz w:val="20"/>
        </w:rPr>
        <w:t xml:space="preserve"> </w:t>
      </w:r>
      <w:r>
        <w:rPr>
          <w:b/>
          <w:sz w:val="20"/>
        </w:rPr>
        <w:t>or</w:t>
      </w:r>
      <w:r>
        <w:rPr>
          <w:b/>
          <w:spacing w:val="-6"/>
          <w:sz w:val="20"/>
        </w:rPr>
        <w:t xml:space="preserve"> </w:t>
      </w:r>
      <w:r>
        <w:rPr>
          <w:b/>
          <w:sz w:val="20"/>
        </w:rPr>
        <w:t>409-9</w:t>
      </w:r>
      <w:r w:rsidR="00656A72">
        <w:rPr>
          <w:b/>
          <w:sz w:val="20"/>
        </w:rPr>
        <w:t>96-7663 (Security Cell)</w:t>
      </w:r>
      <w:r>
        <w:rPr>
          <w:b/>
          <w:spacing w:val="-2"/>
          <w:sz w:val="20"/>
        </w:rPr>
        <w:t>.</w:t>
      </w:r>
    </w:p>
    <w:p w14:paraId="05E6A98F" w14:textId="77777777" w:rsidR="000D03B5" w:rsidRDefault="00DC03A4">
      <w:pPr>
        <w:pStyle w:val="BodyText"/>
        <w:rPr>
          <w:b/>
          <w:sz w:val="18"/>
        </w:rPr>
      </w:pPr>
      <w:r>
        <w:rPr>
          <w:noProof/>
        </w:rPr>
        <mc:AlternateContent>
          <mc:Choice Requires="wps">
            <w:drawing>
              <wp:anchor distT="0" distB="0" distL="0" distR="0" simplePos="0" relativeHeight="487625216" behindDoc="1" locked="0" layoutInCell="1" allowOverlap="1" wp14:anchorId="05E6B77B" wp14:editId="05E6B77C">
                <wp:simplePos x="0" y="0"/>
                <wp:positionH relativeFrom="page">
                  <wp:posOffset>896416</wp:posOffset>
                </wp:positionH>
                <wp:positionV relativeFrom="paragraph">
                  <wp:posOffset>146804</wp:posOffset>
                </wp:positionV>
                <wp:extent cx="5981065" cy="14668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C" w14:textId="77777777" w:rsidR="001E52D1" w:rsidRDefault="001E52D1">
                            <w:pPr>
                              <w:tabs>
                                <w:tab w:val="left" w:pos="748"/>
                              </w:tabs>
                              <w:spacing w:line="230" w:lineRule="exact"/>
                              <w:ind w:left="28"/>
                              <w:rPr>
                                <w:b/>
                                <w:color w:val="000000"/>
                                <w:sz w:val="20"/>
                              </w:rPr>
                            </w:pPr>
                            <w:bookmarkStart w:id="94" w:name="_bookmark46"/>
                            <w:bookmarkEnd w:id="94"/>
                            <w:r>
                              <w:rPr>
                                <w:b/>
                                <w:color w:val="000000"/>
                                <w:spacing w:val="-5"/>
                                <w:sz w:val="20"/>
                              </w:rPr>
                              <w:t>22.</w:t>
                            </w:r>
                            <w:r>
                              <w:rPr>
                                <w:b/>
                                <w:color w:val="000000"/>
                                <w:sz w:val="20"/>
                              </w:rPr>
                              <w:tab/>
                            </w:r>
                            <w:r>
                              <w:rPr>
                                <w:b/>
                                <w:color w:val="000000"/>
                                <w:sz w:val="20"/>
                                <w:u w:val="single"/>
                              </w:rPr>
                              <w:t>COMMUNICABLE</w:t>
                            </w:r>
                            <w:r>
                              <w:rPr>
                                <w:b/>
                                <w:color w:val="000000"/>
                                <w:spacing w:val="-14"/>
                                <w:sz w:val="20"/>
                                <w:u w:val="single"/>
                              </w:rPr>
                              <w:t xml:space="preserve"> </w:t>
                            </w:r>
                            <w:r>
                              <w:rPr>
                                <w:b/>
                                <w:color w:val="000000"/>
                                <w:sz w:val="20"/>
                                <w:u w:val="single"/>
                              </w:rPr>
                              <w:t>DISEASES/PANDEMIC</w:t>
                            </w:r>
                            <w:r>
                              <w:rPr>
                                <w:b/>
                                <w:color w:val="000000"/>
                                <w:spacing w:val="-14"/>
                                <w:sz w:val="20"/>
                                <w:u w:val="single"/>
                              </w:rPr>
                              <w:t xml:space="preserve"> </w:t>
                            </w:r>
                            <w:r>
                              <w:rPr>
                                <w:b/>
                                <w:color w:val="000000"/>
                                <w:sz w:val="20"/>
                                <w:u w:val="single"/>
                              </w:rPr>
                              <w:t>HEALTH</w:t>
                            </w:r>
                            <w:r>
                              <w:rPr>
                                <w:b/>
                                <w:color w:val="000000"/>
                                <w:spacing w:val="-14"/>
                                <w:sz w:val="20"/>
                                <w:u w:val="single"/>
                              </w:rPr>
                              <w:t xml:space="preserve"> </w:t>
                            </w:r>
                            <w:r>
                              <w:rPr>
                                <w:b/>
                                <w:color w:val="000000"/>
                                <w:spacing w:val="-2"/>
                                <w:sz w:val="20"/>
                                <w:u w:val="single"/>
                              </w:rPr>
                              <w:t>CRISIS</w:t>
                            </w:r>
                          </w:p>
                        </w:txbxContent>
                      </wps:txbx>
                      <wps:bodyPr wrap="square" lIns="0" tIns="0" rIns="0" bIns="0" rtlCol="0">
                        <a:noAutofit/>
                      </wps:bodyPr>
                    </wps:wsp>
                  </a:graphicData>
                </a:graphic>
              </wp:anchor>
            </w:drawing>
          </mc:Choice>
          <mc:Fallback>
            <w:pict>
              <v:shape w14:anchorId="05E6B77B" id="Textbox 116" o:spid="_x0000_s1091" type="#_x0000_t202" style="position:absolute;margin-left:70.6pt;margin-top:11.55pt;width:470.95pt;height:11.55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" fillcolor="yellow" stroked="f">
                <v:textbox inset="0,0,0,0">
                  <w:txbxContent>
                    <w:p w14:paraId="05E6B99C" w14:textId="77777777" w:rsidR="001E52D1" w:rsidRDefault="001E52D1">
                      <w:pPr>
                        <w:tabs>
                          <w:tab w:val="left" w:pos="748"/>
                        </w:tabs>
                        <w:spacing w:line="230" w:lineRule="exact"/>
                        <w:ind w:left="28"/>
                        <w:rPr>
                          <w:b/>
                          <w:color w:val="000000"/>
                          <w:sz w:val="20"/>
                        </w:rPr>
                      </w:pPr>
                      <w:bookmarkStart w:id="95" w:name="_bookmark46"/>
                      <w:bookmarkEnd w:id="95"/>
                      <w:r>
                        <w:rPr>
                          <w:b/>
                          <w:color w:val="000000"/>
                          <w:spacing w:val="-5"/>
                          <w:sz w:val="20"/>
                        </w:rPr>
                        <w:t>22.</w:t>
                      </w:r>
                      <w:r>
                        <w:rPr>
                          <w:b/>
                          <w:color w:val="000000"/>
                          <w:sz w:val="20"/>
                        </w:rPr>
                        <w:tab/>
                      </w:r>
                      <w:r>
                        <w:rPr>
                          <w:b/>
                          <w:color w:val="000000"/>
                          <w:sz w:val="20"/>
                          <w:u w:val="single"/>
                        </w:rPr>
                        <w:t>COMMUNICABLE</w:t>
                      </w:r>
                      <w:r>
                        <w:rPr>
                          <w:b/>
                          <w:color w:val="000000"/>
                          <w:spacing w:val="-14"/>
                          <w:sz w:val="20"/>
                          <w:u w:val="single"/>
                        </w:rPr>
                        <w:t xml:space="preserve"> </w:t>
                      </w:r>
                      <w:r>
                        <w:rPr>
                          <w:b/>
                          <w:color w:val="000000"/>
                          <w:sz w:val="20"/>
                          <w:u w:val="single"/>
                        </w:rPr>
                        <w:t>DISEASES/PANDEMIC</w:t>
                      </w:r>
                      <w:r>
                        <w:rPr>
                          <w:b/>
                          <w:color w:val="000000"/>
                          <w:spacing w:val="-14"/>
                          <w:sz w:val="20"/>
                          <w:u w:val="single"/>
                        </w:rPr>
                        <w:t xml:space="preserve"> </w:t>
                      </w:r>
                      <w:r>
                        <w:rPr>
                          <w:b/>
                          <w:color w:val="000000"/>
                          <w:sz w:val="20"/>
                          <w:u w:val="single"/>
                        </w:rPr>
                        <w:t>HEALTH</w:t>
                      </w:r>
                      <w:r>
                        <w:rPr>
                          <w:b/>
                          <w:color w:val="000000"/>
                          <w:spacing w:val="-14"/>
                          <w:sz w:val="20"/>
                          <w:u w:val="single"/>
                        </w:rPr>
                        <w:t xml:space="preserve"> </w:t>
                      </w:r>
                      <w:r>
                        <w:rPr>
                          <w:b/>
                          <w:color w:val="000000"/>
                          <w:spacing w:val="-2"/>
                          <w:sz w:val="20"/>
                          <w:u w:val="single"/>
                        </w:rPr>
                        <w:t>CRISIS</w:t>
                      </w:r>
                    </w:p>
                  </w:txbxContent>
                </v:textbox>
                <w10:wrap type="topAndBottom" anchorx="page"/>
              </v:shape>
            </w:pict>
          </mc:Fallback>
        </mc:AlternateContent>
      </w:r>
    </w:p>
    <w:p w14:paraId="05E6A990" w14:textId="77777777" w:rsidR="000D03B5" w:rsidRDefault="000D03B5">
      <w:pPr>
        <w:pStyle w:val="BodyText"/>
        <w:spacing w:before="8"/>
        <w:rPr>
          <w:b/>
          <w:sz w:val="11"/>
        </w:rPr>
      </w:pPr>
    </w:p>
    <w:p w14:paraId="05E6A991" w14:textId="77777777" w:rsidR="000D03B5" w:rsidRDefault="00DC03A4">
      <w:pPr>
        <w:pStyle w:val="BodyText"/>
        <w:spacing w:before="93"/>
        <w:ind w:left="1620" w:right="935"/>
      </w:pPr>
      <w:r>
        <w:t>According to the Office of State Personnel Communicable Disease Emergency Policy the State Health Director or the Governor has authority to declare a public health emergency. The Governor may close all schools, community colleges, universities, childcare and adult day care facilities and order that no public events shall be held where large numbers of people are gathered</w:t>
      </w:r>
      <w:r>
        <w:rPr>
          <w:spacing w:val="-2"/>
        </w:rPr>
        <w:t xml:space="preserve"> </w:t>
      </w:r>
      <w:r>
        <w:t>in</w:t>
      </w:r>
      <w:r>
        <w:rPr>
          <w:spacing w:val="-2"/>
        </w:rPr>
        <w:t xml:space="preserve"> </w:t>
      </w:r>
      <w:r>
        <w:t>one</w:t>
      </w:r>
      <w:r>
        <w:rPr>
          <w:spacing w:val="-2"/>
        </w:rPr>
        <w:t xml:space="preserve"> </w:t>
      </w:r>
      <w:r>
        <w:t>physical</w:t>
      </w:r>
      <w:r>
        <w:rPr>
          <w:spacing w:val="-3"/>
        </w:rPr>
        <w:t xml:space="preserve"> </w:t>
      </w:r>
      <w:r>
        <w:t>location.</w:t>
      </w:r>
      <w:r>
        <w:rPr>
          <w:spacing w:val="-4"/>
        </w:rPr>
        <w:t xml:space="preserve"> </w:t>
      </w:r>
      <w:r>
        <w:t>The</w:t>
      </w:r>
      <w:r>
        <w:rPr>
          <w:spacing w:val="-5"/>
        </w:rPr>
        <w:t xml:space="preserve"> </w:t>
      </w:r>
      <w:r>
        <w:t>Governor</w:t>
      </w:r>
      <w:r>
        <w:rPr>
          <w:spacing w:val="-3"/>
        </w:rPr>
        <w:t xml:space="preserve"> </w:t>
      </w:r>
      <w:r>
        <w:t>may</w:t>
      </w:r>
      <w:r>
        <w:rPr>
          <w:spacing w:val="-5"/>
        </w:rPr>
        <w:t xml:space="preserve"> </w:t>
      </w:r>
      <w:r>
        <w:t>also</w:t>
      </w:r>
      <w:r>
        <w:rPr>
          <w:spacing w:val="-4"/>
        </w:rPr>
        <w:t xml:space="preserve"> </w:t>
      </w:r>
      <w:r>
        <w:t>close</w:t>
      </w:r>
      <w:r>
        <w:rPr>
          <w:spacing w:val="-4"/>
        </w:rPr>
        <w:t xml:space="preserve"> </w:t>
      </w:r>
      <w:r>
        <w:t>all</w:t>
      </w:r>
      <w:r>
        <w:rPr>
          <w:spacing w:val="-3"/>
        </w:rPr>
        <w:t xml:space="preserve"> </w:t>
      </w:r>
      <w:r>
        <w:t>non-mandatory</w:t>
      </w:r>
      <w:r>
        <w:rPr>
          <w:spacing w:val="-5"/>
        </w:rPr>
        <w:t xml:space="preserve"> </w:t>
      </w:r>
      <w:r>
        <w:t>State</w:t>
      </w:r>
      <w:r>
        <w:rPr>
          <w:spacing w:val="-2"/>
        </w:rPr>
        <w:t xml:space="preserve"> </w:t>
      </w:r>
      <w:r>
        <w:t>services and order mandatory services to remain operational.</w:t>
      </w:r>
    </w:p>
    <w:p w14:paraId="05E6A992" w14:textId="77777777" w:rsidR="000D03B5" w:rsidRDefault="000D03B5">
      <w:pPr>
        <w:pStyle w:val="BodyText"/>
      </w:pPr>
    </w:p>
    <w:p w14:paraId="05E6A993" w14:textId="77777777" w:rsidR="000D03B5" w:rsidRDefault="00DC03A4">
      <w:pPr>
        <w:pStyle w:val="BodyText"/>
        <w:ind w:left="1620" w:right="939"/>
      </w:pPr>
      <w:r>
        <w:t>In the absence of such an order, the Chief/Incident Commander (College President) is responsible</w:t>
      </w:r>
      <w:r>
        <w:rPr>
          <w:spacing w:val="-4"/>
        </w:rPr>
        <w:t xml:space="preserve"> </w:t>
      </w:r>
      <w:r>
        <w:t>for</w:t>
      </w:r>
      <w:r>
        <w:rPr>
          <w:spacing w:val="-4"/>
        </w:rPr>
        <w:t xml:space="preserve"> </w:t>
      </w:r>
      <w:r>
        <w:t>the</w:t>
      </w:r>
      <w:r>
        <w:rPr>
          <w:spacing w:val="-4"/>
        </w:rPr>
        <w:t xml:space="preserve"> </w:t>
      </w:r>
      <w:r>
        <w:t>College.</w:t>
      </w:r>
      <w:r>
        <w:rPr>
          <w:spacing w:val="40"/>
        </w:rPr>
        <w:t xml:space="preserve"> </w:t>
      </w:r>
      <w:r>
        <w:t>The</w:t>
      </w:r>
      <w:r>
        <w:rPr>
          <w:spacing w:val="-5"/>
        </w:rPr>
        <w:t xml:space="preserve"> </w:t>
      </w:r>
      <w:r>
        <w:t>President</w:t>
      </w:r>
      <w:r>
        <w:rPr>
          <w:spacing w:val="-2"/>
        </w:rPr>
        <w:t xml:space="preserve"> </w:t>
      </w:r>
      <w:r>
        <w:t>and/or</w:t>
      </w:r>
      <w:r>
        <w:rPr>
          <w:spacing w:val="-4"/>
        </w:rPr>
        <w:t xml:space="preserve"> </w:t>
      </w:r>
      <w:r>
        <w:t>designee</w:t>
      </w:r>
      <w:r>
        <w:rPr>
          <w:spacing w:val="-2"/>
        </w:rPr>
        <w:t xml:space="preserve"> </w:t>
      </w:r>
      <w:r>
        <w:t>may</w:t>
      </w:r>
      <w:r>
        <w:rPr>
          <w:spacing w:val="-10"/>
        </w:rPr>
        <w:t xml:space="preserve"> </w:t>
      </w:r>
      <w:r>
        <w:t>seek</w:t>
      </w:r>
      <w:r>
        <w:rPr>
          <w:spacing w:val="-1"/>
        </w:rPr>
        <w:t xml:space="preserve"> </w:t>
      </w:r>
      <w:r>
        <w:t>guidance</w:t>
      </w:r>
      <w:r>
        <w:rPr>
          <w:spacing w:val="-4"/>
        </w:rPr>
        <w:t xml:space="preserve"> </w:t>
      </w:r>
      <w:r>
        <w:t>from local/state Public Health officials to</w:t>
      </w:r>
      <w:r>
        <w:rPr>
          <w:spacing w:val="-1"/>
        </w:rPr>
        <w:t xml:space="preserve"> </w:t>
      </w:r>
      <w:r>
        <w:t>determine</w:t>
      </w:r>
      <w:r>
        <w:rPr>
          <w:spacing w:val="-1"/>
        </w:rPr>
        <w:t xml:space="preserve"> </w:t>
      </w:r>
      <w:r>
        <w:t>the severity</w:t>
      </w:r>
      <w:r>
        <w:rPr>
          <w:spacing w:val="-1"/>
        </w:rPr>
        <w:t xml:space="preserve"> </w:t>
      </w:r>
      <w:r>
        <w:t>of the individual</w:t>
      </w:r>
      <w:r>
        <w:rPr>
          <w:spacing w:val="-1"/>
        </w:rPr>
        <w:t xml:space="preserve"> </w:t>
      </w:r>
      <w:r>
        <w:t>situation and to determine what actions</w:t>
      </w:r>
      <w:r>
        <w:rPr>
          <w:spacing w:val="-1"/>
        </w:rPr>
        <w:t xml:space="preserve"> </w:t>
      </w:r>
      <w:r>
        <w:t>should</w:t>
      </w:r>
      <w:r>
        <w:rPr>
          <w:spacing w:val="-3"/>
        </w:rPr>
        <w:t xml:space="preserve"> </w:t>
      </w:r>
      <w:r>
        <w:t>be</w:t>
      </w:r>
      <w:r>
        <w:rPr>
          <w:spacing w:val="-3"/>
        </w:rPr>
        <w:t xml:space="preserve"> </w:t>
      </w:r>
      <w:r>
        <w:t>taken</w:t>
      </w:r>
      <w:r>
        <w:rPr>
          <w:spacing w:val="-4"/>
        </w:rPr>
        <w:t xml:space="preserve"> </w:t>
      </w:r>
      <w:r>
        <w:t>(including</w:t>
      </w:r>
      <w:r>
        <w:rPr>
          <w:spacing w:val="-4"/>
        </w:rPr>
        <w:t xml:space="preserve"> </w:t>
      </w:r>
      <w:r>
        <w:t>the</w:t>
      </w:r>
      <w:r>
        <w:rPr>
          <w:spacing w:val="-4"/>
        </w:rPr>
        <w:t xml:space="preserve"> </w:t>
      </w:r>
      <w:r>
        <w:t>closure</w:t>
      </w:r>
      <w:r>
        <w:rPr>
          <w:spacing w:val="-3"/>
        </w:rPr>
        <w:t xml:space="preserve"> </w:t>
      </w:r>
      <w:r>
        <w:t>of</w:t>
      </w:r>
      <w:r>
        <w:rPr>
          <w:spacing w:val="-1"/>
        </w:rPr>
        <w:t xml:space="preserve"> </w:t>
      </w:r>
      <w:r>
        <w:t>the</w:t>
      </w:r>
      <w:r>
        <w:rPr>
          <w:spacing w:val="-3"/>
        </w:rPr>
        <w:t xml:space="preserve"> </w:t>
      </w:r>
      <w:r>
        <w:t>College). In</w:t>
      </w:r>
      <w:r>
        <w:rPr>
          <w:spacing w:val="-4"/>
        </w:rPr>
        <w:t xml:space="preserve"> </w:t>
      </w:r>
      <w:r>
        <w:t>the</w:t>
      </w:r>
      <w:r>
        <w:rPr>
          <w:spacing w:val="-2"/>
        </w:rPr>
        <w:t xml:space="preserve"> </w:t>
      </w:r>
      <w:r>
        <w:t>absence</w:t>
      </w:r>
      <w:r>
        <w:rPr>
          <w:spacing w:val="-1"/>
        </w:rPr>
        <w:t xml:space="preserve"> </w:t>
      </w:r>
      <w:r>
        <w:t>of</w:t>
      </w:r>
      <w:r>
        <w:rPr>
          <w:spacing w:val="-1"/>
        </w:rPr>
        <w:t xml:space="preserve"> </w:t>
      </w:r>
      <w:r>
        <w:t>a</w:t>
      </w:r>
      <w:r>
        <w:rPr>
          <w:spacing w:val="-4"/>
        </w:rPr>
        <w:t xml:space="preserve"> </w:t>
      </w:r>
      <w:r>
        <w:t>directive from appropriate local/state health authorities, the authority to close the College resides with the College President or his/her designee.</w:t>
      </w:r>
    </w:p>
    <w:p w14:paraId="05E6A994" w14:textId="77777777" w:rsidR="000D03B5" w:rsidRDefault="000D03B5">
      <w:pPr>
        <w:pStyle w:val="BodyText"/>
        <w:spacing w:before="1"/>
      </w:pPr>
    </w:p>
    <w:p w14:paraId="05E6A995" w14:textId="77777777" w:rsidR="000D03B5" w:rsidRDefault="00DC03A4">
      <w:pPr>
        <w:pStyle w:val="BodyText"/>
        <w:ind w:left="1620" w:right="939"/>
      </w:pPr>
      <w:r>
        <w:t>Decisions</w:t>
      </w:r>
      <w:r>
        <w:rPr>
          <w:spacing w:val="-2"/>
        </w:rPr>
        <w:t xml:space="preserve"> </w:t>
      </w:r>
      <w:r>
        <w:t>will</w:t>
      </w:r>
      <w:r>
        <w:rPr>
          <w:spacing w:val="-4"/>
        </w:rPr>
        <w:t xml:space="preserve"> </w:t>
      </w:r>
      <w:r>
        <w:t>be</w:t>
      </w:r>
      <w:r>
        <w:rPr>
          <w:spacing w:val="-5"/>
        </w:rPr>
        <w:t xml:space="preserve"> </w:t>
      </w:r>
      <w:r>
        <w:t>made</w:t>
      </w:r>
      <w:r>
        <w:rPr>
          <w:spacing w:val="-5"/>
        </w:rPr>
        <w:t xml:space="preserve"> </w:t>
      </w:r>
      <w:r>
        <w:t>and</w:t>
      </w:r>
      <w:r>
        <w:rPr>
          <w:spacing w:val="-3"/>
        </w:rPr>
        <w:t xml:space="preserve"> </w:t>
      </w:r>
      <w:r>
        <w:t>implemented</w:t>
      </w:r>
      <w:r>
        <w:rPr>
          <w:spacing w:val="-5"/>
        </w:rPr>
        <w:t xml:space="preserve"> </w:t>
      </w:r>
      <w:r>
        <w:t>based</w:t>
      </w:r>
      <w:r>
        <w:rPr>
          <w:spacing w:val="-5"/>
        </w:rPr>
        <w:t xml:space="preserve"> </w:t>
      </w:r>
      <w:r>
        <w:t>on the</w:t>
      </w:r>
      <w:r>
        <w:rPr>
          <w:spacing w:val="-3"/>
        </w:rPr>
        <w:t xml:space="preserve"> </w:t>
      </w:r>
      <w:r>
        <w:t>best</w:t>
      </w:r>
      <w:r>
        <w:rPr>
          <w:spacing w:val="-5"/>
        </w:rPr>
        <w:t xml:space="preserve"> </w:t>
      </w:r>
      <w:r>
        <w:t>information</w:t>
      </w:r>
      <w:r>
        <w:rPr>
          <w:spacing w:val="-3"/>
        </w:rPr>
        <w:t xml:space="preserve"> </w:t>
      </w:r>
      <w:r>
        <w:t>available</w:t>
      </w:r>
      <w:r>
        <w:rPr>
          <w:spacing w:val="-4"/>
        </w:rPr>
        <w:t xml:space="preserve"> </w:t>
      </w:r>
      <w:r>
        <w:t>received</w:t>
      </w:r>
      <w:r>
        <w:rPr>
          <w:spacing w:val="-5"/>
        </w:rPr>
        <w:t xml:space="preserve"> </w:t>
      </w:r>
      <w:r>
        <w:t>from various entities, including county and state health officials, state and national authorities, and other advisories gathered during the emergency.</w:t>
      </w:r>
    </w:p>
    <w:p w14:paraId="05E6A996" w14:textId="77777777" w:rsidR="000D03B5" w:rsidRDefault="000D03B5">
      <w:pPr>
        <w:pStyle w:val="BodyText"/>
        <w:spacing w:before="11"/>
        <w:rPr>
          <w:sz w:val="19"/>
        </w:rPr>
      </w:pPr>
    </w:p>
    <w:p w14:paraId="05E6A997" w14:textId="77777777" w:rsidR="000D03B5" w:rsidRDefault="00DC03A4">
      <w:pPr>
        <w:pStyle w:val="BodyText"/>
        <w:ind w:left="1620" w:right="939"/>
      </w:pPr>
      <w:r>
        <w:t>In the event of the declaration of a Public Health Emergency by the State, or, by agreement between</w:t>
      </w:r>
      <w:r>
        <w:rPr>
          <w:spacing w:val="-4"/>
        </w:rPr>
        <w:t xml:space="preserve"> </w:t>
      </w:r>
      <w:r>
        <w:t>Public</w:t>
      </w:r>
      <w:r>
        <w:rPr>
          <w:spacing w:val="-4"/>
        </w:rPr>
        <w:t xml:space="preserve"> </w:t>
      </w:r>
      <w:r>
        <w:t>Health</w:t>
      </w:r>
      <w:r>
        <w:rPr>
          <w:spacing w:val="-3"/>
        </w:rPr>
        <w:t xml:space="preserve"> </w:t>
      </w:r>
      <w:r>
        <w:t>officials</w:t>
      </w:r>
      <w:r>
        <w:rPr>
          <w:spacing w:val="-2"/>
        </w:rPr>
        <w:t xml:space="preserve"> </w:t>
      </w:r>
      <w:r>
        <w:t>and</w:t>
      </w:r>
      <w:r>
        <w:rPr>
          <w:spacing w:val="-2"/>
        </w:rPr>
        <w:t xml:space="preserve"> </w:t>
      </w:r>
      <w:r>
        <w:t>the</w:t>
      </w:r>
      <w:r>
        <w:rPr>
          <w:spacing w:val="-4"/>
        </w:rPr>
        <w:t xml:space="preserve"> </w:t>
      </w:r>
      <w:r>
        <w:t>College,</w:t>
      </w:r>
      <w:r>
        <w:rPr>
          <w:spacing w:val="-4"/>
        </w:rPr>
        <w:t xml:space="preserve"> </w:t>
      </w:r>
      <w:r>
        <w:t>the</w:t>
      </w:r>
      <w:r>
        <w:rPr>
          <w:spacing w:val="-5"/>
        </w:rPr>
        <w:t xml:space="preserve"> </w:t>
      </w:r>
      <w:r>
        <w:t>following</w:t>
      </w:r>
      <w:r>
        <w:rPr>
          <w:spacing w:val="-5"/>
        </w:rPr>
        <w:t xml:space="preserve"> </w:t>
      </w:r>
      <w:r>
        <w:t>social</w:t>
      </w:r>
      <w:r>
        <w:rPr>
          <w:spacing w:val="-4"/>
        </w:rPr>
        <w:t xml:space="preserve"> </w:t>
      </w:r>
      <w:r>
        <w:t>distancing</w:t>
      </w:r>
      <w:r>
        <w:rPr>
          <w:spacing w:val="-5"/>
        </w:rPr>
        <w:t xml:space="preserve"> </w:t>
      </w:r>
      <w:r>
        <w:t>actions may</w:t>
      </w:r>
      <w:r>
        <w:rPr>
          <w:spacing w:val="-7"/>
        </w:rPr>
        <w:t xml:space="preserve"> </w:t>
      </w:r>
      <w:r>
        <w:t>be taken, in accordance with Office of State Personnel Communicable Disease Policy:</w:t>
      </w:r>
    </w:p>
    <w:p w14:paraId="05E6A998" w14:textId="77777777" w:rsidR="000D03B5" w:rsidRDefault="000D03B5">
      <w:pPr>
        <w:pStyle w:val="BodyText"/>
      </w:pPr>
    </w:p>
    <w:p w14:paraId="05E6A999" w14:textId="77777777" w:rsidR="000D03B5" w:rsidRDefault="00DC03A4">
      <w:pPr>
        <w:pStyle w:val="ListParagraph"/>
        <w:numPr>
          <w:ilvl w:val="0"/>
          <w:numId w:val="61"/>
        </w:numPr>
        <w:tabs>
          <w:tab w:val="left" w:pos="3060"/>
        </w:tabs>
        <w:ind w:right="1062"/>
        <w:rPr>
          <w:rFonts w:ascii="Symbol" w:hAnsi="Symbol"/>
          <w:sz w:val="20"/>
        </w:rPr>
      </w:pPr>
      <w:r>
        <w:rPr>
          <w:sz w:val="20"/>
        </w:rPr>
        <w:t>Requiring</w:t>
      </w:r>
      <w:r>
        <w:rPr>
          <w:spacing w:val="-5"/>
          <w:sz w:val="20"/>
        </w:rPr>
        <w:t xml:space="preserve"> </w:t>
      </w:r>
      <w:r>
        <w:rPr>
          <w:sz w:val="20"/>
        </w:rPr>
        <w:t>sick</w:t>
      </w:r>
      <w:r>
        <w:rPr>
          <w:spacing w:val="-1"/>
          <w:sz w:val="20"/>
        </w:rPr>
        <w:t xml:space="preserve"> </w:t>
      </w:r>
      <w:r>
        <w:rPr>
          <w:sz w:val="20"/>
        </w:rPr>
        <w:t>employees,</w:t>
      </w:r>
      <w:r>
        <w:rPr>
          <w:spacing w:val="-3"/>
          <w:sz w:val="20"/>
        </w:rPr>
        <w:t xml:space="preserve"> </w:t>
      </w:r>
      <w:r>
        <w:rPr>
          <w:sz w:val="20"/>
        </w:rPr>
        <w:t>or</w:t>
      </w:r>
      <w:r>
        <w:rPr>
          <w:spacing w:val="-5"/>
          <w:sz w:val="20"/>
        </w:rPr>
        <w:t xml:space="preserve"> </w:t>
      </w:r>
      <w:r>
        <w:rPr>
          <w:sz w:val="20"/>
        </w:rPr>
        <w:t>employees</w:t>
      </w:r>
      <w:r>
        <w:rPr>
          <w:spacing w:val="-2"/>
          <w:sz w:val="20"/>
        </w:rPr>
        <w:t xml:space="preserve"> </w:t>
      </w:r>
      <w:r>
        <w:rPr>
          <w:sz w:val="20"/>
        </w:rPr>
        <w:t>with</w:t>
      </w:r>
      <w:r>
        <w:rPr>
          <w:spacing w:val="-5"/>
          <w:sz w:val="20"/>
        </w:rPr>
        <w:t xml:space="preserve"> </w:t>
      </w:r>
      <w:r>
        <w:rPr>
          <w:sz w:val="20"/>
        </w:rPr>
        <w:t>sick</w:t>
      </w:r>
      <w:r>
        <w:rPr>
          <w:spacing w:val="-1"/>
          <w:sz w:val="20"/>
        </w:rPr>
        <w:t xml:space="preserve"> </w:t>
      </w:r>
      <w:r>
        <w:rPr>
          <w:sz w:val="20"/>
        </w:rPr>
        <w:t>family</w:t>
      </w:r>
      <w:r>
        <w:rPr>
          <w:spacing w:val="-8"/>
          <w:sz w:val="20"/>
        </w:rPr>
        <w:t xml:space="preserve"> </w:t>
      </w:r>
      <w:r>
        <w:rPr>
          <w:sz w:val="20"/>
        </w:rPr>
        <w:t>members,</w:t>
      </w:r>
      <w:r>
        <w:rPr>
          <w:spacing w:val="-5"/>
          <w:sz w:val="20"/>
        </w:rPr>
        <w:t xml:space="preserve"> </w:t>
      </w:r>
      <w:r>
        <w:rPr>
          <w:sz w:val="20"/>
        </w:rPr>
        <w:t>to</w:t>
      </w:r>
      <w:r>
        <w:rPr>
          <w:spacing w:val="-6"/>
          <w:sz w:val="20"/>
        </w:rPr>
        <w:t xml:space="preserve"> </w:t>
      </w:r>
      <w:r>
        <w:rPr>
          <w:sz w:val="20"/>
        </w:rPr>
        <w:t>remain</w:t>
      </w:r>
      <w:r>
        <w:rPr>
          <w:spacing w:val="-5"/>
          <w:sz w:val="20"/>
        </w:rPr>
        <w:t xml:space="preserve"> </w:t>
      </w:r>
      <w:r>
        <w:rPr>
          <w:sz w:val="20"/>
        </w:rPr>
        <w:t>at home until a physician has determined they (or their family member) are no longer contagious</w:t>
      </w:r>
    </w:p>
    <w:p w14:paraId="05E6A99A" w14:textId="77777777" w:rsidR="000D03B5" w:rsidRDefault="00DC03A4">
      <w:pPr>
        <w:pStyle w:val="ListParagraph"/>
        <w:numPr>
          <w:ilvl w:val="0"/>
          <w:numId w:val="61"/>
        </w:numPr>
        <w:tabs>
          <w:tab w:val="left" w:pos="3060"/>
        </w:tabs>
        <w:spacing w:before="1" w:line="244" w:lineRule="exact"/>
        <w:rPr>
          <w:rFonts w:ascii="Symbol" w:hAnsi="Symbol"/>
          <w:sz w:val="20"/>
        </w:rPr>
      </w:pPr>
      <w:r>
        <w:rPr>
          <w:sz w:val="20"/>
        </w:rPr>
        <w:t>Increasing</w:t>
      </w:r>
      <w:r>
        <w:rPr>
          <w:spacing w:val="-9"/>
          <w:sz w:val="20"/>
        </w:rPr>
        <w:t xml:space="preserve"> </w:t>
      </w:r>
      <w:r>
        <w:rPr>
          <w:sz w:val="20"/>
        </w:rPr>
        <w:t>distance</w:t>
      </w:r>
      <w:r>
        <w:rPr>
          <w:spacing w:val="-6"/>
          <w:sz w:val="20"/>
        </w:rPr>
        <w:t xml:space="preserve"> </w:t>
      </w:r>
      <w:r>
        <w:rPr>
          <w:sz w:val="20"/>
        </w:rPr>
        <w:t>between</w:t>
      </w:r>
      <w:r>
        <w:rPr>
          <w:spacing w:val="-9"/>
          <w:sz w:val="20"/>
        </w:rPr>
        <w:t xml:space="preserve"> </w:t>
      </w:r>
      <w:r>
        <w:rPr>
          <w:sz w:val="20"/>
        </w:rPr>
        <w:t>people</w:t>
      </w:r>
      <w:r>
        <w:rPr>
          <w:spacing w:val="-8"/>
          <w:sz w:val="20"/>
        </w:rPr>
        <w:t xml:space="preserve"> </w:t>
      </w:r>
      <w:r>
        <w:rPr>
          <w:sz w:val="20"/>
        </w:rPr>
        <w:t>(5-6</w:t>
      </w:r>
      <w:r>
        <w:rPr>
          <w:spacing w:val="-8"/>
          <w:sz w:val="20"/>
        </w:rPr>
        <w:t xml:space="preserve"> </w:t>
      </w:r>
      <w:r>
        <w:rPr>
          <w:spacing w:val="-4"/>
          <w:sz w:val="20"/>
        </w:rPr>
        <w:t>feet)</w:t>
      </w:r>
    </w:p>
    <w:p w14:paraId="05E6A99B" w14:textId="77777777" w:rsidR="000D03B5" w:rsidRDefault="00DC03A4">
      <w:pPr>
        <w:pStyle w:val="ListParagraph"/>
        <w:numPr>
          <w:ilvl w:val="0"/>
          <w:numId w:val="61"/>
        </w:numPr>
        <w:tabs>
          <w:tab w:val="left" w:pos="3060"/>
        </w:tabs>
        <w:spacing w:line="242" w:lineRule="exact"/>
        <w:rPr>
          <w:rFonts w:ascii="Symbol" w:hAnsi="Symbol"/>
          <w:sz w:val="20"/>
        </w:rPr>
      </w:pPr>
      <w:r>
        <w:rPr>
          <w:sz w:val="20"/>
        </w:rPr>
        <w:t>Decreasing</w:t>
      </w:r>
      <w:r>
        <w:rPr>
          <w:spacing w:val="-7"/>
          <w:sz w:val="20"/>
        </w:rPr>
        <w:t xml:space="preserve"> </w:t>
      </w:r>
      <w:r>
        <w:rPr>
          <w:sz w:val="20"/>
        </w:rPr>
        <w:t>the</w:t>
      </w:r>
      <w:r>
        <w:rPr>
          <w:spacing w:val="-7"/>
          <w:sz w:val="20"/>
        </w:rPr>
        <w:t xml:space="preserve"> </w:t>
      </w:r>
      <w:r>
        <w:rPr>
          <w:sz w:val="20"/>
        </w:rPr>
        <w:t>number</w:t>
      </w:r>
      <w:r>
        <w:rPr>
          <w:spacing w:val="-4"/>
          <w:sz w:val="20"/>
        </w:rPr>
        <w:t xml:space="preserve"> </w:t>
      </w:r>
      <w:r>
        <w:rPr>
          <w:sz w:val="20"/>
        </w:rPr>
        <w:t>of</w:t>
      </w:r>
      <w:r>
        <w:rPr>
          <w:spacing w:val="-5"/>
          <w:sz w:val="20"/>
        </w:rPr>
        <w:t xml:space="preserve"> </w:t>
      </w:r>
      <w:r>
        <w:rPr>
          <w:spacing w:val="-2"/>
          <w:sz w:val="20"/>
        </w:rPr>
        <w:t>contacts</w:t>
      </w:r>
    </w:p>
    <w:p w14:paraId="05E6A99C" w14:textId="77777777" w:rsidR="000D03B5" w:rsidRDefault="00DC03A4">
      <w:pPr>
        <w:pStyle w:val="ListParagraph"/>
        <w:numPr>
          <w:ilvl w:val="0"/>
          <w:numId w:val="61"/>
        </w:numPr>
        <w:tabs>
          <w:tab w:val="left" w:pos="3060"/>
        </w:tabs>
        <w:spacing w:line="244" w:lineRule="exact"/>
        <w:rPr>
          <w:rFonts w:ascii="Symbol" w:hAnsi="Symbol"/>
          <w:sz w:val="20"/>
        </w:rPr>
      </w:pPr>
      <w:r>
        <w:rPr>
          <w:sz w:val="20"/>
        </w:rPr>
        <w:t>Canceling</w:t>
      </w:r>
      <w:r>
        <w:rPr>
          <w:spacing w:val="-7"/>
          <w:sz w:val="20"/>
        </w:rPr>
        <w:t xml:space="preserve"> </w:t>
      </w:r>
      <w:r>
        <w:rPr>
          <w:sz w:val="20"/>
        </w:rPr>
        <w:t>public</w:t>
      </w:r>
      <w:r>
        <w:rPr>
          <w:spacing w:val="-7"/>
          <w:sz w:val="20"/>
        </w:rPr>
        <w:t xml:space="preserve"> </w:t>
      </w:r>
      <w:r>
        <w:rPr>
          <w:sz w:val="20"/>
        </w:rPr>
        <w:t>events</w:t>
      </w:r>
      <w:r>
        <w:rPr>
          <w:spacing w:val="-6"/>
          <w:sz w:val="20"/>
        </w:rPr>
        <w:t xml:space="preserve"> </w:t>
      </w:r>
      <w:r>
        <w:rPr>
          <w:sz w:val="20"/>
        </w:rPr>
        <w:t>or</w:t>
      </w:r>
      <w:r>
        <w:rPr>
          <w:spacing w:val="-4"/>
          <w:sz w:val="20"/>
        </w:rPr>
        <w:t xml:space="preserve"> </w:t>
      </w:r>
      <w:r>
        <w:rPr>
          <w:sz w:val="20"/>
        </w:rPr>
        <w:t>mass</w:t>
      </w:r>
      <w:r>
        <w:rPr>
          <w:spacing w:val="-6"/>
          <w:sz w:val="20"/>
        </w:rPr>
        <w:t xml:space="preserve"> </w:t>
      </w:r>
      <w:r>
        <w:rPr>
          <w:spacing w:val="-2"/>
          <w:sz w:val="20"/>
        </w:rPr>
        <w:t>gatherings</w:t>
      </w:r>
    </w:p>
    <w:p w14:paraId="05E6A99D" w14:textId="77777777" w:rsidR="000D03B5" w:rsidRDefault="00DC03A4">
      <w:pPr>
        <w:pStyle w:val="ListParagraph"/>
        <w:numPr>
          <w:ilvl w:val="0"/>
          <w:numId w:val="61"/>
        </w:numPr>
        <w:tabs>
          <w:tab w:val="left" w:pos="3060"/>
        </w:tabs>
        <w:spacing w:line="244" w:lineRule="exact"/>
        <w:rPr>
          <w:rFonts w:ascii="Symbol" w:hAnsi="Symbol"/>
          <w:sz w:val="20"/>
        </w:rPr>
      </w:pPr>
      <w:r>
        <w:rPr>
          <w:sz w:val="20"/>
        </w:rPr>
        <w:t>Suspension</w:t>
      </w:r>
      <w:r>
        <w:rPr>
          <w:spacing w:val="-9"/>
          <w:sz w:val="20"/>
        </w:rPr>
        <w:t xml:space="preserve"> </w:t>
      </w:r>
      <w:r>
        <w:rPr>
          <w:sz w:val="20"/>
        </w:rPr>
        <w:t>of</w:t>
      </w:r>
      <w:r>
        <w:rPr>
          <w:spacing w:val="-7"/>
          <w:sz w:val="20"/>
        </w:rPr>
        <w:t xml:space="preserve"> </w:t>
      </w:r>
      <w:r>
        <w:rPr>
          <w:spacing w:val="-2"/>
          <w:sz w:val="20"/>
        </w:rPr>
        <w:t>classes</w:t>
      </w:r>
    </w:p>
    <w:p w14:paraId="05E6A99E" w14:textId="77777777" w:rsidR="000D03B5" w:rsidRDefault="00DC03A4">
      <w:pPr>
        <w:pStyle w:val="ListParagraph"/>
        <w:numPr>
          <w:ilvl w:val="0"/>
          <w:numId w:val="61"/>
        </w:numPr>
        <w:tabs>
          <w:tab w:val="left" w:pos="3060"/>
        </w:tabs>
        <w:spacing w:line="244" w:lineRule="exact"/>
        <w:rPr>
          <w:rFonts w:ascii="Symbol" w:hAnsi="Symbol"/>
          <w:sz w:val="20"/>
        </w:rPr>
      </w:pPr>
      <w:r>
        <w:rPr>
          <w:sz w:val="20"/>
        </w:rPr>
        <w:t>Evacuation</w:t>
      </w:r>
      <w:r>
        <w:rPr>
          <w:spacing w:val="-9"/>
          <w:sz w:val="20"/>
        </w:rPr>
        <w:t xml:space="preserve"> </w:t>
      </w:r>
      <w:r>
        <w:rPr>
          <w:sz w:val="20"/>
        </w:rPr>
        <w:t>of</w:t>
      </w:r>
      <w:r>
        <w:rPr>
          <w:spacing w:val="-7"/>
          <w:sz w:val="20"/>
        </w:rPr>
        <w:t xml:space="preserve"> </w:t>
      </w:r>
      <w:r>
        <w:rPr>
          <w:sz w:val="20"/>
        </w:rPr>
        <w:t>residence</w:t>
      </w:r>
      <w:r>
        <w:rPr>
          <w:spacing w:val="-10"/>
          <w:sz w:val="20"/>
        </w:rPr>
        <w:t xml:space="preserve"> </w:t>
      </w:r>
      <w:r>
        <w:rPr>
          <w:spacing w:val="-2"/>
          <w:sz w:val="20"/>
        </w:rPr>
        <w:t>halls</w:t>
      </w:r>
    </w:p>
    <w:p w14:paraId="05E6A99F" w14:textId="77777777" w:rsidR="000D03B5" w:rsidRDefault="00DC03A4">
      <w:pPr>
        <w:pStyle w:val="ListParagraph"/>
        <w:numPr>
          <w:ilvl w:val="0"/>
          <w:numId w:val="61"/>
        </w:numPr>
        <w:tabs>
          <w:tab w:val="left" w:pos="3060"/>
        </w:tabs>
        <w:spacing w:before="2" w:line="237" w:lineRule="auto"/>
        <w:ind w:right="1096"/>
        <w:rPr>
          <w:rFonts w:ascii="Symbol" w:hAnsi="Symbol"/>
          <w:sz w:val="20"/>
        </w:rPr>
      </w:pPr>
      <w:r>
        <w:rPr>
          <w:sz w:val="20"/>
        </w:rPr>
        <w:t>Alternatives</w:t>
      </w:r>
      <w:r>
        <w:rPr>
          <w:spacing w:val="-4"/>
          <w:sz w:val="20"/>
        </w:rPr>
        <w:t xml:space="preserve"> </w:t>
      </w:r>
      <w:r>
        <w:rPr>
          <w:sz w:val="20"/>
        </w:rPr>
        <w:t>to</w:t>
      </w:r>
      <w:r>
        <w:rPr>
          <w:spacing w:val="-4"/>
          <w:sz w:val="20"/>
        </w:rPr>
        <w:t xml:space="preserve"> </w:t>
      </w:r>
      <w:r>
        <w:rPr>
          <w:sz w:val="20"/>
        </w:rPr>
        <w:t>face</w:t>
      </w:r>
      <w:r>
        <w:rPr>
          <w:spacing w:val="-5"/>
          <w:sz w:val="20"/>
        </w:rPr>
        <w:t xml:space="preserve"> </w:t>
      </w:r>
      <w:r>
        <w:rPr>
          <w:sz w:val="20"/>
        </w:rPr>
        <w:t>to</w:t>
      </w:r>
      <w:r>
        <w:rPr>
          <w:spacing w:val="-3"/>
          <w:sz w:val="20"/>
        </w:rPr>
        <w:t xml:space="preserve"> </w:t>
      </w:r>
      <w:r>
        <w:rPr>
          <w:sz w:val="20"/>
        </w:rPr>
        <w:t>face</w:t>
      </w:r>
      <w:r>
        <w:rPr>
          <w:spacing w:val="-5"/>
          <w:sz w:val="20"/>
        </w:rPr>
        <w:t xml:space="preserve"> </w:t>
      </w:r>
      <w:r>
        <w:rPr>
          <w:sz w:val="20"/>
        </w:rPr>
        <w:t>contact</w:t>
      </w:r>
      <w:r>
        <w:rPr>
          <w:spacing w:val="-5"/>
          <w:sz w:val="20"/>
        </w:rPr>
        <w:t xml:space="preserve"> </w:t>
      </w:r>
      <w:r>
        <w:rPr>
          <w:sz w:val="20"/>
        </w:rPr>
        <w:t>at</w:t>
      </w:r>
      <w:r>
        <w:rPr>
          <w:spacing w:val="-1"/>
          <w:sz w:val="20"/>
        </w:rPr>
        <w:t xml:space="preserve"> </w:t>
      </w:r>
      <w:r>
        <w:rPr>
          <w:sz w:val="20"/>
        </w:rPr>
        <w:t>work</w:t>
      </w:r>
      <w:r>
        <w:rPr>
          <w:spacing w:val="-1"/>
          <w:sz w:val="20"/>
        </w:rPr>
        <w:t xml:space="preserve"> </w:t>
      </w:r>
      <w:r>
        <w:rPr>
          <w:sz w:val="20"/>
        </w:rPr>
        <w:t>by</w:t>
      </w:r>
      <w:r>
        <w:rPr>
          <w:spacing w:val="-8"/>
          <w:sz w:val="20"/>
        </w:rPr>
        <w:t xml:space="preserve"> </w:t>
      </w:r>
      <w:r>
        <w:rPr>
          <w:sz w:val="20"/>
        </w:rPr>
        <w:t>requiring</w:t>
      </w:r>
      <w:r>
        <w:rPr>
          <w:spacing w:val="-3"/>
          <w:sz w:val="20"/>
        </w:rPr>
        <w:t xml:space="preserve"> </w:t>
      </w:r>
      <w:r>
        <w:rPr>
          <w:sz w:val="20"/>
        </w:rPr>
        <w:t>employees to</w:t>
      </w:r>
      <w:r>
        <w:rPr>
          <w:spacing w:val="-6"/>
          <w:sz w:val="20"/>
        </w:rPr>
        <w:t xml:space="preserve"> </w:t>
      </w:r>
      <w:r>
        <w:rPr>
          <w:sz w:val="20"/>
        </w:rPr>
        <w:t>fulfill</w:t>
      </w:r>
      <w:r>
        <w:rPr>
          <w:spacing w:val="-6"/>
          <w:sz w:val="20"/>
        </w:rPr>
        <w:t xml:space="preserve"> </w:t>
      </w:r>
      <w:r>
        <w:rPr>
          <w:sz w:val="20"/>
        </w:rPr>
        <w:t>their responsibilities by: working at home, working at an alternate site, by working in shifts, or by being excluded from the workplace</w:t>
      </w:r>
    </w:p>
    <w:p w14:paraId="05E6A9A0" w14:textId="77777777" w:rsidR="000D03B5" w:rsidRDefault="000D03B5">
      <w:pPr>
        <w:spacing w:line="237" w:lineRule="auto"/>
        <w:rPr>
          <w:rFonts w:ascii="Symbol" w:hAnsi="Symbol"/>
          <w:sz w:val="20"/>
        </w:rPr>
        <w:sectPr w:rsidR="000D03B5">
          <w:pgSz w:w="12240" w:h="15840"/>
          <w:pgMar w:top="960" w:right="540" w:bottom="940" w:left="540" w:header="721" w:footer="742" w:gutter="0"/>
          <w:cols w:space="720"/>
        </w:sectPr>
      </w:pPr>
    </w:p>
    <w:p w14:paraId="05E6A9A1" w14:textId="77777777" w:rsidR="000D03B5" w:rsidRDefault="000D03B5">
      <w:pPr>
        <w:pStyle w:val="BodyText"/>
      </w:pPr>
    </w:p>
    <w:p w14:paraId="05E6A9A2" w14:textId="77777777" w:rsidR="000D03B5" w:rsidRDefault="000D03B5">
      <w:pPr>
        <w:pStyle w:val="BodyText"/>
      </w:pPr>
    </w:p>
    <w:p w14:paraId="05E6A9A3" w14:textId="77777777" w:rsidR="000D03B5" w:rsidRDefault="000D03B5">
      <w:pPr>
        <w:pStyle w:val="BodyText"/>
        <w:spacing w:before="7"/>
        <w:rPr>
          <w:sz w:val="21"/>
        </w:rPr>
      </w:pPr>
    </w:p>
    <w:p w14:paraId="05E6A9A4" w14:textId="77777777" w:rsidR="000D03B5" w:rsidRDefault="00DC03A4">
      <w:pPr>
        <w:pStyle w:val="BodyText"/>
        <w:ind w:left="688"/>
      </w:pPr>
      <w:r>
        <w:rPr>
          <w:noProof/>
        </w:rPr>
        <mc:AlternateContent>
          <mc:Choice Requires="wpg">
            <w:drawing>
              <wp:inline distT="0" distB="0" distL="0" distR="0" wp14:anchorId="05E6B77D" wp14:editId="05E6B77E">
                <wp:extent cx="6213475" cy="330835"/>
                <wp:effectExtent l="0" t="0" r="0" b="2539"/>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330835"/>
                          <a:chOff x="0" y="0"/>
                          <a:chExt cx="6213475" cy="330835"/>
                        </a:xfrm>
                      </wpg:grpSpPr>
                      <wps:wsp>
                        <wps:cNvPr id="118" name="Graphic 118"/>
                        <wps:cNvSpPr/>
                        <wps:spPr>
                          <a:xfrm>
                            <a:off x="0" y="0"/>
                            <a:ext cx="6213475" cy="330835"/>
                          </a:xfrm>
                          <a:custGeom>
                            <a:avLst/>
                            <a:gdLst/>
                            <a:ahLst/>
                            <a:cxnLst/>
                            <a:rect l="l" t="t" r="r" b="b"/>
                            <a:pathLst>
                              <a:path w="6213475" h="330835">
                                <a:moveTo>
                                  <a:pt x="6147486" y="321564"/>
                                </a:moveTo>
                                <a:lnTo>
                                  <a:pt x="65836" y="321564"/>
                                </a:lnTo>
                                <a:lnTo>
                                  <a:pt x="18592" y="321564"/>
                                </a:lnTo>
                                <a:lnTo>
                                  <a:pt x="18592" y="265188"/>
                                </a:lnTo>
                                <a:lnTo>
                                  <a:pt x="0" y="265188"/>
                                </a:lnTo>
                                <a:lnTo>
                                  <a:pt x="0" y="321564"/>
                                </a:lnTo>
                                <a:lnTo>
                                  <a:pt x="0" y="330708"/>
                                </a:lnTo>
                                <a:lnTo>
                                  <a:pt x="18592" y="330708"/>
                                </a:lnTo>
                                <a:lnTo>
                                  <a:pt x="65836" y="330708"/>
                                </a:lnTo>
                                <a:lnTo>
                                  <a:pt x="6147486" y="330708"/>
                                </a:lnTo>
                                <a:lnTo>
                                  <a:pt x="6147486" y="321564"/>
                                </a:lnTo>
                                <a:close/>
                              </a:path>
                              <a:path w="6213475" h="330835">
                                <a:moveTo>
                                  <a:pt x="6147486" y="56400"/>
                                </a:moveTo>
                                <a:lnTo>
                                  <a:pt x="65836" y="56400"/>
                                </a:lnTo>
                                <a:lnTo>
                                  <a:pt x="56692" y="56400"/>
                                </a:lnTo>
                                <a:lnTo>
                                  <a:pt x="56692" y="65532"/>
                                </a:lnTo>
                                <a:lnTo>
                                  <a:pt x="56692" y="265176"/>
                                </a:lnTo>
                                <a:lnTo>
                                  <a:pt x="56692" y="283464"/>
                                </a:lnTo>
                                <a:lnTo>
                                  <a:pt x="65836" y="283464"/>
                                </a:lnTo>
                                <a:lnTo>
                                  <a:pt x="6147486" y="283464"/>
                                </a:lnTo>
                                <a:lnTo>
                                  <a:pt x="6147486" y="265176"/>
                                </a:lnTo>
                                <a:lnTo>
                                  <a:pt x="65836" y="265176"/>
                                </a:lnTo>
                                <a:lnTo>
                                  <a:pt x="65836" y="65532"/>
                                </a:lnTo>
                                <a:lnTo>
                                  <a:pt x="6147486" y="65532"/>
                                </a:lnTo>
                                <a:lnTo>
                                  <a:pt x="6147486" y="56400"/>
                                </a:lnTo>
                                <a:close/>
                              </a:path>
                              <a:path w="6213475" h="330835">
                                <a:moveTo>
                                  <a:pt x="6147486" y="0"/>
                                </a:moveTo>
                                <a:lnTo>
                                  <a:pt x="65836" y="0"/>
                                </a:lnTo>
                                <a:lnTo>
                                  <a:pt x="0" y="0"/>
                                </a:lnTo>
                                <a:lnTo>
                                  <a:pt x="0" y="18288"/>
                                </a:lnTo>
                                <a:lnTo>
                                  <a:pt x="0" y="65532"/>
                                </a:lnTo>
                                <a:lnTo>
                                  <a:pt x="0" y="265176"/>
                                </a:lnTo>
                                <a:lnTo>
                                  <a:pt x="18592" y="265176"/>
                                </a:lnTo>
                                <a:lnTo>
                                  <a:pt x="18592" y="65532"/>
                                </a:lnTo>
                                <a:lnTo>
                                  <a:pt x="18592" y="18288"/>
                                </a:lnTo>
                                <a:lnTo>
                                  <a:pt x="65836" y="18288"/>
                                </a:lnTo>
                                <a:lnTo>
                                  <a:pt x="6147486" y="18288"/>
                                </a:lnTo>
                                <a:lnTo>
                                  <a:pt x="6147486" y="0"/>
                                </a:lnTo>
                                <a:close/>
                              </a:path>
                              <a:path w="6213475" h="330835">
                                <a:moveTo>
                                  <a:pt x="6165850" y="56400"/>
                                </a:moveTo>
                                <a:lnTo>
                                  <a:pt x="6147562" y="56400"/>
                                </a:lnTo>
                                <a:lnTo>
                                  <a:pt x="6147562" y="65532"/>
                                </a:lnTo>
                                <a:lnTo>
                                  <a:pt x="6147562" y="265176"/>
                                </a:lnTo>
                                <a:lnTo>
                                  <a:pt x="6147562" y="283464"/>
                                </a:lnTo>
                                <a:lnTo>
                                  <a:pt x="6165850" y="283464"/>
                                </a:lnTo>
                                <a:lnTo>
                                  <a:pt x="6165850" y="265176"/>
                                </a:lnTo>
                                <a:lnTo>
                                  <a:pt x="6165850" y="65532"/>
                                </a:lnTo>
                                <a:lnTo>
                                  <a:pt x="6165850" y="56400"/>
                                </a:lnTo>
                                <a:close/>
                              </a:path>
                              <a:path w="6213475" h="330835">
                                <a:moveTo>
                                  <a:pt x="6213094" y="321564"/>
                                </a:moveTo>
                                <a:lnTo>
                                  <a:pt x="6213081" y="265188"/>
                                </a:lnTo>
                                <a:lnTo>
                                  <a:pt x="6203950" y="265188"/>
                                </a:lnTo>
                                <a:lnTo>
                                  <a:pt x="6203950" y="321564"/>
                                </a:lnTo>
                                <a:lnTo>
                                  <a:pt x="6147562" y="321564"/>
                                </a:lnTo>
                                <a:lnTo>
                                  <a:pt x="6147562" y="330708"/>
                                </a:lnTo>
                                <a:lnTo>
                                  <a:pt x="6203950" y="330708"/>
                                </a:lnTo>
                                <a:lnTo>
                                  <a:pt x="6213081" y="330708"/>
                                </a:lnTo>
                                <a:lnTo>
                                  <a:pt x="6213094" y="321564"/>
                                </a:lnTo>
                                <a:close/>
                              </a:path>
                              <a:path w="6213475" h="330835">
                                <a:moveTo>
                                  <a:pt x="6213094" y="0"/>
                                </a:moveTo>
                                <a:lnTo>
                                  <a:pt x="6147562" y="0"/>
                                </a:lnTo>
                                <a:lnTo>
                                  <a:pt x="6147562" y="18288"/>
                                </a:lnTo>
                                <a:lnTo>
                                  <a:pt x="6203950" y="18288"/>
                                </a:lnTo>
                                <a:lnTo>
                                  <a:pt x="6203950" y="65532"/>
                                </a:lnTo>
                                <a:lnTo>
                                  <a:pt x="6203950" y="265176"/>
                                </a:lnTo>
                                <a:lnTo>
                                  <a:pt x="6213081" y="265176"/>
                                </a:lnTo>
                                <a:lnTo>
                                  <a:pt x="6213081" y="65532"/>
                                </a:lnTo>
                                <a:lnTo>
                                  <a:pt x="6213081" y="18288"/>
                                </a:lnTo>
                                <a:lnTo>
                                  <a:pt x="6213094" y="0"/>
                                </a:lnTo>
                                <a:close/>
                              </a:path>
                            </a:pathLst>
                          </a:custGeom>
                          <a:solidFill>
                            <a:srgbClr val="000000"/>
                          </a:solidFill>
                        </wps:spPr>
                        <wps:bodyPr wrap="square" lIns="0" tIns="0" rIns="0" bIns="0" rtlCol="0">
                          <a:prstTxWarp prst="textNoShape">
                            <a:avLst/>
                          </a:prstTxWarp>
                          <a:noAutofit/>
                        </wps:bodyPr>
                      </wps:wsp>
                      <wps:wsp>
                        <wps:cNvPr id="119" name="Textbox 119"/>
                        <wps:cNvSpPr txBox="1"/>
                        <wps:spPr>
                          <a:xfrm>
                            <a:off x="65836" y="65531"/>
                            <a:ext cx="6082030" cy="200025"/>
                          </a:xfrm>
                          <a:prstGeom prst="rect">
                            <a:avLst/>
                          </a:prstGeom>
                        </wps:spPr>
                        <wps:txbx>
                          <w:txbxContent>
                            <w:p w14:paraId="05E6B99D" w14:textId="12C58E12" w:rsidR="001E52D1" w:rsidRDefault="001E52D1">
                              <w:pPr>
                                <w:spacing w:before="19"/>
                                <w:ind w:left="108"/>
                                <w:rPr>
                                  <w:b/>
                                  <w:sz w:val="24"/>
                                </w:rPr>
                              </w:pPr>
                              <w:bookmarkStart w:id="96" w:name="_bookmark47"/>
                              <w:bookmarkEnd w:id="96"/>
                              <w:r>
                                <w:rPr>
                                  <w:b/>
                                  <w:sz w:val="24"/>
                                </w:rPr>
                                <w:t>C.</w:t>
                              </w:r>
                              <w:r>
                                <w:rPr>
                                  <w:b/>
                                  <w:spacing w:val="59"/>
                                  <w:sz w:val="24"/>
                                </w:rPr>
                                <w:t xml:space="preserve"> </w:t>
                              </w:r>
                              <w:r>
                                <w:rPr>
                                  <w:b/>
                                  <w:sz w:val="24"/>
                                </w:rPr>
                                <w:t>–</w:t>
                              </w:r>
                              <w:r>
                                <w:rPr>
                                  <w:b/>
                                  <w:spacing w:val="62"/>
                                  <w:sz w:val="24"/>
                                </w:rPr>
                                <w:t xml:space="preserve"> </w:t>
                              </w:r>
                              <w:r w:rsidRPr="00AF425D">
                                <w:rPr>
                                  <w:b/>
                                  <w:sz w:val="24"/>
                                </w:rPr>
                                <w:t xml:space="preserve">SEVERE WEATHER / </w:t>
                              </w:r>
                              <w:r>
                                <w:rPr>
                                  <w:b/>
                                  <w:sz w:val="24"/>
                                </w:rPr>
                                <w:t>NATURAL</w:t>
                              </w:r>
                              <w:r>
                                <w:rPr>
                                  <w:b/>
                                  <w:spacing w:val="-2"/>
                                  <w:sz w:val="24"/>
                                </w:rPr>
                                <w:t xml:space="preserve"> </w:t>
                              </w:r>
                              <w:r>
                                <w:rPr>
                                  <w:b/>
                                  <w:sz w:val="24"/>
                                </w:rPr>
                                <w:t>DISASTER</w:t>
                              </w:r>
                              <w:r>
                                <w:rPr>
                                  <w:b/>
                                  <w:spacing w:val="-3"/>
                                  <w:sz w:val="24"/>
                                </w:rPr>
                                <w:t xml:space="preserve"> </w:t>
                              </w:r>
                              <w:r>
                                <w:rPr>
                                  <w:b/>
                                  <w:spacing w:val="-2"/>
                                  <w:sz w:val="24"/>
                                </w:rPr>
                                <w:t>PROCEDURES</w:t>
                              </w:r>
                            </w:p>
                          </w:txbxContent>
                        </wps:txbx>
                        <wps:bodyPr wrap="square" lIns="0" tIns="0" rIns="0" bIns="0" rtlCol="0">
                          <a:noAutofit/>
                        </wps:bodyPr>
                      </wps:wsp>
                    </wpg:wgp>
                  </a:graphicData>
                </a:graphic>
              </wp:inline>
            </w:drawing>
          </mc:Choice>
          <mc:Fallback>
            <w:pict>
              <v:group w14:anchorId="05E6B77D" id="Group 117" o:spid="_x0000_s1092" style="width:489.25pt;height:26.05pt;mso-position-horizontal-relative:char;mso-position-vertical-relative:line" coordsize="6213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">
                <v:shape id="Graphic 118" o:spid="_x0000_s1093" style="position:absolute;width:62134;height:3308;visibility:visible;mso-wrap-style:square;v-text-anchor:top" coordsize="621347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" path="m6147486,321564r-6081650,l18592,321564r,-56376l,265188r,56376l,330708r18592,l65836,330708r6081650,l6147486,321564xem6147486,56400r-6081650,l56692,56400r,9132l56692,265176r,18288l65836,283464r6081650,l6147486,265176r-6081650,l65836,65532r6081650,l6147486,56400xem6147486,l65836,,,,,18288,,65532,,265176r18592,l18592,65532r,-47244l65836,18288r6081650,l6147486,xem6165850,56400r-18288,l6147562,65532r,199644l6147562,283464r18288,l6165850,265176r,-199644l6165850,56400xem6213094,321564r-13,-56376l6203950,265188r,56376l6147562,321564r,9144l6203950,330708r9131,l6213094,321564xem6213094,r-65532,l6147562,18288r56388,l6203950,65532r,199644l6213081,265176r,-199644l6213081,18288,6213094,xe" fillcolor="black" stroked="f">
                  <v:path arrowok="t"/>
                </v:shape>
                <v:shape id="Textbox 119" o:spid="_x0000_s1094" type="#_x0000_t202" style="position:absolute;left:658;top:655;width:608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5E6B99D" w14:textId="12C58E12" w:rsidR="001E52D1" w:rsidRDefault="001E52D1">
                        <w:pPr>
                          <w:spacing w:before="19"/>
                          <w:ind w:left="108"/>
                          <w:rPr>
                            <w:b/>
                            <w:sz w:val="24"/>
                          </w:rPr>
                        </w:pPr>
                        <w:bookmarkStart w:id="97" w:name="_bookmark47"/>
                        <w:bookmarkEnd w:id="97"/>
                        <w:r>
                          <w:rPr>
                            <w:b/>
                            <w:sz w:val="24"/>
                          </w:rPr>
                          <w:t>C.</w:t>
                        </w:r>
                        <w:r>
                          <w:rPr>
                            <w:b/>
                            <w:spacing w:val="59"/>
                            <w:sz w:val="24"/>
                          </w:rPr>
                          <w:t xml:space="preserve"> </w:t>
                        </w:r>
                        <w:r>
                          <w:rPr>
                            <w:b/>
                            <w:sz w:val="24"/>
                          </w:rPr>
                          <w:t>–</w:t>
                        </w:r>
                        <w:r>
                          <w:rPr>
                            <w:b/>
                            <w:spacing w:val="62"/>
                            <w:sz w:val="24"/>
                          </w:rPr>
                          <w:t xml:space="preserve"> </w:t>
                        </w:r>
                        <w:r w:rsidRPr="00AF425D">
                          <w:rPr>
                            <w:b/>
                            <w:sz w:val="24"/>
                          </w:rPr>
                          <w:t xml:space="preserve">SEVERE WEATHER / </w:t>
                        </w:r>
                        <w:r>
                          <w:rPr>
                            <w:b/>
                            <w:sz w:val="24"/>
                          </w:rPr>
                          <w:t>NATURAL</w:t>
                        </w:r>
                        <w:r>
                          <w:rPr>
                            <w:b/>
                            <w:spacing w:val="-2"/>
                            <w:sz w:val="24"/>
                          </w:rPr>
                          <w:t xml:space="preserve"> </w:t>
                        </w:r>
                        <w:r>
                          <w:rPr>
                            <w:b/>
                            <w:sz w:val="24"/>
                          </w:rPr>
                          <w:t>DISASTER</w:t>
                        </w:r>
                        <w:r>
                          <w:rPr>
                            <w:b/>
                            <w:spacing w:val="-3"/>
                            <w:sz w:val="24"/>
                          </w:rPr>
                          <w:t xml:space="preserve"> </w:t>
                        </w:r>
                        <w:r>
                          <w:rPr>
                            <w:b/>
                            <w:spacing w:val="-2"/>
                            <w:sz w:val="24"/>
                          </w:rPr>
                          <w:t>PROCEDURES</w:t>
                        </w:r>
                      </w:p>
                    </w:txbxContent>
                  </v:textbox>
                </v:shape>
                <w10:anchorlock/>
              </v:group>
            </w:pict>
          </mc:Fallback>
        </mc:AlternateContent>
      </w:r>
    </w:p>
    <w:p w14:paraId="05E6A9A5" w14:textId="77777777" w:rsidR="000D03B5" w:rsidRDefault="00DC03A4">
      <w:pPr>
        <w:pStyle w:val="BodyText"/>
        <w:spacing w:before="7"/>
        <w:rPr>
          <w:sz w:val="15"/>
        </w:rPr>
      </w:pPr>
      <w:r>
        <w:rPr>
          <w:noProof/>
        </w:rPr>
        <mc:AlternateContent>
          <mc:Choice Requires="wps">
            <w:drawing>
              <wp:anchor distT="0" distB="0" distL="0" distR="0" simplePos="0" relativeHeight="487626240" behindDoc="1" locked="0" layoutInCell="1" allowOverlap="1" wp14:anchorId="05E6B77F" wp14:editId="05E6B780">
                <wp:simplePos x="0" y="0"/>
                <wp:positionH relativeFrom="page">
                  <wp:posOffset>896416</wp:posOffset>
                </wp:positionH>
                <wp:positionV relativeFrom="paragraph">
                  <wp:posOffset>129286</wp:posOffset>
                </wp:positionV>
                <wp:extent cx="5981065" cy="146685"/>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E" w14:textId="77777777" w:rsidR="001E52D1" w:rsidRDefault="001E52D1">
                            <w:pPr>
                              <w:numPr>
                                <w:ilvl w:val="0"/>
                                <w:numId w:val="60"/>
                              </w:numPr>
                              <w:tabs>
                                <w:tab w:val="left" w:pos="748"/>
                              </w:tabs>
                              <w:spacing w:line="230" w:lineRule="exact"/>
                              <w:rPr>
                                <w:b/>
                                <w:color w:val="000000"/>
                                <w:sz w:val="20"/>
                              </w:rPr>
                            </w:pPr>
                            <w:bookmarkStart w:id="98" w:name="_bookmark48"/>
                            <w:bookmarkEnd w:id="98"/>
                            <w:r>
                              <w:rPr>
                                <w:b/>
                                <w:color w:val="000000"/>
                                <w:sz w:val="20"/>
                                <w:u w:val="single"/>
                              </w:rPr>
                              <w:t>SEVERE</w:t>
                            </w:r>
                            <w:r>
                              <w:rPr>
                                <w:b/>
                                <w:color w:val="000000"/>
                                <w:spacing w:val="-10"/>
                                <w:sz w:val="20"/>
                                <w:u w:val="single"/>
                              </w:rPr>
                              <w:t xml:space="preserve"> </w:t>
                            </w:r>
                            <w:r>
                              <w:rPr>
                                <w:b/>
                                <w:color w:val="000000"/>
                                <w:sz w:val="20"/>
                                <w:u w:val="single"/>
                              </w:rPr>
                              <w:t>WEATHER</w:t>
                            </w:r>
                            <w:r>
                              <w:rPr>
                                <w:b/>
                                <w:color w:val="000000"/>
                                <w:spacing w:val="-9"/>
                                <w:sz w:val="20"/>
                                <w:u w:val="single"/>
                              </w:rPr>
                              <w:t xml:space="preserve"> </w:t>
                            </w:r>
                            <w:r>
                              <w:rPr>
                                <w:b/>
                                <w:color w:val="000000"/>
                                <w:sz w:val="20"/>
                                <w:u w:val="single"/>
                              </w:rPr>
                              <w:t>EMERGENCY</w:t>
                            </w:r>
                            <w:r>
                              <w:rPr>
                                <w:b/>
                                <w:color w:val="000000"/>
                                <w:spacing w:val="-8"/>
                                <w:sz w:val="20"/>
                                <w:u w:val="single"/>
                              </w:rPr>
                              <w:t xml:space="preserve"> </w:t>
                            </w:r>
                            <w:r>
                              <w:rPr>
                                <w:b/>
                                <w:color w:val="000000"/>
                                <w:sz w:val="20"/>
                                <w:u w:val="single"/>
                              </w:rPr>
                              <w:t>PREPAREDNESS:</w:t>
                            </w:r>
                            <w:r>
                              <w:rPr>
                                <w:b/>
                                <w:color w:val="000000"/>
                                <w:spacing w:val="39"/>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PLANS</w:t>
                            </w:r>
                            <w:r>
                              <w:rPr>
                                <w:b/>
                                <w:color w:val="000000"/>
                                <w:spacing w:val="-7"/>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7F" id="Textbox 120" o:spid="_x0000_s1095" type="#_x0000_t202" style="position:absolute;margin-left:70.6pt;margin-top:10.2pt;width:470.95pt;height:11.55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" fillcolor="yellow" stroked="f">
                <v:textbox inset="0,0,0,0">
                  <w:txbxContent>
                    <w:p w14:paraId="05E6B99E" w14:textId="77777777" w:rsidR="001E52D1" w:rsidRDefault="001E52D1">
                      <w:pPr>
                        <w:numPr>
                          <w:ilvl w:val="0"/>
                          <w:numId w:val="60"/>
                        </w:numPr>
                        <w:tabs>
                          <w:tab w:val="left" w:pos="748"/>
                        </w:tabs>
                        <w:spacing w:line="230" w:lineRule="exact"/>
                        <w:rPr>
                          <w:b/>
                          <w:color w:val="000000"/>
                          <w:sz w:val="20"/>
                        </w:rPr>
                      </w:pPr>
                      <w:bookmarkStart w:id="99" w:name="_bookmark48"/>
                      <w:bookmarkEnd w:id="99"/>
                      <w:r>
                        <w:rPr>
                          <w:b/>
                          <w:color w:val="000000"/>
                          <w:sz w:val="20"/>
                          <w:u w:val="single"/>
                        </w:rPr>
                        <w:t>SEVERE</w:t>
                      </w:r>
                      <w:r>
                        <w:rPr>
                          <w:b/>
                          <w:color w:val="000000"/>
                          <w:spacing w:val="-10"/>
                          <w:sz w:val="20"/>
                          <w:u w:val="single"/>
                        </w:rPr>
                        <w:t xml:space="preserve"> </w:t>
                      </w:r>
                      <w:r>
                        <w:rPr>
                          <w:b/>
                          <w:color w:val="000000"/>
                          <w:sz w:val="20"/>
                          <w:u w:val="single"/>
                        </w:rPr>
                        <w:t>WEATHER</w:t>
                      </w:r>
                      <w:r>
                        <w:rPr>
                          <w:b/>
                          <w:color w:val="000000"/>
                          <w:spacing w:val="-9"/>
                          <w:sz w:val="20"/>
                          <w:u w:val="single"/>
                        </w:rPr>
                        <w:t xml:space="preserve"> </w:t>
                      </w:r>
                      <w:r>
                        <w:rPr>
                          <w:b/>
                          <w:color w:val="000000"/>
                          <w:sz w:val="20"/>
                          <w:u w:val="single"/>
                        </w:rPr>
                        <w:t>EMERGENCY</w:t>
                      </w:r>
                      <w:r>
                        <w:rPr>
                          <w:b/>
                          <w:color w:val="000000"/>
                          <w:spacing w:val="-8"/>
                          <w:sz w:val="20"/>
                          <w:u w:val="single"/>
                        </w:rPr>
                        <w:t xml:space="preserve"> </w:t>
                      </w:r>
                      <w:r>
                        <w:rPr>
                          <w:b/>
                          <w:color w:val="000000"/>
                          <w:sz w:val="20"/>
                          <w:u w:val="single"/>
                        </w:rPr>
                        <w:t>PREPAREDNESS:</w:t>
                      </w:r>
                      <w:r>
                        <w:rPr>
                          <w:b/>
                          <w:color w:val="000000"/>
                          <w:spacing w:val="39"/>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PLANS</w:t>
                      </w:r>
                      <w:r>
                        <w:rPr>
                          <w:b/>
                          <w:color w:val="000000"/>
                          <w:spacing w:val="-7"/>
                          <w:sz w:val="20"/>
                          <w:u w:val="single"/>
                        </w:rPr>
                        <w:t xml:space="preserve"> </w:t>
                      </w:r>
                      <w:r>
                        <w:rPr>
                          <w:b/>
                          <w:color w:val="000000"/>
                          <w:spacing w:val="-2"/>
                          <w:sz w:val="20"/>
                          <w:u w:val="single"/>
                        </w:rPr>
                        <w:t>(IAP)</w:t>
                      </w:r>
                    </w:p>
                  </w:txbxContent>
                </v:textbox>
                <w10:wrap type="topAndBottom" anchorx="page"/>
              </v:shape>
            </w:pict>
          </mc:Fallback>
        </mc:AlternateContent>
      </w:r>
    </w:p>
    <w:p w14:paraId="05E6A9A6" w14:textId="77777777" w:rsidR="000D03B5" w:rsidRDefault="000D03B5">
      <w:pPr>
        <w:pStyle w:val="BodyText"/>
        <w:spacing w:before="8"/>
        <w:rPr>
          <w:sz w:val="11"/>
        </w:rPr>
      </w:pPr>
    </w:p>
    <w:p w14:paraId="05E6A9A7" w14:textId="77777777" w:rsidR="000D03B5" w:rsidRPr="00AF425D" w:rsidRDefault="00DC03A4">
      <w:pPr>
        <w:numPr>
          <w:ilvl w:val="0"/>
          <w:numId w:val="59"/>
        </w:numPr>
        <w:tabs>
          <w:tab w:val="left" w:pos="2340"/>
        </w:tabs>
        <w:spacing w:before="93"/>
        <w:rPr>
          <w:b/>
          <w:sz w:val="20"/>
        </w:rPr>
      </w:pPr>
      <w:r w:rsidRPr="00AF425D">
        <w:rPr>
          <w:b/>
          <w:sz w:val="20"/>
        </w:rPr>
        <w:t>GENERAL</w:t>
      </w:r>
      <w:r w:rsidRPr="00AF425D">
        <w:rPr>
          <w:b/>
          <w:spacing w:val="-10"/>
          <w:sz w:val="20"/>
        </w:rPr>
        <w:t xml:space="preserve"> </w:t>
      </w:r>
      <w:r w:rsidRPr="00AF425D">
        <w:rPr>
          <w:b/>
          <w:sz w:val="20"/>
        </w:rPr>
        <w:t>HURRICANE</w:t>
      </w:r>
      <w:r w:rsidRPr="00AF425D">
        <w:rPr>
          <w:b/>
          <w:spacing w:val="-11"/>
          <w:sz w:val="20"/>
        </w:rPr>
        <w:t xml:space="preserve"> </w:t>
      </w:r>
      <w:r w:rsidRPr="00AF425D">
        <w:rPr>
          <w:b/>
          <w:spacing w:val="-4"/>
          <w:sz w:val="20"/>
        </w:rPr>
        <w:t>PLAN</w:t>
      </w:r>
    </w:p>
    <w:p w14:paraId="05E6A9A8" w14:textId="77777777" w:rsidR="000D03B5" w:rsidRPr="00AF425D" w:rsidRDefault="00DC03A4">
      <w:pPr>
        <w:pStyle w:val="BodyText"/>
        <w:ind w:left="2340" w:right="898"/>
      </w:pPr>
      <w:r w:rsidRPr="00AF425D">
        <w:t>This</w:t>
      </w:r>
      <w:r w:rsidRPr="00AF425D">
        <w:rPr>
          <w:spacing w:val="-3"/>
        </w:rPr>
        <w:t xml:space="preserve"> </w:t>
      </w:r>
      <w:r w:rsidRPr="00AF425D">
        <w:t>plan</w:t>
      </w:r>
      <w:r w:rsidRPr="00AF425D">
        <w:rPr>
          <w:spacing w:val="-3"/>
        </w:rPr>
        <w:t xml:space="preserve"> </w:t>
      </w:r>
      <w:r w:rsidRPr="00AF425D">
        <w:t>provides</w:t>
      </w:r>
      <w:r w:rsidRPr="00AF425D">
        <w:rPr>
          <w:spacing w:val="-3"/>
        </w:rPr>
        <w:t xml:space="preserve"> </w:t>
      </w:r>
      <w:r w:rsidRPr="00AF425D">
        <w:t>information</w:t>
      </w:r>
      <w:r w:rsidRPr="00AF425D">
        <w:rPr>
          <w:spacing w:val="-5"/>
        </w:rPr>
        <w:t xml:space="preserve"> </w:t>
      </w:r>
      <w:r w:rsidRPr="00AF425D">
        <w:t>and</w:t>
      </w:r>
      <w:r w:rsidRPr="00AF425D">
        <w:rPr>
          <w:spacing w:val="-5"/>
        </w:rPr>
        <w:t xml:space="preserve"> </w:t>
      </w:r>
      <w:r w:rsidRPr="00AF425D">
        <w:t>procedures</w:t>
      </w:r>
      <w:r w:rsidRPr="00AF425D">
        <w:rPr>
          <w:spacing w:val="-2"/>
        </w:rPr>
        <w:t xml:space="preserve"> </w:t>
      </w:r>
      <w:r w:rsidRPr="00AF425D">
        <w:t>to</w:t>
      </w:r>
      <w:r w:rsidRPr="00AF425D">
        <w:rPr>
          <w:spacing w:val="-4"/>
        </w:rPr>
        <w:t xml:space="preserve"> </w:t>
      </w:r>
      <w:r w:rsidRPr="00AF425D">
        <w:t>be</w:t>
      </w:r>
      <w:r w:rsidRPr="00AF425D">
        <w:rPr>
          <w:spacing w:val="-4"/>
        </w:rPr>
        <w:t xml:space="preserve"> </w:t>
      </w:r>
      <w:r w:rsidRPr="00AF425D">
        <w:t>followed</w:t>
      </w:r>
      <w:r w:rsidRPr="00AF425D">
        <w:rPr>
          <w:spacing w:val="-4"/>
        </w:rPr>
        <w:t xml:space="preserve"> </w:t>
      </w:r>
      <w:r w:rsidRPr="00AF425D">
        <w:t>from the</w:t>
      </w:r>
      <w:r w:rsidRPr="00AF425D">
        <w:rPr>
          <w:spacing w:val="-4"/>
        </w:rPr>
        <w:t xml:space="preserve"> </w:t>
      </w:r>
      <w:r w:rsidRPr="00AF425D">
        <w:t>time</w:t>
      </w:r>
      <w:r w:rsidRPr="00AF425D">
        <w:rPr>
          <w:spacing w:val="-4"/>
        </w:rPr>
        <w:t xml:space="preserve"> </w:t>
      </w:r>
      <w:r w:rsidRPr="00AF425D">
        <w:t>a</w:t>
      </w:r>
      <w:r w:rsidRPr="00AF425D">
        <w:rPr>
          <w:spacing w:val="-5"/>
        </w:rPr>
        <w:t xml:space="preserve"> </w:t>
      </w:r>
      <w:r w:rsidRPr="00AF425D">
        <w:t>hurricane</w:t>
      </w:r>
      <w:r w:rsidRPr="00AF425D">
        <w:rPr>
          <w:spacing w:val="-4"/>
        </w:rPr>
        <w:t xml:space="preserve"> </w:t>
      </w:r>
      <w:r w:rsidRPr="00AF425D">
        <w:t>or tropical depression first appears or it is expected to enter the Gulf of Mexico.</w:t>
      </w:r>
      <w:r w:rsidRPr="00AF425D">
        <w:rPr>
          <w:spacing w:val="40"/>
        </w:rPr>
        <w:t xml:space="preserve"> </w:t>
      </w:r>
      <w:r w:rsidRPr="00AF425D">
        <w:t>The objectives of the Hurricane Protection Plan are:</w:t>
      </w:r>
    </w:p>
    <w:p w14:paraId="05E6A9A9" w14:textId="77777777" w:rsidR="000D03B5" w:rsidRPr="00AF425D" w:rsidRDefault="000D03B5">
      <w:pPr>
        <w:pStyle w:val="BodyText"/>
        <w:spacing w:before="11"/>
        <w:rPr>
          <w:sz w:val="19"/>
        </w:rPr>
      </w:pPr>
    </w:p>
    <w:p w14:paraId="05E6A9AA" w14:textId="77777777" w:rsidR="000D03B5" w:rsidRPr="00AF425D" w:rsidRDefault="00DC03A4">
      <w:pPr>
        <w:pStyle w:val="ListParagraph"/>
        <w:numPr>
          <w:ilvl w:val="1"/>
          <w:numId w:val="59"/>
        </w:numPr>
        <w:tabs>
          <w:tab w:val="left" w:pos="3781"/>
        </w:tabs>
        <w:ind w:right="988"/>
        <w:rPr>
          <w:sz w:val="20"/>
        </w:rPr>
      </w:pPr>
      <w:r w:rsidRPr="00AF425D">
        <w:rPr>
          <w:sz w:val="20"/>
          <w:u w:val="single"/>
        </w:rPr>
        <w:t>To</w:t>
      </w:r>
      <w:r w:rsidRPr="00AF425D">
        <w:rPr>
          <w:spacing w:val="-4"/>
          <w:sz w:val="20"/>
          <w:u w:val="single"/>
        </w:rPr>
        <w:t xml:space="preserve"> </w:t>
      </w:r>
      <w:r w:rsidRPr="00AF425D">
        <w:rPr>
          <w:sz w:val="20"/>
          <w:u w:val="single"/>
        </w:rPr>
        <w:t>take</w:t>
      </w:r>
      <w:r w:rsidRPr="00AF425D">
        <w:rPr>
          <w:spacing w:val="-4"/>
          <w:sz w:val="20"/>
          <w:u w:val="single"/>
        </w:rPr>
        <w:t xml:space="preserve"> </w:t>
      </w:r>
      <w:r w:rsidRPr="00AF425D">
        <w:rPr>
          <w:sz w:val="20"/>
          <w:u w:val="single"/>
        </w:rPr>
        <w:t>every</w:t>
      </w:r>
      <w:r w:rsidRPr="00AF425D">
        <w:rPr>
          <w:spacing w:val="-7"/>
          <w:sz w:val="20"/>
          <w:u w:val="single"/>
        </w:rPr>
        <w:t xml:space="preserve"> </w:t>
      </w:r>
      <w:r w:rsidRPr="00AF425D">
        <w:rPr>
          <w:sz w:val="20"/>
          <w:u w:val="single"/>
        </w:rPr>
        <w:t>step</w:t>
      </w:r>
      <w:r w:rsidRPr="00AF425D">
        <w:rPr>
          <w:spacing w:val="-3"/>
          <w:sz w:val="20"/>
          <w:u w:val="single"/>
        </w:rPr>
        <w:t xml:space="preserve"> </w:t>
      </w:r>
      <w:r w:rsidRPr="00AF425D">
        <w:rPr>
          <w:sz w:val="20"/>
          <w:u w:val="single"/>
        </w:rPr>
        <w:t>possible</w:t>
      </w:r>
      <w:r w:rsidRPr="00AF425D">
        <w:rPr>
          <w:spacing w:val="-2"/>
          <w:sz w:val="20"/>
          <w:u w:val="single"/>
        </w:rPr>
        <w:t xml:space="preserve"> </w:t>
      </w:r>
      <w:r w:rsidRPr="00AF425D">
        <w:rPr>
          <w:sz w:val="20"/>
          <w:u w:val="single"/>
        </w:rPr>
        <w:t>to</w:t>
      </w:r>
      <w:r w:rsidRPr="00AF425D">
        <w:rPr>
          <w:spacing w:val="-5"/>
          <w:sz w:val="20"/>
          <w:u w:val="single"/>
        </w:rPr>
        <w:t xml:space="preserve"> </w:t>
      </w:r>
      <w:r w:rsidRPr="00AF425D">
        <w:rPr>
          <w:sz w:val="20"/>
          <w:u w:val="single"/>
        </w:rPr>
        <w:t>ensure</w:t>
      </w:r>
      <w:r w:rsidRPr="00AF425D">
        <w:rPr>
          <w:spacing w:val="-4"/>
          <w:sz w:val="20"/>
          <w:u w:val="single"/>
        </w:rPr>
        <w:t xml:space="preserve"> </w:t>
      </w:r>
      <w:r w:rsidRPr="00AF425D">
        <w:rPr>
          <w:sz w:val="20"/>
          <w:u w:val="single"/>
        </w:rPr>
        <w:t>the</w:t>
      </w:r>
      <w:r w:rsidRPr="00AF425D">
        <w:rPr>
          <w:spacing w:val="-2"/>
          <w:sz w:val="20"/>
          <w:u w:val="single"/>
        </w:rPr>
        <w:t xml:space="preserve"> </w:t>
      </w:r>
      <w:r w:rsidRPr="00AF425D">
        <w:rPr>
          <w:sz w:val="20"/>
          <w:u w:val="single"/>
        </w:rPr>
        <w:t>safety</w:t>
      </w:r>
      <w:r w:rsidRPr="00AF425D">
        <w:rPr>
          <w:spacing w:val="-4"/>
          <w:sz w:val="20"/>
          <w:u w:val="single"/>
        </w:rPr>
        <w:t xml:space="preserve"> </w:t>
      </w:r>
      <w:r w:rsidRPr="00AF425D">
        <w:rPr>
          <w:sz w:val="20"/>
          <w:u w:val="single"/>
        </w:rPr>
        <w:t>of</w:t>
      </w:r>
      <w:r w:rsidRPr="00AF425D">
        <w:rPr>
          <w:spacing w:val="-2"/>
          <w:sz w:val="20"/>
          <w:u w:val="single"/>
        </w:rPr>
        <w:t xml:space="preserve"> </w:t>
      </w:r>
      <w:r w:rsidRPr="00AF425D">
        <w:rPr>
          <w:sz w:val="20"/>
          <w:u w:val="single"/>
        </w:rPr>
        <w:t>all</w:t>
      </w:r>
      <w:r w:rsidRPr="00AF425D">
        <w:rPr>
          <w:spacing w:val="-3"/>
          <w:sz w:val="20"/>
          <w:u w:val="single"/>
        </w:rPr>
        <w:t xml:space="preserve"> </w:t>
      </w:r>
      <w:r w:rsidRPr="00AF425D">
        <w:rPr>
          <w:sz w:val="20"/>
          <w:u w:val="single"/>
        </w:rPr>
        <w:t>College</w:t>
      </w:r>
      <w:r w:rsidRPr="00AF425D">
        <w:rPr>
          <w:spacing w:val="-4"/>
          <w:sz w:val="20"/>
          <w:u w:val="single"/>
        </w:rPr>
        <w:t xml:space="preserve"> </w:t>
      </w:r>
      <w:r w:rsidRPr="00AF425D">
        <w:rPr>
          <w:sz w:val="20"/>
          <w:u w:val="single"/>
        </w:rPr>
        <w:t>personnel</w:t>
      </w:r>
      <w:r w:rsidRPr="00AF425D">
        <w:rPr>
          <w:sz w:val="20"/>
        </w:rPr>
        <w:t xml:space="preserve"> </w:t>
      </w:r>
      <w:r w:rsidRPr="00AF425D">
        <w:rPr>
          <w:sz w:val="20"/>
          <w:u w:val="single"/>
        </w:rPr>
        <w:t>(student, staff, faculty, and visitors) within the College’s community:</w:t>
      </w:r>
      <w:r w:rsidRPr="00AF425D">
        <w:rPr>
          <w:sz w:val="20"/>
        </w:rPr>
        <w:t xml:space="preserve"> In the case a major storm, the general procedure will be to evacuate all personnel (staff and students) in time to prevent a disaster here on the Island or a disaster related to impassable roads.</w:t>
      </w:r>
    </w:p>
    <w:p w14:paraId="05E6A9AB" w14:textId="77777777" w:rsidR="000D03B5" w:rsidRPr="00AF425D" w:rsidRDefault="000D03B5">
      <w:pPr>
        <w:pStyle w:val="BodyText"/>
        <w:spacing w:before="1"/>
      </w:pPr>
    </w:p>
    <w:p w14:paraId="05E6A9AC" w14:textId="77777777" w:rsidR="000D03B5" w:rsidRPr="00AF425D" w:rsidRDefault="00DC03A4">
      <w:pPr>
        <w:pStyle w:val="ListParagraph"/>
        <w:numPr>
          <w:ilvl w:val="1"/>
          <w:numId w:val="59"/>
        </w:numPr>
        <w:tabs>
          <w:tab w:val="left" w:pos="3781"/>
        </w:tabs>
        <w:ind w:right="921"/>
        <w:rPr>
          <w:sz w:val="20"/>
        </w:rPr>
      </w:pPr>
      <w:r w:rsidRPr="00AF425D">
        <w:rPr>
          <w:sz w:val="20"/>
          <w:u w:val="single"/>
        </w:rPr>
        <w:t>Protection</w:t>
      </w:r>
      <w:r w:rsidRPr="00AF425D">
        <w:rPr>
          <w:spacing w:val="-4"/>
          <w:sz w:val="20"/>
          <w:u w:val="single"/>
        </w:rPr>
        <w:t xml:space="preserve"> </w:t>
      </w:r>
      <w:r w:rsidRPr="00AF425D">
        <w:rPr>
          <w:sz w:val="20"/>
          <w:u w:val="single"/>
        </w:rPr>
        <w:t>of</w:t>
      </w:r>
      <w:r w:rsidRPr="00AF425D">
        <w:rPr>
          <w:spacing w:val="-3"/>
          <w:sz w:val="20"/>
          <w:u w:val="single"/>
        </w:rPr>
        <w:t xml:space="preserve"> </w:t>
      </w:r>
      <w:r w:rsidRPr="00AF425D">
        <w:rPr>
          <w:sz w:val="20"/>
          <w:u w:val="single"/>
        </w:rPr>
        <w:t>property</w:t>
      </w:r>
      <w:r w:rsidRPr="00AF425D">
        <w:rPr>
          <w:sz w:val="20"/>
        </w:rPr>
        <w:t>:</w:t>
      </w:r>
      <w:r w:rsidRPr="00AF425D">
        <w:rPr>
          <w:spacing w:val="-3"/>
          <w:sz w:val="20"/>
        </w:rPr>
        <w:t xml:space="preserve"> </w:t>
      </w:r>
      <w:r w:rsidRPr="00AF425D">
        <w:rPr>
          <w:sz w:val="20"/>
        </w:rPr>
        <w:t>Every</w:t>
      </w:r>
      <w:r w:rsidRPr="00AF425D">
        <w:rPr>
          <w:spacing w:val="-8"/>
          <w:sz w:val="20"/>
        </w:rPr>
        <w:t xml:space="preserve"> </w:t>
      </w:r>
      <w:r w:rsidRPr="00AF425D">
        <w:rPr>
          <w:sz w:val="20"/>
        </w:rPr>
        <w:t>step</w:t>
      </w:r>
      <w:r w:rsidRPr="00AF425D">
        <w:rPr>
          <w:spacing w:val="-3"/>
          <w:sz w:val="20"/>
        </w:rPr>
        <w:t xml:space="preserve"> </w:t>
      </w:r>
      <w:r w:rsidRPr="00AF425D">
        <w:rPr>
          <w:sz w:val="20"/>
        </w:rPr>
        <w:t>possible</w:t>
      </w:r>
      <w:r w:rsidRPr="00AF425D">
        <w:rPr>
          <w:spacing w:val="-3"/>
          <w:sz w:val="20"/>
        </w:rPr>
        <w:t xml:space="preserve"> </w:t>
      </w:r>
      <w:r w:rsidRPr="00AF425D">
        <w:rPr>
          <w:sz w:val="20"/>
        </w:rPr>
        <w:t>will</w:t>
      </w:r>
      <w:r w:rsidRPr="00AF425D">
        <w:rPr>
          <w:spacing w:val="-4"/>
          <w:sz w:val="20"/>
        </w:rPr>
        <w:t xml:space="preserve"> </w:t>
      </w:r>
      <w:r w:rsidRPr="00AF425D">
        <w:rPr>
          <w:sz w:val="20"/>
        </w:rPr>
        <w:t>be</w:t>
      </w:r>
      <w:r w:rsidRPr="00AF425D">
        <w:rPr>
          <w:spacing w:val="-6"/>
          <w:sz w:val="20"/>
        </w:rPr>
        <w:t xml:space="preserve"> </w:t>
      </w:r>
      <w:r w:rsidRPr="00AF425D">
        <w:rPr>
          <w:sz w:val="20"/>
        </w:rPr>
        <w:t>taken,</w:t>
      </w:r>
      <w:r w:rsidRPr="00AF425D">
        <w:rPr>
          <w:spacing w:val="-5"/>
          <w:sz w:val="20"/>
        </w:rPr>
        <w:t xml:space="preserve"> </w:t>
      </w:r>
      <w:r w:rsidRPr="00AF425D">
        <w:rPr>
          <w:sz w:val="20"/>
        </w:rPr>
        <w:t>excluding</w:t>
      </w:r>
      <w:r w:rsidRPr="00AF425D">
        <w:rPr>
          <w:spacing w:val="-5"/>
          <w:sz w:val="20"/>
        </w:rPr>
        <w:t xml:space="preserve"> </w:t>
      </w:r>
      <w:r w:rsidRPr="00AF425D">
        <w:rPr>
          <w:sz w:val="20"/>
        </w:rPr>
        <w:t>risk</w:t>
      </w:r>
      <w:r w:rsidRPr="00AF425D">
        <w:rPr>
          <w:spacing w:val="-1"/>
          <w:sz w:val="20"/>
        </w:rPr>
        <w:t xml:space="preserve"> </w:t>
      </w:r>
      <w:r w:rsidRPr="00AF425D">
        <w:rPr>
          <w:sz w:val="20"/>
        </w:rPr>
        <w:t>to human</w:t>
      </w:r>
      <w:r w:rsidRPr="00AF425D">
        <w:rPr>
          <w:spacing w:val="-5"/>
          <w:sz w:val="20"/>
        </w:rPr>
        <w:t xml:space="preserve"> </w:t>
      </w:r>
      <w:r w:rsidRPr="00AF425D">
        <w:rPr>
          <w:sz w:val="20"/>
        </w:rPr>
        <w:t>life,</w:t>
      </w:r>
      <w:r w:rsidRPr="00AF425D">
        <w:rPr>
          <w:spacing w:val="-4"/>
          <w:sz w:val="20"/>
        </w:rPr>
        <w:t xml:space="preserve"> </w:t>
      </w:r>
      <w:r w:rsidRPr="00AF425D">
        <w:rPr>
          <w:sz w:val="20"/>
        </w:rPr>
        <w:t>to</w:t>
      </w:r>
      <w:r w:rsidRPr="00AF425D">
        <w:rPr>
          <w:spacing w:val="-3"/>
          <w:sz w:val="20"/>
        </w:rPr>
        <w:t xml:space="preserve"> </w:t>
      </w:r>
      <w:r w:rsidRPr="00AF425D">
        <w:rPr>
          <w:sz w:val="20"/>
        </w:rPr>
        <w:t>protect</w:t>
      </w:r>
      <w:r w:rsidRPr="00AF425D">
        <w:rPr>
          <w:spacing w:val="-3"/>
          <w:sz w:val="20"/>
        </w:rPr>
        <w:t xml:space="preserve"> </w:t>
      </w:r>
      <w:r w:rsidRPr="00AF425D">
        <w:rPr>
          <w:sz w:val="20"/>
        </w:rPr>
        <w:t>all</w:t>
      </w:r>
      <w:r w:rsidRPr="00AF425D">
        <w:rPr>
          <w:spacing w:val="-5"/>
          <w:sz w:val="20"/>
        </w:rPr>
        <w:t xml:space="preserve"> </w:t>
      </w:r>
      <w:r w:rsidRPr="00AF425D">
        <w:rPr>
          <w:sz w:val="20"/>
        </w:rPr>
        <w:t>Galveston</w:t>
      </w:r>
      <w:r w:rsidRPr="00AF425D">
        <w:rPr>
          <w:spacing w:val="-5"/>
          <w:sz w:val="20"/>
        </w:rPr>
        <w:t xml:space="preserve"> </w:t>
      </w:r>
      <w:r w:rsidRPr="00AF425D">
        <w:rPr>
          <w:sz w:val="20"/>
        </w:rPr>
        <w:t>College</w:t>
      </w:r>
      <w:r w:rsidRPr="00AF425D">
        <w:rPr>
          <w:spacing w:val="-4"/>
          <w:sz w:val="20"/>
        </w:rPr>
        <w:t xml:space="preserve"> </w:t>
      </w:r>
      <w:r w:rsidRPr="00AF425D">
        <w:rPr>
          <w:sz w:val="20"/>
        </w:rPr>
        <w:t>property.</w:t>
      </w:r>
      <w:r w:rsidRPr="00AF425D">
        <w:rPr>
          <w:spacing w:val="-3"/>
          <w:sz w:val="20"/>
        </w:rPr>
        <w:t xml:space="preserve"> </w:t>
      </w:r>
      <w:r w:rsidRPr="00AF425D">
        <w:rPr>
          <w:sz w:val="20"/>
        </w:rPr>
        <w:t>It</w:t>
      </w:r>
      <w:r w:rsidRPr="00AF425D">
        <w:rPr>
          <w:spacing w:val="-3"/>
          <w:sz w:val="20"/>
        </w:rPr>
        <w:t xml:space="preserve"> </w:t>
      </w:r>
      <w:r w:rsidRPr="00AF425D">
        <w:rPr>
          <w:sz w:val="20"/>
        </w:rPr>
        <w:t>is</w:t>
      </w:r>
      <w:r w:rsidRPr="00AF425D">
        <w:rPr>
          <w:spacing w:val="-4"/>
          <w:sz w:val="20"/>
        </w:rPr>
        <w:t xml:space="preserve"> </w:t>
      </w:r>
      <w:r w:rsidRPr="00AF425D">
        <w:rPr>
          <w:sz w:val="20"/>
        </w:rPr>
        <w:t>not</w:t>
      </w:r>
      <w:r w:rsidRPr="00AF425D">
        <w:rPr>
          <w:spacing w:val="-3"/>
          <w:sz w:val="20"/>
        </w:rPr>
        <w:t xml:space="preserve"> </w:t>
      </w:r>
      <w:r w:rsidRPr="00AF425D">
        <w:rPr>
          <w:sz w:val="20"/>
        </w:rPr>
        <w:t>the</w:t>
      </w:r>
      <w:r w:rsidRPr="00AF425D">
        <w:rPr>
          <w:spacing w:val="-4"/>
          <w:sz w:val="20"/>
        </w:rPr>
        <w:t xml:space="preserve"> </w:t>
      </w:r>
      <w:r w:rsidRPr="00AF425D">
        <w:rPr>
          <w:sz w:val="20"/>
        </w:rPr>
        <w:t>intent</w:t>
      </w:r>
      <w:r w:rsidRPr="00AF425D">
        <w:rPr>
          <w:spacing w:val="-3"/>
          <w:sz w:val="20"/>
        </w:rPr>
        <w:t xml:space="preserve"> </w:t>
      </w:r>
      <w:r w:rsidRPr="00AF425D">
        <w:rPr>
          <w:sz w:val="20"/>
        </w:rPr>
        <w:t>of Galveston College to endanger the lives or property of its employees. However, certain employees are critical to the protection of the College.</w:t>
      </w:r>
    </w:p>
    <w:p w14:paraId="05E6A9AD" w14:textId="77777777" w:rsidR="000D03B5" w:rsidRPr="00AF425D" w:rsidRDefault="000D03B5">
      <w:pPr>
        <w:pStyle w:val="BodyText"/>
        <w:spacing w:before="11"/>
        <w:rPr>
          <w:sz w:val="19"/>
        </w:rPr>
      </w:pPr>
    </w:p>
    <w:p w14:paraId="05E6A9AE" w14:textId="77777777" w:rsidR="000D03B5" w:rsidRPr="00AF425D" w:rsidRDefault="00DC03A4">
      <w:pPr>
        <w:pStyle w:val="BodyText"/>
        <w:ind w:left="2340"/>
      </w:pPr>
      <w:r w:rsidRPr="00AF425D">
        <w:t>In</w:t>
      </w:r>
      <w:r w:rsidRPr="00AF425D">
        <w:rPr>
          <w:spacing w:val="-5"/>
        </w:rPr>
        <w:t xml:space="preserve"> </w:t>
      </w:r>
      <w:r w:rsidRPr="00AF425D">
        <w:t>the</w:t>
      </w:r>
      <w:r w:rsidRPr="00AF425D">
        <w:rPr>
          <w:spacing w:val="-4"/>
        </w:rPr>
        <w:t xml:space="preserve"> </w:t>
      </w:r>
      <w:r w:rsidRPr="00AF425D">
        <w:t>event</w:t>
      </w:r>
      <w:r w:rsidRPr="00AF425D">
        <w:rPr>
          <w:spacing w:val="-5"/>
        </w:rPr>
        <w:t xml:space="preserve"> </w:t>
      </w:r>
      <w:r w:rsidRPr="00AF425D">
        <w:t>of</w:t>
      </w:r>
      <w:r w:rsidRPr="00AF425D">
        <w:rPr>
          <w:spacing w:val="-2"/>
        </w:rPr>
        <w:t xml:space="preserve"> </w:t>
      </w:r>
      <w:r w:rsidRPr="00AF425D">
        <w:t>a</w:t>
      </w:r>
      <w:r w:rsidRPr="00AF425D">
        <w:rPr>
          <w:spacing w:val="-5"/>
        </w:rPr>
        <w:t xml:space="preserve"> </w:t>
      </w:r>
      <w:r w:rsidRPr="00AF425D">
        <w:rPr>
          <w:spacing w:val="-2"/>
        </w:rPr>
        <w:t>Hurricane:</w:t>
      </w:r>
    </w:p>
    <w:p w14:paraId="05E6A9AF" w14:textId="77777777" w:rsidR="000D03B5" w:rsidRPr="00AF425D" w:rsidRDefault="00DC03A4">
      <w:pPr>
        <w:pStyle w:val="ListParagraph"/>
        <w:numPr>
          <w:ilvl w:val="0"/>
          <w:numId w:val="61"/>
        </w:numPr>
        <w:tabs>
          <w:tab w:val="left" w:pos="3060"/>
        </w:tabs>
        <w:spacing w:before="3" w:line="237" w:lineRule="auto"/>
        <w:ind w:right="1151"/>
        <w:rPr>
          <w:rFonts w:ascii="Symbol" w:hAnsi="Symbol"/>
        </w:rPr>
      </w:pPr>
      <w:r w:rsidRPr="00AF425D">
        <w:rPr>
          <w:sz w:val="20"/>
        </w:rPr>
        <w:t>The Chief/Incident Commander (College President) shall immediately begin contacting</w:t>
      </w:r>
      <w:r w:rsidRPr="00AF425D">
        <w:rPr>
          <w:spacing w:val="-4"/>
          <w:sz w:val="20"/>
        </w:rPr>
        <w:t xml:space="preserve"> </w:t>
      </w:r>
      <w:r w:rsidRPr="00AF425D">
        <w:rPr>
          <w:sz w:val="20"/>
        </w:rPr>
        <w:t>members</w:t>
      </w:r>
      <w:r w:rsidRPr="00AF425D">
        <w:rPr>
          <w:spacing w:val="-5"/>
          <w:sz w:val="20"/>
        </w:rPr>
        <w:t xml:space="preserve"> </w:t>
      </w:r>
      <w:r w:rsidRPr="00AF425D">
        <w:rPr>
          <w:sz w:val="20"/>
        </w:rPr>
        <w:t>of</w:t>
      </w:r>
      <w:r w:rsidRPr="00AF425D">
        <w:rPr>
          <w:spacing w:val="-4"/>
          <w:sz w:val="20"/>
        </w:rPr>
        <w:t xml:space="preserve"> </w:t>
      </w:r>
      <w:r w:rsidRPr="00AF425D">
        <w:rPr>
          <w:sz w:val="20"/>
        </w:rPr>
        <w:t>the</w:t>
      </w:r>
      <w:r w:rsidRPr="00AF425D">
        <w:rPr>
          <w:spacing w:val="-4"/>
          <w:sz w:val="20"/>
        </w:rPr>
        <w:t xml:space="preserve"> </w:t>
      </w:r>
      <w:r w:rsidRPr="00AF425D">
        <w:rPr>
          <w:sz w:val="20"/>
        </w:rPr>
        <w:t>Emergency</w:t>
      </w:r>
      <w:r w:rsidRPr="00AF425D">
        <w:rPr>
          <w:spacing w:val="-8"/>
          <w:sz w:val="20"/>
        </w:rPr>
        <w:t xml:space="preserve"> </w:t>
      </w:r>
      <w:r w:rsidRPr="00AF425D">
        <w:rPr>
          <w:sz w:val="20"/>
        </w:rPr>
        <w:t>Management</w:t>
      </w:r>
      <w:r w:rsidRPr="00AF425D">
        <w:rPr>
          <w:spacing w:val="-5"/>
          <w:sz w:val="20"/>
        </w:rPr>
        <w:t xml:space="preserve"> </w:t>
      </w:r>
      <w:r w:rsidRPr="00AF425D">
        <w:rPr>
          <w:sz w:val="20"/>
        </w:rPr>
        <w:t>Command</w:t>
      </w:r>
      <w:r w:rsidRPr="00AF425D">
        <w:rPr>
          <w:spacing w:val="-5"/>
          <w:sz w:val="20"/>
        </w:rPr>
        <w:t xml:space="preserve"> </w:t>
      </w:r>
      <w:r w:rsidRPr="00AF425D">
        <w:rPr>
          <w:sz w:val="20"/>
        </w:rPr>
        <w:t>Staff</w:t>
      </w:r>
      <w:r w:rsidRPr="00AF425D">
        <w:rPr>
          <w:spacing w:val="-1"/>
          <w:sz w:val="20"/>
        </w:rPr>
        <w:t xml:space="preserve"> </w:t>
      </w:r>
      <w:r w:rsidRPr="00AF425D">
        <w:rPr>
          <w:sz w:val="20"/>
        </w:rPr>
        <w:t>to</w:t>
      </w:r>
      <w:r w:rsidRPr="00AF425D">
        <w:rPr>
          <w:spacing w:val="-6"/>
          <w:sz w:val="20"/>
        </w:rPr>
        <w:t xml:space="preserve"> </w:t>
      </w:r>
      <w:r w:rsidRPr="00AF425D">
        <w:rPr>
          <w:sz w:val="20"/>
        </w:rPr>
        <w:t xml:space="preserve">review procedures and to consider the possible impact of the storm on upcoming </w:t>
      </w:r>
      <w:r w:rsidRPr="00AF425D">
        <w:rPr>
          <w:spacing w:val="-2"/>
          <w:sz w:val="20"/>
        </w:rPr>
        <w:t>events.</w:t>
      </w:r>
    </w:p>
    <w:p w14:paraId="05E6A9B0" w14:textId="77777777" w:rsidR="000D03B5" w:rsidRPr="00AF425D" w:rsidRDefault="00DC03A4">
      <w:pPr>
        <w:pStyle w:val="ListParagraph"/>
        <w:numPr>
          <w:ilvl w:val="0"/>
          <w:numId w:val="61"/>
        </w:numPr>
        <w:tabs>
          <w:tab w:val="left" w:pos="3060"/>
        </w:tabs>
        <w:spacing w:before="5" w:line="237" w:lineRule="auto"/>
        <w:ind w:right="1053"/>
        <w:rPr>
          <w:rFonts w:ascii="Symbol" w:hAnsi="Symbol"/>
        </w:rPr>
      </w:pPr>
      <w:r w:rsidRPr="00AF425D">
        <w:rPr>
          <w:sz w:val="20"/>
        </w:rPr>
        <w:t>The primary defense for hurricane protection will be at the division/department level. Essential Personnel will direct hurricane protection procedures at the departmental</w:t>
      </w:r>
      <w:r w:rsidRPr="00AF425D">
        <w:rPr>
          <w:spacing w:val="-5"/>
          <w:sz w:val="20"/>
        </w:rPr>
        <w:t xml:space="preserve"> </w:t>
      </w:r>
      <w:r w:rsidRPr="00AF425D">
        <w:rPr>
          <w:sz w:val="20"/>
        </w:rPr>
        <w:t>levels</w:t>
      </w:r>
      <w:r w:rsidRPr="00AF425D">
        <w:rPr>
          <w:spacing w:val="-5"/>
          <w:sz w:val="20"/>
        </w:rPr>
        <w:t xml:space="preserve"> </w:t>
      </w:r>
      <w:r w:rsidRPr="00AF425D">
        <w:rPr>
          <w:sz w:val="20"/>
        </w:rPr>
        <w:t>under</w:t>
      </w:r>
      <w:r w:rsidRPr="00AF425D">
        <w:rPr>
          <w:spacing w:val="-6"/>
          <w:sz w:val="20"/>
        </w:rPr>
        <w:t xml:space="preserve"> </w:t>
      </w:r>
      <w:r w:rsidRPr="00AF425D">
        <w:rPr>
          <w:sz w:val="20"/>
        </w:rPr>
        <w:t>the</w:t>
      </w:r>
      <w:r w:rsidRPr="00AF425D">
        <w:rPr>
          <w:spacing w:val="-7"/>
          <w:sz w:val="20"/>
        </w:rPr>
        <w:t xml:space="preserve"> </w:t>
      </w:r>
      <w:r w:rsidRPr="00AF425D">
        <w:rPr>
          <w:sz w:val="20"/>
        </w:rPr>
        <w:t>direction</w:t>
      </w:r>
      <w:r w:rsidRPr="00AF425D">
        <w:rPr>
          <w:spacing w:val="-7"/>
          <w:sz w:val="20"/>
        </w:rPr>
        <w:t xml:space="preserve"> </w:t>
      </w:r>
      <w:r w:rsidRPr="00AF425D">
        <w:rPr>
          <w:sz w:val="20"/>
        </w:rPr>
        <w:t>the</w:t>
      </w:r>
      <w:r w:rsidRPr="00AF425D">
        <w:rPr>
          <w:spacing w:val="-5"/>
          <w:sz w:val="20"/>
        </w:rPr>
        <w:t xml:space="preserve"> </w:t>
      </w:r>
      <w:r w:rsidRPr="00AF425D">
        <w:rPr>
          <w:sz w:val="20"/>
        </w:rPr>
        <w:t>Emergency</w:t>
      </w:r>
      <w:r w:rsidRPr="00AF425D">
        <w:rPr>
          <w:spacing w:val="-7"/>
          <w:sz w:val="20"/>
        </w:rPr>
        <w:t xml:space="preserve"> </w:t>
      </w:r>
      <w:r w:rsidRPr="00AF425D">
        <w:rPr>
          <w:sz w:val="20"/>
        </w:rPr>
        <w:t>Management</w:t>
      </w:r>
      <w:r w:rsidRPr="00AF425D">
        <w:rPr>
          <w:spacing w:val="-6"/>
          <w:sz w:val="20"/>
        </w:rPr>
        <w:t xml:space="preserve"> </w:t>
      </w:r>
      <w:r w:rsidRPr="00AF425D">
        <w:rPr>
          <w:sz w:val="20"/>
        </w:rPr>
        <w:t>Command Staff and be responsible for the implementation of the program.</w:t>
      </w:r>
    </w:p>
    <w:p w14:paraId="05E6A9B1" w14:textId="77777777" w:rsidR="000D03B5" w:rsidRPr="00AF425D" w:rsidRDefault="00DC03A4">
      <w:pPr>
        <w:pStyle w:val="ListParagraph"/>
        <w:numPr>
          <w:ilvl w:val="0"/>
          <w:numId w:val="61"/>
        </w:numPr>
        <w:tabs>
          <w:tab w:val="left" w:pos="3060"/>
        </w:tabs>
        <w:spacing w:before="3" w:line="237" w:lineRule="auto"/>
        <w:ind w:right="1087"/>
        <w:rPr>
          <w:rFonts w:ascii="Symbol" w:hAnsi="Symbol"/>
        </w:rPr>
      </w:pPr>
      <w:r w:rsidRPr="00AF425D">
        <w:rPr>
          <w:sz w:val="20"/>
        </w:rPr>
        <w:t>Departmental procedures will be assisted by Security and Maintenance Departments</w:t>
      </w:r>
      <w:r w:rsidRPr="00AF425D">
        <w:rPr>
          <w:spacing w:val="-4"/>
          <w:sz w:val="20"/>
        </w:rPr>
        <w:t xml:space="preserve"> </w:t>
      </w:r>
      <w:r w:rsidRPr="00AF425D">
        <w:rPr>
          <w:sz w:val="20"/>
        </w:rPr>
        <w:t>when</w:t>
      </w:r>
      <w:r w:rsidRPr="00AF425D">
        <w:rPr>
          <w:spacing w:val="-4"/>
          <w:sz w:val="20"/>
        </w:rPr>
        <w:t xml:space="preserve"> </w:t>
      </w:r>
      <w:r w:rsidRPr="00AF425D">
        <w:rPr>
          <w:sz w:val="20"/>
        </w:rPr>
        <w:t>possible;</w:t>
      </w:r>
      <w:r w:rsidRPr="00AF425D">
        <w:rPr>
          <w:spacing w:val="-6"/>
          <w:sz w:val="20"/>
        </w:rPr>
        <w:t xml:space="preserve"> </w:t>
      </w:r>
      <w:r w:rsidRPr="00AF425D">
        <w:rPr>
          <w:sz w:val="20"/>
        </w:rPr>
        <w:t>however,</w:t>
      </w:r>
      <w:r w:rsidRPr="00AF425D">
        <w:rPr>
          <w:spacing w:val="-6"/>
          <w:sz w:val="20"/>
        </w:rPr>
        <w:t xml:space="preserve"> </w:t>
      </w:r>
      <w:r w:rsidRPr="00AF425D">
        <w:rPr>
          <w:sz w:val="20"/>
        </w:rPr>
        <w:t>the</w:t>
      </w:r>
      <w:r w:rsidRPr="00AF425D">
        <w:rPr>
          <w:spacing w:val="-6"/>
          <w:sz w:val="20"/>
        </w:rPr>
        <w:t xml:space="preserve"> </w:t>
      </w:r>
      <w:r w:rsidRPr="00AF425D">
        <w:rPr>
          <w:sz w:val="20"/>
        </w:rPr>
        <w:t>individual</w:t>
      </w:r>
      <w:r w:rsidRPr="00AF425D">
        <w:rPr>
          <w:spacing w:val="-5"/>
          <w:sz w:val="20"/>
        </w:rPr>
        <w:t xml:space="preserve"> </w:t>
      </w:r>
      <w:r w:rsidRPr="00AF425D">
        <w:rPr>
          <w:sz w:val="20"/>
        </w:rPr>
        <w:t>departments</w:t>
      </w:r>
      <w:r w:rsidRPr="00AF425D">
        <w:rPr>
          <w:spacing w:val="-7"/>
          <w:sz w:val="20"/>
        </w:rPr>
        <w:t xml:space="preserve"> </w:t>
      </w:r>
      <w:r w:rsidRPr="00AF425D">
        <w:rPr>
          <w:sz w:val="20"/>
        </w:rPr>
        <w:t>must</w:t>
      </w:r>
      <w:r w:rsidRPr="00AF425D">
        <w:rPr>
          <w:spacing w:val="-6"/>
          <w:sz w:val="20"/>
        </w:rPr>
        <w:t xml:space="preserve"> </w:t>
      </w:r>
      <w:r w:rsidRPr="00AF425D">
        <w:rPr>
          <w:sz w:val="20"/>
        </w:rPr>
        <w:t xml:space="preserve">perform the tasks. </w:t>
      </w:r>
      <w:r w:rsidRPr="00AF425D">
        <w:rPr>
          <w:b/>
          <w:sz w:val="20"/>
          <w:u w:val="single"/>
        </w:rPr>
        <w:t>Do not</w:t>
      </w:r>
      <w:r w:rsidRPr="00AF425D">
        <w:rPr>
          <w:b/>
          <w:spacing w:val="-1"/>
          <w:sz w:val="20"/>
          <w:u w:val="single"/>
        </w:rPr>
        <w:t xml:space="preserve"> </w:t>
      </w:r>
      <w:r w:rsidRPr="00AF425D">
        <w:rPr>
          <w:b/>
          <w:sz w:val="20"/>
          <w:u w:val="single"/>
        </w:rPr>
        <w:t>wait for</w:t>
      </w:r>
      <w:r w:rsidRPr="00AF425D">
        <w:rPr>
          <w:b/>
          <w:spacing w:val="-2"/>
          <w:sz w:val="20"/>
          <w:u w:val="single"/>
        </w:rPr>
        <w:t xml:space="preserve"> </w:t>
      </w:r>
      <w:r w:rsidRPr="00AF425D">
        <w:rPr>
          <w:b/>
          <w:sz w:val="20"/>
          <w:u w:val="single"/>
        </w:rPr>
        <w:t>someone else,</w:t>
      </w:r>
      <w:r w:rsidRPr="00AF425D">
        <w:rPr>
          <w:b/>
          <w:sz w:val="20"/>
        </w:rPr>
        <w:t xml:space="preserve"> </w:t>
      </w:r>
      <w:r w:rsidRPr="00AF425D">
        <w:rPr>
          <w:sz w:val="20"/>
        </w:rPr>
        <w:t>as they</w:t>
      </w:r>
      <w:r w:rsidRPr="00AF425D">
        <w:rPr>
          <w:spacing w:val="-2"/>
          <w:sz w:val="20"/>
        </w:rPr>
        <w:t xml:space="preserve"> </w:t>
      </w:r>
      <w:r w:rsidRPr="00AF425D">
        <w:rPr>
          <w:sz w:val="20"/>
        </w:rPr>
        <w:t>may</w:t>
      </w:r>
      <w:r w:rsidRPr="00AF425D">
        <w:rPr>
          <w:spacing w:val="-1"/>
          <w:sz w:val="20"/>
        </w:rPr>
        <w:t xml:space="preserve"> </w:t>
      </w:r>
      <w:r w:rsidRPr="00AF425D">
        <w:rPr>
          <w:sz w:val="20"/>
        </w:rPr>
        <w:t>be too busy</w:t>
      </w:r>
      <w:r w:rsidRPr="00AF425D">
        <w:rPr>
          <w:spacing w:val="-2"/>
          <w:sz w:val="20"/>
        </w:rPr>
        <w:t xml:space="preserve"> </w:t>
      </w:r>
      <w:r w:rsidRPr="00AF425D">
        <w:rPr>
          <w:sz w:val="20"/>
        </w:rPr>
        <w:t xml:space="preserve">across the </w:t>
      </w:r>
      <w:r w:rsidRPr="00AF425D">
        <w:rPr>
          <w:spacing w:val="-2"/>
          <w:sz w:val="20"/>
        </w:rPr>
        <w:t>campus.</w:t>
      </w:r>
    </w:p>
    <w:p w14:paraId="05E6A9B2" w14:textId="77777777" w:rsidR="000D03B5" w:rsidRDefault="000D03B5">
      <w:pPr>
        <w:pStyle w:val="BodyText"/>
        <w:spacing w:before="1"/>
      </w:pPr>
    </w:p>
    <w:p w14:paraId="05E6A9B3" w14:textId="77777777" w:rsidR="000D03B5" w:rsidRDefault="00DC03A4">
      <w:pPr>
        <w:pStyle w:val="ListParagraph"/>
        <w:numPr>
          <w:ilvl w:val="0"/>
          <w:numId w:val="59"/>
        </w:numPr>
        <w:tabs>
          <w:tab w:val="left" w:pos="2340"/>
        </w:tabs>
        <w:ind w:right="1016"/>
        <w:rPr>
          <w:b/>
          <w:i/>
          <w:sz w:val="20"/>
        </w:rPr>
      </w:pPr>
      <w:r>
        <w:rPr>
          <w:b/>
          <w:sz w:val="20"/>
        </w:rPr>
        <w:t>HURRICANE</w:t>
      </w:r>
      <w:r>
        <w:rPr>
          <w:b/>
          <w:spacing w:val="-6"/>
          <w:sz w:val="20"/>
        </w:rPr>
        <w:t xml:space="preserve"> </w:t>
      </w:r>
      <w:r>
        <w:rPr>
          <w:b/>
          <w:sz w:val="20"/>
        </w:rPr>
        <w:t>CONDITIONS:</w:t>
      </w:r>
      <w:r>
        <w:rPr>
          <w:b/>
          <w:spacing w:val="-3"/>
          <w:sz w:val="20"/>
        </w:rPr>
        <w:t xml:space="preserve"> </w:t>
      </w:r>
      <w:r>
        <w:rPr>
          <w:b/>
          <w:i/>
          <w:sz w:val="20"/>
        </w:rPr>
        <w:t>These</w:t>
      </w:r>
      <w:r>
        <w:rPr>
          <w:b/>
          <w:i/>
          <w:spacing w:val="-4"/>
          <w:sz w:val="20"/>
        </w:rPr>
        <w:t xml:space="preserve"> </w:t>
      </w:r>
      <w:r>
        <w:rPr>
          <w:b/>
          <w:i/>
          <w:sz w:val="20"/>
        </w:rPr>
        <w:t>procedures</w:t>
      </w:r>
      <w:r>
        <w:rPr>
          <w:b/>
          <w:i/>
          <w:spacing w:val="-4"/>
          <w:sz w:val="20"/>
        </w:rPr>
        <w:t xml:space="preserve"> </w:t>
      </w:r>
      <w:r>
        <w:rPr>
          <w:b/>
          <w:i/>
          <w:sz w:val="20"/>
        </w:rPr>
        <w:t>and</w:t>
      </w:r>
      <w:r>
        <w:rPr>
          <w:b/>
          <w:i/>
          <w:spacing w:val="-2"/>
          <w:sz w:val="20"/>
        </w:rPr>
        <w:t xml:space="preserve"> </w:t>
      </w:r>
      <w:r>
        <w:rPr>
          <w:b/>
          <w:i/>
          <w:sz w:val="20"/>
        </w:rPr>
        <w:t>timelines</w:t>
      </w:r>
      <w:r>
        <w:rPr>
          <w:b/>
          <w:i/>
          <w:spacing w:val="-4"/>
          <w:sz w:val="20"/>
        </w:rPr>
        <w:t xml:space="preserve"> </w:t>
      </w:r>
      <w:r>
        <w:rPr>
          <w:b/>
          <w:i/>
          <w:sz w:val="20"/>
        </w:rPr>
        <w:t>are</w:t>
      </w:r>
      <w:r>
        <w:rPr>
          <w:b/>
          <w:i/>
          <w:spacing w:val="-6"/>
          <w:sz w:val="20"/>
        </w:rPr>
        <w:t xml:space="preserve"> </w:t>
      </w:r>
      <w:r>
        <w:rPr>
          <w:b/>
          <w:i/>
          <w:sz w:val="20"/>
        </w:rPr>
        <w:t>subject</w:t>
      </w:r>
      <w:r>
        <w:rPr>
          <w:b/>
          <w:i/>
          <w:spacing w:val="-6"/>
          <w:sz w:val="20"/>
        </w:rPr>
        <w:t xml:space="preserve"> </w:t>
      </w:r>
      <w:r>
        <w:rPr>
          <w:b/>
          <w:i/>
          <w:sz w:val="20"/>
        </w:rPr>
        <w:t>to</w:t>
      </w:r>
      <w:r>
        <w:rPr>
          <w:b/>
          <w:i/>
          <w:spacing w:val="-5"/>
          <w:sz w:val="20"/>
        </w:rPr>
        <w:t xml:space="preserve"> </w:t>
      </w:r>
      <w:r>
        <w:rPr>
          <w:b/>
          <w:i/>
          <w:sz w:val="20"/>
        </w:rPr>
        <w:t>change based on the level and severity of the storm.</w:t>
      </w:r>
    </w:p>
    <w:p w14:paraId="05E6A9B4" w14:textId="77777777" w:rsidR="000D03B5" w:rsidRDefault="000D03B5">
      <w:pPr>
        <w:pStyle w:val="BodyText"/>
        <w:spacing w:before="11"/>
        <w:rPr>
          <w:b/>
          <w:i/>
          <w:sz w:val="19"/>
        </w:rPr>
      </w:pPr>
    </w:p>
    <w:p w14:paraId="05E6A9B5" w14:textId="77777777" w:rsidR="000D03B5" w:rsidRPr="00AF425D" w:rsidRDefault="00DC03A4">
      <w:pPr>
        <w:ind w:left="2340"/>
        <w:rPr>
          <w:b/>
          <w:sz w:val="20"/>
        </w:rPr>
      </w:pPr>
      <w:r w:rsidRPr="00AF425D">
        <w:rPr>
          <w:b/>
          <w:sz w:val="20"/>
          <w:u w:val="single"/>
        </w:rPr>
        <w:t>CONDITION</w:t>
      </w:r>
      <w:r w:rsidRPr="00AF425D">
        <w:rPr>
          <w:b/>
          <w:spacing w:val="-6"/>
          <w:sz w:val="20"/>
          <w:u w:val="single"/>
        </w:rPr>
        <w:t xml:space="preserve"> </w:t>
      </w:r>
      <w:r w:rsidRPr="00AF425D">
        <w:rPr>
          <w:b/>
          <w:sz w:val="20"/>
          <w:u w:val="single"/>
        </w:rPr>
        <w:t>4</w:t>
      </w:r>
      <w:r w:rsidRPr="00AF425D">
        <w:rPr>
          <w:b/>
          <w:spacing w:val="-5"/>
          <w:sz w:val="20"/>
          <w:u w:val="single"/>
        </w:rPr>
        <w:t xml:space="preserve"> </w:t>
      </w:r>
      <w:r w:rsidRPr="00AF425D">
        <w:rPr>
          <w:b/>
          <w:sz w:val="20"/>
          <w:u w:val="single"/>
        </w:rPr>
        <w:t>–</w:t>
      </w:r>
      <w:r w:rsidRPr="00AF425D">
        <w:rPr>
          <w:b/>
          <w:spacing w:val="-6"/>
          <w:sz w:val="20"/>
          <w:u w:val="single"/>
        </w:rPr>
        <w:t xml:space="preserve"> </w:t>
      </w:r>
      <w:r w:rsidRPr="00AF425D">
        <w:rPr>
          <w:b/>
          <w:sz w:val="20"/>
          <w:u w:val="single"/>
        </w:rPr>
        <w:t>HURRICANE</w:t>
      </w:r>
      <w:r w:rsidRPr="00AF425D">
        <w:rPr>
          <w:b/>
          <w:spacing w:val="-2"/>
          <w:sz w:val="20"/>
          <w:u w:val="single"/>
        </w:rPr>
        <w:t xml:space="preserve"> ALERT</w:t>
      </w:r>
      <w:r w:rsidRPr="00AF425D">
        <w:rPr>
          <w:b/>
          <w:spacing w:val="-2"/>
          <w:sz w:val="20"/>
        </w:rPr>
        <w:t>:</w:t>
      </w:r>
    </w:p>
    <w:p w14:paraId="05E6A9B6" w14:textId="77777777" w:rsidR="000D03B5" w:rsidRPr="00AF425D" w:rsidRDefault="00DC03A4">
      <w:pPr>
        <w:pStyle w:val="BodyText"/>
        <w:ind w:left="3060" w:right="1003"/>
      </w:pPr>
      <w:r w:rsidRPr="00AF425D">
        <w:t>Issued</w:t>
      </w:r>
      <w:r w:rsidRPr="00AF425D">
        <w:rPr>
          <w:spacing w:val="-3"/>
        </w:rPr>
        <w:t xml:space="preserve"> </w:t>
      </w:r>
      <w:r w:rsidRPr="00AF425D">
        <w:t>when</w:t>
      </w:r>
      <w:r w:rsidRPr="00AF425D">
        <w:rPr>
          <w:spacing w:val="-6"/>
        </w:rPr>
        <w:t xml:space="preserve"> </w:t>
      </w:r>
      <w:r w:rsidRPr="00AF425D">
        <w:t>a</w:t>
      </w:r>
      <w:r w:rsidRPr="00AF425D">
        <w:rPr>
          <w:spacing w:val="-3"/>
        </w:rPr>
        <w:t xml:space="preserve"> </w:t>
      </w:r>
      <w:r w:rsidRPr="00AF425D">
        <w:t>hurricane</w:t>
      </w:r>
      <w:r w:rsidRPr="00AF425D">
        <w:rPr>
          <w:spacing w:val="-4"/>
        </w:rPr>
        <w:t xml:space="preserve"> </w:t>
      </w:r>
      <w:r w:rsidRPr="00AF425D">
        <w:t>or</w:t>
      </w:r>
      <w:r w:rsidRPr="00AF425D">
        <w:rPr>
          <w:spacing w:val="-5"/>
        </w:rPr>
        <w:t xml:space="preserve"> </w:t>
      </w:r>
      <w:r w:rsidRPr="00AF425D">
        <w:t>a</w:t>
      </w:r>
      <w:r w:rsidRPr="00AF425D">
        <w:rPr>
          <w:spacing w:val="-5"/>
        </w:rPr>
        <w:t xml:space="preserve"> </w:t>
      </w:r>
      <w:r w:rsidRPr="00AF425D">
        <w:t>tropical</w:t>
      </w:r>
      <w:r w:rsidRPr="00AF425D">
        <w:rPr>
          <w:spacing w:val="-6"/>
        </w:rPr>
        <w:t xml:space="preserve"> </w:t>
      </w:r>
      <w:r w:rsidRPr="00AF425D">
        <w:t>storm is</w:t>
      </w:r>
      <w:r w:rsidRPr="00AF425D">
        <w:rPr>
          <w:spacing w:val="-4"/>
        </w:rPr>
        <w:t xml:space="preserve"> </w:t>
      </w:r>
      <w:r w:rsidRPr="00AF425D">
        <w:t>closer</w:t>
      </w:r>
      <w:r w:rsidRPr="00AF425D">
        <w:rPr>
          <w:spacing w:val="-5"/>
        </w:rPr>
        <w:t xml:space="preserve"> </w:t>
      </w:r>
      <w:r w:rsidRPr="00AF425D">
        <w:t>than</w:t>
      </w:r>
      <w:r w:rsidRPr="00AF425D">
        <w:rPr>
          <w:spacing w:val="-6"/>
        </w:rPr>
        <w:t xml:space="preserve"> </w:t>
      </w:r>
      <w:r w:rsidRPr="00AF425D">
        <w:t>Latitude</w:t>
      </w:r>
      <w:r w:rsidRPr="00AF425D">
        <w:rPr>
          <w:spacing w:val="-3"/>
        </w:rPr>
        <w:t xml:space="preserve"> </w:t>
      </w:r>
      <w:r w:rsidRPr="00AF425D">
        <w:t>15</w:t>
      </w:r>
      <w:r w:rsidRPr="00AF425D">
        <w:rPr>
          <w:spacing w:val="-3"/>
        </w:rPr>
        <w:t xml:space="preserve"> </w:t>
      </w:r>
      <w:r w:rsidRPr="00AF425D">
        <w:t>degrees North and Longitude 80 degrees West, or has already entered the Gulf of Mexico. An alert is issued by the National Weather Bureau when storm conditions can be expected to reach Galveston within 72 to 144 hours.</w:t>
      </w:r>
    </w:p>
    <w:p w14:paraId="05E6A9B7" w14:textId="77777777" w:rsidR="000D03B5" w:rsidRPr="00AF425D" w:rsidRDefault="000D03B5">
      <w:pPr>
        <w:pStyle w:val="BodyText"/>
      </w:pPr>
    </w:p>
    <w:p w14:paraId="05E6A9B8" w14:textId="77777777" w:rsidR="000D03B5" w:rsidRPr="00AF425D" w:rsidRDefault="00DC03A4">
      <w:pPr>
        <w:pStyle w:val="BodyText"/>
        <w:ind w:left="3781" w:right="1174" w:hanging="721"/>
      </w:pPr>
      <w:r w:rsidRPr="00AF425D">
        <w:rPr>
          <w:b/>
        </w:rPr>
        <w:t>Division</w:t>
      </w:r>
      <w:r w:rsidRPr="00AF425D">
        <w:rPr>
          <w:b/>
          <w:spacing w:val="-5"/>
        </w:rPr>
        <w:t xml:space="preserve"> </w:t>
      </w:r>
      <w:r w:rsidRPr="00AF425D">
        <w:rPr>
          <w:b/>
        </w:rPr>
        <w:t>and</w:t>
      </w:r>
      <w:r w:rsidRPr="00AF425D">
        <w:rPr>
          <w:b/>
          <w:spacing w:val="-5"/>
        </w:rPr>
        <w:t xml:space="preserve"> </w:t>
      </w:r>
      <w:r w:rsidRPr="00AF425D">
        <w:rPr>
          <w:b/>
        </w:rPr>
        <w:t>Department</w:t>
      </w:r>
      <w:r w:rsidRPr="00AF425D">
        <w:rPr>
          <w:b/>
          <w:spacing w:val="-3"/>
        </w:rPr>
        <w:t xml:space="preserve"> </w:t>
      </w:r>
      <w:r w:rsidRPr="00AF425D">
        <w:rPr>
          <w:b/>
        </w:rPr>
        <w:t>Heads:</w:t>
      </w:r>
      <w:r w:rsidRPr="00AF425D">
        <w:rPr>
          <w:b/>
          <w:spacing w:val="-3"/>
        </w:rPr>
        <w:t xml:space="preserve"> </w:t>
      </w:r>
      <w:r w:rsidRPr="00AF425D">
        <w:t>All</w:t>
      </w:r>
      <w:r w:rsidRPr="00AF425D">
        <w:rPr>
          <w:spacing w:val="-7"/>
        </w:rPr>
        <w:t xml:space="preserve"> </w:t>
      </w:r>
      <w:r w:rsidRPr="00AF425D">
        <w:t>personnel</w:t>
      </w:r>
      <w:r w:rsidRPr="00AF425D">
        <w:rPr>
          <w:spacing w:val="-6"/>
        </w:rPr>
        <w:t xml:space="preserve"> </w:t>
      </w:r>
      <w:r w:rsidRPr="00AF425D">
        <w:t>(both</w:t>
      </w:r>
      <w:r w:rsidRPr="00AF425D">
        <w:rPr>
          <w:spacing w:val="-4"/>
        </w:rPr>
        <w:t xml:space="preserve"> </w:t>
      </w:r>
      <w:r w:rsidRPr="00AF425D">
        <w:t>academic</w:t>
      </w:r>
      <w:r w:rsidRPr="00AF425D">
        <w:rPr>
          <w:spacing w:val="-5"/>
        </w:rPr>
        <w:t xml:space="preserve"> </w:t>
      </w:r>
      <w:r w:rsidRPr="00AF425D">
        <w:t>divisions</w:t>
      </w:r>
      <w:r w:rsidRPr="00AF425D">
        <w:rPr>
          <w:spacing w:val="-5"/>
        </w:rPr>
        <w:t xml:space="preserve"> </w:t>
      </w:r>
      <w:r w:rsidRPr="00AF425D">
        <w:t>and non-academic departments) will report to their department head to receive instructions for duty assignments.</w:t>
      </w:r>
    </w:p>
    <w:p w14:paraId="05E6A9B9" w14:textId="77777777" w:rsidR="000D03B5" w:rsidRPr="00AF425D" w:rsidRDefault="000D03B5">
      <w:pPr>
        <w:pStyle w:val="BodyText"/>
        <w:spacing w:before="6"/>
        <w:rPr>
          <w:sz w:val="19"/>
        </w:rPr>
      </w:pPr>
    </w:p>
    <w:p w14:paraId="05E6A9BA" w14:textId="77777777" w:rsidR="000D03B5" w:rsidRPr="00AF425D" w:rsidRDefault="00DC03A4">
      <w:pPr>
        <w:spacing w:line="225" w:lineRule="exact"/>
        <w:ind w:left="3060"/>
        <w:rPr>
          <w:b/>
          <w:sz w:val="20"/>
        </w:rPr>
      </w:pPr>
      <w:r w:rsidRPr="00AF425D">
        <w:rPr>
          <w:b/>
          <w:sz w:val="20"/>
        </w:rPr>
        <w:t>Maintenance</w:t>
      </w:r>
      <w:r w:rsidRPr="00AF425D">
        <w:rPr>
          <w:b/>
          <w:spacing w:val="-12"/>
          <w:sz w:val="20"/>
        </w:rPr>
        <w:t xml:space="preserve"> </w:t>
      </w:r>
      <w:r w:rsidRPr="00AF425D">
        <w:rPr>
          <w:b/>
          <w:spacing w:val="-2"/>
          <w:sz w:val="20"/>
        </w:rPr>
        <w:t>Department:</w:t>
      </w:r>
    </w:p>
    <w:p w14:paraId="05E6A9BB" w14:textId="77777777" w:rsidR="000D03B5" w:rsidRPr="00AF425D" w:rsidRDefault="00DC03A4">
      <w:pPr>
        <w:pStyle w:val="ListParagraph"/>
        <w:numPr>
          <w:ilvl w:val="1"/>
          <w:numId w:val="59"/>
        </w:numPr>
        <w:tabs>
          <w:tab w:val="left" w:pos="4501"/>
        </w:tabs>
        <w:spacing w:before="5" w:line="228" w:lineRule="auto"/>
        <w:ind w:left="4501" w:right="1104" w:hanging="720"/>
        <w:rPr>
          <w:sz w:val="20"/>
        </w:rPr>
      </w:pPr>
      <w:r w:rsidRPr="00AF425D">
        <w:rPr>
          <w:sz w:val="20"/>
        </w:rPr>
        <w:t>Remove</w:t>
      </w:r>
      <w:r w:rsidRPr="00AF425D">
        <w:rPr>
          <w:spacing w:val="-6"/>
          <w:sz w:val="20"/>
        </w:rPr>
        <w:t xml:space="preserve"> </w:t>
      </w:r>
      <w:r w:rsidRPr="00AF425D">
        <w:rPr>
          <w:sz w:val="20"/>
        </w:rPr>
        <w:t>all</w:t>
      </w:r>
      <w:r w:rsidRPr="00AF425D">
        <w:rPr>
          <w:spacing w:val="-5"/>
          <w:sz w:val="20"/>
        </w:rPr>
        <w:t xml:space="preserve"> </w:t>
      </w:r>
      <w:r w:rsidRPr="00AF425D">
        <w:rPr>
          <w:sz w:val="20"/>
        </w:rPr>
        <w:t>light</w:t>
      </w:r>
      <w:r w:rsidRPr="00AF425D">
        <w:rPr>
          <w:spacing w:val="-4"/>
          <w:sz w:val="20"/>
        </w:rPr>
        <w:t xml:space="preserve"> </w:t>
      </w:r>
      <w:r w:rsidRPr="00AF425D">
        <w:rPr>
          <w:sz w:val="20"/>
        </w:rPr>
        <w:t>weight</w:t>
      </w:r>
      <w:r w:rsidRPr="00AF425D">
        <w:rPr>
          <w:spacing w:val="-6"/>
          <w:sz w:val="20"/>
        </w:rPr>
        <w:t xml:space="preserve"> </w:t>
      </w:r>
      <w:r w:rsidRPr="00AF425D">
        <w:rPr>
          <w:sz w:val="20"/>
        </w:rPr>
        <w:t>objects</w:t>
      </w:r>
      <w:r w:rsidRPr="00AF425D">
        <w:rPr>
          <w:spacing w:val="-5"/>
          <w:sz w:val="20"/>
        </w:rPr>
        <w:t xml:space="preserve"> </w:t>
      </w:r>
      <w:r w:rsidRPr="00AF425D">
        <w:rPr>
          <w:sz w:val="20"/>
        </w:rPr>
        <w:t>from</w:t>
      </w:r>
      <w:r w:rsidRPr="00AF425D">
        <w:rPr>
          <w:spacing w:val="-2"/>
          <w:sz w:val="20"/>
        </w:rPr>
        <w:t xml:space="preserve"> </w:t>
      </w:r>
      <w:r w:rsidRPr="00AF425D">
        <w:rPr>
          <w:sz w:val="20"/>
        </w:rPr>
        <w:t>the</w:t>
      </w:r>
      <w:r w:rsidRPr="00AF425D">
        <w:rPr>
          <w:spacing w:val="-6"/>
          <w:sz w:val="20"/>
        </w:rPr>
        <w:t xml:space="preserve"> </w:t>
      </w:r>
      <w:r w:rsidRPr="00AF425D">
        <w:rPr>
          <w:sz w:val="20"/>
        </w:rPr>
        <w:t>campus</w:t>
      </w:r>
      <w:r w:rsidRPr="00AF425D">
        <w:rPr>
          <w:spacing w:val="-5"/>
          <w:sz w:val="20"/>
        </w:rPr>
        <w:t xml:space="preserve"> </w:t>
      </w:r>
      <w:r w:rsidRPr="00AF425D">
        <w:rPr>
          <w:sz w:val="20"/>
        </w:rPr>
        <w:t>grounds.</w:t>
      </w:r>
      <w:r w:rsidRPr="00AF425D">
        <w:rPr>
          <w:spacing w:val="-6"/>
          <w:sz w:val="20"/>
        </w:rPr>
        <w:t xml:space="preserve"> </w:t>
      </w:r>
      <w:r w:rsidRPr="00AF425D">
        <w:rPr>
          <w:sz w:val="20"/>
        </w:rPr>
        <w:t>This includes all waste containers.</w:t>
      </w:r>
    </w:p>
    <w:p w14:paraId="05E6A9BC" w14:textId="77777777" w:rsidR="000D03B5" w:rsidRPr="00AF425D" w:rsidRDefault="00DC03A4">
      <w:pPr>
        <w:pStyle w:val="ListParagraph"/>
        <w:numPr>
          <w:ilvl w:val="1"/>
          <w:numId w:val="59"/>
        </w:numPr>
        <w:tabs>
          <w:tab w:val="left" w:pos="4501"/>
        </w:tabs>
        <w:spacing w:before="1" w:line="230" w:lineRule="auto"/>
        <w:ind w:left="4501" w:right="1592" w:hanging="720"/>
        <w:rPr>
          <w:sz w:val="20"/>
        </w:rPr>
      </w:pPr>
      <w:r w:rsidRPr="00AF425D">
        <w:rPr>
          <w:sz w:val="20"/>
        </w:rPr>
        <w:t>All</w:t>
      </w:r>
      <w:r w:rsidRPr="00AF425D">
        <w:rPr>
          <w:spacing w:val="-6"/>
          <w:sz w:val="20"/>
        </w:rPr>
        <w:t xml:space="preserve"> </w:t>
      </w:r>
      <w:r w:rsidRPr="00AF425D">
        <w:rPr>
          <w:sz w:val="20"/>
        </w:rPr>
        <w:t>construction</w:t>
      </w:r>
      <w:r w:rsidRPr="00AF425D">
        <w:rPr>
          <w:spacing w:val="-6"/>
          <w:sz w:val="20"/>
        </w:rPr>
        <w:t xml:space="preserve"> </w:t>
      </w:r>
      <w:r w:rsidRPr="00AF425D">
        <w:rPr>
          <w:sz w:val="20"/>
        </w:rPr>
        <w:t>materials</w:t>
      </w:r>
      <w:r w:rsidRPr="00AF425D">
        <w:rPr>
          <w:spacing w:val="-3"/>
          <w:sz w:val="20"/>
        </w:rPr>
        <w:t xml:space="preserve"> </w:t>
      </w:r>
      <w:r w:rsidRPr="00AF425D">
        <w:rPr>
          <w:sz w:val="20"/>
        </w:rPr>
        <w:t>will</w:t>
      </w:r>
      <w:r w:rsidRPr="00AF425D">
        <w:rPr>
          <w:spacing w:val="-6"/>
          <w:sz w:val="20"/>
        </w:rPr>
        <w:t xml:space="preserve"> </w:t>
      </w:r>
      <w:r w:rsidRPr="00AF425D">
        <w:rPr>
          <w:sz w:val="20"/>
        </w:rPr>
        <w:t>be</w:t>
      </w:r>
      <w:r w:rsidRPr="00AF425D">
        <w:rPr>
          <w:spacing w:val="-4"/>
          <w:sz w:val="20"/>
        </w:rPr>
        <w:t xml:space="preserve"> </w:t>
      </w:r>
      <w:r w:rsidRPr="00AF425D">
        <w:rPr>
          <w:sz w:val="20"/>
        </w:rPr>
        <w:t>removed</w:t>
      </w:r>
      <w:r w:rsidRPr="00AF425D">
        <w:rPr>
          <w:spacing w:val="-6"/>
          <w:sz w:val="20"/>
        </w:rPr>
        <w:t xml:space="preserve"> </w:t>
      </w:r>
      <w:r w:rsidRPr="00AF425D">
        <w:rPr>
          <w:sz w:val="20"/>
        </w:rPr>
        <w:t>from</w:t>
      </w:r>
      <w:r w:rsidRPr="00AF425D">
        <w:rPr>
          <w:spacing w:val="-4"/>
          <w:sz w:val="20"/>
        </w:rPr>
        <w:t xml:space="preserve"> </w:t>
      </w:r>
      <w:r w:rsidRPr="00AF425D">
        <w:rPr>
          <w:sz w:val="20"/>
        </w:rPr>
        <w:t>job</w:t>
      </w:r>
      <w:r w:rsidRPr="00AF425D">
        <w:rPr>
          <w:spacing w:val="-6"/>
          <w:sz w:val="20"/>
        </w:rPr>
        <w:t xml:space="preserve"> </w:t>
      </w:r>
      <w:r w:rsidRPr="00AF425D">
        <w:rPr>
          <w:sz w:val="20"/>
        </w:rPr>
        <w:t>sites</w:t>
      </w:r>
      <w:r w:rsidRPr="00AF425D">
        <w:rPr>
          <w:spacing w:val="-5"/>
          <w:sz w:val="20"/>
        </w:rPr>
        <w:t xml:space="preserve"> </w:t>
      </w:r>
      <w:r w:rsidRPr="00AF425D">
        <w:rPr>
          <w:sz w:val="20"/>
        </w:rPr>
        <w:t>if possible and stored within the maintenance building.</w:t>
      </w:r>
    </w:p>
    <w:p w14:paraId="05E6A9BD" w14:textId="77777777" w:rsidR="000D03B5" w:rsidRPr="00AF425D" w:rsidRDefault="000D03B5">
      <w:pPr>
        <w:spacing w:line="230" w:lineRule="auto"/>
        <w:rPr>
          <w:sz w:val="20"/>
        </w:rPr>
        <w:sectPr w:rsidR="000D03B5" w:rsidRPr="00AF425D">
          <w:pgSz w:w="12240" w:h="15840"/>
          <w:pgMar w:top="960" w:right="540" w:bottom="940" w:left="540" w:header="721" w:footer="742" w:gutter="0"/>
          <w:cols w:space="720"/>
        </w:sectPr>
      </w:pPr>
    </w:p>
    <w:p w14:paraId="05E6A9BE" w14:textId="77777777" w:rsidR="000D03B5" w:rsidRPr="00DC03A4" w:rsidRDefault="000D03B5">
      <w:pPr>
        <w:pStyle w:val="BodyText"/>
        <w:rPr>
          <w:highlight w:val="green"/>
        </w:rPr>
      </w:pPr>
    </w:p>
    <w:p w14:paraId="05E6A9BF" w14:textId="77777777" w:rsidR="000D03B5" w:rsidRPr="00AF425D" w:rsidRDefault="000D03B5">
      <w:pPr>
        <w:pStyle w:val="BodyText"/>
        <w:spacing w:before="8"/>
      </w:pPr>
    </w:p>
    <w:p w14:paraId="05E6A9C0" w14:textId="77777777" w:rsidR="000D03B5" w:rsidRPr="00AF425D" w:rsidRDefault="00DC03A4">
      <w:pPr>
        <w:pStyle w:val="ListParagraph"/>
        <w:numPr>
          <w:ilvl w:val="1"/>
          <w:numId w:val="59"/>
        </w:numPr>
        <w:tabs>
          <w:tab w:val="left" w:pos="4500"/>
        </w:tabs>
        <w:spacing w:line="226" w:lineRule="exact"/>
        <w:ind w:left="4500" w:hanging="719"/>
        <w:rPr>
          <w:sz w:val="20"/>
        </w:rPr>
      </w:pPr>
      <w:r w:rsidRPr="00AF425D">
        <w:rPr>
          <w:sz w:val="20"/>
        </w:rPr>
        <w:t>Review</w:t>
      </w:r>
      <w:r w:rsidRPr="00AF425D">
        <w:rPr>
          <w:spacing w:val="-6"/>
          <w:sz w:val="20"/>
        </w:rPr>
        <w:t xml:space="preserve"> </w:t>
      </w:r>
      <w:r w:rsidRPr="00AF425D">
        <w:rPr>
          <w:sz w:val="20"/>
        </w:rPr>
        <w:t>the</w:t>
      </w:r>
      <w:r w:rsidRPr="00AF425D">
        <w:rPr>
          <w:spacing w:val="-7"/>
          <w:sz w:val="20"/>
        </w:rPr>
        <w:t xml:space="preserve"> </w:t>
      </w:r>
      <w:r w:rsidRPr="00AF425D">
        <w:rPr>
          <w:sz w:val="20"/>
        </w:rPr>
        <w:t>current</w:t>
      </w:r>
      <w:r w:rsidRPr="00AF425D">
        <w:rPr>
          <w:spacing w:val="-6"/>
          <w:sz w:val="20"/>
        </w:rPr>
        <w:t xml:space="preserve"> </w:t>
      </w:r>
      <w:r w:rsidRPr="00AF425D">
        <w:rPr>
          <w:sz w:val="20"/>
        </w:rPr>
        <w:t>inventory</w:t>
      </w:r>
      <w:r w:rsidRPr="00AF425D">
        <w:rPr>
          <w:spacing w:val="-7"/>
          <w:sz w:val="20"/>
        </w:rPr>
        <w:t xml:space="preserve"> </w:t>
      </w:r>
      <w:r w:rsidRPr="00AF425D">
        <w:rPr>
          <w:sz w:val="20"/>
        </w:rPr>
        <w:t>of</w:t>
      </w:r>
      <w:r w:rsidRPr="00AF425D">
        <w:rPr>
          <w:spacing w:val="-4"/>
          <w:sz w:val="20"/>
        </w:rPr>
        <w:t xml:space="preserve"> </w:t>
      </w:r>
      <w:r w:rsidRPr="00AF425D">
        <w:rPr>
          <w:sz w:val="20"/>
        </w:rPr>
        <w:t>storm</w:t>
      </w:r>
      <w:r w:rsidRPr="00AF425D">
        <w:rPr>
          <w:spacing w:val="-2"/>
          <w:sz w:val="20"/>
        </w:rPr>
        <w:t xml:space="preserve"> supplies.</w:t>
      </w:r>
    </w:p>
    <w:p w14:paraId="05E6A9C1" w14:textId="77777777" w:rsidR="000D03B5" w:rsidRPr="00AF425D" w:rsidRDefault="00DC03A4">
      <w:pPr>
        <w:pStyle w:val="ListParagraph"/>
        <w:numPr>
          <w:ilvl w:val="1"/>
          <w:numId w:val="59"/>
        </w:numPr>
        <w:tabs>
          <w:tab w:val="left" w:pos="4500"/>
        </w:tabs>
        <w:spacing w:line="226" w:lineRule="exact"/>
        <w:ind w:left="4500" w:hanging="719"/>
        <w:rPr>
          <w:sz w:val="20"/>
        </w:rPr>
      </w:pPr>
      <w:r w:rsidRPr="00AF425D">
        <w:rPr>
          <w:sz w:val="20"/>
        </w:rPr>
        <w:t>Purchase</w:t>
      </w:r>
      <w:r w:rsidRPr="00AF425D">
        <w:rPr>
          <w:spacing w:val="-5"/>
          <w:sz w:val="20"/>
        </w:rPr>
        <w:t xml:space="preserve"> </w:t>
      </w:r>
      <w:r w:rsidRPr="00AF425D">
        <w:rPr>
          <w:sz w:val="20"/>
        </w:rPr>
        <w:t>items</w:t>
      </w:r>
      <w:r w:rsidRPr="00AF425D">
        <w:rPr>
          <w:spacing w:val="-6"/>
          <w:sz w:val="20"/>
        </w:rPr>
        <w:t xml:space="preserve"> </w:t>
      </w:r>
      <w:r w:rsidRPr="00AF425D">
        <w:rPr>
          <w:sz w:val="20"/>
        </w:rPr>
        <w:t>in</w:t>
      </w:r>
      <w:r w:rsidRPr="00AF425D">
        <w:rPr>
          <w:spacing w:val="-7"/>
          <w:sz w:val="20"/>
        </w:rPr>
        <w:t xml:space="preserve"> </w:t>
      </w:r>
      <w:r w:rsidRPr="00AF425D">
        <w:rPr>
          <w:sz w:val="20"/>
        </w:rPr>
        <w:t>short</w:t>
      </w:r>
      <w:r w:rsidRPr="00AF425D">
        <w:rPr>
          <w:spacing w:val="-7"/>
          <w:sz w:val="20"/>
        </w:rPr>
        <w:t xml:space="preserve"> </w:t>
      </w:r>
      <w:r w:rsidRPr="00AF425D">
        <w:rPr>
          <w:spacing w:val="-2"/>
          <w:sz w:val="20"/>
        </w:rPr>
        <w:t>supply.</w:t>
      </w:r>
    </w:p>
    <w:p w14:paraId="05E6A9C2" w14:textId="77777777" w:rsidR="000D03B5" w:rsidRPr="00AF425D" w:rsidRDefault="000D03B5">
      <w:pPr>
        <w:pStyle w:val="BodyText"/>
        <w:spacing w:before="7"/>
        <w:rPr>
          <w:sz w:val="19"/>
        </w:rPr>
      </w:pPr>
    </w:p>
    <w:p w14:paraId="05E6A9C3" w14:textId="77777777" w:rsidR="000D03B5" w:rsidRPr="00AF425D" w:rsidRDefault="00DC03A4">
      <w:pPr>
        <w:pStyle w:val="BodyText"/>
        <w:spacing w:before="1" w:line="230" w:lineRule="auto"/>
        <w:ind w:left="3781" w:right="939" w:hanging="721"/>
      </w:pPr>
      <w:r w:rsidRPr="00AF425D">
        <w:rPr>
          <w:b/>
        </w:rPr>
        <w:t>Campus</w:t>
      </w:r>
      <w:r w:rsidRPr="00AF425D">
        <w:rPr>
          <w:b/>
          <w:spacing w:val="-3"/>
        </w:rPr>
        <w:t xml:space="preserve"> </w:t>
      </w:r>
      <w:r w:rsidRPr="00AF425D">
        <w:rPr>
          <w:b/>
        </w:rPr>
        <w:t>Security:</w:t>
      </w:r>
      <w:r w:rsidRPr="00AF425D">
        <w:rPr>
          <w:b/>
          <w:spacing w:val="40"/>
        </w:rPr>
        <w:t xml:space="preserve"> </w:t>
      </w:r>
      <w:r w:rsidRPr="00AF425D">
        <w:t>All</w:t>
      </w:r>
      <w:r w:rsidRPr="00AF425D">
        <w:rPr>
          <w:spacing w:val="-6"/>
        </w:rPr>
        <w:t xml:space="preserve"> </w:t>
      </w:r>
      <w:r w:rsidRPr="00AF425D">
        <w:t>security</w:t>
      </w:r>
      <w:r w:rsidRPr="00AF425D">
        <w:rPr>
          <w:spacing w:val="-6"/>
        </w:rPr>
        <w:t xml:space="preserve"> </w:t>
      </w:r>
      <w:r w:rsidRPr="00AF425D">
        <w:t>officers</w:t>
      </w:r>
      <w:r w:rsidRPr="00AF425D">
        <w:rPr>
          <w:spacing w:val="-3"/>
        </w:rPr>
        <w:t xml:space="preserve"> </w:t>
      </w:r>
      <w:r w:rsidRPr="00AF425D">
        <w:t>will</w:t>
      </w:r>
      <w:r w:rsidRPr="00AF425D">
        <w:rPr>
          <w:spacing w:val="-6"/>
        </w:rPr>
        <w:t xml:space="preserve"> </w:t>
      </w:r>
      <w:r w:rsidRPr="00AF425D">
        <w:t>report</w:t>
      </w:r>
      <w:r w:rsidRPr="00AF425D">
        <w:rPr>
          <w:spacing w:val="-5"/>
        </w:rPr>
        <w:t xml:space="preserve"> </w:t>
      </w:r>
      <w:r w:rsidRPr="00AF425D">
        <w:t>to</w:t>
      </w:r>
      <w:r w:rsidRPr="00AF425D">
        <w:rPr>
          <w:spacing w:val="-5"/>
        </w:rPr>
        <w:t xml:space="preserve"> </w:t>
      </w:r>
      <w:r w:rsidRPr="00AF425D">
        <w:t>their</w:t>
      </w:r>
      <w:r w:rsidRPr="00AF425D">
        <w:rPr>
          <w:spacing w:val="-4"/>
        </w:rPr>
        <w:t xml:space="preserve"> </w:t>
      </w:r>
      <w:r w:rsidRPr="00AF425D">
        <w:t>supervisor</w:t>
      </w:r>
      <w:r w:rsidRPr="00AF425D">
        <w:rPr>
          <w:spacing w:val="-5"/>
        </w:rPr>
        <w:t xml:space="preserve"> </w:t>
      </w:r>
      <w:r w:rsidRPr="00AF425D">
        <w:t xml:space="preserve">for </w:t>
      </w:r>
      <w:r w:rsidRPr="00AF425D">
        <w:rPr>
          <w:spacing w:val="-2"/>
        </w:rPr>
        <w:t>instructions.</w:t>
      </w:r>
    </w:p>
    <w:p w14:paraId="05E6A9C4" w14:textId="77777777" w:rsidR="000D03B5" w:rsidRPr="00AF425D" w:rsidRDefault="000D03B5">
      <w:pPr>
        <w:pStyle w:val="BodyText"/>
      </w:pPr>
    </w:p>
    <w:p w14:paraId="05E6A9C5" w14:textId="77777777" w:rsidR="000D03B5" w:rsidRPr="00AF425D" w:rsidRDefault="00DC03A4">
      <w:pPr>
        <w:ind w:left="2340"/>
        <w:rPr>
          <w:b/>
          <w:sz w:val="20"/>
        </w:rPr>
      </w:pPr>
      <w:r w:rsidRPr="00AF425D">
        <w:rPr>
          <w:b/>
          <w:sz w:val="20"/>
          <w:u w:val="single"/>
        </w:rPr>
        <w:t>CONDITION</w:t>
      </w:r>
      <w:r w:rsidRPr="00AF425D">
        <w:rPr>
          <w:b/>
          <w:spacing w:val="-6"/>
          <w:sz w:val="20"/>
          <w:u w:val="single"/>
        </w:rPr>
        <w:t xml:space="preserve"> </w:t>
      </w:r>
      <w:r w:rsidRPr="00AF425D">
        <w:rPr>
          <w:b/>
          <w:sz w:val="20"/>
          <w:u w:val="single"/>
        </w:rPr>
        <w:t>3</w:t>
      </w:r>
      <w:r w:rsidRPr="00AF425D">
        <w:rPr>
          <w:b/>
          <w:spacing w:val="-5"/>
          <w:sz w:val="20"/>
          <w:u w:val="single"/>
        </w:rPr>
        <w:t xml:space="preserve"> </w:t>
      </w:r>
      <w:r w:rsidRPr="00AF425D">
        <w:rPr>
          <w:b/>
          <w:sz w:val="20"/>
          <w:u w:val="single"/>
        </w:rPr>
        <w:t>–</w:t>
      </w:r>
      <w:r w:rsidRPr="00AF425D">
        <w:rPr>
          <w:b/>
          <w:spacing w:val="-6"/>
          <w:sz w:val="20"/>
          <w:u w:val="single"/>
        </w:rPr>
        <w:t xml:space="preserve"> </w:t>
      </w:r>
      <w:r w:rsidRPr="00AF425D">
        <w:rPr>
          <w:b/>
          <w:sz w:val="20"/>
          <w:u w:val="single"/>
        </w:rPr>
        <w:t>HURRICANE</w:t>
      </w:r>
      <w:r w:rsidRPr="00AF425D">
        <w:rPr>
          <w:b/>
          <w:spacing w:val="-6"/>
          <w:sz w:val="20"/>
          <w:u w:val="single"/>
        </w:rPr>
        <w:t xml:space="preserve"> </w:t>
      </w:r>
      <w:r w:rsidRPr="00AF425D">
        <w:rPr>
          <w:b/>
          <w:spacing w:val="-2"/>
          <w:sz w:val="20"/>
          <w:u w:val="single"/>
        </w:rPr>
        <w:t>WATCH</w:t>
      </w:r>
      <w:r w:rsidRPr="00AF425D">
        <w:rPr>
          <w:b/>
          <w:spacing w:val="-2"/>
          <w:sz w:val="20"/>
        </w:rPr>
        <w:t>:</w:t>
      </w:r>
    </w:p>
    <w:p w14:paraId="05E6A9C6" w14:textId="77777777" w:rsidR="000D03B5" w:rsidRPr="00AF425D" w:rsidRDefault="00DC03A4">
      <w:pPr>
        <w:pStyle w:val="BodyText"/>
        <w:ind w:left="3060" w:right="939"/>
      </w:pPr>
      <w:r w:rsidRPr="00AF425D">
        <w:t>Issued</w:t>
      </w:r>
      <w:r w:rsidRPr="00AF425D">
        <w:rPr>
          <w:spacing w:val="-3"/>
        </w:rPr>
        <w:t xml:space="preserve"> </w:t>
      </w:r>
      <w:r w:rsidRPr="00AF425D">
        <w:t>when</w:t>
      </w:r>
      <w:r w:rsidRPr="00AF425D">
        <w:rPr>
          <w:spacing w:val="-6"/>
        </w:rPr>
        <w:t xml:space="preserve"> </w:t>
      </w:r>
      <w:r w:rsidRPr="00AF425D">
        <w:t>hurricane</w:t>
      </w:r>
      <w:r w:rsidRPr="00AF425D">
        <w:rPr>
          <w:spacing w:val="-3"/>
        </w:rPr>
        <w:t xml:space="preserve"> </w:t>
      </w:r>
      <w:r w:rsidRPr="00AF425D">
        <w:t>winds</w:t>
      </w:r>
      <w:r w:rsidRPr="00AF425D">
        <w:rPr>
          <w:spacing w:val="-4"/>
        </w:rPr>
        <w:t xml:space="preserve"> </w:t>
      </w:r>
      <w:r w:rsidRPr="00AF425D">
        <w:t>can</w:t>
      </w:r>
      <w:r w:rsidRPr="00AF425D">
        <w:rPr>
          <w:spacing w:val="-6"/>
        </w:rPr>
        <w:t xml:space="preserve"> </w:t>
      </w:r>
      <w:r w:rsidRPr="00AF425D">
        <w:t>be</w:t>
      </w:r>
      <w:r w:rsidRPr="00AF425D">
        <w:rPr>
          <w:spacing w:val="-3"/>
        </w:rPr>
        <w:t xml:space="preserve"> </w:t>
      </w:r>
      <w:r w:rsidRPr="00AF425D">
        <w:t>expected</w:t>
      </w:r>
      <w:r w:rsidRPr="00AF425D">
        <w:rPr>
          <w:spacing w:val="-5"/>
        </w:rPr>
        <w:t xml:space="preserve"> </w:t>
      </w:r>
      <w:r w:rsidRPr="00AF425D">
        <w:t>to</w:t>
      </w:r>
      <w:r w:rsidRPr="00AF425D">
        <w:rPr>
          <w:spacing w:val="-3"/>
        </w:rPr>
        <w:t xml:space="preserve"> </w:t>
      </w:r>
      <w:r w:rsidRPr="00AF425D">
        <w:t>reach</w:t>
      </w:r>
      <w:r w:rsidRPr="00AF425D">
        <w:rPr>
          <w:spacing w:val="-5"/>
        </w:rPr>
        <w:t xml:space="preserve"> </w:t>
      </w:r>
      <w:r w:rsidRPr="00AF425D">
        <w:t>Galveston</w:t>
      </w:r>
      <w:r w:rsidRPr="00AF425D">
        <w:rPr>
          <w:spacing w:val="-3"/>
        </w:rPr>
        <w:t xml:space="preserve"> </w:t>
      </w:r>
      <w:r w:rsidRPr="00AF425D">
        <w:t>within</w:t>
      </w:r>
      <w:r w:rsidRPr="00AF425D">
        <w:rPr>
          <w:spacing w:val="-5"/>
        </w:rPr>
        <w:t xml:space="preserve"> </w:t>
      </w:r>
      <w:r w:rsidRPr="00AF425D">
        <w:t>36 to 120 hours.</w:t>
      </w:r>
    </w:p>
    <w:p w14:paraId="05E6A9C7" w14:textId="77777777" w:rsidR="000D03B5" w:rsidRPr="00AF425D" w:rsidRDefault="00DC03A4">
      <w:pPr>
        <w:pStyle w:val="ListParagraph"/>
        <w:numPr>
          <w:ilvl w:val="1"/>
          <w:numId w:val="61"/>
        </w:numPr>
        <w:tabs>
          <w:tab w:val="left" w:pos="3781"/>
        </w:tabs>
        <w:spacing w:before="2" w:line="228" w:lineRule="auto"/>
        <w:ind w:right="920"/>
        <w:rPr>
          <w:sz w:val="20"/>
        </w:rPr>
      </w:pPr>
      <w:r w:rsidRPr="00AF425D">
        <w:rPr>
          <w:sz w:val="20"/>
        </w:rPr>
        <w:t>The</w:t>
      </w:r>
      <w:r w:rsidRPr="00AF425D">
        <w:rPr>
          <w:spacing w:val="-5"/>
          <w:sz w:val="20"/>
        </w:rPr>
        <w:t xml:space="preserve"> </w:t>
      </w:r>
      <w:r w:rsidRPr="00AF425D">
        <w:rPr>
          <w:sz w:val="20"/>
        </w:rPr>
        <w:t>time</w:t>
      </w:r>
      <w:r w:rsidRPr="00AF425D">
        <w:rPr>
          <w:spacing w:val="-4"/>
          <w:sz w:val="20"/>
        </w:rPr>
        <w:t xml:space="preserve"> </w:t>
      </w:r>
      <w:r w:rsidRPr="00AF425D">
        <w:rPr>
          <w:sz w:val="20"/>
        </w:rPr>
        <w:t>for</w:t>
      </w:r>
      <w:r w:rsidRPr="00AF425D">
        <w:rPr>
          <w:spacing w:val="-4"/>
          <w:sz w:val="20"/>
        </w:rPr>
        <w:t xml:space="preserve"> </w:t>
      </w:r>
      <w:r w:rsidRPr="00AF425D">
        <w:rPr>
          <w:sz w:val="20"/>
        </w:rPr>
        <w:t>dismissal</w:t>
      </w:r>
      <w:r w:rsidRPr="00AF425D">
        <w:rPr>
          <w:spacing w:val="-5"/>
          <w:sz w:val="20"/>
        </w:rPr>
        <w:t xml:space="preserve"> </w:t>
      </w:r>
      <w:r w:rsidRPr="00AF425D">
        <w:rPr>
          <w:sz w:val="20"/>
        </w:rPr>
        <w:t>for</w:t>
      </w:r>
      <w:r w:rsidRPr="00AF425D">
        <w:rPr>
          <w:spacing w:val="-4"/>
          <w:sz w:val="20"/>
        </w:rPr>
        <w:t xml:space="preserve"> </w:t>
      </w:r>
      <w:r w:rsidRPr="00AF425D">
        <w:rPr>
          <w:sz w:val="20"/>
        </w:rPr>
        <w:t>all</w:t>
      </w:r>
      <w:r w:rsidRPr="00AF425D">
        <w:rPr>
          <w:spacing w:val="-5"/>
          <w:sz w:val="20"/>
        </w:rPr>
        <w:t xml:space="preserve"> </w:t>
      </w:r>
      <w:r w:rsidRPr="00AF425D">
        <w:rPr>
          <w:sz w:val="20"/>
        </w:rPr>
        <w:t>personnel</w:t>
      </w:r>
      <w:r w:rsidRPr="00AF425D">
        <w:rPr>
          <w:spacing w:val="-5"/>
          <w:sz w:val="20"/>
        </w:rPr>
        <w:t xml:space="preserve"> </w:t>
      </w:r>
      <w:r w:rsidRPr="00AF425D">
        <w:rPr>
          <w:sz w:val="20"/>
        </w:rPr>
        <w:t>and</w:t>
      </w:r>
      <w:r w:rsidRPr="00AF425D">
        <w:rPr>
          <w:spacing w:val="-5"/>
          <w:sz w:val="20"/>
        </w:rPr>
        <w:t xml:space="preserve"> </w:t>
      </w:r>
      <w:r w:rsidRPr="00AF425D">
        <w:rPr>
          <w:sz w:val="20"/>
        </w:rPr>
        <w:t>classes</w:t>
      </w:r>
      <w:r w:rsidRPr="00AF425D">
        <w:rPr>
          <w:spacing w:val="-3"/>
          <w:sz w:val="20"/>
        </w:rPr>
        <w:t xml:space="preserve"> </w:t>
      </w:r>
      <w:r w:rsidRPr="00AF425D">
        <w:rPr>
          <w:sz w:val="20"/>
        </w:rPr>
        <w:t>will</w:t>
      </w:r>
      <w:r w:rsidRPr="00AF425D">
        <w:rPr>
          <w:spacing w:val="-3"/>
          <w:sz w:val="20"/>
        </w:rPr>
        <w:t xml:space="preserve"> </w:t>
      </w:r>
      <w:r w:rsidRPr="00AF425D">
        <w:rPr>
          <w:sz w:val="20"/>
        </w:rPr>
        <w:t>be</w:t>
      </w:r>
      <w:r w:rsidRPr="00AF425D">
        <w:rPr>
          <w:spacing w:val="-5"/>
          <w:sz w:val="20"/>
        </w:rPr>
        <w:t xml:space="preserve"> </w:t>
      </w:r>
      <w:r w:rsidRPr="00AF425D">
        <w:rPr>
          <w:sz w:val="20"/>
        </w:rPr>
        <w:t>announced</w:t>
      </w:r>
      <w:r w:rsidRPr="00AF425D">
        <w:rPr>
          <w:spacing w:val="-2"/>
          <w:sz w:val="20"/>
        </w:rPr>
        <w:t xml:space="preserve"> </w:t>
      </w:r>
      <w:r w:rsidRPr="00AF425D">
        <w:rPr>
          <w:sz w:val="20"/>
        </w:rPr>
        <w:t>by the President’s office and communicated through the Public Information Officer (Director of Marketing and Communications Office).</w:t>
      </w:r>
    </w:p>
    <w:p w14:paraId="05E6A9C8" w14:textId="77777777" w:rsidR="000D03B5" w:rsidRPr="00AF425D" w:rsidRDefault="00DC03A4">
      <w:pPr>
        <w:pStyle w:val="ListParagraph"/>
        <w:numPr>
          <w:ilvl w:val="1"/>
          <w:numId w:val="61"/>
        </w:numPr>
        <w:tabs>
          <w:tab w:val="left" w:pos="3781"/>
        </w:tabs>
        <w:spacing w:before="6" w:line="225" w:lineRule="auto"/>
        <w:ind w:right="994"/>
        <w:rPr>
          <w:sz w:val="20"/>
        </w:rPr>
      </w:pPr>
      <w:r w:rsidRPr="00AF425D">
        <w:rPr>
          <w:sz w:val="20"/>
        </w:rPr>
        <w:t>All</w:t>
      </w:r>
      <w:r w:rsidRPr="00AF425D">
        <w:rPr>
          <w:spacing w:val="-6"/>
          <w:sz w:val="20"/>
        </w:rPr>
        <w:t xml:space="preserve"> </w:t>
      </w:r>
      <w:r w:rsidRPr="00AF425D">
        <w:rPr>
          <w:sz w:val="20"/>
        </w:rPr>
        <w:t>personnel</w:t>
      </w:r>
      <w:r w:rsidRPr="00AF425D">
        <w:rPr>
          <w:spacing w:val="-6"/>
          <w:sz w:val="20"/>
        </w:rPr>
        <w:t xml:space="preserve"> </w:t>
      </w:r>
      <w:r w:rsidRPr="00AF425D">
        <w:rPr>
          <w:sz w:val="20"/>
        </w:rPr>
        <w:t>not</w:t>
      </w:r>
      <w:r w:rsidRPr="00AF425D">
        <w:rPr>
          <w:spacing w:val="-5"/>
          <w:sz w:val="20"/>
        </w:rPr>
        <w:t xml:space="preserve"> </w:t>
      </w:r>
      <w:r w:rsidRPr="00AF425D">
        <w:rPr>
          <w:sz w:val="20"/>
        </w:rPr>
        <w:t>specifically</w:t>
      </w:r>
      <w:r w:rsidRPr="00AF425D">
        <w:rPr>
          <w:spacing w:val="-6"/>
          <w:sz w:val="20"/>
        </w:rPr>
        <w:t xml:space="preserve"> </w:t>
      </w:r>
      <w:r w:rsidRPr="00AF425D">
        <w:rPr>
          <w:sz w:val="20"/>
        </w:rPr>
        <w:t>assigned</w:t>
      </w:r>
      <w:r w:rsidRPr="00AF425D">
        <w:rPr>
          <w:spacing w:val="-3"/>
          <w:sz w:val="20"/>
        </w:rPr>
        <w:t xml:space="preserve"> </w:t>
      </w:r>
      <w:r w:rsidRPr="00AF425D">
        <w:rPr>
          <w:sz w:val="20"/>
        </w:rPr>
        <w:t>to</w:t>
      </w:r>
      <w:r w:rsidRPr="00AF425D">
        <w:rPr>
          <w:spacing w:val="-6"/>
          <w:sz w:val="20"/>
        </w:rPr>
        <w:t xml:space="preserve"> </w:t>
      </w:r>
      <w:r w:rsidRPr="00AF425D">
        <w:rPr>
          <w:sz w:val="20"/>
        </w:rPr>
        <w:t>college</w:t>
      </w:r>
      <w:r w:rsidRPr="00AF425D">
        <w:rPr>
          <w:spacing w:val="-3"/>
          <w:sz w:val="20"/>
        </w:rPr>
        <w:t xml:space="preserve"> </w:t>
      </w:r>
      <w:r w:rsidRPr="00AF425D">
        <w:rPr>
          <w:sz w:val="20"/>
        </w:rPr>
        <w:t>duties</w:t>
      </w:r>
      <w:r w:rsidRPr="00AF425D">
        <w:rPr>
          <w:spacing w:val="-4"/>
          <w:sz w:val="20"/>
        </w:rPr>
        <w:t xml:space="preserve"> </w:t>
      </w:r>
      <w:r w:rsidRPr="00AF425D">
        <w:rPr>
          <w:sz w:val="20"/>
        </w:rPr>
        <w:t>are</w:t>
      </w:r>
      <w:r w:rsidRPr="00AF425D">
        <w:rPr>
          <w:spacing w:val="-5"/>
          <w:sz w:val="20"/>
        </w:rPr>
        <w:t xml:space="preserve"> </w:t>
      </w:r>
      <w:r w:rsidRPr="00AF425D">
        <w:rPr>
          <w:sz w:val="20"/>
        </w:rPr>
        <w:t>to</w:t>
      </w:r>
      <w:r w:rsidRPr="00AF425D">
        <w:rPr>
          <w:spacing w:val="-6"/>
          <w:sz w:val="20"/>
        </w:rPr>
        <w:t xml:space="preserve"> </w:t>
      </w:r>
      <w:r w:rsidRPr="00AF425D">
        <w:rPr>
          <w:sz w:val="20"/>
        </w:rPr>
        <w:t>depart</w:t>
      </w:r>
      <w:r w:rsidRPr="00AF425D">
        <w:rPr>
          <w:spacing w:val="-2"/>
          <w:sz w:val="20"/>
        </w:rPr>
        <w:t xml:space="preserve"> </w:t>
      </w:r>
      <w:r w:rsidRPr="00AF425D">
        <w:rPr>
          <w:sz w:val="20"/>
        </w:rPr>
        <w:t>the campus and take preventive measures for the duration of the storm.</w:t>
      </w:r>
    </w:p>
    <w:p w14:paraId="05E6A9C9" w14:textId="77777777" w:rsidR="000D03B5" w:rsidRPr="00AF425D" w:rsidRDefault="00DC03A4">
      <w:pPr>
        <w:pStyle w:val="ListParagraph"/>
        <w:numPr>
          <w:ilvl w:val="1"/>
          <w:numId w:val="61"/>
        </w:numPr>
        <w:tabs>
          <w:tab w:val="left" w:pos="3780"/>
        </w:tabs>
        <w:spacing w:line="252" w:lineRule="exact"/>
        <w:ind w:left="3780" w:hanging="540"/>
        <w:rPr>
          <w:sz w:val="20"/>
        </w:rPr>
      </w:pPr>
      <w:r w:rsidRPr="00AF425D">
        <w:rPr>
          <w:sz w:val="20"/>
        </w:rPr>
        <w:t>College</w:t>
      </w:r>
      <w:r w:rsidRPr="00AF425D">
        <w:rPr>
          <w:spacing w:val="-9"/>
          <w:sz w:val="20"/>
        </w:rPr>
        <w:t xml:space="preserve"> </w:t>
      </w:r>
      <w:r w:rsidRPr="00AF425D">
        <w:rPr>
          <w:sz w:val="20"/>
        </w:rPr>
        <w:t>buildings</w:t>
      </w:r>
      <w:r w:rsidRPr="00AF425D">
        <w:rPr>
          <w:spacing w:val="-6"/>
          <w:sz w:val="20"/>
        </w:rPr>
        <w:t xml:space="preserve"> </w:t>
      </w:r>
      <w:r w:rsidRPr="00AF425D">
        <w:rPr>
          <w:sz w:val="20"/>
        </w:rPr>
        <w:t>will</w:t>
      </w:r>
      <w:r w:rsidRPr="00AF425D">
        <w:rPr>
          <w:spacing w:val="-9"/>
          <w:sz w:val="20"/>
        </w:rPr>
        <w:t xml:space="preserve"> </w:t>
      </w:r>
      <w:r w:rsidRPr="00AF425D">
        <w:rPr>
          <w:sz w:val="20"/>
        </w:rPr>
        <w:t>be</w:t>
      </w:r>
      <w:r w:rsidRPr="00AF425D">
        <w:rPr>
          <w:spacing w:val="-6"/>
          <w:sz w:val="20"/>
        </w:rPr>
        <w:t xml:space="preserve"> </w:t>
      </w:r>
      <w:r w:rsidRPr="00AF425D">
        <w:rPr>
          <w:sz w:val="20"/>
        </w:rPr>
        <w:t>closed</w:t>
      </w:r>
      <w:r w:rsidRPr="00AF425D">
        <w:rPr>
          <w:spacing w:val="-7"/>
          <w:sz w:val="20"/>
        </w:rPr>
        <w:t xml:space="preserve"> </w:t>
      </w:r>
      <w:r w:rsidRPr="00AF425D">
        <w:rPr>
          <w:sz w:val="20"/>
        </w:rPr>
        <w:t>until</w:t>
      </w:r>
      <w:r w:rsidRPr="00AF425D">
        <w:rPr>
          <w:spacing w:val="-7"/>
          <w:sz w:val="20"/>
        </w:rPr>
        <w:t xml:space="preserve"> </w:t>
      </w:r>
      <w:r w:rsidRPr="00AF425D">
        <w:rPr>
          <w:sz w:val="20"/>
        </w:rPr>
        <w:t>faculty,</w:t>
      </w:r>
      <w:r w:rsidRPr="00AF425D">
        <w:rPr>
          <w:spacing w:val="-7"/>
          <w:sz w:val="20"/>
        </w:rPr>
        <w:t xml:space="preserve"> </w:t>
      </w:r>
      <w:r w:rsidRPr="00AF425D">
        <w:rPr>
          <w:spacing w:val="-2"/>
          <w:sz w:val="20"/>
        </w:rPr>
        <w:t>staff,</w:t>
      </w:r>
    </w:p>
    <w:p w14:paraId="05E6A9CA" w14:textId="77777777" w:rsidR="000D03B5" w:rsidRPr="00AF425D" w:rsidRDefault="00DC03A4">
      <w:pPr>
        <w:pStyle w:val="BodyText"/>
        <w:spacing w:line="222" w:lineRule="exact"/>
        <w:ind w:left="3781"/>
      </w:pPr>
      <w:r w:rsidRPr="00AF425D">
        <w:t>and</w:t>
      </w:r>
      <w:r w:rsidRPr="00AF425D">
        <w:rPr>
          <w:spacing w:val="-6"/>
        </w:rPr>
        <w:t xml:space="preserve"> </w:t>
      </w:r>
      <w:r w:rsidRPr="00AF425D">
        <w:t>students</w:t>
      </w:r>
      <w:r w:rsidRPr="00AF425D">
        <w:rPr>
          <w:spacing w:val="-4"/>
        </w:rPr>
        <w:t xml:space="preserve"> </w:t>
      </w:r>
      <w:r w:rsidRPr="00AF425D">
        <w:t>are</w:t>
      </w:r>
      <w:r w:rsidRPr="00AF425D">
        <w:rPr>
          <w:spacing w:val="-6"/>
        </w:rPr>
        <w:t xml:space="preserve"> </w:t>
      </w:r>
      <w:r w:rsidRPr="00AF425D">
        <w:t>notified</w:t>
      </w:r>
      <w:r w:rsidRPr="00AF425D">
        <w:rPr>
          <w:spacing w:val="-5"/>
        </w:rPr>
        <w:t xml:space="preserve"> </w:t>
      </w:r>
      <w:r w:rsidRPr="00AF425D">
        <w:t>it</w:t>
      </w:r>
      <w:r w:rsidRPr="00AF425D">
        <w:rPr>
          <w:spacing w:val="-5"/>
        </w:rPr>
        <w:t xml:space="preserve"> </w:t>
      </w:r>
      <w:r w:rsidRPr="00AF425D">
        <w:t>is</w:t>
      </w:r>
      <w:r w:rsidRPr="00AF425D">
        <w:rPr>
          <w:spacing w:val="-5"/>
        </w:rPr>
        <w:t xml:space="preserve"> </w:t>
      </w:r>
      <w:r w:rsidRPr="00AF425D">
        <w:t>safe</w:t>
      </w:r>
      <w:r w:rsidRPr="00AF425D">
        <w:rPr>
          <w:spacing w:val="-5"/>
        </w:rPr>
        <w:t xml:space="preserve"> </w:t>
      </w:r>
      <w:r w:rsidRPr="00AF425D">
        <w:t>to</w:t>
      </w:r>
      <w:r w:rsidRPr="00AF425D">
        <w:rPr>
          <w:spacing w:val="-5"/>
        </w:rPr>
        <w:t xml:space="preserve"> </w:t>
      </w:r>
      <w:r w:rsidRPr="00AF425D">
        <w:t>return</w:t>
      </w:r>
      <w:r w:rsidRPr="00AF425D">
        <w:rPr>
          <w:spacing w:val="-6"/>
        </w:rPr>
        <w:t xml:space="preserve"> </w:t>
      </w:r>
      <w:r w:rsidRPr="00AF425D">
        <w:t>to</w:t>
      </w:r>
      <w:r w:rsidRPr="00AF425D">
        <w:rPr>
          <w:spacing w:val="-5"/>
        </w:rPr>
        <w:t xml:space="preserve"> </w:t>
      </w:r>
      <w:r w:rsidRPr="00AF425D">
        <w:t>the</w:t>
      </w:r>
      <w:r w:rsidRPr="00AF425D">
        <w:rPr>
          <w:spacing w:val="-5"/>
        </w:rPr>
        <w:t xml:space="preserve"> </w:t>
      </w:r>
      <w:r w:rsidRPr="00AF425D">
        <w:rPr>
          <w:spacing w:val="-2"/>
        </w:rPr>
        <w:t>campus.</w:t>
      </w:r>
    </w:p>
    <w:p w14:paraId="05E6A9CB" w14:textId="77777777" w:rsidR="000D03B5" w:rsidRPr="00AF425D" w:rsidRDefault="000D03B5">
      <w:pPr>
        <w:pStyle w:val="BodyText"/>
        <w:rPr>
          <w:sz w:val="19"/>
        </w:rPr>
      </w:pPr>
    </w:p>
    <w:p w14:paraId="05E6A9CC" w14:textId="77777777" w:rsidR="000D03B5" w:rsidRPr="00953E35" w:rsidRDefault="00DC03A4">
      <w:pPr>
        <w:spacing w:before="1"/>
        <w:ind w:left="3781" w:right="939" w:hanging="721"/>
        <w:rPr>
          <w:sz w:val="20"/>
        </w:rPr>
      </w:pPr>
      <w:r w:rsidRPr="00AF425D">
        <w:rPr>
          <w:b/>
          <w:sz w:val="20"/>
        </w:rPr>
        <w:t>Division</w:t>
      </w:r>
      <w:r w:rsidRPr="00AF425D">
        <w:rPr>
          <w:b/>
          <w:spacing w:val="-5"/>
          <w:sz w:val="20"/>
        </w:rPr>
        <w:t xml:space="preserve"> </w:t>
      </w:r>
      <w:r w:rsidRPr="00AF425D">
        <w:rPr>
          <w:b/>
          <w:sz w:val="20"/>
        </w:rPr>
        <w:t>and</w:t>
      </w:r>
      <w:r w:rsidRPr="00AF425D">
        <w:rPr>
          <w:b/>
          <w:spacing w:val="-5"/>
          <w:sz w:val="20"/>
        </w:rPr>
        <w:t xml:space="preserve"> </w:t>
      </w:r>
      <w:r w:rsidRPr="00AF425D">
        <w:rPr>
          <w:b/>
          <w:sz w:val="20"/>
        </w:rPr>
        <w:t>Department</w:t>
      </w:r>
      <w:r w:rsidRPr="00AF425D">
        <w:rPr>
          <w:b/>
          <w:spacing w:val="-3"/>
          <w:sz w:val="20"/>
        </w:rPr>
        <w:t xml:space="preserve"> </w:t>
      </w:r>
      <w:r w:rsidRPr="00AF425D">
        <w:rPr>
          <w:b/>
          <w:sz w:val="20"/>
        </w:rPr>
        <w:t>Heads:</w:t>
      </w:r>
      <w:r w:rsidRPr="00AF425D">
        <w:rPr>
          <w:b/>
          <w:spacing w:val="40"/>
          <w:sz w:val="20"/>
        </w:rPr>
        <w:t xml:space="preserve"> </w:t>
      </w:r>
      <w:r w:rsidRPr="00AF425D">
        <w:rPr>
          <w:sz w:val="20"/>
        </w:rPr>
        <w:t>Department</w:t>
      </w:r>
      <w:r w:rsidRPr="00AF425D">
        <w:rPr>
          <w:spacing w:val="-5"/>
          <w:sz w:val="20"/>
        </w:rPr>
        <w:t xml:space="preserve"> </w:t>
      </w:r>
      <w:r w:rsidRPr="00AF425D">
        <w:rPr>
          <w:sz w:val="20"/>
        </w:rPr>
        <w:t>heads</w:t>
      </w:r>
      <w:r w:rsidRPr="00AF425D">
        <w:rPr>
          <w:spacing w:val="-2"/>
          <w:sz w:val="20"/>
        </w:rPr>
        <w:t xml:space="preserve"> </w:t>
      </w:r>
      <w:r w:rsidRPr="00AF425D">
        <w:rPr>
          <w:sz w:val="20"/>
        </w:rPr>
        <w:t>are</w:t>
      </w:r>
      <w:r w:rsidRPr="00AF425D">
        <w:rPr>
          <w:spacing w:val="-5"/>
          <w:sz w:val="20"/>
        </w:rPr>
        <w:t xml:space="preserve"> </w:t>
      </w:r>
      <w:r w:rsidRPr="00953E35">
        <w:rPr>
          <w:sz w:val="20"/>
        </w:rPr>
        <w:t>to</w:t>
      </w:r>
      <w:r w:rsidRPr="00953E35">
        <w:rPr>
          <w:spacing w:val="-5"/>
          <w:sz w:val="20"/>
        </w:rPr>
        <w:t xml:space="preserve"> </w:t>
      </w:r>
      <w:r w:rsidRPr="00953E35">
        <w:rPr>
          <w:sz w:val="20"/>
        </w:rPr>
        <w:t>implement</w:t>
      </w:r>
      <w:r w:rsidRPr="00953E35">
        <w:rPr>
          <w:spacing w:val="-5"/>
          <w:sz w:val="20"/>
        </w:rPr>
        <w:t xml:space="preserve"> </w:t>
      </w:r>
      <w:r w:rsidRPr="00953E35">
        <w:rPr>
          <w:sz w:val="20"/>
        </w:rPr>
        <w:t>the following procedures and complete the Evacuation Checklist (</w:t>
      </w:r>
      <w:r w:rsidRPr="00953E35">
        <w:rPr>
          <w:b/>
          <w:sz w:val="20"/>
        </w:rPr>
        <w:t>see Attachment H</w:t>
      </w:r>
      <w:r w:rsidRPr="00953E35">
        <w:rPr>
          <w:sz w:val="20"/>
        </w:rPr>
        <w:t>):</w:t>
      </w:r>
    </w:p>
    <w:p w14:paraId="05E6A9CD" w14:textId="77777777" w:rsidR="000D03B5" w:rsidRPr="00AF425D" w:rsidRDefault="00DC03A4">
      <w:pPr>
        <w:pStyle w:val="ListParagraph"/>
        <w:numPr>
          <w:ilvl w:val="0"/>
          <w:numId w:val="58"/>
        </w:numPr>
        <w:tabs>
          <w:tab w:val="left" w:pos="4501"/>
        </w:tabs>
        <w:spacing w:before="183"/>
        <w:ind w:right="1069"/>
        <w:rPr>
          <w:sz w:val="20"/>
        </w:rPr>
      </w:pPr>
      <w:r w:rsidRPr="00AF425D">
        <w:rPr>
          <w:sz w:val="20"/>
        </w:rPr>
        <w:t>Move books, office machines and other documents to rooms which</w:t>
      </w:r>
      <w:r w:rsidRPr="00AF425D">
        <w:rPr>
          <w:spacing w:val="-3"/>
          <w:sz w:val="20"/>
        </w:rPr>
        <w:t xml:space="preserve"> </w:t>
      </w:r>
      <w:r w:rsidRPr="00AF425D">
        <w:rPr>
          <w:sz w:val="20"/>
        </w:rPr>
        <w:t>will</w:t>
      </w:r>
      <w:r w:rsidRPr="00AF425D">
        <w:rPr>
          <w:spacing w:val="-6"/>
          <w:sz w:val="20"/>
        </w:rPr>
        <w:t xml:space="preserve"> </w:t>
      </w:r>
      <w:r w:rsidRPr="00AF425D">
        <w:rPr>
          <w:sz w:val="20"/>
        </w:rPr>
        <w:t>not</w:t>
      </w:r>
      <w:r w:rsidRPr="00AF425D">
        <w:rPr>
          <w:spacing w:val="-5"/>
          <w:sz w:val="20"/>
        </w:rPr>
        <w:t xml:space="preserve"> </w:t>
      </w:r>
      <w:r w:rsidRPr="00AF425D">
        <w:rPr>
          <w:sz w:val="20"/>
        </w:rPr>
        <w:t>get</w:t>
      </w:r>
      <w:r w:rsidRPr="00AF425D">
        <w:rPr>
          <w:spacing w:val="-3"/>
          <w:sz w:val="20"/>
        </w:rPr>
        <w:t xml:space="preserve"> </w:t>
      </w:r>
      <w:r w:rsidRPr="00AF425D">
        <w:rPr>
          <w:sz w:val="20"/>
        </w:rPr>
        <w:t>water</w:t>
      </w:r>
      <w:r w:rsidRPr="00AF425D">
        <w:rPr>
          <w:spacing w:val="-4"/>
          <w:sz w:val="20"/>
        </w:rPr>
        <w:t xml:space="preserve"> </w:t>
      </w:r>
      <w:r w:rsidRPr="00AF425D">
        <w:rPr>
          <w:sz w:val="20"/>
        </w:rPr>
        <w:t>damage</w:t>
      </w:r>
      <w:r w:rsidRPr="00AF425D">
        <w:rPr>
          <w:spacing w:val="-5"/>
          <w:sz w:val="20"/>
        </w:rPr>
        <w:t xml:space="preserve"> </w:t>
      </w:r>
      <w:r w:rsidRPr="00AF425D">
        <w:rPr>
          <w:sz w:val="20"/>
        </w:rPr>
        <w:t>in</w:t>
      </w:r>
      <w:r w:rsidRPr="00AF425D">
        <w:rPr>
          <w:spacing w:val="-5"/>
          <w:sz w:val="20"/>
        </w:rPr>
        <w:t xml:space="preserve"> </w:t>
      </w:r>
      <w:r w:rsidRPr="00AF425D">
        <w:rPr>
          <w:sz w:val="20"/>
        </w:rPr>
        <w:t>case</w:t>
      </w:r>
      <w:r w:rsidRPr="00AF425D">
        <w:rPr>
          <w:spacing w:val="-5"/>
          <w:sz w:val="20"/>
        </w:rPr>
        <w:t xml:space="preserve"> </w:t>
      </w:r>
      <w:r w:rsidRPr="00AF425D">
        <w:rPr>
          <w:sz w:val="20"/>
        </w:rPr>
        <w:t>of</w:t>
      </w:r>
      <w:r w:rsidRPr="00AF425D">
        <w:rPr>
          <w:spacing w:val="-1"/>
          <w:sz w:val="20"/>
        </w:rPr>
        <w:t xml:space="preserve"> </w:t>
      </w:r>
      <w:r w:rsidRPr="00AF425D">
        <w:rPr>
          <w:sz w:val="20"/>
        </w:rPr>
        <w:t>window</w:t>
      </w:r>
      <w:r w:rsidRPr="00AF425D">
        <w:rPr>
          <w:spacing w:val="-5"/>
          <w:sz w:val="20"/>
        </w:rPr>
        <w:t xml:space="preserve"> </w:t>
      </w:r>
      <w:r w:rsidRPr="00AF425D">
        <w:rPr>
          <w:sz w:val="20"/>
        </w:rPr>
        <w:t>breakage</w:t>
      </w:r>
      <w:r w:rsidRPr="00AF425D">
        <w:rPr>
          <w:spacing w:val="-5"/>
          <w:sz w:val="20"/>
        </w:rPr>
        <w:t xml:space="preserve"> </w:t>
      </w:r>
      <w:r w:rsidRPr="00AF425D">
        <w:rPr>
          <w:sz w:val="20"/>
        </w:rPr>
        <w:t>or lower level flooding.</w:t>
      </w:r>
    </w:p>
    <w:p w14:paraId="05E6A9CE" w14:textId="77777777" w:rsidR="000D03B5" w:rsidRPr="00AF425D" w:rsidRDefault="00DC03A4">
      <w:pPr>
        <w:pStyle w:val="ListParagraph"/>
        <w:numPr>
          <w:ilvl w:val="0"/>
          <w:numId w:val="58"/>
        </w:numPr>
        <w:tabs>
          <w:tab w:val="left" w:pos="4501"/>
        </w:tabs>
        <w:spacing w:before="2"/>
        <w:ind w:right="924"/>
        <w:rPr>
          <w:sz w:val="20"/>
        </w:rPr>
      </w:pPr>
      <w:r w:rsidRPr="00AF425D">
        <w:rPr>
          <w:sz w:val="20"/>
        </w:rPr>
        <w:t>Cover computer equipment in offices and classrooms. Plastic and</w:t>
      </w:r>
      <w:r w:rsidRPr="00AF425D">
        <w:rPr>
          <w:spacing w:val="-7"/>
          <w:sz w:val="20"/>
        </w:rPr>
        <w:t xml:space="preserve"> </w:t>
      </w:r>
      <w:r w:rsidRPr="00AF425D">
        <w:rPr>
          <w:sz w:val="20"/>
        </w:rPr>
        <w:t>cord</w:t>
      </w:r>
      <w:r w:rsidRPr="00AF425D">
        <w:rPr>
          <w:spacing w:val="-5"/>
          <w:sz w:val="20"/>
        </w:rPr>
        <w:t xml:space="preserve"> </w:t>
      </w:r>
      <w:r w:rsidRPr="00AF425D">
        <w:rPr>
          <w:sz w:val="20"/>
        </w:rPr>
        <w:t>will</w:t>
      </w:r>
      <w:r w:rsidRPr="00AF425D">
        <w:rPr>
          <w:spacing w:val="-6"/>
          <w:sz w:val="20"/>
        </w:rPr>
        <w:t xml:space="preserve"> </w:t>
      </w:r>
      <w:r w:rsidRPr="00AF425D">
        <w:rPr>
          <w:sz w:val="20"/>
        </w:rPr>
        <w:t>be</w:t>
      </w:r>
      <w:r w:rsidRPr="00AF425D">
        <w:rPr>
          <w:spacing w:val="-6"/>
          <w:sz w:val="20"/>
        </w:rPr>
        <w:t xml:space="preserve"> </w:t>
      </w:r>
      <w:r w:rsidRPr="00AF425D">
        <w:rPr>
          <w:sz w:val="20"/>
        </w:rPr>
        <w:t>available</w:t>
      </w:r>
      <w:r w:rsidRPr="00AF425D">
        <w:rPr>
          <w:spacing w:val="-7"/>
          <w:sz w:val="20"/>
        </w:rPr>
        <w:t xml:space="preserve"> </w:t>
      </w:r>
      <w:r w:rsidRPr="00AF425D">
        <w:rPr>
          <w:sz w:val="20"/>
        </w:rPr>
        <w:t>from</w:t>
      </w:r>
      <w:r w:rsidRPr="00AF425D">
        <w:rPr>
          <w:spacing w:val="-3"/>
          <w:sz w:val="20"/>
        </w:rPr>
        <w:t xml:space="preserve"> </w:t>
      </w:r>
      <w:r w:rsidRPr="00AF425D">
        <w:rPr>
          <w:sz w:val="20"/>
        </w:rPr>
        <w:t>Maintenance</w:t>
      </w:r>
      <w:r w:rsidRPr="00AF425D">
        <w:rPr>
          <w:spacing w:val="-7"/>
          <w:sz w:val="20"/>
        </w:rPr>
        <w:t xml:space="preserve"> </w:t>
      </w:r>
      <w:r w:rsidRPr="00AF425D">
        <w:rPr>
          <w:sz w:val="20"/>
        </w:rPr>
        <w:t>Department.</w:t>
      </w:r>
      <w:r w:rsidRPr="00AF425D">
        <w:rPr>
          <w:spacing w:val="-7"/>
          <w:sz w:val="20"/>
        </w:rPr>
        <w:t xml:space="preserve"> </w:t>
      </w:r>
      <w:r w:rsidRPr="00AF425D">
        <w:rPr>
          <w:sz w:val="20"/>
        </w:rPr>
        <w:t>Rooms with a northerly exposure are considered to be the safest in regard to window breakage and blowing rain, but precautions should be taken to cover any items which may be damaged by wind and water.</w:t>
      </w:r>
    </w:p>
    <w:p w14:paraId="05E6A9CF" w14:textId="77777777" w:rsidR="000D03B5" w:rsidRPr="00AF425D" w:rsidRDefault="00DC03A4">
      <w:pPr>
        <w:pStyle w:val="ListParagraph"/>
        <w:numPr>
          <w:ilvl w:val="0"/>
          <w:numId w:val="58"/>
        </w:numPr>
        <w:tabs>
          <w:tab w:val="left" w:pos="4501"/>
        </w:tabs>
        <w:ind w:right="936"/>
        <w:rPr>
          <w:sz w:val="20"/>
        </w:rPr>
      </w:pPr>
      <w:r w:rsidRPr="00AF425D">
        <w:rPr>
          <w:sz w:val="20"/>
        </w:rPr>
        <w:t>All</w:t>
      </w:r>
      <w:r w:rsidRPr="00AF425D">
        <w:rPr>
          <w:spacing w:val="-7"/>
          <w:sz w:val="20"/>
        </w:rPr>
        <w:t xml:space="preserve"> </w:t>
      </w:r>
      <w:r w:rsidRPr="00AF425D">
        <w:rPr>
          <w:sz w:val="20"/>
        </w:rPr>
        <w:t>scientific</w:t>
      </w:r>
      <w:r w:rsidRPr="00AF425D">
        <w:rPr>
          <w:spacing w:val="-5"/>
          <w:sz w:val="20"/>
        </w:rPr>
        <w:t xml:space="preserve"> </w:t>
      </w:r>
      <w:r w:rsidRPr="00AF425D">
        <w:rPr>
          <w:sz w:val="20"/>
        </w:rPr>
        <w:t>instruments</w:t>
      </w:r>
      <w:r w:rsidRPr="00AF425D">
        <w:rPr>
          <w:spacing w:val="-5"/>
          <w:sz w:val="20"/>
        </w:rPr>
        <w:t xml:space="preserve"> </w:t>
      </w:r>
      <w:r w:rsidRPr="00AF425D">
        <w:rPr>
          <w:sz w:val="20"/>
        </w:rPr>
        <w:t>and</w:t>
      </w:r>
      <w:r w:rsidRPr="00AF425D">
        <w:rPr>
          <w:spacing w:val="-6"/>
          <w:sz w:val="20"/>
        </w:rPr>
        <w:t xml:space="preserve"> </w:t>
      </w:r>
      <w:r w:rsidRPr="00AF425D">
        <w:rPr>
          <w:sz w:val="20"/>
        </w:rPr>
        <w:t>teaching</w:t>
      </w:r>
      <w:r w:rsidRPr="00AF425D">
        <w:rPr>
          <w:spacing w:val="-6"/>
          <w:sz w:val="20"/>
        </w:rPr>
        <w:t xml:space="preserve"> </w:t>
      </w:r>
      <w:r w:rsidRPr="00AF425D">
        <w:rPr>
          <w:sz w:val="20"/>
        </w:rPr>
        <w:t>equipment</w:t>
      </w:r>
      <w:r w:rsidRPr="00AF425D">
        <w:rPr>
          <w:spacing w:val="-6"/>
          <w:sz w:val="20"/>
        </w:rPr>
        <w:t xml:space="preserve"> </w:t>
      </w:r>
      <w:r w:rsidRPr="00AF425D">
        <w:rPr>
          <w:sz w:val="20"/>
        </w:rPr>
        <w:t>shall</w:t>
      </w:r>
      <w:r w:rsidRPr="00AF425D">
        <w:rPr>
          <w:spacing w:val="-3"/>
          <w:sz w:val="20"/>
        </w:rPr>
        <w:t xml:space="preserve"> </w:t>
      </w:r>
      <w:r w:rsidRPr="00AF425D">
        <w:rPr>
          <w:sz w:val="20"/>
        </w:rPr>
        <w:t>be</w:t>
      </w:r>
      <w:r w:rsidRPr="00AF425D">
        <w:rPr>
          <w:spacing w:val="-7"/>
          <w:sz w:val="20"/>
        </w:rPr>
        <w:t xml:space="preserve"> </w:t>
      </w:r>
      <w:r w:rsidRPr="00AF425D">
        <w:rPr>
          <w:sz w:val="20"/>
        </w:rPr>
        <w:t>moved away from windows to a safe area and covered with plastic, if deemed necessary.</w:t>
      </w:r>
    </w:p>
    <w:p w14:paraId="05E6A9D0" w14:textId="77777777" w:rsidR="000D03B5" w:rsidRPr="00AF425D" w:rsidRDefault="00DC03A4">
      <w:pPr>
        <w:pStyle w:val="ListParagraph"/>
        <w:numPr>
          <w:ilvl w:val="0"/>
          <w:numId w:val="58"/>
        </w:numPr>
        <w:tabs>
          <w:tab w:val="left" w:pos="4499"/>
          <w:tab w:val="left" w:pos="4501"/>
        </w:tabs>
        <w:ind w:right="944"/>
        <w:jc w:val="both"/>
        <w:rPr>
          <w:sz w:val="20"/>
        </w:rPr>
      </w:pPr>
      <w:r w:rsidRPr="00AF425D">
        <w:rPr>
          <w:sz w:val="20"/>
        </w:rPr>
        <w:t>Ensure</w:t>
      </w:r>
      <w:r w:rsidRPr="00AF425D">
        <w:rPr>
          <w:spacing w:val="-3"/>
          <w:sz w:val="20"/>
        </w:rPr>
        <w:t xml:space="preserve"> </w:t>
      </w:r>
      <w:r w:rsidRPr="00AF425D">
        <w:rPr>
          <w:sz w:val="20"/>
        </w:rPr>
        <w:t>all</w:t>
      </w:r>
      <w:r w:rsidRPr="00AF425D">
        <w:rPr>
          <w:spacing w:val="-6"/>
          <w:sz w:val="20"/>
        </w:rPr>
        <w:t xml:space="preserve"> </w:t>
      </w:r>
      <w:r w:rsidRPr="00AF425D">
        <w:rPr>
          <w:sz w:val="20"/>
        </w:rPr>
        <w:t>important</w:t>
      </w:r>
      <w:r w:rsidRPr="00AF425D">
        <w:rPr>
          <w:spacing w:val="-3"/>
          <w:sz w:val="20"/>
        </w:rPr>
        <w:t xml:space="preserve"> </w:t>
      </w:r>
      <w:r w:rsidRPr="00AF425D">
        <w:rPr>
          <w:sz w:val="20"/>
        </w:rPr>
        <w:t>data</w:t>
      </w:r>
      <w:r w:rsidRPr="00AF425D">
        <w:rPr>
          <w:spacing w:val="-5"/>
          <w:sz w:val="20"/>
        </w:rPr>
        <w:t xml:space="preserve"> </w:t>
      </w:r>
      <w:r w:rsidRPr="00AF425D">
        <w:rPr>
          <w:sz w:val="20"/>
        </w:rPr>
        <w:t>is</w:t>
      </w:r>
      <w:r w:rsidRPr="00AF425D">
        <w:rPr>
          <w:spacing w:val="-1"/>
          <w:sz w:val="20"/>
        </w:rPr>
        <w:t xml:space="preserve"> </w:t>
      </w:r>
      <w:r w:rsidRPr="00AF425D">
        <w:rPr>
          <w:sz w:val="20"/>
        </w:rPr>
        <w:t>located</w:t>
      </w:r>
      <w:r w:rsidRPr="00AF425D">
        <w:rPr>
          <w:spacing w:val="-6"/>
          <w:sz w:val="20"/>
        </w:rPr>
        <w:t xml:space="preserve"> </w:t>
      </w:r>
      <w:r w:rsidRPr="00AF425D">
        <w:rPr>
          <w:sz w:val="20"/>
        </w:rPr>
        <w:t>on</w:t>
      </w:r>
      <w:r w:rsidRPr="00AF425D">
        <w:rPr>
          <w:spacing w:val="-5"/>
          <w:sz w:val="20"/>
        </w:rPr>
        <w:t xml:space="preserve"> </w:t>
      </w:r>
      <w:r w:rsidRPr="00AF425D">
        <w:rPr>
          <w:sz w:val="20"/>
        </w:rPr>
        <w:t>the</w:t>
      </w:r>
      <w:r w:rsidRPr="00AF425D">
        <w:rPr>
          <w:spacing w:val="-5"/>
          <w:sz w:val="20"/>
        </w:rPr>
        <w:t xml:space="preserve"> </w:t>
      </w:r>
      <w:r w:rsidRPr="00AF425D">
        <w:rPr>
          <w:sz w:val="20"/>
        </w:rPr>
        <w:t>network</w:t>
      </w:r>
      <w:r w:rsidRPr="00AF425D">
        <w:rPr>
          <w:spacing w:val="-1"/>
          <w:sz w:val="20"/>
        </w:rPr>
        <w:t xml:space="preserve"> </w:t>
      </w:r>
      <w:r w:rsidRPr="00AF425D">
        <w:rPr>
          <w:sz w:val="20"/>
        </w:rPr>
        <w:t>H:</w:t>
      </w:r>
      <w:r w:rsidRPr="00AF425D">
        <w:rPr>
          <w:spacing w:val="-1"/>
          <w:sz w:val="20"/>
        </w:rPr>
        <w:t xml:space="preserve"> </w:t>
      </w:r>
      <w:r w:rsidRPr="00AF425D">
        <w:rPr>
          <w:sz w:val="20"/>
        </w:rPr>
        <w:t>drive</w:t>
      </w:r>
      <w:r w:rsidRPr="00AF425D">
        <w:rPr>
          <w:spacing w:val="-5"/>
          <w:sz w:val="20"/>
        </w:rPr>
        <w:t xml:space="preserve"> </w:t>
      </w:r>
      <w:r w:rsidRPr="00AF425D">
        <w:rPr>
          <w:sz w:val="20"/>
        </w:rPr>
        <w:t>or</w:t>
      </w:r>
      <w:r w:rsidRPr="00AF425D">
        <w:rPr>
          <w:spacing w:val="-2"/>
          <w:sz w:val="20"/>
        </w:rPr>
        <w:t xml:space="preserve"> </w:t>
      </w:r>
      <w:r w:rsidRPr="00AF425D">
        <w:rPr>
          <w:sz w:val="20"/>
        </w:rPr>
        <w:t>S: drive.</w:t>
      </w:r>
      <w:r w:rsidRPr="00AF425D">
        <w:rPr>
          <w:spacing w:val="40"/>
          <w:sz w:val="20"/>
        </w:rPr>
        <w:t xml:space="preserve"> </w:t>
      </w:r>
      <w:r w:rsidRPr="00AF425D">
        <w:rPr>
          <w:sz w:val="20"/>
        </w:rPr>
        <w:t>Data</w:t>
      </w:r>
      <w:r w:rsidRPr="00AF425D">
        <w:rPr>
          <w:spacing w:val="-4"/>
          <w:sz w:val="20"/>
        </w:rPr>
        <w:t xml:space="preserve"> </w:t>
      </w:r>
      <w:r w:rsidRPr="00AF425D">
        <w:rPr>
          <w:sz w:val="20"/>
        </w:rPr>
        <w:t>stored</w:t>
      </w:r>
      <w:r w:rsidRPr="00AF425D">
        <w:rPr>
          <w:spacing w:val="-4"/>
          <w:sz w:val="20"/>
        </w:rPr>
        <w:t xml:space="preserve"> </w:t>
      </w:r>
      <w:r w:rsidRPr="00AF425D">
        <w:rPr>
          <w:sz w:val="20"/>
        </w:rPr>
        <w:t>on</w:t>
      </w:r>
      <w:r w:rsidRPr="00AF425D">
        <w:rPr>
          <w:spacing w:val="-2"/>
          <w:sz w:val="20"/>
        </w:rPr>
        <w:t xml:space="preserve"> </w:t>
      </w:r>
      <w:r w:rsidRPr="00AF425D">
        <w:rPr>
          <w:sz w:val="20"/>
        </w:rPr>
        <w:t>C:</w:t>
      </w:r>
      <w:r w:rsidRPr="00AF425D">
        <w:rPr>
          <w:spacing w:val="-1"/>
          <w:sz w:val="20"/>
        </w:rPr>
        <w:t xml:space="preserve"> </w:t>
      </w:r>
      <w:r w:rsidRPr="00AF425D">
        <w:rPr>
          <w:sz w:val="20"/>
        </w:rPr>
        <w:t>drives</w:t>
      </w:r>
      <w:r w:rsidRPr="00AF425D">
        <w:rPr>
          <w:spacing w:val="-2"/>
          <w:sz w:val="20"/>
        </w:rPr>
        <w:t xml:space="preserve"> </w:t>
      </w:r>
      <w:r w:rsidRPr="00AF425D">
        <w:rPr>
          <w:sz w:val="20"/>
        </w:rPr>
        <w:t>(Desktops)</w:t>
      </w:r>
      <w:r w:rsidRPr="00AF425D">
        <w:rPr>
          <w:spacing w:val="-2"/>
          <w:sz w:val="20"/>
        </w:rPr>
        <w:t xml:space="preserve"> </w:t>
      </w:r>
      <w:r w:rsidRPr="00AF425D">
        <w:rPr>
          <w:sz w:val="20"/>
        </w:rPr>
        <w:t>will</w:t>
      </w:r>
      <w:r w:rsidRPr="00AF425D">
        <w:rPr>
          <w:spacing w:val="-4"/>
          <w:sz w:val="20"/>
        </w:rPr>
        <w:t xml:space="preserve"> </w:t>
      </w:r>
      <w:r w:rsidRPr="00AF425D">
        <w:rPr>
          <w:sz w:val="20"/>
        </w:rPr>
        <w:t>not</w:t>
      </w:r>
      <w:r w:rsidRPr="00AF425D">
        <w:rPr>
          <w:spacing w:val="-3"/>
          <w:sz w:val="20"/>
        </w:rPr>
        <w:t xml:space="preserve"> </w:t>
      </w:r>
      <w:r w:rsidRPr="00AF425D">
        <w:rPr>
          <w:sz w:val="20"/>
        </w:rPr>
        <w:t>be</w:t>
      </w:r>
      <w:r w:rsidRPr="00AF425D">
        <w:rPr>
          <w:spacing w:val="-1"/>
          <w:sz w:val="20"/>
        </w:rPr>
        <w:t xml:space="preserve"> </w:t>
      </w:r>
      <w:r w:rsidRPr="00AF425D">
        <w:rPr>
          <w:sz w:val="20"/>
        </w:rPr>
        <w:t>backed</w:t>
      </w:r>
      <w:r w:rsidRPr="00AF425D">
        <w:rPr>
          <w:spacing w:val="-4"/>
          <w:sz w:val="20"/>
        </w:rPr>
        <w:t xml:space="preserve"> </w:t>
      </w:r>
      <w:r w:rsidRPr="00AF425D">
        <w:rPr>
          <w:sz w:val="20"/>
        </w:rPr>
        <w:t>up by IT.</w:t>
      </w:r>
    </w:p>
    <w:p w14:paraId="05E6A9D1" w14:textId="77777777" w:rsidR="000D03B5" w:rsidRPr="00AF425D" w:rsidRDefault="00DC03A4">
      <w:pPr>
        <w:pStyle w:val="ListParagraph"/>
        <w:numPr>
          <w:ilvl w:val="0"/>
          <w:numId w:val="58"/>
        </w:numPr>
        <w:tabs>
          <w:tab w:val="left" w:pos="4501"/>
        </w:tabs>
        <w:ind w:right="993"/>
        <w:rPr>
          <w:sz w:val="20"/>
        </w:rPr>
      </w:pPr>
      <w:r w:rsidRPr="00AF425D">
        <w:rPr>
          <w:sz w:val="20"/>
        </w:rPr>
        <w:t>Drapes</w:t>
      </w:r>
      <w:r w:rsidRPr="00AF425D">
        <w:rPr>
          <w:spacing w:val="-4"/>
          <w:sz w:val="20"/>
        </w:rPr>
        <w:t xml:space="preserve"> </w:t>
      </w:r>
      <w:r w:rsidRPr="00AF425D">
        <w:rPr>
          <w:sz w:val="20"/>
        </w:rPr>
        <w:t>and</w:t>
      </w:r>
      <w:r w:rsidRPr="00AF425D">
        <w:rPr>
          <w:spacing w:val="-6"/>
          <w:sz w:val="20"/>
        </w:rPr>
        <w:t xml:space="preserve"> </w:t>
      </w:r>
      <w:r w:rsidRPr="00AF425D">
        <w:rPr>
          <w:sz w:val="20"/>
        </w:rPr>
        <w:t>blinds</w:t>
      </w:r>
      <w:r w:rsidRPr="00AF425D">
        <w:rPr>
          <w:spacing w:val="-4"/>
          <w:sz w:val="20"/>
        </w:rPr>
        <w:t xml:space="preserve"> </w:t>
      </w:r>
      <w:r w:rsidRPr="00AF425D">
        <w:rPr>
          <w:sz w:val="20"/>
        </w:rPr>
        <w:t>are</w:t>
      </w:r>
      <w:r w:rsidRPr="00AF425D">
        <w:rPr>
          <w:spacing w:val="-3"/>
          <w:sz w:val="20"/>
        </w:rPr>
        <w:t xml:space="preserve"> </w:t>
      </w:r>
      <w:r w:rsidRPr="00AF425D">
        <w:rPr>
          <w:sz w:val="20"/>
        </w:rPr>
        <w:t>to</w:t>
      </w:r>
      <w:r w:rsidRPr="00AF425D">
        <w:rPr>
          <w:spacing w:val="-4"/>
          <w:sz w:val="20"/>
        </w:rPr>
        <w:t xml:space="preserve"> </w:t>
      </w:r>
      <w:r w:rsidRPr="00AF425D">
        <w:rPr>
          <w:sz w:val="20"/>
        </w:rPr>
        <w:t>be</w:t>
      </w:r>
      <w:r w:rsidRPr="00AF425D">
        <w:rPr>
          <w:spacing w:val="-5"/>
          <w:sz w:val="20"/>
        </w:rPr>
        <w:t xml:space="preserve"> </w:t>
      </w:r>
      <w:r w:rsidRPr="00AF425D">
        <w:rPr>
          <w:sz w:val="20"/>
        </w:rPr>
        <w:t>drawn</w:t>
      </w:r>
      <w:r w:rsidRPr="00AF425D">
        <w:rPr>
          <w:spacing w:val="-3"/>
          <w:sz w:val="20"/>
        </w:rPr>
        <w:t xml:space="preserve"> </w:t>
      </w:r>
      <w:r w:rsidRPr="00AF425D">
        <w:rPr>
          <w:sz w:val="20"/>
        </w:rPr>
        <w:t>to</w:t>
      </w:r>
      <w:r w:rsidRPr="00AF425D">
        <w:rPr>
          <w:spacing w:val="-6"/>
          <w:sz w:val="20"/>
        </w:rPr>
        <w:t xml:space="preserve"> </w:t>
      </w:r>
      <w:r w:rsidRPr="00AF425D">
        <w:rPr>
          <w:sz w:val="20"/>
        </w:rPr>
        <w:t>reduce</w:t>
      </w:r>
      <w:r w:rsidRPr="00AF425D">
        <w:rPr>
          <w:spacing w:val="-5"/>
          <w:sz w:val="20"/>
        </w:rPr>
        <w:t xml:space="preserve"> </w:t>
      </w:r>
      <w:r w:rsidRPr="00AF425D">
        <w:rPr>
          <w:sz w:val="20"/>
        </w:rPr>
        <w:t>the</w:t>
      </w:r>
      <w:r w:rsidRPr="00AF425D">
        <w:rPr>
          <w:spacing w:val="-4"/>
          <w:sz w:val="20"/>
        </w:rPr>
        <w:t xml:space="preserve"> </w:t>
      </w:r>
      <w:r w:rsidRPr="00AF425D">
        <w:rPr>
          <w:sz w:val="20"/>
        </w:rPr>
        <w:t>effects</w:t>
      </w:r>
      <w:r w:rsidRPr="00AF425D">
        <w:rPr>
          <w:spacing w:val="-4"/>
          <w:sz w:val="20"/>
        </w:rPr>
        <w:t xml:space="preserve"> </w:t>
      </w:r>
      <w:r w:rsidRPr="00AF425D">
        <w:rPr>
          <w:sz w:val="20"/>
        </w:rPr>
        <w:t>of</w:t>
      </w:r>
      <w:r w:rsidRPr="00AF425D">
        <w:rPr>
          <w:spacing w:val="-3"/>
          <w:sz w:val="20"/>
        </w:rPr>
        <w:t xml:space="preserve"> </w:t>
      </w:r>
      <w:r w:rsidRPr="00AF425D">
        <w:rPr>
          <w:sz w:val="20"/>
        </w:rPr>
        <w:t>flying glass in the event of window breakage.</w:t>
      </w:r>
    </w:p>
    <w:p w14:paraId="05E6A9D2" w14:textId="77777777" w:rsidR="000D03B5" w:rsidRPr="00AF425D" w:rsidRDefault="00DC03A4">
      <w:pPr>
        <w:pStyle w:val="ListParagraph"/>
        <w:numPr>
          <w:ilvl w:val="0"/>
          <w:numId w:val="58"/>
        </w:numPr>
        <w:tabs>
          <w:tab w:val="left" w:pos="4501"/>
        </w:tabs>
        <w:ind w:right="926"/>
        <w:rPr>
          <w:sz w:val="20"/>
        </w:rPr>
      </w:pPr>
      <w:r w:rsidRPr="00AF425D">
        <w:rPr>
          <w:sz w:val="20"/>
        </w:rPr>
        <w:t>All</w:t>
      </w:r>
      <w:r w:rsidRPr="00AF425D">
        <w:rPr>
          <w:spacing w:val="-6"/>
          <w:sz w:val="20"/>
        </w:rPr>
        <w:t xml:space="preserve"> </w:t>
      </w:r>
      <w:r w:rsidRPr="00AF425D">
        <w:rPr>
          <w:sz w:val="20"/>
        </w:rPr>
        <w:t>electrical</w:t>
      </w:r>
      <w:r w:rsidRPr="00AF425D">
        <w:rPr>
          <w:spacing w:val="-6"/>
          <w:sz w:val="20"/>
        </w:rPr>
        <w:t xml:space="preserve"> </w:t>
      </w:r>
      <w:r w:rsidRPr="00AF425D">
        <w:rPr>
          <w:sz w:val="20"/>
        </w:rPr>
        <w:t>and</w:t>
      </w:r>
      <w:r w:rsidRPr="00AF425D">
        <w:rPr>
          <w:spacing w:val="-5"/>
          <w:sz w:val="20"/>
        </w:rPr>
        <w:t xml:space="preserve"> </w:t>
      </w:r>
      <w:r w:rsidRPr="00AF425D">
        <w:rPr>
          <w:sz w:val="20"/>
        </w:rPr>
        <w:t>gas</w:t>
      </w:r>
      <w:r w:rsidRPr="00AF425D">
        <w:rPr>
          <w:spacing w:val="-4"/>
          <w:sz w:val="20"/>
        </w:rPr>
        <w:t xml:space="preserve"> </w:t>
      </w:r>
      <w:r w:rsidRPr="00AF425D">
        <w:rPr>
          <w:sz w:val="20"/>
        </w:rPr>
        <w:t>operated</w:t>
      </w:r>
      <w:r w:rsidRPr="00AF425D">
        <w:rPr>
          <w:spacing w:val="-6"/>
          <w:sz w:val="20"/>
        </w:rPr>
        <w:t xml:space="preserve"> </w:t>
      </w:r>
      <w:r w:rsidRPr="00AF425D">
        <w:rPr>
          <w:sz w:val="20"/>
        </w:rPr>
        <w:t>equipment</w:t>
      </w:r>
      <w:r w:rsidRPr="00AF425D">
        <w:rPr>
          <w:spacing w:val="-5"/>
          <w:sz w:val="20"/>
        </w:rPr>
        <w:t xml:space="preserve"> </w:t>
      </w:r>
      <w:r w:rsidRPr="00AF425D">
        <w:rPr>
          <w:sz w:val="20"/>
        </w:rPr>
        <w:t>are</w:t>
      </w:r>
      <w:r w:rsidRPr="00AF425D">
        <w:rPr>
          <w:spacing w:val="-5"/>
          <w:sz w:val="20"/>
        </w:rPr>
        <w:t xml:space="preserve"> </w:t>
      </w:r>
      <w:r w:rsidRPr="00AF425D">
        <w:rPr>
          <w:sz w:val="20"/>
        </w:rPr>
        <w:t>to</w:t>
      </w:r>
      <w:r w:rsidRPr="00AF425D">
        <w:rPr>
          <w:spacing w:val="-3"/>
          <w:sz w:val="20"/>
        </w:rPr>
        <w:t xml:space="preserve"> </w:t>
      </w:r>
      <w:r w:rsidRPr="00AF425D">
        <w:rPr>
          <w:sz w:val="20"/>
        </w:rPr>
        <w:t>be</w:t>
      </w:r>
      <w:r w:rsidRPr="00AF425D">
        <w:rPr>
          <w:spacing w:val="-4"/>
          <w:sz w:val="20"/>
        </w:rPr>
        <w:t xml:space="preserve"> </w:t>
      </w:r>
      <w:r w:rsidRPr="00AF425D">
        <w:rPr>
          <w:sz w:val="20"/>
        </w:rPr>
        <w:t>unplugged</w:t>
      </w:r>
      <w:r w:rsidRPr="00AF425D">
        <w:rPr>
          <w:spacing w:val="-5"/>
          <w:sz w:val="20"/>
        </w:rPr>
        <w:t xml:space="preserve"> </w:t>
      </w:r>
      <w:r w:rsidRPr="00AF425D">
        <w:rPr>
          <w:sz w:val="20"/>
        </w:rPr>
        <w:t>or shut off wherever possible to protect machinery and eliminate electrical and gas hazards (refrigerators will be emptied).</w:t>
      </w:r>
    </w:p>
    <w:p w14:paraId="05E6A9D3" w14:textId="77777777" w:rsidR="000D03B5" w:rsidRPr="00AF425D" w:rsidRDefault="00DC03A4">
      <w:pPr>
        <w:pStyle w:val="ListParagraph"/>
        <w:numPr>
          <w:ilvl w:val="0"/>
          <w:numId w:val="58"/>
        </w:numPr>
        <w:tabs>
          <w:tab w:val="left" w:pos="4501"/>
        </w:tabs>
        <w:ind w:right="1347"/>
        <w:rPr>
          <w:sz w:val="20"/>
        </w:rPr>
      </w:pPr>
      <w:r w:rsidRPr="00AF425D">
        <w:rPr>
          <w:sz w:val="20"/>
        </w:rPr>
        <w:t>Essential</w:t>
      </w:r>
      <w:r w:rsidRPr="00AF425D">
        <w:rPr>
          <w:spacing w:val="-4"/>
          <w:sz w:val="20"/>
        </w:rPr>
        <w:t xml:space="preserve"> </w:t>
      </w:r>
      <w:r w:rsidRPr="00AF425D">
        <w:rPr>
          <w:sz w:val="20"/>
        </w:rPr>
        <w:t>personnel</w:t>
      </w:r>
      <w:r w:rsidRPr="00AF425D">
        <w:rPr>
          <w:spacing w:val="-4"/>
          <w:sz w:val="20"/>
        </w:rPr>
        <w:t xml:space="preserve"> </w:t>
      </w:r>
      <w:r w:rsidRPr="00AF425D">
        <w:rPr>
          <w:sz w:val="20"/>
        </w:rPr>
        <w:t>are</w:t>
      </w:r>
      <w:r w:rsidRPr="00AF425D">
        <w:rPr>
          <w:spacing w:val="-5"/>
          <w:sz w:val="20"/>
        </w:rPr>
        <w:t xml:space="preserve"> </w:t>
      </w:r>
      <w:r w:rsidRPr="00AF425D">
        <w:rPr>
          <w:sz w:val="20"/>
        </w:rPr>
        <w:t>to</w:t>
      </w:r>
      <w:r w:rsidRPr="00AF425D">
        <w:rPr>
          <w:spacing w:val="-5"/>
          <w:sz w:val="20"/>
        </w:rPr>
        <w:t xml:space="preserve"> </w:t>
      </w:r>
      <w:r w:rsidRPr="00AF425D">
        <w:rPr>
          <w:sz w:val="20"/>
        </w:rPr>
        <w:t>report</w:t>
      </w:r>
      <w:r w:rsidRPr="00AF425D">
        <w:rPr>
          <w:spacing w:val="-5"/>
          <w:sz w:val="20"/>
        </w:rPr>
        <w:t xml:space="preserve"> </w:t>
      </w:r>
      <w:r w:rsidRPr="00AF425D">
        <w:rPr>
          <w:sz w:val="20"/>
        </w:rPr>
        <w:t>to</w:t>
      </w:r>
      <w:r w:rsidRPr="00AF425D">
        <w:rPr>
          <w:spacing w:val="-5"/>
          <w:sz w:val="20"/>
        </w:rPr>
        <w:t xml:space="preserve"> </w:t>
      </w:r>
      <w:r w:rsidRPr="00AF425D">
        <w:rPr>
          <w:sz w:val="20"/>
        </w:rPr>
        <w:t>the</w:t>
      </w:r>
      <w:r w:rsidRPr="00AF425D">
        <w:rPr>
          <w:spacing w:val="-5"/>
          <w:sz w:val="20"/>
        </w:rPr>
        <w:t xml:space="preserve"> </w:t>
      </w:r>
      <w:r w:rsidRPr="00AF425D">
        <w:rPr>
          <w:sz w:val="20"/>
        </w:rPr>
        <w:t>President's</w:t>
      </w:r>
      <w:r w:rsidRPr="00AF425D">
        <w:rPr>
          <w:spacing w:val="-4"/>
          <w:sz w:val="20"/>
        </w:rPr>
        <w:t xml:space="preserve"> </w:t>
      </w:r>
      <w:r w:rsidRPr="00AF425D">
        <w:rPr>
          <w:sz w:val="20"/>
        </w:rPr>
        <w:t>office</w:t>
      </w:r>
      <w:r w:rsidRPr="00AF425D">
        <w:rPr>
          <w:spacing w:val="-5"/>
          <w:sz w:val="20"/>
        </w:rPr>
        <w:t xml:space="preserve"> </w:t>
      </w:r>
      <w:r w:rsidRPr="00AF425D">
        <w:rPr>
          <w:sz w:val="20"/>
        </w:rPr>
        <w:t>for additional assignments or for permission to evacuate non- essential personnel.</w:t>
      </w:r>
    </w:p>
    <w:p w14:paraId="05E6A9D4" w14:textId="77777777" w:rsidR="000D03B5" w:rsidRPr="00AF425D" w:rsidRDefault="00DC03A4">
      <w:pPr>
        <w:pStyle w:val="ListParagraph"/>
        <w:numPr>
          <w:ilvl w:val="0"/>
          <w:numId w:val="58"/>
        </w:numPr>
        <w:tabs>
          <w:tab w:val="left" w:pos="4501"/>
        </w:tabs>
        <w:ind w:right="1068"/>
        <w:rPr>
          <w:sz w:val="20"/>
        </w:rPr>
      </w:pPr>
      <w:r w:rsidRPr="00AF425D">
        <w:rPr>
          <w:sz w:val="20"/>
        </w:rPr>
        <w:t>After preparations are complete, and the Checklist has been submitted</w:t>
      </w:r>
      <w:r w:rsidRPr="00AF425D">
        <w:rPr>
          <w:spacing w:val="-7"/>
          <w:sz w:val="20"/>
        </w:rPr>
        <w:t xml:space="preserve"> </w:t>
      </w:r>
      <w:r w:rsidRPr="00AF425D">
        <w:rPr>
          <w:sz w:val="20"/>
        </w:rPr>
        <w:t>to</w:t>
      </w:r>
      <w:r w:rsidRPr="00AF425D">
        <w:rPr>
          <w:spacing w:val="-7"/>
          <w:sz w:val="20"/>
        </w:rPr>
        <w:t xml:space="preserve"> </w:t>
      </w:r>
      <w:r w:rsidRPr="00AF425D">
        <w:rPr>
          <w:sz w:val="20"/>
        </w:rPr>
        <w:t>each</w:t>
      </w:r>
      <w:r w:rsidRPr="00AF425D">
        <w:rPr>
          <w:spacing w:val="-7"/>
          <w:sz w:val="20"/>
        </w:rPr>
        <w:t xml:space="preserve"> </w:t>
      </w:r>
      <w:r w:rsidRPr="00AF425D">
        <w:rPr>
          <w:sz w:val="20"/>
        </w:rPr>
        <w:t>area</w:t>
      </w:r>
      <w:r w:rsidRPr="00AF425D">
        <w:rPr>
          <w:spacing w:val="-7"/>
          <w:sz w:val="20"/>
        </w:rPr>
        <w:t xml:space="preserve"> </w:t>
      </w:r>
      <w:r w:rsidRPr="00AF425D">
        <w:rPr>
          <w:sz w:val="20"/>
        </w:rPr>
        <w:t>supervisor,</w:t>
      </w:r>
      <w:r w:rsidRPr="00AF425D">
        <w:rPr>
          <w:spacing w:val="-4"/>
          <w:sz w:val="20"/>
        </w:rPr>
        <w:t xml:space="preserve"> </w:t>
      </w:r>
      <w:r w:rsidRPr="00AF425D">
        <w:rPr>
          <w:sz w:val="20"/>
        </w:rPr>
        <w:t>non-essential</w:t>
      </w:r>
      <w:r w:rsidRPr="00AF425D">
        <w:rPr>
          <w:spacing w:val="-6"/>
          <w:sz w:val="20"/>
        </w:rPr>
        <w:t xml:space="preserve"> </w:t>
      </w:r>
      <w:r w:rsidRPr="00AF425D">
        <w:rPr>
          <w:sz w:val="20"/>
        </w:rPr>
        <w:t>personnel</w:t>
      </w:r>
      <w:r w:rsidRPr="00AF425D">
        <w:rPr>
          <w:spacing w:val="-8"/>
          <w:sz w:val="20"/>
        </w:rPr>
        <w:t xml:space="preserve"> </w:t>
      </w:r>
      <w:r w:rsidRPr="00AF425D">
        <w:rPr>
          <w:sz w:val="20"/>
        </w:rPr>
        <w:t>are to be dismissed to tend to their families or other duties.</w:t>
      </w:r>
    </w:p>
    <w:p w14:paraId="05E6A9D5" w14:textId="77777777" w:rsidR="000D03B5" w:rsidRPr="00AF425D" w:rsidRDefault="000D03B5">
      <w:pPr>
        <w:pStyle w:val="BodyText"/>
        <w:spacing w:before="5"/>
        <w:rPr>
          <w:sz w:val="18"/>
        </w:rPr>
      </w:pPr>
    </w:p>
    <w:p w14:paraId="05E6A9D6" w14:textId="77777777" w:rsidR="000D03B5" w:rsidRPr="00AF425D" w:rsidRDefault="00DC03A4">
      <w:pPr>
        <w:spacing w:line="225" w:lineRule="exact"/>
        <w:ind w:left="3060"/>
        <w:rPr>
          <w:b/>
          <w:sz w:val="20"/>
        </w:rPr>
      </w:pPr>
      <w:r w:rsidRPr="00AF425D">
        <w:rPr>
          <w:b/>
          <w:sz w:val="20"/>
        </w:rPr>
        <w:t>Maintenance</w:t>
      </w:r>
      <w:r w:rsidRPr="00AF425D">
        <w:rPr>
          <w:b/>
          <w:spacing w:val="-12"/>
          <w:sz w:val="20"/>
        </w:rPr>
        <w:t xml:space="preserve"> </w:t>
      </w:r>
      <w:r w:rsidRPr="00AF425D">
        <w:rPr>
          <w:b/>
          <w:spacing w:val="-2"/>
          <w:sz w:val="20"/>
        </w:rPr>
        <w:t>Department:</w:t>
      </w:r>
    </w:p>
    <w:p w14:paraId="05E6A9D7" w14:textId="77777777" w:rsidR="000D03B5" w:rsidRPr="00AF425D" w:rsidRDefault="00DC03A4">
      <w:pPr>
        <w:pStyle w:val="ListParagraph"/>
        <w:numPr>
          <w:ilvl w:val="0"/>
          <w:numId w:val="57"/>
        </w:numPr>
        <w:tabs>
          <w:tab w:val="left" w:pos="4501"/>
        </w:tabs>
        <w:spacing w:before="3" w:line="230" w:lineRule="auto"/>
        <w:ind w:right="946"/>
        <w:rPr>
          <w:sz w:val="20"/>
        </w:rPr>
      </w:pPr>
      <w:r w:rsidRPr="00AF425D">
        <w:rPr>
          <w:sz w:val="20"/>
        </w:rPr>
        <w:t>Support</w:t>
      </w:r>
      <w:r w:rsidRPr="00AF425D">
        <w:rPr>
          <w:spacing w:val="-8"/>
          <w:sz w:val="20"/>
        </w:rPr>
        <w:t xml:space="preserve"> </w:t>
      </w:r>
      <w:r w:rsidRPr="00AF425D">
        <w:rPr>
          <w:sz w:val="20"/>
        </w:rPr>
        <w:t>academic</w:t>
      </w:r>
      <w:r w:rsidRPr="00AF425D">
        <w:rPr>
          <w:spacing w:val="-7"/>
          <w:sz w:val="20"/>
        </w:rPr>
        <w:t xml:space="preserve"> </w:t>
      </w:r>
      <w:r w:rsidRPr="00AF425D">
        <w:rPr>
          <w:sz w:val="20"/>
        </w:rPr>
        <w:t>and</w:t>
      </w:r>
      <w:r w:rsidRPr="00AF425D">
        <w:rPr>
          <w:spacing w:val="-8"/>
          <w:sz w:val="20"/>
        </w:rPr>
        <w:t xml:space="preserve"> </w:t>
      </w:r>
      <w:r w:rsidRPr="00AF425D">
        <w:rPr>
          <w:sz w:val="20"/>
        </w:rPr>
        <w:t>non-academic</w:t>
      </w:r>
      <w:r w:rsidRPr="00AF425D">
        <w:rPr>
          <w:spacing w:val="-7"/>
          <w:sz w:val="20"/>
        </w:rPr>
        <w:t xml:space="preserve"> </w:t>
      </w:r>
      <w:r w:rsidRPr="00AF425D">
        <w:rPr>
          <w:sz w:val="20"/>
        </w:rPr>
        <w:t>departments</w:t>
      </w:r>
      <w:r w:rsidRPr="00AF425D">
        <w:rPr>
          <w:spacing w:val="-7"/>
          <w:sz w:val="20"/>
        </w:rPr>
        <w:t xml:space="preserve"> </w:t>
      </w:r>
      <w:r w:rsidRPr="00AF425D">
        <w:rPr>
          <w:sz w:val="20"/>
        </w:rPr>
        <w:t>in</w:t>
      </w:r>
      <w:r w:rsidRPr="00AF425D">
        <w:rPr>
          <w:spacing w:val="-6"/>
          <w:sz w:val="20"/>
        </w:rPr>
        <w:t xml:space="preserve"> </w:t>
      </w:r>
      <w:r w:rsidRPr="00AF425D">
        <w:rPr>
          <w:sz w:val="20"/>
        </w:rPr>
        <w:t>completion of their primary duties.</w:t>
      </w:r>
    </w:p>
    <w:p w14:paraId="05E6A9D8" w14:textId="77777777" w:rsidR="000D03B5" w:rsidRPr="00AF425D" w:rsidRDefault="00DC03A4">
      <w:pPr>
        <w:pStyle w:val="ListParagraph"/>
        <w:numPr>
          <w:ilvl w:val="0"/>
          <w:numId w:val="57"/>
        </w:numPr>
        <w:tabs>
          <w:tab w:val="left" w:pos="4501"/>
        </w:tabs>
        <w:spacing w:line="230" w:lineRule="auto"/>
        <w:ind w:right="1610"/>
        <w:rPr>
          <w:sz w:val="20"/>
        </w:rPr>
      </w:pPr>
      <w:r w:rsidRPr="00AF425D">
        <w:rPr>
          <w:sz w:val="20"/>
        </w:rPr>
        <w:t>Distribute</w:t>
      </w:r>
      <w:r w:rsidRPr="00AF425D">
        <w:rPr>
          <w:spacing w:val="-6"/>
          <w:sz w:val="20"/>
        </w:rPr>
        <w:t xml:space="preserve"> </w:t>
      </w:r>
      <w:r w:rsidRPr="00AF425D">
        <w:rPr>
          <w:sz w:val="20"/>
        </w:rPr>
        <w:t>emergency</w:t>
      </w:r>
      <w:r w:rsidRPr="00AF425D">
        <w:rPr>
          <w:spacing w:val="-10"/>
          <w:sz w:val="20"/>
        </w:rPr>
        <w:t xml:space="preserve"> </w:t>
      </w:r>
      <w:r w:rsidRPr="00AF425D">
        <w:rPr>
          <w:sz w:val="20"/>
        </w:rPr>
        <w:t>flashlights,</w:t>
      </w:r>
      <w:r w:rsidRPr="00AF425D">
        <w:rPr>
          <w:spacing w:val="-6"/>
          <w:sz w:val="20"/>
        </w:rPr>
        <w:t xml:space="preserve"> </w:t>
      </w:r>
      <w:r w:rsidRPr="00AF425D">
        <w:rPr>
          <w:sz w:val="20"/>
        </w:rPr>
        <w:t>lanterns,</w:t>
      </w:r>
      <w:r w:rsidRPr="00AF425D">
        <w:rPr>
          <w:spacing w:val="-7"/>
          <w:sz w:val="20"/>
        </w:rPr>
        <w:t xml:space="preserve"> </w:t>
      </w:r>
      <w:r w:rsidRPr="00AF425D">
        <w:rPr>
          <w:sz w:val="20"/>
        </w:rPr>
        <w:t>first-aid</w:t>
      </w:r>
      <w:r w:rsidRPr="00AF425D">
        <w:rPr>
          <w:spacing w:val="-6"/>
          <w:sz w:val="20"/>
        </w:rPr>
        <w:t xml:space="preserve"> </w:t>
      </w:r>
      <w:r w:rsidRPr="00AF425D">
        <w:rPr>
          <w:sz w:val="20"/>
        </w:rPr>
        <w:t>kits</w:t>
      </w:r>
      <w:r w:rsidRPr="00AF425D">
        <w:rPr>
          <w:spacing w:val="-6"/>
          <w:sz w:val="20"/>
        </w:rPr>
        <w:t xml:space="preserve"> </w:t>
      </w:r>
      <w:r w:rsidRPr="00AF425D">
        <w:rPr>
          <w:sz w:val="20"/>
        </w:rPr>
        <w:t xml:space="preserve">as </w:t>
      </w:r>
      <w:r w:rsidRPr="00AF425D">
        <w:rPr>
          <w:spacing w:val="-2"/>
          <w:sz w:val="20"/>
        </w:rPr>
        <w:t>required.</w:t>
      </w:r>
    </w:p>
    <w:p w14:paraId="05E6A9D9" w14:textId="77777777" w:rsidR="000D03B5" w:rsidRPr="00AF425D" w:rsidRDefault="00DC03A4">
      <w:pPr>
        <w:pStyle w:val="ListParagraph"/>
        <w:numPr>
          <w:ilvl w:val="0"/>
          <w:numId w:val="57"/>
        </w:numPr>
        <w:tabs>
          <w:tab w:val="left" w:pos="4501"/>
        </w:tabs>
        <w:spacing w:before="2" w:line="228" w:lineRule="auto"/>
        <w:ind w:right="1092"/>
        <w:rPr>
          <w:sz w:val="20"/>
        </w:rPr>
      </w:pPr>
      <w:r w:rsidRPr="00AF425D">
        <w:rPr>
          <w:sz w:val="20"/>
        </w:rPr>
        <w:t>Prepare</w:t>
      </w:r>
      <w:r w:rsidRPr="00AF425D">
        <w:rPr>
          <w:spacing w:val="-4"/>
          <w:sz w:val="20"/>
        </w:rPr>
        <w:t xml:space="preserve"> </w:t>
      </w:r>
      <w:r w:rsidRPr="00AF425D">
        <w:rPr>
          <w:sz w:val="20"/>
        </w:rPr>
        <w:t>College</w:t>
      </w:r>
      <w:r w:rsidRPr="00AF425D">
        <w:rPr>
          <w:spacing w:val="-5"/>
          <w:sz w:val="20"/>
        </w:rPr>
        <w:t xml:space="preserve"> </w:t>
      </w:r>
      <w:r w:rsidRPr="00AF425D">
        <w:rPr>
          <w:sz w:val="20"/>
        </w:rPr>
        <w:t>vehicles</w:t>
      </w:r>
      <w:r w:rsidRPr="00AF425D">
        <w:rPr>
          <w:spacing w:val="-6"/>
          <w:sz w:val="20"/>
        </w:rPr>
        <w:t xml:space="preserve"> </w:t>
      </w:r>
      <w:r w:rsidRPr="00AF425D">
        <w:rPr>
          <w:sz w:val="20"/>
        </w:rPr>
        <w:t>(fill</w:t>
      </w:r>
      <w:r w:rsidRPr="00AF425D">
        <w:rPr>
          <w:spacing w:val="-6"/>
          <w:sz w:val="20"/>
        </w:rPr>
        <w:t xml:space="preserve"> </w:t>
      </w:r>
      <w:r w:rsidRPr="00AF425D">
        <w:rPr>
          <w:sz w:val="20"/>
        </w:rPr>
        <w:t>up</w:t>
      </w:r>
      <w:r w:rsidRPr="00AF425D">
        <w:rPr>
          <w:spacing w:val="-6"/>
          <w:sz w:val="20"/>
        </w:rPr>
        <w:t xml:space="preserve"> </w:t>
      </w:r>
      <w:r w:rsidRPr="00AF425D">
        <w:rPr>
          <w:sz w:val="20"/>
        </w:rPr>
        <w:t>with</w:t>
      </w:r>
      <w:r w:rsidRPr="00AF425D">
        <w:rPr>
          <w:spacing w:val="-5"/>
          <w:sz w:val="20"/>
        </w:rPr>
        <w:t xml:space="preserve"> </w:t>
      </w:r>
      <w:r w:rsidRPr="00AF425D">
        <w:rPr>
          <w:sz w:val="20"/>
        </w:rPr>
        <w:t>gas).</w:t>
      </w:r>
      <w:r w:rsidRPr="00AF425D">
        <w:rPr>
          <w:spacing w:val="-7"/>
          <w:sz w:val="20"/>
        </w:rPr>
        <w:t xml:space="preserve"> </w:t>
      </w:r>
      <w:r w:rsidRPr="00AF425D">
        <w:rPr>
          <w:sz w:val="20"/>
        </w:rPr>
        <w:t>College</w:t>
      </w:r>
      <w:r w:rsidRPr="00AF425D">
        <w:rPr>
          <w:spacing w:val="-5"/>
          <w:sz w:val="20"/>
        </w:rPr>
        <w:t xml:space="preserve"> </w:t>
      </w:r>
      <w:r w:rsidRPr="00AF425D">
        <w:rPr>
          <w:sz w:val="20"/>
        </w:rPr>
        <w:t>vehicles</w:t>
      </w:r>
      <w:r w:rsidRPr="00AF425D">
        <w:rPr>
          <w:spacing w:val="-4"/>
          <w:sz w:val="20"/>
        </w:rPr>
        <w:t xml:space="preserve"> </w:t>
      </w:r>
      <w:r w:rsidRPr="00AF425D">
        <w:rPr>
          <w:sz w:val="20"/>
        </w:rPr>
        <w:t>will remain on campus and will be parked under the cover of a permanent building.</w:t>
      </w:r>
    </w:p>
    <w:p w14:paraId="05E6A9DA" w14:textId="77777777" w:rsidR="000D03B5" w:rsidRPr="00DC03A4" w:rsidRDefault="000D03B5">
      <w:pPr>
        <w:spacing w:line="228" w:lineRule="auto"/>
        <w:rPr>
          <w:sz w:val="20"/>
          <w:highlight w:val="green"/>
        </w:rPr>
        <w:sectPr w:rsidR="000D03B5" w:rsidRPr="00DC03A4">
          <w:pgSz w:w="12240" w:h="15840"/>
          <w:pgMar w:top="960" w:right="540" w:bottom="940" w:left="540" w:header="721" w:footer="742" w:gutter="0"/>
          <w:cols w:space="720"/>
        </w:sectPr>
      </w:pPr>
    </w:p>
    <w:p w14:paraId="05E6A9DB" w14:textId="77777777" w:rsidR="000D03B5" w:rsidRPr="00DC03A4" w:rsidRDefault="000D03B5">
      <w:pPr>
        <w:pStyle w:val="BodyText"/>
        <w:rPr>
          <w:highlight w:val="green"/>
        </w:rPr>
      </w:pPr>
    </w:p>
    <w:p w14:paraId="05E6A9DC" w14:textId="77777777" w:rsidR="000D03B5" w:rsidRPr="00DC03A4" w:rsidRDefault="000D03B5">
      <w:pPr>
        <w:pStyle w:val="BodyText"/>
        <w:rPr>
          <w:highlight w:val="green"/>
        </w:rPr>
      </w:pPr>
    </w:p>
    <w:p w14:paraId="05E6A9DD" w14:textId="77777777" w:rsidR="000D03B5" w:rsidRPr="00DC03A4" w:rsidRDefault="000D03B5">
      <w:pPr>
        <w:pStyle w:val="BodyText"/>
        <w:rPr>
          <w:highlight w:val="green"/>
        </w:rPr>
      </w:pPr>
    </w:p>
    <w:p w14:paraId="05E6A9DE" w14:textId="77777777" w:rsidR="000D03B5" w:rsidRPr="00DC03A4" w:rsidRDefault="000D03B5">
      <w:pPr>
        <w:pStyle w:val="BodyText"/>
        <w:rPr>
          <w:highlight w:val="green"/>
        </w:rPr>
      </w:pPr>
    </w:p>
    <w:p w14:paraId="05E6A9DF" w14:textId="77777777" w:rsidR="000D03B5" w:rsidRPr="00DC03A4" w:rsidRDefault="000D03B5">
      <w:pPr>
        <w:pStyle w:val="BodyText"/>
        <w:spacing w:before="11"/>
        <w:rPr>
          <w:sz w:val="18"/>
          <w:highlight w:val="green"/>
        </w:rPr>
      </w:pPr>
    </w:p>
    <w:p w14:paraId="05E6A9E0" w14:textId="77777777" w:rsidR="000D03B5" w:rsidRPr="00AF425D" w:rsidRDefault="00DC03A4">
      <w:pPr>
        <w:spacing w:line="225" w:lineRule="exact"/>
        <w:ind w:left="3060"/>
        <w:rPr>
          <w:b/>
          <w:sz w:val="20"/>
        </w:rPr>
      </w:pPr>
      <w:r w:rsidRPr="00AF425D">
        <w:rPr>
          <w:b/>
          <w:sz w:val="20"/>
        </w:rPr>
        <w:t>Campus</w:t>
      </w:r>
      <w:r w:rsidRPr="00AF425D">
        <w:rPr>
          <w:b/>
          <w:spacing w:val="-7"/>
          <w:sz w:val="20"/>
        </w:rPr>
        <w:t xml:space="preserve"> </w:t>
      </w:r>
      <w:r w:rsidRPr="00AF425D">
        <w:rPr>
          <w:b/>
          <w:spacing w:val="-2"/>
          <w:sz w:val="20"/>
        </w:rPr>
        <w:t>Security:</w:t>
      </w:r>
    </w:p>
    <w:p w14:paraId="05E6A9E1" w14:textId="77777777" w:rsidR="000D03B5" w:rsidRPr="00AF425D" w:rsidRDefault="00DC03A4">
      <w:pPr>
        <w:pStyle w:val="ListParagraph"/>
        <w:numPr>
          <w:ilvl w:val="0"/>
          <w:numId w:val="56"/>
        </w:numPr>
        <w:tabs>
          <w:tab w:val="left" w:pos="4501"/>
        </w:tabs>
        <w:spacing w:before="3" w:line="230" w:lineRule="auto"/>
        <w:ind w:right="1206"/>
        <w:rPr>
          <w:sz w:val="20"/>
        </w:rPr>
      </w:pPr>
      <w:r w:rsidRPr="00AF425D">
        <w:rPr>
          <w:sz w:val="20"/>
        </w:rPr>
        <w:t>Obtain from the Maintenance Department: drinking water, batteries,</w:t>
      </w:r>
      <w:r w:rsidRPr="00AF425D">
        <w:rPr>
          <w:spacing w:val="-7"/>
          <w:sz w:val="20"/>
        </w:rPr>
        <w:t xml:space="preserve"> </w:t>
      </w:r>
      <w:r w:rsidRPr="00AF425D">
        <w:rPr>
          <w:sz w:val="20"/>
        </w:rPr>
        <w:t>flashlights,</w:t>
      </w:r>
      <w:r w:rsidRPr="00AF425D">
        <w:rPr>
          <w:spacing w:val="-7"/>
          <w:sz w:val="20"/>
        </w:rPr>
        <w:t xml:space="preserve"> </w:t>
      </w:r>
      <w:r w:rsidRPr="00AF425D">
        <w:rPr>
          <w:sz w:val="20"/>
        </w:rPr>
        <w:t>first-aid</w:t>
      </w:r>
      <w:r w:rsidRPr="00AF425D">
        <w:rPr>
          <w:spacing w:val="-7"/>
          <w:sz w:val="20"/>
        </w:rPr>
        <w:t xml:space="preserve"> </w:t>
      </w:r>
      <w:r w:rsidRPr="00AF425D">
        <w:rPr>
          <w:sz w:val="20"/>
        </w:rPr>
        <w:t>equipment,</w:t>
      </w:r>
      <w:r w:rsidRPr="00AF425D">
        <w:rPr>
          <w:spacing w:val="-7"/>
          <w:sz w:val="20"/>
        </w:rPr>
        <w:t xml:space="preserve"> </w:t>
      </w:r>
      <w:r w:rsidRPr="00AF425D">
        <w:rPr>
          <w:sz w:val="20"/>
        </w:rPr>
        <w:t>and</w:t>
      </w:r>
      <w:r w:rsidRPr="00AF425D">
        <w:rPr>
          <w:spacing w:val="-6"/>
          <w:sz w:val="20"/>
        </w:rPr>
        <w:t xml:space="preserve"> </w:t>
      </w:r>
      <w:r w:rsidRPr="00AF425D">
        <w:rPr>
          <w:sz w:val="20"/>
        </w:rPr>
        <w:t>other</w:t>
      </w:r>
      <w:r w:rsidRPr="00AF425D">
        <w:rPr>
          <w:spacing w:val="-4"/>
          <w:sz w:val="20"/>
        </w:rPr>
        <w:t xml:space="preserve"> </w:t>
      </w:r>
      <w:r w:rsidRPr="00AF425D">
        <w:rPr>
          <w:sz w:val="20"/>
        </w:rPr>
        <w:t>necessary items of equipment for comfort and safety of Security Department personnel.</w:t>
      </w:r>
    </w:p>
    <w:p w14:paraId="05E6A9E2" w14:textId="77777777" w:rsidR="000D03B5" w:rsidRPr="00AF425D" w:rsidRDefault="00DC03A4">
      <w:pPr>
        <w:pStyle w:val="ListParagraph"/>
        <w:numPr>
          <w:ilvl w:val="0"/>
          <w:numId w:val="56"/>
        </w:numPr>
        <w:tabs>
          <w:tab w:val="left" w:pos="4501"/>
        </w:tabs>
        <w:spacing w:line="230" w:lineRule="auto"/>
        <w:ind w:right="1460"/>
        <w:rPr>
          <w:sz w:val="20"/>
        </w:rPr>
      </w:pPr>
      <w:r w:rsidRPr="00AF425D">
        <w:rPr>
          <w:sz w:val="20"/>
        </w:rPr>
        <w:t>As</w:t>
      </w:r>
      <w:r w:rsidRPr="00AF425D">
        <w:rPr>
          <w:spacing w:val="-5"/>
          <w:sz w:val="20"/>
        </w:rPr>
        <w:t xml:space="preserve"> </w:t>
      </w:r>
      <w:r w:rsidRPr="00AF425D">
        <w:rPr>
          <w:sz w:val="20"/>
        </w:rPr>
        <w:t>time</w:t>
      </w:r>
      <w:r w:rsidRPr="00AF425D">
        <w:rPr>
          <w:spacing w:val="-6"/>
          <w:sz w:val="20"/>
        </w:rPr>
        <w:t xml:space="preserve"> </w:t>
      </w:r>
      <w:r w:rsidRPr="00AF425D">
        <w:rPr>
          <w:sz w:val="20"/>
        </w:rPr>
        <w:t>allows,</w:t>
      </w:r>
      <w:r w:rsidRPr="00AF425D">
        <w:rPr>
          <w:spacing w:val="-6"/>
          <w:sz w:val="20"/>
        </w:rPr>
        <w:t xml:space="preserve"> </w:t>
      </w:r>
      <w:r w:rsidRPr="00AF425D">
        <w:rPr>
          <w:sz w:val="20"/>
        </w:rPr>
        <w:t>assist</w:t>
      </w:r>
      <w:r w:rsidRPr="00AF425D">
        <w:rPr>
          <w:spacing w:val="-6"/>
          <w:sz w:val="20"/>
        </w:rPr>
        <w:t xml:space="preserve"> </w:t>
      </w:r>
      <w:r w:rsidRPr="00AF425D">
        <w:rPr>
          <w:sz w:val="20"/>
        </w:rPr>
        <w:t>any</w:t>
      </w:r>
      <w:r w:rsidRPr="00AF425D">
        <w:rPr>
          <w:spacing w:val="-7"/>
          <w:sz w:val="20"/>
        </w:rPr>
        <w:t xml:space="preserve"> </w:t>
      </w:r>
      <w:r w:rsidRPr="00AF425D">
        <w:rPr>
          <w:sz w:val="20"/>
        </w:rPr>
        <w:t>other</w:t>
      </w:r>
      <w:r w:rsidRPr="00AF425D">
        <w:rPr>
          <w:spacing w:val="-5"/>
          <w:sz w:val="20"/>
        </w:rPr>
        <w:t xml:space="preserve"> </w:t>
      </w:r>
      <w:r w:rsidRPr="00AF425D">
        <w:rPr>
          <w:sz w:val="20"/>
        </w:rPr>
        <w:t>departments</w:t>
      </w:r>
      <w:r w:rsidRPr="00AF425D">
        <w:rPr>
          <w:spacing w:val="-5"/>
          <w:sz w:val="20"/>
        </w:rPr>
        <w:t xml:space="preserve"> </w:t>
      </w:r>
      <w:r w:rsidRPr="00AF425D">
        <w:rPr>
          <w:sz w:val="20"/>
        </w:rPr>
        <w:t>of</w:t>
      </w:r>
      <w:r w:rsidRPr="00AF425D">
        <w:rPr>
          <w:spacing w:val="-4"/>
          <w:sz w:val="20"/>
        </w:rPr>
        <w:t xml:space="preserve"> </w:t>
      </w:r>
      <w:r w:rsidRPr="00AF425D">
        <w:rPr>
          <w:sz w:val="20"/>
        </w:rPr>
        <w:t>the</w:t>
      </w:r>
      <w:r w:rsidRPr="00AF425D">
        <w:rPr>
          <w:spacing w:val="-6"/>
          <w:sz w:val="20"/>
        </w:rPr>
        <w:t xml:space="preserve"> </w:t>
      </w:r>
      <w:r w:rsidRPr="00AF425D">
        <w:rPr>
          <w:sz w:val="20"/>
        </w:rPr>
        <w:t>college seeking help with hurricane preparations.</w:t>
      </w:r>
    </w:p>
    <w:p w14:paraId="05E6A9E3" w14:textId="77777777" w:rsidR="000D03B5" w:rsidRPr="00AF425D" w:rsidRDefault="000D03B5">
      <w:pPr>
        <w:pStyle w:val="BodyText"/>
        <w:rPr>
          <w:sz w:val="22"/>
        </w:rPr>
      </w:pPr>
    </w:p>
    <w:p w14:paraId="05E6A9E4" w14:textId="77777777" w:rsidR="000D03B5" w:rsidRPr="00AF425D" w:rsidRDefault="00DC03A4">
      <w:pPr>
        <w:pStyle w:val="BodyText"/>
        <w:spacing w:before="186" w:line="230" w:lineRule="auto"/>
        <w:ind w:left="2340" w:right="1003"/>
      </w:pPr>
      <w:r w:rsidRPr="00AF425D">
        <w:t xml:space="preserve">Hurricane Watch, these supplies will be issued to </w:t>
      </w:r>
      <w:r w:rsidRPr="00AF425D">
        <w:rPr>
          <w:u w:val="single"/>
        </w:rPr>
        <w:t>Essential Personnel</w:t>
      </w:r>
      <w:r w:rsidRPr="00AF425D">
        <w:t xml:space="preserve"> for use in hurricane protection. The Emergency</w:t>
      </w:r>
      <w:r w:rsidRPr="00AF425D">
        <w:rPr>
          <w:spacing w:val="-1"/>
        </w:rPr>
        <w:t xml:space="preserve"> </w:t>
      </w:r>
      <w:r w:rsidRPr="00AF425D">
        <w:t>Preparedness Safety Officer (Vice President for Administration</w:t>
      </w:r>
      <w:r w:rsidRPr="00AF425D">
        <w:rPr>
          <w:spacing w:val="-4"/>
        </w:rPr>
        <w:t xml:space="preserve"> </w:t>
      </w:r>
      <w:r w:rsidRPr="00AF425D">
        <w:t>and</w:t>
      </w:r>
      <w:r w:rsidRPr="00AF425D">
        <w:rPr>
          <w:spacing w:val="-3"/>
        </w:rPr>
        <w:t xml:space="preserve"> </w:t>
      </w:r>
      <w:r w:rsidRPr="00AF425D">
        <w:t>Student</w:t>
      </w:r>
      <w:r w:rsidRPr="00AF425D">
        <w:rPr>
          <w:spacing w:val="-3"/>
        </w:rPr>
        <w:t xml:space="preserve"> </w:t>
      </w:r>
      <w:r w:rsidRPr="00AF425D">
        <w:t>Services)</w:t>
      </w:r>
      <w:r w:rsidRPr="00AF425D">
        <w:rPr>
          <w:spacing w:val="-2"/>
        </w:rPr>
        <w:t xml:space="preserve"> </w:t>
      </w:r>
      <w:r w:rsidRPr="00AF425D">
        <w:t>will</w:t>
      </w:r>
      <w:r w:rsidRPr="00AF425D">
        <w:rPr>
          <w:spacing w:val="-4"/>
        </w:rPr>
        <w:t xml:space="preserve"> </w:t>
      </w:r>
      <w:r w:rsidRPr="00AF425D">
        <w:t>update</w:t>
      </w:r>
      <w:r w:rsidRPr="00AF425D">
        <w:rPr>
          <w:spacing w:val="-3"/>
        </w:rPr>
        <w:t xml:space="preserve"> </w:t>
      </w:r>
      <w:r w:rsidRPr="00AF425D">
        <w:t>this</w:t>
      </w:r>
      <w:r w:rsidRPr="00AF425D">
        <w:rPr>
          <w:spacing w:val="-4"/>
        </w:rPr>
        <w:t xml:space="preserve"> </w:t>
      </w:r>
      <w:r w:rsidRPr="00AF425D">
        <w:t>list</w:t>
      </w:r>
      <w:r w:rsidRPr="00AF425D">
        <w:rPr>
          <w:spacing w:val="-5"/>
        </w:rPr>
        <w:t xml:space="preserve"> </w:t>
      </w:r>
      <w:r w:rsidRPr="00AF425D">
        <w:t>as</w:t>
      </w:r>
      <w:r w:rsidRPr="00AF425D">
        <w:rPr>
          <w:spacing w:val="-4"/>
        </w:rPr>
        <w:t xml:space="preserve"> </w:t>
      </w:r>
      <w:r w:rsidRPr="00AF425D">
        <w:t>needed.</w:t>
      </w:r>
      <w:r w:rsidRPr="00AF425D">
        <w:rPr>
          <w:spacing w:val="-3"/>
        </w:rPr>
        <w:t xml:space="preserve"> </w:t>
      </w:r>
      <w:r w:rsidRPr="00AF425D">
        <w:t>Less</w:t>
      </w:r>
      <w:r w:rsidRPr="00AF425D">
        <w:rPr>
          <w:spacing w:val="-4"/>
        </w:rPr>
        <w:t xml:space="preserve"> </w:t>
      </w:r>
      <w:r w:rsidRPr="00AF425D">
        <w:t>critical</w:t>
      </w:r>
      <w:r w:rsidRPr="00AF425D">
        <w:rPr>
          <w:spacing w:val="-4"/>
        </w:rPr>
        <w:t xml:space="preserve"> </w:t>
      </w:r>
      <w:r w:rsidRPr="00AF425D">
        <w:t>items will be drawn from all college supplies as needed.</w:t>
      </w:r>
    </w:p>
    <w:p w14:paraId="05E6A9E5" w14:textId="77777777" w:rsidR="000D03B5" w:rsidRPr="00AF425D" w:rsidRDefault="000D03B5">
      <w:pPr>
        <w:pStyle w:val="BodyText"/>
        <w:spacing w:before="4"/>
        <w:rPr>
          <w:sz w:val="18"/>
        </w:rPr>
      </w:pPr>
    </w:p>
    <w:p w14:paraId="05E6A9E6" w14:textId="77777777" w:rsidR="000D03B5" w:rsidRPr="00AF425D" w:rsidRDefault="00DC03A4">
      <w:pPr>
        <w:pStyle w:val="BodyText"/>
        <w:spacing w:before="1" w:line="225" w:lineRule="exact"/>
        <w:ind w:left="2340"/>
      </w:pPr>
      <w:r w:rsidRPr="00AF425D">
        <w:t>The</w:t>
      </w:r>
      <w:r w:rsidRPr="00AF425D">
        <w:rPr>
          <w:spacing w:val="-7"/>
        </w:rPr>
        <w:t xml:space="preserve"> </w:t>
      </w:r>
      <w:r w:rsidRPr="00AF425D">
        <w:t>list</w:t>
      </w:r>
      <w:r w:rsidRPr="00AF425D">
        <w:rPr>
          <w:spacing w:val="-5"/>
        </w:rPr>
        <w:t xml:space="preserve"> </w:t>
      </w:r>
      <w:r w:rsidRPr="00AF425D">
        <w:t>of</w:t>
      </w:r>
      <w:r w:rsidRPr="00AF425D">
        <w:rPr>
          <w:spacing w:val="-3"/>
        </w:rPr>
        <w:t xml:space="preserve"> </w:t>
      </w:r>
      <w:r w:rsidRPr="00AF425D">
        <w:t>the</w:t>
      </w:r>
      <w:r w:rsidRPr="00AF425D">
        <w:rPr>
          <w:spacing w:val="-6"/>
        </w:rPr>
        <w:t xml:space="preserve"> </w:t>
      </w:r>
      <w:r w:rsidRPr="00AF425D">
        <w:t>supplies</w:t>
      </w:r>
      <w:r w:rsidRPr="00AF425D">
        <w:rPr>
          <w:spacing w:val="-2"/>
        </w:rPr>
        <w:t xml:space="preserve"> includes:</w:t>
      </w:r>
    </w:p>
    <w:p w14:paraId="05E6A9E7" w14:textId="77777777" w:rsidR="000D03B5" w:rsidRPr="00AF425D" w:rsidRDefault="00DC03A4">
      <w:pPr>
        <w:pStyle w:val="BodyText"/>
        <w:tabs>
          <w:tab w:val="left" w:pos="7292"/>
          <w:tab w:val="left" w:leader="dot" w:pos="8461"/>
        </w:tabs>
        <w:spacing w:line="221" w:lineRule="exact"/>
        <w:ind w:left="3060"/>
      </w:pPr>
      <w:r w:rsidRPr="00AF425D">
        <w:t>12</w:t>
      </w:r>
      <w:r w:rsidRPr="00AF425D">
        <w:rPr>
          <w:spacing w:val="-14"/>
        </w:rPr>
        <w:t xml:space="preserve"> </w:t>
      </w:r>
      <w:r w:rsidRPr="00AF425D">
        <w:t>rolls.........</w:t>
      </w:r>
      <w:r w:rsidRPr="00AF425D">
        <w:rPr>
          <w:spacing w:val="-32"/>
        </w:rPr>
        <w:t xml:space="preserve"> </w:t>
      </w:r>
      <w:r w:rsidRPr="00AF425D">
        <w:t>Plastic</w:t>
      </w:r>
      <w:r w:rsidRPr="00AF425D">
        <w:rPr>
          <w:spacing w:val="-13"/>
        </w:rPr>
        <w:t xml:space="preserve"> </w:t>
      </w:r>
      <w:r w:rsidRPr="00AF425D">
        <w:t>polyethylene</w:t>
      </w:r>
      <w:r w:rsidRPr="00AF425D">
        <w:rPr>
          <w:spacing w:val="-12"/>
        </w:rPr>
        <w:t xml:space="preserve"> </w:t>
      </w:r>
      <w:r w:rsidRPr="00AF425D">
        <w:rPr>
          <w:spacing w:val="-2"/>
        </w:rPr>
        <w:t>sheets</w:t>
      </w:r>
      <w:r w:rsidRPr="00AF425D">
        <w:tab/>
      </w:r>
      <w:r w:rsidRPr="00AF425D">
        <w:rPr>
          <w:spacing w:val="-10"/>
        </w:rPr>
        <w:t>6</w:t>
      </w:r>
      <w:r w:rsidRPr="00AF425D">
        <w:tab/>
        <w:t>Electric</w:t>
      </w:r>
      <w:r w:rsidRPr="00AF425D">
        <w:rPr>
          <w:spacing w:val="-10"/>
        </w:rPr>
        <w:t xml:space="preserve"> </w:t>
      </w:r>
      <w:r w:rsidRPr="00AF425D">
        <w:rPr>
          <w:spacing w:val="-2"/>
        </w:rPr>
        <w:t>lanterns</w:t>
      </w:r>
    </w:p>
    <w:p w14:paraId="05E6A9E8" w14:textId="77777777" w:rsidR="000D03B5" w:rsidRPr="00AF425D" w:rsidRDefault="00DC03A4">
      <w:pPr>
        <w:pStyle w:val="BodyText"/>
        <w:tabs>
          <w:tab w:val="left" w:pos="7292"/>
          <w:tab w:val="left" w:leader="dot" w:pos="8461"/>
        </w:tabs>
        <w:spacing w:line="220" w:lineRule="exact"/>
        <w:ind w:left="3060"/>
      </w:pPr>
      <w:r w:rsidRPr="00AF425D">
        <w:t>1500</w:t>
      </w:r>
      <w:r w:rsidRPr="00AF425D">
        <w:rPr>
          <w:spacing w:val="-14"/>
        </w:rPr>
        <w:t xml:space="preserve"> </w:t>
      </w:r>
      <w:r w:rsidRPr="00AF425D">
        <w:t>ft.</w:t>
      </w:r>
      <w:r w:rsidRPr="00AF425D">
        <w:rPr>
          <w:spacing w:val="-17"/>
        </w:rPr>
        <w:t xml:space="preserve"> </w:t>
      </w:r>
      <w:r w:rsidRPr="00AF425D">
        <w:t>........</w:t>
      </w:r>
      <w:r w:rsidRPr="00AF425D">
        <w:rPr>
          <w:spacing w:val="-32"/>
        </w:rPr>
        <w:t xml:space="preserve"> </w:t>
      </w:r>
      <w:r w:rsidRPr="00AF425D">
        <w:t>1/8”</w:t>
      </w:r>
      <w:r w:rsidRPr="00AF425D">
        <w:rPr>
          <w:spacing w:val="-8"/>
        </w:rPr>
        <w:t xml:space="preserve"> </w:t>
      </w:r>
      <w:r w:rsidRPr="00AF425D">
        <w:t>nylon</w:t>
      </w:r>
      <w:r w:rsidRPr="00AF425D">
        <w:rPr>
          <w:spacing w:val="-9"/>
        </w:rPr>
        <w:t xml:space="preserve"> </w:t>
      </w:r>
      <w:r w:rsidRPr="00AF425D">
        <w:rPr>
          <w:spacing w:val="-4"/>
        </w:rPr>
        <w:t>cord</w:t>
      </w:r>
      <w:r w:rsidRPr="00AF425D">
        <w:tab/>
      </w:r>
      <w:r w:rsidRPr="00AF425D">
        <w:rPr>
          <w:spacing w:val="-10"/>
        </w:rPr>
        <w:t>3</w:t>
      </w:r>
      <w:r w:rsidRPr="00AF425D">
        <w:tab/>
        <w:t>First</w:t>
      </w:r>
      <w:r w:rsidRPr="00AF425D">
        <w:rPr>
          <w:spacing w:val="-6"/>
        </w:rPr>
        <w:t xml:space="preserve"> </w:t>
      </w:r>
      <w:r w:rsidRPr="00AF425D">
        <w:t>Aid</w:t>
      </w:r>
      <w:r w:rsidRPr="00AF425D">
        <w:rPr>
          <w:spacing w:val="-5"/>
        </w:rPr>
        <w:t xml:space="preserve"> Kit</w:t>
      </w:r>
    </w:p>
    <w:p w14:paraId="05E6A9E9" w14:textId="77777777" w:rsidR="000D03B5" w:rsidRPr="00AF425D" w:rsidRDefault="00DC03A4">
      <w:pPr>
        <w:pStyle w:val="BodyText"/>
        <w:tabs>
          <w:tab w:val="left" w:pos="7292"/>
          <w:tab w:val="left" w:leader="dot" w:pos="8348"/>
        </w:tabs>
        <w:spacing w:line="220" w:lineRule="exact"/>
        <w:ind w:left="3060"/>
      </w:pPr>
      <w:r w:rsidRPr="00AF425D">
        <w:t>36</w:t>
      </w:r>
      <w:r w:rsidRPr="00AF425D">
        <w:rPr>
          <w:spacing w:val="-13"/>
        </w:rPr>
        <w:t xml:space="preserve"> </w:t>
      </w:r>
      <w:r w:rsidRPr="00AF425D">
        <w:t>rolls.........</w:t>
      </w:r>
      <w:r w:rsidRPr="00AF425D">
        <w:rPr>
          <w:spacing w:val="-32"/>
        </w:rPr>
        <w:t xml:space="preserve"> </w:t>
      </w:r>
      <w:r w:rsidRPr="00AF425D">
        <w:t>1-1/2”</w:t>
      </w:r>
      <w:r w:rsidRPr="00AF425D">
        <w:rPr>
          <w:spacing w:val="-8"/>
        </w:rPr>
        <w:t xml:space="preserve"> </w:t>
      </w:r>
      <w:r w:rsidRPr="00AF425D">
        <w:t>masking</w:t>
      </w:r>
      <w:r w:rsidRPr="00AF425D">
        <w:rPr>
          <w:spacing w:val="-10"/>
        </w:rPr>
        <w:t xml:space="preserve"> </w:t>
      </w:r>
      <w:r w:rsidRPr="00AF425D">
        <w:rPr>
          <w:spacing w:val="-4"/>
        </w:rPr>
        <w:t>tape</w:t>
      </w:r>
      <w:r w:rsidRPr="00AF425D">
        <w:tab/>
      </w:r>
      <w:r w:rsidRPr="00AF425D">
        <w:rPr>
          <w:spacing w:val="-10"/>
        </w:rPr>
        <w:t>3</w:t>
      </w:r>
      <w:proofErr w:type="gramStart"/>
      <w:r w:rsidRPr="00AF425D">
        <w:tab/>
        <w:t>..</w:t>
      </w:r>
      <w:proofErr w:type="gramEnd"/>
      <w:r w:rsidRPr="00AF425D">
        <w:t>5-gallon</w:t>
      </w:r>
      <w:r w:rsidRPr="00AF425D">
        <w:rPr>
          <w:spacing w:val="-7"/>
        </w:rPr>
        <w:t xml:space="preserve"> </w:t>
      </w:r>
      <w:r w:rsidRPr="00AF425D">
        <w:t>water</w:t>
      </w:r>
      <w:r w:rsidRPr="00AF425D">
        <w:rPr>
          <w:spacing w:val="-10"/>
        </w:rPr>
        <w:t xml:space="preserve"> </w:t>
      </w:r>
      <w:r w:rsidRPr="00AF425D">
        <w:rPr>
          <w:spacing w:val="-4"/>
        </w:rPr>
        <w:t>cans</w:t>
      </w:r>
    </w:p>
    <w:p w14:paraId="05E6A9EA" w14:textId="77777777" w:rsidR="000D03B5" w:rsidRPr="00AF425D" w:rsidRDefault="00DC03A4">
      <w:pPr>
        <w:pStyle w:val="BodyText"/>
        <w:tabs>
          <w:tab w:val="left" w:pos="7292"/>
          <w:tab w:val="left" w:leader="dot" w:pos="8461"/>
        </w:tabs>
        <w:spacing w:line="221" w:lineRule="exact"/>
        <w:ind w:left="3060"/>
      </w:pPr>
      <w:r w:rsidRPr="00AF425D">
        <w:rPr>
          <w:spacing w:val="-2"/>
        </w:rPr>
        <w:t>6</w:t>
      </w:r>
      <w:r w:rsidRPr="00AF425D">
        <w:rPr>
          <w:spacing w:val="-10"/>
        </w:rPr>
        <w:t xml:space="preserve"> </w:t>
      </w:r>
      <w:r w:rsidRPr="00AF425D">
        <w:rPr>
          <w:spacing w:val="-2"/>
        </w:rPr>
        <w:t>..................</w:t>
      </w:r>
      <w:r w:rsidRPr="00AF425D">
        <w:rPr>
          <w:spacing w:val="-30"/>
        </w:rPr>
        <w:t xml:space="preserve"> </w:t>
      </w:r>
      <w:r w:rsidRPr="00AF425D">
        <w:rPr>
          <w:spacing w:val="-2"/>
        </w:rPr>
        <w:t>2</w:t>
      </w:r>
      <w:r w:rsidRPr="00AF425D">
        <w:rPr>
          <w:spacing w:val="4"/>
        </w:rPr>
        <w:t xml:space="preserve"> </w:t>
      </w:r>
      <w:r w:rsidRPr="00AF425D">
        <w:rPr>
          <w:spacing w:val="-2"/>
        </w:rPr>
        <w:t>cell</w:t>
      </w:r>
      <w:r w:rsidRPr="00AF425D">
        <w:rPr>
          <w:spacing w:val="2"/>
        </w:rPr>
        <w:t xml:space="preserve"> </w:t>
      </w:r>
      <w:r w:rsidRPr="00AF425D">
        <w:rPr>
          <w:spacing w:val="-2"/>
        </w:rPr>
        <w:t>flashlights</w:t>
      </w:r>
      <w:r w:rsidRPr="00AF425D">
        <w:tab/>
        <w:t>4</w:t>
      </w:r>
      <w:r w:rsidRPr="00AF425D">
        <w:rPr>
          <w:spacing w:val="-3"/>
        </w:rPr>
        <w:t xml:space="preserve"> </w:t>
      </w:r>
      <w:r w:rsidRPr="00AF425D">
        <w:rPr>
          <w:spacing w:val="-2"/>
        </w:rPr>
        <w:t>quarts</w:t>
      </w:r>
      <w:r w:rsidRPr="00AF425D">
        <w:tab/>
        <w:t>Motor</w:t>
      </w:r>
      <w:r w:rsidRPr="00AF425D">
        <w:rPr>
          <w:spacing w:val="-6"/>
        </w:rPr>
        <w:t xml:space="preserve"> </w:t>
      </w:r>
      <w:r w:rsidRPr="00AF425D">
        <w:rPr>
          <w:spacing w:val="-5"/>
        </w:rPr>
        <w:t>oil</w:t>
      </w:r>
    </w:p>
    <w:p w14:paraId="05E6A9EB" w14:textId="2FFAB9F2" w:rsidR="000D03B5" w:rsidRPr="00AF425D" w:rsidRDefault="00DC03A4">
      <w:pPr>
        <w:pStyle w:val="BodyText"/>
        <w:tabs>
          <w:tab w:val="left" w:pos="7292"/>
          <w:tab w:val="left" w:leader="dot" w:pos="8461"/>
        </w:tabs>
        <w:spacing w:line="225" w:lineRule="exact"/>
        <w:ind w:left="3060"/>
      </w:pPr>
      <w:r w:rsidRPr="00AF425D">
        <w:rPr>
          <w:spacing w:val="-2"/>
        </w:rPr>
        <w:t>50</w:t>
      </w:r>
      <w:r w:rsidRPr="00AF425D">
        <w:rPr>
          <w:spacing w:val="-10"/>
        </w:rPr>
        <w:t xml:space="preserve"> </w:t>
      </w:r>
      <w:r w:rsidRPr="00AF425D">
        <w:rPr>
          <w:spacing w:val="-2"/>
        </w:rPr>
        <w:t>................</w:t>
      </w:r>
      <w:r w:rsidRPr="00AF425D">
        <w:rPr>
          <w:spacing w:val="-31"/>
        </w:rPr>
        <w:t xml:space="preserve"> </w:t>
      </w:r>
      <w:r w:rsidRPr="00AF425D">
        <w:rPr>
          <w:spacing w:val="-2"/>
        </w:rPr>
        <w:t>D</w:t>
      </w:r>
      <w:r w:rsidRPr="00AF425D">
        <w:rPr>
          <w:spacing w:val="3"/>
        </w:rPr>
        <w:t xml:space="preserve"> </w:t>
      </w:r>
      <w:r w:rsidRPr="00AF425D">
        <w:rPr>
          <w:spacing w:val="-2"/>
        </w:rPr>
        <w:t>cell</w:t>
      </w:r>
      <w:r w:rsidRPr="00AF425D">
        <w:rPr>
          <w:spacing w:val="4"/>
        </w:rPr>
        <w:t xml:space="preserve"> </w:t>
      </w:r>
      <w:r w:rsidRPr="00AF425D">
        <w:rPr>
          <w:spacing w:val="-2"/>
        </w:rPr>
        <w:t>batteries</w:t>
      </w:r>
      <w:r w:rsidRPr="00AF425D">
        <w:tab/>
      </w:r>
      <w:r w:rsidR="009E5326" w:rsidRPr="00AF425D">
        <w:t>25</w:t>
      </w:r>
      <w:r w:rsidR="009E5326" w:rsidRPr="00AF425D">
        <w:rPr>
          <w:spacing w:val="-4"/>
        </w:rPr>
        <w:t>-gal</w:t>
      </w:r>
      <w:r w:rsidRPr="00AF425D">
        <w:tab/>
      </w:r>
      <w:r w:rsidRPr="00AF425D">
        <w:rPr>
          <w:spacing w:val="-2"/>
        </w:rPr>
        <w:t>Gasoline</w:t>
      </w:r>
    </w:p>
    <w:p w14:paraId="05E6A9EC" w14:textId="77777777" w:rsidR="000D03B5" w:rsidRPr="00AF425D" w:rsidRDefault="000D03B5">
      <w:pPr>
        <w:pStyle w:val="BodyText"/>
        <w:rPr>
          <w:sz w:val="22"/>
        </w:rPr>
      </w:pPr>
    </w:p>
    <w:p w14:paraId="05E6A9ED" w14:textId="77777777" w:rsidR="000D03B5" w:rsidRPr="00AF425D" w:rsidRDefault="00DC03A4">
      <w:pPr>
        <w:spacing w:before="196" w:line="229" w:lineRule="exact"/>
        <w:ind w:left="2340"/>
        <w:rPr>
          <w:b/>
          <w:sz w:val="20"/>
        </w:rPr>
      </w:pPr>
      <w:r w:rsidRPr="00AF425D">
        <w:rPr>
          <w:b/>
          <w:sz w:val="20"/>
          <w:u w:val="single"/>
        </w:rPr>
        <w:t>CONDITION</w:t>
      </w:r>
      <w:r w:rsidRPr="00AF425D">
        <w:rPr>
          <w:b/>
          <w:spacing w:val="-6"/>
          <w:sz w:val="20"/>
          <w:u w:val="single"/>
        </w:rPr>
        <w:t xml:space="preserve"> </w:t>
      </w:r>
      <w:r w:rsidRPr="00AF425D">
        <w:rPr>
          <w:b/>
          <w:sz w:val="20"/>
          <w:u w:val="single"/>
        </w:rPr>
        <w:t>2</w:t>
      </w:r>
      <w:r w:rsidRPr="00AF425D">
        <w:rPr>
          <w:b/>
          <w:spacing w:val="-5"/>
          <w:sz w:val="20"/>
          <w:u w:val="single"/>
        </w:rPr>
        <w:t xml:space="preserve"> </w:t>
      </w:r>
      <w:r w:rsidRPr="00AF425D">
        <w:rPr>
          <w:b/>
          <w:sz w:val="20"/>
          <w:u w:val="single"/>
        </w:rPr>
        <w:t>–</w:t>
      </w:r>
      <w:r w:rsidRPr="00AF425D">
        <w:rPr>
          <w:b/>
          <w:spacing w:val="-5"/>
          <w:sz w:val="20"/>
          <w:u w:val="single"/>
        </w:rPr>
        <w:t xml:space="preserve"> </w:t>
      </w:r>
      <w:r w:rsidRPr="00AF425D">
        <w:rPr>
          <w:b/>
          <w:sz w:val="20"/>
          <w:u w:val="single"/>
        </w:rPr>
        <w:t>HURRICANE</w:t>
      </w:r>
      <w:r w:rsidRPr="00AF425D">
        <w:rPr>
          <w:b/>
          <w:spacing w:val="-6"/>
          <w:sz w:val="20"/>
          <w:u w:val="single"/>
        </w:rPr>
        <w:t xml:space="preserve"> </w:t>
      </w:r>
      <w:r w:rsidRPr="00AF425D">
        <w:rPr>
          <w:b/>
          <w:spacing w:val="-2"/>
          <w:sz w:val="20"/>
          <w:u w:val="single"/>
        </w:rPr>
        <w:t>WARNING</w:t>
      </w:r>
      <w:r w:rsidRPr="00AF425D">
        <w:rPr>
          <w:b/>
          <w:spacing w:val="-2"/>
          <w:sz w:val="20"/>
        </w:rPr>
        <w:t>:</w:t>
      </w:r>
    </w:p>
    <w:p w14:paraId="05E6A9EE" w14:textId="77777777" w:rsidR="000D03B5" w:rsidRPr="00AF425D" w:rsidRDefault="00DC03A4">
      <w:pPr>
        <w:pStyle w:val="BodyText"/>
        <w:ind w:left="3060" w:right="939"/>
      </w:pPr>
      <w:r w:rsidRPr="00AF425D">
        <w:t>Issued when hurricane winds are expected within 24 to 96 hours. This event is likely to be preceded by heavy rain squalls and winds. Street flooding in the College</w:t>
      </w:r>
      <w:r w:rsidRPr="00AF425D">
        <w:rPr>
          <w:spacing w:val="-4"/>
        </w:rPr>
        <w:t xml:space="preserve"> </w:t>
      </w:r>
      <w:r w:rsidRPr="00AF425D">
        <w:t>area</w:t>
      </w:r>
      <w:r w:rsidRPr="00AF425D">
        <w:rPr>
          <w:spacing w:val="-4"/>
        </w:rPr>
        <w:t xml:space="preserve"> </w:t>
      </w:r>
      <w:r w:rsidRPr="00AF425D">
        <w:t>can</w:t>
      </w:r>
      <w:r w:rsidRPr="00AF425D">
        <w:rPr>
          <w:spacing w:val="-4"/>
        </w:rPr>
        <w:t xml:space="preserve"> </w:t>
      </w:r>
      <w:r w:rsidRPr="00AF425D">
        <w:t>be</w:t>
      </w:r>
      <w:r w:rsidRPr="00AF425D">
        <w:rPr>
          <w:spacing w:val="-5"/>
        </w:rPr>
        <w:t xml:space="preserve"> </w:t>
      </w:r>
      <w:r w:rsidRPr="00AF425D">
        <w:t>expected.</w:t>
      </w:r>
      <w:r w:rsidRPr="00AF425D">
        <w:rPr>
          <w:spacing w:val="-3"/>
        </w:rPr>
        <w:t xml:space="preserve"> </w:t>
      </w:r>
      <w:r w:rsidRPr="00AF425D">
        <w:t>All</w:t>
      </w:r>
      <w:r w:rsidRPr="00AF425D">
        <w:rPr>
          <w:spacing w:val="-5"/>
        </w:rPr>
        <w:t xml:space="preserve"> </w:t>
      </w:r>
      <w:r w:rsidRPr="00AF425D">
        <w:t>personnel</w:t>
      </w:r>
      <w:r w:rsidRPr="00AF425D">
        <w:rPr>
          <w:spacing w:val="-5"/>
        </w:rPr>
        <w:t xml:space="preserve"> </w:t>
      </w:r>
      <w:r w:rsidRPr="00AF425D">
        <w:t>not</w:t>
      </w:r>
      <w:r w:rsidRPr="00AF425D">
        <w:rPr>
          <w:spacing w:val="-4"/>
        </w:rPr>
        <w:t xml:space="preserve"> </w:t>
      </w:r>
      <w:r w:rsidRPr="00AF425D">
        <w:t>specifically</w:t>
      </w:r>
      <w:r w:rsidRPr="00AF425D">
        <w:rPr>
          <w:spacing w:val="-7"/>
        </w:rPr>
        <w:t xml:space="preserve"> </w:t>
      </w:r>
      <w:r w:rsidRPr="00AF425D">
        <w:t>assigned</w:t>
      </w:r>
      <w:r w:rsidRPr="00AF425D">
        <w:rPr>
          <w:spacing w:val="-3"/>
        </w:rPr>
        <w:t xml:space="preserve"> </w:t>
      </w:r>
      <w:r w:rsidRPr="00AF425D">
        <w:t>to</w:t>
      </w:r>
      <w:r w:rsidRPr="00AF425D">
        <w:rPr>
          <w:spacing w:val="-5"/>
        </w:rPr>
        <w:t xml:space="preserve"> </w:t>
      </w:r>
      <w:r w:rsidRPr="00AF425D">
        <w:t>college duties should have departed and taken preventive measures for the duration of the storm.</w:t>
      </w:r>
    </w:p>
    <w:p w14:paraId="05E6A9EF" w14:textId="77777777" w:rsidR="000D03B5" w:rsidRPr="00AF425D" w:rsidRDefault="000D03B5">
      <w:pPr>
        <w:pStyle w:val="BodyText"/>
        <w:spacing w:before="11"/>
        <w:rPr>
          <w:sz w:val="19"/>
        </w:rPr>
      </w:pPr>
    </w:p>
    <w:p w14:paraId="05E6A9F0" w14:textId="77777777" w:rsidR="000D03B5" w:rsidRPr="00AF425D" w:rsidRDefault="00DC03A4">
      <w:pPr>
        <w:ind w:left="3060"/>
        <w:rPr>
          <w:b/>
          <w:sz w:val="20"/>
        </w:rPr>
      </w:pPr>
      <w:r w:rsidRPr="00AF425D">
        <w:rPr>
          <w:b/>
          <w:sz w:val="20"/>
        </w:rPr>
        <w:t>Division</w:t>
      </w:r>
      <w:r w:rsidRPr="00AF425D">
        <w:rPr>
          <w:b/>
          <w:spacing w:val="-9"/>
          <w:sz w:val="20"/>
        </w:rPr>
        <w:t xml:space="preserve"> </w:t>
      </w:r>
      <w:r w:rsidRPr="00AF425D">
        <w:rPr>
          <w:b/>
          <w:sz w:val="20"/>
        </w:rPr>
        <w:t>and</w:t>
      </w:r>
      <w:r w:rsidRPr="00AF425D">
        <w:rPr>
          <w:b/>
          <w:spacing w:val="-9"/>
          <w:sz w:val="20"/>
        </w:rPr>
        <w:t xml:space="preserve"> </w:t>
      </w:r>
      <w:r w:rsidRPr="00AF425D">
        <w:rPr>
          <w:b/>
          <w:sz w:val="20"/>
        </w:rPr>
        <w:t>Department</w:t>
      </w:r>
      <w:r w:rsidRPr="00AF425D">
        <w:rPr>
          <w:b/>
          <w:spacing w:val="-7"/>
          <w:sz w:val="20"/>
        </w:rPr>
        <w:t xml:space="preserve"> </w:t>
      </w:r>
      <w:r w:rsidRPr="00AF425D">
        <w:rPr>
          <w:b/>
          <w:spacing w:val="-2"/>
          <w:sz w:val="20"/>
        </w:rPr>
        <w:t>Heads:</w:t>
      </w:r>
    </w:p>
    <w:p w14:paraId="05E6A9F1" w14:textId="77777777" w:rsidR="000D03B5" w:rsidRPr="00AF425D" w:rsidRDefault="00DC03A4">
      <w:pPr>
        <w:pStyle w:val="BodyText"/>
        <w:ind w:left="3781" w:right="898"/>
      </w:pPr>
      <w:r w:rsidRPr="00AF425D">
        <w:t>All preparations are to be completed and personnel are to leave the campus</w:t>
      </w:r>
      <w:r w:rsidRPr="00AF425D">
        <w:rPr>
          <w:spacing w:val="-2"/>
        </w:rPr>
        <w:t xml:space="preserve"> </w:t>
      </w:r>
      <w:r w:rsidRPr="00AF425D">
        <w:t>after</w:t>
      </w:r>
      <w:r w:rsidRPr="00AF425D">
        <w:rPr>
          <w:spacing w:val="-4"/>
        </w:rPr>
        <w:t xml:space="preserve"> </w:t>
      </w:r>
      <w:r w:rsidRPr="00AF425D">
        <w:t>approval.</w:t>
      </w:r>
      <w:r w:rsidRPr="00AF425D">
        <w:rPr>
          <w:spacing w:val="-4"/>
        </w:rPr>
        <w:t xml:space="preserve"> </w:t>
      </w:r>
      <w:r w:rsidRPr="00AF425D">
        <w:t>At</w:t>
      </w:r>
      <w:r w:rsidRPr="00AF425D">
        <w:rPr>
          <w:spacing w:val="-4"/>
        </w:rPr>
        <w:t xml:space="preserve"> </w:t>
      </w:r>
      <w:r w:rsidRPr="00AF425D">
        <w:t>this</w:t>
      </w:r>
      <w:r w:rsidRPr="00AF425D">
        <w:rPr>
          <w:spacing w:val="-3"/>
        </w:rPr>
        <w:t xml:space="preserve"> </w:t>
      </w:r>
      <w:r w:rsidRPr="00AF425D">
        <w:t>time,</w:t>
      </w:r>
      <w:r w:rsidRPr="00AF425D">
        <w:rPr>
          <w:spacing w:val="-4"/>
        </w:rPr>
        <w:t xml:space="preserve"> </w:t>
      </w:r>
      <w:r w:rsidRPr="00AF425D">
        <w:t>heavy</w:t>
      </w:r>
      <w:r w:rsidRPr="00AF425D">
        <w:rPr>
          <w:spacing w:val="-7"/>
        </w:rPr>
        <w:t xml:space="preserve"> </w:t>
      </w:r>
      <w:r w:rsidRPr="00AF425D">
        <w:t>rains</w:t>
      </w:r>
      <w:r w:rsidRPr="00AF425D">
        <w:rPr>
          <w:spacing w:val="-3"/>
        </w:rPr>
        <w:t xml:space="preserve"> </w:t>
      </w:r>
      <w:r w:rsidRPr="00AF425D">
        <w:t>can</w:t>
      </w:r>
      <w:r w:rsidRPr="00AF425D">
        <w:rPr>
          <w:spacing w:val="-3"/>
        </w:rPr>
        <w:t xml:space="preserve"> </w:t>
      </w:r>
      <w:r w:rsidRPr="00AF425D">
        <w:t>be</w:t>
      </w:r>
      <w:r w:rsidRPr="00AF425D">
        <w:rPr>
          <w:spacing w:val="-4"/>
        </w:rPr>
        <w:t xml:space="preserve"> </w:t>
      </w:r>
      <w:r w:rsidRPr="00AF425D">
        <w:t>expected</w:t>
      </w:r>
      <w:r w:rsidRPr="00AF425D">
        <w:rPr>
          <w:spacing w:val="-4"/>
        </w:rPr>
        <w:t xml:space="preserve"> </w:t>
      </w:r>
      <w:r w:rsidRPr="00AF425D">
        <w:t>to be</w:t>
      </w:r>
      <w:r w:rsidRPr="00AF425D">
        <w:rPr>
          <w:spacing w:val="-3"/>
        </w:rPr>
        <w:t xml:space="preserve"> </w:t>
      </w:r>
      <w:r w:rsidRPr="00AF425D">
        <w:t>in the area making the roads impassable.</w:t>
      </w:r>
    </w:p>
    <w:p w14:paraId="05E6A9F2" w14:textId="77777777" w:rsidR="000D03B5" w:rsidRPr="00AF425D" w:rsidRDefault="000D03B5">
      <w:pPr>
        <w:pStyle w:val="BodyText"/>
        <w:spacing w:before="6"/>
        <w:rPr>
          <w:sz w:val="19"/>
        </w:rPr>
      </w:pPr>
    </w:p>
    <w:p w14:paraId="05E6A9F3" w14:textId="77777777" w:rsidR="000D03B5" w:rsidRPr="00AF425D" w:rsidRDefault="00DC03A4">
      <w:pPr>
        <w:spacing w:line="224" w:lineRule="exact"/>
        <w:ind w:left="3060"/>
        <w:rPr>
          <w:b/>
          <w:sz w:val="20"/>
        </w:rPr>
      </w:pPr>
      <w:r w:rsidRPr="00AF425D">
        <w:rPr>
          <w:b/>
          <w:sz w:val="20"/>
        </w:rPr>
        <w:t>Maintenance</w:t>
      </w:r>
      <w:r w:rsidRPr="00AF425D">
        <w:rPr>
          <w:b/>
          <w:spacing w:val="-12"/>
          <w:sz w:val="20"/>
        </w:rPr>
        <w:t xml:space="preserve"> </w:t>
      </w:r>
      <w:r w:rsidRPr="00AF425D">
        <w:rPr>
          <w:b/>
          <w:spacing w:val="-2"/>
          <w:sz w:val="20"/>
        </w:rPr>
        <w:t>Department:</w:t>
      </w:r>
    </w:p>
    <w:p w14:paraId="05E6A9F4" w14:textId="77777777" w:rsidR="000D03B5" w:rsidRPr="00AF425D" w:rsidRDefault="00DC03A4">
      <w:pPr>
        <w:pStyle w:val="ListParagraph"/>
        <w:numPr>
          <w:ilvl w:val="0"/>
          <w:numId w:val="9"/>
        </w:numPr>
        <w:tabs>
          <w:tab w:val="left" w:pos="4500"/>
        </w:tabs>
        <w:spacing w:line="220" w:lineRule="exact"/>
        <w:ind w:left="4500" w:hanging="719"/>
        <w:rPr>
          <w:sz w:val="20"/>
        </w:rPr>
      </w:pPr>
      <w:r w:rsidRPr="00AF425D">
        <w:rPr>
          <w:sz w:val="20"/>
        </w:rPr>
        <w:t>Park</w:t>
      </w:r>
      <w:r w:rsidRPr="00AF425D">
        <w:rPr>
          <w:spacing w:val="-3"/>
          <w:sz w:val="20"/>
        </w:rPr>
        <w:t xml:space="preserve"> </w:t>
      </w:r>
      <w:r w:rsidRPr="00AF425D">
        <w:rPr>
          <w:sz w:val="20"/>
        </w:rPr>
        <w:t>all</w:t>
      </w:r>
      <w:r w:rsidRPr="00AF425D">
        <w:rPr>
          <w:spacing w:val="-7"/>
          <w:sz w:val="20"/>
        </w:rPr>
        <w:t xml:space="preserve"> </w:t>
      </w:r>
      <w:r w:rsidRPr="00AF425D">
        <w:rPr>
          <w:sz w:val="20"/>
        </w:rPr>
        <w:t>motor</w:t>
      </w:r>
      <w:r w:rsidRPr="00AF425D">
        <w:rPr>
          <w:spacing w:val="-5"/>
          <w:sz w:val="20"/>
        </w:rPr>
        <w:t xml:space="preserve"> </w:t>
      </w:r>
      <w:r w:rsidRPr="00AF425D">
        <w:rPr>
          <w:sz w:val="20"/>
        </w:rPr>
        <w:t>vehicles</w:t>
      </w:r>
      <w:r w:rsidRPr="00AF425D">
        <w:rPr>
          <w:spacing w:val="-4"/>
          <w:sz w:val="20"/>
        </w:rPr>
        <w:t xml:space="preserve"> </w:t>
      </w:r>
      <w:r w:rsidRPr="00AF425D">
        <w:rPr>
          <w:sz w:val="20"/>
        </w:rPr>
        <w:t>under</w:t>
      </w:r>
      <w:r w:rsidRPr="00AF425D">
        <w:rPr>
          <w:spacing w:val="-6"/>
          <w:sz w:val="20"/>
        </w:rPr>
        <w:t xml:space="preserve"> </w:t>
      </w:r>
      <w:r w:rsidRPr="00AF425D">
        <w:rPr>
          <w:sz w:val="20"/>
        </w:rPr>
        <w:t>the</w:t>
      </w:r>
      <w:r w:rsidRPr="00AF425D">
        <w:rPr>
          <w:spacing w:val="-7"/>
          <w:sz w:val="20"/>
        </w:rPr>
        <w:t xml:space="preserve"> </w:t>
      </w:r>
      <w:r w:rsidRPr="00AF425D">
        <w:rPr>
          <w:sz w:val="20"/>
        </w:rPr>
        <w:t>cover</w:t>
      </w:r>
      <w:r w:rsidRPr="00AF425D">
        <w:rPr>
          <w:spacing w:val="-3"/>
          <w:sz w:val="20"/>
        </w:rPr>
        <w:t xml:space="preserve"> </w:t>
      </w:r>
      <w:r w:rsidRPr="00AF425D">
        <w:rPr>
          <w:sz w:val="20"/>
        </w:rPr>
        <w:t>of</w:t>
      </w:r>
      <w:r w:rsidRPr="00AF425D">
        <w:rPr>
          <w:spacing w:val="-4"/>
          <w:sz w:val="20"/>
        </w:rPr>
        <w:t xml:space="preserve"> </w:t>
      </w:r>
      <w:r w:rsidRPr="00AF425D">
        <w:rPr>
          <w:sz w:val="20"/>
        </w:rPr>
        <w:t>a</w:t>
      </w:r>
      <w:r w:rsidRPr="00AF425D">
        <w:rPr>
          <w:spacing w:val="-7"/>
          <w:sz w:val="20"/>
        </w:rPr>
        <w:t xml:space="preserve"> </w:t>
      </w:r>
      <w:r w:rsidRPr="00AF425D">
        <w:rPr>
          <w:sz w:val="20"/>
        </w:rPr>
        <w:t>permanent</w:t>
      </w:r>
      <w:r w:rsidRPr="00AF425D">
        <w:rPr>
          <w:spacing w:val="-6"/>
          <w:sz w:val="20"/>
        </w:rPr>
        <w:t xml:space="preserve"> </w:t>
      </w:r>
      <w:r w:rsidRPr="00AF425D">
        <w:rPr>
          <w:spacing w:val="-2"/>
          <w:sz w:val="20"/>
        </w:rPr>
        <w:t>building</w:t>
      </w:r>
    </w:p>
    <w:p w14:paraId="05E6A9F5" w14:textId="1109CB81" w:rsidR="000D03B5" w:rsidRPr="00AF425D" w:rsidRDefault="00DC03A4">
      <w:pPr>
        <w:pStyle w:val="ListParagraph"/>
        <w:numPr>
          <w:ilvl w:val="0"/>
          <w:numId w:val="9"/>
        </w:numPr>
        <w:tabs>
          <w:tab w:val="left" w:pos="4500"/>
        </w:tabs>
        <w:spacing w:line="221" w:lineRule="exact"/>
        <w:ind w:left="4500" w:hanging="719"/>
        <w:rPr>
          <w:sz w:val="20"/>
        </w:rPr>
      </w:pPr>
      <w:r w:rsidRPr="00AF425D">
        <w:rPr>
          <w:sz w:val="20"/>
        </w:rPr>
        <w:t>Inspect</w:t>
      </w:r>
      <w:r w:rsidRPr="00AF425D">
        <w:rPr>
          <w:spacing w:val="-8"/>
          <w:sz w:val="20"/>
        </w:rPr>
        <w:t xml:space="preserve"> </w:t>
      </w:r>
      <w:r w:rsidRPr="00AF425D">
        <w:rPr>
          <w:sz w:val="20"/>
        </w:rPr>
        <w:t>all</w:t>
      </w:r>
      <w:r w:rsidRPr="00AF425D">
        <w:rPr>
          <w:spacing w:val="-7"/>
          <w:sz w:val="20"/>
        </w:rPr>
        <w:t xml:space="preserve"> </w:t>
      </w:r>
      <w:r w:rsidRPr="00AF425D">
        <w:rPr>
          <w:sz w:val="20"/>
        </w:rPr>
        <w:t>facilities</w:t>
      </w:r>
      <w:r w:rsidRPr="00AF425D">
        <w:rPr>
          <w:spacing w:val="-7"/>
          <w:sz w:val="20"/>
        </w:rPr>
        <w:t xml:space="preserve"> </w:t>
      </w:r>
      <w:r w:rsidR="00656A72" w:rsidRPr="00AF425D">
        <w:rPr>
          <w:sz w:val="20"/>
        </w:rPr>
        <w:t>to</w:t>
      </w:r>
      <w:r w:rsidR="00656A72" w:rsidRPr="00AF425D">
        <w:rPr>
          <w:spacing w:val="-5"/>
          <w:sz w:val="20"/>
        </w:rPr>
        <w:t xml:space="preserve"> </w:t>
      </w:r>
      <w:r w:rsidR="00656A72" w:rsidRPr="00AF425D">
        <w:rPr>
          <w:sz w:val="20"/>
        </w:rPr>
        <w:t>ensure that</w:t>
      </w:r>
      <w:r w:rsidRPr="00AF425D">
        <w:rPr>
          <w:spacing w:val="-7"/>
          <w:sz w:val="20"/>
        </w:rPr>
        <w:t xml:space="preserve"> </w:t>
      </w:r>
      <w:r w:rsidRPr="00AF425D">
        <w:rPr>
          <w:sz w:val="20"/>
        </w:rPr>
        <w:t>everything</w:t>
      </w:r>
      <w:r w:rsidRPr="00AF425D">
        <w:rPr>
          <w:spacing w:val="-6"/>
          <w:sz w:val="20"/>
        </w:rPr>
        <w:t xml:space="preserve"> </w:t>
      </w:r>
      <w:r w:rsidRPr="00AF425D">
        <w:rPr>
          <w:sz w:val="20"/>
        </w:rPr>
        <w:t>is</w:t>
      </w:r>
      <w:r w:rsidRPr="00AF425D">
        <w:rPr>
          <w:spacing w:val="-6"/>
          <w:sz w:val="20"/>
        </w:rPr>
        <w:t xml:space="preserve"> </w:t>
      </w:r>
      <w:r w:rsidRPr="00AF425D">
        <w:rPr>
          <w:sz w:val="20"/>
        </w:rPr>
        <w:t>'battened</w:t>
      </w:r>
      <w:r w:rsidRPr="00AF425D">
        <w:rPr>
          <w:spacing w:val="-7"/>
          <w:sz w:val="20"/>
        </w:rPr>
        <w:t xml:space="preserve"> </w:t>
      </w:r>
      <w:r w:rsidRPr="00AF425D">
        <w:rPr>
          <w:spacing w:val="-2"/>
          <w:sz w:val="20"/>
        </w:rPr>
        <w:t>down".</w:t>
      </w:r>
    </w:p>
    <w:p w14:paraId="05E6A9F6" w14:textId="77777777" w:rsidR="000D03B5" w:rsidRPr="00AF425D" w:rsidRDefault="00DC03A4">
      <w:pPr>
        <w:pStyle w:val="ListParagraph"/>
        <w:numPr>
          <w:ilvl w:val="0"/>
          <w:numId w:val="9"/>
        </w:numPr>
        <w:tabs>
          <w:tab w:val="left" w:pos="4501"/>
        </w:tabs>
        <w:spacing w:before="3" w:line="230" w:lineRule="auto"/>
        <w:ind w:right="1031"/>
        <w:rPr>
          <w:sz w:val="20"/>
        </w:rPr>
      </w:pPr>
      <w:r w:rsidRPr="00AF425D">
        <w:rPr>
          <w:sz w:val="20"/>
        </w:rPr>
        <w:t>Check with the Emergency Preparedness Safety Officer</w:t>
      </w:r>
      <w:r w:rsidRPr="00AF425D">
        <w:rPr>
          <w:spacing w:val="40"/>
          <w:sz w:val="20"/>
        </w:rPr>
        <w:t xml:space="preserve"> </w:t>
      </w:r>
      <w:r w:rsidRPr="00AF425D">
        <w:rPr>
          <w:sz w:val="20"/>
        </w:rPr>
        <w:t>(Vice President</w:t>
      </w:r>
      <w:r w:rsidRPr="00AF425D">
        <w:rPr>
          <w:strike/>
          <w:spacing w:val="-5"/>
          <w:sz w:val="20"/>
        </w:rPr>
        <w:t xml:space="preserve"> </w:t>
      </w:r>
      <w:r w:rsidRPr="00AF425D">
        <w:rPr>
          <w:strike/>
          <w:sz w:val="20"/>
        </w:rPr>
        <w:t>of</w:t>
      </w:r>
      <w:r w:rsidRPr="00AF425D">
        <w:rPr>
          <w:spacing w:val="-4"/>
          <w:sz w:val="20"/>
        </w:rPr>
        <w:t xml:space="preserve"> </w:t>
      </w:r>
      <w:r w:rsidRPr="00AF425D">
        <w:rPr>
          <w:sz w:val="20"/>
        </w:rPr>
        <w:t>for</w:t>
      </w:r>
      <w:r w:rsidRPr="00AF425D">
        <w:rPr>
          <w:spacing w:val="-6"/>
          <w:sz w:val="20"/>
        </w:rPr>
        <w:t xml:space="preserve"> </w:t>
      </w:r>
      <w:r w:rsidRPr="00AF425D">
        <w:rPr>
          <w:sz w:val="20"/>
        </w:rPr>
        <w:t>Administration</w:t>
      </w:r>
      <w:r w:rsidRPr="00AF425D">
        <w:rPr>
          <w:spacing w:val="-4"/>
          <w:sz w:val="20"/>
        </w:rPr>
        <w:t xml:space="preserve"> </w:t>
      </w:r>
      <w:r w:rsidRPr="00AF425D">
        <w:rPr>
          <w:sz w:val="20"/>
        </w:rPr>
        <w:t>and</w:t>
      </w:r>
      <w:r w:rsidRPr="00AF425D">
        <w:rPr>
          <w:spacing w:val="-5"/>
          <w:sz w:val="20"/>
        </w:rPr>
        <w:t xml:space="preserve"> </w:t>
      </w:r>
      <w:r w:rsidRPr="00AF425D">
        <w:rPr>
          <w:sz w:val="20"/>
        </w:rPr>
        <w:t>Student</w:t>
      </w:r>
      <w:r w:rsidRPr="00AF425D">
        <w:rPr>
          <w:spacing w:val="-5"/>
          <w:sz w:val="20"/>
        </w:rPr>
        <w:t xml:space="preserve"> </w:t>
      </w:r>
      <w:r w:rsidRPr="00AF425D">
        <w:rPr>
          <w:sz w:val="20"/>
        </w:rPr>
        <w:t>Services)</w:t>
      </w:r>
      <w:r w:rsidRPr="00AF425D">
        <w:rPr>
          <w:spacing w:val="-6"/>
          <w:sz w:val="20"/>
        </w:rPr>
        <w:t xml:space="preserve"> </w:t>
      </w:r>
      <w:r w:rsidRPr="00AF425D">
        <w:rPr>
          <w:sz w:val="20"/>
        </w:rPr>
        <w:t>for</w:t>
      </w:r>
      <w:r w:rsidRPr="00AF425D">
        <w:rPr>
          <w:spacing w:val="-7"/>
          <w:sz w:val="20"/>
        </w:rPr>
        <w:t xml:space="preserve"> </w:t>
      </w:r>
      <w:r w:rsidRPr="00AF425D">
        <w:rPr>
          <w:sz w:val="20"/>
        </w:rPr>
        <w:t>further orders or for dismissal permission.</w:t>
      </w:r>
    </w:p>
    <w:p w14:paraId="05E6A9F7" w14:textId="77777777" w:rsidR="000D03B5" w:rsidRPr="00AF425D" w:rsidRDefault="00DC03A4">
      <w:pPr>
        <w:pStyle w:val="ListParagraph"/>
        <w:numPr>
          <w:ilvl w:val="0"/>
          <w:numId w:val="9"/>
        </w:numPr>
        <w:tabs>
          <w:tab w:val="left" w:pos="4501"/>
        </w:tabs>
        <w:spacing w:before="2" w:line="228" w:lineRule="auto"/>
        <w:ind w:right="1257"/>
        <w:rPr>
          <w:sz w:val="20"/>
        </w:rPr>
      </w:pPr>
      <w:r w:rsidRPr="00AF425D">
        <w:rPr>
          <w:sz w:val="20"/>
        </w:rPr>
        <w:t>The</w:t>
      </w:r>
      <w:r w:rsidRPr="00AF425D">
        <w:rPr>
          <w:spacing w:val="-6"/>
          <w:sz w:val="20"/>
        </w:rPr>
        <w:t xml:space="preserve"> </w:t>
      </w:r>
      <w:r w:rsidRPr="00AF425D">
        <w:rPr>
          <w:sz w:val="20"/>
        </w:rPr>
        <w:t>Director</w:t>
      </w:r>
      <w:r w:rsidRPr="00AF425D">
        <w:rPr>
          <w:spacing w:val="-6"/>
          <w:sz w:val="20"/>
        </w:rPr>
        <w:t xml:space="preserve"> </w:t>
      </w:r>
      <w:r w:rsidRPr="00AF425D">
        <w:rPr>
          <w:sz w:val="20"/>
        </w:rPr>
        <w:t>of</w:t>
      </w:r>
      <w:r w:rsidRPr="00AF425D">
        <w:rPr>
          <w:spacing w:val="-4"/>
          <w:sz w:val="20"/>
        </w:rPr>
        <w:t xml:space="preserve"> </w:t>
      </w:r>
      <w:r w:rsidRPr="00AF425D">
        <w:rPr>
          <w:sz w:val="20"/>
        </w:rPr>
        <w:t>Facilities</w:t>
      </w:r>
      <w:r w:rsidRPr="00AF425D">
        <w:rPr>
          <w:spacing w:val="-1"/>
          <w:sz w:val="20"/>
        </w:rPr>
        <w:t xml:space="preserve"> </w:t>
      </w:r>
      <w:r w:rsidRPr="00AF425D">
        <w:rPr>
          <w:sz w:val="20"/>
        </w:rPr>
        <w:t>will</w:t>
      </w:r>
      <w:r w:rsidRPr="00AF425D">
        <w:rPr>
          <w:spacing w:val="-7"/>
          <w:sz w:val="20"/>
        </w:rPr>
        <w:t xml:space="preserve"> </w:t>
      </w:r>
      <w:r w:rsidRPr="00AF425D">
        <w:rPr>
          <w:sz w:val="20"/>
        </w:rPr>
        <w:t>close</w:t>
      </w:r>
      <w:r w:rsidRPr="00AF425D">
        <w:rPr>
          <w:spacing w:val="-4"/>
          <w:sz w:val="20"/>
        </w:rPr>
        <w:t xml:space="preserve"> </w:t>
      </w:r>
      <w:r w:rsidRPr="00AF425D">
        <w:rPr>
          <w:sz w:val="20"/>
        </w:rPr>
        <w:t>down</w:t>
      </w:r>
      <w:r w:rsidRPr="00AF425D">
        <w:rPr>
          <w:spacing w:val="-6"/>
          <w:sz w:val="20"/>
        </w:rPr>
        <w:t xml:space="preserve"> </w:t>
      </w:r>
      <w:r w:rsidRPr="00AF425D">
        <w:rPr>
          <w:sz w:val="20"/>
        </w:rPr>
        <w:t>all</w:t>
      </w:r>
      <w:r w:rsidRPr="00AF425D">
        <w:rPr>
          <w:spacing w:val="-7"/>
          <w:sz w:val="20"/>
        </w:rPr>
        <w:t xml:space="preserve"> </w:t>
      </w:r>
      <w:r w:rsidRPr="00AF425D">
        <w:rPr>
          <w:sz w:val="20"/>
        </w:rPr>
        <w:t>HVAC</w:t>
      </w:r>
      <w:r w:rsidRPr="00AF425D">
        <w:rPr>
          <w:spacing w:val="-6"/>
          <w:sz w:val="20"/>
        </w:rPr>
        <w:t xml:space="preserve"> </w:t>
      </w:r>
      <w:r w:rsidRPr="00AF425D">
        <w:rPr>
          <w:sz w:val="20"/>
        </w:rPr>
        <w:t>operations just prior to departing the campus.</w:t>
      </w:r>
    </w:p>
    <w:p w14:paraId="05E6A9F8" w14:textId="77777777" w:rsidR="000D03B5" w:rsidRPr="00AF425D" w:rsidRDefault="000D03B5">
      <w:pPr>
        <w:pStyle w:val="BodyText"/>
        <w:spacing w:before="5"/>
        <w:rPr>
          <w:sz w:val="19"/>
        </w:rPr>
      </w:pPr>
    </w:p>
    <w:p w14:paraId="05E6A9F9" w14:textId="77777777" w:rsidR="000D03B5" w:rsidRPr="00AF425D" w:rsidRDefault="00DC03A4">
      <w:pPr>
        <w:spacing w:line="226" w:lineRule="exact"/>
        <w:ind w:left="3060"/>
        <w:rPr>
          <w:b/>
          <w:sz w:val="20"/>
        </w:rPr>
      </w:pPr>
      <w:r w:rsidRPr="00AF425D">
        <w:rPr>
          <w:b/>
          <w:sz w:val="20"/>
        </w:rPr>
        <w:t>Campus</w:t>
      </w:r>
      <w:r w:rsidRPr="00AF425D">
        <w:rPr>
          <w:b/>
          <w:spacing w:val="-7"/>
          <w:sz w:val="20"/>
        </w:rPr>
        <w:t xml:space="preserve"> </w:t>
      </w:r>
      <w:r w:rsidRPr="00AF425D">
        <w:rPr>
          <w:b/>
          <w:spacing w:val="-2"/>
          <w:sz w:val="20"/>
        </w:rPr>
        <w:t>Security:</w:t>
      </w:r>
    </w:p>
    <w:p w14:paraId="05E6A9FA" w14:textId="191BDA46" w:rsidR="000D03B5" w:rsidRPr="00AF425D" w:rsidRDefault="00DC03A4">
      <w:pPr>
        <w:pStyle w:val="ListParagraph"/>
        <w:numPr>
          <w:ilvl w:val="0"/>
          <w:numId w:val="55"/>
        </w:numPr>
        <w:tabs>
          <w:tab w:val="left" w:pos="4501"/>
        </w:tabs>
        <w:spacing w:before="3" w:line="230" w:lineRule="auto"/>
        <w:ind w:right="1179"/>
        <w:jc w:val="left"/>
        <w:rPr>
          <w:sz w:val="20"/>
        </w:rPr>
      </w:pPr>
      <w:r w:rsidRPr="00AF425D">
        <w:rPr>
          <w:sz w:val="20"/>
        </w:rPr>
        <w:t>Check</w:t>
      </w:r>
      <w:r w:rsidRPr="00AF425D">
        <w:rPr>
          <w:spacing w:val="-2"/>
          <w:sz w:val="20"/>
        </w:rPr>
        <w:t xml:space="preserve"> </w:t>
      </w:r>
      <w:r w:rsidR="00656A72" w:rsidRPr="00AF425D">
        <w:rPr>
          <w:sz w:val="20"/>
        </w:rPr>
        <w:t>to</w:t>
      </w:r>
      <w:r w:rsidR="00656A72" w:rsidRPr="00AF425D">
        <w:rPr>
          <w:spacing w:val="-7"/>
          <w:sz w:val="20"/>
        </w:rPr>
        <w:t xml:space="preserve"> </w:t>
      </w:r>
      <w:r w:rsidR="00656A72" w:rsidRPr="00AF425D">
        <w:rPr>
          <w:sz w:val="20"/>
        </w:rPr>
        <w:t>ensure that</w:t>
      </w:r>
      <w:r w:rsidRPr="00AF425D">
        <w:rPr>
          <w:spacing w:val="-2"/>
          <w:sz w:val="20"/>
        </w:rPr>
        <w:t xml:space="preserve"> </w:t>
      </w:r>
      <w:r w:rsidRPr="00AF425D">
        <w:rPr>
          <w:sz w:val="20"/>
        </w:rPr>
        <w:t>all</w:t>
      </w:r>
      <w:r w:rsidRPr="00AF425D">
        <w:rPr>
          <w:spacing w:val="-5"/>
          <w:sz w:val="20"/>
        </w:rPr>
        <w:t xml:space="preserve"> </w:t>
      </w:r>
      <w:r w:rsidRPr="00AF425D">
        <w:rPr>
          <w:sz w:val="20"/>
        </w:rPr>
        <w:t>windows</w:t>
      </w:r>
      <w:r w:rsidRPr="00AF425D">
        <w:rPr>
          <w:spacing w:val="-5"/>
          <w:sz w:val="20"/>
        </w:rPr>
        <w:t xml:space="preserve"> </w:t>
      </w:r>
      <w:r w:rsidRPr="00AF425D">
        <w:rPr>
          <w:sz w:val="20"/>
        </w:rPr>
        <w:t>are</w:t>
      </w:r>
      <w:r w:rsidRPr="00AF425D">
        <w:rPr>
          <w:spacing w:val="-6"/>
          <w:sz w:val="20"/>
        </w:rPr>
        <w:t xml:space="preserve"> </w:t>
      </w:r>
      <w:r w:rsidRPr="00AF425D">
        <w:rPr>
          <w:sz w:val="20"/>
        </w:rPr>
        <w:t>closed</w:t>
      </w:r>
      <w:r w:rsidRPr="00AF425D">
        <w:rPr>
          <w:spacing w:val="-5"/>
          <w:sz w:val="20"/>
        </w:rPr>
        <w:t xml:space="preserve"> </w:t>
      </w:r>
      <w:r w:rsidRPr="00AF425D">
        <w:rPr>
          <w:sz w:val="20"/>
        </w:rPr>
        <w:t>and</w:t>
      </w:r>
      <w:r w:rsidRPr="00AF425D">
        <w:rPr>
          <w:spacing w:val="-4"/>
          <w:sz w:val="20"/>
        </w:rPr>
        <w:t xml:space="preserve"> </w:t>
      </w:r>
      <w:r w:rsidRPr="00AF425D">
        <w:rPr>
          <w:sz w:val="20"/>
        </w:rPr>
        <w:t>outside</w:t>
      </w:r>
      <w:r w:rsidRPr="00AF425D">
        <w:rPr>
          <w:spacing w:val="-6"/>
          <w:sz w:val="20"/>
        </w:rPr>
        <w:t xml:space="preserve"> </w:t>
      </w:r>
      <w:r w:rsidRPr="00AF425D">
        <w:rPr>
          <w:sz w:val="20"/>
        </w:rPr>
        <w:t>doors are locked.</w:t>
      </w:r>
    </w:p>
    <w:p w14:paraId="05E6A9FB" w14:textId="77777777" w:rsidR="000D03B5" w:rsidRPr="00AF425D" w:rsidRDefault="000D03B5">
      <w:pPr>
        <w:pStyle w:val="BodyText"/>
        <w:spacing w:before="9"/>
        <w:rPr>
          <w:sz w:val="19"/>
        </w:rPr>
      </w:pPr>
    </w:p>
    <w:p w14:paraId="05E6A9FC" w14:textId="77777777" w:rsidR="000D03B5" w:rsidRPr="00AF425D" w:rsidRDefault="00DC03A4">
      <w:pPr>
        <w:ind w:left="2340"/>
        <w:rPr>
          <w:b/>
          <w:sz w:val="20"/>
        </w:rPr>
      </w:pPr>
      <w:r w:rsidRPr="00AF425D">
        <w:rPr>
          <w:b/>
          <w:sz w:val="20"/>
          <w:u w:val="single"/>
        </w:rPr>
        <w:t>CONDITION</w:t>
      </w:r>
      <w:r w:rsidRPr="00AF425D">
        <w:rPr>
          <w:b/>
          <w:spacing w:val="-5"/>
          <w:sz w:val="20"/>
          <w:u w:val="single"/>
        </w:rPr>
        <w:t xml:space="preserve"> </w:t>
      </w:r>
      <w:r w:rsidRPr="00AF425D">
        <w:rPr>
          <w:b/>
          <w:sz w:val="20"/>
          <w:u w:val="single"/>
        </w:rPr>
        <w:t>1</w:t>
      </w:r>
      <w:r w:rsidRPr="00AF425D">
        <w:rPr>
          <w:b/>
          <w:spacing w:val="-3"/>
          <w:sz w:val="20"/>
          <w:u w:val="single"/>
        </w:rPr>
        <w:t xml:space="preserve"> </w:t>
      </w:r>
      <w:r w:rsidRPr="00AF425D">
        <w:rPr>
          <w:b/>
          <w:sz w:val="20"/>
          <w:u w:val="single"/>
        </w:rPr>
        <w:t>–</w:t>
      </w:r>
      <w:r w:rsidRPr="00AF425D">
        <w:rPr>
          <w:b/>
          <w:spacing w:val="-5"/>
          <w:sz w:val="20"/>
          <w:u w:val="single"/>
        </w:rPr>
        <w:t xml:space="preserve"> </w:t>
      </w:r>
      <w:r w:rsidRPr="00AF425D">
        <w:rPr>
          <w:b/>
          <w:spacing w:val="-2"/>
          <w:sz w:val="20"/>
          <w:u w:val="single"/>
        </w:rPr>
        <w:t>HURRICANE</w:t>
      </w:r>
      <w:r w:rsidRPr="00AF425D">
        <w:rPr>
          <w:b/>
          <w:spacing w:val="-2"/>
          <w:sz w:val="20"/>
        </w:rPr>
        <w:t>:</w:t>
      </w:r>
    </w:p>
    <w:p w14:paraId="05E6A9FD" w14:textId="77777777" w:rsidR="000D03B5" w:rsidRPr="00AF425D" w:rsidRDefault="00DC03A4">
      <w:pPr>
        <w:pStyle w:val="BodyText"/>
        <w:spacing w:before="1"/>
        <w:ind w:left="3060"/>
      </w:pPr>
      <w:r w:rsidRPr="00AF425D">
        <w:t>Issued</w:t>
      </w:r>
      <w:r w:rsidRPr="00AF425D">
        <w:rPr>
          <w:spacing w:val="-5"/>
        </w:rPr>
        <w:t xml:space="preserve"> </w:t>
      </w:r>
      <w:r w:rsidRPr="00AF425D">
        <w:t>when</w:t>
      </w:r>
      <w:r w:rsidRPr="00AF425D">
        <w:rPr>
          <w:spacing w:val="-7"/>
        </w:rPr>
        <w:t xml:space="preserve"> </w:t>
      </w:r>
      <w:r w:rsidRPr="00AF425D">
        <w:t>hurricane</w:t>
      </w:r>
      <w:r w:rsidRPr="00AF425D">
        <w:rPr>
          <w:spacing w:val="-5"/>
        </w:rPr>
        <w:t xml:space="preserve"> </w:t>
      </w:r>
      <w:r w:rsidRPr="00AF425D">
        <w:t>winds</w:t>
      </w:r>
      <w:r w:rsidRPr="00AF425D">
        <w:rPr>
          <w:spacing w:val="-5"/>
        </w:rPr>
        <w:t xml:space="preserve"> </w:t>
      </w:r>
      <w:r w:rsidRPr="00AF425D">
        <w:t>are</w:t>
      </w:r>
      <w:r w:rsidRPr="00AF425D">
        <w:rPr>
          <w:spacing w:val="-7"/>
        </w:rPr>
        <w:t xml:space="preserve"> </w:t>
      </w:r>
      <w:r w:rsidRPr="00AF425D">
        <w:t>expected</w:t>
      </w:r>
      <w:r w:rsidRPr="00AF425D">
        <w:rPr>
          <w:spacing w:val="-5"/>
        </w:rPr>
        <w:t xml:space="preserve"> </w:t>
      </w:r>
      <w:r w:rsidRPr="00AF425D">
        <w:t>within</w:t>
      </w:r>
      <w:r w:rsidRPr="00AF425D">
        <w:rPr>
          <w:spacing w:val="-5"/>
        </w:rPr>
        <w:t xml:space="preserve"> </w:t>
      </w:r>
      <w:r w:rsidRPr="00AF425D">
        <w:t>12</w:t>
      </w:r>
      <w:r w:rsidRPr="00AF425D">
        <w:rPr>
          <w:spacing w:val="-2"/>
        </w:rPr>
        <w:t xml:space="preserve"> </w:t>
      </w:r>
      <w:r w:rsidRPr="00AF425D">
        <w:t>to</w:t>
      </w:r>
      <w:r w:rsidRPr="00AF425D">
        <w:rPr>
          <w:spacing w:val="-6"/>
        </w:rPr>
        <w:t xml:space="preserve"> </w:t>
      </w:r>
      <w:r w:rsidRPr="00AF425D">
        <w:t>72</w:t>
      </w:r>
      <w:r w:rsidRPr="00AF425D">
        <w:rPr>
          <w:spacing w:val="-5"/>
        </w:rPr>
        <w:t xml:space="preserve"> </w:t>
      </w:r>
      <w:r w:rsidRPr="00AF425D">
        <w:rPr>
          <w:spacing w:val="-2"/>
        </w:rPr>
        <w:t>hours.</w:t>
      </w:r>
    </w:p>
    <w:p w14:paraId="05E6A9FE" w14:textId="77777777" w:rsidR="000D03B5" w:rsidRPr="00AF425D" w:rsidRDefault="00DC03A4">
      <w:pPr>
        <w:pStyle w:val="ListParagraph"/>
        <w:numPr>
          <w:ilvl w:val="0"/>
          <w:numId w:val="54"/>
        </w:numPr>
        <w:tabs>
          <w:tab w:val="left" w:pos="3781"/>
        </w:tabs>
        <w:spacing w:before="5" w:line="235" w:lineRule="auto"/>
        <w:ind w:right="1246"/>
        <w:rPr>
          <w:sz w:val="20"/>
        </w:rPr>
      </w:pPr>
      <w:r w:rsidRPr="00AF425D">
        <w:rPr>
          <w:sz w:val="20"/>
        </w:rPr>
        <w:t>All</w:t>
      </w:r>
      <w:r w:rsidRPr="00AF425D">
        <w:rPr>
          <w:spacing w:val="-5"/>
          <w:sz w:val="20"/>
        </w:rPr>
        <w:t xml:space="preserve"> </w:t>
      </w:r>
      <w:r w:rsidRPr="00AF425D">
        <w:rPr>
          <w:sz w:val="20"/>
        </w:rPr>
        <w:t>final</w:t>
      </w:r>
      <w:r w:rsidRPr="00AF425D">
        <w:rPr>
          <w:spacing w:val="-5"/>
          <w:sz w:val="20"/>
        </w:rPr>
        <w:t xml:space="preserve"> </w:t>
      </w:r>
      <w:r w:rsidRPr="00AF425D">
        <w:rPr>
          <w:sz w:val="20"/>
        </w:rPr>
        <w:t>preventive</w:t>
      </w:r>
      <w:r w:rsidRPr="00AF425D">
        <w:rPr>
          <w:spacing w:val="-2"/>
          <w:sz w:val="20"/>
        </w:rPr>
        <w:t xml:space="preserve"> </w:t>
      </w:r>
      <w:r w:rsidRPr="00AF425D">
        <w:rPr>
          <w:sz w:val="20"/>
        </w:rPr>
        <w:t>and</w:t>
      </w:r>
      <w:r w:rsidRPr="00AF425D">
        <w:rPr>
          <w:spacing w:val="-4"/>
          <w:sz w:val="20"/>
        </w:rPr>
        <w:t xml:space="preserve"> </w:t>
      </w:r>
      <w:r w:rsidRPr="00AF425D">
        <w:rPr>
          <w:sz w:val="20"/>
        </w:rPr>
        <w:t>security</w:t>
      </w:r>
      <w:r w:rsidRPr="00AF425D">
        <w:rPr>
          <w:spacing w:val="-7"/>
          <w:sz w:val="20"/>
        </w:rPr>
        <w:t xml:space="preserve"> </w:t>
      </w:r>
      <w:r w:rsidRPr="00AF425D">
        <w:rPr>
          <w:sz w:val="20"/>
        </w:rPr>
        <w:t>measures</w:t>
      </w:r>
      <w:r w:rsidRPr="00AF425D">
        <w:rPr>
          <w:spacing w:val="-2"/>
          <w:sz w:val="20"/>
        </w:rPr>
        <w:t xml:space="preserve"> </w:t>
      </w:r>
      <w:r w:rsidRPr="00AF425D">
        <w:rPr>
          <w:sz w:val="20"/>
        </w:rPr>
        <w:t>are</w:t>
      </w:r>
      <w:r w:rsidRPr="00AF425D">
        <w:rPr>
          <w:spacing w:val="-4"/>
          <w:sz w:val="20"/>
        </w:rPr>
        <w:t xml:space="preserve"> </w:t>
      </w:r>
      <w:r w:rsidRPr="00AF425D">
        <w:rPr>
          <w:sz w:val="20"/>
        </w:rPr>
        <w:t>to</w:t>
      </w:r>
      <w:r w:rsidRPr="00AF425D">
        <w:rPr>
          <w:spacing w:val="-4"/>
          <w:sz w:val="20"/>
        </w:rPr>
        <w:t xml:space="preserve"> </w:t>
      </w:r>
      <w:r w:rsidRPr="00AF425D">
        <w:rPr>
          <w:sz w:val="20"/>
        </w:rPr>
        <w:t>be</w:t>
      </w:r>
      <w:r w:rsidRPr="00AF425D">
        <w:rPr>
          <w:spacing w:val="-4"/>
          <w:sz w:val="20"/>
        </w:rPr>
        <w:t xml:space="preserve"> </w:t>
      </w:r>
      <w:r w:rsidRPr="00AF425D">
        <w:rPr>
          <w:sz w:val="20"/>
        </w:rPr>
        <w:t>completed</w:t>
      </w:r>
      <w:r w:rsidRPr="00AF425D">
        <w:rPr>
          <w:spacing w:val="-4"/>
          <w:sz w:val="20"/>
        </w:rPr>
        <w:t xml:space="preserve"> </w:t>
      </w:r>
      <w:r w:rsidRPr="00AF425D">
        <w:rPr>
          <w:sz w:val="20"/>
        </w:rPr>
        <w:t>for</w:t>
      </w:r>
      <w:r w:rsidRPr="00AF425D">
        <w:rPr>
          <w:spacing w:val="-4"/>
          <w:sz w:val="20"/>
        </w:rPr>
        <w:t xml:space="preserve"> </w:t>
      </w:r>
      <w:r w:rsidRPr="00AF425D">
        <w:rPr>
          <w:sz w:val="20"/>
        </w:rPr>
        <w:t>the protection of all buildings, grounds, and vehicles.</w:t>
      </w:r>
    </w:p>
    <w:p w14:paraId="05E6A9FF" w14:textId="77777777" w:rsidR="000D03B5" w:rsidRPr="00AF425D" w:rsidRDefault="00DC03A4">
      <w:pPr>
        <w:pStyle w:val="ListParagraph"/>
        <w:numPr>
          <w:ilvl w:val="0"/>
          <w:numId w:val="54"/>
        </w:numPr>
        <w:tabs>
          <w:tab w:val="left" w:pos="3780"/>
        </w:tabs>
        <w:ind w:left="3780" w:hanging="720"/>
        <w:rPr>
          <w:sz w:val="20"/>
        </w:rPr>
      </w:pPr>
      <w:r w:rsidRPr="00AF425D">
        <w:rPr>
          <w:sz w:val="20"/>
        </w:rPr>
        <w:t>All</w:t>
      </w:r>
      <w:r w:rsidRPr="00AF425D">
        <w:rPr>
          <w:spacing w:val="-8"/>
          <w:sz w:val="20"/>
        </w:rPr>
        <w:t xml:space="preserve"> </w:t>
      </w:r>
      <w:r w:rsidRPr="00AF425D">
        <w:rPr>
          <w:sz w:val="20"/>
        </w:rPr>
        <w:t>evacuation</w:t>
      </w:r>
      <w:r w:rsidRPr="00AF425D">
        <w:rPr>
          <w:spacing w:val="-7"/>
          <w:sz w:val="20"/>
        </w:rPr>
        <w:t xml:space="preserve"> </w:t>
      </w:r>
      <w:r w:rsidRPr="00AF425D">
        <w:rPr>
          <w:sz w:val="20"/>
        </w:rPr>
        <w:t>planning</w:t>
      </w:r>
      <w:r w:rsidRPr="00AF425D">
        <w:rPr>
          <w:spacing w:val="-5"/>
          <w:sz w:val="20"/>
        </w:rPr>
        <w:t xml:space="preserve"> </w:t>
      </w:r>
      <w:r w:rsidRPr="00AF425D">
        <w:rPr>
          <w:sz w:val="20"/>
        </w:rPr>
        <w:t>is</w:t>
      </w:r>
      <w:r w:rsidRPr="00AF425D">
        <w:rPr>
          <w:spacing w:val="-5"/>
          <w:sz w:val="20"/>
        </w:rPr>
        <w:t xml:space="preserve"> </w:t>
      </w:r>
      <w:r w:rsidRPr="00AF425D">
        <w:rPr>
          <w:sz w:val="20"/>
        </w:rPr>
        <w:t>to</w:t>
      </w:r>
      <w:r w:rsidRPr="00AF425D">
        <w:rPr>
          <w:spacing w:val="-7"/>
          <w:sz w:val="20"/>
        </w:rPr>
        <w:t xml:space="preserve"> </w:t>
      </w:r>
      <w:r w:rsidRPr="00AF425D">
        <w:rPr>
          <w:sz w:val="20"/>
        </w:rPr>
        <w:t>be</w:t>
      </w:r>
      <w:r w:rsidRPr="00AF425D">
        <w:rPr>
          <w:spacing w:val="-3"/>
          <w:sz w:val="20"/>
        </w:rPr>
        <w:t xml:space="preserve"> </w:t>
      </w:r>
      <w:r w:rsidRPr="00AF425D">
        <w:rPr>
          <w:spacing w:val="-2"/>
          <w:sz w:val="20"/>
        </w:rPr>
        <w:t>concluded.</w:t>
      </w:r>
    </w:p>
    <w:p w14:paraId="05E6AA00" w14:textId="77777777" w:rsidR="000D03B5" w:rsidRPr="00E568D5" w:rsidRDefault="000D03B5">
      <w:pPr>
        <w:rPr>
          <w:sz w:val="20"/>
          <w:highlight w:val="green"/>
        </w:rPr>
        <w:sectPr w:rsidR="000D03B5" w:rsidRPr="00E568D5">
          <w:pgSz w:w="12240" w:h="15840"/>
          <w:pgMar w:top="960" w:right="540" w:bottom="940" w:left="540" w:header="721" w:footer="742" w:gutter="0"/>
          <w:cols w:space="720"/>
        </w:sectPr>
      </w:pPr>
    </w:p>
    <w:p w14:paraId="05E6AA01" w14:textId="77777777" w:rsidR="000D03B5" w:rsidRPr="00E568D5" w:rsidRDefault="000D03B5">
      <w:pPr>
        <w:pStyle w:val="BodyText"/>
        <w:rPr>
          <w:highlight w:val="green"/>
        </w:rPr>
      </w:pPr>
    </w:p>
    <w:p w14:paraId="05E6AA02" w14:textId="77777777" w:rsidR="000D03B5" w:rsidRPr="00E568D5" w:rsidRDefault="000D03B5">
      <w:pPr>
        <w:pStyle w:val="BodyText"/>
        <w:spacing w:before="8"/>
        <w:rPr>
          <w:highlight w:val="green"/>
        </w:rPr>
      </w:pPr>
    </w:p>
    <w:p w14:paraId="05E6AA03" w14:textId="77777777" w:rsidR="000D03B5" w:rsidRPr="00AF425D" w:rsidRDefault="00DC03A4">
      <w:pPr>
        <w:spacing w:line="226" w:lineRule="exact"/>
        <w:ind w:left="3060"/>
        <w:rPr>
          <w:b/>
          <w:sz w:val="20"/>
        </w:rPr>
      </w:pPr>
      <w:r w:rsidRPr="00AF425D">
        <w:rPr>
          <w:b/>
          <w:sz w:val="20"/>
        </w:rPr>
        <w:t>Campus</w:t>
      </w:r>
      <w:r w:rsidRPr="00AF425D">
        <w:rPr>
          <w:b/>
          <w:spacing w:val="-7"/>
          <w:sz w:val="20"/>
        </w:rPr>
        <w:t xml:space="preserve"> </w:t>
      </w:r>
      <w:r w:rsidRPr="00AF425D">
        <w:rPr>
          <w:b/>
          <w:spacing w:val="-2"/>
          <w:sz w:val="20"/>
        </w:rPr>
        <w:t>Security:</w:t>
      </w:r>
    </w:p>
    <w:p w14:paraId="05E6AA04" w14:textId="77777777" w:rsidR="000D03B5" w:rsidRPr="00AF425D" w:rsidRDefault="00DC03A4">
      <w:pPr>
        <w:pStyle w:val="ListParagraph"/>
        <w:numPr>
          <w:ilvl w:val="1"/>
          <w:numId w:val="54"/>
        </w:numPr>
        <w:tabs>
          <w:tab w:val="left" w:pos="4501"/>
        </w:tabs>
        <w:spacing w:before="3" w:line="230" w:lineRule="auto"/>
        <w:ind w:right="1610"/>
        <w:rPr>
          <w:sz w:val="20"/>
        </w:rPr>
      </w:pPr>
      <w:r w:rsidRPr="00AF425D">
        <w:rPr>
          <w:sz w:val="20"/>
        </w:rPr>
        <w:t>Should</w:t>
      </w:r>
      <w:r w:rsidRPr="00AF425D">
        <w:rPr>
          <w:spacing w:val="-5"/>
          <w:sz w:val="20"/>
        </w:rPr>
        <w:t xml:space="preserve"> </w:t>
      </w:r>
      <w:r w:rsidRPr="00AF425D">
        <w:rPr>
          <w:sz w:val="20"/>
        </w:rPr>
        <w:t>breakage</w:t>
      </w:r>
      <w:r w:rsidRPr="00AF425D">
        <w:rPr>
          <w:spacing w:val="-3"/>
          <w:sz w:val="20"/>
        </w:rPr>
        <w:t xml:space="preserve"> </w:t>
      </w:r>
      <w:r w:rsidRPr="00AF425D">
        <w:rPr>
          <w:sz w:val="20"/>
        </w:rPr>
        <w:t>or</w:t>
      </w:r>
      <w:r w:rsidRPr="00AF425D">
        <w:rPr>
          <w:spacing w:val="-5"/>
          <w:sz w:val="20"/>
        </w:rPr>
        <w:t xml:space="preserve"> </w:t>
      </w:r>
      <w:r w:rsidRPr="00AF425D">
        <w:rPr>
          <w:sz w:val="20"/>
        </w:rPr>
        <w:t>any</w:t>
      </w:r>
      <w:r w:rsidRPr="00AF425D">
        <w:rPr>
          <w:spacing w:val="-8"/>
          <w:sz w:val="20"/>
        </w:rPr>
        <w:t xml:space="preserve"> </w:t>
      </w:r>
      <w:r w:rsidRPr="00AF425D">
        <w:rPr>
          <w:sz w:val="20"/>
        </w:rPr>
        <w:t>other</w:t>
      </w:r>
      <w:r w:rsidRPr="00AF425D">
        <w:rPr>
          <w:spacing w:val="-4"/>
          <w:sz w:val="20"/>
        </w:rPr>
        <w:t xml:space="preserve"> </w:t>
      </w:r>
      <w:r w:rsidRPr="00AF425D">
        <w:rPr>
          <w:sz w:val="20"/>
        </w:rPr>
        <w:t>damage</w:t>
      </w:r>
      <w:r w:rsidRPr="00AF425D">
        <w:rPr>
          <w:spacing w:val="-5"/>
          <w:sz w:val="20"/>
        </w:rPr>
        <w:t xml:space="preserve"> </w:t>
      </w:r>
      <w:r w:rsidRPr="00AF425D">
        <w:rPr>
          <w:sz w:val="20"/>
        </w:rPr>
        <w:t>occur</w:t>
      </w:r>
      <w:r w:rsidRPr="00AF425D">
        <w:rPr>
          <w:spacing w:val="-5"/>
          <w:sz w:val="20"/>
        </w:rPr>
        <w:t xml:space="preserve"> </w:t>
      </w:r>
      <w:r w:rsidRPr="00AF425D">
        <w:rPr>
          <w:sz w:val="20"/>
        </w:rPr>
        <w:t>on</w:t>
      </w:r>
      <w:r w:rsidRPr="00AF425D">
        <w:rPr>
          <w:spacing w:val="-5"/>
          <w:sz w:val="20"/>
        </w:rPr>
        <w:t xml:space="preserve"> </w:t>
      </w:r>
      <w:r w:rsidRPr="00AF425D">
        <w:rPr>
          <w:sz w:val="20"/>
        </w:rPr>
        <w:t>campus, Security officers will secure the campus to avoid looting.</w:t>
      </w:r>
    </w:p>
    <w:p w14:paraId="05E6AA05" w14:textId="77777777" w:rsidR="000D03B5" w:rsidRPr="00AF425D" w:rsidRDefault="00DC03A4">
      <w:pPr>
        <w:pStyle w:val="ListParagraph"/>
        <w:numPr>
          <w:ilvl w:val="1"/>
          <w:numId w:val="54"/>
        </w:numPr>
        <w:tabs>
          <w:tab w:val="left" w:pos="4500"/>
        </w:tabs>
        <w:spacing w:line="216" w:lineRule="exact"/>
        <w:ind w:left="4500" w:hanging="719"/>
        <w:rPr>
          <w:sz w:val="20"/>
        </w:rPr>
      </w:pPr>
      <w:r w:rsidRPr="00AF425D">
        <w:rPr>
          <w:sz w:val="20"/>
        </w:rPr>
        <w:t>Reports</w:t>
      </w:r>
      <w:r w:rsidRPr="00AF425D">
        <w:rPr>
          <w:spacing w:val="-3"/>
          <w:sz w:val="20"/>
        </w:rPr>
        <w:t xml:space="preserve"> </w:t>
      </w:r>
      <w:r w:rsidRPr="00AF425D">
        <w:rPr>
          <w:sz w:val="20"/>
        </w:rPr>
        <w:t>will</w:t>
      </w:r>
      <w:r w:rsidRPr="00AF425D">
        <w:rPr>
          <w:spacing w:val="-7"/>
          <w:sz w:val="20"/>
        </w:rPr>
        <w:t xml:space="preserve"> </w:t>
      </w:r>
      <w:r w:rsidRPr="00AF425D">
        <w:rPr>
          <w:sz w:val="20"/>
        </w:rPr>
        <w:t>be</w:t>
      </w:r>
      <w:r w:rsidRPr="00AF425D">
        <w:rPr>
          <w:spacing w:val="-5"/>
          <w:sz w:val="20"/>
        </w:rPr>
        <w:t xml:space="preserve"> </w:t>
      </w:r>
      <w:r w:rsidRPr="00AF425D">
        <w:rPr>
          <w:sz w:val="20"/>
        </w:rPr>
        <w:t>filed</w:t>
      </w:r>
      <w:r w:rsidRPr="00AF425D">
        <w:rPr>
          <w:spacing w:val="-6"/>
          <w:sz w:val="20"/>
        </w:rPr>
        <w:t xml:space="preserve"> </w:t>
      </w:r>
      <w:r w:rsidRPr="00AF425D">
        <w:rPr>
          <w:sz w:val="20"/>
        </w:rPr>
        <w:t>of</w:t>
      </w:r>
      <w:r w:rsidRPr="00AF425D">
        <w:rPr>
          <w:spacing w:val="-3"/>
          <w:sz w:val="20"/>
        </w:rPr>
        <w:t xml:space="preserve"> </w:t>
      </w:r>
      <w:r w:rsidRPr="00AF425D">
        <w:rPr>
          <w:sz w:val="20"/>
        </w:rPr>
        <w:t>all</w:t>
      </w:r>
      <w:r w:rsidRPr="00AF425D">
        <w:rPr>
          <w:spacing w:val="-7"/>
          <w:sz w:val="20"/>
        </w:rPr>
        <w:t xml:space="preserve"> </w:t>
      </w:r>
      <w:r w:rsidRPr="00AF425D">
        <w:rPr>
          <w:spacing w:val="-2"/>
          <w:sz w:val="20"/>
        </w:rPr>
        <w:t>damage.</w:t>
      </w:r>
    </w:p>
    <w:p w14:paraId="05E6AA06" w14:textId="77777777" w:rsidR="000D03B5" w:rsidRPr="00AF425D" w:rsidRDefault="00DC03A4">
      <w:pPr>
        <w:pStyle w:val="ListParagraph"/>
        <w:numPr>
          <w:ilvl w:val="1"/>
          <w:numId w:val="54"/>
        </w:numPr>
        <w:tabs>
          <w:tab w:val="left" w:pos="4500"/>
        </w:tabs>
        <w:spacing w:line="225" w:lineRule="exact"/>
        <w:ind w:left="4500" w:hanging="719"/>
        <w:rPr>
          <w:sz w:val="20"/>
        </w:rPr>
      </w:pPr>
      <w:r w:rsidRPr="00AF425D">
        <w:rPr>
          <w:sz w:val="20"/>
        </w:rPr>
        <w:t>Photographs</w:t>
      </w:r>
      <w:r w:rsidRPr="00AF425D">
        <w:rPr>
          <w:spacing w:val="-5"/>
          <w:sz w:val="20"/>
        </w:rPr>
        <w:t xml:space="preserve"> </w:t>
      </w:r>
      <w:r w:rsidRPr="00AF425D">
        <w:rPr>
          <w:sz w:val="20"/>
        </w:rPr>
        <w:t>of</w:t>
      </w:r>
      <w:r w:rsidRPr="00AF425D">
        <w:rPr>
          <w:spacing w:val="-4"/>
          <w:sz w:val="20"/>
        </w:rPr>
        <w:t xml:space="preserve"> </w:t>
      </w:r>
      <w:r w:rsidRPr="00AF425D">
        <w:rPr>
          <w:sz w:val="20"/>
        </w:rPr>
        <w:t>all</w:t>
      </w:r>
      <w:r w:rsidRPr="00AF425D">
        <w:rPr>
          <w:spacing w:val="-7"/>
          <w:sz w:val="20"/>
        </w:rPr>
        <w:t xml:space="preserve"> </w:t>
      </w:r>
      <w:r w:rsidRPr="00AF425D">
        <w:rPr>
          <w:sz w:val="20"/>
        </w:rPr>
        <w:t>damage</w:t>
      </w:r>
      <w:r w:rsidRPr="00AF425D">
        <w:rPr>
          <w:spacing w:val="-6"/>
          <w:sz w:val="20"/>
        </w:rPr>
        <w:t xml:space="preserve"> </w:t>
      </w:r>
      <w:r w:rsidRPr="00AF425D">
        <w:rPr>
          <w:sz w:val="20"/>
        </w:rPr>
        <w:t>will</w:t>
      </w:r>
      <w:r w:rsidRPr="00AF425D">
        <w:rPr>
          <w:spacing w:val="-7"/>
          <w:sz w:val="20"/>
        </w:rPr>
        <w:t xml:space="preserve"> </w:t>
      </w:r>
      <w:r w:rsidRPr="00AF425D">
        <w:rPr>
          <w:sz w:val="20"/>
        </w:rPr>
        <w:t>be</w:t>
      </w:r>
      <w:r w:rsidRPr="00AF425D">
        <w:rPr>
          <w:spacing w:val="-6"/>
          <w:sz w:val="20"/>
        </w:rPr>
        <w:t xml:space="preserve"> </w:t>
      </w:r>
      <w:r w:rsidRPr="00AF425D">
        <w:rPr>
          <w:spacing w:val="-2"/>
          <w:sz w:val="20"/>
        </w:rPr>
        <w:t>taken.</w:t>
      </w:r>
    </w:p>
    <w:p w14:paraId="05E6AA07" w14:textId="77777777" w:rsidR="000D03B5" w:rsidRPr="00AF425D" w:rsidRDefault="000D03B5">
      <w:pPr>
        <w:pStyle w:val="BodyText"/>
        <w:spacing w:before="4"/>
        <w:rPr>
          <w:sz w:val="10"/>
        </w:rPr>
      </w:pPr>
    </w:p>
    <w:p w14:paraId="05E6AA08" w14:textId="77777777" w:rsidR="000D03B5" w:rsidRPr="00AF425D" w:rsidRDefault="00DC03A4">
      <w:pPr>
        <w:spacing w:before="92" w:line="225" w:lineRule="exact"/>
        <w:ind w:left="2340"/>
        <w:rPr>
          <w:sz w:val="20"/>
        </w:rPr>
      </w:pPr>
      <w:r w:rsidRPr="00AF425D">
        <w:rPr>
          <w:b/>
          <w:spacing w:val="-2"/>
          <w:sz w:val="20"/>
        </w:rPr>
        <w:t>SUPPLIES</w:t>
      </w:r>
      <w:r w:rsidRPr="00AF425D">
        <w:rPr>
          <w:spacing w:val="-2"/>
          <w:sz w:val="20"/>
        </w:rPr>
        <w:t>:</w:t>
      </w:r>
    </w:p>
    <w:p w14:paraId="05E6AA09" w14:textId="77777777" w:rsidR="000D03B5" w:rsidRPr="00AF425D" w:rsidRDefault="00DC03A4">
      <w:pPr>
        <w:pStyle w:val="BodyText"/>
        <w:spacing w:before="5" w:line="228" w:lineRule="auto"/>
        <w:ind w:left="2340" w:right="939"/>
      </w:pPr>
      <w:r w:rsidRPr="00AF425D">
        <w:t>A</w:t>
      </w:r>
      <w:r w:rsidRPr="00AF425D">
        <w:rPr>
          <w:spacing w:val="-4"/>
        </w:rPr>
        <w:t xml:space="preserve"> </w:t>
      </w:r>
      <w:r w:rsidRPr="00AF425D">
        <w:t>“Hurricane</w:t>
      </w:r>
      <w:r w:rsidRPr="00AF425D">
        <w:rPr>
          <w:spacing w:val="-4"/>
        </w:rPr>
        <w:t xml:space="preserve"> </w:t>
      </w:r>
      <w:r w:rsidRPr="00AF425D">
        <w:t>Closet”</w:t>
      </w:r>
      <w:r w:rsidRPr="00AF425D">
        <w:rPr>
          <w:spacing w:val="-4"/>
        </w:rPr>
        <w:t xml:space="preserve"> </w:t>
      </w:r>
      <w:r w:rsidRPr="00AF425D">
        <w:t>had</w:t>
      </w:r>
      <w:r w:rsidRPr="00AF425D">
        <w:rPr>
          <w:spacing w:val="-4"/>
        </w:rPr>
        <w:t xml:space="preserve"> </w:t>
      </w:r>
      <w:r w:rsidRPr="00AF425D">
        <w:t>been</w:t>
      </w:r>
      <w:r w:rsidRPr="00AF425D">
        <w:rPr>
          <w:spacing w:val="-4"/>
        </w:rPr>
        <w:t xml:space="preserve"> </w:t>
      </w:r>
      <w:r w:rsidRPr="00AF425D">
        <w:t>supplied</w:t>
      </w:r>
      <w:r w:rsidRPr="00AF425D">
        <w:rPr>
          <w:spacing w:val="-4"/>
        </w:rPr>
        <w:t xml:space="preserve"> </w:t>
      </w:r>
      <w:r w:rsidRPr="00AF425D">
        <w:t>and</w:t>
      </w:r>
      <w:r w:rsidRPr="00AF425D">
        <w:rPr>
          <w:spacing w:val="-4"/>
        </w:rPr>
        <w:t xml:space="preserve"> </w:t>
      </w:r>
      <w:r w:rsidRPr="00AF425D">
        <w:t>is</w:t>
      </w:r>
      <w:r w:rsidRPr="00AF425D">
        <w:rPr>
          <w:spacing w:val="-4"/>
        </w:rPr>
        <w:t xml:space="preserve"> </w:t>
      </w:r>
      <w:r w:rsidRPr="00AF425D">
        <w:t>in</w:t>
      </w:r>
      <w:r w:rsidRPr="00AF425D">
        <w:rPr>
          <w:spacing w:val="-3"/>
        </w:rPr>
        <w:t xml:space="preserve"> </w:t>
      </w:r>
      <w:r w:rsidRPr="00AF425D">
        <w:t>the</w:t>
      </w:r>
      <w:r w:rsidRPr="00AF425D">
        <w:rPr>
          <w:spacing w:val="-4"/>
        </w:rPr>
        <w:t xml:space="preserve"> </w:t>
      </w:r>
      <w:r w:rsidRPr="00AF425D">
        <w:t>maintenance</w:t>
      </w:r>
      <w:r w:rsidRPr="00AF425D">
        <w:rPr>
          <w:spacing w:val="-3"/>
        </w:rPr>
        <w:t xml:space="preserve"> </w:t>
      </w:r>
      <w:r w:rsidRPr="00AF425D">
        <w:t>area</w:t>
      </w:r>
      <w:r w:rsidRPr="00AF425D">
        <w:rPr>
          <w:spacing w:val="-3"/>
        </w:rPr>
        <w:t xml:space="preserve"> </w:t>
      </w:r>
      <w:r w:rsidRPr="00AF425D">
        <w:t>under</w:t>
      </w:r>
      <w:r w:rsidRPr="00AF425D">
        <w:rPr>
          <w:spacing w:val="-4"/>
        </w:rPr>
        <w:t xml:space="preserve"> </w:t>
      </w:r>
      <w:r w:rsidRPr="00AF425D">
        <w:t>the</w:t>
      </w:r>
      <w:r w:rsidRPr="00AF425D">
        <w:rPr>
          <w:spacing w:val="-4"/>
        </w:rPr>
        <w:t xml:space="preserve"> </w:t>
      </w:r>
      <w:r w:rsidRPr="00AF425D">
        <w:t>direct control of the Emergency Preparedness Safety Officer or designee and is maintained through maintenance funds.</w:t>
      </w:r>
    </w:p>
    <w:p w14:paraId="05E6AA0A" w14:textId="77777777" w:rsidR="000D03B5" w:rsidRPr="00AF425D" w:rsidRDefault="000D03B5">
      <w:pPr>
        <w:pStyle w:val="BodyText"/>
        <w:rPr>
          <w:sz w:val="22"/>
        </w:rPr>
      </w:pPr>
    </w:p>
    <w:p w14:paraId="05E6AA0B" w14:textId="77777777" w:rsidR="000D03B5" w:rsidRPr="00AF425D" w:rsidRDefault="00DC03A4">
      <w:pPr>
        <w:pStyle w:val="BodyText"/>
        <w:spacing w:before="146" w:line="230" w:lineRule="auto"/>
        <w:ind w:left="2340" w:right="939"/>
      </w:pPr>
      <w:r w:rsidRPr="00AF425D">
        <w:rPr>
          <w:b/>
        </w:rPr>
        <w:t>RISK MANAGEMENT</w:t>
      </w:r>
      <w:r w:rsidRPr="00AF425D">
        <w:t>:</w:t>
      </w:r>
      <w:r w:rsidRPr="00AF425D">
        <w:rPr>
          <w:spacing w:val="80"/>
        </w:rPr>
        <w:t xml:space="preserve"> </w:t>
      </w:r>
      <w:r w:rsidRPr="00AF425D">
        <w:t>Following the hurricane the Risk Manager, working with the Emergency</w:t>
      </w:r>
      <w:r w:rsidRPr="00AF425D">
        <w:rPr>
          <w:spacing w:val="-1"/>
        </w:rPr>
        <w:t xml:space="preserve"> </w:t>
      </w:r>
      <w:r w:rsidRPr="00AF425D">
        <w:t>Preparedness Safety</w:t>
      </w:r>
      <w:r w:rsidRPr="00AF425D">
        <w:rPr>
          <w:spacing w:val="-1"/>
        </w:rPr>
        <w:t xml:space="preserve"> </w:t>
      </w:r>
      <w:r w:rsidRPr="00AF425D">
        <w:t>Officer (Vice President for Administration and Student Services)</w:t>
      </w:r>
      <w:r w:rsidRPr="00AF425D">
        <w:rPr>
          <w:spacing w:val="-3"/>
        </w:rPr>
        <w:t xml:space="preserve"> </w:t>
      </w:r>
      <w:r w:rsidRPr="00AF425D">
        <w:t>or</w:t>
      </w:r>
      <w:r w:rsidRPr="00AF425D">
        <w:rPr>
          <w:spacing w:val="-4"/>
        </w:rPr>
        <w:t xml:space="preserve"> </w:t>
      </w:r>
      <w:r w:rsidRPr="00AF425D">
        <w:t>designee</w:t>
      </w:r>
      <w:r w:rsidRPr="00AF425D">
        <w:rPr>
          <w:spacing w:val="-5"/>
        </w:rPr>
        <w:t xml:space="preserve"> </w:t>
      </w:r>
      <w:r w:rsidRPr="00AF425D">
        <w:t>to</w:t>
      </w:r>
      <w:r w:rsidRPr="00AF425D">
        <w:rPr>
          <w:spacing w:val="-3"/>
        </w:rPr>
        <w:t xml:space="preserve"> </w:t>
      </w:r>
      <w:r w:rsidRPr="00AF425D">
        <w:t>take</w:t>
      </w:r>
      <w:r w:rsidRPr="00AF425D">
        <w:rPr>
          <w:spacing w:val="-4"/>
        </w:rPr>
        <w:t xml:space="preserve"> </w:t>
      </w:r>
      <w:r w:rsidRPr="00AF425D">
        <w:t>all</w:t>
      </w:r>
      <w:r w:rsidRPr="00AF425D">
        <w:rPr>
          <w:spacing w:val="-5"/>
        </w:rPr>
        <w:t xml:space="preserve"> </w:t>
      </w:r>
      <w:r w:rsidRPr="00AF425D">
        <w:t>necessary</w:t>
      </w:r>
      <w:r w:rsidRPr="00AF425D">
        <w:rPr>
          <w:spacing w:val="-7"/>
        </w:rPr>
        <w:t xml:space="preserve"> </w:t>
      </w:r>
      <w:r w:rsidRPr="00AF425D">
        <w:t>steps</w:t>
      </w:r>
      <w:r w:rsidRPr="00AF425D">
        <w:rPr>
          <w:spacing w:val="-3"/>
        </w:rPr>
        <w:t xml:space="preserve"> </w:t>
      </w:r>
      <w:r w:rsidRPr="00AF425D">
        <w:t>to</w:t>
      </w:r>
      <w:r w:rsidRPr="00AF425D">
        <w:rPr>
          <w:spacing w:val="-4"/>
        </w:rPr>
        <w:t xml:space="preserve"> </w:t>
      </w:r>
      <w:r w:rsidRPr="00AF425D">
        <w:t>minimize</w:t>
      </w:r>
      <w:r w:rsidRPr="00AF425D">
        <w:rPr>
          <w:spacing w:val="-2"/>
        </w:rPr>
        <w:t xml:space="preserve"> </w:t>
      </w:r>
      <w:r w:rsidRPr="00AF425D">
        <w:t>the</w:t>
      </w:r>
      <w:r w:rsidRPr="00AF425D">
        <w:rPr>
          <w:spacing w:val="-2"/>
        </w:rPr>
        <w:t xml:space="preserve"> </w:t>
      </w:r>
      <w:r w:rsidRPr="00AF425D">
        <w:t>damage</w:t>
      </w:r>
      <w:r w:rsidRPr="00AF425D">
        <w:rPr>
          <w:spacing w:val="-4"/>
        </w:rPr>
        <w:t xml:space="preserve"> </w:t>
      </w:r>
      <w:r w:rsidRPr="00AF425D">
        <w:t>to</w:t>
      </w:r>
      <w:r w:rsidRPr="00AF425D">
        <w:rPr>
          <w:spacing w:val="-2"/>
        </w:rPr>
        <w:t xml:space="preserve"> </w:t>
      </w:r>
      <w:r w:rsidRPr="00AF425D">
        <w:t>the</w:t>
      </w:r>
      <w:r w:rsidRPr="00AF425D">
        <w:rPr>
          <w:spacing w:val="-3"/>
        </w:rPr>
        <w:t xml:space="preserve"> </w:t>
      </w:r>
      <w:r w:rsidRPr="00AF425D">
        <w:t xml:space="preserve">College </w:t>
      </w:r>
      <w:r w:rsidRPr="00AF425D">
        <w:rPr>
          <w:spacing w:val="-2"/>
        </w:rPr>
        <w:t>facilities.</w:t>
      </w:r>
    </w:p>
    <w:p w14:paraId="05E6AA0C" w14:textId="77777777" w:rsidR="000D03B5" w:rsidRPr="00AF425D" w:rsidRDefault="00DC03A4">
      <w:pPr>
        <w:pStyle w:val="ListParagraph"/>
        <w:numPr>
          <w:ilvl w:val="0"/>
          <w:numId w:val="53"/>
        </w:numPr>
        <w:tabs>
          <w:tab w:val="left" w:pos="4499"/>
          <w:tab w:val="left" w:pos="4501"/>
        </w:tabs>
        <w:spacing w:before="176" w:line="230" w:lineRule="auto"/>
        <w:ind w:right="1407"/>
        <w:jc w:val="both"/>
        <w:rPr>
          <w:sz w:val="20"/>
        </w:rPr>
      </w:pPr>
      <w:r w:rsidRPr="00AF425D">
        <w:rPr>
          <w:sz w:val="20"/>
        </w:rPr>
        <w:t>The</w:t>
      </w:r>
      <w:r w:rsidRPr="00AF425D">
        <w:rPr>
          <w:spacing w:val="-2"/>
          <w:sz w:val="20"/>
        </w:rPr>
        <w:t xml:space="preserve"> </w:t>
      </w:r>
      <w:r w:rsidRPr="00AF425D">
        <w:rPr>
          <w:sz w:val="20"/>
        </w:rPr>
        <w:t>College shall</w:t>
      </w:r>
      <w:r w:rsidRPr="00AF425D">
        <w:rPr>
          <w:spacing w:val="-2"/>
          <w:sz w:val="20"/>
        </w:rPr>
        <w:t xml:space="preserve"> </w:t>
      </w:r>
      <w:r w:rsidRPr="00AF425D">
        <w:rPr>
          <w:sz w:val="20"/>
        </w:rPr>
        <w:t>maintain a</w:t>
      </w:r>
      <w:r w:rsidRPr="00AF425D">
        <w:rPr>
          <w:spacing w:val="-1"/>
          <w:sz w:val="20"/>
        </w:rPr>
        <w:t xml:space="preserve"> </w:t>
      </w:r>
      <w:r w:rsidRPr="00AF425D">
        <w:rPr>
          <w:sz w:val="20"/>
        </w:rPr>
        <w:t>contractual</w:t>
      </w:r>
      <w:r w:rsidRPr="00AF425D">
        <w:rPr>
          <w:spacing w:val="-2"/>
          <w:sz w:val="20"/>
        </w:rPr>
        <w:t xml:space="preserve"> </w:t>
      </w:r>
      <w:r w:rsidRPr="00AF425D">
        <w:rPr>
          <w:sz w:val="20"/>
        </w:rPr>
        <w:t>relationship with a dedicated</w:t>
      </w:r>
      <w:r w:rsidRPr="00AF425D">
        <w:rPr>
          <w:spacing w:val="-6"/>
          <w:sz w:val="20"/>
        </w:rPr>
        <w:t xml:space="preserve"> </w:t>
      </w:r>
      <w:r w:rsidRPr="00AF425D">
        <w:rPr>
          <w:sz w:val="20"/>
        </w:rPr>
        <w:t>recovery</w:t>
      </w:r>
      <w:r w:rsidRPr="00AF425D">
        <w:rPr>
          <w:spacing w:val="-8"/>
          <w:sz w:val="20"/>
        </w:rPr>
        <w:t xml:space="preserve"> </w:t>
      </w:r>
      <w:r w:rsidRPr="00AF425D">
        <w:rPr>
          <w:sz w:val="20"/>
        </w:rPr>
        <w:t>vendor</w:t>
      </w:r>
      <w:r w:rsidRPr="00AF425D">
        <w:rPr>
          <w:spacing w:val="-5"/>
          <w:sz w:val="20"/>
        </w:rPr>
        <w:t xml:space="preserve"> </w:t>
      </w:r>
      <w:r w:rsidRPr="00AF425D">
        <w:rPr>
          <w:sz w:val="20"/>
        </w:rPr>
        <w:t>that</w:t>
      </w:r>
      <w:r w:rsidRPr="00AF425D">
        <w:rPr>
          <w:spacing w:val="-6"/>
          <w:sz w:val="20"/>
        </w:rPr>
        <w:t xml:space="preserve"> </w:t>
      </w:r>
      <w:r w:rsidRPr="00AF425D">
        <w:rPr>
          <w:sz w:val="20"/>
        </w:rPr>
        <w:t>will</w:t>
      </w:r>
      <w:r w:rsidRPr="00AF425D">
        <w:rPr>
          <w:spacing w:val="-8"/>
          <w:sz w:val="20"/>
        </w:rPr>
        <w:t xml:space="preserve"> </w:t>
      </w:r>
      <w:r w:rsidRPr="00AF425D">
        <w:rPr>
          <w:sz w:val="20"/>
        </w:rPr>
        <w:t>respond</w:t>
      </w:r>
      <w:r w:rsidRPr="00AF425D">
        <w:rPr>
          <w:spacing w:val="-6"/>
          <w:sz w:val="20"/>
        </w:rPr>
        <w:t xml:space="preserve"> </w:t>
      </w:r>
      <w:r w:rsidRPr="00AF425D">
        <w:rPr>
          <w:sz w:val="20"/>
        </w:rPr>
        <w:t>within</w:t>
      </w:r>
      <w:r w:rsidRPr="00AF425D">
        <w:rPr>
          <w:spacing w:val="-6"/>
          <w:sz w:val="20"/>
        </w:rPr>
        <w:t xml:space="preserve"> </w:t>
      </w:r>
      <w:r w:rsidRPr="00AF425D">
        <w:rPr>
          <w:sz w:val="20"/>
        </w:rPr>
        <w:t>72</w:t>
      </w:r>
      <w:r w:rsidRPr="00AF425D">
        <w:rPr>
          <w:spacing w:val="-6"/>
          <w:sz w:val="20"/>
        </w:rPr>
        <w:t xml:space="preserve"> </w:t>
      </w:r>
      <w:r w:rsidRPr="00AF425D">
        <w:rPr>
          <w:sz w:val="20"/>
        </w:rPr>
        <w:t>hours following the hurricane to begin the recovery process.</w:t>
      </w:r>
    </w:p>
    <w:p w14:paraId="05E6AA0D" w14:textId="77777777" w:rsidR="000D03B5" w:rsidRPr="00AF425D" w:rsidRDefault="00DC03A4">
      <w:pPr>
        <w:pStyle w:val="ListParagraph"/>
        <w:numPr>
          <w:ilvl w:val="0"/>
          <w:numId w:val="53"/>
        </w:numPr>
        <w:tabs>
          <w:tab w:val="left" w:pos="4501"/>
        </w:tabs>
        <w:spacing w:line="230" w:lineRule="auto"/>
        <w:ind w:right="1647"/>
        <w:rPr>
          <w:sz w:val="20"/>
        </w:rPr>
      </w:pPr>
      <w:r w:rsidRPr="00AF425D">
        <w:rPr>
          <w:sz w:val="20"/>
        </w:rPr>
        <w:t>The</w:t>
      </w:r>
      <w:r w:rsidRPr="00AF425D">
        <w:rPr>
          <w:spacing w:val="-7"/>
          <w:sz w:val="20"/>
        </w:rPr>
        <w:t xml:space="preserve"> </w:t>
      </w:r>
      <w:r w:rsidRPr="00AF425D">
        <w:rPr>
          <w:sz w:val="20"/>
        </w:rPr>
        <w:t>Risk</w:t>
      </w:r>
      <w:r w:rsidRPr="00AF425D">
        <w:rPr>
          <w:spacing w:val="-3"/>
          <w:sz w:val="20"/>
        </w:rPr>
        <w:t xml:space="preserve"> </w:t>
      </w:r>
      <w:r w:rsidRPr="00AF425D">
        <w:rPr>
          <w:sz w:val="20"/>
        </w:rPr>
        <w:t>Manger</w:t>
      </w:r>
      <w:r w:rsidRPr="00AF425D">
        <w:rPr>
          <w:spacing w:val="-3"/>
          <w:sz w:val="20"/>
        </w:rPr>
        <w:t xml:space="preserve"> </w:t>
      </w:r>
      <w:r w:rsidRPr="00AF425D">
        <w:rPr>
          <w:sz w:val="20"/>
        </w:rPr>
        <w:t>will</w:t>
      </w:r>
      <w:r w:rsidRPr="00AF425D">
        <w:rPr>
          <w:spacing w:val="-5"/>
          <w:sz w:val="20"/>
        </w:rPr>
        <w:t xml:space="preserve"> </w:t>
      </w:r>
      <w:r w:rsidRPr="00AF425D">
        <w:rPr>
          <w:sz w:val="20"/>
        </w:rPr>
        <w:t>file</w:t>
      </w:r>
      <w:r w:rsidRPr="00AF425D">
        <w:rPr>
          <w:spacing w:val="-4"/>
          <w:sz w:val="20"/>
        </w:rPr>
        <w:t xml:space="preserve"> </w:t>
      </w:r>
      <w:r w:rsidRPr="00AF425D">
        <w:rPr>
          <w:sz w:val="20"/>
        </w:rPr>
        <w:t>all</w:t>
      </w:r>
      <w:r w:rsidRPr="00AF425D">
        <w:rPr>
          <w:spacing w:val="-5"/>
          <w:sz w:val="20"/>
        </w:rPr>
        <w:t xml:space="preserve"> </w:t>
      </w:r>
      <w:r w:rsidRPr="00AF425D">
        <w:rPr>
          <w:sz w:val="20"/>
        </w:rPr>
        <w:t>insurance</w:t>
      </w:r>
      <w:r w:rsidRPr="00AF425D">
        <w:rPr>
          <w:spacing w:val="-6"/>
          <w:sz w:val="20"/>
        </w:rPr>
        <w:t xml:space="preserve"> </w:t>
      </w:r>
      <w:r w:rsidRPr="00AF425D">
        <w:rPr>
          <w:sz w:val="20"/>
        </w:rPr>
        <w:t>claims</w:t>
      </w:r>
      <w:r w:rsidRPr="00AF425D">
        <w:rPr>
          <w:spacing w:val="-5"/>
          <w:sz w:val="20"/>
        </w:rPr>
        <w:t xml:space="preserve"> </w:t>
      </w:r>
      <w:r w:rsidRPr="00AF425D">
        <w:rPr>
          <w:sz w:val="20"/>
        </w:rPr>
        <w:t>and</w:t>
      </w:r>
      <w:r w:rsidRPr="00AF425D">
        <w:rPr>
          <w:spacing w:val="-6"/>
          <w:sz w:val="20"/>
        </w:rPr>
        <w:t xml:space="preserve"> </w:t>
      </w:r>
      <w:r w:rsidRPr="00AF425D">
        <w:rPr>
          <w:sz w:val="20"/>
        </w:rPr>
        <w:t>secure individual carrier adjusters to inspect the campus.</w:t>
      </w:r>
    </w:p>
    <w:p w14:paraId="05E6AA0E" w14:textId="77777777" w:rsidR="000D03B5" w:rsidRPr="00AF425D" w:rsidRDefault="00DC03A4">
      <w:pPr>
        <w:pStyle w:val="ListParagraph"/>
        <w:numPr>
          <w:ilvl w:val="0"/>
          <w:numId w:val="53"/>
        </w:numPr>
        <w:tabs>
          <w:tab w:val="left" w:pos="4501"/>
        </w:tabs>
        <w:spacing w:line="230" w:lineRule="auto"/>
        <w:ind w:right="942"/>
        <w:rPr>
          <w:sz w:val="20"/>
        </w:rPr>
      </w:pPr>
      <w:r w:rsidRPr="00AF425D">
        <w:rPr>
          <w:sz w:val="20"/>
        </w:rPr>
        <w:t>The Risk Manager, working with the Director of Facilities will document</w:t>
      </w:r>
      <w:r w:rsidRPr="00AF425D">
        <w:rPr>
          <w:spacing w:val="-1"/>
          <w:sz w:val="20"/>
        </w:rPr>
        <w:t xml:space="preserve"> </w:t>
      </w:r>
      <w:r w:rsidRPr="00AF425D">
        <w:rPr>
          <w:sz w:val="20"/>
        </w:rPr>
        <w:t>all</w:t>
      </w:r>
      <w:r w:rsidRPr="00AF425D">
        <w:rPr>
          <w:spacing w:val="-2"/>
          <w:sz w:val="20"/>
        </w:rPr>
        <w:t xml:space="preserve"> </w:t>
      </w:r>
      <w:r w:rsidRPr="00AF425D">
        <w:rPr>
          <w:sz w:val="20"/>
        </w:rPr>
        <w:t>damages and process all</w:t>
      </w:r>
      <w:r w:rsidRPr="00AF425D">
        <w:rPr>
          <w:spacing w:val="-2"/>
          <w:sz w:val="20"/>
        </w:rPr>
        <w:t xml:space="preserve"> </w:t>
      </w:r>
      <w:r w:rsidRPr="00AF425D">
        <w:rPr>
          <w:sz w:val="20"/>
        </w:rPr>
        <w:t>insurance</w:t>
      </w:r>
      <w:r w:rsidRPr="00AF425D">
        <w:rPr>
          <w:spacing w:val="-1"/>
          <w:sz w:val="20"/>
        </w:rPr>
        <w:t xml:space="preserve"> </w:t>
      </w:r>
      <w:r w:rsidRPr="00AF425D">
        <w:rPr>
          <w:sz w:val="20"/>
        </w:rPr>
        <w:t>claims and will begin</w:t>
      </w:r>
      <w:r w:rsidRPr="00AF425D">
        <w:rPr>
          <w:spacing w:val="-6"/>
          <w:sz w:val="20"/>
        </w:rPr>
        <w:t xml:space="preserve"> </w:t>
      </w:r>
      <w:r w:rsidRPr="00AF425D">
        <w:rPr>
          <w:sz w:val="20"/>
        </w:rPr>
        <w:t>the</w:t>
      </w:r>
      <w:r w:rsidRPr="00AF425D">
        <w:rPr>
          <w:spacing w:val="-7"/>
          <w:sz w:val="20"/>
        </w:rPr>
        <w:t xml:space="preserve"> </w:t>
      </w:r>
      <w:r w:rsidRPr="00AF425D">
        <w:rPr>
          <w:sz w:val="20"/>
        </w:rPr>
        <w:t>communication</w:t>
      </w:r>
      <w:r w:rsidRPr="00AF425D">
        <w:rPr>
          <w:spacing w:val="-6"/>
          <w:sz w:val="20"/>
        </w:rPr>
        <w:t xml:space="preserve"> </w:t>
      </w:r>
      <w:r w:rsidRPr="00AF425D">
        <w:rPr>
          <w:sz w:val="20"/>
        </w:rPr>
        <w:t>process</w:t>
      </w:r>
      <w:r w:rsidRPr="00AF425D">
        <w:rPr>
          <w:spacing w:val="-5"/>
          <w:sz w:val="20"/>
        </w:rPr>
        <w:t xml:space="preserve"> </w:t>
      </w:r>
      <w:r w:rsidRPr="00AF425D">
        <w:rPr>
          <w:sz w:val="20"/>
        </w:rPr>
        <w:t>with State</w:t>
      </w:r>
      <w:r w:rsidRPr="00AF425D">
        <w:rPr>
          <w:spacing w:val="-6"/>
          <w:sz w:val="20"/>
        </w:rPr>
        <w:t xml:space="preserve"> </w:t>
      </w:r>
      <w:r w:rsidRPr="00AF425D">
        <w:rPr>
          <w:sz w:val="20"/>
        </w:rPr>
        <w:t>and</w:t>
      </w:r>
      <w:r w:rsidRPr="00AF425D">
        <w:rPr>
          <w:spacing w:val="-6"/>
          <w:sz w:val="20"/>
        </w:rPr>
        <w:t xml:space="preserve"> </w:t>
      </w:r>
      <w:r w:rsidRPr="00AF425D">
        <w:rPr>
          <w:sz w:val="20"/>
        </w:rPr>
        <w:t>Federal</w:t>
      </w:r>
      <w:r w:rsidRPr="00AF425D">
        <w:rPr>
          <w:spacing w:val="-7"/>
          <w:sz w:val="20"/>
        </w:rPr>
        <w:t xml:space="preserve"> </w:t>
      </w:r>
      <w:r w:rsidRPr="00AF425D">
        <w:rPr>
          <w:sz w:val="20"/>
        </w:rPr>
        <w:t xml:space="preserve">Offices </w:t>
      </w:r>
      <w:r w:rsidRPr="00AF425D">
        <w:rPr>
          <w:spacing w:val="-2"/>
          <w:sz w:val="20"/>
        </w:rPr>
        <w:t>(FEMA).</w:t>
      </w:r>
    </w:p>
    <w:p w14:paraId="05E6AA0F" w14:textId="77777777" w:rsidR="000D03B5" w:rsidRDefault="00DC03A4">
      <w:pPr>
        <w:numPr>
          <w:ilvl w:val="0"/>
          <w:numId w:val="59"/>
        </w:numPr>
        <w:tabs>
          <w:tab w:val="left" w:pos="2340"/>
        </w:tabs>
        <w:spacing w:before="173"/>
        <w:rPr>
          <w:b/>
          <w:sz w:val="20"/>
        </w:rPr>
      </w:pPr>
      <w:r>
        <w:rPr>
          <w:b/>
          <w:sz w:val="20"/>
        </w:rPr>
        <w:t>GENERAL</w:t>
      </w:r>
      <w:r>
        <w:rPr>
          <w:b/>
          <w:spacing w:val="-8"/>
          <w:sz w:val="20"/>
        </w:rPr>
        <w:t xml:space="preserve"> </w:t>
      </w:r>
      <w:r>
        <w:rPr>
          <w:b/>
          <w:sz w:val="20"/>
        </w:rPr>
        <w:t>TORNADO</w:t>
      </w:r>
      <w:r>
        <w:rPr>
          <w:b/>
          <w:spacing w:val="-7"/>
          <w:sz w:val="20"/>
        </w:rPr>
        <w:t xml:space="preserve"> </w:t>
      </w:r>
      <w:r>
        <w:rPr>
          <w:b/>
          <w:sz w:val="20"/>
        </w:rPr>
        <w:t>/</w:t>
      </w:r>
      <w:r>
        <w:rPr>
          <w:b/>
          <w:spacing w:val="-10"/>
          <w:sz w:val="20"/>
        </w:rPr>
        <w:t xml:space="preserve"> </w:t>
      </w:r>
      <w:r>
        <w:rPr>
          <w:b/>
          <w:sz w:val="20"/>
        </w:rPr>
        <w:t>WATERSPOUTS</w:t>
      </w:r>
      <w:r>
        <w:rPr>
          <w:b/>
          <w:spacing w:val="-9"/>
          <w:sz w:val="20"/>
        </w:rPr>
        <w:t xml:space="preserve"> </w:t>
      </w:r>
      <w:r>
        <w:rPr>
          <w:b/>
          <w:spacing w:val="-4"/>
          <w:sz w:val="20"/>
        </w:rPr>
        <w:t>PLAN</w:t>
      </w:r>
    </w:p>
    <w:p w14:paraId="05E6AA10" w14:textId="77777777" w:rsidR="000D03B5" w:rsidRDefault="00DC03A4">
      <w:pPr>
        <w:ind w:left="2340"/>
        <w:rPr>
          <w:sz w:val="20"/>
        </w:rPr>
      </w:pPr>
      <w:r>
        <w:rPr>
          <w:b/>
          <w:sz w:val="20"/>
        </w:rPr>
        <w:t>Severe</w:t>
      </w:r>
      <w:r>
        <w:rPr>
          <w:b/>
          <w:spacing w:val="-6"/>
          <w:sz w:val="20"/>
        </w:rPr>
        <w:t xml:space="preserve"> </w:t>
      </w:r>
      <w:r>
        <w:rPr>
          <w:b/>
          <w:sz w:val="20"/>
        </w:rPr>
        <w:t>Thunderstorm</w:t>
      </w:r>
      <w:r>
        <w:rPr>
          <w:b/>
          <w:spacing w:val="-7"/>
          <w:sz w:val="20"/>
        </w:rPr>
        <w:t xml:space="preserve"> </w:t>
      </w:r>
      <w:r>
        <w:rPr>
          <w:b/>
          <w:sz w:val="20"/>
        </w:rPr>
        <w:t>Watch</w:t>
      </w:r>
      <w:r>
        <w:rPr>
          <w:b/>
          <w:spacing w:val="-7"/>
          <w:sz w:val="20"/>
        </w:rPr>
        <w:t xml:space="preserve"> </w:t>
      </w:r>
      <w:r>
        <w:rPr>
          <w:b/>
          <w:sz w:val="20"/>
        </w:rPr>
        <w:t>or</w:t>
      </w:r>
      <w:r>
        <w:rPr>
          <w:b/>
          <w:spacing w:val="-8"/>
          <w:sz w:val="20"/>
        </w:rPr>
        <w:t xml:space="preserve"> </w:t>
      </w:r>
      <w:r>
        <w:rPr>
          <w:b/>
          <w:sz w:val="20"/>
        </w:rPr>
        <w:t>Warning:</w:t>
      </w:r>
      <w:r>
        <w:rPr>
          <w:b/>
          <w:spacing w:val="-2"/>
          <w:sz w:val="20"/>
        </w:rPr>
        <w:t xml:space="preserve"> </w:t>
      </w:r>
      <w:r>
        <w:rPr>
          <w:sz w:val="20"/>
        </w:rPr>
        <w:t>Stay</w:t>
      </w:r>
      <w:r>
        <w:rPr>
          <w:spacing w:val="-10"/>
          <w:sz w:val="20"/>
        </w:rPr>
        <w:t xml:space="preserve"> </w:t>
      </w:r>
      <w:r>
        <w:rPr>
          <w:sz w:val="20"/>
        </w:rPr>
        <w:t>indoors</w:t>
      </w:r>
      <w:r>
        <w:rPr>
          <w:spacing w:val="-6"/>
          <w:sz w:val="20"/>
        </w:rPr>
        <w:t xml:space="preserve"> </w:t>
      </w:r>
      <w:r>
        <w:rPr>
          <w:sz w:val="20"/>
        </w:rPr>
        <w:t>until</w:t>
      </w:r>
      <w:r>
        <w:rPr>
          <w:spacing w:val="-8"/>
          <w:sz w:val="20"/>
        </w:rPr>
        <w:t xml:space="preserve"> </w:t>
      </w:r>
      <w:r>
        <w:rPr>
          <w:sz w:val="20"/>
        </w:rPr>
        <w:t>the</w:t>
      </w:r>
      <w:r>
        <w:rPr>
          <w:spacing w:val="-7"/>
          <w:sz w:val="20"/>
        </w:rPr>
        <w:t xml:space="preserve"> </w:t>
      </w:r>
      <w:r>
        <w:rPr>
          <w:sz w:val="20"/>
        </w:rPr>
        <w:t>threat</w:t>
      </w:r>
      <w:r>
        <w:rPr>
          <w:spacing w:val="-5"/>
          <w:sz w:val="20"/>
        </w:rPr>
        <w:t xml:space="preserve"> </w:t>
      </w:r>
      <w:r>
        <w:rPr>
          <w:sz w:val="20"/>
        </w:rPr>
        <w:t>has</w:t>
      </w:r>
      <w:r>
        <w:rPr>
          <w:spacing w:val="-7"/>
          <w:sz w:val="20"/>
        </w:rPr>
        <w:t xml:space="preserve"> </w:t>
      </w:r>
      <w:r>
        <w:rPr>
          <w:spacing w:val="-2"/>
          <w:sz w:val="20"/>
        </w:rPr>
        <w:t>passed.</w:t>
      </w:r>
    </w:p>
    <w:p w14:paraId="05E6AA11" w14:textId="77777777" w:rsidR="000D03B5" w:rsidRDefault="00DC03A4">
      <w:pPr>
        <w:pStyle w:val="BodyText"/>
        <w:spacing w:before="185"/>
        <w:ind w:left="2340" w:right="939"/>
        <w:rPr>
          <w:sz w:val="24"/>
        </w:rPr>
      </w:pPr>
      <w:r>
        <w:rPr>
          <w:b/>
        </w:rPr>
        <w:t>Tornado</w:t>
      </w:r>
      <w:r>
        <w:rPr>
          <w:b/>
          <w:spacing w:val="-3"/>
        </w:rPr>
        <w:t xml:space="preserve"> </w:t>
      </w:r>
      <w:r>
        <w:rPr>
          <w:b/>
        </w:rPr>
        <w:t>Watch:</w:t>
      </w:r>
      <w:r>
        <w:rPr>
          <w:b/>
          <w:spacing w:val="-2"/>
        </w:rPr>
        <w:t xml:space="preserve"> </w:t>
      </w:r>
      <w:r>
        <w:rPr>
          <w:u w:val="single"/>
        </w:rPr>
        <w:t>Indicates</w:t>
      </w:r>
      <w:r>
        <w:rPr>
          <w:spacing w:val="-2"/>
          <w:u w:val="single"/>
        </w:rPr>
        <w:t xml:space="preserve"> </w:t>
      </w:r>
      <w:r>
        <w:rPr>
          <w:u w:val="single"/>
        </w:rPr>
        <w:t>that</w:t>
      </w:r>
      <w:r>
        <w:rPr>
          <w:spacing w:val="-4"/>
          <w:u w:val="single"/>
        </w:rPr>
        <w:t xml:space="preserve"> </w:t>
      </w:r>
      <w:r>
        <w:rPr>
          <w:u w:val="single"/>
        </w:rPr>
        <w:t>conditions</w:t>
      </w:r>
      <w:r>
        <w:rPr>
          <w:spacing w:val="-3"/>
          <w:u w:val="single"/>
        </w:rPr>
        <w:t xml:space="preserve"> </w:t>
      </w:r>
      <w:r>
        <w:rPr>
          <w:u w:val="single"/>
        </w:rPr>
        <w:t>are</w:t>
      </w:r>
      <w:r>
        <w:rPr>
          <w:spacing w:val="-4"/>
          <w:u w:val="single"/>
        </w:rPr>
        <w:t xml:space="preserve"> </w:t>
      </w:r>
      <w:r>
        <w:rPr>
          <w:u w:val="single"/>
        </w:rPr>
        <w:t>favorable</w:t>
      </w:r>
      <w:r>
        <w:rPr>
          <w:spacing w:val="-4"/>
          <w:u w:val="single"/>
        </w:rPr>
        <w:t xml:space="preserve"> </w:t>
      </w:r>
      <w:r>
        <w:rPr>
          <w:u w:val="single"/>
        </w:rPr>
        <w:t>for</w:t>
      </w:r>
      <w:r>
        <w:rPr>
          <w:spacing w:val="-4"/>
          <w:u w:val="single"/>
        </w:rPr>
        <w:t xml:space="preserve"> </w:t>
      </w:r>
      <w:r>
        <w:rPr>
          <w:u w:val="single"/>
        </w:rPr>
        <w:t>a</w:t>
      </w:r>
      <w:r>
        <w:rPr>
          <w:spacing w:val="-4"/>
          <w:u w:val="single"/>
        </w:rPr>
        <w:t xml:space="preserve"> </w:t>
      </w:r>
      <w:r>
        <w:rPr>
          <w:u w:val="single"/>
        </w:rPr>
        <w:t>possible</w:t>
      </w:r>
      <w:r>
        <w:rPr>
          <w:spacing w:val="-4"/>
          <w:u w:val="single"/>
        </w:rPr>
        <w:t xml:space="preserve"> </w:t>
      </w:r>
      <w:r>
        <w:rPr>
          <w:u w:val="single"/>
        </w:rPr>
        <w:t>tornado.</w:t>
      </w:r>
      <w:r>
        <w:rPr>
          <w:spacing w:val="40"/>
        </w:rPr>
        <w:t xml:space="preserve"> </w:t>
      </w:r>
      <w:r>
        <w:t>It</w:t>
      </w:r>
      <w:r>
        <w:rPr>
          <w:spacing w:val="-2"/>
        </w:rPr>
        <w:t xml:space="preserve"> </w:t>
      </w:r>
      <w:r>
        <w:t>is</w:t>
      </w:r>
      <w:r>
        <w:rPr>
          <w:spacing w:val="-3"/>
        </w:rPr>
        <w:t xml:space="preserve"> </w:t>
      </w:r>
      <w:r>
        <w:t>not necessary to interrupt the normal operations of the College during a tornado watch</w:t>
      </w:r>
      <w:r>
        <w:rPr>
          <w:sz w:val="24"/>
        </w:rPr>
        <w:t>.</w:t>
      </w:r>
    </w:p>
    <w:p w14:paraId="05E6AA12" w14:textId="77777777" w:rsidR="000D03B5" w:rsidRDefault="00DC03A4">
      <w:pPr>
        <w:pStyle w:val="ListParagraph"/>
        <w:numPr>
          <w:ilvl w:val="0"/>
          <w:numId w:val="52"/>
        </w:numPr>
        <w:tabs>
          <w:tab w:val="left" w:pos="3060"/>
        </w:tabs>
        <w:spacing w:line="265" w:lineRule="exact"/>
        <w:rPr>
          <w:sz w:val="20"/>
        </w:rPr>
      </w:pPr>
      <w:r>
        <w:rPr>
          <w:sz w:val="20"/>
        </w:rPr>
        <w:t>Notify</w:t>
      </w:r>
      <w:r>
        <w:rPr>
          <w:spacing w:val="-9"/>
          <w:sz w:val="20"/>
        </w:rPr>
        <w:t xml:space="preserve"> </w:t>
      </w:r>
      <w:r>
        <w:rPr>
          <w:sz w:val="20"/>
        </w:rPr>
        <w:t>Security</w:t>
      </w:r>
      <w:r>
        <w:rPr>
          <w:spacing w:val="-8"/>
          <w:sz w:val="20"/>
        </w:rPr>
        <w:t xml:space="preserve"> </w:t>
      </w:r>
      <w:r>
        <w:rPr>
          <w:sz w:val="20"/>
        </w:rPr>
        <w:t>and</w:t>
      </w:r>
      <w:r>
        <w:rPr>
          <w:spacing w:val="-6"/>
          <w:sz w:val="20"/>
        </w:rPr>
        <w:t xml:space="preserve"> </w:t>
      </w:r>
      <w:r>
        <w:rPr>
          <w:sz w:val="20"/>
        </w:rPr>
        <w:t>Emergency</w:t>
      </w:r>
      <w:r>
        <w:rPr>
          <w:spacing w:val="-11"/>
          <w:sz w:val="20"/>
        </w:rPr>
        <w:t xml:space="preserve"> </w:t>
      </w:r>
      <w:r>
        <w:rPr>
          <w:sz w:val="20"/>
        </w:rPr>
        <w:t>Management</w:t>
      </w:r>
      <w:r>
        <w:rPr>
          <w:spacing w:val="-7"/>
          <w:sz w:val="20"/>
        </w:rPr>
        <w:t xml:space="preserve"> </w:t>
      </w:r>
      <w:r>
        <w:rPr>
          <w:sz w:val="20"/>
        </w:rPr>
        <w:t>Command</w:t>
      </w:r>
      <w:r>
        <w:rPr>
          <w:spacing w:val="-8"/>
          <w:sz w:val="20"/>
        </w:rPr>
        <w:t xml:space="preserve"> </w:t>
      </w:r>
      <w:r>
        <w:rPr>
          <w:spacing w:val="-2"/>
          <w:sz w:val="20"/>
        </w:rPr>
        <w:t>Staff.</w:t>
      </w:r>
    </w:p>
    <w:p w14:paraId="05E6AA13" w14:textId="77777777" w:rsidR="000D03B5" w:rsidRDefault="00DC03A4">
      <w:pPr>
        <w:pStyle w:val="ListParagraph"/>
        <w:numPr>
          <w:ilvl w:val="0"/>
          <w:numId w:val="52"/>
        </w:numPr>
        <w:tabs>
          <w:tab w:val="left" w:pos="3060"/>
        </w:tabs>
        <w:spacing w:before="2" w:line="235" w:lineRule="auto"/>
        <w:ind w:right="1600"/>
        <w:rPr>
          <w:sz w:val="20"/>
        </w:rPr>
      </w:pPr>
      <w:r>
        <w:rPr>
          <w:sz w:val="20"/>
        </w:rPr>
        <w:t>Notify</w:t>
      </w:r>
      <w:r>
        <w:rPr>
          <w:spacing w:val="-5"/>
          <w:sz w:val="20"/>
        </w:rPr>
        <w:t xml:space="preserve"> </w:t>
      </w:r>
      <w:r>
        <w:rPr>
          <w:sz w:val="20"/>
        </w:rPr>
        <w:t>all</w:t>
      </w:r>
      <w:r>
        <w:rPr>
          <w:spacing w:val="-5"/>
          <w:sz w:val="20"/>
        </w:rPr>
        <w:t xml:space="preserve"> </w:t>
      </w:r>
      <w:r>
        <w:rPr>
          <w:sz w:val="20"/>
        </w:rPr>
        <w:t>key</w:t>
      </w:r>
      <w:r>
        <w:rPr>
          <w:spacing w:val="-7"/>
          <w:sz w:val="20"/>
        </w:rPr>
        <w:t xml:space="preserve"> </w:t>
      </w:r>
      <w:r>
        <w:rPr>
          <w:sz w:val="20"/>
        </w:rPr>
        <w:t>personnel</w:t>
      </w:r>
      <w:r>
        <w:rPr>
          <w:spacing w:val="-5"/>
          <w:sz w:val="20"/>
        </w:rPr>
        <w:t xml:space="preserve"> </w:t>
      </w:r>
      <w:r>
        <w:rPr>
          <w:sz w:val="20"/>
        </w:rPr>
        <w:t>of</w:t>
      </w:r>
      <w:r>
        <w:rPr>
          <w:spacing w:val="-2"/>
          <w:sz w:val="20"/>
        </w:rPr>
        <w:t xml:space="preserve"> </w:t>
      </w:r>
      <w:r>
        <w:rPr>
          <w:sz w:val="20"/>
        </w:rPr>
        <w:t>impending</w:t>
      </w:r>
      <w:r>
        <w:rPr>
          <w:spacing w:val="-3"/>
          <w:sz w:val="20"/>
        </w:rPr>
        <w:t xml:space="preserve"> </w:t>
      </w:r>
      <w:r>
        <w:rPr>
          <w:sz w:val="20"/>
        </w:rPr>
        <w:t>weather</w:t>
      </w:r>
      <w:r>
        <w:rPr>
          <w:spacing w:val="-3"/>
          <w:sz w:val="20"/>
        </w:rPr>
        <w:t xml:space="preserve"> </w:t>
      </w:r>
      <w:r>
        <w:rPr>
          <w:sz w:val="20"/>
        </w:rPr>
        <w:t>and</w:t>
      </w:r>
      <w:r>
        <w:rPr>
          <w:spacing w:val="-5"/>
          <w:sz w:val="20"/>
        </w:rPr>
        <w:t xml:space="preserve"> </w:t>
      </w:r>
      <w:r>
        <w:rPr>
          <w:sz w:val="20"/>
        </w:rPr>
        <w:t>ask that</w:t>
      </w:r>
      <w:r>
        <w:rPr>
          <w:spacing w:val="-4"/>
          <w:sz w:val="20"/>
        </w:rPr>
        <w:t xml:space="preserve"> </w:t>
      </w:r>
      <w:r>
        <w:rPr>
          <w:sz w:val="20"/>
        </w:rPr>
        <w:t>they</w:t>
      </w:r>
      <w:r>
        <w:rPr>
          <w:spacing w:val="-7"/>
          <w:sz w:val="20"/>
        </w:rPr>
        <w:t xml:space="preserve"> </w:t>
      </w:r>
      <w:r>
        <w:rPr>
          <w:sz w:val="20"/>
        </w:rPr>
        <w:t>advise</w:t>
      </w:r>
      <w:r>
        <w:rPr>
          <w:spacing w:val="-4"/>
          <w:sz w:val="20"/>
        </w:rPr>
        <w:t xml:space="preserve"> </w:t>
      </w:r>
      <w:r>
        <w:rPr>
          <w:sz w:val="20"/>
        </w:rPr>
        <w:t>all personnel in their areas.</w:t>
      </w:r>
    </w:p>
    <w:p w14:paraId="05E6AA14" w14:textId="77777777" w:rsidR="000D03B5" w:rsidRDefault="00DC03A4">
      <w:pPr>
        <w:pStyle w:val="BodyText"/>
        <w:spacing w:before="183"/>
        <w:ind w:left="2340" w:right="939"/>
      </w:pPr>
      <w:r>
        <w:rPr>
          <w:b/>
        </w:rPr>
        <w:t xml:space="preserve">Tornado Warning: </w:t>
      </w:r>
      <w:r>
        <w:rPr>
          <w:u w:val="single"/>
        </w:rPr>
        <w:t>indicates that a tornado has been sighted and is a definite threat to</w:t>
      </w:r>
      <w:r>
        <w:t xml:space="preserve"> </w:t>
      </w:r>
      <w:r>
        <w:rPr>
          <w:u w:val="single"/>
        </w:rPr>
        <w:t>geographical</w:t>
      </w:r>
      <w:r>
        <w:rPr>
          <w:spacing w:val="-1"/>
          <w:u w:val="single"/>
        </w:rPr>
        <w:t xml:space="preserve"> </w:t>
      </w:r>
      <w:r>
        <w:rPr>
          <w:u w:val="single"/>
        </w:rPr>
        <w:t>areas</w:t>
      </w:r>
      <w:r>
        <w:rPr>
          <w:spacing w:val="-3"/>
          <w:u w:val="single"/>
        </w:rPr>
        <w:t xml:space="preserve"> </w:t>
      </w:r>
      <w:r>
        <w:rPr>
          <w:u w:val="single"/>
        </w:rPr>
        <w:t>specific</w:t>
      </w:r>
      <w:r>
        <w:rPr>
          <w:spacing w:val="-3"/>
          <w:u w:val="single"/>
        </w:rPr>
        <w:t xml:space="preserve"> </w:t>
      </w:r>
      <w:r>
        <w:rPr>
          <w:u w:val="single"/>
        </w:rPr>
        <w:t>to</w:t>
      </w:r>
      <w:r>
        <w:rPr>
          <w:spacing w:val="-5"/>
          <w:u w:val="single"/>
        </w:rPr>
        <w:t xml:space="preserve"> </w:t>
      </w:r>
      <w:r>
        <w:rPr>
          <w:u w:val="single"/>
        </w:rPr>
        <w:t>the</w:t>
      </w:r>
      <w:r>
        <w:rPr>
          <w:spacing w:val="-4"/>
          <w:u w:val="single"/>
        </w:rPr>
        <w:t xml:space="preserve"> </w:t>
      </w:r>
      <w:r>
        <w:rPr>
          <w:u w:val="single"/>
        </w:rPr>
        <w:t>Co</w:t>
      </w:r>
      <w:r>
        <w:t>llege.</w:t>
      </w:r>
      <w:r>
        <w:rPr>
          <w:spacing w:val="40"/>
        </w:rPr>
        <w:t xml:space="preserve"> </w:t>
      </w:r>
      <w:r>
        <w:t>Upon</w:t>
      </w:r>
      <w:r>
        <w:rPr>
          <w:spacing w:val="-3"/>
        </w:rPr>
        <w:t xml:space="preserve"> </w:t>
      </w:r>
      <w:r>
        <w:t>notification</w:t>
      </w:r>
      <w:r>
        <w:rPr>
          <w:spacing w:val="-2"/>
        </w:rPr>
        <w:t xml:space="preserve"> </w:t>
      </w:r>
      <w:r>
        <w:t>that</w:t>
      </w:r>
      <w:r>
        <w:rPr>
          <w:spacing w:val="-4"/>
        </w:rPr>
        <w:t xml:space="preserve"> </w:t>
      </w:r>
      <w:r>
        <w:t>a</w:t>
      </w:r>
      <w:r>
        <w:rPr>
          <w:spacing w:val="-5"/>
        </w:rPr>
        <w:t xml:space="preserve"> </w:t>
      </w:r>
      <w:r>
        <w:t>tornado</w:t>
      </w:r>
      <w:r>
        <w:rPr>
          <w:spacing w:val="-3"/>
        </w:rPr>
        <w:t xml:space="preserve"> </w:t>
      </w:r>
      <w:r>
        <w:t>warning</w:t>
      </w:r>
      <w:r>
        <w:rPr>
          <w:spacing w:val="-5"/>
        </w:rPr>
        <w:t xml:space="preserve"> </w:t>
      </w:r>
      <w:r>
        <w:t>has been issued, the College should take immediate safety precautions.</w:t>
      </w:r>
    </w:p>
    <w:p w14:paraId="05E6AA15" w14:textId="77777777" w:rsidR="000D03B5" w:rsidRDefault="00DC03A4">
      <w:pPr>
        <w:pStyle w:val="ListParagraph"/>
        <w:numPr>
          <w:ilvl w:val="0"/>
          <w:numId w:val="52"/>
        </w:numPr>
        <w:tabs>
          <w:tab w:val="left" w:pos="3060"/>
        </w:tabs>
        <w:spacing w:before="1" w:line="267" w:lineRule="exact"/>
        <w:rPr>
          <w:sz w:val="20"/>
        </w:rPr>
      </w:pPr>
      <w:r>
        <w:rPr>
          <w:sz w:val="20"/>
        </w:rPr>
        <w:t>Notify</w:t>
      </w:r>
      <w:r>
        <w:rPr>
          <w:spacing w:val="-10"/>
          <w:sz w:val="20"/>
        </w:rPr>
        <w:t xml:space="preserve"> </w:t>
      </w:r>
      <w:r>
        <w:rPr>
          <w:sz w:val="20"/>
        </w:rPr>
        <w:t>Emergency</w:t>
      </w:r>
      <w:r>
        <w:rPr>
          <w:spacing w:val="-11"/>
          <w:sz w:val="20"/>
        </w:rPr>
        <w:t xml:space="preserve"> </w:t>
      </w:r>
      <w:r>
        <w:rPr>
          <w:sz w:val="20"/>
        </w:rPr>
        <w:t>Management</w:t>
      </w:r>
      <w:r>
        <w:rPr>
          <w:spacing w:val="-9"/>
          <w:sz w:val="20"/>
        </w:rPr>
        <w:t xml:space="preserve"> </w:t>
      </w:r>
      <w:r>
        <w:rPr>
          <w:sz w:val="20"/>
        </w:rPr>
        <w:t>Command</w:t>
      </w:r>
      <w:r>
        <w:rPr>
          <w:spacing w:val="-10"/>
          <w:sz w:val="20"/>
        </w:rPr>
        <w:t xml:space="preserve"> </w:t>
      </w:r>
      <w:r>
        <w:rPr>
          <w:spacing w:val="-2"/>
          <w:sz w:val="20"/>
        </w:rPr>
        <w:t>Staff.</w:t>
      </w:r>
    </w:p>
    <w:p w14:paraId="05E6AA16" w14:textId="77777777" w:rsidR="000D03B5" w:rsidRDefault="00DC03A4">
      <w:pPr>
        <w:pStyle w:val="ListParagraph"/>
        <w:numPr>
          <w:ilvl w:val="0"/>
          <w:numId w:val="52"/>
        </w:numPr>
        <w:tabs>
          <w:tab w:val="left" w:pos="3060"/>
        </w:tabs>
        <w:spacing w:before="2" w:line="235" w:lineRule="auto"/>
        <w:ind w:right="1361"/>
        <w:rPr>
          <w:sz w:val="20"/>
        </w:rPr>
      </w:pPr>
      <w:r>
        <w:rPr>
          <w:sz w:val="20"/>
        </w:rPr>
        <w:t>Faculty</w:t>
      </w:r>
      <w:r>
        <w:rPr>
          <w:spacing w:val="-7"/>
          <w:sz w:val="20"/>
        </w:rPr>
        <w:t xml:space="preserve"> </w:t>
      </w:r>
      <w:r>
        <w:rPr>
          <w:sz w:val="20"/>
        </w:rPr>
        <w:t>and</w:t>
      </w:r>
      <w:r>
        <w:rPr>
          <w:spacing w:val="-5"/>
          <w:sz w:val="20"/>
        </w:rPr>
        <w:t xml:space="preserve"> </w:t>
      </w:r>
      <w:r>
        <w:rPr>
          <w:sz w:val="20"/>
        </w:rPr>
        <w:t>supervisors</w:t>
      </w:r>
      <w:r>
        <w:rPr>
          <w:spacing w:val="-1"/>
          <w:sz w:val="20"/>
        </w:rPr>
        <w:t xml:space="preserve"> </w:t>
      </w:r>
      <w:r>
        <w:rPr>
          <w:sz w:val="20"/>
        </w:rPr>
        <w:t>will</w:t>
      </w:r>
      <w:r>
        <w:rPr>
          <w:spacing w:val="-4"/>
          <w:sz w:val="20"/>
        </w:rPr>
        <w:t xml:space="preserve"> </w:t>
      </w:r>
      <w:r>
        <w:rPr>
          <w:sz w:val="20"/>
        </w:rPr>
        <w:t>evacuate</w:t>
      </w:r>
      <w:r>
        <w:rPr>
          <w:spacing w:val="-3"/>
          <w:sz w:val="20"/>
        </w:rPr>
        <w:t xml:space="preserve"> </w:t>
      </w:r>
      <w:r>
        <w:rPr>
          <w:sz w:val="20"/>
        </w:rPr>
        <w:t>all</w:t>
      </w:r>
      <w:r>
        <w:rPr>
          <w:spacing w:val="-6"/>
          <w:sz w:val="20"/>
        </w:rPr>
        <w:t xml:space="preserve"> </w:t>
      </w:r>
      <w:r>
        <w:rPr>
          <w:sz w:val="20"/>
        </w:rPr>
        <w:t>persons</w:t>
      </w:r>
      <w:r>
        <w:rPr>
          <w:spacing w:val="-4"/>
          <w:sz w:val="20"/>
        </w:rPr>
        <w:t xml:space="preserve"> </w:t>
      </w:r>
      <w:r>
        <w:rPr>
          <w:sz w:val="20"/>
        </w:rPr>
        <w:t>in</w:t>
      </w:r>
      <w:r>
        <w:rPr>
          <w:spacing w:val="-5"/>
          <w:sz w:val="20"/>
        </w:rPr>
        <w:t xml:space="preserve"> </w:t>
      </w:r>
      <w:r>
        <w:rPr>
          <w:sz w:val="20"/>
        </w:rPr>
        <w:t>their</w:t>
      </w:r>
      <w:r>
        <w:rPr>
          <w:spacing w:val="-4"/>
          <w:sz w:val="20"/>
        </w:rPr>
        <w:t xml:space="preserve"> </w:t>
      </w:r>
      <w:r>
        <w:rPr>
          <w:sz w:val="20"/>
        </w:rPr>
        <w:t>respective</w:t>
      </w:r>
      <w:r>
        <w:rPr>
          <w:spacing w:val="-3"/>
          <w:sz w:val="20"/>
        </w:rPr>
        <w:t xml:space="preserve"> </w:t>
      </w:r>
      <w:r>
        <w:rPr>
          <w:sz w:val="20"/>
        </w:rPr>
        <w:t>areas</w:t>
      </w:r>
      <w:r>
        <w:rPr>
          <w:spacing w:val="-4"/>
          <w:sz w:val="20"/>
        </w:rPr>
        <w:t xml:space="preserve"> </w:t>
      </w:r>
      <w:r>
        <w:rPr>
          <w:sz w:val="20"/>
        </w:rPr>
        <w:t>of responsibility to the predetermined safest area of the buildings.</w:t>
      </w:r>
    </w:p>
    <w:p w14:paraId="05E6AA17" w14:textId="77777777" w:rsidR="000D03B5" w:rsidRDefault="00DC03A4">
      <w:pPr>
        <w:pStyle w:val="ListParagraph"/>
        <w:numPr>
          <w:ilvl w:val="0"/>
          <w:numId w:val="52"/>
        </w:numPr>
        <w:tabs>
          <w:tab w:val="left" w:pos="3060"/>
        </w:tabs>
        <w:spacing w:before="2" w:line="235" w:lineRule="auto"/>
        <w:ind w:right="1062"/>
        <w:rPr>
          <w:sz w:val="20"/>
        </w:rPr>
      </w:pPr>
      <w:r>
        <w:rPr>
          <w:sz w:val="20"/>
        </w:rPr>
        <w:t>Protective</w:t>
      </w:r>
      <w:r>
        <w:rPr>
          <w:spacing w:val="-5"/>
          <w:sz w:val="20"/>
        </w:rPr>
        <w:t xml:space="preserve"> </w:t>
      </w:r>
      <w:r>
        <w:rPr>
          <w:sz w:val="20"/>
        </w:rPr>
        <w:t>posture</w:t>
      </w:r>
      <w:r>
        <w:rPr>
          <w:spacing w:val="-5"/>
          <w:sz w:val="20"/>
        </w:rPr>
        <w:t xml:space="preserve"> </w:t>
      </w:r>
      <w:r>
        <w:rPr>
          <w:sz w:val="20"/>
        </w:rPr>
        <w:t>(duck</w:t>
      </w:r>
      <w:r>
        <w:rPr>
          <w:spacing w:val="-1"/>
          <w:sz w:val="20"/>
        </w:rPr>
        <w:t xml:space="preserve"> </w:t>
      </w:r>
      <w:r>
        <w:rPr>
          <w:sz w:val="20"/>
        </w:rPr>
        <w:t>and</w:t>
      </w:r>
      <w:r>
        <w:rPr>
          <w:spacing w:val="-5"/>
          <w:sz w:val="20"/>
        </w:rPr>
        <w:t xml:space="preserve"> </w:t>
      </w:r>
      <w:r>
        <w:rPr>
          <w:sz w:val="20"/>
        </w:rPr>
        <w:t>cover)</w:t>
      </w:r>
      <w:r>
        <w:rPr>
          <w:spacing w:val="-3"/>
          <w:sz w:val="20"/>
        </w:rPr>
        <w:t xml:space="preserve"> </w:t>
      </w:r>
      <w:r>
        <w:rPr>
          <w:sz w:val="20"/>
        </w:rPr>
        <w:t>will</w:t>
      </w:r>
      <w:r>
        <w:rPr>
          <w:spacing w:val="-6"/>
          <w:sz w:val="20"/>
        </w:rPr>
        <w:t xml:space="preserve"> </w:t>
      </w:r>
      <w:r>
        <w:rPr>
          <w:sz w:val="20"/>
        </w:rPr>
        <w:t>be</w:t>
      </w:r>
      <w:r>
        <w:rPr>
          <w:spacing w:val="-5"/>
          <w:sz w:val="20"/>
        </w:rPr>
        <w:t xml:space="preserve"> </w:t>
      </w:r>
      <w:r>
        <w:rPr>
          <w:sz w:val="20"/>
        </w:rPr>
        <w:t>assumed.</w:t>
      </w:r>
      <w:r>
        <w:rPr>
          <w:spacing w:val="-1"/>
          <w:sz w:val="20"/>
        </w:rPr>
        <w:t xml:space="preserve"> </w:t>
      </w:r>
      <w:r>
        <w:rPr>
          <w:sz w:val="20"/>
        </w:rPr>
        <w:t>Coats,</w:t>
      </w:r>
      <w:r>
        <w:rPr>
          <w:spacing w:val="-5"/>
          <w:sz w:val="20"/>
        </w:rPr>
        <w:t xml:space="preserve"> </w:t>
      </w:r>
      <w:r>
        <w:rPr>
          <w:sz w:val="20"/>
        </w:rPr>
        <w:t>jackets,</w:t>
      </w:r>
      <w:r>
        <w:rPr>
          <w:spacing w:val="-5"/>
          <w:sz w:val="20"/>
        </w:rPr>
        <w:t xml:space="preserve"> </w:t>
      </w:r>
      <w:r>
        <w:rPr>
          <w:sz w:val="20"/>
        </w:rPr>
        <w:t>and</w:t>
      </w:r>
      <w:r>
        <w:rPr>
          <w:spacing w:val="-6"/>
          <w:sz w:val="20"/>
        </w:rPr>
        <w:t xml:space="preserve"> </w:t>
      </w:r>
      <w:r>
        <w:rPr>
          <w:sz w:val="20"/>
        </w:rPr>
        <w:t>books may be used to cover head, arms, and legs, put hands over your eyes.</w:t>
      </w:r>
    </w:p>
    <w:p w14:paraId="05E6AA18" w14:textId="77777777" w:rsidR="000D03B5" w:rsidRDefault="00DC03A4">
      <w:pPr>
        <w:pStyle w:val="ListParagraph"/>
        <w:numPr>
          <w:ilvl w:val="0"/>
          <w:numId w:val="52"/>
        </w:numPr>
        <w:tabs>
          <w:tab w:val="left" w:pos="3060"/>
        </w:tabs>
        <w:spacing w:before="1" w:line="267" w:lineRule="exact"/>
        <w:rPr>
          <w:sz w:val="20"/>
        </w:rPr>
      </w:pPr>
      <w:r>
        <w:rPr>
          <w:sz w:val="20"/>
        </w:rPr>
        <w:t>Stay</w:t>
      </w:r>
      <w:r>
        <w:rPr>
          <w:spacing w:val="-8"/>
          <w:sz w:val="20"/>
        </w:rPr>
        <w:t xml:space="preserve"> </w:t>
      </w:r>
      <w:r>
        <w:rPr>
          <w:sz w:val="20"/>
        </w:rPr>
        <w:t>inside</w:t>
      </w:r>
      <w:r>
        <w:rPr>
          <w:spacing w:val="-4"/>
          <w:sz w:val="20"/>
        </w:rPr>
        <w:t xml:space="preserve"> </w:t>
      </w:r>
      <w:r>
        <w:rPr>
          <w:sz w:val="20"/>
        </w:rPr>
        <w:t>away</w:t>
      </w:r>
      <w:r>
        <w:rPr>
          <w:spacing w:val="-8"/>
          <w:sz w:val="20"/>
        </w:rPr>
        <w:t xml:space="preserve"> </w:t>
      </w:r>
      <w:r>
        <w:rPr>
          <w:sz w:val="20"/>
        </w:rPr>
        <w:t>from</w:t>
      </w:r>
      <w:r>
        <w:rPr>
          <w:spacing w:val="-1"/>
          <w:sz w:val="20"/>
        </w:rPr>
        <w:t xml:space="preserve"> </w:t>
      </w:r>
      <w:r>
        <w:rPr>
          <w:spacing w:val="-2"/>
          <w:sz w:val="20"/>
        </w:rPr>
        <w:t>windows.</w:t>
      </w:r>
    </w:p>
    <w:p w14:paraId="05E6AA19" w14:textId="77777777" w:rsidR="000D03B5" w:rsidRDefault="00DC03A4">
      <w:pPr>
        <w:pStyle w:val="ListParagraph"/>
        <w:numPr>
          <w:ilvl w:val="0"/>
          <w:numId w:val="52"/>
        </w:numPr>
        <w:tabs>
          <w:tab w:val="left" w:pos="3060"/>
        </w:tabs>
        <w:spacing w:line="264" w:lineRule="exact"/>
        <w:rPr>
          <w:sz w:val="20"/>
        </w:rPr>
      </w:pPr>
      <w:r>
        <w:rPr>
          <w:sz w:val="20"/>
        </w:rPr>
        <w:t>Remain</w:t>
      </w:r>
      <w:r>
        <w:rPr>
          <w:spacing w:val="-6"/>
          <w:sz w:val="20"/>
        </w:rPr>
        <w:t xml:space="preserve"> </w:t>
      </w:r>
      <w:r>
        <w:rPr>
          <w:sz w:val="20"/>
        </w:rPr>
        <w:t>near</w:t>
      </w:r>
      <w:r>
        <w:rPr>
          <w:spacing w:val="-2"/>
          <w:sz w:val="20"/>
        </w:rPr>
        <w:t xml:space="preserve"> </w:t>
      </w:r>
      <w:r>
        <w:rPr>
          <w:sz w:val="20"/>
        </w:rPr>
        <w:t>an</w:t>
      </w:r>
      <w:r>
        <w:rPr>
          <w:spacing w:val="-4"/>
          <w:sz w:val="20"/>
        </w:rPr>
        <w:t xml:space="preserve"> </w:t>
      </w:r>
      <w:r>
        <w:rPr>
          <w:sz w:val="20"/>
        </w:rPr>
        <w:t>inside</w:t>
      </w:r>
      <w:r>
        <w:rPr>
          <w:spacing w:val="-4"/>
          <w:sz w:val="20"/>
        </w:rPr>
        <w:t xml:space="preserve"> </w:t>
      </w:r>
      <w:r>
        <w:rPr>
          <w:sz w:val="20"/>
        </w:rPr>
        <w:t>wall</w:t>
      </w:r>
      <w:r>
        <w:rPr>
          <w:spacing w:val="-4"/>
          <w:sz w:val="20"/>
        </w:rPr>
        <w:t xml:space="preserve"> </w:t>
      </w:r>
      <w:r>
        <w:rPr>
          <w:sz w:val="20"/>
        </w:rPr>
        <w:t>of</w:t>
      </w:r>
      <w:r>
        <w:rPr>
          <w:spacing w:val="-3"/>
          <w:sz w:val="20"/>
        </w:rPr>
        <w:t xml:space="preserve"> </w:t>
      </w:r>
      <w:r>
        <w:rPr>
          <w:sz w:val="20"/>
        </w:rPr>
        <w:t>a</w:t>
      </w:r>
      <w:r>
        <w:rPr>
          <w:spacing w:val="-7"/>
          <w:sz w:val="20"/>
        </w:rPr>
        <w:t xml:space="preserve"> </w:t>
      </w:r>
      <w:r>
        <w:rPr>
          <w:sz w:val="20"/>
        </w:rPr>
        <w:t>room or</w:t>
      </w:r>
      <w:r>
        <w:rPr>
          <w:spacing w:val="-5"/>
          <w:sz w:val="20"/>
        </w:rPr>
        <w:t xml:space="preserve"> </w:t>
      </w:r>
      <w:r>
        <w:rPr>
          <w:spacing w:val="-4"/>
          <w:sz w:val="20"/>
        </w:rPr>
        <w:t>hall.</w:t>
      </w:r>
    </w:p>
    <w:p w14:paraId="05E6AA1A" w14:textId="77777777" w:rsidR="000D03B5" w:rsidRDefault="00DC03A4">
      <w:pPr>
        <w:pStyle w:val="ListParagraph"/>
        <w:numPr>
          <w:ilvl w:val="0"/>
          <w:numId w:val="52"/>
        </w:numPr>
        <w:tabs>
          <w:tab w:val="left" w:pos="3060"/>
        </w:tabs>
        <w:spacing w:line="264" w:lineRule="exact"/>
        <w:rPr>
          <w:sz w:val="20"/>
        </w:rPr>
      </w:pPr>
      <w:r>
        <w:rPr>
          <w:sz w:val="20"/>
        </w:rPr>
        <w:t>Exterior</w:t>
      </w:r>
      <w:r>
        <w:rPr>
          <w:spacing w:val="-5"/>
          <w:sz w:val="20"/>
        </w:rPr>
        <w:t xml:space="preserve"> </w:t>
      </w:r>
      <w:r>
        <w:rPr>
          <w:sz w:val="20"/>
        </w:rPr>
        <w:t>windows</w:t>
      </w:r>
      <w:r>
        <w:rPr>
          <w:spacing w:val="-5"/>
          <w:sz w:val="20"/>
        </w:rPr>
        <w:t xml:space="preserve"> </w:t>
      </w:r>
      <w:r>
        <w:rPr>
          <w:sz w:val="20"/>
        </w:rPr>
        <w:t>will</w:t>
      </w:r>
      <w:r>
        <w:rPr>
          <w:spacing w:val="-9"/>
          <w:sz w:val="20"/>
        </w:rPr>
        <w:t xml:space="preserve"> </w:t>
      </w:r>
      <w:r>
        <w:rPr>
          <w:sz w:val="20"/>
        </w:rPr>
        <w:t>not</w:t>
      </w:r>
      <w:r>
        <w:rPr>
          <w:spacing w:val="-7"/>
          <w:sz w:val="20"/>
        </w:rPr>
        <w:t xml:space="preserve"> </w:t>
      </w:r>
      <w:r>
        <w:rPr>
          <w:sz w:val="20"/>
        </w:rPr>
        <w:t>be</w:t>
      </w:r>
      <w:r>
        <w:rPr>
          <w:spacing w:val="-8"/>
          <w:sz w:val="20"/>
        </w:rPr>
        <w:t xml:space="preserve"> </w:t>
      </w:r>
      <w:r>
        <w:rPr>
          <w:sz w:val="20"/>
        </w:rPr>
        <w:t>opened.</w:t>
      </w:r>
      <w:r>
        <w:rPr>
          <w:spacing w:val="-5"/>
          <w:sz w:val="20"/>
        </w:rPr>
        <w:t xml:space="preserve"> </w:t>
      </w:r>
      <w:r>
        <w:rPr>
          <w:sz w:val="20"/>
        </w:rPr>
        <w:t>Exterior</w:t>
      </w:r>
      <w:r>
        <w:rPr>
          <w:spacing w:val="-4"/>
          <w:sz w:val="20"/>
        </w:rPr>
        <w:t xml:space="preserve"> </w:t>
      </w:r>
      <w:r>
        <w:rPr>
          <w:sz w:val="20"/>
        </w:rPr>
        <w:t>doors</w:t>
      </w:r>
      <w:r>
        <w:rPr>
          <w:spacing w:val="-6"/>
          <w:sz w:val="20"/>
        </w:rPr>
        <w:t xml:space="preserve"> </w:t>
      </w:r>
      <w:r>
        <w:rPr>
          <w:sz w:val="20"/>
        </w:rPr>
        <w:t>should</w:t>
      </w:r>
      <w:r>
        <w:rPr>
          <w:spacing w:val="-7"/>
          <w:sz w:val="20"/>
        </w:rPr>
        <w:t xml:space="preserve"> </w:t>
      </w:r>
      <w:r>
        <w:rPr>
          <w:sz w:val="20"/>
        </w:rPr>
        <w:t>remain</w:t>
      </w:r>
      <w:r>
        <w:rPr>
          <w:spacing w:val="-8"/>
          <w:sz w:val="20"/>
        </w:rPr>
        <w:t xml:space="preserve"> </w:t>
      </w:r>
      <w:r>
        <w:rPr>
          <w:spacing w:val="-2"/>
          <w:sz w:val="20"/>
        </w:rPr>
        <w:t>closed.</w:t>
      </w:r>
    </w:p>
    <w:p w14:paraId="05E6AA1B" w14:textId="77777777" w:rsidR="000D03B5" w:rsidRDefault="00DC03A4">
      <w:pPr>
        <w:pStyle w:val="ListParagraph"/>
        <w:numPr>
          <w:ilvl w:val="0"/>
          <w:numId w:val="52"/>
        </w:numPr>
        <w:tabs>
          <w:tab w:val="left" w:pos="3060"/>
        </w:tabs>
        <w:spacing w:line="263" w:lineRule="exact"/>
        <w:rPr>
          <w:sz w:val="20"/>
        </w:rPr>
      </w:pPr>
      <w:r>
        <w:rPr>
          <w:sz w:val="20"/>
        </w:rPr>
        <w:t>Keep</w:t>
      </w:r>
      <w:r>
        <w:rPr>
          <w:spacing w:val="-5"/>
          <w:sz w:val="20"/>
        </w:rPr>
        <w:t xml:space="preserve"> </w:t>
      </w:r>
      <w:r>
        <w:rPr>
          <w:sz w:val="20"/>
        </w:rPr>
        <w:t>calm and</w:t>
      </w:r>
      <w:r>
        <w:rPr>
          <w:spacing w:val="-5"/>
          <w:sz w:val="20"/>
        </w:rPr>
        <w:t xml:space="preserve"> </w:t>
      </w:r>
      <w:r>
        <w:rPr>
          <w:sz w:val="20"/>
        </w:rPr>
        <w:t>do</w:t>
      </w:r>
      <w:r>
        <w:rPr>
          <w:spacing w:val="-5"/>
          <w:sz w:val="20"/>
        </w:rPr>
        <w:t xml:space="preserve"> </w:t>
      </w:r>
      <w:r>
        <w:rPr>
          <w:sz w:val="20"/>
        </w:rPr>
        <w:t>not</w:t>
      </w:r>
      <w:r>
        <w:rPr>
          <w:spacing w:val="-5"/>
          <w:sz w:val="20"/>
        </w:rPr>
        <w:t xml:space="preserve"> </w:t>
      </w:r>
      <w:r>
        <w:rPr>
          <w:sz w:val="20"/>
        </w:rPr>
        <w:t>get</w:t>
      </w:r>
      <w:r>
        <w:rPr>
          <w:spacing w:val="-5"/>
          <w:sz w:val="20"/>
        </w:rPr>
        <w:t xml:space="preserve"> </w:t>
      </w:r>
      <w:r>
        <w:rPr>
          <w:spacing w:val="-2"/>
          <w:sz w:val="20"/>
        </w:rPr>
        <w:t>excited.</w:t>
      </w:r>
    </w:p>
    <w:p w14:paraId="05E6AA1C" w14:textId="77777777" w:rsidR="000D03B5" w:rsidRDefault="00DC03A4">
      <w:pPr>
        <w:pStyle w:val="ListParagraph"/>
        <w:numPr>
          <w:ilvl w:val="0"/>
          <w:numId w:val="52"/>
        </w:numPr>
        <w:tabs>
          <w:tab w:val="left" w:pos="3060"/>
        </w:tabs>
        <w:spacing w:line="263" w:lineRule="exact"/>
        <w:rPr>
          <w:sz w:val="20"/>
        </w:rPr>
      </w:pPr>
      <w:r>
        <w:rPr>
          <w:sz w:val="20"/>
        </w:rPr>
        <w:t>Avoid</w:t>
      </w:r>
      <w:r>
        <w:rPr>
          <w:spacing w:val="-5"/>
          <w:sz w:val="20"/>
        </w:rPr>
        <w:t xml:space="preserve"> </w:t>
      </w:r>
      <w:r>
        <w:rPr>
          <w:sz w:val="20"/>
        </w:rPr>
        <w:t>any</w:t>
      </w:r>
      <w:r>
        <w:rPr>
          <w:spacing w:val="-9"/>
          <w:sz w:val="20"/>
        </w:rPr>
        <w:t xml:space="preserve"> </w:t>
      </w:r>
      <w:r>
        <w:rPr>
          <w:sz w:val="20"/>
        </w:rPr>
        <w:t>area</w:t>
      </w:r>
      <w:r>
        <w:rPr>
          <w:spacing w:val="-5"/>
          <w:sz w:val="20"/>
        </w:rPr>
        <w:t xml:space="preserve"> </w:t>
      </w:r>
      <w:r>
        <w:rPr>
          <w:sz w:val="20"/>
        </w:rPr>
        <w:t>with</w:t>
      </w:r>
      <w:r>
        <w:rPr>
          <w:spacing w:val="-4"/>
          <w:sz w:val="20"/>
        </w:rPr>
        <w:t xml:space="preserve"> </w:t>
      </w:r>
      <w:r>
        <w:rPr>
          <w:sz w:val="20"/>
        </w:rPr>
        <w:t>a</w:t>
      </w:r>
      <w:r>
        <w:rPr>
          <w:spacing w:val="-7"/>
          <w:sz w:val="20"/>
        </w:rPr>
        <w:t xml:space="preserve"> </w:t>
      </w:r>
      <w:r>
        <w:rPr>
          <w:sz w:val="20"/>
        </w:rPr>
        <w:t>large</w:t>
      </w:r>
      <w:r>
        <w:rPr>
          <w:spacing w:val="-4"/>
          <w:sz w:val="20"/>
        </w:rPr>
        <w:t xml:space="preserve"> </w:t>
      </w:r>
      <w:r>
        <w:rPr>
          <w:sz w:val="20"/>
        </w:rPr>
        <w:t>and</w:t>
      </w:r>
      <w:r>
        <w:rPr>
          <w:spacing w:val="-4"/>
          <w:sz w:val="20"/>
        </w:rPr>
        <w:t xml:space="preserve"> </w:t>
      </w:r>
      <w:r>
        <w:rPr>
          <w:sz w:val="20"/>
        </w:rPr>
        <w:t>poorly</w:t>
      </w:r>
      <w:r>
        <w:rPr>
          <w:spacing w:val="-9"/>
          <w:sz w:val="20"/>
        </w:rPr>
        <w:t xml:space="preserve"> </w:t>
      </w:r>
      <w:r>
        <w:rPr>
          <w:sz w:val="20"/>
        </w:rPr>
        <w:t>supported</w:t>
      </w:r>
      <w:r>
        <w:rPr>
          <w:spacing w:val="-5"/>
          <w:sz w:val="20"/>
        </w:rPr>
        <w:t xml:space="preserve"> </w:t>
      </w:r>
      <w:r>
        <w:rPr>
          <w:spacing w:val="-4"/>
          <w:sz w:val="20"/>
        </w:rPr>
        <w:t>roof.</w:t>
      </w:r>
    </w:p>
    <w:p w14:paraId="05E6AA1D" w14:textId="77777777" w:rsidR="000D03B5" w:rsidRDefault="00DC03A4">
      <w:pPr>
        <w:pStyle w:val="ListParagraph"/>
        <w:numPr>
          <w:ilvl w:val="0"/>
          <w:numId w:val="52"/>
        </w:numPr>
        <w:tabs>
          <w:tab w:val="left" w:pos="3060"/>
        </w:tabs>
        <w:spacing w:line="267" w:lineRule="exact"/>
        <w:rPr>
          <w:sz w:val="20"/>
        </w:rPr>
      </w:pPr>
      <w:r>
        <w:rPr>
          <w:sz w:val="20"/>
        </w:rPr>
        <w:t>Persons</w:t>
      </w:r>
      <w:r>
        <w:rPr>
          <w:spacing w:val="-6"/>
          <w:sz w:val="20"/>
        </w:rPr>
        <w:t xml:space="preserve"> </w:t>
      </w:r>
      <w:r>
        <w:rPr>
          <w:sz w:val="20"/>
        </w:rPr>
        <w:t>outside</w:t>
      </w:r>
      <w:r>
        <w:rPr>
          <w:spacing w:val="-6"/>
          <w:sz w:val="20"/>
        </w:rPr>
        <w:t xml:space="preserve"> </w:t>
      </w:r>
      <w:r>
        <w:rPr>
          <w:sz w:val="20"/>
        </w:rPr>
        <w:t>or</w:t>
      </w:r>
      <w:r>
        <w:rPr>
          <w:spacing w:val="-4"/>
          <w:sz w:val="20"/>
        </w:rPr>
        <w:t xml:space="preserve"> </w:t>
      </w:r>
      <w:r>
        <w:rPr>
          <w:sz w:val="20"/>
        </w:rPr>
        <w:t>in</w:t>
      </w:r>
      <w:r>
        <w:rPr>
          <w:spacing w:val="-6"/>
          <w:sz w:val="20"/>
        </w:rPr>
        <w:t xml:space="preserve"> </w:t>
      </w:r>
      <w:r>
        <w:rPr>
          <w:sz w:val="20"/>
        </w:rPr>
        <w:t>automobiles</w:t>
      </w:r>
      <w:r>
        <w:rPr>
          <w:spacing w:val="-5"/>
          <w:sz w:val="20"/>
        </w:rPr>
        <w:t xml:space="preserve"> </w:t>
      </w:r>
      <w:r>
        <w:rPr>
          <w:sz w:val="20"/>
        </w:rPr>
        <w:t>should</w:t>
      </w:r>
      <w:r>
        <w:rPr>
          <w:spacing w:val="-7"/>
          <w:sz w:val="20"/>
        </w:rPr>
        <w:t xml:space="preserve"> </w:t>
      </w:r>
      <w:r>
        <w:rPr>
          <w:sz w:val="20"/>
        </w:rPr>
        <w:t>take</w:t>
      </w:r>
      <w:r>
        <w:rPr>
          <w:spacing w:val="-6"/>
          <w:sz w:val="20"/>
        </w:rPr>
        <w:t xml:space="preserve"> </w:t>
      </w:r>
      <w:r>
        <w:rPr>
          <w:sz w:val="20"/>
        </w:rPr>
        <w:t>cover</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nearest</w:t>
      </w:r>
      <w:r>
        <w:rPr>
          <w:spacing w:val="-6"/>
          <w:sz w:val="20"/>
        </w:rPr>
        <w:t xml:space="preserve"> </w:t>
      </w:r>
      <w:r>
        <w:rPr>
          <w:spacing w:val="-2"/>
          <w:sz w:val="20"/>
        </w:rPr>
        <w:t>building.</w:t>
      </w:r>
    </w:p>
    <w:p w14:paraId="05E6AA1E" w14:textId="77777777" w:rsidR="000D03B5" w:rsidRDefault="00DC03A4">
      <w:pPr>
        <w:pStyle w:val="BodyText"/>
        <w:spacing w:before="179"/>
        <w:ind w:left="2340" w:right="924"/>
        <w:jc w:val="both"/>
      </w:pPr>
      <w:r>
        <w:t>The</w:t>
      </w:r>
      <w:r>
        <w:rPr>
          <w:spacing w:val="-4"/>
        </w:rPr>
        <w:t xml:space="preserve"> </w:t>
      </w:r>
      <w:r>
        <w:t>Galveston</w:t>
      </w:r>
      <w:r>
        <w:rPr>
          <w:spacing w:val="-5"/>
        </w:rPr>
        <w:t xml:space="preserve"> </w:t>
      </w:r>
      <w:r>
        <w:t>College</w:t>
      </w:r>
      <w:r>
        <w:rPr>
          <w:spacing w:val="-2"/>
        </w:rPr>
        <w:t xml:space="preserve"> </w:t>
      </w:r>
      <w:r>
        <w:t>Security</w:t>
      </w:r>
      <w:r>
        <w:rPr>
          <w:spacing w:val="-5"/>
        </w:rPr>
        <w:t xml:space="preserve"> </w:t>
      </w:r>
      <w:r>
        <w:t>Department will</w:t>
      </w:r>
      <w:r>
        <w:rPr>
          <w:spacing w:val="-5"/>
        </w:rPr>
        <w:t xml:space="preserve"> </w:t>
      </w:r>
      <w:r>
        <w:t>be</w:t>
      </w:r>
      <w:r>
        <w:rPr>
          <w:spacing w:val="-4"/>
        </w:rPr>
        <w:t xml:space="preserve"> </w:t>
      </w:r>
      <w:r>
        <w:t>directly</w:t>
      </w:r>
      <w:r>
        <w:rPr>
          <w:spacing w:val="-7"/>
        </w:rPr>
        <w:t xml:space="preserve"> </w:t>
      </w:r>
      <w:r>
        <w:t>monitoring</w:t>
      </w:r>
      <w:r>
        <w:rPr>
          <w:spacing w:val="-4"/>
        </w:rPr>
        <w:t xml:space="preserve"> </w:t>
      </w:r>
      <w:r>
        <w:t>the</w:t>
      </w:r>
      <w:r>
        <w:rPr>
          <w:spacing w:val="-2"/>
        </w:rPr>
        <w:t xml:space="preserve"> </w:t>
      </w:r>
      <w:r>
        <w:t>weather</w:t>
      </w:r>
      <w:r>
        <w:rPr>
          <w:spacing w:val="-3"/>
        </w:rPr>
        <w:t xml:space="preserve"> </w:t>
      </w:r>
      <w:r>
        <w:t>status by</w:t>
      </w:r>
      <w:r>
        <w:rPr>
          <w:spacing w:val="-5"/>
        </w:rPr>
        <w:t xml:space="preserve"> </w:t>
      </w:r>
      <w:r>
        <w:t>the</w:t>
      </w:r>
      <w:r>
        <w:rPr>
          <w:spacing w:val="-1"/>
        </w:rPr>
        <w:t xml:space="preserve"> </w:t>
      </w:r>
      <w:r>
        <w:t>primary</w:t>
      </w:r>
      <w:r>
        <w:rPr>
          <w:spacing w:val="-6"/>
        </w:rPr>
        <w:t xml:space="preserve"> </w:t>
      </w:r>
      <w:r>
        <w:t>weather</w:t>
      </w:r>
      <w:r>
        <w:rPr>
          <w:spacing w:val="-1"/>
        </w:rPr>
        <w:t xml:space="preserve"> </w:t>
      </w:r>
      <w:r>
        <w:t>radio</w:t>
      </w:r>
      <w:r>
        <w:rPr>
          <w:spacing w:val="-2"/>
        </w:rPr>
        <w:t xml:space="preserve"> </w:t>
      </w:r>
      <w:r>
        <w:t>station, two-way</w:t>
      </w:r>
      <w:r>
        <w:rPr>
          <w:spacing w:val="-5"/>
        </w:rPr>
        <w:t xml:space="preserve"> </w:t>
      </w:r>
      <w:r>
        <w:t>radio signal</w:t>
      </w:r>
      <w:r>
        <w:rPr>
          <w:spacing w:val="-1"/>
        </w:rPr>
        <w:t xml:space="preserve"> </w:t>
      </w:r>
      <w:r>
        <w:t>or</w:t>
      </w:r>
      <w:r>
        <w:rPr>
          <w:spacing w:val="-2"/>
        </w:rPr>
        <w:t xml:space="preserve"> </w:t>
      </w:r>
      <w:r>
        <w:t>by</w:t>
      </w:r>
      <w:r>
        <w:rPr>
          <w:spacing w:val="-5"/>
        </w:rPr>
        <w:t xml:space="preserve"> </w:t>
      </w:r>
      <w:r>
        <w:t>one</w:t>
      </w:r>
      <w:r>
        <w:rPr>
          <w:spacing w:val="-2"/>
        </w:rPr>
        <w:t xml:space="preserve"> </w:t>
      </w:r>
      <w:r>
        <w:t>of the</w:t>
      </w:r>
      <w:r>
        <w:rPr>
          <w:spacing w:val="-2"/>
        </w:rPr>
        <w:t xml:space="preserve"> </w:t>
      </w:r>
      <w:r>
        <w:t>other</w:t>
      </w:r>
      <w:r>
        <w:rPr>
          <w:spacing w:val="-1"/>
        </w:rPr>
        <w:t xml:space="preserve"> </w:t>
      </w:r>
      <w:r>
        <w:t>local</w:t>
      </w:r>
      <w:r>
        <w:rPr>
          <w:spacing w:val="-3"/>
        </w:rPr>
        <w:t xml:space="preserve"> </w:t>
      </w:r>
      <w:r>
        <w:t>law enforcement agencies. Tornado warnings are canceled by official notification only.</w:t>
      </w:r>
    </w:p>
    <w:p w14:paraId="05E6AA1F" w14:textId="77777777" w:rsidR="000D03B5" w:rsidRDefault="000D03B5">
      <w:pPr>
        <w:jc w:val="both"/>
        <w:sectPr w:rsidR="000D03B5">
          <w:pgSz w:w="12240" w:h="15840"/>
          <w:pgMar w:top="960" w:right="540" w:bottom="940" w:left="540" w:header="721" w:footer="742" w:gutter="0"/>
          <w:cols w:space="720"/>
        </w:sectPr>
      </w:pPr>
    </w:p>
    <w:p w14:paraId="05E6AA20" w14:textId="77777777" w:rsidR="000D03B5" w:rsidRDefault="000D03B5">
      <w:pPr>
        <w:pStyle w:val="BodyText"/>
      </w:pPr>
    </w:p>
    <w:p w14:paraId="05E6AA21" w14:textId="77777777" w:rsidR="000D03B5" w:rsidRDefault="000D03B5">
      <w:pPr>
        <w:pStyle w:val="BodyText"/>
        <w:spacing w:before="6"/>
        <w:rPr>
          <w:sz w:val="21"/>
        </w:rPr>
      </w:pPr>
    </w:p>
    <w:p w14:paraId="05E6AA22" w14:textId="77777777" w:rsidR="000D03B5" w:rsidRDefault="00DC03A4">
      <w:pPr>
        <w:pStyle w:val="BodyText"/>
        <w:ind w:left="703"/>
      </w:pPr>
      <w:r>
        <w:rPr>
          <w:noProof/>
        </w:rPr>
        <mc:AlternateContent>
          <mc:Choice Requires="wps">
            <w:drawing>
              <wp:inline distT="0" distB="0" distL="0" distR="0" wp14:anchorId="05E6B781" wp14:editId="05E6B782">
                <wp:extent cx="6156960" cy="274955"/>
                <wp:effectExtent l="19050" t="19050" r="15239" b="20320"/>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9F" w14:textId="77777777" w:rsidR="001E52D1" w:rsidRDefault="001E52D1">
                            <w:pPr>
                              <w:tabs>
                                <w:tab w:val="left" w:pos="837"/>
                                <w:tab w:val="left" w:pos="9620"/>
                              </w:tabs>
                              <w:spacing w:before="49"/>
                              <w:ind w:left="14"/>
                              <w:rPr>
                                <w:b/>
                                <w:sz w:val="24"/>
                              </w:rPr>
                            </w:pPr>
                            <w:bookmarkStart w:id="100" w:name="_bookmark49"/>
                            <w:bookmarkEnd w:id="100"/>
                            <w:r>
                              <w:rPr>
                                <w:b/>
                                <w:color w:val="FFFFFF"/>
                                <w:sz w:val="24"/>
                                <w:shd w:val="clear" w:color="auto" w:fill="000000"/>
                              </w:rPr>
                              <w:tab/>
                              <w:t>ATTACHMENT</w:t>
                            </w:r>
                            <w:r>
                              <w:rPr>
                                <w:b/>
                                <w:color w:val="FFFFFF"/>
                                <w:spacing w:val="-4"/>
                                <w:sz w:val="24"/>
                                <w:shd w:val="clear" w:color="auto" w:fill="000000"/>
                              </w:rPr>
                              <w:t xml:space="preserve"> </w:t>
                            </w:r>
                            <w:r>
                              <w:rPr>
                                <w:b/>
                                <w:color w:val="FFFFFF"/>
                                <w:sz w:val="24"/>
                                <w:shd w:val="clear" w:color="auto" w:fill="000000"/>
                              </w:rPr>
                              <w:t>A</w:t>
                            </w:r>
                            <w:r>
                              <w:rPr>
                                <w:b/>
                                <w:color w:val="FFFFFF"/>
                                <w:spacing w:val="-9"/>
                                <w:sz w:val="24"/>
                                <w:shd w:val="clear" w:color="auto" w:fill="000000"/>
                              </w:rPr>
                              <w:t xml:space="preserve"> </w:t>
                            </w:r>
                            <w:r>
                              <w:rPr>
                                <w:b/>
                                <w:color w:val="FFFFFF"/>
                                <w:sz w:val="24"/>
                                <w:shd w:val="clear" w:color="auto" w:fill="000000"/>
                              </w:rPr>
                              <w:t>-</w:t>
                            </w:r>
                            <w:r>
                              <w:rPr>
                                <w:b/>
                                <w:color w:val="FFFFFF"/>
                                <w:spacing w:val="-8"/>
                                <w:sz w:val="24"/>
                                <w:shd w:val="clear" w:color="auto" w:fill="000000"/>
                              </w:rPr>
                              <w:t xml:space="preserve"> </w:t>
                            </w:r>
                            <w:r>
                              <w:rPr>
                                <w:b/>
                                <w:color w:val="FFFFFF"/>
                                <w:sz w:val="24"/>
                                <w:shd w:val="clear" w:color="auto" w:fill="000000"/>
                              </w:rPr>
                              <w:t>COLLEGE</w:t>
                            </w:r>
                            <w:r>
                              <w:rPr>
                                <w:b/>
                                <w:color w:val="FFFFFF"/>
                                <w:spacing w:val="-6"/>
                                <w:sz w:val="24"/>
                                <w:shd w:val="clear" w:color="auto" w:fill="000000"/>
                              </w:rPr>
                              <w:t xml:space="preserve"> </w:t>
                            </w:r>
                            <w:r>
                              <w:rPr>
                                <w:b/>
                                <w:color w:val="FFFFFF"/>
                                <w:sz w:val="24"/>
                                <w:shd w:val="clear" w:color="auto" w:fill="000000"/>
                              </w:rPr>
                              <w:t>EMERGENCY</w:t>
                            </w:r>
                            <w:r>
                              <w:rPr>
                                <w:b/>
                                <w:color w:val="FFFFFF"/>
                                <w:spacing w:val="-9"/>
                                <w:sz w:val="24"/>
                                <w:shd w:val="clear" w:color="auto" w:fill="000000"/>
                              </w:rPr>
                              <w:t xml:space="preserve"> </w:t>
                            </w:r>
                            <w:r>
                              <w:rPr>
                                <w:b/>
                                <w:color w:val="FFFFFF"/>
                                <w:sz w:val="24"/>
                                <w:shd w:val="clear" w:color="auto" w:fill="000000"/>
                              </w:rPr>
                              <w:t>COMMUNICATION</w:t>
                            </w:r>
                            <w:r>
                              <w:rPr>
                                <w:b/>
                                <w:color w:val="FFFFFF"/>
                                <w:spacing w:val="-6"/>
                                <w:sz w:val="24"/>
                                <w:shd w:val="clear" w:color="auto" w:fill="000000"/>
                              </w:rPr>
                              <w:t xml:space="preserve"> </w:t>
                            </w:r>
                            <w:r>
                              <w:rPr>
                                <w:b/>
                                <w:color w:val="FFFFFF"/>
                                <w:spacing w:val="-2"/>
                                <w:sz w:val="24"/>
                                <w:shd w:val="clear" w:color="auto" w:fill="000000"/>
                              </w:rPr>
                              <w:t>CHART</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81" id="Textbox 121" o:spid="_x0000_s1096"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Lwj&#10;KtbdAQAArwMAAA4AAAAAAAAAAAAAAAAALgIAAGRycy9lMm9Eb2MueG1sUEsBAi0AFAAGAAgAAAAh&#10;AFTIb9DaAAAABAEAAA8AAAAAAAAAAAAAAAAANwQAAGRycy9kb3ducmV2LnhtbFBLBQYAAAAABAAE&#10;APMAAAA+BQAAAAA=&#10;" filled="f" strokeweight="3pt">
                <v:path arrowok="t"/>
                <v:textbox inset="0,0,0,0">
                  <w:txbxContent>
                    <w:p w14:paraId="05E6B99F" w14:textId="77777777" w:rsidR="001E52D1" w:rsidRDefault="001E52D1">
                      <w:pPr>
                        <w:tabs>
                          <w:tab w:val="left" w:pos="837"/>
                          <w:tab w:val="left" w:pos="9620"/>
                        </w:tabs>
                        <w:spacing w:before="49"/>
                        <w:ind w:left="14"/>
                        <w:rPr>
                          <w:b/>
                          <w:sz w:val="24"/>
                        </w:rPr>
                      </w:pPr>
                      <w:bookmarkStart w:id="101" w:name="_bookmark49"/>
                      <w:bookmarkEnd w:id="101"/>
                      <w:r>
                        <w:rPr>
                          <w:b/>
                          <w:color w:val="FFFFFF"/>
                          <w:sz w:val="24"/>
                          <w:shd w:val="clear" w:color="auto" w:fill="000000"/>
                        </w:rPr>
                        <w:tab/>
                        <w:t>ATTACHMENT</w:t>
                      </w:r>
                      <w:r>
                        <w:rPr>
                          <w:b/>
                          <w:color w:val="FFFFFF"/>
                          <w:spacing w:val="-4"/>
                          <w:sz w:val="24"/>
                          <w:shd w:val="clear" w:color="auto" w:fill="000000"/>
                        </w:rPr>
                        <w:t xml:space="preserve"> </w:t>
                      </w:r>
                      <w:r>
                        <w:rPr>
                          <w:b/>
                          <w:color w:val="FFFFFF"/>
                          <w:sz w:val="24"/>
                          <w:shd w:val="clear" w:color="auto" w:fill="000000"/>
                        </w:rPr>
                        <w:t>A</w:t>
                      </w:r>
                      <w:r>
                        <w:rPr>
                          <w:b/>
                          <w:color w:val="FFFFFF"/>
                          <w:spacing w:val="-9"/>
                          <w:sz w:val="24"/>
                          <w:shd w:val="clear" w:color="auto" w:fill="000000"/>
                        </w:rPr>
                        <w:t xml:space="preserve"> </w:t>
                      </w:r>
                      <w:r>
                        <w:rPr>
                          <w:b/>
                          <w:color w:val="FFFFFF"/>
                          <w:sz w:val="24"/>
                          <w:shd w:val="clear" w:color="auto" w:fill="000000"/>
                        </w:rPr>
                        <w:t>-</w:t>
                      </w:r>
                      <w:r>
                        <w:rPr>
                          <w:b/>
                          <w:color w:val="FFFFFF"/>
                          <w:spacing w:val="-8"/>
                          <w:sz w:val="24"/>
                          <w:shd w:val="clear" w:color="auto" w:fill="000000"/>
                        </w:rPr>
                        <w:t xml:space="preserve"> </w:t>
                      </w:r>
                      <w:r>
                        <w:rPr>
                          <w:b/>
                          <w:color w:val="FFFFFF"/>
                          <w:sz w:val="24"/>
                          <w:shd w:val="clear" w:color="auto" w:fill="000000"/>
                        </w:rPr>
                        <w:t>COLLEGE</w:t>
                      </w:r>
                      <w:r>
                        <w:rPr>
                          <w:b/>
                          <w:color w:val="FFFFFF"/>
                          <w:spacing w:val="-6"/>
                          <w:sz w:val="24"/>
                          <w:shd w:val="clear" w:color="auto" w:fill="000000"/>
                        </w:rPr>
                        <w:t xml:space="preserve"> </w:t>
                      </w:r>
                      <w:r>
                        <w:rPr>
                          <w:b/>
                          <w:color w:val="FFFFFF"/>
                          <w:sz w:val="24"/>
                          <w:shd w:val="clear" w:color="auto" w:fill="000000"/>
                        </w:rPr>
                        <w:t>EMERGENCY</w:t>
                      </w:r>
                      <w:r>
                        <w:rPr>
                          <w:b/>
                          <w:color w:val="FFFFFF"/>
                          <w:spacing w:val="-9"/>
                          <w:sz w:val="24"/>
                          <w:shd w:val="clear" w:color="auto" w:fill="000000"/>
                        </w:rPr>
                        <w:t xml:space="preserve"> </w:t>
                      </w:r>
                      <w:r>
                        <w:rPr>
                          <w:b/>
                          <w:color w:val="FFFFFF"/>
                          <w:sz w:val="24"/>
                          <w:shd w:val="clear" w:color="auto" w:fill="000000"/>
                        </w:rPr>
                        <w:t>COMMUNICATION</w:t>
                      </w:r>
                      <w:r>
                        <w:rPr>
                          <w:b/>
                          <w:color w:val="FFFFFF"/>
                          <w:spacing w:val="-6"/>
                          <w:sz w:val="24"/>
                          <w:shd w:val="clear" w:color="auto" w:fill="000000"/>
                        </w:rPr>
                        <w:t xml:space="preserve"> </w:t>
                      </w:r>
                      <w:r>
                        <w:rPr>
                          <w:b/>
                          <w:color w:val="FFFFFF"/>
                          <w:spacing w:val="-2"/>
                          <w:sz w:val="24"/>
                          <w:shd w:val="clear" w:color="auto" w:fill="000000"/>
                        </w:rPr>
                        <w:t>CHART</w:t>
                      </w:r>
                      <w:r>
                        <w:rPr>
                          <w:b/>
                          <w:color w:val="FFFFFF"/>
                          <w:sz w:val="24"/>
                          <w:shd w:val="clear" w:color="auto" w:fill="000000"/>
                        </w:rPr>
                        <w:tab/>
                      </w:r>
                    </w:p>
                  </w:txbxContent>
                </v:textbox>
                <w10:anchorlock/>
              </v:shape>
            </w:pict>
          </mc:Fallback>
        </mc:AlternateContent>
      </w:r>
    </w:p>
    <w:p w14:paraId="05E6AA23" w14:textId="77777777" w:rsidR="000D03B5" w:rsidRDefault="000D03B5">
      <w:pPr>
        <w:pStyle w:val="BodyText"/>
      </w:pPr>
    </w:p>
    <w:p w14:paraId="05E6AA24" w14:textId="77777777" w:rsidR="000D03B5" w:rsidRDefault="000D03B5">
      <w:pPr>
        <w:pStyle w:val="BodyText"/>
      </w:pPr>
    </w:p>
    <w:p w14:paraId="05E6AA25" w14:textId="77777777" w:rsidR="000D03B5" w:rsidRDefault="000D03B5">
      <w:pPr>
        <w:pStyle w:val="BodyText"/>
        <w:spacing w:before="10"/>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2203"/>
        <w:gridCol w:w="773"/>
        <w:gridCol w:w="961"/>
        <w:gridCol w:w="1658"/>
        <w:gridCol w:w="1378"/>
        <w:gridCol w:w="961"/>
        <w:gridCol w:w="1971"/>
        <w:gridCol w:w="1040"/>
      </w:tblGrid>
      <w:tr w:rsidR="000D03B5" w14:paraId="05E6AA27" w14:textId="77777777">
        <w:trPr>
          <w:trHeight w:val="239"/>
        </w:trPr>
        <w:tc>
          <w:tcPr>
            <w:tcW w:w="10945" w:type="dxa"/>
            <w:gridSpan w:val="8"/>
          </w:tcPr>
          <w:p w14:paraId="05E6AA26" w14:textId="77777777" w:rsidR="000D03B5" w:rsidRDefault="00DC03A4">
            <w:pPr>
              <w:pStyle w:val="TableParagraph"/>
              <w:spacing w:line="220" w:lineRule="exact"/>
              <w:ind w:left="4701" w:right="4740"/>
              <w:jc w:val="center"/>
              <w:rPr>
                <w:b/>
                <w:sz w:val="20"/>
                <w:u w:val="none"/>
              </w:rPr>
            </w:pPr>
            <w:r>
              <w:rPr>
                <w:b/>
                <w:spacing w:val="-2"/>
                <w:sz w:val="20"/>
                <w:u w:val="none"/>
              </w:rPr>
              <w:t>President</w:t>
            </w:r>
          </w:p>
        </w:tc>
      </w:tr>
      <w:tr w:rsidR="000D03B5" w14:paraId="05E6AA30" w14:textId="77777777">
        <w:trPr>
          <w:trHeight w:val="255"/>
        </w:trPr>
        <w:tc>
          <w:tcPr>
            <w:tcW w:w="2203" w:type="dxa"/>
          </w:tcPr>
          <w:p w14:paraId="05E6AA28" w14:textId="77777777" w:rsidR="000D03B5" w:rsidRDefault="000D03B5">
            <w:pPr>
              <w:pStyle w:val="TableParagraph"/>
              <w:rPr>
                <w:rFonts w:ascii="Times New Roman"/>
                <w:sz w:val="18"/>
                <w:u w:val="none"/>
              </w:rPr>
            </w:pPr>
          </w:p>
        </w:tc>
        <w:tc>
          <w:tcPr>
            <w:tcW w:w="773" w:type="dxa"/>
          </w:tcPr>
          <w:p w14:paraId="05E6AA29" w14:textId="77777777" w:rsidR="000D03B5" w:rsidRDefault="000D03B5">
            <w:pPr>
              <w:pStyle w:val="TableParagraph"/>
              <w:rPr>
                <w:rFonts w:ascii="Times New Roman"/>
                <w:sz w:val="18"/>
                <w:u w:val="none"/>
              </w:rPr>
            </w:pPr>
          </w:p>
        </w:tc>
        <w:tc>
          <w:tcPr>
            <w:tcW w:w="961" w:type="dxa"/>
          </w:tcPr>
          <w:p w14:paraId="05E6AA2A" w14:textId="77777777" w:rsidR="000D03B5" w:rsidRDefault="000D03B5">
            <w:pPr>
              <w:pStyle w:val="TableParagraph"/>
              <w:rPr>
                <w:rFonts w:ascii="Times New Roman"/>
                <w:sz w:val="18"/>
                <w:u w:val="none"/>
              </w:rPr>
            </w:pPr>
          </w:p>
        </w:tc>
        <w:tc>
          <w:tcPr>
            <w:tcW w:w="1658" w:type="dxa"/>
          </w:tcPr>
          <w:p w14:paraId="05E6AA2B" w14:textId="77777777" w:rsidR="000D03B5" w:rsidRDefault="00DC03A4">
            <w:pPr>
              <w:pStyle w:val="TableParagraph"/>
              <w:spacing w:before="10" w:line="226" w:lineRule="exact"/>
              <w:ind w:right="83"/>
              <w:jc w:val="right"/>
              <w:rPr>
                <w:sz w:val="20"/>
                <w:u w:val="none"/>
              </w:rPr>
            </w:pPr>
            <w:r>
              <w:rPr>
                <w:w w:val="99"/>
                <w:sz w:val="20"/>
                <w:u w:val="none"/>
              </w:rPr>
              <w:t>L</w:t>
            </w:r>
          </w:p>
        </w:tc>
        <w:tc>
          <w:tcPr>
            <w:tcW w:w="1378" w:type="dxa"/>
          </w:tcPr>
          <w:p w14:paraId="05E6AA2C" w14:textId="77777777" w:rsidR="000D03B5" w:rsidRDefault="000D03B5">
            <w:pPr>
              <w:pStyle w:val="TableParagraph"/>
              <w:rPr>
                <w:rFonts w:ascii="Times New Roman"/>
                <w:sz w:val="18"/>
                <w:u w:val="none"/>
              </w:rPr>
            </w:pPr>
          </w:p>
        </w:tc>
        <w:tc>
          <w:tcPr>
            <w:tcW w:w="961" w:type="dxa"/>
          </w:tcPr>
          <w:p w14:paraId="05E6AA2D" w14:textId="77777777" w:rsidR="000D03B5" w:rsidRDefault="000D03B5">
            <w:pPr>
              <w:pStyle w:val="TableParagraph"/>
              <w:rPr>
                <w:rFonts w:ascii="Times New Roman"/>
                <w:sz w:val="18"/>
                <w:u w:val="none"/>
              </w:rPr>
            </w:pPr>
          </w:p>
        </w:tc>
        <w:tc>
          <w:tcPr>
            <w:tcW w:w="1971" w:type="dxa"/>
          </w:tcPr>
          <w:p w14:paraId="05E6AA2E" w14:textId="77777777" w:rsidR="000D03B5" w:rsidRDefault="000D03B5">
            <w:pPr>
              <w:pStyle w:val="TableParagraph"/>
              <w:rPr>
                <w:rFonts w:ascii="Times New Roman"/>
                <w:sz w:val="18"/>
                <w:u w:val="none"/>
              </w:rPr>
            </w:pPr>
          </w:p>
        </w:tc>
        <w:tc>
          <w:tcPr>
            <w:tcW w:w="1040" w:type="dxa"/>
          </w:tcPr>
          <w:p w14:paraId="05E6AA2F" w14:textId="77777777" w:rsidR="000D03B5" w:rsidRDefault="000D03B5">
            <w:pPr>
              <w:pStyle w:val="TableParagraph"/>
              <w:rPr>
                <w:rFonts w:ascii="Times New Roman"/>
                <w:sz w:val="18"/>
                <w:u w:val="none"/>
              </w:rPr>
            </w:pPr>
          </w:p>
        </w:tc>
      </w:tr>
      <w:tr w:rsidR="000D03B5" w14:paraId="05E6AA32" w14:textId="77777777">
        <w:trPr>
          <w:trHeight w:val="254"/>
        </w:trPr>
        <w:tc>
          <w:tcPr>
            <w:tcW w:w="10945" w:type="dxa"/>
            <w:gridSpan w:val="8"/>
          </w:tcPr>
          <w:p w14:paraId="05E6AA31" w14:textId="77777777" w:rsidR="000D03B5" w:rsidRDefault="00DC03A4">
            <w:pPr>
              <w:pStyle w:val="TableParagraph"/>
              <w:spacing w:before="8" w:line="226" w:lineRule="exact"/>
              <w:ind w:left="4701" w:right="4740"/>
              <w:jc w:val="center"/>
              <w:rPr>
                <w:b/>
                <w:sz w:val="20"/>
                <w:u w:val="none"/>
              </w:rPr>
            </w:pPr>
            <w:r>
              <w:rPr>
                <w:b/>
                <w:sz w:val="20"/>
                <w:u w:val="none"/>
              </w:rPr>
              <w:t>Vice</w:t>
            </w:r>
            <w:r>
              <w:rPr>
                <w:b/>
                <w:spacing w:val="-7"/>
                <w:sz w:val="20"/>
                <w:u w:val="none"/>
              </w:rPr>
              <w:t xml:space="preserve"> </w:t>
            </w:r>
            <w:r>
              <w:rPr>
                <w:b/>
                <w:spacing w:val="-2"/>
                <w:sz w:val="20"/>
                <w:u w:val="none"/>
              </w:rPr>
              <w:t>Presidents</w:t>
            </w:r>
          </w:p>
        </w:tc>
      </w:tr>
      <w:tr w:rsidR="000D03B5" w14:paraId="05E6AA34" w14:textId="77777777">
        <w:trPr>
          <w:trHeight w:val="260"/>
        </w:trPr>
        <w:tc>
          <w:tcPr>
            <w:tcW w:w="10945" w:type="dxa"/>
            <w:gridSpan w:val="8"/>
          </w:tcPr>
          <w:p w14:paraId="05E6AA33" w14:textId="77777777" w:rsidR="000D03B5" w:rsidRDefault="00DC03A4">
            <w:pPr>
              <w:pStyle w:val="TableParagraph"/>
              <w:tabs>
                <w:tab w:val="left" w:pos="5432"/>
                <w:tab w:val="left" w:pos="9899"/>
              </w:tabs>
              <w:spacing w:before="8"/>
              <w:ind w:left="1008"/>
              <w:rPr>
                <w:sz w:val="20"/>
                <w:u w:val="none"/>
              </w:rPr>
            </w:pPr>
            <w:r>
              <w:rPr>
                <w:sz w:val="20"/>
              </w:rPr>
              <w:tab/>
            </w:r>
            <w:r>
              <w:rPr>
                <w:spacing w:val="-10"/>
                <w:sz w:val="20"/>
              </w:rPr>
              <w:t>l</w:t>
            </w:r>
            <w:r>
              <w:rPr>
                <w:sz w:val="20"/>
              </w:rPr>
              <w:tab/>
            </w:r>
          </w:p>
        </w:tc>
      </w:tr>
      <w:tr w:rsidR="000D03B5" w14:paraId="05E6AA3D" w14:textId="77777777">
        <w:trPr>
          <w:trHeight w:val="260"/>
        </w:trPr>
        <w:tc>
          <w:tcPr>
            <w:tcW w:w="2203" w:type="dxa"/>
          </w:tcPr>
          <w:p w14:paraId="05E6AA35" w14:textId="77777777" w:rsidR="000D03B5" w:rsidRDefault="00DC03A4">
            <w:pPr>
              <w:pStyle w:val="TableParagraph"/>
              <w:spacing w:before="14" w:line="226" w:lineRule="exact"/>
              <w:ind w:left="1464"/>
              <w:rPr>
                <w:sz w:val="20"/>
                <w:u w:val="none"/>
              </w:rPr>
            </w:pPr>
            <w:r>
              <w:rPr>
                <w:w w:val="99"/>
                <w:sz w:val="20"/>
                <w:u w:val="none"/>
              </w:rPr>
              <w:t>l</w:t>
            </w:r>
          </w:p>
        </w:tc>
        <w:tc>
          <w:tcPr>
            <w:tcW w:w="773" w:type="dxa"/>
          </w:tcPr>
          <w:p w14:paraId="05E6AA36" w14:textId="77777777" w:rsidR="000D03B5" w:rsidRDefault="000D03B5">
            <w:pPr>
              <w:pStyle w:val="TableParagraph"/>
              <w:rPr>
                <w:rFonts w:ascii="Times New Roman"/>
                <w:sz w:val="18"/>
                <w:u w:val="none"/>
              </w:rPr>
            </w:pPr>
          </w:p>
        </w:tc>
        <w:tc>
          <w:tcPr>
            <w:tcW w:w="961" w:type="dxa"/>
          </w:tcPr>
          <w:p w14:paraId="05E6AA37" w14:textId="77777777" w:rsidR="000D03B5" w:rsidRDefault="000D03B5">
            <w:pPr>
              <w:pStyle w:val="TableParagraph"/>
              <w:rPr>
                <w:rFonts w:ascii="Times New Roman"/>
                <w:sz w:val="18"/>
                <w:u w:val="none"/>
              </w:rPr>
            </w:pPr>
          </w:p>
        </w:tc>
        <w:tc>
          <w:tcPr>
            <w:tcW w:w="1658" w:type="dxa"/>
          </w:tcPr>
          <w:p w14:paraId="05E6AA38" w14:textId="77777777" w:rsidR="000D03B5" w:rsidRDefault="00DC03A4">
            <w:pPr>
              <w:pStyle w:val="TableParagraph"/>
              <w:spacing w:before="14" w:line="226" w:lineRule="exact"/>
              <w:ind w:right="116"/>
              <w:jc w:val="right"/>
              <w:rPr>
                <w:sz w:val="20"/>
                <w:u w:val="none"/>
              </w:rPr>
            </w:pPr>
            <w:r>
              <w:rPr>
                <w:w w:val="99"/>
                <w:sz w:val="20"/>
                <w:u w:val="none"/>
              </w:rPr>
              <w:t>l</w:t>
            </w:r>
          </w:p>
        </w:tc>
        <w:tc>
          <w:tcPr>
            <w:tcW w:w="1378" w:type="dxa"/>
          </w:tcPr>
          <w:p w14:paraId="05E6AA39" w14:textId="77777777" w:rsidR="000D03B5" w:rsidRDefault="000D03B5">
            <w:pPr>
              <w:pStyle w:val="TableParagraph"/>
              <w:rPr>
                <w:rFonts w:ascii="Times New Roman"/>
                <w:sz w:val="18"/>
                <w:u w:val="none"/>
              </w:rPr>
            </w:pPr>
          </w:p>
        </w:tc>
        <w:tc>
          <w:tcPr>
            <w:tcW w:w="961" w:type="dxa"/>
          </w:tcPr>
          <w:p w14:paraId="05E6AA3A" w14:textId="77777777" w:rsidR="000D03B5" w:rsidRDefault="000D03B5">
            <w:pPr>
              <w:pStyle w:val="TableParagraph"/>
              <w:rPr>
                <w:rFonts w:ascii="Times New Roman"/>
                <w:sz w:val="18"/>
                <w:u w:val="none"/>
              </w:rPr>
            </w:pPr>
          </w:p>
        </w:tc>
        <w:tc>
          <w:tcPr>
            <w:tcW w:w="1971" w:type="dxa"/>
          </w:tcPr>
          <w:p w14:paraId="05E6AA3B" w14:textId="77777777" w:rsidR="000D03B5" w:rsidRDefault="00DC03A4">
            <w:pPr>
              <w:pStyle w:val="TableParagraph"/>
              <w:spacing w:before="14" w:line="226" w:lineRule="exact"/>
              <w:ind w:right="463"/>
              <w:jc w:val="right"/>
              <w:rPr>
                <w:sz w:val="20"/>
                <w:u w:val="none"/>
              </w:rPr>
            </w:pPr>
            <w:r>
              <w:rPr>
                <w:w w:val="99"/>
                <w:sz w:val="20"/>
                <w:u w:val="none"/>
              </w:rPr>
              <w:t>l</w:t>
            </w:r>
          </w:p>
        </w:tc>
        <w:tc>
          <w:tcPr>
            <w:tcW w:w="1040" w:type="dxa"/>
          </w:tcPr>
          <w:p w14:paraId="05E6AA3C" w14:textId="77777777" w:rsidR="000D03B5" w:rsidRDefault="000D03B5">
            <w:pPr>
              <w:pStyle w:val="TableParagraph"/>
              <w:rPr>
                <w:rFonts w:ascii="Times New Roman"/>
                <w:sz w:val="18"/>
                <w:u w:val="none"/>
              </w:rPr>
            </w:pPr>
          </w:p>
        </w:tc>
      </w:tr>
      <w:tr w:rsidR="000D03B5" w14:paraId="05E6AA42" w14:textId="77777777">
        <w:trPr>
          <w:trHeight w:val="493"/>
        </w:trPr>
        <w:tc>
          <w:tcPr>
            <w:tcW w:w="2203" w:type="dxa"/>
          </w:tcPr>
          <w:p w14:paraId="05E6AA3E" w14:textId="77777777" w:rsidR="000D03B5" w:rsidRDefault="00DC03A4">
            <w:pPr>
              <w:pStyle w:val="TableParagraph"/>
              <w:spacing w:before="8"/>
              <w:ind w:right="-29"/>
              <w:jc w:val="right"/>
              <w:rPr>
                <w:b/>
                <w:sz w:val="20"/>
                <w:u w:val="none"/>
              </w:rPr>
            </w:pPr>
            <w:r>
              <w:rPr>
                <w:noProof/>
              </w:rPr>
              <mc:AlternateContent>
                <mc:Choice Requires="wpg">
                  <w:drawing>
                    <wp:anchor distT="0" distB="0" distL="0" distR="0" simplePos="0" relativeHeight="483761664" behindDoc="1" locked="0" layoutInCell="1" allowOverlap="1" wp14:anchorId="05E6B783" wp14:editId="05E6B784">
                      <wp:simplePos x="0" y="0"/>
                      <wp:positionH relativeFrom="column">
                        <wp:posOffset>0</wp:posOffset>
                      </wp:positionH>
                      <wp:positionV relativeFrom="paragraph">
                        <wp:posOffset>151636</wp:posOffset>
                      </wp:positionV>
                      <wp:extent cx="643890" cy="16764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167640"/>
                                <a:chOff x="0" y="0"/>
                                <a:chExt cx="643890" cy="167640"/>
                              </a:xfrm>
                            </wpg:grpSpPr>
                            <wps:wsp>
                              <wps:cNvPr id="123" name="Graphic 123"/>
                              <wps:cNvSpPr/>
                              <wps:spPr>
                                <a:xfrm>
                                  <a:off x="0" y="0"/>
                                  <a:ext cx="643890" cy="167640"/>
                                </a:xfrm>
                                <a:custGeom>
                                  <a:avLst/>
                                  <a:gdLst/>
                                  <a:ahLst/>
                                  <a:cxnLst/>
                                  <a:rect l="l" t="t" r="r" b="b"/>
                                  <a:pathLst>
                                    <a:path w="643890" h="167640">
                                      <a:moveTo>
                                        <a:pt x="643432" y="0"/>
                                      </a:moveTo>
                                      <a:lnTo>
                                        <a:pt x="637336" y="0"/>
                                      </a:lnTo>
                                      <a:lnTo>
                                        <a:pt x="637336" y="161544"/>
                                      </a:lnTo>
                                      <a:lnTo>
                                        <a:pt x="0" y="161544"/>
                                      </a:lnTo>
                                      <a:lnTo>
                                        <a:pt x="0" y="167640"/>
                                      </a:lnTo>
                                      <a:lnTo>
                                        <a:pt x="637336" y="167640"/>
                                      </a:lnTo>
                                      <a:lnTo>
                                        <a:pt x="643432" y="167640"/>
                                      </a:lnTo>
                                      <a:lnTo>
                                        <a:pt x="643432" y="161544"/>
                                      </a:lnTo>
                                      <a:lnTo>
                                        <a:pt x="643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11F9E2" id="Group 122" o:spid="_x0000_s1026" style="position:absolute;margin-left:0;margin-top:11.95pt;width:50.7pt;height:13.2pt;z-index:-19554816;mso-wrap-distance-left:0;mso-wrap-distance-right:0" coordsize="643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">
                      <v:shape id="Graphic 123" o:spid="_x0000_s1027" style="position:absolute;width:6438;height:1676;visibility:visible;mso-wrap-style:square;v-text-anchor:top" coordsize="6438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" path="m643432,r-6096,l637336,161544,,161544r,6096l637336,167640r6096,l643432,161544,643432,xe" fillcolor="black" stroked="f">
                        <v:path arrowok="t"/>
                      </v:shape>
                    </v:group>
                  </w:pict>
                </mc:Fallback>
              </mc:AlternateContent>
            </w:r>
            <w:r>
              <w:rPr>
                <w:noProof/>
              </w:rPr>
              <mc:AlternateContent>
                <mc:Choice Requires="wpg">
                  <w:drawing>
                    <wp:anchor distT="0" distB="0" distL="0" distR="0" simplePos="0" relativeHeight="483762176" behindDoc="1" locked="0" layoutInCell="1" allowOverlap="1" wp14:anchorId="05E6B785" wp14:editId="05E6B786">
                      <wp:simplePos x="0" y="0"/>
                      <wp:positionH relativeFrom="column">
                        <wp:posOffset>1246886</wp:posOffset>
                      </wp:positionH>
                      <wp:positionV relativeFrom="paragraph">
                        <wp:posOffset>151636</wp:posOffset>
                      </wp:positionV>
                      <wp:extent cx="12700" cy="16764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67640"/>
                                <a:chOff x="0" y="0"/>
                                <a:chExt cx="12700" cy="167640"/>
                              </a:xfrm>
                            </wpg:grpSpPr>
                            <wps:wsp>
                              <wps:cNvPr id="125" name="Graphic 125"/>
                              <wps:cNvSpPr/>
                              <wps:spPr>
                                <a:xfrm>
                                  <a:off x="-12" y="0"/>
                                  <a:ext cx="12700" cy="167640"/>
                                </a:xfrm>
                                <a:custGeom>
                                  <a:avLst/>
                                  <a:gdLst/>
                                  <a:ahLst/>
                                  <a:cxnLst/>
                                  <a:rect l="l" t="t" r="r" b="b"/>
                                  <a:pathLst>
                                    <a:path w="12700" h="167640">
                                      <a:moveTo>
                                        <a:pt x="12204" y="161544"/>
                                      </a:moveTo>
                                      <a:lnTo>
                                        <a:pt x="6108" y="161544"/>
                                      </a:lnTo>
                                      <a:lnTo>
                                        <a:pt x="6108" y="0"/>
                                      </a:lnTo>
                                      <a:lnTo>
                                        <a:pt x="0" y="0"/>
                                      </a:lnTo>
                                      <a:lnTo>
                                        <a:pt x="0" y="161544"/>
                                      </a:lnTo>
                                      <a:lnTo>
                                        <a:pt x="0" y="167640"/>
                                      </a:lnTo>
                                      <a:lnTo>
                                        <a:pt x="6108" y="167640"/>
                                      </a:lnTo>
                                      <a:lnTo>
                                        <a:pt x="12204" y="167640"/>
                                      </a:lnTo>
                                      <a:lnTo>
                                        <a:pt x="12204" y="1615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714BDF" id="Group 124" o:spid="_x0000_s1026" style="position:absolute;margin-left:98.2pt;margin-top:11.95pt;width:1pt;height:13.2pt;z-index:-19554304;mso-wrap-distance-left:0;mso-wrap-distance-right:0" coordsize="1270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">
                      <v:shape id="Graphic 125" o:spid="_x0000_s1027" style="position:absolute;left:-12;width:12700;height:167640;visibility:visible;mso-wrap-style:square;v-text-anchor:top" coordsize="1270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" path="m12204,161544r-6096,l6108,,,,,161544r,6096l6108,167640r6096,l12204,161544xe" fillcolor="black" stroked="f">
                        <v:path arrowok="t"/>
                      </v:shape>
                    </v:group>
                  </w:pict>
                </mc:Fallback>
              </mc:AlternateContent>
            </w:r>
            <w:r>
              <w:rPr>
                <w:b/>
                <w:spacing w:val="-2"/>
                <w:sz w:val="20"/>
                <w:u w:val="none"/>
              </w:rPr>
              <w:t>Director/Dean</w:t>
            </w:r>
            <w:r>
              <w:rPr>
                <w:b/>
                <w:spacing w:val="7"/>
                <w:sz w:val="20"/>
                <w:u w:val="none"/>
              </w:rPr>
              <w:t xml:space="preserve"> </w:t>
            </w:r>
            <w:r>
              <w:rPr>
                <w:b/>
                <w:spacing w:val="-10"/>
                <w:sz w:val="20"/>
                <w:u w:val="none"/>
              </w:rPr>
              <w:t>1</w:t>
            </w:r>
          </w:p>
        </w:tc>
        <w:tc>
          <w:tcPr>
            <w:tcW w:w="773" w:type="dxa"/>
            <w:tcBorders>
              <w:bottom w:val="single" w:sz="4" w:space="0" w:color="000000"/>
            </w:tcBorders>
          </w:tcPr>
          <w:p w14:paraId="05E6AA3F" w14:textId="77777777" w:rsidR="000D03B5" w:rsidRDefault="000D03B5">
            <w:pPr>
              <w:pStyle w:val="TableParagraph"/>
              <w:rPr>
                <w:rFonts w:ascii="Times New Roman"/>
                <w:sz w:val="20"/>
                <w:u w:val="none"/>
              </w:rPr>
            </w:pPr>
          </w:p>
        </w:tc>
        <w:tc>
          <w:tcPr>
            <w:tcW w:w="3997" w:type="dxa"/>
            <w:gridSpan w:val="3"/>
          </w:tcPr>
          <w:p w14:paraId="05E6AA40" w14:textId="77777777" w:rsidR="000D03B5" w:rsidRDefault="00DC03A4">
            <w:pPr>
              <w:pStyle w:val="TableParagraph"/>
              <w:spacing w:before="8"/>
              <w:ind w:left="1738"/>
              <w:rPr>
                <w:b/>
                <w:sz w:val="20"/>
                <w:u w:val="none"/>
              </w:rPr>
            </w:pPr>
            <w:r>
              <w:rPr>
                <w:noProof/>
              </w:rPr>
              <mc:AlternateContent>
                <mc:Choice Requires="wpg">
                  <w:drawing>
                    <wp:anchor distT="0" distB="0" distL="0" distR="0" simplePos="0" relativeHeight="483762688" behindDoc="1" locked="0" layoutInCell="1" allowOverlap="1" wp14:anchorId="05E6B787" wp14:editId="05E6B788">
                      <wp:simplePos x="0" y="0"/>
                      <wp:positionH relativeFrom="column">
                        <wp:posOffset>609980</wp:posOffset>
                      </wp:positionH>
                      <wp:positionV relativeFrom="paragraph">
                        <wp:posOffset>151636</wp:posOffset>
                      </wp:positionV>
                      <wp:extent cx="879475" cy="16764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67640"/>
                                <a:chOff x="0" y="0"/>
                                <a:chExt cx="879475" cy="167640"/>
                              </a:xfrm>
                            </wpg:grpSpPr>
                            <wps:wsp>
                              <wps:cNvPr id="127" name="Graphic 127"/>
                              <wps:cNvSpPr/>
                              <wps:spPr>
                                <a:xfrm>
                                  <a:off x="0" y="0"/>
                                  <a:ext cx="879475" cy="167640"/>
                                </a:xfrm>
                                <a:custGeom>
                                  <a:avLst/>
                                  <a:gdLst/>
                                  <a:ahLst/>
                                  <a:cxnLst/>
                                  <a:rect l="l" t="t" r="r" b="b"/>
                                  <a:pathLst>
                                    <a:path w="879475" h="167640">
                                      <a:moveTo>
                                        <a:pt x="879348" y="0"/>
                                      </a:moveTo>
                                      <a:lnTo>
                                        <a:pt x="873252" y="0"/>
                                      </a:lnTo>
                                      <a:lnTo>
                                        <a:pt x="873252" y="161544"/>
                                      </a:lnTo>
                                      <a:lnTo>
                                        <a:pt x="0" y="161544"/>
                                      </a:lnTo>
                                      <a:lnTo>
                                        <a:pt x="0" y="167640"/>
                                      </a:lnTo>
                                      <a:lnTo>
                                        <a:pt x="873252" y="167640"/>
                                      </a:lnTo>
                                      <a:lnTo>
                                        <a:pt x="879348" y="167640"/>
                                      </a:lnTo>
                                      <a:lnTo>
                                        <a:pt x="879348" y="161544"/>
                                      </a:lnTo>
                                      <a:lnTo>
                                        <a:pt x="8793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7DAF5B" id="Group 126" o:spid="_x0000_s1026" style="position:absolute;margin-left:48.05pt;margin-top:11.95pt;width:69.25pt;height:13.2pt;z-index:-19553792;mso-wrap-distance-left:0;mso-wrap-distance-right:0" coordsize="879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">
                      <v:shape id="Graphic 127" o:spid="_x0000_s1027" style="position:absolute;width:8794;height:1676;visibility:visible;mso-wrap-style:square;v-text-anchor:top" coordsize="87947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" path="m879348,r-6096,l873252,161544,,161544r,6096l873252,167640r6096,l879348,161544,879348,xe" fillcolor="black" stroked="f">
                        <v:path arrowok="t"/>
                      </v:shape>
                    </v:group>
                  </w:pict>
                </mc:Fallback>
              </mc:AlternateContent>
            </w:r>
            <w:r>
              <w:rPr>
                <w:b/>
                <w:spacing w:val="-2"/>
                <w:sz w:val="20"/>
                <w:u w:val="none"/>
              </w:rPr>
              <w:t>Director/Dean</w:t>
            </w:r>
            <w:r>
              <w:rPr>
                <w:b/>
                <w:spacing w:val="7"/>
                <w:sz w:val="20"/>
                <w:u w:val="none"/>
              </w:rPr>
              <w:t xml:space="preserve"> </w:t>
            </w:r>
            <w:r>
              <w:rPr>
                <w:b/>
                <w:spacing w:val="-10"/>
                <w:sz w:val="20"/>
                <w:u w:val="none"/>
              </w:rPr>
              <w:t>2</w:t>
            </w:r>
          </w:p>
        </w:tc>
        <w:tc>
          <w:tcPr>
            <w:tcW w:w="3972" w:type="dxa"/>
            <w:gridSpan w:val="3"/>
          </w:tcPr>
          <w:p w14:paraId="05E6AA41" w14:textId="77777777" w:rsidR="000D03B5" w:rsidRDefault="00DC03A4">
            <w:pPr>
              <w:pStyle w:val="TableParagraph"/>
              <w:spacing w:before="8"/>
              <w:ind w:left="1721"/>
              <w:rPr>
                <w:b/>
                <w:sz w:val="20"/>
                <w:u w:val="none"/>
              </w:rPr>
            </w:pPr>
            <w:r>
              <w:rPr>
                <w:noProof/>
              </w:rPr>
              <mc:AlternateContent>
                <mc:Choice Requires="wpg">
                  <w:drawing>
                    <wp:anchor distT="0" distB="0" distL="0" distR="0" simplePos="0" relativeHeight="483763200" behindDoc="1" locked="0" layoutInCell="1" allowOverlap="1" wp14:anchorId="05E6B789" wp14:editId="05E6B78A">
                      <wp:simplePos x="0" y="0"/>
                      <wp:positionH relativeFrom="column">
                        <wp:posOffset>609549</wp:posOffset>
                      </wp:positionH>
                      <wp:positionV relativeFrom="paragraph">
                        <wp:posOffset>151636</wp:posOffset>
                      </wp:positionV>
                      <wp:extent cx="643890" cy="16764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167640"/>
                                <a:chOff x="0" y="0"/>
                                <a:chExt cx="643890" cy="167640"/>
                              </a:xfrm>
                            </wpg:grpSpPr>
                            <wps:wsp>
                              <wps:cNvPr id="129" name="Graphic 129"/>
                              <wps:cNvSpPr/>
                              <wps:spPr>
                                <a:xfrm>
                                  <a:off x="0" y="0"/>
                                  <a:ext cx="643890" cy="167640"/>
                                </a:xfrm>
                                <a:custGeom>
                                  <a:avLst/>
                                  <a:gdLst/>
                                  <a:ahLst/>
                                  <a:cxnLst/>
                                  <a:rect l="l" t="t" r="r" b="b"/>
                                  <a:pathLst>
                                    <a:path w="643890" h="167640">
                                      <a:moveTo>
                                        <a:pt x="637336" y="161544"/>
                                      </a:moveTo>
                                      <a:lnTo>
                                        <a:pt x="0" y="161544"/>
                                      </a:lnTo>
                                      <a:lnTo>
                                        <a:pt x="0" y="167640"/>
                                      </a:lnTo>
                                      <a:lnTo>
                                        <a:pt x="637336" y="167640"/>
                                      </a:lnTo>
                                      <a:lnTo>
                                        <a:pt x="637336" y="161544"/>
                                      </a:lnTo>
                                      <a:close/>
                                    </a:path>
                                    <a:path w="643890" h="167640">
                                      <a:moveTo>
                                        <a:pt x="643496" y="0"/>
                                      </a:moveTo>
                                      <a:lnTo>
                                        <a:pt x="637413" y="0"/>
                                      </a:lnTo>
                                      <a:lnTo>
                                        <a:pt x="637413" y="161544"/>
                                      </a:lnTo>
                                      <a:lnTo>
                                        <a:pt x="637413" y="167640"/>
                                      </a:lnTo>
                                      <a:lnTo>
                                        <a:pt x="643496" y="167640"/>
                                      </a:lnTo>
                                      <a:lnTo>
                                        <a:pt x="643496" y="161544"/>
                                      </a:lnTo>
                                      <a:lnTo>
                                        <a:pt x="6434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F3F25D" id="Group 128" o:spid="_x0000_s1026" style="position:absolute;margin-left:48pt;margin-top:11.95pt;width:50.7pt;height:13.2pt;z-index:-19553280;mso-wrap-distance-left:0;mso-wrap-distance-right:0" coordsize="643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">
                      <v:shape id="Graphic 129" o:spid="_x0000_s1027" style="position:absolute;width:6438;height:1676;visibility:visible;mso-wrap-style:square;v-text-anchor:top" coordsize="6438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" path="m637336,161544l,161544r,6096l637336,167640r,-6096xem643496,r-6083,l637413,161544r,6096l643496,167640r,-6096l643496,xe" fillcolor="black" stroked="f">
                        <v:path arrowok="t"/>
                      </v:shape>
                    </v:group>
                  </w:pict>
                </mc:Fallback>
              </mc:AlternateContent>
            </w:r>
            <w:r>
              <w:rPr>
                <w:b/>
                <w:spacing w:val="-2"/>
                <w:sz w:val="20"/>
                <w:u w:val="none"/>
              </w:rPr>
              <w:t>Director/Dean</w:t>
            </w:r>
            <w:r>
              <w:rPr>
                <w:b/>
                <w:spacing w:val="7"/>
                <w:sz w:val="20"/>
                <w:u w:val="none"/>
              </w:rPr>
              <w:t xml:space="preserve"> </w:t>
            </w:r>
            <w:r>
              <w:rPr>
                <w:b/>
                <w:spacing w:val="-10"/>
                <w:sz w:val="20"/>
                <w:u w:val="none"/>
              </w:rPr>
              <w:t>3</w:t>
            </w:r>
          </w:p>
        </w:tc>
      </w:tr>
      <w:tr w:rsidR="000D03B5" w14:paraId="05E6AA4D" w14:textId="77777777">
        <w:trPr>
          <w:trHeight w:val="475"/>
        </w:trPr>
        <w:tc>
          <w:tcPr>
            <w:tcW w:w="2203" w:type="dxa"/>
          </w:tcPr>
          <w:p w14:paraId="05E6AA43" w14:textId="77777777" w:rsidR="000D03B5" w:rsidRDefault="00DC03A4">
            <w:pPr>
              <w:pStyle w:val="TableParagraph"/>
              <w:spacing w:line="230" w:lineRule="exact"/>
              <w:ind w:left="237" w:right="1426" w:firstLine="72"/>
              <w:rPr>
                <w:b/>
                <w:sz w:val="20"/>
                <w:u w:val="none"/>
              </w:rPr>
            </w:pPr>
            <w:r>
              <w:rPr>
                <w:b/>
                <w:spacing w:val="-4"/>
                <w:sz w:val="20"/>
                <w:u w:val="none"/>
              </w:rPr>
              <w:t xml:space="preserve">Unit </w:t>
            </w:r>
            <w:proofErr w:type="spellStart"/>
            <w:r>
              <w:rPr>
                <w:b/>
                <w:sz w:val="20"/>
                <w:u w:val="none"/>
              </w:rPr>
              <w:t>Mgr</w:t>
            </w:r>
            <w:proofErr w:type="spellEnd"/>
            <w:r>
              <w:rPr>
                <w:b/>
                <w:spacing w:val="-4"/>
                <w:sz w:val="20"/>
                <w:u w:val="none"/>
              </w:rPr>
              <w:t xml:space="preserve"> </w:t>
            </w:r>
            <w:r>
              <w:rPr>
                <w:b/>
                <w:spacing w:val="-10"/>
                <w:sz w:val="20"/>
                <w:u w:val="none"/>
              </w:rPr>
              <w:t>1</w:t>
            </w:r>
          </w:p>
        </w:tc>
        <w:tc>
          <w:tcPr>
            <w:tcW w:w="773" w:type="dxa"/>
            <w:tcBorders>
              <w:top w:val="single" w:sz="4" w:space="0" w:color="000000"/>
            </w:tcBorders>
          </w:tcPr>
          <w:p w14:paraId="05E6AA44" w14:textId="77777777" w:rsidR="000D03B5" w:rsidRDefault="00DC03A4">
            <w:pPr>
              <w:pStyle w:val="TableParagraph"/>
              <w:spacing w:line="230" w:lineRule="exact"/>
              <w:ind w:left="2" w:right="231" w:firstLine="72"/>
              <w:rPr>
                <w:b/>
                <w:sz w:val="20"/>
                <w:u w:val="none"/>
              </w:rPr>
            </w:pPr>
            <w:r>
              <w:rPr>
                <w:b/>
                <w:spacing w:val="-4"/>
                <w:sz w:val="20"/>
                <w:u w:val="none"/>
              </w:rPr>
              <w:t xml:space="preserve">Unit </w:t>
            </w:r>
            <w:proofErr w:type="spellStart"/>
            <w:r>
              <w:rPr>
                <w:b/>
                <w:sz w:val="20"/>
                <w:u w:val="none"/>
              </w:rPr>
              <w:t>Mgr</w:t>
            </w:r>
            <w:proofErr w:type="spellEnd"/>
            <w:r>
              <w:rPr>
                <w:b/>
                <w:spacing w:val="-4"/>
                <w:sz w:val="20"/>
                <w:u w:val="none"/>
              </w:rPr>
              <w:t xml:space="preserve"> </w:t>
            </w:r>
            <w:r>
              <w:rPr>
                <w:b/>
                <w:spacing w:val="-10"/>
                <w:sz w:val="20"/>
                <w:u w:val="none"/>
              </w:rPr>
              <w:t>2</w:t>
            </w:r>
          </w:p>
        </w:tc>
        <w:tc>
          <w:tcPr>
            <w:tcW w:w="961" w:type="dxa"/>
          </w:tcPr>
          <w:p w14:paraId="05E6AA45" w14:textId="77777777" w:rsidR="000D03B5" w:rsidRDefault="000D03B5">
            <w:pPr>
              <w:pStyle w:val="TableParagraph"/>
              <w:rPr>
                <w:rFonts w:ascii="Times New Roman"/>
                <w:sz w:val="20"/>
                <w:u w:val="none"/>
              </w:rPr>
            </w:pPr>
          </w:p>
        </w:tc>
        <w:tc>
          <w:tcPr>
            <w:tcW w:w="1658" w:type="dxa"/>
          </w:tcPr>
          <w:p w14:paraId="05E6AA46" w14:textId="77777777" w:rsidR="000D03B5" w:rsidRDefault="000D03B5">
            <w:pPr>
              <w:pStyle w:val="TableParagraph"/>
              <w:spacing w:before="11"/>
              <w:rPr>
                <w:sz w:val="19"/>
                <w:u w:val="none"/>
              </w:rPr>
            </w:pPr>
          </w:p>
          <w:p w14:paraId="05E6AA47" w14:textId="77777777" w:rsidR="000D03B5" w:rsidRDefault="00DC03A4">
            <w:pPr>
              <w:pStyle w:val="TableParagraph"/>
              <w:spacing w:line="226" w:lineRule="exact"/>
              <w:ind w:left="201"/>
              <w:rPr>
                <w:b/>
                <w:sz w:val="20"/>
                <w:u w:val="none"/>
              </w:rPr>
            </w:pPr>
            <w:r>
              <w:rPr>
                <w:b/>
                <w:sz w:val="20"/>
                <w:u w:val="none"/>
              </w:rPr>
              <w:t>Unit</w:t>
            </w:r>
            <w:r>
              <w:rPr>
                <w:b/>
                <w:spacing w:val="-4"/>
                <w:sz w:val="20"/>
                <w:u w:val="none"/>
              </w:rPr>
              <w:t xml:space="preserve"> </w:t>
            </w:r>
            <w:proofErr w:type="spellStart"/>
            <w:r>
              <w:rPr>
                <w:b/>
                <w:sz w:val="20"/>
                <w:u w:val="none"/>
              </w:rPr>
              <w:t>Mgr</w:t>
            </w:r>
            <w:proofErr w:type="spellEnd"/>
            <w:r>
              <w:rPr>
                <w:b/>
                <w:spacing w:val="-4"/>
                <w:sz w:val="20"/>
                <w:u w:val="none"/>
              </w:rPr>
              <w:t xml:space="preserve"> </w:t>
            </w:r>
            <w:r>
              <w:rPr>
                <w:b/>
                <w:spacing w:val="-10"/>
                <w:sz w:val="20"/>
                <w:u w:val="none"/>
              </w:rPr>
              <w:t>1</w:t>
            </w:r>
          </w:p>
        </w:tc>
        <w:tc>
          <w:tcPr>
            <w:tcW w:w="1378" w:type="dxa"/>
            <w:tcBorders>
              <w:top w:val="single" w:sz="4" w:space="0" w:color="000000"/>
            </w:tcBorders>
          </w:tcPr>
          <w:p w14:paraId="05E6AA48" w14:textId="77777777" w:rsidR="000D03B5" w:rsidRDefault="000D03B5">
            <w:pPr>
              <w:pStyle w:val="TableParagraph"/>
              <w:spacing w:before="11"/>
              <w:rPr>
                <w:sz w:val="19"/>
                <w:u w:val="none"/>
              </w:rPr>
            </w:pPr>
          </w:p>
          <w:p w14:paraId="05E6AA49" w14:textId="77777777" w:rsidR="000D03B5" w:rsidRDefault="00DC03A4">
            <w:pPr>
              <w:pStyle w:val="TableParagraph"/>
              <w:spacing w:line="226" w:lineRule="exact"/>
              <w:ind w:left="186" w:right="191"/>
              <w:jc w:val="center"/>
              <w:rPr>
                <w:b/>
                <w:sz w:val="20"/>
                <w:u w:val="none"/>
              </w:rPr>
            </w:pPr>
            <w:r>
              <w:rPr>
                <w:b/>
                <w:sz w:val="20"/>
                <w:u w:val="none"/>
              </w:rPr>
              <w:t>Unit</w:t>
            </w:r>
            <w:r>
              <w:rPr>
                <w:b/>
                <w:spacing w:val="-4"/>
                <w:sz w:val="20"/>
                <w:u w:val="none"/>
              </w:rPr>
              <w:t xml:space="preserve"> </w:t>
            </w:r>
            <w:proofErr w:type="spellStart"/>
            <w:r>
              <w:rPr>
                <w:b/>
                <w:sz w:val="20"/>
                <w:u w:val="none"/>
              </w:rPr>
              <w:t>Mgr</w:t>
            </w:r>
            <w:proofErr w:type="spellEnd"/>
            <w:r>
              <w:rPr>
                <w:b/>
                <w:spacing w:val="-4"/>
                <w:sz w:val="20"/>
                <w:u w:val="none"/>
              </w:rPr>
              <w:t xml:space="preserve"> </w:t>
            </w:r>
            <w:r>
              <w:rPr>
                <w:b/>
                <w:spacing w:val="-10"/>
                <w:sz w:val="20"/>
                <w:u w:val="none"/>
              </w:rPr>
              <w:t>2</w:t>
            </w:r>
          </w:p>
        </w:tc>
        <w:tc>
          <w:tcPr>
            <w:tcW w:w="961" w:type="dxa"/>
          </w:tcPr>
          <w:p w14:paraId="05E6AA4A" w14:textId="77777777" w:rsidR="000D03B5" w:rsidRDefault="000D03B5">
            <w:pPr>
              <w:pStyle w:val="TableParagraph"/>
              <w:rPr>
                <w:rFonts w:ascii="Times New Roman"/>
                <w:sz w:val="20"/>
                <w:u w:val="none"/>
              </w:rPr>
            </w:pPr>
          </w:p>
        </w:tc>
        <w:tc>
          <w:tcPr>
            <w:tcW w:w="1971" w:type="dxa"/>
          </w:tcPr>
          <w:p w14:paraId="05E6AA4B" w14:textId="77777777" w:rsidR="000D03B5" w:rsidRDefault="00DC03A4">
            <w:pPr>
              <w:pStyle w:val="TableParagraph"/>
              <w:spacing w:line="230" w:lineRule="exact"/>
              <w:ind w:left="234" w:right="1197" w:firstLine="72"/>
              <w:rPr>
                <w:b/>
                <w:sz w:val="20"/>
                <w:u w:val="none"/>
              </w:rPr>
            </w:pPr>
            <w:r>
              <w:rPr>
                <w:b/>
                <w:spacing w:val="-4"/>
                <w:sz w:val="20"/>
                <w:u w:val="none"/>
              </w:rPr>
              <w:t xml:space="preserve">Unit </w:t>
            </w:r>
            <w:proofErr w:type="spellStart"/>
            <w:r>
              <w:rPr>
                <w:b/>
                <w:sz w:val="20"/>
                <w:u w:val="none"/>
              </w:rPr>
              <w:t>Mgr</w:t>
            </w:r>
            <w:proofErr w:type="spellEnd"/>
            <w:r>
              <w:rPr>
                <w:b/>
                <w:spacing w:val="-4"/>
                <w:sz w:val="20"/>
                <w:u w:val="none"/>
              </w:rPr>
              <w:t xml:space="preserve"> </w:t>
            </w:r>
            <w:r>
              <w:rPr>
                <w:b/>
                <w:spacing w:val="-10"/>
                <w:sz w:val="20"/>
                <w:u w:val="none"/>
              </w:rPr>
              <w:t>1</w:t>
            </w:r>
          </w:p>
        </w:tc>
        <w:tc>
          <w:tcPr>
            <w:tcW w:w="1040" w:type="dxa"/>
            <w:tcBorders>
              <w:top w:val="single" w:sz="4" w:space="0" w:color="000000"/>
            </w:tcBorders>
          </w:tcPr>
          <w:p w14:paraId="05E6AA4C" w14:textId="77777777" w:rsidR="000D03B5" w:rsidRDefault="00DC03A4">
            <w:pPr>
              <w:pStyle w:val="TableParagraph"/>
              <w:spacing w:line="230" w:lineRule="exact"/>
              <w:ind w:left="457" w:right="117" w:hanging="351"/>
              <w:rPr>
                <w:b/>
                <w:sz w:val="20"/>
                <w:u w:val="none"/>
              </w:rPr>
            </w:pPr>
            <w:r>
              <w:rPr>
                <w:b/>
                <w:sz w:val="20"/>
                <w:u w:val="none"/>
              </w:rPr>
              <w:t>Unit</w:t>
            </w:r>
            <w:r>
              <w:rPr>
                <w:b/>
                <w:spacing w:val="-14"/>
                <w:sz w:val="20"/>
                <w:u w:val="none"/>
              </w:rPr>
              <w:t xml:space="preserve"> </w:t>
            </w:r>
            <w:proofErr w:type="spellStart"/>
            <w:r>
              <w:rPr>
                <w:b/>
                <w:sz w:val="20"/>
                <w:u w:val="none"/>
              </w:rPr>
              <w:t>Mgr</w:t>
            </w:r>
            <w:proofErr w:type="spellEnd"/>
            <w:r>
              <w:rPr>
                <w:b/>
                <w:sz w:val="20"/>
                <w:u w:val="none"/>
              </w:rPr>
              <w:t xml:space="preserve"> </w:t>
            </w:r>
            <w:r>
              <w:rPr>
                <w:b/>
                <w:spacing w:val="-10"/>
                <w:sz w:val="20"/>
                <w:u w:val="none"/>
              </w:rPr>
              <w:t>2</w:t>
            </w:r>
          </w:p>
        </w:tc>
      </w:tr>
      <w:tr w:rsidR="000D03B5" w14:paraId="05E6AA56" w14:textId="77777777">
        <w:trPr>
          <w:trHeight w:val="254"/>
        </w:trPr>
        <w:tc>
          <w:tcPr>
            <w:tcW w:w="2203" w:type="dxa"/>
          </w:tcPr>
          <w:p w14:paraId="05E6AA4E" w14:textId="77777777" w:rsidR="000D03B5" w:rsidRDefault="00DC03A4">
            <w:pPr>
              <w:pStyle w:val="TableParagraph"/>
              <w:spacing w:before="8" w:line="226" w:lineRule="exact"/>
              <w:ind w:left="480"/>
              <w:rPr>
                <w:sz w:val="20"/>
                <w:u w:val="none"/>
              </w:rPr>
            </w:pPr>
            <w:r>
              <w:rPr>
                <w:w w:val="99"/>
                <w:sz w:val="20"/>
                <w:u w:val="none"/>
              </w:rPr>
              <w:t>l</w:t>
            </w:r>
          </w:p>
        </w:tc>
        <w:tc>
          <w:tcPr>
            <w:tcW w:w="773" w:type="dxa"/>
          </w:tcPr>
          <w:p w14:paraId="05E6AA4F" w14:textId="77777777" w:rsidR="000D03B5" w:rsidRDefault="00DC03A4">
            <w:pPr>
              <w:pStyle w:val="TableParagraph"/>
              <w:spacing w:before="8" w:line="226" w:lineRule="exact"/>
              <w:ind w:right="234"/>
              <w:jc w:val="center"/>
              <w:rPr>
                <w:sz w:val="20"/>
                <w:u w:val="none"/>
              </w:rPr>
            </w:pPr>
            <w:r>
              <w:rPr>
                <w:w w:val="99"/>
                <w:sz w:val="20"/>
                <w:u w:val="none"/>
              </w:rPr>
              <w:t>I</w:t>
            </w:r>
          </w:p>
        </w:tc>
        <w:tc>
          <w:tcPr>
            <w:tcW w:w="961" w:type="dxa"/>
          </w:tcPr>
          <w:p w14:paraId="05E6AA50" w14:textId="77777777" w:rsidR="000D03B5" w:rsidRDefault="000D03B5">
            <w:pPr>
              <w:pStyle w:val="TableParagraph"/>
              <w:rPr>
                <w:rFonts w:ascii="Times New Roman"/>
                <w:sz w:val="18"/>
                <w:u w:val="none"/>
              </w:rPr>
            </w:pPr>
          </w:p>
        </w:tc>
        <w:tc>
          <w:tcPr>
            <w:tcW w:w="1658" w:type="dxa"/>
          </w:tcPr>
          <w:p w14:paraId="05E6AA51" w14:textId="77777777" w:rsidR="000D03B5" w:rsidRDefault="00DC03A4">
            <w:pPr>
              <w:pStyle w:val="TableParagraph"/>
              <w:spacing w:before="8" w:line="226" w:lineRule="exact"/>
              <w:ind w:right="277"/>
              <w:jc w:val="center"/>
              <w:rPr>
                <w:sz w:val="20"/>
                <w:u w:val="none"/>
              </w:rPr>
            </w:pPr>
            <w:r>
              <w:rPr>
                <w:w w:val="99"/>
                <w:sz w:val="20"/>
                <w:u w:val="none"/>
              </w:rPr>
              <w:t>l</w:t>
            </w:r>
          </w:p>
        </w:tc>
        <w:tc>
          <w:tcPr>
            <w:tcW w:w="1378" w:type="dxa"/>
          </w:tcPr>
          <w:p w14:paraId="05E6AA52" w14:textId="77777777" w:rsidR="000D03B5" w:rsidRDefault="00DC03A4">
            <w:pPr>
              <w:pStyle w:val="TableParagraph"/>
              <w:spacing w:before="8" w:line="226" w:lineRule="exact"/>
              <w:ind w:right="3"/>
              <w:jc w:val="center"/>
              <w:rPr>
                <w:sz w:val="20"/>
                <w:u w:val="none"/>
              </w:rPr>
            </w:pPr>
            <w:r>
              <w:rPr>
                <w:w w:val="99"/>
                <w:sz w:val="20"/>
                <w:u w:val="none"/>
              </w:rPr>
              <w:t>I</w:t>
            </w:r>
          </w:p>
        </w:tc>
        <w:tc>
          <w:tcPr>
            <w:tcW w:w="961" w:type="dxa"/>
          </w:tcPr>
          <w:p w14:paraId="05E6AA53" w14:textId="77777777" w:rsidR="000D03B5" w:rsidRDefault="000D03B5">
            <w:pPr>
              <w:pStyle w:val="TableParagraph"/>
              <w:rPr>
                <w:rFonts w:ascii="Times New Roman"/>
                <w:sz w:val="18"/>
                <w:u w:val="none"/>
              </w:rPr>
            </w:pPr>
          </w:p>
        </w:tc>
        <w:tc>
          <w:tcPr>
            <w:tcW w:w="1971" w:type="dxa"/>
          </w:tcPr>
          <w:p w14:paraId="05E6AA54" w14:textId="77777777" w:rsidR="000D03B5" w:rsidRDefault="00DC03A4">
            <w:pPr>
              <w:pStyle w:val="TableParagraph"/>
              <w:spacing w:before="8" w:line="226" w:lineRule="exact"/>
              <w:ind w:left="477"/>
              <w:rPr>
                <w:sz w:val="20"/>
                <w:u w:val="none"/>
              </w:rPr>
            </w:pPr>
            <w:r>
              <w:rPr>
                <w:w w:val="99"/>
                <w:sz w:val="20"/>
                <w:u w:val="none"/>
              </w:rPr>
              <w:t>l</w:t>
            </w:r>
          </w:p>
        </w:tc>
        <w:tc>
          <w:tcPr>
            <w:tcW w:w="1040" w:type="dxa"/>
          </w:tcPr>
          <w:p w14:paraId="05E6AA55" w14:textId="77777777" w:rsidR="000D03B5" w:rsidRDefault="00DC03A4">
            <w:pPr>
              <w:pStyle w:val="TableParagraph"/>
              <w:spacing w:before="8" w:line="226" w:lineRule="exact"/>
              <w:ind w:right="10"/>
              <w:jc w:val="center"/>
              <w:rPr>
                <w:sz w:val="20"/>
                <w:u w:val="none"/>
              </w:rPr>
            </w:pPr>
            <w:r>
              <w:rPr>
                <w:w w:val="99"/>
                <w:sz w:val="20"/>
                <w:u w:val="none"/>
              </w:rPr>
              <w:t>l</w:t>
            </w:r>
          </w:p>
        </w:tc>
      </w:tr>
      <w:tr w:rsidR="000D03B5" w14:paraId="05E6AA5F" w14:textId="77777777">
        <w:trPr>
          <w:trHeight w:val="255"/>
        </w:trPr>
        <w:tc>
          <w:tcPr>
            <w:tcW w:w="2203" w:type="dxa"/>
          </w:tcPr>
          <w:p w14:paraId="05E6AA57" w14:textId="77777777" w:rsidR="000D03B5" w:rsidRDefault="00DC03A4">
            <w:pPr>
              <w:pStyle w:val="TableParagraph"/>
              <w:spacing w:before="9" w:line="227" w:lineRule="exact"/>
              <w:ind w:left="213"/>
              <w:rPr>
                <w:sz w:val="20"/>
                <w:u w:val="none"/>
              </w:rPr>
            </w:pPr>
            <w:r>
              <w:rPr>
                <w:sz w:val="20"/>
                <w:u w:val="none"/>
              </w:rPr>
              <w:t>Staff</w:t>
            </w:r>
            <w:r>
              <w:rPr>
                <w:spacing w:val="-4"/>
                <w:sz w:val="20"/>
                <w:u w:val="none"/>
              </w:rPr>
              <w:t xml:space="preserve"> </w:t>
            </w:r>
            <w:r>
              <w:rPr>
                <w:spacing w:val="-10"/>
                <w:sz w:val="20"/>
                <w:u w:val="none"/>
              </w:rPr>
              <w:t>1</w:t>
            </w:r>
          </w:p>
        </w:tc>
        <w:tc>
          <w:tcPr>
            <w:tcW w:w="773" w:type="dxa"/>
          </w:tcPr>
          <w:p w14:paraId="05E6AA58" w14:textId="77777777" w:rsidR="000D03B5" w:rsidRDefault="00DC03A4">
            <w:pPr>
              <w:pStyle w:val="TableParagraph"/>
              <w:spacing w:before="9" w:line="227" w:lineRule="exact"/>
              <w:ind w:left="-22" w:right="213"/>
              <w:jc w:val="center"/>
              <w:rPr>
                <w:sz w:val="20"/>
                <w:u w:val="none"/>
              </w:rPr>
            </w:pPr>
            <w:r>
              <w:rPr>
                <w:sz w:val="20"/>
                <w:u w:val="none"/>
              </w:rPr>
              <w:t>Staff</w:t>
            </w:r>
            <w:r>
              <w:rPr>
                <w:spacing w:val="-4"/>
                <w:sz w:val="20"/>
                <w:u w:val="none"/>
              </w:rPr>
              <w:t xml:space="preserve"> </w:t>
            </w:r>
            <w:r>
              <w:rPr>
                <w:spacing w:val="-10"/>
                <w:sz w:val="20"/>
                <w:u w:val="none"/>
              </w:rPr>
              <w:t>1</w:t>
            </w:r>
          </w:p>
        </w:tc>
        <w:tc>
          <w:tcPr>
            <w:tcW w:w="961" w:type="dxa"/>
          </w:tcPr>
          <w:p w14:paraId="05E6AA59" w14:textId="77777777" w:rsidR="000D03B5" w:rsidRDefault="000D03B5">
            <w:pPr>
              <w:pStyle w:val="TableParagraph"/>
              <w:rPr>
                <w:rFonts w:ascii="Times New Roman"/>
                <w:sz w:val="18"/>
                <w:u w:val="none"/>
              </w:rPr>
            </w:pPr>
          </w:p>
        </w:tc>
        <w:tc>
          <w:tcPr>
            <w:tcW w:w="1658" w:type="dxa"/>
          </w:tcPr>
          <w:p w14:paraId="05E6AA5A" w14:textId="77777777" w:rsidR="000D03B5" w:rsidRDefault="00DC03A4">
            <w:pPr>
              <w:pStyle w:val="TableParagraph"/>
              <w:spacing w:before="9" w:line="227" w:lineRule="exact"/>
              <w:ind w:left="400"/>
              <w:rPr>
                <w:sz w:val="20"/>
                <w:u w:val="none"/>
              </w:rPr>
            </w:pPr>
            <w:r>
              <w:rPr>
                <w:sz w:val="20"/>
                <w:u w:val="none"/>
              </w:rPr>
              <w:t>Staff</w:t>
            </w:r>
            <w:r>
              <w:rPr>
                <w:spacing w:val="-4"/>
                <w:sz w:val="20"/>
                <w:u w:val="none"/>
              </w:rPr>
              <w:t xml:space="preserve"> </w:t>
            </w:r>
            <w:r>
              <w:rPr>
                <w:spacing w:val="-10"/>
                <w:sz w:val="20"/>
                <w:u w:val="none"/>
              </w:rPr>
              <w:t>1</w:t>
            </w:r>
          </w:p>
        </w:tc>
        <w:tc>
          <w:tcPr>
            <w:tcW w:w="1378" w:type="dxa"/>
          </w:tcPr>
          <w:p w14:paraId="05E6AA5B" w14:textId="77777777" w:rsidR="000D03B5" w:rsidRDefault="00DC03A4">
            <w:pPr>
              <w:pStyle w:val="TableParagraph"/>
              <w:spacing w:before="9" w:line="227" w:lineRule="exact"/>
              <w:ind w:left="186" w:right="189"/>
              <w:jc w:val="center"/>
              <w:rPr>
                <w:sz w:val="20"/>
                <w:u w:val="none"/>
              </w:rPr>
            </w:pPr>
            <w:r>
              <w:rPr>
                <w:sz w:val="20"/>
                <w:u w:val="none"/>
              </w:rPr>
              <w:t>Staff</w:t>
            </w:r>
            <w:r>
              <w:rPr>
                <w:spacing w:val="-4"/>
                <w:sz w:val="20"/>
                <w:u w:val="none"/>
              </w:rPr>
              <w:t xml:space="preserve"> </w:t>
            </w:r>
            <w:r>
              <w:rPr>
                <w:spacing w:val="-10"/>
                <w:sz w:val="20"/>
                <w:u w:val="none"/>
              </w:rPr>
              <w:t>1</w:t>
            </w:r>
          </w:p>
        </w:tc>
        <w:tc>
          <w:tcPr>
            <w:tcW w:w="961" w:type="dxa"/>
          </w:tcPr>
          <w:p w14:paraId="05E6AA5C" w14:textId="77777777" w:rsidR="000D03B5" w:rsidRDefault="000D03B5">
            <w:pPr>
              <w:pStyle w:val="TableParagraph"/>
              <w:rPr>
                <w:rFonts w:ascii="Times New Roman"/>
                <w:sz w:val="18"/>
                <w:u w:val="none"/>
              </w:rPr>
            </w:pPr>
          </w:p>
        </w:tc>
        <w:tc>
          <w:tcPr>
            <w:tcW w:w="1971" w:type="dxa"/>
          </w:tcPr>
          <w:p w14:paraId="05E6AA5D" w14:textId="77777777" w:rsidR="000D03B5" w:rsidRDefault="00DC03A4">
            <w:pPr>
              <w:pStyle w:val="TableParagraph"/>
              <w:spacing w:before="9" w:line="227" w:lineRule="exact"/>
              <w:ind w:left="210"/>
              <w:rPr>
                <w:sz w:val="20"/>
                <w:u w:val="none"/>
              </w:rPr>
            </w:pPr>
            <w:r>
              <w:rPr>
                <w:sz w:val="20"/>
                <w:u w:val="none"/>
              </w:rPr>
              <w:t>Staff</w:t>
            </w:r>
            <w:r>
              <w:rPr>
                <w:spacing w:val="-4"/>
                <w:sz w:val="20"/>
                <w:u w:val="none"/>
              </w:rPr>
              <w:t xml:space="preserve"> </w:t>
            </w:r>
            <w:r>
              <w:rPr>
                <w:spacing w:val="-10"/>
                <w:sz w:val="20"/>
                <w:u w:val="none"/>
              </w:rPr>
              <w:t>1</w:t>
            </w:r>
          </w:p>
        </w:tc>
        <w:tc>
          <w:tcPr>
            <w:tcW w:w="1040" w:type="dxa"/>
          </w:tcPr>
          <w:p w14:paraId="05E6AA5E" w14:textId="77777777" w:rsidR="000D03B5" w:rsidRDefault="00DC03A4">
            <w:pPr>
              <w:pStyle w:val="TableParagraph"/>
              <w:spacing w:before="9" w:line="227" w:lineRule="exact"/>
              <w:ind w:left="213" w:right="222"/>
              <w:jc w:val="center"/>
              <w:rPr>
                <w:sz w:val="20"/>
                <w:u w:val="none"/>
              </w:rPr>
            </w:pPr>
            <w:r>
              <w:rPr>
                <w:sz w:val="20"/>
                <w:u w:val="none"/>
              </w:rPr>
              <w:t>Staff</w:t>
            </w:r>
            <w:r>
              <w:rPr>
                <w:spacing w:val="-4"/>
                <w:sz w:val="20"/>
                <w:u w:val="none"/>
              </w:rPr>
              <w:t xml:space="preserve"> </w:t>
            </w:r>
            <w:r>
              <w:rPr>
                <w:spacing w:val="-10"/>
                <w:sz w:val="20"/>
                <w:u w:val="none"/>
              </w:rPr>
              <w:t>1</w:t>
            </w:r>
          </w:p>
        </w:tc>
      </w:tr>
      <w:tr w:rsidR="000D03B5" w14:paraId="05E6AA68" w14:textId="77777777">
        <w:trPr>
          <w:trHeight w:val="255"/>
        </w:trPr>
        <w:tc>
          <w:tcPr>
            <w:tcW w:w="2203" w:type="dxa"/>
          </w:tcPr>
          <w:p w14:paraId="05E6AA60" w14:textId="77777777" w:rsidR="000D03B5" w:rsidRDefault="00DC03A4">
            <w:pPr>
              <w:pStyle w:val="TableParagraph"/>
              <w:spacing w:before="10" w:line="226" w:lineRule="exact"/>
              <w:ind w:left="480"/>
              <w:rPr>
                <w:sz w:val="20"/>
                <w:u w:val="none"/>
              </w:rPr>
            </w:pPr>
            <w:r>
              <w:rPr>
                <w:w w:val="99"/>
                <w:sz w:val="20"/>
                <w:u w:val="none"/>
              </w:rPr>
              <w:t>l</w:t>
            </w:r>
          </w:p>
        </w:tc>
        <w:tc>
          <w:tcPr>
            <w:tcW w:w="773" w:type="dxa"/>
          </w:tcPr>
          <w:p w14:paraId="05E6AA61" w14:textId="77777777" w:rsidR="000D03B5" w:rsidRDefault="00DC03A4">
            <w:pPr>
              <w:pStyle w:val="TableParagraph"/>
              <w:spacing w:before="10" w:line="226" w:lineRule="exact"/>
              <w:ind w:right="234"/>
              <w:jc w:val="center"/>
              <w:rPr>
                <w:sz w:val="20"/>
                <w:u w:val="none"/>
              </w:rPr>
            </w:pPr>
            <w:r>
              <w:rPr>
                <w:w w:val="99"/>
                <w:sz w:val="20"/>
                <w:u w:val="none"/>
              </w:rPr>
              <w:t>I</w:t>
            </w:r>
          </w:p>
        </w:tc>
        <w:tc>
          <w:tcPr>
            <w:tcW w:w="961" w:type="dxa"/>
          </w:tcPr>
          <w:p w14:paraId="05E6AA62" w14:textId="77777777" w:rsidR="000D03B5" w:rsidRDefault="000D03B5">
            <w:pPr>
              <w:pStyle w:val="TableParagraph"/>
              <w:rPr>
                <w:rFonts w:ascii="Times New Roman"/>
                <w:sz w:val="18"/>
                <w:u w:val="none"/>
              </w:rPr>
            </w:pPr>
          </w:p>
        </w:tc>
        <w:tc>
          <w:tcPr>
            <w:tcW w:w="1658" w:type="dxa"/>
          </w:tcPr>
          <w:p w14:paraId="05E6AA63" w14:textId="77777777" w:rsidR="000D03B5" w:rsidRDefault="00DC03A4">
            <w:pPr>
              <w:pStyle w:val="TableParagraph"/>
              <w:spacing w:before="10" w:line="226" w:lineRule="exact"/>
              <w:ind w:right="277"/>
              <w:jc w:val="center"/>
              <w:rPr>
                <w:sz w:val="20"/>
                <w:u w:val="none"/>
              </w:rPr>
            </w:pPr>
            <w:r>
              <w:rPr>
                <w:w w:val="99"/>
                <w:sz w:val="20"/>
                <w:u w:val="none"/>
              </w:rPr>
              <w:t>l</w:t>
            </w:r>
          </w:p>
        </w:tc>
        <w:tc>
          <w:tcPr>
            <w:tcW w:w="1378" w:type="dxa"/>
          </w:tcPr>
          <w:p w14:paraId="05E6AA64" w14:textId="77777777" w:rsidR="000D03B5" w:rsidRDefault="00DC03A4">
            <w:pPr>
              <w:pStyle w:val="TableParagraph"/>
              <w:spacing w:before="10" w:line="226" w:lineRule="exact"/>
              <w:ind w:right="3"/>
              <w:jc w:val="center"/>
              <w:rPr>
                <w:sz w:val="20"/>
                <w:u w:val="none"/>
              </w:rPr>
            </w:pPr>
            <w:r>
              <w:rPr>
                <w:w w:val="99"/>
                <w:sz w:val="20"/>
                <w:u w:val="none"/>
              </w:rPr>
              <w:t>I</w:t>
            </w:r>
          </w:p>
        </w:tc>
        <w:tc>
          <w:tcPr>
            <w:tcW w:w="961" w:type="dxa"/>
          </w:tcPr>
          <w:p w14:paraId="05E6AA65" w14:textId="77777777" w:rsidR="000D03B5" w:rsidRDefault="000D03B5">
            <w:pPr>
              <w:pStyle w:val="TableParagraph"/>
              <w:rPr>
                <w:rFonts w:ascii="Times New Roman"/>
                <w:sz w:val="18"/>
                <w:u w:val="none"/>
              </w:rPr>
            </w:pPr>
          </w:p>
        </w:tc>
        <w:tc>
          <w:tcPr>
            <w:tcW w:w="1971" w:type="dxa"/>
          </w:tcPr>
          <w:p w14:paraId="05E6AA66" w14:textId="77777777" w:rsidR="000D03B5" w:rsidRDefault="00DC03A4">
            <w:pPr>
              <w:pStyle w:val="TableParagraph"/>
              <w:spacing w:before="10" w:line="226" w:lineRule="exact"/>
              <w:ind w:left="477"/>
              <w:rPr>
                <w:sz w:val="20"/>
                <w:u w:val="none"/>
              </w:rPr>
            </w:pPr>
            <w:r>
              <w:rPr>
                <w:w w:val="99"/>
                <w:sz w:val="20"/>
                <w:u w:val="none"/>
              </w:rPr>
              <w:t>l</w:t>
            </w:r>
          </w:p>
        </w:tc>
        <w:tc>
          <w:tcPr>
            <w:tcW w:w="1040" w:type="dxa"/>
          </w:tcPr>
          <w:p w14:paraId="05E6AA67" w14:textId="77777777" w:rsidR="000D03B5" w:rsidRDefault="00DC03A4">
            <w:pPr>
              <w:pStyle w:val="TableParagraph"/>
              <w:spacing w:before="10" w:line="226" w:lineRule="exact"/>
              <w:ind w:right="10"/>
              <w:jc w:val="center"/>
              <w:rPr>
                <w:sz w:val="20"/>
                <w:u w:val="none"/>
              </w:rPr>
            </w:pPr>
            <w:r>
              <w:rPr>
                <w:w w:val="99"/>
                <w:sz w:val="20"/>
                <w:u w:val="none"/>
              </w:rPr>
              <w:t>l</w:t>
            </w:r>
          </w:p>
        </w:tc>
      </w:tr>
      <w:tr w:rsidR="000D03B5" w14:paraId="05E6AA71" w14:textId="77777777">
        <w:trPr>
          <w:trHeight w:val="254"/>
        </w:trPr>
        <w:tc>
          <w:tcPr>
            <w:tcW w:w="2203" w:type="dxa"/>
          </w:tcPr>
          <w:p w14:paraId="05E6AA69" w14:textId="77777777" w:rsidR="000D03B5" w:rsidRDefault="00DC03A4">
            <w:pPr>
              <w:pStyle w:val="TableParagraph"/>
              <w:spacing w:before="8" w:line="226" w:lineRule="exact"/>
              <w:ind w:left="213"/>
              <w:rPr>
                <w:sz w:val="20"/>
                <w:u w:val="none"/>
              </w:rPr>
            </w:pPr>
            <w:r>
              <w:rPr>
                <w:sz w:val="20"/>
                <w:u w:val="none"/>
              </w:rPr>
              <w:t>Staff</w:t>
            </w:r>
            <w:r>
              <w:rPr>
                <w:spacing w:val="-4"/>
                <w:sz w:val="20"/>
                <w:u w:val="none"/>
              </w:rPr>
              <w:t xml:space="preserve"> </w:t>
            </w:r>
            <w:r>
              <w:rPr>
                <w:spacing w:val="-10"/>
                <w:sz w:val="20"/>
                <w:u w:val="none"/>
              </w:rPr>
              <w:t>2</w:t>
            </w:r>
          </w:p>
        </w:tc>
        <w:tc>
          <w:tcPr>
            <w:tcW w:w="773" w:type="dxa"/>
          </w:tcPr>
          <w:p w14:paraId="05E6AA6A" w14:textId="77777777" w:rsidR="000D03B5" w:rsidRDefault="00DC03A4">
            <w:pPr>
              <w:pStyle w:val="TableParagraph"/>
              <w:spacing w:before="8" w:line="226" w:lineRule="exact"/>
              <w:ind w:left="-22" w:right="213"/>
              <w:jc w:val="center"/>
              <w:rPr>
                <w:sz w:val="20"/>
                <w:u w:val="none"/>
              </w:rPr>
            </w:pPr>
            <w:r>
              <w:rPr>
                <w:sz w:val="20"/>
                <w:u w:val="none"/>
              </w:rPr>
              <w:t>Staff</w:t>
            </w:r>
            <w:r>
              <w:rPr>
                <w:spacing w:val="-4"/>
                <w:sz w:val="20"/>
                <w:u w:val="none"/>
              </w:rPr>
              <w:t xml:space="preserve"> </w:t>
            </w:r>
            <w:r>
              <w:rPr>
                <w:spacing w:val="-10"/>
                <w:sz w:val="20"/>
                <w:u w:val="none"/>
              </w:rPr>
              <w:t>2</w:t>
            </w:r>
          </w:p>
        </w:tc>
        <w:tc>
          <w:tcPr>
            <w:tcW w:w="961" w:type="dxa"/>
          </w:tcPr>
          <w:p w14:paraId="05E6AA6B" w14:textId="77777777" w:rsidR="000D03B5" w:rsidRDefault="000D03B5">
            <w:pPr>
              <w:pStyle w:val="TableParagraph"/>
              <w:rPr>
                <w:rFonts w:ascii="Times New Roman"/>
                <w:sz w:val="18"/>
                <w:u w:val="none"/>
              </w:rPr>
            </w:pPr>
          </w:p>
        </w:tc>
        <w:tc>
          <w:tcPr>
            <w:tcW w:w="1658" w:type="dxa"/>
          </w:tcPr>
          <w:p w14:paraId="05E6AA6C" w14:textId="77777777" w:rsidR="000D03B5" w:rsidRDefault="00DC03A4">
            <w:pPr>
              <w:pStyle w:val="TableParagraph"/>
              <w:spacing w:before="8" w:line="226" w:lineRule="exact"/>
              <w:ind w:left="400"/>
              <w:rPr>
                <w:sz w:val="20"/>
                <w:u w:val="none"/>
              </w:rPr>
            </w:pPr>
            <w:r>
              <w:rPr>
                <w:sz w:val="20"/>
                <w:u w:val="none"/>
              </w:rPr>
              <w:t>Staff</w:t>
            </w:r>
            <w:r>
              <w:rPr>
                <w:spacing w:val="-4"/>
                <w:sz w:val="20"/>
                <w:u w:val="none"/>
              </w:rPr>
              <w:t xml:space="preserve"> </w:t>
            </w:r>
            <w:r>
              <w:rPr>
                <w:spacing w:val="-10"/>
                <w:sz w:val="20"/>
                <w:u w:val="none"/>
              </w:rPr>
              <w:t>2</w:t>
            </w:r>
          </w:p>
        </w:tc>
        <w:tc>
          <w:tcPr>
            <w:tcW w:w="1378" w:type="dxa"/>
          </w:tcPr>
          <w:p w14:paraId="05E6AA6D" w14:textId="77777777" w:rsidR="000D03B5" w:rsidRDefault="00DC03A4">
            <w:pPr>
              <w:pStyle w:val="TableParagraph"/>
              <w:spacing w:before="8" w:line="226" w:lineRule="exact"/>
              <w:ind w:left="186" w:right="189"/>
              <w:jc w:val="center"/>
              <w:rPr>
                <w:sz w:val="20"/>
                <w:u w:val="none"/>
              </w:rPr>
            </w:pPr>
            <w:r>
              <w:rPr>
                <w:sz w:val="20"/>
                <w:u w:val="none"/>
              </w:rPr>
              <w:t>Staff</w:t>
            </w:r>
            <w:r>
              <w:rPr>
                <w:spacing w:val="-4"/>
                <w:sz w:val="20"/>
                <w:u w:val="none"/>
              </w:rPr>
              <w:t xml:space="preserve"> </w:t>
            </w:r>
            <w:r>
              <w:rPr>
                <w:spacing w:val="-10"/>
                <w:sz w:val="20"/>
                <w:u w:val="none"/>
              </w:rPr>
              <w:t>2</w:t>
            </w:r>
          </w:p>
        </w:tc>
        <w:tc>
          <w:tcPr>
            <w:tcW w:w="961" w:type="dxa"/>
          </w:tcPr>
          <w:p w14:paraId="05E6AA6E" w14:textId="77777777" w:rsidR="000D03B5" w:rsidRDefault="000D03B5">
            <w:pPr>
              <w:pStyle w:val="TableParagraph"/>
              <w:rPr>
                <w:rFonts w:ascii="Times New Roman"/>
                <w:sz w:val="18"/>
                <w:u w:val="none"/>
              </w:rPr>
            </w:pPr>
          </w:p>
        </w:tc>
        <w:tc>
          <w:tcPr>
            <w:tcW w:w="1971" w:type="dxa"/>
          </w:tcPr>
          <w:p w14:paraId="05E6AA6F" w14:textId="77777777" w:rsidR="000D03B5" w:rsidRDefault="00DC03A4">
            <w:pPr>
              <w:pStyle w:val="TableParagraph"/>
              <w:spacing w:before="8" w:line="226" w:lineRule="exact"/>
              <w:ind w:left="210"/>
              <w:rPr>
                <w:sz w:val="20"/>
                <w:u w:val="none"/>
              </w:rPr>
            </w:pPr>
            <w:r>
              <w:rPr>
                <w:sz w:val="20"/>
                <w:u w:val="none"/>
              </w:rPr>
              <w:t>Staff</w:t>
            </w:r>
            <w:r>
              <w:rPr>
                <w:spacing w:val="-4"/>
                <w:sz w:val="20"/>
                <w:u w:val="none"/>
              </w:rPr>
              <w:t xml:space="preserve"> </w:t>
            </w:r>
            <w:r>
              <w:rPr>
                <w:spacing w:val="-10"/>
                <w:sz w:val="20"/>
                <w:u w:val="none"/>
              </w:rPr>
              <w:t>2</w:t>
            </w:r>
          </w:p>
        </w:tc>
        <w:tc>
          <w:tcPr>
            <w:tcW w:w="1040" w:type="dxa"/>
          </w:tcPr>
          <w:p w14:paraId="05E6AA70" w14:textId="77777777" w:rsidR="000D03B5" w:rsidRDefault="00DC03A4">
            <w:pPr>
              <w:pStyle w:val="TableParagraph"/>
              <w:spacing w:before="8" w:line="226" w:lineRule="exact"/>
              <w:ind w:left="213" w:right="222"/>
              <w:jc w:val="center"/>
              <w:rPr>
                <w:sz w:val="20"/>
                <w:u w:val="none"/>
              </w:rPr>
            </w:pPr>
            <w:r>
              <w:rPr>
                <w:sz w:val="20"/>
                <w:u w:val="none"/>
              </w:rPr>
              <w:t>Staff</w:t>
            </w:r>
            <w:r>
              <w:rPr>
                <w:spacing w:val="-4"/>
                <w:sz w:val="20"/>
                <w:u w:val="none"/>
              </w:rPr>
              <w:t xml:space="preserve"> </w:t>
            </w:r>
            <w:r>
              <w:rPr>
                <w:spacing w:val="-10"/>
                <w:sz w:val="20"/>
                <w:u w:val="none"/>
              </w:rPr>
              <w:t>2</w:t>
            </w:r>
          </w:p>
        </w:tc>
      </w:tr>
      <w:tr w:rsidR="000D03B5" w14:paraId="05E6AA7A" w14:textId="77777777">
        <w:trPr>
          <w:trHeight w:val="254"/>
        </w:trPr>
        <w:tc>
          <w:tcPr>
            <w:tcW w:w="2203" w:type="dxa"/>
          </w:tcPr>
          <w:p w14:paraId="05E6AA72" w14:textId="77777777" w:rsidR="000D03B5" w:rsidRDefault="00DC03A4">
            <w:pPr>
              <w:pStyle w:val="TableParagraph"/>
              <w:spacing w:before="8" w:line="226" w:lineRule="exact"/>
              <w:ind w:left="480"/>
              <w:rPr>
                <w:sz w:val="20"/>
                <w:u w:val="none"/>
              </w:rPr>
            </w:pPr>
            <w:r>
              <w:rPr>
                <w:w w:val="99"/>
                <w:sz w:val="20"/>
                <w:u w:val="none"/>
              </w:rPr>
              <w:t>l</w:t>
            </w:r>
          </w:p>
        </w:tc>
        <w:tc>
          <w:tcPr>
            <w:tcW w:w="773" w:type="dxa"/>
          </w:tcPr>
          <w:p w14:paraId="05E6AA73" w14:textId="77777777" w:rsidR="000D03B5" w:rsidRDefault="00DC03A4">
            <w:pPr>
              <w:pStyle w:val="TableParagraph"/>
              <w:spacing w:before="8" w:line="226" w:lineRule="exact"/>
              <w:ind w:right="234"/>
              <w:jc w:val="center"/>
              <w:rPr>
                <w:sz w:val="20"/>
                <w:u w:val="none"/>
              </w:rPr>
            </w:pPr>
            <w:r>
              <w:rPr>
                <w:w w:val="99"/>
                <w:sz w:val="20"/>
                <w:u w:val="none"/>
              </w:rPr>
              <w:t>I</w:t>
            </w:r>
          </w:p>
        </w:tc>
        <w:tc>
          <w:tcPr>
            <w:tcW w:w="961" w:type="dxa"/>
          </w:tcPr>
          <w:p w14:paraId="05E6AA74" w14:textId="77777777" w:rsidR="000D03B5" w:rsidRDefault="000D03B5">
            <w:pPr>
              <w:pStyle w:val="TableParagraph"/>
              <w:rPr>
                <w:rFonts w:ascii="Times New Roman"/>
                <w:sz w:val="18"/>
                <w:u w:val="none"/>
              </w:rPr>
            </w:pPr>
          </w:p>
        </w:tc>
        <w:tc>
          <w:tcPr>
            <w:tcW w:w="1658" w:type="dxa"/>
          </w:tcPr>
          <w:p w14:paraId="05E6AA75" w14:textId="77777777" w:rsidR="000D03B5" w:rsidRDefault="00DC03A4">
            <w:pPr>
              <w:pStyle w:val="TableParagraph"/>
              <w:spacing w:before="8" w:line="226" w:lineRule="exact"/>
              <w:ind w:right="277"/>
              <w:jc w:val="center"/>
              <w:rPr>
                <w:sz w:val="20"/>
                <w:u w:val="none"/>
              </w:rPr>
            </w:pPr>
            <w:r>
              <w:rPr>
                <w:w w:val="99"/>
                <w:sz w:val="20"/>
                <w:u w:val="none"/>
              </w:rPr>
              <w:t>l</w:t>
            </w:r>
          </w:p>
        </w:tc>
        <w:tc>
          <w:tcPr>
            <w:tcW w:w="1378" w:type="dxa"/>
          </w:tcPr>
          <w:p w14:paraId="05E6AA76" w14:textId="77777777" w:rsidR="000D03B5" w:rsidRDefault="00DC03A4">
            <w:pPr>
              <w:pStyle w:val="TableParagraph"/>
              <w:spacing w:before="8" w:line="226" w:lineRule="exact"/>
              <w:ind w:right="3"/>
              <w:jc w:val="center"/>
              <w:rPr>
                <w:sz w:val="20"/>
                <w:u w:val="none"/>
              </w:rPr>
            </w:pPr>
            <w:r>
              <w:rPr>
                <w:w w:val="99"/>
                <w:sz w:val="20"/>
                <w:u w:val="none"/>
              </w:rPr>
              <w:t>I</w:t>
            </w:r>
          </w:p>
        </w:tc>
        <w:tc>
          <w:tcPr>
            <w:tcW w:w="961" w:type="dxa"/>
          </w:tcPr>
          <w:p w14:paraId="05E6AA77" w14:textId="77777777" w:rsidR="000D03B5" w:rsidRDefault="000D03B5">
            <w:pPr>
              <w:pStyle w:val="TableParagraph"/>
              <w:rPr>
                <w:rFonts w:ascii="Times New Roman"/>
                <w:sz w:val="18"/>
                <w:u w:val="none"/>
              </w:rPr>
            </w:pPr>
          </w:p>
        </w:tc>
        <w:tc>
          <w:tcPr>
            <w:tcW w:w="1971" w:type="dxa"/>
          </w:tcPr>
          <w:p w14:paraId="05E6AA78" w14:textId="77777777" w:rsidR="000D03B5" w:rsidRDefault="00DC03A4">
            <w:pPr>
              <w:pStyle w:val="TableParagraph"/>
              <w:spacing w:before="8" w:line="226" w:lineRule="exact"/>
              <w:ind w:left="477"/>
              <w:rPr>
                <w:sz w:val="20"/>
                <w:u w:val="none"/>
              </w:rPr>
            </w:pPr>
            <w:r>
              <w:rPr>
                <w:w w:val="99"/>
                <w:sz w:val="20"/>
                <w:u w:val="none"/>
              </w:rPr>
              <w:t>l</w:t>
            </w:r>
          </w:p>
        </w:tc>
        <w:tc>
          <w:tcPr>
            <w:tcW w:w="1040" w:type="dxa"/>
          </w:tcPr>
          <w:p w14:paraId="05E6AA79" w14:textId="77777777" w:rsidR="000D03B5" w:rsidRDefault="00DC03A4">
            <w:pPr>
              <w:pStyle w:val="TableParagraph"/>
              <w:spacing w:before="8" w:line="226" w:lineRule="exact"/>
              <w:ind w:right="10"/>
              <w:jc w:val="center"/>
              <w:rPr>
                <w:sz w:val="20"/>
                <w:u w:val="none"/>
              </w:rPr>
            </w:pPr>
            <w:r>
              <w:rPr>
                <w:w w:val="99"/>
                <w:sz w:val="20"/>
                <w:u w:val="none"/>
              </w:rPr>
              <w:t>l</w:t>
            </w:r>
          </w:p>
        </w:tc>
      </w:tr>
      <w:tr w:rsidR="000D03B5" w14:paraId="05E6AA83" w14:textId="77777777">
        <w:trPr>
          <w:trHeight w:val="255"/>
        </w:trPr>
        <w:tc>
          <w:tcPr>
            <w:tcW w:w="2203" w:type="dxa"/>
          </w:tcPr>
          <w:p w14:paraId="05E6AA7B" w14:textId="77777777" w:rsidR="000D03B5" w:rsidRDefault="00DC03A4">
            <w:pPr>
              <w:pStyle w:val="TableParagraph"/>
              <w:spacing w:before="8" w:line="227" w:lineRule="exact"/>
              <w:ind w:left="213"/>
              <w:rPr>
                <w:sz w:val="20"/>
                <w:u w:val="none"/>
              </w:rPr>
            </w:pPr>
            <w:r>
              <w:rPr>
                <w:sz w:val="20"/>
                <w:u w:val="none"/>
              </w:rPr>
              <w:t>Staff</w:t>
            </w:r>
            <w:r>
              <w:rPr>
                <w:spacing w:val="-4"/>
                <w:sz w:val="20"/>
                <w:u w:val="none"/>
              </w:rPr>
              <w:t xml:space="preserve"> </w:t>
            </w:r>
            <w:r>
              <w:rPr>
                <w:spacing w:val="-10"/>
                <w:sz w:val="20"/>
                <w:u w:val="none"/>
              </w:rPr>
              <w:t>3</w:t>
            </w:r>
          </w:p>
        </w:tc>
        <w:tc>
          <w:tcPr>
            <w:tcW w:w="773" w:type="dxa"/>
          </w:tcPr>
          <w:p w14:paraId="05E6AA7C" w14:textId="77777777" w:rsidR="000D03B5" w:rsidRDefault="00DC03A4">
            <w:pPr>
              <w:pStyle w:val="TableParagraph"/>
              <w:spacing w:before="8" w:line="227" w:lineRule="exact"/>
              <w:ind w:left="-22" w:right="213"/>
              <w:jc w:val="center"/>
              <w:rPr>
                <w:sz w:val="20"/>
                <w:u w:val="none"/>
              </w:rPr>
            </w:pPr>
            <w:r>
              <w:rPr>
                <w:sz w:val="20"/>
                <w:u w:val="none"/>
              </w:rPr>
              <w:t>Staff</w:t>
            </w:r>
            <w:r>
              <w:rPr>
                <w:spacing w:val="-5"/>
                <w:sz w:val="20"/>
                <w:u w:val="none"/>
              </w:rPr>
              <w:t xml:space="preserve"> </w:t>
            </w:r>
            <w:r>
              <w:rPr>
                <w:spacing w:val="-10"/>
                <w:sz w:val="20"/>
                <w:u w:val="none"/>
              </w:rPr>
              <w:t>3</w:t>
            </w:r>
          </w:p>
        </w:tc>
        <w:tc>
          <w:tcPr>
            <w:tcW w:w="961" w:type="dxa"/>
          </w:tcPr>
          <w:p w14:paraId="05E6AA7D" w14:textId="77777777" w:rsidR="000D03B5" w:rsidRDefault="000D03B5">
            <w:pPr>
              <w:pStyle w:val="TableParagraph"/>
              <w:rPr>
                <w:rFonts w:ascii="Times New Roman"/>
                <w:sz w:val="18"/>
                <w:u w:val="none"/>
              </w:rPr>
            </w:pPr>
          </w:p>
        </w:tc>
        <w:tc>
          <w:tcPr>
            <w:tcW w:w="1658" w:type="dxa"/>
          </w:tcPr>
          <w:p w14:paraId="05E6AA7E" w14:textId="77777777" w:rsidR="000D03B5" w:rsidRDefault="00DC03A4">
            <w:pPr>
              <w:pStyle w:val="TableParagraph"/>
              <w:spacing w:before="8" w:line="227" w:lineRule="exact"/>
              <w:ind w:left="400"/>
              <w:rPr>
                <w:sz w:val="20"/>
                <w:u w:val="none"/>
              </w:rPr>
            </w:pPr>
            <w:r>
              <w:rPr>
                <w:sz w:val="20"/>
                <w:u w:val="none"/>
              </w:rPr>
              <w:t>Staff</w:t>
            </w:r>
            <w:r>
              <w:rPr>
                <w:spacing w:val="-4"/>
                <w:sz w:val="20"/>
                <w:u w:val="none"/>
              </w:rPr>
              <w:t xml:space="preserve"> </w:t>
            </w:r>
            <w:r>
              <w:rPr>
                <w:spacing w:val="-10"/>
                <w:sz w:val="20"/>
                <w:u w:val="none"/>
              </w:rPr>
              <w:t>3</w:t>
            </w:r>
          </w:p>
        </w:tc>
        <w:tc>
          <w:tcPr>
            <w:tcW w:w="1378" w:type="dxa"/>
          </w:tcPr>
          <w:p w14:paraId="05E6AA7F" w14:textId="77777777" w:rsidR="000D03B5" w:rsidRDefault="00DC03A4">
            <w:pPr>
              <w:pStyle w:val="TableParagraph"/>
              <w:spacing w:before="8" w:line="227" w:lineRule="exact"/>
              <w:ind w:left="186" w:right="189"/>
              <w:jc w:val="center"/>
              <w:rPr>
                <w:sz w:val="20"/>
                <w:u w:val="none"/>
              </w:rPr>
            </w:pPr>
            <w:r>
              <w:rPr>
                <w:sz w:val="20"/>
                <w:u w:val="none"/>
              </w:rPr>
              <w:t>Staff</w:t>
            </w:r>
            <w:r>
              <w:rPr>
                <w:spacing w:val="-4"/>
                <w:sz w:val="20"/>
                <w:u w:val="none"/>
              </w:rPr>
              <w:t xml:space="preserve"> </w:t>
            </w:r>
            <w:r>
              <w:rPr>
                <w:spacing w:val="-10"/>
                <w:sz w:val="20"/>
                <w:u w:val="none"/>
              </w:rPr>
              <w:t>3</w:t>
            </w:r>
          </w:p>
        </w:tc>
        <w:tc>
          <w:tcPr>
            <w:tcW w:w="961" w:type="dxa"/>
          </w:tcPr>
          <w:p w14:paraId="05E6AA80" w14:textId="77777777" w:rsidR="000D03B5" w:rsidRDefault="000D03B5">
            <w:pPr>
              <w:pStyle w:val="TableParagraph"/>
              <w:rPr>
                <w:rFonts w:ascii="Times New Roman"/>
                <w:sz w:val="18"/>
                <w:u w:val="none"/>
              </w:rPr>
            </w:pPr>
          </w:p>
        </w:tc>
        <w:tc>
          <w:tcPr>
            <w:tcW w:w="1971" w:type="dxa"/>
          </w:tcPr>
          <w:p w14:paraId="05E6AA81" w14:textId="77777777" w:rsidR="000D03B5" w:rsidRDefault="00DC03A4">
            <w:pPr>
              <w:pStyle w:val="TableParagraph"/>
              <w:spacing w:before="8" w:line="227" w:lineRule="exact"/>
              <w:ind w:left="210"/>
              <w:rPr>
                <w:sz w:val="20"/>
                <w:u w:val="none"/>
              </w:rPr>
            </w:pPr>
            <w:r>
              <w:rPr>
                <w:sz w:val="20"/>
                <w:u w:val="none"/>
              </w:rPr>
              <w:t>Staff</w:t>
            </w:r>
            <w:r>
              <w:rPr>
                <w:spacing w:val="-4"/>
                <w:sz w:val="20"/>
                <w:u w:val="none"/>
              </w:rPr>
              <w:t xml:space="preserve"> </w:t>
            </w:r>
            <w:r>
              <w:rPr>
                <w:spacing w:val="-10"/>
                <w:sz w:val="20"/>
                <w:u w:val="none"/>
              </w:rPr>
              <w:t>3</w:t>
            </w:r>
          </w:p>
        </w:tc>
        <w:tc>
          <w:tcPr>
            <w:tcW w:w="1040" w:type="dxa"/>
          </w:tcPr>
          <w:p w14:paraId="05E6AA82" w14:textId="77777777" w:rsidR="000D03B5" w:rsidRDefault="00DC03A4">
            <w:pPr>
              <w:pStyle w:val="TableParagraph"/>
              <w:spacing w:before="8" w:line="227" w:lineRule="exact"/>
              <w:ind w:left="213" w:right="222"/>
              <w:jc w:val="center"/>
              <w:rPr>
                <w:sz w:val="20"/>
                <w:u w:val="none"/>
              </w:rPr>
            </w:pPr>
            <w:r>
              <w:rPr>
                <w:sz w:val="20"/>
                <w:u w:val="none"/>
              </w:rPr>
              <w:t>Staff</w:t>
            </w:r>
            <w:r>
              <w:rPr>
                <w:spacing w:val="-4"/>
                <w:sz w:val="20"/>
                <w:u w:val="none"/>
              </w:rPr>
              <w:t xml:space="preserve"> </w:t>
            </w:r>
            <w:r>
              <w:rPr>
                <w:spacing w:val="-10"/>
                <w:sz w:val="20"/>
                <w:u w:val="none"/>
              </w:rPr>
              <w:t>3</w:t>
            </w:r>
          </w:p>
        </w:tc>
      </w:tr>
      <w:tr w:rsidR="000D03B5" w14:paraId="05E6AA8C" w14:textId="77777777">
        <w:trPr>
          <w:trHeight w:val="255"/>
        </w:trPr>
        <w:tc>
          <w:tcPr>
            <w:tcW w:w="2203" w:type="dxa"/>
          </w:tcPr>
          <w:p w14:paraId="05E6AA84" w14:textId="77777777" w:rsidR="000D03B5" w:rsidRDefault="00DC03A4">
            <w:pPr>
              <w:pStyle w:val="TableParagraph"/>
              <w:spacing w:before="10" w:line="226" w:lineRule="exact"/>
              <w:ind w:left="480"/>
              <w:rPr>
                <w:sz w:val="20"/>
                <w:u w:val="none"/>
              </w:rPr>
            </w:pPr>
            <w:r>
              <w:rPr>
                <w:w w:val="99"/>
                <w:sz w:val="20"/>
                <w:u w:val="none"/>
              </w:rPr>
              <w:t>l</w:t>
            </w:r>
          </w:p>
        </w:tc>
        <w:tc>
          <w:tcPr>
            <w:tcW w:w="773" w:type="dxa"/>
          </w:tcPr>
          <w:p w14:paraId="05E6AA85" w14:textId="77777777" w:rsidR="000D03B5" w:rsidRDefault="00DC03A4">
            <w:pPr>
              <w:pStyle w:val="TableParagraph"/>
              <w:spacing w:before="10" w:line="226" w:lineRule="exact"/>
              <w:ind w:right="234"/>
              <w:jc w:val="center"/>
              <w:rPr>
                <w:sz w:val="20"/>
                <w:u w:val="none"/>
              </w:rPr>
            </w:pPr>
            <w:r>
              <w:rPr>
                <w:w w:val="99"/>
                <w:sz w:val="20"/>
                <w:u w:val="none"/>
              </w:rPr>
              <w:t>I</w:t>
            </w:r>
          </w:p>
        </w:tc>
        <w:tc>
          <w:tcPr>
            <w:tcW w:w="961" w:type="dxa"/>
          </w:tcPr>
          <w:p w14:paraId="05E6AA86" w14:textId="77777777" w:rsidR="000D03B5" w:rsidRDefault="000D03B5">
            <w:pPr>
              <w:pStyle w:val="TableParagraph"/>
              <w:rPr>
                <w:rFonts w:ascii="Times New Roman"/>
                <w:sz w:val="18"/>
                <w:u w:val="none"/>
              </w:rPr>
            </w:pPr>
          </w:p>
        </w:tc>
        <w:tc>
          <w:tcPr>
            <w:tcW w:w="1658" w:type="dxa"/>
          </w:tcPr>
          <w:p w14:paraId="05E6AA87" w14:textId="77777777" w:rsidR="000D03B5" w:rsidRDefault="00DC03A4">
            <w:pPr>
              <w:pStyle w:val="TableParagraph"/>
              <w:spacing w:before="10" w:line="226" w:lineRule="exact"/>
              <w:ind w:right="277"/>
              <w:jc w:val="center"/>
              <w:rPr>
                <w:sz w:val="20"/>
                <w:u w:val="none"/>
              </w:rPr>
            </w:pPr>
            <w:r>
              <w:rPr>
                <w:w w:val="99"/>
                <w:sz w:val="20"/>
                <w:u w:val="none"/>
              </w:rPr>
              <w:t>l</w:t>
            </w:r>
          </w:p>
        </w:tc>
        <w:tc>
          <w:tcPr>
            <w:tcW w:w="1378" w:type="dxa"/>
          </w:tcPr>
          <w:p w14:paraId="05E6AA88" w14:textId="77777777" w:rsidR="000D03B5" w:rsidRDefault="00DC03A4">
            <w:pPr>
              <w:pStyle w:val="TableParagraph"/>
              <w:spacing w:before="10" w:line="226" w:lineRule="exact"/>
              <w:ind w:right="3"/>
              <w:jc w:val="center"/>
              <w:rPr>
                <w:sz w:val="20"/>
                <w:u w:val="none"/>
              </w:rPr>
            </w:pPr>
            <w:r>
              <w:rPr>
                <w:w w:val="99"/>
                <w:sz w:val="20"/>
                <w:u w:val="none"/>
              </w:rPr>
              <w:t>I</w:t>
            </w:r>
          </w:p>
        </w:tc>
        <w:tc>
          <w:tcPr>
            <w:tcW w:w="961" w:type="dxa"/>
          </w:tcPr>
          <w:p w14:paraId="05E6AA89" w14:textId="77777777" w:rsidR="000D03B5" w:rsidRDefault="000D03B5">
            <w:pPr>
              <w:pStyle w:val="TableParagraph"/>
              <w:rPr>
                <w:rFonts w:ascii="Times New Roman"/>
                <w:sz w:val="18"/>
                <w:u w:val="none"/>
              </w:rPr>
            </w:pPr>
          </w:p>
        </w:tc>
        <w:tc>
          <w:tcPr>
            <w:tcW w:w="1971" w:type="dxa"/>
          </w:tcPr>
          <w:p w14:paraId="05E6AA8A" w14:textId="77777777" w:rsidR="000D03B5" w:rsidRDefault="00DC03A4">
            <w:pPr>
              <w:pStyle w:val="TableParagraph"/>
              <w:spacing w:before="10" w:line="226" w:lineRule="exact"/>
              <w:ind w:left="477"/>
              <w:rPr>
                <w:sz w:val="20"/>
                <w:u w:val="none"/>
              </w:rPr>
            </w:pPr>
            <w:r>
              <w:rPr>
                <w:w w:val="99"/>
                <w:sz w:val="20"/>
                <w:u w:val="none"/>
              </w:rPr>
              <w:t>l</w:t>
            </w:r>
          </w:p>
        </w:tc>
        <w:tc>
          <w:tcPr>
            <w:tcW w:w="1040" w:type="dxa"/>
          </w:tcPr>
          <w:p w14:paraId="05E6AA8B" w14:textId="77777777" w:rsidR="000D03B5" w:rsidRDefault="00DC03A4">
            <w:pPr>
              <w:pStyle w:val="TableParagraph"/>
              <w:spacing w:before="10" w:line="226" w:lineRule="exact"/>
              <w:ind w:right="10"/>
              <w:jc w:val="center"/>
              <w:rPr>
                <w:sz w:val="20"/>
                <w:u w:val="none"/>
              </w:rPr>
            </w:pPr>
            <w:r>
              <w:rPr>
                <w:w w:val="99"/>
                <w:sz w:val="20"/>
                <w:u w:val="none"/>
              </w:rPr>
              <w:t>l</w:t>
            </w:r>
          </w:p>
        </w:tc>
      </w:tr>
      <w:tr w:rsidR="000D03B5" w14:paraId="05E6AA95" w14:textId="77777777">
        <w:trPr>
          <w:trHeight w:val="239"/>
        </w:trPr>
        <w:tc>
          <w:tcPr>
            <w:tcW w:w="2203" w:type="dxa"/>
          </w:tcPr>
          <w:p w14:paraId="05E6AA8D" w14:textId="77777777" w:rsidR="000D03B5" w:rsidRDefault="00DC03A4">
            <w:pPr>
              <w:pStyle w:val="TableParagraph"/>
              <w:spacing w:before="8" w:line="211" w:lineRule="exact"/>
              <w:ind w:left="213"/>
              <w:rPr>
                <w:sz w:val="20"/>
                <w:u w:val="none"/>
              </w:rPr>
            </w:pPr>
            <w:r>
              <w:rPr>
                <w:sz w:val="20"/>
                <w:u w:val="none"/>
              </w:rPr>
              <w:t>Staff</w:t>
            </w:r>
            <w:r>
              <w:rPr>
                <w:spacing w:val="-4"/>
                <w:sz w:val="20"/>
                <w:u w:val="none"/>
              </w:rPr>
              <w:t xml:space="preserve"> </w:t>
            </w:r>
            <w:r>
              <w:rPr>
                <w:spacing w:val="-10"/>
                <w:sz w:val="20"/>
                <w:u w:val="none"/>
              </w:rPr>
              <w:t>4</w:t>
            </w:r>
          </w:p>
        </w:tc>
        <w:tc>
          <w:tcPr>
            <w:tcW w:w="773" w:type="dxa"/>
            <w:tcBorders>
              <w:bottom w:val="single" w:sz="4" w:space="0" w:color="000000"/>
            </w:tcBorders>
          </w:tcPr>
          <w:p w14:paraId="05E6AA8E" w14:textId="77777777" w:rsidR="000D03B5" w:rsidRDefault="00DC03A4">
            <w:pPr>
              <w:pStyle w:val="TableParagraph"/>
              <w:spacing w:before="8" w:line="211" w:lineRule="exact"/>
              <w:ind w:left="-22" w:right="213"/>
              <w:jc w:val="center"/>
              <w:rPr>
                <w:sz w:val="20"/>
                <w:u w:val="none"/>
              </w:rPr>
            </w:pPr>
            <w:r>
              <w:rPr>
                <w:sz w:val="20"/>
                <w:u w:val="none"/>
              </w:rPr>
              <w:t>Staff</w:t>
            </w:r>
            <w:r>
              <w:rPr>
                <w:spacing w:val="-4"/>
                <w:sz w:val="20"/>
                <w:u w:val="none"/>
              </w:rPr>
              <w:t xml:space="preserve"> </w:t>
            </w:r>
            <w:r>
              <w:rPr>
                <w:spacing w:val="-10"/>
                <w:sz w:val="20"/>
                <w:u w:val="none"/>
              </w:rPr>
              <w:t>4</w:t>
            </w:r>
          </w:p>
        </w:tc>
        <w:tc>
          <w:tcPr>
            <w:tcW w:w="961" w:type="dxa"/>
          </w:tcPr>
          <w:p w14:paraId="05E6AA8F" w14:textId="77777777" w:rsidR="000D03B5" w:rsidRDefault="000D03B5">
            <w:pPr>
              <w:pStyle w:val="TableParagraph"/>
              <w:rPr>
                <w:rFonts w:ascii="Times New Roman"/>
                <w:sz w:val="16"/>
                <w:u w:val="none"/>
              </w:rPr>
            </w:pPr>
          </w:p>
        </w:tc>
        <w:tc>
          <w:tcPr>
            <w:tcW w:w="1658" w:type="dxa"/>
          </w:tcPr>
          <w:p w14:paraId="05E6AA90" w14:textId="77777777" w:rsidR="000D03B5" w:rsidRDefault="00DC03A4">
            <w:pPr>
              <w:pStyle w:val="TableParagraph"/>
              <w:spacing w:before="8" w:line="211" w:lineRule="exact"/>
              <w:ind w:left="400"/>
              <w:rPr>
                <w:sz w:val="20"/>
                <w:u w:val="none"/>
              </w:rPr>
            </w:pPr>
            <w:r>
              <w:rPr>
                <w:sz w:val="20"/>
                <w:u w:val="none"/>
              </w:rPr>
              <w:t>Staff</w:t>
            </w:r>
            <w:r>
              <w:rPr>
                <w:spacing w:val="-4"/>
                <w:sz w:val="20"/>
                <w:u w:val="none"/>
              </w:rPr>
              <w:t xml:space="preserve"> </w:t>
            </w:r>
            <w:r>
              <w:rPr>
                <w:spacing w:val="-10"/>
                <w:sz w:val="20"/>
                <w:u w:val="none"/>
              </w:rPr>
              <w:t>4</w:t>
            </w:r>
          </w:p>
        </w:tc>
        <w:tc>
          <w:tcPr>
            <w:tcW w:w="1378" w:type="dxa"/>
            <w:tcBorders>
              <w:bottom w:val="single" w:sz="4" w:space="0" w:color="000000"/>
            </w:tcBorders>
          </w:tcPr>
          <w:p w14:paraId="05E6AA91" w14:textId="77777777" w:rsidR="000D03B5" w:rsidRDefault="00DC03A4">
            <w:pPr>
              <w:pStyle w:val="TableParagraph"/>
              <w:spacing w:before="8" w:line="211" w:lineRule="exact"/>
              <w:ind w:left="186" w:right="189"/>
              <w:jc w:val="center"/>
              <w:rPr>
                <w:sz w:val="20"/>
                <w:u w:val="none"/>
              </w:rPr>
            </w:pPr>
            <w:r>
              <w:rPr>
                <w:sz w:val="20"/>
                <w:u w:val="none"/>
              </w:rPr>
              <w:t>Staff</w:t>
            </w:r>
            <w:r>
              <w:rPr>
                <w:spacing w:val="-4"/>
                <w:sz w:val="20"/>
                <w:u w:val="none"/>
              </w:rPr>
              <w:t xml:space="preserve"> </w:t>
            </w:r>
            <w:r>
              <w:rPr>
                <w:spacing w:val="-10"/>
                <w:sz w:val="20"/>
                <w:u w:val="none"/>
              </w:rPr>
              <w:t>4</w:t>
            </w:r>
          </w:p>
        </w:tc>
        <w:tc>
          <w:tcPr>
            <w:tcW w:w="961" w:type="dxa"/>
          </w:tcPr>
          <w:p w14:paraId="05E6AA92" w14:textId="77777777" w:rsidR="000D03B5" w:rsidRDefault="000D03B5">
            <w:pPr>
              <w:pStyle w:val="TableParagraph"/>
              <w:rPr>
                <w:rFonts w:ascii="Times New Roman"/>
                <w:sz w:val="16"/>
                <w:u w:val="none"/>
              </w:rPr>
            </w:pPr>
          </w:p>
        </w:tc>
        <w:tc>
          <w:tcPr>
            <w:tcW w:w="1971" w:type="dxa"/>
          </w:tcPr>
          <w:p w14:paraId="05E6AA93" w14:textId="77777777" w:rsidR="000D03B5" w:rsidRDefault="00DC03A4">
            <w:pPr>
              <w:pStyle w:val="TableParagraph"/>
              <w:spacing w:before="8" w:line="211" w:lineRule="exact"/>
              <w:ind w:left="210"/>
              <w:rPr>
                <w:sz w:val="20"/>
                <w:u w:val="none"/>
              </w:rPr>
            </w:pPr>
            <w:r>
              <w:rPr>
                <w:sz w:val="20"/>
                <w:u w:val="none"/>
              </w:rPr>
              <w:t>Staff</w:t>
            </w:r>
            <w:r>
              <w:rPr>
                <w:spacing w:val="-4"/>
                <w:sz w:val="20"/>
                <w:u w:val="none"/>
              </w:rPr>
              <w:t xml:space="preserve"> </w:t>
            </w:r>
            <w:r>
              <w:rPr>
                <w:spacing w:val="-10"/>
                <w:sz w:val="20"/>
                <w:u w:val="none"/>
              </w:rPr>
              <w:t>4</w:t>
            </w:r>
          </w:p>
        </w:tc>
        <w:tc>
          <w:tcPr>
            <w:tcW w:w="1040" w:type="dxa"/>
            <w:tcBorders>
              <w:bottom w:val="single" w:sz="4" w:space="0" w:color="000000"/>
            </w:tcBorders>
          </w:tcPr>
          <w:p w14:paraId="05E6AA94" w14:textId="77777777" w:rsidR="000D03B5" w:rsidRDefault="00DC03A4">
            <w:pPr>
              <w:pStyle w:val="TableParagraph"/>
              <w:spacing w:before="8" w:line="211" w:lineRule="exact"/>
              <w:ind w:left="213" w:right="222"/>
              <w:jc w:val="center"/>
              <w:rPr>
                <w:sz w:val="20"/>
                <w:u w:val="none"/>
              </w:rPr>
            </w:pPr>
            <w:r>
              <w:rPr>
                <w:sz w:val="20"/>
                <w:u w:val="none"/>
              </w:rPr>
              <w:t>Staff</w:t>
            </w:r>
            <w:r>
              <w:rPr>
                <w:spacing w:val="-4"/>
                <w:sz w:val="20"/>
                <w:u w:val="none"/>
              </w:rPr>
              <w:t xml:space="preserve"> </w:t>
            </w:r>
            <w:r>
              <w:rPr>
                <w:spacing w:val="-10"/>
                <w:sz w:val="20"/>
                <w:u w:val="none"/>
              </w:rPr>
              <w:t>4</w:t>
            </w:r>
          </w:p>
        </w:tc>
      </w:tr>
      <w:tr w:rsidR="000D03B5" w14:paraId="05E6AA9D" w14:textId="77777777">
        <w:trPr>
          <w:trHeight w:val="525"/>
        </w:trPr>
        <w:tc>
          <w:tcPr>
            <w:tcW w:w="2203" w:type="dxa"/>
          </w:tcPr>
          <w:p w14:paraId="05E6AA96" w14:textId="77777777" w:rsidR="000D03B5" w:rsidRDefault="00DC03A4">
            <w:pPr>
              <w:pStyle w:val="TableParagraph"/>
              <w:tabs>
                <w:tab w:val="left" w:pos="1963"/>
              </w:tabs>
              <w:rPr>
                <w:sz w:val="20"/>
                <w:u w:val="none"/>
              </w:rPr>
            </w:pPr>
            <w:r>
              <w:rPr>
                <w:noProof/>
                <w:sz w:val="20"/>
                <w:u w:val="none"/>
              </w:rPr>
              <mc:AlternateContent>
                <mc:Choice Requires="wpg">
                  <w:drawing>
                    <wp:inline distT="0" distB="0" distL="0" distR="0" wp14:anchorId="05E6B78B" wp14:editId="05E6B78C">
                      <wp:extent cx="643890" cy="16764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167640"/>
                                <a:chOff x="0" y="0"/>
                                <a:chExt cx="643890" cy="167640"/>
                              </a:xfrm>
                            </wpg:grpSpPr>
                            <wps:wsp>
                              <wps:cNvPr id="131" name="Graphic 131"/>
                              <wps:cNvSpPr/>
                              <wps:spPr>
                                <a:xfrm>
                                  <a:off x="0" y="12"/>
                                  <a:ext cx="643890" cy="167640"/>
                                </a:xfrm>
                                <a:custGeom>
                                  <a:avLst/>
                                  <a:gdLst/>
                                  <a:ahLst/>
                                  <a:cxnLst/>
                                  <a:rect l="l" t="t" r="r" b="b"/>
                                  <a:pathLst>
                                    <a:path w="643890" h="167640">
                                      <a:moveTo>
                                        <a:pt x="643432" y="0"/>
                                      </a:moveTo>
                                      <a:lnTo>
                                        <a:pt x="637336" y="0"/>
                                      </a:lnTo>
                                      <a:lnTo>
                                        <a:pt x="0" y="0"/>
                                      </a:lnTo>
                                      <a:lnTo>
                                        <a:pt x="0" y="6083"/>
                                      </a:lnTo>
                                      <a:lnTo>
                                        <a:pt x="637336" y="6083"/>
                                      </a:lnTo>
                                      <a:lnTo>
                                        <a:pt x="637336" y="167627"/>
                                      </a:lnTo>
                                      <a:lnTo>
                                        <a:pt x="643432" y="167627"/>
                                      </a:lnTo>
                                      <a:lnTo>
                                        <a:pt x="643432" y="6083"/>
                                      </a:lnTo>
                                      <a:lnTo>
                                        <a:pt x="6434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DADC27" id="Group 130" o:spid="_x0000_s1026" style="width:50.7pt;height:13.2pt;mso-position-horizontal-relative:char;mso-position-vertical-relative:line" coordsize="643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">
                      <v:shape id="Graphic 131" o:spid="_x0000_s1027" style="position:absolute;width:6438;height:1676;visibility:visible;mso-wrap-style:square;v-text-anchor:top" coordsize="6438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" path="m643432,r-6096,l,,,6083r637336,l637336,167627r6096,l643432,6083r,-6083xe" fillcolor="black" stroked="f">
                        <v:path arrowok="t"/>
                      </v:shape>
                      <w10:anchorlock/>
                    </v:group>
                  </w:pict>
                </mc:Fallback>
              </mc:AlternateContent>
            </w:r>
            <w:r>
              <w:rPr>
                <w:sz w:val="20"/>
                <w:u w:val="none"/>
              </w:rPr>
              <w:tab/>
            </w:r>
            <w:r>
              <w:rPr>
                <w:noProof/>
                <w:sz w:val="20"/>
                <w:u w:val="none"/>
              </w:rPr>
              <mc:AlternateContent>
                <mc:Choice Requires="wpg">
                  <w:drawing>
                    <wp:inline distT="0" distB="0" distL="0" distR="0" wp14:anchorId="05E6B78D" wp14:editId="05E6B78E">
                      <wp:extent cx="6350" cy="167640"/>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67640"/>
                                <a:chOff x="0" y="0"/>
                                <a:chExt cx="6350" cy="167640"/>
                              </a:xfrm>
                            </wpg:grpSpPr>
                            <wps:wsp>
                              <wps:cNvPr id="133" name="Graphic 133"/>
                              <wps:cNvSpPr/>
                              <wps:spPr>
                                <a:xfrm>
                                  <a:off x="-12" y="12"/>
                                  <a:ext cx="6350" cy="167640"/>
                                </a:xfrm>
                                <a:custGeom>
                                  <a:avLst/>
                                  <a:gdLst/>
                                  <a:ahLst/>
                                  <a:cxnLst/>
                                  <a:rect l="l" t="t" r="r" b="b"/>
                                  <a:pathLst>
                                    <a:path w="6350" h="167640">
                                      <a:moveTo>
                                        <a:pt x="6108" y="0"/>
                                      </a:moveTo>
                                      <a:lnTo>
                                        <a:pt x="0" y="0"/>
                                      </a:lnTo>
                                      <a:lnTo>
                                        <a:pt x="0" y="6083"/>
                                      </a:lnTo>
                                      <a:lnTo>
                                        <a:pt x="0" y="167627"/>
                                      </a:lnTo>
                                      <a:lnTo>
                                        <a:pt x="6108" y="167627"/>
                                      </a:lnTo>
                                      <a:lnTo>
                                        <a:pt x="6108" y="6083"/>
                                      </a:lnTo>
                                      <a:lnTo>
                                        <a:pt x="6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D616A2" id="Group 132" o:spid="_x0000_s1026" style="width:.5pt;height:13.2pt;mso-position-horizontal-relative:char;mso-position-vertical-relative:line" coordsize="635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">
                      <v:shape id="Graphic 133" o:spid="_x0000_s1027" style="position:absolute;left:-12;top:12;width:6350;height:167640;visibility:visible;mso-wrap-style:square;v-text-anchor:top" coordsize="63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" path="m6108,l,,,6083,,167627r6108,l6108,6083,6108,xe" fillcolor="black" stroked="f">
                        <v:path arrowok="t"/>
                      </v:shape>
                      <w10:anchorlock/>
                    </v:group>
                  </w:pict>
                </mc:Fallback>
              </mc:AlternateContent>
            </w:r>
          </w:p>
          <w:p w14:paraId="05E6AA97" w14:textId="77777777" w:rsidR="000D03B5" w:rsidRDefault="00DC03A4">
            <w:pPr>
              <w:pStyle w:val="TableParagraph"/>
              <w:spacing w:line="211" w:lineRule="exact"/>
              <w:ind w:right="-29"/>
              <w:jc w:val="right"/>
              <w:rPr>
                <w:b/>
                <w:sz w:val="20"/>
                <w:u w:val="none"/>
              </w:rPr>
            </w:pPr>
            <w:r>
              <w:rPr>
                <w:b/>
                <w:spacing w:val="-2"/>
                <w:sz w:val="20"/>
                <w:u w:val="none"/>
              </w:rPr>
              <w:t>Director/Dean</w:t>
            </w:r>
            <w:r>
              <w:rPr>
                <w:b/>
                <w:spacing w:val="7"/>
                <w:sz w:val="20"/>
                <w:u w:val="none"/>
              </w:rPr>
              <w:t xml:space="preserve"> </w:t>
            </w:r>
            <w:r>
              <w:rPr>
                <w:b/>
                <w:spacing w:val="-10"/>
                <w:sz w:val="20"/>
                <w:u w:val="none"/>
              </w:rPr>
              <w:t>1</w:t>
            </w:r>
          </w:p>
        </w:tc>
        <w:tc>
          <w:tcPr>
            <w:tcW w:w="773" w:type="dxa"/>
            <w:tcBorders>
              <w:top w:val="single" w:sz="4" w:space="0" w:color="000000"/>
            </w:tcBorders>
          </w:tcPr>
          <w:p w14:paraId="05E6AA98" w14:textId="77777777" w:rsidR="000D03B5" w:rsidRDefault="000D03B5">
            <w:pPr>
              <w:pStyle w:val="TableParagraph"/>
              <w:rPr>
                <w:rFonts w:ascii="Times New Roman"/>
                <w:sz w:val="20"/>
                <w:u w:val="none"/>
              </w:rPr>
            </w:pPr>
          </w:p>
        </w:tc>
        <w:tc>
          <w:tcPr>
            <w:tcW w:w="3997" w:type="dxa"/>
            <w:gridSpan w:val="3"/>
          </w:tcPr>
          <w:p w14:paraId="05E6AA99" w14:textId="77777777" w:rsidR="000D03B5" w:rsidRDefault="00DC03A4">
            <w:pPr>
              <w:pStyle w:val="TableParagraph"/>
              <w:tabs>
                <w:tab w:val="left" w:pos="2609"/>
              </w:tabs>
              <w:ind w:left="961"/>
              <w:rPr>
                <w:sz w:val="20"/>
                <w:u w:val="none"/>
              </w:rPr>
            </w:pPr>
            <w:r>
              <w:rPr>
                <w:noProof/>
                <w:sz w:val="20"/>
                <w:u w:val="none"/>
              </w:rPr>
              <mc:AlternateContent>
                <mc:Choice Requires="wpg">
                  <w:drawing>
                    <wp:inline distT="0" distB="0" distL="0" distR="0" wp14:anchorId="05E6B78F" wp14:editId="05E6B790">
                      <wp:extent cx="879475" cy="16764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67640"/>
                                <a:chOff x="0" y="0"/>
                                <a:chExt cx="879475" cy="167640"/>
                              </a:xfrm>
                            </wpg:grpSpPr>
                            <wps:wsp>
                              <wps:cNvPr id="135" name="Graphic 135"/>
                              <wps:cNvSpPr/>
                              <wps:spPr>
                                <a:xfrm>
                                  <a:off x="0" y="12"/>
                                  <a:ext cx="879475" cy="167640"/>
                                </a:xfrm>
                                <a:custGeom>
                                  <a:avLst/>
                                  <a:gdLst/>
                                  <a:ahLst/>
                                  <a:cxnLst/>
                                  <a:rect l="l" t="t" r="r" b="b"/>
                                  <a:pathLst>
                                    <a:path w="879475" h="167640">
                                      <a:moveTo>
                                        <a:pt x="879348" y="0"/>
                                      </a:moveTo>
                                      <a:lnTo>
                                        <a:pt x="873252" y="0"/>
                                      </a:lnTo>
                                      <a:lnTo>
                                        <a:pt x="0" y="0"/>
                                      </a:lnTo>
                                      <a:lnTo>
                                        <a:pt x="0" y="6083"/>
                                      </a:lnTo>
                                      <a:lnTo>
                                        <a:pt x="873252" y="6083"/>
                                      </a:lnTo>
                                      <a:lnTo>
                                        <a:pt x="873252" y="167627"/>
                                      </a:lnTo>
                                      <a:lnTo>
                                        <a:pt x="879348" y="167627"/>
                                      </a:lnTo>
                                      <a:lnTo>
                                        <a:pt x="879348" y="6083"/>
                                      </a:lnTo>
                                      <a:lnTo>
                                        <a:pt x="8793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BED513" id="Group 134" o:spid="_x0000_s1026" style="width:69.25pt;height:13.2pt;mso-position-horizontal-relative:char;mso-position-vertical-relative:line" coordsize="879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">
                      <v:shape id="Graphic 135" o:spid="_x0000_s1027" style="position:absolute;width:8794;height:1676;visibility:visible;mso-wrap-style:square;v-text-anchor:top" coordsize="87947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" path="m879348,r-6096,l,,,6083r873252,l873252,167627r6096,l879348,6083r,-6083xe" fillcolor="black" stroked="f">
                        <v:path arrowok="t"/>
                      </v:shape>
                      <w10:anchorlock/>
                    </v:group>
                  </w:pict>
                </mc:Fallback>
              </mc:AlternateContent>
            </w:r>
            <w:r>
              <w:rPr>
                <w:sz w:val="20"/>
                <w:u w:val="none"/>
              </w:rPr>
              <w:tab/>
            </w:r>
            <w:r>
              <w:rPr>
                <w:noProof/>
                <w:sz w:val="20"/>
                <w:u w:val="none"/>
              </w:rPr>
              <mc:AlternateContent>
                <mc:Choice Requires="wpg">
                  <w:drawing>
                    <wp:inline distT="0" distB="0" distL="0" distR="0" wp14:anchorId="05E6B791" wp14:editId="05E6B792">
                      <wp:extent cx="6350" cy="167640"/>
                      <wp:effectExtent l="0" t="0" r="0" b="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67640"/>
                                <a:chOff x="0" y="0"/>
                                <a:chExt cx="6350" cy="167640"/>
                              </a:xfrm>
                            </wpg:grpSpPr>
                            <wps:wsp>
                              <wps:cNvPr id="137" name="Graphic 137"/>
                              <wps:cNvSpPr/>
                              <wps:spPr>
                                <a:xfrm>
                                  <a:off x="0" y="12"/>
                                  <a:ext cx="6350" cy="167640"/>
                                </a:xfrm>
                                <a:custGeom>
                                  <a:avLst/>
                                  <a:gdLst/>
                                  <a:ahLst/>
                                  <a:cxnLst/>
                                  <a:rect l="l" t="t" r="r" b="b"/>
                                  <a:pathLst>
                                    <a:path w="6350" h="167640">
                                      <a:moveTo>
                                        <a:pt x="6083" y="0"/>
                                      </a:moveTo>
                                      <a:lnTo>
                                        <a:pt x="0" y="0"/>
                                      </a:lnTo>
                                      <a:lnTo>
                                        <a:pt x="0" y="6083"/>
                                      </a:lnTo>
                                      <a:lnTo>
                                        <a:pt x="0" y="167627"/>
                                      </a:lnTo>
                                      <a:lnTo>
                                        <a:pt x="6083" y="167627"/>
                                      </a:lnTo>
                                      <a:lnTo>
                                        <a:pt x="6083" y="6083"/>
                                      </a:lnTo>
                                      <a:lnTo>
                                        <a:pt x="60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7EC30C" id="Group 136" o:spid="_x0000_s1026" style="width:.5pt;height:13.2pt;mso-position-horizontal-relative:char;mso-position-vertical-relative:line" coordsize="635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">
                      <v:shape id="Graphic 137" o:spid="_x0000_s1027" style="position:absolute;top:12;width:6350;height:167640;visibility:visible;mso-wrap-style:square;v-text-anchor:top" coordsize="63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" path="m6083,l,,,6083,,167627r6083,l6083,6083,6083,xe" fillcolor="black" stroked="f">
                        <v:path arrowok="t"/>
                      </v:shape>
                      <w10:anchorlock/>
                    </v:group>
                  </w:pict>
                </mc:Fallback>
              </mc:AlternateContent>
            </w:r>
          </w:p>
          <w:p w14:paraId="05E6AA9A" w14:textId="77777777" w:rsidR="000D03B5" w:rsidRDefault="00DC03A4">
            <w:pPr>
              <w:pStyle w:val="TableParagraph"/>
              <w:spacing w:line="211" w:lineRule="exact"/>
              <w:ind w:left="1738"/>
              <w:rPr>
                <w:b/>
                <w:sz w:val="20"/>
                <w:u w:val="none"/>
              </w:rPr>
            </w:pPr>
            <w:r>
              <w:rPr>
                <w:b/>
                <w:spacing w:val="-2"/>
                <w:sz w:val="20"/>
                <w:u w:val="none"/>
              </w:rPr>
              <w:t>Director/Dean</w:t>
            </w:r>
            <w:r>
              <w:rPr>
                <w:b/>
                <w:spacing w:val="7"/>
                <w:sz w:val="20"/>
                <w:u w:val="none"/>
              </w:rPr>
              <w:t xml:space="preserve"> </w:t>
            </w:r>
            <w:r>
              <w:rPr>
                <w:b/>
                <w:spacing w:val="-10"/>
                <w:sz w:val="20"/>
                <w:u w:val="none"/>
              </w:rPr>
              <w:t>2</w:t>
            </w:r>
          </w:p>
        </w:tc>
        <w:tc>
          <w:tcPr>
            <w:tcW w:w="3972" w:type="dxa"/>
            <w:gridSpan w:val="3"/>
          </w:tcPr>
          <w:p w14:paraId="05E6AA9B" w14:textId="77777777" w:rsidR="000D03B5" w:rsidRDefault="00DC03A4">
            <w:pPr>
              <w:pStyle w:val="TableParagraph"/>
              <w:tabs>
                <w:tab w:val="left" w:pos="2921"/>
              </w:tabs>
              <w:ind w:left="958"/>
              <w:rPr>
                <w:sz w:val="20"/>
                <w:u w:val="none"/>
              </w:rPr>
            </w:pPr>
            <w:r>
              <w:rPr>
                <w:noProof/>
                <w:sz w:val="20"/>
                <w:u w:val="none"/>
              </w:rPr>
              <mc:AlternateContent>
                <mc:Choice Requires="wpg">
                  <w:drawing>
                    <wp:inline distT="0" distB="0" distL="0" distR="0" wp14:anchorId="05E6B793" wp14:editId="05E6B794">
                      <wp:extent cx="643890" cy="167640"/>
                      <wp:effectExtent l="0" t="0" r="0"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167640"/>
                                <a:chOff x="0" y="0"/>
                                <a:chExt cx="643890" cy="167640"/>
                              </a:xfrm>
                            </wpg:grpSpPr>
                            <wps:wsp>
                              <wps:cNvPr id="139" name="Graphic 139"/>
                              <wps:cNvSpPr/>
                              <wps:spPr>
                                <a:xfrm>
                                  <a:off x="0" y="12"/>
                                  <a:ext cx="643890" cy="167640"/>
                                </a:xfrm>
                                <a:custGeom>
                                  <a:avLst/>
                                  <a:gdLst/>
                                  <a:ahLst/>
                                  <a:cxnLst/>
                                  <a:rect l="l" t="t" r="r" b="b"/>
                                  <a:pathLst>
                                    <a:path w="643890" h="167640">
                                      <a:moveTo>
                                        <a:pt x="637336" y="0"/>
                                      </a:moveTo>
                                      <a:lnTo>
                                        <a:pt x="0" y="0"/>
                                      </a:lnTo>
                                      <a:lnTo>
                                        <a:pt x="0" y="6083"/>
                                      </a:lnTo>
                                      <a:lnTo>
                                        <a:pt x="637336" y="6083"/>
                                      </a:lnTo>
                                      <a:lnTo>
                                        <a:pt x="637336" y="0"/>
                                      </a:lnTo>
                                      <a:close/>
                                    </a:path>
                                    <a:path w="643890" h="167640">
                                      <a:moveTo>
                                        <a:pt x="643496" y="0"/>
                                      </a:moveTo>
                                      <a:lnTo>
                                        <a:pt x="637413" y="0"/>
                                      </a:lnTo>
                                      <a:lnTo>
                                        <a:pt x="637413" y="6083"/>
                                      </a:lnTo>
                                      <a:lnTo>
                                        <a:pt x="637413" y="167627"/>
                                      </a:lnTo>
                                      <a:lnTo>
                                        <a:pt x="643496" y="167627"/>
                                      </a:lnTo>
                                      <a:lnTo>
                                        <a:pt x="643496" y="6083"/>
                                      </a:lnTo>
                                      <a:lnTo>
                                        <a:pt x="6434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252B26" id="Group 138" o:spid="_x0000_s1026" style="width:50.7pt;height:13.2pt;mso-position-horizontal-relative:char;mso-position-vertical-relative:line" coordsize="643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">
                      <v:shape id="Graphic 139" o:spid="_x0000_s1027" style="position:absolute;width:6438;height:1676;visibility:visible;mso-wrap-style:square;v-text-anchor:top" coordsize="6438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" path="m637336,l,,,6083r637336,l637336,xem643496,r-6083,l637413,6083r,161544l643496,167627r,-161544l643496,xe" fillcolor="black" stroked="f">
                        <v:path arrowok="t"/>
                      </v:shape>
                      <w10:anchorlock/>
                    </v:group>
                  </w:pict>
                </mc:Fallback>
              </mc:AlternateContent>
            </w:r>
            <w:r>
              <w:rPr>
                <w:sz w:val="20"/>
                <w:u w:val="none"/>
              </w:rPr>
              <w:tab/>
            </w:r>
            <w:r>
              <w:rPr>
                <w:noProof/>
                <w:sz w:val="20"/>
                <w:u w:val="none"/>
              </w:rPr>
              <mc:AlternateContent>
                <mc:Choice Requires="wpg">
                  <w:drawing>
                    <wp:inline distT="0" distB="0" distL="0" distR="0" wp14:anchorId="05E6B795" wp14:editId="05E6B796">
                      <wp:extent cx="6350" cy="167640"/>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67640"/>
                                <a:chOff x="0" y="0"/>
                                <a:chExt cx="6350" cy="167640"/>
                              </a:xfrm>
                            </wpg:grpSpPr>
                            <wps:wsp>
                              <wps:cNvPr id="141" name="Graphic 141"/>
                              <wps:cNvSpPr/>
                              <wps:spPr>
                                <a:xfrm>
                                  <a:off x="0" y="12"/>
                                  <a:ext cx="6350" cy="167640"/>
                                </a:xfrm>
                                <a:custGeom>
                                  <a:avLst/>
                                  <a:gdLst/>
                                  <a:ahLst/>
                                  <a:cxnLst/>
                                  <a:rect l="l" t="t" r="r" b="b"/>
                                  <a:pathLst>
                                    <a:path w="6350" h="167640">
                                      <a:moveTo>
                                        <a:pt x="6096" y="0"/>
                                      </a:moveTo>
                                      <a:lnTo>
                                        <a:pt x="0" y="0"/>
                                      </a:lnTo>
                                      <a:lnTo>
                                        <a:pt x="0" y="6083"/>
                                      </a:lnTo>
                                      <a:lnTo>
                                        <a:pt x="0" y="167627"/>
                                      </a:lnTo>
                                      <a:lnTo>
                                        <a:pt x="6096" y="167627"/>
                                      </a:lnTo>
                                      <a:lnTo>
                                        <a:pt x="6096" y="6083"/>
                                      </a:lnTo>
                                      <a:lnTo>
                                        <a:pt x="60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885582" id="Group 140" o:spid="_x0000_s1026" style="width:.5pt;height:13.2pt;mso-position-horizontal-relative:char;mso-position-vertical-relative:line" coordsize="635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">
                      <v:shape id="Graphic 141" o:spid="_x0000_s1027" style="position:absolute;top:12;width:6350;height:167640;visibility:visible;mso-wrap-style:square;v-text-anchor:top" coordsize="63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" path="m6096,l,,,6083,,167627r6096,l6096,6083,6096,xe" fillcolor="black" stroked="f">
                        <v:path arrowok="t"/>
                      </v:shape>
                      <w10:anchorlock/>
                    </v:group>
                  </w:pict>
                </mc:Fallback>
              </mc:AlternateContent>
            </w:r>
          </w:p>
          <w:p w14:paraId="05E6AA9C" w14:textId="77777777" w:rsidR="000D03B5" w:rsidRDefault="00DC03A4">
            <w:pPr>
              <w:pStyle w:val="TableParagraph"/>
              <w:spacing w:line="211" w:lineRule="exact"/>
              <w:ind w:left="1721"/>
              <w:rPr>
                <w:b/>
                <w:sz w:val="20"/>
                <w:u w:val="none"/>
              </w:rPr>
            </w:pPr>
            <w:r>
              <w:rPr>
                <w:b/>
                <w:spacing w:val="-2"/>
                <w:sz w:val="20"/>
                <w:u w:val="none"/>
              </w:rPr>
              <w:t>Director/Dean</w:t>
            </w:r>
            <w:r>
              <w:rPr>
                <w:b/>
                <w:spacing w:val="7"/>
                <w:sz w:val="20"/>
                <w:u w:val="none"/>
              </w:rPr>
              <w:t xml:space="preserve"> </w:t>
            </w:r>
            <w:r>
              <w:rPr>
                <w:b/>
                <w:spacing w:val="-10"/>
                <w:sz w:val="20"/>
                <w:u w:val="none"/>
              </w:rPr>
              <w:t>3</w:t>
            </w:r>
          </w:p>
        </w:tc>
      </w:tr>
      <w:tr w:rsidR="000D03B5" w14:paraId="05E6AAA6" w14:textId="77777777">
        <w:trPr>
          <w:trHeight w:val="239"/>
        </w:trPr>
        <w:tc>
          <w:tcPr>
            <w:tcW w:w="2203" w:type="dxa"/>
            <w:tcBorders>
              <w:bottom w:val="single" w:sz="4" w:space="0" w:color="000000"/>
            </w:tcBorders>
          </w:tcPr>
          <w:p w14:paraId="05E6AA9E" w14:textId="77777777" w:rsidR="000D03B5" w:rsidRDefault="00DC03A4">
            <w:pPr>
              <w:pStyle w:val="TableParagraph"/>
              <w:spacing w:before="8" w:line="211" w:lineRule="exact"/>
              <w:ind w:left="1464"/>
              <w:rPr>
                <w:sz w:val="20"/>
                <w:u w:val="none"/>
              </w:rPr>
            </w:pPr>
            <w:r>
              <w:rPr>
                <w:w w:val="99"/>
                <w:sz w:val="20"/>
                <w:u w:val="none"/>
              </w:rPr>
              <w:t>l</w:t>
            </w:r>
          </w:p>
        </w:tc>
        <w:tc>
          <w:tcPr>
            <w:tcW w:w="773" w:type="dxa"/>
            <w:tcBorders>
              <w:bottom w:val="single" w:sz="4" w:space="0" w:color="000000"/>
            </w:tcBorders>
          </w:tcPr>
          <w:p w14:paraId="05E6AA9F" w14:textId="77777777" w:rsidR="000D03B5" w:rsidRDefault="000D03B5">
            <w:pPr>
              <w:pStyle w:val="TableParagraph"/>
              <w:rPr>
                <w:rFonts w:ascii="Times New Roman"/>
                <w:sz w:val="16"/>
                <w:u w:val="none"/>
              </w:rPr>
            </w:pPr>
          </w:p>
        </w:tc>
        <w:tc>
          <w:tcPr>
            <w:tcW w:w="961" w:type="dxa"/>
            <w:tcBorders>
              <w:bottom w:val="single" w:sz="4" w:space="0" w:color="000000"/>
            </w:tcBorders>
          </w:tcPr>
          <w:p w14:paraId="05E6AAA0" w14:textId="77777777" w:rsidR="000D03B5" w:rsidRDefault="000D03B5">
            <w:pPr>
              <w:pStyle w:val="TableParagraph"/>
              <w:rPr>
                <w:rFonts w:ascii="Times New Roman"/>
                <w:sz w:val="16"/>
                <w:u w:val="none"/>
              </w:rPr>
            </w:pPr>
          </w:p>
        </w:tc>
        <w:tc>
          <w:tcPr>
            <w:tcW w:w="1658" w:type="dxa"/>
            <w:tcBorders>
              <w:bottom w:val="single" w:sz="4" w:space="0" w:color="000000"/>
            </w:tcBorders>
          </w:tcPr>
          <w:p w14:paraId="05E6AAA1" w14:textId="77777777" w:rsidR="000D03B5" w:rsidRDefault="00DC03A4">
            <w:pPr>
              <w:pStyle w:val="TableParagraph"/>
              <w:spacing w:before="8" w:line="211" w:lineRule="exact"/>
              <w:ind w:right="116"/>
              <w:jc w:val="right"/>
              <w:rPr>
                <w:sz w:val="20"/>
                <w:u w:val="none"/>
              </w:rPr>
            </w:pPr>
            <w:r>
              <w:rPr>
                <w:w w:val="99"/>
                <w:sz w:val="20"/>
                <w:u w:val="none"/>
              </w:rPr>
              <w:t>l</w:t>
            </w:r>
          </w:p>
        </w:tc>
        <w:tc>
          <w:tcPr>
            <w:tcW w:w="1378" w:type="dxa"/>
            <w:tcBorders>
              <w:bottom w:val="single" w:sz="4" w:space="0" w:color="000000"/>
            </w:tcBorders>
          </w:tcPr>
          <w:p w14:paraId="05E6AAA2" w14:textId="77777777" w:rsidR="000D03B5" w:rsidRDefault="000D03B5">
            <w:pPr>
              <w:pStyle w:val="TableParagraph"/>
              <w:rPr>
                <w:rFonts w:ascii="Times New Roman"/>
                <w:sz w:val="16"/>
                <w:u w:val="none"/>
              </w:rPr>
            </w:pPr>
          </w:p>
        </w:tc>
        <w:tc>
          <w:tcPr>
            <w:tcW w:w="961" w:type="dxa"/>
            <w:tcBorders>
              <w:bottom w:val="single" w:sz="4" w:space="0" w:color="000000"/>
            </w:tcBorders>
          </w:tcPr>
          <w:p w14:paraId="05E6AAA3" w14:textId="77777777" w:rsidR="000D03B5" w:rsidRDefault="000D03B5">
            <w:pPr>
              <w:pStyle w:val="TableParagraph"/>
              <w:rPr>
                <w:rFonts w:ascii="Times New Roman"/>
                <w:sz w:val="16"/>
                <w:u w:val="none"/>
              </w:rPr>
            </w:pPr>
          </w:p>
        </w:tc>
        <w:tc>
          <w:tcPr>
            <w:tcW w:w="1971" w:type="dxa"/>
            <w:tcBorders>
              <w:bottom w:val="single" w:sz="4" w:space="0" w:color="000000"/>
            </w:tcBorders>
          </w:tcPr>
          <w:p w14:paraId="05E6AAA4" w14:textId="77777777" w:rsidR="000D03B5" w:rsidRDefault="00DC03A4">
            <w:pPr>
              <w:pStyle w:val="TableParagraph"/>
              <w:spacing w:before="8" w:line="211" w:lineRule="exact"/>
              <w:ind w:right="463"/>
              <w:jc w:val="right"/>
              <w:rPr>
                <w:sz w:val="20"/>
                <w:u w:val="none"/>
              </w:rPr>
            </w:pPr>
            <w:r>
              <w:rPr>
                <w:w w:val="99"/>
                <w:sz w:val="20"/>
                <w:u w:val="none"/>
              </w:rPr>
              <w:t>l</w:t>
            </w:r>
          </w:p>
        </w:tc>
        <w:tc>
          <w:tcPr>
            <w:tcW w:w="1040" w:type="dxa"/>
          </w:tcPr>
          <w:p w14:paraId="05E6AAA5" w14:textId="77777777" w:rsidR="000D03B5" w:rsidRDefault="000D03B5">
            <w:pPr>
              <w:pStyle w:val="TableParagraph"/>
              <w:rPr>
                <w:rFonts w:ascii="Times New Roman"/>
                <w:sz w:val="16"/>
                <w:u w:val="none"/>
              </w:rPr>
            </w:pPr>
          </w:p>
        </w:tc>
      </w:tr>
      <w:tr w:rsidR="000D03B5" w14:paraId="05E6AAAF" w14:textId="77777777">
        <w:trPr>
          <w:trHeight w:val="269"/>
        </w:trPr>
        <w:tc>
          <w:tcPr>
            <w:tcW w:w="2203" w:type="dxa"/>
            <w:tcBorders>
              <w:top w:val="single" w:sz="4" w:space="0" w:color="000000"/>
            </w:tcBorders>
          </w:tcPr>
          <w:p w14:paraId="05E6AAA7" w14:textId="77777777" w:rsidR="000D03B5" w:rsidRDefault="000D03B5">
            <w:pPr>
              <w:pStyle w:val="TableParagraph"/>
              <w:rPr>
                <w:rFonts w:ascii="Times New Roman"/>
                <w:sz w:val="18"/>
                <w:u w:val="none"/>
              </w:rPr>
            </w:pPr>
          </w:p>
        </w:tc>
        <w:tc>
          <w:tcPr>
            <w:tcW w:w="773" w:type="dxa"/>
            <w:tcBorders>
              <w:top w:val="single" w:sz="4" w:space="0" w:color="000000"/>
            </w:tcBorders>
          </w:tcPr>
          <w:p w14:paraId="05E6AAA8" w14:textId="77777777" w:rsidR="000D03B5" w:rsidRDefault="000D03B5">
            <w:pPr>
              <w:pStyle w:val="TableParagraph"/>
              <w:rPr>
                <w:rFonts w:ascii="Times New Roman"/>
                <w:sz w:val="18"/>
                <w:u w:val="none"/>
              </w:rPr>
            </w:pPr>
          </w:p>
        </w:tc>
        <w:tc>
          <w:tcPr>
            <w:tcW w:w="961" w:type="dxa"/>
            <w:tcBorders>
              <w:top w:val="single" w:sz="4" w:space="0" w:color="000000"/>
            </w:tcBorders>
          </w:tcPr>
          <w:p w14:paraId="05E6AAA9" w14:textId="77777777" w:rsidR="000D03B5" w:rsidRDefault="000D03B5">
            <w:pPr>
              <w:pStyle w:val="TableParagraph"/>
              <w:rPr>
                <w:rFonts w:ascii="Times New Roman"/>
                <w:sz w:val="18"/>
                <w:u w:val="none"/>
              </w:rPr>
            </w:pPr>
          </w:p>
        </w:tc>
        <w:tc>
          <w:tcPr>
            <w:tcW w:w="1658" w:type="dxa"/>
            <w:tcBorders>
              <w:top w:val="single" w:sz="4" w:space="0" w:color="000000"/>
            </w:tcBorders>
          </w:tcPr>
          <w:p w14:paraId="05E6AAAA" w14:textId="77777777" w:rsidR="000D03B5" w:rsidRDefault="00DC03A4">
            <w:pPr>
              <w:pStyle w:val="TableParagraph"/>
              <w:spacing w:before="23" w:line="226" w:lineRule="exact"/>
              <w:ind w:right="116"/>
              <w:jc w:val="right"/>
              <w:rPr>
                <w:sz w:val="20"/>
                <w:u w:val="none"/>
              </w:rPr>
            </w:pPr>
            <w:r>
              <w:rPr>
                <w:w w:val="99"/>
                <w:sz w:val="20"/>
                <w:u w:val="none"/>
              </w:rPr>
              <w:t>l</w:t>
            </w:r>
          </w:p>
        </w:tc>
        <w:tc>
          <w:tcPr>
            <w:tcW w:w="1378" w:type="dxa"/>
            <w:tcBorders>
              <w:top w:val="single" w:sz="4" w:space="0" w:color="000000"/>
            </w:tcBorders>
          </w:tcPr>
          <w:p w14:paraId="05E6AAAB" w14:textId="77777777" w:rsidR="000D03B5" w:rsidRDefault="000D03B5">
            <w:pPr>
              <w:pStyle w:val="TableParagraph"/>
              <w:rPr>
                <w:rFonts w:ascii="Times New Roman"/>
                <w:sz w:val="18"/>
                <w:u w:val="none"/>
              </w:rPr>
            </w:pPr>
          </w:p>
        </w:tc>
        <w:tc>
          <w:tcPr>
            <w:tcW w:w="961" w:type="dxa"/>
            <w:tcBorders>
              <w:top w:val="single" w:sz="4" w:space="0" w:color="000000"/>
            </w:tcBorders>
          </w:tcPr>
          <w:p w14:paraId="05E6AAAC" w14:textId="77777777" w:rsidR="000D03B5" w:rsidRDefault="000D03B5">
            <w:pPr>
              <w:pStyle w:val="TableParagraph"/>
              <w:rPr>
                <w:rFonts w:ascii="Times New Roman"/>
                <w:sz w:val="18"/>
                <w:u w:val="none"/>
              </w:rPr>
            </w:pPr>
          </w:p>
        </w:tc>
        <w:tc>
          <w:tcPr>
            <w:tcW w:w="1971" w:type="dxa"/>
            <w:tcBorders>
              <w:top w:val="single" w:sz="4" w:space="0" w:color="000000"/>
            </w:tcBorders>
          </w:tcPr>
          <w:p w14:paraId="05E6AAAD" w14:textId="77777777" w:rsidR="000D03B5" w:rsidRDefault="000D03B5">
            <w:pPr>
              <w:pStyle w:val="TableParagraph"/>
              <w:rPr>
                <w:rFonts w:ascii="Times New Roman"/>
                <w:sz w:val="18"/>
                <w:u w:val="none"/>
              </w:rPr>
            </w:pPr>
          </w:p>
        </w:tc>
        <w:tc>
          <w:tcPr>
            <w:tcW w:w="1040" w:type="dxa"/>
          </w:tcPr>
          <w:p w14:paraId="05E6AAAE" w14:textId="77777777" w:rsidR="000D03B5" w:rsidRDefault="000D03B5">
            <w:pPr>
              <w:pStyle w:val="TableParagraph"/>
              <w:rPr>
                <w:rFonts w:ascii="Times New Roman"/>
                <w:sz w:val="18"/>
                <w:u w:val="none"/>
              </w:rPr>
            </w:pPr>
          </w:p>
        </w:tc>
      </w:tr>
      <w:tr w:rsidR="000D03B5" w14:paraId="05E6AAB6" w14:textId="77777777">
        <w:trPr>
          <w:trHeight w:val="255"/>
        </w:trPr>
        <w:tc>
          <w:tcPr>
            <w:tcW w:w="2203" w:type="dxa"/>
          </w:tcPr>
          <w:p w14:paraId="05E6AAB0" w14:textId="77777777" w:rsidR="000D03B5" w:rsidRDefault="000D03B5">
            <w:pPr>
              <w:pStyle w:val="TableParagraph"/>
              <w:rPr>
                <w:rFonts w:ascii="Times New Roman"/>
                <w:sz w:val="18"/>
                <w:u w:val="none"/>
              </w:rPr>
            </w:pPr>
          </w:p>
        </w:tc>
        <w:tc>
          <w:tcPr>
            <w:tcW w:w="773" w:type="dxa"/>
          </w:tcPr>
          <w:p w14:paraId="05E6AAB1" w14:textId="77777777" w:rsidR="000D03B5" w:rsidRDefault="000D03B5">
            <w:pPr>
              <w:pStyle w:val="TableParagraph"/>
              <w:rPr>
                <w:rFonts w:ascii="Times New Roman"/>
                <w:sz w:val="18"/>
                <w:u w:val="none"/>
              </w:rPr>
            </w:pPr>
          </w:p>
        </w:tc>
        <w:tc>
          <w:tcPr>
            <w:tcW w:w="3997" w:type="dxa"/>
            <w:gridSpan w:val="3"/>
          </w:tcPr>
          <w:p w14:paraId="05E6AAB2" w14:textId="77777777" w:rsidR="000D03B5" w:rsidRDefault="00DC03A4">
            <w:pPr>
              <w:pStyle w:val="TableParagraph"/>
              <w:spacing w:before="8" w:line="227" w:lineRule="exact"/>
              <w:ind w:left="1731"/>
              <w:rPr>
                <w:b/>
                <w:sz w:val="20"/>
                <w:u w:val="none"/>
              </w:rPr>
            </w:pPr>
            <w:r>
              <w:rPr>
                <w:b/>
                <w:sz w:val="20"/>
                <w:u w:val="none"/>
              </w:rPr>
              <w:t>Vice</w:t>
            </w:r>
            <w:r>
              <w:rPr>
                <w:b/>
                <w:spacing w:val="-7"/>
                <w:sz w:val="20"/>
                <w:u w:val="none"/>
              </w:rPr>
              <w:t xml:space="preserve"> </w:t>
            </w:r>
            <w:r>
              <w:rPr>
                <w:b/>
                <w:spacing w:val="-2"/>
                <w:sz w:val="20"/>
                <w:u w:val="none"/>
              </w:rPr>
              <w:t>Presidents</w:t>
            </w:r>
          </w:p>
        </w:tc>
        <w:tc>
          <w:tcPr>
            <w:tcW w:w="961" w:type="dxa"/>
          </w:tcPr>
          <w:p w14:paraId="05E6AAB3" w14:textId="77777777" w:rsidR="000D03B5" w:rsidRDefault="000D03B5">
            <w:pPr>
              <w:pStyle w:val="TableParagraph"/>
              <w:rPr>
                <w:rFonts w:ascii="Times New Roman"/>
                <w:sz w:val="18"/>
                <w:u w:val="none"/>
              </w:rPr>
            </w:pPr>
          </w:p>
        </w:tc>
        <w:tc>
          <w:tcPr>
            <w:tcW w:w="1971" w:type="dxa"/>
          </w:tcPr>
          <w:p w14:paraId="05E6AAB4" w14:textId="77777777" w:rsidR="000D03B5" w:rsidRDefault="000D03B5">
            <w:pPr>
              <w:pStyle w:val="TableParagraph"/>
              <w:rPr>
                <w:rFonts w:ascii="Times New Roman"/>
                <w:sz w:val="18"/>
                <w:u w:val="none"/>
              </w:rPr>
            </w:pPr>
          </w:p>
        </w:tc>
        <w:tc>
          <w:tcPr>
            <w:tcW w:w="1040" w:type="dxa"/>
          </w:tcPr>
          <w:p w14:paraId="05E6AAB5" w14:textId="77777777" w:rsidR="000D03B5" w:rsidRDefault="000D03B5">
            <w:pPr>
              <w:pStyle w:val="TableParagraph"/>
              <w:rPr>
                <w:rFonts w:ascii="Times New Roman"/>
                <w:sz w:val="18"/>
                <w:u w:val="none"/>
              </w:rPr>
            </w:pPr>
          </w:p>
        </w:tc>
      </w:tr>
      <w:tr w:rsidR="000D03B5" w14:paraId="05E6AABF" w14:textId="77777777">
        <w:trPr>
          <w:trHeight w:val="255"/>
        </w:trPr>
        <w:tc>
          <w:tcPr>
            <w:tcW w:w="2203" w:type="dxa"/>
          </w:tcPr>
          <w:p w14:paraId="05E6AAB7" w14:textId="77777777" w:rsidR="000D03B5" w:rsidRDefault="000D03B5">
            <w:pPr>
              <w:pStyle w:val="TableParagraph"/>
              <w:rPr>
                <w:rFonts w:ascii="Times New Roman"/>
                <w:sz w:val="18"/>
                <w:u w:val="none"/>
              </w:rPr>
            </w:pPr>
          </w:p>
        </w:tc>
        <w:tc>
          <w:tcPr>
            <w:tcW w:w="773" w:type="dxa"/>
          </w:tcPr>
          <w:p w14:paraId="05E6AAB8" w14:textId="77777777" w:rsidR="000D03B5" w:rsidRDefault="000D03B5">
            <w:pPr>
              <w:pStyle w:val="TableParagraph"/>
              <w:rPr>
                <w:rFonts w:ascii="Times New Roman"/>
                <w:sz w:val="18"/>
                <w:u w:val="none"/>
              </w:rPr>
            </w:pPr>
          </w:p>
        </w:tc>
        <w:tc>
          <w:tcPr>
            <w:tcW w:w="961" w:type="dxa"/>
          </w:tcPr>
          <w:p w14:paraId="05E6AAB9" w14:textId="77777777" w:rsidR="000D03B5" w:rsidRDefault="000D03B5">
            <w:pPr>
              <w:pStyle w:val="TableParagraph"/>
              <w:rPr>
                <w:rFonts w:ascii="Times New Roman"/>
                <w:sz w:val="18"/>
                <w:u w:val="none"/>
              </w:rPr>
            </w:pPr>
          </w:p>
        </w:tc>
        <w:tc>
          <w:tcPr>
            <w:tcW w:w="1658" w:type="dxa"/>
          </w:tcPr>
          <w:p w14:paraId="05E6AABA" w14:textId="77777777" w:rsidR="000D03B5" w:rsidRDefault="00DC03A4">
            <w:pPr>
              <w:pStyle w:val="TableParagraph"/>
              <w:spacing w:before="10" w:line="226" w:lineRule="exact"/>
              <w:ind w:right="118"/>
              <w:jc w:val="right"/>
              <w:rPr>
                <w:sz w:val="20"/>
                <w:u w:val="none"/>
              </w:rPr>
            </w:pPr>
            <w:r>
              <w:rPr>
                <w:w w:val="99"/>
                <w:sz w:val="20"/>
                <w:u w:val="none"/>
              </w:rPr>
              <w:t>l</w:t>
            </w:r>
          </w:p>
        </w:tc>
        <w:tc>
          <w:tcPr>
            <w:tcW w:w="1378" w:type="dxa"/>
          </w:tcPr>
          <w:p w14:paraId="05E6AABB" w14:textId="77777777" w:rsidR="000D03B5" w:rsidRDefault="000D03B5">
            <w:pPr>
              <w:pStyle w:val="TableParagraph"/>
              <w:rPr>
                <w:rFonts w:ascii="Times New Roman"/>
                <w:sz w:val="18"/>
                <w:u w:val="none"/>
              </w:rPr>
            </w:pPr>
          </w:p>
        </w:tc>
        <w:tc>
          <w:tcPr>
            <w:tcW w:w="961" w:type="dxa"/>
          </w:tcPr>
          <w:p w14:paraId="05E6AABC" w14:textId="77777777" w:rsidR="000D03B5" w:rsidRDefault="000D03B5">
            <w:pPr>
              <w:pStyle w:val="TableParagraph"/>
              <w:rPr>
                <w:rFonts w:ascii="Times New Roman"/>
                <w:sz w:val="18"/>
                <w:u w:val="none"/>
              </w:rPr>
            </w:pPr>
          </w:p>
        </w:tc>
        <w:tc>
          <w:tcPr>
            <w:tcW w:w="1971" w:type="dxa"/>
          </w:tcPr>
          <w:p w14:paraId="05E6AABD" w14:textId="77777777" w:rsidR="000D03B5" w:rsidRDefault="000D03B5">
            <w:pPr>
              <w:pStyle w:val="TableParagraph"/>
              <w:rPr>
                <w:rFonts w:ascii="Times New Roman"/>
                <w:sz w:val="18"/>
                <w:u w:val="none"/>
              </w:rPr>
            </w:pPr>
          </w:p>
        </w:tc>
        <w:tc>
          <w:tcPr>
            <w:tcW w:w="1040" w:type="dxa"/>
          </w:tcPr>
          <w:p w14:paraId="05E6AABE" w14:textId="77777777" w:rsidR="000D03B5" w:rsidRDefault="000D03B5">
            <w:pPr>
              <w:pStyle w:val="TableParagraph"/>
              <w:rPr>
                <w:rFonts w:ascii="Times New Roman"/>
                <w:sz w:val="18"/>
                <w:u w:val="none"/>
              </w:rPr>
            </w:pPr>
          </w:p>
        </w:tc>
      </w:tr>
      <w:tr w:rsidR="000D03B5" w14:paraId="05E6AAC6" w14:textId="77777777">
        <w:trPr>
          <w:trHeight w:val="238"/>
        </w:trPr>
        <w:tc>
          <w:tcPr>
            <w:tcW w:w="2203" w:type="dxa"/>
          </w:tcPr>
          <w:p w14:paraId="05E6AAC0" w14:textId="77777777" w:rsidR="000D03B5" w:rsidRDefault="000D03B5">
            <w:pPr>
              <w:pStyle w:val="TableParagraph"/>
              <w:rPr>
                <w:rFonts w:ascii="Times New Roman"/>
                <w:sz w:val="16"/>
                <w:u w:val="none"/>
              </w:rPr>
            </w:pPr>
          </w:p>
        </w:tc>
        <w:tc>
          <w:tcPr>
            <w:tcW w:w="773" w:type="dxa"/>
          </w:tcPr>
          <w:p w14:paraId="05E6AAC1" w14:textId="77777777" w:rsidR="000D03B5" w:rsidRDefault="000D03B5">
            <w:pPr>
              <w:pStyle w:val="TableParagraph"/>
              <w:rPr>
                <w:rFonts w:ascii="Times New Roman"/>
                <w:sz w:val="16"/>
                <w:u w:val="none"/>
              </w:rPr>
            </w:pPr>
          </w:p>
        </w:tc>
        <w:tc>
          <w:tcPr>
            <w:tcW w:w="3997" w:type="dxa"/>
            <w:gridSpan w:val="3"/>
          </w:tcPr>
          <w:p w14:paraId="05E6AAC2" w14:textId="77777777" w:rsidR="000D03B5" w:rsidRDefault="00DC03A4">
            <w:pPr>
              <w:pStyle w:val="TableParagraph"/>
              <w:spacing w:before="9" w:line="210" w:lineRule="exact"/>
              <w:ind w:left="2021"/>
              <w:rPr>
                <w:b/>
                <w:sz w:val="20"/>
                <w:u w:val="none"/>
              </w:rPr>
            </w:pPr>
            <w:r>
              <w:rPr>
                <w:b/>
                <w:spacing w:val="-2"/>
                <w:sz w:val="20"/>
                <w:u w:val="none"/>
              </w:rPr>
              <w:t>President</w:t>
            </w:r>
          </w:p>
        </w:tc>
        <w:tc>
          <w:tcPr>
            <w:tcW w:w="961" w:type="dxa"/>
          </w:tcPr>
          <w:p w14:paraId="05E6AAC3" w14:textId="77777777" w:rsidR="000D03B5" w:rsidRDefault="000D03B5">
            <w:pPr>
              <w:pStyle w:val="TableParagraph"/>
              <w:rPr>
                <w:rFonts w:ascii="Times New Roman"/>
                <w:sz w:val="16"/>
                <w:u w:val="none"/>
              </w:rPr>
            </w:pPr>
          </w:p>
        </w:tc>
        <w:tc>
          <w:tcPr>
            <w:tcW w:w="1971" w:type="dxa"/>
          </w:tcPr>
          <w:p w14:paraId="05E6AAC4" w14:textId="77777777" w:rsidR="000D03B5" w:rsidRDefault="000D03B5">
            <w:pPr>
              <w:pStyle w:val="TableParagraph"/>
              <w:rPr>
                <w:rFonts w:ascii="Times New Roman"/>
                <w:sz w:val="16"/>
                <w:u w:val="none"/>
              </w:rPr>
            </w:pPr>
          </w:p>
        </w:tc>
        <w:tc>
          <w:tcPr>
            <w:tcW w:w="1040" w:type="dxa"/>
          </w:tcPr>
          <w:p w14:paraId="05E6AAC5" w14:textId="77777777" w:rsidR="000D03B5" w:rsidRDefault="000D03B5">
            <w:pPr>
              <w:pStyle w:val="TableParagraph"/>
              <w:rPr>
                <w:rFonts w:ascii="Times New Roman"/>
                <w:sz w:val="16"/>
                <w:u w:val="none"/>
              </w:rPr>
            </w:pPr>
          </w:p>
        </w:tc>
      </w:tr>
    </w:tbl>
    <w:p w14:paraId="05E6AAC7" w14:textId="77777777" w:rsidR="000D03B5" w:rsidRDefault="000D03B5">
      <w:pPr>
        <w:pStyle w:val="BodyText"/>
      </w:pPr>
    </w:p>
    <w:p w14:paraId="05E6AAC8" w14:textId="77777777" w:rsidR="000D03B5" w:rsidRDefault="000D03B5">
      <w:pPr>
        <w:pStyle w:val="BodyText"/>
      </w:pPr>
    </w:p>
    <w:p w14:paraId="05E6AAC9" w14:textId="77777777" w:rsidR="000D03B5" w:rsidRDefault="000D03B5">
      <w:pPr>
        <w:pStyle w:val="BodyText"/>
        <w:spacing w:before="11"/>
      </w:pPr>
    </w:p>
    <w:p w14:paraId="05E6AACA" w14:textId="77777777" w:rsidR="000D03B5" w:rsidRDefault="00DC03A4">
      <w:pPr>
        <w:pStyle w:val="BodyText"/>
        <w:ind w:left="900" w:right="1003"/>
      </w:pPr>
      <w:r>
        <w:t>VPs</w:t>
      </w:r>
      <w:r>
        <w:rPr>
          <w:spacing w:val="-3"/>
        </w:rPr>
        <w:t xml:space="preserve"> </w:t>
      </w:r>
      <w:r>
        <w:t>contact</w:t>
      </w:r>
      <w:r>
        <w:rPr>
          <w:spacing w:val="-3"/>
        </w:rPr>
        <w:t xml:space="preserve"> </w:t>
      </w:r>
      <w:r>
        <w:t>Directors/Deans.</w:t>
      </w:r>
      <w:r>
        <w:rPr>
          <w:spacing w:val="40"/>
        </w:rPr>
        <w:t xml:space="preserve"> </w:t>
      </w:r>
      <w:r>
        <w:t>Directors/Deans</w:t>
      </w:r>
      <w:r>
        <w:rPr>
          <w:spacing w:val="-3"/>
        </w:rPr>
        <w:t xml:space="preserve"> </w:t>
      </w:r>
      <w:r>
        <w:t>call</w:t>
      </w:r>
      <w:r>
        <w:rPr>
          <w:spacing w:val="-5"/>
        </w:rPr>
        <w:t xml:space="preserve"> </w:t>
      </w:r>
      <w:r>
        <w:t>their</w:t>
      </w:r>
      <w:r>
        <w:rPr>
          <w:spacing w:val="-3"/>
        </w:rPr>
        <w:t xml:space="preserve"> </w:t>
      </w:r>
      <w:r>
        <w:t>unit</w:t>
      </w:r>
      <w:r>
        <w:rPr>
          <w:spacing w:val="-4"/>
        </w:rPr>
        <w:t xml:space="preserve"> </w:t>
      </w:r>
      <w:r>
        <w:t>managers,</w:t>
      </w:r>
      <w:r>
        <w:rPr>
          <w:spacing w:val="-2"/>
        </w:rPr>
        <w:t xml:space="preserve"> </w:t>
      </w:r>
      <w:r>
        <w:t>who</w:t>
      </w:r>
      <w:r>
        <w:rPr>
          <w:spacing w:val="-5"/>
        </w:rPr>
        <w:t xml:space="preserve"> </w:t>
      </w:r>
      <w:r>
        <w:t>call</w:t>
      </w:r>
      <w:r>
        <w:rPr>
          <w:spacing w:val="-3"/>
        </w:rPr>
        <w:t xml:space="preserve"> </w:t>
      </w:r>
      <w:r>
        <w:t>Staff</w:t>
      </w:r>
      <w:r>
        <w:rPr>
          <w:spacing w:val="-2"/>
        </w:rPr>
        <w:t xml:space="preserve"> </w:t>
      </w:r>
      <w:r>
        <w:t>1,</w:t>
      </w:r>
      <w:r>
        <w:rPr>
          <w:spacing w:val="-4"/>
        </w:rPr>
        <w:t xml:space="preserve"> </w:t>
      </w:r>
      <w:r>
        <w:t>who</w:t>
      </w:r>
      <w:r>
        <w:rPr>
          <w:spacing w:val="-5"/>
        </w:rPr>
        <w:t xml:space="preserve"> </w:t>
      </w:r>
      <w:r>
        <w:t>call</w:t>
      </w:r>
      <w:r>
        <w:rPr>
          <w:spacing w:val="-3"/>
        </w:rPr>
        <w:t xml:space="preserve"> </w:t>
      </w:r>
      <w:r>
        <w:t>Staff</w:t>
      </w:r>
      <w:r>
        <w:rPr>
          <w:spacing w:val="-2"/>
        </w:rPr>
        <w:t xml:space="preserve"> </w:t>
      </w:r>
      <w:r>
        <w:t>2, and so on.</w:t>
      </w:r>
      <w:r>
        <w:rPr>
          <w:spacing w:val="40"/>
        </w:rPr>
        <w:t xml:space="preserve"> </w:t>
      </w:r>
      <w:r>
        <w:t>The Staff 4 position (whoever is last on the list) calls-back to the Director to assure that the call tree has worked.</w:t>
      </w:r>
      <w:r>
        <w:rPr>
          <w:spacing w:val="40"/>
        </w:rPr>
        <w:t xml:space="preserve"> </w:t>
      </w:r>
      <w:r>
        <w:t>The Directors call-back to the VPs.</w:t>
      </w:r>
    </w:p>
    <w:p w14:paraId="05E6AACB" w14:textId="77777777" w:rsidR="000D03B5" w:rsidRDefault="000D03B5">
      <w:pPr>
        <w:pStyle w:val="BodyText"/>
        <w:rPr>
          <w:sz w:val="22"/>
        </w:rPr>
      </w:pPr>
    </w:p>
    <w:p w14:paraId="05E6AACC" w14:textId="77777777" w:rsidR="000D03B5" w:rsidRDefault="000D03B5">
      <w:pPr>
        <w:pStyle w:val="BodyText"/>
        <w:spacing w:before="11"/>
        <w:rPr>
          <w:sz w:val="17"/>
        </w:rPr>
      </w:pPr>
    </w:p>
    <w:p w14:paraId="05E6AACD" w14:textId="77777777" w:rsidR="000D03B5" w:rsidRDefault="00DC03A4">
      <w:pPr>
        <w:ind w:left="1231"/>
        <w:rPr>
          <w:b/>
          <w:sz w:val="20"/>
        </w:rPr>
      </w:pPr>
      <w:r>
        <w:rPr>
          <w:b/>
          <w:spacing w:val="-2"/>
          <w:sz w:val="20"/>
        </w:rPr>
        <w:t>TIPS:</w:t>
      </w:r>
    </w:p>
    <w:p w14:paraId="05E6AACE" w14:textId="77777777" w:rsidR="000D03B5" w:rsidRDefault="00DC03A4">
      <w:pPr>
        <w:pStyle w:val="ListParagraph"/>
        <w:numPr>
          <w:ilvl w:val="0"/>
          <w:numId w:val="51"/>
        </w:numPr>
        <w:tabs>
          <w:tab w:val="left" w:pos="1620"/>
        </w:tabs>
        <w:spacing w:before="1" w:line="245" w:lineRule="exact"/>
        <w:rPr>
          <w:rFonts w:ascii="Symbol" w:hAnsi="Symbol"/>
          <w:sz w:val="20"/>
        </w:rPr>
      </w:pPr>
      <w:r>
        <w:rPr>
          <w:sz w:val="20"/>
        </w:rPr>
        <w:t>If</w:t>
      </w:r>
      <w:r>
        <w:rPr>
          <w:spacing w:val="-3"/>
          <w:sz w:val="20"/>
        </w:rPr>
        <w:t xml:space="preserve"> </w:t>
      </w:r>
      <w:r>
        <w:rPr>
          <w:sz w:val="20"/>
        </w:rPr>
        <w:t>you</w:t>
      </w:r>
      <w:r>
        <w:rPr>
          <w:spacing w:val="-6"/>
          <w:sz w:val="20"/>
        </w:rPr>
        <w:t xml:space="preserve"> </w:t>
      </w:r>
      <w:r>
        <w:rPr>
          <w:sz w:val="20"/>
        </w:rPr>
        <w:t>are</w:t>
      </w:r>
      <w:r>
        <w:rPr>
          <w:spacing w:val="-4"/>
          <w:sz w:val="20"/>
        </w:rPr>
        <w:t xml:space="preserve"> </w:t>
      </w:r>
      <w:r>
        <w:rPr>
          <w:sz w:val="20"/>
        </w:rPr>
        <w:t>conducting</w:t>
      </w:r>
      <w:r>
        <w:rPr>
          <w:spacing w:val="-6"/>
          <w:sz w:val="20"/>
        </w:rPr>
        <w:t xml:space="preserve"> </w:t>
      </w:r>
      <w:r>
        <w:rPr>
          <w:sz w:val="20"/>
        </w:rPr>
        <w:t>a</w:t>
      </w:r>
      <w:r>
        <w:rPr>
          <w:spacing w:val="-5"/>
          <w:sz w:val="20"/>
        </w:rPr>
        <w:t xml:space="preserve"> </w:t>
      </w:r>
      <w:r>
        <w:rPr>
          <w:sz w:val="20"/>
        </w:rPr>
        <w:t>test,</w:t>
      </w:r>
      <w:r>
        <w:rPr>
          <w:spacing w:val="-6"/>
          <w:sz w:val="20"/>
        </w:rPr>
        <w:t xml:space="preserve"> </w:t>
      </w:r>
      <w:r>
        <w:rPr>
          <w:sz w:val="20"/>
        </w:rPr>
        <w:t>always</w:t>
      </w:r>
      <w:r>
        <w:rPr>
          <w:spacing w:val="-5"/>
          <w:sz w:val="20"/>
        </w:rPr>
        <w:t xml:space="preserve"> </w:t>
      </w:r>
      <w:r>
        <w:rPr>
          <w:sz w:val="20"/>
        </w:rPr>
        <w:t>remember</w:t>
      </w:r>
      <w:r>
        <w:rPr>
          <w:spacing w:val="-5"/>
          <w:sz w:val="20"/>
        </w:rPr>
        <w:t xml:space="preserve"> </w:t>
      </w:r>
      <w:r>
        <w:rPr>
          <w:sz w:val="20"/>
        </w:rPr>
        <w:t>to</w:t>
      </w:r>
      <w:r>
        <w:rPr>
          <w:spacing w:val="-7"/>
          <w:sz w:val="20"/>
        </w:rPr>
        <w:t xml:space="preserve"> </w:t>
      </w:r>
      <w:r>
        <w:rPr>
          <w:sz w:val="20"/>
        </w:rPr>
        <w:t>say,</w:t>
      </w:r>
      <w:r>
        <w:rPr>
          <w:spacing w:val="-4"/>
          <w:sz w:val="20"/>
        </w:rPr>
        <w:t xml:space="preserve"> </w:t>
      </w:r>
      <w:r>
        <w:rPr>
          <w:sz w:val="20"/>
        </w:rPr>
        <w:t>"This</w:t>
      </w:r>
      <w:r>
        <w:rPr>
          <w:spacing w:val="-5"/>
          <w:sz w:val="20"/>
        </w:rPr>
        <w:t xml:space="preserve"> </w:t>
      </w:r>
      <w:r>
        <w:rPr>
          <w:sz w:val="20"/>
        </w:rPr>
        <w:t>is</w:t>
      </w:r>
      <w:r>
        <w:rPr>
          <w:spacing w:val="-5"/>
          <w:sz w:val="20"/>
        </w:rPr>
        <w:t xml:space="preserve"> </w:t>
      </w:r>
      <w:r>
        <w:rPr>
          <w:sz w:val="20"/>
        </w:rPr>
        <w:t>a</w:t>
      </w:r>
      <w:r>
        <w:rPr>
          <w:spacing w:val="-7"/>
          <w:sz w:val="20"/>
        </w:rPr>
        <w:t xml:space="preserve"> </w:t>
      </w:r>
      <w:r>
        <w:rPr>
          <w:spacing w:val="-2"/>
          <w:sz w:val="20"/>
        </w:rPr>
        <w:t>test."</w:t>
      </w:r>
    </w:p>
    <w:p w14:paraId="05E6AACF" w14:textId="77777777" w:rsidR="000D03B5" w:rsidRDefault="00DC03A4">
      <w:pPr>
        <w:pStyle w:val="ListParagraph"/>
        <w:numPr>
          <w:ilvl w:val="0"/>
          <w:numId w:val="51"/>
        </w:numPr>
        <w:tabs>
          <w:tab w:val="left" w:pos="1620"/>
        </w:tabs>
        <w:spacing w:before="4" w:line="235" w:lineRule="auto"/>
        <w:ind w:right="1050"/>
        <w:rPr>
          <w:rFonts w:ascii="Symbol" w:hAnsi="Symbol"/>
          <w:sz w:val="20"/>
        </w:rPr>
      </w:pPr>
      <w:r>
        <w:rPr>
          <w:sz w:val="20"/>
        </w:rPr>
        <w:t>If you</w:t>
      </w:r>
      <w:r>
        <w:rPr>
          <w:spacing w:val="-3"/>
          <w:sz w:val="20"/>
        </w:rPr>
        <w:t xml:space="preserve"> </w:t>
      </w:r>
      <w:r>
        <w:rPr>
          <w:sz w:val="20"/>
        </w:rPr>
        <w:t>get</w:t>
      </w:r>
      <w:r>
        <w:rPr>
          <w:spacing w:val="-3"/>
          <w:sz w:val="20"/>
        </w:rPr>
        <w:t xml:space="preserve"> </w:t>
      </w:r>
      <w:r>
        <w:rPr>
          <w:sz w:val="20"/>
        </w:rPr>
        <w:t>an</w:t>
      </w:r>
      <w:r>
        <w:rPr>
          <w:spacing w:val="-3"/>
          <w:sz w:val="20"/>
        </w:rPr>
        <w:t xml:space="preserve"> </w:t>
      </w:r>
      <w:r>
        <w:rPr>
          <w:sz w:val="20"/>
        </w:rPr>
        <w:t>answering</w:t>
      </w:r>
      <w:r>
        <w:rPr>
          <w:spacing w:val="-3"/>
          <w:sz w:val="20"/>
        </w:rPr>
        <w:t xml:space="preserve"> </w:t>
      </w:r>
      <w:r>
        <w:rPr>
          <w:sz w:val="20"/>
        </w:rPr>
        <w:t>machine,</w:t>
      </w:r>
      <w:r>
        <w:rPr>
          <w:spacing w:val="-1"/>
          <w:sz w:val="20"/>
        </w:rPr>
        <w:t xml:space="preserve"> </w:t>
      </w:r>
      <w:r>
        <w:rPr>
          <w:sz w:val="20"/>
        </w:rPr>
        <w:t>leave</w:t>
      </w:r>
      <w:r>
        <w:rPr>
          <w:spacing w:val="-3"/>
          <w:sz w:val="20"/>
        </w:rPr>
        <w:t xml:space="preserve"> </w:t>
      </w:r>
      <w:r>
        <w:rPr>
          <w:sz w:val="20"/>
        </w:rPr>
        <w:t>a</w:t>
      </w:r>
      <w:r>
        <w:rPr>
          <w:spacing w:val="-4"/>
          <w:sz w:val="20"/>
        </w:rPr>
        <w:t xml:space="preserve"> </w:t>
      </w:r>
      <w:r>
        <w:rPr>
          <w:sz w:val="20"/>
        </w:rPr>
        <w:t>message</w:t>
      </w:r>
      <w:r>
        <w:rPr>
          <w:spacing w:val="-3"/>
          <w:sz w:val="20"/>
        </w:rPr>
        <w:t xml:space="preserve"> </w:t>
      </w:r>
      <w:r>
        <w:rPr>
          <w:sz w:val="20"/>
        </w:rPr>
        <w:t>and</w:t>
      </w:r>
      <w:r>
        <w:rPr>
          <w:spacing w:val="-3"/>
          <w:sz w:val="20"/>
        </w:rPr>
        <w:t xml:space="preserve"> </w:t>
      </w:r>
      <w:r>
        <w:rPr>
          <w:sz w:val="20"/>
        </w:rPr>
        <w:t>then</w:t>
      </w:r>
      <w:r>
        <w:rPr>
          <w:spacing w:val="-3"/>
          <w:sz w:val="20"/>
        </w:rPr>
        <w:t xml:space="preserve"> </w:t>
      </w:r>
      <w:r>
        <w:rPr>
          <w:sz w:val="20"/>
        </w:rPr>
        <w:t>call</w:t>
      </w:r>
      <w:r>
        <w:rPr>
          <w:spacing w:val="-4"/>
          <w:sz w:val="20"/>
        </w:rPr>
        <w:t xml:space="preserve"> </w:t>
      </w:r>
      <w:r>
        <w:rPr>
          <w:sz w:val="20"/>
        </w:rPr>
        <w:t>the</w:t>
      </w:r>
      <w:r>
        <w:rPr>
          <w:spacing w:val="-4"/>
          <w:sz w:val="20"/>
        </w:rPr>
        <w:t xml:space="preserve"> </w:t>
      </w:r>
      <w:r>
        <w:rPr>
          <w:sz w:val="20"/>
        </w:rPr>
        <w:t>next</w:t>
      </w:r>
      <w:r>
        <w:rPr>
          <w:spacing w:val="-3"/>
          <w:sz w:val="20"/>
        </w:rPr>
        <w:t xml:space="preserve"> </w:t>
      </w:r>
      <w:r>
        <w:rPr>
          <w:sz w:val="20"/>
        </w:rPr>
        <w:t>person</w:t>
      </w:r>
      <w:r>
        <w:rPr>
          <w:spacing w:val="-1"/>
          <w:sz w:val="20"/>
        </w:rPr>
        <w:t xml:space="preserve"> </w:t>
      </w:r>
      <w:r>
        <w:rPr>
          <w:sz w:val="20"/>
        </w:rPr>
        <w:t>on</w:t>
      </w:r>
      <w:r>
        <w:rPr>
          <w:spacing w:val="-4"/>
          <w:sz w:val="20"/>
        </w:rPr>
        <w:t xml:space="preserve"> </w:t>
      </w:r>
      <w:r>
        <w:rPr>
          <w:sz w:val="20"/>
        </w:rPr>
        <w:t>the</w:t>
      </w:r>
      <w:r>
        <w:rPr>
          <w:spacing w:val="-3"/>
          <w:sz w:val="20"/>
        </w:rPr>
        <w:t xml:space="preserve"> </w:t>
      </w:r>
      <w:r>
        <w:rPr>
          <w:sz w:val="20"/>
        </w:rPr>
        <w:t>call</w:t>
      </w:r>
      <w:r>
        <w:rPr>
          <w:spacing w:val="-4"/>
          <w:sz w:val="20"/>
        </w:rPr>
        <w:t xml:space="preserve"> </w:t>
      </w:r>
      <w:r>
        <w:rPr>
          <w:sz w:val="20"/>
        </w:rPr>
        <w:t>tree to keep it going.</w:t>
      </w:r>
    </w:p>
    <w:p w14:paraId="05E6AAD0" w14:textId="77777777" w:rsidR="000D03B5" w:rsidRDefault="00DC03A4">
      <w:pPr>
        <w:pStyle w:val="ListParagraph"/>
        <w:numPr>
          <w:ilvl w:val="0"/>
          <w:numId w:val="51"/>
        </w:numPr>
        <w:tabs>
          <w:tab w:val="left" w:pos="1620"/>
        </w:tabs>
        <w:spacing w:before="3"/>
        <w:rPr>
          <w:rFonts w:ascii="Symbol" w:hAnsi="Symbol"/>
          <w:sz w:val="20"/>
        </w:rPr>
      </w:pPr>
      <w:r>
        <w:rPr>
          <w:sz w:val="20"/>
        </w:rPr>
        <w:t>Write</w:t>
      </w:r>
      <w:r>
        <w:rPr>
          <w:spacing w:val="-7"/>
          <w:sz w:val="20"/>
        </w:rPr>
        <w:t xml:space="preserve"> </w:t>
      </w:r>
      <w:r>
        <w:rPr>
          <w:sz w:val="20"/>
        </w:rPr>
        <w:t>down</w:t>
      </w:r>
      <w:r>
        <w:rPr>
          <w:spacing w:val="-5"/>
          <w:sz w:val="20"/>
        </w:rPr>
        <w:t xml:space="preserve"> </w:t>
      </w:r>
      <w:r>
        <w:rPr>
          <w:sz w:val="20"/>
        </w:rPr>
        <w:t>what</w:t>
      </w:r>
      <w:r>
        <w:rPr>
          <w:spacing w:val="-6"/>
          <w:sz w:val="20"/>
        </w:rPr>
        <w:t xml:space="preserve"> </w:t>
      </w:r>
      <w:r>
        <w:rPr>
          <w:sz w:val="20"/>
        </w:rPr>
        <w:t>the</w:t>
      </w:r>
      <w:r>
        <w:rPr>
          <w:spacing w:val="-7"/>
          <w:sz w:val="20"/>
        </w:rPr>
        <w:t xml:space="preserve"> </w:t>
      </w:r>
      <w:r>
        <w:rPr>
          <w:sz w:val="20"/>
        </w:rPr>
        <w:t>message</w:t>
      </w:r>
      <w:r>
        <w:rPr>
          <w:spacing w:val="-4"/>
          <w:sz w:val="20"/>
        </w:rPr>
        <w:t xml:space="preserve"> </w:t>
      </w:r>
      <w:r>
        <w:rPr>
          <w:sz w:val="20"/>
        </w:rPr>
        <w:t>is</w:t>
      </w:r>
      <w:r>
        <w:rPr>
          <w:spacing w:val="-5"/>
          <w:sz w:val="20"/>
        </w:rPr>
        <w:t xml:space="preserve"> </w:t>
      </w:r>
      <w:r>
        <w:rPr>
          <w:sz w:val="20"/>
        </w:rPr>
        <w:t>so</w:t>
      </w:r>
      <w:r>
        <w:rPr>
          <w:spacing w:val="-4"/>
          <w:sz w:val="20"/>
        </w:rPr>
        <w:t xml:space="preserve"> </w:t>
      </w:r>
      <w:r>
        <w:rPr>
          <w:sz w:val="20"/>
        </w:rPr>
        <w:t>you</w:t>
      </w:r>
      <w:r>
        <w:rPr>
          <w:spacing w:val="-6"/>
          <w:sz w:val="20"/>
        </w:rPr>
        <w:t xml:space="preserve"> </w:t>
      </w:r>
      <w:r>
        <w:rPr>
          <w:sz w:val="20"/>
        </w:rPr>
        <w:t>can</w:t>
      </w:r>
      <w:r>
        <w:rPr>
          <w:spacing w:val="-7"/>
          <w:sz w:val="20"/>
        </w:rPr>
        <w:t xml:space="preserve"> </w:t>
      </w:r>
      <w:r>
        <w:rPr>
          <w:sz w:val="20"/>
        </w:rPr>
        <w:t>be</w:t>
      </w:r>
      <w:r>
        <w:rPr>
          <w:spacing w:val="-4"/>
          <w:sz w:val="20"/>
        </w:rPr>
        <w:t xml:space="preserve"> </w:t>
      </w:r>
      <w:r>
        <w:rPr>
          <w:sz w:val="20"/>
        </w:rPr>
        <w:t>confident</w:t>
      </w:r>
      <w:r>
        <w:rPr>
          <w:spacing w:val="-6"/>
          <w:sz w:val="20"/>
        </w:rPr>
        <w:t xml:space="preserve"> </w:t>
      </w:r>
      <w:r>
        <w:rPr>
          <w:sz w:val="20"/>
        </w:rPr>
        <w:t>that</w:t>
      </w:r>
      <w:r>
        <w:rPr>
          <w:spacing w:val="-1"/>
          <w:sz w:val="20"/>
        </w:rPr>
        <w:t xml:space="preserve"> </w:t>
      </w:r>
      <w:r>
        <w:rPr>
          <w:sz w:val="20"/>
        </w:rPr>
        <w:t>you</w:t>
      </w:r>
      <w:r>
        <w:rPr>
          <w:spacing w:val="-6"/>
          <w:sz w:val="20"/>
        </w:rPr>
        <w:t xml:space="preserve"> </w:t>
      </w:r>
      <w:r>
        <w:rPr>
          <w:sz w:val="20"/>
        </w:rPr>
        <w:t>are</w:t>
      </w:r>
      <w:r>
        <w:rPr>
          <w:spacing w:val="-6"/>
          <w:sz w:val="20"/>
        </w:rPr>
        <w:t xml:space="preserve"> </w:t>
      </w:r>
      <w:r>
        <w:rPr>
          <w:sz w:val="20"/>
        </w:rPr>
        <w:t>relaying</w:t>
      </w:r>
      <w:r>
        <w:rPr>
          <w:spacing w:val="-6"/>
          <w:sz w:val="20"/>
        </w:rPr>
        <w:t xml:space="preserve"> </w:t>
      </w:r>
      <w:r>
        <w:rPr>
          <w:sz w:val="20"/>
        </w:rPr>
        <w:t>it</w:t>
      </w:r>
      <w:r>
        <w:rPr>
          <w:spacing w:val="-4"/>
          <w:sz w:val="20"/>
        </w:rPr>
        <w:t xml:space="preserve"> </w:t>
      </w:r>
      <w:r>
        <w:rPr>
          <w:spacing w:val="-2"/>
          <w:sz w:val="20"/>
        </w:rPr>
        <w:t>exactly!</w:t>
      </w:r>
    </w:p>
    <w:p w14:paraId="05E6AAD1" w14:textId="77777777" w:rsidR="000D03B5" w:rsidRDefault="000D03B5">
      <w:pPr>
        <w:rPr>
          <w:rFonts w:ascii="Symbol" w:hAnsi="Symbol"/>
          <w:sz w:val="20"/>
        </w:rPr>
        <w:sectPr w:rsidR="000D03B5">
          <w:pgSz w:w="12240" w:h="15840"/>
          <w:pgMar w:top="960" w:right="540" w:bottom="940" w:left="540" w:header="721" w:footer="742" w:gutter="0"/>
          <w:cols w:space="720"/>
        </w:sectPr>
      </w:pPr>
    </w:p>
    <w:p w14:paraId="05E6AAD2" w14:textId="77777777" w:rsidR="000D03B5" w:rsidRDefault="000D03B5">
      <w:pPr>
        <w:pStyle w:val="BodyText"/>
      </w:pPr>
    </w:p>
    <w:p w14:paraId="05E6AAD3" w14:textId="77777777" w:rsidR="000D03B5" w:rsidRDefault="000D03B5">
      <w:pPr>
        <w:pStyle w:val="BodyText"/>
        <w:spacing w:before="6"/>
        <w:rPr>
          <w:sz w:val="21"/>
        </w:rPr>
      </w:pPr>
    </w:p>
    <w:p w14:paraId="05E6AAD4" w14:textId="77777777" w:rsidR="000D03B5" w:rsidRDefault="00DC03A4">
      <w:pPr>
        <w:pStyle w:val="BodyText"/>
        <w:ind w:left="703"/>
      </w:pPr>
      <w:r>
        <w:rPr>
          <w:noProof/>
        </w:rPr>
        <mc:AlternateContent>
          <mc:Choice Requires="wps">
            <w:drawing>
              <wp:inline distT="0" distB="0" distL="0" distR="0" wp14:anchorId="05E6B797" wp14:editId="05E6B798">
                <wp:extent cx="6156960" cy="274955"/>
                <wp:effectExtent l="19050" t="19050" r="15239" b="20320"/>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0" w14:textId="77777777" w:rsidR="001E52D1" w:rsidRDefault="001E52D1">
                            <w:pPr>
                              <w:tabs>
                                <w:tab w:val="left" w:pos="1543"/>
                                <w:tab w:val="left" w:pos="9620"/>
                              </w:tabs>
                              <w:spacing w:before="49"/>
                              <w:ind w:left="14"/>
                              <w:rPr>
                                <w:b/>
                                <w:sz w:val="24"/>
                              </w:rPr>
                            </w:pPr>
                            <w:bookmarkStart w:id="102" w:name="_bookmark50"/>
                            <w:bookmarkEnd w:id="102"/>
                            <w:r>
                              <w:rPr>
                                <w:b/>
                                <w:color w:val="FFFFFF"/>
                                <w:sz w:val="24"/>
                                <w:shd w:val="clear" w:color="auto" w:fill="000000"/>
                              </w:rPr>
                              <w:tab/>
                              <w:t>ATTACHMENT</w:t>
                            </w:r>
                            <w:r>
                              <w:rPr>
                                <w:b/>
                                <w:color w:val="FFFFFF"/>
                                <w:spacing w:val="-7"/>
                                <w:sz w:val="24"/>
                                <w:shd w:val="clear" w:color="auto" w:fill="000000"/>
                              </w:rPr>
                              <w:t xml:space="preserve"> </w:t>
                            </w:r>
                            <w:r>
                              <w:rPr>
                                <w:b/>
                                <w:color w:val="FFFFFF"/>
                                <w:sz w:val="24"/>
                                <w:shd w:val="clear" w:color="auto" w:fill="000000"/>
                              </w:rPr>
                              <w:t>B</w:t>
                            </w:r>
                            <w:r>
                              <w:rPr>
                                <w:b/>
                                <w:color w:val="FFFFFF"/>
                                <w:spacing w:val="-4"/>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CHILD</w:t>
                            </w:r>
                            <w:r>
                              <w:rPr>
                                <w:b/>
                                <w:color w:val="FFFFFF"/>
                                <w:spacing w:val="-5"/>
                                <w:sz w:val="24"/>
                                <w:shd w:val="clear" w:color="auto" w:fill="000000"/>
                              </w:rPr>
                              <w:t xml:space="preserve"> </w:t>
                            </w:r>
                            <w:r>
                              <w:rPr>
                                <w:b/>
                                <w:color w:val="FFFFFF"/>
                                <w:sz w:val="24"/>
                                <w:shd w:val="clear" w:color="auto" w:fill="000000"/>
                              </w:rPr>
                              <w:t>ABUSE</w:t>
                            </w:r>
                            <w:r>
                              <w:rPr>
                                <w:b/>
                                <w:color w:val="FFFFFF"/>
                                <w:spacing w:val="-6"/>
                                <w:sz w:val="24"/>
                                <w:shd w:val="clear" w:color="auto" w:fill="000000"/>
                              </w:rPr>
                              <w:t xml:space="preserve"> </w:t>
                            </w:r>
                            <w:r>
                              <w:rPr>
                                <w:b/>
                                <w:color w:val="FFFFFF"/>
                                <w:sz w:val="24"/>
                                <w:shd w:val="clear" w:color="auto" w:fill="000000"/>
                              </w:rPr>
                              <w:t>/</w:t>
                            </w:r>
                            <w:r>
                              <w:rPr>
                                <w:b/>
                                <w:color w:val="FFFFFF"/>
                                <w:spacing w:val="-3"/>
                                <w:sz w:val="24"/>
                                <w:shd w:val="clear" w:color="auto" w:fill="000000"/>
                              </w:rPr>
                              <w:t xml:space="preserve"> </w:t>
                            </w:r>
                            <w:r>
                              <w:rPr>
                                <w:b/>
                                <w:color w:val="FFFFFF"/>
                                <w:sz w:val="24"/>
                                <w:shd w:val="clear" w:color="auto" w:fill="000000"/>
                              </w:rPr>
                              <w:t>NEGLECT</w:t>
                            </w:r>
                            <w:r>
                              <w:rPr>
                                <w:b/>
                                <w:color w:val="FFFFFF"/>
                                <w:spacing w:val="-6"/>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97" id="Textbox 142" o:spid="_x0000_s1097"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Iq6&#10;5P7dAQAArwMAAA4AAAAAAAAAAAAAAAAALgIAAGRycy9lMm9Eb2MueG1sUEsBAi0AFAAGAAgAAAAh&#10;AFTIb9DaAAAABAEAAA8AAAAAAAAAAAAAAAAANwQAAGRycy9kb3ducmV2LnhtbFBLBQYAAAAABAAE&#10;APMAAAA+BQAAAAA=&#10;" filled="f" strokeweight="3pt">
                <v:path arrowok="t"/>
                <v:textbox inset="0,0,0,0">
                  <w:txbxContent>
                    <w:p w14:paraId="05E6B9A0" w14:textId="77777777" w:rsidR="001E52D1" w:rsidRDefault="001E52D1">
                      <w:pPr>
                        <w:tabs>
                          <w:tab w:val="left" w:pos="1543"/>
                          <w:tab w:val="left" w:pos="9620"/>
                        </w:tabs>
                        <w:spacing w:before="49"/>
                        <w:ind w:left="14"/>
                        <w:rPr>
                          <w:b/>
                          <w:sz w:val="24"/>
                        </w:rPr>
                      </w:pPr>
                      <w:bookmarkStart w:id="103" w:name="_bookmark50"/>
                      <w:bookmarkEnd w:id="103"/>
                      <w:r>
                        <w:rPr>
                          <w:b/>
                          <w:color w:val="FFFFFF"/>
                          <w:sz w:val="24"/>
                          <w:shd w:val="clear" w:color="auto" w:fill="000000"/>
                        </w:rPr>
                        <w:tab/>
                        <w:t>ATTACHMENT</w:t>
                      </w:r>
                      <w:r>
                        <w:rPr>
                          <w:b/>
                          <w:color w:val="FFFFFF"/>
                          <w:spacing w:val="-7"/>
                          <w:sz w:val="24"/>
                          <w:shd w:val="clear" w:color="auto" w:fill="000000"/>
                        </w:rPr>
                        <w:t xml:space="preserve"> </w:t>
                      </w:r>
                      <w:r>
                        <w:rPr>
                          <w:b/>
                          <w:color w:val="FFFFFF"/>
                          <w:sz w:val="24"/>
                          <w:shd w:val="clear" w:color="auto" w:fill="000000"/>
                        </w:rPr>
                        <w:t>B</w:t>
                      </w:r>
                      <w:r>
                        <w:rPr>
                          <w:b/>
                          <w:color w:val="FFFFFF"/>
                          <w:spacing w:val="-4"/>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CHILD</w:t>
                      </w:r>
                      <w:r>
                        <w:rPr>
                          <w:b/>
                          <w:color w:val="FFFFFF"/>
                          <w:spacing w:val="-5"/>
                          <w:sz w:val="24"/>
                          <w:shd w:val="clear" w:color="auto" w:fill="000000"/>
                        </w:rPr>
                        <w:t xml:space="preserve"> </w:t>
                      </w:r>
                      <w:r>
                        <w:rPr>
                          <w:b/>
                          <w:color w:val="FFFFFF"/>
                          <w:sz w:val="24"/>
                          <w:shd w:val="clear" w:color="auto" w:fill="000000"/>
                        </w:rPr>
                        <w:t>ABUSE</w:t>
                      </w:r>
                      <w:r>
                        <w:rPr>
                          <w:b/>
                          <w:color w:val="FFFFFF"/>
                          <w:spacing w:val="-6"/>
                          <w:sz w:val="24"/>
                          <w:shd w:val="clear" w:color="auto" w:fill="000000"/>
                        </w:rPr>
                        <w:t xml:space="preserve"> </w:t>
                      </w:r>
                      <w:r>
                        <w:rPr>
                          <w:b/>
                          <w:color w:val="FFFFFF"/>
                          <w:sz w:val="24"/>
                          <w:shd w:val="clear" w:color="auto" w:fill="000000"/>
                        </w:rPr>
                        <w:t>/</w:t>
                      </w:r>
                      <w:r>
                        <w:rPr>
                          <w:b/>
                          <w:color w:val="FFFFFF"/>
                          <w:spacing w:val="-3"/>
                          <w:sz w:val="24"/>
                          <w:shd w:val="clear" w:color="auto" w:fill="000000"/>
                        </w:rPr>
                        <w:t xml:space="preserve"> </w:t>
                      </w:r>
                      <w:r>
                        <w:rPr>
                          <w:b/>
                          <w:color w:val="FFFFFF"/>
                          <w:sz w:val="24"/>
                          <w:shd w:val="clear" w:color="auto" w:fill="000000"/>
                        </w:rPr>
                        <w:t>NEGLECT</w:t>
                      </w:r>
                      <w:r>
                        <w:rPr>
                          <w:b/>
                          <w:color w:val="FFFFFF"/>
                          <w:spacing w:val="-6"/>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v:textbox>
                <w10:anchorlock/>
              </v:shape>
            </w:pict>
          </mc:Fallback>
        </mc:AlternateContent>
      </w:r>
    </w:p>
    <w:p w14:paraId="05E6AAD5" w14:textId="77777777" w:rsidR="000D03B5" w:rsidRDefault="000D03B5">
      <w:pPr>
        <w:pStyle w:val="BodyText"/>
      </w:pPr>
    </w:p>
    <w:p w14:paraId="05E6AAD6" w14:textId="77777777" w:rsidR="000D03B5" w:rsidRDefault="000D03B5">
      <w:pPr>
        <w:pStyle w:val="BodyText"/>
        <w:spacing w:before="5"/>
        <w:rPr>
          <w:sz w:val="18"/>
        </w:rPr>
      </w:pPr>
    </w:p>
    <w:p w14:paraId="05E6AAD7" w14:textId="77777777" w:rsidR="000D03B5" w:rsidRDefault="00DC03A4">
      <w:pPr>
        <w:tabs>
          <w:tab w:val="left" w:pos="10290"/>
        </w:tabs>
        <w:spacing w:before="1"/>
        <w:ind w:left="871"/>
        <w:rPr>
          <w:b/>
          <w:sz w:val="20"/>
        </w:rPr>
      </w:pPr>
      <w:r>
        <w:rPr>
          <w:b/>
          <w:color w:val="000000"/>
          <w:spacing w:val="-28"/>
          <w:sz w:val="20"/>
          <w:shd w:val="clear" w:color="auto" w:fill="FFFF00"/>
        </w:rPr>
        <w:t xml:space="preserve"> </w:t>
      </w:r>
      <w:r>
        <w:rPr>
          <w:b/>
          <w:color w:val="000000"/>
          <w:sz w:val="20"/>
          <w:shd w:val="clear" w:color="auto" w:fill="FFFF00"/>
        </w:rPr>
        <w:t>Physical</w:t>
      </w:r>
      <w:r>
        <w:rPr>
          <w:b/>
          <w:color w:val="000000"/>
          <w:spacing w:val="-9"/>
          <w:sz w:val="20"/>
          <w:shd w:val="clear" w:color="auto" w:fill="FFFF00"/>
        </w:rPr>
        <w:t xml:space="preserve"> </w:t>
      </w:r>
      <w:r>
        <w:rPr>
          <w:b/>
          <w:color w:val="000000"/>
          <w:spacing w:val="-2"/>
          <w:sz w:val="20"/>
          <w:shd w:val="clear" w:color="auto" w:fill="FFFF00"/>
        </w:rPr>
        <w:t>Neglect</w:t>
      </w:r>
      <w:r>
        <w:rPr>
          <w:b/>
          <w:color w:val="000000"/>
          <w:sz w:val="20"/>
          <w:shd w:val="clear" w:color="auto" w:fill="FFFF00"/>
        </w:rPr>
        <w:tab/>
      </w:r>
    </w:p>
    <w:p w14:paraId="05E6AAD8" w14:textId="77777777" w:rsidR="000D03B5" w:rsidRDefault="000D03B5">
      <w:pPr>
        <w:pStyle w:val="BodyText"/>
        <w:rPr>
          <w:b/>
        </w:rPr>
      </w:pPr>
    </w:p>
    <w:p w14:paraId="05E6AAD9" w14:textId="77777777" w:rsidR="000D03B5" w:rsidRDefault="00DC03A4">
      <w:pPr>
        <w:pStyle w:val="ListParagraph"/>
        <w:numPr>
          <w:ilvl w:val="1"/>
          <w:numId w:val="51"/>
        </w:numPr>
        <w:tabs>
          <w:tab w:val="left" w:pos="2340"/>
        </w:tabs>
        <w:rPr>
          <w:sz w:val="20"/>
        </w:rPr>
      </w:pPr>
      <w:r>
        <w:rPr>
          <w:sz w:val="20"/>
        </w:rPr>
        <w:t>Poor</w:t>
      </w:r>
      <w:r>
        <w:rPr>
          <w:spacing w:val="-10"/>
          <w:sz w:val="20"/>
        </w:rPr>
        <w:t xml:space="preserve"> </w:t>
      </w:r>
      <w:r>
        <w:rPr>
          <w:sz w:val="20"/>
        </w:rPr>
        <w:t>hygiene,</w:t>
      </w:r>
      <w:r>
        <w:rPr>
          <w:spacing w:val="-11"/>
          <w:sz w:val="20"/>
        </w:rPr>
        <w:t xml:space="preserve"> </w:t>
      </w:r>
      <w:r>
        <w:rPr>
          <w:sz w:val="20"/>
        </w:rPr>
        <w:t>inappropriate</w:t>
      </w:r>
      <w:r>
        <w:rPr>
          <w:spacing w:val="-12"/>
          <w:sz w:val="20"/>
        </w:rPr>
        <w:t xml:space="preserve"> </w:t>
      </w:r>
      <w:r>
        <w:rPr>
          <w:spacing w:val="-2"/>
          <w:sz w:val="20"/>
        </w:rPr>
        <w:t>dress</w:t>
      </w:r>
    </w:p>
    <w:p w14:paraId="05E6AADA" w14:textId="77777777" w:rsidR="000D03B5" w:rsidRDefault="00DC03A4">
      <w:pPr>
        <w:pStyle w:val="ListParagraph"/>
        <w:numPr>
          <w:ilvl w:val="1"/>
          <w:numId w:val="51"/>
        </w:numPr>
        <w:tabs>
          <w:tab w:val="left" w:pos="2340"/>
        </w:tabs>
        <w:spacing w:before="1" w:line="229" w:lineRule="exact"/>
        <w:rPr>
          <w:sz w:val="20"/>
        </w:rPr>
      </w:pPr>
      <w:r>
        <w:rPr>
          <w:sz w:val="20"/>
        </w:rPr>
        <w:t>Consistent</w:t>
      </w:r>
      <w:r>
        <w:rPr>
          <w:spacing w:val="-12"/>
          <w:sz w:val="20"/>
        </w:rPr>
        <w:t xml:space="preserve"> </w:t>
      </w:r>
      <w:r>
        <w:rPr>
          <w:spacing w:val="-2"/>
          <w:sz w:val="20"/>
        </w:rPr>
        <w:t>hunger</w:t>
      </w:r>
    </w:p>
    <w:p w14:paraId="05E6AADB" w14:textId="77777777" w:rsidR="000D03B5" w:rsidRDefault="00DC03A4">
      <w:pPr>
        <w:pStyle w:val="ListParagraph"/>
        <w:numPr>
          <w:ilvl w:val="1"/>
          <w:numId w:val="51"/>
        </w:numPr>
        <w:tabs>
          <w:tab w:val="left" w:pos="2340"/>
        </w:tabs>
        <w:ind w:right="1768"/>
        <w:rPr>
          <w:sz w:val="20"/>
        </w:rPr>
      </w:pPr>
      <w:r>
        <w:rPr>
          <w:sz w:val="20"/>
        </w:rPr>
        <w:t>Consistent</w:t>
      </w:r>
      <w:r>
        <w:rPr>
          <w:spacing w:val="-5"/>
          <w:sz w:val="20"/>
        </w:rPr>
        <w:t xml:space="preserve"> </w:t>
      </w:r>
      <w:r>
        <w:rPr>
          <w:sz w:val="20"/>
        </w:rPr>
        <w:t>lack</w:t>
      </w:r>
      <w:r>
        <w:rPr>
          <w:spacing w:val="-1"/>
          <w:sz w:val="20"/>
        </w:rPr>
        <w:t xml:space="preserve"> </w:t>
      </w:r>
      <w:r>
        <w:rPr>
          <w:sz w:val="20"/>
        </w:rPr>
        <w:t>of</w:t>
      </w:r>
      <w:r>
        <w:rPr>
          <w:spacing w:val="-3"/>
          <w:sz w:val="20"/>
        </w:rPr>
        <w:t xml:space="preserve"> </w:t>
      </w:r>
      <w:r>
        <w:rPr>
          <w:sz w:val="20"/>
        </w:rPr>
        <w:t>supervision,</w:t>
      </w:r>
      <w:r>
        <w:rPr>
          <w:spacing w:val="-5"/>
          <w:sz w:val="20"/>
        </w:rPr>
        <w:t xml:space="preserve"> </w:t>
      </w:r>
      <w:r>
        <w:rPr>
          <w:sz w:val="20"/>
        </w:rPr>
        <w:t>especially</w:t>
      </w:r>
      <w:r>
        <w:rPr>
          <w:spacing w:val="-7"/>
          <w:sz w:val="20"/>
        </w:rPr>
        <w:t xml:space="preserve"> </w:t>
      </w:r>
      <w:r>
        <w:rPr>
          <w:sz w:val="20"/>
        </w:rPr>
        <w:t>for</w:t>
      </w:r>
      <w:r>
        <w:rPr>
          <w:spacing w:val="-5"/>
          <w:sz w:val="20"/>
        </w:rPr>
        <w:t xml:space="preserve"> </w:t>
      </w:r>
      <w:r>
        <w:rPr>
          <w:sz w:val="20"/>
        </w:rPr>
        <w:t>long</w:t>
      </w:r>
      <w:r>
        <w:rPr>
          <w:spacing w:val="-4"/>
          <w:sz w:val="20"/>
        </w:rPr>
        <w:t xml:space="preserve"> </w:t>
      </w:r>
      <w:r>
        <w:rPr>
          <w:sz w:val="20"/>
        </w:rPr>
        <w:t>periods of</w:t>
      </w:r>
      <w:r>
        <w:rPr>
          <w:spacing w:val="-3"/>
          <w:sz w:val="20"/>
        </w:rPr>
        <w:t xml:space="preserve"> </w:t>
      </w:r>
      <w:r>
        <w:rPr>
          <w:sz w:val="20"/>
        </w:rPr>
        <w:t>time,</w:t>
      </w:r>
      <w:r>
        <w:rPr>
          <w:spacing w:val="-5"/>
          <w:sz w:val="20"/>
        </w:rPr>
        <w:t xml:space="preserve"> </w:t>
      </w:r>
      <w:r>
        <w:rPr>
          <w:sz w:val="20"/>
        </w:rPr>
        <w:t>or</w:t>
      </w:r>
      <w:r>
        <w:rPr>
          <w:spacing w:val="-5"/>
          <w:sz w:val="20"/>
        </w:rPr>
        <w:t xml:space="preserve"> </w:t>
      </w:r>
      <w:r>
        <w:rPr>
          <w:sz w:val="20"/>
        </w:rPr>
        <w:t>engages</w:t>
      </w:r>
      <w:r>
        <w:rPr>
          <w:spacing w:val="-4"/>
          <w:sz w:val="20"/>
        </w:rPr>
        <w:t xml:space="preserve"> </w:t>
      </w:r>
      <w:r>
        <w:rPr>
          <w:sz w:val="20"/>
        </w:rPr>
        <w:t>in dangerous activities</w:t>
      </w:r>
    </w:p>
    <w:p w14:paraId="05E6AADC" w14:textId="77777777" w:rsidR="000D03B5" w:rsidRDefault="00DC03A4">
      <w:pPr>
        <w:pStyle w:val="ListParagraph"/>
        <w:numPr>
          <w:ilvl w:val="1"/>
          <w:numId w:val="51"/>
        </w:numPr>
        <w:tabs>
          <w:tab w:val="left" w:pos="2340"/>
        </w:tabs>
        <w:rPr>
          <w:sz w:val="20"/>
        </w:rPr>
      </w:pPr>
      <w:r>
        <w:rPr>
          <w:spacing w:val="-2"/>
          <w:sz w:val="20"/>
        </w:rPr>
        <w:t>Unattended</w:t>
      </w:r>
      <w:r>
        <w:rPr>
          <w:spacing w:val="10"/>
          <w:sz w:val="20"/>
        </w:rPr>
        <w:t xml:space="preserve"> </w:t>
      </w:r>
      <w:r>
        <w:rPr>
          <w:spacing w:val="-2"/>
          <w:sz w:val="20"/>
        </w:rPr>
        <w:t>physical/medical</w:t>
      </w:r>
      <w:r>
        <w:rPr>
          <w:spacing w:val="10"/>
          <w:sz w:val="20"/>
        </w:rPr>
        <w:t xml:space="preserve"> </w:t>
      </w:r>
      <w:r>
        <w:rPr>
          <w:spacing w:val="-4"/>
          <w:sz w:val="20"/>
        </w:rPr>
        <w:t>needs</w:t>
      </w:r>
    </w:p>
    <w:p w14:paraId="05E6AADD" w14:textId="77777777" w:rsidR="000D03B5" w:rsidRDefault="00DC03A4">
      <w:pPr>
        <w:pStyle w:val="ListParagraph"/>
        <w:numPr>
          <w:ilvl w:val="1"/>
          <w:numId w:val="51"/>
        </w:numPr>
        <w:tabs>
          <w:tab w:val="left" w:pos="2340"/>
        </w:tabs>
        <w:rPr>
          <w:sz w:val="20"/>
        </w:rPr>
      </w:pPr>
      <w:r>
        <w:rPr>
          <w:spacing w:val="-2"/>
          <w:sz w:val="20"/>
        </w:rPr>
        <w:t>Abandonment</w:t>
      </w:r>
    </w:p>
    <w:p w14:paraId="05E6AADE" w14:textId="77777777" w:rsidR="000D03B5" w:rsidRDefault="000D03B5">
      <w:pPr>
        <w:pStyle w:val="BodyText"/>
        <w:spacing w:before="1"/>
      </w:pPr>
    </w:p>
    <w:p w14:paraId="05E6AADF" w14:textId="77777777" w:rsidR="000D03B5" w:rsidRDefault="00DC03A4">
      <w:pPr>
        <w:pStyle w:val="BodyText"/>
        <w:ind w:left="3060" w:right="939"/>
      </w:pPr>
      <w:r>
        <w:rPr>
          <w:u w:val="single"/>
        </w:rPr>
        <w:t>SYMPTOMS:</w:t>
      </w:r>
      <w:r>
        <w:rPr>
          <w:spacing w:val="-4"/>
        </w:rPr>
        <w:t xml:space="preserve"> </w:t>
      </w:r>
      <w:r>
        <w:t>Consistent</w:t>
      </w:r>
      <w:r>
        <w:rPr>
          <w:spacing w:val="-5"/>
        </w:rPr>
        <w:t xml:space="preserve"> </w:t>
      </w:r>
      <w:r>
        <w:t>body</w:t>
      </w:r>
      <w:r>
        <w:rPr>
          <w:spacing w:val="-6"/>
        </w:rPr>
        <w:t xml:space="preserve"> </w:t>
      </w:r>
      <w:r>
        <w:t>odors</w:t>
      </w:r>
      <w:r>
        <w:rPr>
          <w:spacing w:val="-3"/>
        </w:rPr>
        <w:t xml:space="preserve"> </w:t>
      </w:r>
      <w:r>
        <w:t>and</w:t>
      </w:r>
      <w:r>
        <w:rPr>
          <w:spacing w:val="-5"/>
        </w:rPr>
        <w:t xml:space="preserve"> </w:t>
      </w:r>
      <w:r>
        <w:t>soiled</w:t>
      </w:r>
      <w:r>
        <w:rPr>
          <w:spacing w:val="-6"/>
        </w:rPr>
        <w:t xml:space="preserve"> </w:t>
      </w:r>
      <w:r>
        <w:t>clothing,</w:t>
      </w:r>
      <w:r>
        <w:rPr>
          <w:spacing w:val="-5"/>
        </w:rPr>
        <w:t xml:space="preserve"> </w:t>
      </w:r>
      <w:r>
        <w:t>begging</w:t>
      </w:r>
      <w:r>
        <w:rPr>
          <w:spacing w:val="-5"/>
        </w:rPr>
        <w:t xml:space="preserve"> </w:t>
      </w:r>
      <w:r>
        <w:t>for</w:t>
      </w:r>
      <w:r>
        <w:rPr>
          <w:spacing w:val="-5"/>
        </w:rPr>
        <w:t xml:space="preserve"> </w:t>
      </w:r>
      <w:r>
        <w:t>or</w:t>
      </w:r>
      <w:r>
        <w:rPr>
          <w:spacing w:val="-4"/>
        </w:rPr>
        <w:t xml:space="preserve"> </w:t>
      </w:r>
      <w:r>
        <w:t>stealing food, thefts, consistent fatigue (listlessness), alcohol/drug abuse, temper tantrums (young child) or aggression (older child) may signify masked depression, clings to people or is fearful and shy around people, hyper-activity, short attention span, poor school performance.</w:t>
      </w:r>
    </w:p>
    <w:p w14:paraId="05E6AAE0" w14:textId="77777777" w:rsidR="000D03B5" w:rsidRDefault="000D03B5">
      <w:pPr>
        <w:pStyle w:val="BodyText"/>
      </w:pPr>
    </w:p>
    <w:p w14:paraId="05E6AAE1" w14:textId="77777777" w:rsidR="000D03B5" w:rsidRDefault="000D03B5">
      <w:pPr>
        <w:pStyle w:val="BodyText"/>
        <w:spacing w:before="10"/>
        <w:rPr>
          <w:sz w:val="19"/>
        </w:rPr>
      </w:pPr>
    </w:p>
    <w:p w14:paraId="05E6AAE2" w14:textId="77777777" w:rsidR="000D03B5" w:rsidRDefault="00DC03A4">
      <w:pPr>
        <w:tabs>
          <w:tab w:val="left" w:pos="10290"/>
        </w:tabs>
        <w:ind w:left="871"/>
        <w:rPr>
          <w:b/>
          <w:sz w:val="20"/>
        </w:rPr>
      </w:pPr>
      <w:r>
        <w:rPr>
          <w:b/>
          <w:color w:val="000000"/>
          <w:spacing w:val="-28"/>
          <w:sz w:val="20"/>
          <w:shd w:val="clear" w:color="auto" w:fill="FFFF00"/>
        </w:rPr>
        <w:t xml:space="preserve"> </w:t>
      </w:r>
      <w:r>
        <w:rPr>
          <w:b/>
          <w:color w:val="000000"/>
          <w:sz w:val="20"/>
          <w:shd w:val="clear" w:color="auto" w:fill="FFFF00"/>
        </w:rPr>
        <w:t>Emotional</w:t>
      </w:r>
      <w:r>
        <w:rPr>
          <w:b/>
          <w:color w:val="000000"/>
          <w:spacing w:val="-6"/>
          <w:sz w:val="20"/>
          <w:shd w:val="clear" w:color="auto" w:fill="FFFF00"/>
        </w:rPr>
        <w:t xml:space="preserve"> </w:t>
      </w:r>
      <w:r>
        <w:rPr>
          <w:b/>
          <w:color w:val="000000"/>
          <w:spacing w:val="-2"/>
          <w:sz w:val="20"/>
          <w:shd w:val="clear" w:color="auto" w:fill="FFFF00"/>
        </w:rPr>
        <w:t>Abuse</w:t>
      </w:r>
      <w:r>
        <w:rPr>
          <w:b/>
          <w:color w:val="000000"/>
          <w:sz w:val="20"/>
          <w:shd w:val="clear" w:color="auto" w:fill="FFFF00"/>
        </w:rPr>
        <w:tab/>
      </w:r>
    </w:p>
    <w:p w14:paraId="05E6AAE3" w14:textId="77777777" w:rsidR="000D03B5" w:rsidRDefault="000D03B5">
      <w:pPr>
        <w:pStyle w:val="BodyText"/>
        <w:spacing w:before="1"/>
        <w:rPr>
          <w:b/>
        </w:rPr>
      </w:pPr>
    </w:p>
    <w:p w14:paraId="05E6AAE4" w14:textId="77777777" w:rsidR="000D03B5" w:rsidRDefault="00DC03A4">
      <w:pPr>
        <w:pStyle w:val="ListParagraph"/>
        <w:numPr>
          <w:ilvl w:val="1"/>
          <w:numId w:val="51"/>
        </w:numPr>
        <w:tabs>
          <w:tab w:val="left" w:pos="2340"/>
        </w:tabs>
        <w:rPr>
          <w:sz w:val="20"/>
        </w:rPr>
      </w:pPr>
      <w:r>
        <w:rPr>
          <w:sz w:val="20"/>
        </w:rPr>
        <w:t>Speech</w:t>
      </w:r>
      <w:r>
        <w:rPr>
          <w:spacing w:val="-9"/>
          <w:sz w:val="20"/>
        </w:rPr>
        <w:t xml:space="preserve"> </w:t>
      </w:r>
      <w:r>
        <w:rPr>
          <w:spacing w:val="-2"/>
          <w:sz w:val="20"/>
        </w:rPr>
        <w:t>Disorders</w:t>
      </w:r>
    </w:p>
    <w:p w14:paraId="05E6AAE5" w14:textId="77777777" w:rsidR="000D03B5" w:rsidRDefault="00DC03A4">
      <w:pPr>
        <w:pStyle w:val="ListParagraph"/>
        <w:numPr>
          <w:ilvl w:val="1"/>
          <w:numId w:val="51"/>
        </w:numPr>
        <w:tabs>
          <w:tab w:val="left" w:pos="2340"/>
        </w:tabs>
        <w:rPr>
          <w:sz w:val="20"/>
        </w:rPr>
      </w:pPr>
      <w:r>
        <w:rPr>
          <w:sz w:val="20"/>
        </w:rPr>
        <w:t>Lags</w:t>
      </w:r>
      <w:r>
        <w:rPr>
          <w:spacing w:val="-6"/>
          <w:sz w:val="20"/>
        </w:rPr>
        <w:t xml:space="preserve"> </w:t>
      </w:r>
      <w:r>
        <w:rPr>
          <w:sz w:val="20"/>
        </w:rPr>
        <w:t>in</w:t>
      </w:r>
      <w:r>
        <w:rPr>
          <w:spacing w:val="-6"/>
          <w:sz w:val="20"/>
        </w:rPr>
        <w:t xml:space="preserve"> </w:t>
      </w:r>
      <w:r>
        <w:rPr>
          <w:sz w:val="20"/>
        </w:rPr>
        <w:t>physical</w:t>
      </w:r>
      <w:r>
        <w:rPr>
          <w:spacing w:val="-8"/>
          <w:sz w:val="20"/>
        </w:rPr>
        <w:t xml:space="preserve"> </w:t>
      </w:r>
      <w:r>
        <w:rPr>
          <w:spacing w:val="-2"/>
          <w:sz w:val="20"/>
        </w:rPr>
        <w:t>development</w:t>
      </w:r>
    </w:p>
    <w:p w14:paraId="05E6AAE6" w14:textId="77777777" w:rsidR="000D03B5" w:rsidRDefault="00DC03A4">
      <w:pPr>
        <w:pStyle w:val="ListParagraph"/>
        <w:numPr>
          <w:ilvl w:val="1"/>
          <w:numId w:val="51"/>
        </w:numPr>
        <w:tabs>
          <w:tab w:val="left" w:pos="2340"/>
        </w:tabs>
        <w:spacing w:before="1" w:line="229" w:lineRule="exact"/>
        <w:rPr>
          <w:sz w:val="20"/>
        </w:rPr>
      </w:pPr>
      <w:r>
        <w:rPr>
          <w:sz w:val="20"/>
        </w:rPr>
        <w:t>Failure</w:t>
      </w:r>
      <w:r>
        <w:rPr>
          <w:spacing w:val="-8"/>
          <w:sz w:val="20"/>
        </w:rPr>
        <w:t xml:space="preserve"> </w:t>
      </w:r>
      <w:r>
        <w:rPr>
          <w:sz w:val="20"/>
        </w:rPr>
        <w:t>to</w:t>
      </w:r>
      <w:r>
        <w:rPr>
          <w:spacing w:val="-5"/>
          <w:sz w:val="20"/>
        </w:rPr>
        <w:t xml:space="preserve"> </w:t>
      </w:r>
      <w:r>
        <w:rPr>
          <w:spacing w:val="-2"/>
          <w:sz w:val="20"/>
        </w:rPr>
        <w:t>thrive</w:t>
      </w:r>
    </w:p>
    <w:p w14:paraId="05E6AAE7" w14:textId="77777777" w:rsidR="000D03B5" w:rsidRDefault="00DC03A4">
      <w:pPr>
        <w:pStyle w:val="ListParagraph"/>
        <w:numPr>
          <w:ilvl w:val="1"/>
          <w:numId w:val="51"/>
        </w:numPr>
        <w:tabs>
          <w:tab w:val="left" w:pos="2340"/>
        </w:tabs>
        <w:spacing w:line="229" w:lineRule="exact"/>
        <w:rPr>
          <w:sz w:val="20"/>
        </w:rPr>
      </w:pPr>
      <w:r>
        <w:rPr>
          <w:spacing w:val="-2"/>
          <w:sz w:val="20"/>
        </w:rPr>
        <w:t>Aggression</w:t>
      </w:r>
    </w:p>
    <w:p w14:paraId="05E6AAE8" w14:textId="77777777" w:rsidR="000D03B5" w:rsidRDefault="000D03B5">
      <w:pPr>
        <w:pStyle w:val="BodyText"/>
      </w:pPr>
    </w:p>
    <w:p w14:paraId="05E6AAE9" w14:textId="77777777" w:rsidR="000D03B5" w:rsidRDefault="00DC03A4">
      <w:pPr>
        <w:pStyle w:val="BodyText"/>
        <w:spacing w:before="1"/>
        <w:ind w:left="3060" w:right="939"/>
      </w:pPr>
      <w:r>
        <w:rPr>
          <w:u w:val="single"/>
        </w:rPr>
        <w:t>SYMPTOMS:</w:t>
      </w:r>
      <w:r>
        <w:t xml:space="preserve"> Habit disorders (sucking, biting, rocking, etc.), conduct disorders (tantrums, destructive, demanding, etc.), or overly compliant interactions (passive, lack of spontaneity, inhibition of play, etc.), impaired peer relations, infantile</w:t>
      </w:r>
      <w:r>
        <w:rPr>
          <w:spacing w:val="-5"/>
        </w:rPr>
        <w:t xml:space="preserve"> </w:t>
      </w:r>
      <w:r>
        <w:t>or</w:t>
      </w:r>
      <w:r>
        <w:rPr>
          <w:spacing w:val="-6"/>
        </w:rPr>
        <w:t xml:space="preserve"> </w:t>
      </w:r>
      <w:r>
        <w:t>pseudo</w:t>
      </w:r>
      <w:r>
        <w:rPr>
          <w:spacing w:val="-5"/>
        </w:rPr>
        <w:t xml:space="preserve"> </w:t>
      </w:r>
      <w:r>
        <w:t>adult</w:t>
      </w:r>
      <w:r>
        <w:rPr>
          <w:spacing w:val="-6"/>
        </w:rPr>
        <w:t xml:space="preserve"> </w:t>
      </w:r>
      <w:r>
        <w:t>behavior,</w:t>
      </w:r>
      <w:r>
        <w:rPr>
          <w:spacing w:val="-4"/>
        </w:rPr>
        <w:t xml:space="preserve"> </w:t>
      </w:r>
      <w:r>
        <w:t>developmental</w:t>
      </w:r>
      <w:r>
        <w:rPr>
          <w:spacing w:val="-5"/>
        </w:rPr>
        <w:t xml:space="preserve"> </w:t>
      </w:r>
      <w:r>
        <w:t>lags</w:t>
      </w:r>
      <w:r>
        <w:rPr>
          <w:spacing w:val="-4"/>
        </w:rPr>
        <w:t xml:space="preserve"> </w:t>
      </w:r>
      <w:r>
        <w:t>(cognitive</w:t>
      </w:r>
      <w:r>
        <w:rPr>
          <w:spacing w:val="-6"/>
        </w:rPr>
        <w:t xml:space="preserve"> </w:t>
      </w:r>
      <w:r>
        <w:t>and</w:t>
      </w:r>
      <w:r>
        <w:rPr>
          <w:spacing w:val="-7"/>
        </w:rPr>
        <w:t xml:space="preserve"> </w:t>
      </w:r>
      <w:r>
        <w:t>emotional), poor school performance.</w:t>
      </w:r>
    </w:p>
    <w:p w14:paraId="05E6AAEA" w14:textId="77777777" w:rsidR="000D03B5" w:rsidRDefault="000D03B5">
      <w:pPr>
        <w:pStyle w:val="BodyText"/>
      </w:pPr>
    </w:p>
    <w:p w14:paraId="05E6AAEB" w14:textId="77777777" w:rsidR="000D03B5" w:rsidRDefault="000D03B5">
      <w:pPr>
        <w:pStyle w:val="BodyText"/>
      </w:pPr>
    </w:p>
    <w:p w14:paraId="05E6AAEC" w14:textId="77777777" w:rsidR="000D03B5" w:rsidRDefault="00DC03A4">
      <w:pPr>
        <w:tabs>
          <w:tab w:val="left" w:pos="10290"/>
        </w:tabs>
        <w:spacing w:before="1"/>
        <w:ind w:left="871"/>
        <w:rPr>
          <w:b/>
          <w:sz w:val="20"/>
        </w:rPr>
      </w:pPr>
      <w:r>
        <w:rPr>
          <w:b/>
          <w:color w:val="000000"/>
          <w:spacing w:val="-28"/>
          <w:sz w:val="20"/>
          <w:shd w:val="clear" w:color="auto" w:fill="FFFF00"/>
        </w:rPr>
        <w:t xml:space="preserve"> </w:t>
      </w:r>
      <w:r>
        <w:rPr>
          <w:b/>
          <w:color w:val="000000"/>
          <w:sz w:val="20"/>
          <w:shd w:val="clear" w:color="auto" w:fill="FFFF00"/>
        </w:rPr>
        <w:t>Physical</w:t>
      </w:r>
      <w:r>
        <w:rPr>
          <w:b/>
          <w:color w:val="000000"/>
          <w:spacing w:val="-6"/>
          <w:sz w:val="20"/>
          <w:shd w:val="clear" w:color="auto" w:fill="FFFF00"/>
        </w:rPr>
        <w:t xml:space="preserve"> </w:t>
      </w:r>
      <w:r>
        <w:rPr>
          <w:b/>
          <w:color w:val="000000"/>
          <w:spacing w:val="-4"/>
          <w:sz w:val="20"/>
          <w:shd w:val="clear" w:color="auto" w:fill="FFFF00"/>
        </w:rPr>
        <w:t>Abuse</w:t>
      </w:r>
      <w:r>
        <w:rPr>
          <w:b/>
          <w:color w:val="000000"/>
          <w:sz w:val="20"/>
          <w:shd w:val="clear" w:color="auto" w:fill="FFFF00"/>
        </w:rPr>
        <w:tab/>
      </w:r>
    </w:p>
    <w:p w14:paraId="05E6AAED" w14:textId="77777777" w:rsidR="000D03B5" w:rsidRDefault="000D03B5">
      <w:pPr>
        <w:pStyle w:val="BodyText"/>
        <w:rPr>
          <w:b/>
        </w:rPr>
      </w:pPr>
    </w:p>
    <w:p w14:paraId="05E6AAEE" w14:textId="77777777" w:rsidR="000D03B5" w:rsidRDefault="00DC03A4">
      <w:pPr>
        <w:pStyle w:val="ListParagraph"/>
        <w:numPr>
          <w:ilvl w:val="1"/>
          <w:numId w:val="51"/>
        </w:numPr>
        <w:tabs>
          <w:tab w:val="left" w:pos="2340"/>
        </w:tabs>
        <w:ind w:right="914"/>
        <w:rPr>
          <w:sz w:val="20"/>
        </w:rPr>
      </w:pPr>
      <w:r>
        <w:rPr>
          <w:sz w:val="20"/>
        </w:rPr>
        <w:t>Repeated/unexplained</w:t>
      </w:r>
      <w:r>
        <w:rPr>
          <w:spacing w:val="-4"/>
          <w:sz w:val="20"/>
        </w:rPr>
        <w:t xml:space="preserve"> </w:t>
      </w:r>
      <w:r>
        <w:rPr>
          <w:sz w:val="20"/>
        </w:rPr>
        <w:t>bruises,</w:t>
      </w:r>
      <w:r>
        <w:rPr>
          <w:spacing w:val="-5"/>
          <w:sz w:val="20"/>
        </w:rPr>
        <w:t xml:space="preserve"> </w:t>
      </w:r>
      <w:r>
        <w:rPr>
          <w:sz w:val="20"/>
        </w:rPr>
        <w:t>burns, welts,</w:t>
      </w:r>
      <w:r>
        <w:rPr>
          <w:spacing w:val="-5"/>
          <w:sz w:val="20"/>
        </w:rPr>
        <w:t xml:space="preserve"> </w:t>
      </w:r>
      <w:r>
        <w:rPr>
          <w:sz w:val="20"/>
        </w:rPr>
        <w:t>on</w:t>
      </w:r>
      <w:r>
        <w:rPr>
          <w:spacing w:val="-4"/>
          <w:sz w:val="20"/>
        </w:rPr>
        <w:t xml:space="preserve"> </w:t>
      </w:r>
      <w:r>
        <w:rPr>
          <w:sz w:val="20"/>
        </w:rPr>
        <w:t>face</w:t>
      </w:r>
      <w:r>
        <w:rPr>
          <w:spacing w:val="-5"/>
          <w:sz w:val="20"/>
        </w:rPr>
        <w:t xml:space="preserve"> </w:t>
      </w:r>
      <w:r>
        <w:rPr>
          <w:sz w:val="20"/>
        </w:rPr>
        <w:t>lips,</w:t>
      </w:r>
      <w:r>
        <w:rPr>
          <w:spacing w:val="-5"/>
          <w:sz w:val="20"/>
        </w:rPr>
        <w:t xml:space="preserve"> </w:t>
      </w:r>
      <w:r>
        <w:rPr>
          <w:sz w:val="20"/>
        </w:rPr>
        <w:t>mouth,</w:t>
      </w:r>
      <w:r>
        <w:rPr>
          <w:spacing w:val="-5"/>
          <w:sz w:val="20"/>
        </w:rPr>
        <w:t xml:space="preserve"> </w:t>
      </w:r>
      <w:r>
        <w:rPr>
          <w:sz w:val="20"/>
        </w:rPr>
        <w:t>torso,</w:t>
      </w:r>
      <w:r>
        <w:rPr>
          <w:spacing w:val="-5"/>
          <w:sz w:val="20"/>
        </w:rPr>
        <w:t xml:space="preserve"> </w:t>
      </w:r>
      <w:r>
        <w:rPr>
          <w:sz w:val="20"/>
        </w:rPr>
        <w:t>back,</w:t>
      </w:r>
      <w:r>
        <w:rPr>
          <w:spacing w:val="-5"/>
          <w:sz w:val="20"/>
        </w:rPr>
        <w:t xml:space="preserve"> </w:t>
      </w:r>
      <w:r>
        <w:rPr>
          <w:sz w:val="20"/>
        </w:rPr>
        <w:t>buttocks,</w:t>
      </w:r>
      <w:r>
        <w:rPr>
          <w:spacing w:val="-5"/>
          <w:sz w:val="20"/>
        </w:rPr>
        <w:t xml:space="preserve"> </w:t>
      </w:r>
      <w:r>
        <w:rPr>
          <w:sz w:val="20"/>
        </w:rPr>
        <w:t xml:space="preserve">or </w:t>
      </w:r>
      <w:r>
        <w:rPr>
          <w:spacing w:val="-2"/>
          <w:sz w:val="20"/>
        </w:rPr>
        <w:t>thighs</w:t>
      </w:r>
    </w:p>
    <w:p w14:paraId="05E6AAEF" w14:textId="77777777" w:rsidR="000D03B5" w:rsidRDefault="00DC03A4">
      <w:pPr>
        <w:pStyle w:val="ListParagraph"/>
        <w:numPr>
          <w:ilvl w:val="1"/>
          <w:numId w:val="51"/>
        </w:numPr>
        <w:tabs>
          <w:tab w:val="left" w:pos="2340"/>
        </w:tabs>
        <w:spacing w:line="228" w:lineRule="exact"/>
        <w:rPr>
          <w:sz w:val="20"/>
        </w:rPr>
      </w:pPr>
      <w:r>
        <w:rPr>
          <w:sz w:val="20"/>
        </w:rPr>
        <w:t>Marks</w:t>
      </w:r>
      <w:r>
        <w:rPr>
          <w:spacing w:val="-6"/>
          <w:sz w:val="20"/>
        </w:rPr>
        <w:t xml:space="preserve"> </w:t>
      </w:r>
      <w:r>
        <w:rPr>
          <w:sz w:val="20"/>
        </w:rPr>
        <w:t>evident</w:t>
      </w:r>
      <w:r>
        <w:rPr>
          <w:spacing w:val="-7"/>
          <w:sz w:val="20"/>
        </w:rPr>
        <w:t xml:space="preserve"> </w:t>
      </w:r>
      <w:r>
        <w:rPr>
          <w:sz w:val="20"/>
        </w:rPr>
        <w:t>after</w:t>
      </w:r>
      <w:r>
        <w:rPr>
          <w:spacing w:val="-7"/>
          <w:sz w:val="20"/>
        </w:rPr>
        <w:t xml:space="preserve"> </w:t>
      </w:r>
      <w:r>
        <w:rPr>
          <w:sz w:val="20"/>
        </w:rPr>
        <w:t>absence,</w:t>
      </w:r>
      <w:r>
        <w:rPr>
          <w:spacing w:val="-5"/>
          <w:sz w:val="20"/>
        </w:rPr>
        <w:t xml:space="preserve"> </w:t>
      </w:r>
      <w:r>
        <w:rPr>
          <w:sz w:val="20"/>
        </w:rPr>
        <w:t>weekend</w:t>
      </w:r>
      <w:r>
        <w:rPr>
          <w:spacing w:val="-6"/>
          <w:sz w:val="20"/>
        </w:rPr>
        <w:t xml:space="preserve"> </w:t>
      </w:r>
      <w:r>
        <w:rPr>
          <w:sz w:val="20"/>
        </w:rPr>
        <w:t>or</w:t>
      </w:r>
      <w:r>
        <w:rPr>
          <w:spacing w:val="-6"/>
          <w:sz w:val="20"/>
        </w:rPr>
        <w:t xml:space="preserve"> </w:t>
      </w:r>
      <w:r>
        <w:rPr>
          <w:sz w:val="20"/>
        </w:rPr>
        <w:t>vacation</w:t>
      </w:r>
      <w:r>
        <w:rPr>
          <w:spacing w:val="-8"/>
          <w:sz w:val="20"/>
        </w:rPr>
        <w:t xml:space="preserve"> </w:t>
      </w:r>
      <w:r>
        <w:rPr>
          <w:sz w:val="20"/>
        </w:rPr>
        <w:t>marks</w:t>
      </w:r>
      <w:r>
        <w:rPr>
          <w:spacing w:val="-6"/>
          <w:sz w:val="20"/>
        </w:rPr>
        <w:t xml:space="preserve"> </w:t>
      </w:r>
      <w:r>
        <w:rPr>
          <w:sz w:val="20"/>
        </w:rPr>
        <w:t>in</w:t>
      </w:r>
      <w:r>
        <w:rPr>
          <w:spacing w:val="-6"/>
          <w:sz w:val="20"/>
        </w:rPr>
        <w:t xml:space="preserve"> </w:t>
      </w:r>
      <w:r>
        <w:rPr>
          <w:sz w:val="20"/>
        </w:rPr>
        <w:t>various</w:t>
      </w:r>
      <w:r>
        <w:rPr>
          <w:spacing w:val="-6"/>
          <w:sz w:val="20"/>
        </w:rPr>
        <w:t xml:space="preserve"> </w:t>
      </w:r>
      <w:r>
        <w:rPr>
          <w:sz w:val="20"/>
        </w:rPr>
        <w:t>stages</w:t>
      </w:r>
      <w:r>
        <w:rPr>
          <w:spacing w:val="-6"/>
          <w:sz w:val="20"/>
        </w:rPr>
        <w:t xml:space="preserve"> </w:t>
      </w:r>
      <w:r>
        <w:rPr>
          <w:sz w:val="20"/>
        </w:rPr>
        <w:t>of</w:t>
      </w:r>
      <w:r>
        <w:rPr>
          <w:spacing w:val="-5"/>
          <w:sz w:val="20"/>
        </w:rPr>
        <w:t xml:space="preserve"> </w:t>
      </w:r>
      <w:r>
        <w:rPr>
          <w:spacing w:val="-2"/>
          <w:sz w:val="20"/>
        </w:rPr>
        <w:t>healing</w:t>
      </w:r>
    </w:p>
    <w:p w14:paraId="05E6AAF0" w14:textId="77777777" w:rsidR="000D03B5" w:rsidRDefault="00DC03A4">
      <w:pPr>
        <w:pStyle w:val="ListParagraph"/>
        <w:numPr>
          <w:ilvl w:val="1"/>
          <w:numId w:val="51"/>
        </w:numPr>
        <w:tabs>
          <w:tab w:val="left" w:pos="2340"/>
        </w:tabs>
        <w:spacing w:before="1"/>
        <w:rPr>
          <w:sz w:val="20"/>
        </w:rPr>
      </w:pPr>
      <w:r>
        <w:rPr>
          <w:sz w:val="20"/>
        </w:rPr>
        <w:t>Unexplained</w:t>
      </w:r>
      <w:r>
        <w:rPr>
          <w:spacing w:val="-10"/>
          <w:sz w:val="20"/>
        </w:rPr>
        <w:t xml:space="preserve"> </w:t>
      </w:r>
      <w:r>
        <w:rPr>
          <w:sz w:val="20"/>
        </w:rPr>
        <w:t>lacerations</w:t>
      </w:r>
      <w:r>
        <w:rPr>
          <w:spacing w:val="-11"/>
          <w:sz w:val="20"/>
        </w:rPr>
        <w:t xml:space="preserve"> </w:t>
      </w:r>
      <w:r>
        <w:rPr>
          <w:sz w:val="20"/>
        </w:rPr>
        <w:t>and</w:t>
      </w:r>
      <w:r>
        <w:rPr>
          <w:spacing w:val="-12"/>
          <w:sz w:val="20"/>
        </w:rPr>
        <w:t xml:space="preserve"> </w:t>
      </w:r>
      <w:r>
        <w:rPr>
          <w:spacing w:val="-2"/>
          <w:sz w:val="20"/>
        </w:rPr>
        <w:t>fractures</w:t>
      </w:r>
    </w:p>
    <w:p w14:paraId="05E6AAF1" w14:textId="77777777" w:rsidR="000D03B5" w:rsidRDefault="000D03B5">
      <w:pPr>
        <w:pStyle w:val="BodyText"/>
        <w:spacing w:before="1"/>
      </w:pPr>
    </w:p>
    <w:p w14:paraId="05E6AAF2" w14:textId="77777777" w:rsidR="000D03B5" w:rsidRDefault="00DC03A4">
      <w:pPr>
        <w:pStyle w:val="BodyText"/>
        <w:ind w:left="3060" w:right="918"/>
      </w:pPr>
      <w:r>
        <w:rPr>
          <w:u w:val="single"/>
        </w:rPr>
        <w:t xml:space="preserve">SYMPTOMS: </w:t>
      </w:r>
      <w:r>
        <w:t>Behavioral extremes and withdrawal or aggression, wary of physical contact, excessive concern for parent's needs, poor peer relations (excessive shyness, dependence, immobility, lack of curiosity), reluctant to go home, inappropriate clothing (i.e., long sleeves in warm weather), run away, substance</w:t>
      </w:r>
      <w:r>
        <w:rPr>
          <w:spacing w:val="-5"/>
        </w:rPr>
        <w:t xml:space="preserve"> </w:t>
      </w:r>
      <w:r>
        <w:t>abuse,</w:t>
      </w:r>
      <w:r>
        <w:rPr>
          <w:spacing w:val="-5"/>
        </w:rPr>
        <w:t xml:space="preserve"> </w:t>
      </w:r>
      <w:r>
        <w:t>suicidal</w:t>
      </w:r>
      <w:r>
        <w:rPr>
          <w:spacing w:val="-4"/>
        </w:rPr>
        <w:t xml:space="preserve"> </w:t>
      </w:r>
      <w:r>
        <w:t>ideation,</w:t>
      </w:r>
      <w:r>
        <w:rPr>
          <w:spacing w:val="-5"/>
        </w:rPr>
        <w:t xml:space="preserve"> </w:t>
      </w:r>
      <w:r>
        <w:t>poor</w:t>
      </w:r>
      <w:r>
        <w:rPr>
          <w:spacing w:val="-5"/>
        </w:rPr>
        <w:t xml:space="preserve"> </w:t>
      </w:r>
      <w:r>
        <w:t>school</w:t>
      </w:r>
      <w:r>
        <w:rPr>
          <w:spacing w:val="-6"/>
        </w:rPr>
        <w:t xml:space="preserve"> </w:t>
      </w:r>
      <w:r>
        <w:t>performance.</w:t>
      </w:r>
      <w:r>
        <w:rPr>
          <w:spacing w:val="-5"/>
        </w:rPr>
        <w:t xml:space="preserve"> </w:t>
      </w:r>
      <w:r>
        <w:t>~:</w:t>
      </w:r>
      <w:r>
        <w:rPr>
          <w:spacing w:val="-5"/>
        </w:rPr>
        <w:t xml:space="preserve"> </w:t>
      </w:r>
      <w:r>
        <w:t>In</w:t>
      </w:r>
      <w:r>
        <w:rPr>
          <w:spacing w:val="-6"/>
        </w:rPr>
        <w:t xml:space="preserve"> </w:t>
      </w:r>
      <w:r>
        <w:t>severe</w:t>
      </w:r>
      <w:r>
        <w:rPr>
          <w:spacing w:val="-3"/>
        </w:rPr>
        <w:t xml:space="preserve"> </w:t>
      </w:r>
      <w:r>
        <w:t>abuse, rather than exhibiting hostility, rarely makes demands, adapts to adult expectations quickly and is generally fearful.</w:t>
      </w:r>
    </w:p>
    <w:p w14:paraId="05E6AAF3" w14:textId="77777777" w:rsidR="000D03B5" w:rsidRDefault="000D03B5">
      <w:pPr>
        <w:sectPr w:rsidR="000D03B5">
          <w:pgSz w:w="12240" w:h="15840"/>
          <w:pgMar w:top="960" w:right="540" w:bottom="940" w:left="540" w:header="721" w:footer="742" w:gutter="0"/>
          <w:cols w:space="720"/>
        </w:sectPr>
      </w:pPr>
    </w:p>
    <w:p w14:paraId="05E6AAF4" w14:textId="77777777" w:rsidR="000D03B5" w:rsidRDefault="000D03B5">
      <w:pPr>
        <w:pStyle w:val="BodyText"/>
      </w:pPr>
    </w:p>
    <w:p w14:paraId="05E6AAF5" w14:textId="77777777" w:rsidR="000D03B5" w:rsidRDefault="000D03B5">
      <w:pPr>
        <w:pStyle w:val="BodyText"/>
        <w:spacing w:before="4"/>
        <w:rPr>
          <w:sz w:val="21"/>
        </w:rPr>
      </w:pPr>
    </w:p>
    <w:p w14:paraId="05E6AAF6" w14:textId="77777777" w:rsidR="000D03B5" w:rsidRDefault="00DC03A4">
      <w:pPr>
        <w:tabs>
          <w:tab w:val="left" w:pos="10290"/>
        </w:tabs>
        <w:ind w:left="871"/>
        <w:rPr>
          <w:b/>
          <w:sz w:val="20"/>
        </w:rPr>
      </w:pPr>
      <w:r>
        <w:rPr>
          <w:b/>
          <w:color w:val="000000"/>
          <w:spacing w:val="-30"/>
          <w:sz w:val="20"/>
          <w:shd w:val="clear" w:color="auto" w:fill="FFFF00"/>
        </w:rPr>
        <w:t xml:space="preserve"> </w:t>
      </w:r>
      <w:r>
        <w:rPr>
          <w:b/>
          <w:color w:val="000000"/>
          <w:sz w:val="20"/>
          <w:shd w:val="clear" w:color="auto" w:fill="FFFF00"/>
        </w:rPr>
        <w:t>Sexual</w:t>
      </w:r>
      <w:r>
        <w:rPr>
          <w:b/>
          <w:color w:val="000000"/>
          <w:spacing w:val="-3"/>
          <w:sz w:val="20"/>
          <w:shd w:val="clear" w:color="auto" w:fill="FFFF00"/>
        </w:rPr>
        <w:t xml:space="preserve"> </w:t>
      </w:r>
      <w:r>
        <w:rPr>
          <w:b/>
          <w:color w:val="000000"/>
          <w:spacing w:val="-2"/>
          <w:sz w:val="20"/>
          <w:shd w:val="clear" w:color="auto" w:fill="FFFF00"/>
        </w:rPr>
        <w:t>Abuse</w:t>
      </w:r>
      <w:r>
        <w:rPr>
          <w:b/>
          <w:color w:val="000000"/>
          <w:sz w:val="20"/>
          <w:shd w:val="clear" w:color="auto" w:fill="FFFF00"/>
        </w:rPr>
        <w:tab/>
      </w:r>
    </w:p>
    <w:p w14:paraId="05E6AAF7" w14:textId="77777777" w:rsidR="000D03B5" w:rsidRDefault="000D03B5">
      <w:pPr>
        <w:pStyle w:val="BodyText"/>
        <w:spacing w:before="10"/>
        <w:rPr>
          <w:b/>
          <w:sz w:val="19"/>
        </w:rPr>
      </w:pPr>
    </w:p>
    <w:p w14:paraId="05E6AAF8" w14:textId="77777777" w:rsidR="000D03B5" w:rsidRDefault="00DC03A4">
      <w:pPr>
        <w:pStyle w:val="ListParagraph"/>
        <w:numPr>
          <w:ilvl w:val="1"/>
          <w:numId w:val="51"/>
        </w:numPr>
        <w:tabs>
          <w:tab w:val="left" w:pos="2340"/>
        </w:tabs>
        <w:rPr>
          <w:sz w:val="20"/>
        </w:rPr>
      </w:pPr>
      <w:r>
        <w:rPr>
          <w:sz w:val="20"/>
        </w:rPr>
        <w:t>Pain,</w:t>
      </w:r>
      <w:r>
        <w:rPr>
          <w:spacing w:val="-9"/>
          <w:sz w:val="20"/>
        </w:rPr>
        <w:t xml:space="preserve"> </w:t>
      </w:r>
      <w:r>
        <w:rPr>
          <w:sz w:val="20"/>
        </w:rPr>
        <w:t>itching,</w:t>
      </w:r>
      <w:r>
        <w:rPr>
          <w:spacing w:val="-9"/>
          <w:sz w:val="20"/>
        </w:rPr>
        <w:t xml:space="preserve"> </w:t>
      </w:r>
      <w:r>
        <w:rPr>
          <w:sz w:val="20"/>
        </w:rPr>
        <w:t>discharge</w:t>
      </w:r>
      <w:r>
        <w:rPr>
          <w:spacing w:val="-10"/>
          <w:sz w:val="20"/>
        </w:rPr>
        <w:t xml:space="preserve"> </w:t>
      </w:r>
      <w:r>
        <w:rPr>
          <w:spacing w:val="-2"/>
          <w:sz w:val="20"/>
        </w:rPr>
        <w:t>(genitals)</w:t>
      </w:r>
    </w:p>
    <w:p w14:paraId="05E6AAF9" w14:textId="77777777" w:rsidR="000D03B5" w:rsidRDefault="00DC03A4">
      <w:pPr>
        <w:pStyle w:val="ListParagraph"/>
        <w:numPr>
          <w:ilvl w:val="1"/>
          <w:numId w:val="51"/>
        </w:numPr>
        <w:tabs>
          <w:tab w:val="left" w:pos="2340"/>
        </w:tabs>
        <w:rPr>
          <w:sz w:val="20"/>
        </w:rPr>
      </w:pPr>
      <w:r>
        <w:rPr>
          <w:sz w:val="20"/>
        </w:rPr>
        <w:t>Difficulty</w:t>
      </w:r>
      <w:r>
        <w:rPr>
          <w:spacing w:val="-11"/>
          <w:sz w:val="20"/>
        </w:rPr>
        <w:t xml:space="preserve"> </w:t>
      </w:r>
      <w:r>
        <w:rPr>
          <w:sz w:val="20"/>
        </w:rPr>
        <w:t>walking</w:t>
      </w:r>
      <w:r>
        <w:rPr>
          <w:spacing w:val="-9"/>
          <w:sz w:val="20"/>
        </w:rPr>
        <w:t xml:space="preserve"> </w:t>
      </w:r>
      <w:r>
        <w:rPr>
          <w:sz w:val="20"/>
        </w:rPr>
        <w:t>or</w:t>
      </w:r>
      <w:r>
        <w:rPr>
          <w:spacing w:val="-7"/>
          <w:sz w:val="20"/>
        </w:rPr>
        <w:t xml:space="preserve"> </w:t>
      </w:r>
      <w:r>
        <w:rPr>
          <w:spacing w:val="-2"/>
          <w:sz w:val="20"/>
        </w:rPr>
        <w:t>sitting</w:t>
      </w:r>
    </w:p>
    <w:p w14:paraId="05E6AAFA" w14:textId="77777777" w:rsidR="000D03B5" w:rsidRDefault="00DC03A4">
      <w:pPr>
        <w:pStyle w:val="ListParagraph"/>
        <w:numPr>
          <w:ilvl w:val="1"/>
          <w:numId w:val="51"/>
        </w:numPr>
        <w:tabs>
          <w:tab w:val="left" w:pos="2340"/>
        </w:tabs>
        <w:spacing w:before="1"/>
        <w:rPr>
          <w:sz w:val="20"/>
        </w:rPr>
      </w:pPr>
      <w:r>
        <w:rPr>
          <w:sz w:val="20"/>
        </w:rPr>
        <w:t>Torn,</w:t>
      </w:r>
      <w:r>
        <w:rPr>
          <w:spacing w:val="-8"/>
          <w:sz w:val="20"/>
        </w:rPr>
        <w:t xml:space="preserve"> </w:t>
      </w:r>
      <w:r>
        <w:rPr>
          <w:sz w:val="20"/>
        </w:rPr>
        <w:t>stained,</w:t>
      </w:r>
      <w:r>
        <w:rPr>
          <w:spacing w:val="-8"/>
          <w:sz w:val="20"/>
        </w:rPr>
        <w:t xml:space="preserve"> </w:t>
      </w:r>
      <w:r>
        <w:rPr>
          <w:sz w:val="20"/>
        </w:rPr>
        <w:t>bloody</w:t>
      </w:r>
      <w:r>
        <w:rPr>
          <w:spacing w:val="-9"/>
          <w:sz w:val="20"/>
        </w:rPr>
        <w:t xml:space="preserve"> </w:t>
      </w:r>
      <w:r>
        <w:rPr>
          <w:spacing w:val="-2"/>
          <w:sz w:val="20"/>
        </w:rPr>
        <w:t>underclothing</w:t>
      </w:r>
    </w:p>
    <w:p w14:paraId="05E6AAFB" w14:textId="77777777" w:rsidR="000D03B5" w:rsidRDefault="00DC03A4">
      <w:pPr>
        <w:pStyle w:val="ListParagraph"/>
        <w:numPr>
          <w:ilvl w:val="1"/>
          <w:numId w:val="51"/>
        </w:numPr>
        <w:tabs>
          <w:tab w:val="left" w:pos="2340"/>
        </w:tabs>
        <w:rPr>
          <w:sz w:val="20"/>
        </w:rPr>
      </w:pPr>
      <w:r>
        <w:rPr>
          <w:sz w:val="20"/>
        </w:rPr>
        <w:t>Venereal</w:t>
      </w:r>
      <w:r>
        <w:rPr>
          <w:spacing w:val="-15"/>
          <w:sz w:val="20"/>
        </w:rPr>
        <w:t xml:space="preserve"> </w:t>
      </w:r>
      <w:r>
        <w:rPr>
          <w:spacing w:val="-2"/>
          <w:sz w:val="20"/>
        </w:rPr>
        <w:t>disease</w:t>
      </w:r>
    </w:p>
    <w:p w14:paraId="05E6AAFC" w14:textId="77777777" w:rsidR="000D03B5" w:rsidRDefault="00DC03A4">
      <w:pPr>
        <w:pStyle w:val="ListParagraph"/>
        <w:numPr>
          <w:ilvl w:val="1"/>
          <w:numId w:val="51"/>
        </w:numPr>
        <w:tabs>
          <w:tab w:val="left" w:pos="2340"/>
        </w:tabs>
        <w:rPr>
          <w:sz w:val="20"/>
        </w:rPr>
      </w:pPr>
      <w:r>
        <w:rPr>
          <w:spacing w:val="-2"/>
          <w:sz w:val="20"/>
        </w:rPr>
        <w:t>Pregnancy</w:t>
      </w:r>
    </w:p>
    <w:p w14:paraId="05E6AAFD" w14:textId="77777777" w:rsidR="000D03B5" w:rsidRDefault="00DC03A4">
      <w:pPr>
        <w:pStyle w:val="BodyText"/>
        <w:spacing w:before="1"/>
        <w:ind w:left="3060" w:right="918"/>
      </w:pPr>
      <w:r>
        <w:rPr>
          <w:u w:val="single"/>
        </w:rPr>
        <w:t xml:space="preserve">SYMPTOMS: </w:t>
      </w:r>
      <w:r>
        <w:t>Increased nightmares or night terrors, bed wetting after age 5, excessive public masturbation after 6 or 7, clutching genitals, sophisticated sexual knowledge, seductive/pseudo mature behavior, sexual abuse of other children,</w:t>
      </w:r>
      <w:r>
        <w:rPr>
          <w:spacing w:val="-5"/>
        </w:rPr>
        <w:t xml:space="preserve"> </w:t>
      </w:r>
      <w:r>
        <w:t>sexually</w:t>
      </w:r>
      <w:r>
        <w:rPr>
          <w:spacing w:val="-5"/>
        </w:rPr>
        <w:t xml:space="preserve"> </w:t>
      </w:r>
      <w:r>
        <w:t>promiscuous,</w:t>
      </w:r>
      <w:r>
        <w:rPr>
          <w:spacing w:val="-5"/>
        </w:rPr>
        <w:t xml:space="preserve"> </w:t>
      </w:r>
      <w:r>
        <w:t>fatigue,</w:t>
      </w:r>
      <w:r>
        <w:rPr>
          <w:spacing w:val="-3"/>
        </w:rPr>
        <w:t xml:space="preserve"> </w:t>
      </w:r>
      <w:r>
        <w:t>day</w:t>
      </w:r>
      <w:r>
        <w:rPr>
          <w:spacing w:val="-7"/>
        </w:rPr>
        <w:t xml:space="preserve"> </w:t>
      </w:r>
      <w:r>
        <w:t>dreams,</w:t>
      </w:r>
      <w:r>
        <w:rPr>
          <w:spacing w:val="-5"/>
        </w:rPr>
        <w:t xml:space="preserve"> </w:t>
      </w:r>
      <w:r>
        <w:t>reluctance</w:t>
      </w:r>
      <w:r>
        <w:rPr>
          <w:spacing w:val="-5"/>
        </w:rPr>
        <w:t xml:space="preserve"> </w:t>
      </w:r>
      <w:r>
        <w:t>to</w:t>
      </w:r>
      <w:r>
        <w:rPr>
          <w:spacing w:val="-3"/>
        </w:rPr>
        <w:t xml:space="preserve"> </w:t>
      </w:r>
      <w:r>
        <w:t>go</w:t>
      </w:r>
      <w:r>
        <w:rPr>
          <w:spacing w:val="-4"/>
        </w:rPr>
        <w:t xml:space="preserve"> </w:t>
      </w:r>
      <w:r>
        <w:t>home,</w:t>
      </w:r>
      <w:r>
        <w:rPr>
          <w:spacing w:val="-5"/>
        </w:rPr>
        <w:t xml:space="preserve"> </w:t>
      </w:r>
      <w:r>
        <w:t>over attachment to or fearful of father, poor school performance with acting out behavior in school or super-kid syndrome (good grades, leader), run away, substance abuse, suicidal ideation.</w:t>
      </w:r>
    </w:p>
    <w:p w14:paraId="05E6AAFE" w14:textId="77777777" w:rsidR="000D03B5" w:rsidRDefault="000D03B5">
      <w:pPr>
        <w:sectPr w:rsidR="000D03B5">
          <w:pgSz w:w="12240" w:h="15840"/>
          <w:pgMar w:top="960" w:right="540" w:bottom="940" w:left="540" w:header="721" w:footer="742" w:gutter="0"/>
          <w:cols w:space="720"/>
        </w:sectPr>
      </w:pPr>
    </w:p>
    <w:p w14:paraId="05E6AAFF" w14:textId="77777777" w:rsidR="000D03B5" w:rsidRDefault="000D03B5">
      <w:pPr>
        <w:pStyle w:val="BodyText"/>
      </w:pPr>
    </w:p>
    <w:p w14:paraId="05E6AB00" w14:textId="77777777" w:rsidR="000D03B5" w:rsidRDefault="000D03B5">
      <w:pPr>
        <w:pStyle w:val="BodyText"/>
        <w:spacing w:before="6"/>
        <w:rPr>
          <w:sz w:val="21"/>
        </w:rPr>
      </w:pPr>
    </w:p>
    <w:p w14:paraId="05E6AB01" w14:textId="77777777" w:rsidR="000D03B5" w:rsidRDefault="00DC03A4">
      <w:pPr>
        <w:pStyle w:val="BodyText"/>
        <w:ind w:left="703"/>
      </w:pPr>
      <w:r>
        <w:rPr>
          <w:noProof/>
        </w:rPr>
        <mc:AlternateContent>
          <mc:Choice Requires="wps">
            <w:drawing>
              <wp:inline distT="0" distB="0" distL="0" distR="0" wp14:anchorId="05E6B799" wp14:editId="05E6B79A">
                <wp:extent cx="6156960" cy="274955"/>
                <wp:effectExtent l="19050" t="19050" r="15239" b="20320"/>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1" w14:textId="77777777" w:rsidR="001E52D1" w:rsidRDefault="001E52D1">
                            <w:pPr>
                              <w:tabs>
                                <w:tab w:val="left" w:pos="9620"/>
                              </w:tabs>
                              <w:spacing w:before="49"/>
                              <w:ind w:left="14"/>
                              <w:rPr>
                                <w:b/>
                                <w:sz w:val="24"/>
                              </w:rPr>
                            </w:pPr>
                            <w:bookmarkStart w:id="104" w:name="_bookmark51"/>
                            <w:bookmarkEnd w:id="104"/>
                            <w:r>
                              <w:rPr>
                                <w:b/>
                                <w:color w:val="FFFFFF"/>
                                <w:spacing w:val="31"/>
                                <w:sz w:val="24"/>
                                <w:shd w:val="clear" w:color="auto" w:fill="000000"/>
                              </w:rPr>
                              <w:t xml:space="preserve">  </w:t>
                            </w:r>
                            <w:r>
                              <w:rPr>
                                <w:b/>
                                <w:color w:val="FFFFFF"/>
                                <w:sz w:val="24"/>
                                <w:shd w:val="clear" w:color="auto" w:fill="000000"/>
                              </w:rPr>
                              <w:t>ATTACHMENT</w:t>
                            </w:r>
                            <w:r>
                              <w:rPr>
                                <w:b/>
                                <w:color w:val="FFFFFF"/>
                                <w:spacing w:val="-6"/>
                                <w:sz w:val="24"/>
                                <w:shd w:val="clear" w:color="auto" w:fill="000000"/>
                              </w:rPr>
                              <w:t xml:space="preserve"> </w:t>
                            </w:r>
                            <w:r>
                              <w:rPr>
                                <w:b/>
                                <w:color w:val="FFFFFF"/>
                                <w:sz w:val="24"/>
                                <w:shd w:val="clear" w:color="auto" w:fill="000000"/>
                              </w:rPr>
                              <w:t>C</w:t>
                            </w:r>
                            <w:r>
                              <w:rPr>
                                <w:b/>
                                <w:color w:val="FFFFFF"/>
                                <w:spacing w:val="-3"/>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DIRECTIVE</w:t>
                            </w:r>
                            <w:r>
                              <w:rPr>
                                <w:b/>
                                <w:color w:val="FFFFFF"/>
                                <w:spacing w:val="-3"/>
                                <w:sz w:val="24"/>
                                <w:shd w:val="clear" w:color="auto" w:fill="000000"/>
                              </w:rPr>
                              <w:t xml:space="preserve"> </w:t>
                            </w:r>
                            <w:r>
                              <w:rPr>
                                <w:b/>
                                <w:color w:val="FFFFFF"/>
                                <w:sz w:val="24"/>
                                <w:shd w:val="clear" w:color="auto" w:fill="000000"/>
                              </w:rPr>
                              <w:t>TO</w:t>
                            </w:r>
                            <w:r>
                              <w:rPr>
                                <w:b/>
                                <w:color w:val="FFFFFF"/>
                                <w:spacing w:val="-4"/>
                                <w:sz w:val="24"/>
                                <w:shd w:val="clear" w:color="auto" w:fill="000000"/>
                              </w:rPr>
                              <w:t xml:space="preserve"> </w:t>
                            </w:r>
                            <w:r>
                              <w:rPr>
                                <w:b/>
                                <w:color w:val="FFFFFF"/>
                                <w:sz w:val="24"/>
                                <w:shd w:val="clear" w:color="auto" w:fill="000000"/>
                              </w:rPr>
                              <w:t>IMMEDIATELY</w:t>
                            </w:r>
                            <w:r>
                              <w:rPr>
                                <w:b/>
                                <w:color w:val="FFFFFF"/>
                                <w:spacing w:val="-6"/>
                                <w:sz w:val="24"/>
                                <w:shd w:val="clear" w:color="auto" w:fill="000000"/>
                              </w:rPr>
                              <w:t xml:space="preserve"> </w:t>
                            </w:r>
                            <w:r>
                              <w:rPr>
                                <w:b/>
                                <w:color w:val="FFFFFF"/>
                                <w:sz w:val="24"/>
                                <w:shd w:val="clear" w:color="auto" w:fill="000000"/>
                              </w:rPr>
                              <w:t>TERMINATE</w:t>
                            </w:r>
                            <w:r>
                              <w:rPr>
                                <w:b/>
                                <w:color w:val="FFFFFF"/>
                                <w:spacing w:val="-1"/>
                                <w:sz w:val="24"/>
                                <w:shd w:val="clear" w:color="auto" w:fill="000000"/>
                              </w:rPr>
                              <w:t xml:space="preserve"> </w:t>
                            </w:r>
                            <w:r>
                              <w:rPr>
                                <w:b/>
                                <w:color w:val="FFFFFF"/>
                                <w:spacing w:val="-2"/>
                                <w:sz w:val="24"/>
                                <w:shd w:val="clear" w:color="auto" w:fill="000000"/>
                              </w:rPr>
                              <w:t>DEMONSTRATION</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99" id="Textbox 143" o:spid="_x0000_s1098"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Pc0&#10;bfXdAQAArwMAAA4AAAAAAAAAAAAAAAAALgIAAGRycy9lMm9Eb2MueG1sUEsBAi0AFAAGAAgAAAAh&#10;AFTIb9DaAAAABAEAAA8AAAAAAAAAAAAAAAAANwQAAGRycy9kb3ducmV2LnhtbFBLBQYAAAAABAAE&#10;APMAAAA+BQAAAAA=&#10;" filled="f" strokeweight="3pt">
                <v:path arrowok="t"/>
                <v:textbox inset="0,0,0,0">
                  <w:txbxContent>
                    <w:p w14:paraId="05E6B9A1" w14:textId="77777777" w:rsidR="001E52D1" w:rsidRDefault="001E52D1">
                      <w:pPr>
                        <w:tabs>
                          <w:tab w:val="left" w:pos="9620"/>
                        </w:tabs>
                        <w:spacing w:before="49"/>
                        <w:ind w:left="14"/>
                        <w:rPr>
                          <w:b/>
                          <w:sz w:val="24"/>
                        </w:rPr>
                      </w:pPr>
                      <w:bookmarkStart w:id="105" w:name="_bookmark51"/>
                      <w:bookmarkEnd w:id="105"/>
                      <w:r>
                        <w:rPr>
                          <w:b/>
                          <w:color w:val="FFFFFF"/>
                          <w:spacing w:val="31"/>
                          <w:sz w:val="24"/>
                          <w:shd w:val="clear" w:color="auto" w:fill="000000"/>
                        </w:rPr>
                        <w:t xml:space="preserve">  </w:t>
                      </w:r>
                      <w:r>
                        <w:rPr>
                          <w:b/>
                          <w:color w:val="FFFFFF"/>
                          <w:sz w:val="24"/>
                          <w:shd w:val="clear" w:color="auto" w:fill="000000"/>
                        </w:rPr>
                        <w:t>ATTACHMENT</w:t>
                      </w:r>
                      <w:r>
                        <w:rPr>
                          <w:b/>
                          <w:color w:val="FFFFFF"/>
                          <w:spacing w:val="-6"/>
                          <w:sz w:val="24"/>
                          <w:shd w:val="clear" w:color="auto" w:fill="000000"/>
                        </w:rPr>
                        <w:t xml:space="preserve"> </w:t>
                      </w:r>
                      <w:r>
                        <w:rPr>
                          <w:b/>
                          <w:color w:val="FFFFFF"/>
                          <w:sz w:val="24"/>
                          <w:shd w:val="clear" w:color="auto" w:fill="000000"/>
                        </w:rPr>
                        <w:t>C</w:t>
                      </w:r>
                      <w:r>
                        <w:rPr>
                          <w:b/>
                          <w:color w:val="FFFFFF"/>
                          <w:spacing w:val="-3"/>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DIRECTIVE</w:t>
                      </w:r>
                      <w:r>
                        <w:rPr>
                          <w:b/>
                          <w:color w:val="FFFFFF"/>
                          <w:spacing w:val="-3"/>
                          <w:sz w:val="24"/>
                          <w:shd w:val="clear" w:color="auto" w:fill="000000"/>
                        </w:rPr>
                        <w:t xml:space="preserve"> </w:t>
                      </w:r>
                      <w:r>
                        <w:rPr>
                          <w:b/>
                          <w:color w:val="FFFFFF"/>
                          <w:sz w:val="24"/>
                          <w:shd w:val="clear" w:color="auto" w:fill="000000"/>
                        </w:rPr>
                        <w:t>TO</w:t>
                      </w:r>
                      <w:r>
                        <w:rPr>
                          <w:b/>
                          <w:color w:val="FFFFFF"/>
                          <w:spacing w:val="-4"/>
                          <w:sz w:val="24"/>
                          <w:shd w:val="clear" w:color="auto" w:fill="000000"/>
                        </w:rPr>
                        <w:t xml:space="preserve"> </w:t>
                      </w:r>
                      <w:r>
                        <w:rPr>
                          <w:b/>
                          <w:color w:val="FFFFFF"/>
                          <w:sz w:val="24"/>
                          <w:shd w:val="clear" w:color="auto" w:fill="000000"/>
                        </w:rPr>
                        <w:t>IMMEDIATELY</w:t>
                      </w:r>
                      <w:r>
                        <w:rPr>
                          <w:b/>
                          <w:color w:val="FFFFFF"/>
                          <w:spacing w:val="-6"/>
                          <w:sz w:val="24"/>
                          <w:shd w:val="clear" w:color="auto" w:fill="000000"/>
                        </w:rPr>
                        <w:t xml:space="preserve"> </w:t>
                      </w:r>
                      <w:r>
                        <w:rPr>
                          <w:b/>
                          <w:color w:val="FFFFFF"/>
                          <w:sz w:val="24"/>
                          <w:shd w:val="clear" w:color="auto" w:fill="000000"/>
                        </w:rPr>
                        <w:t>TERMINATE</w:t>
                      </w:r>
                      <w:r>
                        <w:rPr>
                          <w:b/>
                          <w:color w:val="FFFFFF"/>
                          <w:spacing w:val="-1"/>
                          <w:sz w:val="24"/>
                          <w:shd w:val="clear" w:color="auto" w:fill="000000"/>
                        </w:rPr>
                        <w:t xml:space="preserve"> </w:t>
                      </w:r>
                      <w:r>
                        <w:rPr>
                          <w:b/>
                          <w:color w:val="FFFFFF"/>
                          <w:spacing w:val="-2"/>
                          <w:sz w:val="24"/>
                          <w:shd w:val="clear" w:color="auto" w:fill="000000"/>
                        </w:rPr>
                        <w:t>DEMONSTRATION</w:t>
                      </w:r>
                      <w:r>
                        <w:rPr>
                          <w:b/>
                          <w:color w:val="FFFFFF"/>
                          <w:sz w:val="24"/>
                          <w:shd w:val="clear" w:color="auto" w:fill="000000"/>
                        </w:rPr>
                        <w:tab/>
                      </w:r>
                    </w:p>
                  </w:txbxContent>
                </v:textbox>
                <w10:anchorlock/>
              </v:shape>
            </w:pict>
          </mc:Fallback>
        </mc:AlternateContent>
      </w:r>
    </w:p>
    <w:p w14:paraId="05E6AB02" w14:textId="77777777" w:rsidR="000D03B5" w:rsidRDefault="000D03B5">
      <w:pPr>
        <w:pStyle w:val="BodyText"/>
      </w:pPr>
    </w:p>
    <w:p w14:paraId="05E6AB03" w14:textId="77777777" w:rsidR="000D03B5" w:rsidRDefault="000D03B5">
      <w:pPr>
        <w:pStyle w:val="BodyText"/>
        <w:spacing w:before="5"/>
        <w:rPr>
          <w:sz w:val="18"/>
        </w:rPr>
      </w:pPr>
    </w:p>
    <w:p w14:paraId="05E6AB04" w14:textId="77777777" w:rsidR="000D03B5" w:rsidRDefault="00DC03A4">
      <w:pPr>
        <w:pStyle w:val="BodyText"/>
        <w:spacing w:before="1"/>
        <w:ind w:left="900" w:right="939"/>
      </w:pPr>
      <w:r>
        <w:t>A directive should be read by either the Chief/Incident Commander (College President) or the Associate Vice</w:t>
      </w:r>
      <w:r>
        <w:rPr>
          <w:spacing w:val="-1"/>
        </w:rPr>
        <w:t xml:space="preserve"> </w:t>
      </w:r>
      <w:r>
        <w:t>President</w:t>
      </w:r>
      <w:r>
        <w:rPr>
          <w:spacing w:val="-1"/>
        </w:rPr>
        <w:t xml:space="preserve"> </w:t>
      </w:r>
      <w:r>
        <w:t>of Student</w:t>
      </w:r>
      <w:r>
        <w:rPr>
          <w:spacing w:val="-1"/>
        </w:rPr>
        <w:t xml:space="preserve"> </w:t>
      </w:r>
      <w:r>
        <w:t>Services. A</w:t>
      </w:r>
      <w:r>
        <w:rPr>
          <w:spacing w:val="-1"/>
        </w:rPr>
        <w:t xml:space="preserve"> </w:t>
      </w:r>
      <w:r>
        <w:t>video</w:t>
      </w:r>
      <w:r>
        <w:rPr>
          <w:spacing w:val="-3"/>
        </w:rPr>
        <w:t xml:space="preserve"> </w:t>
      </w:r>
      <w:r>
        <w:t>recorder</w:t>
      </w:r>
      <w:r>
        <w:rPr>
          <w:spacing w:val="-2"/>
        </w:rPr>
        <w:t xml:space="preserve"> </w:t>
      </w:r>
      <w:r>
        <w:t>should</w:t>
      </w:r>
      <w:r>
        <w:rPr>
          <w:spacing w:val="-3"/>
        </w:rPr>
        <w:t xml:space="preserve"> </w:t>
      </w:r>
      <w:r>
        <w:t>be</w:t>
      </w:r>
      <w:r>
        <w:rPr>
          <w:spacing w:val="-3"/>
        </w:rPr>
        <w:t xml:space="preserve"> </w:t>
      </w:r>
      <w:r>
        <w:t>available</w:t>
      </w:r>
      <w:r>
        <w:rPr>
          <w:spacing w:val="-3"/>
        </w:rPr>
        <w:t xml:space="preserve"> </w:t>
      </w:r>
      <w:r>
        <w:t>to</w:t>
      </w:r>
      <w:r>
        <w:rPr>
          <w:spacing w:val="-3"/>
        </w:rPr>
        <w:t xml:space="preserve"> </w:t>
      </w:r>
      <w:r>
        <w:t>document</w:t>
      </w:r>
      <w:r>
        <w:rPr>
          <w:spacing w:val="-3"/>
        </w:rPr>
        <w:t xml:space="preserve"> </w:t>
      </w:r>
      <w:r>
        <w:t>the</w:t>
      </w:r>
      <w:r>
        <w:rPr>
          <w:spacing w:val="-3"/>
        </w:rPr>
        <w:t xml:space="preserve"> </w:t>
      </w:r>
      <w:r>
        <w:t>reading</w:t>
      </w:r>
      <w:r>
        <w:rPr>
          <w:spacing w:val="-1"/>
        </w:rPr>
        <w:t xml:space="preserve"> </w:t>
      </w:r>
      <w:r>
        <w:t>of</w:t>
      </w:r>
      <w:r>
        <w:rPr>
          <w:spacing w:val="-1"/>
        </w:rPr>
        <w:t xml:space="preserve"> </w:t>
      </w:r>
      <w:r>
        <w:t>this directive</w:t>
      </w:r>
      <w:r>
        <w:rPr>
          <w:spacing w:val="-2"/>
        </w:rPr>
        <w:t xml:space="preserve"> </w:t>
      </w:r>
      <w:r>
        <w:t>as</w:t>
      </w:r>
      <w:r>
        <w:rPr>
          <w:spacing w:val="-1"/>
        </w:rPr>
        <w:t xml:space="preserve"> </w:t>
      </w:r>
      <w:r>
        <w:t>well</w:t>
      </w:r>
      <w:r>
        <w:rPr>
          <w:spacing w:val="-3"/>
        </w:rPr>
        <w:t xml:space="preserve"> </w:t>
      </w:r>
      <w:r>
        <w:t>as</w:t>
      </w:r>
      <w:r>
        <w:rPr>
          <w:spacing w:val="-3"/>
        </w:rPr>
        <w:t xml:space="preserve"> </w:t>
      </w:r>
      <w:r>
        <w:t>the</w:t>
      </w:r>
      <w:r>
        <w:rPr>
          <w:spacing w:val="-2"/>
        </w:rPr>
        <w:t xml:space="preserve"> </w:t>
      </w:r>
      <w:r>
        <w:t>activities.</w:t>
      </w:r>
      <w:r>
        <w:rPr>
          <w:spacing w:val="-4"/>
        </w:rPr>
        <w:t xml:space="preserve"> </w:t>
      </w:r>
      <w:r>
        <w:t>These</w:t>
      </w:r>
      <w:r>
        <w:rPr>
          <w:spacing w:val="-4"/>
        </w:rPr>
        <w:t xml:space="preserve"> </w:t>
      </w:r>
      <w:r>
        <w:t>documents</w:t>
      </w:r>
      <w:r>
        <w:rPr>
          <w:spacing w:val="-3"/>
        </w:rPr>
        <w:t xml:space="preserve"> </w:t>
      </w:r>
      <w:r>
        <w:t>will</w:t>
      </w:r>
      <w:r>
        <w:rPr>
          <w:spacing w:val="-5"/>
        </w:rPr>
        <w:t xml:space="preserve"> </w:t>
      </w:r>
      <w:r>
        <w:t>be</w:t>
      </w:r>
      <w:r>
        <w:rPr>
          <w:spacing w:val="-2"/>
        </w:rPr>
        <w:t xml:space="preserve"> </w:t>
      </w:r>
      <w:r>
        <w:t>for</w:t>
      </w:r>
      <w:r>
        <w:rPr>
          <w:spacing w:val="-4"/>
        </w:rPr>
        <w:t xml:space="preserve"> </w:t>
      </w:r>
      <w:r>
        <w:t>future</w:t>
      </w:r>
      <w:r>
        <w:rPr>
          <w:spacing w:val="-4"/>
        </w:rPr>
        <w:t xml:space="preserve"> </w:t>
      </w:r>
      <w:r>
        <w:t>reference</w:t>
      </w:r>
      <w:r>
        <w:rPr>
          <w:spacing w:val="-4"/>
        </w:rPr>
        <w:t xml:space="preserve"> </w:t>
      </w:r>
      <w:r>
        <w:t>in</w:t>
      </w:r>
      <w:r>
        <w:rPr>
          <w:spacing w:val="-4"/>
        </w:rPr>
        <w:t xml:space="preserve"> </w:t>
      </w:r>
      <w:r>
        <w:t>case</w:t>
      </w:r>
      <w:r>
        <w:rPr>
          <w:spacing w:val="-4"/>
        </w:rPr>
        <w:t xml:space="preserve"> </w:t>
      </w:r>
      <w:r>
        <w:t>an</w:t>
      </w:r>
      <w:r>
        <w:rPr>
          <w:spacing w:val="-2"/>
        </w:rPr>
        <w:t xml:space="preserve"> </w:t>
      </w:r>
      <w:r>
        <w:t>incident</w:t>
      </w:r>
      <w:r>
        <w:rPr>
          <w:spacing w:val="-4"/>
        </w:rPr>
        <w:t xml:space="preserve"> </w:t>
      </w:r>
      <w:r>
        <w:t>should go to court.</w:t>
      </w:r>
    </w:p>
    <w:p w14:paraId="05E6AB05" w14:textId="77777777" w:rsidR="000D03B5" w:rsidRDefault="000D03B5">
      <w:pPr>
        <w:pStyle w:val="BodyText"/>
        <w:rPr>
          <w:sz w:val="22"/>
        </w:rPr>
      </w:pPr>
    </w:p>
    <w:p w14:paraId="05E6AB06" w14:textId="77777777" w:rsidR="000D03B5" w:rsidRDefault="000D03B5">
      <w:pPr>
        <w:pStyle w:val="BodyText"/>
        <w:spacing w:before="11"/>
        <w:rPr>
          <w:sz w:val="17"/>
        </w:rPr>
      </w:pPr>
    </w:p>
    <w:p w14:paraId="05E6AB07" w14:textId="77777777" w:rsidR="000D03B5" w:rsidRDefault="00DC03A4">
      <w:pPr>
        <w:ind w:left="900"/>
        <w:rPr>
          <w:b/>
          <w:sz w:val="20"/>
        </w:rPr>
      </w:pPr>
      <w:r>
        <w:rPr>
          <w:b/>
          <w:sz w:val="20"/>
          <w:u w:val="single"/>
        </w:rPr>
        <w:t>IDENTIFY</w:t>
      </w:r>
      <w:r>
        <w:rPr>
          <w:b/>
          <w:spacing w:val="-8"/>
          <w:sz w:val="20"/>
          <w:u w:val="single"/>
        </w:rPr>
        <w:t xml:space="preserve"> </w:t>
      </w:r>
      <w:r>
        <w:rPr>
          <w:b/>
          <w:spacing w:val="-2"/>
          <w:sz w:val="20"/>
          <w:u w:val="single"/>
        </w:rPr>
        <w:t>YOURSELF</w:t>
      </w:r>
      <w:r>
        <w:rPr>
          <w:b/>
          <w:spacing w:val="-2"/>
          <w:sz w:val="20"/>
        </w:rPr>
        <w:t>:</w:t>
      </w:r>
    </w:p>
    <w:p w14:paraId="05E6AB08" w14:textId="77777777" w:rsidR="000D03B5" w:rsidRDefault="000D03B5">
      <w:pPr>
        <w:pStyle w:val="BodyText"/>
        <w:rPr>
          <w:b/>
          <w:sz w:val="12"/>
        </w:rPr>
      </w:pPr>
    </w:p>
    <w:p w14:paraId="05E6AB09" w14:textId="77777777" w:rsidR="000D03B5" w:rsidRDefault="00DC03A4">
      <w:pPr>
        <w:pStyle w:val="BodyText"/>
        <w:spacing w:before="93"/>
        <w:ind w:left="1620" w:right="933"/>
      </w:pPr>
      <w:r>
        <w:t>This assembly and the conduct of each participant is seriously disrupting the operations of Galveston College and is in clear violation of the rules of the district. You have previously been called</w:t>
      </w:r>
      <w:r>
        <w:rPr>
          <w:spacing w:val="-4"/>
        </w:rPr>
        <w:t xml:space="preserve"> </w:t>
      </w:r>
      <w:r>
        <w:t>upon</w:t>
      </w:r>
      <w:r>
        <w:rPr>
          <w:spacing w:val="-2"/>
        </w:rPr>
        <w:t xml:space="preserve"> </w:t>
      </w:r>
      <w:r>
        <w:t>to</w:t>
      </w:r>
      <w:r>
        <w:rPr>
          <w:spacing w:val="-5"/>
        </w:rPr>
        <w:t xml:space="preserve"> </w:t>
      </w:r>
      <w:r>
        <w:t>disperse</w:t>
      </w:r>
      <w:r>
        <w:rPr>
          <w:spacing w:val="-2"/>
        </w:rPr>
        <w:t xml:space="preserve"> </w:t>
      </w:r>
      <w:r>
        <w:t>and</w:t>
      </w:r>
      <w:r>
        <w:rPr>
          <w:spacing w:val="-2"/>
        </w:rPr>
        <w:t xml:space="preserve"> </w:t>
      </w:r>
      <w:r>
        <w:t>terminate</w:t>
      </w:r>
      <w:r>
        <w:rPr>
          <w:spacing w:val="-5"/>
        </w:rPr>
        <w:t xml:space="preserve"> </w:t>
      </w:r>
      <w:r>
        <w:t>this</w:t>
      </w:r>
      <w:r>
        <w:rPr>
          <w:spacing w:val="-3"/>
        </w:rPr>
        <w:t xml:space="preserve"> </w:t>
      </w:r>
      <w:r>
        <w:t>demonstration.</w:t>
      </w:r>
      <w:r>
        <w:rPr>
          <w:spacing w:val="-2"/>
        </w:rPr>
        <w:t xml:space="preserve"> </w:t>
      </w:r>
      <w:r>
        <w:t>You</w:t>
      </w:r>
      <w:r>
        <w:rPr>
          <w:spacing w:val="-3"/>
        </w:rPr>
        <w:t xml:space="preserve"> </w:t>
      </w:r>
      <w:r>
        <w:t>have</w:t>
      </w:r>
      <w:r>
        <w:rPr>
          <w:spacing w:val="-2"/>
        </w:rPr>
        <w:t xml:space="preserve"> </w:t>
      </w:r>
      <w:r>
        <w:t>been</w:t>
      </w:r>
      <w:r>
        <w:rPr>
          <w:spacing w:val="-4"/>
        </w:rPr>
        <w:t xml:space="preserve"> </w:t>
      </w:r>
      <w:r>
        <w:t>given</w:t>
      </w:r>
      <w:r>
        <w:rPr>
          <w:spacing w:val="-5"/>
        </w:rPr>
        <w:t xml:space="preserve"> </w:t>
      </w:r>
      <w:r>
        <w:t>the</w:t>
      </w:r>
      <w:r>
        <w:rPr>
          <w:spacing w:val="-4"/>
        </w:rPr>
        <w:t xml:space="preserve"> </w:t>
      </w:r>
      <w:r>
        <w:t>opportunity</w:t>
      </w:r>
      <w:r>
        <w:rPr>
          <w:spacing w:val="-7"/>
        </w:rPr>
        <w:t xml:space="preserve"> </w:t>
      </w:r>
      <w:r>
        <w:t>to discuss your grievances in the manner appropriate to the district. (In no event will the administration of the district accede to demands backed by force). Accordingly, you are directed to terminate this demonstration. If you have not done so within fifteen minutes, I will take whatever measures are necessary to restore order including active involvement of the college security department and the Galveston Police Department. Any student who continues to participate in this demonstration is subject to possible arrest, and will also be subject to suspension from further classes here at Galveston College.</w:t>
      </w:r>
    </w:p>
    <w:p w14:paraId="05E6AB0A" w14:textId="77777777" w:rsidR="000D03B5" w:rsidRDefault="000D03B5">
      <w:pPr>
        <w:sectPr w:rsidR="000D03B5">
          <w:pgSz w:w="12240" w:h="15840"/>
          <w:pgMar w:top="960" w:right="540" w:bottom="940" w:left="540" w:header="721" w:footer="742" w:gutter="0"/>
          <w:cols w:space="720"/>
        </w:sectPr>
      </w:pPr>
    </w:p>
    <w:p w14:paraId="05E6AB0B" w14:textId="77777777" w:rsidR="000D03B5" w:rsidRDefault="000D03B5">
      <w:pPr>
        <w:pStyle w:val="BodyText"/>
      </w:pPr>
    </w:p>
    <w:p w14:paraId="05E6AB0C" w14:textId="77777777" w:rsidR="000D03B5" w:rsidRDefault="000D03B5">
      <w:pPr>
        <w:pStyle w:val="BodyText"/>
        <w:spacing w:before="6"/>
        <w:rPr>
          <w:sz w:val="21"/>
        </w:rPr>
      </w:pPr>
    </w:p>
    <w:p w14:paraId="05E6AB0D" w14:textId="77777777" w:rsidR="000D03B5" w:rsidRDefault="00DC03A4">
      <w:pPr>
        <w:pStyle w:val="BodyText"/>
        <w:ind w:left="703"/>
      </w:pPr>
      <w:r>
        <w:rPr>
          <w:noProof/>
        </w:rPr>
        <mc:AlternateContent>
          <mc:Choice Requires="wps">
            <w:drawing>
              <wp:inline distT="0" distB="0" distL="0" distR="0" wp14:anchorId="05E6B79B" wp14:editId="05E6B79C">
                <wp:extent cx="6156960" cy="274955"/>
                <wp:effectExtent l="19050" t="19050" r="15239" b="20320"/>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2" w14:textId="77777777" w:rsidR="001E52D1" w:rsidRDefault="001E52D1">
                            <w:pPr>
                              <w:spacing w:before="49"/>
                              <w:ind w:left="14"/>
                              <w:rPr>
                                <w:b/>
                                <w:sz w:val="24"/>
                              </w:rPr>
                            </w:pPr>
                            <w:bookmarkStart w:id="106" w:name="_bookmark52"/>
                            <w:bookmarkEnd w:id="106"/>
                            <w:r>
                              <w:rPr>
                                <w:b/>
                                <w:color w:val="FFFFFF"/>
                                <w:spacing w:val="51"/>
                                <w:w w:val="150"/>
                                <w:sz w:val="24"/>
                                <w:shd w:val="clear" w:color="auto" w:fill="000000"/>
                              </w:rPr>
                              <w:t xml:space="preserve"> </w:t>
                            </w:r>
                            <w:r>
                              <w:rPr>
                                <w:b/>
                                <w:color w:val="FFFFFF"/>
                                <w:sz w:val="24"/>
                                <w:shd w:val="clear" w:color="auto" w:fill="000000"/>
                              </w:rPr>
                              <w:t>ATTACHMENT</w:t>
                            </w:r>
                            <w:r>
                              <w:rPr>
                                <w:b/>
                                <w:color w:val="FFFFFF"/>
                                <w:spacing w:val="-6"/>
                                <w:sz w:val="24"/>
                                <w:shd w:val="clear" w:color="auto" w:fill="000000"/>
                              </w:rPr>
                              <w:t xml:space="preserve"> </w:t>
                            </w:r>
                            <w:r>
                              <w:rPr>
                                <w:b/>
                                <w:color w:val="FFFFFF"/>
                                <w:sz w:val="24"/>
                                <w:shd w:val="clear" w:color="auto" w:fill="000000"/>
                              </w:rPr>
                              <w:t>D</w:t>
                            </w:r>
                            <w:r>
                              <w:rPr>
                                <w:b/>
                                <w:color w:val="FFFFFF"/>
                                <w:spacing w:val="-3"/>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TERMINATE</w:t>
                            </w:r>
                            <w:r>
                              <w:rPr>
                                <w:b/>
                                <w:color w:val="FFFFFF"/>
                                <w:spacing w:val="-4"/>
                                <w:sz w:val="24"/>
                                <w:shd w:val="clear" w:color="auto" w:fill="000000"/>
                              </w:rPr>
                              <w:t xml:space="preserve"> </w:t>
                            </w:r>
                            <w:r>
                              <w:rPr>
                                <w:b/>
                                <w:color w:val="FFFFFF"/>
                                <w:sz w:val="24"/>
                                <w:shd w:val="clear" w:color="auto" w:fill="000000"/>
                              </w:rPr>
                              <w:t>DEMONSTRATION</w:t>
                            </w:r>
                            <w:r>
                              <w:rPr>
                                <w:b/>
                                <w:color w:val="FFFFFF"/>
                                <w:spacing w:val="-2"/>
                                <w:sz w:val="24"/>
                                <w:shd w:val="clear" w:color="auto" w:fill="000000"/>
                              </w:rPr>
                              <w:t xml:space="preserve"> </w:t>
                            </w:r>
                            <w:r>
                              <w:rPr>
                                <w:b/>
                                <w:color w:val="FFFFFF"/>
                                <w:sz w:val="24"/>
                                <w:shd w:val="clear" w:color="auto" w:fill="000000"/>
                              </w:rPr>
                              <w:t>WITH</w:t>
                            </w:r>
                            <w:r>
                              <w:rPr>
                                <w:b/>
                                <w:color w:val="FFFFFF"/>
                                <w:spacing w:val="-5"/>
                                <w:sz w:val="24"/>
                                <w:shd w:val="clear" w:color="auto" w:fill="000000"/>
                              </w:rPr>
                              <w:t xml:space="preserve"> </w:t>
                            </w:r>
                            <w:r>
                              <w:rPr>
                                <w:b/>
                                <w:color w:val="FFFFFF"/>
                                <w:sz w:val="24"/>
                                <w:shd w:val="clear" w:color="auto" w:fill="000000"/>
                              </w:rPr>
                              <w:t>SECURITY</w:t>
                            </w:r>
                            <w:r>
                              <w:rPr>
                                <w:b/>
                                <w:color w:val="FFFFFF"/>
                                <w:spacing w:val="-1"/>
                                <w:sz w:val="24"/>
                                <w:shd w:val="clear" w:color="auto" w:fill="000000"/>
                              </w:rPr>
                              <w:t xml:space="preserve"> </w:t>
                            </w:r>
                            <w:r>
                              <w:rPr>
                                <w:b/>
                                <w:color w:val="FFFFFF"/>
                                <w:spacing w:val="-2"/>
                                <w:sz w:val="24"/>
                                <w:shd w:val="clear" w:color="auto" w:fill="000000"/>
                              </w:rPr>
                              <w:t>ASSISTANCE</w:t>
                            </w:r>
                            <w:r>
                              <w:rPr>
                                <w:b/>
                                <w:color w:val="FFFFFF"/>
                                <w:spacing w:val="80"/>
                                <w:sz w:val="24"/>
                                <w:shd w:val="clear" w:color="auto" w:fill="000000"/>
                              </w:rPr>
                              <w:t xml:space="preserve"> </w:t>
                            </w:r>
                          </w:p>
                        </w:txbxContent>
                      </wps:txbx>
                      <wps:bodyPr wrap="square" lIns="0" tIns="0" rIns="0" bIns="0" rtlCol="0">
                        <a:noAutofit/>
                      </wps:bodyPr>
                    </wps:wsp>
                  </a:graphicData>
                </a:graphic>
              </wp:inline>
            </w:drawing>
          </mc:Choice>
          <mc:Fallback>
            <w:pict>
              <v:shape w14:anchorId="05E6B79B" id="Textbox 147" o:spid="_x0000_s1099"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D/b&#10;uxXdAQAArwMAAA4AAAAAAAAAAAAAAAAALgIAAGRycy9lMm9Eb2MueG1sUEsBAi0AFAAGAAgAAAAh&#10;AFTIb9DaAAAABAEAAA8AAAAAAAAAAAAAAAAANwQAAGRycy9kb3ducmV2LnhtbFBLBQYAAAAABAAE&#10;APMAAAA+BQAAAAA=&#10;" filled="f" strokeweight="3pt">
                <v:path arrowok="t"/>
                <v:textbox inset="0,0,0,0">
                  <w:txbxContent>
                    <w:p w14:paraId="05E6B9A2" w14:textId="77777777" w:rsidR="001E52D1" w:rsidRDefault="001E52D1">
                      <w:pPr>
                        <w:spacing w:before="49"/>
                        <w:ind w:left="14"/>
                        <w:rPr>
                          <w:b/>
                          <w:sz w:val="24"/>
                        </w:rPr>
                      </w:pPr>
                      <w:bookmarkStart w:id="107" w:name="_bookmark52"/>
                      <w:bookmarkEnd w:id="107"/>
                      <w:r>
                        <w:rPr>
                          <w:b/>
                          <w:color w:val="FFFFFF"/>
                          <w:spacing w:val="51"/>
                          <w:w w:val="150"/>
                          <w:sz w:val="24"/>
                          <w:shd w:val="clear" w:color="auto" w:fill="000000"/>
                        </w:rPr>
                        <w:t xml:space="preserve"> </w:t>
                      </w:r>
                      <w:r>
                        <w:rPr>
                          <w:b/>
                          <w:color w:val="FFFFFF"/>
                          <w:sz w:val="24"/>
                          <w:shd w:val="clear" w:color="auto" w:fill="000000"/>
                        </w:rPr>
                        <w:t>ATTACHMENT</w:t>
                      </w:r>
                      <w:r>
                        <w:rPr>
                          <w:b/>
                          <w:color w:val="FFFFFF"/>
                          <w:spacing w:val="-6"/>
                          <w:sz w:val="24"/>
                          <w:shd w:val="clear" w:color="auto" w:fill="000000"/>
                        </w:rPr>
                        <w:t xml:space="preserve"> </w:t>
                      </w:r>
                      <w:r>
                        <w:rPr>
                          <w:b/>
                          <w:color w:val="FFFFFF"/>
                          <w:sz w:val="24"/>
                          <w:shd w:val="clear" w:color="auto" w:fill="000000"/>
                        </w:rPr>
                        <w:t>D</w:t>
                      </w:r>
                      <w:r>
                        <w:rPr>
                          <w:b/>
                          <w:color w:val="FFFFFF"/>
                          <w:spacing w:val="-3"/>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TERMINATE</w:t>
                      </w:r>
                      <w:r>
                        <w:rPr>
                          <w:b/>
                          <w:color w:val="FFFFFF"/>
                          <w:spacing w:val="-4"/>
                          <w:sz w:val="24"/>
                          <w:shd w:val="clear" w:color="auto" w:fill="000000"/>
                        </w:rPr>
                        <w:t xml:space="preserve"> </w:t>
                      </w:r>
                      <w:r>
                        <w:rPr>
                          <w:b/>
                          <w:color w:val="FFFFFF"/>
                          <w:sz w:val="24"/>
                          <w:shd w:val="clear" w:color="auto" w:fill="000000"/>
                        </w:rPr>
                        <w:t>DEMONSTRATION</w:t>
                      </w:r>
                      <w:r>
                        <w:rPr>
                          <w:b/>
                          <w:color w:val="FFFFFF"/>
                          <w:spacing w:val="-2"/>
                          <w:sz w:val="24"/>
                          <w:shd w:val="clear" w:color="auto" w:fill="000000"/>
                        </w:rPr>
                        <w:t xml:space="preserve"> </w:t>
                      </w:r>
                      <w:r>
                        <w:rPr>
                          <w:b/>
                          <w:color w:val="FFFFFF"/>
                          <w:sz w:val="24"/>
                          <w:shd w:val="clear" w:color="auto" w:fill="000000"/>
                        </w:rPr>
                        <w:t>WITH</w:t>
                      </w:r>
                      <w:r>
                        <w:rPr>
                          <w:b/>
                          <w:color w:val="FFFFFF"/>
                          <w:spacing w:val="-5"/>
                          <w:sz w:val="24"/>
                          <w:shd w:val="clear" w:color="auto" w:fill="000000"/>
                        </w:rPr>
                        <w:t xml:space="preserve"> </w:t>
                      </w:r>
                      <w:r>
                        <w:rPr>
                          <w:b/>
                          <w:color w:val="FFFFFF"/>
                          <w:sz w:val="24"/>
                          <w:shd w:val="clear" w:color="auto" w:fill="000000"/>
                        </w:rPr>
                        <w:t>SECURITY</w:t>
                      </w:r>
                      <w:r>
                        <w:rPr>
                          <w:b/>
                          <w:color w:val="FFFFFF"/>
                          <w:spacing w:val="-1"/>
                          <w:sz w:val="24"/>
                          <w:shd w:val="clear" w:color="auto" w:fill="000000"/>
                        </w:rPr>
                        <w:t xml:space="preserve"> </w:t>
                      </w:r>
                      <w:r>
                        <w:rPr>
                          <w:b/>
                          <w:color w:val="FFFFFF"/>
                          <w:spacing w:val="-2"/>
                          <w:sz w:val="24"/>
                          <w:shd w:val="clear" w:color="auto" w:fill="000000"/>
                        </w:rPr>
                        <w:t>ASSISTANCE</w:t>
                      </w:r>
                      <w:r>
                        <w:rPr>
                          <w:b/>
                          <w:color w:val="FFFFFF"/>
                          <w:spacing w:val="80"/>
                          <w:sz w:val="24"/>
                          <w:shd w:val="clear" w:color="auto" w:fill="000000"/>
                        </w:rPr>
                        <w:t xml:space="preserve"> </w:t>
                      </w:r>
                    </w:p>
                  </w:txbxContent>
                </v:textbox>
                <w10:anchorlock/>
              </v:shape>
            </w:pict>
          </mc:Fallback>
        </mc:AlternateContent>
      </w:r>
    </w:p>
    <w:p w14:paraId="05E6AB0E" w14:textId="77777777" w:rsidR="000D03B5" w:rsidRDefault="000D03B5">
      <w:pPr>
        <w:pStyle w:val="BodyText"/>
      </w:pPr>
    </w:p>
    <w:p w14:paraId="05E6AB0F" w14:textId="77777777" w:rsidR="000D03B5" w:rsidRDefault="000D03B5">
      <w:pPr>
        <w:pStyle w:val="BodyText"/>
        <w:spacing w:before="5"/>
        <w:rPr>
          <w:sz w:val="18"/>
        </w:rPr>
      </w:pPr>
    </w:p>
    <w:p w14:paraId="05E6AB10" w14:textId="77777777" w:rsidR="000D03B5" w:rsidRDefault="00DC03A4">
      <w:pPr>
        <w:pStyle w:val="BodyText"/>
        <w:spacing w:before="1"/>
        <w:ind w:left="900" w:right="939"/>
      </w:pPr>
      <w:r>
        <w:t>A directive should be read by either the Chief/Incident Commander (College President), the Vice President</w:t>
      </w:r>
      <w:r>
        <w:rPr>
          <w:spacing w:val="-4"/>
        </w:rPr>
        <w:t xml:space="preserve"> </w:t>
      </w:r>
      <w:r>
        <w:t>for</w:t>
      </w:r>
      <w:r>
        <w:rPr>
          <w:spacing w:val="-4"/>
        </w:rPr>
        <w:t xml:space="preserve"> </w:t>
      </w:r>
      <w:r>
        <w:t>Administration</w:t>
      </w:r>
      <w:r>
        <w:rPr>
          <w:spacing w:val="-4"/>
        </w:rPr>
        <w:t xml:space="preserve"> </w:t>
      </w:r>
      <w:r>
        <w:t>and</w:t>
      </w:r>
      <w:r>
        <w:rPr>
          <w:spacing w:val="-4"/>
        </w:rPr>
        <w:t xml:space="preserve"> </w:t>
      </w:r>
      <w:r>
        <w:t>Student</w:t>
      </w:r>
      <w:r>
        <w:rPr>
          <w:spacing w:val="-2"/>
        </w:rPr>
        <w:t xml:space="preserve"> </w:t>
      </w:r>
      <w:r>
        <w:t>Services</w:t>
      </w:r>
      <w:r>
        <w:rPr>
          <w:spacing w:val="-9"/>
        </w:rPr>
        <w:t xml:space="preserve"> </w:t>
      </w:r>
      <w:r>
        <w:t>or</w:t>
      </w:r>
      <w:r>
        <w:rPr>
          <w:spacing w:val="-4"/>
        </w:rPr>
        <w:t xml:space="preserve"> </w:t>
      </w:r>
      <w:r>
        <w:t>the</w:t>
      </w:r>
      <w:r>
        <w:rPr>
          <w:spacing w:val="-4"/>
        </w:rPr>
        <w:t xml:space="preserve"> </w:t>
      </w:r>
      <w:r>
        <w:t>Associate</w:t>
      </w:r>
      <w:r>
        <w:rPr>
          <w:spacing w:val="-1"/>
        </w:rPr>
        <w:t xml:space="preserve"> </w:t>
      </w:r>
      <w:r>
        <w:t>Vice</w:t>
      </w:r>
      <w:r>
        <w:rPr>
          <w:spacing w:val="-2"/>
        </w:rPr>
        <w:t xml:space="preserve"> </w:t>
      </w:r>
      <w:r>
        <w:t>President</w:t>
      </w:r>
      <w:r>
        <w:rPr>
          <w:spacing w:val="-2"/>
        </w:rPr>
        <w:t xml:space="preserve"> </w:t>
      </w:r>
      <w:r>
        <w:t>of</w:t>
      </w:r>
      <w:r>
        <w:rPr>
          <w:spacing w:val="-2"/>
        </w:rPr>
        <w:t xml:space="preserve"> </w:t>
      </w:r>
      <w:r>
        <w:t>Student</w:t>
      </w:r>
      <w:r>
        <w:rPr>
          <w:spacing w:val="-1"/>
        </w:rPr>
        <w:t xml:space="preserve"> </w:t>
      </w:r>
      <w:r>
        <w:t>Services.</w:t>
      </w:r>
      <w:r>
        <w:rPr>
          <w:spacing w:val="40"/>
        </w:rPr>
        <w:t xml:space="preserve"> </w:t>
      </w:r>
      <w:r>
        <w:t>A photographer, with a video recorder, should document the reading of this directive and people creating the disruption.</w:t>
      </w:r>
    </w:p>
    <w:p w14:paraId="05E6AB11" w14:textId="77777777" w:rsidR="000D03B5" w:rsidRDefault="000D03B5">
      <w:pPr>
        <w:pStyle w:val="BodyText"/>
        <w:rPr>
          <w:sz w:val="22"/>
        </w:rPr>
      </w:pPr>
    </w:p>
    <w:p w14:paraId="05E6AB12" w14:textId="77777777" w:rsidR="000D03B5" w:rsidRDefault="000D03B5">
      <w:pPr>
        <w:pStyle w:val="BodyText"/>
        <w:spacing w:before="11"/>
        <w:rPr>
          <w:sz w:val="17"/>
        </w:rPr>
      </w:pPr>
    </w:p>
    <w:p w14:paraId="05E6AB13" w14:textId="77777777" w:rsidR="000D03B5" w:rsidRDefault="00DC03A4">
      <w:pPr>
        <w:ind w:left="900"/>
        <w:rPr>
          <w:b/>
          <w:sz w:val="20"/>
        </w:rPr>
      </w:pPr>
      <w:r>
        <w:rPr>
          <w:b/>
          <w:sz w:val="20"/>
          <w:u w:val="single"/>
        </w:rPr>
        <w:t>IDENTIFY</w:t>
      </w:r>
      <w:r>
        <w:rPr>
          <w:b/>
          <w:spacing w:val="-8"/>
          <w:sz w:val="20"/>
          <w:u w:val="single"/>
        </w:rPr>
        <w:t xml:space="preserve"> </w:t>
      </w:r>
      <w:r>
        <w:rPr>
          <w:b/>
          <w:spacing w:val="-2"/>
          <w:sz w:val="20"/>
          <w:u w:val="single"/>
        </w:rPr>
        <w:t>YOURSELF</w:t>
      </w:r>
      <w:r>
        <w:rPr>
          <w:b/>
          <w:spacing w:val="-2"/>
          <w:sz w:val="20"/>
        </w:rPr>
        <w:t>:</w:t>
      </w:r>
    </w:p>
    <w:p w14:paraId="05E6AB14" w14:textId="77777777" w:rsidR="000D03B5" w:rsidRDefault="000D03B5">
      <w:pPr>
        <w:pStyle w:val="BodyText"/>
        <w:rPr>
          <w:b/>
          <w:sz w:val="12"/>
        </w:rPr>
      </w:pPr>
    </w:p>
    <w:p w14:paraId="05E6AB15" w14:textId="77777777" w:rsidR="000D03B5" w:rsidRDefault="00DC03A4">
      <w:pPr>
        <w:pStyle w:val="BodyText"/>
        <w:spacing w:before="93"/>
        <w:ind w:left="1620" w:right="939"/>
      </w:pPr>
      <w:r>
        <w:t>You have previously been directed to terminate this demonstration and you have been put on notice as to the consequences of your failure to do so. Since you have chosen to remain in violation</w:t>
      </w:r>
      <w:r>
        <w:rPr>
          <w:spacing w:val="-4"/>
        </w:rPr>
        <w:t xml:space="preserve"> </w:t>
      </w:r>
      <w:r>
        <w:t>of</w:t>
      </w:r>
      <w:r>
        <w:rPr>
          <w:spacing w:val="-3"/>
        </w:rPr>
        <w:t xml:space="preserve"> </w:t>
      </w:r>
      <w:r>
        <w:t>the</w:t>
      </w:r>
      <w:r>
        <w:rPr>
          <w:spacing w:val="-3"/>
        </w:rPr>
        <w:t xml:space="preserve"> </w:t>
      </w:r>
      <w:r>
        <w:t>rules</w:t>
      </w:r>
      <w:r>
        <w:rPr>
          <w:spacing w:val="-4"/>
        </w:rPr>
        <w:t xml:space="preserve"> </w:t>
      </w:r>
      <w:r>
        <w:t>and</w:t>
      </w:r>
      <w:r>
        <w:rPr>
          <w:spacing w:val="-3"/>
        </w:rPr>
        <w:t xml:space="preserve"> </w:t>
      </w:r>
      <w:r>
        <w:t>regulations</w:t>
      </w:r>
      <w:r>
        <w:rPr>
          <w:spacing w:val="-4"/>
        </w:rPr>
        <w:t xml:space="preserve"> </w:t>
      </w:r>
      <w:r>
        <w:t>of</w:t>
      </w:r>
      <w:r>
        <w:rPr>
          <w:spacing w:val="-3"/>
        </w:rPr>
        <w:t xml:space="preserve"> </w:t>
      </w:r>
      <w:r>
        <w:t>the</w:t>
      </w:r>
      <w:r>
        <w:rPr>
          <w:spacing w:val="-3"/>
        </w:rPr>
        <w:t xml:space="preserve"> </w:t>
      </w:r>
      <w:r>
        <w:t>College,</w:t>
      </w:r>
      <w:r>
        <w:rPr>
          <w:spacing w:val="-3"/>
        </w:rPr>
        <w:t xml:space="preserve"> </w:t>
      </w:r>
      <w:r>
        <w:t>each</w:t>
      </w:r>
      <w:r>
        <w:rPr>
          <w:spacing w:val="-4"/>
        </w:rPr>
        <w:t xml:space="preserve"> </w:t>
      </w:r>
      <w:r>
        <w:t>of</w:t>
      </w:r>
      <w:r>
        <w:rPr>
          <w:spacing w:val="-1"/>
        </w:rPr>
        <w:t xml:space="preserve"> </w:t>
      </w:r>
      <w:r>
        <w:t>you</w:t>
      </w:r>
      <w:r>
        <w:rPr>
          <w:spacing w:val="-4"/>
        </w:rPr>
        <w:t xml:space="preserve"> </w:t>
      </w:r>
      <w:r>
        <w:t>is</w:t>
      </w:r>
      <w:r>
        <w:rPr>
          <w:spacing w:val="-4"/>
        </w:rPr>
        <w:t xml:space="preserve"> </w:t>
      </w:r>
      <w:r>
        <w:t>hereby</w:t>
      </w:r>
      <w:r>
        <w:rPr>
          <w:spacing w:val="-7"/>
        </w:rPr>
        <w:t xml:space="preserve"> </w:t>
      </w:r>
      <w:r>
        <w:t>suspended,</w:t>
      </w:r>
      <w:r>
        <w:rPr>
          <w:spacing w:val="-4"/>
        </w:rPr>
        <w:t xml:space="preserve"> </w:t>
      </w:r>
      <w:r>
        <w:t>subject</w:t>
      </w:r>
      <w:r>
        <w:rPr>
          <w:spacing w:val="-4"/>
        </w:rPr>
        <w:t xml:space="preserve"> </w:t>
      </w:r>
      <w:r>
        <w:t>to later review.</w:t>
      </w:r>
    </w:p>
    <w:p w14:paraId="05E6AB16" w14:textId="77777777" w:rsidR="000D03B5" w:rsidRDefault="000D03B5">
      <w:pPr>
        <w:pStyle w:val="BodyText"/>
      </w:pPr>
    </w:p>
    <w:p w14:paraId="05E6AB17" w14:textId="77777777" w:rsidR="000D03B5" w:rsidRDefault="00DC03A4">
      <w:pPr>
        <w:pStyle w:val="BodyText"/>
        <w:ind w:left="1620" w:right="939"/>
      </w:pPr>
      <w:r>
        <w:t>The</w:t>
      </w:r>
      <w:r>
        <w:rPr>
          <w:spacing w:val="-5"/>
        </w:rPr>
        <w:t xml:space="preserve"> </w:t>
      </w:r>
      <w:r>
        <w:t>district's</w:t>
      </w:r>
      <w:r>
        <w:rPr>
          <w:spacing w:val="-2"/>
        </w:rPr>
        <w:t xml:space="preserve"> </w:t>
      </w:r>
      <w:r>
        <w:t>Security</w:t>
      </w:r>
      <w:r>
        <w:rPr>
          <w:spacing w:val="-5"/>
        </w:rPr>
        <w:t xml:space="preserve"> </w:t>
      </w:r>
      <w:r>
        <w:t>Department</w:t>
      </w:r>
      <w:r>
        <w:rPr>
          <w:spacing w:val="-4"/>
        </w:rPr>
        <w:t xml:space="preserve"> </w:t>
      </w:r>
      <w:r>
        <w:t>and</w:t>
      </w:r>
      <w:r>
        <w:rPr>
          <w:spacing w:val="-2"/>
        </w:rPr>
        <w:t xml:space="preserve"> </w:t>
      </w:r>
      <w:r>
        <w:t>Galveston</w:t>
      </w:r>
      <w:r>
        <w:rPr>
          <w:spacing w:val="-1"/>
        </w:rPr>
        <w:t xml:space="preserve"> </w:t>
      </w:r>
      <w:r>
        <w:t>Police</w:t>
      </w:r>
      <w:r>
        <w:rPr>
          <w:spacing w:val="-4"/>
        </w:rPr>
        <w:t xml:space="preserve"> </w:t>
      </w:r>
      <w:r>
        <w:t>Department</w:t>
      </w:r>
      <w:r>
        <w:rPr>
          <w:spacing w:val="-3"/>
        </w:rPr>
        <w:t xml:space="preserve"> </w:t>
      </w:r>
      <w:r>
        <w:t>will</w:t>
      </w:r>
      <w:r>
        <w:rPr>
          <w:spacing w:val="-5"/>
        </w:rPr>
        <w:t xml:space="preserve"> </w:t>
      </w:r>
      <w:r>
        <w:t>now</w:t>
      </w:r>
      <w:r>
        <w:rPr>
          <w:spacing w:val="-6"/>
        </w:rPr>
        <w:t xml:space="preserve"> </w:t>
      </w:r>
      <w:r>
        <w:t>assist</w:t>
      </w:r>
      <w:r>
        <w:rPr>
          <w:spacing w:val="-4"/>
        </w:rPr>
        <w:t xml:space="preserve"> </w:t>
      </w:r>
      <w:r>
        <w:t>in</w:t>
      </w:r>
      <w:r>
        <w:rPr>
          <w:spacing w:val="-4"/>
        </w:rPr>
        <w:t xml:space="preserve"> </w:t>
      </w:r>
      <w:r>
        <w:t>dispersing this assembly. Those of you who fail to leave immediately will be subject to arrest.</w:t>
      </w:r>
    </w:p>
    <w:p w14:paraId="05E6AB18" w14:textId="77777777" w:rsidR="000D03B5" w:rsidRDefault="000D03B5">
      <w:pPr>
        <w:pStyle w:val="BodyText"/>
        <w:rPr>
          <w:sz w:val="22"/>
        </w:rPr>
      </w:pPr>
    </w:p>
    <w:p w14:paraId="05E6AB19" w14:textId="77777777" w:rsidR="000D03B5" w:rsidRDefault="000D03B5">
      <w:pPr>
        <w:pStyle w:val="BodyText"/>
        <w:rPr>
          <w:sz w:val="22"/>
        </w:rPr>
      </w:pPr>
    </w:p>
    <w:p w14:paraId="05E6AB1A" w14:textId="77777777" w:rsidR="000D03B5" w:rsidRDefault="00DC03A4">
      <w:pPr>
        <w:spacing w:before="184"/>
        <w:ind w:left="900"/>
        <w:rPr>
          <w:b/>
          <w:sz w:val="20"/>
        </w:rPr>
      </w:pPr>
      <w:r>
        <w:rPr>
          <w:b/>
          <w:sz w:val="20"/>
          <w:u w:val="single"/>
        </w:rPr>
        <w:t>SUSPENSION</w:t>
      </w:r>
      <w:r>
        <w:rPr>
          <w:b/>
          <w:spacing w:val="-13"/>
          <w:sz w:val="20"/>
          <w:u w:val="single"/>
        </w:rPr>
        <w:t xml:space="preserve"> </w:t>
      </w:r>
      <w:r>
        <w:rPr>
          <w:b/>
          <w:spacing w:val="-2"/>
          <w:sz w:val="20"/>
          <w:u w:val="single"/>
        </w:rPr>
        <w:t>HEARING:</w:t>
      </w:r>
    </w:p>
    <w:p w14:paraId="05E6AB1B" w14:textId="77777777" w:rsidR="000D03B5" w:rsidRDefault="000D03B5">
      <w:pPr>
        <w:pStyle w:val="BodyText"/>
        <w:rPr>
          <w:b/>
          <w:sz w:val="12"/>
        </w:rPr>
      </w:pPr>
    </w:p>
    <w:p w14:paraId="05E6AB1C" w14:textId="77777777" w:rsidR="000D03B5" w:rsidRDefault="00DC03A4">
      <w:pPr>
        <w:pStyle w:val="BodyText"/>
        <w:spacing w:before="93"/>
        <w:ind w:left="1620" w:right="939"/>
      </w:pPr>
      <w:r>
        <w:t>Be advised that students summarily</w:t>
      </w:r>
      <w:r>
        <w:rPr>
          <w:spacing w:val="-1"/>
        </w:rPr>
        <w:t xml:space="preserve"> </w:t>
      </w:r>
      <w:r>
        <w:t>suspended have the right to request a due process hearing. The</w:t>
      </w:r>
      <w:r>
        <w:rPr>
          <w:spacing w:val="-4"/>
        </w:rPr>
        <w:t xml:space="preserve"> </w:t>
      </w:r>
      <w:r>
        <w:t>request</w:t>
      </w:r>
      <w:r>
        <w:rPr>
          <w:spacing w:val="-4"/>
        </w:rPr>
        <w:t xml:space="preserve"> </w:t>
      </w:r>
      <w:r>
        <w:t>must</w:t>
      </w:r>
      <w:r>
        <w:rPr>
          <w:spacing w:val="-4"/>
        </w:rPr>
        <w:t xml:space="preserve"> </w:t>
      </w:r>
      <w:r>
        <w:t>be</w:t>
      </w:r>
      <w:r>
        <w:rPr>
          <w:spacing w:val="-4"/>
        </w:rPr>
        <w:t xml:space="preserve"> </w:t>
      </w:r>
      <w:r>
        <w:t>in</w:t>
      </w:r>
      <w:r>
        <w:rPr>
          <w:spacing w:val="-1"/>
        </w:rPr>
        <w:t xml:space="preserve"> </w:t>
      </w:r>
      <w:r>
        <w:t>writing</w:t>
      </w:r>
      <w:r>
        <w:rPr>
          <w:spacing w:val="-3"/>
        </w:rPr>
        <w:t xml:space="preserve"> </w:t>
      </w:r>
      <w:r>
        <w:t>and</w:t>
      </w:r>
      <w:r>
        <w:rPr>
          <w:spacing w:val="-2"/>
        </w:rPr>
        <w:t xml:space="preserve"> </w:t>
      </w:r>
      <w:r>
        <w:t>must</w:t>
      </w:r>
      <w:r>
        <w:rPr>
          <w:spacing w:val="-4"/>
        </w:rPr>
        <w:t xml:space="preserve"> </w:t>
      </w:r>
      <w:r>
        <w:t>be</w:t>
      </w:r>
      <w:r>
        <w:rPr>
          <w:spacing w:val="-4"/>
        </w:rPr>
        <w:t xml:space="preserve"> </w:t>
      </w:r>
      <w:r>
        <w:t>presented</w:t>
      </w:r>
      <w:r>
        <w:rPr>
          <w:spacing w:val="-3"/>
        </w:rPr>
        <w:t xml:space="preserve"> </w:t>
      </w:r>
      <w:r>
        <w:t>to</w:t>
      </w:r>
      <w:r>
        <w:rPr>
          <w:spacing w:val="-5"/>
        </w:rPr>
        <w:t xml:space="preserve"> </w:t>
      </w:r>
      <w:r>
        <w:t>the Associate</w:t>
      </w:r>
      <w:r>
        <w:rPr>
          <w:spacing w:val="-1"/>
        </w:rPr>
        <w:t xml:space="preserve"> </w:t>
      </w:r>
      <w:r>
        <w:t>Vice</w:t>
      </w:r>
      <w:r>
        <w:rPr>
          <w:spacing w:val="-2"/>
        </w:rPr>
        <w:t xml:space="preserve"> </w:t>
      </w:r>
      <w:r>
        <w:t>President</w:t>
      </w:r>
      <w:r>
        <w:rPr>
          <w:spacing w:val="-1"/>
        </w:rPr>
        <w:t xml:space="preserve"> </w:t>
      </w:r>
      <w:r>
        <w:t>of</w:t>
      </w:r>
      <w:r>
        <w:rPr>
          <w:spacing w:val="-2"/>
        </w:rPr>
        <w:t xml:space="preserve"> </w:t>
      </w:r>
      <w:r>
        <w:t>Student Services within three working days from the date of the suspension. The hearing shall be convened and conducted in accordance with College Policy.</w:t>
      </w:r>
    </w:p>
    <w:p w14:paraId="05E6AB1D" w14:textId="77777777" w:rsidR="000D03B5" w:rsidRDefault="000D03B5">
      <w:pPr>
        <w:sectPr w:rsidR="000D03B5">
          <w:pgSz w:w="12240" w:h="15840"/>
          <w:pgMar w:top="960" w:right="540" w:bottom="940" w:left="540" w:header="721" w:footer="742" w:gutter="0"/>
          <w:cols w:space="720"/>
        </w:sectPr>
      </w:pPr>
    </w:p>
    <w:p w14:paraId="05E6AB1E" w14:textId="77777777" w:rsidR="000D03B5" w:rsidRDefault="000D03B5">
      <w:pPr>
        <w:pStyle w:val="BodyText"/>
      </w:pPr>
    </w:p>
    <w:p w14:paraId="05E6AB1F" w14:textId="77777777" w:rsidR="000D03B5" w:rsidRDefault="000D03B5">
      <w:pPr>
        <w:pStyle w:val="BodyText"/>
        <w:spacing w:before="6"/>
        <w:rPr>
          <w:sz w:val="21"/>
        </w:rPr>
      </w:pPr>
    </w:p>
    <w:p w14:paraId="05E6AB20" w14:textId="77777777" w:rsidR="000D03B5" w:rsidRDefault="00DC03A4">
      <w:pPr>
        <w:pStyle w:val="BodyText"/>
        <w:ind w:left="703"/>
      </w:pPr>
      <w:r>
        <w:rPr>
          <w:noProof/>
        </w:rPr>
        <mc:AlternateContent>
          <mc:Choice Requires="wps">
            <w:drawing>
              <wp:inline distT="0" distB="0" distL="0" distR="0" wp14:anchorId="05E6B79D" wp14:editId="05E6B79E">
                <wp:extent cx="6156960" cy="274955"/>
                <wp:effectExtent l="19050" t="19050" r="15239" b="20320"/>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3" w14:textId="77777777" w:rsidR="001E52D1" w:rsidRDefault="001E52D1">
                            <w:pPr>
                              <w:tabs>
                                <w:tab w:val="left" w:pos="2503"/>
                                <w:tab w:val="left" w:pos="9620"/>
                              </w:tabs>
                              <w:spacing w:before="49"/>
                              <w:ind w:left="14"/>
                              <w:rPr>
                                <w:b/>
                                <w:sz w:val="24"/>
                              </w:rPr>
                            </w:pPr>
                            <w:bookmarkStart w:id="108" w:name="_bookmark53"/>
                            <w:bookmarkEnd w:id="108"/>
                            <w:r>
                              <w:rPr>
                                <w:b/>
                                <w:color w:val="FFFFFF"/>
                                <w:sz w:val="24"/>
                                <w:shd w:val="clear" w:color="auto" w:fill="000000"/>
                              </w:rPr>
                              <w:tab/>
                              <w:t>ATTACHMENT</w:t>
                            </w:r>
                            <w:r>
                              <w:rPr>
                                <w:b/>
                                <w:color w:val="FFFFFF"/>
                                <w:spacing w:val="-4"/>
                                <w:sz w:val="24"/>
                                <w:shd w:val="clear" w:color="auto" w:fill="000000"/>
                              </w:rPr>
                              <w:t xml:space="preserve"> </w:t>
                            </w:r>
                            <w:r>
                              <w:rPr>
                                <w:b/>
                                <w:color w:val="FFFFFF"/>
                                <w:sz w:val="24"/>
                                <w:shd w:val="clear" w:color="auto" w:fill="000000"/>
                              </w:rPr>
                              <w:t>E</w:t>
                            </w:r>
                            <w:r>
                              <w:rPr>
                                <w:b/>
                                <w:color w:val="FFFFFF"/>
                                <w:spacing w:val="-3"/>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COPING</w:t>
                            </w:r>
                            <w:r>
                              <w:rPr>
                                <w:b/>
                                <w:color w:val="FFFFFF"/>
                                <w:spacing w:val="-6"/>
                                <w:sz w:val="24"/>
                                <w:shd w:val="clear" w:color="auto" w:fill="000000"/>
                              </w:rPr>
                              <w:t xml:space="preserve"> </w:t>
                            </w:r>
                            <w:r>
                              <w:rPr>
                                <w:b/>
                                <w:color w:val="FFFFFF"/>
                                <w:sz w:val="24"/>
                                <w:shd w:val="clear" w:color="auto" w:fill="000000"/>
                              </w:rPr>
                              <w:t>WITH</w:t>
                            </w:r>
                            <w:r>
                              <w:rPr>
                                <w:b/>
                                <w:color w:val="FFFFFF"/>
                                <w:spacing w:val="-4"/>
                                <w:sz w:val="24"/>
                                <w:shd w:val="clear" w:color="auto" w:fill="000000"/>
                              </w:rPr>
                              <w:t xml:space="preserve"> </w:t>
                            </w:r>
                            <w:r>
                              <w:rPr>
                                <w:b/>
                                <w:color w:val="FFFFFF"/>
                                <w:spacing w:val="-2"/>
                                <w:sz w:val="24"/>
                                <w:shd w:val="clear" w:color="auto" w:fill="000000"/>
                              </w:rPr>
                              <w:t>DEATH</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9D" id="Textbox 148" o:spid="_x0000_s1100"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" filled="f" strokeweight="3pt">
                <v:path arrowok="t"/>
                <v:textbox inset="0,0,0,0">
                  <w:txbxContent>
                    <w:p w14:paraId="05E6B9A3" w14:textId="77777777" w:rsidR="001E52D1" w:rsidRDefault="001E52D1">
                      <w:pPr>
                        <w:tabs>
                          <w:tab w:val="left" w:pos="2503"/>
                          <w:tab w:val="left" w:pos="9620"/>
                        </w:tabs>
                        <w:spacing w:before="49"/>
                        <w:ind w:left="14"/>
                        <w:rPr>
                          <w:b/>
                          <w:sz w:val="24"/>
                        </w:rPr>
                      </w:pPr>
                      <w:bookmarkStart w:id="109" w:name="_bookmark53"/>
                      <w:bookmarkEnd w:id="109"/>
                      <w:r>
                        <w:rPr>
                          <w:b/>
                          <w:color w:val="FFFFFF"/>
                          <w:sz w:val="24"/>
                          <w:shd w:val="clear" w:color="auto" w:fill="000000"/>
                        </w:rPr>
                        <w:tab/>
                        <w:t>ATTACHMENT</w:t>
                      </w:r>
                      <w:r>
                        <w:rPr>
                          <w:b/>
                          <w:color w:val="FFFFFF"/>
                          <w:spacing w:val="-4"/>
                          <w:sz w:val="24"/>
                          <w:shd w:val="clear" w:color="auto" w:fill="000000"/>
                        </w:rPr>
                        <w:t xml:space="preserve"> </w:t>
                      </w:r>
                      <w:r>
                        <w:rPr>
                          <w:b/>
                          <w:color w:val="FFFFFF"/>
                          <w:sz w:val="24"/>
                          <w:shd w:val="clear" w:color="auto" w:fill="000000"/>
                        </w:rPr>
                        <w:t>E</w:t>
                      </w:r>
                      <w:r>
                        <w:rPr>
                          <w:b/>
                          <w:color w:val="FFFFFF"/>
                          <w:spacing w:val="-3"/>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COPING</w:t>
                      </w:r>
                      <w:r>
                        <w:rPr>
                          <w:b/>
                          <w:color w:val="FFFFFF"/>
                          <w:spacing w:val="-6"/>
                          <w:sz w:val="24"/>
                          <w:shd w:val="clear" w:color="auto" w:fill="000000"/>
                        </w:rPr>
                        <w:t xml:space="preserve"> </w:t>
                      </w:r>
                      <w:r>
                        <w:rPr>
                          <w:b/>
                          <w:color w:val="FFFFFF"/>
                          <w:sz w:val="24"/>
                          <w:shd w:val="clear" w:color="auto" w:fill="000000"/>
                        </w:rPr>
                        <w:t>WITH</w:t>
                      </w:r>
                      <w:r>
                        <w:rPr>
                          <w:b/>
                          <w:color w:val="FFFFFF"/>
                          <w:spacing w:val="-4"/>
                          <w:sz w:val="24"/>
                          <w:shd w:val="clear" w:color="auto" w:fill="000000"/>
                        </w:rPr>
                        <w:t xml:space="preserve"> </w:t>
                      </w:r>
                      <w:r>
                        <w:rPr>
                          <w:b/>
                          <w:color w:val="FFFFFF"/>
                          <w:spacing w:val="-2"/>
                          <w:sz w:val="24"/>
                          <w:shd w:val="clear" w:color="auto" w:fill="000000"/>
                        </w:rPr>
                        <w:t>DEATH</w:t>
                      </w:r>
                      <w:r>
                        <w:rPr>
                          <w:b/>
                          <w:color w:val="FFFFFF"/>
                          <w:sz w:val="24"/>
                          <w:shd w:val="clear" w:color="auto" w:fill="000000"/>
                        </w:rPr>
                        <w:tab/>
                      </w:r>
                    </w:p>
                  </w:txbxContent>
                </v:textbox>
                <w10:anchorlock/>
              </v:shape>
            </w:pict>
          </mc:Fallback>
        </mc:AlternateContent>
      </w:r>
    </w:p>
    <w:p w14:paraId="05E6AB21" w14:textId="77777777" w:rsidR="000D03B5" w:rsidRDefault="000D03B5">
      <w:pPr>
        <w:pStyle w:val="BodyText"/>
      </w:pPr>
    </w:p>
    <w:p w14:paraId="05E6AB22" w14:textId="77777777" w:rsidR="000D03B5" w:rsidRDefault="000D03B5">
      <w:pPr>
        <w:pStyle w:val="BodyText"/>
        <w:spacing w:before="5"/>
        <w:rPr>
          <w:sz w:val="18"/>
        </w:rPr>
      </w:pPr>
    </w:p>
    <w:p w14:paraId="05E6AB23" w14:textId="77777777" w:rsidR="000D03B5" w:rsidRDefault="00DC03A4">
      <w:pPr>
        <w:pStyle w:val="ListParagraph"/>
        <w:numPr>
          <w:ilvl w:val="0"/>
          <w:numId w:val="50"/>
        </w:numPr>
        <w:tabs>
          <w:tab w:val="left" w:pos="1620"/>
        </w:tabs>
        <w:spacing w:before="1"/>
        <w:ind w:right="1218"/>
        <w:rPr>
          <w:sz w:val="20"/>
        </w:rPr>
      </w:pPr>
      <w:r>
        <w:rPr>
          <w:sz w:val="20"/>
        </w:rPr>
        <w:t>Tell</w:t>
      </w:r>
      <w:r>
        <w:rPr>
          <w:spacing w:val="-5"/>
          <w:sz w:val="20"/>
        </w:rPr>
        <w:t xml:space="preserve"> </w:t>
      </w:r>
      <w:r>
        <w:rPr>
          <w:sz w:val="20"/>
        </w:rPr>
        <w:t>co-workers/students</w:t>
      </w:r>
      <w:r>
        <w:rPr>
          <w:spacing w:val="-3"/>
          <w:sz w:val="20"/>
        </w:rPr>
        <w:t xml:space="preserve"> </w:t>
      </w:r>
      <w:r>
        <w:rPr>
          <w:sz w:val="20"/>
        </w:rPr>
        <w:t>about</w:t>
      </w:r>
      <w:r>
        <w:rPr>
          <w:spacing w:val="-4"/>
          <w:sz w:val="20"/>
        </w:rPr>
        <w:t xml:space="preserve"> </w:t>
      </w:r>
      <w:r>
        <w:rPr>
          <w:sz w:val="20"/>
        </w:rPr>
        <w:t>the</w:t>
      </w:r>
      <w:r>
        <w:rPr>
          <w:spacing w:val="-5"/>
          <w:sz w:val="20"/>
        </w:rPr>
        <w:t xml:space="preserve"> </w:t>
      </w:r>
      <w:r>
        <w:rPr>
          <w:sz w:val="20"/>
        </w:rPr>
        <w:t>death</w:t>
      </w:r>
      <w:r>
        <w:rPr>
          <w:spacing w:val="-4"/>
          <w:sz w:val="20"/>
        </w:rPr>
        <w:t xml:space="preserve"> </w:t>
      </w:r>
      <w:r>
        <w:rPr>
          <w:sz w:val="20"/>
        </w:rPr>
        <w:t>in</w:t>
      </w:r>
      <w:r>
        <w:rPr>
          <w:spacing w:val="-4"/>
          <w:sz w:val="20"/>
        </w:rPr>
        <w:t xml:space="preserve"> </w:t>
      </w:r>
      <w:r>
        <w:rPr>
          <w:sz w:val="20"/>
        </w:rPr>
        <w:t>a</w:t>
      </w:r>
      <w:r>
        <w:rPr>
          <w:spacing w:val="-3"/>
          <w:sz w:val="20"/>
        </w:rPr>
        <w:t xml:space="preserve"> </w:t>
      </w:r>
      <w:r>
        <w:rPr>
          <w:sz w:val="20"/>
        </w:rPr>
        <w:t>quiet</w:t>
      </w:r>
      <w:r>
        <w:rPr>
          <w:spacing w:val="-4"/>
          <w:sz w:val="20"/>
        </w:rPr>
        <w:t xml:space="preserve"> </w:t>
      </w:r>
      <w:r>
        <w:rPr>
          <w:sz w:val="20"/>
        </w:rPr>
        <w:t>and</w:t>
      </w:r>
      <w:r>
        <w:rPr>
          <w:spacing w:val="-2"/>
          <w:sz w:val="20"/>
        </w:rPr>
        <w:t xml:space="preserve"> </w:t>
      </w:r>
      <w:r>
        <w:rPr>
          <w:sz w:val="20"/>
        </w:rPr>
        <w:t>direct</w:t>
      </w:r>
      <w:r>
        <w:rPr>
          <w:spacing w:val="-4"/>
          <w:sz w:val="20"/>
        </w:rPr>
        <w:t xml:space="preserve"> </w:t>
      </w:r>
      <w:r>
        <w:rPr>
          <w:sz w:val="20"/>
        </w:rPr>
        <w:t>manner</w:t>
      </w:r>
      <w:r>
        <w:rPr>
          <w:spacing w:val="-3"/>
          <w:sz w:val="20"/>
        </w:rPr>
        <w:t xml:space="preserve"> </w:t>
      </w:r>
      <w:r>
        <w:rPr>
          <w:sz w:val="20"/>
        </w:rPr>
        <w:t>as</w:t>
      </w:r>
      <w:r>
        <w:rPr>
          <w:spacing w:val="-3"/>
          <w:sz w:val="20"/>
        </w:rPr>
        <w:t xml:space="preserve"> </w:t>
      </w:r>
      <w:r>
        <w:rPr>
          <w:sz w:val="20"/>
        </w:rPr>
        <w:t>soon</w:t>
      </w:r>
      <w:r>
        <w:rPr>
          <w:spacing w:val="-4"/>
          <w:sz w:val="20"/>
        </w:rPr>
        <w:t xml:space="preserve"> </w:t>
      </w:r>
      <w:r>
        <w:rPr>
          <w:sz w:val="20"/>
        </w:rPr>
        <w:t>as</w:t>
      </w:r>
      <w:r>
        <w:rPr>
          <w:spacing w:val="-3"/>
          <w:sz w:val="20"/>
        </w:rPr>
        <w:t xml:space="preserve"> </w:t>
      </w:r>
      <w:r>
        <w:rPr>
          <w:sz w:val="20"/>
        </w:rPr>
        <w:t>the</w:t>
      </w:r>
      <w:r>
        <w:rPr>
          <w:spacing w:val="-5"/>
          <w:sz w:val="20"/>
        </w:rPr>
        <w:t xml:space="preserve"> </w:t>
      </w:r>
      <w:r>
        <w:rPr>
          <w:sz w:val="20"/>
        </w:rPr>
        <w:t>facts</w:t>
      </w:r>
      <w:r>
        <w:rPr>
          <w:spacing w:val="-3"/>
          <w:sz w:val="20"/>
        </w:rPr>
        <w:t xml:space="preserve"> </w:t>
      </w:r>
      <w:r>
        <w:rPr>
          <w:sz w:val="20"/>
        </w:rPr>
        <w:t>are known, which will help to de-escalate the situation.</w:t>
      </w:r>
    </w:p>
    <w:p w14:paraId="05E6AB24" w14:textId="77777777" w:rsidR="000D03B5" w:rsidRDefault="00DC03A4">
      <w:pPr>
        <w:pStyle w:val="ListParagraph"/>
        <w:numPr>
          <w:ilvl w:val="0"/>
          <w:numId w:val="50"/>
        </w:numPr>
        <w:tabs>
          <w:tab w:val="left" w:pos="1620"/>
        </w:tabs>
        <w:rPr>
          <w:sz w:val="20"/>
        </w:rPr>
      </w:pPr>
      <w:r>
        <w:rPr>
          <w:sz w:val="20"/>
        </w:rPr>
        <w:t>Avoid</w:t>
      </w:r>
      <w:r>
        <w:rPr>
          <w:spacing w:val="-7"/>
          <w:sz w:val="20"/>
        </w:rPr>
        <w:t xml:space="preserve"> </w:t>
      </w:r>
      <w:r>
        <w:rPr>
          <w:sz w:val="20"/>
        </w:rPr>
        <w:t>platitudes;</w:t>
      </w:r>
      <w:r>
        <w:rPr>
          <w:spacing w:val="-7"/>
          <w:sz w:val="20"/>
        </w:rPr>
        <w:t xml:space="preserve"> </w:t>
      </w:r>
      <w:r>
        <w:rPr>
          <w:sz w:val="20"/>
        </w:rPr>
        <w:t>be</w:t>
      </w:r>
      <w:r>
        <w:rPr>
          <w:spacing w:val="-7"/>
          <w:sz w:val="20"/>
        </w:rPr>
        <w:t xml:space="preserve"> </w:t>
      </w:r>
      <w:r>
        <w:rPr>
          <w:sz w:val="20"/>
        </w:rPr>
        <w:t>aware</w:t>
      </w:r>
      <w:r>
        <w:rPr>
          <w:spacing w:val="-6"/>
          <w:sz w:val="20"/>
        </w:rPr>
        <w:t xml:space="preserve"> </w:t>
      </w:r>
      <w:r>
        <w:rPr>
          <w:sz w:val="20"/>
        </w:rPr>
        <w:t>of</w:t>
      </w:r>
      <w:r>
        <w:rPr>
          <w:spacing w:val="-6"/>
          <w:sz w:val="20"/>
        </w:rPr>
        <w:t xml:space="preserve"> </w:t>
      </w:r>
      <w:r>
        <w:rPr>
          <w:sz w:val="20"/>
        </w:rPr>
        <w:t>and</w:t>
      </w:r>
      <w:r>
        <w:rPr>
          <w:spacing w:val="-8"/>
          <w:sz w:val="20"/>
        </w:rPr>
        <w:t xml:space="preserve"> </w:t>
      </w:r>
      <w:r>
        <w:rPr>
          <w:sz w:val="20"/>
        </w:rPr>
        <w:t>sensitive</w:t>
      </w:r>
      <w:r>
        <w:rPr>
          <w:spacing w:val="-8"/>
          <w:sz w:val="20"/>
        </w:rPr>
        <w:t xml:space="preserve"> </w:t>
      </w:r>
      <w:r>
        <w:rPr>
          <w:sz w:val="20"/>
        </w:rPr>
        <w:t>to</w:t>
      </w:r>
      <w:r>
        <w:rPr>
          <w:spacing w:val="-6"/>
          <w:sz w:val="20"/>
        </w:rPr>
        <w:t xml:space="preserve"> </w:t>
      </w:r>
      <w:r>
        <w:rPr>
          <w:sz w:val="20"/>
        </w:rPr>
        <w:t>various</w:t>
      </w:r>
      <w:r>
        <w:rPr>
          <w:spacing w:val="-7"/>
          <w:sz w:val="20"/>
        </w:rPr>
        <w:t xml:space="preserve"> </w:t>
      </w:r>
      <w:r>
        <w:rPr>
          <w:sz w:val="20"/>
        </w:rPr>
        <w:t>religious</w:t>
      </w:r>
      <w:r>
        <w:rPr>
          <w:spacing w:val="-7"/>
          <w:sz w:val="20"/>
        </w:rPr>
        <w:t xml:space="preserve"> </w:t>
      </w:r>
      <w:r>
        <w:rPr>
          <w:spacing w:val="-2"/>
          <w:sz w:val="20"/>
        </w:rPr>
        <w:t>beliefs.</w:t>
      </w:r>
    </w:p>
    <w:p w14:paraId="05E6AB25" w14:textId="77777777" w:rsidR="000D03B5" w:rsidRDefault="00DC03A4">
      <w:pPr>
        <w:pStyle w:val="ListParagraph"/>
        <w:numPr>
          <w:ilvl w:val="0"/>
          <w:numId w:val="50"/>
        </w:numPr>
        <w:tabs>
          <w:tab w:val="left" w:pos="1620"/>
        </w:tabs>
        <w:spacing w:before="1" w:line="229" w:lineRule="exact"/>
        <w:rPr>
          <w:sz w:val="20"/>
        </w:rPr>
      </w:pPr>
      <w:r>
        <w:rPr>
          <w:sz w:val="20"/>
        </w:rPr>
        <w:t>Allow</w:t>
      </w:r>
      <w:r>
        <w:rPr>
          <w:spacing w:val="-7"/>
          <w:sz w:val="20"/>
        </w:rPr>
        <w:t xml:space="preserve"> </w:t>
      </w:r>
      <w:r>
        <w:rPr>
          <w:sz w:val="20"/>
        </w:rPr>
        <w:t>permission</w:t>
      </w:r>
      <w:r>
        <w:rPr>
          <w:spacing w:val="-8"/>
          <w:sz w:val="20"/>
        </w:rPr>
        <w:t xml:space="preserve"> </w:t>
      </w:r>
      <w:r>
        <w:rPr>
          <w:sz w:val="20"/>
        </w:rPr>
        <w:t>for</w:t>
      </w:r>
      <w:r>
        <w:rPr>
          <w:spacing w:val="-7"/>
          <w:sz w:val="20"/>
        </w:rPr>
        <w:t xml:space="preserve"> </w:t>
      </w:r>
      <w:r>
        <w:rPr>
          <w:sz w:val="20"/>
        </w:rPr>
        <w:t>a</w:t>
      </w:r>
      <w:r>
        <w:rPr>
          <w:spacing w:val="-7"/>
          <w:sz w:val="20"/>
        </w:rPr>
        <w:t xml:space="preserve"> </w:t>
      </w:r>
      <w:r>
        <w:rPr>
          <w:sz w:val="20"/>
        </w:rPr>
        <w:t>range</w:t>
      </w:r>
      <w:r>
        <w:rPr>
          <w:spacing w:val="-7"/>
          <w:sz w:val="20"/>
        </w:rPr>
        <w:t xml:space="preserve"> </w:t>
      </w:r>
      <w:r>
        <w:rPr>
          <w:sz w:val="20"/>
        </w:rPr>
        <w:t>of</w:t>
      </w:r>
      <w:r>
        <w:rPr>
          <w:spacing w:val="-5"/>
          <w:sz w:val="20"/>
        </w:rPr>
        <w:t xml:space="preserve"> </w:t>
      </w:r>
      <w:r>
        <w:rPr>
          <w:sz w:val="20"/>
        </w:rPr>
        <w:t>emotions</w:t>
      </w:r>
      <w:r>
        <w:rPr>
          <w:spacing w:val="-4"/>
          <w:sz w:val="20"/>
        </w:rPr>
        <w:t xml:space="preserve"> </w:t>
      </w:r>
      <w:r>
        <w:rPr>
          <w:sz w:val="20"/>
        </w:rPr>
        <w:t>without</w:t>
      </w:r>
      <w:r>
        <w:rPr>
          <w:spacing w:val="-7"/>
          <w:sz w:val="20"/>
        </w:rPr>
        <w:t xml:space="preserve"> </w:t>
      </w:r>
      <w:r>
        <w:rPr>
          <w:spacing w:val="-2"/>
          <w:sz w:val="20"/>
        </w:rPr>
        <w:t>judgment.</w:t>
      </w:r>
    </w:p>
    <w:p w14:paraId="05E6AB26" w14:textId="77777777" w:rsidR="000D03B5" w:rsidRDefault="00DC03A4">
      <w:pPr>
        <w:pStyle w:val="ListParagraph"/>
        <w:numPr>
          <w:ilvl w:val="0"/>
          <w:numId w:val="50"/>
        </w:numPr>
        <w:tabs>
          <w:tab w:val="left" w:pos="1620"/>
        </w:tabs>
        <w:spacing w:line="229" w:lineRule="exact"/>
        <w:rPr>
          <w:sz w:val="20"/>
        </w:rPr>
      </w:pPr>
      <w:r>
        <w:rPr>
          <w:sz w:val="20"/>
        </w:rPr>
        <w:t>Do</w:t>
      </w:r>
      <w:r>
        <w:rPr>
          <w:spacing w:val="-6"/>
          <w:sz w:val="20"/>
        </w:rPr>
        <w:t xml:space="preserve"> </w:t>
      </w:r>
      <w:r>
        <w:rPr>
          <w:sz w:val="20"/>
        </w:rPr>
        <w:t>not</w:t>
      </w:r>
      <w:r>
        <w:rPr>
          <w:spacing w:val="-5"/>
          <w:sz w:val="20"/>
        </w:rPr>
        <w:t xml:space="preserve"> </w:t>
      </w:r>
      <w:r>
        <w:rPr>
          <w:sz w:val="20"/>
        </w:rPr>
        <w:t>offer</w:t>
      </w:r>
      <w:r>
        <w:rPr>
          <w:spacing w:val="-5"/>
          <w:sz w:val="20"/>
        </w:rPr>
        <w:t xml:space="preserve"> </w:t>
      </w:r>
      <w:r>
        <w:rPr>
          <w:sz w:val="20"/>
        </w:rPr>
        <w:t>unnecessary</w:t>
      </w:r>
      <w:r>
        <w:rPr>
          <w:spacing w:val="-7"/>
          <w:sz w:val="20"/>
        </w:rPr>
        <w:t xml:space="preserve"> </w:t>
      </w:r>
      <w:r>
        <w:rPr>
          <w:sz w:val="20"/>
        </w:rPr>
        <w:t>details,</w:t>
      </w:r>
      <w:r>
        <w:rPr>
          <w:spacing w:val="-5"/>
          <w:sz w:val="20"/>
        </w:rPr>
        <w:t xml:space="preserve"> </w:t>
      </w:r>
      <w:r>
        <w:rPr>
          <w:sz w:val="20"/>
        </w:rPr>
        <w:t>but</w:t>
      </w:r>
      <w:r>
        <w:rPr>
          <w:spacing w:val="-5"/>
          <w:sz w:val="20"/>
        </w:rPr>
        <w:t xml:space="preserve"> </w:t>
      </w:r>
      <w:r>
        <w:rPr>
          <w:sz w:val="20"/>
        </w:rPr>
        <w:t>do</w:t>
      </w:r>
      <w:r>
        <w:rPr>
          <w:spacing w:val="-5"/>
          <w:sz w:val="20"/>
        </w:rPr>
        <w:t xml:space="preserve"> </w:t>
      </w:r>
      <w:r>
        <w:rPr>
          <w:sz w:val="20"/>
        </w:rPr>
        <w:t>answer</w:t>
      </w:r>
      <w:r>
        <w:rPr>
          <w:spacing w:val="-5"/>
          <w:sz w:val="20"/>
        </w:rPr>
        <w:t xml:space="preserve"> </w:t>
      </w:r>
      <w:r>
        <w:rPr>
          <w:sz w:val="20"/>
        </w:rPr>
        <w:t>all</w:t>
      </w:r>
      <w:r>
        <w:rPr>
          <w:spacing w:val="-6"/>
          <w:sz w:val="20"/>
        </w:rPr>
        <w:t xml:space="preserve"> </w:t>
      </w:r>
      <w:r>
        <w:rPr>
          <w:spacing w:val="-2"/>
          <w:sz w:val="20"/>
        </w:rPr>
        <w:t>questions.</w:t>
      </w:r>
    </w:p>
    <w:p w14:paraId="05E6AB27" w14:textId="77777777" w:rsidR="000D03B5" w:rsidRDefault="00DC03A4">
      <w:pPr>
        <w:pStyle w:val="ListParagraph"/>
        <w:numPr>
          <w:ilvl w:val="0"/>
          <w:numId w:val="50"/>
        </w:numPr>
        <w:tabs>
          <w:tab w:val="left" w:pos="1620"/>
        </w:tabs>
        <w:rPr>
          <w:sz w:val="20"/>
        </w:rPr>
      </w:pPr>
      <w:r>
        <w:rPr>
          <w:sz w:val="20"/>
        </w:rPr>
        <w:t>Physical</w:t>
      </w:r>
      <w:r>
        <w:rPr>
          <w:spacing w:val="-6"/>
          <w:sz w:val="20"/>
        </w:rPr>
        <w:t xml:space="preserve"> </w:t>
      </w:r>
      <w:r>
        <w:rPr>
          <w:sz w:val="20"/>
        </w:rPr>
        <w:t>contact</w:t>
      </w:r>
      <w:r>
        <w:rPr>
          <w:spacing w:val="-5"/>
          <w:sz w:val="20"/>
        </w:rPr>
        <w:t xml:space="preserve"> </w:t>
      </w:r>
      <w:r>
        <w:rPr>
          <w:sz w:val="20"/>
        </w:rPr>
        <w:t>may</w:t>
      </w:r>
      <w:r>
        <w:rPr>
          <w:spacing w:val="-8"/>
          <w:sz w:val="20"/>
        </w:rPr>
        <w:t xml:space="preserve"> </w:t>
      </w:r>
      <w:r>
        <w:rPr>
          <w:sz w:val="20"/>
        </w:rPr>
        <w:t>comfort</w:t>
      </w:r>
      <w:r>
        <w:rPr>
          <w:spacing w:val="-5"/>
          <w:sz w:val="20"/>
        </w:rPr>
        <w:t xml:space="preserve"> </w:t>
      </w:r>
      <w:r>
        <w:rPr>
          <w:sz w:val="20"/>
        </w:rPr>
        <w:t>some</w:t>
      </w:r>
      <w:r>
        <w:rPr>
          <w:spacing w:val="-5"/>
          <w:sz w:val="20"/>
        </w:rPr>
        <w:t xml:space="preserve"> </w:t>
      </w:r>
      <w:r>
        <w:rPr>
          <w:spacing w:val="-2"/>
          <w:sz w:val="20"/>
        </w:rPr>
        <w:t>people.</w:t>
      </w:r>
    </w:p>
    <w:p w14:paraId="05E6AB28" w14:textId="77777777" w:rsidR="000D03B5" w:rsidRDefault="00DC03A4">
      <w:pPr>
        <w:pStyle w:val="ListParagraph"/>
        <w:numPr>
          <w:ilvl w:val="0"/>
          <w:numId w:val="50"/>
        </w:numPr>
        <w:tabs>
          <w:tab w:val="left" w:pos="1620"/>
        </w:tabs>
        <w:spacing w:before="1"/>
        <w:ind w:right="1085"/>
        <w:rPr>
          <w:sz w:val="20"/>
        </w:rPr>
      </w:pPr>
      <w:r>
        <w:rPr>
          <w:sz w:val="20"/>
        </w:rPr>
        <w:t>Discuss</w:t>
      </w:r>
      <w:r>
        <w:rPr>
          <w:spacing w:val="-3"/>
          <w:sz w:val="20"/>
        </w:rPr>
        <w:t xml:space="preserve"> </w:t>
      </w:r>
      <w:r>
        <w:rPr>
          <w:sz w:val="20"/>
        </w:rPr>
        <w:t>the</w:t>
      </w:r>
      <w:r>
        <w:rPr>
          <w:spacing w:val="-4"/>
          <w:sz w:val="20"/>
        </w:rPr>
        <w:t xml:space="preserve"> </w:t>
      </w:r>
      <w:r>
        <w:rPr>
          <w:sz w:val="20"/>
        </w:rPr>
        <w:t>meaning</w:t>
      </w:r>
      <w:r>
        <w:rPr>
          <w:spacing w:val="-4"/>
          <w:sz w:val="20"/>
        </w:rPr>
        <w:t xml:space="preserve"> </w:t>
      </w:r>
      <w:r>
        <w:rPr>
          <w:sz w:val="20"/>
        </w:rPr>
        <w:t>and</w:t>
      </w:r>
      <w:r>
        <w:rPr>
          <w:spacing w:val="-4"/>
          <w:sz w:val="20"/>
        </w:rPr>
        <w:t xml:space="preserve"> </w:t>
      </w:r>
      <w:r>
        <w:rPr>
          <w:sz w:val="20"/>
        </w:rPr>
        <w:t>effect</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loss</w:t>
      </w:r>
      <w:r>
        <w:rPr>
          <w:spacing w:val="-3"/>
          <w:sz w:val="20"/>
        </w:rPr>
        <w:t xml:space="preserve"> </w:t>
      </w:r>
      <w:r>
        <w:rPr>
          <w:sz w:val="20"/>
        </w:rPr>
        <w:t>and</w:t>
      </w:r>
      <w:r>
        <w:rPr>
          <w:spacing w:val="-4"/>
          <w:sz w:val="20"/>
        </w:rPr>
        <w:t xml:space="preserve"> </w:t>
      </w:r>
      <w:r>
        <w:rPr>
          <w:sz w:val="20"/>
        </w:rPr>
        <w:t>discuss</w:t>
      </w:r>
      <w:r>
        <w:rPr>
          <w:spacing w:val="-3"/>
          <w:sz w:val="20"/>
        </w:rPr>
        <w:t xml:space="preserve"> </w:t>
      </w:r>
      <w:r>
        <w:rPr>
          <w:sz w:val="20"/>
        </w:rPr>
        <w:t>funeral</w:t>
      </w:r>
      <w:r>
        <w:rPr>
          <w:spacing w:val="-5"/>
          <w:sz w:val="20"/>
        </w:rPr>
        <w:t xml:space="preserve"> </w:t>
      </w:r>
      <w:r>
        <w:rPr>
          <w:sz w:val="20"/>
        </w:rPr>
        <w:t>etiquette,</w:t>
      </w:r>
      <w:r>
        <w:rPr>
          <w:spacing w:val="-4"/>
          <w:sz w:val="20"/>
        </w:rPr>
        <w:t xml:space="preserve"> </w:t>
      </w:r>
      <w:r>
        <w:rPr>
          <w:sz w:val="20"/>
        </w:rPr>
        <w:t>appropriate</w:t>
      </w:r>
      <w:r>
        <w:rPr>
          <w:spacing w:val="-5"/>
          <w:sz w:val="20"/>
        </w:rPr>
        <w:t xml:space="preserve"> </w:t>
      </w:r>
      <w:r>
        <w:rPr>
          <w:sz w:val="20"/>
        </w:rPr>
        <w:t>memorials or remembrances of the deceased.</w:t>
      </w:r>
    </w:p>
    <w:p w14:paraId="05E6AB29" w14:textId="77777777" w:rsidR="000D03B5" w:rsidRDefault="00DC03A4">
      <w:pPr>
        <w:pStyle w:val="ListParagraph"/>
        <w:numPr>
          <w:ilvl w:val="0"/>
          <w:numId w:val="50"/>
        </w:numPr>
        <w:tabs>
          <w:tab w:val="left" w:pos="1620"/>
        </w:tabs>
        <w:rPr>
          <w:sz w:val="20"/>
        </w:rPr>
      </w:pPr>
      <w:r>
        <w:rPr>
          <w:sz w:val="20"/>
        </w:rPr>
        <w:t>Attend</w:t>
      </w:r>
      <w:r>
        <w:rPr>
          <w:spacing w:val="-8"/>
          <w:sz w:val="20"/>
        </w:rPr>
        <w:t xml:space="preserve"> </w:t>
      </w:r>
      <w:r>
        <w:rPr>
          <w:sz w:val="20"/>
        </w:rPr>
        <w:t>the</w:t>
      </w:r>
      <w:r>
        <w:rPr>
          <w:spacing w:val="-7"/>
          <w:sz w:val="20"/>
        </w:rPr>
        <w:t xml:space="preserve"> </w:t>
      </w:r>
      <w:r>
        <w:rPr>
          <w:sz w:val="20"/>
        </w:rPr>
        <w:t>funeral</w:t>
      </w:r>
      <w:r>
        <w:rPr>
          <w:spacing w:val="-7"/>
          <w:sz w:val="20"/>
        </w:rPr>
        <w:t xml:space="preserve"> </w:t>
      </w:r>
      <w:r>
        <w:rPr>
          <w:sz w:val="20"/>
        </w:rPr>
        <w:t>or</w:t>
      </w:r>
      <w:r>
        <w:rPr>
          <w:spacing w:val="-6"/>
          <w:sz w:val="20"/>
        </w:rPr>
        <w:t xml:space="preserve"> </w:t>
      </w:r>
      <w:r>
        <w:rPr>
          <w:sz w:val="20"/>
        </w:rPr>
        <w:t>call</w:t>
      </w:r>
      <w:r>
        <w:rPr>
          <w:spacing w:val="-5"/>
          <w:sz w:val="20"/>
        </w:rPr>
        <w:t xml:space="preserve"> </w:t>
      </w:r>
      <w:r>
        <w:rPr>
          <w:sz w:val="20"/>
        </w:rPr>
        <w:t>family</w:t>
      </w:r>
      <w:r>
        <w:rPr>
          <w:spacing w:val="-11"/>
          <w:sz w:val="20"/>
        </w:rPr>
        <w:t xml:space="preserve"> </w:t>
      </w:r>
      <w:r>
        <w:rPr>
          <w:sz w:val="20"/>
        </w:rPr>
        <w:t>members</w:t>
      </w:r>
      <w:r>
        <w:rPr>
          <w:spacing w:val="-6"/>
          <w:sz w:val="20"/>
        </w:rPr>
        <w:t xml:space="preserve"> </w:t>
      </w:r>
      <w:r>
        <w:rPr>
          <w:sz w:val="20"/>
        </w:rPr>
        <w:t>to</w:t>
      </w:r>
      <w:r>
        <w:rPr>
          <w:spacing w:val="-7"/>
          <w:sz w:val="20"/>
        </w:rPr>
        <w:t xml:space="preserve"> </w:t>
      </w:r>
      <w:r>
        <w:rPr>
          <w:sz w:val="20"/>
        </w:rPr>
        <w:t>extend</w:t>
      </w:r>
      <w:r>
        <w:rPr>
          <w:spacing w:val="-6"/>
          <w:sz w:val="20"/>
        </w:rPr>
        <w:t xml:space="preserve"> </w:t>
      </w:r>
      <w:r>
        <w:rPr>
          <w:sz w:val="20"/>
        </w:rPr>
        <w:t>personal</w:t>
      </w:r>
      <w:r>
        <w:rPr>
          <w:spacing w:val="-7"/>
          <w:sz w:val="20"/>
        </w:rPr>
        <w:t xml:space="preserve"> </w:t>
      </w:r>
      <w:r>
        <w:rPr>
          <w:spacing w:val="-2"/>
          <w:sz w:val="20"/>
        </w:rPr>
        <w:t>condolences.</w:t>
      </w:r>
    </w:p>
    <w:p w14:paraId="05E6AB2A" w14:textId="77777777" w:rsidR="000D03B5" w:rsidRDefault="00DC03A4">
      <w:pPr>
        <w:pStyle w:val="ListParagraph"/>
        <w:numPr>
          <w:ilvl w:val="0"/>
          <w:numId w:val="50"/>
        </w:numPr>
        <w:tabs>
          <w:tab w:val="left" w:pos="1620"/>
        </w:tabs>
        <w:spacing w:before="1" w:line="229" w:lineRule="exact"/>
        <w:rPr>
          <w:sz w:val="20"/>
        </w:rPr>
      </w:pPr>
      <w:r>
        <w:rPr>
          <w:sz w:val="20"/>
        </w:rPr>
        <w:t>Offer</w:t>
      </w:r>
      <w:r>
        <w:rPr>
          <w:spacing w:val="-6"/>
          <w:sz w:val="20"/>
        </w:rPr>
        <w:t xml:space="preserve"> </w:t>
      </w:r>
      <w:r>
        <w:rPr>
          <w:sz w:val="20"/>
        </w:rPr>
        <w:t>to</w:t>
      </w:r>
      <w:r>
        <w:rPr>
          <w:spacing w:val="-6"/>
          <w:sz w:val="20"/>
        </w:rPr>
        <w:t xml:space="preserve"> </w:t>
      </w:r>
      <w:r>
        <w:rPr>
          <w:sz w:val="20"/>
        </w:rPr>
        <w:t>help</w:t>
      </w:r>
      <w:r>
        <w:rPr>
          <w:spacing w:val="-6"/>
          <w:sz w:val="20"/>
        </w:rPr>
        <w:t xml:space="preserve"> </w:t>
      </w:r>
      <w:r>
        <w:rPr>
          <w:sz w:val="20"/>
        </w:rPr>
        <w:t>by</w:t>
      </w:r>
      <w:r>
        <w:rPr>
          <w:spacing w:val="-8"/>
          <w:sz w:val="20"/>
        </w:rPr>
        <w:t xml:space="preserve"> </w:t>
      </w:r>
      <w:r>
        <w:rPr>
          <w:sz w:val="20"/>
        </w:rPr>
        <w:t>doing</w:t>
      </w:r>
      <w:r>
        <w:rPr>
          <w:spacing w:val="-7"/>
          <w:sz w:val="20"/>
        </w:rPr>
        <w:t xml:space="preserve"> </w:t>
      </w:r>
      <w:r>
        <w:rPr>
          <w:sz w:val="20"/>
        </w:rPr>
        <w:t>something</w:t>
      </w:r>
      <w:r>
        <w:rPr>
          <w:spacing w:val="-7"/>
          <w:sz w:val="20"/>
        </w:rPr>
        <w:t xml:space="preserve"> </w:t>
      </w:r>
      <w:r>
        <w:rPr>
          <w:spacing w:val="-2"/>
          <w:sz w:val="20"/>
        </w:rPr>
        <w:t>specific.</w:t>
      </w:r>
    </w:p>
    <w:p w14:paraId="05E6AB2B" w14:textId="77777777" w:rsidR="000D03B5" w:rsidRDefault="00DC03A4">
      <w:pPr>
        <w:pStyle w:val="ListParagraph"/>
        <w:numPr>
          <w:ilvl w:val="0"/>
          <w:numId w:val="50"/>
        </w:numPr>
        <w:tabs>
          <w:tab w:val="left" w:pos="1620"/>
        </w:tabs>
        <w:spacing w:line="229" w:lineRule="exact"/>
        <w:rPr>
          <w:sz w:val="20"/>
        </w:rPr>
      </w:pPr>
      <w:r>
        <w:rPr>
          <w:sz w:val="20"/>
        </w:rPr>
        <w:t>Do</w:t>
      </w:r>
      <w:r>
        <w:rPr>
          <w:spacing w:val="-5"/>
          <w:sz w:val="20"/>
        </w:rPr>
        <w:t xml:space="preserve"> </w:t>
      </w:r>
      <w:r>
        <w:rPr>
          <w:sz w:val="20"/>
        </w:rPr>
        <w:t>not</w:t>
      </w:r>
      <w:r>
        <w:rPr>
          <w:spacing w:val="-5"/>
          <w:sz w:val="20"/>
        </w:rPr>
        <w:t xml:space="preserve"> </w:t>
      </w:r>
      <w:r>
        <w:rPr>
          <w:sz w:val="20"/>
        </w:rPr>
        <w:t>be</w:t>
      </w:r>
      <w:r>
        <w:rPr>
          <w:spacing w:val="-2"/>
          <w:sz w:val="20"/>
        </w:rPr>
        <w:t xml:space="preserve"> </w:t>
      </w:r>
      <w:r>
        <w:rPr>
          <w:sz w:val="20"/>
        </w:rPr>
        <w:t>afraid</w:t>
      </w:r>
      <w:r>
        <w:rPr>
          <w:spacing w:val="-3"/>
          <w:sz w:val="20"/>
        </w:rPr>
        <w:t xml:space="preserve"> </w:t>
      </w:r>
      <w:r>
        <w:rPr>
          <w:sz w:val="20"/>
        </w:rPr>
        <w:t>of</w:t>
      </w:r>
      <w:r>
        <w:rPr>
          <w:spacing w:val="-3"/>
          <w:sz w:val="20"/>
        </w:rPr>
        <w:t xml:space="preserve"> </w:t>
      </w:r>
      <w:r>
        <w:rPr>
          <w:spacing w:val="-2"/>
          <w:sz w:val="20"/>
        </w:rPr>
        <w:t>tears.</w:t>
      </w:r>
    </w:p>
    <w:p w14:paraId="05E6AB2C" w14:textId="77777777" w:rsidR="000D03B5" w:rsidRDefault="00DC03A4">
      <w:pPr>
        <w:pStyle w:val="ListParagraph"/>
        <w:numPr>
          <w:ilvl w:val="0"/>
          <w:numId w:val="50"/>
        </w:numPr>
        <w:tabs>
          <w:tab w:val="left" w:pos="1620"/>
        </w:tabs>
        <w:spacing w:before="1"/>
        <w:ind w:right="1434"/>
        <w:rPr>
          <w:sz w:val="20"/>
        </w:rPr>
      </w:pPr>
      <w:r>
        <w:rPr>
          <w:sz w:val="20"/>
        </w:rPr>
        <w:t>Maintain your</w:t>
      </w:r>
      <w:r>
        <w:rPr>
          <w:spacing w:val="-4"/>
          <w:sz w:val="20"/>
        </w:rPr>
        <w:t xml:space="preserve"> </w:t>
      </w:r>
      <w:r>
        <w:rPr>
          <w:sz w:val="20"/>
        </w:rPr>
        <w:t>contact</w:t>
      </w:r>
      <w:r>
        <w:rPr>
          <w:spacing w:val="-2"/>
          <w:sz w:val="20"/>
        </w:rPr>
        <w:t xml:space="preserve"> </w:t>
      </w:r>
      <w:r>
        <w:rPr>
          <w:sz w:val="20"/>
        </w:rPr>
        <w:t>with</w:t>
      </w:r>
      <w:r>
        <w:rPr>
          <w:spacing w:val="-2"/>
          <w:sz w:val="20"/>
        </w:rPr>
        <w:t xml:space="preserve"> </w:t>
      </w:r>
      <w:r>
        <w:rPr>
          <w:sz w:val="20"/>
        </w:rPr>
        <w:t>the</w:t>
      </w:r>
      <w:r>
        <w:rPr>
          <w:spacing w:val="-5"/>
          <w:sz w:val="20"/>
        </w:rPr>
        <w:t xml:space="preserve"> </w:t>
      </w:r>
      <w:r>
        <w:rPr>
          <w:sz w:val="20"/>
        </w:rPr>
        <w:t>grieving</w:t>
      </w:r>
      <w:r>
        <w:rPr>
          <w:spacing w:val="-4"/>
          <w:sz w:val="20"/>
        </w:rPr>
        <w:t xml:space="preserve"> </w:t>
      </w:r>
      <w:r>
        <w:rPr>
          <w:sz w:val="20"/>
        </w:rPr>
        <w:t>person</w:t>
      </w:r>
      <w:r>
        <w:rPr>
          <w:spacing w:val="-5"/>
          <w:sz w:val="20"/>
        </w:rPr>
        <w:t xml:space="preserve"> </w:t>
      </w:r>
      <w:r>
        <w:rPr>
          <w:sz w:val="20"/>
        </w:rPr>
        <w:t>and</w:t>
      </w:r>
      <w:r>
        <w:rPr>
          <w:spacing w:val="-5"/>
          <w:sz w:val="20"/>
        </w:rPr>
        <w:t xml:space="preserve"> </w:t>
      </w:r>
      <w:r>
        <w:rPr>
          <w:sz w:val="20"/>
        </w:rPr>
        <w:t>encourage</w:t>
      </w:r>
      <w:r>
        <w:rPr>
          <w:spacing w:val="-4"/>
          <w:sz w:val="20"/>
        </w:rPr>
        <w:t xml:space="preserve"> </w:t>
      </w:r>
      <w:r>
        <w:rPr>
          <w:sz w:val="20"/>
        </w:rPr>
        <w:t>others</w:t>
      </w:r>
      <w:r>
        <w:rPr>
          <w:spacing w:val="-3"/>
          <w:sz w:val="20"/>
        </w:rPr>
        <w:t xml:space="preserve"> </w:t>
      </w:r>
      <w:r>
        <w:rPr>
          <w:sz w:val="20"/>
        </w:rPr>
        <w:t>to</w:t>
      </w:r>
      <w:r>
        <w:rPr>
          <w:spacing w:val="-5"/>
          <w:sz w:val="20"/>
        </w:rPr>
        <w:t xml:space="preserve"> </w:t>
      </w:r>
      <w:r>
        <w:rPr>
          <w:sz w:val="20"/>
        </w:rPr>
        <w:t>do</w:t>
      </w:r>
      <w:r>
        <w:rPr>
          <w:spacing w:val="-4"/>
          <w:sz w:val="20"/>
        </w:rPr>
        <w:t xml:space="preserve"> </w:t>
      </w:r>
      <w:r>
        <w:rPr>
          <w:sz w:val="20"/>
        </w:rPr>
        <w:t>the same</w:t>
      </w:r>
      <w:r>
        <w:rPr>
          <w:spacing w:val="-4"/>
          <w:sz w:val="20"/>
        </w:rPr>
        <w:t xml:space="preserve"> </w:t>
      </w:r>
      <w:r>
        <w:rPr>
          <w:sz w:val="20"/>
        </w:rPr>
        <w:t>to</w:t>
      </w:r>
      <w:r>
        <w:rPr>
          <w:spacing w:val="-4"/>
          <w:sz w:val="20"/>
        </w:rPr>
        <w:t xml:space="preserve"> </w:t>
      </w:r>
      <w:r>
        <w:rPr>
          <w:sz w:val="20"/>
        </w:rPr>
        <w:t>help break the isolation which might be felt.</w:t>
      </w:r>
    </w:p>
    <w:p w14:paraId="05E6AB2D" w14:textId="77777777" w:rsidR="000D03B5" w:rsidRDefault="000D03B5">
      <w:pPr>
        <w:pStyle w:val="BodyText"/>
        <w:spacing w:before="1"/>
      </w:pPr>
    </w:p>
    <w:p w14:paraId="05E6AB2E" w14:textId="77777777" w:rsidR="000D03B5" w:rsidRDefault="00DC03A4">
      <w:pPr>
        <w:pStyle w:val="BodyText"/>
        <w:ind w:left="900" w:right="939"/>
      </w:pPr>
      <w:r>
        <w:t>Grief is a normal, healthy response to loss. The intensity of emotions surrounding the loss is high for several</w:t>
      </w:r>
      <w:r>
        <w:rPr>
          <w:spacing w:val="-5"/>
        </w:rPr>
        <w:t xml:space="preserve"> </w:t>
      </w:r>
      <w:r>
        <w:t>months</w:t>
      </w:r>
      <w:r>
        <w:rPr>
          <w:spacing w:val="-3"/>
        </w:rPr>
        <w:t xml:space="preserve"> </w:t>
      </w:r>
      <w:r>
        <w:t>after</w:t>
      </w:r>
      <w:r>
        <w:rPr>
          <w:spacing w:val="-4"/>
        </w:rPr>
        <w:t xml:space="preserve"> </w:t>
      </w:r>
      <w:r>
        <w:t>the</w:t>
      </w:r>
      <w:r>
        <w:rPr>
          <w:spacing w:val="-3"/>
        </w:rPr>
        <w:t xml:space="preserve"> </w:t>
      </w:r>
      <w:r>
        <w:t>death,</w:t>
      </w:r>
      <w:r>
        <w:rPr>
          <w:spacing w:val="-4"/>
        </w:rPr>
        <w:t xml:space="preserve"> </w:t>
      </w:r>
      <w:r>
        <w:t>continuing</w:t>
      </w:r>
      <w:r>
        <w:rPr>
          <w:spacing w:val="-5"/>
        </w:rPr>
        <w:t xml:space="preserve"> </w:t>
      </w:r>
      <w:r>
        <w:t>for</w:t>
      </w:r>
      <w:r>
        <w:rPr>
          <w:spacing w:val="-4"/>
        </w:rPr>
        <w:t xml:space="preserve"> </w:t>
      </w:r>
      <w:r>
        <w:t>a year.</w:t>
      </w:r>
      <w:r>
        <w:rPr>
          <w:spacing w:val="-1"/>
        </w:rPr>
        <w:t xml:space="preserve"> </w:t>
      </w:r>
      <w:r>
        <w:t>Research</w:t>
      </w:r>
      <w:r>
        <w:rPr>
          <w:spacing w:val="-4"/>
        </w:rPr>
        <w:t xml:space="preserve"> </w:t>
      </w:r>
      <w:r>
        <w:t>shows</w:t>
      </w:r>
      <w:r>
        <w:rPr>
          <w:spacing w:val="-3"/>
        </w:rPr>
        <w:t xml:space="preserve"> </w:t>
      </w:r>
      <w:r>
        <w:t>that</w:t>
      </w:r>
      <w:r>
        <w:rPr>
          <w:spacing w:val="-2"/>
        </w:rPr>
        <w:t xml:space="preserve"> </w:t>
      </w:r>
      <w:r>
        <w:t>actual</w:t>
      </w:r>
      <w:r>
        <w:rPr>
          <w:spacing w:val="-5"/>
        </w:rPr>
        <w:t xml:space="preserve"> </w:t>
      </w:r>
      <w:r>
        <w:t>resolution</w:t>
      </w:r>
      <w:r>
        <w:rPr>
          <w:spacing w:val="-3"/>
        </w:rPr>
        <w:t xml:space="preserve"> </w:t>
      </w:r>
      <w:r>
        <w:t>of grief</w:t>
      </w:r>
      <w:r>
        <w:rPr>
          <w:spacing w:val="-2"/>
        </w:rPr>
        <w:t xml:space="preserve"> </w:t>
      </w:r>
      <w:r>
        <w:t>may take anywhere from 1-6 years.</w:t>
      </w:r>
    </w:p>
    <w:p w14:paraId="05E6AB2F" w14:textId="77777777" w:rsidR="000D03B5" w:rsidRDefault="000D03B5">
      <w:pPr>
        <w:pStyle w:val="BodyText"/>
        <w:spacing w:before="11"/>
        <w:rPr>
          <w:sz w:val="19"/>
        </w:rPr>
      </w:pPr>
    </w:p>
    <w:p w14:paraId="05E6AB30" w14:textId="77777777" w:rsidR="000D03B5" w:rsidRDefault="00DC03A4">
      <w:pPr>
        <w:pStyle w:val="BodyText"/>
        <w:ind w:left="900"/>
      </w:pPr>
      <w:r>
        <w:t>The</w:t>
      </w:r>
      <w:r>
        <w:rPr>
          <w:spacing w:val="-7"/>
        </w:rPr>
        <w:t xml:space="preserve"> </w:t>
      </w:r>
      <w:r>
        <w:t>seven</w:t>
      </w:r>
      <w:r>
        <w:rPr>
          <w:spacing w:val="-6"/>
        </w:rPr>
        <w:t xml:space="preserve"> </w:t>
      </w:r>
      <w:r>
        <w:t>stages</w:t>
      </w:r>
      <w:r>
        <w:rPr>
          <w:spacing w:val="-5"/>
        </w:rPr>
        <w:t xml:space="preserve"> </w:t>
      </w:r>
      <w:r>
        <w:t>of</w:t>
      </w:r>
      <w:r>
        <w:rPr>
          <w:spacing w:val="-4"/>
        </w:rPr>
        <w:t xml:space="preserve"> </w:t>
      </w:r>
      <w:r>
        <w:t>grief</w:t>
      </w:r>
      <w:r>
        <w:rPr>
          <w:spacing w:val="-4"/>
        </w:rPr>
        <w:t xml:space="preserve"> </w:t>
      </w:r>
      <w:r>
        <w:t>are</w:t>
      </w:r>
      <w:r>
        <w:rPr>
          <w:spacing w:val="-5"/>
        </w:rPr>
        <w:t xml:space="preserve"> </w:t>
      </w:r>
      <w:r>
        <w:t>as</w:t>
      </w:r>
      <w:r>
        <w:rPr>
          <w:spacing w:val="-5"/>
        </w:rPr>
        <w:t xml:space="preserve"> </w:t>
      </w:r>
      <w:r>
        <w:rPr>
          <w:spacing w:val="-2"/>
        </w:rPr>
        <w:t>follows:</w:t>
      </w:r>
    </w:p>
    <w:p w14:paraId="05E6AB31" w14:textId="77777777" w:rsidR="000D03B5" w:rsidRDefault="00DC03A4">
      <w:pPr>
        <w:pStyle w:val="ListParagraph"/>
        <w:numPr>
          <w:ilvl w:val="1"/>
          <w:numId w:val="50"/>
        </w:numPr>
        <w:tabs>
          <w:tab w:val="left" w:pos="2340"/>
        </w:tabs>
        <w:rPr>
          <w:sz w:val="20"/>
        </w:rPr>
      </w:pPr>
      <w:r>
        <w:rPr>
          <w:sz w:val="20"/>
        </w:rPr>
        <w:t>Shock</w:t>
      </w:r>
      <w:r>
        <w:rPr>
          <w:spacing w:val="-4"/>
          <w:sz w:val="20"/>
        </w:rPr>
        <w:t xml:space="preserve"> </w:t>
      </w:r>
      <w:r>
        <w:rPr>
          <w:sz w:val="20"/>
        </w:rPr>
        <w:t>and</w:t>
      </w:r>
      <w:r>
        <w:rPr>
          <w:spacing w:val="-7"/>
          <w:sz w:val="20"/>
        </w:rPr>
        <w:t xml:space="preserve"> </w:t>
      </w:r>
      <w:r>
        <w:rPr>
          <w:spacing w:val="-2"/>
          <w:sz w:val="20"/>
        </w:rPr>
        <w:t>Disbelief</w:t>
      </w:r>
    </w:p>
    <w:p w14:paraId="05E6AB32" w14:textId="77777777" w:rsidR="000D03B5" w:rsidRDefault="00DC03A4">
      <w:pPr>
        <w:pStyle w:val="ListParagraph"/>
        <w:numPr>
          <w:ilvl w:val="1"/>
          <w:numId w:val="50"/>
        </w:numPr>
        <w:tabs>
          <w:tab w:val="left" w:pos="2340"/>
        </w:tabs>
        <w:spacing w:before="1" w:line="229" w:lineRule="exact"/>
        <w:rPr>
          <w:sz w:val="20"/>
        </w:rPr>
      </w:pPr>
      <w:r>
        <w:rPr>
          <w:sz w:val="20"/>
        </w:rPr>
        <w:t>Disorganization</w:t>
      </w:r>
      <w:r>
        <w:rPr>
          <w:spacing w:val="-12"/>
          <w:sz w:val="20"/>
        </w:rPr>
        <w:t xml:space="preserve"> </w:t>
      </w:r>
      <w:r>
        <w:rPr>
          <w:sz w:val="20"/>
        </w:rPr>
        <w:t>and</w:t>
      </w:r>
      <w:r>
        <w:rPr>
          <w:spacing w:val="-14"/>
          <w:sz w:val="20"/>
        </w:rPr>
        <w:t xml:space="preserve"> </w:t>
      </w:r>
      <w:r>
        <w:rPr>
          <w:spacing w:val="-2"/>
          <w:sz w:val="20"/>
        </w:rPr>
        <w:t>Confusion</w:t>
      </w:r>
    </w:p>
    <w:p w14:paraId="05E6AB33" w14:textId="77777777" w:rsidR="000D03B5" w:rsidRDefault="00DC03A4">
      <w:pPr>
        <w:pStyle w:val="ListParagraph"/>
        <w:numPr>
          <w:ilvl w:val="1"/>
          <w:numId w:val="50"/>
        </w:numPr>
        <w:tabs>
          <w:tab w:val="left" w:pos="2340"/>
        </w:tabs>
        <w:spacing w:line="229" w:lineRule="exact"/>
        <w:rPr>
          <w:sz w:val="20"/>
        </w:rPr>
      </w:pPr>
      <w:r>
        <w:rPr>
          <w:sz w:val="20"/>
        </w:rPr>
        <w:t>Volatile</w:t>
      </w:r>
      <w:r>
        <w:rPr>
          <w:spacing w:val="-12"/>
          <w:sz w:val="20"/>
        </w:rPr>
        <w:t xml:space="preserve"> </w:t>
      </w:r>
      <w:r>
        <w:rPr>
          <w:spacing w:val="-2"/>
          <w:sz w:val="20"/>
        </w:rPr>
        <w:t>Emotions</w:t>
      </w:r>
    </w:p>
    <w:p w14:paraId="05E6AB34" w14:textId="77777777" w:rsidR="000D03B5" w:rsidRDefault="00DC03A4">
      <w:pPr>
        <w:pStyle w:val="ListParagraph"/>
        <w:numPr>
          <w:ilvl w:val="1"/>
          <w:numId w:val="50"/>
        </w:numPr>
        <w:tabs>
          <w:tab w:val="left" w:pos="2340"/>
        </w:tabs>
        <w:rPr>
          <w:sz w:val="20"/>
        </w:rPr>
      </w:pPr>
      <w:r>
        <w:rPr>
          <w:spacing w:val="-2"/>
          <w:sz w:val="20"/>
        </w:rPr>
        <w:t>Guilt</w:t>
      </w:r>
    </w:p>
    <w:p w14:paraId="05E6AB35" w14:textId="77777777" w:rsidR="000D03B5" w:rsidRDefault="00DC03A4">
      <w:pPr>
        <w:pStyle w:val="ListParagraph"/>
        <w:numPr>
          <w:ilvl w:val="1"/>
          <w:numId w:val="50"/>
        </w:numPr>
        <w:tabs>
          <w:tab w:val="left" w:pos="2340"/>
        </w:tabs>
        <w:spacing w:before="1"/>
        <w:rPr>
          <w:sz w:val="20"/>
        </w:rPr>
      </w:pPr>
      <w:r>
        <w:rPr>
          <w:sz w:val="20"/>
        </w:rPr>
        <w:t>Sense</w:t>
      </w:r>
      <w:r>
        <w:rPr>
          <w:spacing w:val="-4"/>
          <w:sz w:val="20"/>
        </w:rPr>
        <w:t xml:space="preserve"> </w:t>
      </w:r>
      <w:r>
        <w:rPr>
          <w:sz w:val="20"/>
        </w:rPr>
        <w:t>of</w:t>
      </w:r>
      <w:r>
        <w:rPr>
          <w:spacing w:val="-4"/>
          <w:sz w:val="20"/>
        </w:rPr>
        <w:t xml:space="preserve"> </w:t>
      </w:r>
      <w:r>
        <w:rPr>
          <w:sz w:val="20"/>
        </w:rPr>
        <w:t>Loss</w:t>
      </w:r>
      <w:r>
        <w:rPr>
          <w:spacing w:val="-5"/>
          <w:sz w:val="20"/>
        </w:rPr>
        <w:t xml:space="preserve"> </w:t>
      </w:r>
      <w:r>
        <w:rPr>
          <w:sz w:val="20"/>
        </w:rPr>
        <w:t>and</w:t>
      </w:r>
      <w:r>
        <w:rPr>
          <w:spacing w:val="-4"/>
          <w:sz w:val="20"/>
        </w:rPr>
        <w:t xml:space="preserve"> </w:t>
      </w:r>
      <w:r>
        <w:rPr>
          <w:spacing w:val="-2"/>
          <w:sz w:val="20"/>
        </w:rPr>
        <w:t>Loneliness</w:t>
      </w:r>
    </w:p>
    <w:p w14:paraId="05E6AB36" w14:textId="77777777" w:rsidR="000D03B5" w:rsidRDefault="00DC03A4">
      <w:pPr>
        <w:pStyle w:val="ListParagraph"/>
        <w:numPr>
          <w:ilvl w:val="1"/>
          <w:numId w:val="50"/>
        </w:numPr>
        <w:tabs>
          <w:tab w:val="left" w:pos="2340"/>
        </w:tabs>
        <w:rPr>
          <w:sz w:val="20"/>
        </w:rPr>
      </w:pPr>
      <w:r>
        <w:rPr>
          <w:spacing w:val="-2"/>
          <w:sz w:val="20"/>
        </w:rPr>
        <w:t>Relief</w:t>
      </w:r>
    </w:p>
    <w:p w14:paraId="05E6AB37" w14:textId="77777777" w:rsidR="000D03B5" w:rsidRDefault="00DC03A4">
      <w:pPr>
        <w:pStyle w:val="ListParagraph"/>
        <w:numPr>
          <w:ilvl w:val="1"/>
          <w:numId w:val="50"/>
        </w:numPr>
        <w:tabs>
          <w:tab w:val="left" w:pos="2340"/>
        </w:tabs>
        <w:rPr>
          <w:sz w:val="20"/>
        </w:rPr>
      </w:pPr>
      <w:r>
        <w:rPr>
          <w:sz w:val="20"/>
        </w:rPr>
        <w:t>Re-establishment</w:t>
      </w:r>
      <w:r>
        <w:rPr>
          <w:spacing w:val="-12"/>
          <w:sz w:val="20"/>
        </w:rPr>
        <w:t xml:space="preserve"> </w:t>
      </w:r>
      <w:r>
        <w:rPr>
          <w:sz w:val="20"/>
        </w:rPr>
        <w:t>of</w:t>
      </w:r>
      <w:r>
        <w:rPr>
          <w:spacing w:val="-11"/>
          <w:sz w:val="20"/>
        </w:rPr>
        <w:t xml:space="preserve"> </w:t>
      </w:r>
      <w:r>
        <w:rPr>
          <w:spacing w:val="-2"/>
          <w:sz w:val="20"/>
        </w:rPr>
        <w:t>Equilibrium</w:t>
      </w:r>
    </w:p>
    <w:p w14:paraId="05E6AB38" w14:textId="77777777" w:rsidR="000D03B5" w:rsidRDefault="000D03B5">
      <w:pPr>
        <w:pStyle w:val="BodyText"/>
        <w:spacing w:before="11"/>
        <w:rPr>
          <w:sz w:val="19"/>
        </w:rPr>
      </w:pPr>
    </w:p>
    <w:p w14:paraId="05E6AB39" w14:textId="77777777" w:rsidR="000D03B5" w:rsidRDefault="00DC03A4">
      <w:pPr>
        <w:pStyle w:val="BodyText"/>
        <w:ind w:left="900"/>
      </w:pPr>
      <w:r>
        <w:t>Indicators</w:t>
      </w:r>
      <w:r>
        <w:rPr>
          <w:spacing w:val="-7"/>
        </w:rPr>
        <w:t xml:space="preserve"> </w:t>
      </w:r>
      <w:r>
        <w:t>of</w:t>
      </w:r>
      <w:r>
        <w:rPr>
          <w:spacing w:val="-6"/>
        </w:rPr>
        <w:t xml:space="preserve"> </w:t>
      </w:r>
      <w:r>
        <w:t>Resolved</w:t>
      </w:r>
      <w:r>
        <w:rPr>
          <w:spacing w:val="-8"/>
        </w:rPr>
        <w:t xml:space="preserve"> </w:t>
      </w:r>
      <w:r>
        <w:rPr>
          <w:spacing w:val="-2"/>
        </w:rPr>
        <w:t>Grief:</w:t>
      </w:r>
    </w:p>
    <w:p w14:paraId="05E6AB3A" w14:textId="77777777" w:rsidR="000D03B5" w:rsidRDefault="00DC03A4">
      <w:pPr>
        <w:pStyle w:val="ListParagraph"/>
        <w:numPr>
          <w:ilvl w:val="0"/>
          <w:numId w:val="51"/>
        </w:numPr>
        <w:tabs>
          <w:tab w:val="left" w:pos="1620"/>
        </w:tabs>
        <w:rPr>
          <w:rFonts w:ascii="Symbol" w:hAnsi="Symbol"/>
          <w:sz w:val="16"/>
        </w:rPr>
      </w:pPr>
      <w:r>
        <w:rPr>
          <w:sz w:val="20"/>
        </w:rPr>
        <w:t>The</w:t>
      </w:r>
      <w:r>
        <w:rPr>
          <w:spacing w:val="-7"/>
          <w:sz w:val="20"/>
        </w:rPr>
        <w:t xml:space="preserve"> </w:t>
      </w:r>
      <w:r>
        <w:rPr>
          <w:sz w:val="20"/>
        </w:rPr>
        <w:t>bereaved</w:t>
      </w:r>
      <w:r>
        <w:rPr>
          <w:spacing w:val="-4"/>
          <w:sz w:val="20"/>
        </w:rPr>
        <w:t xml:space="preserve"> </w:t>
      </w:r>
      <w:proofErr w:type="gramStart"/>
      <w:r>
        <w:rPr>
          <w:sz w:val="20"/>
        </w:rPr>
        <w:t>lets</w:t>
      </w:r>
      <w:proofErr w:type="gramEnd"/>
      <w:r>
        <w:rPr>
          <w:spacing w:val="-3"/>
          <w:sz w:val="20"/>
        </w:rPr>
        <w:t xml:space="preserve"> </w:t>
      </w:r>
      <w:r>
        <w:rPr>
          <w:sz w:val="20"/>
        </w:rPr>
        <w:t>go</w:t>
      </w:r>
      <w:r>
        <w:rPr>
          <w:spacing w:val="-6"/>
          <w:sz w:val="20"/>
        </w:rPr>
        <w:t xml:space="preserve"> </w:t>
      </w:r>
      <w:r>
        <w:rPr>
          <w:sz w:val="20"/>
        </w:rPr>
        <w:t>of</w:t>
      </w:r>
      <w:r>
        <w:rPr>
          <w:spacing w:val="-3"/>
          <w:sz w:val="20"/>
        </w:rPr>
        <w:t xml:space="preserve"> </w:t>
      </w:r>
      <w:r>
        <w:rPr>
          <w:sz w:val="20"/>
        </w:rPr>
        <w:t>the</w:t>
      </w:r>
      <w:r>
        <w:rPr>
          <w:spacing w:val="-4"/>
          <w:sz w:val="20"/>
        </w:rPr>
        <w:t xml:space="preserve"> </w:t>
      </w:r>
      <w:r>
        <w:rPr>
          <w:sz w:val="20"/>
        </w:rPr>
        <w:t>past</w:t>
      </w:r>
      <w:r>
        <w:rPr>
          <w:spacing w:val="-5"/>
          <w:sz w:val="20"/>
        </w:rPr>
        <w:t xml:space="preserve"> </w:t>
      </w:r>
      <w:r>
        <w:rPr>
          <w:sz w:val="20"/>
        </w:rPr>
        <w:t>and</w:t>
      </w:r>
      <w:r>
        <w:rPr>
          <w:spacing w:val="-5"/>
          <w:sz w:val="20"/>
        </w:rPr>
        <w:t xml:space="preserve"> </w:t>
      </w:r>
      <w:r>
        <w:rPr>
          <w:sz w:val="20"/>
        </w:rPr>
        <w:t>lives</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pacing w:val="-2"/>
          <w:sz w:val="20"/>
        </w:rPr>
        <w:t>present.</w:t>
      </w:r>
    </w:p>
    <w:p w14:paraId="05E6AB3B" w14:textId="77777777" w:rsidR="000D03B5" w:rsidRDefault="00DC03A4">
      <w:pPr>
        <w:pStyle w:val="ListParagraph"/>
        <w:numPr>
          <w:ilvl w:val="0"/>
          <w:numId w:val="51"/>
        </w:numPr>
        <w:tabs>
          <w:tab w:val="left" w:pos="1620"/>
        </w:tabs>
        <w:spacing w:before="1"/>
        <w:rPr>
          <w:rFonts w:ascii="Symbol" w:hAnsi="Symbol"/>
          <w:sz w:val="16"/>
        </w:rPr>
      </w:pPr>
      <w:r>
        <w:rPr>
          <w:sz w:val="20"/>
        </w:rPr>
        <w:t>The</w:t>
      </w:r>
      <w:r>
        <w:rPr>
          <w:spacing w:val="-8"/>
          <w:sz w:val="20"/>
        </w:rPr>
        <w:t xml:space="preserve"> </w:t>
      </w:r>
      <w:r>
        <w:rPr>
          <w:sz w:val="20"/>
        </w:rPr>
        <w:t>bereaved</w:t>
      </w:r>
      <w:r>
        <w:rPr>
          <w:spacing w:val="-8"/>
          <w:sz w:val="20"/>
        </w:rPr>
        <w:t xml:space="preserve"> </w:t>
      </w:r>
      <w:r>
        <w:rPr>
          <w:sz w:val="20"/>
        </w:rPr>
        <w:t>finds</w:t>
      </w:r>
      <w:r>
        <w:rPr>
          <w:spacing w:val="-6"/>
          <w:sz w:val="20"/>
        </w:rPr>
        <w:t xml:space="preserve"> </w:t>
      </w:r>
      <w:r>
        <w:rPr>
          <w:sz w:val="20"/>
        </w:rPr>
        <w:t>meaning</w:t>
      </w:r>
      <w:r>
        <w:rPr>
          <w:spacing w:val="-7"/>
          <w:sz w:val="20"/>
        </w:rPr>
        <w:t xml:space="preserve"> </w:t>
      </w:r>
      <w:r>
        <w:rPr>
          <w:sz w:val="20"/>
        </w:rPr>
        <w:t>in</w:t>
      </w:r>
      <w:r>
        <w:rPr>
          <w:spacing w:val="-5"/>
          <w:sz w:val="20"/>
        </w:rPr>
        <w:t xml:space="preserve"> </w:t>
      </w:r>
      <w:r>
        <w:rPr>
          <w:sz w:val="20"/>
        </w:rPr>
        <w:t>the</w:t>
      </w:r>
      <w:r>
        <w:rPr>
          <w:spacing w:val="-6"/>
          <w:sz w:val="20"/>
        </w:rPr>
        <w:t xml:space="preserve"> </w:t>
      </w:r>
      <w:r>
        <w:rPr>
          <w:spacing w:val="-2"/>
          <w:sz w:val="20"/>
        </w:rPr>
        <w:t>death.</w:t>
      </w:r>
    </w:p>
    <w:p w14:paraId="05E6AB3C" w14:textId="77777777" w:rsidR="000D03B5" w:rsidRDefault="00DC03A4">
      <w:pPr>
        <w:pStyle w:val="ListParagraph"/>
        <w:numPr>
          <w:ilvl w:val="0"/>
          <w:numId w:val="51"/>
        </w:numPr>
        <w:tabs>
          <w:tab w:val="left" w:pos="1620"/>
        </w:tabs>
        <w:rPr>
          <w:rFonts w:ascii="Symbol" w:hAnsi="Symbol"/>
          <w:sz w:val="16"/>
        </w:rPr>
      </w:pPr>
      <w:r>
        <w:rPr>
          <w:sz w:val="20"/>
        </w:rPr>
        <w:t>The</w:t>
      </w:r>
      <w:r>
        <w:rPr>
          <w:spacing w:val="-9"/>
          <w:sz w:val="20"/>
        </w:rPr>
        <w:t xml:space="preserve"> </w:t>
      </w:r>
      <w:r>
        <w:rPr>
          <w:sz w:val="20"/>
        </w:rPr>
        <w:t>bereaved</w:t>
      </w:r>
      <w:r>
        <w:rPr>
          <w:spacing w:val="-7"/>
          <w:sz w:val="20"/>
        </w:rPr>
        <w:t xml:space="preserve"> </w:t>
      </w:r>
      <w:r>
        <w:rPr>
          <w:sz w:val="20"/>
        </w:rPr>
        <w:t>talks</w:t>
      </w:r>
      <w:r>
        <w:rPr>
          <w:spacing w:val="-7"/>
          <w:sz w:val="20"/>
        </w:rPr>
        <w:t xml:space="preserve"> </w:t>
      </w:r>
      <w:r>
        <w:rPr>
          <w:sz w:val="20"/>
        </w:rPr>
        <w:t>about</w:t>
      </w:r>
      <w:r>
        <w:rPr>
          <w:spacing w:val="-8"/>
          <w:sz w:val="20"/>
        </w:rPr>
        <w:t xml:space="preserve"> </w:t>
      </w:r>
      <w:r>
        <w:rPr>
          <w:sz w:val="20"/>
        </w:rPr>
        <w:t>the</w:t>
      </w:r>
      <w:r>
        <w:rPr>
          <w:spacing w:val="-8"/>
          <w:sz w:val="20"/>
        </w:rPr>
        <w:t xml:space="preserve"> </w:t>
      </w:r>
      <w:r>
        <w:rPr>
          <w:sz w:val="20"/>
        </w:rPr>
        <w:t>deceased</w:t>
      </w:r>
      <w:r>
        <w:rPr>
          <w:spacing w:val="-7"/>
          <w:sz w:val="20"/>
        </w:rPr>
        <w:t xml:space="preserve"> </w:t>
      </w:r>
      <w:r>
        <w:rPr>
          <w:sz w:val="20"/>
        </w:rPr>
        <w:t>without</w:t>
      </w:r>
      <w:r>
        <w:rPr>
          <w:spacing w:val="-8"/>
          <w:sz w:val="20"/>
        </w:rPr>
        <w:t xml:space="preserve"> </w:t>
      </w:r>
      <w:r>
        <w:rPr>
          <w:spacing w:val="-2"/>
          <w:sz w:val="20"/>
        </w:rPr>
        <w:t>crying.</w:t>
      </w:r>
    </w:p>
    <w:p w14:paraId="05E6AB3D" w14:textId="77777777" w:rsidR="000D03B5" w:rsidRDefault="00DC03A4">
      <w:pPr>
        <w:pStyle w:val="ListParagraph"/>
        <w:numPr>
          <w:ilvl w:val="0"/>
          <w:numId w:val="51"/>
        </w:numPr>
        <w:tabs>
          <w:tab w:val="left" w:pos="1620"/>
        </w:tabs>
        <w:rPr>
          <w:rFonts w:ascii="Symbol" w:hAnsi="Symbol"/>
          <w:sz w:val="16"/>
        </w:rPr>
      </w:pPr>
      <w:r>
        <w:rPr>
          <w:sz w:val="20"/>
        </w:rPr>
        <w:t>The</w:t>
      </w:r>
      <w:r>
        <w:rPr>
          <w:spacing w:val="-9"/>
          <w:sz w:val="20"/>
        </w:rPr>
        <w:t xml:space="preserve"> </w:t>
      </w:r>
      <w:r>
        <w:rPr>
          <w:sz w:val="20"/>
        </w:rPr>
        <w:t>bereaved</w:t>
      </w:r>
      <w:r>
        <w:rPr>
          <w:spacing w:val="-8"/>
          <w:sz w:val="20"/>
        </w:rPr>
        <w:t xml:space="preserve"> </w:t>
      </w:r>
      <w:r>
        <w:rPr>
          <w:sz w:val="20"/>
        </w:rPr>
        <w:t>invests</w:t>
      </w:r>
      <w:r>
        <w:rPr>
          <w:spacing w:val="-7"/>
          <w:sz w:val="20"/>
        </w:rPr>
        <w:t xml:space="preserve"> </w:t>
      </w:r>
      <w:r>
        <w:rPr>
          <w:sz w:val="20"/>
        </w:rPr>
        <w:t>in</w:t>
      </w:r>
      <w:r>
        <w:rPr>
          <w:spacing w:val="-8"/>
          <w:sz w:val="20"/>
        </w:rPr>
        <w:t xml:space="preserve"> </w:t>
      </w:r>
      <w:r>
        <w:rPr>
          <w:sz w:val="20"/>
        </w:rPr>
        <w:t>familiar</w:t>
      </w:r>
      <w:r>
        <w:rPr>
          <w:spacing w:val="-8"/>
          <w:sz w:val="20"/>
        </w:rPr>
        <w:t xml:space="preserve"> </w:t>
      </w:r>
      <w:r>
        <w:rPr>
          <w:sz w:val="20"/>
        </w:rPr>
        <w:t>activities</w:t>
      </w:r>
      <w:r>
        <w:rPr>
          <w:spacing w:val="-8"/>
          <w:sz w:val="20"/>
        </w:rPr>
        <w:t xml:space="preserve"> </w:t>
      </w:r>
      <w:r>
        <w:rPr>
          <w:sz w:val="20"/>
        </w:rPr>
        <w:t>and</w:t>
      </w:r>
      <w:r>
        <w:rPr>
          <w:spacing w:val="-9"/>
          <w:sz w:val="20"/>
        </w:rPr>
        <w:t xml:space="preserve"> </w:t>
      </w:r>
      <w:r>
        <w:rPr>
          <w:spacing w:val="-2"/>
          <w:sz w:val="20"/>
        </w:rPr>
        <w:t>relationships.</w:t>
      </w:r>
    </w:p>
    <w:p w14:paraId="05E6AB3E" w14:textId="77777777" w:rsidR="000D03B5" w:rsidRDefault="00DC03A4">
      <w:pPr>
        <w:pStyle w:val="ListParagraph"/>
        <w:numPr>
          <w:ilvl w:val="0"/>
          <w:numId w:val="51"/>
        </w:numPr>
        <w:tabs>
          <w:tab w:val="left" w:pos="1620"/>
        </w:tabs>
        <w:spacing w:before="1"/>
        <w:rPr>
          <w:rFonts w:ascii="Symbol" w:hAnsi="Symbol"/>
          <w:sz w:val="16"/>
        </w:rPr>
      </w:pPr>
      <w:r>
        <w:rPr>
          <w:sz w:val="20"/>
        </w:rPr>
        <w:t>The</w:t>
      </w:r>
      <w:r>
        <w:rPr>
          <w:spacing w:val="-10"/>
          <w:sz w:val="20"/>
        </w:rPr>
        <w:t xml:space="preserve"> </w:t>
      </w:r>
      <w:r>
        <w:rPr>
          <w:sz w:val="20"/>
        </w:rPr>
        <w:t>bereaved</w:t>
      </w:r>
      <w:r>
        <w:rPr>
          <w:spacing w:val="-8"/>
          <w:sz w:val="20"/>
        </w:rPr>
        <w:t xml:space="preserve"> </w:t>
      </w:r>
      <w:r>
        <w:rPr>
          <w:sz w:val="20"/>
        </w:rPr>
        <w:t>establishes</w:t>
      </w:r>
      <w:r>
        <w:rPr>
          <w:spacing w:val="-7"/>
          <w:sz w:val="20"/>
        </w:rPr>
        <w:t xml:space="preserve"> </w:t>
      </w:r>
      <w:r>
        <w:rPr>
          <w:sz w:val="20"/>
        </w:rPr>
        <w:t>new</w:t>
      </w:r>
      <w:r>
        <w:rPr>
          <w:spacing w:val="-8"/>
          <w:sz w:val="20"/>
        </w:rPr>
        <w:t xml:space="preserve"> </w:t>
      </w:r>
      <w:r>
        <w:rPr>
          <w:spacing w:val="-2"/>
          <w:sz w:val="20"/>
        </w:rPr>
        <w:t>relationships.</w:t>
      </w:r>
    </w:p>
    <w:p w14:paraId="05E6AB3F" w14:textId="77777777" w:rsidR="000D03B5" w:rsidRDefault="000D03B5">
      <w:pPr>
        <w:rPr>
          <w:rFonts w:ascii="Symbol" w:hAnsi="Symbol"/>
          <w:sz w:val="16"/>
        </w:rPr>
        <w:sectPr w:rsidR="000D03B5">
          <w:pgSz w:w="12240" w:h="15840"/>
          <w:pgMar w:top="960" w:right="540" w:bottom="940" w:left="540" w:header="721" w:footer="742" w:gutter="0"/>
          <w:cols w:space="720"/>
        </w:sectPr>
      </w:pPr>
    </w:p>
    <w:p w14:paraId="05E6AB40" w14:textId="77777777" w:rsidR="000D03B5" w:rsidRDefault="000D03B5">
      <w:pPr>
        <w:pStyle w:val="BodyText"/>
      </w:pPr>
    </w:p>
    <w:p w14:paraId="05E6AB41" w14:textId="77777777" w:rsidR="000D03B5" w:rsidRDefault="000D03B5">
      <w:pPr>
        <w:pStyle w:val="BodyText"/>
        <w:spacing w:before="6"/>
        <w:rPr>
          <w:sz w:val="21"/>
        </w:rPr>
      </w:pPr>
    </w:p>
    <w:p w14:paraId="05E6AB42" w14:textId="77777777" w:rsidR="000D03B5" w:rsidRDefault="00DC03A4">
      <w:pPr>
        <w:pStyle w:val="BodyText"/>
        <w:ind w:left="703"/>
      </w:pPr>
      <w:r>
        <w:rPr>
          <w:noProof/>
        </w:rPr>
        <mc:AlternateContent>
          <mc:Choice Requires="wps">
            <w:drawing>
              <wp:inline distT="0" distB="0" distL="0" distR="0" wp14:anchorId="05E6B79F" wp14:editId="05E6B7A0">
                <wp:extent cx="6156960" cy="274955"/>
                <wp:effectExtent l="19050" t="19050" r="15239" b="20320"/>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4" w14:textId="77777777" w:rsidR="001E52D1" w:rsidRDefault="001E52D1">
                            <w:pPr>
                              <w:tabs>
                                <w:tab w:val="left" w:pos="789"/>
                                <w:tab w:val="left" w:pos="9620"/>
                              </w:tabs>
                              <w:spacing w:before="49"/>
                              <w:ind w:left="14"/>
                              <w:rPr>
                                <w:b/>
                                <w:sz w:val="24"/>
                              </w:rPr>
                            </w:pPr>
                            <w:bookmarkStart w:id="110" w:name="_bookmark54"/>
                            <w:bookmarkEnd w:id="110"/>
                            <w:r>
                              <w:rPr>
                                <w:b/>
                                <w:color w:val="FFFFFF"/>
                                <w:sz w:val="24"/>
                                <w:shd w:val="clear" w:color="auto" w:fill="000000"/>
                              </w:rPr>
                              <w:tab/>
                              <w:t>ATTACHMENT</w:t>
                            </w:r>
                            <w:r>
                              <w:rPr>
                                <w:b/>
                                <w:color w:val="FFFFFF"/>
                                <w:spacing w:val="-12"/>
                                <w:sz w:val="24"/>
                                <w:shd w:val="clear" w:color="auto" w:fill="000000"/>
                              </w:rPr>
                              <w:t xml:space="preserve"> </w:t>
                            </w:r>
                            <w:r>
                              <w:rPr>
                                <w:b/>
                                <w:color w:val="FFFFFF"/>
                                <w:sz w:val="24"/>
                                <w:shd w:val="clear" w:color="auto" w:fill="000000"/>
                              </w:rPr>
                              <w:t>F</w:t>
                            </w:r>
                            <w:r>
                              <w:rPr>
                                <w:b/>
                                <w:color w:val="FFFFFF"/>
                                <w:spacing w:val="-8"/>
                                <w:sz w:val="24"/>
                                <w:shd w:val="clear" w:color="auto" w:fill="000000"/>
                              </w:rPr>
                              <w:t xml:space="preserve"> </w:t>
                            </w:r>
                            <w:r>
                              <w:rPr>
                                <w:b/>
                                <w:color w:val="FFFFFF"/>
                                <w:sz w:val="24"/>
                                <w:shd w:val="clear" w:color="auto" w:fill="000000"/>
                              </w:rPr>
                              <w:t>-</w:t>
                            </w:r>
                            <w:r>
                              <w:rPr>
                                <w:b/>
                                <w:color w:val="FFFFFF"/>
                                <w:spacing w:val="-12"/>
                                <w:sz w:val="24"/>
                                <w:shd w:val="clear" w:color="auto" w:fill="000000"/>
                              </w:rPr>
                              <w:t xml:space="preserve"> </w:t>
                            </w:r>
                            <w:r>
                              <w:rPr>
                                <w:b/>
                                <w:color w:val="FFFFFF"/>
                                <w:sz w:val="24"/>
                                <w:shd w:val="clear" w:color="auto" w:fill="000000"/>
                              </w:rPr>
                              <w:t>DRUG/ALCOHOL</w:t>
                            </w:r>
                            <w:r>
                              <w:rPr>
                                <w:b/>
                                <w:color w:val="FFFFFF"/>
                                <w:spacing w:val="-6"/>
                                <w:sz w:val="24"/>
                                <w:shd w:val="clear" w:color="auto" w:fill="000000"/>
                              </w:rPr>
                              <w:t xml:space="preserve"> </w:t>
                            </w:r>
                            <w:r>
                              <w:rPr>
                                <w:b/>
                                <w:color w:val="FFFFFF"/>
                                <w:sz w:val="24"/>
                                <w:shd w:val="clear" w:color="auto" w:fill="000000"/>
                              </w:rPr>
                              <w:t>ABUSE</w:t>
                            </w:r>
                            <w:r>
                              <w:rPr>
                                <w:b/>
                                <w:color w:val="FFFFFF"/>
                                <w:spacing w:val="-10"/>
                                <w:sz w:val="24"/>
                                <w:shd w:val="clear" w:color="auto" w:fill="000000"/>
                              </w:rPr>
                              <w:t xml:space="preserve"> </w:t>
                            </w:r>
                            <w:r>
                              <w:rPr>
                                <w:b/>
                                <w:color w:val="FFFFFF"/>
                                <w:sz w:val="24"/>
                                <w:shd w:val="clear" w:color="auto" w:fill="000000"/>
                              </w:rPr>
                              <w:t>BEHAVIORAL</w:t>
                            </w:r>
                            <w:r>
                              <w:rPr>
                                <w:b/>
                                <w:color w:val="FFFFFF"/>
                                <w:spacing w:val="-9"/>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9F" id="Textbox 149" o:spid="_x0000_s1101"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M5c&#10;7wHdAQAArwMAAA4AAAAAAAAAAAAAAAAALgIAAGRycy9lMm9Eb2MueG1sUEsBAi0AFAAGAAgAAAAh&#10;AFTIb9DaAAAABAEAAA8AAAAAAAAAAAAAAAAANwQAAGRycy9kb3ducmV2LnhtbFBLBQYAAAAABAAE&#10;APMAAAA+BQAAAAA=&#10;" filled="f" strokeweight="3pt">
                <v:path arrowok="t"/>
                <v:textbox inset="0,0,0,0">
                  <w:txbxContent>
                    <w:p w14:paraId="05E6B9A4" w14:textId="77777777" w:rsidR="001E52D1" w:rsidRDefault="001E52D1">
                      <w:pPr>
                        <w:tabs>
                          <w:tab w:val="left" w:pos="789"/>
                          <w:tab w:val="left" w:pos="9620"/>
                        </w:tabs>
                        <w:spacing w:before="49"/>
                        <w:ind w:left="14"/>
                        <w:rPr>
                          <w:b/>
                          <w:sz w:val="24"/>
                        </w:rPr>
                      </w:pPr>
                      <w:bookmarkStart w:id="111" w:name="_bookmark54"/>
                      <w:bookmarkEnd w:id="111"/>
                      <w:r>
                        <w:rPr>
                          <w:b/>
                          <w:color w:val="FFFFFF"/>
                          <w:sz w:val="24"/>
                          <w:shd w:val="clear" w:color="auto" w:fill="000000"/>
                        </w:rPr>
                        <w:tab/>
                        <w:t>ATTACHMENT</w:t>
                      </w:r>
                      <w:r>
                        <w:rPr>
                          <w:b/>
                          <w:color w:val="FFFFFF"/>
                          <w:spacing w:val="-12"/>
                          <w:sz w:val="24"/>
                          <w:shd w:val="clear" w:color="auto" w:fill="000000"/>
                        </w:rPr>
                        <w:t xml:space="preserve"> </w:t>
                      </w:r>
                      <w:r>
                        <w:rPr>
                          <w:b/>
                          <w:color w:val="FFFFFF"/>
                          <w:sz w:val="24"/>
                          <w:shd w:val="clear" w:color="auto" w:fill="000000"/>
                        </w:rPr>
                        <w:t>F</w:t>
                      </w:r>
                      <w:r>
                        <w:rPr>
                          <w:b/>
                          <w:color w:val="FFFFFF"/>
                          <w:spacing w:val="-8"/>
                          <w:sz w:val="24"/>
                          <w:shd w:val="clear" w:color="auto" w:fill="000000"/>
                        </w:rPr>
                        <w:t xml:space="preserve"> </w:t>
                      </w:r>
                      <w:r>
                        <w:rPr>
                          <w:b/>
                          <w:color w:val="FFFFFF"/>
                          <w:sz w:val="24"/>
                          <w:shd w:val="clear" w:color="auto" w:fill="000000"/>
                        </w:rPr>
                        <w:t>-</w:t>
                      </w:r>
                      <w:r>
                        <w:rPr>
                          <w:b/>
                          <w:color w:val="FFFFFF"/>
                          <w:spacing w:val="-12"/>
                          <w:sz w:val="24"/>
                          <w:shd w:val="clear" w:color="auto" w:fill="000000"/>
                        </w:rPr>
                        <w:t xml:space="preserve"> </w:t>
                      </w:r>
                      <w:r>
                        <w:rPr>
                          <w:b/>
                          <w:color w:val="FFFFFF"/>
                          <w:sz w:val="24"/>
                          <w:shd w:val="clear" w:color="auto" w:fill="000000"/>
                        </w:rPr>
                        <w:t>DRUG/ALCOHOL</w:t>
                      </w:r>
                      <w:r>
                        <w:rPr>
                          <w:b/>
                          <w:color w:val="FFFFFF"/>
                          <w:spacing w:val="-6"/>
                          <w:sz w:val="24"/>
                          <w:shd w:val="clear" w:color="auto" w:fill="000000"/>
                        </w:rPr>
                        <w:t xml:space="preserve"> </w:t>
                      </w:r>
                      <w:r>
                        <w:rPr>
                          <w:b/>
                          <w:color w:val="FFFFFF"/>
                          <w:sz w:val="24"/>
                          <w:shd w:val="clear" w:color="auto" w:fill="000000"/>
                        </w:rPr>
                        <w:t>ABUSE</w:t>
                      </w:r>
                      <w:r>
                        <w:rPr>
                          <w:b/>
                          <w:color w:val="FFFFFF"/>
                          <w:spacing w:val="-10"/>
                          <w:sz w:val="24"/>
                          <w:shd w:val="clear" w:color="auto" w:fill="000000"/>
                        </w:rPr>
                        <w:t xml:space="preserve"> </w:t>
                      </w:r>
                      <w:r>
                        <w:rPr>
                          <w:b/>
                          <w:color w:val="FFFFFF"/>
                          <w:sz w:val="24"/>
                          <w:shd w:val="clear" w:color="auto" w:fill="000000"/>
                        </w:rPr>
                        <w:t>BEHAVIORAL</w:t>
                      </w:r>
                      <w:r>
                        <w:rPr>
                          <w:b/>
                          <w:color w:val="FFFFFF"/>
                          <w:spacing w:val="-9"/>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v:textbox>
                <w10:anchorlock/>
              </v:shape>
            </w:pict>
          </mc:Fallback>
        </mc:AlternateContent>
      </w:r>
    </w:p>
    <w:p w14:paraId="05E6AB43" w14:textId="77777777" w:rsidR="000D03B5" w:rsidRDefault="000D03B5">
      <w:pPr>
        <w:pStyle w:val="BodyText"/>
      </w:pPr>
    </w:p>
    <w:p w14:paraId="05E6AB44" w14:textId="77777777" w:rsidR="000D03B5" w:rsidRDefault="000D03B5">
      <w:pPr>
        <w:pStyle w:val="BodyText"/>
        <w:spacing w:before="5"/>
        <w:rPr>
          <w:sz w:val="18"/>
        </w:rPr>
      </w:pPr>
    </w:p>
    <w:p w14:paraId="05E6AB45" w14:textId="77777777" w:rsidR="000D03B5" w:rsidRDefault="00DC03A4">
      <w:pPr>
        <w:tabs>
          <w:tab w:val="left" w:pos="10290"/>
        </w:tabs>
        <w:spacing w:before="1"/>
        <w:ind w:left="871"/>
        <w:rPr>
          <w:b/>
          <w:sz w:val="20"/>
        </w:rPr>
      </w:pPr>
      <w:r>
        <w:rPr>
          <w:b/>
          <w:color w:val="000000"/>
          <w:spacing w:val="-28"/>
          <w:sz w:val="20"/>
          <w:shd w:val="clear" w:color="auto" w:fill="FFFF00"/>
        </w:rPr>
        <w:t xml:space="preserve"> </w:t>
      </w:r>
      <w:r>
        <w:rPr>
          <w:b/>
          <w:color w:val="000000"/>
          <w:sz w:val="20"/>
          <w:shd w:val="clear" w:color="auto" w:fill="FFFF00"/>
        </w:rPr>
        <w:t>Symptoms</w:t>
      </w:r>
      <w:r>
        <w:rPr>
          <w:b/>
          <w:color w:val="000000"/>
          <w:spacing w:val="-11"/>
          <w:sz w:val="20"/>
          <w:shd w:val="clear" w:color="auto" w:fill="FFFF00"/>
        </w:rPr>
        <w:t xml:space="preserve"> </w:t>
      </w:r>
      <w:r>
        <w:rPr>
          <w:b/>
          <w:color w:val="000000"/>
          <w:sz w:val="20"/>
          <w:shd w:val="clear" w:color="auto" w:fill="FFFF00"/>
        </w:rPr>
        <w:t>of</w:t>
      </w:r>
      <w:r>
        <w:rPr>
          <w:b/>
          <w:color w:val="000000"/>
          <w:spacing w:val="-7"/>
          <w:sz w:val="20"/>
          <w:shd w:val="clear" w:color="auto" w:fill="FFFF00"/>
        </w:rPr>
        <w:t xml:space="preserve"> </w:t>
      </w:r>
      <w:r>
        <w:rPr>
          <w:b/>
          <w:color w:val="000000"/>
          <w:sz w:val="20"/>
          <w:shd w:val="clear" w:color="auto" w:fill="FFFF00"/>
        </w:rPr>
        <w:t>Chemical</w:t>
      </w:r>
      <w:r>
        <w:rPr>
          <w:b/>
          <w:color w:val="000000"/>
          <w:spacing w:val="-8"/>
          <w:sz w:val="20"/>
          <w:shd w:val="clear" w:color="auto" w:fill="FFFF00"/>
        </w:rPr>
        <w:t xml:space="preserve"> </w:t>
      </w:r>
      <w:r>
        <w:rPr>
          <w:b/>
          <w:color w:val="000000"/>
          <w:spacing w:val="-2"/>
          <w:sz w:val="20"/>
          <w:shd w:val="clear" w:color="auto" w:fill="FFFF00"/>
        </w:rPr>
        <w:t>Dependency</w:t>
      </w:r>
      <w:r>
        <w:rPr>
          <w:b/>
          <w:color w:val="000000"/>
          <w:sz w:val="20"/>
          <w:shd w:val="clear" w:color="auto" w:fill="FFFF00"/>
        </w:rPr>
        <w:tab/>
      </w:r>
    </w:p>
    <w:p w14:paraId="05E6AB46" w14:textId="77777777" w:rsidR="000D03B5" w:rsidRDefault="000D03B5">
      <w:pPr>
        <w:pStyle w:val="BodyText"/>
        <w:rPr>
          <w:b/>
        </w:rPr>
      </w:pPr>
    </w:p>
    <w:p w14:paraId="05E6AB47" w14:textId="77777777" w:rsidR="000D03B5" w:rsidRDefault="00DC03A4">
      <w:pPr>
        <w:pStyle w:val="ListParagraph"/>
        <w:numPr>
          <w:ilvl w:val="0"/>
          <w:numId w:val="51"/>
        </w:numPr>
        <w:tabs>
          <w:tab w:val="left" w:pos="1620"/>
        </w:tabs>
        <w:rPr>
          <w:rFonts w:ascii="Symbol" w:hAnsi="Symbol"/>
          <w:sz w:val="16"/>
        </w:rPr>
      </w:pPr>
      <w:r>
        <w:rPr>
          <w:sz w:val="20"/>
        </w:rPr>
        <w:t>Wide</w:t>
      </w:r>
      <w:r>
        <w:rPr>
          <w:spacing w:val="-9"/>
          <w:sz w:val="20"/>
        </w:rPr>
        <w:t xml:space="preserve"> </w:t>
      </w:r>
      <w:r>
        <w:rPr>
          <w:sz w:val="20"/>
        </w:rPr>
        <w:t>mood</w:t>
      </w:r>
      <w:r>
        <w:rPr>
          <w:spacing w:val="-7"/>
          <w:sz w:val="20"/>
        </w:rPr>
        <w:t xml:space="preserve"> </w:t>
      </w:r>
      <w:r>
        <w:rPr>
          <w:sz w:val="20"/>
        </w:rPr>
        <w:t>swings,</w:t>
      </w:r>
      <w:r>
        <w:rPr>
          <w:spacing w:val="-6"/>
          <w:sz w:val="20"/>
        </w:rPr>
        <w:t xml:space="preserve"> </w:t>
      </w:r>
      <w:r>
        <w:rPr>
          <w:sz w:val="20"/>
        </w:rPr>
        <w:t>elated</w:t>
      </w:r>
      <w:r>
        <w:rPr>
          <w:spacing w:val="-4"/>
          <w:sz w:val="20"/>
        </w:rPr>
        <w:t xml:space="preserve"> </w:t>
      </w:r>
      <w:r>
        <w:rPr>
          <w:sz w:val="20"/>
        </w:rPr>
        <w:t>or</w:t>
      </w:r>
      <w:r>
        <w:rPr>
          <w:spacing w:val="-6"/>
          <w:sz w:val="20"/>
        </w:rPr>
        <w:t xml:space="preserve"> </w:t>
      </w:r>
      <w:r>
        <w:rPr>
          <w:sz w:val="20"/>
        </w:rPr>
        <w:t>depressed,</w:t>
      </w:r>
      <w:r>
        <w:rPr>
          <w:spacing w:val="-7"/>
          <w:sz w:val="20"/>
        </w:rPr>
        <w:t xml:space="preserve"> </w:t>
      </w:r>
      <w:r>
        <w:rPr>
          <w:sz w:val="20"/>
        </w:rPr>
        <w:t>omnipotent</w:t>
      </w:r>
      <w:r>
        <w:rPr>
          <w:spacing w:val="-4"/>
          <w:sz w:val="20"/>
        </w:rPr>
        <w:t xml:space="preserve"> </w:t>
      </w:r>
      <w:r>
        <w:rPr>
          <w:sz w:val="20"/>
        </w:rPr>
        <w:t>or</w:t>
      </w:r>
      <w:r>
        <w:rPr>
          <w:spacing w:val="-5"/>
          <w:sz w:val="20"/>
        </w:rPr>
        <w:t xml:space="preserve"> </w:t>
      </w:r>
      <w:r>
        <w:rPr>
          <w:sz w:val="20"/>
        </w:rPr>
        <w:t>sorry</w:t>
      </w:r>
      <w:r>
        <w:rPr>
          <w:spacing w:val="-12"/>
          <w:sz w:val="20"/>
        </w:rPr>
        <w:t xml:space="preserve"> </w:t>
      </w:r>
      <w:r>
        <w:rPr>
          <w:sz w:val="20"/>
        </w:rPr>
        <w:t>for</w:t>
      </w:r>
      <w:r>
        <w:rPr>
          <w:spacing w:val="-6"/>
          <w:sz w:val="20"/>
        </w:rPr>
        <w:t xml:space="preserve"> </w:t>
      </w:r>
      <w:r>
        <w:rPr>
          <w:spacing w:val="-2"/>
          <w:sz w:val="20"/>
        </w:rPr>
        <w:t>oneself</w:t>
      </w:r>
    </w:p>
    <w:p w14:paraId="05E6AB48" w14:textId="77777777" w:rsidR="000D03B5" w:rsidRDefault="00DC03A4">
      <w:pPr>
        <w:pStyle w:val="ListParagraph"/>
        <w:numPr>
          <w:ilvl w:val="0"/>
          <w:numId w:val="51"/>
        </w:numPr>
        <w:tabs>
          <w:tab w:val="left" w:pos="1620"/>
        </w:tabs>
        <w:spacing w:before="1" w:line="229" w:lineRule="exact"/>
        <w:rPr>
          <w:rFonts w:ascii="Symbol" w:hAnsi="Symbol"/>
          <w:sz w:val="16"/>
        </w:rPr>
      </w:pPr>
      <w:r>
        <w:rPr>
          <w:sz w:val="20"/>
        </w:rPr>
        <w:t>New</w:t>
      </w:r>
      <w:r>
        <w:rPr>
          <w:spacing w:val="-10"/>
          <w:sz w:val="20"/>
        </w:rPr>
        <w:t xml:space="preserve"> </w:t>
      </w:r>
      <w:r>
        <w:rPr>
          <w:sz w:val="20"/>
        </w:rPr>
        <w:t>friends,</w:t>
      </w:r>
      <w:r>
        <w:rPr>
          <w:spacing w:val="-5"/>
          <w:sz w:val="20"/>
        </w:rPr>
        <w:t xml:space="preserve"> </w:t>
      </w:r>
      <w:r>
        <w:rPr>
          <w:sz w:val="20"/>
        </w:rPr>
        <w:t>peer</w:t>
      </w:r>
      <w:r>
        <w:rPr>
          <w:spacing w:val="-5"/>
          <w:sz w:val="20"/>
        </w:rPr>
        <w:t xml:space="preserve"> </w:t>
      </w:r>
      <w:r>
        <w:rPr>
          <w:spacing w:val="-2"/>
          <w:sz w:val="20"/>
        </w:rPr>
        <w:t>group</w:t>
      </w:r>
    </w:p>
    <w:p w14:paraId="05E6AB49" w14:textId="77777777" w:rsidR="000D03B5" w:rsidRDefault="00DC03A4">
      <w:pPr>
        <w:pStyle w:val="ListParagraph"/>
        <w:numPr>
          <w:ilvl w:val="0"/>
          <w:numId w:val="51"/>
        </w:numPr>
        <w:tabs>
          <w:tab w:val="left" w:pos="1620"/>
        </w:tabs>
        <w:spacing w:line="229" w:lineRule="exact"/>
        <w:rPr>
          <w:rFonts w:ascii="Symbol" w:hAnsi="Symbol"/>
          <w:sz w:val="16"/>
        </w:rPr>
      </w:pPr>
      <w:r>
        <w:rPr>
          <w:sz w:val="20"/>
        </w:rPr>
        <w:t>Increased</w:t>
      </w:r>
      <w:r>
        <w:rPr>
          <w:spacing w:val="-13"/>
          <w:sz w:val="20"/>
        </w:rPr>
        <w:t xml:space="preserve"> </w:t>
      </w:r>
      <w:r>
        <w:rPr>
          <w:spacing w:val="-2"/>
          <w:sz w:val="20"/>
        </w:rPr>
        <w:t>secrecy</w:t>
      </w:r>
    </w:p>
    <w:p w14:paraId="05E6AB4A" w14:textId="77777777" w:rsidR="000D03B5" w:rsidRDefault="00DC03A4">
      <w:pPr>
        <w:pStyle w:val="ListParagraph"/>
        <w:numPr>
          <w:ilvl w:val="0"/>
          <w:numId w:val="51"/>
        </w:numPr>
        <w:tabs>
          <w:tab w:val="left" w:pos="1620"/>
        </w:tabs>
        <w:rPr>
          <w:rFonts w:ascii="Symbol" w:hAnsi="Symbol"/>
          <w:sz w:val="16"/>
        </w:rPr>
      </w:pPr>
      <w:r>
        <w:rPr>
          <w:sz w:val="20"/>
        </w:rPr>
        <w:t>Confusion,</w:t>
      </w:r>
      <w:r>
        <w:rPr>
          <w:spacing w:val="-8"/>
          <w:sz w:val="20"/>
        </w:rPr>
        <w:t xml:space="preserve"> </w:t>
      </w:r>
      <w:r>
        <w:rPr>
          <w:sz w:val="20"/>
        </w:rPr>
        <w:t>lethargy,</w:t>
      </w:r>
      <w:r>
        <w:rPr>
          <w:spacing w:val="-7"/>
          <w:sz w:val="20"/>
        </w:rPr>
        <w:t xml:space="preserve"> </w:t>
      </w:r>
      <w:r>
        <w:rPr>
          <w:sz w:val="20"/>
        </w:rPr>
        <w:t>bloodshot</w:t>
      </w:r>
      <w:r>
        <w:rPr>
          <w:spacing w:val="-9"/>
          <w:sz w:val="20"/>
        </w:rPr>
        <w:t xml:space="preserve"> </w:t>
      </w:r>
      <w:r>
        <w:rPr>
          <w:sz w:val="20"/>
        </w:rPr>
        <w:t>eyes,</w:t>
      </w:r>
      <w:r>
        <w:rPr>
          <w:spacing w:val="-8"/>
          <w:sz w:val="20"/>
        </w:rPr>
        <w:t xml:space="preserve"> </w:t>
      </w:r>
      <w:r>
        <w:rPr>
          <w:sz w:val="20"/>
        </w:rPr>
        <w:t>empty</w:t>
      </w:r>
      <w:r>
        <w:rPr>
          <w:spacing w:val="-14"/>
          <w:sz w:val="20"/>
        </w:rPr>
        <w:t xml:space="preserve"> </w:t>
      </w:r>
      <w:r>
        <w:rPr>
          <w:spacing w:val="-2"/>
          <w:sz w:val="20"/>
        </w:rPr>
        <w:t>stares</w:t>
      </w:r>
    </w:p>
    <w:p w14:paraId="05E6AB4B" w14:textId="77777777" w:rsidR="000D03B5" w:rsidRDefault="00DC03A4">
      <w:pPr>
        <w:pStyle w:val="ListParagraph"/>
        <w:numPr>
          <w:ilvl w:val="0"/>
          <w:numId w:val="51"/>
        </w:numPr>
        <w:tabs>
          <w:tab w:val="left" w:pos="1620"/>
        </w:tabs>
        <w:spacing w:before="1"/>
        <w:rPr>
          <w:rFonts w:ascii="Symbol" w:hAnsi="Symbol"/>
          <w:sz w:val="16"/>
        </w:rPr>
      </w:pPr>
      <w:r>
        <w:rPr>
          <w:sz w:val="20"/>
        </w:rPr>
        <w:t>Increased</w:t>
      </w:r>
      <w:r>
        <w:rPr>
          <w:spacing w:val="-7"/>
          <w:sz w:val="20"/>
        </w:rPr>
        <w:t xml:space="preserve"> </w:t>
      </w:r>
      <w:r>
        <w:rPr>
          <w:sz w:val="20"/>
        </w:rPr>
        <w:t>irresponsibility</w:t>
      </w:r>
      <w:r>
        <w:rPr>
          <w:spacing w:val="-9"/>
          <w:sz w:val="20"/>
        </w:rPr>
        <w:t xml:space="preserve"> </w:t>
      </w:r>
      <w:r>
        <w:rPr>
          <w:sz w:val="20"/>
        </w:rPr>
        <w:t>at</w:t>
      </w:r>
      <w:r>
        <w:rPr>
          <w:spacing w:val="-6"/>
          <w:sz w:val="20"/>
        </w:rPr>
        <w:t xml:space="preserve"> </w:t>
      </w:r>
      <w:r>
        <w:rPr>
          <w:sz w:val="20"/>
        </w:rPr>
        <w:t>home,</w:t>
      </w:r>
      <w:r>
        <w:rPr>
          <w:spacing w:val="-8"/>
          <w:sz w:val="20"/>
        </w:rPr>
        <w:t xml:space="preserve"> </w:t>
      </w:r>
      <w:r>
        <w:rPr>
          <w:sz w:val="20"/>
        </w:rPr>
        <w:t>work</w:t>
      </w:r>
      <w:r>
        <w:rPr>
          <w:spacing w:val="-4"/>
          <w:sz w:val="20"/>
        </w:rPr>
        <w:t xml:space="preserve"> </w:t>
      </w:r>
      <w:r>
        <w:rPr>
          <w:sz w:val="20"/>
        </w:rPr>
        <w:t>or</w:t>
      </w:r>
      <w:r>
        <w:rPr>
          <w:spacing w:val="-8"/>
          <w:sz w:val="20"/>
        </w:rPr>
        <w:t xml:space="preserve"> </w:t>
      </w:r>
      <w:r>
        <w:rPr>
          <w:spacing w:val="-2"/>
          <w:sz w:val="20"/>
        </w:rPr>
        <w:t>school</w:t>
      </w:r>
    </w:p>
    <w:p w14:paraId="05E6AB4C" w14:textId="77777777" w:rsidR="000D03B5" w:rsidRDefault="00DC03A4">
      <w:pPr>
        <w:pStyle w:val="ListParagraph"/>
        <w:numPr>
          <w:ilvl w:val="0"/>
          <w:numId w:val="51"/>
        </w:numPr>
        <w:tabs>
          <w:tab w:val="left" w:pos="1620"/>
        </w:tabs>
        <w:rPr>
          <w:rFonts w:ascii="Symbol" w:hAnsi="Symbol"/>
          <w:sz w:val="16"/>
        </w:rPr>
      </w:pPr>
      <w:r>
        <w:rPr>
          <w:sz w:val="20"/>
        </w:rPr>
        <w:t>Stealing,</w:t>
      </w:r>
      <w:r>
        <w:rPr>
          <w:spacing w:val="-11"/>
          <w:sz w:val="20"/>
        </w:rPr>
        <w:t xml:space="preserve"> </w:t>
      </w:r>
      <w:r>
        <w:rPr>
          <w:sz w:val="20"/>
        </w:rPr>
        <w:t>selling</w:t>
      </w:r>
      <w:r>
        <w:rPr>
          <w:spacing w:val="-10"/>
          <w:sz w:val="20"/>
        </w:rPr>
        <w:t xml:space="preserve"> </w:t>
      </w:r>
      <w:r>
        <w:rPr>
          <w:sz w:val="20"/>
        </w:rPr>
        <w:t>household</w:t>
      </w:r>
      <w:r>
        <w:rPr>
          <w:spacing w:val="-9"/>
          <w:sz w:val="20"/>
        </w:rPr>
        <w:t xml:space="preserve"> </w:t>
      </w:r>
      <w:r>
        <w:rPr>
          <w:sz w:val="20"/>
        </w:rPr>
        <w:t>items,</w:t>
      </w:r>
      <w:r>
        <w:rPr>
          <w:spacing w:val="-10"/>
          <w:sz w:val="20"/>
        </w:rPr>
        <w:t xml:space="preserve"> </w:t>
      </w:r>
      <w:r>
        <w:rPr>
          <w:sz w:val="20"/>
        </w:rPr>
        <w:t>gambling,</w:t>
      </w:r>
      <w:r>
        <w:rPr>
          <w:spacing w:val="-10"/>
          <w:sz w:val="20"/>
        </w:rPr>
        <w:t xml:space="preserve"> </w:t>
      </w:r>
      <w:r>
        <w:rPr>
          <w:spacing w:val="-2"/>
          <w:sz w:val="20"/>
        </w:rPr>
        <w:t>shoplifting</w:t>
      </w:r>
    </w:p>
    <w:p w14:paraId="05E6AB4D" w14:textId="77777777" w:rsidR="000D03B5" w:rsidRDefault="00DC03A4">
      <w:pPr>
        <w:pStyle w:val="ListParagraph"/>
        <w:numPr>
          <w:ilvl w:val="0"/>
          <w:numId w:val="51"/>
        </w:numPr>
        <w:tabs>
          <w:tab w:val="left" w:pos="1620"/>
        </w:tabs>
        <w:rPr>
          <w:rFonts w:ascii="Symbol" w:hAnsi="Symbol"/>
          <w:sz w:val="16"/>
        </w:rPr>
      </w:pPr>
      <w:r>
        <w:rPr>
          <w:spacing w:val="-2"/>
          <w:sz w:val="20"/>
        </w:rPr>
        <w:t>Lying</w:t>
      </w:r>
    </w:p>
    <w:p w14:paraId="05E6AB4E" w14:textId="77777777" w:rsidR="000D03B5" w:rsidRDefault="00DC03A4">
      <w:pPr>
        <w:pStyle w:val="ListParagraph"/>
        <w:numPr>
          <w:ilvl w:val="0"/>
          <w:numId w:val="51"/>
        </w:numPr>
        <w:tabs>
          <w:tab w:val="left" w:pos="1620"/>
        </w:tabs>
        <w:spacing w:before="1" w:line="229" w:lineRule="exact"/>
        <w:rPr>
          <w:rFonts w:ascii="Symbol" w:hAnsi="Symbol"/>
          <w:sz w:val="16"/>
        </w:rPr>
      </w:pPr>
      <w:r>
        <w:rPr>
          <w:sz w:val="20"/>
        </w:rPr>
        <w:t>Becoming</w:t>
      </w:r>
      <w:r>
        <w:rPr>
          <w:spacing w:val="-11"/>
          <w:sz w:val="20"/>
        </w:rPr>
        <w:t xml:space="preserve"> </w:t>
      </w:r>
      <w:r>
        <w:rPr>
          <w:sz w:val="20"/>
        </w:rPr>
        <w:t>defensive,</w:t>
      </w:r>
      <w:r>
        <w:rPr>
          <w:spacing w:val="-10"/>
          <w:sz w:val="20"/>
        </w:rPr>
        <w:t xml:space="preserve"> </w:t>
      </w:r>
      <w:r>
        <w:rPr>
          <w:sz w:val="20"/>
        </w:rPr>
        <w:t>demanding,</w:t>
      </w:r>
      <w:r>
        <w:rPr>
          <w:spacing w:val="-7"/>
          <w:sz w:val="20"/>
        </w:rPr>
        <w:t xml:space="preserve"> </w:t>
      </w:r>
      <w:r>
        <w:rPr>
          <w:sz w:val="20"/>
        </w:rPr>
        <w:t>arguing</w:t>
      </w:r>
      <w:r>
        <w:rPr>
          <w:spacing w:val="-9"/>
          <w:sz w:val="20"/>
        </w:rPr>
        <w:t xml:space="preserve"> </w:t>
      </w:r>
      <w:r>
        <w:rPr>
          <w:sz w:val="20"/>
        </w:rPr>
        <w:t>over</w:t>
      </w:r>
      <w:r>
        <w:rPr>
          <w:spacing w:val="-10"/>
          <w:sz w:val="20"/>
        </w:rPr>
        <w:t xml:space="preserve"> </w:t>
      </w:r>
      <w:r>
        <w:rPr>
          <w:sz w:val="20"/>
        </w:rPr>
        <w:t>trivial</w:t>
      </w:r>
      <w:r>
        <w:rPr>
          <w:spacing w:val="-10"/>
          <w:sz w:val="20"/>
        </w:rPr>
        <w:t xml:space="preserve"> </w:t>
      </w:r>
      <w:r>
        <w:rPr>
          <w:spacing w:val="-2"/>
          <w:sz w:val="20"/>
        </w:rPr>
        <w:t>things</w:t>
      </w:r>
    </w:p>
    <w:p w14:paraId="05E6AB4F" w14:textId="77777777" w:rsidR="000D03B5" w:rsidRDefault="00DC03A4">
      <w:pPr>
        <w:pStyle w:val="ListParagraph"/>
        <w:numPr>
          <w:ilvl w:val="0"/>
          <w:numId w:val="51"/>
        </w:numPr>
        <w:tabs>
          <w:tab w:val="left" w:pos="1620"/>
        </w:tabs>
        <w:spacing w:line="229" w:lineRule="exact"/>
        <w:rPr>
          <w:rFonts w:ascii="Symbol" w:hAnsi="Symbol"/>
          <w:sz w:val="16"/>
        </w:rPr>
      </w:pPr>
      <w:r>
        <w:rPr>
          <w:sz w:val="20"/>
        </w:rPr>
        <w:t>Changing</w:t>
      </w:r>
      <w:r>
        <w:rPr>
          <w:spacing w:val="-11"/>
          <w:sz w:val="20"/>
        </w:rPr>
        <w:t xml:space="preserve"> </w:t>
      </w:r>
      <w:r>
        <w:rPr>
          <w:sz w:val="20"/>
        </w:rPr>
        <w:t>sleeping,</w:t>
      </w:r>
      <w:r>
        <w:rPr>
          <w:spacing w:val="-11"/>
          <w:sz w:val="20"/>
        </w:rPr>
        <w:t xml:space="preserve"> </w:t>
      </w:r>
      <w:r>
        <w:rPr>
          <w:sz w:val="20"/>
        </w:rPr>
        <w:t>eating,</w:t>
      </w:r>
      <w:r>
        <w:rPr>
          <w:spacing w:val="-8"/>
          <w:sz w:val="20"/>
        </w:rPr>
        <w:t xml:space="preserve"> </w:t>
      </w:r>
      <w:r>
        <w:rPr>
          <w:sz w:val="20"/>
        </w:rPr>
        <w:t>personal</w:t>
      </w:r>
      <w:r>
        <w:rPr>
          <w:spacing w:val="-12"/>
          <w:sz w:val="20"/>
        </w:rPr>
        <w:t xml:space="preserve"> </w:t>
      </w:r>
      <w:r>
        <w:rPr>
          <w:sz w:val="20"/>
        </w:rPr>
        <w:t>habits,</w:t>
      </w:r>
      <w:r>
        <w:rPr>
          <w:spacing w:val="-10"/>
          <w:sz w:val="20"/>
        </w:rPr>
        <w:t xml:space="preserve"> </w:t>
      </w:r>
      <w:r>
        <w:rPr>
          <w:sz w:val="20"/>
        </w:rPr>
        <w:t>clothing,</w:t>
      </w:r>
      <w:r>
        <w:rPr>
          <w:spacing w:val="-9"/>
          <w:sz w:val="20"/>
        </w:rPr>
        <w:t xml:space="preserve"> </w:t>
      </w:r>
      <w:r>
        <w:rPr>
          <w:spacing w:val="-2"/>
          <w:sz w:val="20"/>
        </w:rPr>
        <w:t>weight</w:t>
      </w:r>
    </w:p>
    <w:p w14:paraId="05E6AB50" w14:textId="77777777" w:rsidR="000D03B5" w:rsidRDefault="00DC03A4">
      <w:pPr>
        <w:pStyle w:val="ListParagraph"/>
        <w:numPr>
          <w:ilvl w:val="0"/>
          <w:numId w:val="51"/>
        </w:numPr>
        <w:tabs>
          <w:tab w:val="left" w:pos="1620"/>
        </w:tabs>
        <w:spacing w:before="1"/>
        <w:rPr>
          <w:rFonts w:ascii="Symbol" w:hAnsi="Symbol"/>
          <w:sz w:val="16"/>
        </w:rPr>
      </w:pPr>
      <w:r>
        <w:rPr>
          <w:sz w:val="20"/>
        </w:rPr>
        <w:t>Demonstrating</w:t>
      </w:r>
      <w:r>
        <w:rPr>
          <w:spacing w:val="-9"/>
          <w:sz w:val="20"/>
        </w:rPr>
        <w:t xml:space="preserve"> </w:t>
      </w:r>
      <w:r>
        <w:rPr>
          <w:sz w:val="20"/>
        </w:rPr>
        <w:t>an</w:t>
      </w:r>
      <w:r>
        <w:rPr>
          <w:spacing w:val="-7"/>
          <w:sz w:val="20"/>
        </w:rPr>
        <w:t xml:space="preserve"> </w:t>
      </w:r>
      <w:r>
        <w:rPr>
          <w:sz w:val="20"/>
        </w:rPr>
        <w:t>inability</w:t>
      </w:r>
      <w:r>
        <w:rPr>
          <w:spacing w:val="-10"/>
          <w:sz w:val="20"/>
        </w:rPr>
        <w:t xml:space="preserve"> </w:t>
      </w:r>
      <w:r>
        <w:rPr>
          <w:sz w:val="20"/>
        </w:rPr>
        <w:t>to</w:t>
      </w:r>
      <w:r>
        <w:rPr>
          <w:spacing w:val="-7"/>
          <w:sz w:val="20"/>
        </w:rPr>
        <w:t xml:space="preserve"> </w:t>
      </w:r>
      <w:r>
        <w:rPr>
          <w:sz w:val="20"/>
        </w:rPr>
        <w:t>harmonize</w:t>
      </w:r>
      <w:r>
        <w:rPr>
          <w:spacing w:val="-6"/>
          <w:sz w:val="20"/>
        </w:rPr>
        <w:t xml:space="preserve"> </w:t>
      </w:r>
      <w:r>
        <w:rPr>
          <w:sz w:val="20"/>
        </w:rPr>
        <w:t>with</w:t>
      </w:r>
      <w:r>
        <w:rPr>
          <w:spacing w:val="-8"/>
          <w:sz w:val="20"/>
        </w:rPr>
        <w:t xml:space="preserve"> </w:t>
      </w:r>
      <w:r>
        <w:rPr>
          <w:sz w:val="20"/>
        </w:rPr>
        <w:t>friends,</w:t>
      </w:r>
      <w:r>
        <w:rPr>
          <w:spacing w:val="-7"/>
          <w:sz w:val="20"/>
        </w:rPr>
        <w:t xml:space="preserve"> </w:t>
      </w:r>
      <w:r>
        <w:rPr>
          <w:sz w:val="20"/>
        </w:rPr>
        <w:t>co-workers,</w:t>
      </w:r>
      <w:r>
        <w:rPr>
          <w:spacing w:val="-8"/>
          <w:sz w:val="20"/>
        </w:rPr>
        <w:t xml:space="preserve"> </w:t>
      </w:r>
      <w:r>
        <w:rPr>
          <w:sz w:val="20"/>
        </w:rPr>
        <w:t>authority</w:t>
      </w:r>
      <w:r>
        <w:rPr>
          <w:spacing w:val="-10"/>
          <w:sz w:val="20"/>
        </w:rPr>
        <w:t xml:space="preserve"> </w:t>
      </w:r>
      <w:r>
        <w:rPr>
          <w:spacing w:val="-2"/>
          <w:sz w:val="20"/>
        </w:rPr>
        <w:t>figures</w:t>
      </w:r>
    </w:p>
    <w:p w14:paraId="05E6AB51" w14:textId="77777777" w:rsidR="000D03B5" w:rsidRDefault="000D03B5">
      <w:pPr>
        <w:pStyle w:val="BodyText"/>
      </w:pPr>
    </w:p>
    <w:p w14:paraId="05E6AB52" w14:textId="77777777" w:rsidR="000D03B5" w:rsidRDefault="000D03B5">
      <w:pPr>
        <w:pStyle w:val="BodyText"/>
        <w:spacing w:before="1"/>
      </w:pPr>
    </w:p>
    <w:p w14:paraId="05E6AB53" w14:textId="77777777" w:rsidR="000D03B5" w:rsidRDefault="00DC03A4">
      <w:pPr>
        <w:tabs>
          <w:tab w:val="left" w:pos="10290"/>
        </w:tabs>
        <w:ind w:left="871"/>
        <w:rPr>
          <w:b/>
          <w:sz w:val="20"/>
        </w:rPr>
      </w:pPr>
      <w:r>
        <w:rPr>
          <w:b/>
          <w:color w:val="000000"/>
          <w:spacing w:val="-28"/>
          <w:sz w:val="20"/>
          <w:shd w:val="clear" w:color="auto" w:fill="FFFF00"/>
        </w:rPr>
        <w:t xml:space="preserve"> </w:t>
      </w:r>
      <w:r>
        <w:rPr>
          <w:b/>
          <w:color w:val="000000"/>
          <w:sz w:val="20"/>
          <w:shd w:val="clear" w:color="auto" w:fill="FFFF00"/>
        </w:rPr>
        <w:t>Symptoms</w:t>
      </w:r>
      <w:r>
        <w:rPr>
          <w:b/>
          <w:color w:val="000000"/>
          <w:spacing w:val="-9"/>
          <w:sz w:val="20"/>
          <w:shd w:val="clear" w:color="auto" w:fill="FFFF00"/>
        </w:rPr>
        <w:t xml:space="preserve"> </w:t>
      </w:r>
      <w:r>
        <w:rPr>
          <w:b/>
          <w:color w:val="000000"/>
          <w:sz w:val="20"/>
          <w:shd w:val="clear" w:color="auto" w:fill="FFFF00"/>
        </w:rPr>
        <w:t>of</w:t>
      </w:r>
      <w:r>
        <w:rPr>
          <w:b/>
          <w:color w:val="000000"/>
          <w:spacing w:val="-6"/>
          <w:sz w:val="20"/>
          <w:shd w:val="clear" w:color="auto" w:fill="FFFF00"/>
        </w:rPr>
        <w:t xml:space="preserve"> </w:t>
      </w:r>
      <w:r>
        <w:rPr>
          <w:b/>
          <w:color w:val="000000"/>
          <w:spacing w:val="-2"/>
          <w:sz w:val="20"/>
          <w:shd w:val="clear" w:color="auto" w:fill="FFFF00"/>
        </w:rPr>
        <w:t>Depression</w:t>
      </w:r>
      <w:r>
        <w:rPr>
          <w:b/>
          <w:color w:val="000000"/>
          <w:sz w:val="20"/>
          <w:shd w:val="clear" w:color="auto" w:fill="FFFF00"/>
        </w:rPr>
        <w:tab/>
      </w:r>
    </w:p>
    <w:p w14:paraId="05E6AB54" w14:textId="77777777" w:rsidR="000D03B5" w:rsidRDefault="000D03B5">
      <w:pPr>
        <w:pStyle w:val="BodyText"/>
        <w:spacing w:before="10"/>
        <w:rPr>
          <w:b/>
          <w:sz w:val="19"/>
        </w:rPr>
      </w:pPr>
    </w:p>
    <w:p w14:paraId="05E6AB55" w14:textId="77777777" w:rsidR="000D03B5" w:rsidRDefault="00DC03A4">
      <w:pPr>
        <w:pStyle w:val="ListParagraph"/>
        <w:numPr>
          <w:ilvl w:val="0"/>
          <w:numId w:val="51"/>
        </w:numPr>
        <w:tabs>
          <w:tab w:val="left" w:pos="1620"/>
        </w:tabs>
        <w:ind w:hanging="382"/>
        <w:rPr>
          <w:rFonts w:ascii="Symbol" w:hAnsi="Symbol"/>
          <w:sz w:val="16"/>
        </w:rPr>
      </w:pPr>
      <w:r>
        <w:rPr>
          <w:sz w:val="20"/>
        </w:rPr>
        <w:t>Depressed</w:t>
      </w:r>
      <w:r>
        <w:rPr>
          <w:spacing w:val="-8"/>
          <w:sz w:val="20"/>
        </w:rPr>
        <w:t xml:space="preserve"> </w:t>
      </w:r>
      <w:r>
        <w:rPr>
          <w:sz w:val="20"/>
        </w:rPr>
        <w:t>mood</w:t>
      </w:r>
      <w:r>
        <w:rPr>
          <w:spacing w:val="-7"/>
          <w:sz w:val="20"/>
        </w:rPr>
        <w:t xml:space="preserve"> </w:t>
      </w:r>
      <w:r>
        <w:rPr>
          <w:sz w:val="20"/>
        </w:rPr>
        <w:t>--</w:t>
      </w:r>
      <w:r>
        <w:rPr>
          <w:spacing w:val="-4"/>
          <w:sz w:val="20"/>
        </w:rPr>
        <w:t xml:space="preserve"> </w:t>
      </w:r>
      <w:r>
        <w:rPr>
          <w:sz w:val="20"/>
        </w:rPr>
        <w:t>feelings</w:t>
      </w:r>
      <w:r>
        <w:rPr>
          <w:spacing w:val="-6"/>
          <w:sz w:val="20"/>
        </w:rPr>
        <w:t xml:space="preserve"> </w:t>
      </w:r>
      <w:r>
        <w:rPr>
          <w:sz w:val="20"/>
        </w:rPr>
        <w:t>of</w:t>
      </w:r>
      <w:r>
        <w:rPr>
          <w:spacing w:val="-5"/>
          <w:sz w:val="20"/>
        </w:rPr>
        <w:t xml:space="preserve"> </w:t>
      </w:r>
      <w:r>
        <w:rPr>
          <w:sz w:val="20"/>
        </w:rPr>
        <w:t>sadness</w:t>
      </w:r>
      <w:r>
        <w:rPr>
          <w:spacing w:val="-5"/>
          <w:sz w:val="20"/>
        </w:rPr>
        <w:t xml:space="preserve"> </w:t>
      </w:r>
      <w:r>
        <w:rPr>
          <w:sz w:val="20"/>
        </w:rPr>
        <w:t>lasting</w:t>
      </w:r>
      <w:r>
        <w:rPr>
          <w:spacing w:val="-8"/>
          <w:sz w:val="20"/>
        </w:rPr>
        <w:t xml:space="preserve"> </w:t>
      </w:r>
      <w:r>
        <w:rPr>
          <w:sz w:val="20"/>
        </w:rPr>
        <w:t>more</w:t>
      </w:r>
      <w:r>
        <w:rPr>
          <w:spacing w:val="-6"/>
          <w:sz w:val="20"/>
        </w:rPr>
        <w:t xml:space="preserve"> </w:t>
      </w:r>
      <w:r>
        <w:rPr>
          <w:sz w:val="20"/>
        </w:rPr>
        <w:t>than</w:t>
      </w:r>
      <w:r>
        <w:rPr>
          <w:spacing w:val="-7"/>
          <w:sz w:val="20"/>
        </w:rPr>
        <w:t xml:space="preserve"> </w:t>
      </w:r>
      <w:r>
        <w:rPr>
          <w:sz w:val="20"/>
        </w:rPr>
        <w:t>two</w:t>
      </w:r>
      <w:r>
        <w:rPr>
          <w:spacing w:val="-5"/>
          <w:sz w:val="20"/>
        </w:rPr>
        <w:t xml:space="preserve"> </w:t>
      </w:r>
      <w:r>
        <w:rPr>
          <w:spacing w:val="-2"/>
          <w:sz w:val="20"/>
        </w:rPr>
        <w:t>weeks</w:t>
      </w:r>
    </w:p>
    <w:p w14:paraId="05E6AB56" w14:textId="77777777" w:rsidR="000D03B5" w:rsidRDefault="00DC03A4">
      <w:pPr>
        <w:pStyle w:val="ListParagraph"/>
        <w:numPr>
          <w:ilvl w:val="0"/>
          <w:numId w:val="51"/>
        </w:numPr>
        <w:tabs>
          <w:tab w:val="left" w:pos="1620"/>
        </w:tabs>
        <w:spacing w:before="1"/>
        <w:ind w:hanging="382"/>
        <w:rPr>
          <w:rFonts w:ascii="Symbol" w:hAnsi="Symbol"/>
          <w:sz w:val="16"/>
        </w:rPr>
      </w:pPr>
      <w:r>
        <w:rPr>
          <w:sz w:val="20"/>
        </w:rPr>
        <w:t>Social</w:t>
      </w:r>
      <w:r>
        <w:rPr>
          <w:spacing w:val="-8"/>
          <w:sz w:val="20"/>
        </w:rPr>
        <w:t xml:space="preserve"> </w:t>
      </w:r>
      <w:r>
        <w:rPr>
          <w:spacing w:val="-2"/>
          <w:sz w:val="20"/>
        </w:rPr>
        <w:t>withdrawal</w:t>
      </w:r>
    </w:p>
    <w:p w14:paraId="05E6AB57" w14:textId="77777777" w:rsidR="000D03B5" w:rsidRDefault="00DC03A4">
      <w:pPr>
        <w:pStyle w:val="ListParagraph"/>
        <w:numPr>
          <w:ilvl w:val="0"/>
          <w:numId w:val="51"/>
        </w:numPr>
        <w:tabs>
          <w:tab w:val="left" w:pos="1620"/>
        </w:tabs>
        <w:ind w:hanging="382"/>
        <w:rPr>
          <w:rFonts w:ascii="Symbol" w:hAnsi="Symbol"/>
          <w:sz w:val="16"/>
        </w:rPr>
      </w:pPr>
      <w:r>
        <w:rPr>
          <w:spacing w:val="-2"/>
          <w:sz w:val="20"/>
        </w:rPr>
        <w:t>Irritability</w:t>
      </w:r>
    </w:p>
    <w:p w14:paraId="05E6AB58" w14:textId="77777777" w:rsidR="000D03B5" w:rsidRDefault="00DC03A4">
      <w:pPr>
        <w:pStyle w:val="ListParagraph"/>
        <w:numPr>
          <w:ilvl w:val="0"/>
          <w:numId w:val="51"/>
        </w:numPr>
        <w:tabs>
          <w:tab w:val="left" w:pos="1620"/>
        </w:tabs>
        <w:ind w:hanging="382"/>
        <w:rPr>
          <w:rFonts w:ascii="Symbol" w:hAnsi="Symbol"/>
          <w:sz w:val="16"/>
        </w:rPr>
      </w:pPr>
      <w:r>
        <w:rPr>
          <w:sz w:val="20"/>
        </w:rPr>
        <w:t>Impaired</w:t>
      </w:r>
      <w:r>
        <w:rPr>
          <w:spacing w:val="-8"/>
          <w:sz w:val="20"/>
        </w:rPr>
        <w:t xml:space="preserve"> </w:t>
      </w:r>
      <w:r>
        <w:rPr>
          <w:sz w:val="20"/>
        </w:rPr>
        <w:t>sleep</w:t>
      </w:r>
      <w:r>
        <w:rPr>
          <w:spacing w:val="-8"/>
          <w:sz w:val="20"/>
        </w:rPr>
        <w:t xml:space="preserve"> </w:t>
      </w:r>
      <w:r>
        <w:rPr>
          <w:sz w:val="20"/>
        </w:rPr>
        <w:t>or</w:t>
      </w:r>
      <w:r>
        <w:rPr>
          <w:spacing w:val="-6"/>
          <w:sz w:val="20"/>
        </w:rPr>
        <w:t xml:space="preserve"> </w:t>
      </w:r>
      <w:r>
        <w:rPr>
          <w:spacing w:val="-2"/>
          <w:sz w:val="20"/>
        </w:rPr>
        <w:t>appetite</w:t>
      </w:r>
    </w:p>
    <w:p w14:paraId="05E6AB59" w14:textId="77777777" w:rsidR="000D03B5" w:rsidRDefault="00DC03A4">
      <w:pPr>
        <w:pStyle w:val="ListParagraph"/>
        <w:numPr>
          <w:ilvl w:val="0"/>
          <w:numId w:val="51"/>
        </w:numPr>
        <w:tabs>
          <w:tab w:val="left" w:pos="1620"/>
        </w:tabs>
        <w:spacing w:before="1" w:line="229" w:lineRule="exact"/>
        <w:ind w:hanging="382"/>
        <w:rPr>
          <w:rFonts w:ascii="Symbol" w:hAnsi="Symbol"/>
          <w:sz w:val="16"/>
        </w:rPr>
      </w:pPr>
      <w:r>
        <w:rPr>
          <w:sz w:val="20"/>
        </w:rPr>
        <w:t>Spontaneous</w:t>
      </w:r>
      <w:r>
        <w:rPr>
          <w:spacing w:val="-11"/>
          <w:sz w:val="20"/>
        </w:rPr>
        <w:t xml:space="preserve"> </w:t>
      </w:r>
      <w:r>
        <w:rPr>
          <w:sz w:val="20"/>
        </w:rPr>
        <w:t>crying</w:t>
      </w:r>
      <w:r>
        <w:rPr>
          <w:spacing w:val="-12"/>
          <w:sz w:val="20"/>
        </w:rPr>
        <w:t xml:space="preserve"> </w:t>
      </w:r>
      <w:r>
        <w:rPr>
          <w:spacing w:val="-2"/>
          <w:sz w:val="20"/>
        </w:rPr>
        <w:t>spells</w:t>
      </w:r>
    </w:p>
    <w:p w14:paraId="05E6AB5A" w14:textId="77777777" w:rsidR="000D03B5" w:rsidRDefault="00DC03A4">
      <w:pPr>
        <w:pStyle w:val="ListParagraph"/>
        <w:numPr>
          <w:ilvl w:val="0"/>
          <w:numId w:val="51"/>
        </w:numPr>
        <w:tabs>
          <w:tab w:val="left" w:pos="1620"/>
        </w:tabs>
        <w:spacing w:line="229" w:lineRule="exact"/>
        <w:ind w:hanging="382"/>
        <w:rPr>
          <w:rFonts w:ascii="Symbol" w:hAnsi="Symbol"/>
          <w:sz w:val="16"/>
        </w:rPr>
      </w:pPr>
      <w:r>
        <w:rPr>
          <w:sz w:val="20"/>
        </w:rPr>
        <w:t>Lack</w:t>
      </w:r>
      <w:r>
        <w:rPr>
          <w:spacing w:val="-5"/>
          <w:sz w:val="20"/>
        </w:rPr>
        <w:t xml:space="preserve"> </w:t>
      </w:r>
      <w:r>
        <w:rPr>
          <w:sz w:val="20"/>
        </w:rPr>
        <w:t>of</w:t>
      </w:r>
      <w:r>
        <w:rPr>
          <w:spacing w:val="-6"/>
          <w:sz w:val="20"/>
        </w:rPr>
        <w:t xml:space="preserve"> </w:t>
      </w:r>
      <w:r>
        <w:rPr>
          <w:sz w:val="20"/>
        </w:rPr>
        <w:t>interest</w:t>
      </w:r>
      <w:r>
        <w:rPr>
          <w:spacing w:val="-8"/>
          <w:sz w:val="20"/>
        </w:rPr>
        <w:t xml:space="preserve"> </w:t>
      </w:r>
      <w:r>
        <w:rPr>
          <w:sz w:val="20"/>
        </w:rPr>
        <w:t>in</w:t>
      </w:r>
      <w:r>
        <w:rPr>
          <w:spacing w:val="-6"/>
          <w:sz w:val="20"/>
        </w:rPr>
        <w:t xml:space="preserve"> </w:t>
      </w:r>
      <w:r>
        <w:rPr>
          <w:sz w:val="20"/>
        </w:rPr>
        <w:t>previously</w:t>
      </w:r>
      <w:r>
        <w:rPr>
          <w:spacing w:val="-8"/>
          <w:sz w:val="20"/>
        </w:rPr>
        <w:t xml:space="preserve"> </w:t>
      </w:r>
      <w:r>
        <w:rPr>
          <w:sz w:val="20"/>
        </w:rPr>
        <w:t>enjoyable</w:t>
      </w:r>
      <w:r>
        <w:rPr>
          <w:spacing w:val="-8"/>
          <w:sz w:val="20"/>
        </w:rPr>
        <w:t xml:space="preserve"> </w:t>
      </w:r>
      <w:r>
        <w:rPr>
          <w:spacing w:val="-2"/>
          <w:sz w:val="20"/>
        </w:rPr>
        <w:t>activities</w:t>
      </w:r>
    </w:p>
    <w:p w14:paraId="05E6AB5B" w14:textId="77777777" w:rsidR="000D03B5" w:rsidRDefault="00DC03A4">
      <w:pPr>
        <w:pStyle w:val="ListParagraph"/>
        <w:numPr>
          <w:ilvl w:val="0"/>
          <w:numId w:val="51"/>
        </w:numPr>
        <w:tabs>
          <w:tab w:val="left" w:pos="1620"/>
        </w:tabs>
        <w:ind w:hanging="382"/>
        <w:rPr>
          <w:rFonts w:ascii="Symbol" w:hAnsi="Symbol"/>
          <w:sz w:val="16"/>
        </w:rPr>
      </w:pPr>
      <w:r>
        <w:rPr>
          <w:sz w:val="20"/>
        </w:rPr>
        <w:t>Chronic</w:t>
      </w:r>
      <w:r>
        <w:rPr>
          <w:spacing w:val="-9"/>
          <w:sz w:val="20"/>
        </w:rPr>
        <w:t xml:space="preserve"> </w:t>
      </w:r>
      <w:r>
        <w:rPr>
          <w:spacing w:val="-2"/>
          <w:sz w:val="20"/>
        </w:rPr>
        <w:t>fatigue</w:t>
      </w:r>
    </w:p>
    <w:p w14:paraId="05E6AB5C" w14:textId="77777777" w:rsidR="000D03B5" w:rsidRDefault="00DC03A4">
      <w:pPr>
        <w:pStyle w:val="ListParagraph"/>
        <w:numPr>
          <w:ilvl w:val="0"/>
          <w:numId w:val="51"/>
        </w:numPr>
        <w:tabs>
          <w:tab w:val="left" w:pos="1620"/>
        </w:tabs>
        <w:spacing w:before="1"/>
        <w:ind w:hanging="382"/>
        <w:rPr>
          <w:rFonts w:ascii="Symbol" w:hAnsi="Symbol"/>
          <w:sz w:val="16"/>
        </w:rPr>
      </w:pPr>
      <w:r>
        <w:rPr>
          <w:sz w:val="20"/>
        </w:rPr>
        <w:t>Decreased</w:t>
      </w:r>
      <w:r>
        <w:rPr>
          <w:spacing w:val="-11"/>
          <w:sz w:val="20"/>
        </w:rPr>
        <w:t xml:space="preserve"> </w:t>
      </w:r>
      <w:r>
        <w:rPr>
          <w:sz w:val="20"/>
        </w:rPr>
        <w:t>sexual</w:t>
      </w:r>
      <w:r>
        <w:rPr>
          <w:spacing w:val="-9"/>
          <w:sz w:val="20"/>
        </w:rPr>
        <w:t xml:space="preserve"> </w:t>
      </w:r>
      <w:r>
        <w:rPr>
          <w:spacing w:val="-2"/>
          <w:sz w:val="20"/>
        </w:rPr>
        <w:t>desire</w:t>
      </w:r>
    </w:p>
    <w:p w14:paraId="05E6AB5D" w14:textId="77777777" w:rsidR="000D03B5" w:rsidRDefault="00DC03A4">
      <w:pPr>
        <w:pStyle w:val="ListParagraph"/>
        <w:numPr>
          <w:ilvl w:val="0"/>
          <w:numId w:val="51"/>
        </w:numPr>
        <w:tabs>
          <w:tab w:val="left" w:pos="1620"/>
        </w:tabs>
        <w:ind w:hanging="382"/>
        <w:rPr>
          <w:rFonts w:ascii="Symbol" w:hAnsi="Symbol"/>
          <w:sz w:val="16"/>
        </w:rPr>
      </w:pPr>
      <w:r>
        <w:rPr>
          <w:sz w:val="20"/>
        </w:rPr>
        <w:t>Suicidal</w:t>
      </w:r>
      <w:r>
        <w:rPr>
          <w:spacing w:val="-14"/>
          <w:sz w:val="20"/>
        </w:rPr>
        <w:t xml:space="preserve"> </w:t>
      </w:r>
      <w:r>
        <w:rPr>
          <w:spacing w:val="-2"/>
          <w:sz w:val="20"/>
        </w:rPr>
        <w:t>thoughts</w:t>
      </w:r>
    </w:p>
    <w:p w14:paraId="05E6AB5E" w14:textId="77777777" w:rsidR="000D03B5" w:rsidRDefault="000D03B5">
      <w:pPr>
        <w:pStyle w:val="BodyText"/>
      </w:pPr>
    </w:p>
    <w:p w14:paraId="05E6AB5F" w14:textId="77777777" w:rsidR="000D03B5" w:rsidRDefault="000D03B5">
      <w:pPr>
        <w:pStyle w:val="BodyText"/>
        <w:spacing w:before="11"/>
        <w:rPr>
          <w:sz w:val="19"/>
        </w:rPr>
      </w:pPr>
    </w:p>
    <w:p w14:paraId="05E6AB60" w14:textId="77777777" w:rsidR="000D03B5" w:rsidRDefault="00DC03A4">
      <w:pPr>
        <w:tabs>
          <w:tab w:val="left" w:pos="10290"/>
        </w:tabs>
        <w:ind w:left="871"/>
        <w:rPr>
          <w:b/>
          <w:sz w:val="20"/>
        </w:rPr>
      </w:pPr>
      <w:r>
        <w:rPr>
          <w:b/>
          <w:color w:val="000000"/>
          <w:spacing w:val="-28"/>
          <w:sz w:val="20"/>
          <w:shd w:val="clear" w:color="auto" w:fill="FFFF00"/>
        </w:rPr>
        <w:t xml:space="preserve"> </w:t>
      </w:r>
      <w:r>
        <w:rPr>
          <w:b/>
          <w:color w:val="000000"/>
          <w:sz w:val="20"/>
          <w:shd w:val="clear" w:color="auto" w:fill="FFFF00"/>
        </w:rPr>
        <w:t>Symptoms</w:t>
      </w:r>
      <w:r>
        <w:rPr>
          <w:b/>
          <w:color w:val="000000"/>
          <w:spacing w:val="-10"/>
          <w:sz w:val="20"/>
          <w:shd w:val="clear" w:color="auto" w:fill="FFFF00"/>
        </w:rPr>
        <w:t xml:space="preserve"> </w:t>
      </w:r>
      <w:r>
        <w:rPr>
          <w:b/>
          <w:color w:val="000000"/>
          <w:sz w:val="20"/>
          <w:shd w:val="clear" w:color="auto" w:fill="FFFF00"/>
        </w:rPr>
        <w:t>of</w:t>
      </w:r>
      <w:r>
        <w:rPr>
          <w:b/>
          <w:color w:val="000000"/>
          <w:spacing w:val="-6"/>
          <w:sz w:val="20"/>
          <w:shd w:val="clear" w:color="auto" w:fill="FFFF00"/>
        </w:rPr>
        <w:t xml:space="preserve"> </w:t>
      </w:r>
      <w:r>
        <w:rPr>
          <w:b/>
          <w:color w:val="000000"/>
          <w:sz w:val="20"/>
          <w:shd w:val="clear" w:color="auto" w:fill="FFFF00"/>
        </w:rPr>
        <w:t>Co-</w:t>
      </w:r>
      <w:r>
        <w:rPr>
          <w:b/>
          <w:color w:val="000000"/>
          <w:spacing w:val="-2"/>
          <w:sz w:val="20"/>
          <w:shd w:val="clear" w:color="auto" w:fill="FFFF00"/>
        </w:rPr>
        <w:t>Dependency</w:t>
      </w:r>
      <w:r>
        <w:rPr>
          <w:b/>
          <w:color w:val="000000"/>
          <w:sz w:val="20"/>
          <w:shd w:val="clear" w:color="auto" w:fill="FFFF00"/>
        </w:rPr>
        <w:tab/>
      </w:r>
    </w:p>
    <w:p w14:paraId="05E6AB61" w14:textId="77777777" w:rsidR="000D03B5" w:rsidRDefault="000D03B5">
      <w:pPr>
        <w:pStyle w:val="BodyText"/>
        <w:rPr>
          <w:b/>
        </w:rPr>
      </w:pPr>
    </w:p>
    <w:p w14:paraId="05E6AB62" w14:textId="77777777" w:rsidR="000D03B5" w:rsidRDefault="00DC03A4">
      <w:pPr>
        <w:pStyle w:val="ListParagraph"/>
        <w:numPr>
          <w:ilvl w:val="0"/>
          <w:numId w:val="51"/>
        </w:numPr>
        <w:tabs>
          <w:tab w:val="left" w:pos="1620"/>
        </w:tabs>
        <w:spacing w:before="1"/>
        <w:rPr>
          <w:rFonts w:ascii="Symbol" w:hAnsi="Symbol"/>
          <w:sz w:val="16"/>
        </w:rPr>
      </w:pPr>
      <w:r>
        <w:rPr>
          <w:sz w:val="20"/>
        </w:rPr>
        <w:t>Difficulty</w:t>
      </w:r>
      <w:r>
        <w:rPr>
          <w:spacing w:val="-11"/>
          <w:sz w:val="20"/>
        </w:rPr>
        <w:t xml:space="preserve"> </w:t>
      </w:r>
      <w:r>
        <w:rPr>
          <w:sz w:val="20"/>
        </w:rPr>
        <w:t>identifying</w:t>
      </w:r>
      <w:r>
        <w:rPr>
          <w:spacing w:val="-9"/>
          <w:sz w:val="20"/>
        </w:rPr>
        <w:t xml:space="preserve"> </w:t>
      </w:r>
      <w:r>
        <w:rPr>
          <w:sz w:val="20"/>
        </w:rPr>
        <w:t>and</w:t>
      </w:r>
      <w:r>
        <w:rPr>
          <w:spacing w:val="-10"/>
          <w:sz w:val="20"/>
        </w:rPr>
        <w:t xml:space="preserve"> </w:t>
      </w:r>
      <w:r>
        <w:rPr>
          <w:sz w:val="20"/>
        </w:rPr>
        <w:t>expressing</w:t>
      </w:r>
      <w:r>
        <w:rPr>
          <w:spacing w:val="-10"/>
          <w:sz w:val="20"/>
        </w:rPr>
        <w:t xml:space="preserve"> </w:t>
      </w:r>
      <w:r>
        <w:rPr>
          <w:spacing w:val="-2"/>
          <w:sz w:val="20"/>
        </w:rPr>
        <w:t>feelings</w:t>
      </w:r>
    </w:p>
    <w:p w14:paraId="05E6AB63" w14:textId="77777777" w:rsidR="000D03B5" w:rsidRDefault="00DC03A4">
      <w:pPr>
        <w:pStyle w:val="ListParagraph"/>
        <w:numPr>
          <w:ilvl w:val="0"/>
          <w:numId w:val="51"/>
        </w:numPr>
        <w:tabs>
          <w:tab w:val="left" w:pos="1620"/>
        </w:tabs>
        <w:rPr>
          <w:rFonts w:ascii="Symbol" w:hAnsi="Symbol"/>
          <w:sz w:val="16"/>
        </w:rPr>
      </w:pPr>
      <w:r>
        <w:rPr>
          <w:sz w:val="20"/>
        </w:rPr>
        <w:t>Difficulty</w:t>
      </w:r>
      <w:r>
        <w:rPr>
          <w:spacing w:val="-11"/>
          <w:sz w:val="20"/>
        </w:rPr>
        <w:t xml:space="preserve"> </w:t>
      </w:r>
      <w:r>
        <w:rPr>
          <w:sz w:val="20"/>
        </w:rPr>
        <w:t>forming</w:t>
      </w:r>
      <w:r>
        <w:rPr>
          <w:spacing w:val="-9"/>
          <w:sz w:val="20"/>
        </w:rPr>
        <w:t xml:space="preserve"> </w:t>
      </w:r>
      <w:r>
        <w:rPr>
          <w:sz w:val="20"/>
        </w:rPr>
        <w:t>or</w:t>
      </w:r>
      <w:r>
        <w:rPr>
          <w:spacing w:val="-8"/>
          <w:sz w:val="20"/>
        </w:rPr>
        <w:t xml:space="preserve"> </w:t>
      </w:r>
      <w:r>
        <w:rPr>
          <w:sz w:val="20"/>
        </w:rPr>
        <w:t>maintaining</w:t>
      </w:r>
      <w:r>
        <w:rPr>
          <w:spacing w:val="-8"/>
          <w:sz w:val="20"/>
        </w:rPr>
        <w:t xml:space="preserve"> </w:t>
      </w:r>
      <w:r>
        <w:rPr>
          <w:sz w:val="20"/>
        </w:rPr>
        <w:t>close</w:t>
      </w:r>
      <w:r>
        <w:rPr>
          <w:spacing w:val="-7"/>
          <w:sz w:val="20"/>
        </w:rPr>
        <w:t xml:space="preserve"> </w:t>
      </w:r>
      <w:r>
        <w:rPr>
          <w:spacing w:val="-2"/>
          <w:sz w:val="20"/>
        </w:rPr>
        <w:t>relationships</w:t>
      </w:r>
    </w:p>
    <w:p w14:paraId="05E6AB64" w14:textId="77777777" w:rsidR="000D03B5" w:rsidRDefault="00DC03A4">
      <w:pPr>
        <w:pStyle w:val="ListParagraph"/>
        <w:numPr>
          <w:ilvl w:val="0"/>
          <w:numId w:val="51"/>
        </w:numPr>
        <w:tabs>
          <w:tab w:val="left" w:pos="1620"/>
        </w:tabs>
        <w:rPr>
          <w:rFonts w:ascii="Symbol" w:hAnsi="Symbol"/>
          <w:sz w:val="16"/>
        </w:rPr>
      </w:pPr>
      <w:r>
        <w:rPr>
          <w:sz w:val="20"/>
        </w:rPr>
        <w:t>Low</w:t>
      </w:r>
      <w:r>
        <w:rPr>
          <w:spacing w:val="-9"/>
          <w:sz w:val="20"/>
        </w:rPr>
        <w:t xml:space="preserve"> </w:t>
      </w:r>
      <w:r>
        <w:rPr>
          <w:sz w:val="20"/>
        </w:rPr>
        <w:t>self-</w:t>
      </w:r>
      <w:r>
        <w:rPr>
          <w:spacing w:val="-2"/>
          <w:sz w:val="20"/>
        </w:rPr>
        <w:t>esteem</w:t>
      </w:r>
    </w:p>
    <w:p w14:paraId="05E6AB65" w14:textId="77777777" w:rsidR="000D03B5" w:rsidRDefault="00DC03A4">
      <w:pPr>
        <w:pStyle w:val="ListParagraph"/>
        <w:numPr>
          <w:ilvl w:val="0"/>
          <w:numId w:val="51"/>
        </w:numPr>
        <w:tabs>
          <w:tab w:val="left" w:pos="1620"/>
        </w:tabs>
        <w:spacing w:before="1" w:line="229" w:lineRule="exact"/>
        <w:rPr>
          <w:rFonts w:ascii="Symbol" w:hAnsi="Symbol"/>
          <w:sz w:val="16"/>
        </w:rPr>
      </w:pPr>
      <w:r>
        <w:rPr>
          <w:sz w:val="20"/>
        </w:rPr>
        <w:t>Profound</w:t>
      </w:r>
      <w:r>
        <w:rPr>
          <w:spacing w:val="-8"/>
          <w:sz w:val="20"/>
        </w:rPr>
        <w:t xml:space="preserve"> </w:t>
      </w:r>
      <w:r>
        <w:rPr>
          <w:sz w:val="20"/>
        </w:rPr>
        <w:t>sense</w:t>
      </w:r>
      <w:r>
        <w:rPr>
          <w:spacing w:val="-6"/>
          <w:sz w:val="20"/>
        </w:rPr>
        <w:t xml:space="preserve"> </w:t>
      </w:r>
      <w:r>
        <w:rPr>
          <w:sz w:val="20"/>
        </w:rPr>
        <w:t>of</w:t>
      </w:r>
      <w:r>
        <w:rPr>
          <w:spacing w:val="-5"/>
          <w:sz w:val="20"/>
        </w:rPr>
        <w:t xml:space="preserve"> </w:t>
      </w:r>
      <w:r>
        <w:rPr>
          <w:sz w:val="20"/>
        </w:rPr>
        <w:t>shame,</w:t>
      </w:r>
      <w:r>
        <w:rPr>
          <w:spacing w:val="-7"/>
          <w:sz w:val="20"/>
        </w:rPr>
        <w:t xml:space="preserve"> </w:t>
      </w:r>
      <w:r>
        <w:rPr>
          <w:sz w:val="20"/>
        </w:rPr>
        <w:t>anxiety</w:t>
      </w:r>
      <w:r>
        <w:rPr>
          <w:spacing w:val="-7"/>
          <w:sz w:val="20"/>
        </w:rPr>
        <w:t xml:space="preserve"> </w:t>
      </w:r>
      <w:r>
        <w:rPr>
          <w:sz w:val="20"/>
        </w:rPr>
        <w:t>and</w:t>
      </w:r>
      <w:r>
        <w:rPr>
          <w:spacing w:val="-5"/>
          <w:sz w:val="20"/>
        </w:rPr>
        <w:t xml:space="preserve"> </w:t>
      </w:r>
      <w:r>
        <w:rPr>
          <w:spacing w:val="-4"/>
          <w:sz w:val="20"/>
        </w:rPr>
        <w:t>guilt</w:t>
      </w:r>
    </w:p>
    <w:p w14:paraId="05E6AB66" w14:textId="77777777" w:rsidR="000D03B5" w:rsidRDefault="00DC03A4">
      <w:pPr>
        <w:pStyle w:val="ListParagraph"/>
        <w:numPr>
          <w:ilvl w:val="0"/>
          <w:numId w:val="51"/>
        </w:numPr>
        <w:tabs>
          <w:tab w:val="left" w:pos="1620"/>
        </w:tabs>
        <w:spacing w:line="229" w:lineRule="exact"/>
        <w:rPr>
          <w:rFonts w:ascii="Symbol" w:hAnsi="Symbol"/>
          <w:sz w:val="16"/>
        </w:rPr>
      </w:pPr>
      <w:r>
        <w:rPr>
          <w:sz w:val="20"/>
        </w:rPr>
        <w:t>Constant</w:t>
      </w:r>
      <w:r>
        <w:rPr>
          <w:spacing w:val="-7"/>
          <w:sz w:val="20"/>
        </w:rPr>
        <w:t xml:space="preserve"> </w:t>
      </w:r>
      <w:r>
        <w:rPr>
          <w:sz w:val="20"/>
        </w:rPr>
        <w:t>need</w:t>
      </w:r>
      <w:r>
        <w:rPr>
          <w:spacing w:val="-7"/>
          <w:sz w:val="20"/>
        </w:rPr>
        <w:t xml:space="preserve"> </w:t>
      </w:r>
      <w:r>
        <w:rPr>
          <w:sz w:val="20"/>
        </w:rPr>
        <w:t>for</w:t>
      </w:r>
      <w:r>
        <w:rPr>
          <w:spacing w:val="-6"/>
          <w:sz w:val="20"/>
        </w:rPr>
        <w:t xml:space="preserve"> </w:t>
      </w:r>
      <w:r>
        <w:rPr>
          <w:spacing w:val="-2"/>
          <w:sz w:val="20"/>
        </w:rPr>
        <w:t>approval</w:t>
      </w:r>
    </w:p>
    <w:p w14:paraId="05E6AB67" w14:textId="77777777" w:rsidR="000D03B5" w:rsidRDefault="00DC03A4">
      <w:pPr>
        <w:pStyle w:val="ListParagraph"/>
        <w:numPr>
          <w:ilvl w:val="0"/>
          <w:numId w:val="51"/>
        </w:numPr>
        <w:tabs>
          <w:tab w:val="left" w:pos="1620"/>
        </w:tabs>
        <w:rPr>
          <w:rFonts w:ascii="Symbol" w:hAnsi="Symbol"/>
          <w:sz w:val="16"/>
        </w:rPr>
      </w:pPr>
      <w:r>
        <w:rPr>
          <w:spacing w:val="-2"/>
          <w:sz w:val="20"/>
        </w:rPr>
        <w:t>Perfectionism</w:t>
      </w:r>
    </w:p>
    <w:p w14:paraId="05E6AB68" w14:textId="77777777" w:rsidR="000D03B5" w:rsidRDefault="00DC03A4">
      <w:pPr>
        <w:pStyle w:val="ListParagraph"/>
        <w:numPr>
          <w:ilvl w:val="0"/>
          <w:numId w:val="51"/>
        </w:numPr>
        <w:tabs>
          <w:tab w:val="left" w:pos="1620"/>
        </w:tabs>
        <w:spacing w:before="1"/>
        <w:rPr>
          <w:rFonts w:ascii="Symbol" w:hAnsi="Symbol"/>
          <w:sz w:val="16"/>
        </w:rPr>
      </w:pPr>
      <w:r>
        <w:rPr>
          <w:sz w:val="20"/>
        </w:rPr>
        <w:t>Extreme</w:t>
      </w:r>
      <w:r>
        <w:rPr>
          <w:spacing w:val="-6"/>
          <w:sz w:val="20"/>
        </w:rPr>
        <w:t xml:space="preserve"> </w:t>
      </w:r>
      <w:r>
        <w:rPr>
          <w:sz w:val="20"/>
        </w:rPr>
        <w:t>need</w:t>
      </w:r>
      <w:r>
        <w:rPr>
          <w:spacing w:val="-6"/>
          <w:sz w:val="20"/>
        </w:rPr>
        <w:t xml:space="preserve"> </w:t>
      </w:r>
      <w:r>
        <w:rPr>
          <w:sz w:val="20"/>
        </w:rPr>
        <w:t>to</w:t>
      </w:r>
      <w:r>
        <w:rPr>
          <w:spacing w:val="-4"/>
          <w:sz w:val="20"/>
        </w:rPr>
        <w:t xml:space="preserve"> </w:t>
      </w:r>
      <w:r>
        <w:rPr>
          <w:spacing w:val="-2"/>
          <w:sz w:val="20"/>
        </w:rPr>
        <w:t>please</w:t>
      </w:r>
    </w:p>
    <w:p w14:paraId="05E6AB69" w14:textId="77777777" w:rsidR="000D03B5" w:rsidRDefault="00DC03A4">
      <w:pPr>
        <w:pStyle w:val="ListParagraph"/>
        <w:numPr>
          <w:ilvl w:val="0"/>
          <w:numId w:val="51"/>
        </w:numPr>
        <w:tabs>
          <w:tab w:val="left" w:pos="1620"/>
        </w:tabs>
        <w:rPr>
          <w:rFonts w:ascii="Symbol" w:hAnsi="Symbol"/>
          <w:sz w:val="16"/>
        </w:rPr>
      </w:pPr>
      <w:r>
        <w:rPr>
          <w:sz w:val="20"/>
        </w:rPr>
        <w:t>Compulsive</w:t>
      </w:r>
      <w:r>
        <w:rPr>
          <w:spacing w:val="-5"/>
          <w:sz w:val="20"/>
        </w:rPr>
        <w:t xml:space="preserve"> </w:t>
      </w:r>
      <w:r>
        <w:rPr>
          <w:sz w:val="20"/>
        </w:rPr>
        <w:t>need</w:t>
      </w:r>
      <w:r>
        <w:rPr>
          <w:spacing w:val="-7"/>
          <w:sz w:val="20"/>
        </w:rPr>
        <w:t xml:space="preserve"> </w:t>
      </w:r>
      <w:r>
        <w:rPr>
          <w:sz w:val="20"/>
        </w:rPr>
        <w:t>to</w:t>
      </w:r>
      <w:r>
        <w:rPr>
          <w:spacing w:val="-7"/>
          <w:sz w:val="20"/>
        </w:rPr>
        <w:t xml:space="preserve"> </w:t>
      </w:r>
      <w:r>
        <w:rPr>
          <w:sz w:val="20"/>
        </w:rPr>
        <w:t>rescue,</w:t>
      </w:r>
      <w:r>
        <w:rPr>
          <w:spacing w:val="-6"/>
          <w:sz w:val="20"/>
        </w:rPr>
        <w:t xml:space="preserve"> </w:t>
      </w:r>
      <w:r>
        <w:rPr>
          <w:sz w:val="20"/>
        </w:rPr>
        <w:t>“care</w:t>
      </w:r>
      <w:r>
        <w:rPr>
          <w:spacing w:val="-7"/>
          <w:sz w:val="20"/>
        </w:rPr>
        <w:t xml:space="preserve"> </w:t>
      </w:r>
      <w:r>
        <w:rPr>
          <w:sz w:val="20"/>
        </w:rPr>
        <w:t>take”,</w:t>
      </w:r>
      <w:r>
        <w:rPr>
          <w:spacing w:val="-6"/>
          <w:sz w:val="20"/>
        </w:rPr>
        <w:t xml:space="preserve"> </w:t>
      </w:r>
      <w:r>
        <w:rPr>
          <w:sz w:val="20"/>
        </w:rPr>
        <w:t>and</w:t>
      </w:r>
      <w:r>
        <w:rPr>
          <w:spacing w:val="-8"/>
          <w:sz w:val="20"/>
        </w:rPr>
        <w:t xml:space="preserve"> </w:t>
      </w:r>
      <w:r>
        <w:rPr>
          <w:spacing w:val="-2"/>
          <w:sz w:val="20"/>
        </w:rPr>
        <w:t>control</w:t>
      </w:r>
    </w:p>
    <w:p w14:paraId="05E6AB6A" w14:textId="77777777" w:rsidR="000D03B5" w:rsidRDefault="00DC03A4">
      <w:pPr>
        <w:pStyle w:val="ListParagraph"/>
        <w:numPr>
          <w:ilvl w:val="0"/>
          <w:numId w:val="51"/>
        </w:numPr>
        <w:tabs>
          <w:tab w:val="left" w:pos="1620"/>
        </w:tabs>
        <w:spacing w:before="1" w:line="229" w:lineRule="exact"/>
        <w:rPr>
          <w:rFonts w:ascii="Symbol" w:hAnsi="Symbol"/>
          <w:sz w:val="16"/>
        </w:rPr>
      </w:pPr>
      <w:r>
        <w:rPr>
          <w:sz w:val="20"/>
        </w:rPr>
        <w:t>Feeling</w:t>
      </w:r>
      <w:r>
        <w:rPr>
          <w:spacing w:val="-7"/>
          <w:sz w:val="20"/>
        </w:rPr>
        <w:t xml:space="preserve"> </w:t>
      </w:r>
      <w:r>
        <w:rPr>
          <w:sz w:val="20"/>
        </w:rPr>
        <w:t>overly</w:t>
      </w:r>
      <w:r>
        <w:rPr>
          <w:spacing w:val="-10"/>
          <w:sz w:val="20"/>
        </w:rPr>
        <w:t xml:space="preserve"> </w:t>
      </w:r>
      <w:r>
        <w:rPr>
          <w:sz w:val="20"/>
        </w:rPr>
        <w:t>responsible</w:t>
      </w:r>
      <w:r>
        <w:rPr>
          <w:spacing w:val="-7"/>
          <w:sz w:val="20"/>
        </w:rPr>
        <w:t xml:space="preserve"> </w:t>
      </w:r>
      <w:r>
        <w:rPr>
          <w:sz w:val="20"/>
        </w:rPr>
        <w:t>for</w:t>
      </w:r>
      <w:r>
        <w:rPr>
          <w:spacing w:val="-7"/>
          <w:sz w:val="20"/>
        </w:rPr>
        <w:t xml:space="preserve"> </w:t>
      </w:r>
      <w:r>
        <w:rPr>
          <w:sz w:val="20"/>
        </w:rPr>
        <w:t>the</w:t>
      </w:r>
      <w:r>
        <w:rPr>
          <w:spacing w:val="-6"/>
          <w:sz w:val="20"/>
        </w:rPr>
        <w:t xml:space="preserve"> </w:t>
      </w:r>
      <w:r>
        <w:rPr>
          <w:sz w:val="20"/>
        </w:rPr>
        <w:t>actions</w:t>
      </w:r>
      <w:r>
        <w:rPr>
          <w:spacing w:val="-6"/>
          <w:sz w:val="20"/>
        </w:rPr>
        <w:t xml:space="preserve"> </w:t>
      </w:r>
      <w:r>
        <w:rPr>
          <w:sz w:val="20"/>
        </w:rPr>
        <w:t>of</w:t>
      </w:r>
      <w:r>
        <w:rPr>
          <w:spacing w:val="-6"/>
          <w:sz w:val="20"/>
        </w:rPr>
        <w:t xml:space="preserve"> </w:t>
      </w:r>
      <w:r>
        <w:rPr>
          <w:spacing w:val="-2"/>
          <w:sz w:val="20"/>
        </w:rPr>
        <w:t>others</w:t>
      </w:r>
    </w:p>
    <w:p w14:paraId="05E6AB6B" w14:textId="77777777" w:rsidR="000D03B5" w:rsidRDefault="00DC03A4">
      <w:pPr>
        <w:pStyle w:val="ListParagraph"/>
        <w:numPr>
          <w:ilvl w:val="0"/>
          <w:numId w:val="51"/>
        </w:numPr>
        <w:tabs>
          <w:tab w:val="left" w:pos="1620"/>
        </w:tabs>
        <w:spacing w:line="229" w:lineRule="exact"/>
        <w:rPr>
          <w:rFonts w:ascii="Symbol" w:hAnsi="Symbol"/>
          <w:sz w:val="16"/>
        </w:rPr>
      </w:pPr>
      <w:r>
        <w:rPr>
          <w:sz w:val="20"/>
        </w:rPr>
        <w:t>Compulsive</w:t>
      </w:r>
      <w:r>
        <w:rPr>
          <w:spacing w:val="-7"/>
          <w:sz w:val="20"/>
        </w:rPr>
        <w:t xml:space="preserve"> </w:t>
      </w:r>
      <w:r>
        <w:rPr>
          <w:sz w:val="20"/>
        </w:rPr>
        <w:t>or</w:t>
      </w:r>
      <w:r>
        <w:rPr>
          <w:spacing w:val="-8"/>
          <w:sz w:val="20"/>
        </w:rPr>
        <w:t xml:space="preserve"> </w:t>
      </w:r>
      <w:r>
        <w:rPr>
          <w:sz w:val="20"/>
        </w:rPr>
        <w:t>addictive</w:t>
      </w:r>
      <w:r>
        <w:rPr>
          <w:spacing w:val="-6"/>
          <w:sz w:val="20"/>
        </w:rPr>
        <w:t xml:space="preserve"> </w:t>
      </w:r>
      <w:r>
        <w:rPr>
          <w:sz w:val="20"/>
        </w:rPr>
        <w:t>behavior</w:t>
      </w:r>
      <w:r>
        <w:rPr>
          <w:spacing w:val="-8"/>
          <w:sz w:val="20"/>
        </w:rPr>
        <w:t xml:space="preserve"> </w:t>
      </w:r>
      <w:r>
        <w:rPr>
          <w:sz w:val="20"/>
        </w:rPr>
        <w:t>relating</w:t>
      </w:r>
      <w:r>
        <w:rPr>
          <w:spacing w:val="-6"/>
          <w:sz w:val="20"/>
        </w:rPr>
        <w:t xml:space="preserve"> </w:t>
      </w:r>
      <w:r>
        <w:rPr>
          <w:sz w:val="20"/>
        </w:rPr>
        <w:t>to</w:t>
      </w:r>
      <w:r>
        <w:rPr>
          <w:spacing w:val="-9"/>
          <w:sz w:val="20"/>
        </w:rPr>
        <w:t xml:space="preserve"> </w:t>
      </w:r>
      <w:r>
        <w:rPr>
          <w:sz w:val="20"/>
        </w:rPr>
        <w:t>food,</w:t>
      </w:r>
      <w:r>
        <w:rPr>
          <w:spacing w:val="-8"/>
          <w:sz w:val="20"/>
        </w:rPr>
        <w:t xml:space="preserve"> </w:t>
      </w:r>
      <w:r>
        <w:rPr>
          <w:sz w:val="20"/>
        </w:rPr>
        <w:t>sex,</w:t>
      </w:r>
      <w:r>
        <w:rPr>
          <w:spacing w:val="-6"/>
          <w:sz w:val="20"/>
        </w:rPr>
        <w:t xml:space="preserve"> </w:t>
      </w:r>
      <w:r>
        <w:rPr>
          <w:sz w:val="20"/>
        </w:rPr>
        <w:t>alcohol,</w:t>
      </w:r>
      <w:r>
        <w:rPr>
          <w:spacing w:val="-6"/>
          <w:sz w:val="20"/>
        </w:rPr>
        <w:t xml:space="preserve"> </w:t>
      </w:r>
      <w:r>
        <w:rPr>
          <w:sz w:val="20"/>
        </w:rPr>
        <w:t>drugs,</w:t>
      </w:r>
      <w:r>
        <w:rPr>
          <w:spacing w:val="-8"/>
          <w:sz w:val="20"/>
        </w:rPr>
        <w:t xml:space="preserve"> </w:t>
      </w:r>
      <w:r>
        <w:rPr>
          <w:sz w:val="20"/>
        </w:rPr>
        <w:t>smoking,</w:t>
      </w:r>
      <w:r>
        <w:rPr>
          <w:spacing w:val="-8"/>
          <w:sz w:val="20"/>
        </w:rPr>
        <w:t xml:space="preserve"> </w:t>
      </w:r>
      <w:r>
        <w:rPr>
          <w:spacing w:val="-4"/>
          <w:sz w:val="20"/>
        </w:rPr>
        <w:t>etc.</w:t>
      </w:r>
    </w:p>
    <w:p w14:paraId="05E6AB6C" w14:textId="77777777" w:rsidR="000D03B5" w:rsidRDefault="000D03B5">
      <w:pPr>
        <w:spacing w:line="229" w:lineRule="exact"/>
        <w:rPr>
          <w:rFonts w:ascii="Symbol" w:hAnsi="Symbol"/>
          <w:sz w:val="16"/>
        </w:rPr>
        <w:sectPr w:rsidR="000D03B5">
          <w:pgSz w:w="12240" w:h="15840"/>
          <w:pgMar w:top="960" w:right="540" w:bottom="940" w:left="540" w:header="721" w:footer="742" w:gutter="0"/>
          <w:cols w:space="720"/>
        </w:sectPr>
      </w:pPr>
    </w:p>
    <w:p w14:paraId="05E6AB6D" w14:textId="77777777" w:rsidR="000D03B5" w:rsidRDefault="000D03B5">
      <w:pPr>
        <w:pStyle w:val="BodyText"/>
      </w:pPr>
    </w:p>
    <w:p w14:paraId="05E6AB6E" w14:textId="77777777" w:rsidR="000D03B5" w:rsidRDefault="000D03B5">
      <w:pPr>
        <w:pStyle w:val="BodyText"/>
        <w:spacing w:before="6"/>
        <w:rPr>
          <w:sz w:val="21"/>
        </w:rPr>
      </w:pPr>
    </w:p>
    <w:p w14:paraId="05E6AB6F" w14:textId="77777777" w:rsidR="000D03B5" w:rsidRDefault="00DC03A4">
      <w:pPr>
        <w:pStyle w:val="BodyText"/>
        <w:ind w:left="703"/>
      </w:pPr>
      <w:r>
        <w:rPr>
          <w:noProof/>
        </w:rPr>
        <mc:AlternateContent>
          <mc:Choice Requires="wps">
            <w:drawing>
              <wp:inline distT="0" distB="0" distL="0" distR="0" wp14:anchorId="05E6B7A1" wp14:editId="05E6B7A2">
                <wp:extent cx="6156960" cy="274955"/>
                <wp:effectExtent l="19050" t="19050" r="15239" b="20320"/>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5" w14:textId="77777777" w:rsidR="001E52D1" w:rsidRDefault="001E52D1">
                            <w:pPr>
                              <w:tabs>
                                <w:tab w:val="left" w:pos="1370"/>
                                <w:tab w:val="left" w:pos="9620"/>
                              </w:tabs>
                              <w:spacing w:before="49"/>
                              <w:ind w:left="14"/>
                              <w:rPr>
                                <w:b/>
                                <w:sz w:val="24"/>
                              </w:rPr>
                            </w:pPr>
                            <w:bookmarkStart w:id="112" w:name="_bookmark55"/>
                            <w:bookmarkEnd w:id="112"/>
                            <w:r>
                              <w:rPr>
                                <w:b/>
                                <w:color w:val="FFFFFF"/>
                                <w:sz w:val="24"/>
                                <w:shd w:val="clear" w:color="auto" w:fill="000000"/>
                              </w:rPr>
                              <w:tab/>
                              <w:t>ATTACHMENT</w:t>
                            </w:r>
                            <w:r>
                              <w:rPr>
                                <w:b/>
                                <w:color w:val="FFFFFF"/>
                                <w:spacing w:val="-11"/>
                                <w:sz w:val="24"/>
                                <w:shd w:val="clear" w:color="auto" w:fill="000000"/>
                              </w:rPr>
                              <w:t xml:space="preserve"> </w:t>
                            </w:r>
                            <w:r>
                              <w:rPr>
                                <w:b/>
                                <w:color w:val="FFFFFF"/>
                                <w:sz w:val="24"/>
                                <w:shd w:val="clear" w:color="auto" w:fill="000000"/>
                              </w:rPr>
                              <w:t>G</w:t>
                            </w:r>
                            <w:r>
                              <w:rPr>
                                <w:b/>
                                <w:color w:val="FFFFFF"/>
                                <w:spacing w:val="-7"/>
                                <w:sz w:val="24"/>
                                <w:shd w:val="clear" w:color="auto" w:fill="000000"/>
                              </w:rPr>
                              <w:t xml:space="preserve"> </w:t>
                            </w:r>
                            <w:r>
                              <w:rPr>
                                <w:b/>
                                <w:color w:val="FFFFFF"/>
                                <w:sz w:val="24"/>
                                <w:shd w:val="clear" w:color="auto" w:fill="000000"/>
                              </w:rPr>
                              <w:t>–</w:t>
                            </w:r>
                            <w:r>
                              <w:rPr>
                                <w:b/>
                                <w:color w:val="FFFFFF"/>
                                <w:spacing w:val="-9"/>
                                <w:sz w:val="24"/>
                                <w:shd w:val="clear" w:color="auto" w:fill="000000"/>
                              </w:rPr>
                              <w:t xml:space="preserve"> </w:t>
                            </w:r>
                            <w:r>
                              <w:rPr>
                                <w:b/>
                                <w:color w:val="FFFFFF"/>
                                <w:sz w:val="24"/>
                                <w:shd w:val="clear" w:color="auto" w:fill="000000"/>
                              </w:rPr>
                              <w:t>PHYSICAL/MENTAL</w:t>
                            </w:r>
                            <w:r>
                              <w:rPr>
                                <w:b/>
                                <w:color w:val="FFFFFF"/>
                                <w:spacing w:val="-6"/>
                                <w:sz w:val="24"/>
                                <w:shd w:val="clear" w:color="auto" w:fill="000000"/>
                              </w:rPr>
                              <w:t xml:space="preserve"> </w:t>
                            </w:r>
                            <w:r>
                              <w:rPr>
                                <w:b/>
                                <w:color w:val="FFFFFF"/>
                                <w:sz w:val="24"/>
                                <w:shd w:val="clear" w:color="auto" w:fill="000000"/>
                              </w:rPr>
                              <w:t>ABUSE:</w:t>
                            </w:r>
                            <w:r>
                              <w:rPr>
                                <w:b/>
                                <w:color w:val="FFFFFF"/>
                                <w:spacing w:val="-8"/>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A1" id="Textbox 153" o:spid="_x0000_s1102"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L7/&#10;Rz3dAQAArwMAAA4AAAAAAAAAAAAAAAAALgIAAGRycy9lMm9Eb2MueG1sUEsBAi0AFAAGAAgAAAAh&#10;AFTIb9DaAAAABAEAAA8AAAAAAAAAAAAAAAAANwQAAGRycy9kb3ducmV2LnhtbFBLBQYAAAAABAAE&#10;APMAAAA+BQAAAAA=&#10;" filled="f" strokeweight="3pt">
                <v:path arrowok="t"/>
                <v:textbox inset="0,0,0,0">
                  <w:txbxContent>
                    <w:p w14:paraId="05E6B9A5" w14:textId="77777777" w:rsidR="001E52D1" w:rsidRDefault="001E52D1">
                      <w:pPr>
                        <w:tabs>
                          <w:tab w:val="left" w:pos="1370"/>
                          <w:tab w:val="left" w:pos="9620"/>
                        </w:tabs>
                        <w:spacing w:before="49"/>
                        <w:ind w:left="14"/>
                        <w:rPr>
                          <w:b/>
                          <w:sz w:val="24"/>
                        </w:rPr>
                      </w:pPr>
                      <w:bookmarkStart w:id="113" w:name="_bookmark55"/>
                      <w:bookmarkEnd w:id="113"/>
                      <w:r>
                        <w:rPr>
                          <w:b/>
                          <w:color w:val="FFFFFF"/>
                          <w:sz w:val="24"/>
                          <w:shd w:val="clear" w:color="auto" w:fill="000000"/>
                        </w:rPr>
                        <w:tab/>
                        <w:t>ATTACHMENT</w:t>
                      </w:r>
                      <w:r>
                        <w:rPr>
                          <w:b/>
                          <w:color w:val="FFFFFF"/>
                          <w:spacing w:val="-11"/>
                          <w:sz w:val="24"/>
                          <w:shd w:val="clear" w:color="auto" w:fill="000000"/>
                        </w:rPr>
                        <w:t xml:space="preserve"> </w:t>
                      </w:r>
                      <w:r>
                        <w:rPr>
                          <w:b/>
                          <w:color w:val="FFFFFF"/>
                          <w:sz w:val="24"/>
                          <w:shd w:val="clear" w:color="auto" w:fill="000000"/>
                        </w:rPr>
                        <w:t>G</w:t>
                      </w:r>
                      <w:r>
                        <w:rPr>
                          <w:b/>
                          <w:color w:val="FFFFFF"/>
                          <w:spacing w:val="-7"/>
                          <w:sz w:val="24"/>
                          <w:shd w:val="clear" w:color="auto" w:fill="000000"/>
                        </w:rPr>
                        <w:t xml:space="preserve"> </w:t>
                      </w:r>
                      <w:r>
                        <w:rPr>
                          <w:b/>
                          <w:color w:val="FFFFFF"/>
                          <w:sz w:val="24"/>
                          <w:shd w:val="clear" w:color="auto" w:fill="000000"/>
                        </w:rPr>
                        <w:t>–</w:t>
                      </w:r>
                      <w:r>
                        <w:rPr>
                          <w:b/>
                          <w:color w:val="FFFFFF"/>
                          <w:spacing w:val="-9"/>
                          <w:sz w:val="24"/>
                          <w:shd w:val="clear" w:color="auto" w:fill="000000"/>
                        </w:rPr>
                        <w:t xml:space="preserve"> </w:t>
                      </w:r>
                      <w:r>
                        <w:rPr>
                          <w:b/>
                          <w:color w:val="FFFFFF"/>
                          <w:sz w:val="24"/>
                          <w:shd w:val="clear" w:color="auto" w:fill="000000"/>
                        </w:rPr>
                        <w:t>PHYSICAL/MENTAL</w:t>
                      </w:r>
                      <w:r>
                        <w:rPr>
                          <w:b/>
                          <w:color w:val="FFFFFF"/>
                          <w:spacing w:val="-6"/>
                          <w:sz w:val="24"/>
                          <w:shd w:val="clear" w:color="auto" w:fill="000000"/>
                        </w:rPr>
                        <w:t xml:space="preserve"> </w:t>
                      </w:r>
                      <w:r>
                        <w:rPr>
                          <w:b/>
                          <w:color w:val="FFFFFF"/>
                          <w:sz w:val="24"/>
                          <w:shd w:val="clear" w:color="auto" w:fill="000000"/>
                        </w:rPr>
                        <w:t>ABUSE:</w:t>
                      </w:r>
                      <w:r>
                        <w:rPr>
                          <w:b/>
                          <w:color w:val="FFFFFF"/>
                          <w:spacing w:val="-8"/>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v:textbox>
                <w10:anchorlock/>
              </v:shape>
            </w:pict>
          </mc:Fallback>
        </mc:AlternateContent>
      </w:r>
    </w:p>
    <w:p w14:paraId="05E6AB70" w14:textId="77777777" w:rsidR="000D03B5" w:rsidRDefault="000D03B5">
      <w:pPr>
        <w:pStyle w:val="BodyText"/>
      </w:pPr>
    </w:p>
    <w:p w14:paraId="05E6AB71" w14:textId="77777777" w:rsidR="000D03B5" w:rsidRDefault="000D03B5">
      <w:pPr>
        <w:pStyle w:val="BodyText"/>
        <w:spacing w:before="5"/>
        <w:rPr>
          <w:sz w:val="18"/>
        </w:rPr>
      </w:pPr>
    </w:p>
    <w:p w14:paraId="05E6AB72" w14:textId="77777777" w:rsidR="000D03B5" w:rsidRDefault="00DC03A4">
      <w:pPr>
        <w:tabs>
          <w:tab w:val="left" w:pos="10290"/>
        </w:tabs>
        <w:spacing w:before="1"/>
        <w:ind w:left="871"/>
        <w:rPr>
          <w:b/>
          <w:sz w:val="20"/>
        </w:rPr>
      </w:pPr>
      <w:r>
        <w:rPr>
          <w:b/>
          <w:color w:val="000000"/>
          <w:spacing w:val="-30"/>
          <w:sz w:val="20"/>
          <w:shd w:val="clear" w:color="auto" w:fill="FFFF00"/>
        </w:rPr>
        <w:t xml:space="preserve"> </w:t>
      </w:r>
      <w:r>
        <w:rPr>
          <w:b/>
          <w:color w:val="000000"/>
          <w:sz w:val="20"/>
          <w:shd w:val="clear" w:color="auto" w:fill="FFFF00"/>
        </w:rPr>
        <w:t>Symptoms</w:t>
      </w:r>
      <w:r>
        <w:rPr>
          <w:b/>
          <w:color w:val="000000"/>
          <w:spacing w:val="-9"/>
          <w:sz w:val="20"/>
          <w:shd w:val="clear" w:color="auto" w:fill="FFFF00"/>
        </w:rPr>
        <w:t xml:space="preserve"> </w:t>
      </w:r>
      <w:r>
        <w:rPr>
          <w:b/>
          <w:color w:val="000000"/>
          <w:sz w:val="20"/>
          <w:shd w:val="clear" w:color="auto" w:fill="FFFF00"/>
        </w:rPr>
        <w:t>of</w:t>
      </w:r>
      <w:r>
        <w:rPr>
          <w:b/>
          <w:color w:val="000000"/>
          <w:spacing w:val="-6"/>
          <w:sz w:val="20"/>
          <w:shd w:val="clear" w:color="auto" w:fill="FFFF00"/>
        </w:rPr>
        <w:t xml:space="preserve"> </w:t>
      </w:r>
      <w:r>
        <w:rPr>
          <w:b/>
          <w:color w:val="000000"/>
          <w:sz w:val="20"/>
          <w:shd w:val="clear" w:color="auto" w:fill="FFFF00"/>
        </w:rPr>
        <w:t>Family</w:t>
      </w:r>
      <w:r>
        <w:rPr>
          <w:b/>
          <w:color w:val="000000"/>
          <w:spacing w:val="-7"/>
          <w:sz w:val="20"/>
          <w:shd w:val="clear" w:color="auto" w:fill="FFFF00"/>
        </w:rPr>
        <w:t xml:space="preserve"> </w:t>
      </w:r>
      <w:r>
        <w:rPr>
          <w:b/>
          <w:color w:val="000000"/>
          <w:spacing w:val="-2"/>
          <w:sz w:val="20"/>
          <w:shd w:val="clear" w:color="auto" w:fill="FFFF00"/>
        </w:rPr>
        <w:t>Violence:</w:t>
      </w:r>
      <w:r>
        <w:rPr>
          <w:b/>
          <w:color w:val="000000"/>
          <w:sz w:val="20"/>
          <w:shd w:val="clear" w:color="auto" w:fill="FFFF00"/>
        </w:rPr>
        <w:tab/>
      </w:r>
    </w:p>
    <w:p w14:paraId="05E6AB73" w14:textId="77777777" w:rsidR="000D03B5" w:rsidRDefault="000D03B5">
      <w:pPr>
        <w:pStyle w:val="BodyText"/>
        <w:rPr>
          <w:b/>
        </w:rPr>
      </w:pPr>
    </w:p>
    <w:p w14:paraId="05E6AB74" w14:textId="77777777" w:rsidR="000D03B5" w:rsidRDefault="00DC03A4">
      <w:pPr>
        <w:pStyle w:val="ListParagraph"/>
        <w:numPr>
          <w:ilvl w:val="0"/>
          <w:numId w:val="51"/>
        </w:numPr>
        <w:tabs>
          <w:tab w:val="left" w:pos="1620"/>
        </w:tabs>
        <w:ind w:hanging="382"/>
        <w:rPr>
          <w:rFonts w:ascii="Symbol" w:hAnsi="Symbol"/>
          <w:sz w:val="16"/>
        </w:rPr>
      </w:pPr>
      <w:r>
        <w:rPr>
          <w:sz w:val="20"/>
        </w:rPr>
        <w:t>Physical</w:t>
      </w:r>
      <w:r>
        <w:rPr>
          <w:spacing w:val="-12"/>
          <w:sz w:val="20"/>
        </w:rPr>
        <w:t xml:space="preserve"> </w:t>
      </w:r>
      <w:r>
        <w:rPr>
          <w:sz w:val="20"/>
        </w:rPr>
        <w:t>mistreatment:</w:t>
      </w:r>
      <w:r>
        <w:rPr>
          <w:spacing w:val="-11"/>
          <w:sz w:val="20"/>
        </w:rPr>
        <w:t xml:space="preserve"> </w:t>
      </w:r>
      <w:r>
        <w:rPr>
          <w:sz w:val="20"/>
        </w:rPr>
        <w:t>slapping,</w:t>
      </w:r>
      <w:r>
        <w:rPr>
          <w:spacing w:val="-11"/>
          <w:sz w:val="20"/>
        </w:rPr>
        <w:t xml:space="preserve"> </w:t>
      </w:r>
      <w:r>
        <w:rPr>
          <w:sz w:val="20"/>
        </w:rPr>
        <w:t>hitting,</w:t>
      </w:r>
      <w:r>
        <w:rPr>
          <w:spacing w:val="-9"/>
          <w:sz w:val="20"/>
        </w:rPr>
        <w:t xml:space="preserve"> </w:t>
      </w:r>
      <w:r>
        <w:rPr>
          <w:sz w:val="20"/>
        </w:rPr>
        <w:t>burning,</w:t>
      </w:r>
      <w:r>
        <w:rPr>
          <w:spacing w:val="-11"/>
          <w:sz w:val="20"/>
        </w:rPr>
        <w:t xml:space="preserve"> </w:t>
      </w:r>
      <w:r>
        <w:rPr>
          <w:spacing w:val="-4"/>
          <w:sz w:val="20"/>
        </w:rPr>
        <w:t>etc.</w:t>
      </w:r>
    </w:p>
    <w:p w14:paraId="05E6AB75" w14:textId="77777777" w:rsidR="000D03B5" w:rsidRDefault="00DC03A4">
      <w:pPr>
        <w:pStyle w:val="ListParagraph"/>
        <w:numPr>
          <w:ilvl w:val="0"/>
          <w:numId w:val="51"/>
        </w:numPr>
        <w:tabs>
          <w:tab w:val="left" w:pos="1620"/>
        </w:tabs>
        <w:spacing w:before="1" w:line="229" w:lineRule="exact"/>
        <w:ind w:hanging="382"/>
        <w:rPr>
          <w:rFonts w:ascii="Symbol" w:hAnsi="Symbol"/>
          <w:sz w:val="16"/>
        </w:rPr>
      </w:pPr>
      <w:r>
        <w:rPr>
          <w:sz w:val="20"/>
        </w:rPr>
        <w:t>Sexual</w:t>
      </w:r>
      <w:r>
        <w:rPr>
          <w:spacing w:val="-9"/>
          <w:sz w:val="20"/>
        </w:rPr>
        <w:t xml:space="preserve"> </w:t>
      </w:r>
      <w:r>
        <w:rPr>
          <w:sz w:val="20"/>
        </w:rPr>
        <w:t>abuse:</w:t>
      </w:r>
      <w:r>
        <w:rPr>
          <w:spacing w:val="-7"/>
          <w:sz w:val="20"/>
        </w:rPr>
        <w:t xml:space="preserve"> </w:t>
      </w:r>
      <w:r>
        <w:rPr>
          <w:sz w:val="20"/>
        </w:rPr>
        <w:t>rape,</w:t>
      </w:r>
      <w:r>
        <w:rPr>
          <w:spacing w:val="-5"/>
          <w:sz w:val="20"/>
        </w:rPr>
        <w:t xml:space="preserve"> </w:t>
      </w:r>
      <w:r>
        <w:rPr>
          <w:spacing w:val="-2"/>
          <w:sz w:val="20"/>
        </w:rPr>
        <w:t>incest</w:t>
      </w:r>
    </w:p>
    <w:p w14:paraId="05E6AB76" w14:textId="77777777" w:rsidR="000D03B5" w:rsidRDefault="00DC03A4">
      <w:pPr>
        <w:pStyle w:val="ListParagraph"/>
        <w:numPr>
          <w:ilvl w:val="0"/>
          <w:numId w:val="51"/>
        </w:numPr>
        <w:tabs>
          <w:tab w:val="left" w:pos="1620"/>
        </w:tabs>
        <w:spacing w:line="229" w:lineRule="exact"/>
        <w:ind w:hanging="382"/>
        <w:rPr>
          <w:rFonts w:ascii="Symbol" w:hAnsi="Symbol"/>
          <w:sz w:val="16"/>
        </w:rPr>
      </w:pPr>
      <w:r>
        <w:rPr>
          <w:sz w:val="20"/>
        </w:rPr>
        <w:t>Verbal</w:t>
      </w:r>
      <w:r>
        <w:rPr>
          <w:spacing w:val="-9"/>
          <w:sz w:val="20"/>
        </w:rPr>
        <w:t xml:space="preserve"> </w:t>
      </w:r>
      <w:r>
        <w:rPr>
          <w:sz w:val="20"/>
        </w:rPr>
        <w:t>abuse:</w:t>
      </w:r>
      <w:r>
        <w:rPr>
          <w:spacing w:val="-7"/>
          <w:sz w:val="20"/>
        </w:rPr>
        <w:t xml:space="preserve"> </w:t>
      </w:r>
      <w:r>
        <w:rPr>
          <w:sz w:val="20"/>
        </w:rPr>
        <w:t>threats,</w:t>
      </w:r>
      <w:r>
        <w:rPr>
          <w:spacing w:val="-8"/>
          <w:sz w:val="20"/>
        </w:rPr>
        <w:t xml:space="preserve"> </w:t>
      </w:r>
      <w:r>
        <w:rPr>
          <w:sz w:val="20"/>
        </w:rPr>
        <w:t>insults,</w:t>
      </w:r>
      <w:r>
        <w:rPr>
          <w:spacing w:val="-8"/>
          <w:sz w:val="20"/>
        </w:rPr>
        <w:t xml:space="preserve"> </w:t>
      </w:r>
      <w:r>
        <w:rPr>
          <w:spacing w:val="-2"/>
          <w:sz w:val="20"/>
        </w:rPr>
        <w:t>harassment</w:t>
      </w:r>
    </w:p>
    <w:p w14:paraId="05E6AB77" w14:textId="77777777" w:rsidR="000D03B5" w:rsidRDefault="00DC03A4">
      <w:pPr>
        <w:pStyle w:val="ListParagraph"/>
        <w:numPr>
          <w:ilvl w:val="0"/>
          <w:numId w:val="51"/>
        </w:numPr>
        <w:tabs>
          <w:tab w:val="left" w:pos="1620"/>
        </w:tabs>
        <w:ind w:hanging="382"/>
        <w:rPr>
          <w:rFonts w:ascii="Symbol" w:hAnsi="Symbol"/>
          <w:sz w:val="16"/>
        </w:rPr>
      </w:pPr>
      <w:r>
        <w:rPr>
          <w:sz w:val="20"/>
        </w:rPr>
        <w:t>Psychological/emotional</w:t>
      </w:r>
      <w:r>
        <w:rPr>
          <w:spacing w:val="-13"/>
          <w:sz w:val="20"/>
        </w:rPr>
        <w:t xml:space="preserve"> </w:t>
      </w:r>
      <w:r>
        <w:rPr>
          <w:sz w:val="20"/>
        </w:rPr>
        <w:t>abuse:</w:t>
      </w:r>
      <w:r>
        <w:rPr>
          <w:spacing w:val="-9"/>
          <w:sz w:val="20"/>
        </w:rPr>
        <w:t xml:space="preserve"> </w:t>
      </w:r>
      <w:r>
        <w:rPr>
          <w:sz w:val="20"/>
        </w:rPr>
        <w:t>withholding</w:t>
      </w:r>
      <w:r>
        <w:rPr>
          <w:spacing w:val="-13"/>
          <w:sz w:val="20"/>
        </w:rPr>
        <w:t xml:space="preserve"> </w:t>
      </w:r>
      <w:r>
        <w:rPr>
          <w:sz w:val="20"/>
        </w:rPr>
        <w:t>sympathy</w:t>
      </w:r>
      <w:r>
        <w:rPr>
          <w:spacing w:val="-10"/>
          <w:sz w:val="20"/>
        </w:rPr>
        <w:t xml:space="preserve"> </w:t>
      </w:r>
      <w:r>
        <w:rPr>
          <w:sz w:val="20"/>
        </w:rPr>
        <w:t>and</w:t>
      </w:r>
      <w:r>
        <w:rPr>
          <w:spacing w:val="-12"/>
          <w:sz w:val="20"/>
        </w:rPr>
        <w:t xml:space="preserve"> </w:t>
      </w:r>
      <w:r>
        <w:rPr>
          <w:spacing w:val="-2"/>
          <w:sz w:val="20"/>
        </w:rPr>
        <w:t>understanding</w:t>
      </w:r>
    </w:p>
    <w:p w14:paraId="05E6AB78" w14:textId="77777777" w:rsidR="000D03B5" w:rsidRDefault="00DC03A4">
      <w:pPr>
        <w:pStyle w:val="ListParagraph"/>
        <w:numPr>
          <w:ilvl w:val="0"/>
          <w:numId w:val="51"/>
        </w:numPr>
        <w:tabs>
          <w:tab w:val="left" w:pos="1620"/>
        </w:tabs>
        <w:spacing w:before="1"/>
        <w:ind w:hanging="382"/>
        <w:rPr>
          <w:rFonts w:ascii="Symbol" w:hAnsi="Symbol"/>
          <w:sz w:val="16"/>
        </w:rPr>
      </w:pPr>
      <w:r>
        <w:rPr>
          <w:sz w:val="20"/>
        </w:rPr>
        <w:t>Neglect:</w:t>
      </w:r>
      <w:r>
        <w:rPr>
          <w:spacing w:val="-10"/>
          <w:sz w:val="20"/>
        </w:rPr>
        <w:t xml:space="preserve"> </w:t>
      </w:r>
      <w:r>
        <w:rPr>
          <w:sz w:val="20"/>
        </w:rPr>
        <w:t>inadequate</w:t>
      </w:r>
      <w:r>
        <w:rPr>
          <w:spacing w:val="-9"/>
          <w:sz w:val="20"/>
        </w:rPr>
        <w:t xml:space="preserve"> </w:t>
      </w:r>
      <w:r>
        <w:rPr>
          <w:sz w:val="20"/>
        </w:rPr>
        <w:t>physical</w:t>
      </w:r>
      <w:r>
        <w:rPr>
          <w:spacing w:val="-10"/>
          <w:sz w:val="20"/>
        </w:rPr>
        <w:t xml:space="preserve"> </w:t>
      </w:r>
      <w:r>
        <w:rPr>
          <w:sz w:val="20"/>
        </w:rPr>
        <w:t>or</w:t>
      </w:r>
      <w:r>
        <w:rPr>
          <w:spacing w:val="-8"/>
          <w:sz w:val="20"/>
        </w:rPr>
        <w:t xml:space="preserve"> </w:t>
      </w:r>
      <w:r>
        <w:rPr>
          <w:sz w:val="20"/>
        </w:rPr>
        <w:t>emotional</w:t>
      </w:r>
      <w:r>
        <w:rPr>
          <w:spacing w:val="-10"/>
          <w:sz w:val="20"/>
        </w:rPr>
        <w:t xml:space="preserve"> </w:t>
      </w:r>
      <w:r>
        <w:rPr>
          <w:spacing w:val="-4"/>
          <w:sz w:val="20"/>
        </w:rPr>
        <w:t>care</w:t>
      </w:r>
    </w:p>
    <w:p w14:paraId="05E6AB79" w14:textId="77777777" w:rsidR="000D03B5" w:rsidRDefault="000D03B5">
      <w:pPr>
        <w:pStyle w:val="BodyText"/>
      </w:pPr>
    </w:p>
    <w:p w14:paraId="05E6AB7A" w14:textId="77777777" w:rsidR="000D03B5" w:rsidRDefault="000D03B5">
      <w:pPr>
        <w:pStyle w:val="BodyText"/>
        <w:spacing w:before="1"/>
      </w:pPr>
    </w:p>
    <w:p w14:paraId="05E6AB7B" w14:textId="77777777" w:rsidR="000D03B5" w:rsidRDefault="00DC03A4">
      <w:pPr>
        <w:tabs>
          <w:tab w:val="left" w:pos="10290"/>
        </w:tabs>
        <w:ind w:left="1620" w:hanging="749"/>
        <w:rPr>
          <w:b/>
          <w:sz w:val="20"/>
        </w:rPr>
      </w:pPr>
      <w:r>
        <w:rPr>
          <w:b/>
          <w:color w:val="000000"/>
          <w:spacing w:val="-28"/>
          <w:sz w:val="20"/>
          <w:shd w:val="clear" w:color="auto" w:fill="FFFF00"/>
        </w:rPr>
        <w:t xml:space="preserve"> </w:t>
      </w:r>
      <w:r>
        <w:rPr>
          <w:b/>
          <w:color w:val="000000"/>
          <w:sz w:val="20"/>
          <w:shd w:val="clear" w:color="auto" w:fill="FFFF00"/>
        </w:rPr>
        <w:t>Contributing</w:t>
      </w:r>
      <w:r>
        <w:rPr>
          <w:b/>
          <w:color w:val="000000"/>
          <w:spacing w:val="-12"/>
          <w:sz w:val="20"/>
          <w:shd w:val="clear" w:color="auto" w:fill="FFFF00"/>
        </w:rPr>
        <w:t xml:space="preserve"> </w:t>
      </w:r>
      <w:r>
        <w:rPr>
          <w:b/>
          <w:color w:val="000000"/>
          <w:spacing w:val="-2"/>
          <w:sz w:val="20"/>
          <w:shd w:val="clear" w:color="auto" w:fill="FFFF00"/>
        </w:rPr>
        <w:t>Factors:</w:t>
      </w:r>
      <w:r>
        <w:rPr>
          <w:b/>
          <w:color w:val="000000"/>
          <w:sz w:val="20"/>
          <w:shd w:val="clear" w:color="auto" w:fill="FFFF00"/>
        </w:rPr>
        <w:tab/>
      </w:r>
    </w:p>
    <w:p w14:paraId="05E6AB7C" w14:textId="77777777" w:rsidR="000D03B5" w:rsidRDefault="000D03B5">
      <w:pPr>
        <w:pStyle w:val="BodyText"/>
        <w:spacing w:before="10"/>
        <w:rPr>
          <w:b/>
          <w:sz w:val="19"/>
        </w:rPr>
      </w:pPr>
    </w:p>
    <w:p w14:paraId="05E6AB7D" w14:textId="77777777" w:rsidR="000D03B5" w:rsidRDefault="00DC03A4">
      <w:pPr>
        <w:pStyle w:val="BodyText"/>
        <w:ind w:left="1620" w:right="1003"/>
      </w:pPr>
      <w:r>
        <w:t>The</w:t>
      </w:r>
      <w:r>
        <w:rPr>
          <w:spacing w:val="-5"/>
        </w:rPr>
        <w:t xml:space="preserve"> </w:t>
      </w:r>
      <w:r>
        <w:t>pressures</w:t>
      </w:r>
      <w:r>
        <w:rPr>
          <w:spacing w:val="-2"/>
        </w:rPr>
        <w:t xml:space="preserve"> </w:t>
      </w:r>
      <w:r>
        <w:t>of</w:t>
      </w:r>
      <w:r>
        <w:rPr>
          <w:spacing w:val="-2"/>
        </w:rPr>
        <w:t xml:space="preserve"> </w:t>
      </w:r>
      <w:r>
        <w:t>daily</w:t>
      </w:r>
      <w:r>
        <w:rPr>
          <w:spacing w:val="-5"/>
        </w:rPr>
        <w:t xml:space="preserve"> </w:t>
      </w:r>
      <w:r>
        <w:t>life-job</w:t>
      </w:r>
      <w:r>
        <w:rPr>
          <w:spacing w:val="-3"/>
        </w:rPr>
        <w:t xml:space="preserve"> </w:t>
      </w:r>
      <w:proofErr w:type="gramStart"/>
      <w:r>
        <w:t>worries</w:t>
      </w:r>
      <w:proofErr w:type="gramEnd"/>
      <w:r>
        <w:t>,</w:t>
      </w:r>
      <w:r>
        <w:rPr>
          <w:spacing w:val="-4"/>
        </w:rPr>
        <w:t xml:space="preserve"> </w:t>
      </w:r>
      <w:r>
        <w:t>unpaid</w:t>
      </w:r>
      <w:r>
        <w:rPr>
          <w:spacing w:val="-2"/>
        </w:rPr>
        <w:t xml:space="preserve"> </w:t>
      </w:r>
      <w:r>
        <w:t>bills,</w:t>
      </w:r>
      <w:r>
        <w:rPr>
          <w:spacing w:val="-4"/>
        </w:rPr>
        <w:t xml:space="preserve"> </w:t>
      </w:r>
      <w:r>
        <w:t>strained</w:t>
      </w:r>
      <w:r>
        <w:rPr>
          <w:spacing w:val="-5"/>
        </w:rPr>
        <w:t xml:space="preserve"> </w:t>
      </w:r>
      <w:r>
        <w:t>relationships</w:t>
      </w:r>
      <w:r>
        <w:rPr>
          <w:spacing w:val="-3"/>
        </w:rPr>
        <w:t xml:space="preserve"> </w:t>
      </w:r>
      <w:r>
        <w:t>can</w:t>
      </w:r>
      <w:r>
        <w:rPr>
          <w:spacing w:val="-2"/>
        </w:rPr>
        <w:t xml:space="preserve"> </w:t>
      </w:r>
      <w:r>
        <w:t>mount</w:t>
      </w:r>
      <w:r>
        <w:rPr>
          <w:spacing w:val="-4"/>
        </w:rPr>
        <w:t xml:space="preserve"> </w:t>
      </w:r>
      <w:r>
        <w:t>until a person feels overwhelmed and takes out these frustrations on family members.</w:t>
      </w:r>
    </w:p>
    <w:p w14:paraId="05E6AB7E" w14:textId="77777777" w:rsidR="000D03B5" w:rsidRDefault="000D03B5">
      <w:pPr>
        <w:pStyle w:val="BodyText"/>
        <w:spacing w:before="2"/>
      </w:pPr>
    </w:p>
    <w:p w14:paraId="05E6AB7F" w14:textId="77777777" w:rsidR="000D03B5" w:rsidRDefault="00DC03A4">
      <w:pPr>
        <w:pStyle w:val="BodyText"/>
        <w:ind w:left="1620" w:right="1003"/>
      </w:pPr>
      <w:r>
        <w:t>Many</w:t>
      </w:r>
      <w:r>
        <w:rPr>
          <w:spacing w:val="-7"/>
        </w:rPr>
        <w:t xml:space="preserve"> </w:t>
      </w:r>
      <w:r>
        <w:t>people</w:t>
      </w:r>
      <w:r>
        <w:rPr>
          <w:spacing w:val="-2"/>
        </w:rPr>
        <w:t xml:space="preserve"> </w:t>
      </w:r>
      <w:r>
        <w:t>lose</w:t>
      </w:r>
      <w:r>
        <w:rPr>
          <w:spacing w:val="-4"/>
        </w:rPr>
        <w:t xml:space="preserve"> </w:t>
      </w:r>
      <w:r>
        <w:t>contact</w:t>
      </w:r>
      <w:r>
        <w:rPr>
          <w:spacing w:val="-2"/>
        </w:rPr>
        <w:t xml:space="preserve"> </w:t>
      </w:r>
      <w:r>
        <w:t>with</w:t>
      </w:r>
      <w:r>
        <w:rPr>
          <w:spacing w:val="-5"/>
        </w:rPr>
        <w:t xml:space="preserve"> </w:t>
      </w:r>
      <w:r>
        <w:t>family</w:t>
      </w:r>
      <w:r>
        <w:rPr>
          <w:spacing w:val="-7"/>
        </w:rPr>
        <w:t xml:space="preserve"> </w:t>
      </w:r>
      <w:r>
        <w:t>and</w:t>
      </w:r>
      <w:r>
        <w:rPr>
          <w:spacing w:val="-5"/>
        </w:rPr>
        <w:t xml:space="preserve"> </w:t>
      </w:r>
      <w:r>
        <w:t>friends</w:t>
      </w:r>
      <w:r>
        <w:rPr>
          <w:spacing w:val="-3"/>
        </w:rPr>
        <w:t xml:space="preserve"> </w:t>
      </w:r>
      <w:r>
        <w:t>that</w:t>
      </w:r>
      <w:r>
        <w:rPr>
          <w:spacing w:val="-2"/>
        </w:rPr>
        <w:t xml:space="preserve"> </w:t>
      </w:r>
      <w:r>
        <w:t>could</w:t>
      </w:r>
      <w:r>
        <w:rPr>
          <w:spacing w:val="-2"/>
        </w:rPr>
        <w:t xml:space="preserve"> </w:t>
      </w:r>
      <w:r>
        <w:t>provide</w:t>
      </w:r>
      <w:r>
        <w:rPr>
          <w:spacing w:val="-4"/>
        </w:rPr>
        <w:t xml:space="preserve"> </w:t>
      </w:r>
      <w:r>
        <w:t>support</w:t>
      </w:r>
      <w:r>
        <w:rPr>
          <w:spacing w:val="-2"/>
        </w:rPr>
        <w:t xml:space="preserve"> </w:t>
      </w:r>
      <w:r>
        <w:t>when</w:t>
      </w:r>
      <w:r>
        <w:rPr>
          <w:spacing w:val="-2"/>
        </w:rPr>
        <w:t xml:space="preserve"> </w:t>
      </w:r>
      <w:r>
        <w:t>pressures build, and they don't know where or to whom to turn for help.</w:t>
      </w:r>
    </w:p>
    <w:p w14:paraId="05E6AB80" w14:textId="77777777" w:rsidR="000D03B5" w:rsidRDefault="000D03B5">
      <w:pPr>
        <w:pStyle w:val="BodyText"/>
        <w:spacing w:before="10"/>
        <w:rPr>
          <w:sz w:val="19"/>
        </w:rPr>
      </w:pPr>
    </w:p>
    <w:p w14:paraId="05E6AB81" w14:textId="77777777" w:rsidR="000D03B5" w:rsidRDefault="00DC03A4">
      <w:pPr>
        <w:pStyle w:val="BodyText"/>
        <w:spacing w:line="480" w:lineRule="auto"/>
        <w:ind w:left="1620" w:right="2839"/>
      </w:pPr>
      <w:r>
        <w:t>Some</w:t>
      </w:r>
      <w:r>
        <w:rPr>
          <w:spacing w:val="-5"/>
        </w:rPr>
        <w:t xml:space="preserve"> </w:t>
      </w:r>
      <w:r>
        <w:t>people</w:t>
      </w:r>
      <w:r>
        <w:rPr>
          <w:spacing w:val="-3"/>
        </w:rPr>
        <w:t xml:space="preserve"> </w:t>
      </w:r>
      <w:r>
        <w:t>are</w:t>
      </w:r>
      <w:r>
        <w:rPr>
          <w:spacing w:val="-5"/>
        </w:rPr>
        <w:t xml:space="preserve"> </w:t>
      </w:r>
      <w:r>
        <w:t>reared</w:t>
      </w:r>
      <w:r>
        <w:rPr>
          <w:spacing w:val="-5"/>
        </w:rPr>
        <w:t xml:space="preserve"> </w:t>
      </w:r>
      <w:r>
        <w:t>to</w:t>
      </w:r>
      <w:r>
        <w:rPr>
          <w:spacing w:val="-1"/>
        </w:rPr>
        <w:t xml:space="preserve"> </w:t>
      </w:r>
      <w:r>
        <w:t>view</w:t>
      </w:r>
      <w:r>
        <w:rPr>
          <w:spacing w:val="-5"/>
        </w:rPr>
        <w:t xml:space="preserve"> </w:t>
      </w:r>
      <w:r>
        <w:t>violence</w:t>
      </w:r>
      <w:r>
        <w:rPr>
          <w:spacing w:val="-5"/>
        </w:rPr>
        <w:t xml:space="preserve"> </w:t>
      </w:r>
      <w:r>
        <w:t>as</w:t>
      </w:r>
      <w:r>
        <w:rPr>
          <w:spacing w:val="-4"/>
        </w:rPr>
        <w:t xml:space="preserve"> </w:t>
      </w:r>
      <w:r>
        <w:t>a</w:t>
      </w:r>
      <w:r>
        <w:rPr>
          <w:spacing w:val="-3"/>
        </w:rPr>
        <w:t xml:space="preserve"> </w:t>
      </w:r>
      <w:r>
        <w:t>natural</w:t>
      </w:r>
      <w:r>
        <w:rPr>
          <w:spacing w:val="-4"/>
        </w:rPr>
        <w:t xml:space="preserve"> </w:t>
      </w:r>
      <w:r>
        <w:t>outlet</w:t>
      </w:r>
      <w:r>
        <w:rPr>
          <w:spacing w:val="-5"/>
        </w:rPr>
        <w:t xml:space="preserve"> </w:t>
      </w:r>
      <w:r>
        <w:t>for</w:t>
      </w:r>
      <w:r>
        <w:rPr>
          <w:spacing w:val="-5"/>
        </w:rPr>
        <w:t xml:space="preserve"> </w:t>
      </w:r>
      <w:r>
        <w:t>anger. Family violence is viewed as a private matter.</w:t>
      </w:r>
    </w:p>
    <w:p w14:paraId="05E6AB82" w14:textId="77777777" w:rsidR="000D03B5" w:rsidRDefault="00DC03A4">
      <w:pPr>
        <w:pStyle w:val="BodyText"/>
        <w:ind w:left="1620" w:right="939"/>
      </w:pPr>
      <w:r>
        <w:t>Society</w:t>
      </w:r>
      <w:r>
        <w:rPr>
          <w:spacing w:val="-4"/>
        </w:rPr>
        <w:t xml:space="preserve"> </w:t>
      </w:r>
      <w:r>
        <w:t>has</w:t>
      </w:r>
      <w:r>
        <w:rPr>
          <w:spacing w:val="-2"/>
        </w:rPr>
        <w:t xml:space="preserve"> </w:t>
      </w:r>
      <w:r>
        <w:t>condoned</w:t>
      </w:r>
      <w:r>
        <w:rPr>
          <w:spacing w:val="-4"/>
        </w:rPr>
        <w:t xml:space="preserve"> </w:t>
      </w:r>
      <w:r>
        <w:t>family</w:t>
      </w:r>
      <w:r>
        <w:rPr>
          <w:spacing w:val="-4"/>
        </w:rPr>
        <w:t xml:space="preserve"> </w:t>
      </w:r>
      <w:r>
        <w:t>violence</w:t>
      </w:r>
      <w:r>
        <w:rPr>
          <w:spacing w:val="-3"/>
        </w:rPr>
        <w:t xml:space="preserve"> </w:t>
      </w:r>
      <w:r>
        <w:t>by</w:t>
      </w:r>
      <w:r>
        <w:rPr>
          <w:spacing w:val="-6"/>
        </w:rPr>
        <w:t xml:space="preserve"> </w:t>
      </w:r>
      <w:r>
        <w:t>allowing</w:t>
      </w:r>
      <w:r>
        <w:rPr>
          <w:spacing w:val="-4"/>
        </w:rPr>
        <w:t xml:space="preserve"> </w:t>
      </w:r>
      <w:r>
        <w:t>men</w:t>
      </w:r>
      <w:r>
        <w:rPr>
          <w:spacing w:val="-4"/>
        </w:rPr>
        <w:t xml:space="preserve"> </w:t>
      </w:r>
      <w:r>
        <w:t>to</w:t>
      </w:r>
      <w:r>
        <w:rPr>
          <w:spacing w:val="-4"/>
        </w:rPr>
        <w:t xml:space="preserve"> </w:t>
      </w:r>
      <w:r>
        <w:t>control</w:t>
      </w:r>
      <w:r>
        <w:rPr>
          <w:spacing w:val="-4"/>
        </w:rPr>
        <w:t xml:space="preserve"> </w:t>
      </w:r>
      <w:r>
        <w:t>their</w:t>
      </w:r>
      <w:r>
        <w:rPr>
          <w:spacing w:val="-2"/>
        </w:rPr>
        <w:t xml:space="preserve"> </w:t>
      </w:r>
      <w:r>
        <w:t>families</w:t>
      </w:r>
      <w:r>
        <w:rPr>
          <w:spacing w:val="-2"/>
        </w:rPr>
        <w:t xml:space="preserve"> </w:t>
      </w:r>
      <w:r>
        <w:t>by</w:t>
      </w:r>
      <w:r>
        <w:rPr>
          <w:spacing w:val="-6"/>
        </w:rPr>
        <w:t xml:space="preserve"> </w:t>
      </w:r>
      <w:r>
        <w:t>force,</w:t>
      </w:r>
      <w:r>
        <w:rPr>
          <w:spacing w:val="-3"/>
        </w:rPr>
        <w:t xml:space="preserve"> </w:t>
      </w:r>
      <w:r>
        <w:t xml:space="preserve">if </w:t>
      </w:r>
      <w:r>
        <w:rPr>
          <w:spacing w:val="-2"/>
        </w:rPr>
        <w:t>necessary.</w:t>
      </w:r>
    </w:p>
    <w:p w14:paraId="05E6AB83" w14:textId="77777777" w:rsidR="000D03B5" w:rsidRDefault="000D03B5">
      <w:pPr>
        <w:pStyle w:val="BodyText"/>
      </w:pPr>
    </w:p>
    <w:p w14:paraId="05E6AB84" w14:textId="77777777" w:rsidR="000D03B5" w:rsidRDefault="00DC03A4">
      <w:pPr>
        <w:pStyle w:val="BodyText"/>
        <w:spacing w:before="1"/>
        <w:ind w:left="1620" w:right="939"/>
      </w:pPr>
      <w:r>
        <w:t>Violence</w:t>
      </w:r>
      <w:r>
        <w:rPr>
          <w:spacing w:val="-4"/>
        </w:rPr>
        <w:t xml:space="preserve"> </w:t>
      </w:r>
      <w:r>
        <w:t>is</w:t>
      </w:r>
      <w:r>
        <w:rPr>
          <w:spacing w:val="-1"/>
        </w:rPr>
        <w:t xml:space="preserve"> </w:t>
      </w:r>
      <w:r>
        <w:t>passed</w:t>
      </w:r>
      <w:r>
        <w:rPr>
          <w:spacing w:val="-5"/>
        </w:rPr>
        <w:t xml:space="preserve"> </w:t>
      </w:r>
      <w:r>
        <w:t>from one</w:t>
      </w:r>
      <w:r>
        <w:rPr>
          <w:spacing w:val="-4"/>
        </w:rPr>
        <w:t xml:space="preserve"> </w:t>
      </w:r>
      <w:r>
        <w:t>generation</w:t>
      </w:r>
      <w:r>
        <w:rPr>
          <w:spacing w:val="-2"/>
        </w:rPr>
        <w:t xml:space="preserve"> </w:t>
      </w:r>
      <w:r>
        <w:t>to</w:t>
      </w:r>
      <w:r>
        <w:rPr>
          <w:spacing w:val="-5"/>
        </w:rPr>
        <w:t xml:space="preserve"> </w:t>
      </w:r>
      <w:r>
        <w:t>the</w:t>
      </w:r>
      <w:r>
        <w:rPr>
          <w:spacing w:val="-3"/>
        </w:rPr>
        <w:t xml:space="preserve"> </w:t>
      </w:r>
      <w:r>
        <w:t>next</w:t>
      </w:r>
      <w:r>
        <w:rPr>
          <w:spacing w:val="-4"/>
        </w:rPr>
        <w:t xml:space="preserve"> </w:t>
      </w:r>
      <w:r>
        <w:t>as</w:t>
      </w:r>
      <w:r>
        <w:rPr>
          <w:spacing w:val="-1"/>
        </w:rPr>
        <w:t xml:space="preserve"> </w:t>
      </w:r>
      <w:r>
        <w:t>role</w:t>
      </w:r>
      <w:r>
        <w:rPr>
          <w:spacing w:val="-4"/>
        </w:rPr>
        <w:t xml:space="preserve"> </w:t>
      </w:r>
      <w:r>
        <w:t>models</w:t>
      </w:r>
      <w:r>
        <w:rPr>
          <w:spacing w:val="-3"/>
        </w:rPr>
        <w:t xml:space="preserve"> </w:t>
      </w:r>
      <w:r>
        <w:t>are</w:t>
      </w:r>
      <w:r>
        <w:rPr>
          <w:spacing w:val="-2"/>
        </w:rPr>
        <w:t xml:space="preserve"> </w:t>
      </w:r>
      <w:r>
        <w:t>violent</w:t>
      </w:r>
      <w:r>
        <w:rPr>
          <w:spacing w:val="-2"/>
        </w:rPr>
        <w:t xml:space="preserve"> </w:t>
      </w:r>
      <w:r>
        <w:t>towards</w:t>
      </w:r>
      <w:r>
        <w:rPr>
          <w:spacing w:val="-3"/>
        </w:rPr>
        <w:t xml:space="preserve"> </w:t>
      </w:r>
      <w:r>
        <w:t xml:space="preserve">family </w:t>
      </w:r>
      <w:r>
        <w:rPr>
          <w:spacing w:val="-2"/>
        </w:rPr>
        <w:t>members.</w:t>
      </w:r>
    </w:p>
    <w:p w14:paraId="05E6AB85" w14:textId="77777777" w:rsidR="000D03B5" w:rsidRDefault="000D03B5">
      <w:pPr>
        <w:pStyle w:val="BodyText"/>
        <w:spacing w:before="10"/>
        <w:rPr>
          <w:sz w:val="19"/>
        </w:rPr>
      </w:pPr>
    </w:p>
    <w:p w14:paraId="05E6AB86" w14:textId="77777777" w:rsidR="000D03B5" w:rsidRDefault="00DC03A4">
      <w:pPr>
        <w:pStyle w:val="BodyText"/>
        <w:ind w:left="1620" w:right="898"/>
      </w:pPr>
      <w:r>
        <w:t>Unreasonable</w:t>
      </w:r>
      <w:r>
        <w:rPr>
          <w:spacing w:val="-4"/>
        </w:rPr>
        <w:t xml:space="preserve"> </w:t>
      </w:r>
      <w:r>
        <w:t>or</w:t>
      </w:r>
      <w:r>
        <w:rPr>
          <w:spacing w:val="-4"/>
        </w:rPr>
        <w:t xml:space="preserve"> </w:t>
      </w:r>
      <w:r>
        <w:t>conflicting</w:t>
      </w:r>
      <w:r>
        <w:rPr>
          <w:spacing w:val="-3"/>
        </w:rPr>
        <w:t xml:space="preserve"> </w:t>
      </w:r>
      <w:r>
        <w:t>expectations</w:t>
      </w:r>
      <w:r>
        <w:rPr>
          <w:spacing w:val="-2"/>
        </w:rPr>
        <w:t xml:space="preserve"> </w:t>
      </w:r>
      <w:r>
        <w:t>about</w:t>
      </w:r>
      <w:r>
        <w:rPr>
          <w:spacing w:val="-4"/>
        </w:rPr>
        <w:t xml:space="preserve"> </w:t>
      </w:r>
      <w:r>
        <w:t>the</w:t>
      </w:r>
      <w:r>
        <w:rPr>
          <w:spacing w:val="-4"/>
        </w:rPr>
        <w:t xml:space="preserve"> </w:t>
      </w:r>
      <w:r>
        <w:t>roles</w:t>
      </w:r>
      <w:r>
        <w:rPr>
          <w:spacing w:val="-4"/>
        </w:rPr>
        <w:t xml:space="preserve"> </w:t>
      </w:r>
      <w:r>
        <w:t>of</w:t>
      </w:r>
      <w:r>
        <w:rPr>
          <w:spacing w:val="-3"/>
        </w:rPr>
        <w:t xml:space="preserve"> </w:t>
      </w:r>
      <w:r>
        <w:t>husband</w:t>
      </w:r>
      <w:r>
        <w:rPr>
          <w:spacing w:val="-4"/>
        </w:rPr>
        <w:t xml:space="preserve"> </w:t>
      </w:r>
      <w:r>
        <w:t>and</w:t>
      </w:r>
      <w:r>
        <w:rPr>
          <w:spacing w:val="-3"/>
        </w:rPr>
        <w:t xml:space="preserve"> </w:t>
      </w:r>
      <w:r>
        <w:t>wife</w:t>
      </w:r>
      <w:r>
        <w:rPr>
          <w:spacing w:val="-4"/>
        </w:rPr>
        <w:t xml:space="preserve"> </w:t>
      </w:r>
      <w:r>
        <w:t>may</w:t>
      </w:r>
      <w:r>
        <w:rPr>
          <w:spacing w:val="-5"/>
        </w:rPr>
        <w:t xml:space="preserve"> </w:t>
      </w:r>
      <w:r>
        <w:t>lead</w:t>
      </w:r>
      <w:r>
        <w:rPr>
          <w:spacing w:val="-3"/>
        </w:rPr>
        <w:t xml:space="preserve"> </w:t>
      </w:r>
      <w:r>
        <w:t>to</w:t>
      </w:r>
      <w:r>
        <w:rPr>
          <w:spacing w:val="-5"/>
        </w:rPr>
        <w:t xml:space="preserve"> </w:t>
      </w:r>
      <w:r>
        <w:t>friction, frustration and ultimately to violence.</w:t>
      </w:r>
    </w:p>
    <w:p w14:paraId="05E6AB87" w14:textId="77777777" w:rsidR="000D03B5" w:rsidRDefault="000D03B5">
      <w:pPr>
        <w:pStyle w:val="BodyText"/>
        <w:spacing w:before="1"/>
      </w:pPr>
    </w:p>
    <w:p w14:paraId="05E6AB88" w14:textId="77777777" w:rsidR="000D03B5" w:rsidRDefault="00DC03A4">
      <w:pPr>
        <w:pStyle w:val="BodyText"/>
        <w:spacing w:before="1"/>
        <w:ind w:left="1620" w:right="939"/>
      </w:pPr>
      <w:r>
        <w:t>Abusers</w:t>
      </w:r>
      <w:r>
        <w:rPr>
          <w:spacing w:val="-1"/>
        </w:rPr>
        <w:t xml:space="preserve"> </w:t>
      </w:r>
      <w:r>
        <w:t>may</w:t>
      </w:r>
      <w:r>
        <w:rPr>
          <w:spacing w:val="-9"/>
        </w:rPr>
        <w:t xml:space="preserve"> </w:t>
      </w:r>
      <w:r>
        <w:t>feel</w:t>
      </w:r>
      <w:r>
        <w:rPr>
          <w:spacing w:val="-4"/>
        </w:rPr>
        <w:t xml:space="preserve"> </w:t>
      </w:r>
      <w:r>
        <w:t>unable</w:t>
      </w:r>
      <w:r>
        <w:rPr>
          <w:spacing w:val="-1"/>
        </w:rPr>
        <w:t xml:space="preserve"> </w:t>
      </w:r>
      <w:r>
        <w:t>to</w:t>
      </w:r>
      <w:r>
        <w:rPr>
          <w:spacing w:val="-1"/>
        </w:rPr>
        <w:t xml:space="preserve"> </w:t>
      </w:r>
      <w:r>
        <w:t>fulfill</w:t>
      </w:r>
      <w:r>
        <w:rPr>
          <w:spacing w:val="-4"/>
        </w:rPr>
        <w:t xml:space="preserve"> </w:t>
      </w:r>
      <w:r>
        <w:t>responsibilities</w:t>
      </w:r>
      <w:r>
        <w:rPr>
          <w:spacing w:val="-2"/>
        </w:rPr>
        <w:t xml:space="preserve"> </w:t>
      </w:r>
      <w:r>
        <w:t>or</w:t>
      </w:r>
      <w:r>
        <w:rPr>
          <w:spacing w:val="-3"/>
        </w:rPr>
        <w:t xml:space="preserve"> </w:t>
      </w:r>
      <w:r>
        <w:t>to</w:t>
      </w:r>
      <w:r>
        <w:rPr>
          <w:spacing w:val="-3"/>
        </w:rPr>
        <w:t xml:space="preserve"> </w:t>
      </w:r>
      <w:r>
        <w:t>live</w:t>
      </w:r>
      <w:r>
        <w:rPr>
          <w:spacing w:val="-1"/>
        </w:rPr>
        <w:t xml:space="preserve"> </w:t>
      </w:r>
      <w:r>
        <w:t>up</w:t>
      </w:r>
      <w:r>
        <w:rPr>
          <w:spacing w:val="-4"/>
        </w:rPr>
        <w:t xml:space="preserve"> </w:t>
      </w:r>
      <w:r>
        <w:t>to</w:t>
      </w:r>
      <w:r>
        <w:rPr>
          <w:spacing w:val="-3"/>
        </w:rPr>
        <w:t xml:space="preserve"> </w:t>
      </w:r>
      <w:r>
        <w:t>their</w:t>
      </w:r>
      <w:r>
        <w:rPr>
          <w:spacing w:val="-2"/>
        </w:rPr>
        <w:t xml:space="preserve"> </w:t>
      </w:r>
      <w:r>
        <w:t>image</w:t>
      </w:r>
      <w:r>
        <w:rPr>
          <w:spacing w:val="-3"/>
        </w:rPr>
        <w:t xml:space="preserve"> </w:t>
      </w:r>
      <w:r>
        <w:t>of</w:t>
      </w:r>
      <w:r>
        <w:rPr>
          <w:spacing w:val="-1"/>
        </w:rPr>
        <w:t xml:space="preserve"> </w:t>
      </w:r>
      <w:r>
        <w:t>the</w:t>
      </w:r>
      <w:r>
        <w:rPr>
          <w:spacing w:val="-1"/>
        </w:rPr>
        <w:t xml:space="preserve"> </w:t>
      </w:r>
      <w:r>
        <w:t>person</w:t>
      </w:r>
      <w:r>
        <w:rPr>
          <w:spacing w:val="-4"/>
        </w:rPr>
        <w:t xml:space="preserve"> </w:t>
      </w:r>
      <w:r>
        <w:t>they'd like to be. Shame and guilt may be expressed as violence toward others.</w:t>
      </w:r>
    </w:p>
    <w:p w14:paraId="05E6AB89" w14:textId="77777777" w:rsidR="000D03B5" w:rsidRDefault="000D03B5">
      <w:pPr>
        <w:pStyle w:val="BodyText"/>
        <w:spacing w:before="10"/>
        <w:rPr>
          <w:sz w:val="19"/>
        </w:rPr>
      </w:pPr>
    </w:p>
    <w:p w14:paraId="05E6AB8A" w14:textId="77777777" w:rsidR="000D03B5" w:rsidRDefault="00DC03A4">
      <w:pPr>
        <w:pStyle w:val="BodyText"/>
        <w:ind w:left="1620" w:right="939"/>
      </w:pPr>
      <w:r>
        <w:t>An</w:t>
      </w:r>
      <w:r>
        <w:rPr>
          <w:spacing w:val="-3"/>
        </w:rPr>
        <w:t xml:space="preserve"> </w:t>
      </w:r>
      <w:r>
        <w:t>elderly</w:t>
      </w:r>
      <w:r>
        <w:rPr>
          <w:spacing w:val="-6"/>
        </w:rPr>
        <w:t xml:space="preserve"> </w:t>
      </w:r>
      <w:r>
        <w:t>relative</w:t>
      </w:r>
      <w:r>
        <w:rPr>
          <w:spacing w:val="-1"/>
        </w:rPr>
        <w:t xml:space="preserve"> </w:t>
      </w:r>
      <w:r>
        <w:t>may</w:t>
      </w:r>
      <w:r>
        <w:rPr>
          <w:spacing w:val="-9"/>
        </w:rPr>
        <w:t xml:space="preserve"> </w:t>
      </w:r>
      <w:r>
        <w:t>feel</w:t>
      </w:r>
      <w:r>
        <w:rPr>
          <w:spacing w:val="-2"/>
        </w:rPr>
        <w:t xml:space="preserve"> </w:t>
      </w:r>
      <w:r>
        <w:t>like</w:t>
      </w:r>
      <w:r>
        <w:rPr>
          <w:spacing w:val="-3"/>
        </w:rPr>
        <w:t xml:space="preserve"> </w:t>
      </w:r>
      <w:r>
        <w:t>a</w:t>
      </w:r>
      <w:r>
        <w:rPr>
          <w:spacing w:val="-4"/>
        </w:rPr>
        <w:t xml:space="preserve"> </w:t>
      </w:r>
      <w:r>
        <w:t>physical</w:t>
      </w:r>
      <w:r>
        <w:rPr>
          <w:spacing w:val="-4"/>
        </w:rPr>
        <w:t xml:space="preserve"> </w:t>
      </w:r>
      <w:r>
        <w:t>and</w:t>
      </w:r>
      <w:r>
        <w:rPr>
          <w:spacing w:val="-4"/>
        </w:rPr>
        <w:t xml:space="preserve"> </w:t>
      </w:r>
      <w:r>
        <w:t>financial</w:t>
      </w:r>
      <w:r>
        <w:rPr>
          <w:spacing w:val="-4"/>
        </w:rPr>
        <w:t xml:space="preserve"> </w:t>
      </w:r>
      <w:r>
        <w:t>burden</w:t>
      </w:r>
      <w:r>
        <w:rPr>
          <w:spacing w:val="-2"/>
        </w:rPr>
        <w:t xml:space="preserve"> </w:t>
      </w:r>
      <w:r>
        <w:t>and</w:t>
      </w:r>
      <w:r>
        <w:rPr>
          <w:spacing w:val="-1"/>
        </w:rPr>
        <w:t xml:space="preserve"> </w:t>
      </w:r>
      <w:r>
        <w:t>resented</w:t>
      </w:r>
      <w:r>
        <w:rPr>
          <w:spacing w:val="-4"/>
        </w:rPr>
        <w:t xml:space="preserve"> </w:t>
      </w:r>
      <w:r>
        <w:t>for</w:t>
      </w:r>
      <w:r>
        <w:rPr>
          <w:spacing w:val="-3"/>
        </w:rPr>
        <w:t xml:space="preserve"> </w:t>
      </w:r>
      <w:r>
        <w:t>interference</w:t>
      </w:r>
      <w:r>
        <w:rPr>
          <w:spacing w:val="-3"/>
        </w:rPr>
        <w:t xml:space="preserve"> </w:t>
      </w:r>
      <w:r>
        <w:t>in family affairs.</w:t>
      </w:r>
    </w:p>
    <w:p w14:paraId="05E6AB8B" w14:textId="77777777" w:rsidR="000D03B5" w:rsidRDefault="000D03B5">
      <w:pPr>
        <w:pStyle w:val="BodyText"/>
        <w:spacing w:before="1"/>
      </w:pPr>
    </w:p>
    <w:p w14:paraId="05E6AB8C" w14:textId="77777777" w:rsidR="000D03B5" w:rsidRDefault="00DC03A4">
      <w:pPr>
        <w:pStyle w:val="BodyText"/>
        <w:ind w:left="1620"/>
      </w:pPr>
      <w:r>
        <w:t>Abusers</w:t>
      </w:r>
      <w:r>
        <w:rPr>
          <w:spacing w:val="-3"/>
        </w:rPr>
        <w:t xml:space="preserve"> </w:t>
      </w:r>
      <w:r>
        <w:t>may</w:t>
      </w:r>
      <w:r>
        <w:rPr>
          <w:spacing w:val="-11"/>
        </w:rPr>
        <w:t xml:space="preserve"> </w:t>
      </w:r>
      <w:r>
        <w:t>sedate</w:t>
      </w:r>
      <w:r>
        <w:rPr>
          <w:spacing w:val="-5"/>
        </w:rPr>
        <w:t xml:space="preserve"> </w:t>
      </w:r>
      <w:r>
        <w:t>or</w:t>
      </w:r>
      <w:r>
        <w:rPr>
          <w:spacing w:val="-2"/>
        </w:rPr>
        <w:t xml:space="preserve"> </w:t>
      </w:r>
      <w:r>
        <w:t>physically</w:t>
      </w:r>
      <w:r>
        <w:rPr>
          <w:spacing w:val="-7"/>
        </w:rPr>
        <w:t xml:space="preserve"> </w:t>
      </w:r>
      <w:r>
        <w:t>restrain</w:t>
      </w:r>
      <w:r>
        <w:rPr>
          <w:spacing w:val="-5"/>
        </w:rPr>
        <w:t xml:space="preserve"> </w:t>
      </w:r>
      <w:r>
        <w:t>an</w:t>
      </w:r>
      <w:r>
        <w:rPr>
          <w:spacing w:val="-5"/>
        </w:rPr>
        <w:t xml:space="preserve"> </w:t>
      </w:r>
      <w:r>
        <w:t>older</w:t>
      </w:r>
      <w:r>
        <w:rPr>
          <w:spacing w:val="-4"/>
        </w:rPr>
        <w:t xml:space="preserve"> </w:t>
      </w:r>
      <w:r>
        <w:t>person</w:t>
      </w:r>
      <w:r>
        <w:rPr>
          <w:spacing w:val="-6"/>
        </w:rPr>
        <w:t xml:space="preserve"> </w:t>
      </w:r>
      <w:r>
        <w:t>in</w:t>
      </w:r>
      <w:r>
        <w:rPr>
          <w:spacing w:val="-3"/>
        </w:rPr>
        <w:t xml:space="preserve"> </w:t>
      </w:r>
      <w:r>
        <w:t>order</w:t>
      </w:r>
      <w:r>
        <w:rPr>
          <w:spacing w:val="-5"/>
        </w:rPr>
        <w:t xml:space="preserve"> </w:t>
      </w:r>
      <w:r>
        <w:t>to</w:t>
      </w:r>
      <w:r>
        <w:rPr>
          <w:spacing w:val="-5"/>
        </w:rPr>
        <w:t xml:space="preserve"> </w:t>
      </w:r>
      <w:r>
        <w:t>be</w:t>
      </w:r>
      <w:r>
        <w:rPr>
          <w:spacing w:val="-4"/>
        </w:rPr>
        <w:t xml:space="preserve"> </w:t>
      </w:r>
      <w:r>
        <w:t>free</w:t>
      </w:r>
      <w:r>
        <w:rPr>
          <w:spacing w:val="-6"/>
        </w:rPr>
        <w:t xml:space="preserve"> </w:t>
      </w:r>
      <w:r>
        <w:t>to</w:t>
      </w:r>
      <w:r>
        <w:rPr>
          <w:spacing w:val="-4"/>
        </w:rPr>
        <w:t xml:space="preserve"> </w:t>
      </w:r>
      <w:r>
        <w:t>do</w:t>
      </w:r>
      <w:r>
        <w:rPr>
          <w:spacing w:val="-5"/>
        </w:rPr>
        <w:t xml:space="preserve"> </w:t>
      </w:r>
      <w:r>
        <w:t>other</w:t>
      </w:r>
      <w:r>
        <w:rPr>
          <w:spacing w:val="-5"/>
        </w:rPr>
        <w:t xml:space="preserve"> </w:t>
      </w:r>
      <w:r>
        <w:rPr>
          <w:spacing w:val="-2"/>
        </w:rPr>
        <w:t>things.</w:t>
      </w:r>
    </w:p>
    <w:p w14:paraId="05E6AB8D" w14:textId="77777777" w:rsidR="000D03B5" w:rsidRDefault="000D03B5">
      <w:pPr>
        <w:pStyle w:val="BodyText"/>
        <w:spacing w:before="10"/>
        <w:rPr>
          <w:sz w:val="19"/>
        </w:rPr>
      </w:pPr>
    </w:p>
    <w:p w14:paraId="05E6AB8E" w14:textId="77777777" w:rsidR="000D03B5" w:rsidRDefault="00DC03A4">
      <w:pPr>
        <w:pStyle w:val="BodyText"/>
        <w:ind w:left="1620" w:right="939"/>
      </w:pPr>
      <w:r>
        <w:t>Violence</w:t>
      </w:r>
      <w:r>
        <w:rPr>
          <w:spacing w:val="-4"/>
        </w:rPr>
        <w:t xml:space="preserve"> </w:t>
      </w:r>
      <w:r>
        <w:t>and</w:t>
      </w:r>
      <w:r>
        <w:rPr>
          <w:spacing w:val="-3"/>
        </w:rPr>
        <w:t xml:space="preserve"> </w:t>
      </w:r>
      <w:r>
        <w:t>intimidation</w:t>
      </w:r>
      <w:r>
        <w:rPr>
          <w:spacing w:val="-4"/>
        </w:rPr>
        <w:t xml:space="preserve"> </w:t>
      </w:r>
      <w:r>
        <w:t>are</w:t>
      </w:r>
      <w:r>
        <w:rPr>
          <w:spacing w:val="-4"/>
        </w:rPr>
        <w:t xml:space="preserve"> </w:t>
      </w:r>
      <w:r>
        <w:t>sometimes</w:t>
      </w:r>
      <w:r>
        <w:rPr>
          <w:spacing w:val="-3"/>
        </w:rPr>
        <w:t xml:space="preserve"> </w:t>
      </w:r>
      <w:r>
        <w:t>used</w:t>
      </w:r>
      <w:r>
        <w:rPr>
          <w:spacing w:val="-5"/>
        </w:rPr>
        <w:t xml:space="preserve"> </w:t>
      </w:r>
      <w:r>
        <w:t>to</w:t>
      </w:r>
      <w:r>
        <w:rPr>
          <w:spacing w:val="-5"/>
        </w:rPr>
        <w:t xml:space="preserve"> </w:t>
      </w:r>
      <w:r>
        <w:t>make</w:t>
      </w:r>
      <w:r>
        <w:rPr>
          <w:spacing w:val="-4"/>
        </w:rPr>
        <w:t xml:space="preserve"> </w:t>
      </w:r>
      <w:r>
        <w:t>elderly</w:t>
      </w:r>
      <w:r>
        <w:rPr>
          <w:spacing w:val="-5"/>
        </w:rPr>
        <w:t xml:space="preserve"> </w:t>
      </w:r>
      <w:r>
        <w:t>people</w:t>
      </w:r>
      <w:r>
        <w:rPr>
          <w:spacing w:val="-3"/>
        </w:rPr>
        <w:t xml:space="preserve"> </w:t>
      </w:r>
      <w:r>
        <w:t>give</w:t>
      </w:r>
      <w:r>
        <w:rPr>
          <w:spacing w:val="-3"/>
        </w:rPr>
        <w:t xml:space="preserve"> </w:t>
      </w:r>
      <w:r>
        <w:t>up</w:t>
      </w:r>
      <w:r>
        <w:rPr>
          <w:spacing w:val="-3"/>
        </w:rPr>
        <w:t xml:space="preserve"> </w:t>
      </w:r>
      <w:r>
        <w:t>pensions,</w:t>
      </w:r>
      <w:r>
        <w:rPr>
          <w:spacing w:val="-4"/>
        </w:rPr>
        <w:t xml:space="preserve"> </w:t>
      </w:r>
      <w:r>
        <w:t>change wills or insurance policies, etc.</w:t>
      </w:r>
    </w:p>
    <w:p w14:paraId="05E6AB8F" w14:textId="77777777" w:rsidR="000D03B5" w:rsidRDefault="000D03B5">
      <w:pPr>
        <w:sectPr w:rsidR="000D03B5">
          <w:pgSz w:w="12240" w:h="15840"/>
          <w:pgMar w:top="960" w:right="540" w:bottom="1160" w:left="540" w:header="721" w:footer="972" w:gutter="0"/>
          <w:cols w:space="720"/>
        </w:sectPr>
      </w:pPr>
    </w:p>
    <w:p w14:paraId="05E6AB90" w14:textId="77777777" w:rsidR="000D03B5" w:rsidRDefault="000D03B5">
      <w:pPr>
        <w:pStyle w:val="BodyText"/>
      </w:pPr>
    </w:p>
    <w:p w14:paraId="05E6AB91" w14:textId="77777777" w:rsidR="000D03B5" w:rsidRDefault="000D03B5">
      <w:pPr>
        <w:pStyle w:val="BodyText"/>
      </w:pPr>
    </w:p>
    <w:p w14:paraId="05E6AB92" w14:textId="77777777" w:rsidR="000D03B5" w:rsidRDefault="000D03B5">
      <w:pPr>
        <w:pStyle w:val="BodyText"/>
        <w:spacing w:before="4"/>
        <w:rPr>
          <w:sz w:val="21"/>
        </w:rPr>
      </w:pPr>
    </w:p>
    <w:p w14:paraId="05E6AB93" w14:textId="77777777" w:rsidR="000D03B5" w:rsidRDefault="00DC03A4">
      <w:pPr>
        <w:tabs>
          <w:tab w:val="left" w:pos="10290"/>
        </w:tabs>
        <w:ind w:left="871"/>
        <w:rPr>
          <w:b/>
          <w:sz w:val="20"/>
        </w:rPr>
      </w:pPr>
      <w:r>
        <w:rPr>
          <w:b/>
          <w:color w:val="000000"/>
          <w:spacing w:val="-28"/>
          <w:sz w:val="20"/>
          <w:shd w:val="clear" w:color="auto" w:fill="FFFF00"/>
        </w:rPr>
        <w:t xml:space="preserve"> </w:t>
      </w:r>
      <w:r>
        <w:rPr>
          <w:b/>
          <w:color w:val="000000"/>
          <w:sz w:val="20"/>
          <w:shd w:val="clear" w:color="auto" w:fill="FFFF00"/>
        </w:rPr>
        <w:t>Why</w:t>
      </w:r>
      <w:r>
        <w:rPr>
          <w:b/>
          <w:color w:val="000000"/>
          <w:spacing w:val="-10"/>
          <w:sz w:val="20"/>
          <w:shd w:val="clear" w:color="auto" w:fill="FFFF00"/>
        </w:rPr>
        <w:t xml:space="preserve"> </w:t>
      </w:r>
      <w:r>
        <w:rPr>
          <w:b/>
          <w:color w:val="000000"/>
          <w:sz w:val="20"/>
          <w:shd w:val="clear" w:color="auto" w:fill="FFFF00"/>
        </w:rPr>
        <w:t>Family</w:t>
      </w:r>
      <w:r>
        <w:rPr>
          <w:b/>
          <w:color w:val="000000"/>
          <w:spacing w:val="-7"/>
          <w:sz w:val="20"/>
          <w:shd w:val="clear" w:color="auto" w:fill="FFFF00"/>
        </w:rPr>
        <w:t xml:space="preserve"> </w:t>
      </w:r>
      <w:r>
        <w:rPr>
          <w:b/>
          <w:color w:val="000000"/>
          <w:sz w:val="20"/>
          <w:shd w:val="clear" w:color="auto" w:fill="FFFF00"/>
        </w:rPr>
        <w:t>Violence</w:t>
      </w:r>
      <w:r>
        <w:rPr>
          <w:b/>
          <w:color w:val="000000"/>
          <w:spacing w:val="-7"/>
          <w:sz w:val="20"/>
          <w:shd w:val="clear" w:color="auto" w:fill="FFFF00"/>
        </w:rPr>
        <w:t xml:space="preserve"> </w:t>
      </w:r>
      <w:r>
        <w:rPr>
          <w:b/>
          <w:color w:val="000000"/>
          <w:spacing w:val="-2"/>
          <w:sz w:val="20"/>
          <w:shd w:val="clear" w:color="auto" w:fill="FFFF00"/>
        </w:rPr>
        <w:t>Continues:</w:t>
      </w:r>
      <w:r>
        <w:rPr>
          <w:b/>
          <w:color w:val="000000"/>
          <w:sz w:val="20"/>
          <w:shd w:val="clear" w:color="auto" w:fill="FFFF00"/>
        </w:rPr>
        <w:tab/>
      </w:r>
    </w:p>
    <w:p w14:paraId="05E6AB94" w14:textId="77777777" w:rsidR="000D03B5" w:rsidRDefault="000D03B5">
      <w:pPr>
        <w:pStyle w:val="BodyText"/>
        <w:spacing w:before="10"/>
        <w:rPr>
          <w:b/>
          <w:sz w:val="19"/>
        </w:rPr>
      </w:pPr>
    </w:p>
    <w:p w14:paraId="05E6AB95" w14:textId="77777777" w:rsidR="000D03B5" w:rsidRDefault="00DC03A4">
      <w:pPr>
        <w:pStyle w:val="BodyText"/>
        <w:ind w:left="1620" w:right="939"/>
      </w:pPr>
      <w:r>
        <w:t>People</w:t>
      </w:r>
      <w:r>
        <w:rPr>
          <w:spacing w:val="-4"/>
        </w:rPr>
        <w:t xml:space="preserve"> </w:t>
      </w:r>
      <w:r>
        <w:t>see</w:t>
      </w:r>
      <w:r>
        <w:rPr>
          <w:spacing w:val="-3"/>
        </w:rPr>
        <w:t xml:space="preserve"> </w:t>
      </w:r>
      <w:r>
        <w:t>no</w:t>
      </w:r>
      <w:r>
        <w:rPr>
          <w:spacing w:val="-1"/>
        </w:rPr>
        <w:t xml:space="preserve"> </w:t>
      </w:r>
      <w:r>
        <w:t>way</w:t>
      </w:r>
      <w:r>
        <w:rPr>
          <w:spacing w:val="-5"/>
        </w:rPr>
        <w:t xml:space="preserve"> </w:t>
      </w:r>
      <w:r>
        <w:t>out</w:t>
      </w:r>
      <w:r>
        <w:rPr>
          <w:spacing w:val="-2"/>
        </w:rPr>
        <w:t xml:space="preserve"> </w:t>
      </w:r>
      <w:r>
        <w:t>and</w:t>
      </w:r>
      <w:r>
        <w:rPr>
          <w:spacing w:val="-2"/>
        </w:rPr>
        <w:t xml:space="preserve"> </w:t>
      </w:r>
      <w:r>
        <w:t>are</w:t>
      </w:r>
      <w:r>
        <w:rPr>
          <w:spacing w:val="-4"/>
        </w:rPr>
        <w:t xml:space="preserve"> </w:t>
      </w:r>
      <w:r>
        <w:t>often</w:t>
      </w:r>
      <w:r>
        <w:rPr>
          <w:spacing w:val="-3"/>
        </w:rPr>
        <w:t xml:space="preserve"> </w:t>
      </w:r>
      <w:r>
        <w:t>economically</w:t>
      </w:r>
      <w:r>
        <w:rPr>
          <w:spacing w:val="-5"/>
        </w:rPr>
        <w:t xml:space="preserve"> </w:t>
      </w:r>
      <w:r>
        <w:t>dependent</w:t>
      </w:r>
      <w:r>
        <w:rPr>
          <w:spacing w:val="-4"/>
        </w:rPr>
        <w:t xml:space="preserve"> </w:t>
      </w:r>
      <w:r>
        <w:t>on</w:t>
      </w:r>
      <w:r>
        <w:rPr>
          <w:spacing w:val="-4"/>
        </w:rPr>
        <w:t xml:space="preserve"> </w:t>
      </w:r>
      <w:r>
        <w:t>abusers,</w:t>
      </w:r>
      <w:r>
        <w:rPr>
          <w:spacing w:val="-4"/>
        </w:rPr>
        <w:t xml:space="preserve"> </w:t>
      </w:r>
      <w:r>
        <w:t>lacking</w:t>
      </w:r>
      <w:r>
        <w:rPr>
          <w:spacing w:val="-5"/>
        </w:rPr>
        <w:t xml:space="preserve"> </w:t>
      </w:r>
      <w:r>
        <w:t>money</w:t>
      </w:r>
      <w:r>
        <w:rPr>
          <w:spacing w:val="-10"/>
        </w:rPr>
        <w:t xml:space="preserve"> </w:t>
      </w:r>
      <w:r>
        <w:t>to support themselves and skills to find work.</w:t>
      </w:r>
    </w:p>
    <w:p w14:paraId="05E6AB96" w14:textId="77777777" w:rsidR="000D03B5" w:rsidRDefault="000D03B5">
      <w:pPr>
        <w:pStyle w:val="BodyText"/>
        <w:spacing w:before="1"/>
      </w:pPr>
    </w:p>
    <w:p w14:paraId="05E6AB97" w14:textId="77777777" w:rsidR="000D03B5" w:rsidRDefault="00DC03A4">
      <w:pPr>
        <w:pStyle w:val="BodyText"/>
        <w:ind w:left="1620" w:right="939"/>
      </w:pPr>
      <w:r>
        <w:t>Victims</w:t>
      </w:r>
      <w:r>
        <w:rPr>
          <w:spacing w:val="-5"/>
        </w:rPr>
        <w:t xml:space="preserve"> </w:t>
      </w:r>
      <w:r>
        <w:t>may</w:t>
      </w:r>
      <w:r>
        <w:rPr>
          <w:spacing w:val="-9"/>
        </w:rPr>
        <w:t xml:space="preserve"> </w:t>
      </w:r>
      <w:r>
        <w:t>feel</w:t>
      </w:r>
      <w:r>
        <w:rPr>
          <w:spacing w:val="-5"/>
        </w:rPr>
        <w:t xml:space="preserve"> </w:t>
      </w:r>
      <w:r>
        <w:t>helpless,</w:t>
      </w:r>
      <w:r>
        <w:rPr>
          <w:spacing w:val="-2"/>
        </w:rPr>
        <w:t xml:space="preserve"> </w:t>
      </w:r>
      <w:r>
        <w:t>guilty</w:t>
      </w:r>
      <w:r>
        <w:rPr>
          <w:spacing w:val="-7"/>
        </w:rPr>
        <w:t xml:space="preserve"> </w:t>
      </w:r>
      <w:r>
        <w:t>or</w:t>
      </w:r>
      <w:r>
        <w:rPr>
          <w:spacing w:val="-1"/>
        </w:rPr>
        <w:t xml:space="preserve"> </w:t>
      </w:r>
      <w:r>
        <w:t>worthless</w:t>
      </w:r>
      <w:r>
        <w:rPr>
          <w:spacing w:val="-3"/>
        </w:rPr>
        <w:t xml:space="preserve"> </w:t>
      </w:r>
      <w:r>
        <w:t>and</w:t>
      </w:r>
      <w:r>
        <w:rPr>
          <w:spacing w:val="-2"/>
        </w:rPr>
        <w:t xml:space="preserve"> </w:t>
      </w:r>
      <w:r>
        <w:t>ashamed</w:t>
      </w:r>
      <w:r>
        <w:rPr>
          <w:spacing w:val="-5"/>
        </w:rPr>
        <w:t xml:space="preserve"> </w:t>
      </w:r>
      <w:r>
        <w:t>of</w:t>
      </w:r>
      <w:r>
        <w:rPr>
          <w:spacing w:val="-2"/>
        </w:rPr>
        <w:t xml:space="preserve"> </w:t>
      </w:r>
      <w:r>
        <w:t>the</w:t>
      </w:r>
      <w:r>
        <w:rPr>
          <w:spacing w:val="-4"/>
        </w:rPr>
        <w:t xml:space="preserve"> </w:t>
      </w:r>
      <w:r>
        <w:t>poor</w:t>
      </w:r>
      <w:r>
        <w:rPr>
          <w:spacing w:val="-1"/>
        </w:rPr>
        <w:t xml:space="preserve"> </w:t>
      </w:r>
      <w:r>
        <w:t>quality</w:t>
      </w:r>
      <w:r>
        <w:rPr>
          <w:spacing w:val="-5"/>
        </w:rPr>
        <w:t xml:space="preserve"> </w:t>
      </w:r>
      <w:r>
        <w:t>of</w:t>
      </w:r>
      <w:r>
        <w:rPr>
          <w:spacing w:val="-2"/>
        </w:rPr>
        <w:t xml:space="preserve"> </w:t>
      </w:r>
      <w:r>
        <w:t>the</w:t>
      </w:r>
      <w:r>
        <w:rPr>
          <w:spacing w:val="-4"/>
        </w:rPr>
        <w:t xml:space="preserve"> </w:t>
      </w:r>
      <w:r>
        <w:t>relationship and don't trust those that could help them.</w:t>
      </w:r>
    </w:p>
    <w:p w14:paraId="05E6AB98" w14:textId="77777777" w:rsidR="000D03B5" w:rsidRDefault="000D03B5">
      <w:pPr>
        <w:pStyle w:val="BodyText"/>
        <w:spacing w:before="11"/>
        <w:rPr>
          <w:sz w:val="19"/>
        </w:rPr>
      </w:pPr>
    </w:p>
    <w:p w14:paraId="05E6AB99" w14:textId="77777777" w:rsidR="000D03B5" w:rsidRDefault="00DC03A4">
      <w:pPr>
        <w:pStyle w:val="BodyText"/>
        <w:ind w:left="1620"/>
      </w:pPr>
      <w:r>
        <w:t>Abusers</w:t>
      </w:r>
      <w:r>
        <w:rPr>
          <w:spacing w:val="-5"/>
        </w:rPr>
        <w:t xml:space="preserve"> </w:t>
      </w:r>
      <w:r>
        <w:t>may</w:t>
      </w:r>
      <w:r>
        <w:rPr>
          <w:spacing w:val="-13"/>
        </w:rPr>
        <w:t xml:space="preserve"> </w:t>
      </w:r>
      <w:r>
        <w:t>fear</w:t>
      </w:r>
      <w:r>
        <w:rPr>
          <w:spacing w:val="-5"/>
        </w:rPr>
        <w:t xml:space="preserve"> </w:t>
      </w:r>
      <w:r>
        <w:t>the</w:t>
      </w:r>
      <w:r>
        <w:rPr>
          <w:spacing w:val="-8"/>
        </w:rPr>
        <w:t xml:space="preserve"> </w:t>
      </w:r>
      <w:r>
        <w:t>consequences</w:t>
      </w:r>
      <w:r>
        <w:rPr>
          <w:spacing w:val="-6"/>
        </w:rPr>
        <w:t xml:space="preserve"> </w:t>
      </w:r>
      <w:r>
        <w:t>of</w:t>
      </w:r>
      <w:r>
        <w:rPr>
          <w:spacing w:val="-5"/>
        </w:rPr>
        <w:t xml:space="preserve"> </w:t>
      </w:r>
      <w:r>
        <w:t>seeking</w:t>
      </w:r>
      <w:r>
        <w:rPr>
          <w:spacing w:val="-7"/>
        </w:rPr>
        <w:t xml:space="preserve"> </w:t>
      </w:r>
      <w:r>
        <w:rPr>
          <w:spacing w:val="-4"/>
        </w:rPr>
        <w:t>help</w:t>
      </w:r>
    </w:p>
    <w:p w14:paraId="05E6AB9A" w14:textId="77777777" w:rsidR="000D03B5" w:rsidRDefault="000D03B5">
      <w:pPr>
        <w:pStyle w:val="BodyText"/>
      </w:pPr>
    </w:p>
    <w:p w14:paraId="05E6AB9B" w14:textId="77777777" w:rsidR="000D03B5" w:rsidRDefault="00DC03A4">
      <w:pPr>
        <w:pStyle w:val="BodyText"/>
        <w:spacing w:before="1"/>
        <w:ind w:left="1620" w:right="939"/>
      </w:pPr>
      <w:r>
        <w:t>Victims</w:t>
      </w:r>
      <w:r>
        <w:rPr>
          <w:spacing w:val="-3"/>
        </w:rPr>
        <w:t xml:space="preserve"> </w:t>
      </w:r>
      <w:r>
        <w:t>feel</w:t>
      </w:r>
      <w:r>
        <w:rPr>
          <w:spacing w:val="-5"/>
        </w:rPr>
        <w:t xml:space="preserve"> </w:t>
      </w:r>
      <w:r>
        <w:t>isolated</w:t>
      </w:r>
      <w:r>
        <w:rPr>
          <w:spacing w:val="-3"/>
        </w:rPr>
        <w:t xml:space="preserve"> </w:t>
      </w:r>
      <w:r>
        <w:t>and</w:t>
      </w:r>
      <w:r>
        <w:rPr>
          <w:spacing w:val="-4"/>
        </w:rPr>
        <w:t xml:space="preserve"> </w:t>
      </w:r>
      <w:r>
        <w:t>have</w:t>
      </w:r>
      <w:r>
        <w:rPr>
          <w:spacing w:val="-3"/>
        </w:rPr>
        <w:t xml:space="preserve"> </w:t>
      </w:r>
      <w:r>
        <w:t>nowhere</w:t>
      </w:r>
      <w:r>
        <w:rPr>
          <w:spacing w:val="-4"/>
        </w:rPr>
        <w:t xml:space="preserve"> </w:t>
      </w:r>
      <w:r>
        <w:t>to</w:t>
      </w:r>
      <w:r>
        <w:rPr>
          <w:spacing w:val="-4"/>
        </w:rPr>
        <w:t xml:space="preserve"> </w:t>
      </w:r>
      <w:r>
        <w:t>turn</w:t>
      </w:r>
      <w:r>
        <w:rPr>
          <w:spacing w:val="-3"/>
        </w:rPr>
        <w:t xml:space="preserve"> </w:t>
      </w:r>
      <w:r>
        <w:t>and</w:t>
      </w:r>
      <w:r>
        <w:rPr>
          <w:spacing w:val="-3"/>
        </w:rPr>
        <w:t xml:space="preserve"> </w:t>
      </w:r>
      <w:r>
        <w:t>often</w:t>
      </w:r>
      <w:r>
        <w:rPr>
          <w:spacing w:val="-4"/>
        </w:rPr>
        <w:t xml:space="preserve"> </w:t>
      </w:r>
      <w:r>
        <w:t>hide</w:t>
      </w:r>
      <w:r>
        <w:rPr>
          <w:spacing w:val="-5"/>
        </w:rPr>
        <w:t xml:space="preserve"> </w:t>
      </w:r>
      <w:r>
        <w:t>the</w:t>
      </w:r>
      <w:r>
        <w:rPr>
          <w:spacing w:val="-3"/>
        </w:rPr>
        <w:t xml:space="preserve"> </w:t>
      </w:r>
      <w:r>
        <w:t>abuse</w:t>
      </w:r>
      <w:r>
        <w:rPr>
          <w:spacing w:val="-4"/>
        </w:rPr>
        <w:t xml:space="preserve"> </w:t>
      </w:r>
      <w:r>
        <w:t>from</w:t>
      </w:r>
      <w:r>
        <w:rPr>
          <w:spacing w:val="-3"/>
        </w:rPr>
        <w:t xml:space="preserve"> </w:t>
      </w:r>
      <w:r>
        <w:t>family,</w:t>
      </w:r>
      <w:r>
        <w:rPr>
          <w:spacing w:val="-3"/>
        </w:rPr>
        <w:t xml:space="preserve"> </w:t>
      </w:r>
      <w:r>
        <w:t>friends, human service agencies and police.</w:t>
      </w:r>
    </w:p>
    <w:p w14:paraId="05E6AB9C" w14:textId="77777777" w:rsidR="000D03B5" w:rsidRDefault="000D03B5">
      <w:pPr>
        <w:pStyle w:val="BodyText"/>
        <w:spacing w:before="10"/>
        <w:rPr>
          <w:sz w:val="19"/>
        </w:rPr>
      </w:pPr>
    </w:p>
    <w:p w14:paraId="05E6AB9D" w14:textId="77777777" w:rsidR="000D03B5" w:rsidRDefault="00DC03A4">
      <w:pPr>
        <w:pStyle w:val="BodyText"/>
        <w:ind w:left="1620" w:right="939"/>
      </w:pPr>
      <w:r>
        <w:t>Family members may be unaware that help is available from local human service agencies, shelters</w:t>
      </w:r>
      <w:r>
        <w:rPr>
          <w:spacing w:val="-2"/>
        </w:rPr>
        <w:t xml:space="preserve"> </w:t>
      </w:r>
      <w:r>
        <w:t>and</w:t>
      </w:r>
      <w:r>
        <w:rPr>
          <w:spacing w:val="-5"/>
        </w:rPr>
        <w:t xml:space="preserve"> </w:t>
      </w:r>
      <w:r>
        <w:t>the</w:t>
      </w:r>
      <w:r>
        <w:rPr>
          <w:spacing w:val="-3"/>
        </w:rPr>
        <w:t xml:space="preserve"> </w:t>
      </w:r>
      <w:r>
        <w:t>police.</w:t>
      </w:r>
      <w:r>
        <w:rPr>
          <w:spacing w:val="-4"/>
        </w:rPr>
        <w:t xml:space="preserve"> </w:t>
      </w:r>
      <w:r>
        <w:t>They</w:t>
      </w:r>
      <w:r>
        <w:rPr>
          <w:spacing w:val="-6"/>
        </w:rPr>
        <w:t xml:space="preserve"> </w:t>
      </w:r>
      <w:r>
        <w:t>may</w:t>
      </w:r>
      <w:r>
        <w:rPr>
          <w:spacing w:val="-6"/>
        </w:rPr>
        <w:t xml:space="preserve"> </w:t>
      </w:r>
      <w:r>
        <w:t>not</w:t>
      </w:r>
      <w:r>
        <w:rPr>
          <w:spacing w:val="-4"/>
        </w:rPr>
        <w:t xml:space="preserve"> </w:t>
      </w:r>
      <w:r>
        <w:t>know</w:t>
      </w:r>
      <w:r>
        <w:rPr>
          <w:spacing w:val="-4"/>
        </w:rPr>
        <w:t xml:space="preserve"> </w:t>
      </w:r>
      <w:r>
        <w:t>their</w:t>
      </w:r>
      <w:r>
        <w:rPr>
          <w:spacing w:val="-3"/>
        </w:rPr>
        <w:t xml:space="preserve"> </w:t>
      </w:r>
      <w:r>
        <w:t>legal</w:t>
      </w:r>
      <w:r>
        <w:rPr>
          <w:spacing w:val="-3"/>
        </w:rPr>
        <w:t xml:space="preserve"> </w:t>
      </w:r>
      <w:r>
        <w:t>rights</w:t>
      </w:r>
      <w:r>
        <w:rPr>
          <w:spacing w:val="-3"/>
        </w:rPr>
        <w:t xml:space="preserve"> </w:t>
      </w:r>
      <w:r>
        <w:t>or</w:t>
      </w:r>
      <w:r>
        <w:rPr>
          <w:spacing w:val="-4"/>
        </w:rPr>
        <w:t xml:space="preserve"> </w:t>
      </w:r>
      <w:r>
        <w:t>realize</w:t>
      </w:r>
      <w:r>
        <w:rPr>
          <w:spacing w:val="-4"/>
        </w:rPr>
        <w:t xml:space="preserve"> </w:t>
      </w:r>
      <w:r>
        <w:t>that</w:t>
      </w:r>
      <w:r>
        <w:rPr>
          <w:spacing w:val="-4"/>
        </w:rPr>
        <w:t xml:space="preserve"> </w:t>
      </w:r>
      <w:r>
        <w:t>there</w:t>
      </w:r>
      <w:r>
        <w:rPr>
          <w:spacing w:val="-2"/>
        </w:rPr>
        <w:t xml:space="preserve"> </w:t>
      </w:r>
      <w:r>
        <w:t>are</w:t>
      </w:r>
      <w:r>
        <w:rPr>
          <w:spacing w:val="-4"/>
        </w:rPr>
        <w:t xml:space="preserve"> </w:t>
      </w:r>
      <w:r>
        <w:t>alternatives to living in a violent home.</w:t>
      </w:r>
    </w:p>
    <w:p w14:paraId="05E6AB9E" w14:textId="77777777" w:rsidR="000D03B5" w:rsidRDefault="000D03B5">
      <w:pPr>
        <w:pStyle w:val="BodyText"/>
        <w:spacing w:before="2"/>
      </w:pPr>
    </w:p>
    <w:p w14:paraId="05E6AB9F" w14:textId="77777777" w:rsidR="000D03B5" w:rsidRDefault="00DC03A4">
      <w:pPr>
        <w:pStyle w:val="BodyText"/>
        <w:ind w:left="1620" w:right="939"/>
      </w:pPr>
      <w:r>
        <w:t>Abusers</w:t>
      </w:r>
      <w:r>
        <w:rPr>
          <w:spacing w:val="-2"/>
        </w:rPr>
        <w:t xml:space="preserve"> </w:t>
      </w:r>
      <w:r>
        <w:t>may</w:t>
      </w:r>
      <w:r>
        <w:rPr>
          <w:spacing w:val="-8"/>
        </w:rPr>
        <w:t xml:space="preserve"> </w:t>
      </w:r>
      <w:r>
        <w:t>not</w:t>
      </w:r>
      <w:r>
        <w:rPr>
          <w:spacing w:val="-4"/>
        </w:rPr>
        <w:t xml:space="preserve"> </w:t>
      </w:r>
      <w:r>
        <w:t>realize</w:t>
      </w:r>
      <w:r>
        <w:rPr>
          <w:spacing w:val="-4"/>
        </w:rPr>
        <w:t xml:space="preserve"> </w:t>
      </w:r>
      <w:r>
        <w:t>that</w:t>
      </w:r>
      <w:r>
        <w:rPr>
          <w:spacing w:val="-2"/>
        </w:rPr>
        <w:t xml:space="preserve"> </w:t>
      </w:r>
      <w:r>
        <w:t>with</w:t>
      </w:r>
      <w:r>
        <w:rPr>
          <w:spacing w:val="-5"/>
        </w:rPr>
        <w:t xml:space="preserve"> </w:t>
      </w:r>
      <w:r>
        <w:t>proper</w:t>
      </w:r>
      <w:r>
        <w:rPr>
          <w:spacing w:val="-3"/>
        </w:rPr>
        <w:t xml:space="preserve"> </w:t>
      </w:r>
      <w:r>
        <w:t>treatment,</w:t>
      </w:r>
      <w:r>
        <w:rPr>
          <w:spacing w:val="-4"/>
        </w:rPr>
        <w:t xml:space="preserve"> </w:t>
      </w:r>
      <w:r>
        <w:t>they</w:t>
      </w:r>
      <w:r>
        <w:rPr>
          <w:spacing w:val="-7"/>
        </w:rPr>
        <w:t xml:space="preserve"> </w:t>
      </w:r>
      <w:r>
        <w:t>can</w:t>
      </w:r>
      <w:r>
        <w:rPr>
          <w:spacing w:val="-4"/>
        </w:rPr>
        <w:t xml:space="preserve"> </w:t>
      </w:r>
      <w:r>
        <w:t>learn</w:t>
      </w:r>
      <w:r>
        <w:rPr>
          <w:spacing w:val="-4"/>
        </w:rPr>
        <w:t xml:space="preserve"> </w:t>
      </w:r>
      <w:r>
        <w:t>to</w:t>
      </w:r>
      <w:r>
        <w:rPr>
          <w:spacing w:val="-4"/>
        </w:rPr>
        <w:t xml:space="preserve"> </w:t>
      </w:r>
      <w:r>
        <w:t>express</w:t>
      </w:r>
      <w:r>
        <w:rPr>
          <w:spacing w:val="-3"/>
        </w:rPr>
        <w:t xml:space="preserve"> </w:t>
      </w:r>
      <w:r>
        <w:t>anger</w:t>
      </w:r>
      <w:r>
        <w:rPr>
          <w:spacing w:val="-3"/>
        </w:rPr>
        <w:t xml:space="preserve"> </w:t>
      </w:r>
      <w:r>
        <w:t>in nondestructive ways.</w:t>
      </w:r>
    </w:p>
    <w:p w14:paraId="05E6ABA0" w14:textId="77777777" w:rsidR="000D03B5" w:rsidRDefault="000D03B5">
      <w:pPr>
        <w:pStyle w:val="BodyText"/>
        <w:spacing w:before="10"/>
        <w:rPr>
          <w:sz w:val="19"/>
        </w:rPr>
      </w:pPr>
    </w:p>
    <w:p w14:paraId="05E6ABA1" w14:textId="77777777" w:rsidR="000D03B5" w:rsidRDefault="00DC03A4">
      <w:pPr>
        <w:pStyle w:val="BodyText"/>
        <w:spacing w:before="1"/>
        <w:ind w:left="1620" w:right="939"/>
      </w:pPr>
      <w:r>
        <w:t>Many</w:t>
      </w:r>
      <w:r>
        <w:rPr>
          <w:spacing w:val="-6"/>
        </w:rPr>
        <w:t xml:space="preserve"> </w:t>
      </w:r>
      <w:r>
        <w:t>victims</w:t>
      </w:r>
      <w:r>
        <w:rPr>
          <w:spacing w:val="-4"/>
        </w:rPr>
        <w:t xml:space="preserve"> </w:t>
      </w:r>
      <w:r>
        <w:t>and</w:t>
      </w:r>
      <w:r>
        <w:rPr>
          <w:spacing w:val="-5"/>
        </w:rPr>
        <w:t xml:space="preserve"> </w:t>
      </w:r>
      <w:r>
        <w:t>abusers</w:t>
      </w:r>
      <w:r>
        <w:rPr>
          <w:spacing w:val="-1"/>
        </w:rPr>
        <w:t xml:space="preserve"> </w:t>
      </w:r>
      <w:r>
        <w:t>have</w:t>
      </w:r>
      <w:r>
        <w:rPr>
          <w:spacing w:val="-5"/>
        </w:rPr>
        <w:t xml:space="preserve"> </w:t>
      </w:r>
      <w:r>
        <w:t>ambivalent</w:t>
      </w:r>
      <w:r>
        <w:rPr>
          <w:spacing w:val="-5"/>
        </w:rPr>
        <w:t xml:space="preserve"> </w:t>
      </w:r>
      <w:r>
        <w:t>feelings</w:t>
      </w:r>
      <w:r>
        <w:rPr>
          <w:spacing w:val="-4"/>
        </w:rPr>
        <w:t xml:space="preserve"> </w:t>
      </w:r>
      <w:r>
        <w:t>about</w:t>
      </w:r>
      <w:r>
        <w:rPr>
          <w:spacing w:val="-3"/>
        </w:rPr>
        <w:t xml:space="preserve"> </w:t>
      </w:r>
      <w:r>
        <w:t>each</w:t>
      </w:r>
      <w:r>
        <w:rPr>
          <w:spacing w:val="-3"/>
        </w:rPr>
        <w:t xml:space="preserve"> </w:t>
      </w:r>
      <w:r>
        <w:t>other</w:t>
      </w:r>
      <w:r>
        <w:rPr>
          <w:spacing w:val="-2"/>
        </w:rPr>
        <w:t xml:space="preserve"> </w:t>
      </w:r>
      <w:r>
        <w:t>and</w:t>
      </w:r>
      <w:r>
        <w:rPr>
          <w:spacing w:val="-3"/>
        </w:rPr>
        <w:t xml:space="preserve"> </w:t>
      </w:r>
      <w:r>
        <w:t>keep</w:t>
      </w:r>
      <w:r>
        <w:rPr>
          <w:spacing w:val="-5"/>
        </w:rPr>
        <w:t xml:space="preserve"> </w:t>
      </w:r>
      <w:r>
        <w:t>hoping</w:t>
      </w:r>
      <w:r>
        <w:rPr>
          <w:spacing w:val="-6"/>
        </w:rPr>
        <w:t xml:space="preserve"> </w:t>
      </w:r>
      <w:r>
        <w:t>for improvement, but without help, violence usually gets worse.</w:t>
      </w:r>
    </w:p>
    <w:p w14:paraId="05E6ABA2" w14:textId="77777777" w:rsidR="000D03B5" w:rsidRDefault="000D03B5">
      <w:pPr>
        <w:sectPr w:rsidR="000D03B5">
          <w:pgSz w:w="12240" w:h="15840"/>
          <w:pgMar w:top="960" w:right="540" w:bottom="1160" w:left="540" w:header="721" w:footer="972" w:gutter="0"/>
          <w:cols w:space="720"/>
        </w:sectPr>
      </w:pPr>
    </w:p>
    <w:p w14:paraId="05E6ABA3" w14:textId="77777777" w:rsidR="000D03B5" w:rsidRDefault="000D03B5">
      <w:pPr>
        <w:pStyle w:val="BodyText"/>
      </w:pPr>
    </w:p>
    <w:p w14:paraId="05E6ABA4" w14:textId="77777777" w:rsidR="000D03B5" w:rsidRDefault="000D03B5">
      <w:pPr>
        <w:pStyle w:val="BodyText"/>
        <w:spacing w:before="6"/>
        <w:rPr>
          <w:sz w:val="21"/>
        </w:rPr>
      </w:pPr>
    </w:p>
    <w:p w14:paraId="05E6ABA5" w14:textId="77777777" w:rsidR="000D03B5" w:rsidRDefault="00DC03A4">
      <w:pPr>
        <w:pStyle w:val="BodyText"/>
        <w:ind w:left="703"/>
      </w:pPr>
      <w:bookmarkStart w:id="114" w:name="_Hlk140678723"/>
      <w:r>
        <w:rPr>
          <w:noProof/>
        </w:rPr>
        <mc:AlternateContent>
          <mc:Choice Requires="wps">
            <w:drawing>
              <wp:inline distT="0" distB="0" distL="0" distR="0" wp14:anchorId="05E6B7A3" wp14:editId="05E6B7A4">
                <wp:extent cx="6156960" cy="274955"/>
                <wp:effectExtent l="19050" t="19050" r="15239" b="20320"/>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6" w14:textId="77777777" w:rsidR="001E52D1" w:rsidRDefault="001E52D1">
                            <w:pPr>
                              <w:tabs>
                                <w:tab w:val="left" w:pos="2241"/>
                                <w:tab w:val="left" w:pos="9620"/>
                              </w:tabs>
                              <w:spacing w:before="49"/>
                              <w:ind w:left="14"/>
                              <w:rPr>
                                <w:b/>
                                <w:sz w:val="24"/>
                              </w:rPr>
                            </w:pPr>
                            <w:bookmarkStart w:id="115" w:name="_bookmark56"/>
                            <w:bookmarkEnd w:id="115"/>
                            <w:r>
                              <w:rPr>
                                <w:b/>
                                <w:color w:val="FFFFFF"/>
                                <w:sz w:val="24"/>
                                <w:shd w:val="clear" w:color="auto" w:fill="000000"/>
                              </w:rPr>
                              <w:tab/>
                              <w:t>ATTACHMENT</w:t>
                            </w:r>
                            <w:r>
                              <w:rPr>
                                <w:b/>
                                <w:color w:val="FFFFFF"/>
                                <w:spacing w:val="-10"/>
                                <w:sz w:val="24"/>
                                <w:shd w:val="clear" w:color="auto" w:fill="000000"/>
                              </w:rPr>
                              <w:t xml:space="preserve"> </w:t>
                            </w:r>
                            <w:r>
                              <w:rPr>
                                <w:b/>
                                <w:color w:val="FFFFFF"/>
                                <w:sz w:val="24"/>
                                <w:shd w:val="clear" w:color="auto" w:fill="000000"/>
                              </w:rPr>
                              <w:t>H</w:t>
                            </w:r>
                            <w:r>
                              <w:rPr>
                                <w:b/>
                                <w:color w:val="FFFFFF"/>
                                <w:spacing w:val="-6"/>
                                <w:sz w:val="24"/>
                                <w:shd w:val="clear" w:color="auto" w:fill="000000"/>
                              </w:rPr>
                              <w:t xml:space="preserve"> </w:t>
                            </w:r>
                            <w:r>
                              <w:rPr>
                                <w:b/>
                                <w:color w:val="FFFFFF"/>
                                <w:sz w:val="24"/>
                                <w:shd w:val="clear" w:color="auto" w:fill="000000"/>
                              </w:rPr>
                              <w:t>-</w:t>
                            </w:r>
                            <w:r>
                              <w:rPr>
                                <w:b/>
                                <w:color w:val="FFFFFF"/>
                                <w:spacing w:val="-9"/>
                                <w:sz w:val="24"/>
                                <w:shd w:val="clear" w:color="auto" w:fill="000000"/>
                              </w:rPr>
                              <w:t xml:space="preserve"> </w:t>
                            </w:r>
                            <w:r>
                              <w:rPr>
                                <w:b/>
                                <w:color w:val="FFFFFF"/>
                                <w:sz w:val="24"/>
                                <w:shd w:val="clear" w:color="auto" w:fill="000000"/>
                              </w:rPr>
                              <w:t>EVACUATION</w:t>
                            </w:r>
                            <w:r>
                              <w:rPr>
                                <w:b/>
                                <w:color w:val="FFFFFF"/>
                                <w:spacing w:val="-9"/>
                                <w:sz w:val="24"/>
                                <w:shd w:val="clear" w:color="auto" w:fill="000000"/>
                              </w:rPr>
                              <w:t xml:space="preserve"> </w:t>
                            </w:r>
                            <w:r>
                              <w:rPr>
                                <w:b/>
                                <w:color w:val="FFFFFF"/>
                                <w:spacing w:val="-2"/>
                                <w:sz w:val="24"/>
                                <w:shd w:val="clear" w:color="auto" w:fill="000000"/>
                              </w:rPr>
                              <w:t>CHECKLIST</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A3" id="Textbox 154" o:spid="_x0000_s1103"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MLH&#10;rsfdAQAArwMAAA4AAAAAAAAAAAAAAAAALgIAAGRycy9lMm9Eb2MueG1sUEsBAi0AFAAGAAgAAAAh&#10;AFTIb9DaAAAABAEAAA8AAAAAAAAAAAAAAAAANwQAAGRycy9kb3ducmV2LnhtbFBLBQYAAAAABAAE&#10;APMAAAA+BQAAAAA=&#10;" filled="f" strokeweight="3pt">
                <v:path arrowok="t"/>
                <v:textbox inset="0,0,0,0">
                  <w:txbxContent>
                    <w:p w14:paraId="05E6B9A6" w14:textId="77777777" w:rsidR="001E52D1" w:rsidRDefault="001E52D1">
                      <w:pPr>
                        <w:tabs>
                          <w:tab w:val="left" w:pos="2241"/>
                          <w:tab w:val="left" w:pos="9620"/>
                        </w:tabs>
                        <w:spacing w:before="49"/>
                        <w:ind w:left="14"/>
                        <w:rPr>
                          <w:b/>
                          <w:sz w:val="24"/>
                        </w:rPr>
                      </w:pPr>
                      <w:bookmarkStart w:id="116" w:name="_bookmark56"/>
                      <w:bookmarkEnd w:id="116"/>
                      <w:r>
                        <w:rPr>
                          <w:b/>
                          <w:color w:val="FFFFFF"/>
                          <w:sz w:val="24"/>
                          <w:shd w:val="clear" w:color="auto" w:fill="000000"/>
                        </w:rPr>
                        <w:tab/>
                        <w:t>ATTACHMENT</w:t>
                      </w:r>
                      <w:r>
                        <w:rPr>
                          <w:b/>
                          <w:color w:val="FFFFFF"/>
                          <w:spacing w:val="-10"/>
                          <w:sz w:val="24"/>
                          <w:shd w:val="clear" w:color="auto" w:fill="000000"/>
                        </w:rPr>
                        <w:t xml:space="preserve"> </w:t>
                      </w:r>
                      <w:r>
                        <w:rPr>
                          <w:b/>
                          <w:color w:val="FFFFFF"/>
                          <w:sz w:val="24"/>
                          <w:shd w:val="clear" w:color="auto" w:fill="000000"/>
                        </w:rPr>
                        <w:t>H</w:t>
                      </w:r>
                      <w:r>
                        <w:rPr>
                          <w:b/>
                          <w:color w:val="FFFFFF"/>
                          <w:spacing w:val="-6"/>
                          <w:sz w:val="24"/>
                          <w:shd w:val="clear" w:color="auto" w:fill="000000"/>
                        </w:rPr>
                        <w:t xml:space="preserve"> </w:t>
                      </w:r>
                      <w:r>
                        <w:rPr>
                          <w:b/>
                          <w:color w:val="FFFFFF"/>
                          <w:sz w:val="24"/>
                          <w:shd w:val="clear" w:color="auto" w:fill="000000"/>
                        </w:rPr>
                        <w:t>-</w:t>
                      </w:r>
                      <w:r>
                        <w:rPr>
                          <w:b/>
                          <w:color w:val="FFFFFF"/>
                          <w:spacing w:val="-9"/>
                          <w:sz w:val="24"/>
                          <w:shd w:val="clear" w:color="auto" w:fill="000000"/>
                        </w:rPr>
                        <w:t xml:space="preserve"> </w:t>
                      </w:r>
                      <w:r>
                        <w:rPr>
                          <w:b/>
                          <w:color w:val="FFFFFF"/>
                          <w:sz w:val="24"/>
                          <w:shd w:val="clear" w:color="auto" w:fill="000000"/>
                        </w:rPr>
                        <w:t>EVACUATION</w:t>
                      </w:r>
                      <w:r>
                        <w:rPr>
                          <w:b/>
                          <w:color w:val="FFFFFF"/>
                          <w:spacing w:val="-9"/>
                          <w:sz w:val="24"/>
                          <w:shd w:val="clear" w:color="auto" w:fill="000000"/>
                        </w:rPr>
                        <w:t xml:space="preserve"> </w:t>
                      </w:r>
                      <w:r>
                        <w:rPr>
                          <w:b/>
                          <w:color w:val="FFFFFF"/>
                          <w:spacing w:val="-2"/>
                          <w:sz w:val="24"/>
                          <w:shd w:val="clear" w:color="auto" w:fill="000000"/>
                        </w:rPr>
                        <w:t>CHECKLIST</w:t>
                      </w:r>
                      <w:r>
                        <w:rPr>
                          <w:b/>
                          <w:color w:val="FFFFFF"/>
                          <w:sz w:val="24"/>
                          <w:shd w:val="clear" w:color="auto" w:fill="000000"/>
                        </w:rPr>
                        <w:tab/>
                      </w:r>
                    </w:p>
                  </w:txbxContent>
                </v:textbox>
                <w10:anchorlock/>
              </v:shape>
            </w:pict>
          </mc:Fallback>
        </mc:AlternateContent>
      </w:r>
    </w:p>
    <w:p w14:paraId="05E6ABA6" w14:textId="77777777" w:rsidR="000D03B5" w:rsidRDefault="000D03B5">
      <w:pPr>
        <w:pStyle w:val="BodyText"/>
        <w:spacing w:before="4"/>
        <w:rPr>
          <w:sz w:val="10"/>
        </w:rPr>
      </w:pPr>
    </w:p>
    <w:p w14:paraId="05E6ABA7" w14:textId="77777777" w:rsidR="000D03B5" w:rsidRDefault="00DC03A4">
      <w:pPr>
        <w:pStyle w:val="BodyText"/>
        <w:tabs>
          <w:tab w:val="left" w:pos="1725"/>
          <w:tab w:val="left" w:pos="2340"/>
        </w:tabs>
        <w:spacing w:before="93"/>
        <w:ind w:left="2340" w:right="2239" w:hanging="1169"/>
      </w:pPr>
      <w:r>
        <w:rPr>
          <w:u w:val="single"/>
        </w:rPr>
        <w:tab/>
      </w:r>
      <w:r>
        <w:rPr>
          <w:spacing w:val="-6"/>
        </w:rPr>
        <w:t>1.</w:t>
      </w:r>
      <w:r>
        <w:tab/>
        <w:t>Move</w:t>
      </w:r>
      <w:r>
        <w:rPr>
          <w:spacing w:val="-5"/>
        </w:rPr>
        <w:t xml:space="preserve"> </w:t>
      </w:r>
      <w:r>
        <w:t>books,</w:t>
      </w:r>
      <w:r>
        <w:rPr>
          <w:spacing w:val="-5"/>
        </w:rPr>
        <w:t xml:space="preserve"> </w:t>
      </w:r>
      <w:r>
        <w:t>office</w:t>
      </w:r>
      <w:r>
        <w:rPr>
          <w:spacing w:val="-6"/>
        </w:rPr>
        <w:t xml:space="preserve"> </w:t>
      </w:r>
      <w:r>
        <w:t>machines</w:t>
      </w:r>
      <w:r>
        <w:rPr>
          <w:spacing w:val="-4"/>
        </w:rPr>
        <w:t xml:space="preserve"> </w:t>
      </w:r>
      <w:r>
        <w:t>and</w:t>
      </w:r>
      <w:r>
        <w:rPr>
          <w:spacing w:val="-3"/>
        </w:rPr>
        <w:t xml:space="preserve"> </w:t>
      </w:r>
      <w:r>
        <w:t>other</w:t>
      </w:r>
      <w:r>
        <w:rPr>
          <w:spacing w:val="-5"/>
        </w:rPr>
        <w:t xml:space="preserve"> </w:t>
      </w:r>
      <w:r>
        <w:t>documents</w:t>
      </w:r>
      <w:r>
        <w:rPr>
          <w:spacing w:val="-4"/>
        </w:rPr>
        <w:t xml:space="preserve"> </w:t>
      </w:r>
      <w:r>
        <w:t>to</w:t>
      </w:r>
      <w:r>
        <w:rPr>
          <w:spacing w:val="-4"/>
        </w:rPr>
        <w:t xml:space="preserve"> </w:t>
      </w:r>
      <w:r>
        <w:t>rooms</w:t>
      </w:r>
      <w:r>
        <w:rPr>
          <w:spacing w:val="-4"/>
        </w:rPr>
        <w:t xml:space="preserve"> </w:t>
      </w:r>
      <w:r>
        <w:t>which</w:t>
      </w:r>
      <w:r>
        <w:rPr>
          <w:spacing w:val="-3"/>
        </w:rPr>
        <w:t xml:space="preserve"> </w:t>
      </w:r>
      <w:r>
        <w:t>will</w:t>
      </w:r>
      <w:r>
        <w:rPr>
          <w:spacing w:val="-6"/>
        </w:rPr>
        <w:t xml:space="preserve"> </w:t>
      </w:r>
      <w:r>
        <w:t>not get water damage in case of window breakage or lower level flooding.</w:t>
      </w:r>
    </w:p>
    <w:p w14:paraId="05E6ABA8" w14:textId="77777777" w:rsidR="000D03B5" w:rsidRDefault="000D03B5">
      <w:pPr>
        <w:pStyle w:val="BodyText"/>
        <w:spacing w:before="1"/>
      </w:pPr>
    </w:p>
    <w:p w14:paraId="05E6ABA9" w14:textId="77777777" w:rsidR="000D03B5" w:rsidRDefault="00DC03A4">
      <w:pPr>
        <w:pStyle w:val="BodyText"/>
        <w:tabs>
          <w:tab w:val="left" w:pos="1725"/>
          <w:tab w:val="left" w:pos="2340"/>
        </w:tabs>
        <w:ind w:left="2340" w:right="2176" w:hanging="1169"/>
      </w:pPr>
      <w:r>
        <w:rPr>
          <w:u w:val="single"/>
        </w:rPr>
        <w:tab/>
      </w:r>
      <w:r>
        <w:rPr>
          <w:spacing w:val="-6"/>
        </w:rPr>
        <w:t>2.</w:t>
      </w:r>
      <w:r>
        <w:tab/>
        <w:t>Cover computer equipment in offices and classrooms.</w:t>
      </w:r>
      <w:r>
        <w:rPr>
          <w:spacing w:val="-1"/>
        </w:rPr>
        <w:t xml:space="preserve"> </w:t>
      </w:r>
      <w:r>
        <w:t>Plastic and cord will be available from Maintenance Department. Rooms with a northerly exposure are considered to be the safest in regard to window breakage and</w:t>
      </w:r>
      <w:r>
        <w:rPr>
          <w:spacing w:val="-3"/>
        </w:rPr>
        <w:t xml:space="preserve"> </w:t>
      </w:r>
      <w:r>
        <w:t>blowing</w:t>
      </w:r>
      <w:r>
        <w:rPr>
          <w:spacing w:val="-5"/>
        </w:rPr>
        <w:t xml:space="preserve"> </w:t>
      </w:r>
      <w:r>
        <w:t>rain,</w:t>
      </w:r>
      <w:r>
        <w:rPr>
          <w:spacing w:val="-3"/>
        </w:rPr>
        <w:t xml:space="preserve"> </w:t>
      </w:r>
      <w:r>
        <w:t>but</w:t>
      </w:r>
      <w:r>
        <w:rPr>
          <w:spacing w:val="-3"/>
        </w:rPr>
        <w:t xml:space="preserve"> </w:t>
      </w:r>
      <w:r>
        <w:t>precautions</w:t>
      </w:r>
      <w:r>
        <w:rPr>
          <w:spacing w:val="-4"/>
        </w:rPr>
        <w:t xml:space="preserve"> </w:t>
      </w:r>
      <w:r>
        <w:t>should</w:t>
      </w:r>
      <w:r>
        <w:rPr>
          <w:spacing w:val="-3"/>
        </w:rPr>
        <w:t xml:space="preserve"> </w:t>
      </w:r>
      <w:r>
        <w:t>be</w:t>
      </w:r>
      <w:r>
        <w:rPr>
          <w:spacing w:val="-6"/>
        </w:rPr>
        <w:t xml:space="preserve"> </w:t>
      </w:r>
      <w:r>
        <w:t>taken</w:t>
      </w:r>
      <w:r>
        <w:rPr>
          <w:spacing w:val="-6"/>
        </w:rPr>
        <w:t xml:space="preserve"> </w:t>
      </w:r>
      <w:r>
        <w:t>to</w:t>
      </w:r>
      <w:r>
        <w:rPr>
          <w:spacing w:val="-6"/>
        </w:rPr>
        <w:t xml:space="preserve"> </w:t>
      </w:r>
      <w:r>
        <w:t>cover</w:t>
      </w:r>
      <w:r>
        <w:rPr>
          <w:spacing w:val="-2"/>
        </w:rPr>
        <w:t xml:space="preserve"> </w:t>
      </w:r>
      <w:r>
        <w:t>any</w:t>
      </w:r>
      <w:r>
        <w:rPr>
          <w:spacing w:val="-8"/>
        </w:rPr>
        <w:t xml:space="preserve"> </w:t>
      </w:r>
      <w:r>
        <w:t>items</w:t>
      </w:r>
      <w:r>
        <w:rPr>
          <w:spacing w:val="-4"/>
        </w:rPr>
        <w:t xml:space="preserve"> </w:t>
      </w:r>
      <w:r>
        <w:t>which may be damaged by wind and water.</w:t>
      </w:r>
    </w:p>
    <w:p w14:paraId="05E6ABAA" w14:textId="77777777" w:rsidR="000D03B5" w:rsidRDefault="000D03B5">
      <w:pPr>
        <w:pStyle w:val="BodyText"/>
      </w:pPr>
    </w:p>
    <w:p w14:paraId="05E6ABAB" w14:textId="77777777" w:rsidR="000D03B5" w:rsidRDefault="00DC03A4">
      <w:pPr>
        <w:pStyle w:val="BodyText"/>
        <w:tabs>
          <w:tab w:val="left" w:pos="1725"/>
          <w:tab w:val="left" w:pos="2340"/>
        </w:tabs>
        <w:ind w:left="2340" w:right="2567" w:hanging="1169"/>
      </w:pPr>
      <w:r>
        <w:rPr>
          <w:u w:val="single"/>
        </w:rPr>
        <w:tab/>
      </w:r>
      <w:r>
        <w:rPr>
          <w:spacing w:val="-6"/>
        </w:rPr>
        <w:t>3.</w:t>
      </w:r>
      <w:r>
        <w:tab/>
        <w:t>All</w:t>
      </w:r>
      <w:r>
        <w:rPr>
          <w:spacing w:val="-6"/>
        </w:rPr>
        <w:t xml:space="preserve"> </w:t>
      </w:r>
      <w:r>
        <w:t>scientific</w:t>
      </w:r>
      <w:r>
        <w:rPr>
          <w:spacing w:val="-4"/>
        </w:rPr>
        <w:t xml:space="preserve"> </w:t>
      </w:r>
      <w:r>
        <w:t>instruments</w:t>
      </w:r>
      <w:r>
        <w:rPr>
          <w:spacing w:val="-4"/>
        </w:rPr>
        <w:t xml:space="preserve"> </w:t>
      </w:r>
      <w:r>
        <w:t>and</w:t>
      </w:r>
      <w:r>
        <w:rPr>
          <w:spacing w:val="-5"/>
        </w:rPr>
        <w:t xml:space="preserve"> </w:t>
      </w:r>
      <w:r>
        <w:t>teaching</w:t>
      </w:r>
      <w:r>
        <w:rPr>
          <w:spacing w:val="-5"/>
        </w:rPr>
        <w:t xml:space="preserve"> </w:t>
      </w:r>
      <w:r>
        <w:t>equipment</w:t>
      </w:r>
      <w:r>
        <w:rPr>
          <w:spacing w:val="-5"/>
        </w:rPr>
        <w:t xml:space="preserve"> </w:t>
      </w:r>
      <w:r>
        <w:t>shall</w:t>
      </w:r>
      <w:r>
        <w:rPr>
          <w:spacing w:val="-2"/>
        </w:rPr>
        <w:t xml:space="preserve"> </w:t>
      </w:r>
      <w:r>
        <w:t>be</w:t>
      </w:r>
      <w:r>
        <w:rPr>
          <w:spacing w:val="-6"/>
        </w:rPr>
        <w:t xml:space="preserve"> </w:t>
      </w:r>
      <w:r>
        <w:t>moved</w:t>
      </w:r>
      <w:r>
        <w:rPr>
          <w:spacing w:val="-6"/>
        </w:rPr>
        <w:t xml:space="preserve"> </w:t>
      </w:r>
      <w:r>
        <w:t xml:space="preserve">away from windows to a safe area and covered with plastic, if deemed </w:t>
      </w:r>
      <w:r>
        <w:rPr>
          <w:spacing w:val="-2"/>
        </w:rPr>
        <w:t>necessary.</w:t>
      </w:r>
    </w:p>
    <w:p w14:paraId="05E6ABAC" w14:textId="77777777" w:rsidR="000D03B5" w:rsidRDefault="000D03B5">
      <w:pPr>
        <w:pStyle w:val="BodyText"/>
      </w:pPr>
    </w:p>
    <w:p w14:paraId="05E6ABAD" w14:textId="77777777" w:rsidR="000D03B5" w:rsidRDefault="00DC03A4">
      <w:pPr>
        <w:pStyle w:val="BodyText"/>
        <w:tabs>
          <w:tab w:val="left" w:pos="1725"/>
          <w:tab w:val="left" w:pos="2340"/>
        </w:tabs>
        <w:ind w:left="1171"/>
      </w:pPr>
      <w:r>
        <w:rPr>
          <w:u w:val="single"/>
        </w:rPr>
        <w:tab/>
      </w:r>
      <w:r>
        <w:rPr>
          <w:spacing w:val="-5"/>
        </w:rPr>
        <w:t>4.</w:t>
      </w:r>
      <w:r>
        <w:tab/>
        <w:t>Ensure</w:t>
      </w:r>
      <w:r>
        <w:rPr>
          <w:spacing w:val="-5"/>
        </w:rPr>
        <w:t xml:space="preserve"> </w:t>
      </w:r>
      <w:r>
        <w:t>all</w:t>
      </w:r>
      <w:r>
        <w:rPr>
          <w:spacing w:val="-6"/>
        </w:rPr>
        <w:t xml:space="preserve"> </w:t>
      </w:r>
      <w:r>
        <w:t>important</w:t>
      </w:r>
      <w:r>
        <w:rPr>
          <w:spacing w:val="-5"/>
        </w:rPr>
        <w:t xml:space="preserve"> </w:t>
      </w:r>
      <w:r>
        <w:t>data</w:t>
      </w:r>
      <w:r>
        <w:rPr>
          <w:spacing w:val="-6"/>
        </w:rPr>
        <w:t xml:space="preserve"> </w:t>
      </w:r>
      <w:r>
        <w:t>is</w:t>
      </w:r>
      <w:r>
        <w:rPr>
          <w:spacing w:val="-2"/>
        </w:rPr>
        <w:t xml:space="preserve"> </w:t>
      </w:r>
      <w:r>
        <w:t>stored</w:t>
      </w:r>
      <w:r>
        <w:rPr>
          <w:spacing w:val="-6"/>
        </w:rPr>
        <w:t xml:space="preserve"> </w:t>
      </w:r>
      <w:r>
        <w:t>on</w:t>
      </w:r>
      <w:r>
        <w:rPr>
          <w:spacing w:val="-6"/>
        </w:rPr>
        <w:t xml:space="preserve"> </w:t>
      </w:r>
      <w:r>
        <w:t>the</w:t>
      </w:r>
      <w:r>
        <w:rPr>
          <w:spacing w:val="-6"/>
        </w:rPr>
        <w:t xml:space="preserve"> </w:t>
      </w:r>
      <w:r>
        <w:t>network</w:t>
      </w:r>
      <w:r>
        <w:rPr>
          <w:spacing w:val="-2"/>
        </w:rPr>
        <w:t xml:space="preserve"> </w:t>
      </w:r>
      <w:r>
        <w:t>H:</w:t>
      </w:r>
      <w:r>
        <w:rPr>
          <w:spacing w:val="-6"/>
        </w:rPr>
        <w:t xml:space="preserve"> </w:t>
      </w:r>
      <w:r>
        <w:t>drive</w:t>
      </w:r>
      <w:r>
        <w:rPr>
          <w:spacing w:val="-4"/>
        </w:rPr>
        <w:t xml:space="preserve"> </w:t>
      </w:r>
      <w:r>
        <w:t>or</w:t>
      </w:r>
      <w:r>
        <w:rPr>
          <w:spacing w:val="-6"/>
        </w:rPr>
        <w:t xml:space="preserve"> </w:t>
      </w:r>
      <w:r>
        <w:t>S:</w:t>
      </w:r>
      <w:r>
        <w:rPr>
          <w:spacing w:val="-4"/>
        </w:rPr>
        <w:t xml:space="preserve"> </w:t>
      </w:r>
      <w:r>
        <w:rPr>
          <w:spacing w:val="-2"/>
        </w:rPr>
        <w:t>drive.</w:t>
      </w:r>
    </w:p>
    <w:p w14:paraId="05E6ABAE" w14:textId="77777777" w:rsidR="000D03B5" w:rsidRDefault="00DC03A4">
      <w:pPr>
        <w:pStyle w:val="BodyText"/>
        <w:spacing w:before="1"/>
        <w:ind w:left="2340"/>
      </w:pPr>
      <w:r>
        <w:t>Data</w:t>
      </w:r>
      <w:r>
        <w:rPr>
          <w:spacing w:val="-6"/>
        </w:rPr>
        <w:t xml:space="preserve"> </w:t>
      </w:r>
      <w:r>
        <w:t>stored</w:t>
      </w:r>
      <w:r>
        <w:rPr>
          <w:spacing w:val="-5"/>
        </w:rPr>
        <w:t xml:space="preserve"> </w:t>
      </w:r>
      <w:r>
        <w:t>on</w:t>
      </w:r>
      <w:r>
        <w:rPr>
          <w:spacing w:val="-5"/>
        </w:rPr>
        <w:t xml:space="preserve"> </w:t>
      </w:r>
      <w:r>
        <w:t>C:</w:t>
      </w:r>
      <w:r>
        <w:rPr>
          <w:spacing w:val="-3"/>
        </w:rPr>
        <w:t xml:space="preserve"> </w:t>
      </w:r>
      <w:r>
        <w:t>drives</w:t>
      </w:r>
      <w:r>
        <w:rPr>
          <w:spacing w:val="-3"/>
        </w:rPr>
        <w:t xml:space="preserve"> </w:t>
      </w:r>
      <w:r>
        <w:t>(Desktops)</w:t>
      </w:r>
      <w:r>
        <w:rPr>
          <w:spacing w:val="-4"/>
        </w:rPr>
        <w:t xml:space="preserve"> </w:t>
      </w:r>
      <w:r>
        <w:t>will</w:t>
      </w:r>
      <w:r>
        <w:rPr>
          <w:spacing w:val="-6"/>
        </w:rPr>
        <w:t xml:space="preserve"> </w:t>
      </w:r>
      <w:r>
        <w:t>not</w:t>
      </w:r>
      <w:r>
        <w:rPr>
          <w:spacing w:val="-5"/>
        </w:rPr>
        <w:t xml:space="preserve"> </w:t>
      </w:r>
      <w:r>
        <w:t>be</w:t>
      </w:r>
      <w:r>
        <w:rPr>
          <w:spacing w:val="-5"/>
        </w:rPr>
        <w:t xml:space="preserve"> </w:t>
      </w:r>
      <w:r>
        <w:t>backed</w:t>
      </w:r>
      <w:r>
        <w:rPr>
          <w:spacing w:val="-5"/>
        </w:rPr>
        <w:t xml:space="preserve"> </w:t>
      </w:r>
      <w:r>
        <w:t>up</w:t>
      </w:r>
      <w:r>
        <w:rPr>
          <w:spacing w:val="-6"/>
        </w:rPr>
        <w:t xml:space="preserve"> </w:t>
      </w:r>
      <w:r>
        <w:t>by</w:t>
      </w:r>
      <w:r>
        <w:rPr>
          <w:spacing w:val="-8"/>
        </w:rPr>
        <w:t xml:space="preserve"> </w:t>
      </w:r>
      <w:r>
        <w:rPr>
          <w:spacing w:val="-5"/>
        </w:rPr>
        <w:t>IT.</w:t>
      </w:r>
    </w:p>
    <w:p w14:paraId="05E6ABAF" w14:textId="77777777" w:rsidR="000D03B5" w:rsidRDefault="000D03B5">
      <w:pPr>
        <w:pStyle w:val="BodyText"/>
      </w:pPr>
    </w:p>
    <w:p w14:paraId="05E6ABB0" w14:textId="77777777" w:rsidR="000D03B5" w:rsidRDefault="00DC03A4">
      <w:pPr>
        <w:pStyle w:val="BodyText"/>
        <w:tabs>
          <w:tab w:val="left" w:pos="1725"/>
          <w:tab w:val="left" w:pos="2340"/>
        </w:tabs>
        <w:spacing w:before="1"/>
        <w:ind w:left="2340" w:right="2420" w:hanging="1169"/>
      </w:pPr>
      <w:r>
        <w:rPr>
          <w:u w:val="single"/>
        </w:rPr>
        <w:tab/>
      </w:r>
      <w:r>
        <w:rPr>
          <w:spacing w:val="-6"/>
        </w:rPr>
        <w:t>5.</w:t>
      </w:r>
      <w:r>
        <w:tab/>
        <w:t>Drapes</w:t>
      </w:r>
      <w:r>
        <w:rPr>
          <w:spacing w:val="-3"/>
        </w:rPr>
        <w:t xml:space="preserve"> </w:t>
      </w:r>
      <w:r>
        <w:t>and</w:t>
      </w:r>
      <w:r>
        <w:rPr>
          <w:spacing w:val="-5"/>
        </w:rPr>
        <w:t xml:space="preserve"> </w:t>
      </w:r>
      <w:r>
        <w:t>blinds</w:t>
      </w:r>
      <w:r>
        <w:rPr>
          <w:spacing w:val="-3"/>
        </w:rPr>
        <w:t xml:space="preserve"> </w:t>
      </w:r>
      <w:r>
        <w:t>are</w:t>
      </w:r>
      <w:r>
        <w:rPr>
          <w:spacing w:val="-2"/>
        </w:rPr>
        <w:t xml:space="preserve"> </w:t>
      </w:r>
      <w:r>
        <w:t>to</w:t>
      </w:r>
      <w:r>
        <w:rPr>
          <w:spacing w:val="-3"/>
        </w:rPr>
        <w:t xml:space="preserve"> </w:t>
      </w:r>
      <w:r>
        <w:t>be</w:t>
      </w:r>
      <w:r>
        <w:rPr>
          <w:spacing w:val="-4"/>
        </w:rPr>
        <w:t xml:space="preserve"> </w:t>
      </w:r>
      <w:r>
        <w:t>drawn</w:t>
      </w:r>
      <w:r>
        <w:rPr>
          <w:spacing w:val="-2"/>
        </w:rPr>
        <w:t xml:space="preserve"> </w:t>
      </w:r>
      <w:r>
        <w:t>to</w:t>
      </w:r>
      <w:r>
        <w:rPr>
          <w:spacing w:val="-5"/>
        </w:rPr>
        <w:t xml:space="preserve"> </w:t>
      </w:r>
      <w:r>
        <w:t>reduce</w:t>
      </w:r>
      <w:r>
        <w:rPr>
          <w:spacing w:val="-4"/>
        </w:rPr>
        <w:t xml:space="preserve"> </w:t>
      </w:r>
      <w:r>
        <w:t>the</w:t>
      </w:r>
      <w:r>
        <w:rPr>
          <w:spacing w:val="-3"/>
        </w:rPr>
        <w:t xml:space="preserve"> </w:t>
      </w:r>
      <w:r>
        <w:t>effects</w:t>
      </w:r>
      <w:r>
        <w:rPr>
          <w:spacing w:val="-3"/>
        </w:rPr>
        <w:t xml:space="preserve"> </w:t>
      </w:r>
      <w:r>
        <w:t>of</w:t>
      </w:r>
      <w:r>
        <w:rPr>
          <w:spacing w:val="-2"/>
        </w:rPr>
        <w:t xml:space="preserve"> </w:t>
      </w:r>
      <w:r>
        <w:t>flying</w:t>
      </w:r>
      <w:r>
        <w:rPr>
          <w:spacing w:val="-3"/>
        </w:rPr>
        <w:t xml:space="preserve"> </w:t>
      </w:r>
      <w:r>
        <w:t>glass</w:t>
      </w:r>
      <w:r>
        <w:rPr>
          <w:spacing w:val="-3"/>
        </w:rPr>
        <w:t xml:space="preserve"> </w:t>
      </w:r>
      <w:r>
        <w:t>in the event of window breakage.</w:t>
      </w:r>
    </w:p>
    <w:p w14:paraId="05E6ABB1" w14:textId="77777777" w:rsidR="000D03B5" w:rsidRDefault="000D03B5">
      <w:pPr>
        <w:pStyle w:val="BodyText"/>
        <w:spacing w:before="10"/>
        <w:rPr>
          <w:sz w:val="19"/>
        </w:rPr>
      </w:pPr>
    </w:p>
    <w:p w14:paraId="05E6ABB2" w14:textId="77777777" w:rsidR="000D03B5" w:rsidRDefault="00DC03A4">
      <w:pPr>
        <w:tabs>
          <w:tab w:val="left" w:pos="1725"/>
          <w:tab w:val="left" w:pos="2340"/>
        </w:tabs>
        <w:ind w:left="2340" w:right="2263" w:hanging="1169"/>
        <w:rPr>
          <w:b/>
          <w:sz w:val="20"/>
        </w:rPr>
      </w:pPr>
      <w:r>
        <w:rPr>
          <w:sz w:val="20"/>
          <w:u w:val="single"/>
        </w:rPr>
        <w:tab/>
      </w:r>
      <w:r>
        <w:rPr>
          <w:spacing w:val="-6"/>
          <w:sz w:val="20"/>
        </w:rPr>
        <w:t>6.</w:t>
      </w:r>
      <w:r>
        <w:rPr>
          <w:sz w:val="20"/>
        </w:rPr>
        <w:tab/>
        <w:t>All electrical and gas operated equipment is to be unplugged or shut off wherever possible to protect machinery and eliminate electrical and gas hazards.</w:t>
      </w:r>
      <w:r>
        <w:rPr>
          <w:spacing w:val="40"/>
          <w:sz w:val="20"/>
        </w:rPr>
        <w:t xml:space="preserve"> </w:t>
      </w:r>
      <w:r>
        <w:rPr>
          <w:b/>
          <w:sz w:val="20"/>
        </w:rPr>
        <w:t>All</w:t>
      </w:r>
      <w:r>
        <w:rPr>
          <w:b/>
          <w:spacing w:val="-4"/>
          <w:sz w:val="20"/>
        </w:rPr>
        <w:t xml:space="preserve"> </w:t>
      </w:r>
      <w:r>
        <w:rPr>
          <w:b/>
          <w:sz w:val="20"/>
        </w:rPr>
        <w:t>refrigerators</w:t>
      </w:r>
      <w:r>
        <w:rPr>
          <w:b/>
          <w:spacing w:val="-4"/>
          <w:sz w:val="20"/>
        </w:rPr>
        <w:t xml:space="preserve"> </w:t>
      </w:r>
      <w:r>
        <w:rPr>
          <w:b/>
          <w:sz w:val="20"/>
        </w:rPr>
        <w:t>are</w:t>
      </w:r>
      <w:r>
        <w:rPr>
          <w:b/>
          <w:spacing w:val="-5"/>
          <w:sz w:val="20"/>
        </w:rPr>
        <w:t xml:space="preserve"> </w:t>
      </w:r>
      <w:r>
        <w:rPr>
          <w:b/>
          <w:sz w:val="20"/>
        </w:rPr>
        <w:t>to</w:t>
      </w:r>
      <w:r>
        <w:rPr>
          <w:b/>
          <w:spacing w:val="-5"/>
          <w:sz w:val="20"/>
        </w:rPr>
        <w:t xml:space="preserve"> </w:t>
      </w:r>
      <w:r>
        <w:rPr>
          <w:b/>
          <w:sz w:val="20"/>
        </w:rPr>
        <w:t>be</w:t>
      </w:r>
      <w:r>
        <w:rPr>
          <w:b/>
          <w:spacing w:val="-3"/>
          <w:sz w:val="20"/>
        </w:rPr>
        <w:t xml:space="preserve"> </w:t>
      </w:r>
      <w:r>
        <w:rPr>
          <w:b/>
          <w:sz w:val="20"/>
        </w:rPr>
        <w:t>completely</w:t>
      </w:r>
      <w:r>
        <w:rPr>
          <w:b/>
          <w:spacing w:val="-8"/>
          <w:sz w:val="20"/>
        </w:rPr>
        <w:t xml:space="preserve"> </w:t>
      </w:r>
      <w:r>
        <w:rPr>
          <w:b/>
          <w:sz w:val="20"/>
        </w:rPr>
        <w:t>emptied</w:t>
      </w:r>
      <w:r>
        <w:rPr>
          <w:b/>
          <w:spacing w:val="-4"/>
          <w:sz w:val="20"/>
        </w:rPr>
        <w:t xml:space="preserve"> </w:t>
      </w:r>
      <w:r>
        <w:rPr>
          <w:b/>
          <w:sz w:val="20"/>
        </w:rPr>
        <w:t>and</w:t>
      </w:r>
      <w:r>
        <w:rPr>
          <w:b/>
          <w:spacing w:val="-5"/>
          <w:sz w:val="20"/>
        </w:rPr>
        <w:t xml:space="preserve"> </w:t>
      </w:r>
      <w:r>
        <w:rPr>
          <w:b/>
          <w:sz w:val="20"/>
        </w:rPr>
        <w:t>defrosted by individuals within the department or area.</w:t>
      </w:r>
      <w:r>
        <w:rPr>
          <w:b/>
          <w:spacing w:val="40"/>
          <w:sz w:val="20"/>
        </w:rPr>
        <w:t xml:space="preserve"> </w:t>
      </w:r>
      <w:r>
        <w:rPr>
          <w:b/>
          <w:sz w:val="20"/>
        </w:rPr>
        <w:t>(This includes the removal and disposal of ice).</w:t>
      </w:r>
    </w:p>
    <w:p w14:paraId="05E6ABB3" w14:textId="77777777" w:rsidR="000D03B5" w:rsidRDefault="000D03B5">
      <w:pPr>
        <w:pStyle w:val="BodyText"/>
        <w:rPr>
          <w:b/>
        </w:rPr>
      </w:pPr>
    </w:p>
    <w:p w14:paraId="05E6ABB4" w14:textId="77777777" w:rsidR="000D03B5" w:rsidRDefault="00DC03A4">
      <w:pPr>
        <w:pStyle w:val="BodyText"/>
        <w:tabs>
          <w:tab w:val="left" w:pos="1725"/>
          <w:tab w:val="left" w:pos="2340"/>
        </w:tabs>
        <w:ind w:left="2340" w:right="2263" w:hanging="1169"/>
      </w:pPr>
      <w:r>
        <w:rPr>
          <w:u w:val="single"/>
        </w:rPr>
        <w:tab/>
      </w:r>
      <w:r>
        <w:rPr>
          <w:spacing w:val="-6"/>
        </w:rPr>
        <w:t>7.</w:t>
      </w:r>
      <w:r>
        <w:tab/>
        <w:t>After preparations are complete, and the Checklist has been submitted to each</w:t>
      </w:r>
      <w:r>
        <w:rPr>
          <w:spacing w:val="-5"/>
        </w:rPr>
        <w:t xml:space="preserve"> </w:t>
      </w:r>
      <w:r>
        <w:t>area</w:t>
      </w:r>
      <w:r>
        <w:rPr>
          <w:spacing w:val="-5"/>
        </w:rPr>
        <w:t xml:space="preserve"> </w:t>
      </w:r>
      <w:r>
        <w:t>supervisor,</w:t>
      </w:r>
      <w:r>
        <w:rPr>
          <w:spacing w:val="-5"/>
        </w:rPr>
        <w:t xml:space="preserve"> </w:t>
      </w:r>
      <w:r>
        <w:t>non-essential</w:t>
      </w:r>
      <w:r>
        <w:rPr>
          <w:spacing w:val="-6"/>
        </w:rPr>
        <w:t xml:space="preserve"> </w:t>
      </w:r>
      <w:r>
        <w:t>personnel</w:t>
      </w:r>
      <w:r>
        <w:rPr>
          <w:spacing w:val="-4"/>
        </w:rPr>
        <w:t xml:space="preserve"> </w:t>
      </w:r>
      <w:r>
        <w:t>are</w:t>
      </w:r>
      <w:r>
        <w:rPr>
          <w:spacing w:val="-5"/>
        </w:rPr>
        <w:t xml:space="preserve"> </w:t>
      </w:r>
      <w:r>
        <w:t>to</w:t>
      </w:r>
      <w:r>
        <w:rPr>
          <w:spacing w:val="-1"/>
        </w:rPr>
        <w:t xml:space="preserve"> </w:t>
      </w:r>
      <w:r>
        <w:t>be</w:t>
      </w:r>
      <w:r>
        <w:rPr>
          <w:spacing w:val="-6"/>
        </w:rPr>
        <w:t xml:space="preserve"> </w:t>
      </w:r>
      <w:r>
        <w:t>dismissed</w:t>
      </w:r>
      <w:r>
        <w:rPr>
          <w:spacing w:val="-6"/>
        </w:rPr>
        <w:t xml:space="preserve"> </w:t>
      </w:r>
      <w:r>
        <w:t>to</w:t>
      </w:r>
      <w:r>
        <w:rPr>
          <w:spacing w:val="-6"/>
        </w:rPr>
        <w:t xml:space="preserve"> </w:t>
      </w:r>
      <w:r>
        <w:t>tend to their families or other duties.</w:t>
      </w:r>
    </w:p>
    <w:p w14:paraId="05E6ABB5" w14:textId="77777777" w:rsidR="000D03B5" w:rsidRDefault="000D03B5">
      <w:pPr>
        <w:pStyle w:val="BodyText"/>
      </w:pPr>
    </w:p>
    <w:p w14:paraId="05E6ABB6" w14:textId="77777777" w:rsidR="000D03B5" w:rsidRDefault="00DC03A4">
      <w:pPr>
        <w:pStyle w:val="BodyText"/>
        <w:tabs>
          <w:tab w:val="left" w:pos="1725"/>
          <w:tab w:val="left" w:pos="2340"/>
        </w:tabs>
        <w:ind w:left="2340" w:right="2603" w:hanging="1169"/>
      </w:pPr>
      <w:r>
        <w:rPr>
          <w:u w:val="single"/>
        </w:rPr>
        <w:tab/>
      </w:r>
      <w:r>
        <w:rPr>
          <w:spacing w:val="-6"/>
        </w:rPr>
        <w:t>8.</w:t>
      </w:r>
      <w:r>
        <w:tab/>
        <w:t>Essential</w:t>
      </w:r>
      <w:r>
        <w:rPr>
          <w:spacing w:val="-4"/>
        </w:rPr>
        <w:t xml:space="preserve"> </w:t>
      </w:r>
      <w:r>
        <w:t>personnel</w:t>
      </w:r>
      <w:r>
        <w:rPr>
          <w:spacing w:val="-4"/>
        </w:rPr>
        <w:t xml:space="preserve"> </w:t>
      </w:r>
      <w:r>
        <w:t>are</w:t>
      </w:r>
      <w:r>
        <w:rPr>
          <w:spacing w:val="-5"/>
        </w:rPr>
        <w:t xml:space="preserve"> </w:t>
      </w:r>
      <w:r>
        <w:t>to</w:t>
      </w:r>
      <w:r>
        <w:rPr>
          <w:spacing w:val="-5"/>
        </w:rPr>
        <w:t xml:space="preserve"> </w:t>
      </w:r>
      <w:r>
        <w:t>report</w:t>
      </w:r>
      <w:r>
        <w:rPr>
          <w:spacing w:val="-5"/>
        </w:rPr>
        <w:t xml:space="preserve"> </w:t>
      </w:r>
      <w:r>
        <w:t>to</w:t>
      </w:r>
      <w:r>
        <w:rPr>
          <w:spacing w:val="-5"/>
        </w:rPr>
        <w:t xml:space="preserve"> </w:t>
      </w:r>
      <w:r>
        <w:t>the</w:t>
      </w:r>
      <w:r>
        <w:rPr>
          <w:spacing w:val="-5"/>
        </w:rPr>
        <w:t xml:space="preserve"> </w:t>
      </w:r>
      <w:r>
        <w:t>President's</w:t>
      </w:r>
      <w:r>
        <w:rPr>
          <w:spacing w:val="-4"/>
        </w:rPr>
        <w:t xml:space="preserve"> </w:t>
      </w:r>
      <w:r>
        <w:t>office</w:t>
      </w:r>
      <w:r>
        <w:rPr>
          <w:spacing w:val="-5"/>
        </w:rPr>
        <w:t xml:space="preserve"> </w:t>
      </w:r>
      <w:r>
        <w:t>for</w:t>
      </w:r>
      <w:r>
        <w:rPr>
          <w:spacing w:val="-5"/>
        </w:rPr>
        <w:t xml:space="preserve"> </w:t>
      </w:r>
      <w:r>
        <w:t>additional assignments or for permission to evacuate non-essential personnel.</w:t>
      </w:r>
    </w:p>
    <w:p w14:paraId="05E6ABB7" w14:textId="77777777" w:rsidR="000D03B5" w:rsidRDefault="000D03B5">
      <w:pPr>
        <w:pStyle w:val="BodyText"/>
        <w:rPr>
          <w:sz w:val="22"/>
        </w:rPr>
      </w:pPr>
    </w:p>
    <w:p w14:paraId="05E6ABB8" w14:textId="77777777" w:rsidR="000D03B5" w:rsidRDefault="000D03B5">
      <w:pPr>
        <w:pStyle w:val="BodyText"/>
        <w:spacing w:before="1"/>
        <w:rPr>
          <w:sz w:val="28"/>
        </w:rPr>
      </w:pPr>
    </w:p>
    <w:p w14:paraId="05E6ABB9" w14:textId="77777777" w:rsidR="000D03B5" w:rsidRDefault="00DC03A4">
      <w:pPr>
        <w:pStyle w:val="BodyText"/>
        <w:tabs>
          <w:tab w:val="left" w:pos="4500"/>
          <w:tab w:val="left" w:pos="8871"/>
        </w:tabs>
        <w:spacing w:before="1"/>
        <w:ind w:left="1174"/>
      </w:pPr>
      <w:r>
        <w:rPr>
          <w:spacing w:val="-2"/>
        </w:rPr>
        <w:t>Area:</w:t>
      </w:r>
      <w:r>
        <w:rPr>
          <w:u w:val="single"/>
        </w:rPr>
        <w:tab/>
      </w:r>
      <w:r>
        <w:rPr>
          <w:spacing w:val="-2"/>
        </w:rPr>
        <w:t>Supervisor:</w:t>
      </w:r>
      <w:r>
        <w:rPr>
          <w:u w:val="single"/>
        </w:rPr>
        <w:tab/>
      </w:r>
    </w:p>
    <w:p w14:paraId="05E6ABBA" w14:textId="77777777" w:rsidR="000D03B5" w:rsidRDefault="000D03B5">
      <w:pPr>
        <w:pStyle w:val="BodyText"/>
        <w:spacing w:before="9"/>
        <w:rPr>
          <w:sz w:val="11"/>
        </w:rPr>
      </w:pPr>
    </w:p>
    <w:p w14:paraId="05E6ABBB" w14:textId="77777777" w:rsidR="000D03B5" w:rsidRDefault="00DC03A4">
      <w:pPr>
        <w:pStyle w:val="BodyText"/>
        <w:tabs>
          <w:tab w:val="left" w:pos="4500"/>
          <w:tab w:val="left" w:pos="8871"/>
        </w:tabs>
        <w:spacing w:before="93"/>
        <w:ind w:left="1174"/>
      </w:pPr>
      <w:r>
        <w:rPr>
          <w:spacing w:val="-2"/>
        </w:rPr>
        <w:t>Date:</w:t>
      </w:r>
      <w:r>
        <w:rPr>
          <w:u w:val="single"/>
        </w:rPr>
        <w:tab/>
      </w:r>
      <w:r>
        <w:rPr>
          <w:spacing w:val="-4"/>
        </w:rPr>
        <w:t>Time:</w:t>
      </w:r>
      <w:r>
        <w:rPr>
          <w:u w:val="single"/>
        </w:rPr>
        <w:tab/>
      </w:r>
    </w:p>
    <w:p w14:paraId="05E6ABBC" w14:textId="77777777" w:rsidR="000D03B5" w:rsidRDefault="000D03B5">
      <w:pPr>
        <w:pStyle w:val="BodyText"/>
        <w:spacing w:before="11"/>
        <w:rPr>
          <w:sz w:val="11"/>
        </w:rPr>
      </w:pPr>
    </w:p>
    <w:p w14:paraId="05E6ABBD" w14:textId="77777777" w:rsidR="000D03B5" w:rsidRDefault="00DC03A4">
      <w:pPr>
        <w:pStyle w:val="BodyText"/>
        <w:tabs>
          <w:tab w:val="left" w:pos="8871"/>
        </w:tabs>
        <w:spacing w:before="93"/>
        <w:ind w:left="1174"/>
      </w:pPr>
      <w:r>
        <w:t>Name</w:t>
      </w:r>
      <w:r>
        <w:rPr>
          <w:spacing w:val="-9"/>
        </w:rPr>
        <w:t xml:space="preserve"> </w:t>
      </w:r>
      <w:r>
        <w:t>of</w:t>
      </w:r>
      <w:r>
        <w:rPr>
          <w:spacing w:val="-6"/>
        </w:rPr>
        <w:t xml:space="preserve"> </w:t>
      </w:r>
      <w:r>
        <w:t>Person(s)</w:t>
      </w:r>
      <w:r>
        <w:rPr>
          <w:spacing w:val="-8"/>
        </w:rPr>
        <w:t xml:space="preserve"> </w:t>
      </w:r>
      <w:r>
        <w:t>Completing</w:t>
      </w:r>
      <w:r>
        <w:rPr>
          <w:spacing w:val="-6"/>
        </w:rPr>
        <w:t xml:space="preserve"> </w:t>
      </w:r>
      <w:r>
        <w:rPr>
          <w:spacing w:val="-2"/>
        </w:rPr>
        <w:t>Checklist:</w:t>
      </w:r>
      <w:r>
        <w:rPr>
          <w:u w:val="single"/>
        </w:rPr>
        <w:tab/>
      </w:r>
    </w:p>
    <w:p w14:paraId="05E6ABBE" w14:textId="77777777" w:rsidR="000D03B5" w:rsidRDefault="000D03B5">
      <w:pPr>
        <w:pStyle w:val="BodyText"/>
        <w:rPr>
          <w:sz w:val="12"/>
        </w:rPr>
      </w:pPr>
    </w:p>
    <w:p w14:paraId="05E6ABBF" w14:textId="77777777" w:rsidR="000D03B5" w:rsidRDefault="00DC03A4">
      <w:pPr>
        <w:pStyle w:val="BodyText"/>
        <w:tabs>
          <w:tab w:val="left" w:pos="8871"/>
        </w:tabs>
        <w:spacing w:before="93"/>
        <w:ind w:left="1174"/>
      </w:pPr>
      <w:r>
        <w:rPr>
          <w:spacing w:val="-2"/>
        </w:rPr>
        <w:t>Signature(s):</w:t>
      </w:r>
      <w:r>
        <w:rPr>
          <w:u w:val="single"/>
        </w:rPr>
        <w:tab/>
      </w:r>
    </w:p>
    <w:p w14:paraId="05E6ABC0" w14:textId="77777777" w:rsidR="000D03B5" w:rsidRDefault="000D03B5">
      <w:pPr>
        <w:pStyle w:val="BodyText"/>
        <w:spacing w:before="9"/>
        <w:rPr>
          <w:sz w:val="11"/>
        </w:rPr>
      </w:pPr>
    </w:p>
    <w:p w14:paraId="05E6ABC1" w14:textId="77777777" w:rsidR="000D03B5" w:rsidRDefault="00DC03A4">
      <w:pPr>
        <w:pStyle w:val="BodyText"/>
        <w:tabs>
          <w:tab w:val="left" w:pos="8871"/>
        </w:tabs>
        <w:spacing w:before="93"/>
        <w:ind w:left="1174"/>
      </w:pPr>
      <w:r>
        <w:t>Received</w:t>
      </w:r>
      <w:r>
        <w:rPr>
          <w:spacing w:val="-8"/>
        </w:rPr>
        <w:t xml:space="preserve"> </w:t>
      </w:r>
      <w:r>
        <w:t>by</w:t>
      </w:r>
      <w:r>
        <w:rPr>
          <w:spacing w:val="-12"/>
        </w:rPr>
        <w:t xml:space="preserve"> </w:t>
      </w:r>
      <w:r>
        <w:t>(Supervisor</w:t>
      </w:r>
      <w:r>
        <w:rPr>
          <w:spacing w:val="-6"/>
        </w:rPr>
        <w:t xml:space="preserve"> </w:t>
      </w:r>
      <w:r>
        <w:rPr>
          <w:spacing w:val="-2"/>
        </w:rPr>
        <w:t>Signature):</w:t>
      </w:r>
      <w:r>
        <w:rPr>
          <w:u w:val="single"/>
        </w:rPr>
        <w:tab/>
      </w:r>
    </w:p>
    <w:p w14:paraId="05E6ABC2" w14:textId="77777777" w:rsidR="000D03B5" w:rsidRDefault="000D03B5">
      <w:pPr>
        <w:pStyle w:val="BodyText"/>
        <w:rPr>
          <w:sz w:val="12"/>
        </w:rPr>
      </w:pPr>
    </w:p>
    <w:p w14:paraId="05E6ABC3" w14:textId="77777777" w:rsidR="000D03B5" w:rsidRDefault="00DC03A4">
      <w:pPr>
        <w:pStyle w:val="BodyText"/>
        <w:tabs>
          <w:tab w:val="left" w:pos="4296"/>
          <w:tab w:val="left" w:pos="5940"/>
          <w:tab w:val="left" w:pos="7160"/>
          <w:tab w:val="left" w:pos="8487"/>
        </w:tabs>
        <w:spacing w:before="93"/>
        <w:ind w:left="1174"/>
      </w:pPr>
      <w:r>
        <w:t>Approval</w:t>
      </w:r>
      <w:r>
        <w:rPr>
          <w:spacing w:val="-7"/>
        </w:rPr>
        <w:t xml:space="preserve"> </w:t>
      </w:r>
      <w:r>
        <w:t>to</w:t>
      </w:r>
      <w:r>
        <w:rPr>
          <w:spacing w:val="-6"/>
        </w:rPr>
        <w:t xml:space="preserve"> </w:t>
      </w:r>
      <w:r>
        <w:t>be</w:t>
      </w:r>
      <w:r>
        <w:rPr>
          <w:spacing w:val="-4"/>
        </w:rPr>
        <w:t xml:space="preserve"> </w:t>
      </w:r>
      <w:r>
        <w:rPr>
          <w:spacing w:val="-2"/>
        </w:rPr>
        <w:t>dismissed:</w:t>
      </w:r>
      <w:r>
        <w:tab/>
      </w:r>
      <w:r>
        <w:rPr>
          <w:u w:val="single"/>
        </w:rPr>
        <w:tab/>
      </w:r>
      <w:r>
        <w:rPr>
          <w:spacing w:val="-5"/>
        </w:rPr>
        <w:t>Yes</w:t>
      </w:r>
      <w:r>
        <w:tab/>
      </w:r>
      <w:r>
        <w:rPr>
          <w:u w:val="single"/>
        </w:rPr>
        <w:tab/>
      </w:r>
      <w:r>
        <w:rPr>
          <w:spacing w:val="-5"/>
        </w:rPr>
        <w:t>No*</w:t>
      </w:r>
    </w:p>
    <w:p w14:paraId="05E6ABC4" w14:textId="77777777" w:rsidR="000D03B5" w:rsidRDefault="000D03B5">
      <w:pPr>
        <w:pStyle w:val="BodyText"/>
        <w:rPr>
          <w:sz w:val="12"/>
        </w:rPr>
      </w:pPr>
    </w:p>
    <w:p w14:paraId="05E6ABC5" w14:textId="77777777" w:rsidR="000D03B5" w:rsidRDefault="00DC03A4">
      <w:pPr>
        <w:pStyle w:val="BodyText"/>
        <w:tabs>
          <w:tab w:val="left" w:pos="8871"/>
        </w:tabs>
        <w:spacing w:before="93"/>
        <w:ind w:left="1174"/>
      </w:pPr>
      <w:r>
        <w:t>*Checklist</w:t>
      </w:r>
      <w:r>
        <w:rPr>
          <w:spacing w:val="-7"/>
        </w:rPr>
        <w:t xml:space="preserve"> </w:t>
      </w:r>
      <w:r>
        <w:t>Items</w:t>
      </w:r>
      <w:r>
        <w:rPr>
          <w:spacing w:val="-5"/>
        </w:rPr>
        <w:t xml:space="preserve"> </w:t>
      </w:r>
      <w:r>
        <w:t>Not</w:t>
      </w:r>
      <w:r>
        <w:rPr>
          <w:spacing w:val="-6"/>
        </w:rPr>
        <w:t xml:space="preserve"> </w:t>
      </w:r>
      <w:r>
        <w:rPr>
          <w:spacing w:val="-2"/>
        </w:rPr>
        <w:t>Completed:</w:t>
      </w:r>
      <w:r>
        <w:rPr>
          <w:u w:val="single"/>
        </w:rPr>
        <w:tab/>
      </w:r>
    </w:p>
    <w:p w14:paraId="05E6ABC6" w14:textId="77777777" w:rsidR="000D03B5" w:rsidRDefault="000D03B5">
      <w:pPr>
        <w:pStyle w:val="BodyText"/>
      </w:pPr>
    </w:p>
    <w:p w14:paraId="05E6ABC7" w14:textId="77777777" w:rsidR="000D03B5" w:rsidRDefault="00DC03A4">
      <w:pPr>
        <w:pStyle w:val="BodyText"/>
        <w:spacing w:before="11"/>
        <w:rPr>
          <w:sz w:val="15"/>
        </w:rPr>
      </w:pPr>
      <w:r>
        <w:rPr>
          <w:noProof/>
        </w:rPr>
        <mc:AlternateContent>
          <mc:Choice Requires="wps">
            <w:drawing>
              <wp:anchor distT="0" distB="0" distL="0" distR="0" simplePos="0" relativeHeight="487635968" behindDoc="1" locked="0" layoutInCell="1" allowOverlap="1" wp14:anchorId="05E6B7A5" wp14:editId="05E6B7A6">
                <wp:simplePos x="0" y="0"/>
                <wp:positionH relativeFrom="page">
                  <wp:posOffset>1088440</wp:posOffset>
                </wp:positionH>
                <wp:positionV relativeFrom="paragraph">
                  <wp:posOffset>132007</wp:posOffset>
                </wp:positionV>
                <wp:extent cx="4856480" cy="9525"/>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6480" cy="9525"/>
                        </a:xfrm>
                        <a:custGeom>
                          <a:avLst/>
                          <a:gdLst/>
                          <a:ahLst/>
                          <a:cxnLst/>
                          <a:rect l="l" t="t" r="r" b="b"/>
                          <a:pathLst>
                            <a:path w="4856480" h="9525">
                              <a:moveTo>
                                <a:pt x="4856353" y="0"/>
                              </a:moveTo>
                              <a:lnTo>
                                <a:pt x="0" y="0"/>
                              </a:lnTo>
                              <a:lnTo>
                                <a:pt x="0" y="9144"/>
                              </a:lnTo>
                              <a:lnTo>
                                <a:pt x="4856353" y="9144"/>
                              </a:lnTo>
                              <a:lnTo>
                                <a:pt x="48563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A207DD" id="Graphic 155" o:spid="_x0000_s1026" style="position:absolute;margin-left:85.7pt;margin-top:10.4pt;width:382.4pt;height:.75pt;z-index:-15680512;visibility:visible;mso-wrap-style:square;mso-wrap-distance-left:0;mso-wrap-distance-top:0;mso-wrap-distance-right:0;mso-wrap-distance-bottom:0;mso-position-horizontal:absolute;mso-position-horizontal-relative:page;mso-position-vertical:absolute;mso-position-vertical-relative:text;v-text-anchor:top" coordsize="4856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" path="m4856353,l,,,9144r4856353,l4856353,xe" fillcolor="black" stroked="f">
                <v:path arrowok="t"/>
                <w10:wrap type="topAndBottom" anchorx="page"/>
              </v:shape>
            </w:pict>
          </mc:Fallback>
        </mc:AlternateContent>
      </w:r>
    </w:p>
    <w:p w14:paraId="05E6ABC8" w14:textId="77777777" w:rsidR="000D03B5" w:rsidRDefault="000D03B5">
      <w:pPr>
        <w:pStyle w:val="BodyText"/>
      </w:pPr>
    </w:p>
    <w:p w14:paraId="05E6ABC9" w14:textId="77777777" w:rsidR="000D03B5" w:rsidRDefault="00DC03A4">
      <w:pPr>
        <w:pStyle w:val="BodyText"/>
        <w:spacing w:before="8"/>
        <w:rPr>
          <w:sz w:val="16"/>
        </w:rPr>
      </w:pPr>
      <w:r>
        <w:rPr>
          <w:noProof/>
        </w:rPr>
        <mc:AlternateContent>
          <mc:Choice Requires="wps">
            <w:drawing>
              <wp:anchor distT="0" distB="0" distL="0" distR="0" simplePos="0" relativeHeight="487636480" behindDoc="1" locked="0" layoutInCell="1" allowOverlap="1" wp14:anchorId="05E6B7A7" wp14:editId="05E6B7A8">
                <wp:simplePos x="0" y="0"/>
                <wp:positionH relativeFrom="page">
                  <wp:posOffset>1088440</wp:posOffset>
                </wp:positionH>
                <wp:positionV relativeFrom="paragraph">
                  <wp:posOffset>137150</wp:posOffset>
                </wp:positionV>
                <wp:extent cx="4856480" cy="9525"/>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6480" cy="9525"/>
                        </a:xfrm>
                        <a:custGeom>
                          <a:avLst/>
                          <a:gdLst/>
                          <a:ahLst/>
                          <a:cxnLst/>
                          <a:rect l="l" t="t" r="r" b="b"/>
                          <a:pathLst>
                            <a:path w="4856480" h="9525">
                              <a:moveTo>
                                <a:pt x="4856353" y="0"/>
                              </a:moveTo>
                              <a:lnTo>
                                <a:pt x="0" y="0"/>
                              </a:lnTo>
                              <a:lnTo>
                                <a:pt x="0" y="9143"/>
                              </a:lnTo>
                              <a:lnTo>
                                <a:pt x="4856353" y="9143"/>
                              </a:lnTo>
                              <a:lnTo>
                                <a:pt x="48563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499888" id="Graphic 156" o:spid="_x0000_s1026" style="position:absolute;margin-left:85.7pt;margin-top:10.8pt;width:382.4pt;height:.75pt;z-index:-15680000;visibility:visible;mso-wrap-style:square;mso-wrap-distance-left:0;mso-wrap-distance-top:0;mso-wrap-distance-right:0;mso-wrap-distance-bottom:0;mso-position-horizontal:absolute;mso-position-horizontal-relative:page;mso-position-vertical:absolute;mso-position-vertical-relative:text;v-text-anchor:top" coordsize="4856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" path="m4856353,l,,,9143r4856353,l4856353,xe" fillcolor="black" stroked="f">
                <v:path arrowok="t"/>
                <w10:wrap type="topAndBottom" anchorx="page"/>
              </v:shape>
            </w:pict>
          </mc:Fallback>
        </mc:AlternateContent>
      </w:r>
    </w:p>
    <w:bookmarkEnd w:id="114"/>
    <w:p w14:paraId="05E6ABCA" w14:textId="77777777" w:rsidR="000D03B5" w:rsidRDefault="000D03B5">
      <w:pPr>
        <w:rPr>
          <w:sz w:val="16"/>
        </w:rPr>
        <w:sectPr w:rsidR="000D03B5">
          <w:pgSz w:w="12240" w:h="15840"/>
          <w:pgMar w:top="960" w:right="540" w:bottom="1160" w:left="540" w:header="721" w:footer="972" w:gutter="0"/>
          <w:cols w:space="720"/>
        </w:sectPr>
      </w:pPr>
    </w:p>
    <w:p w14:paraId="05E6ABCB" w14:textId="77777777" w:rsidR="000D03B5" w:rsidRDefault="000D03B5">
      <w:pPr>
        <w:pStyle w:val="BodyText"/>
      </w:pPr>
    </w:p>
    <w:p w14:paraId="05E6ABCC" w14:textId="77777777" w:rsidR="000D03B5" w:rsidRDefault="000D03B5">
      <w:pPr>
        <w:pStyle w:val="BodyText"/>
        <w:spacing w:before="6"/>
        <w:rPr>
          <w:sz w:val="21"/>
        </w:rPr>
      </w:pPr>
    </w:p>
    <w:p w14:paraId="05E6ABCD" w14:textId="77777777" w:rsidR="000D03B5" w:rsidRDefault="00DC03A4">
      <w:pPr>
        <w:pStyle w:val="BodyText"/>
        <w:ind w:left="703"/>
      </w:pPr>
      <w:r>
        <w:rPr>
          <w:noProof/>
        </w:rPr>
        <mc:AlternateContent>
          <mc:Choice Requires="wps">
            <w:drawing>
              <wp:inline distT="0" distB="0" distL="0" distR="0" wp14:anchorId="05E6B7A9" wp14:editId="05E6B7AA">
                <wp:extent cx="6156960" cy="274955"/>
                <wp:effectExtent l="19050" t="19050" r="15239" b="20320"/>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7" w14:textId="77777777" w:rsidR="001E52D1" w:rsidRDefault="001E52D1">
                            <w:pPr>
                              <w:tabs>
                                <w:tab w:val="left" w:pos="916"/>
                                <w:tab w:val="left" w:pos="9620"/>
                              </w:tabs>
                              <w:spacing w:before="49"/>
                              <w:ind w:left="14"/>
                              <w:rPr>
                                <w:b/>
                                <w:sz w:val="24"/>
                              </w:rPr>
                            </w:pPr>
                            <w:bookmarkStart w:id="117" w:name="_bookmark57"/>
                            <w:bookmarkEnd w:id="117"/>
                            <w:r>
                              <w:rPr>
                                <w:b/>
                                <w:color w:val="FFFFFF"/>
                                <w:sz w:val="24"/>
                                <w:shd w:val="clear" w:color="auto" w:fill="000000"/>
                              </w:rPr>
                              <w:tab/>
                              <w:t>NATIONAL</w:t>
                            </w:r>
                            <w:r>
                              <w:rPr>
                                <w:b/>
                                <w:color w:val="FFFFFF"/>
                                <w:spacing w:val="-8"/>
                                <w:sz w:val="24"/>
                                <w:shd w:val="clear" w:color="auto" w:fill="000000"/>
                              </w:rPr>
                              <w:t xml:space="preserve"> </w:t>
                            </w:r>
                            <w:r>
                              <w:rPr>
                                <w:b/>
                                <w:color w:val="FFFFFF"/>
                                <w:sz w:val="24"/>
                                <w:shd w:val="clear" w:color="auto" w:fill="000000"/>
                              </w:rPr>
                              <w:t>INCIDENT</w:t>
                            </w:r>
                            <w:r>
                              <w:rPr>
                                <w:b/>
                                <w:color w:val="FFFFFF"/>
                                <w:spacing w:val="-7"/>
                                <w:sz w:val="24"/>
                                <w:shd w:val="clear" w:color="auto" w:fill="000000"/>
                              </w:rPr>
                              <w:t xml:space="preserve"> </w:t>
                            </w:r>
                            <w:r>
                              <w:rPr>
                                <w:b/>
                                <w:color w:val="FFFFFF"/>
                                <w:sz w:val="24"/>
                                <w:shd w:val="clear" w:color="auto" w:fill="000000"/>
                              </w:rPr>
                              <w:t>MANAGEMENT</w:t>
                            </w:r>
                            <w:r>
                              <w:rPr>
                                <w:b/>
                                <w:color w:val="FFFFFF"/>
                                <w:spacing w:val="-8"/>
                                <w:sz w:val="24"/>
                                <w:shd w:val="clear" w:color="auto" w:fill="000000"/>
                              </w:rPr>
                              <w:t xml:space="preserve"> </w:t>
                            </w:r>
                            <w:r>
                              <w:rPr>
                                <w:b/>
                                <w:color w:val="FFFFFF"/>
                                <w:sz w:val="24"/>
                                <w:shd w:val="clear" w:color="auto" w:fill="000000"/>
                              </w:rPr>
                              <w:t>SYSTEM</w:t>
                            </w:r>
                            <w:r>
                              <w:rPr>
                                <w:b/>
                                <w:color w:val="FFFFFF"/>
                                <w:spacing w:val="-8"/>
                                <w:sz w:val="24"/>
                                <w:shd w:val="clear" w:color="auto" w:fill="000000"/>
                              </w:rPr>
                              <w:t xml:space="preserve"> </w:t>
                            </w:r>
                            <w:r>
                              <w:rPr>
                                <w:b/>
                                <w:color w:val="FFFFFF"/>
                                <w:sz w:val="24"/>
                                <w:shd w:val="clear" w:color="auto" w:fill="000000"/>
                              </w:rPr>
                              <w:t>(NIMS)</w:t>
                            </w:r>
                            <w:r>
                              <w:rPr>
                                <w:b/>
                                <w:color w:val="FFFFFF"/>
                                <w:spacing w:val="-8"/>
                                <w:sz w:val="24"/>
                                <w:shd w:val="clear" w:color="auto" w:fill="000000"/>
                              </w:rPr>
                              <w:t xml:space="preserve"> </w:t>
                            </w:r>
                            <w:r>
                              <w:rPr>
                                <w:b/>
                                <w:color w:val="FFFFFF"/>
                                <w:spacing w:val="-2"/>
                                <w:sz w:val="24"/>
                                <w:shd w:val="clear" w:color="auto" w:fill="000000"/>
                              </w:rPr>
                              <w:t>DEFINITIONS: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A9" id="Textbox 157" o:spid="_x0000_s1104"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OIf&#10;plLdAQAArwMAAA4AAAAAAAAAAAAAAAAALgIAAGRycy9lMm9Eb2MueG1sUEsBAi0AFAAGAAgAAAAh&#10;AFTIb9DaAAAABAEAAA8AAAAAAAAAAAAAAAAANwQAAGRycy9kb3ducmV2LnhtbFBLBQYAAAAABAAE&#10;APMAAAA+BQAAAAA=&#10;" filled="f" strokeweight="3pt">
                <v:path arrowok="t"/>
                <v:textbox inset="0,0,0,0">
                  <w:txbxContent>
                    <w:p w14:paraId="05E6B9A7" w14:textId="77777777" w:rsidR="001E52D1" w:rsidRDefault="001E52D1">
                      <w:pPr>
                        <w:tabs>
                          <w:tab w:val="left" w:pos="916"/>
                          <w:tab w:val="left" w:pos="9620"/>
                        </w:tabs>
                        <w:spacing w:before="49"/>
                        <w:ind w:left="14"/>
                        <w:rPr>
                          <w:b/>
                          <w:sz w:val="24"/>
                        </w:rPr>
                      </w:pPr>
                      <w:bookmarkStart w:id="118" w:name="_bookmark57"/>
                      <w:bookmarkEnd w:id="118"/>
                      <w:r>
                        <w:rPr>
                          <w:b/>
                          <w:color w:val="FFFFFF"/>
                          <w:sz w:val="24"/>
                          <w:shd w:val="clear" w:color="auto" w:fill="000000"/>
                        </w:rPr>
                        <w:tab/>
                        <w:t>NATIONAL</w:t>
                      </w:r>
                      <w:r>
                        <w:rPr>
                          <w:b/>
                          <w:color w:val="FFFFFF"/>
                          <w:spacing w:val="-8"/>
                          <w:sz w:val="24"/>
                          <w:shd w:val="clear" w:color="auto" w:fill="000000"/>
                        </w:rPr>
                        <w:t xml:space="preserve"> </w:t>
                      </w:r>
                      <w:r>
                        <w:rPr>
                          <w:b/>
                          <w:color w:val="FFFFFF"/>
                          <w:sz w:val="24"/>
                          <w:shd w:val="clear" w:color="auto" w:fill="000000"/>
                        </w:rPr>
                        <w:t>INCIDENT</w:t>
                      </w:r>
                      <w:r>
                        <w:rPr>
                          <w:b/>
                          <w:color w:val="FFFFFF"/>
                          <w:spacing w:val="-7"/>
                          <w:sz w:val="24"/>
                          <w:shd w:val="clear" w:color="auto" w:fill="000000"/>
                        </w:rPr>
                        <w:t xml:space="preserve"> </w:t>
                      </w:r>
                      <w:r>
                        <w:rPr>
                          <w:b/>
                          <w:color w:val="FFFFFF"/>
                          <w:sz w:val="24"/>
                          <w:shd w:val="clear" w:color="auto" w:fill="000000"/>
                        </w:rPr>
                        <w:t>MANAGEMENT</w:t>
                      </w:r>
                      <w:r>
                        <w:rPr>
                          <w:b/>
                          <w:color w:val="FFFFFF"/>
                          <w:spacing w:val="-8"/>
                          <w:sz w:val="24"/>
                          <w:shd w:val="clear" w:color="auto" w:fill="000000"/>
                        </w:rPr>
                        <w:t xml:space="preserve"> </w:t>
                      </w:r>
                      <w:r>
                        <w:rPr>
                          <w:b/>
                          <w:color w:val="FFFFFF"/>
                          <w:sz w:val="24"/>
                          <w:shd w:val="clear" w:color="auto" w:fill="000000"/>
                        </w:rPr>
                        <w:t>SYSTEM</w:t>
                      </w:r>
                      <w:r>
                        <w:rPr>
                          <w:b/>
                          <w:color w:val="FFFFFF"/>
                          <w:spacing w:val="-8"/>
                          <w:sz w:val="24"/>
                          <w:shd w:val="clear" w:color="auto" w:fill="000000"/>
                        </w:rPr>
                        <w:t xml:space="preserve"> </w:t>
                      </w:r>
                      <w:r>
                        <w:rPr>
                          <w:b/>
                          <w:color w:val="FFFFFF"/>
                          <w:sz w:val="24"/>
                          <w:shd w:val="clear" w:color="auto" w:fill="000000"/>
                        </w:rPr>
                        <w:t>(NIMS)</w:t>
                      </w:r>
                      <w:r>
                        <w:rPr>
                          <w:b/>
                          <w:color w:val="FFFFFF"/>
                          <w:spacing w:val="-8"/>
                          <w:sz w:val="24"/>
                          <w:shd w:val="clear" w:color="auto" w:fill="000000"/>
                        </w:rPr>
                        <w:t xml:space="preserve"> </w:t>
                      </w:r>
                      <w:r>
                        <w:rPr>
                          <w:b/>
                          <w:color w:val="FFFFFF"/>
                          <w:spacing w:val="-2"/>
                          <w:sz w:val="24"/>
                          <w:shd w:val="clear" w:color="auto" w:fill="000000"/>
                        </w:rPr>
                        <w:t>DEFINITIONS:</w:t>
                      </w:r>
                      <w:r>
                        <w:rPr>
                          <w:b/>
                          <w:color w:val="FFFFFF"/>
                          <w:sz w:val="24"/>
                          <w:shd w:val="clear" w:color="auto" w:fill="000000"/>
                        </w:rPr>
                        <w:tab/>
                      </w:r>
                    </w:p>
                  </w:txbxContent>
                </v:textbox>
                <w10:anchorlock/>
              </v:shape>
            </w:pict>
          </mc:Fallback>
        </mc:AlternateContent>
      </w:r>
    </w:p>
    <w:p w14:paraId="05E6ABCE" w14:textId="77777777" w:rsidR="000D03B5" w:rsidRDefault="000D03B5">
      <w:pPr>
        <w:pStyle w:val="BodyText"/>
        <w:spacing w:before="4"/>
        <w:rPr>
          <w:sz w:val="10"/>
        </w:rPr>
      </w:pPr>
    </w:p>
    <w:p w14:paraId="05E6ABCF" w14:textId="77777777" w:rsidR="000D03B5" w:rsidRDefault="00DC03A4">
      <w:pPr>
        <w:pStyle w:val="BodyText"/>
        <w:spacing w:before="93"/>
        <w:ind w:left="900" w:right="939"/>
      </w:pPr>
      <w:r>
        <w:rPr>
          <w:b/>
        </w:rPr>
        <w:t xml:space="preserve">Agency: </w:t>
      </w:r>
      <w:r>
        <w:t>A</w:t>
      </w:r>
      <w:r>
        <w:rPr>
          <w:spacing w:val="-4"/>
        </w:rPr>
        <w:t xml:space="preserve"> </w:t>
      </w:r>
      <w:r>
        <w:t>division</w:t>
      </w:r>
      <w:r>
        <w:rPr>
          <w:spacing w:val="-4"/>
        </w:rPr>
        <w:t xml:space="preserve"> </w:t>
      </w:r>
      <w:r>
        <w:t>of</w:t>
      </w:r>
      <w:r>
        <w:rPr>
          <w:spacing w:val="-2"/>
        </w:rPr>
        <w:t xml:space="preserve"> </w:t>
      </w:r>
      <w:r>
        <w:t>government</w:t>
      </w:r>
      <w:r>
        <w:rPr>
          <w:spacing w:val="-4"/>
        </w:rPr>
        <w:t xml:space="preserve"> </w:t>
      </w:r>
      <w:r>
        <w:t>with</w:t>
      </w:r>
      <w:r>
        <w:rPr>
          <w:spacing w:val="-4"/>
        </w:rPr>
        <w:t xml:space="preserve"> </w:t>
      </w:r>
      <w:r>
        <w:t>a</w:t>
      </w:r>
      <w:r>
        <w:rPr>
          <w:spacing w:val="-5"/>
        </w:rPr>
        <w:t xml:space="preserve"> </w:t>
      </w:r>
      <w:r>
        <w:t>specific</w:t>
      </w:r>
      <w:r>
        <w:rPr>
          <w:spacing w:val="-3"/>
        </w:rPr>
        <w:t xml:space="preserve"> </w:t>
      </w:r>
      <w:r>
        <w:t>function</w:t>
      </w:r>
      <w:r>
        <w:rPr>
          <w:spacing w:val="-3"/>
        </w:rPr>
        <w:t xml:space="preserve"> </w:t>
      </w:r>
      <w:r>
        <w:t>offering</w:t>
      </w:r>
      <w:r>
        <w:rPr>
          <w:spacing w:val="-4"/>
        </w:rPr>
        <w:t xml:space="preserve"> </w:t>
      </w:r>
      <w:r>
        <w:t>a</w:t>
      </w:r>
      <w:r>
        <w:rPr>
          <w:spacing w:val="-5"/>
        </w:rPr>
        <w:t xml:space="preserve"> </w:t>
      </w:r>
      <w:r>
        <w:t>particular</w:t>
      </w:r>
      <w:r>
        <w:rPr>
          <w:spacing w:val="-4"/>
        </w:rPr>
        <w:t xml:space="preserve"> </w:t>
      </w:r>
      <w:r>
        <w:t>kind</w:t>
      </w:r>
      <w:r>
        <w:rPr>
          <w:spacing w:val="-5"/>
        </w:rPr>
        <w:t xml:space="preserve"> </w:t>
      </w:r>
      <w:r>
        <w:t>of assistance.</w:t>
      </w:r>
      <w:r>
        <w:rPr>
          <w:spacing w:val="-4"/>
        </w:rPr>
        <w:t xml:space="preserve"> </w:t>
      </w:r>
      <w:r>
        <w:t>In</w:t>
      </w:r>
      <w:r>
        <w:rPr>
          <w:spacing w:val="-4"/>
        </w:rPr>
        <w:t xml:space="preserve"> </w:t>
      </w:r>
      <w:r>
        <w:t>ICS, agencies are defined either as jurisdictional (having statutory responsibility for incident management) or as assisting or cooperating (providing resources or other assistance).</w:t>
      </w:r>
    </w:p>
    <w:p w14:paraId="05E6ABD0" w14:textId="77777777" w:rsidR="000D03B5" w:rsidRDefault="000D03B5">
      <w:pPr>
        <w:pStyle w:val="BodyText"/>
        <w:spacing w:before="2"/>
      </w:pPr>
    </w:p>
    <w:p w14:paraId="05E6ABD1" w14:textId="77777777" w:rsidR="000D03B5" w:rsidRDefault="00DC03A4">
      <w:pPr>
        <w:pStyle w:val="BodyText"/>
        <w:ind w:left="900" w:right="942"/>
      </w:pPr>
      <w:r>
        <w:rPr>
          <w:b/>
        </w:rPr>
        <w:t>Agency</w:t>
      </w:r>
      <w:r>
        <w:rPr>
          <w:b/>
          <w:spacing w:val="-7"/>
        </w:rPr>
        <w:t xml:space="preserve"> </w:t>
      </w:r>
      <w:r>
        <w:rPr>
          <w:b/>
        </w:rPr>
        <w:t xml:space="preserve">Representative: </w:t>
      </w:r>
      <w:r>
        <w:t>A</w:t>
      </w:r>
      <w:r>
        <w:rPr>
          <w:spacing w:val="-5"/>
        </w:rPr>
        <w:t xml:space="preserve"> </w:t>
      </w:r>
      <w:r>
        <w:t>person</w:t>
      </w:r>
      <w:r>
        <w:rPr>
          <w:spacing w:val="-5"/>
        </w:rPr>
        <w:t xml:space="preserve"> </w:t>
      </w:r>
      <w:r>
        <w:t>assigned</w:t>
      </w:r>
      <w:r>
        <w:rPr>
          <w:spacing w:val="-3"/>
        </w:rPr>
        <w:t xml:space="preserve"> </w:t>
      </w:r>
      <w:r>
        <w:t>by</w:t>
      </w:r>
      <w:r>
        <w:rPr>
          <w:spacing w:val="-6"/>
        </w:rPr>
        <w:t xml:space="preserve"> </w:t>
      </w:r>
      <w:r>
        <w:t>a</w:t>
      </w:r>
      <w:r>
        <w:rPr>
          <w:spacing w:val="-3"/>
        </w:rPr>
        <w:t xml:space="preserve"> </w:t>
      </w:r>
      <w:r>
        <w:t>primary,</w:t>
      </w:r>
      <w:r>
        <w:rPr>
          <w:spacing w:val="-3"/>
        </w:rPr>
        <w:t xml:space="preserve"> </w:t>
      </w:r>
      <w:r>
        <w:t>assisting,</w:t>
      </w:r>
      <w:r>
        <w:rPr>
          <w:spacing w:val="-5"/>
        </w:rPr>
        <w:t xml:space="preserve"> </w:t>
      </w:r>
      <w:r>
        <w:t>or</w:t>
      </w:r>
      <w:r>
        <w:rPr>
          <w:spacing w:val="-5"/>
        </w:rPr>
        <w:t xml:space="preserve"> </w:t>
      </w:r>
      <w:r>
        <w:t>cooperating Federal,</w:t>
      </w:r>
      <w:r>
        <w:rPr>
          <w:spacing w:val="-3"/>
        </w:rPr>
        <w:t xml:space="preserve"> </w:t>
      </w:r>
      <w:r>
        <w:t>State,</w:t>
      </w:r>
      <w:r>
        <w:rPr>
          <w:spacing w:val="-3"/>
        </w:rPr>
        <w:t xml:space="preserve"> </w:t>
      </w:r>
      <w:r>
        <w:t>local, or tribal government agency or private entity that has been delegated authority to make decisions affecting that agency's or organization's participation in incident management activities following appropriate consultation with the leadership of that agency.</w:t>
      </w:r>
    </w:p>
    <w:p w14:paraId="05E6ABD2" w14:textId="77777777" w:rsidR="000D03B5" w:rsidRDefault="000D03B5">
      <w:pPr>
        <w:pStyle w:val="BodyText"/>
        <w:spacing w:before="11"/>
        <w:rPr>
          <w:sz w:val="19"/>
        </w:rPr>
      </w:pPr>
    </w:p>
    <w:p w14:paraId="05E6ABD3" w14:textId="77777777" w:rsidR="000D03B5" w:rsidRDefault="00DC03A4">
      <w:pPr>
        <w:pStyle w:val="BodyText"/>
        <w:ind w:left="900" w:right="939"/>
      </w:pPr>
      <w:r>
        <w:rPr>
          <w:b/>
        </w:rPr>
        <w:t>Area</w:t>
      </w:r>
      <w:r>
        <w:rPr>
          <w:b/>
          <w:spacing w:val="-4"/>
        </w:rPr>
        <w:t xml:space="preserve"> </w:t>
      </w:r>
      <w:r>
        <w:rPr>
          <w:b/>
        </w:rPr>
        <w:t>Command</w:t>
      </w:r>
      <w:r>
        <w:rPr>
          <w:b/>
          <w:spacing w:val="-4"/>
        </w:rPr>
        <w:t xml:space="preserve"> </w:t>
      </w:r>
      <w:r>
        <w:rPr>
          <w:b/>
        </w:rPr>
        <w:t>(Unified</w:t>
      </w:r>
      <w:r>
        <w:rPr>
          <w:b/>
          <w:spacing w:val="-2"/>
        </w:rPr>
        <w:t xml:space="preserve"> </w:t>
      </w:r>
      <w:r>
        <w:rPr>
          <w:b/>
        </w:rPr>
        <w:t>Area</w:t>
      </w:r>
      <w:r>
        <w:rPr>
          <w:b/>
          <w:spacing w:val="-4"/>
        </w:rPr>
        <w:t xml:space="preserve"> </w:t>
      </w:r>
      <w:r>
        <w:rPr>
          <w:b/>
        </w:rPr>
        <w:t>Command):</w:t>
      </w:r>
      <w:r>
        <w:rPr>
          <w:b/>
          <w:spacing w:val="-2"/>
        </w:rPr>
        <w:t xml:space="preserve"> </w:t>
      </w:r>
      <w:r>
        <w:t>An</w:t>
      </w:r>
      <w:r>
        <w:rPr>
          <w:spacing w:val="-5"/>
        </w:rPr>
        <w:t xml:space="preserve"> </w:t>
      </w:r>
      <w:r>
        <w:t>organization</w:t>
      </w:r>
      <w:r>
        <w:rPr>
          <w:spacing w:val="-4"/>
        </w:rPr>
        <w:t xml:space="preserve"> </w:t>
      </w:r>
      <w:r>
        <w:t>established</w:t>
      </w:r>
      <w:r>
        <w:rPr>
          <w:spacing w:val="-6"/>
        </w:rPr>
        <w:t xml:space="preserve"> </w:t>
      </w:r>
      <w:r>
        <w:t>(1)</w:t>
      </w:r>
      <w:r>
        <w:rPr>
          <w:spacing w:val="-5"/>
        </w:rPr>
        <w:t xml:space="preserve"> </w:t>
      </w:r>
      <w:r>
        <w:t>to</w:t>
      </w:r>
      <w:r>
        <w:rPr>
          <w:spacing w:val="-5"/>
        </w:rPr>
        <w:t xml:space="preserve"> </w:t>
      </w:r>
      <w:r>
        <w:t>oversee</w:t>
      </w:r>
      <w:r>
        <w:rPr>
          <w:spacing w:val="-2"/>
        </w:rPr>
        <w:t xml:space="preserve"> </w:t>
      </w:r>
      <w:r>
        <w:t>the</w:t>
      </w:r>
      <w:r>
        <w:rPr>
          <w:spacing w:val="-6"/>
        </w:rPr>
        <w:t xml:space="preserve"> </w:t>
      </w:r>
      <w:r>
        <w:t>management of multiple incidents that are each being handled by an ICS organization or (2) to oversee the management of large or multiple incidents to which several Incident Management Teams have been assigned. Area Command has the responsibility to set overall strategy and priorities, allocate critical resources according to priorities, ensure</w:t>
      </w:r>
      <w:r>
        <w:rPr>
          <w:spacing w:val="-1"/>
        </w:rPr>
        <w:t xml:space="preserve"> </w:t>
      </w:r>
      <w:r>
        <w:t>that incidents are</w:t>
      </w:r>
      <w:r>
        <w:rPr>
          <w:spacing w:val="-1"/>
        </w:rPr>
        <w:t xml:space="preserve"> </w:t>
      </w:r>
      <w:r>
        <w:t>properly</w:t>
      </w:r>
      <w:r>
        <w:rPr>
          <w:spacing w:val="-4"/>
        </w:rPr>
        <w:t xml:space="preserve"> </w:t>
      </w:r>
      <w:r>
        <w:t>managed,</w:t>
      </w:r>
      <w:r>
        <w:rPr>
          <w:spacing w:val="-1"/>
        </w:rPr>
        <w:t xml:space="preserve"> </w:t>
      </w:r>
      <w:r>
        <w:t>and ensure</w:t>
      </w:r>
      <w:r>
        <w:rPr>
          <w:spacing w:val="-1"/>
        </w:rPr>
        <w:t xml:space="preserve"> </w:t>
      </w:r>
      <w:r>
        <w:t>that objectives are met and strategies followed. Area Command becomes Unified Area Command when incidents are multijurisdictional. Area Command may be established at an emergency operations center facility or at some location other than an incident command post.</w:t>
      </w:r>
    </w:p>
    <w:p w14:paraId="05E6ABD4" w14:textId="77777777" w:rsidR="000D03B5" w:rsidRDefault="000D03B5">
      <w:pPr>
        <w:pStyle w:val="BodyText"/>
        <w:spacing w:before="11"/>
        <w:rPr>
          <w:sz w:val="19"/>
        </w:rPr>
      </w:pPr>
    </w:p>
    <w:p w14:paraId="05E6ABD5" w14:textId="77777777" w:rsidR="000D03B5" w:rsidRDefault="00DC03A4">
      <w:pPr>
        <w:pStyle w:val="BodyText"/>
        <w:ind w:left="900" w:right="1003"/>
      </w:pPr>
      <w:r>
        <w:rPr>
          <w:b/>
        </w:rPr>
        <w:t>Assessment:</w:t>
      </w:r>
      <w:r>
        <w:rPr>
          <w:b/>
          <w:spacing w:val="-3"/>
        </w:rPr>
        <w:t xml:space="preserve"> </w:t>
      </w:r>
      <w:r>
        <w:t>The</w:t>
      </w:r>
      <w:r>
        <w:rPr>
          <w:spacing w:val="-5"/>
        </w:rPr>
        <w:t xml:space="preserve"> </w:t>
      </w:r>
      <w:r>
        <w:t>evaluation</w:t>
      </w:r>
      <w:r>
        <w:rPr>
          <w:spacing w:val="-5"/>
        </w:rPr>
        <w:t xml:space="preserve"> </w:t>
      </w:r>
      <w:r>
        <w:t>and</w:t>
      </w:r>
      <w:r>
        <w:rPr>
          <w:spacing w:val="-3"/>
        </w:rPr>
        <w:t xml:space="preserve"> </w:t>
      </w:r>
      <w:r>
        <w:t>interpretation</w:t>
      </w:r>
      <w:r>
        <w:rPr>
          <w:spacing w:val="-2"/>
        </w:rPr>
        <w:t xml:space="preserve"> </w:t>
      </w:r>
      <w:r>
        <w:t>of</w:t>
      </w:r>
      <w:r>
        <w:rPr>
          <w:spacing w:val="-3"/>
        </w:rPr>
        <w:t xml:space="preserve"> </w:t>
      </w:r>
      <w:r>
        <w:t>measurements</w:t>
      </w:r>
      <w:r>
        <w:rPr>
          <w:spacing w:val="-3"/>
        </w:rPr>
        <w:t xml:space="preserve"> </w:t>
      </w:r>
      <w:r>
        <w:t>and</w:t>
      </w:r>
      <w:r>
        <w:rPr>
          <w:spacing w:val="-4"/>
        </w:rPr>
        <w:t xml:space="preserve"> </w:t>
      </w:r>
      <w:r>
        <w:t>other</w:t>
      </w:r>
      <w:r>
        <w:rPr>
          <w:spacing w:val="-3"/>
        </w:rPr>
        <w:t xml:space="preserve"> </w:t>
      </w:r>
      <w:r>
        <w:t>information</w:t>
      </w:r>
      <w:r>
        <w:rPr>
          <w:spacing w:val="-5"/>
        </w:rPr>
        <w:t xml:space="preserve"> </w:t>
      </w:r>
      <w:r>
        <w:t>to</w:t>
      </w:r>
      <w:r>
        <w:rPr>
          <w:spacing w:val="-2"/>
        </w:rPr>
        <w:t xml:space="preserve"> </w:t>
      </w:r>
      <w:r>
        <w:t>provide</w:t>
      </w:r>
      <w:r>
        <w:rPr>
          <w:spacing w:val="-3"/>
        </w:rPr>
        <w:t xml:space="preserve"> </w:t>
      </w:r>
      <w:r>
        <w:t>a basis for decision-making.</w:t>
      </w:r>
    </w:p>
    <w:p w14:paraId="05E6ABD6" w14:textId="77777777" w:rsidR="000D03B5" w:rsidRDefault="000D03B5">
      <w:pPr>
        <w:pStyle w:val="BodyText"/>
        <w:spacing w:before="1"/>
      </w:pPr>
    </w:p>
    <w:p w14:paraId="05E6ABD7" w14:textId="77777777" w:rsidR="000D03B5" w:rsidRDefault="00DC03A4">
      <w:pPr>
        <w:pStyle w:val="BodyText"/>
        <w:ind w:left="900" w:right="939"/>
      </w:pPr>
      <w:r>
        <w:rPr>
          <w:b/>
        </w:rPr>
        <w:t>Assignments:</w:t>
      </w:r>
      <w:r>
        <w:rPr>
          <w:b/>
          <w:spacing w:val="-3"/>
        </w:rPr>
        <w:t xml:space="preserve"> </w:t>
      </w:r>
      <w:r>
        <w:t>Tasks</w:t>
      </w:r>
      <w:r>
        <w:rPr>
          <w:spacing w:val="-3"/>
        </w:rPr>
        <w:t xml:space="preserve"> </w:t>
      </w:r>
      <w:r>
        <w:t>given</w:t>
      </w:r>
      <w:r>
        <w:rPr>
          <w:spacing w:val="-2"/>
        </w:rPr>
        <w:t xml:space="preserve"> </w:t>
      </w:r>
      <w:r>
        <w:t>to</w:t>
      </w:r>
      <w:r>
        <w:rPr>
          <w:spacing w:val="-5"/>
        </w:rPr>
        <w:t xml:space="preserve"> </w:t>
      </w:r>
      <w:r>
        <w:t>resources</w:t>
      </w:r>
      <w:r>
        <w:rPr>
          <w:spacing w:val="-3"/>
        </w:rPr>
        <w:t xml:space="preserve"> </w:t>
      </w:r>
      <w:r>
        <w:t>to</w:t>
      </w:r>
      <w:r>
        <w:rPr>
          <w:spacing w:val="-2"/>
        </w:rPr>
        <w:t xml:space="preserve"> </w:t>
      </w:r>
      <w:r>
        <w:t>perform within</w:t>
      </w:r>
      <w:r>
        <w:rPr>
          <w:spacing w:val="-2"/>
        </w:rPr>
        <w:t xml:space="preserve"> </w:t>
      </w:r>
      <w:r>
        <w:t>a</w:t>
      </w:r>
      <w:r>
        <w:rPr>
          <w:spacing w:val="-4"/>
        </w:rPr>
        <w:t xml:space="preserve"> </w:t>
      </w:r>
      <w:r>
        <w:t>given</w:t>
      </w:r>
      <w:r>
        <w:rPr>
          <w:spacing w:val="-3"/>
        </w:rPr>
        <w:t xml:space="preserve"> </w:t>
      </w:r>
      <w:r>
        <w:t>operational</w:t>
      </w:r>
      <w:r>
        <w:rPr>
          <w:spacing w:val="-5"/>
        </w:rPr>
        <w:t xml:space="preserve"> </w:t>
      </w:r>
      <w:r>
        <w:t>period</w:t>
      </w:r>
      <w:r>
        <w:rPr>
          <w:spacing w:val="-5"/>
        </w:rPr>
        <w:t xml:space="preserve"> </w:t>
      </w:r>
      <w:r>
        <w:t>that are</w:t>
      </w:r>
      <w:r>
        <w:rPr>
          <w:spacing w:val="-1"/>
        </w:rPr>
        <w:t xml:space="preserve"> </w:t>
      </w:r>
      <w:r>
        <w:t>based</w:t>
      </w:r>
      <w:r>
        <w:rPr>
          <w:spacing w:val="-4"/>
        </w:rPr>
        <w:t xml:space="preserve"> </w:t>
      </w:r>
      <w:r>
        <w:t>on operational objectives defined in the IAP.</w:t>
      </w:r>
    </w:p>
    <w:p w14:paraId="05E6ABD8" w14:textId="77777777" w:rsidR="000D03B5" w:rsidRDefault="000D03B5">
      <w:pPr>
        <w:pStyle w:val="BodyText"/>
        <w:spacing w:before="10"/>
        <w:rPr>
          <w:sz w:val="19"/>
        </w:rPr>
      </w:pPr>
    </w:p>
    <w:p w14:paraId="05E6ABD9" w14:textId="77777777" w:rsidR="000D03B5" w:rsidRDefault="00DC03A4">
      <w:pPr>
        <w:pStyle w:val="BodyText"/>
        <w:spacing w:before="1"/>
        <w:ind w:left="900" w:right="939"/>
      </w:pPr>
      <w:r>
        <w:rPr>
          <w:b/>
        </w:rPr>
        <w:t xml:space="preserve">Assistant: </w:t>
      </w:r>
      <w:r>
        <w:t>Title for subordinates of principal Command Staff positions. The title indicates a level of technical</w:t>
      </w:r>
      <w:r>
        <w:rPr>
          <w:spacing w:val="-5"/>
        </w:rPr>
        <w:t xml:space="preserve"> </w:t>
      </w:r>
      <w:r>
        <w:t>capability,</w:t>
      </w:r>
      <w:r>
        <w:rPr>
          <w:spacing w:val="-4"/>
        </w:rPr>
        <w:t xml:space="preserve"> </w:t>
      </w:r>
      <w:r>
        <w:t>qualifications,</w:t>
      </w:r>
      <w:r>
        <w:rPr>
          <w:spacing w:val="-4"/>
        </w:rPr>
        <w:t xml:space="preserve"> </w:t>
      </w:r>
      <w:r>
        <w:t>and</w:t>
      </w:r>
      <w:r>
        <w:rPr>
          <w:spacing w:val="-4"/>
        </w:rPr>
        <w:t xml:space="preserve"> </w:t>
      </w:r>
      <w:r>
        <w:t>responsibility</w:t>
      </w:r>
      <w:r>
        <w:rPr>
          <w:spacing w:val="-7"/>
        </w:rPr>
        <w:t xml:space="preserve"> </w:t>
      </w:r>
      <w:r>
        <w:t>subordinate</w:t>
      </w:r>
      <w:r>
        <w:rPr>
          <w:spacing w:val="-5"/>
        </w:rPr>
        <w:t xml:space="preserve"> </w:t>
      </w:r>
      <w:r>
        <w:t>to</w:t>
      </w:r>
      <w:r>
        <w:rPr>
          <w:spacing w:val="-4"/>
        </w:rPr>
        <w:t xml:space="preserve"> </w:t>
      </w:r>
      <w:r>
        <w:t>the</w:t>
      </w:r>
      <w:r>
        <w:rPr>
          <w:spacing w:val="-4"/>
        </w:rPr>
        <w:t xml:space="preserve"> </w:t>
      </w:r>
      <w:r>
        <w:t>primary positions.</w:t>
      </w:r>
      <w:r>
        <w:rPr>
          <w:spacing w:val="-4"/>
        </w:rPr>
        <w:t xml:space="preserve"> </w:t>
      </w:r>
      <w:r>
        <w:t>Assistants</w:t>
      </w:r>
      <w:r>
        <w:rPr>
          <w:spacing w:val="-3"/>
        </w:rPr>
        <w:t xml:space="preserve"> </w:t>
      </w:r>
      <w:r>
        <w:t>may also be assigned to unit leaders.</w:t>
      </w:r>
    </w:p>
    <w:p w14:paraId="05E6ABDA" w14:textId="77777777" w:rsidR="000D03B5" w:rsidRDefault="000D03B5">
      <w:pPr>
        <w:pStyle w:val="BodyText"/>
        <w:spacing w:before="11"/>
        <w:rPr>
          <w:sz w:val="19"/>
        </w:rPr>
      </w:pPr>
    </w:p>
    <w:p w14:paraId="05E6ABDB" w14:textId="77777777" w:rsidR="000D03B5" w:rsidRDefault="00DC03A4">
      <w:pPr>
        <w:pStyle w:val="BodyText"/>
        <w:ind w:left="900" w:right="939"/>
      </w:pPr>
      <w:r>
        <w:rPr>
          <w:b/>
        </w:rPr>
        <w:t xml:space="preserve">Assisting Agency: </w:t>
      </w:r>
      <w:r>
        <w:t>An</w:t>
      </w:r>
      <w:r>
        <w:rPr>
          <w:spacing w:val="-3"/>
        </w:rPr>
        <w:t xml:space="preserve"> </w:t>
      </w:r>
      <w:r>
        <w:t>agency</w:t>
      </w:r>
      <w:r>
        <w:rPr>
          <w:spacing w:val="-8"/>
        </w:rPr>
        <w:t xml:space="preserve"> </w:t>
      </w:r>
      <w:r>
        <w:t>or</w:t>
      </w:r>
      <w:r>
        <w:rPr>
          <w:spacing w:val="-5"/>
        </w:rPr>
        <w:t xml:space="preserve"> </w:t>
      </w:r>
      <w:r>
        <w:t>organization</w:t>
      </w:r>
      <w:r>
        <w:rPr>
          <w:spacing w:val="-4"/>
        </w:rPr>
        <w:t xml:space="preserve"> </w:t>
      </w:r>
      <w:r>
        <w:t>providing</w:t>
      </w:r>
      <w:r>
        <w:rPr>
          <w:spacing w:val="-5"/>
        </w:rPr>
        <w:t xml:space="preserve"> </w:t>
      </w:r>
      <w:r>
        <w:t>personnel,</w:t>
      </w:r>
      <w:r>
        <w:rPr>
          <w:spacing w:val="-5"/>
        </w:rPr>
        <w:t xml:space="preserve"> </w:t>
      </w:r>
      <w:r>
        <w:t>services,</w:t>
      </w:r>
      <w:r>
        <w:rPr>
          <w:spacing w:val="-5"/>
        </w:rPr>
        <w:t xml:space="preserve"> </w:t>
      </w:r>
      <w:r>
        <w:t>or</w:t>
      </w:r>
      <w:r>
        <w:rPr>
          <w:spacing w:val="-4"/>
        </w:rPr>
        <w:t xml:space="preserve"> </w:t>
      </w:r>
      <w:r>
        <w:t>other resources</w:t>
      </w:r>
      <w:r>
        <w:rPr>
          <w:spacing w:val="-4"/>
        </w:rPr>
        <w:t xml:space="preserve"> </w:t>
      </w:r>
      <w:r>
        <w:t>to</w:t>
      </w:r>
      <w:r>
        <w:rPr>
          <w:spacing w:val="-6"/>
        </w:rPr>
        <w:t xml:space="preserve"> </w:t>
      </w:r>
      <w:r>
        <w:t>the agency with direct responsibility for incident management. See also Supporting Agency.</w:t>
      </w:r>
    </w:p>
    <w:p w14:paraId="05E6ABDC" w14:textId="77777777" w:rsidR="000D03B5" w:rsidRDefault="000D03B5">
      <w:pPr>
        <w:pStyle w:val="BodyText"/>
        <w:spacing w:before="1"/>
      </w:pPr>
    </w:p>
    <w:p w14:paraId="05E6ABDD" w14:textId="77777777" w:rsidR="000D03B5" w:rsidRDefault="00DC03A4">
      <w:pPr>
        <w:pStyle w:val="BodyText"/>
        <w:ind w:left="900" w:right="939"/>
      </w:pPr>
      <w:r>
        <w:rPr>
          <w:b/>
        </w:rPr>
        <w:t>Available</w:t>
      </w:r>
      <w:r>
        <w:rPr>
          <w:b/>
          <w:spacing w:val="-4"/>
        </w:rPr>
        <w:t xml:space="preserve"> </w:t>
      </w:r>
      <w:r>
        <w:rPr>
          <w:b/>
        </w:rPr>
        <w:t>Resources:</w:t>
      </w:r>
      <w:r>
        <w:rPr>
          <w:b/>
          <w:spacing w:val="-2"/>
        </w:rPr>
        <w:t xml:space="preserve"> </w:t>
      </w:r>
      <w:r>
        <w:t>Resources</w:t>
      </w:r>
      <w:r>
        <w:rPr>
          <w:spacing w:val="-3"/>
        </w:rPr>
        <w:t xml:space="preserve"> </w:t>
      </w:r>
      <w:r>
        <w:t>assigned</w:t>
      </w:r>
      <w:r>
        <w:rPr>
          <w:spacing w:val="-5"/>
        </w:rPr>
        <w:t xml:space="preserve"> </w:t>
      </w:r>
      <w:r>
        <w:t>to</w:t>
      </w:r>
      <w:r>
        <w:rPr>
          <w:spacing w:val="-4"/>
        </w:rPr>
        <w:t xml:space="preserve"> </w:t>
      </w:r>
      <w:r>
        <w:t>an</w:t>
      </w:r>
      <w:r>
        <w:rPr>
          <w:spacing w:val="-2"/>
        </w:rPr>
        <w:t xml:space="preserve"> </w:t>
      </w:r>
      <w:r>
        <w:t>incident,</w:t>
      </w:r>
      <w:r>
        <w:rPr>
          <w:spacing w:val="-4"/>
        </w:rPr>
        <w:t xml:space="preserve"> </w:t>
      </w:r>
      <w:r>
        <w:t>checked</w:t>
      </w:r>
      <w:r>
        <w:rPr>
          <w:spacing w:val="-5"/>
        </w:rPr>
        <w:t xml:space="preserve"> </w:t>
      </w:r>
      <w:r>
        <w:t>in,</w:t>
      </w:r>
      <w:r>
        <w:rPr>
          <w:spacing w:val="-4"/>
        </w:rPr>
        <w:t xml:space="preserve"> </w:t>
      </w:r>
      <w:r>
        <w:t>and</w:t>
      </w:r>
      <w:r>
        <w:rPr>
          <w:spacing w:val="-5"/>
        </w:rPr>
        <w:t xml:space="preserve"> </w:t>
      </w:r>
      <w:r>
        <w:t>available</w:t>
      </w:r>
      <w:r>
        <w:rPr>
          <w:spacing w:val="-4"/>
        </w:rPr>
        <w:t xml:space="preserve"> </w:t>
      </w:r>
      <w:r>
        <w:t>for</w:t>
      </w:r>
      <w:r>
        <w:rPr>
          <w:spacing w:val="-4"/>
        </w:rPr>
        <w:t xml:space="preserve"> </w:t>
      </w:r>
      <w:r>
        <w:t>a mission assignment, normally located in a Staging Area.</w:t>
      </w:r>
    </w:p>
    <w:p w14:paraId="05E6ABDE" w14:textId="77777777" w:rsidR="000D03B5" w:rsidRDefault="000D03B5">
      <w:pPr>
        <w:pStyle w:val="BodyText"/>
        <w:spacing w:before="10"/>
        <w:rPr>
          <w:sz w:val="19"/>
        </w:rPr>
      </w:pPr>
    </w:p>
    <w:p w14:paraId="05E6ABDF" w14:textId="77777777" w:rsidR="000D03B5" w:rsidRDefault="00DC03A4">
      <w:pPr>
        <w:pStyle w:val="BodyText"/>
        <w:ind w:left="900" w:right="939"/>
      </w:pPr>
      <w:r>
        <w:rPr>
          <w:b/>
        </w:rPr>
        <w:t xml:space="preserve">Branch: </w:t>
      </w:r>
      <w:r>
        <w:t>The organizational level having functional or geographical responsibility for major aspects of incident</w:t>
      </w:r>
      <w:r>
        <w:rPr>
          <w:spacing w:val="-2"/>
        </w:rPr>
        <w:t xml:space="preserve"> </w:t>
      </w:r>
      <w:r>
        <w:t>operations.</w:t>
      </w:r>
      <w:r>
        <w:rPr>
          <w:spacing w:val="-4"/>
        </w:rPr>
        <w:t xml:space="preserve"> </w:t>
      </w:r>
      <w:r>
        <w:t>A</w:t>
      </w:r>
      <w:r>
        <w:rPr>
          <w:spacing w:val="-3"/>
        </w:rPr>
        <w:t xml:space="preserve"> </w:t>
      </w:r>
      <w:r>
        <w:t>branch</w:t>
      </w:r>
      <w:r>
        <w:rPr>
          <w:spacing w:val="-4"/>
        </w:rPr>
        <w:t xml:space="preserve"> </w:t>
      </w:r>
      <w:r>
        <w:t>is</w:t>
      </w:r>
      <w:r>
        <w:rPr>
          <w:spacing w:val="-3"/>
        </w:rPr>
        <w:t xml:space="preserve"> </w:t>
      </w:r>
      <w:r>
        <w:t>organizationally</w:t>
      </w:r>
      <w:r>
        <w:rPr>
          <w:spacing w:val="-7"/>
        </w:rPr>
        <w:t xml:space="preserve"> </w:t>
      </w:r>
      <w:r>
        <w:t>situated</w:t>
      </w:r>
      <w:r>
        <w:rPr>
          <w:spacing w:val="-5"/>
        </w:rPr>
        <w:t xml:space="preserve"> </w:t>
      </w:r>
      <w:r>
        <w:t>between</w:t>
      </w:r>
      <w:r>
        <w:rPr>
          <w:spacing w:val="-5"/>
        </w:rPr>
        <w:t xml:space="preserve"> </w:t>
      </w:r>
      <w:r>
        <w:t>the</w:t>
      </w:r>
      <w:r>
        <w:rPr>
          <w:spacing w:val="-5"/>
        </w:rPr>
        <w:t xml:space="preserve"> </w:t>
      </w:r>
      <w:r>
        <w:t>section and</w:t>
      </w:r>
      <w:r>
        <w:rPr>
          <w:spacing w:val="-2"/>
        </w:rPr>
        <w:t xml:space="preserve"> </w:t>
      </w:r>
      <w:r>
        <w:t>the</w:t>
      </w:r>
      <w:r>
        <w:rPr>
          <w:spacing w:val="-2"/>
        </w:rPr>
        <w:t xml:space="preserve"> </w:t>
      </w:r>
      <w:r>
        <w:t>division</w:t>
      </w:r>
      <w:r>
        <w:rPr>
          <w:spacing w:val="-3"/>
        </w:rPr>
        <w:t xml:space="preserve"> </w:t>
      </w:r>
      <w:r>
        <w:t>or</w:t>
      </w:r>
      <w:r>
        <w:rPr>
          <w:spacing w:val="-4"/>
        </w:rPr>
        <w:t xml:space="preserve"> </w:t>
      </w:r>
      <w:r>
        <w:t>group</w:t>
      </w:r>
      <w:r>
        <w:rPr>
          <w:spacing w:val="-4"/>
        </w:rPr>
        <w:t xml:space="preserve"> </w:t>
      </w:r>
      <w:r>
        <w:t>in the Operations Section, and between the section and units in the Logistics Section. Branches are identified by the use of Roman numerals or by functional area.</w:t>
      </w:r>
    </w:p>
    <w:p w14:paraId="05E6ABE0" w14:textId="77777777" w:rsidR="000D03B5" w:rsidRDefault="000D03B5">
      <w:pPr>
        <w:pStyle w:val="BodyText"/>
      </w:pPr>
    </w:p>
    <w:p w14:paraId="05E6ABE1" w14:textId="77777777" w:rsidR="000D03B5" w:rsidRDefault="00DC03A4">
      <w:pPr>
        <w:pStyle w:val="BodyText"/>
        <w:ind w:left="900" w:right="939"/>
      </w:pPr>
      <w:r>
        <w:rPr>
          <w:b/>
        </w:rPr>
        <w:t>Chain</w:t>
      </w:r>
      <w:r>
        <w:rPr>
          <w:b/>
          <w:spacing w:val="-5"/>
        </w:rPr>
        <w:t xml:space="preserve"> </w:t>
      </w:r>
      <w:r>
        <w:rPr>
          <w:b/>
        </w:rPr>
        <w:t>of</w:t>
      </w:r>
      <w:r>
        <w:rPr>
          <w:b/>
          <w:spacing w:val="-4"/>
        </w:rPr>
        <w:t xml:space="preserve"> </w:t>
      </w:r>
      <w:r>
        <w:rPr>
          <w:b/>
        </w:rPr>
        <w:t>Command:</w:t>
      </w:r>
      <w:r>
        <w:rPr>
          <w:b/>
          <w:spacing w:val="-3"/>
        </w:rPr>
        <w:t xml:space="preserve"> </w:t>
      </w:r>
      <w:r>
        <w:t>A</w:t>
      </w:r>
      <w:r>
        <w:rPr>
          <w:spacing w:val="-3"/>
        </w:rPr>
        <w:t xml:space="preserve"> </w:t>
      </w:r>
      <w:r>
        <w:t>series</w:t>
      </w:r>
      <w:r>
        <w:rPr>
          <w:spacing w:val="-4"/>
        </w:rPr>
        <w:t xml:space="preserve"> </w:t>
      </w:r>
      <w:r>
        <w:t>of</w:t>
      </w:r>
      <w:r>
        <w:rPr>
          <w:spacing w:val="-3"/>
        </w:rPr>
        <w:t xml:space="preserve"> </w:t>
      </w:r>
      <w:r>
        <w:t>command,</w:t>
      </w:r>
      <w:r>
        <w:rPr>
          <w:spacing w:val="-5"/>
        </w:rPr>
        <w:t xml:space="preserve"> </w:t>
      </w:r>
      <w:r>
        <w:t>control,</w:t>
      </w:r>
      <w:r>
        <w:rPr>
          <w:spacing w:val="-5"/>
        </w:rPr>
        <w:t xml:space="preserve"> </w:t>
      </w:r>
      <w:r>
        <w:t>executive,</w:t>
      </w:r>
      <w:r>
        <w:rPr>
          <w:spacing w:val="-3"/>
        </w:rPr>
        <w:t xml:space="preserve"> </w:t>
      </w:r>
      <w:r>
        <w:t>or</w:t>
      </w:r>
      <w:r>
        <w:rPr>
          <w:spacing w:val="-5"/>
        </w:rPr>
        <w:t xml:space="preserve"> </w:t>
      </w:r>
      <w:r>
        <w:t>management</w:t>
      </w:r>
      <w:r>
        <w:rPr>
          <w:spacing w:val="-5"/>
        </w:rPr>
        <w:t xml:space="preserve"> </w:t>
      </w:r>
      <w:r>
        <w:t>positions in</w:t>
      </w:r>
      <w:r>
        <w:rPr>
          <w:spacing w:val="-3"/>
        </w:rPr>
        <w:t xml:space="preserve"> </w:t>
      </w:r>
      <w:r>
        <w:t>hierarchical order of authority.</w:t>
      </w:r>
    </w:p>
    <w:p w14:paraId="05E6ABE2" w14:textId="77777777" w:rsidR="000D03B5" w:rsidRDefault="00DC03A4">
      <w:pPr>
        <w:pStyle w:val="BodyText"/>
        <w:spacing w:before="1"/>
        <w:ind w:left="900" w:right="939"/>
      </w:pPr>
      <w:r>
        <w:rPr>
          <w:b/>
        </w:rPr>
        <w:t>Check-In:</w:t>
      </w:r>
      <w:r>
        <w:rPr>
          <w:b/>
          <w:spacing w:val="-2"/>
        </w:rPr>
        <w:t xml:space="preserve"> </w:t>
      </w:r>
      <w:r>
        <w:t>The</w:t>
      </w:r>
      <w:r>
        <w:rPr>
          <w:spacing w:val="-5"/>
        </w:rPr>
        <w:t xml:space="preserve"> </w:t>
      </w:r>
      <w:r>
        <w:t>process</w:t>
      </w:r>
      <w:r>
        <w:rPr>
          <w:spacing w:val="-3"/>
        </w:rPr>
        <w:t xml:space="preserve"> </w:t>
      </w:r>
      <w:r>
        <w:t>through</w:t>
      </w:r>
      <w:r>
        <w:rPr>
          <w:spacing w:val="-1"/>
        </w:rPr>
        <w:t xml:space="preserve"> </w:t>
      </w:r>
      <w:r>
        <w:t>which</w:t>
      </w:r>
      <w:r>
        <w:rPr>
          <w:spacing w:val="-4"/>
        </w:rPr>
        <w:t xml:space="preserve"> </w:t>
      </w:r>
      <w:r>
        <w:t>resources</w:t>
      </w:r>
      <w:r>
        <w:rPr>
          <w:spacing w:val="-3"/>
        </w:rPr>
        <w:t xml:space="preserve"> </w:t>
      </w:r>
      <w:r>
        <w:t>first</w:t>
      </w:r>
      <w:r>
        <w:rPr>
          <w:spacing w:val="-4"/>
        </w:rPr>
        <w:t xml:space="preserve"> </w:t>
      </w:r>
      <w:r>
        <w:t>report</w:t>
      </w:r>
      <w:r>
        <w:rPr>
          <w:spacing w:val="-4"/>
        </w:rPr>
        <w:t xml:space="preserve"> </w:t>
      </w:r>
      <w:r>
        <w:t>to</w:t>
      </w:r>
      <w:r>
        <w:rPr>
          <w:spacing w:val="-4"/>
        </w:rPr>
        <w:t xml:space="preserve"> </w:t>
      </w:r>
      <w:r>
        <w:t>an</w:t>
      </w:r>
      <w:r>
        <w:rPr>
          <w:spacing w:val="-2"/>
        </w:rPr>
        <w:t xml:space="preserve"> </w:t>
      </w:r>
      <w:r>
        <w:t>incident.</w:t>
      </w:r>
      <w:r>
        <w:rPr>
          <w:spacing w:val="-4"/>
        </w:rPr>
        <w:t xml:space="preserve"> </w:t>
      </w:r>
      <w:r>
        <w:t>Check-in</w:t>
      </w:r>
      <w:r>
        <w:rPr>
          <w:spacing w:val="-2"/>
        </w:rPr>
        <w:t xml:space="preserve"> </w:t>
      </w:r>
      <w:r>
        <w:t>locations</w:t>
      </w:r>
      <w:r>
        <w:rPr>
          <w:spacing w:val="-1"/>
        </w:rPr>
        <w:t xml:space="preserve"> </w:t>
      </w:r>
      <w:r>
        <w:t>include</w:t>
      </w:r>
      <w:r>
        <w:rPr>
          <w:spacing w:val="-3"/>
        </w:rPr>
        <w:t xml:space="preserve"> </w:t>
      </w:r>
      <w:r>
        <w:t>the incident command post, Resources Unit, incident base, camps, staging areas, or directly on the site.</w:t>
      </w:r>
    </w:p>
    <w:p w14:paraId="05E6ABE3" w14:textId="77777777" w:rsidR="000D03B5" w:rsidRDefault="000D03B5">
      <w:pPr>
        <w:pStyle w:val="BodyText"/>
        <w:spacing w:before="2"/>
      </w:pPr>
    </w:p>
    <w:p w14:paraId="05E6ABE4" w14:textId="77777777" w:rsidR="000D03B5" w:rsidRDefault="00DC03A4">
      <w:pPr>
        <w:pStyle w:val="BodyText"/>
        <w:ind w:left="900" w:right="939"/>
      </w:pPr>
      <w:r>
        <w:rPr>
          <w:b/>
        </w:rPr>
        <w:t xml:space="preserve">Chief: </w:t>
      </w:r>
      <w:r>
        <w:t>The</w:t>
      </w:r>
      <w:r>
        <w:rPr>
          <w:spacing w:val="-2"/>
        </w:rPr>
        <w:t xml:space="preserve"> </w:t>
      </w:r>
      <w:r>
        <w:t>ICS</w:t>
      </w:r>
      <w:r>
        <w:rPr>
          <w:spacing w:val="-2"/>
        </w:rPr>
        <w:t xml:space="preserve"> </w:t>
      </w:r>
      <w:r>
        <w:t>title</w:t>
      </w:r>
      <w:r>
        <w:rPr>
          <w:spacing w:val="-1"/>
        </w:rPr>
        <w:t xml:space="preserve"> </w:t>
      </w:r>
      <w:r>
        <w:t>for</w:t>
      </w:r>
      <w:r>
        <w:rPr>
          <w:spacing w:val="-1"/>
        </w:rPr>
        <w:t xml:space="preserve"> </w:t>
      </w:r>
      <w:r>
        <w:t>individuals responsible</w:t>
      </w:r>
      <w:r>
        <w:rPr>
          <w:spacing w:val="-1"/>
        </w:rPr>
        <w:t xml:space="preserve"> </w:t>
      </w:r>
      <w:r>
        <w:t>for</w:t>
      </w:r>
      <w:r>
        <w:rPr>
          <w:spacing w:val="-1"/>
        </w:rPr>
        <w:t xml:space="preserve"> </w:t>
      </w:r>
      <w:r>
        <w:t>management</w:t>
      </w:r>
      <w:r>
        <w:rPr>
          <w:spacing w:val="-1"/>
        </w:rPr>
        <w:t xml:space="preserve"> </w:t>
      </w:r>
      <w:r>
        <w:t>of functional</w:t>
      </w:r>
      <w:r>
        <w:rPr>
          <w:spacing w:val="-2"/>
        </w:rPr>
        <w:t xml:space="preserve"> </w:t>
      </w:r>
      <w:r>
        <w:t>sections: Operations, Planning,</w:t>
      </w:r>
      <w:r>
        <w:rPr>
          <w:spacing w:val="-10"/>
        </w:rPr>
        <w:t xml:space="preserve"> </w:t>
      </w:r>
      <w:r>
        <w:t>Logistics,</w:t>
      </w:r>
      <w:r>
        <w:rPr>
          <w:spacing w:val="-10"/>
        </w:rPr>
        <w:t xml:space="preserve"> </w:t>
      </w:r>
      <w:r>
        <w:t>Finance/Administration,</w:t>
      </w:r>
      <w:r>
        <w:rPr>
          <w:spacing w:val="-10"/>
        </w:rPr>
        <w:t xml:space="preserve"> </w:t>
      </w:r>
      <w:r>
        <w:t>and</w:t>
      </w:r>
      <w:r>
        <w:rPr>
          <w:spacing w:val="-10"/>
        </w:rPr>
        <w:t xml:space="preserve"> </w:t>
      </w:r>
      <w:r>
        <w:t>Intelligence</w:t>
      </w:r>
      <w:r>
        <w:rPr>
          <w:spacing w:val="-10"/>
        </w:rPr>
        <w:t xml:space="preserve"> </w:t>
      </w:r>
      <w:r>
        <w:t>(if</w:t>
      </w:r>
      <w:r>
        <w:rPr>
          <w:spacing w:val="-8"/>
        </w:rPr>
        <w:t xml:space="preserve"> </w:t>
      </w:r>
      <w:r>
        <w:t>established</w:t>
      </w:r>
      <w:r>
        <w:rPr>
          <w:spacing w:val="-8"/>
        </w:rPr>
        <w:t xml:space="preserve"> </w:t>
      </w:r>
      <w:r>
        <w:t>as</w:t>
      </w:r>
      <w:r>
        <w:rPr>
          <w:spacing w:val="-3"/>
        </w:rPr>
        <w:t xml:space="preserve"> </w:t>
      </w:r>
      <w:r>
        <w:t>a</w:t>
      </w:r>
      <w:r>
        <w:rPr>
          <w:spacing w:val="-10"/>
        </w:rPr>
        <w:t xml:space="preserve"> </w:t>
      </w:r>
      <w:r>
        <w:t>separate</w:t>
      </w:r>
      <w:r>
        <w:rPr>
          <w:spacing w:val="-9"/>
        </w:rPr>
        <w:t xml:space="preserve"> </w:t>
      </w:r>
      <w:r>
        <w:rPr>
          <w:spacing w:val="-2"/>
        </w:rPr>
        <w:t>section).</w:t>
      </w:r>
    </w:p>
    <w:p w14:paraId="05E6ABE5" w14:textId="77777777" w:rsidR="000D03B5" w:rsidRDefault="000D03B5">
      <w:pPr>
        <w:pStyle w:val="BodyText"/>
        <w:spacing w:before="10"/>
        <w:rPr>
          <w:sz w:val="19"/>
        </w:rPr>
      </w:pPr>
    </w:p>
    <w:p w14:paraId="05E6ABE6" w14:textId="77777777" w:rsidR="000D03B5" w:rsidRDefault="00DC03A4">
      <w:pPr>
        <w:pStyle w:val="BodyText"/>
        <w:ind w:left="900" w:right="939"/>
      </w:pPr>
      <w:r>
        <w:rPr>
          <w:b/>
        </w:rPr>
        <w:t>Command:</w:t>
      </w:r>
      <w:r>
        <w:rPr>
          <w:b/>
          <w:spacing w:val="-2"/>
        </w:rPr>
        <w:t xml:space="preserve"> </w:t>
      </w:r>
      <w:r>
        <w:t>The</w:t>
      </w:r>
      <w:r>
        <w:rPr>
          <w:spacing w:val="-5"/>
        </w:rPr>
        <w:t xml:space="preserve"> </w:t>
      </w:r>
      <w:r>
        <w:t>act</w:t>
      </w:r>
      <w:r>
        <w:rPr>
          <w:spacing w:val="-4"/>
        </w:rPr>
        <w:t xml:space="preserve"> </w:t>
      </w:r>
      <w:r>
        <w:t>of</w:t>
      </w:r>
      <w:r>
        <w:rPr>
          <w:spacing w:val="-2"/>
        </w:rPr>
        <w:t xml:space="preserve"> </w:t>
      </w:r>
      <w:r>
        <w:t>directing,</w:t>
      </w:r>
      <w:r>
        <w:rPr>
          <w:spacing w:val="-2"/>
        </w:rPr>
        <w:t xml:space="preserve"> </w:t>
      </w:r>
      <w:r>
        <w:t>ordering,</w:t>
      </w:r>
      <w:r>
        <w:rPr>
          <w:spacing w:val="-2"/>
        </w:rPr>
        <w:t xml:space="preserve"> </w:t>
      </w:r>
      <w:r>
        <w:t>or</w:t>
      </w:r>
      <w:r>
        <w:rPr>
          <w:spacing w:val="-4"/>
        </w:rPr>
        <w:t xml:space="preserve"> </w:t>
      </w:r>
      <w:r>
        <w:t>controlling</w:t>
      </w:r>
      <w:r>
        <w:rPr>
          <w:spacing w:val="-4"/>
        </w:rPr>
        <w:t xml:space="preserve"> </w:t>
      </w:r>
      <w:r>
        <w:t>by</w:t>
      </w:r>
      <w:r>
        <w:rPr>
          <w:spacing w:val="-7"/>
        </w:rPr>
        <w:t xml:space="preserve"> </w:t>
      </w:r>
      <w:r>
        <w:t>virtue</w:t>
      </w:r>
      <w:r>
        <w:rPr>
          <w:spacing w:val="-2"/>
        </w:rPr>
        <w:t xml:space="preserve"> </w:t>
      </w:r>
      <w:r>
        <w:t>of</w:t>
      </w:r>
      <w:r>
        <w:rPr>
          <w:spacing w:val="-2"/>
        </w:rPr>
        <w:t xml:space="preserve"> </w:t>
      </w:r>
      <w:r>
        <w:t>explicit</w:t>
      </w:r>
      <w:r>
        <w:rPr>
          <w:spacing w:val="-4"/>
        </w:rPr>
        <w:t xml:space="preserve"> </w:t>
      </w:r>
      <w:r>
        <w:t>statutory,</w:t>
      </w:r>
      <w:r>
        <w:rPr>
          <w:spacing w:val="-4"/>
        </w:rPr>
        <w:t xml:space="preserve"> </w:t>
      </w:r>
      <w:r>
        <w:t>regulatory,</w:t>
      </w:r>
      <w:r>
        <w:rPr>
          <w:spacing w:val="-4"/>
        </w:rPr>
        <w:t xml:space="preserve"> </w:t>
      </w:r>
      <w:r>
        <w:t>or delegated authority.</w:t>
      </w:r>
    </w:p>
    <w:p w14:paraId="05E6ABE7" w14:textId="77777777" w:rsidR="000D03B5" w:rsidRDefault="000D03B5">
      <w:pPr>
        <w:pStyle w:val="BodyText"/>
        <w:spacing w:before="1"/>
      </w:pPr>
    </w:p>
    <w:p w14:paraId="05E6ABE8" w14:textId="77777777" w:rsidR="000D03B5" w:rsidRDefault="00DC03A4">
      <w:pPr>
        <w:pStyle w:val="BodyText"/>
        <w:ind w:left="900" w:right="939"/>
      </w:pPr>
      <w:r>
        <w:rPr>
          <w:b/>
        </w:rPr>
        <w:t xml:space="preserve">Command Staff: </w:t>
      </w:r>
      <w:r>
        <w:t>In an incident management organization, the Command Staff consists of the Incident Command</w:t>
      </w:r>
      <w:r>
        <w:rPr>
          <w:spacing w:val="-4"/>
        </w:rPr>
        <w:t xml:space="preserve"> </w:t>
      </w:r>
      <w:r>
        <w:t>and</w:t>
      </w:r>
      <w:r>
        <w:rPr>
          <w:spacing w:val="-5"/>
        </w:rPr>
        <w:t xml:space="preserve"> </w:t>
      </w:r>
      <w:r>
        <w:t>the</w:t>
      </w:r>
      <w:r>
        <w:rPr>
          <w:spacing w:val="-4"/>
        </w:rPr>
        <w:t xml:space="preserve"> </w:t>
      </w:r>
      <w:r>
        <w:t>special</w:t>
      </w:r>
      <w:r>
        <w:rPr>
          <w:spacing w:val="-3"/>
        </w:rPr>
        <w:t xml:space="preserve"> </w:t>
      </w:r>
      <w:r>
        <w:t>staff</w:t>
      </w:r>
      <w:r>
        <w:rPr>
          <w:spacing w:val="-2"/>
        </w:rPr>
        <w:t xml:space="preserve"> </w:t>
      </w:r>
      <w:r>
        <w:t>positions</w:t>
      </w:r>
      <w:r>
        <w:rPr>
          <w:spacing w:val="-3"/>
        </w:rPr>
        <w:t xml:space="preserve"> </w:t>
      </w:r>
      <w:r>
        <w:t>of</w:t>
      </w:r>
      <w:r>
        <w:rPr>
          <w:spacing w:val="-2"/>
        </w:rPr>
        <w:t xml:space="preserve"> </w:t>
      </w:r>
      <w:r>
        <w:t>Public</w:t>
      </w:r>
      <w:r>
        <w:rPr>
          <w:spacing w:val="-3"/>
        </w:rPr>
        <w:t xml:space="preserve"> </w:t>
      </w:r>
      <w:r>
        <w:t>Information</w:t>
      </w:r>
      <w:r>
        <w:rPr>
          <w:spacing w:val="-5"/>
        </w:rPr>
        <w:t xml:space="preserve"> </w:t>
      </w:r>
      <w:r>
        <w:t>Officer,</w:t>
      </w:r>
      <w:r>
        <w:rPr>
          <w:spacing w:val="-4"/>
        </w:rPr>
        <w:t xml:space="preserve"> </w:t>
      </w:r>
      <w:r>
        <w:t>Safety Officer,</w:t>
      </w:r>
      <w:r>
        <w:rPr>
          <w:spacing w:val="-4"/>
        </w:rPr>
        <w:t xml:space="preserve"> </w:t>
      </w:r>
      <w:r>
        <w:t>Liaison</w:t>
      </w:r>
      <w:r>
        <w:rPr>
          <w:spacing w:val="-5"/>
        </w:rPr>
        <w:t xml:space="preserve"> </w:t>
      </w:r>
      <w:r>
        <w:t>Officer,</w:t>
      </w:r>
      <w:r>
        <w:rPr>
          <w:spacing w:val="-4"/>
        </w:rPr>
        <w:t xml:space="preserve"> </w:t>
      </w:r>
      <w:r>
        <w:t>and other positions as required, who report directly to the Incident Commander. They may</w:t>
      </w:r>
      <w:r>
        <w:rPr>
          <w:spacing w:val="-1"/>
        </w:rPr>
        <w:t xml:space="preserve"> </w:t>
      </w:r>
      <w:r>
        <w:t>have an assistant</w:t>
      </w:r>
    </w:p>
    <w:p w14:paraId="05E6ABE9" w14:textId="77777777" w:rsidR="000D03B5" w:rsidRDefault="000D03B5">
      <w:pPr>
        <w:sectPr w:rsidR="000D03B5">
          <w:pgSz w:w="12240" w:h="15840"/>
          <w:pgMar w:top="960" w:right="540" w:bottom="1160" w:left="540" w:header="721" w:footer="972" w:gutter="0"/>
          <w:cols w:space="720"/>
        </w:sectPr>
      </w:pPr>
    </w:p>
    <w:p w14:paraId="05E6ABEA" w14:textId="77777777" w:rsidR="000D03B5" w:rsidRDefault="000D03B5">
      <w:pPr>
        <w:pStyle w:val="BodyText"/>
      </w:pPr>
    </w:p>
    <w:p w14:paraId="05E6ABEB" w14:textId="77777777" w:rsidR="000D03B5" w:rsidRDefault="000D03B5">
      <w:pPr>
        <w:pStyle w:val="BodyText"/>
        <w:spacing w:before="4"/>
        <w:rPr>
          <w:sz w:val="21"/>
        </w:rPr>
      </w:pPr>
    </w:p>
    <w:p w14:paraId="05E6ABEC" w14:textId="77777777" w:rsidR="000D03B5" w:rsidRDefault="00DC03A4">
      <w:pPr>
        <w:pStyle w:val="BodyText"/>
        <w:ind w:left="900"/>
      </w:pPr>
      <w:r>
        <w:t>or</w:t>
      </w:r>
      <w:r>
        <w:rPr>
          <w:spacing w:val="-7"/>
        </w:rPr>
        <w:t xml:space="preserve"> </w:t>
      </w:r>
      <w:r>
        <w:t>assistants,</w:t>
      </w:r>
      <w:r>
        <w:rPr>
          <w:spacing w:val="-6"/>
        </w:rPr>
        <w:t xml:space="preserve"> </w:t>
      </w:r>
      <w:r>
        <w:t>as</w:t>
      </w:r>
      <w:r>
        <w:rPr>
          <w:spacing w:val="-4"/>
        </w:rPr>
        <w:t xml:space="preserve"> </w:t>
      </w:r>
      <w:r>
        <w:rPr>
          <w:spacing w:val="-2"/>
        </w:rPr>
        <w:t>needed.</w:t>
      </w:r>
    </w:p>
    <w:p w14:paraId="05E6ABED" w14:textId="77777777" w:rsidR="000D03B5" w:rsidRDefault="000D03B5">
      <w:pPr>
        <w:pStyle w:val="BodyText"/>
        <w:spacing w:before="10"/>
        <w:rPr>
          <w:sz w:val="19"/>
        </w:rPr>
      </w:pPr>
    </w:p>
    <w:p w14:paraId="05E6ABEE" w14:textId="77777777" w:rsidR="000D03B5" w:rsidRDefault="00DC03A4">
      <w:pPr>
        <w:pStyle w:val="BodyText"/>
        <w:ind w:left="900"/>
      </w:pPr>
      <w:r>
        <w:rPr>
          <w:b/>
        </w:rPr>
        <w:t>Common</w:t>
      </w:r>
      <w:r>
        <w:rPr>
          <w:b/>
          <w:spacing w:val="-3"/>
        </w:rPr>
        <w:t xml:space="preserve"> </w:t>
      </w:r>
      <w:r>
        <w:rPr>
          <w:b/>
        </w:rPr>
        <w:t>Operating</w:t>
      </w:r>
      <w:r>
        <w:rPr>
          <w:b/>
          <w:spacing w:val="-1"/>
        </w:rPr>
        <w:t xml:space="preserve"> </w:t>
      </w:r>
      <w:r>
        <w:rPr>
          <w:b/>
        </w:rPr>
        <w:t>Picture:</w:t>
      </w:r>
      <w:r>
        <w:rPr>
          <w:b/>
          <w:spacing w:val="-1"/>
        </w:rPr>
        <w:t xml:space="preserve"> </w:t>
      </w:r>
      <w:r>
        <w:t>A</w:t>
      </w:r>
      <w:r>
        <w:rPr>
          <w:spacing w:val="-2"/>
        </w:rPr>
        <w:t xml:space="preserve"> </w:t>
      </w:r>
      <w:r>
        <w:t>broad</w:t>
      </w:r>
      <w:r>
        <w:rPr>
          <w:spacing w:val="-4"/>
        </w:rPr>
        <w:t xml:space="preserve"> </w:t>
      </w:r>
      <w:r>
        <w:t>view</w:t>
      </w:r>
      <w:r>
        <w:rPr>
          <w:spacing w:val="-4"/>
        </w:rPr>
        <w:t xml:space="preserve"> </w:t>
      </w:r>
      <w:r>
        <w:t>of</w:t>
      </w:r>
      <w:r>
        <w:rPr>
          <w:spacing w:val="-2"/>
        </w:rPr>
        <w:t xml:space="preserve"> </w:t>
      </w:r>
      <w:r>
        <w:t>the</w:t>
      </w:r>
      <w:r>
        <w:rPr>
          <w:spacing w:val="-2"/>
        </w:rPr>
        <w:t xml:space="preserve"> </w:t>
      </w:r>
      <w:r>
        <w:t>overall</w:t>
      </w:r>
      <w:r>
        <w:rPr>
          <w:spacing w:val="-5"/>
        </w:rPr>
        <w:t xml:space="preserve"> </w:t>
      </w:r>
      <w:r>
        <w:t>situation</w:t>
      </w:r>
      <w:r>
        <w:rPr>
          <w:spacing w:val="-4"/>
        </w:rPr>
        <w:t xml:space="preserve"> </w:t>
      </w:r>
      <w:r>
        <w:t>as</w:t>
      </w:r>
      <w:r>
        <w:rPr>
          <w:spacing w:val="-3"/>
        </w:rPr>
        <w:t xml:space="preserve"> </w:t>
      </w:r>
      <w:r>
        <w:t>reflected</w:t>
      </w:r>
      <w:r>
        <w:rPr>
          <w:spacing w:val="-4"/>
        </w:rPr>
        <w:t xml:space="preserve"> </w:t>
      </w:r>
      <w:r>
        <w:t>by situation</w:t>
      </w:r>
      <w:r>
        <w:rPr>
          <w:spacing w:val="-4"/>
        </w:rPr>
        <w:t xml:space="preserve"> </w:t>
      </w:r>
      <w:r>
        <w:t>reports,</w:t>
      </w:r>
      <w:r>
        <w:rPr>
          <w:spacing w:val="-4"/>
        </w:rPr>
        <w:t xml:space="preserve"> </w:t>
      </w:r>
      <w:r>
        <w:t>aerial photography, and other information or intelligence.</w:t>
      </w:r>
    </w:p>
    <w:p w14:paraId="05E6ABEF" w14:textId="77777777" w:rsidR="000D03B5" w:rsidRDefault="000D03B5">
      <w:pPr>
        <w:pStyle w:val="BodyText"/>
        <w:spacing w:before="1"/>
      </w:pPr>
    </w:p>
    <w:p w14:paraId="05E6ABF0" w14:textId="77777777" w:rsidR="000D03B5" w:rsidRDefault="00DC03A4">
      <w:pPr>
        <w:pStyle w:val="BodyText"/>
        <w:ind w:left="900" w:right="939"/>
      </w:pPr>
      <w:r>
        <w:rPr>
          <w:b/>
        </w:rPr>
        <w:t xml:space="preserve">Communications Unit: </w:t>
      </w:r>
      <w:r>
        <w:t>An organizational unit in the Logistics Section responsible for providing communication</w:t>
      </w:r>
      <w:r>
        <w:rPr>
          <w:spacing w:val="-2"/>
        </w:rPr>
        <w:t xml:space="preserve"> </w:t>
      </w:r>
      <w:r>
        <w:t>services</w:t>
      </w:r>
      <w:r>
        <w:rPr>
          <w:spacing w:val="-3"/>
        </w:rPr>
        <w:t xml:space="preserve"> </w:t>
      </w:r>
      <w:r>
        <w:t>at</w:t>
      </w:r>
      <w:r>
        <w:rPr>
          <w:spacing w:val="-2"/>
        </w:rPr>
        <w:t xml:space="preserve"> </w:t>
      </w:r>
      <w:r>
        <w:t>an</w:t>
      </w:r>
      <w:r>
        <w:rPr>
          <w:spacing w:val="-5"/>
        </w:rPr>
        <w:t xml:space="preserve"> </w:t>
      </w:r>
      <w:r>
        <w:t>incident</w:t>
      </w:r>
      <w:r>
        <w:rPr>
          <w:spacing w:val="-2"/>
        </w:rPr>
        <w:t xml:space="preserve"> </w:t>
      </w:r>
      <w:r>
        <w:t>or</w:t>
      </w:r>
      <w:r>
        <w:rPr>
          <w:spacing w:val="-4"/>
        </w:rPr>
        <w:t xml:space="preserve"> </w:t>
      </w:r>
      <w:r>
        <w:t>an</w:t>
      </w:r>
      <w:r>
        <w:rPr>
          <w:spacing w:val="-2"/>
        </w:rPr>
        <w:t xml:space="preserve"> </w:t>
      </w:r>
      <w:r>
        <w:t>EOC.</w:t>
      </w:r>
      <w:r>
        <w:rPr>
          <w:spacing w:val="-2"/>
        </w:rPr>
        <w:t xml:space="preserve"> </w:t>
      </w:r>
      <w:r>
        <w:t>A</w:t>
      </w:r>
      <w:r>
        <w:rPr>
          <w:spacing w:val="-4"/>
        </w:rPr>
        <w:t xml:space="preserve"> </w:t>
      </w:r>
      <w:r>
        <w:t>Communications</w:t>
      </w:r>
      <w:r>
        <w:rPr>
          <w:spacing w:val="-3"/>
        </w:rPr>
        <w:t xml:space="preserve"> </w:t>
      </w:r>
      <w:r>
        <w:t>Unit</w:t>
      </w:r>
      <w:r>
        <w:rPr>
          <w:spacing w:val="-4"/>
        </w:rPr>
        <w:t xml:space="preserve"> </w:t>
      </w:r>
      <w:r>
        <w:t>may</w:t>
      </w:r>
      <w:r>
        <w:rPr>
          <w:spacing w:val="-1"/>
        </w:rPr>
        <w:t xml:space="preserve"> </w:t>
      </w:r>
      <w:r>
        <w:t>also</w:t>
      </w:r>
      <w:r>
        <w:rPr>
          <w:spacing w:val="-4"/>
        </w:rPr>
        <w:t xml:space="preserve"> </w:t>
      </w:r>
      <w:r>
        <w:t>be</w:t>
      </w:r>
      <w:r>
        <w:rPr>
          <w:spacing w:val="-4"/>
        </w:rPr>
        <w:t xml:space="preserve"> </w:t>
      </w:r>
      <w:r>
        <w:t>a</w:t>
      </w:r>
      <w:r>
        <w:rPr>
          <w:spacing w:val="-2"/>
        </w:rPr>
        <w:t xml:space="preserve"> </w:t>
      </w:r>
      <w:r>
        <w:t>facility</w:t>
      </w:r>
      <w:r>
        <w:rPr>
          <w:spacing w:val="-7"/>
        </w:rPr>
        <w:t xml:space="preserve"> </w:t>
      </w:r>
      <w:r>
        <w:t>(e.g.,</w:t>
      </w:r>
      <w:r>
        <w:rPr>
          <w:spacing w:val="-2"/>
        </w:rPr>
        <w:t xml:space="preserve"> </w:t>
      </w:r>
      <w:r>
        <w:t>a trailer or mobile van) used to support an Incident Communications Center.</w:t>
      </w:r>
    </w:p>
    <w:p w14:paraId="05E6ABF1" w14:textId="77777777" w:rsidR="000D03B5" w:rsidRDefault="000D03B5">
      <w:pPr>
        <w:pStyle w:val="BodyText"/>
        <w:spacing w:before="11"/>
        <w:rPr>
          <w:sz w:val="19"/>
        </w:rPr>
      </w:pPr>
    </w:p>
    <w:p w14:paraId="05E6ABF2" w14:textId="77777777" w:rsidR="000D03B5" w:rsidRDefault="00DC03A4">
      <w:pPr>
        <w:pStyle w:val="BodyText"/>
        <w:ind w:left="900" w:right="939"/>
      </w:pPr>
      <w:r>
        <w:rPr>
          <w:b/>
        </w:rPr>
        <w:t>Cooperating Agency:</w:t>
      </w:r>
      <w:r>
        <w:rPr>
          <w:b/>
          <w:spacing w:val="-2"/>
        </w:rPr>
        <w:t xml:space="preserve"> </w:t>
      </w:r>
      <w:r>
        <w:t>An</w:t>
      </w:r>
      <w:r>
        <w:rPr>
          <w:spacing w:val="-3"/>
        </w:rPr>
        <w:t xml:space="preserve"> </w:t>
      </w:r>
      <w:r>
        <w:t>agency</w:t>
      </w:r>
      <w:r>
        <w:rPr>
          <w:spacing w:val="-8"/>
        </w:rPr>
        <w:t xml:space="preserve"> </w:t>
      </w:r>
      <w:r>
        <w:t>supplying</w:t>
      </w:r>
      <w:r>
        <w:rPr>
          <w:spacing w:val="-4"/>
        </w:rPr>
        <w:t xml:space="preserve"> </w:t>
      </w:r>
      <w:r>
        <w:t>assistance</w:t>
      </w:r>
      <w:r>
        <w:rPr>
          <w:spacing w:val="-5"/>
        </w:rPr>
        <w:t xml:space="preserve"> </w:t>
      </w:r>
      <w:r>
        <w:t>other</w:t>
      </w:r>
      <w:r>
        <w:rPr>
          <w:spacing w:val="-5"/>
        </w:rPr>
        <w:t xml:space="preserve"> </w:t>
      </w:r>
      <w:r>
        <w:t>than</w:t>
      </w:r>
      <w:r>
        <w:rPr>
          <w:spacing w:val="-5"/>
        </w:rPr>
        <w:t xml:space="preserve"> </w:t>
      </w:r>
      <w:r>
        <w:t>direct</w:t>
      </w:r>
      <w:r>
        <w:rPr>
          <w:spacing w:val="-5"/>
        </w:rPr>
        <w:t xml:space="preserve"> </w:t>
      </w:r>
      <w:r>
        <w:t>operational</w:t>
      </w:r>
      <w:r>
        <w:rPr>
          <w:spacing w:val="-4"/>
        </w:rPr>
        <w:t xml:space="preserve"> </w:t>
      </w:r>
      <w:r>
        <w:t>or support</w:t>
      </w:r>
      <w:r>
        <w:rPr>
          <w:spacing w:val="-5"/>
        </w:rPr>
        <w:t xml:space="preserve"> </w:t>
      </w:r>
      <w:r>
        <w:t>functions or resources to the incident management effort.</w:t>
      </w:r>
    </w:p>
    <w:p w14:paraId="05E6ABF3" w14:textId="77777777" w:rsidR="000D03B5" w:rsidRDefault="000D03B5">
      <w:pPr>
        <w:pStyle w:val="BodyText"/>
        <w:spacing w:before="1"/>
      </w:pPr>
    </w:p>
    <w:p w14:paraId="05E6ABF4" w14:textId="77777777" w:rsidR="000D03B5" w:rsidRDefault="00DC03A4">
      <w:pPr>
        <w:pStyle w:val="BodyText"/>
        <w:ind w:left="900" w:right="939"/>
      </w:pPr>
      <w:r>
        <w:rPr>
          <w:b/>
        </w:rPr>
        <w:t>Coordinate:</w:t>
      </w:r>
      <w:r>
        <w:rPr>
          <w:b/>
          <w:spacing w:val="-3"/>
        </w:rPr>
        <w:t xml:space="preserve"> </w:t>
      </w:r>
      <w:r>
        <w:t>To</w:t>
      </w:r>
      <w:r>
        <w:rPr>
          <w:spacing w:val="-5"/>
        </w:rPr>
        <w:t xml:space="preserve"> </w:t>
      </w:r>
      <w:r>
        <w:t>advance</w:t>
      </w:r>
      <w:r>
        <w:rPr>
          <w:spacing w:val="-5"/>
        </w:rPr>
        <w:t xml:space="preserve"> </w:t>
      </w:r>
      <w:r>
        <w:t>systematically</w:t>
      </w:r>
      <w:r>
        <w:rPr>
          <w:spacing w:val="-6"/>
        </w:rPr>
        <w:t xml:space="preserve"> </w:t>
      </w:r>
      <w:r>
        <w:t>an</w:t>
      </w:r>
      <w:r>
        <w:rPr>
          <w:spacing w:val="-6"/>
        </w:rPr>
        <w:t xml:space="preserve"> </w:t>
      </w:r>
      <w:r>
        <w:t>analysis</w:t>
      </w:r>
      <w:r>
        <w:rPr>
          <w:spacing w:val="-2"/>
        </w:rPr>
        <w:t xml:space="preserve"> </w:t>
      </w:r>
      <w:r>
        <w:t>and</w:t>
      </w:r>
      <w:r>
        <w:rPr>
          <w:spacing w:val="-6"/>
        </w:rPr>
        <w:t xml:space="preserve"> </w:t>
      </w:r>
      <w:r>
        <w:t>exchange of</w:t>
      </w:r>
      <w:r>
        <w:rPr>
          <w:spacing w:val="-3"/>
        </w:rPr>
        <w:t xml:space="preserve"> </w:t>
      </w:r>
      <w:r>
        <w:t>information</w:t>
      </w:r>
      <w:r>
        <w:rPr>
          <w:spacing w:val="-6"/>
        </w:rPr>
        <w:t xml:space="preserve"> </w:t>
      </w:r>
      <w:r>
        <w:t>among</w:t>
      </w:r>
      <w:r>
        <w:rPr>
          <w:spacing w:val="-4"/>
        </w:rPr>
        <w:t xml:space="preserve"> </w:t>
      </w:r>
      <w:r>
        <w:t>principals</w:t>
      </w:r>
      <w:r>
        <w:rPr>
          <w:spacing w:val="-2"/>
        </w:rPr>
        <w:t xml:space="preserve"> </w:t>
      </w:r>
      <w:r>
        <w:t xml:space="preserve">who have or may have a need to know certain information to carry out specific incident management </w:t>
      </w:r>
      <w:r>
        <w:rPr>
          <w:spacing w:val="-2"/>
        </w:rPr>
        <w:t>responsibilities.</w:t>
      </w:r>
    </w:p>
    <w:p w14:paraId="05E6ABF5" w14:textId="77777777" w:rsidR="000D03B5" w:rsidRDefault="000D03B5">
      <w:pPr>
        <w:pStyle w:val="BodyText"/>
      </w:pPr>
    </w:p>
    <w:p w14:paraId="05E6ABF6" w14:textId="77777777" w:rsidR="000D03B5" w:rsidRDefault="00DC03A4">
      <w:pPr>
        <w:pStyle w:val="BodyText"/>
        <w:ind w:left="900" w:right="939"/>
      </w:pPr>
      <w:r>
        <w:rPr>
          <w:b/>
        </w:rPr>
        <w:t xml:space="preserve">Deputy: </w:t>
      </w:r>
      <w:r>
        <w:t>A fully qualified individual who, in the absence of a superior, can be delegated the authority to manage</w:t>
      </w:r>
      <w:r>
        <w:rPr>
          <w:spacing w:val="-3"/>
        </w:rPr>
        <w:t xml:space="preserve"> </w:t>
      </w:r>
      <w:r>
        <w:t>a</w:t>
      </w:r>
      <w:r>
        <w:rPr>
          <w:spacing w:val="-4"/>
        </w:rPr>
        <w:t xml:space="preserve"> </w:t>
      </w:r>
      <w:r>
        <w:t>functional</w:t>
      </w:r>
      <w:r>
        <w:rPr>
          <w:spacing w:val="-4"/>
        </w:rPr>
        <w:t xml:space="preserve"> </w:t>
      </w:r>
      <w:r>
        <w:t>operation</w:t>
      </w:r>
      <w:r>
        <w:rPr>
          <w:spacing w:val="-2"/>
        </w:rPr>
        <w:t xml:space="preserve"> </w:t>
      </w:r>
      <w:r>
        <w:t>or</w:t>
      </w:r>
      <w:r>
        <w:rPr>
          <w:spacing w:val="-3"/>
        </w:rPr>
        <w:t xml:space="preserve"> </w:t>
      </w:r>
      <w:r>
        <w:t>perform a</w:t>
      </w:r>
      <w:r>
        <w:rPr>
          <w:spacing w:val="-4"/>
        </w:rPr>
        <w:t xml:space="preserve"> </w:t>
      </w:r>
      <w:r>
        <w:t>specific</w:t>
      </w:r>
      <w:r>
        <w:rPr>
          <w:spacing w:val="-2"/>
        </w:rPr>
        <w:t xml:space="preserve"> </w:t>
      </w:r>
      <w:r>
        <w:t>task.</w:t>
      </w:r>
      <w:r>
        <w:rPr>
          <w:spacing w:val="-3"/>
        </w:rPr>
        <w:t xml:space="preserve"> </w:t>
      </w:r>
      <w:r>
        <w:t>In</w:t>
      </w:r>
      <w:r>
        <w:rPr>
          <w:spacing w:val="-4"/>
        </w:rPr>
        <w:t xml:space="preserve"> </w:t>
      </w:r>
      <w:r>
        <w:t>some</w:t>
      </w:r>
      <w:r>
        <w:rPr>
          <w:spacing w:val="-3"/>
        </w:rPr>
        <w:t xml:space="preserve"> </w:t>
      </w:r>
      <w:r>
        <w:t>cases,</w:t>
      </w:r>
      <w:r>
        <w:rPr>
          <w:spacing w:val="-3"/>
        </w:rPr>
        <w:t xml:space="preserve"> </w:t>
      </w:r>
      <w:r>
        <w:t>a deputy</w:t>
      </w:r>
      <w:r>
        <w:rPr>
          <w:spacing w:val="-6"/>
        </w:rPr>
        <w:t xml:space="preserve"> </w:t>
      </w:r>
      <w:r>
        <w:t>can</w:t>
      </w:r>
      <w:r>
        <w:rPr>
          <w:spacing w:val="-2"/>
        </w:rPr>
        <w:t xml:space="preserve"> </w:t>
      </w:r>
      <w:r>
        <w:t>act</w:t>
      </w:r>
      <w:r>
        <w:rPr>
          <w:spacing w:val="-3"/>
        </w:rPr>
        <w:t xml:space="preserve"> </w:t>
      </w:r>
      <w:r>
        <w:t>as</w:t>
      </w:r>
      <w:r>
        <w:rPr>
          <w:spacing w:val="-2"/>
        </w:rPr>
        <w:t xml:space="preserve"> </w:t>
      </w:r>
      <w:r>
        <w:t>relief</w:t>
      </w:r>
      <w:r>
        <w:rPr>
          <w:spacing w:val="-1"/>
        </w:rPr>
        <w:t xml:space="preserve"> </w:t>
      </w:r>
      <w:r>
        <w:t>for</w:t>
      </w:r>
      <w:r>
        <w:rPr>
          <w:spacing w:val="-3"/>
        </w:rPr>
        <w:t xml:space="preserve"> </w:t>
      </w:r>
      <w:r>
        <w:t>a superior and, therefore, must be fully qualified in the position. Deputies can be assigned to the Incident Commander, General Staff, and Branch Directors.</w:t>
      </w:r>
    </w:p>
    <w:p w14:paraId="05E6ABF7" w14:textId="77777777" w:rsidR="000D03B5" w:rsidRDefault="000D03B5">
      <w:pPr>
        <w:pStyle w:val="BodyText"/>
        <w:spacing w:before="11"/>
        <w:rPr>
          <w:sz w:val="19"/>
        </w:rPr>
      </w:pPr>
    </w:p>
    <w:p w14:paraId="05E6ABF8" w14:textId="77777777" w:rsidR="000D03B5" w:rsidRDefault="00DC03A4">
      <w:pPr>
        <w:pStyle w:val="BodyText"/>
        <w:ind w:left="900" w:right="939"/>
      </w:pPr>
      <w:r>
        <w:rPr>
          <w:b/>
        </w:rPr>
        <w:t>Dispatch:</w:t>
      </w:r>
      <w:r>
        <w:rPr>
          <w:b/>
          <w:spacing w:val="-2"/>
        </w:rPr>
        <w:t xml:space="preserve"> </w:t>
      </w:r>
      <w:r>
        <w:t>The</w:t>
      </w:r>
      <w:r>
        <w:rPr>
          <w:spacing w:val="-5"/>
        </w:rPr>
        <w:t xml:space="preserve"> </w:t>
      </w:r>
      <w:r>
        <w:t>ordered</w:t>
      </w:r>
      <w:r>
        <w:rPr>
          <w:spacing w:val="-5"/>
        </w:rPr>
        <w:t xml:space="preserve"> </w:t>
      </w:r>
      <w:r>
        <w:t>movement</w:t>
      </w:r>
      <w:r>
        <w:rPr>
          <w:spacing w:val="-4"/>
        </w:rPr>
        <w:t xml:space="preserve"> </w:t>
      </w:r>
      <w:r>
        <w:t>of</w:t>
      </w:r>
      <w:r>
        <w:rPr>
          <w:spacing w:val="-2"/>
        </w:rPr>
        <w:t xml:space="preserve"> </w:t>
      </w:r>
      <w:r>
        <w:t>a</w:t>
      </w:r>
      <w:r>
        <w:rPr>
          <w:spacing w:val="-5"/>
        </w:rPr>
        <w:t xml:space="preserve"> </w:t>
      </w:r>
      <w:r>
        <w:t>resource</w:t>
      </w:r>
      <w:r>
        <w:rPr>
          <w:spacing w:val="-4"/>
        </w:rPr>
        <w:t xml:space="preserve"> </w:t>
      </w:r>
      <w:r>
        <w:t>or</w:t>
      </w:r>
      <w:r>
        <w:rPr>
          <w:spacing w:val="-3"/>
        </w:rPr>
        <w:t xml:space="preserve"> </w:t>
      </w:r>
      <w:r>
        <w:t>resources</w:t>
      </w:r>
      <w:r>
        <w:rPr>
          <w:spacing w:val="-3"/>
        </w:rPr>
        <w:t xml:space="preserve"> </w:t>
      </w:r>
      <w:r>
        <w:t>to</w:t>
      </w:r>
      <w:r>
        <w:rPr>
          <w:spacing w:val="-5"/>
        </w:rPr>
        <w:t xml:space="preserve"> </w:t>
      </w:r>
      <w:r>
        <w:t>an</w:t>
      </w:r>
      <w:r>
        <w:rPr>
          <w:spacing w:val="-4"/>
        </w:rPr>
        <w:t xml:space="preserve"> </w:t>
      </w:r>
      <w:r>
        <w:t>assigned</w:t>
      </w:r>
      <w:r>
        <w:rPr>
          <w:spacing w:val="-2"/>
        </w:rPr>
        <w:t xml:space="preserve"> </w:t>
      </w:r>
      <w:r>
        <w:t>operational mission</w:t>
      </w:r>
      <w:r>
        <w:rPr>
          <w:spacing w:val="-5"/>
        </w:rPr>
        <w:t xml:space="preserve"> </w:t>
      </w:r>
      <w:r>
        <w:t>or</w:t>
      </w:r>
      <w:r>
        <w:rPr>
          <w:spacing w:val="-4"/>
        </w:rPr>
        <w:t xml:space="preserve"> </w:t>
      </w:r>
      <w:r>
        <w:t>an administrative move from one location to another.</w:t>
      </w:r>
    </w:p>
    <w:p w14:paraId="05E6ABF9" w14:textId="77777777" w:rsidR="000D03B5" w:rsidRDefault="000D03B5">
      <w:pPr>
        <w:pStyle w:val="BodyText"/>
        <w:spacing w:before="1"/>
      </w:pPr>
    </w:p>
    <w:p w14:paraId="05E6ABFA" w14:textId="77777777" w:rsidR="000D03B5" w:rsidRDefault="00DC03A4">
      <w:pPr>
        <w:pStyle w:val="BodyText"/>
        <w:ind w:left="900" w:right="1042"/>
      </w:pPr>
      <w:r>
        <w:rPr>
          <w:b/>
        </w:rPr>
        <w:t>Division:</w:t>
      </w:r>
      <w:r>
        <w:rPr>
          <w:b/>
          <w:spacing w:val="-3"/>
        </w:rPr>
        <w:t xml:space="preserve"> </w:t>
      </w:r>
      <w:r>
        <w:t>The</w:t>
      </w:r>
      <w:r>
        <w:rPr>
          <w:spacing w:val="-5"/>
        </w:rPr>
        <w:t xml:space="preserve"> </w:t>
      </w:r>
      <w:r>
        <w:t>partition</w:t>
      </w:r>
      <w:r>
        <w:rPr>
          <w:spacing w:val="-4"/>
        </w:rPr>
        <w:t xml:space="preserve"> </w:t>
      </w:r>
      <w:r>
        <w:t>of</w:t>
      </w:r>
      <w:r>
        <w:rPr>
          <w:spacing w:val="-3"/>
        </w:rPr>
        <w:t xml:space="preserve"> </w:t>
      </w:r>
      <w:r>
        <w:t>an</w:t>
      </w:r>
      <w:r>
        <w:rPr>
          <w:spacing w:val="-5"/>
        </w:rPr>
        <w:t xml:space="preserve"> </w:t>
      </w:r>
      <w:r>
        <w:t>incident</w:t>
      </w:r>
      <w:r>
        <w:rPr>
          <w:spacing w:val="-5"/>
        </w:rPr>
        <w:t xml:space="preserve"> </w:t>
      </w:r>
      <w:r>
        <w:t>into</w:t>
      </w:r>
      <w:r>
        <w:rPr>
          <w:spacing w:val="-4"/>
        </w:rPr>
        <w:t xml:space="preserve"> </w:t>
      </w:r>
      <w:r>
        <w:t>geographical</w:t>
      </w:r>
      <w:r>
        <w:rPr>
          <w:spacing w:val="-4"/>
        </w:rPr>
        <w:t xml:space="preserve"> </w:t>
      </w:r>
      <w:r>
        <w:t>areas</w:t>
      </w:r>
      <w:r>
        <w:rPr>
          <w:spacing w:val="-4"/>
        </w:rPr>
        <w:t xml:space="preserve"> </w:t>
      </w:r>
      <w:r>
        <w:t>of</w:t>
      </w:r>
      <w:r>
        <w:rPr>
          <w:spacing w:val="-3"/>
        </w:rPr>
        <w:t xml:space="preserve"> </w:t>
      </w:r>
      <w:r>
        <w:t>operation.</w:t>
      </w:r>
      <w:r>
        <w:rPr>
          <w:spacing w:val="-5"/>
        </w:rPr>
        <w:t xml:space="preserve"> </w:t>
      </w:r>
      <w:r>
        <w:t>Divisions</w:t>
      </w:r>
      <w:r>
        <w:rPr>
          <w:spacing w:val="-4"/>
        </w:rPr>
        <w:t xml:space="preserve"> </w:t>
      </w:r>
      <w:r>
        <w:t xml:space="preserve">are established when the number of resources exceeds the manageable span of control of the Operations Chief. A division is located within the ICS organization between the branch and resources in the Operations </w:t>
      </w:r>
      <w:r>
        <w:rPr>
          <w:spacing w:val="-2"/>
        </w:rPr>
        <w:t>Section.</w:t>
      </w:r>
    </w:p>
    <w:p w14:paraId="05E6ABFB" w14:textId="77777777" w:rsidR="000D03B5" w:rsidRDefault="000D03B5">
      <w:pPr>
        <w:pStyle w:val="BodyText"/>
      </w:pPr>
    </w:p>
    <w:p w14:paraId="05E6ABFC" w14:textId="77777777" w:rsidR="000D03B5" w:rsidRDefault="00DC03A4">
      <w:pPr>
        <w:pStyle w:val="BodyText"/>
        <w:ind w:left="900" w:right="946"/>
      </w:pPr>
      <w:r>
        <w:rPr>
          <w:b/>
        </w:rPr>
        <w:t xml:space="preserve">Emergency: </w:t>
      </w:r>
      <w:r>
        <w:t>Absent</w:t>
      </w:r>
      <w:r>
        <w:rPr>
          <w:spacing w:val="-4"/>
        </w:rPr>
        <w:t xml:space="preserve"> </w:t>
      </w:r>
      <w:r>
        <w:t>a</w:t>
      </w:r>
      <w:r>
        <w:rPr>
          <w:spacing w:val="-2"/>
        </w:rPr>
        <w:t xml:space="preserve"> </w:t>
      </w:r>
      <w:r>
        <w:t>Presidentially</w:t>
      </w:r>
      <w:r>
        <w:rPr>
          <w:spacing w:val="-7"/>
        </w:rPr>
        <w:t xml:space="preserve"> </w:t>
      </w:r>
      <w:r>
        <w:t>declared</w:t>
      </w:r>
      <w:r>
        <w:rPr>
          <w:spacing w:val="-4"/>
        </w:rPr>
        <w:t xml:space="preserve"> </w:t>
      </w:r>
      <w:r>
        <w:t>emergency,</w:t>
      </w:r>
      <w:r>
        <w:rPr>
          <w:spacing w:val="-4"/>
        </w:rPr>
        <w:t xml:space="preserve"> </w:t>
      </w:r>
      <w:r>
        <w:t>any</w:t>
      </w:r>
      <w:r>
        <w:rPr>
          <w:spacing w:val="-5"/>
        </w:rPr>
        <w:t xml:space="preserve"> </w:t>
      </w:r>
      <w:r>
        <w:t>incident(s),</w:t>
      </w:r>
      <w:r>
        <w:rPr>
          <w:spacing w:val="-4"/>
        </w:rPr>
        <w:t xml:space="preserve"> </w:t>
      </w:r>
      <w:r>
        <w:t>human-caused</w:t>
      </w:r>
      <w:r>
        <w:rPr>
          <w:spacing w:val="-4"/>
        </w:rPr>
        <w:t xml:space="preserve"> </w:t>
      </w:r>
      <w:r>
        <w:t>or</w:t>
      </w:r>
      <w:r>
        <w:rPr>
          <w:spacing w:val="-4"/>
        </w:rPr>
        <w:t xml:space="preserve"> </w:t>
      </w:r>
      <w:r>
        <w:t>natural,</w:t>
      </w:r>
      <w:r>
        <w:rPr>
          <w:spacing w:val="-4"/>
        </w:rPr>
        <w:t xml:space="preserve"> </w:t>
      </w:r>
      <w:r>
        <w:t>that requires responsive action to protect life or property. 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p>
    <w:p w14:paraId="05E6ABFD" w14:textId="77777777" w:rsidR="000D03B5" w:rsidRDefault="000D03B5">
      <w:pPr>
        <w:pStyle w:val="BodyText"/>
        <w:spacing w:before="1"/>
      </w:pPr>
    </w:p>
    <w:p w14:paraId="05E6ABFE" w14:textId="77777777" w:rsidR="000D03B5" w:rsidRDefault="00DC03A4">
      <w:pPr>
        <w:pStyle w:val="BodyText"/>
        <w:ind w:left="900" w:right="939"/>
      </w:pPr>
      <w:r>
        <w:rPr>
          <w:b/>
        </w:rPr>
        <w:t>Emergency</w:t>
      </w:r>
      <w:r>
        <w:rPr>
          <w:b/>
          <w:spacing w:val="-3"/>
        </w:rPr>
        <w:t xml:space="preserve"> </w:t>
      </w:r>
      <w:r>
        <w:rPr>
          <w:b/>
        </w:rPr>
        <w:t>Operations Centers</w:t>
      </w:r>
      <w:r>
        <w:rPr>
          <w:b/>
          <w:spacing w:val="-1"/>
        </w:rPr>
        <w:t xml:space="preserve"> </w:t>
      </w:r>
      <w:r>
        <w:rPr>
          <w:b/>
        </w:rPr>
        <w:t>(EOCs</w:t>
      </w:r>
      <w:r>
        <w:t>)</w:t>
      </w:r>
      <w:r>
        <w:rPr>
          <w:b/>
        </w:rPr>
        <w:t xml:space="preserve">: </w:t>
      </w:r>
      <w:r>
        <w:t>The</w:t>
      </w:r>
      <w:r>
        <w:rPr>
          <w:spacing w:val="-2"/>
        </w:rPr>
        <w:t xml:space="preserve"> </w:t>
      </w:r>
      <w:r>
        <w:t>physical location at which</w:t>
      </w:r>
      <w:r>
        <w:rPr>
          <w:spacing w:val="-1"/>
        </w:rPr>
        <w:t xml:space="preserve"> </w:t>
      </w:r>
      <w:r>
        <w:t>the</w:t>
      </w:r>
      <w:r>
        <w:rPr>
          <w:spacing w:val="-2"/>
        </w:rPr>
        <w:t xml:space="preserve"> </w:t>
      </w:r>
      <w:r>
        <w:t>coordination of information and</w:t>
      </w:r>
      <w:r>
        <w:rPr>
          <w:spacing w:val="-4"/>
        </w:rPr>
        <w:t xml:space="preserve"> </w:t>
      </w:r>
      <w:r>
        <w:t>resources</w:t>
      </w:r>
      <w:r>
        <w:rPr>
          <w:spacing w:val="-3"/>
        </w:rPr>
        <w:t xml:space="preserve"> </w:t>
      </w:r>
      <w:r>
        <w:t>to</w:t>
      </w:r>
      <w:r>
        <w:rPr>
          <w:spacing w:val="-5"/>
        </w:rPr>
        <w:t xml:space="preserve"> </w:t>
      </w:r>
      <w:r>
        <w:t>support</w:t>
      </w:r>
      <w:r>
        <w:rPr>
          <w:spacing w:val="-4"/>
        </w:rPr>
        <w:t xml:space="preserve"> </w:t>
      </w:r>
      <w:r>
        <w:t>domestic</w:t>
      </w:r>
      <w:r>
        <w:rPr>
          <w:spacing w:val="-3"/>
        </w:rPr>
        <w:t xml:space="preserve"> </w:t>
      </w:r>
      <w:r>
        <w:t>incident</w:t>
      </w:r>
      <w:r>
        <w:rPr>
          <w:spacing w:val="-4"/>
        </w:rPr>
        <w:t xml:space="preserve"> </w:t>
      </w:r>
      <w:r>
        <w:t>management</w:t>
      </w:r>
      <w:r>
        <w:rPr>
          <w:spacing w:val="-4"/>
        </w:rPr>
        <w:t xml:space="preserve"> </w:t>
      </w:r>
      <w:r>
        <w:t>activities</w:t>
      </w:r>
      <w:r>
        <w:rPr>
          <w:spacing w:val="-3"/>
        </w:rPr>
        <w:t xml:space="preserve"> </w:t>
      </w:r>
      <w:r>
        <w:t>normally</w:t>
      </w:r>
      <w:r>
        <w:rPr>
          <w:spacing w:val="-1"/>
        </w:rPr>
        <w:t xml:space="preserve"> </w:t>
      </w:r>
      <w:r>
        <w:t>takes</w:t>
      </w:r>
      <w:r>
        <w:rPr>
          <w:spacing w:val="-3"/>
        </w:rPr>
        <w:t xml:space="preserve"> </w:t>
      </w:r>
      <w:r>
        <w:t>place.</w:t>
      </w:r>
      <w:r>
        <w:rPr>
          <w:spacing w:val="-4"/>
        </w:rPr>
        <w:t xml:space="preserve"> </w:t>
      </w:r>
      <w:r>
        <w:t>An</w:t>
      </w:r>
      <w:r>
        <w:rPr>
          <w:spacing w:val="-4"/>
        </w:rPr>
        <w:t xml:space="preserve"> </w:t>
      </w:r>
      <w:r>
        <w:t>EOC</w:t>
      </w:r>
      <w:r>
        <w:rPr>
          <w:spacing w:val="-1"/>
        </w:rPr>
        <w:t xml:space="preserve"> </w:t>
      </w:r>
      <w:r>
        <w:t>may</w:t>
      </w:r>
      <w:r>
        <w:rPr>
          <w:spacing w:val="-9"/>
        </w:rPr>
        <w:t xml:space="preserve"> </w:t>
      </w:r>
      <w:r>
        <w:t>be a temporary facility or may be located in a more central or permanently established facility, perhaps at a higher level of organization within a jurisdiction. EOCs may be organized by major functional disciplines (e.g., fire, law enforcement, and medical services), by jurisdiction (e.g., Federal, State, regional, county, city, tribal), or some combination thereof.</w:t>
      </w:r>
    </w:p>
    <w:p w14:paraId="05E6ABFF" w14:textId="77777777" w:rsidR="000D03B5" w:rsidRDefault="000D03B5">
      <w:pPr>
        <w:pStyle w:val="BodyText"/>
        <w:spacing w:before="9"/>
        <w:rPr>
          <w:sz w:val="19"/>
        </w:rPr>
      </w:pPr>
    </w:p>
    <w:p w14:paraId="05E6AC00" w14:textId="77777777" w:rsidR="000D03B5" w:rsidRDefault="00DC03A4">
      <w:pPr>
        <w:pStyle w:val="BodyText"/>
        <w:spacing w:before="1"/>
        <w:ind w:left="900" w:right="939"/>
      </w:pPr>
      <w:r>
        <w:rPr>
          <w:b/>
        </w:rPr>
        <w:t>Emergency</w:t>
      </w:r>
      <w:r>
        <w:rPr>
          <w:b/>
          <w:spacing w:val="-7"/>
        </w:rPr>
        <w:t xml:space="preserve"> </w:t>
      </w:r>
      <w:r>
        <w:rPr>
          <w:b/>
        </w:rPr>
        <w:t>Operations</w:t>
      </w:r>
      <w:r>
        <w:rPr>
          <w:b/>
          <w:spacing w:val="-3"/>
        </w:rPr>
        <w:t xml:space="preserve"> </w:t>
      </w:r>
      <w:r>
        <w:rPr>
          <w:b/>
        </w:rPr>
        <w:t>Plan:</w:t>
      </w:r>
      <w:r>
        <w:rPr>
          <w:b/>
          <w:spacing w:val="-2"/>
        </w:rPr>
        <w:t xml:space="preserve"> </w:t>
      </w:r>
      <w:r>
        <w:t>The</w:t>
      </w:r>
      <w:r>
        <w:rPr>
          <w:spacing w:val="-6"/>
        </w:rPr>
        <w:t xml:space="preserve"> </w:t>
      </w:r>
      <w:r>
        <w:t>"steady-state"</w:t>
      </w:r>
      <w:r>
        <w:rPr>
          <w:spacing w:val="-4"/>
        </w:rPr>
        <w:t xml:space="preserve"> </w:t>
      </w:r>
      <w:r>
        <w:t>plan</w:t>
      </w:r>
      <w:r>
        <w:rPr>
          <w:spacing w:val="-3"/>
        </w:rPr>
        <w:t xml:space="preserve"> </w:t>
      </w:r>
      <w:r>
        <w:t>maintained</w:t>
      </w:r>
      <w:r>
        <w:rPr>
          <w:spacing w:val="-6"/>
        </w:rPr>
        <w:t xml:space="preserve"> </w:t>
      </w:r>
      <w:r>
        <w:t>by</w:t>
      </w:r>
      <w:r>
        <w:rPr>
          <w:spacing w:val="-6"/>
        </w:rPr>
        <w:t xml:space="preserve"> </w:t>
      </w:r>
      <w:r>
        <w:t>various</w:t>
      </w:r>
      <w:r>
        <w:rPr>
          <w:spacing w:val="-4"/>
        </w:rPr>
        <w:t xml:space="preserve"> </w:t>
      </w:r>
      <w:r>
        <w:t>jurisdictional</w:t>
      </w:r>
      <w:r>
        <w:rPr>
          <w:spacing w:val="-1"/>
        </w:rPr>
        <w:t xml:space="preserve"> </w:t>
      </w:r>
      <w:r>
        <w:t>levels</w:t>
      </w:r>
      <w:r>
        <w:rPr>
          <w:spacing w:val="-4"/>
        </w:rPr>
        <w:t xml:space="preserve"> </w:t>
      </w:r>
      <w:r>
        <w:t>for responding to a wide variety of potential hazards.</w:t>
      </w:r>
    </w:p>
    <w:p w14:paraId="05E6AC01" w14:textId="77777777" w:rsidR="000D03B5" w:rsidRDefault="000D03B5">
      <w:pPr>
        <w:pStyle w:val="BodyText"/>
        <w:spacing w:before="1"/>
      </w:pPr>
    </w:p>
    <w:p w14:paraId="05E6AC02" w14:textId="77777777" w:rsidR="000D03B5" w:rsidRDefault="00DC03A4">
      <w:pPr>
        <w:pStyle w:val="BodyText"/>
        <w:spacing w:before="1"/>
        <w:ind w:left="900" w:right="939"/>
      </w:pPr>
      <w:r>
        <w:rPr>
          <w:b/>
        </w:rPr>
        <w:t xml:space="preserve">Emergency Public Information: </w:t>
      </w:r>
      <w:r>
        <w:t>Information that is disseminated primarily in anticipation of an emergency</w:t>
      </w:r>
      <w:r>
        <w:rPr>
          <w:spacing w:val="-8"/>
        </w:rPr>
        <w:t xml:space="preserve"> </w:t>
      </w:r>
      <w:r>
        <w:t>or</w:t>
      </w:r>
      <w:r>
        <w:rPr>
          <w:spacing w:val="-4"/>
        </w:rPr>
        <w:t xml:space="preserve"> </w:t>
      </w:r>
      <w:r>
        <w:t>during</w:t>
      </w:r>
      <w:r>
        <w:rPr>
          <w:spacing w:val="-3"/>
        </w:rPr>
        <w:t xml:space="preserve"> </w:t>
      </w:r>
      <w:r>
        <w:t>an</w:t>
      </w:r>
      <w:r>
        <w:rPr>
          <w:spacing w:val="-3"/>
        </w:rPr>
        <w:t xml:space="preserve"> </w:t>
      </w:r>
      <w:r>
        <w:t>emergency.</w:t>
      </w:r>
      <w:r>
        <w:rPr>
          <w:spacing w:val="-2"/>
        </w:rPr>
        <w:t xml:space="preserve"> </w:t>
      </w:r>
      <w:r>
        <w:t>In</w:t>
      </w:r>
      <w:r>
        <w:rPr>
          <w:spacing w:val="-3"/>
        </w:rPr>
        <w:t xml:space="preserve"> </w:t>
      </w:r>
      <w:r>
        <w:t>addition</w:t>
      </w:r>
      <w:r>
        <w:rPr>
          <w:spacing w:val="-2"/>
        </w:rPr>
        <w:t xml:space="preserve"> </w:t>
      </w:r>
      <w:r>
        <w:t>to</w:t>
      </w:r>
      <w:r>
        <w:rPr>
          <w:spacing w:val="-3"/>
        </w:rPr>
        <w:t xml:space="preserve"> </w:t>
      </w:r>
      <w:r>
        <w:t>providing</w:t>
      </w:r>
      <w:r>
        <w:rPr>
          <w:spacing w:val="-5"/>
        </w:rPr>
        <w:t xml:space="preserve"> </w:t>
      </w:r>
      <w:r>
        <w:t>situational</w:t>
      </w:r>
      <w:r>
        <w:rPr>
          <w:spacing w:val="-5"/>
        </w:rPr>
        <w:t xml:space="preserve"> </w:t>
      </w:r>
      <w:r>
        <w:t>information</w:t>
      </w:r>
      <w:r>
        <w:rPr>
          <w:spacing w:val="-2"/>
        </w:rPr>
        <w:t xml:space="preserve"> </w:t>
      </w:r>
      <w:r>
        <w:t>to the</w:t>
      </w:r>
      <w:r>
        <w:rPr>
          <w:spacing w:val="-4"/>
        </w:rPr>
        <w:t xml:space="preserve"> </w:t>
      </w:r>
      <w:r>
        <w:t>public,</w:t>
      </w:r>
      <w:r>
        <w:rPr>
          <w:spacing w:val="-4"/>
        </w:rPr>
        <w:t xml:space="preserve"> </w:t>
      </w:r>
      <w:r>
        <w:t>it</w:t>
      </w:r>
      <w:r>
        <w:rPr>
          <w:spacing w:val="-4"/>
        </w:rPr>
        <w:t xml:space="preserve"> </w:t>
      </w:r>
      <w:r>
        <w:t>also frequently provides directive actions required to be taken by the general public.</w:t>
      </w:r>
    </w:p>
    <w:p w14:paraId="05E6AC03" w14:textId="77777777" w:rsidR="000D03B5" w:rsidRDefault="000D03B5">
      <w:pPr>
        <w:pStyle w:val="BodyText"/>
        <w:spacing w:before="10"/>
        <w:rPr>
          <w:sz w:val="19"/>
        </w:rPr>
      </w:pPr>
    </w:p>
    <w:p w14:paraId="05E6AC04" w14:textId="77777777" w:rsidR="000D03B5" w:rsidRDefault="00DC03A4">
      <w:pPr>
        <w:pStyle w:val="BodyText"/>
        <w:ind w:left="900" w:right="1042"/>
      </w:pPr>
      <w:r>
        <w:rPr>
          <w:b/>
        </w:rPr>
        <w:t>Emergency</w:t>
      </w:r>
      <w:r>
        <w:rPr>
          <w:b/>
          <w:spacing w:val="-5"/>
        </w:rPr>
        <w:t xml:space="preserve"> </w:t>
      </w:r>
      <w:r>
        <w:rPr>
          <w:b/>
        </w:rPr>
        <w:t>Response</w:t>
      </w:r>
      <w:r>
        <w:rPr>
          <w:b/>
          <w:spacing w:val="-3"/>
        </w:rPr>
        <w:t xml:space="preserve"> </w:t>
      </w:r>
      <w:r>
        <w:rPr>
          <w:b/>
        </w:rPr>
        <w:t>Provider:</w:t>
      </w:r>
      <w:r>
        <w:rPr>
          <w:b/>
          <w:spacing w:val="-3"/>
        </w:rPr>
        <w:t xml:space="preserve"> </w:t>
      </w:r>
      <w:r>
        <w:t>Includes</w:t>
      </w:r>
      <w:r>
        <w:rPr>
          <w:spacing w:val="-4"/>
        </w:rPr>
        <w:t xml:space="preserve"> </w:t>
      </w:r>
      <w:r>
        <w:t>Federal,</w:t>
      </w:r>
      <w:r>
        <w:rPr>
          <w:spacing w:val="-3"/>
        </w:rPr>
        <w:t xml:space="preserve"> </w:t>
      </w:r>
      <w:r>
        <w:t>State,</w:t>
      </w:r>
      <w:r>
        <w:rPr>
          <w:spacing w:val="-3"/>
        </w:rPr>
        <w:t xml:space="preserve"> </w:t>
      </w:r>
      <w:r>
        <w:t>local,</w:t>
      </w:r>
      <w:r>
        <w:rPr>
          <w:spacing w:val="-4"/>
        </w:rPr>
        <w:t xml:space="preserve"> </w:t>
      </w:r>
      <w:r>
        <w:t>and</w:t>
      </w:r>
      <w:r>
        <w:rPr>
          <w:spacing w:val="-5"/>
        </w:rPr>
        <w:t xml:space="preserve"> </w:t>
      </w:r>
      <w:r>
        <w:t>tribal</w:t>
      </w:r>
      <w:r>
        <w:rPr>
          <w:spacing w:val="-5"/>
        </w:rPr>
        <w:t xml:space="preserve"> </w:t>
      </w:r>
      <w:r>
        <w:t>emergency</w:t>
      </w:r>
      <w:r>
        <w:rPr>
          <w:spacing w:val="-3"/>
        </w:rPr>
        <w:t xml:space="preserve"> </w:t>
      </w:r>
      <w:r>
        <w:t>public</w:t>
      </w:r>
      <w:r>
        <w:rPr>
          <w:spacing w:val="-4"/>
        </w:rPr>
        <w:t xml:space="preserve"> </w:t>
      </w:r>
      <w:r>
        <w:t>safety,</w:t>
      </w:r>
      <w:r>
        <w:rPr>
          <w:spacing w:val="-3"/>
        </w:rPr>
        <w:t xml:space="preserve"> </w:t>
      </w:r>
      <w:r>
        <w:t>law enforcement, emergency response, emergency medical (including hospital emergency facilities), and related personnel, agencies, and authorities. See Section 2 (6), Homeland Security</w:t>
      </w:r>
      <w:r>
        <w:rPr>
          <w:spacing w:val="-1"/>
        </w:rPr>
        <w:t xml:space="preserve"> </w:t>
      </w:r>
      <w:r>
        <w:t>Act of 2002, Pub. L. 107-296, 116 Stat. 2135 (2002). Also known as Emergency Responder.</w:t>
      </w:r>
    </w:p>
    <w:p w14:paraId="05E6AC05" w14:textId="77777777" w:rsidR="000D03B5" w:rsidRDefault="000D03B5">
      <w:pPr>
        <w:pStyle w:val="BodyText"/>
      </w:pPr>
    </w:p>
    <w:p w14:paraId="05E6AC06" w14:textId="77777777" w:rsidR="000D03B5" w:rsidRDefault="00DC03A4">
      <w:pPr>
        <w:pStyle w:val="BodyText"/>
        <w:ind w:left="900"/>
      </w:pPr>
      <w:r>
        <w:rPr>
          <w:b/>
        </w:rPr>
        <w:t>Evacuation:</w:t>
      </w:r>
      <w:r>
        <w:rPr>
          <w:b/>
          <w:spacing w:val="-9"/>
        </w:rPr>
        <w:t xml:space="preserve"> </w:t>
      </w:r>
      <w:r>
        <w:t>Organized,</w:t>
      </w:r>
      <w:r>
        <w:rPr>
          <w:spacing w:val="-8"/>
        </w:rPr>
        <w:t xml:space="preserve"> </w:t>
      </w:r>
      <w:r>
        <w:t>phased,</w:t>
      </w:r>
      <w:r>
        <w:rPr>
          <w:spacing w:val="-9"/>
        </w:rPr>
        <w:t xml:space="preserve"> </w:t>
      </w:r>
      <w:r>
        <w:t>and</w:t>
      </w:r>
      <w:r>
        <w:rPr>
          <w:spacing w:val="-11"/>
        </w:rPr>
        <w:t xml:space="preserve"> </w:t>
      </w:r>
      <w:r>
        <w:t>supervised</w:t>
      </w:r>
      <w:r>
        <w:rPr>
          <w:spacing w:val="-9"/>
        </w:rPr>
        <w:t xml:space="preserve"> </w:t>
      </w:r>
      <w:r>
        <w:t>withdrawal,</w:t>
      </w:r>
      <w:r>
        <w:rPr>
          <w:spacing w:val="-8"/>
        </w:rPr>
        <w:t xml:space="preserve"> </w:t>
      </w:r>
      <w:r>
        <w:t>dispersal,</w:t>
      </w:r>
      <w:r>
        <w:rPr>
          <w:spacing w:val="-8"/>
        </w:rPr>
        <w:t xml:space="preserve"> </w:t>
      </w:r>
      <w:r>
        <w:t>or</w:t>
      </w:r>
      <w:r>
        <w:rPr>
          <w:spacing w:val="-10"/>
        </w:rPr>
        <w:t xml:space="preserve"> </w:t>
      </w:r>
      <w:r>
        <w:t>removal</w:t>
      </w:r>
      <w:r>
        <w:rPr>
          <w:spacing w:val="-9"/>
        </w:rPr>
        <w:t xml:space="preserve"> </w:t>
      </w:r>
      <w:r>
        <w:t>of</w:t>
      </w:r>
      <w:r>
        <w:rPr>
          <w:spacing w:val="-2"/>
        </w:rPr>
        <w:t xml:space="preserve"> </w:t>
      </w:r>
      <w:r>
        <w:t>civilians</w:t>
      </w:r>
      <w:r>
        <w:rPr>
          <w:spacing w:val="-9"/>
        </w:rPr>
        <w:t xml:space="preserve"> </w:t>
      </w:r>
      <w:r>
        <w:rPr>
          <w:spacing w:val="-4"/>
        </w:rPr>
        <w:t>from</w:t>
      </w:r>
    </w:p>
    <w:p w14:paraId="05E6AC07" w14:textId="77777777" w:rsidR="000D03B5" w:rsidRDefault="000D03B5">
      <w:pPr>
        <w:sectPr w:rsidR="000D03B5">
          <w:pgSz w:w="12240" w:h="15840"/>
          <w:pgMar w:top="960" w:right="540" w:bottom="1160" w:left="540" w:header="721" w:footer="972" w:gutter="0"/>
          <w:cols w:space="720"/>
        </w:sectPr>
      </w:pPr>
    </w:p>
    <w:p w14:paraId="05E6AC08" w14:textId="77777777" w:rsidR="000D03B5" w:rsidRDefault="000D03B5">
      <w:pPr>
        <w:pStyle w:val="BodyText"/>
      </w:pPr>
    </w:p>
    <w:p w14:paraId="05E6AC09" w14:textId="77777777" w:rsidR="000D03B5" w:rsidRDefault="000D03B5">
      <w:pPr>
        <w:pStyle w:val="BodyText"/>
        <w:spacing w:before="4"/>
        <w:rPr>
          <w:sz w:val="21"/>
        </w:rPr>
      </w:pPr>
    </w:p>
    <w:p w14:paraId="05E6AC0A" w14:textId="77777777" w:rsidR="000D03B5" w:rsidRDefault="00DC03A4">
      <w:pPr>
        <w:pStyle w:val="BodyText"/>
        <w:ind w:left="900"/>
      </w:pPr>
      <w:r>
        <w:t>dangerous</w:t>
      </w:r>
      <w:r>
        <w:rPr>
          <w:spacing w:val="-6"/>
        </w:rPr>
        <w:t xml:space="preserve"> </w:t>
      </w:r>
      <w:r>
        <w:t>or</w:t>
      </w:r>
      <w:r>
        <w:rPr>
          <w:spacing w:val="-4"/>
        </w:rPr>
        <w:t xml:space="preserve"> </w:t>
      </w:r>
      <w:r>
        <w:t>potentially</w:t>
      </w:r>
      <w:r>
        <w:rPr>
          <w:spacing w:val="-9"/>
        </w:rPr>
        <w:t xml:space="preserve"> </w:t>
      </w:r>
      <w:r>
        <w:t>dangerous</w:t>
      </w:r>
      <w:r>
        <w:rPr>
          <w:spacing w:val="-6"/>
        </w:rPr>
        <w:t xml:space="preserve"> </w:t>
      </w:r>
      <w:r>
        <w:t>areas,</w:t>
      </w:r>
      <w:r>
        <w:rPr>
          <w:spacing w:val="-7"/>
        </w:rPr>
        <w:t xml:space="preserve"> </w:t>
      </w:r>
      <w:r>
        <w:t>and</w:t>
      </w:r>
      <w:r>
        <w:rPr>
          <w:spacing w:val="-7"/>
        </w:rPr>
        <w:t xml:space="preserve"> </w:t>
      </w:r>
      <w:r>
        <w:t>their</w:t>
      </w:r>
      <w:r>
        <w:rPr>
          <w:spacing w:val="-6"/>
        </w:rPr>
        <w:t xml:space="preserve"> </w:t>
      </w:r>
      <w:r>
        <w:t>reception</w:t>
      </w:r>
      <w:r>
        <w:rPr>
          <w:spacing w:val="-6"/>
        </w:rPr>
        <w:t xml:space="preserve"> </w:t>
      </w:r>
      <w:r>
        <w:t>and</w:t>
      </w:r>
      <w:r>
        <w:rPr>
          <w:spacing w:val="-8"/>
        </w:rPr>
        <w:t xml:space="preserve"> </w:t>
      </w:r>
      <w:r>
        <w:t>care</w:t>
      </w:r>
      <w:r>
        <w:rPr>
          <w:spacing w:val="-5"/>
        </w:rPr>
        <w:t xml:space="preserve"> </w:t>
      </w:r>
      <w:r>
        <w:t>in</w:t>
      </w:r>
      <w:r>
        <w:rPr>
          <w:spacing w:val="-6"/>
        </w:rPr>
        <w:t xml:space="preserve"> </w:t>
      </w:r>
      <w:r>
        <w:t>safe</w:t>
      </w:r>
      <w:r>
        <w:rPr>
          <w:spacing w:val="-7"/>
        </w:rPr>
        <w:t xml:space="preserve"> </w:t>
      </w:r>
      <w:r>
        <w:rPr>
          <w:spacing w:val="-2"/>
        </w:rPr>
        <w:t>areas.</w:t>
      </w:r>
    </w:p>
    <w:p w14:paraId="05E6AC0B" w14:textId="77777777" w:rsidR="000D03B5" w:rsidRDefault="000D03B5">
      <w:pPr>
        <w:pStyle w:val="BodyText"/>
        <w:spacing w:before="10"/>
        <w:rPr>
          <w:sz w:val="19"/>
        </w:rPr>
      </w:pPr>
    </w:p>
    <w:p w14:paraId="05E6AC0C" w14:textId="77777777" w:rsidR="000D03B5" w:rsidRDefault="00DC03A4">
      <w:pPr>
        <w:pStyle w:val="BodyText"/>
        <w:ind w:left="900" w:right="939"/>
      </w:pPr>
      <w:r>
        <w:rPr>
          <w:b/>
        </w:rPr>
        <w:t>Event:</w:t>
      </w:r>
      <w:r>
        <w:rPr>
          <w:b/>
          <w:spacing w:val="-3"/>
        </w:rPr>
        <w:t xml:space="preserve"> </w:t>
      </w:r>
      <w:r>
        <w:t>A</w:t>
      </w:r>
      <w:r>
        <w:rPr>
          <w:spacing w:val="-4"/>
        </w:rPr>
        <w:t xml:space="preserve"> </w:t>
      </w:r>
      <w:r>
        <w:t>planned,</w:t>
      </w:r>
      <w:r>
        <w:rPr>
          <w:spacing w:val="-2"/>
        </w:rPr>
        <w:t xml:space="preserve"> </w:t>
      </w:r>
      <w:r>
        <w:t>non-emergency</w:t>
      </w:r>
      <w:r>
        <w:rPr>
          <w:spacing w:val="-5"/>
        </w:rPr>
        <w:t xml:space="preserve"> </w:t>
      </w:r>
      <w:r>
        <w:t>activity.</w:t>
      </w:r>
      <w:r>
        <w:rPr>
          <w:spacing w:val="-2"/>
        </w:rPr>
        <w:t xml:space="preserve"> </w:t>
      </w:r>
      <w:r>
        <w:t>ICS</w:t>
      </w:r>
      <w:r>
        <w:rPr>
          <w:spacing w:val="-4"/>
        </w:rPr>
        <w:t xml:space="preserve"> </w:t>
      </w:r>
      <w:r>
        <w:t>can</w:t>
      </w:r>
      <w:r>
        <w:rPr>
          <w:spacing w:val="-3"/>
        </w:rPr>
        <w:t xml:space="preserve"> </w:t>
      </w:r>
      <w:r>
        <w:t>be</w:t>
      </w:r>
      <w:r>
        <w:rPr>
          <w:spacing w:val="-4"/>
        </w:rPr>
        <w:t xml:space="preserve"> </w:t>
      </w:r>
      <w:r>
        <w:t>used</w:t>
      </w:r>
      <w:r>
        <w:rPr>
          <w:spacing w:val="-3"/>
        </w:rPr>
        <w:t xml:space="preserve"> </w:t>
      </w:r>
      <w:r>
        <w:t>as</w:t>
      </w:r>
      <w:r>
        <w:rPr>
          <w:spacing w:val="-3"/>
        </w:rPr>
        <w:t xml:space="preserve"> </w:t>
      </w:r>
      <w:r>
        <w:t>the</w:t>
      </w:r>
      <w:r>
        <w:rPr>
          <w:spacing w:val="-2"/>
        </w:rPr>
        <w:t xml:space="preserve"> </w:t>
      </w:r>
      <w:r>
        <w:t>management</w:t>
      </w:r>
      <w:r>
        <w:rPr>
          <w:spacing w:val="-4"/>
        </w:rPr>
        <w:t xml:space="preserve"> </w:t>
      </w:r>
      <w:r>
        <w:t>system for</w:t>
      </w:r>
      <w:r>
        <w:rPr>
          <w:spacing w:val="-4"/>
        </w:rPr>
        <w:t xml:space="preserve"> </w:t>
      </w:r>
      <w:r>
        <w:t>a</w:t>
      </w:r>
      <w:r>
        <w:rPr>
          <w:spacing w:val="-4"/>
        </w:rPr>
        <w:t xml:space="preserve"> </w:t>
      </w:r>
      <w:r>
        <w:t>wide</w:t>
      </w:r>
      <w:r>
        <w:rPr>
          <w:spacing w:val="-4"/>
        </w:rPr>
        <w:t xml:space="preserve"> </w:t>
      </w:r>
      <w:r>
        <w:t>range of events, e.g., parades, concerts, or sporting events.</w:t>
      </w:r>
    </w:p>
    <w:p w14:paraId="05E6AC0D" w14:textId="77777777" w:rsidR="000D03B5" w:rsidRDefault="000D03B5">
      <w:pPr>
        <w:pStyle w:val="BodyText"/>
        <w:spacing w:before="1"/>
      </w:pPr>
    </w:p>
    <w:p w14:paraId="05E6AC0E" w14:textId="77777777" w:rsidR="000D03B5" w:rsidRDefault="00DC03A4">
      <w:pPr>
        <w:pStyle w:val="BodyText"/>
        <w:ind w:left="900"/>
      </w:pPr>
      <w:r>
        <w:rPr>
          <w:b/>
        </w:rPr>
        <w:t>Federal:</w:t>
      </w:r>
      <w:r>
        <w:rPr>
          <w:b/>
          <w:spacing w:val="-6"/>
        </w:rPr>
        <w:t xml:space="preserve"> </w:t>
      </w:r>
      <w:r>
        <w:t>Of</w:t>
      </w:r>
      <w:r>
        <w:rPr>
          <w:spacing w:val="-5"/>
        </w:rPr>
        <w:t xml:space="preserve"> </w:t>
      </w:r>
      <w:r>
        <w:t>or</w:t>
      </w:r>
      <w:r>
        <w:rPr>
          <w:spacing w:val="-6"/>
        </w:rPr>
        <w:t xml:space="preserve"> </w:t>
      </w:r>
      <w:r>
        <w:t>pertaining</w:t>
      </w:r>
      <w:r>
        <w:rPr>
          <w:spacing w:val="-7"/>
        </w:rPr>
        <w:t xml:space="preserve"> </w:t>
      </w:r>
      <w:r>
        <w:t>to</w:t>
      </w:r>
      <w:r>
        <w:rPr>
          <w:spacing w:val="-4"/>
        </w:rPr>
        <w:t xml:space="preserve"> </w:t>
      </w:r>
      <w:r>
        <w:t>the</w:t>
      </w:r>
      <w:r>
        <w:rPr>
          <w:spacing w:val="-7"/>
        </w:rPr>
        <w:t xml:space="preserve"> </w:t>
      </w:r>
      <w:r>
        <w:t>Federal</w:t>
      </w:r>
      <w:r>
        <w:rPr>
          <w:spacing w:val="-7"/>
        </w:rPr>
        <w:t xml:space="preserve"> </w:t>
      </w:r>
      <w:r>
        <w:t>Government</w:t>
      </w:r>
      <w:r>
        <w:rPr>
          <w:spacing w:val="-6"/>
        </w:rPr>
        <w:t xml:space="preserve"> </w:t>
      </w:r>
      <w:r>
        <w:t>of</w:t>
      </w:r>
      <w:r>
        <w:rPr>
          <w:spacing w:val="-5"/>
        </w:rPr>
        <w:t xml:space="preserve"> </w:t>
      </w:r>
      <w:r>
        <w:t>the</w:t>
      </w:r>
      <w:r>
        <w:rPr>
          <w:spacing w:val="-7"/>
        </w:rPr>
        <w:t xml:space="preserve"> </w:t>
      </w:r>
      <w:r>
        <w:t>United</w:t>
      </w:r>
      <w:r>
        <w:rPr>
          <w:spacing w:val="-5"/>
        </w:rPr>
        <w:t xml:space="preserve"> </w:t>
      </w:r>
      <w:r>
        <w:t>States</w:t>
      </w:r>
      <w:r>
        <w:rPr>
          <w:spacing w:val="-1"/>
        </w:rPr>
        <w:t xml:space="preserve"> </w:t>
      </w:r>
      <w:r>
        <w:t>of</w:t>
      </w:r>
      <w:r>
        <w:rPr>
          <w:spacing w:val="-5"/>
        </w:rPr>
        <w:t xml:space="preserve"> </w:t>
      </w:r>
      <w:r>
        <w:rPr>
          <w:spacing w:val="-2"/>
        </w:rPr>
        <w:t>America.</w:t>
      </w:r>
    </w:p>
    <w:p w14:paraId="05E6AC0F" w14:textId="77777777" w:rsidR="000D03B5" w:rsidRDefault="000D03B5">
      <w:pPr>
        <w:pStyle w:val="BodyText"/>
        <w:spacing w:before="1"/>
      </w:pPr>
    </w:p>
    <w:p w14:paraId="05E6AC10" w14:textId="77777777" w:rsidR="000D03B5" w:rsidRDefault="00DC03A4">
      <w:pPr>
        <w:pStyle w:val="BodyText"/>
        <w:ind w:left="900" w:right="939"/>
      </w:pPr>
      <w:r>
        <w:rPr>
          <w:b/>
        </w:rPr>
        <w:t xml:space="preserve">Function: </w:t>
      </w:r>
      <w:r>
        <w:t>Function refers to the five major activities in ICS: Command, Operations, Planning, Logistics, and</w:t>
      </w:r>
      <w:r>
        <w:rPr>
          <w:spacing w:val="-4"/>
        </w:rPr>
        <w:t xml:space="preserve"> </w:t>
      </w:r>
      <w:r>
        <w:t>Finance/Administration.</w:t>
      </w:r>
      <w:r>
        <w:rPr>
          <w:spacing w:val="-4"/>
        </w:rPr>
        <w:t xml:space="preserve"> </w:t>
      </w:r>
      <w:r>
        <w:t>The</w:t>
      </w:r>
      <w:r>
        <w:rPr>
          <w:spacing w:val="-5"/>
        </w:rPr>
        <w:t xml:space="preserve"> </w:t>
      </w:r>
      <w:r>
        <w:t>term</w:t>
      </w:r>
      <w:r>
        <w:rPr>
          <w:spacing w:val="-3"/>
        </w:rPr>
        <w:t xml:space="preserve"> </w:t>
      </w:r>
      <w:r>
        <w:t>function</w:t>
      </w:r>
      <w:r>
        <w:rPr>
          <w:spacing w:val="-5"/>
        </w:rPr>
        <w:t xml:space="preserve"> </w:t>
      </w:r>
      <w:r>
        <w:t>is</w:t>
      </w:r>
      <w:r>
        <w:rPr>
          <w:spacing w:val="-2"/>
        </w:rPr>
        <w:t xml:space="preserve"> </w:t>
      </w:r>
      <w:r>
        <w:t>also</w:t>
      </w:r>
      <w:r>
        <w:rPr>
          <w:spacing w:val="-3"/>
        </w:rPr>
        <w:t xml:space="preserve"> </w:t>
      </w:r>
      <w:r>
        <w:t>used</w:t>
      </w:r>
      <w:r>
        <w:rPr>
          <w:spacing w:val="-4"/>
        </w:rPr>
        <w:t xml:space="preserve"> </w:t>
      </w:r>
      <w:r>
        <w:t>when describing</w:t>
      </w:r>
      <w:r>
        <w:rPr>
          <w:spacing w:val="-5"/>
        </w:rPr>
        <w:t xml:space="preserve"> </w:t>
      </w:r>
      <w:r>
        <w:t>the</w:t>
      </w:r>
      <w:r>
        <w:rPr>
          <w:spacing w:val="-4"/>
        </w:rPr>
        <w:t xml:space="preserve"> </w:t>
      </w:r>
      <w:r>
        <w:t>activity</w:t>
      </w:r>
      <w:r>
        <w:rPr>
          <w:spacing w:val="-5"/>
        </w:rPr>
        <w:t xml:space="preserve"> </w:t>
      </w:r>
      <w:r>
        <w:t>involved,</w:t>
      </w:r>
      <w:r>
        <w:rPr>
          <w:spacing w:val="-3"/>
        </w:rPr>
        <w:t xml:space="preserve"> </w:t>
      </w:r>
      <w:r>
        <w:t>e.g.,</w:t>
      </w:r>
      <w:r>
        <w:rPr>
          <w:spacing w:val="-4"/>
        </w:rPr>
        <w:t xml:space="preserve"> </w:t>
      </w:r>
      <w:r>
        <w:t>the planning function. A sixth function, Intelligence, may be established, if required, to meet incident management needs.</w:t>
      </w:r>
    </w:p>
    <w:p w14:paraId="05E6AC11" w14:textId="77777777" w:rsidR="000D03B5" w:rsidRDefault="000D03B5">
      <w:pPr>
        <w:pStyle w:val="BodyText"/>
        <w:spacing w:before="11"/>
        <w:rPr>
          <w:sz w:val="19"/>
        </w:rPr>
      </w:pPr>
    </w:p>
    <w:p w14:paraId="05E6AC12" w14:textId="77777777" w:rsidR="000D03B5" w:rsidRDefault="00DC03A4">
      <w:pPr>
        <w:pStyle w:val="BodyText"/>
        <w:ind w:left="900" w:right="939"/>
      </w:pPr>
      <w:r>
        <w:rPr>
          <w:b/>
        </w:rPr>
        <w:t>General</w:t>
      </w:r>
      <w:r>
        <w:rPr>
          <w:b/>
          <w:spacing w:val="-3"/>
        </w:rPr>
        <w:t xml:space="preserve"> </w:t>
      </w:r>
      <w:r>
        <w:rPr>
          <w:b/>
        </w:rPr>
        <w:t>Staff:</w:t>
      </w:r>
      <w:r>
        <w:rPr>
          <w:b/>
          <w:spacing w:val="-3"/>
        </w:rPr>
        <w:t xml:space="preserve"> </w:t>
      </w:r>
      <w:r>
        <w:t>A</w:t>
      </w:r>
      <w:r>
        <w:rPr>
          <w:spacing w:val="-3"/>
        </w:rPr>
        <w:t xml:space="preserve"> </w:t>
      </w:r>
      <w:r>
        <w:t>group</w:t>
      </w:r>
      <w:r>
        <w:rPr>
          <w:spacing w:val="-4"/>
        </w:rPr>
        <w:t xml:space="preserve"> </w:t>
      </w:r>
      <w:r>
        <w:t>of</w:t>
      </w:r>
      <w:r>
        <w:rPr>
          <w:spacing w:val="-3"/>
        </w:rPr>
        <w:t xml:space="preserve"> </w:t>
      </w:r>
      <w:r>
        <w:t>incident</w:t>
      </w:r>
      <w:r>
        <w:rPr>
          <w:spacing w:val="-4"/>
        </w:rPr>
        <w:t xml:space="preserve"> </w:t>
      </w:r>
      <w:r>
        <w:t>management</w:t>
      </w:r>
      <w:r>
        <w:rPr>
          <w:spacing w:val="-4"/>
        </w:rPr>
        <w:t xml:space="preserve"> </w:t>
      </w:r>
      <w:r>
        <w:t>personnel</w:t>
      </w:r>
      <w:r>
        <w:rPr>
          <w:spacing w:val="-5"/>
        </w:rPr>
        <w:t xml:space="preserve"> </w:t>
      </w:r>
      <w:r>
        <w:t>organized</w:t>
      </w:r>
      <w:r>
        <w:rPr>
          <w:spacing w:val="-4"/>
        </w:rPr>
        <w:t xml:space="preserve"> </w:t>
      </w:r>
      <w:r>
        <w:t>according</w:t>
      </w:r>
      <w:r>
        <w:rPr>
          <w:spacing w:val="-3"/>
        </w:rPr>
        <w:t xml:space="preserve"> </w:t>
      </w:r>
      <w:r>
        <w:t>to function</w:t>
      </w:r>
      <w:r>
        <w:rPr>
          <w:spacing w:val="-3"/>
        </w:rPr>
        <w:t xml:space="preserve"> </w:t>
      </w:r>
      <w:r>
        <w:t>and</w:t>
      </w:r>
      <w:r>
        <w:rPr>
          <w:spacing w:val="-4"/>
        </w:rPr>
        <w:t xml:space="preserve"> </w:t>
      </w:r>
      <w:r>
        <w:t>reporting to the Incident Commander. The General Staff normally consists of the Operations Section Chief, Planning Section Chief, Logistics Section Chief, and Finance/Administration Section Chief.</w:t>
      </w:r>
    </w:p>
    <w:p w14:paraId="05E6AC13" w14:textId="77777777" w:rsidR="000D03B5" w:rsidRDefault="000D03B5">
      <w:pPr>
        <w:pStyle w:val="BodyText"/>
      </w:pPr>
    </w:p>
    <w:p w14:paraId="05E6AC14" w14:textId="77777777" w:rsidR="000D03B5" w:rsidRDefault="00DC03A4">
      <w:pPr>
        <w:pStyle w:val="BodyText"/>
        <w:ind w:left="900" w:right="939"/>
      </w:pPr>
      <w:r>
        <w:rPr>
          <w:b/>
        </w:rPr>
        <w:t xml:space="preserve">Group: </w:t>
      </w:r>
      <w:r>
        <w:t>Established to divide the incident management structure into functional areas of operation. Groups are composed of resources assembled to perform a special function not necessarily within a single</w:t>
      </w:r>
      <w:r>
        <w:rPr>
          <w:spacing w:val="-5"/>
        </w:rPr>
        <w:t xml:space="preserve"> </w:t>
      </w:r>
      <w:r>
        <w:t>geographic</w:t>
      </w:r>
      <w:r>
        <w:rPr>
          <w:spacing w:val="-4"/>
        </w:rPr>
        <w:t xml:space="preserve"> </w:t>
      </w:r>
      <w:r>
        <w:t>division.</w:t>
      </w:r>
      <w:r>
        <w:rPr>
          <w:spacing w:val="-3"/>
        </w:rPr>
        <w:t xml:space="preserve"> </w:t>
      </w:r>
      <w:r>
        <w:t>Groups,</w:t>
      </w:r>
      <w:r>
        <w:rPr>
          <w:spacing w:val="-3"/>
        </w:rPr>
        <w:t xml:space="preserve"> </w:t>
      </w:r>
      <w:r>
        <w:t>when</w:t>
      </w:r>
      <w:r>
        <w:rPr>
          <w:spacing w:val="-5"/>
        </w:rPr>
        <w:t xml:space="preserve"> </w:t>
      </w:r>
      <w:r>
        <w:t>activated,</w:t>
      </w:r>
      <w:r>
        <w:rPr>
          <w:spacing w:val="-5"/>
        </w:rPr>
        <w:t xml:space="preserve"> </w:t>
      </w:r>
      <w:r>
        <w:t>are</w:t>
      </w:r>
      <w:r>
        <w:rPr>
          <w:spacing w:val="-5"/>
        </w:rPr>
        <w:t xml:space="preserve"> </w:t>
      </w:r>
      <w:r>
        <w:t>located between</w:t>
      </w:r>
      <w:r>
        <w:rPr>
          <w:spacing w:val="-3"/>
        </w:rPr>
        <w:t xml:space="preserve"> </w:t>
      </w:r>
      <w:r>
        <w:t>branches</w:t>
      </w:r>
      <w:r>
        <w:rPr>
          <w:spacing w:val="-4"/>
        </w:rPr>
        <w:t xml:space="preserve"> </w:t>
      </w:r>
      <w:r>
        <w:t>and</w:t>
      </w:r>
      <w:r>
        <w:rPr>
          <w:spacing w:val="-5"/>
        </w:rPr>
        <w:t xml:space="preserve"> </w:t>
      </w:r>
      <w:r>
        <w:t>resources</w:t>
      </w:r>
      <w:r>
        <w:rPr>
          <w:spacing w:val="-2"/>
        </w:rPr>
        <w:t xml:space="preserve"> </w:t>
      </w:r>
      <w:r>
        <w:t>in</w:t>
      </w:r>
      <w:r>
        <w:rPr>
          <w:spacing w:val="-5"/>
        </w:rPr>
        <w:t xml:space="preserve"> </w:t>
      </w:r>
      <w:r>
        <w:t>the Operations Section. (See Division.)</w:t>
      </w:r>
    </w:p>
    <w:p w14:paraId="05E6AC15" w14:textId="77777777" w:rsidR="000D03B5" w:rsidRDefault="000D03B5">
      <w:pPr>
        <w:pStyle w:val="BodyText"/>
        <w:spacing w:before="11"/>
        <w:rPr>
          <w:sz w:val="19"/>
        </w:rPr>
      </w:pPr>
    </w:p>
    <w:p w14:paraId="05E6AC16" w14:textId="77777777" w:rsidR="000D03B5" w:rsidRDefault="00DC03A4">
      <w:pPr>
        <w:pStyle w:val="BodyText"/>
        <w:ind w:left="900" w:right="1003"/>
      </w:pPr>
      <w:r>
        <w:rPr>
          <w:b/>
        </w:rPr>
        <w:t>Hazard:</w:t>
      </w:r>
      <w:r>
        <w:rPr>
          <w:b/>
          <w:spacing w:val="-3"/>
        </w:rPr>
        <w:t xml:space="preserve"> </w:t>
      </w:r>
      <w:r>
        <w:t>Something</w:t>
      </w:r>
      <w:r>
        <w:rPr>
          <w:spacing w:val="-3"/>
        </w:rPr>
        <w:t xml:space="preserve"> </w:t>
      </w:r>
      <w:r>
        <w:t>that</w:t>
      </w:r>
      <w:r>
        <w:rPr>
          <w:spacing w:val="-3"/>
        </w:rPr>
        <w:t xml:space="preserve"> </w:t>
      </w:r>
      <w:r>
        <w:t>is</w:t>
      </w:r>
      <w:r>
        <w:rPr>
          <w:spacing w:val="-2"/>
        </w:rPr>
        <w:t xml:space="preserve"> </w:t>
      </w:r>
      <w:r>
        <w:t>potentially</w:t>
      </w:r>
      <w:r>
        <w:rPr>
          <w:spacing w:val="-5"/>
        </w:rPr>
        <w:t xml:space="preserve"> </w:t>
      </w:r>
      <w:r>
        <w:t>dangerous</w:t>
      </w:r>
      <w:r>
        <w:rPr>
          <w:spacing w:val="-3"/>
        </w:rPr>
        <w:t xml:space="preserve"> </w:t>
      </w:r>
      <w:r>
        <w:t>or harmful,</w:t>
      </w:r>
      <w:r>
        <w:rPr>
          <w:spacing w:val="-4"/>
        </w:rPr>
        <w:t xml:space="preserve"> </w:t>
      </w:r>
      <w:r>
        <w:t>often</w:t>
      </w:r>
      <w:r>
        <w:rPr>
          <w:spacing w:val="-5"/>
        </w:rPr>
        <w:t xml:space="preserve"> </w:t>
      </w:r>
      <w:r>
        <w:t>the</w:t>
      </w:r>
      <w:r>
        <w:rPr>
          <w:spacing w:val="-5"/>
        </w:rPr>
        <w:t xml:space="preserve"> </w:t>
      </w:r>
      <w:r>
        <w:t>root</w:t>
      </w:r>
      <w:r>
        <w:rPr>
          <w:spacing w:val="-4"/>
        </w:rPr>
        <w:t xml:space="preserve"> </w:t>
      </w:r>
      <w:r>
        <w:t>cause</w:t>
      </w:r>
      <w:r>
        <w:rPr>
          <w:spacing w:val="-3"/>
        </w:rPr>
        <w:t xml:space="preserve"> </w:t>
      </w:r>
      <w:r>
        <w:t>of</w:t>
      </w:r>
      <w:r>
        <w:rPr>
          <w:spacing w:val="-3"/>
        </w:rPr>
        <w:t xml:space="preserve"> </w:t>
      </w:r>
      <w:r>
        <w:t>an</w:t>
      </w:r>
      <w:r>
        <w:rPr>
          <w:spacing w:val="-2"/>
        </w:rPr>
        <w:t xml:space="preserve"> </w:t>
      </w:r>
      <w:r>
        <w:t xml:space="preserve">unwanted </w:t>
      </w:r>
      <w:r>
        <w:rPr>
          <w:spacing w:val="-2"/>
        </w:rPr>
        <w:t>outcome.</w:t>
      </w:r>
    </w:p>
    <w:p w14:paraId="05E6AC17" w14:textId="77777777" w:rsidR="000D03B5" w:rsidRDefault="000D03B5">
      <w:pPr>
        <w:pStyle w:val="BodyText"/>
        <w:spacing w:before="1"/>
      </w:pPr>
    </w:p>
    <w:p w14:paraId="05E6AC18" w14:textId="77777777" w:rsidR="000D03B5" w:rsidRDefault="00DC03A4">
      <w:pPr>
        <w:pStyle w:val="BodyText"/>
        <w:ind w:left="900" w:right="898"/>
      </w:pPr>
      <w:r>
        <w:rPr>
          <w:b/>
        </w:rPr>
        <w:t xml:space="preserve">Incident: </w:t>
      </w:r>
      <w:r>
        <w:t>An occurrence or event, natural or human-caused, that requires an emergency response to protect</w:t>
      </w:r>
      <w:r>
        <w:rPr>
          <w:spacing w:val="-4"/>
        </w:rPr>
        <w:t xml:space="preserve"> </w:t>
      </w:r>
      <w:r>
        <w:t>life</w:t>
      </w:r>
      <w:r>
        <w:rPr>
          <w:spacing w:val="-4"/>
        </w:rPr>
        <w:t xml:space="preserve"> </w:t>
      </w:r>
      <w:r>
        <w:t>or</w:t>
      </w:r>
      <w:r>
        <w:rPr>
          <w:spacing w:val="-3"/>
        </w:rPr>
        <w:t xml:space="preserve"> </w:t>
      </w:r>
      <w:r>
        <w:t>property.</w:t>
      </w:r>
      <w:r>
        <w:rPr>
          <w:spacing w:val="-4"/>
        </w:rPr>
        <w:t xml:space="preserve"> </w:t>
      </w:r>
      <w:r>
        <w:t>Incidents</w:t>
      </w:r>
      <w:r>
        <w:rPr>
          <w:spacing w:val="-3"/>
        </w:rPr>
        <w:t xml:space="preserve"> </w:t>
      </w:r>
      <w:r>
        <w:t>can,</w:t>
      </w:r>
      <w:r>
        <w:rPr>
          <w:spacing w:val="-4"/>
        </w:rPr>
        <w:t xml:space="preserve"> </w:t>
      </w:r>
      <w:r>
        <w:t>for</w:t>
      </w:r>
      <w:r>
        <w:rPr>
          <w:spacing w:val="-4"/>
        </w:rPr>
        <w:t xml:space="preserve"> </w:t>
      </w:r>
      <w:r>
        <w:t>example,</w:t>
      </w:r>
      <w:r>
        <w:rPr>
          <w:spacing w:val="-4"/>
        </w:rPr>
        <w:t xml:space="preserve"> </w:t>
      </w:r>
      <w:r>
        <w:t>include</w:t>
      </w:r>
      <w:r>
        <w:rPr>
          <w:spacing w:val="-4"/>
        </w:rPr>
        <w:t xml:space="preserve"> </w:t>
      </w:r>
      <w:r>
        <w:t>major</w:t>
      </w:r>
      <w:r>
        <w:rPr>
          <w:spacing w:val="-4"/>
        </w:rPr>
        <w:t xml:space="preserve"> </w:t>
      </w:r>
      <w:r>
        <w:t>disasters, emergencies,</w:t>
      </w:r>
      <w:r>
        <w:rPr>
          <w:spacing w:val="-4"/>
        </w:rPr>
        <w:t xml:space="preserve"> </w:t>
      </w:r>
      <w:r>
        <w:t>terrorist</w:t>
      </w:r>
      <w:r>
        <w:rPr>
          <w:spacing w:val="-4"/>
        </w:rPr>
        <w:t xml:space="preserve"> </w:t>
      </w:r>
      <w:r>
        <w:t>attacks, terrorist threats, wild land and urban fires, floods, hazardous materials spills, nuclear accidents, aircraft accidents, earthquakes, hurricanes, tornadoes, tropical storms, war-related disasters, public health and medical emergencies, and other occurrences requiring an emergency response.</w:t>
      </w:r>
    </w:p>
    <w:p w14:paraId="05E6AC19" w14:textId="77777777" w:rsidR="000D03B5" w:rsidRDefault="000D03B5">
      <w:pPr>
        <w:pStyle w:val="BodyText"/>
      </w:pPr>
    </w:p>
    <w:p w14:paraId="05E6AC1A" w14:textId="77777777" w:rsidR="000D03B5" w:rsidRDefault="00DC03A4">
      <w:pPr>
        <w:pStyle w:val="BodyText"/>
        <w:spacing w:before="1"/>
        <w:ind w:left="900" w:right="939"/>
      </w:pPr>
      <w:r>
        <w:rPr>
          <w:b/>
        </w:rPr>
        <w:t>Incident Action</w:t>
      </w:r>
      <w:r>
        <w:rPr>
          <w:b/>
          <w:spacing w:val="-2"/>
        </w:rPr>
        <w:t xml:space="preserve"> </w:t>
      </w:r>
      <w:r>
        <w:rPr>
          <w:b/>
        </w:rPr>
        <w:t>Plan</w:t>
      </w:r>
      <w:r>
        <w:rPr>
          <w:b/>
          <w:spacing w:val="-5"/>
        </w:rPr>
        <w:t xml:space="preserve"> </w:t>
      </w:r>
      <w:r>
        <w:rPr>
          <w:b/>
        </w:rPr>
        <w:t>(IAP):</w:t>
      </w:r>
      <w:r>
        <w:rPr>
          <w:b/>
          <w:spacing w:val="-2"/>
        </w:rPr>
        <w:t xml:space="preserve"> </w:t>
      </w:r>
      <w:r>
        <w:t>An</w:t>
      </w:r>
      <w:r>
        <w:rPr>
          <w:spacing w:val="-5"/>
        </w:rPr>
        <w:t xml:space="preserve"> </w:t>
      </w:r>
      <w:r>
        <w:t>oral</w:t>
      </w:r>
      <w:r>
        <w:rPr>
          <w:spacing w:val="-6"/>
        </w:rPr>
        <w:t xml:space="preserve"> </w:t>
      </w:r>
      <w:r>
        <w:t>or</w:t>
      </w:r>
      <w:r>
        <w:rPr>
          <w:spacing w:val="-2"/>
        </w:rPr>
        <w:t xml:space="preserve"> </w:t>
      </w:r>
      <w:r>
        <w:t>written</w:t>
      </w:r>
      <w:r>
        <w:rPr>
          <w:spacing w:val="-5"/>
        </w:rPr>
        <w:t xml:space="preserve"> </w:t>
      </w:r>
      <w:r>
        <w:t>plan</w:t>
      </w:r>
      <w:r>
        <w:rPr>
          <w:spacing w:val="-5"/>
        </w:rPr>
        <w:t xml:space="preserve"> </w:t>
      </w:r>
      <w:proofErr w:type="gramStart"/>
      <w:r>
        <w:t>containing</w:t>
      </w:r>
      <w:r>
        <w:rPr>
          <w:spacing w:val="-5"/>
        </w:rPr>
        <w:t xml:space="preserve"> </w:t>
      </w:r>
      <w:r>
        <w:t>general</w:t>
      </w:r>
      <w:r>
        <w:rPr>
          <w:spacing w:val="-6"/>
        </w:rPr>
        <w:t xml:space="preserve"> </w:t>
      </w:r>
      <w:r>
        <w:t>objectives</w:t>
      </w:r>
      <w:proofErr w:type="gramEnd"/>
      <w:r>
        <w:rPr>
          <w:spacing w:val="-4"/>
        </w:rPr>
        <w:t xml:space="preserve"> </w:t>
      </w:r>
      <w:r>
        <w:t>reflecting the</w:t>
      </w:r>
      <w:r>
        <w:rPr>
          <w:spacing w:val="-3"/>
        </w:rPr>
        <w:t xml:space="preserve"> </w:t>
      </w:r>
      <w:r>
        <w:t>overall strategy for managing an incident. It may include the identification of operational resources and assignments. It may also include attachments that provide direction and important information for management of the incident during one or more operational periods.</w:t>
      </w:r>
    </w:p>
    <w:p w14:paraId="05E6AC1B" w14:textId="77777777" w:rsidR="000D03B5" w:rsidRDefault="000D03B5">
      <w:pPr>
        <w:pStyle w:val="BodyText"/>
        <w:spacing w:before="11"/>
        <w:rPr>
          <w:sz w:val="19"/>
        </w:rPr>
      </w:pPr>
    </w:p>
    <w:p w14:paraId="05E6AC1C" w14:textId="77777777" w:rsidR="000D03B5" w:rsidRDefault="00DC03A4">
      <w:pPr>
        <w:pStyle w:val="BodyText"/>
        <w:ind w:left="900" w:right="939"/>
      </w:pPr>
      <w:r>
        <w:rPr>
          <w:b/>
        </w:rPr>
        <w:t>Incident</w:t>
      </w:r>
      <w:r>
        <w:rPr>
          <w:b/>
          <w:spacing w:val="-3"/>
        </w:rPr>
        <w:t xml:space="preserve"> </w:t>
      </w:r>
      <w:r>
        <w:rPr>
          <w:b/>
        </w:rPr>
        <w:t>Command</w:t>
      </w:r>
      <w:r>
        <w:rPr>
          <w:b/>
          <w:spacing w:val="-1"/>
        </w:rPr>
        <w:t xml:space="preserve"> </w:t>
      </w:r>
      <w:r>
        <w:rPr>
          <w:b/>
        </w:rPr>
        <w:t>Post</w:t>
      </w:r>
      <w:r>
        <w:rPr>
          <w:b/>
          <w:spacing w:val="-4"/>
        </w:rPr>
        <w:t xml:space="preserve"> </w:t>
      </w:r>
      <w:r>
        <w:rPr>
          <w:b/>
        </w:rPr>
        <w:t>(ICP</w:t>
      </w:r>
      <w:r>
        <w:t>)</w:t>
      </w:r>
      <w:r>
        <w:rPr>
          <w:b/>
        </w:rPr>
        <w:t>:</w:t>
      </w:r>
      <w:r>
        <w:rPr>
          <w:b/>
          <w:spacing w:val="-3"/>
        </w:rPr>
        <w:t xml:space="preserve"> </w:t>
      </w:r>
      <w:r>
        <w:t>The</w:t>
      </w:r>
      <w:r>
        <w:rPr>
          <w:spacing w:val="-5"/>
        </w:rPr>
        <w:t xml:space="preserve"> </w:t>
      </w:r>
      <w:r>
        <w:t>field</w:t>
      </w:r>
      <w:r>
        <w:rPr>
          <w:spacing w:val="-2"/>
        </w:rPr>
        <w:t xml:space="preserve"> </w:t>
      </w:r>
      <w:r>
        <w:t>location</w:t>
      </w:r>
      <w:r>
        <w:rPr>
          <w:spacing w:val="-4"/>
        </w:rPr>
        <w:t xml:space="preserve"> </w:t>
      </w:r>
      <w:r>
        <w:t>at</w:t>
      </w:r>
      <w:r>
        <w:rPr>
          <w:spacing w:val="-2"/>
        </w:rPr>
        <w:t xml:space="preserve"> </w:t>
      </w:r>
      <w:r>
        <w:t>which</w:t>
      </w:r>
      <w:r>
        <w:rPr>
          <w:spacing w:val="-4"/>
        </w:rPr>
        <w:t xml:space="preserve"> </w:t>
      </w:r>
      <w:r>
        <w:t>the</w:t>
      </w:r>
      <w:r>
        <w:rPr>
          <w:spacing w:val="-3"/>
        </w:rPr>
        <w:t xml:space="preserve"> </w:t>
      </w:r>
      <w:r>
        <w:t>primary</w:t>
      </w:r>
      <w:r>
        <w:rPr>
          <w:spacing w:val="-10"/>
        </w:rPr>
        <w:t xml:space="preserve"> </w:t>
      </w:r>
      <w:r>
        <w:t>tactical-level,</w:t>
      </w:r>
      <w:r>
        <w:rPr>
          <w:spacing w:val="-1"/>
        </w:rPr>
        <w:t xml:space="preserve"> </w:t>
      </w:r>
      <w:r>
        <w:t>on-scene</w:t>
      </w:r>
      <w:r>
        <w:rPr>
          <w:spacing w:val="-2"/>
        </w:rPr>
        <w:t xml:space="preserve"> </w:t>
      </w:r>
      <w:r>
        <w:t>incident command functions are performed. The ICP may</w:t>
      </w:r>
      <w:r>
        <w:rPr>
          <w:spacing w:val="-3"/>
        </w:rPr>
        <w:t xml:space="preserve"> </w:t>
      </w:r>
      <w:r>
        <w:t>be collocated with the incident base or other incident facilities and is normally identified by a green rotating or flashing light.</w:t>
      </w:r>
    </w:p>
    <w:p w14:paraId="05E6AC1D" w14:textId="77777777" w:rsidR="000D03B5" w:rsidRDefault="000D03B5">
      <w:pPr>
        <w:pStyle w:val="BodyText"/>
        <w:spacing w:before="11"/>
        <w:rPr>
          <w:sz w:val="19"/>
        </w:rPr>
      </w:pPr>
    </w:p>
    <w:p w14:paraId="05E6AC1E" w14:textId="77777777" w:rsidR="000D03B5" w:rsidRDefault="00DC03A4">
      <w:pPr>
        <w:pStyle w:val="BodyText"/>
        <w:ind w:left="900" w:right="898"/>
      </w:pPr>
      <w:r>
        <w:rPr>
          <w:b/>
        </w:rPr>
        <w:t xml:space="preserve">Incident Command System (ICS): </w:t>
      </w:r>
      <w:r>
        <w:t>A standardized on-scene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w:t>
      </w:r>
      <w:r>
        <w:rPr>
          <w:spacing w:val="-3"/>
        </w:rPr>
        <w:t xml:space="preserve"> </w:t>
      </w:r>
      <w:r>
        <w:t>incidents.</w:t>
      </w:r>
      <w:r>
        <w:rPr>
          <w:spacing w:val="-3"/>
        </w:rPr>
        <w:t xml:space="preserve"> </w:t>
      </w:r>
      <w:r>
        <w:t>ICS</w:t>
      </w:r>
      <w:r>
        <w:rPr>
          <w:spacing w:val="-4"/>
        </w:rPr>
        <w:t xml:space="preserve"> </w:t>
      </w:r>
      <w:r>
        <w:t>is</w:t>
      </w:r>
      <w:r>
        <w:rPr>
          <w:spacing w:val="-3"/>
        </w:rPr>
        <w:t xml:space="preserve"> </w:t>
      </w:r>
      <w:r>
        <w:t>used</w:t>
      </w:r>
      <w:r>
        <w:rPr>
          <w:spacing w:val="-5"/>
        </w:rPr>
        <w:t xml:space="preserve"> </w:t>
      </w:r>
      <w:r>
        <w:t>by</w:t>
      </w:r>
      <w:r>
        <w:rPr>
          <w:spacing w:val="-7"/>
        </w:rPr>
        <w:t xml:space="preserve"> </w:t>
      </w:r>
      <w:r>
        <w:t>various</w:t>
      </w:r>
      <w:r>
        <w:rPr>
          <w:spacing w:val="-3"/>
        </w:rPr>
        <w:t xml:space="preserve"> </w:t>
      </w:r>
      <w:r>
        <w:t>jurisdictions</w:t>
      </w:r>
      <w:r>
        <w:rPr>
          <w:spacing w:val="-1"/>
        </w:rPr>
        <w:t xml:space="preserve"> </w:t>
      </w:r>
      <w:r>
        <w:t>and</w:t>
      </w:r>
      <w:r>
        <w:rPr>
          <w:spacing w:val="-4"/>
        </w:rPr>
        <w:t xml:space="preserve"> </w:t>
      </w:r>
      <w:r>
        <w:t>functional</w:t>
      </w:r>
      <w:r>
        <w:rPr>
          <w:spacing w:val="-5"/>
        </w:rPr>
        <w:t xml:space="preserve"> </w:t>
      </w:r>
      <w:r>
        <w:t>agencies,</w:t>
      </w:r>
      <w:r>
        <w:rPr>
          <w:spacing w:val="-4"/>
        </w:rPr>
        <w:t xml:space="preserve"> </w:t>
      </w:r>
      <w:r>
        <w:t>both</w:t>
      </w:r>
      <w:r>
        <w:rPr>
          <w:spacing w:val="-5"/>
        </w:rPr>
        <w:t xml:space="preserve"> </w:t>
      </w:r>
      <w:r>
        <w:t>public</w:t>
      </w:r>
      <w:r>
        <w:rPr>
          <w:spacing w:val="-3"/>
        </w:rPr>
        <w:t xml:space="preserve"> </w:t>
      </w:r>
      <w:r>
        <w:t>and</w:t>
      </w:r>
      <w:r>
        <w:rPr>
          <w:spacing w:val="-4"/>
        </w:rPr>
        <w:t xml:space="preserve"> </w:t>
      </w:r>
      <w:r>
        <w:t>private,</w:t>
      </w:r>
      <w:r>
        <w:rPr>
          <w:spacing w:val="-4"/>
        </w:rPr>
        <w:t xml:space="preserve"> </w:t>
      </w:r>
      <w:r>
        <w:t>to organize field-level incident management operations.</w:t>
      </w:r>
    </w:p>
    <w:p w14:paraId="05E6AC1F" w14:textId="77777777" w:rsidR="000D03B5" w:rsidRDefault="000D03B5">
      <w:pPr>
        <w:pStyle w:val="BodyText"/>
        <w:spacing w:before="11"/>
        <w:rPr>
          <w:sz w:val="19"/>
        </w:rPr>
      </w:pPr>
    </w:p>
    <w:p w14:paraId="05E6AC20" w14:textId="77777777" w:rsidR="000D03B5" w:rsidRDefault="00DC03A4">
      <w:pPr>
        <w:pStyle w:val="BodyText"/>
        <w:ind w:left="900" w:right="898"/>
      </w:pPr>
      <w:r>
        <w:rPr>
          <w:b/>
        </w:rPr>
        <w:t>Incident</w:t>
      </w:r>
      <w:r>
        <w:rPr>
          <w:b/>
          <w:spacing w:val="-4"/>
        </w:rPr>
        <w:t xml:space="preserve"> </w:t>
      </w:r>
      <w:r>
        <w:rPr>
          <w:b/>
        </w:rPr>
        <w:t>Commander</w:t>
      </w:r>
      <w:r>
        <w:rPr>
          <w:b/>
          <w:spacing w:val="-5"/>
        </w:rPr>
        <w:t xml:space="preserve"> </w:t>
      </w:r>
      <w:r>
        <w:rPr>
          <w:b/>
        </w:rPr>
        <w:t xml:space="preserve">(IC): </w:t>
      </w:r>
      <w:r>
        <w:t>The</w:t>
      </w:r>
      <w:r>
        <w:rPr>
          <w:spacing w:val="-6"/>
        </w:rPr>
        <w:t xml:space="preserve"> </w:t>
      </w:r>
      <w:r>
        <w:t>individual</w:t>
      </w:r>
      <w:r>
        <w:rPr>
          <w:spacing w:val="-4"/>
        </w:rPr>
        <w:t xml:space="preserve"> </w:t>
      </w:r>
      <w:r>
        <w:t>responsible</w:t>
      </w:r>
      <w:r>
        <w:rPr>
          <w:spacing w:val="-3"/>
        </w:rPr>
        <w:t xml:space="preserve"> </w:t>
      </w:r>
      <w:r>
        <w:t>for</w:t>
      </w:r>
      <w:r>
        <w:rPr>
          <w:spacing w:val="-5"/>
        </w:rPr>
        <w:t xml:space="preserve"> </w:t>
      </w:r>
      <w:r>
        <w:t>all</w:t>
      </w:r>
      <w:r>
        <w:rPr>
          <w:spacing w:val="-6"/>
        </w:rPr>
        <w:t xml:space="preserve"> </w:t>
      </w:r>
      <w:r>
        <w:t>incident</w:t>
      </w:r>
      <w:r>
        <w:rPr>
          <w:spacing w:val="-3"/>
        </w:rPr>
        <w:t xml:space="preserve"> </w:t>
      </w:r>
      <w:r>
        <w:t>activities,</w:t>
      </w:r>
      <w:r>
        <w:rPr>
          <w:spacing w:val="-3"/>
        </w:rPr>
        <w:t xml:space="preserve"> </w:t>
      </w:r>
      <w:r>
        <w:t>including</w:t>
      </w:r>
      <w:r>
        <w:rPr>
          <w:spacing w:val="-2"/>
        </w:rPr>
        <w:t xml:space="preserve"> </w:t>
      </w:r>
      <w:r>
        <w:t>the</w:t>
      </w:r>
      <w:r>
        <w:rPr>
          <w:spacing w:val="-3"/>
        </w:rPr>
        <w:t xml:space="preserve"> </w:t>
      </w:r>
      <w:r>
        <w:t>development of strategies and tactics and the ordering and the release of resources. The IC has overall authority and responsibility for conducting incident operations and is responsible for the management of all incident operations at the incident site.</w:t>
      </w:r>
    </w:p>
    <w:p w14:paraId="05E6AC21" w14:textId="77777777" w:rsidR="000D03B5" w:rsidRDefault="000D03B5">
      <w:pPr>
        <w:pStyle w:val="BodyText"/>
        <w:spacing w:before="4"/>
      </w:pPr>
    </w:p>
    <w:p w14:paraId="05E6AC22" w14:textId="77777777" w:rsidR="000D03B5" w:rsidRDefault="00DC03A4">
      <w:pPr>
        <w:spacing w:line="237" w:lineRule="auto"/>
        <w:ind w:left="900" w:right="939"/>
        <w:rPr>
          <w:sz w:val="20"/>
        </w:rPr>
      </w:pPr>
      <w:r>
        <w:rPr>
          <w:b/>
          <w:sz w:val="20"/>
        </w:rPr>
        <w:t>Incident</w:t>
      </w:r>
      <w:r>
        <w:rPr>
          <w:b/>
          <w:spacing w:val="-4"/>
          <w:sz w:val="20"/>
        </w:rPr>
        <w:t xml:space="preserve"> </w:t>
      </w:r>
      <w:r>
        <w:rPr>
          <w:b/>
          <w:sz w:val="20"/>
        </w:rPr>
        <w:t>Management</w:t>
      </w:r>
      <w:r>
        <w:rPr>
          <w:b/>
          <w:spacing w:val="-3"/>
          <w:sz w:val="20"/>
        </w:rPr>
        <w:t xml:space="preserve"> </w:t>
      </w:r>
      <w:r>
        <w:rPr>
          <w:b/>
          <w:sz w:val="20"/>
        </w:rPr>
        <w:t>Team</w:t>
      </w:r>
      <w:r>
        <w:rPr>
          <w:b/>
          <w:spacing w:val="-4"/>
          <w:sz w:val="20"/>
        </w:rPr>
        <w:t xml:space="preserve"> </w:t>
      </w:r>
      <w:r>
        <w:rPr>
          <w:b/>
          <w:sz w:val="20"/>
        </w:rPr>
        <w:t>(IMT):</w:t>
      </w:r>
      <w:r>
        <w:rPr>
          <w:b/>
          <w:spacing w:val="-4"/>
          <w:sz w:val="20"/>
        </w:rPr>
        <w:t xml:space="preserve"> </w:t>
      </w:r>
      <w:r>
        <w:rPr>
          <w:sz w:val="20"/>
        </w:rPr>
        <w:t>The</w:t>
      </w:r>
      <w:r>
        <w:rPr>
          <w:spacing w:val="-5"/>
          <w:sz w:val="20"/>
        </w:rPr>
        <w:t xml:space="preserve"> </w:t>
      </w:r>
      <w:r>
        <w:rPr>
          <w:sz w:val="20"/>
        </w:rPr>
        <w:t>IC</w:t>
      </w:r>
      <w:r>
        <w:rPr>
          <w:spacing w:val="-4"/>
          <w:sz w:val="20"/>
        </w:rPr>
        <w:t xml:space="preserve"> </w:t>
      </w:r>
      <w:r>
        <w:rPr>
          <w:sz w:val="20"/>
        </w:rPr>
        <w:t>and</w:t>
      </w:r>
      <w:r>
        <w:rPr>
          <w:spacing w:val="-3"/>
          <w:sz w:val="20"/>
        </w:rPr>
        <w:t xml:space="preserve"> </w:t>
      </w:r>
      <w:r>
        <w:rPr>
          <w:sz w:val="20"/>
        </w:rPr>
        <w:t>appropriate</w:t>
      </w:r>
      <w:r>
        <w:rPr>
          <w:spacing w:val="-3"/>
          <w:sz w:val="20"/>
        </w:rPr>
        <w:t xml:space="preserve"> </w:t>
      </w:r>
      <w:r>
        <w:rPr>
          <w:sz w:val="20"/>
        </w:rPr>
        <w:t>Command</w:t>
      </w:r>
      <w:r>
        <w:rPr>
          <w:spacing w:val="-4"/>
          <w:sz w:val="20"/>
        </w:rPr>
        <w:t xml:space="preserve"> </w:t>
      </w:r>
      <w:r>
        <w:rPr>
          <w:sz w:val="20"/>
        </w:rPr>
        <w:t>and</w:t>
      </w:r>
      <w:r>
        <w:rPr>
          <w:spacing w:val="-5"/>
          <w:sz w:val="20"/>
        </w:rPr>
        <w:t xml:space="preserve"> </w:t>
      </w:r>
      <w:r>
        <w:rPr>
          <w:sz w:val="20"/>
        </w:rPr>
        <w:t>General</w:t>
      </w:r>
      <w:r>
        <w:rPr>
          <w:spacing w:val="-5"/>
          <w:sz w:val="20"/>
        </w:rPr>
        <w:t xml:space="preserve"> </w:t>
      </w:r>
      <w:r>
        <w:rPr>
          <w:sz w:val="20"/>
        </w:rPr>
        <w:t>Staff personnel assigned to an incident.</w:t>
      </w:r>
    </w:p>
    <w:p w14:paraId="05E6AC23" w14:textId="77777777" w:rsidR="000D03B5" w:rsidRDefault="000D03B5">
      <w:pPr>
        <w:spacing w:line="237" w:lineRule="auto"/>
        <w:rPr>
          <w:sz w:val="20"/>
        </w:rPr>
        <w:sectPr w:rsidR="000D03B5">
          <w:pgSz w:w="12240" w:h="15840"/>
          <w:pgMar w:top="960" w:right="540" w:bottom="1160" w:left="540" w:header="721" w:footer="972" w:gutter="0"/>
          <w:cols w:space="720"/>
        </w:sectPr>
      </w:pPr>
    </w:p>
    <w:p w14:paraId="05E6AC24" w14:textId="77777777" w:rsidR="000D03B5" w:rsidRDefault="000D03B5">
      <w:pPr>
        <w:pStyle w:val="BodyText"/>
      </w:pPr>
    </w:p>
    <w:p w14:paraId="05E6AC25" w14:textId="77777777" w:rsidR="000D03B5" w:rsidRDefault="000D03B5">
      <w:pPr>
        <w:pStyle w:val="BodyText"/>
        <w:spacing w:before="4"/>
        <w:rPr>
          <w:sz w:val="21"/>
        </w:rPr>
      </w:pPr>
    </w:p>
    <w:p w14:paraId="05E6AC26" w14:textId="77777777" w:rsidR="000D03B5" w:rsidRDefault="00DC03A4">
      <w:pPr>
        <w:pStyle w:val="BodyText"/>
        <w:ind w:left="900" w:right="1003"/>
      </w:pPr>
      <w:r>
        <w:rPr>
          <w:b/>
        </w:rPr>
        <w:t xml:space="preserve">Incident Objectives: </w:t>
      </w:r>
      <w:r>
        <w:t>Statements of guidance and direction necessary for selecting appropriate strategy(s)</w:t>
      </w:r>
      <w:r>
        <w:rPr>
          <w:spacing w:val="-4"/>
        </w:rPr>
        <w:t xml:space="preserve"> </w:t>
      </w:r>
      <w:r>
        <w:t>and</w:t>
      </w:r>
      <w:r>
        <w:rPr>
          <w:spacing w:val="-5"/>
        </w:rPr>
        <w:t xml:space="preserve"> </w:t>
      </w:r>
      <w:r>
        <w:t>the</w:t>
      </w:r>
      <w:r>
        <w:rPr>
          <w:spacing w:val="-5"/>
        </w:rPr>
        <w:t xml:space="preserve"> </w:t>
      </w:r>
      <w:r>
        <w:t>tactical direction</w:t>
      </w:r>
      <w:r>
        <w:rPr>
          <w:spacing w:val="-4"/>
        </w:rPr>
        <w:t xml:space="preserve"> </w:t>
      </w:r>
      <w:r>
        <w:t>of</w:t>
      </w:r>
      <w:r>
        <w:rPr>
          <w:spacing w:val="-3"/>
        </w:rPr>
        <w:t xml:space="preserve"> </w:t>
      </w:r>
      <w:r>
        <w:t>resources.</w:t>
      </w:r>
      <w:r>
        <w:rPr>
          <w:spacing w:val="-5"/>
        </w:rPr>
        <w:t xml:space="preserve"> </w:t>
      </w:r>
      <w:r>
        <w:t>Incident</w:t>
      </w:r>
      <w:r>
        <w:rPr>
          <w:spacing w:val="-5"/>
        </w:rPr>
        <w:t xml:space="preserve"> </w:t>
      </w:r>
      <w:r>
        <w:t>objectives</w:t>
      </w:r>
      <w:r>
        <w:rPr>
          <w:spacing w:val="-4"/>
        </w:rPr>
        <w:t xml:space="preserve"> </w:t>
      </w:r>
      <w:r>
        <w:t>are based</w:t>
      </w:r>
      <w:r>
        <w:rPr>
          <w:spacing w:val="-3"/>
        </w:rPr>
        <w:t xml:space="preserve"> </w:t>
      </w:r>
      <w:r>
        <w:t>on</w:t>
      </w:r>
      <w:r>
        <w:rPr>
          <w:spacing w:val="-4"/>
        </w:rPr>
        <w:t xml:space="preserve"> </w:t>
      </w:r>
      <w:r>
        <w:t>realistic</w:t>
      </w:r>
      <w:r>
        <w:rPr>
          <w:spacing w:val="-4"/>
        </w:rPr>
        <w:t xml:space="preserve"> </w:t>
      </w:r>
      <w:r>
        <w:t xml:space="preserve">expectations of what can be accomplished when all allocated resources have been effectively deployed. Incident objectives must be achievable and measurable, yet flexible enough to allow strategic and tactical </w:t>
      </w:r>
      <w:r>
        <w:rPr>
          <w:spacing w:val="-2"/>
        </w:rPr>
        <w:t>alternatives.</w:t>
      </w:r>
    </w:p>
    <w:p w14:paraId="05E6AC27" w14:textId="77777777" w:rsidR="000D03B5" w:rsidRDefault="000D03B5">
      <w:pPr>
        <w:pStyle w:val="BodyText"/>
      </w:pPr>
    </w:p>
    <w:p w14:paraId="05E6AC28" w14:textId="77777777" w:rsidR="000D03B5" w:rsidRDefault="00DC03A4">
      <w:pPr>
        <w:pStyle w:val="BodyText"/>
        <w:ind w:left="900"/>
      </w:pPr>
      <w:r>
        <w:rPr>
          <w:b/>
        </w:rPr>
        <w:t>Initial</w:t>
      </w:r>
      <w:r>
        <w:rPr>
          <w:b/>
          <w:spacing w:val="-3"/>
        </w:rPr>
        <w:t xml:space="preserve"> </w:t>
      </w:r>
      <w:r>
        <w:rPr>
          <w:b/>
        </w:rPr>
        <w:t>Action:</w:t>
      </w:r>
      <w:r>
        <w:rPr>
          <w:b/>
          <w:spacing w:val="-5"/>
        </w:rPr>
        <w:t xml:space="preserve"> </w:t>
      </w:r>
      <w:r>
        <w:t>The</w:t>
      </w:r>
      <w:r>
        <w:rPr>
          <w:spacing w:val="-7"/>
        </w:rPr>
        <w:t xml:space="preserve"> </w:t>
      </w:r>
      <w:r>
        <w:t>actions</w:t>
      </w:r>
      <w:r>
        <w:rPr>
          <w:spacing w:val="-3"/>
        </w:rPr>
        <w:t xml:space="preserve"> </w:t>
      </w:r>
      <w:r>
        <w:t>taken</w:t>
      </w:r>
      <w:r>
        <w:rPr>
          <w:spacing w:val="-8"/>
        </w:rPr>
        <w:t xml:space="preserve"> </w:t>
      </w:r>
      <w:r>
        <w:t>by</w:t>
      </w:r>
      <w:r>
        <w:rPr>
          <w:spacing w:val="-9"/>
        </w:rPr>
        <w:t xml:space="preserve"> </w:t>
      </w:r>
      <w:r>
        <w:t>those</w:t>
      </w:r>
      <w:r>
        <w:rPr>
          <w:spacing w:val="-6"/>
        </w:rPr>
        <w:t xml:space="preserve"> </w:t>
      </w:r>
      <w:r>
        <w:t>responders</w:t>
      </w:r>
      <w:r>
        <w:rPr>
          <w:spacing w:val="-4"/>
        </w:rPr>
        <w:t xml:space="preserve"> </w:t>
      </w:r>
      <w:r>
        <w:t>first</w:t>
      </w:r>
      <w:r>
        <w:rPr>
          <w:spacing w:val="-7"/>
        </w:rPr>
        <w:t xml:space="preserve"> </w:t>
      </w:r>
      <w:r>
        <w:t>to</w:t>
      </w:r>
      <w:r>
        <w:rPr>
          <w:spacing w:val="-7"/>
        </w:rPr>
        <w:t xml:space="preserve"> </w:t>
      </w:r>
      <w:r>
        <w:t>arrive</w:t>
      </w:r>
      <w:r>
        <w:rPr>
          <w:spacing w:val="-4"/>
        </w:rPr>
        <w:t xml:space="preserve"> </w:t>
      </w:r>
      <w:r>
        <w:t>at</w:t>
      </w:r>
      <w:r>
        <w:rPr>
          <w:spacing w:val="-5"/>
        </w:rPr>
        <w:t xml:space="preserve"> </w:t>
      </w:r>
      <w:r>
        <w:t>an</w:t>
      </w:r>
      <w:r>
        <w:rPr>
          <w:spacing w:val="-5"/>
        </w:rPr>
        <w:t xml:space="preserve"> </w:t>
      </w:r>
      <w:r>
        <w:t>incident</w:t>
      </w:r>
      <w:r>
        <w:rPr>
          <w:spacing w:val="-3"/>
        </w:rPr>
        <w:t xml:space="preserve"> </w:t>
      </w:r>
      <w:r>
        <w:rPr>
          <w:spacing w:val="-2"/>
        </w:rPr>
        <w:t>site.</w:t>
      </w:r>
    </w:p>
    <w:p w14:paraId="05E6AC29" w14:textId="77777777" w:rsidR="000D03B5" w:rsidRDefault="000D03B5">
      <w:pPr>
        <w:pStyle w:val="BodyText"/>
        <w:spacing w:before="10"/>
        <w:rPr>
          <w:sz w:val="19"/>
        </w:rPr>
      </w:pPr>
    </w:p>
    <w:p w14:paraId="05E6AC2A" w14:textId="77777777" w:rsidR="000D03B5" w:rsidRDefault="00DC03A4">
      <w:pPr>
        <w:ind w:left="900"/>
        <w:rPr>
          <w:sz w:val="20"/>
        </w:rPr>
      </w:pPr>
      <w:r>
        <w:rPr>
          <w:b/>
          <w:sz w:val="20"/>
        </w:rPr>
        <w:t>Initial</w:t>
      </w:r>
      <w:r>
        <w:rPr>
          <w:b/>
          <w:spacing w:val="-9"/>
          <w:sz w:val="20"/>
        </w:rPr>
        <w:t xml:space="preserve"> </w:t>
      </w:r>
      <w:r>
        <w:rPr>
          <w:b/>
          <w:sz w:val="20"/>
        </w:rPr>
        <w:t>Response:</w:t>
      </w:r>
      <w:r>
        <w:rPr>
          <w:b/>
          <w:spacing w:val="-6"/>
          <w:sz w:val="20"/>
        </w:rPr>
        <w:t xml:space="preserve"> </w:t>
      </w:r>
      <w:r>
        <w:rPr>
          <w:sz w:val="20"/>
        </w:rPr>
        <w:t>Resources</w:t>
      </w:r>
      <w:r>
        <w:rPr>
          <w:spacing w:val="-7"/>
          <w:sz w:val="20"/>
        </w:rPr>
        <w:t xml:space="preserve"> </w:t>
      </w:r>
      <w:r>
        <w:rPr>
          <w:sz w:val="20"/>
        </w:rPr>
        <w:t>initially</w:t>
      </w:r>
      <w:r>
        <w:rPr>
          <w:spacing w:val="-11"/>
          <w:sz w:val="20"/>
        </w:rPr>
        <w:t xml:space="preserve"> </w:t>
      </w:r>
      <w:r>
        <w:rPr>
          <w:sz w:val="20"/>
        </w:rPr>
        <w:t>committed</w:t>
      </w:r>
      <w:r>
        <w:rPr>
          <w:spacing w:val="-8"/>
          <w:sz w:val="20"/>
        </w:rPr>
        <w:t xml:space="preserve"> </w:t>
      </w:r>
      <w:r>
        <w:rPr>
          <w:sz w:val="20"/>
        </w:rPr>
        <w:t>to</w:t>
      </w:r>
      <w:r>
        <w:rPr>
          <w:spacing w:val="-6"/>
          <w:sz w:val="20"/>
        </w:rPr>
        <w:t xml:space="preserve"> </w:t>
      </w:r>
      <w:r>
        <w:rPr>
          <w:sz w:val="20"/>
        </w:rPr>
        <w:t>an</w:t>
      </w:r>
      <w:r>
        <w:rPr>
          <w:spacing w:val="-8"/>
          <w:sz w:val="20"/>
        </w:rPr>
        <w:t xml:space="preserve"> </w:t>
      </w:r>
      <w:r>
        <w:rPr>
          <w:spacing w:val="-2"/>
          <w:sz w:val="20"/>
        </w:rPr>
        <w:t>incident.</w:t>
      </w:r>
    </w:p>
    <w:p w14:paraId="05E6AC2B" w14:textId="77777777" w:rsidR="000D03B5" w:rsidRDefault="000D03B5">
      <w:pPr>
        <w:pStyle w:val="BodyText"/>
        <w:spacing w:before="1"/>
      </w:pPr>
    </w:p>
    <w:p w14:paraId="05E6AC2C" w14:textId="77777777" w:rsidR="000D03B5" w:rsidRDefault="00DC03A4">
      <w:pPr>
        <w:pStyle w:val="BodyText"/>
        <w:ind w:left="900" w:right="898"/>
      </w:pPr>
      <w:r>
        <w:rPr>
          <w:b/>
        </w:rPr>
        <w:t>Intelligence</w:t>
      </w:r>
      <w:r>
        <w:rPr>
          <w:b/>
          <w:spacing w:val="-3"/>
        </w:rPr>
        <w:t xml:space="preserve"> </w:t>
      </w:r>
      <w:r>
        <w:rPr>
          <w:b/>
        </w:rPr>
        <w:t>Officer:</w:t>
      </w:r>
      <w:r>
        <w:rPr>
          <w:b/>
          <w:spacing w:val="-3"/>
        </w:rPr>
        <w:t xml:space="preserve"> </w:t>
      </w:r>
      <w:r>
        <w:t>The</w:t>
      </w:r>
      <w:r>
        <w:rPr>
          <w:spacing w:val="-6"/>
        </w:rPr>
        <w:t xml:space="preserve"> </w:t>
      </w:r>
      <w:r>
        <w:t>intelligence</w:t>
      </w:r>
      <w:r>
        <w:rPr>
          <w:spacing w:val="-3"/>
        </w:rPr>
        <w:t xml:space="preserve"> </w:t>
      </w:r>
      <w:r>
        <w:t>officer</w:t>
      </w:r>
      <w:r>
        <w:rPr>
          <w:spacing w:val="-5"/>
        </w:rPr>
        <w:t xml:space="preserve"> </w:t>
      </w:r>
      <w:r>
        <w:t>is</w:t>
      </w:r>
      <w:r>
        <w:rPr>
          <w:spacing w:val="-4"/>
        </w:rPr>
        <w:t xml:space="preserve"> </w:t>
      </w:r>
      <w:r>
        <w:t>responsible</w:t>
      </w:r>
      <w:r>
        <w:rPr>
          <w:spacing w:val="-3"/>
        </w:rPr>
        <w:t xml:space="preserve"> </w:t>
      </w:r>
      <w:r>
        <w:t>for</w:t>
      </w:r>
      <w:r>
        <w:rPr>
          <w:spacing w:val="-7"/>
        </w:rPr>
        <w:t xml:space="preserve"> </w:t>
      </w:r>
      <w:r>
        <w:t>managing</w:t>
      </w:r>
      <w:r>
        <w:rPr>
          <w:spacing w:val="-4"/>
        </w:rPr>
        <w:t xml:space="preserve"> </w:t>
      </w:r>
      <w:r>
        <w:t>internal</w:t>
      </w:r>
      <w:r>
        <w:rPr>
          <w:spacing w:val="-3"/>
        </w:rPr>
        <w:t xml:space="preserve"> </w:t>
      </w:r>
      <w:r>
        <w:t>information,</w:t>
      </w:r>
      <w:r>
        <w:rPr>
          <w:spacing w:val="-3"/>
        </w:rPr>
        <w:t xml:space="preserve"> </w:t>
      </w:r>
      <w:r>
        <w:t>intelligence, and operational security requirements supporting incident management activities. These may include information security and operational security activities, as well as the complex task of ensuring that sensitive information of all types (e.g., classified information, law enforcement sensitive information, proprietary information, or export-controlled information) is handled in a way that not only safeguards the information, but also ensures that it gets to those who need access to it to perform their missions effectively and safely.</w:t>
      </w:r>
    </w:p>
    <w:p w14:paraId="05E6AC2D" w14:textId="77777777" w:rsidR="000D03B5" w:rsidRDefault="000D03B5">
      <w:pPr>
        <w:pStyle w:val="BodyText"/>
        <w:spacing w:before="1"/>
      </w:pPr>
    </w:p>
    <w:p w14:paraId="05E6AC2E" w14:textId="77777777" w:rsidR="000D03B5" w:rsidRDefault="00DC03A4">
      <w:pPr>
        <w:pStyle w:val="BodyText"/>
        <w:ind w:left="900" w:right="939"/>
      </w:pPr>
      <w:r>
        <w:rPr>
          <w:b/>
        </w:rPr>
        <w:t>Joint</w:t>
      </w:r>
      <w:r>
        <w:rPr>
          <w:b/>
          <w:spacing w:val="-3"/>
        </w:rPr>
        <w:t xml:space="preserve"> </w:t>
      </w:r>
      <w:r>
        <w:rPr>
          <w:b/>
        </w:rPr>
        <w:t>Information</w:t>
      </w:r>
      <w:r>
        <w:rPr>
          <w:b/>
          <w:spacing w:val="-3"/>
        </w:rPr>
        <w:t xml:space="preserve"> </w:t>
      </w:r>
      <w:r>
        <w:rPr>
          <w:b/>
        </w:rPr>
        <w:t>Center</w:t>
      </w:r>
      <w:r>
        <w:rPr>
          <w:b/>
          <w:spacing w:val="-4"/>
        </w:rPr>
        <w:t xml:space="preserve"> </w:t>
      </w:r>
      <w:r>
        <w:rPr>
          <w:b/>
        </w:rPr>
        <w:t>(JIC</w:t>
      </w:r>
      <w:r>
        <w:t>)</w:t>
      </w:r>
      <w:r>
        <w:rPr>
          <w:b/>
        </w:rPr>
        <w:t>:</w:t>
      </w:r>
      <w:r>
        <w:rPr>
          <w:b/>
          <w:spacing w:val="-3"/>
        </w:rPr>
        <w:t xml:space="preserve"> </w:t>
      </w:r>
      <w:r>
        <w:t>A</w:t>
      </w:r>
      <w:r>
        <w:rPr>
          <w:spacing w:val="-4"/>
        </w:rPr>
        <w:t xml:space="preserve"> </w:t>
      </w:r>
      <w:r>
        <w:t>facility</w:t>
      </w:r>
      <w:r>
        <w:rPr>
          <w:spacing w:val="-7"/>
        </w:rPr>
        <w:t xml:space="preserve"> </w:t>
      </w:r>
      <w:r>
        <w:t>established</w:t>
      </w:r>
      <w:r>
        <w:rPr>
          <w:spacing w:val="-2"/>
        </w:rPr>
        <w:t xml:space="preserve"> </w:t>
      </w:r>
      <w:r>
        <w:t>to</w:t>
      </w:r>
      <w:r>
        <w:rPr>
          <w:spacing w:val="-4"/>
        </w:rPr>
        <w:t xml:space="preserve"> </w:t>
      </w:r>
      <w:r>
        <w:t>coordinate</w:t>
      </w:r>
      <w:r>
        <w:rPr>
          <w:spacing w:val="-4"/>
        </w:rPr>
        <w:t xml:space="preserve"> </w:t>
      </w:r>
      <w:r>
        <w:t>all</w:t>
      </w:r>
      <w:r>
        <w:rPr>
          <w:spacing w:val="-3"/>
        </w:rPr>
        <w:t xml:space="preserve"> </w:t>
      </w:r>
      <w:r>
        <w:t>incident-related</w:t>
      </w:r>
      <w:r>
        <w:rPr>
          <w:spacing w:val="-1"/>
        </w:rPr>
        <w:t xml:space="preserve"> </w:t>
      </w:r>
      <w:r>
        <w:t>public</w:t>
      </w:r>
      <w:r>
        <w:rPr>
          <w:spacing w:val="-1"/>
        </w:rPr>
        <w:t xml:space="preserve"> </w:t>
      </w:r>
      <w:r>
        <w:t>information activities. It is the central point of contact for all news media at the scene of the incident. Public information officials from all participating agencies should collocate at the JIC.</w:t>
      </w:r>
    </w:p>
    <w:p w14:paraId="05E6AC2F" w14:textId="77777777" w:rsidR="000D03B5" w:rsidRDefault="000D03B5">
      <w:pPr>
        <w:pStyle w:val="BodyText"/>
        <w:spacing w:before="11"/>
        <w:rPr>
          <w:sz w:val="19"/>
        </w:rPr>
      </w:pPr>
    </w:p>
    <w:p w14:paraId="05E6AC30" w14:textId="77777777" w:rsidR="000D03B5" w:rsidRDefault="00DC03A4">
      <w:pPr>
        <w:pStyle w:val="BodyText"/>
        <w:ind w:left="900" w:right="898"/>
      </w:pPr>
      <w:r>
        <w:rPr>
          <w:b/>
        </w:rPr>
        <w:t>Joint</w:t>
      </w:r>
      <w:r>
        <w:rPr>
          <w:b/>
          <w:spacing w:val="-4"/>
        </w:rPr>
        <w:t xml:space="preserve"> </w:t>
      </w:r>
      <w:r>
        <w:rPr>
          <w:b/>
        </w:rPr>
        <w:t>Information</w:t>
      </w:r>
      <w:r>
        <w:rPr>
          <w:b/>
          <w:spacing w:val="-4"/>
        </w:rPr>
        <w:t xml:space="preserve"> </w:t>
      </w:r>
      <w:r>
        <w:rPr>
          <w:b/>
        </w:rPr>
        <w:t>System</w:t>
      </w:r>
      <w:r>
        <w:rPr>
          <w:b/>
          <w:spacing w:val="-3"/>
        </w:rPr>
        <w:t xml:space="preserve"> </w:t>
      </w:r>
      <w:r>
        <w:rPr>
          <w:b/>
        </w:rPr>
        <w:t>(JIS):</w:t>
      </w:r>
      <w:r>
        <w:rPr>
          <w:b/>
          <w:spacing w:val="-2"/>
        </w:rPr>
        <w:t xml:space="preserve"> </w:t>
      </w:r>
      <w:r>
        <w:t>Integrates</w:t>
      </w:r>
      <w:r>
        <w:rPr>
          <w:spacing w:val="-3"/>
        </w:rPr>
        <w:t xml:space="preserve"> </w:t>
      </w:r>
      <w:r>
        <w:t>incident</w:t>
      </w:r>
      <w:r>
        <w:rPr>
          <w:spacing w:val="-5"/>
        </w:rPr>
        <w:t xml:space="preserve"> </w:t>
      </w:r>
      <w:r>
        <w:t>information</w:t>
      </w:r>
      <w:r>
        <w:rPr>
          <w:spacing w:val="-6"/>
        </w:rPr>
        <w:t xml:space="preserve"> </w:t>
      </w:r>
      <w:r>
        <w:t>and</w:t>
      </w:r>
      <w:r>
        <w:rPr>
          <w:spacing w:val="-3"/>
        </w:rPr>
        <w:t xml:space="preserve"> </w:t>
      </w:r>
      <w:r>
        <w:t>Marketing</w:t>
      </w:r>
      <w:r>
        <w:rPr>
          <w:spacing w:val="-6"/>
        </w:rPr>
        <w:t xml:space="preserve"> </w:t>
      </w:r>
      <w:r>
        <w:t>and</w:t>
      </w:r>
      <w:r>
        <w:rPr>
          <w:spacing w:val="-5"/>
        </w:rPr>
        <w:t xml:space="preserve"> </w:t>
      </w:r>
      <w:r>
        <w:t>Communications into a cohesive organization designed to provide consistent, coordinated, timely information during crisis or incident operations. The mission of the JIS is to provide a structure and system for developing and delivering coordinated interagency messages; developing, recommending, and executing public information plans and strategies on behalf of the IC; advising the IC concerning public affairs issues that could affect a response effort; and controlling rumors and inaccurate information that could undermine public confidence in the emergency response effort.</w:t>
      </w:r>
    </w:p>
    <w:p w14:paraId="05E6AC31" w14:textId="77777777" w:rsidR="000D03B5" w:rsidRDefault="000D03B5">
      <w:pPr>
        <w:pStyle w:val="BodyText"/>
        <w:spacing w:before="1"/>
      </w:pPr>
    </w:p>
    <w:p w14:paraId="05E6AC32" w14:textId="77777777" w:rsidR="000D03B5" w:rsidRDefault="00DC03A4">
      <w:pPr>
        <w:pStyle w:val="BodyText"/>
        <w:ind w:left="900" w:right="939"/>
      </w:pPr>
      <w:r>
        <w:rPr>
          <w:b/>
        </w:rPr>
        <w:t>Jurisdiction:</w:t>
      </w:r>
      <w:r>
        <w:rPr>
          <w:b/>
          <w:spacing w:val="-3"/>
        </w:rPr>
        <w:t xml:space="preserve"> </w:t>
      </w:r>
      <w:r>
        <w:t>A</w:t>
      </w:r>
      <w:r>
        <w:rPr>
          <w:spacing w:val="-4"/>
        </w:rPr>
        <w:t xml:space="preserve"> </w:t>
      </w:r>
      <w:r>
        <w:t>range</w:t>
      </w:r>
      <w:r>
        <w:rPr>
          <w:spacing w:val="-3"/>
        </w:rPr>
        <w:t xml:space="preserve"> </w:t>
      </w:r>
      <w:r>
        <w:t>or</w:t>
      </w:r>
      <w:r>
        <w:rPr>
          <w:spacing w:val="-4"/>
        </w:rPr>
        <w:t xml:space="preserve"> </w:t>
      </w:r>
      <w:r>
        <w:t>sphere</w:t>
      </w:r>
      <w:r>
        <w:rPr>
          <w:spacing w:val="-3"/>
        </w:rPr>
        <w:t xml:space="preserve"> </w:t>
      </w:r>
      <w:r>
        <w:t>of</w:t>
      </w:r>
      <w:r>
        <w:rPr>
          <w:spacing w:val="-3"/>
        </w:rPr>
        <w:t xml:space="preserve"> </w:t>
      </w:r>
      <w:r>
        <w:t>authority.</w:t>
      </w:r>
      <w:r>
        <w:rPr>
          <w:spacing w:val="-3"/>
        </w:rPr>
        <w:t xml:space="preserve"> </w:t>
      </w:r>
      <w:r>
        <w:t>Public</w:t>
      </w:r>
      <w:r>
        <w:rPr>
          <w:spacing w:val="-3"/>
        </w:rPr>
        <w:t xml:space="preserve"> </w:t>
      </w:r>
      <w:r>
        <w:t>agencies</w:t>
      </w:r>
      <w:r>
        <w:rPr>
          <w:spacing w:val="-3"/>
        </w:rPr>
        <w:t xml:space="preserve"> </w:t>
      </w:r>
      <w:r>
        <w:t>have</w:t>
      </w:r>
      <w:r>
        <w:rPr>
          <w:spacing w:val="-4"/>
        </w:rPr>
        <w:t xml:space="preserve"> </w:t>
      </w:r>
      <w:r>
        <w:t>jurisdiction</w:t>
      </w:r>
      <w:r>
        <w:rPr>
          <w:spacing w:val="-5"/>
        </w:rPr>
        <w:t xml:space="preserve"> </w:t>
      </w:r>
      <w:r>
        <w:t>at</w:t>
      </w:r>
      <w:r>
        <w:rPr>
          <w:spacing w:val="-3"/>
        </w:rPr>
        <w:t xml:space="preserve"> </w:t>
      </w:r>
      <w:r>
        <w:t>an incident</w:t>
      </w:r>
      <w:r>
        <w:rPr>
          <w:spacing w:val="-4"/>
        </w:rPr>
        <w:t xml:space="preserve"> </w:t>
      </w:r>
      <w:r>
        <w:t>related</w:t>
      </w:r>
      <w:r>
        <w:rPr>
          <w:spacing w:val="-3"/>
        </w:rPr>
        <w:t xml:space="preserve"> </w:t>
      </w:r>
      <w:r>
        <w:t>to their legal responsibilities and authority. Jurisdictional authority at an incident can be political or geographical (e.g., city, county, tribal, State, or Federal boundary lines) or functional (e.g., law enforcement, public health).</w:t>
      </w:r>
    </w:p>
    <w:p w14:paraId="05E6AC33" w14:textId="77777777" w:rsidR="000D03B5" w:rsidRDefault="000D03B5">
      <w:pPr>
        <w:pStyle w:val="BodyText"/>
      </w:pPr>
    </w:p>
    <w:p w14:paraId="05E6AC34" w14:textId="77777777" w:rsidR="000D03B5" w:rsidRDefault="00DC03A4">
      <w:pPr>
        <w:pStyle w:val="BodyText"/>
        <w:ind w:left="900" w:right="1003"/>
      </w:pPr>
      <w:r>
        <w:rPr>
          <w:b/>
        </w:rPr>
        <w:t>Liaison:</w:t>
      </w:r>
      <w:r>
        <w:rPr>
          <w:b/>
          <w:spacing w:val="-4"/>
        </w:rPr>
        <w:t xml:space="preserve"> </w:t>
      </w:r>
      <w:r>
        <w:t>A</w:t>
      </w:r>
      <w:r>
        <w:rPr>
          <w:spacing w:val="-5"/>
        </w:rPr>
        <w:t xml:space="preserve"> </w:t>
      </w:r>
      <w:r>
        <w:t>form</w:t>
      </w:r>
      <w:r>
        <w:rPr>
          <w:spacing w:val="-1"/>
        </w:rPr>
        <w:t xml:space="preserve"> </w:t>
      </w:r>
      <w:r>
        <w:t>of</w:t>
      </w:r>
      <w:r>
        <w:rPr>
          <w:spacing w:val="-3"/>
        </w:rPr>
        <w:t xml:space="preserve"> </w:t>
      </w:r>
      <w:r>
        <w:t>communication</w:t>
      </w:r>
      <w:r>
        <w:rPr>
          <w:spacing w:val="-6"/>
        </w:rPr>
        <w:t xml:space="preserve"> </w:t>
      </w:r>
      <w:r>
        <w:t>for</w:t>
      </w:r>
      <w:r>
        <w:rPr>
          <w:spacing w:val="-5"/>
        </w:rPr>
        <w:t xml:space="preserve"> </w:t>
      </w:r>
      <w:r>
        <w:t>establishing</w:t>
      </w:r>
      <w:r>
        <w:rPr>
          <w:spacing w:val="-5"/>
        </w:rPr>
        <w:t xml:space="preserve"> </w:t>
      </w:r>
      <w:r>
        <w:t>and</w:t>
      </w:r>
      <w:r>
        <w:rPr>
          <w:spacing w:val="-3"/>
        </w:rPr>
        <w:t xml:space="preserve"> </w:t>
      </w:r>
      <w:r>
        <w:t>maintaining</w:t>
      </w:r>
      <w:r>
        <w:rPr>
          <w:spacing w:val="-6"/>
        </w:rPr>
        <w:t xml:space="preserve"> </w:t>
      </w:r>
      <w:r>
        <w:t>mutual</w:t>
      </w:r>
      <w:r>
        <w:rPr>
          <w:spacing w:val="-6"/>
        </w:rPr>
        <w:t xml:space="preserve"> </w:t>
      </w:r>
      <w:r>
        <w:t xml:space="preserve">understanding and </w:t>
      </w:r>
      <w:r>
        <w:rPr>
          <w:spacing w:val="-2"/>
        </w:rPr>
        <w:t>cooperation.</w:t>
      </w:r>
    </w:p>
    <w:p w14:paraId="05E6AC35" w14:textId="77777777" w:rsidR="000D03B5" w:rsidRDefault="000D03B5">
      <w:pPr>
        <w:pStyle w:val="BodyText"/>
        <w:spacing w:before="10"/>
        <w:rPr>
          <w:sz w:val="19"/>
        </w:rPr>
      </w:pPr>
    </w:p>
    <w:p w14:paraId="05E6AC36" w14:textId="77777777" w:rsidR="000D03B5" w:rsidRDefault="00DC03A4">
      <w:pPr>
        <w:pStyle w:val="BodyText"/>
        <w:ind w:left="900" w:right="939"/>
      </w:pPr>
      <w:r>
        <w:rPr>
          <w:b/>
        </w:rPr>
        <w:t>Liaison</w:t>
      </w:r>
      <w:r>
        <w:rPr>
          <w:b/>
          <w:spacing w:val="-4"/>
        </w:rPr>
        <w:t xml:space="preserve"> </w:t>
      </w:r>
      <w:r>
        <w:rPr>
          <w:b/>
        </w:rPr>
        <w:t>Officer:</w:t>
      </w:r>
      <w:r>
        <w:rPr>
          <w:b/>
          <w:spacing w:val="-3"/>
        </w:rPr>
        <w:t xml:space="preserve"> </w:t>
      </w:r>
      <w:r>
        <w:t>A</w:t>
      </w:r>
      <w:r>
        <w:rPr>
          <w:spacing w:val="-4"/>
        </w:rPr>
        <w:t xml:space="preserve"> </w:t>
      </w:r>
      <w:r>
        <w:t>member</w:t>
      </w:r>
      <w:r>
        <w:rPr>
          <w:spacing w:val="-4"/>
        </w:rPr>
        <w:t xml:space="preserve"> </w:t>
      </w:r>
      <w:r>
        <w:t>of</w:t>
      </w:r>
      <w:r>
        <w:rPr>
          <w:spacing w:val="-3"/>
        </w:rPr>
        <w:t xml:space="preserve"> </w:t>
      </w:r>
      <w:r>
        <w:t>the</w:t>
      </w:r>
      <w:r>
        <w:rPr>
          <w:spacing w:val="-4"/>
        </w:rPr>
        <w:t xml:space="preserve"> </w:t>
      </w:r>
      <w:r>
        <w:t>Command</w:t>
      </w:r>
      <w:r>
        <w:rPr>
          <w:spacing w:val="-4"/>
        </w:rPr>
        <w:t xml:space="preserve"> </w:t>
      </w:r>
      <w:r>
        <w:t>Staff</w:t>
      </w:r>
      <w:r>
        <w:rPr>
          <w:spacing w:val="-3"/>
        </w:rPr>
        <w:t xml:space="preserve"> </w:t>
      </w:r>
      <w:r>
        <w:t>responsible</w:t>
      </w:r>
      <w:r>
        <w:rPr>
          <w:spacing w:val="-4"/>
        </w:rPr>
        <w:t xml:space="preserve"> </w:t>
      </w:r>
      <w:r>
        <w:t>for</w:t>
      </w:r>
      <w:r>
        <w:rPr>
          <w:spacing w:val="-4"/>
        </w:rPr>
        <w:t xml:space="preserve"> </w:t>
      </w:r>
      <w:r>
        <w:t>coordinating</w:t>
      </w:r>
      <w:r>
        <w:rPr>
          <w:spacing w:val="-3"/>
        </w:rPr>
        <w:t xml:space="preserve"> </w:t>
      </w:r>
      <w:r>
        <w:t>with</w:t>
      </w:r>
      <w:r>
        <w:rPr>
          <w:spacing w:val="-3"/>
        </w:rPr>
        <w:t xml:space="preserve"> </w:t>
      </w:r>
      <w:r>
        <w:t>representatives</w:t>
      </w:r>
      <w:r>
        <w:rPr>
          <w:spacing w:val="-4"/>
        </w:rPr>
        <w:t xml:space="preserve"> </w:t>
      </w:r>
      <w:r>
        <w:t>from cooperating and assisting agencies.</w:t>
      </w:r>
    </w:p>
    <w:p w14:paraId="05E6AC37" w14:textId="77777777" w:rsidR="000D03B5" w:rsidRDefault="000D03B5">
      <w:pPr>
        <w:pStyle w:val="BodyText"/>
        <w:spacing w:before="2"/>
      </w:pPr>
    </w:p>
    <w:p w14:paraId="05E6AC38" w14:textId="77777777" w:rsidR="000D03B5" w:rsidRDefault="00DC03A4">
      <w:pPr>
        <w:pStyle w:val="BodyText"/>
        <w:ind w:left="900" w:right="939"/>
      </w:pPr>
      <w:r>
        <w:rPr>
          <w:b/>
        </w:rPr>
        <w:t xml:space="preserve">Local Government: </w:t>
      </w:r>
      <w:r>
        <w:t>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w:t>
      </w:r>
      <w:r>
        <w:rPr>
          <w:spacing w:val="-4"/>
        </w:rPr>
        <w:t xml:space="preserve"> </w:t>
      </w:r>
      <w:r>
        <w:t>or instrumentality</w:t>
      </w:r>
      <w:r>
        <w:rPr>
          <w:spacing w:val="-1"/>
        </w:rPr>
        <w:t xml:space="preserve"> </w:t>
      </w:r>
      <w:r>
        <w:t>of a</w:t>
      </w:r>
      <w:r>
        <w:rPr>
          <w:spacing w:val="-1"/>
        </w:rPr>
        <w:t xml:space="preserve"> </w:t>
      </w:r>
      <w:r>
        <w:t>local government; an Indian</w:t>
      </w:r>
      <w:r>
        <w:rPr>
          <w:spacing w:val="-1"/>
        </w:rPr>
        <w:t xml:space="preserve"> </w:t>
      </w:r>
      <w:r>
        <w:t>tribe</w:t>
      </w:r>
      <w:r>
        <w:rPr>
          <w:spacing w:val="-1"/>
        </w:rPr>
        <w:t xml:space="preserve"> </w:t>
      </w:r>
      <w:r>
        <w:t>or authorized tribal organization, or in Alaska a Native village or Alaska Regional Native Corporation; a rural community, unincorporated</w:t>
      </w:r>
      <w:r>
        <w:rPr>
          <w:spacing w:val="-5"/>
        </w:rPr>
        <w:t xml:space="preserve"> </w:t>
      </w:r>
      <w:r>
        <w:t>town</w:t>
      </w:r>
      <w:r>
        <w:rPr>
          <w:spacing w:val="-2"/>
        </w:rPr>
        <w:t xml:space="preserve"> </w:t>
      </w:r>
      <w:r>
        <w:t>or</w:t>
      </w:r>
      <w:r>
        <w:rPr>
          <w:spacing w:val="-4"/>
        </w:rPr>
        <w:t xml:space="preserve"> </w:t>
      </w:r>
      <w:r>
        <w:t>village,</w:t>
      </w:r>
      <w:r>
        <w:rPr>
          <w:spacing w:val="-1"/>
        </w:rPr>
        <w:t xml:space="preserve"> </w:t>
      </w:r>
      <w:r>
        <w:t>or</w:t>
      </w:r>
      <w:r>
        <w:rPr>
          <w:spacing w:val="-1"/>
        </w:rPr>
        <w:t xml:space="preserve"> </w:t>
      </w:r>
      <w:r>
        <w:t>other</w:t>
      </w:r>
      <w:r>
        <w:rPr>
          <w:spacing w:val="-1"/>
        </w:rPr>
        <w:t xml:space="preserve"> </w:t>
      </w:r>
      <w:r>
        <w:t>public</w:t>
      </w:r>
      <w:r>
        <w:rPr>
          <w:spacing w:val="-1"/>
        </w:rPr>
        <w:t xml:space="preserve"> </w:t>
      </w:r>
      <w:r>
        <w:t>entity.</w:t>
      </w:r>
      <w:r>
        <w:rPr>
          <w:spacing w:val="-2"/>
        </w:rPr>
        <w:t xml:space="preserve"> </w:t>
      </w:r>
      <w:r>
        <w:t>See</w:t>
      </w:r>
      <w:r>
        <w:rPr>
          <w:spacing w:val="-5"/>
        </w:rPr>
        <w:t xml:space="preserve"> </w:t>
      </w:r>
      <w:r>
        <w:t>Section</w:t>
      </w:r>
      <w:r>
        <w:rPr>
          <w:spacing w:val="-4"/>
        </w:rPr>
        <w:t xml:space="preserve"> </w:t>
      </w:r>
      <w:r>
        <w:t>2</w:t>
      </w:r>
      <w:r>
        <w:rPr>
          <w:spacing w:val="-4"/>
        </w:rPr>
        <w:t xml:space="preserve"> </w:t>
      </w:r>
      <w:r>
        <w:t>(10),</w:t>
      </w:r>
      <w:r>
        <w:rPr>
          <w:spacing w:val="-4"/>
        </w:rPr>
        <w:t xml:space="preserve"> </w:t>
      </w:r>
      <w:r>
        <w:t>Homeland</w:t>
      </w:r>
      <w:r>
        <w:rPr>
          <w:spacing w:val="-4"/>
        </w:rPr>
        <w:t xml:space="preserve"> </w:t>
      </w:r>
      <w:r>
        <w:t>Security</w:t>
      </w:r>
      <w:r>
        <w:rPr>
          <w:spacing w:val="-7"/>
        </w:rPr>
        <w:t xml:space="preserve"> </w:t>
      </w:r>
      <w:r>
        <w:t>Act</w:t>
      </w:r>
      <w:r>
        <w:rPr>
          <w:spacing w:val="-2"/>
        </w:rPr>
        <w:t xml:space="preserve"> </w:t>
      </w:r>
      <w:r>
        <w:t>of</w:t>
      </w:r>
      <w:r>
        <w:rPr>
          <w:spacing w:val="-2"/>
        </w:rPr>
        <w:t xml:space="preserve"> </w:t>
      </w:r>
      <w:r>
        <w:t>2002, Pub. L. 107-296, 116 Stat. 2135 (2002).</w:t>
      </w:r>
    </w:p>
    <w:p w14:paraId="05E6AC39" w14:textId="77777777" w:rsidR="000D03B5" w:rsidRDefault="000D03B5">
      <w:pPr>
        <w:pStyle w:val="BodyText"/>
        <w:spacing w:before="10"/>
        <w:rPr>
          <w:sz w:val="19"/>
        </w:rPr>
      </w:pPr>
    </w:p>
    <w:p w14:paraId="05E6AC3A" w14:textId="77777777" w:rsidR="000D03B5" w:rsidRDefault="00DC03A4">
      <w:pPr>
        <w:pStyle w:val="BodyText"/>
        <w:ind w:left="900"/>
      </w:pPr>
      <w:r>
        <w:rPr>
          <w:b/>
        </w:rPr>
        <w:t>Logistics:</w:t>
      </w:r>
      <w:r>
        <w:rPr>
          <w:b/>
          <w:spacing w:val="-7"/>
        </w:rPr>
        <w:t xml:space="preserve"> </w:t>
      </w:r>
      <w:r>
        <w:t>Providing</w:t>
      </w:r>
      <w:r>
        <w:rPr>
          <w:spacing w:val="-9"/>
        </w:rPr>
        <w:t xml:space="preserve"> </w:t>
      </w:r>
      <w:r>
        <w:t>resources</w:t>
      </w:r>
      <w:r>
        <w:rPr>
          <w:spacing w:val="-7"/>
        </w:rPr>
        <w:t xml:space="preserve"> </w:t>
      </w:r>
      <w:r>
        <w:t>and</w:t>
      </w:r>
      <w:r>
        <w:rPr>
          <w:spacing w:val="-8"/>
        </w:rPr>
        <w:t xml:space="preserve"> </w:t>
      </w:r>
      <w:r>
        <w:t>other</w:t>
      </w:r>
      <w:r>
        <w:rPr>
          <w:spacing w:val="-7"/>
        </w:rPr>
        <w:t xml:space="preserve"> </w:t>
      </w:r>
      <w:r>
        <w:t>services</w:t>
      </w:r>
      <w:r>
        <w:rPr>
          <w:spacing w:val="-7"/>
        </w:rPr>
        <w:t xml:space="preserve"> </w:t>
      </w:r>
      <w:r>
        <w:t>to</w:t>
      </w:r>
      <w:r>
        <w:rPr>
          <w:spacing w:val="-9"/>
        </w:rPr>
        <w:t xml:space="preserve"> </w:t>
      </w:r>
      <w:r>
        <w:t>support</w:t>
      </w:r>
      <w:r>
        <w:rPr>
          <w:spacing w:val="-6"/>
        </w:rPr>
        <w:t xml:space="preserve"> </w:t>
      </w:r>
      <w:r>
        <w:t>incident</w:t>
      </w:r>
      <w:r>
        <w:rPr>
          <w:spacing w:val="-8"/>
        </w:rPr>
        <w:t xml:space="preserve"> </w:t>
      </w:r>
      <w:r>
        <w:rPr>
          <w:spacing w:val="-2"/>
        </w:rPr>
        <w:t>management.</w:t>
      </w:r>
    </w:p>
    <w:p w14:paraId="05E6AC3B" w14:textId="77777777" w:rsidR="000D03B5" w:rsidRDefault="000D03B5">
      <w:pPr>
        <w:pStyle w:val="BodyText"/>
        <w:spacing w:before="1"/>
      </w:pPr>
    </w:p>
    <w:p w14:paraId="05E6AC3C" w14:textId="77777777" w:rsidR="000D03B5" w:rsidRDefault="00DC03A4">
      <w:pPr>
        <w:pStyle w:val="BodyText"/>
        <w:ind w:left="900" w:right="939"/>
      </w:pPr>
      <w:r>
        <w:rPr>
          <w:b/>
        </w:rPr>
        <w:t>Logistics</w:t>
      </w:r>
      <w:r>
        <w:rPr>
          <w:b/>
          <w:spacing w:val="-2"/>
        </w:rPr>
        <w:t xml:space="preserve"> </w:t>
      </w:r>
      <w:r>
        <w:rPr>
          <w:b/>
        </w:rPr>
        <w:t>Section:</w:t>
      </w:r>
      <w:r>
        <w:rPr>
          <w:b/>
          <w:spacing w:val="-1"/>
        </w:rPr>
        <w:t xml:space="preserve"> </w:t>
      </w:r>
      <w:r>
        <w:t>The</w:t>
      </w:r>
      <w:r>
        <w:rPr>
          <w:spacing w:val="-5"/>
        </w:rPr>
        <w:t xml:space="preserve"> </w:t>
      </w:r>
      <w:r>
        <w:t>section</w:t>
      </w:r>
      <w:r>
        <w:rPr>
          <w:spacing w:val="-5"/>
        </w:rPr>
        <w:t xml:space="preserve"> </w:t>
      </w:r>
      <w:r>
        <w:t>responsible</w:t>
      </w:r>
      <w:r>
        <w:rPr>
          <w:spacing w:val="-2"/>
        </w:rPr>
        <w:t xml:space="preserve"> </w:t>
      </w:r>
      <w:r>
        <w:t>for</w:t>
      </w:r>
      <w:r>
        <w:rPr>
          <w:spacing w:val="-4"/>
        </w:rPr>
        <w:t xml:space="preserve"> </w:t>
      </w:r>
      <w:r>
        <w:t>providing</w:t>
      </w:r>
      <w:r>
        <w:rPr>
          <w:spacing w:val="-5"/>
        </w:rPr>
        <w:t xml:space="preserve"> </w:t>
      </w:r>
      <w:r>
        <w:t>facilities,</w:t>
      </w:r>
      <w:r>
        <w:rPr>
          <w:spacing w:val="-4"/>
        </w:rPr>
        <w:t xml:space="preserve"> </w:t>
      </w:r>
      <w:r>
        <w:t>services,</w:t>
      </w:r>
      <w:r>
        <w:rPr>
          <w:spacing w:val="-4"/>
        </w:rPr>
        <w:t xml:space="preserve"> </w:t>
      </w:r>
      <w:r>
        <w:t>and</w:t>
      </w:r>
      <w:r>
        <w:rPr>
          <w:spacing w:val="-2"/>
        </w:rPr>
        <w:t xml:space="preserve"> </w:t>
      </w:r>
      <w:r>
        <w:t>material support</w:t>
      </w:r>
      <w:r>
        <w:rPr>
          <w:spacing w:val="-4"/>
        </w:rPr>
        <w:t xml:space="preserve"> </w:t>
      </w:r>
      <w:r>
        <w:t>for</w:t>
      </w:r>
      <w:r>
        <w:rPr>
          <w:spacing w:val="-4"/>
        </w:rPr>
        <w:t xml:space="preserve"> </w:t>
      </w:r>
      <w:r>
        <w:t xml:space="preserve">the </w:t>
      </w:r>
      <w:r>
        <w:rPr>
          <w:spacing w:val="-2"/>
        </w:rPr>
        <w:t>incident.</w:t>
      </w:r>
    </w:p>
    <w:p w14:paraId="05E6AC3D" w14:textId="77777777" w:rsidR="000D03B5" w:rsidRDefault="000D03B5">
      <w:pPr>
        <w:pStyle w:val="BodyText"/>
        <w:spacing w:before="10"/>
        <w:rPr>
          <w:sz w:val="19"/>
        </w:rPr>
      </w:pPr>
    </w:p>
    <w:p w14:paraId="05E6AC3E" w14:textId="77777777" w:rsidR="000D03B5" w:rsidRDefault="00DC03A4">
      <w:pPr>
        <w:pStyle w:val="BodyText"/>
        <w:spacing w:before="1"/>
        <w:ind w:left="900" w:right="939"/>
      </w:pPr>
      <w:r>
        <w:rPr>
          <w:b/>
        </w:rPr>
        <w:t>Major</w:t>
      </w:r>
      <w:r>
        <w:rPr>
          <w:b/>
          <w:spacing w:val="-5"/>
        </w:rPr>
        <w:t xml:space="preserve"> </w:t>
      </w:r>
      <w:r>
        <w:rPr>
          <w:b/>
        </w:rPr>
        <w:t>Disaster:</w:t>
      </w:r>
      <w:r>
        <w:rPr>
          <w:b/>
          <w:spacing w:val="-1"/>
        </w:rPr>
        <w:t xml:space="preserve"> </w:t>
      </w:r>
      <w:r>
        <w:t>As</w:t>
      </w:r>
      <w:r>
        <w:rPr>
          <w:spacing w:val="-3"/>
        </w:rPr>
        <w:t xml:space="preserve"> </w:t>
      </w:r>
      <w:r>
        <w:t>defined</w:t>
      </w:r>
      <w:r>
        <w:rPr>
          <w:spacing w:val="-2"/>
        </w:rPr>
        <w:t xml:space="preserve"> </w:t>
      </w:r>
      <w:r>
        <w:t>under</w:t>
      </w:r>
      <w:r>
        <w:rPr>
          <w:spacing w:val="-4"/>
        </w:rPr>
        <w:t xml:space="preserve"> </w:t>
      </w:r>
      <w:r>
        <w:t>the</w:t>
      </w:r>
      <w:r>
        <w:rPr>
          <w:spacing w:val="-2"/>
        </w:rPr>
        <w:t xml:space="preserve"> </w:t>
      </w:r>
      <w:r>
        <w:t>Robert</w:t>
      </w:r>
      <w:r>
        <w:rPr>
          <w:spacing w:val="-4"/>
        </w:rPr>
        <w:t xml:space="preserve"> </w:t>
      </w:r>
      <w:r>
        <w:t>T.</w:t>
      </w:r>
      <w:r>
        <w:rPr>
          <w:spacing w:val="-4"/>
        </w:rPr>
        <w:t xml:space="preserve"> </w:t>
      </w:r>
      <w:r>
        <w:t>Stafford</w:t>
      </w:r>
      <w:r>
        <w:rPr>
          <w:spacing w:val="-4"/>
        </w:rPr>
        <w:t xml:space="preserve"> </w:t>
      </w:r>
      <w:r>
        <w:t>Disaster</w:t>
      </w:r>
      <w:r>
        <w:rPr>
          <w:spacing w:val="-4"/>
        </w:rPr>
        <w:t xml:space="preserve"> </w:t>
      </w:r>
      <w:r>
        <w:t>Relief</w:t>
      </w:r>
      <w:r>
        <w:rPr>
          <w:spacing w:val="-2"/>
        </w:rPr>
        <w:t xml:space="preserve"> </w:t>
      </w:r>
      <w:r>
        <w:t>and</w:t>
      </w:r>
      <w:r>
        <w:rPr>
          <w:spacing w:val="-4"/>
        </w:rPr>
        <w:t xml:space="preserve"> </w:t>
      </w:r>
      <w:r>
        <w:t>Emergency</w:t>
      </w:r>
      <w:r>
        <w:rPr>
          <w:spacing w:val="-4"/>
        </w:rPr>
        <w:t xml:space="preserve"> </w:t>
      </w:r>
      <w:r>
        <w:t>Assistance</w:t>
      </w:r>
      <w:r>
        <w:rPr>
          <w:spacing w:val="-4"/>
        </w:rPr>
        <w:t xml:space="preserve"> </w:t>
      </w:r>
      <w:r>
        <w:t>Act (42 U.S.C. 5122), a major disaster is any natural catastrophe (including any hurricane, tornado, storm,</w:t>
      </w:r>
    </w:p>
    <w:p w14:paraId="05E6AC3F" w14:textId="77777777" w:rsidR="000D03B5" w:rsidRDefault="000D03B5">
      <w:pPr>
        <w:sectPr w:rsidR="000D03B5">
          <w:pgSz w:w="12240" w:h="15840"/>
          <w:pgMar w:top="960" w:right="540" w:bottom="1160" w:left="540" w:header="721" w:footer="972" w:gutter="0"/>
          <w:cols w:space="720"/>
        </w:sectPr>
      </w:pPr>
    </w:p>
    <w:p w14:paraId="05E6AC40" w14:textId="77777777" w:rsidR="000D03B5" w:rsidRDefault="000D03B5">
      <w:pPr>
        <w:pStyle w:val="BodyText"/>
      </w:pPr>
    </w:p>
    <w:p w14:paraId="05E6AC41" w14:textId="77777777" w:rsidR="000D03B5" w:rsidRDefault="000D03B5">
      <w:pPr>
        <w:pStyle w:val="BodyText"/>
        <w:spacing w:before="4"/>
        <w:rPr>
          <w:sz w:val="21"/>
        </w:rPr>
      </w:pPr>
    </w:p>
    <w:p w14:paraId="05E6AC42" w14:textId="77777777" w:rsidR="000D03B5" w:rsidRDefault="00DC03A4">
      <w:pPr>
        <w:pStyle w:val="BodyText"/>
        <w:ind w:left="900" w:right="898"/>
      </w:pPr>
      <w:r>
        <w:t>high water, wind-driven water, tidal wave, tsunami, earthquake, volcanic eruption, landslide, mudslide, snowstorm, or drought), or, regardless of cause, any fire, flood, or explosion, in any part of the United States,</w:t>
      </w:r>
      <w:r>
        <w:rPr>
          <w:spacing w:val="-2"/>
        </w:rPr>
        <w:t xml:space="preserve"> </w:t>
      </w:r>
      <w:r>
        <w:t>which</w:t>
      </w:r>
      <w:r>
        <w:rPr>
          <w:spacing w:val="-4"/>
        </w:rPr>
        <w:t xml:space="preserve"> </w:t>
      </w:r>
      <w:r>
        <w:t>in</w:t>
      </w:r>
      <w:r>
        <w:rPr>
          <w:spacing w:val="-4"/>
        </w:rPr>
        <w:t xml:space="preserve"> </w:t>
      </w:r>
      <w:r>
        <w:t>the</w:t>
      </w:r>
      <w:r>
        <w:rPr>
          <w:spacing w:val="-4"/>
        </w:rPr>
        <w:t xml:space="preserve"> </w:t>
      </w:r>
      <w:r>
        <w:t>determination</w:t>
      </w:r>
      <w:r>
        <w:rPr>
          <w:spacing w:val="-4"/>
        </w:rPr>
        <w:t xml:space="preserve"> </w:t>
      </w:r>
      <w:r>
        <w:t>of</w:t>
      </w:r>
      <w:r>
        <w:rPr>
          <w:spacing w:val="-2"/>
        </w:rPr>
        <w:t xml:space="preserve"> </w:t>
      </w:r>
      <w:r>
        <w:t>the President</w:t>
      </w:r>
      <w:r>
        <w:rPr>
          <w:spacing w:val="-2"/>
        </w:rPr>
        <w:t xml:space="preserve"> </w:t>
      </w:r>
      <w:r>
        <w:t>causes</w:t>
      </w:r>
      <w:r>
        <w:rPr>
          <w:spacing w:val="-3"/>
        </w:rPr>
        <w:t xml:space="preserve"> </w:t>
      </w:r>
      <w:r>
        <w:t>damage</w:t>
      </w:r>
      <w:r>
        <w:rPr>
          <w:spacing w:val="-4"/>
        </w:rPr>
        <w:t xml:space="preserve"> </w:t>
      </w:r>
      <w:r>
        <w:t>of</w:t>
      </w:r>
      <w:r>
        <w:rPr>
          <w:spacing w:val="-2"/>
        </w:rPr>
        <w:t xml:space="preserve"> </w:t>
      </w:r>
      <w:r>
        <w:t>sufficient</w:t>
      </w:r>
      <w:r>
        <w:rPr>
          <w:spacing w:val="-4"/>
        </w:rPr>
        <w:t xml:space="preserve"> </w:t>
      </w:r>
      <w:r>
        <w:t>severity</w:t>
      </w:r>
      <w:r>
        <w:rPr>
          <w:spacing w:val="-5"/>
        </w:rPr>
        <w:t xml:space="preserve"> </w:t>
      </w:r>
      <w:r>
        <w:t>and</w:t>
      </w:r>
      <w:r>
        <w:rPr>
          <w:spacing w:val="-4"/>
        </w:rPr>
        <w:t xml:space="preserve"> </w:t>
      </w:r>
      <w:r>
        <w:t>magnitude</w:t>
      </w:r>
      <w:r>
        <w:rPr>
          <w:spacing w:val="-4"/>
        </w:rPr>
        <w:t xml:space="preserve"> </w:t>
      </w:r>
      <w:r>
        <w:t>to warrant disaster assistance under this Act to supplement the efforts and available resources of States, tribes, local governments, and disaster relief organizations in alleviating the damage, loss, hardship, or suffering caused thereby.</w:t>
      </w:r>
    </w:p>
    <w:p w14:paraId="05E6AC43" w14:textId="77777777" w:rsidR="000D03B5" w:rsidRDefault="000D03B5">
      <w:pPr>
        <w:pStyle w:val="BodyText"/>
      </w:pPr>
    </w:p>
    <w:p w14:paraId="05E6AC44" w14:textId="77777777" w:rsidR="000D03B5" w:rsidRDefault="00DC03A4">
      <w:pPr>
        <w:pStyle w:val="BodyText"/>
        <w:ind w:left="900" w:right="939"/>
      </w:pPr>
      <w:r>
        <w:rPr>
          <w:b/>
        </w:rPr>
        <w:t>Management</w:t>
      </w:r>
      <w:r>
        <w:rPr>
          <w:b/>
          <w:spacing w:val="-2"/>
        </w:rPr>
        <w:t xml:space="preserve"> </w:t>
      </w:r>
      <w:r>
        <w:rPr>
          <w:b/>
        </w:rPr>
        <w:t>by</w:t>
      </w:r>
      <w:r>
        <w:rPr>
          <w:b/>
          <w:spacing w:val="-6"/>
        </w:rPr>
        <w:t xml:space="preserve"> </w:t>
      </w:r>
      <w:r>
        <w:rPr>
          <w:b/>
        </w:rPr>
        <w:t>Objective:</w:t>
      </w:r>
      <w:r>
        <w:rPr>
          <w:b/>
          <w:spacing w:val="-1"/>
        </w:rPr>
        <w:t xml:space="preserve"> </w:t>
      </w:r>
      <w:r>
        <w:t>A</w:t>
      </w:r>
      <w:r>
        <w:rPr>
          <w:spacing w:val="-4"/>
        </w:rPr>
        <w:t xml:space="preserve"> </w:t>
      </w:r>
      <w:r>
        <w:t>management</w:t>
      </w:r>
      <w:r>
        <w:rPr>
          <w:spacing w:val="-4"/>
        </w:rPr>
        <w:t xml:space="preserve"> </w:t>
      </w:r>
      <w:r>
        <w:t>approach</w:t>
      </w:r>
      <w:r>
        <w:rPr>
          <w:spacing w:val="-4"/>
        </w:rPr>
        <w:t xml:space="preserve"> </w:t>
      </w:r>
      <w:r>
        <w:t>that</w:t>
      </w:r>
      <w:r>
        <w:rPr>
          <w:spacing w:val="-4"/>
        </w:rPr>
        <w:t xml:space="preserve"> </w:t>
      </w:r>
      <w:r>
        <w:t>involves</w:t>
      </w:r>
      <w:r>
        <w:rPr>
          <w:spacing w:val="-3"/>
        </w:rPr>
        <w:t xml:space="preserve"> </w:t>
      </w:r>
      <w:r>
        <w:t>a</w:t>
      </w:r>
      <w:r>
        <w:rPr>
          <w:spacing w:val="-5"/>
        </w:rPr>
        <w:t xml:space="preserve"> </w:t>
      </w:r>
      <w:r>
        <w:t>four-step</w:t>
      </w:r>
      <w:r>
        <w:rPr>
          <w:spacing w:val="-3"/>
        </w:rPr>
        <w:t xml:space="preserve"> </w:t>
      </w:r>
      <w:r>
        <w:t>process</w:t>
      </w:r>
      <w:r>
        <w:rPr>
          <w:spacing w:val="-1"/>
        </w:rPr>
        <w:t xml:space="preserve"> </w:t>
      </w:r>
      <w:r>
        <w:t>for</w:t>
      </w:r>
      <w:r>
        <w:rPr>
          <w:spacing w:val="-4"/>
        </w:rPr>
        <w:t xml:space="preserve"> </w:t>
      </w:r>
      <w:r>
        <w:t>achieving</w:t>
      </w:r>
      <w:r>
        <w:rPr>
          <w:spacing w:val="-2"/>
        </w:rPr>
        <w:t xml:space="preserve"> </w:t>
      </w:r>
      <w:r>
        <w:t>the incident goal. The Management by Objectives approach includes the following: establishing overarching objectives; developing and issuing assignments, plans, procedures, and protocols; establishing specific, measurable objectives for various incident management functional activities and directing efforts to fulfill them, in support of defined strategic objectives; and documenting results to measure performance and facilitate corrective action.</w:t>
      </w:r>
    </w:p>
    <w:p w14:paraId="05E6AC45" w14:textId="77777777" w:rsidR="000D03B5" w:rsidRDefault="000D03B5">
      <w:pPr>
        <w:pStyle w:val="BodyText"/>
        <w:spacing w:before="10"/>
        <w:rPr>
          <w:sz w:val="19"/>
        </w:rPr>
      </w:pPr>
    </w:p>
    <w:p w14:paraId="05E6AC46" w14:textId="77777777" w:rsidR="000D03B5" w:rsidRDefault="00DC03A4">
      <w:pPr>
        <w:pStyle w:val="BodyText"/>
        <w:ind w:left="900" w:right="946"/>
      </w:pPr>
      <w:r>
        <w:rPr>
          <w:b/>
        </w:rPr>
        <w:t xml:space="preserve">Mitigation: </w:t>
      </w:r>
      <w:r>
        <w:t>The activities designed to reduce or eliminate risks to persons or property or to lessen the actual</w:t>
      </w:r>
      <w:r>
        <w:rPr>
          <w:spacing w:val="-3"/>
        </w:rPr>
        <w:t xml:space="preserve"> </w:t>
      </w:r>
      <w:r>
        <w:t>or</w:t>
      </w:r>
      <w:r>
        <w:rPr>
          <w:spacing w:val="-4"/>
        </w:rPr>
        <w:t xml:space="preserve"> </w:t>
      </w:r>
      <w:r>
        <w:t>potential</w:t>
      </w:r>
      <w:r>
        <w:rPr>
          <w:spacing w:val="-5"/>
        </w:rPr>
        <w:t xml:space="preserve"> </w:t>
      </w:r>
      <w:r>
        <w:t>effects</w:t>
      </w:r>
      <w:r>
        <w:rPr>
          <w:spacing w:val="-3"/>
        </w:rPr>
        <w:t xml:space="preserve"> </w:t>
      </w:r>
      <w:r>
        <w:t>or</w:t>
      </w:r>
      <w:r>
        <w:rPr>
          <w:spacing w:val="-4"/>
        </w:rPr>
        <w:t xml:space="preserve"> </w:t>
      </w:r>
      <w:r>
        <w:t>consequences</w:t>
      </w:r>
      <w:r>
        <w:rPr>
          <w:spacing w:val="-3"/>
        </w:rPr>
        <w:t xml:space="preserve"> </w:t>
      </w:r>
      <w:r>
        <w:t>of</w:t>
      </w:r>
      <w:r>
        <w:rPr>
          <w:spacing w:val="-2"/>
        </w:rPr>
        <w:t xml:space="preserve"> </w:t>
      </w:r>
      <w:r>
        <w:t>an</w:t>
      </w:r>
      <w:r>
        <w:rPr>
          <w:spacing w:val="-3"/>
        </w:rPr>
        <w:t xml:space="preserve"> </w:t>
      </w:r>
      <w:r>
        <w:t>incident.</w:t>
      </w:r>
      <w:r>
        <w:rPr>
          <w:spacing w:val="-2"/>
        </w:rPr>
        <w:t xml:space="preserve"> </w:t>
      </w:r>
      <w:r>
        <w:t>Mitigation</w:t>
      </w:r>
      <w:r>
        <w:rPr>
          <w:spacing w:val="-4"/>
        </w:rPr>
        <w:t xml:space="preserve"> </w:t>
      </w:r>
      <w:r>
        <w:t>measures may</w:t>
      </w:r>
      <w:r>
        <w:rPr>
          <w:spacing w:val="-5"/>
        </w:rPr>
        <w:t xml:space="preserve"> </w:t>
      </w:r>
      <w:r>
        <w:t>be</w:t>
      </w:r>
      <w:r>
        <w:rPr>
          <w:spacing w:val="-3"/>
        </w:rPr>
        <w:t xml:space="preserve"> </w:t>
      </w:r>
      <w:r>
        <w:t>implemented</w:t>
      </w:r>
      <w:r>
        <w:rPr>
          <w:spacing w:val="-5"/>
        </w:rPr>
        <w:t xml:space="preserve"> </w:t>
      </w:r>
      <w:r>
        <w:t>prior to, during, or after an incident. Mitigation measures are often informed by lessons learned from prior incidents. Mitigation involves ongoing actions to reduce exposure to, probability of, or potential loss from hazards. Measures may include zoning and building codes, floodplain buyouts, and analysis of hazard related data to determine where it is safe to build or locate temporary</w:t>
      </w:r>
      <w:r>
        <w:rPr>
          <w:spacing w:val="-1"/>
        </w:rPr>
        <w:t xml:space="preserve"> </w:t>
      </w:r>
      <w:r>
        <w:t>facilities. Mitigation can include efforts to educate governments, businesses, and the public on measures they can take to reduce loss and injury.</w:t>
      </w:r>
    </w:p>
    <w:p w14:paraId="05E6AC47" w14:textId="77777777" w:rsidR="000D03B5" w:rsidRDefault="000D03B5">
      <w:pPr>
        <w:pStyle w:val="BodyText"/>
        <w:spacing w:before="2"/>
      </w:pPr>
    </w:p>
    <w:p w14:paraId="05E6AC48" w14:textId="77777777" w:rsidR="000D03B5" w:rsidRDefault="00DC03A4">
      <w:pPr>
        <w:pStyle w:val="BodyText"/>
        <w:ind w:left="900" w:right="939"/>
      </w:pPr>
      <w:r>
        <w:rPr>
          <w:b/>
        </w:rPr>
        <w:t>Mobilization:</w:t>
      </w:r>
      <w:r>
        <w:rPr>
          <w:b/>
          <w:spacing w:val="-4"/>
        </w:rPr>
        <w:t xml:space="preserve"> </w:t>
      </w:r>
      <w:r>
        <w:t>The</w:t>
      </w:r>
      <w:r>
        <w:rPr>
          <w:spacing w:val="-5"/>
        </w:rPr>
        <w:t xml:space="preserve"> </w:t>
      </w:r>
      <w:r>
        <w:t>process</w:t>
      </w:r>
      <w:r>
        <w:rPr>
          <w:spacing w:val="-3"/>
        </w:rPr>
        <w:t xml:space="preserve"> </w:t>
      </w:r>
      <w:r>
        <w:t>and</w:t>
      </w:r>
      <w:r>
        <w:rPr>
          <w:spacing w:val="-2"/>
        </w:rPr>
        <w:t xml:space="preserve"> </w:t>
      </w:r>
      <w:r>
        <w:t>procedures used</w:t>
      </w:r>
      <w:r>
        <w:rPr>
          <w:spacing w:val="-3"/>
        </w:rPr>
        <w:t xml:space="preserve"> </w:t>
      </w:r>
      <w:r>
        <w:t>by</w:t>
      </w:r>
      <w:r>
        <w:rPr>
          <w:spacing w:val="-5"/>
        </w:rPr>
        <w:t xml:space="preserve"> </w:t>
      </w:r>
      <w:r>
        <w:t>all</w:t>
      </w:r>
      <w:r>
        <w:rPr>
          <w:spacing w:val="-3"/>
        </w:rPr>
        <w:t xml:space="preserve"> </w:t>
      </w:r>
      <w:r>
        <w:t>organizations</w:t>
      </w:r>
      <w:r>
        <w:rPr>
          <w:spacing w:val="-3"/>
        </w:rPr>
        <w:t xml:space="preserve"> </w:t>
      </w:r>
      <w:r>
        <w:t>(Federal,</w:t>
      </w:r>
      <w:r>
        <w:rPr>
          <w:spacing w:val="-4"/>
        </w:rPr>
        <w:t xml:space="preserve"> </w:t>
      </w:r>
      <w:r>
        <w:t>State,</w:t>
      </w:r>
      <w:r>
        <w:rPr>
          <w:spacing w:val="-1"/>
        </w:rPr>
        <w:t xml:space="preserve"> </w:t>
      </w:r>
      <w:r>
        <w:t>local,</w:t>
      </w:r>
      <w:r>
        <w:rPr>
          <w:spacing w:val="-4"/>
        </w:rPr>
        <w:t xml:space="preserve"> </w:t>
      </w:r>
      <w:r>
        <w:t>and</w:t>
      </w:r>
      <w:r>
        <w:rPr>
          <w:spacing w:val="-5"/>
        </w:rPr>
        <w:t xml:space="preserve"> </w:t>
      </w:r>
      <w:r>
        <w:t>tribal)</w:t>
      </w:r>
      <w:r>
        <w:rPr>
          <w:spacing w:val="-3"/>
        </w:rPr>
        <w:t xml:space="preserve"> </w:t>
      </w:r>
      <w:r>
        <w:t>for activating, assembling, and transporting all</w:t>
      </w:r>
      <w:r>
        <w:rPr>
          <w:spacing w:val="-1"/>
        </w:rPr>
        <w:t xml:space="preserve"> </w:t>
      </w:r>
      <w:r>
        <w:t>resources that have been requested</w:t>
      </w:r>
      <w:r>
        <w:rPr>
          <w:spacing w:val="-1"/>
        </w:rPr>
        <w:t xml:space="preserve"> </w:t>
      </w:r>
      <w:r>
        <w:t>to respond to</w:t>
      </w:r>
      <w:r>
        <w:rPr>
          <w:spacing w:val="-1"/>
        </w:rPr>
        <w:t xml:space="preserve"> </w:t>
      </w:r>
      <w:r>
        <w:t>or support an incident.</w:t>
      </w:r>
    </w:p>
    <w:p w14:paraId="05E6AC49" w14:textId="77777777" w:rsidR="000D03B5" w:rsidRDefault="000D03B5">
      <w:pPr>
        <w:pStyle w:val="BodyText"/>
        <w:spacing w:before="11"/>
        <w:rPr>
          <w:sz w:val="19"/>
        </w:rPr>
      </w:pPr>
    </w:p>
    <w:p w14:paraId="05E6AC4A" w14:textId="77777777" w:rsidR="000D03B5" w:rsidRDefault="00DC03A4">
      <w:pPr>
        <w:pStyle w:val="BodyText"/>
        <w:ind w:left="900" w:right="939"/>
      </w:pPr>
      <w:r>
        <w:rPr>
          <w:b/>
        </w:rPr>
        <w:t>Multi-agency</w:t>
      </w:r>
      <w:r>
        <w:rPr>
          <w:b/>
          <w:spacing w:val="-6"/>
        </w:rPr>
        <w:t xml:space="preserve"> </w:t>
      </w:r>
      <w:r>
        <w:rPr>
          <w:b/>
        </w:rPr>
        <w:t>Coordination</w:t>
      </w:r>
      <w:r>
        <w:rPr>
          <w:b/>
          <w:spacing w:val="-4"/>
        </w:rPr>
        <w:t xml:space="preserve"> </w:t>
      </w:r>
      <w:r>
        <w:rPr>
          <w:b/>
        </w:rPr>
        <w:t>Entity:</w:t>
      </w:r>
      <w:r>
        <w:rPr>
          <w:b/>
          <w:spacing w:val="-1"/>
        </w:rPr>
        <w:t xml:space="preserve"> </w:t>
      </w:r>
      <w:r>
        <w:t>A</w:t>
      </w:r>
      <w:r>
        <w:rPr>
          <w:spacing w:val="-5"/>
        </w:rPr>
        <w:t xml:space="preserve"> </w:t>
      </w:r>
      <w:r>
        <w:t>multi-agency</w:t>
      </w:r>
      <w:r>
        <w:rPr>
          <w:spacing w:val="-8"/>
        </w:rPr>
        <w:t xml:space="preserve"> </w:t>
      </w:r>
      <w:r>
        <w:t>coordination</w:t>
      </w:r>
      <w:r>
        <w:rPr>
          <w:spacing w:val="-4"/>
        </w:rPr>
        <w:t xml:space="preserve"> </w:t>
      </w:r>
      <w:r>
        <w:t>entity</w:t>
      </w:r>
      <w:r>
        <w:rPr>
          <w:spacing w:val="-8"/>
        </w:rPr>
        <w:t xml:space="preserve"> </w:t>
      </w:r>
      <w:r>
        <w:t>functions</w:t>
      </w:r>
      <w:r>
        <w:rPr>
          <w:spacing w:val="-2"/>
        </w:rPr>
        <w:t xml:space="preserve"> </w:t>
      </w:r>
      <w:r>
        <w:t>within</w:t>
      </w:r>
      <w:r>
        <w:rPr>
          <w:spacing w:val="-3"/>
        </w:rPr>
        <w:t xml:space="preserve"> </w:t>
      </w:r>
      <w:r>
        <w:t>a broader</w:t>
      </w:r>
      <w:r>
        <w:rPr>
          <w:spacing w:val="-2"/>
        </w:rPr>
        <w:t xml:space="preserve"> </w:t>
      </w:r>
      <w:r>
        <w:t>Multi- Agency Coordination System. It may establish the priorities among incidents and associated resource allocations, deconflict agency</w:t>
      </w:r>
      <w:r>
        <w:rPr>
          <w:spacing w:val="-1"/>
        </w:rPr>
        <w:t xml:space="preserve"> </w:t>
      </w:r>
      <w:r>
        <w:t>policies, and provide strategic guidance and direction to support incident management activities.</w:t>
      </w:r>
    </w:p>
    <w:p w14:paraId="05E6AC4B" w14:textId="77777777" w:rsidR="000D03B5" w:rsidRDefault="000D03B5">
      <w:pPr>
        <w:pStyle w:val="BodyText"/>
      </w:pPr>
    </w:p>
    <w:p w14:paraId="05E6AC4C" w14:textId="77777777" w:rsidR="000D03B5" w:rsidRDefault="00DC03A4">
      <w:pPr>
        <w:pStyle w:val="BodyText"/>
        <w:ind w:left="900" w:right="939"/>
      </w:pPr>
      <w:r>
        <w:rPr>
          <w:b/>
        </w:rPr>
        <w:t xml:space="preserve">Multi-agency Coordination Systems: </w:t>
      </w:r>
      <w:r>
        <w:t>Multi-agency Coordination Systems provide the architecture to support coordination for incident prioritization, critical resource allocation, communications systems integration,</w:t>
      </w:r>
      <w:r>
        <w:rPr>
          <w:spacing w:val="-3"/>
        </w:rPr>
        <w:t xml:space="preserve"> </w:t>
      </w:r>
      <w:r>
        <w:t>and</w:t>
      </w:r>
      <w:r>
        <w:rPr>
          <w:spacing w:val="-5"/>
        </w:rPr>
        <w:t xml:space="preserve"> </w:t>
      </w:r>
      <w:r>
        <w:t>information</w:t>
      </w:r>
      <w:r>
        <w:rPr>
          <w:spacing w:val="-3"/>
        </w:rPr>
        <w:t xml:space="preserve"> </w:t>
      </w:r>
      <w:r>
        <w:t>coordination.</w:t>
      </w:r>
      <w:r>
        <w:rPr>
          <w:spacing w:val="-3"/>
        </w:rPr>
        <w:t xml:space="preserve"> </w:t>
      </w:r>
      <w:r>
        <w:t>The</w:t>
      </w:r>
      <w:r>
        <w:rPr>
          <w:spacing w:val="-6"/>
        </w:rPr>
        <w:t xml:space="preserve"> </w:t>
      </w:r>
      <w:r>
        <w:t>components</w:t>
      </w:r>
      <w:r>
        <w:rPr>
          <w:spacing w:val="-4"/>
        </w:rPr>
        <w:t xml:space="preserve"> </w:t>
      </w:r>
      <w:r>
        <w:t>of Multi-Agency</w:t>
      </w:r>
      <w:r>
        <w:rPr>
          <w:spacing w:val="-8"/>
        </w:rPr>
        <w:t xml:space="preserve"> </w:t>
      </w:r>
      <w:r>
        <w:t>Coordination</w:t>
      </w:r>
      <w:r>
        <w:rPr>
          <w:spacing w:val="-5"/>
        </w:rPr>
        <w:t xml:space="preserve"> </w:t>
      </w:r>
      <w:r>
        <w:t>Systems</w:t>
      </w:r>
      <w:r>
        <w:rPr>
          <w:spacing w:val="-4"/>
        </w:rPr>
        <w:t xml:space="preserve"> </w:t>
      </w:r>
      <w:r>
        <w:t>include facilities, equipment, emergency operation centers (EOCs), specific multi-agency coordination entities, personnel, procedures, and communications. These systems assist agencies and organizations to fully integrate the subsystems of the NIMS.</w:t>
      </w:r>
    </w:p>
    <w:p w14:paraId="05E6AC4D" w14:textId="77777777" w:rsidR="000D03B5" w:rsidRDefault="000D03B5">
      <w:pPr>
        <w:pStyle w:val="BodyText"/>
      </w:pPr>
    </w:p>
    <w:p w14:paraId="05E6AC4E" w14:textId="77777777" w:rsidR="000D03B5" w:rsidRDefault="00DC03A4">
      <w:pPr>
        <w:pStyle w:val="BodyText"/>
        <w:ind w:left="900" w:right="939"/>
      </w:pPr>
      <w:r>
        <w:rPr>
          <w:b/>
        </w:rPr>
        <w:t xml:space="preserve">Multi-jurisdictional Incident: </w:t>
      </w:r>
      <w:r>
        <w:t>An incident requiring action from multiple agencies that each have jurisdiction</w:t>
      </w:r>
      <w:r>
        <w:rPr>
          <w:spacing w:val="-5"/>
        </w:rPr>
        <w:t xml:space="preserve"> </w:t>
      </w:r>
      <w:r>
        <w:t>to</w:t>
      </w:r>
      <w:r>
        <w:rPr>
          <w:spacing w:val="-3"/>
        </w:rPr>
        <w:t xml:space="preserve"> </w:t>
      </w:r>
      <w:r>
        <w:t>manage</w:t>
      </w:r>
      <w:r>
        <w:rPr>
          <w:spacing w:val="-5"/>
        </w:rPr>
        <w:t xml:space="preserve"> </w:t>
      </w:r>
      <w:r>
        <w:t>certain</w:t>
      </w:r>
      <w:r>
        <w:rPr>
          <w:spacing w:val="-5"/>
        </w:rPr>
        <w:t xml:space="preserve"> </w:t>
      </w:r>
      <w:r>
        <w:t>aspects</w:t>
      </w:r>
      <w:r>
        <w:rPr>
          <w:spacing w:val="-4"/>
        </w:rPr>
        <w:t xml:space="preserve"> </w:t>
      </w:r>
      <w:r>
        <w:t>of</w:t>
      </w:r>
      <w:r>
        <w:rPr>
          <w:spacing w:val="-3"/>
        </w:rPr>
        <w:t xml:space="preserve"> </w:t>
      </w:r>
      <w:r>
        <w:t>an</w:t>
      </w:r>
      <w:r>
        <w:rPr>
          <w:spacing w:val="-6"/>
        </w:rPr>
        <w:t xml:space="preserve"> </w:t>
      </w:r>
      <w:r>
        <w:t>incident.</w:t>
      </w:r>
      <w:r>
        <w:rPr>
          <w:spacing w:val="-3"/>
        </w:rPr>
        <w:t xml:space="preserve"> </w:t>
      </w:r>
      <w:r>
        <w:t>In</w:t>
      </w:r>
      <w:r>
        <w:rPr>
          <w:spacing w:val="-3"/>
        </w:rPr>
        <w:t xml:space="preserve"> </w:t>
      </w:r>
      <w:r>
        <w:t>ICS,</w:t>
      </w:r>
      <w:r>
        <w:rPr>
          <w:spacing w:val="-3"/>
        </w:rPr>
        <w:t xml:space="preserve"> </w:t>
      </w:r>
      <w:r>
        <w:t>these</w:t>
      </w:r>
      <w:r>
        <w:rPr>
          <w:spacing w:val="-3"/>
        </w:rPr>
        <w:t xml:space="preserve"> </w:t>
      </w:r>
      <w:r>
        <w:t>incidents</w:t>
      </w:r>
      <w:r>
        <w:rPr>
          <w:spacing w:val="-2"/>
        </w:rPr>
        <w:t xml:space="preserve"> </w:t>
      </w:r>
      <w:r>
        <w:t>will be</w:t>
      </w:r>
      <w:r>
        <w:rPr>
          <w:spacing w:val="-3"/>
        </w:rPr>
        <w:t xml:space="preserve"> </w:t>
      </w:r>
      <w:r>
        <w:t>managed</w:t>
      </w:r>
      <w:r>
        <w:rPr>
          <w:spacing w:val="-6"/>
        </w:rPr>
        <w:t xml:space="preserve"> </w:t>
      </w:r>
      <w:r>
        <w:t>under Unified Command.</w:t>
      </w:r>
    </w:p>
    <w:p w14:paraId="05E6AC4F" w14:textId="77777777" w:rsidR="000D03B5" w:rsidRDefault="00DC03A4">
      <w:pPr>
        <w:pStyle w:val="BodyText"/>
        <w:ind w:left="900" w:right="1003"/>
      </w:pPr>
      <w:r>
        <w:rPr>
          <w:b/>
        </w:rPr>
        <w:t>Mutual-Aid Agreement:</w:t>
      </w:r>
      <w:r>
        <w:rPr>
          <w:b/>
          <w:spacing w:val="-5"/>
        </w:rPr>
        <w:t xml:space="preserve"> </w:t>
      </w:r>
      <w:r>
        <w:t>Written</w:t>
      </w:r>
      <w:r>
        <w:rPr>
          <w:spacing w:val="-3"/>
        </w:rPr>
        <w:t xml:space="preserve"> </w:t>
      </w:r>
      <w:r>
        <w:t>agreement</w:t>
      </w:r>
      <w:r>
        <w:rPr>
          <w:spacing w:val="-3"/>
        </w:rPr>
        <w:t xml:space="preserve"> </w:t>
      </w:r>
      <w:r>
        <w:t>between</w:t>
      </w:r>
      <w:r>
        <w:rPr>
          <w:spacing w:val="-4"/>
        </w:rPr>
        <w:t xml:space="preserve"> </w:t>
      </w:r>
      <w:r>
        <w:t>agencies</w:t>
      </w:r>
      <w:r>
        <w:rPr>
          <w:spacing w:val="-4"/>
        </w:rPr>
        <w:t xml:space="preserve"> </w:t>
      </w:r>
      <w:r>
        <w:t>and/or</w:t>
      </w:r>
      <w:r>
        <w:rPr>
          <w:spacing w:val="-5"/>
        </w:rPr>
        <w:t xml:space="preserve"> </w:t>
      </w:r>
      <w:r>
        <w:t>jurisdictions</w:t>
      </w:r>
      <w:r>
        <w:rPr>
          <w:spacing w:val="-4"/>
        </w:rPr>
        <w:t xml:space="preserve"> </w:t>
      </w:r>
      <w:r>
        <w:t>that</w:t>
      </w:r>
      <w:r>
        <w:rPr>
          <w:spacing w:val="-2"/>
        </w:rPr>
        <w:t xml:space="preserve"> </w:t>
      </w:r>
      <w:r>
        <w:t>they</w:t>
      </w:r>
      <w:r>
        <w:rPr>
          <w:spacing w:val="-6"/>
        </w:rPr>
        <w:t xml:space="preserve"> </w:t>
      </w:r>
      <w:r>
        <w:t>will</w:t>
      </w:r>
      <w:r>
        <w:rPr>
          <w:spacing w:val="-6"/>
        </w:rPr>
        <w:t xml:space="preserve"> </w:t>
      </w:r>
      <w:r>
        <w:t>assist one another on request, by furnishing personnel, equipment, and/or expertise in a specified manner.</w:t>
      </w:r>
    </w:p>
    <w:p w14:paraId="05E6AC50" w14:textId="77777777" w:rsidR="000D03B5" w:rsidRDefault="000D03B5">
      <w:pPr>
        <w:pStyle w:val="BodyText"/>
      </w:pPr>
    </w:p>
    <w:p w14:paraId="05E6AC51" w14:textId="77777777" w:rsidR="000D03B5" w:rsidRDefault="00DC03A4">
      <w:pPr>
        <w:pStyle w:val="BodyText"/>
        <w:spacing w:before="1"/>
        <w:ind w:left="900" w:right="939"/>
      </w:pPr>
      <w:r>
        <w:rPr>
          <w:b/>
        </w:rPr>
        <w:t>National:</w:t>
      </w:r>
      <w:r>
        <w:rPr>
          <w:b/>
          <w:spacing w:val="-4"/>
        </w:rPr>
        <w:t xml:space="preserve"> </w:t>
      </w:r>
      <w:r>
        <w:t>Of</w:t>
      </w:r>
      <w:r>
        <w:rPr>
          <w:spacing w:val="-3"/>
        </w:rPr>
        <w:t xml:space="preserve"> </w:t>
      </w:r>
      <w:r>
        <w:t>a</w:t>
      </w:r>
      <w:r>
        <w:rPr>
          <w:spacing w:val="-6"/>
        </w:rPr>
        <w:t xml:space="preserve"> </w:t>
      </w:r>
      <w:r>
        <w:t>nationwide</w:t>
      </w:r>
      <w:r>
        <w:rPr>
          <w:spacing w:val="-3"/>
        </w:rPr>
        <w:t xml:space="preserve"> </w:t>
      </w:r>
      <w:r>
        <w:t>character,</w:t>
      </w:r>
      <w:r>
        <w:rPr>
          <w:spacing w:val="-5"/>
        </w:rPr>
        <w:t xml:space="preserve"> </w:t>
      </w:r>
      <w:r>
        <w:t>including</w:t>
      </w:r>
      <w:r>
        <w:rPr>
          <w:spacing w:val="-5"/>
        </w:rPr>
        <w:t xml:space="preserve"> </w:t>
      </w:r>
      <w:r>
        <w:t>the</w:t>
      </w:r>
      <w:r>
        <w:rPr>
          <w:spacing w:val="-5"/>
        </w:rPr>
        <w:t xml:space="preserve"> </w:t>
      </w:r>
      <w:r>
        <w:t>Federal,</w:t>
      </w:r>
      <w:r>
        <w:rPr>
          <w:spacing w:val="-3"/>
        </w:rPr>
        <w:t xml:space="preserve"> </w:t>
      </w:r>
      <w:r>
        <w:t>State,</w:t>
      </w:r>
      <w:r>
        <w:rPr>
          <w:spacing w:val="-3"/>
        </w:rPr>
        <w:t xml:space="preserve"> </w:t>
      </w:r>
      <w:r>
        <w:t>local,</w:t>
      </w:r>
      <w:r>
        <w:rPr>
          <w:spacing w:val="-3"/>
        </w:rPr>
        <w:t xml:space="preserve"> </w:t>
      </w:r>
      <w:r>
        <w:t>and</w:t>
      </w:r>
      <w:r>
        <w:rPr>
          <w:spacing w:val="-3"/>
        </w:rPr>
        <w:t xml:space="preserve"> </w:t>
      </w:r>
      <w:r>
        <w:t>tribal</w:t>
      </w:r>
      <w:r>
        <w:rPr>
          <w:spacing w:val="-6"/>
        </w:rPr>
        <w:t xml:space="preserve"> </w:t>
      </w:r>
      <w:r>
        <w:t>aspects of</w:t>
      </w:r>
      <w:r>
        <w:rPr>
          <w:spacing w:val="-3"/>
        </w:rPr>
        <w:t xml:space="preserve"> </w:t>
      </w:r>
      <w:r>
        <w:t>governance and polity.</w:t>
      </w:r>
    </w:p>
    <w:p w14:paraId="05E6AC52" w14:textId="77777777" w:rsidR="000D03B5" w:rsidRDefault="000D03B5">
      <w:pPr>
        <w:pStyle w:val="BodyText"/>
        <w:spacing w:before="10"/>
        <w:rPr>
          <w:sz w:val="19"/>
        </w:rPr>
      </w:pPr>
    </w:p>
    <w:p w14:paraId="05E6AC53" w14:textId="77777777" w:rsidR="000D03B5" w:rsidRDefault="00DC03A4">
      <w:pPr>
        <w:pStyle w:val="BodyText"/>
        <w:ind w:left="900" w:right="1003"/>
      </w:pPr>
      <w:r>
        <w:rPr>
          <w:b/>
        </w:rPr>
        <w:t xml:space="preserve">National Disaster Medical System: </w:t>
      </w:r>
      <w:r>
        <w:t>A cooperative, asset-sharing partnership between the U.S. Department of Health and Human Services, the U.S. Department of Veterans Affairs, the U.S. Department</w:t>
      </w:r>
      <w:r>
        <w:rPr>
          <w:spacing w:val="-4"/>
        </w:rPr>
        <w:t xml:space="preserve"> </w:t>
      </w:r>
      <w:r>
        <w:t>of</w:t>
      </w:r>
      <w:r>
        <w:rPr>
          <w:spacing w:val="-3"/>
        </w:rPr>
        <w:t xml:space="preserve"> </w:t>
      </w:r>
      <w:r>
        <w:t>Homeland</w:t>
      </w:r>
      <w:r>
        <w:rPr>
          <w:spacing w:val="-3"/>
        </w:rPr>
        <w:t xml:space="preserve"> </w:t>
      </w:r>
      <w:r>
        <w:t>Security,</w:t>
      </w:r>
      <w:r>
        <w:rPr>
          <w:spacing w:val="-3"/>
        </w:rPr>
        <w:t xml:space="preserve"> </w:t>
      </w:r>
      <w:r>
        <w:t>and</w:t>
      </w:r>
      <w:r>
        <w:rPr>
          <w:spacing w:val="-4"/>
        </w:rPr>
        <w:t xml:space="preserve"> </w:t>
      </w:r>
      <w:r>
        <w:t>the</w:t>
      </w:r>
      <w:r>
        <w:rPr>
          <w:spacing w:val="-4"/>
        </w:rPr>
        <w:t xml:space="preserve"> </w:t>
      </w:r>
      <w:r>
        <w:t>U.S.</w:t>
      </w:r>
      <w:r>
        <w:rPr>
          <w:spacing w:val="-4"/>
        </w:rPr>
        <w:t xml:space="preserve"> </w:t>
      </w:r>
      <w:r>
        <w:t>Department</w:t>
      </w:r>
      <w:r>
        <w:rPr>
          <w:spacing w:val="-4"/>
        </w:rPr>
        <w:t xml:space="preserve"> </w:t>
      </w:r>
      <w:r>
        <w:t>of</w:t>
      </w:r>
      <w:r>
        <w:rPr>
          <w:spacing w:val="-3"/>
        </w:rPr>
        <w:t xml:space="preserve"> </w:t>
      </w:r>
      <w:r>
        <w:t>Defense.</w:t>
      </w:r>
      <w:r>
        <w:rPr>
          <w:spacing w:val="-4"/>
        </w:rPr>
        <w:t xml:space="preserve"> </w:t>
      </w:r>
      <w:r>
        <w:t>NDMS</w:t>
      </w:r>
      <w:r>
        <w:rPr>
          <w:spacing w:val="-3"/>
        </w:rPr>
        <w:t xml:space="preserve"> </w:t>
      </w:r>
      <w:r>
        <w:t>provides</w:t>
      </w:r>
      <w:r>
        <w:rPr>
          <w:spacing w:val="-4"/>
        </w:rPr>
        <w:t xml:space="preserve"> </w:t>
      </w:r>
      <w:r>
        <w:t>resources</w:t>
      </w:r>
      <w:r>
        <w:rPr>
          <w:spacing w:val="-4"/>
        </w:rPr>
        <w:t xml:space="preserve"> </w:t>
      </w:r>
      <w:r>
        <w:t>for meeting the continuity of care and mental health services requirements of the Emergency Support Function 8 in the Federal Response Plan.</w:t>
      </w:r>
    </w:p>
    <w:p w14:paraId="05E6AC54" w14:textId="77777777" w:rsidR="000D03B5" w:rsidRDefault="000D03B5">
      <w:pPr>
        <w:pStyle w:val="BodyText"/>
      </w:pPr>
    </w:p>
    <w:p w14:paraId="05E6AC55" w14:textId="77777777" w:rsidR="000D03B5" w:rsidRDefault="00DC03A4">
      <w:pPr>
        <w:pStyle w:val="BodyText"/>
        <w:spacing w:before="1"/>
        <w:ind w:left="900" w:right="939"/>
      </w:pPr>
      <w:r>
        <w:rPr>
          <w:b/>
        </w:rPr>
        <w:t>National</w:t>
      </w:r>
      <w:r>
        <w:rPr>
          <w:b/>
          <w:spacing w:val="-5"/>
        </w:rPr>
        <w:t xml:space="preserve"> </w:t>
      </w:r>
      <w:r>
        <w:rPr>
          <w:b/>
        </w:rPr>
        <w:t>Incident</w:t>
      </w:r>
      <w:r>
        <w:rPr>
          <w:b/>
          <w:spacing w:val="-4"/>
        </w:rPr>
        <w:t xml:space="preserve"> </w:t>
      </w:r>
      <w:r>
        <w:rPr>
          <w:b/>
        </w:rPr>
        <w:t>Management</w:t>
      </w:r>
      <w:r>
        <w:rPr>
          <w:b/>
          <w:spacing w:val="-3"/>
        </w:rPr>
        <w:t xml:space="preserve"> </w:t>
      </w:r>
      <w:r>
        <w:rPr>
          <w:b/>
        </w:rPr>
        <w:t>System:</w:t>
      </w:r>
      <w:r>
        <w:rPr>
          <w:b/>
          <w:spacing w:val="-2"/>
        </w:rPr>
        <w:t xml:space="preserve"> </w:t>
      </w:r>
      <w:r>
        <w:t>A</w:t>
      </w:r>
      <w:r>
        <w:rPr>
          <w:spacing w:val="-5"/>
        </w:rPr>
        <w:t xml:space="preserve"> </w:t>
      </w:r>
      <w:r>
        <w:t>system</w:t>
      </w:r>
      <w:r>
        <w:rPr>
          <w:spacing w:val="-3"/>
        </w:rPr>
        <w:t xml:space="preserve"> </w:t>
      </w:r>
      <w:r>
        <w:t>mandated</w:t>
      </w:r>
      <w:r>
        <w:rPr>
          <w:spacing w:val="-4"/>
        </w:rPr>
        <w:t xml:space="preserve"> </w:t>
      </w:r>
      <w:r>
        <w:t>by</w:t>
      </w:r>
      <w:r>
        <w:rPr>
          <w:spacing w:val="-6"/>
        </w:rPr>
        <w:t xml:space="preserve"> </w:t>
      </w:r>
      <w:r>
        <w:t>HSPD-5</w:t>
      </w:r>
      <w:r>
        <w:rPr>
          <w:spacing w:val="-3"/>
        </w:rPr>
        <w:t xml:space="preserve"> </w:t>
      </w:r>
      <w:r>
        <w:t>that</w:t>
      </w:r>
      <w:r>
        <w:rPr>
          <w:spacing w:val="-3"/>
        </w:rPr>
        <w:t xml:space="preserve"> </w:t>
      </w:r>
      <w:r>
        <w:t>provides</w:t>
      </w:r>
      <w:r>
        <w:rPr>
          <w:spacing w:val="-4"/>
        </w:rPr>
        <w:t xml:space="preserve"> </w:t>
      </w:r>
      <w:r>
        <w:t>a</w:t>
      </w:r>
      <w:r>
        <w:rPr>
          <w:spacing w:val="-2"/>
        </w:rPr>
        <w:t xml:space="preserve"> </w:t>
      </w:r>
      <w:r>
        <w:t>consistent nationwide approach for Federal, State, local, and tribal governments; the private-sector, and</w:t>
      </w:r>
    </w:p>
    <w:p w14:paraId="05E6AC56" w14:textId="77777777" w:rsidR="000D03B5" w:rsidRDefault="000D03B5">
      <w:pPr>
        <w:sectPr w:rsidR="000D03B5">
          <w:pgSz w:w="12240" w:h="15840"/>
          <w:pgMar w:top="960" w:right="540" w:bottom="1160" w:left="540" w:header="721" w:footer="972" w:gutter="0"/>
          <w:cols w:space="720"/>
        </w:sectPr>
      </w:pPr>
    </w:p>
    <w:p w14:paraId="05E6AC57" w14:textId="77777777" w:rsidR="000D03B5" w:rsidRDefault="000D03B5">
      <w:pPr>
        <w:pStyle w:val="BodyText"/>
      </w:pPr>
    </w:p>
    <w:p w14:paraId="05E6AC58" w14:textId="77777777" w:rsidR="000D03B5" w:rsidRDefault="000D03B5">
      <w:pPr>
        <w:pStyle w:val="BodyText"/>
        <w:spacing w:before="4"/>
        <w:rPr>
          <w:sz w:val="21"/>
        </w:rPr>
      </w:pPr>
    </w:p>
    <w:p w14:paraId="05E6AC59" w14:textId="77777777" w:rsidR="000D03B5" w:rsidRDefault="00DC03A4">
      <w:pPr>
        <w:pStyle w:val="BodyText"/>
        <w:ind w:left="900" w:right="898"/>
      </w:pPr>
      <w:r>
        <w:t>nongovernmental organizations to work effectively and efficiently together to prepare for, respond to, and recover from domestic incidents, regardless of cause, size, or complexity. To provide for interoperability and compatibility among Federal, State, local, and tribal capabilities, the NIMS includes a core set of concepts, principles, and terminology. HSPD-5 identifies these as the ICS; Multi-agency Coordination Systems; training; identification and management of resources (including systems for classifying types of resources);</w:t>
      </w:r>
      <w:r>
        <w:rPr>
          <w:spacing w:val="-5"/>
        </w:rPr>
        <w:t xml:space="preserve"> </w:t>
      </w:r>
      <w:r>
        <w:t>qualification</w:t>
      </w:r>
      <w:r>
        <w:rPr>
          <w:spacing w:val="-4"/>
        </w:rPr>
        <w:t xml:space="preserve"> </w:t>
      </w:r>
      <w:r>
        <w:t>and</w:t>
      </w:r>
      <w:r>
        <w:rPr>
          <w:spacing w:val="-5"/>
        </w:rPr>
        <w:t xml:space="preserve"> </w:t>
      </w:r>
      <w:r>
        <w:t>certification;</w:t>
      </w:r>
      <w:r>
        <w:rPr>
          <w:spacing w:val="-3"/>
        </w:rPr>
        <w:t xml:space="preserve"> </w:t>
      </w:r>
      <w:r>
        <w:t>and</w:t>
      </w:r>
      <w:r>
        <w:rPr>
          <w:spacing w:val="-3"/>
        </w:rPr>
        <w:t xml:space="preserve"> </w:t>
      </w:r>
      <w:r>
        <w:t>the</w:t>
      </w:r>
      <w:r>
        <w:rPr>
          <w:spacing w:val="-3"/>
        </w:rPr>
        <w:t xml:space="preserve"> </w:t>
      </w:r>
      <w:r>
        <w:t>collection,</w:t>
      </w:r>
      <w:r>
        <w:rPr>
          <w:spacing w:val="-3"/>
        </w:rPr>
        <w:t xml:space="preserve"> </w:t>
      </w:r>
      <w:r>
        <w:t>tracking,</w:t>
      </w:r>
      <w:r>
        <w:rPr>
          <w:spacing w:val="-5"/>
        </w:rPr>
        <w:t xml:space="preserve"> </w:t>
      </w:r>
      <w:r>
        <w:t>and reporting</w:t>
      </w:r>
      <w:r>
        <w:rPr>
          <w:spacing w:val="-5"/>
        </w:rPr>
        <w:t xml:space="preserve"> </w:t>
      </w:r>
      <w:r>
        <w:t>of</w:t>
      </w:r>
      <w:r>
        <w:rPr>
          <w:spacing w:val="-3"/>
        </w:rPr>
        <w:t xml:space="preserve"> </w:t>
      </w:r>
      <w:r>
        <w:t>incident</w:t>
      </w:r>
      <w:r>
        <w:rPr>
          <w:spacing w:val="-3"/>
        </w:rPr>
        <w:t xml:space="preserve"> </w:t>
      </w:r>
      <w:r>
        <w:t>information and incident resources.</w:t>
      </w:r>
    </w:p>
    <w:p w14:paraId="05E6AC5A" w14:textId="77777777" w:rsidR="000D03B5" w:rsidRDefault="000D03B5">
      <w:pPr>
        <w:pStyle w:val="BodyText"/>
        <w:spacing w:before="10"/>
        <w:rPr>
          <w:sz w:val="19"/>
        </w:rPr>
      </w:pPr>
    </w:p>
    <w:p w14:paraId="05E6AC5B" w14:textId="77777777" w:rsidR="000D03B5" w:rsidRDefault="00DC03A4">
      <w:pPr>
        <w:pStyle w:val="BodyText"/>
        <w:ind w:left="900" w:right="939"/>
      </w:pPr>
      <w:r>
        <w:rPr>
          <w:b/>
        </w:rPr>
        <w:t>National</w:t>
      </w:r>
      <w:r>
        <w:rPr>
          <w:b/>
          <w:spacing w:val="-5"/>
        </w:rPr>
        <w:t xml:space="preserve"> </w:t>
      </w:r>
      <w:r>
        <w:rPr>
          <w:b/>
        </w:rPr>
        <w:t>Response</w:t>
      </w:r>
      <w:r>
        <w:rPr>
          <w:b/>
          <w:spacing w:val="-4"/>
        </w:rPr>
        <w:t xml:space="preserve"> </w:t>
      </w:r>
      <w:r>
        <w:rPr>
          <w:b/>
        </w:rPr>
        <w:t xml:space="preserve">Plan: </w:t>
      </w:r>
      <w:r>
        <w:t>A</w:t>
      </w:r>
      <w:r>
        <w:rPr>
          <w:spacing w:val="-5"/>
        </w:rPr>
        <w:t xml:space="preserve"> </w:t>
      </w:r>
      <w:r>
        <w:t>plan</w:t>
      </w:r>
      <w:r>
        <w:rPr>
          <w:spacing w:val="-6"/>
        </w:rPr>
        <w:t xml:space="preserve"> </w:t>
      </w:r>
      <w:r>
        <w:t>mandated</w:t>
      </w:r>
      <w:r>
        <w:rPr>
          <w:spacing w:val="-4"/>
        </w:rPr>
        <w:t xml:space="preserve"> </w:t>
      </w:r>
      <w:r>
        <w:t>by</w:t>
      </w:r>
      <w:r>
        <w:rPr>
          <w:spacing w:val="-6"/>
        </w:rPr>
        <w:t xml:space="preserve"> </w:t>
      </w:r>
      <w:r>
        <w:t>HSPD-5</w:t>
      </w:r>
      <w:r>
        <w:rPr>
          <w:spacing w:val="-5"/>
        </w:rPr>
        <w:t xml:space="preserve"> </w:t>
      </w:r>
      <w:r>
        <w:t>that</w:t>
      </w:r>
      <w:r>
        <w:rPr>
          <w:spacing w:val="-3"/>
        </w:rPr>
        <w:t xml:space="preserve"> </w:t>
      </w:r>
      <w:r>
        <w:t>integrates</w:t>
      </w:r>
      <w:r>
        <w:rPr>
          <w:spacing w:val="-4"/>
        </w:rPr>
        <w:t xml:space="preserve"> </w:t>
      </w:r>
      <w:r>
        <w:t>Federal</w:t>
      </w:r>
      <w:r>
        <w:rPr>
          <w:spacing w:val="-4"/>
        </w:rPr>
        <w:t xml:space="preserve"> </w:t>
      </w:r>
      <w:r>
        <w:t>domestic prevention, preparedness, response, and recovery plans into one all-discipline, all-hazards plan.</w:t>
      </w:r>
    </w:p>
    <w:p w14:paraId="05E6AC5C" w14:textId="77777777" w:rsidR="000D03B5" w:rsidRDefault="000D03B5">
      <w:pPr>
        <w:pStyle w:val="BodyText"/>
        <w:spacing w:before="1"/>
      </w:pPr>
    </w:p>
    <w:p w14:paraId="05E6AC5D" w14:textId="77777777" w:rsidR="000D03B5" w:rsidRDefault="00DC03A4">
      <w:pPr>
        <w:pStyle w:val="BodyText"/>
        <w:ind w:left="900" w:right="930"/>
      </w:pPr>
      <w:r>
        <w:rPr>
          <w:b/>
        </w:rPr>
        <w:t>Nongovernmental</w:t>
      </w:r>
      <w:r>
        <w:rPr>
          <w:b/>
          <w:spacing w:val="-4"/>
        </w:rPr>
        <w:t xml:space="preserve"> </w:t>
      </w:r>
      <w:r>
        <w:rPr>
          <w:b/>
        </w:rPr>
        <w:t xml:space="preserve">Organization: </w:t>
      </w:r>
      <w:r>
        <w:t>An</w:t>
      </w:r>
      <w:r>
        <w:rPr>
          <w:spacing w:val="-4"/>
        </w:rPr>
        <w:t xml:space="preserve"> </w:t>
      </w:r>
      <w:r>
        <w:t>entity</w:t>
      </w:r>
      <w:r>
        <w:rPr>
          <w:spacing w:val="-5"/>
        </w:rPr>
        <w:t xml:space="preserve"> </w:t>
      </w:r>
      <w:r>
        <w:t>with</w:t>
      </w:r>
      <w:r>
        <w:rPr>
          <w:spacing w:val="-2"/>
        </w:rPr>
        <w:t xml:space="preserve"> </w:t>
      </w:r>
      <w:r>
        <w:t>an</w:t>
      </w:r>
      <w:r>
        <w:rPr>
          <w:spacing w:val="-3"/>
        </w:rPr>
        <w:t xml:space="preserve"> </w:t>
      </w:r>
      <w:r>
        <w:t>association</w:t>
      </w:r>
      <w:r>
        <w:rPr>
          <w:spacing w:val="-2"/>
        </w:rPr>
        <w:t xml:space="preserve"> </w:t>
      </w:r>
      <w:r>
        <w:t>that</w:t>
      </w:r>
      <w:r>
        <w:rPr>
          <w:spacing w:val="-2"/>
        </w:rPr>
        <w:t xml:space="preserve"> </w:t>
      </w:r>
      <w:r>
        <w:t>is</w:t>
      </w:r>
      <w:r>
        <w:rPr>
          <w:spacing w:val="-3"/>
        </w:rPr>
        <w:t xml:space="preserve"> </w:t>
      </w:r>
      <w:r>
        <w:t>based</w:t>
      </w:r>
      <w:r>
        <w:rPr>
          <w:spacing w:val="-4"/>
        </w:rPr>
        <w:t xml:space="preserve"> </w:t>
      </w:r>
      <w:r>
        <w:t>on</w:t>
      </w:r>
      <w:r>
        <w:rPr>
          <w:spacing w:val="-4"/>
        </w:rPr>
        <w:t xml:space="preserve"> </w:t>
      </w:r>
      <w:r>
        <w:t>interests</w:t>
      </w:r>
      <w:r>
        <w:rPr>
          <w:spacing w:val="-1"/>
        </w:rPr>
        <w:t xml:space="preserve"> </w:t>
      </w:r>
      <w:r>
        <w:t>of</w:t>
      </w:r>
      <w:r>
        <w:rPr>
          <w:spacing w:val="-2"/>
        </w:rPr>
        <w:t xml:space="preserve"> </w:t>
      </w:r>
      <w:r>
        <w:t>its</w:t>
      </w:r>
      <w:r>
        <w:rPr>
          <w:spacing w:val="-3"/>
        </w:rPr>
        <w:t xml:space="preserve"> </w:t>
      </w:r>
      <w:r>
        <w:t>members, individuals, or institutions and that is not created by a government, but may work cooperatively with government.</w:t>
      </w:r>
      <w:r>
        <w:rPr>
          <w:spacing w:val="-4"/>
        </w:rPr>
        <w:t xml:space="preserve"> </w:t>
      </w:r>
      <w:r>
        <w:t>Such</w:t>
      </w:r>
      <w:r>
        <w:rPr>
          <w:spacing w:val="-2"/>
        </w:rPr>
        <w:t xml:space="preserve"> </w:t>
      </w:r>
      <w:r>
        <w:t>organizations</w:t>
      </w:r>
      <w:r>
        <w:rPr>
          <w:spacing w:val="-3"/>
        </w:rPr>
        <w:t xml:space="preserve"> </w:t>
      </w:r>
      <w:r>
        <w:t>serve</w:t>
      </w:r>
      <w:r>
        <w:rPr>
          <w:spacing w:val="-4"/>
        </w:rPr>
        <w:t xml:space="preserve"> </w:t>
      </w:r>
      <w:r>
        <w:t>a</w:t>
      </w:r>
      <w:r>
        <w:rPr>
          <w:spacing w:val="-2"/>
        </w:rPr>
        <w:t xml:space="preserve"> </w:t>
      </w:r>
      <w:r>
        <w:t>public</w:t>
      </w:r>
      <w:r>
        <w:rPr>
          <w:spacing w:val="-3"/>
        </w:rPr>
        <w:t xml:space="preserve"> </w:t>
      </w:r>
      <w:r>
        <w:t>purpose,</w:t>
      </w:r>
      <w:r>
        <w:rPr>
          <w:spacing w:val="-4"/>
        </w:rPr>
        <w:t xml:space="preserve"> </w:t>
      </w:r>
      <w:r>
        <w:t>not</w:t>
      </w:r>
      <w:r>
        <w:rPr>
          <w:spacing w:val="-4"/>
        </w:rPr>
        <w:t xml:space="preserve"> </w:t>
      </w:r>
      <w:r>
        <w:t>a private</w:t>
      </w:r>
      <w:r>
        <w:rPr>
          <w:spacing w:val="-3"/>
        </w:rPr>
        <w:t xml:space="preserve"> </w:t>
      </w:r>
      <w:r>
        <w:t>benefit.</w:t>
      </w:r>
      <w:r>
        <w:rPr>
          <w:spacing w:val="-2"/>
        </w:rPr>
        <w:t xml:space="preserve"> </w:t>
      </w:r>
      <w:r>
        <w:t>Examples</w:t>
      </w:r>
      <w:r>
        <w:rPr>
          <w:spacing w:val="-3"/>
        </w:rPr>
        <w:t xml:space="preserve"> </w:t>
      </w:r>
      <w:r>
        <w:t>of</w:t>
      </w:r>
      <w:r>
        <w:rPr>
          <w:spacing w:val="-2"/>
        </w:rPr>
        <w:t xml:space="preserve"> </w:t>
      </w:r>
      <w:r>
        <w:t>NGOs</w:t>
      </w:r>
      <w:r>
        <w:rPr>
          <w:spacing w:val="-3"/>
        </w:rPr>
        <w:t xml:space="preserve"> </w:t>
      </w:r>
      <w:r>
        <w:t>include faith-based charity organizations and the American Red Cross.</w:t>
      </w:r>
    </w:p>
    <w:p w14:paraId="05E6AC5E" w14:textId="77777777" w:rsidR="000D03B5" w:rsidRDefault="000D03B5">
      <w:pPr>
        <w:pStyle w:val="BodyText"/>
      </w:pPr>
    </w:p>
    <w:p w14:paraId="05E6AC5F" w14:textId="77777777" w:rsidR="000D03B5" w:rsidRDefault="00DC03A4">
      <w:pPr>
        <w:pStyle w:val="BodyText"/>
        <w:ind w:left="900" w:right="1003"/>
      </w:pPr>
      <w:r>
        <w:rPr>
          <w:b/>
        </w:rPr>
        <w:t>Operational</w:t>
      </w:r>
      <w:r>
        <w:rPr>
          <w:b/>
          <w:spacing w:val="-2"/>
        </w:rPr>
        <w:t xml:space="preserve"> </w:t>
      </w:r>
      <w:r>
        <w:rPr>
          <w:b/>
        </w:rPr>
        <w:t>Period:</w:t>
      </w:r>
      <w:r>
        <w:rPr>
          <w:b/>
          <w:spacing w:val="-2"/>
        </w:rPr>
        <w:t xml:space="preserve"> </w:t>
      </w:r>
      <w:r>
        <w:t>The</w:t>
      </w:r>
      <w:r>
        <w:rPr>
          <w:spacing w:val="-5"/>
        </w:rPr>
        <w:t xml:space="preserve"> </w:t>
      </w:r>
      <w:r>
        <w:t>time</w:t>
      </w:r>
      <w:r>
        <w:rPr>
          <w:spacing w:val="-4"/>
        </w:rPr>
        <w:t xml:space="preserve"> </w:t>
      </w:r>
      <w:r>
        <w:t>scheduled</w:t>
      </w:r>
      <w:r>
        <w:rPr>
          <w:spacing w:val="-5"/>
        </w:rPr>
        <w:t xml:space="preserve"> </w:t>
      </w:r>
      <w:r>
        <w:t>for</w:t>
      </w:r>
      <w:r>
        <w:rPr>
          <w:spacing w:val="-4"/>
        </w:rPr>
        <w:t xml:space="preserve"> </w:t>
      </w:r>
      <w:r>
        <w:t>executing</w:t>
      </w:r>
      <w:r>
        <w:rPr>
          <w:spacing w:val="-2"/>
        </w:rPr>
        <w:t xml:space="preserve"> </w:t>
      </w:r>
      <w:r>
        <w:t>a</w:t>
      </w:r>
      <w:r>
        <w:rPr>
          <w:spacing w:val="-5"/>
        </w:rPr>
        <w:t xml:space="preserve"> </w:t>
      </w:r>
      <w:r>
        <w:t>given</w:t>
      </w:r>
      <w:r>
        <w:rPr>
          <w:spacing w:val="-5"/>
        </w:rPr>
        <w:t xml:space="preserve"> </w:t>
      </w:r>
      <w:r>
        <w:t>set</w:t>
      </w:r>
      <w:r>
        <w:rPr>
          <w:spacing w:val="-2"/>
        </w:rPr>
        <w:t xml:space="preserve"> </w:t>
      </w:r>
      <w:r>
        <w:t>of</w:t>
      </w:r>
      <w:r>
        <w:rPr>
          <w:spacing w:val="-2"/>
        </w:rPr>
        <w:t xml:space="preserve"> </w:t>
      </w:r>
      <w:r>
        <w:t>operation</w:t>
      </w:r>
      <w:r>
        <w:rPr>
          <w:spacing w:val="-4"/>
        </w:rPr>
        <w:t xml:space="preserve"> </w:t>
      </w:r>
      <w:r>
        <w:t>actions,</w:t>
      </w:r>
      <w:r>
        <w:rPr>
          <w:spacing w:val="-2"/>
        </w:rPr>
        <w:t xml:space="preserve"> </w:t>
      </w:r>
      <w:r>
        <w:t>as specified</w:t>
      </w:r>
      <w:r>
        <w:rPr>
          <w:spacing w:val="-2"/>
        </w:rPr>
        <w:t xml:space="preserve"> </w:t>
      </w:r>
      <w:r>
        <w:t xml:space="preserve">in the Incident Action Plan. Operational periods can be of various lengths, although usually not over 24 </w:t>
      </w:r>
      <w:r>
        <w:rPr>
          <w:spacing w:val="-2"/>
        </w:rPr>
        <w:t>hours.</w:t>
      </w:r>
    </w:p>
    <w:p w14:paraId="05E6AC60" w14:textId="77777777" w:rsidR="000D03B5" w:rsidRDefault="000D03B5">
      <w:pPr>
        <w:pStyle w:val="BodyText"/>
      </w:pPr>
    </w:p>
    <w:p w14:paraId="05E6AC61" w14:textId="77777777" w:rsidR="000D03B5" w:rsidRDefault="00DC03A4">
      <w:pPr>
        <w:pStyle w:val="BodyText"/>
        <w:ind w:left="900" w:right="939"/>
      </w:pPr>
      <w:r>
        <w:rPr>
          <w:b/>
        </w:rPr>
        <w:t>Operations</w:t>
      </w:r>
      <w:r>
        <w:rPr>
          <w:b/>
          <w:spacing w:val="-3"/>
        </w:rPr>
        <w:t xml:space="preserve"> </w:t>
      </w:r>
      <w:r>
        <w:rPr>
          <w:b/>
        </w:rPr>
        <w:t>Section:</w:t>
      </w:r>
      <w:r>
        <w:rPr>
          <w:b/>
          <w:spacing w:val="-2"/>
        </w:rPr>
        <w:t xml:space="preserve"> </w:t>
      </w:r>
      <w:r>
        <w:t>The</w:t>
      </w:r>
      <w:r>
        <w:rPr>
          <w:spacing w:val="-6"/>
        </w:rPr>
        <w:t xml:space="preserve"> </w:t>
      </w:r>
      <w:r>
        <w:t>section</w:t>
      </w:r>
      <w:r>
        <w:rPr>
          <w:spacing w:val="-3"/>
        </w:rPr>
        <w:t xml:space="preserve"> </w:t>
      </w:r>
      <w:r>
        <w:t>responsible</w:t>
      </w:r>
      <w:r>
        <w:rPr>
          <w:spacing w:val="-5"/>
        </w:rPr>
        <w:t xml:space="preserve"> </w:t>
      </w:r>
      <w:r>
        <w:t>for</w:t>
      </w:r>
      <w:r>
        <w:rPr>
          <w:spacing w:val="-5"/>
        </w:rPr>
        <w:t xml:space="preserve"> </w:t>
      </w:r>
      <w:r>
        <w:t>all</w:t>
      </w:r>
      <w:r>
        <w:rPr>
          <w:spacing w:val="-6"/>
        </w:rPr>
        <w:t xml:space="preserve"> </w:t>
      </w:r>
      <w:r>
        <w:t>tactical</w:t>
      </w:r>
      <w:r>
        <w:rPr>
          <w:spacing w:val="-4"/>
        </w:rPr>
        <w:t xml:space="preserve"> </w:t>
      </w:r>
      <w:r>
        <w:t>incident</w:t>
      </w:r>
      <w:r>
        <w:rPr>
          <w:spacing w:val="-3"/>
        </w:rPr>
        <w:t xml:space="preserve"> </w:t>
      </w:r>
      <w:r>
        <w:t>operations.</w:t>
      </w:r>
      <w:r>
        <w:rPr>
          <w:spacing w:val="-5"/>
        </w:rPr>
        <w:t xml:space="preserve"> </w:t>
      </w:r>
      <w:r>
        <w:t>In</w:t>
      </w:r>
      <w:r>
        <w:rPr>
          <w:spacing w:val="-5"/>
        </w:rPr>
        <w:t xml:space="preserve"> </w:t>
      </w:r>
      <w:r>
        <w:t>ICS,</w:t>
      </w:r>
      <w:r>
        <w:rPr>
          <w:spacing w:val="-5"/>
        </w:rPr>
        <w:t xml:space="preserve"> </w:t>
      </w:r>
      <w:r>
        <w:t>it normally includes subordinate branches, divisions, and/or groups.</w:t>
      </w:r>
    </w:p>
    <w:p w14:paraId="05E6AC62" w14:textId="77777777" w:rsidR="000D03B5" w:rsidRDefault="000D03B5">
      <w:pPr>
        <w:pStyle w:val="BodyText"/>
        <w:spacing w:before="1"/>
      </w:pPr>
    </w:p>
    <w:p w14:paraId="05E6AC63" w14:textId="77777777" w:rsidR="000D03B5" w:rsidRDefault="00DC03A4">
      <w:pPr>
        <w:pStyle w:val="BodyText"/>
        <w:ind w:left="900" w:right="939"/>
      </w:pPr>
      <w:r>
        <w:rPr>
          <w:b/>
        </w:rPr>
        <w:t>Personnel Accountability:</w:t>
      </w:r>
      <w:r>
        <w:rPr>
          <w:b/>
          <w:spacing w:val="-1"/>
        </w:rPr>
        <w:t xml:space="preserve"> </w:t>
      </w:r>
      <w:r>
        <w:t>The</w:t>
      </w:r>
      <w:r>
        <w:rPr>
          <w:spacing w:val="-5"/>
        </w:rPr>
        <w:t xml:space="preserve"> </w:t>
      </w:r>
      <w:r>
        <w:t>ability</w:t>
      </w:r>
      <w:r>
        <w:rPr>
          <w:spacing w:val="-7"/>
        </w:rPr>
        <w:t xml:space="preserve"> </w:t>
      </w:r>
      <w:r>
        <w:t>to</w:t>
      </w:r>
      <w:r>
        <w:rPr>
          <w:spacing w:val="-2"/>
        </w:rPr>
        <w:t xml:space="preserve"> </w:t>
      </w:r>
      <w:r>
        <w:t>account</w:t>
      </w:r>
      <w:r>
        <w:rPr>
          <w:spacing w:val="-2"/>
        </w:rPr>
        <w:t xml:space="preserve"> </w:t>
      </w:r>
      <w:r>
        <w:t>for</w:t>
      </w:r>
      <w:r>
        <w:rPr>
          <w:spacing w:val="-4"/>
        </w:rPr>
        <w:t xml:space="preserve"> </w:t>
      </w:r>
      <w:r>
        <w:t>the</w:t>
      </w:r>
      <w:r>
        <w:rPr>
          <w:spacing w:val="-5"/>
        </w:rPr>
        <w:t xml:space="preserve"> </w:t>
      </w:r>
      <w:r>
        <w:t>location</w:t>
      </w:r>
      <w:r>
        <w:rPr>
          <w:spacing w:val="-3"/>
        </w:rPr>
        <w:t xml:space="preserve"> </w:t>
      </w:r>
      <w:r>
        <w:t>and</w:t>
      </w:r>
      <w:r>
        <w:rPr>
          <w:spacing w:val="-2"/>
        </w:rPr>
        <w:t xml:space="preserve"> </w:t>
      </w:r>
      <w:r>
        <w:t>welfare</w:t>
      </w:r>
      <w:r>
        <w:rPr>
          <w:spacing w:val="-4"/>
        </w:rPr>
        <w:t xml:space="preserve"> </w:t>
      </w:r>
      <w:r>
        <w:t>of</w:t>
      </w:r>
      <w:r>
        <w:rPr>
          <w:spacing w:val="-2"/>
        </w:rPr>
        <w:t xml:space="preserve"> </w:t>
      </w:r>
      <w:r>
        <w:t>incident</w:t>
      </w:r>
      <w:r>
        <w:rPr>
          <w:spacing w:val="-4"/>
        </w:rPr>
        <w:t xml:space="preserve"> </w:t>
      </w:r>
      <w:r>
        <w:t>personnel.</w:t>
      </w:r>
      <w:r>
        <w:rPr>
          <w:spacing w:val="-4"/>
        </w:rPr>
        <w:t xml:space="preserve"> </w:t>
      </w:r>
      <w:r>
        <w:t>It</w:t>
      </w:r>
      <w:r>
        <w:rPr>
          <w:spacing w:val="-4"/>
        </w:rPr>
        <w:t xml:space="preserve"> </w:t>
      </w:r>
      <w:r>
        <w:t>is accomplished when supervisors ensure that ICS principles and processes are functional and that personnel are working within established incident management guidelines.</w:t>
      </w:r>
    </w:p>
    <w:p w14:paraId="05E6AC64" w14:textId="77777777" w:rsidR="000D03B5" w:rsidRDefault="000D03B5">
      <w:pPr>
        <w:pStyle w:val="BodyText"/>
        <w:spacing w:before="11"/>
        <w:rPr>
          <w:sz w:val="19"/>
        </w:rPr>
      </w:pPr>
    </w:p>
    <w:p w14:paraId="05E6AC65" w14:textId="77777777" w:rsidR="000D03B5" w:rsidRDefault="00DC03A4">
      <w:pPr>
        <w:pStyle w:val="BodyText"/>
        <w:ind w:left="900" w:right="898"/>
      </w:pPr>
      <w:r>
        <w:rPr>
          <w:b/>
        </w:rPr>
        <w:t>Planning</w:t>
      </w:r>
      <w:r>
        <w:rPr>
          <w:b/>
          <w:spacing w:val="-3"/>
        </w:rPr>
        <w:t xml:space="preserve"> </w:t>
      </w:r>
      <w:r>
        <w:rPr>
          <w:b/>
        </w:rPr>
        <w:t>Meeting:</w:t>
      </w:r>
      <w:r>
        <w:rPr>
          <w:b/>
          <w:spacing w:val="-2"/>
        </w:rPr>
        <w:t xml:space="preserve"> </w:t>
      </w:r>
      <w:r>
        <w:t>A</w:t>
      </w:r>
      <w:r>
        <w:rPr>
          <w:spacing w:val="-4"/>
        </w:rPr>
        <w:t xml:space="preserve"> </w:t>
      </w:r>
      <w:r>
        <w:t>meeting</w:t>
      </w:r>
      <w:r>
        <w:rPr>
          <w:spacing w:val="-5"/>
        </w:rPr>
        <w:t xml:space="preserve"> </w:t>
      </w:r>
      <w:r>
        <w:t>held</w:t>
      </w:r>
      <w:r>
        <w:rPr>
          <w:spacing w:val="-2"/>
        </w:rPr>
        <w:t xml:space="preserve"> </w:t>
      </w:r>
      <w:r>
        <w:t>as</w:t>
      </w:r>
      <w:r>
        <w:rPr>
          <w:spacing w:val="-3"/>
        </w:rPr>
        <w:t xml:space="preserve"> </w:t>
      </w:r>
      <w:r>
        <w:t>needed</w:t>
      </w:r>
      <w:r>
        <w:rPr>
          <w:spacing w:val="-4"/>
        </w:rPr>
        <w:t xml:space="preserve"> </w:t>
      </w:r>
      <w:r>
        <w:t>prior</w:t>
      </w:r>
      <w:r>
        <w:rPr>
          <w:spacing w:val="-4"/>
        </w:rPr>
        <w:t xml:space="preserve"> </w:t>
      </w:r>
      <w:r>
        <w:t>to and</w:t>
      </w:r>
      <w:r>
        <w:rPr>
          <w:spacing w:val="-4"/>
        </w:rPr>
        <w:t xml:space="preserve"> </w:t>
      </w:r>
      <w:r>
        <w:t>throughout</w:t>
      </w:r>
      <w:r>
        <w:rPr>
          <w:spacing w:val="-4"/>
        </w:rPr>
        <w:t xml:space="preserve"> </w:t>
      </w:r>
      <w:r>
        <w:t>the</w:t>
      </w:r>
      <w:r>
        <w:rPr>
          <w:spacing w:val="-4"/>
        </w:rPr>
        <w:t xml:space="preserve"> </w:t>
      </w:r>
      <w:r>
        <w:t>duration</w:t>
      </w:r>
      <w:r>
        <w:rPr>
          <w:spacing w:val="-4"/>
        </w:rPr>
        <w:t xml:space="preserve"> </w:t>
      </w:r>
      <w:r>
        <w:t>of</w:t>
      </w:r>
      <w:r>
        <w:rPr>
          <w:spacing w:val="-2"/>
        </w:rPr>
        <w:t xml:space="preserve"> </w:t>
      </w:r>
      <w:r>
        <w:t>an</w:t>
      </w:r>
      <w:r>
        <w:rPr>
          <w:spacing w:val="-1"/>
        </w:rPr>
        <w:t xml:space="preserve"> </w:t>
      </w:r>
      <w:r>
        <w:t>incident</w:t>
      </w:r>
      <w:r>
        <w:rPr>
          <w:spacing w:val="-2"/>
        </w:rPr>
        <w:t xml:space="preserve"> </w:t>
      </w:r>
      <w:r>
        <w:t>to</w:t>
      </w:r>
      <w:r>
        <w:rPr>
          <w:spacing w:val="-5"/>
        </w:rPr>
        <w:t xml:space="preserve"> </w:t>
      </w:r>
      <w:r>
        <w:t xml:space="preserve">select specific strategies and tactics for incident control operations and for service and support planning. For larger incidents, the planning meeting is a major element in the development of the Incident Action Plan </w:t>
      </w:r>
      <w:r>
        <w:rPr>
          <w:spacing w:val="-2"/>
        </w:rPr>
        <w:t>(IAP).</w:t>
      </w:r>
    </w:p>
    <w:p w14:paraId="05E6AC66" w14:textId="77777777" w:rsidR="000D03B5" w:rsidRDefault="000D03B5">
      <w:pPr>
        <w:pStyle w:val="BodyText"/>
      </w:pPr>
    </w:p>
    <w:p w14:paraId="05E6AC67" w14:textId="77777777" w:rsidR="000D03B5" w:rsidRDefault="00DC03A4">
      <w:pPr>
        <w:pStyle w:val="BodyText"/>
        <w:ind w:left="900" w:right="1023"/>
      </w:pPr>
      <w:r>
        <w:rPr>
          <w:b/>
        </w:rPr>
        <w:t xml:space="preserve">Planning Section: </w:t>
      </w:r>
      <w:r>
        <w:t>Responsible for the collection, evaluation, and dissemination of operational information</w:t>
      </w:r>
      <w:r>
        <w:rPr>
          <w:spacing w:val="-5"/>
        </w:rPr>
        <w:t xml:space="preserve"> </w:t>
      </w:r>
      <w:r>
        <w:t>related</w:t>
      </w:r>
      <w:r>
        <w:rPr>
          <w:spacing w:val="-3"/>
        </w:rPr>
        <w:t xml:space="preserve"> </w:t>
      </w:r>
      <w:r>
        <w:t>to</w:t>
      </w:r>
      <w:r>
        <w:rPr>
          <w:spacing w:val="-5"/>
        </w:rPr>
        <w:t xml:space="preserve"> </w:t>
      </w:r>
      <w:r>
        <w:t>the</w:t>
      </w:r>
      <w:r>
        <w:rPr>
          <w:spacing w:val="-3"/>
        </w:rPr>
        <w:t xml:space="preserve"> </w:t>
      </w:r>
      <w:r>
        <w:t>incident,</w:t>
      </w:r>
      <w:r>
        <w:rPr>
          <w:spacing w:val="-4"/>
        </w:rPr>
        <w:t xml:space="preserve"> </w:t>
      </w:r>
      <w:r>
        <w:t>and</w:t>
      </w:r>
      <w:r>
        <w:rPr>
          <w:spacing w:val="-4"/>
        </w:rPr>
        <w:t xml:space="preserve"> </w:t>
      </w:r>
      <w:r>
        <w:t>for</w:t>
      </w:r>
      <w:r>
        <w:rPr>
          <w:spacing w:val="-4"/>
        </w:rPr>
        <w:t xml:space="preserve"> </w:t>
      </w:r>
      <w:r>
        <w:t>the</w:t>
      </w:r>
      <w:r>
        <w:rPr>
          <w:spacing w:val="-2"/>
        </w:rPr>
        <w:t xml:space="preserve"> </w:t>
      </w:r>
      <w:r>
        <w:t>preparation</w:t>
      </w:r>
      <w:r>
        <w:rPr>
          <w:spacing w:val="-5"/>
        </w:rPr>
        <w:t xml:space="preserve"> </w:t>
      </w:r>
      <w:r>
        <w:t>and</w:t>
      </w:r>
      <w:r>
        <w:rPr>
          <w:spacing w:val="-5"/>
        </w:rPr>
        <w:t xml:space="preserve"> </w:t>
      </w:r>
      <w:r>
        <w:t>documentation of</w:t>
      </w:r>
      <w:r>
        <w:rPr>
          <w:spacing w:val="-2"/>
        </w:rPr>
        <w:t xml:space="preserve"> </w:t>
      </w:r>
      <w:r>
        <w:t>the</w:t>
      </w:r>
      <w:r>
        <w:rPr>
          <w:spacing w:val="-4"/>
        </w:rPr>
        <w:t xml:space="preserve"> </w:t>
      </w:r>
      <w:r>
        <w:t>IAP.</w:t>
      </w:r>
      <w:r>
        <w:rPr>
          <w:spacing w:val="-4"/>
        </w:rPr>
        <w:t xml:space="preserve"> </w:t>
      </w:r>
      <w:r>
        <w:t>This</w:t>
      </w:r>
      <w:r>
        <w:rPr>
          <w:spacing w:val="-3"/>
        </w:rPr>
        <w:t xml:space="preserve"> </w:t>
      </w:r>
      <w:r>
        <w:t>section also maintains information on the current and forecasted situation and on the status of resources assigned to the incident.</w:t>
      </w:r>
    </w:p>
    <w:p w14:paraId="05E6AC68" w14:textId="77777777" w:rsidR="000D03B5" w:rsidRDefault="000D03B5">
      <w:pPr>
        <w:pStyle w:val="BodyText"/>
        <w:spacing w:before="11"/>
        <w:rPr>
          <w:sz w:val="19"/>
        </w:rPr>
      </w:pPr>
    </w:p>
    <w:p w14:paraId="05E6AC69" w14:textId="77777777" w:rsidR="000D03B5" w:rsidRDefault="00DC03A4">
      <w:pPr>
        <w:pStyle w:val="BodyText"/>
        <w:ind w:left="900" w:right="1087"/>
      </w:pPr>
      <w:r>
        <w:rPr>
          <w:b/>
        </w:rPr>
        <w:t xml:space="preserve">Preparedness: </w:t>
      </w:r>
      <w:r>
        <w:t>The range of deliberate, critical tasks and activities necessary to build, sustain, and improve the operational capability to prevent, protect against, respond to, and recover from domestic incidents. Preparedness is a continuous process. Preparedness involves efforts at all levels of government</w:t>
      </w:r>
      <w:r>
        <w:rPr>
          <w:spacing w:val="-5"/>
        </w:rPr>
        <w:t xml:space="preserve"> </w:t>
      </w:r>
      <w:r>
        <w:t>and</w:t>
      </w:r>
      <w:r>
        <w:rPr>
          <w:spacing w:val="-4"/>
        </w:rPr>
        <w:t xml:space="preserve"> </w:t>
      </w:r>
      <w:r>
        <w:t>between</w:t>
      </w:r>
      <w:r>
        <w:rPr>
          <w:spacing w:val="-5"/>
        </w:rPr>
        <w:t xml:space="preserve"> </w:t>
      </w:r>
      <w:r>
        <w:t>government</w:t>
      </w:r>
      <w:r>
        <w:rPr>
          <w:spacing w:val="-5"/>
        </w:rPr>
        <w:t xml:space="preserve"> </w:t>
      </w:r>
      <w:r>
        <w:t>and</w:t>
      </w:r>
      <w:r>
        <w:rPr>
          <w:spacing w:val="-6"/>
        </w:rPr>
        <w:t xml:space="preserve"> </w:t>
      </w:r>
      <w:r>
        <w:t>private-sector</w:t>
      </w:r>
      <w:r>
        <w:rPr>
          <w:spacing w:val="-5"/>
        </w:rPr>
        <w:t xml:space="preserve"> </w:t>
      </w:r>
      <w:r>
        <w:t>and</w:t>
      </w:r>
      <w:r>
        <w:rPr>
          <w:spacing w:val="-2"/>
        </w:rPr>
        <w:t xml:space="preserve"> </w:t>
      </w:r>
      <w:r>
        <w:t>nongovernmental</w:t>
      </w:r>
      <w:r>
        <w:rPr>
          <w:spacing w:val="-4"/>
        </w:rPr>
        <w:t xml:space="preserve"> </w:t>
      </w:r>
      <w:r>
        <w:t>organizations</w:t>
      </w:r>
      <w:r>
        <w:rPr>
          <w:spacing w:val="-4"/>
        </w:rPr>
        <w:t xml:space="preserve"> </w:t>
      </w:r>
      <w:r>
        <w:t>to</w:t>
      </w:r>
      <w:r>
        <w:rPr>
          <w:spacing w:val="-4"/>
        </w:rPr>
        <w:t xml:space="preserve"> </w:t>
      </w:r>
      <w:r>
        <w:t xml:space="preserve">identify threats, determine vulnerabilities, and identify required resources. Within the NIMS, preparedness is operationally focused on establishing guidelines, protocols, and standards for planning, training and exercises, personnel qualification and certification, equipment certification, and publication </w:t>
      </w:r>
      <w:r>
        <w:rPr>
          <w:spacing w:val="-2"/>
        </w:rPr>
        <w:t>management.</w:t>
      </w:r>
    </w:p>
    <w:p w14:paraId="05E6AC6A" w14:textId="77777777" w:rsidR="000D03B5" w:rsidRDefault="000D03B5">
      <w:pPr>
        <w:pStyle w:val="BodyText"/>
        <w:spacing w:before="2"/>
      </w:pPr>
    </w:p>
    <w:p w14:paraId="05E6AC6B" w14:textId="77777777" w:rsidR="000D03B5" w:rsidRDefault="00DC03A4">
      <w:pPr>
        <w:pStyle w:val="BodyText"/>
        <w:ind w:left="900" w:right="939"/>
      </w:pPr>
      <w:r>
        <w:rPr>
          <w:b/>
        </w:rPr>
        <w:t xml:space="preserve">Preparedness Organizations: </w:t>
      </w:r>
      <w:r>
        <w:t>The groups and fora that provide interagency</w:t>
      </w:r>
      <w:r>
        <w:rPr>
          <w:spacing w:val="-1"/>
        </w:rPr>
        <w:t xml:space="preserve"> </w:t>
      </w:r>
      <w:r>
        <w:t>coordination for domestic incident</w:t>
      </w:r>
      <w:r>
        <w:rPr>
          <w:spacing w:val="-4"/>
        </w:rPr>
        <w:t xml:space="preserve"> </w:t>
      </w:r>
      <w:r>
        <w:t>management</w:t>
      </w:r>
      <w:r>
        <w:rPr>
          <w:spacing w:val="-4"/>
        </w:rPr>
        <w:t xml:space="preserve"> </w:t>
      </w:r>
      <w:r>
        <w:t>activities</w:t>
      </w:r>
      <w:r>
        <w:rPr>
          <w:spacing w:val="-4"/>
        </w:rPr>
        <w:t xml:space="preserve"> </w:t>
      </w:r>
      <w:r>
        <w:t>in</w:t>
      </w:r>
      <w:r>
        <w:rPr>
          <w:spacing w:val="-4"/>
        </w:rPr>
        <w:t xml:space="preserve"> </w:t>
      </w:r>
      <w:r>
        <w:t>a</w:t>
      </w:r>
      <w:r>
        <w:rPr>
          <w:spacing w:val="-4"/>
        </w:rPr>
        <w:t xml:space="preserve"> </w:t>
      </w:r>
      <w:r>
        <w:t>non-emergency</w:t>
      </w:r>
      <w:r>
        <w:rPr>
          <w:spacing w:val="-7"/>
        </w:rPr>
        <w:t xml:space="preserve"> </w:t>
      </w:r>
      <w:r>
        <w:t>context.</w:t>
      </w:r>
      <w:r>
        <w:rPr>
          <w:spacing w:val="-3"/>
        </w:rPr>
        <w:t xml:space="preserve"> </w:t>
      </w:r>
      <w:r>
        <w:t>Preparedness</w:t>
      </w:r>
      <w:r>
        <w:rPr>
          <w:spacing w:val="-1"/>
        </w:rPr>
        <w:t xml:space="preserve"> </w:t>
      </w:r>
      <w:r>
        <w:t>organizations</w:t>
      </w:r>
      <w:r>
        <w:rPr>
          <w:spacing w:val="-4"/>
        </w:rPr>
        <w:t xml:space="preserve"> </w:t>
      </w:r>
      <w:r>
        <w:t>can</w:t>
      </w:r>
      <w:r>
        <w:rPr>
          <w:spacing w:val="-4"/>
        </w:rPr>
        <w:t xml:space="preserve"> </w:t>
      </w:r>
      <w:r>
        <w:t>include</w:t>
      </w:r>
      <w:r>
        <w:rPr>
          <w:spacing w:val="-4"/>
        </w:rPr>
        <w:t xml:space="preserve"> </w:t>
      </w:r>
      <w:r>
        <w:t>all agencies with a role in incident management, for prevention, preparedness, response, or recovery activities. They represent a wide variety of committees, planning groups, and other organizations that meet</w:t>
      </w:r>
      <w:r>
        <w:rPr>
          <w:spacing w:val="-3"/>
        </w:rPr>
        <w:t xml:space="preserve"> </w:t>
      </w:r>
      <w:r>
        <w:t>and</w:t>
      </w:r>
      <w:r>
        <w:rPr>
          <w:spacing w:val="-4"/>
        </w:rPr>
        <w:t xml:space="preserve"> </w:t>
      </w:r>
      <w:r>
        <w:t>coordinate</w:t>
      </w:r>
      <w:r>
        <w:rPr>
          <w:spacing w:val="-3"/>
        </w:rPr>
        <w:t xml:space="preserve"> </w:t>
      </w:r>
      <w:r>
        <w:t>to</w:t>
      </w:r>
      <w:r>
        <w:rPr>
          <w:spacing w:val="-1"/>
        </w:rPr>
        <w:t xml:space="preserve"> </w:t>
      </w:r>
      <w:r>
        <w:t>ensure the</w:t>
      </w:r>
      <w:r>
        <w:rPr>
          <w:spacing w:val="-1"/>
        </w:rPr>
        <w:t xml:space="preserve"> </w:t>
      </w:r>
      <w:r>
        <w:t>proper</w:t>
      </w:r>
      <w:r>
        <w:rPr>
          <w:spacing w:val="-3"/>
        </w:rPr>
        <w:t xml:space="preserve"> </w:t>
      </w:r>
      <w:r>
        <w:t>level</w:t>
      </w:r>
      <w:r>
        <w:rPr>
          <w:spacing w:val="-2"/>
        </w:rPr>
        <w:t xml:space="preserve"> </w:t>
      </w:r>
      <w:r>
        <w:t>of</w:t>
      </w:r>
      <w:r>
        <w:rPr>
          <w:spacing w:val="-1"/>
        </w:rPr>
        <w:t xml:space="preserve"> </w:t>
      </w:r>
      <w:r>
        <w:t>planning,</w:t>
      </w:r>
      <w:r>
        <w:rPr>
          <w:spacing w:val="-3"/>
        </w:rPr>
        <w:t xml:space="preserve"> </w:t>
      </w:r>
      <w:r>
        <w:t>training,</w:t>
      </w:r>
      <w:r>
        <w:rPr>
          <w:spacing w:val="-1"/>
        </w:rPr>
        <w:t xml:space="preserve"> </w:t>
      </w:r>
      <w:r>
        <w:t>equipping,</w:t>
      </w:r>
      <w:r>
        <w:rPr>
          <w:spacing w:val="-1"/>
        </w:rPr>
        <w:t xml:space="preserve"> </w:t>
      </w:r>
      <w:r>
        <w:t>and</w:t>
      </w:r>
      <w:r>
        <w:rPr>
          <w:spacing w:val="-4"/>
        </w:rPr>
        <w:t xml:space="preserve"> </w:t>
      </w:r>
      <w:r>
        <w:t>other</w:t>
      </w:r>
      <w:r>
        <w:rPr>
          <w:spacing w:val="-2"/>
        </w:rPr>
        <w:t xml:space="preserve"> </w:t>
      </w:r>
      <w:r>
        <w:t>preparedness requirements within a jurisdiction or area.</w:t>
      </w:r>
    </w:p>
    <w:p w14:paraId="05E6AC6C" w14:textId="77777777" w:rsidR="000D03B5" w:rsidRDefault="000D03B5">
      <w:pPr>
        <w:pStyle w:val="BodyText"/>
      </w:pPr>
    </w:p>
    <w:p w14:paraId="05E6AC6D" w14:textId="77777777" w:rsidR="000D03B5" w:rsidRDefault="00DC03A4">
      <w:pPr>
        <w:pStyle w:val="BodyText"/>
        <w:spacing w:before="1"/>
        <w:ind w:left="900" w:right="939"/>
      </w:pPr>
      <w:r>
        <w:rPr>
          <w:b/>
        </w:rPr>
        <w:t xml:space="preserve">Prevention: </w:t>
      </w:r>
      <w:r>
        <w:t>Actions to avoid an incident or to intervene to stop an incident from occurring. Prevention involves</w:t>
      </w:r>
      <w:r>
        <w:rPr>
          <w:spacing w:val="-2"/>
        </w:rPr>
        <w:t xml:space="preserve"> </w:t>
      </w:r>
      <w:r>
        <w:t>actions</w:t>
      </w:r>
      <w:r>
        <w:rPr>
          <w:spacing w:val="-3"/>
        </w:rPr>
        <w:t xml:space="preserve"> </w:t>
      </w:r>
      <w:r>
        <w:t>to</w:t>
      </w:r>
      <w:r>
        <w:rPr>
          <w:spacing w:val="-5"/>
        </w:rPr>
        <w:t xml:space="preserve"> </w:t>
      </w:r>
      <w:r>
        <w:t>protect</w:t>
      </w:r>
      <w:r>
        <w:rPr>
          <w:spacing w:val="-2"/>
        </w:rPr>
        <w:t xml:space="preserve"> </w:t>
      </w:r>
      <w:r>
        <w:t>lives</w:t>
      </w:r>
      <w:r>
        <w:rPr>
          <w:spacing w:val="-3"/>
        </w:rPr>
        <w:t xml:space="preserve"> </w:t>
      </w:r>
      <w:r>
        <w:t>and</w:t>
      </w:r>
      <w:r>
        <w:rPr>
          <w:spacing w:val="-5"/>
        </w:rPr>
        <w:t xml:space="preserve"> </w:t>
      </w:r>
      <w:r>
        <w:t>property.</w:t>
      </w:r>
      <w:r>
        <w:rPr>
          <w:spacing w:val="-4"/>
        </w:rPr>
        <w:t xml:space="preserve"> </w:t>
      </w:r>
      <w:r>
        <w:t>It</w:t>
      </w:r>
      <w:r>
        <w:rPr>
          <w:spacing w:val="-2"/>
        </w:rPr>
        <w:t xml:space="preserve"> </w:t>
      </w:r>
      <w:r>
        <w:t>involves</w:t>
      </w:r>
      <w:r>
        <w:rPr>
          <w:spacing w:val="-3"/>
        </w:rPr>
        <w:t xml:space="preserve"> </w:t>
      </w:r>
      <w:r>
        <w:t>applying</w:t>
      </w:r>
      <w:r>
        <w:rPr>
          <w:spacing w:val="-3"/>
        </w:rPr>
        <w:t xml:space="preserve"> </w:t>
      </w:r>
      <w:r>
        <w:t>intelligence and</w:t>
      </w:r>
      <w:r>
        <w:rPr>
          <w:spacing w:val="-2"/>
        </w:rPr>
        <w:t xml:space="preserve"> </w:t>
      </w:r>
      <w:r>
        <w:t>other</w:t>
      </w:r>
      <w:r>
        <w:rPr>
          <w:spacing w:val="-2"/>
        </w:rPr>
        <w:t xml:space="preserve"> </w:t>
      </w:r>
      <w:r>
        <w:t>information</w:t>
      </w:r>
      <w:r>
        <w:rPr>
          <w:spacing w:val="-5"/>
        </w:rPr>
        <w:t xml:space="preserve"> </w:t>
      </w:r>
      <w:r>
        <w:t>to</w:t>
      </w:r>
      <w:r>
        <w:rPr>
          <w:spacing w:val="-3"/>
        </w:rPr>
        <w:t xml:space="preserve"> </w:t>
      </w:r>
      <w:r>
        <w:t>a range of activities that may include such countermeasures as deterrence operations; heightened</w:t>
      </w:r>
    </w:p>
    <w:p w14:paraId="05E6AC6E" w14:textId="77777777" w:rsidR="000D03B5" w:rsidRDefault="000D03B5">
      <w:pPr>
        <w:sectPr w:rsidR="000D03B5">
          <w:pgSz w:w="12240" w:h="15840"/>
          <w:pgMar w:top="960" w:right="540" w:bottom="1160" w:left="540" w:header="721" w:footer="972" w:gutter="0"/>
          <w:cols w:space="720"/>
        </w:sectPr>
      </w:pPr>
    </w:p>
    <w:p w14:paraId="05E6AC6F" w14:textId="77777777" w:rsidR="000D03B5" w:rsidRDefault="000D03B5">
      <w:pPr>
        <w:pStyle w:val="BodyText"/>
      </w:pPr>
    </w:p>
    <w:p w14:paraId="05E6AC70" w14:textId="77777777" w:rsidR="000D03B5" w:rsidRDefault="000D03B5">
      <w:pPr>
        <w:pStyle w:val="BodyText"/>
        <w:spacing w:before="4"/>
        <w:rPr>
          <w:sz w:val="21"/>
        </w:rPr>
      </w:pPr>
    </w:p>
    <w:p w14:paraId="05E6AC71" w14:textId="77777777" w:rsidR="000D03B5" w:rsidRDefault="00DC03A4">
      <w:pPr>
        <w:pStyle w:val="BodyText"/>
        <w:ind w:left="900" w:right="939"/>
      </w:pPr>
      <w:r>
        <w:t>inspections;</w:t>
      </w:r>
      <w:r>
        <w:rPr>
          <w:spacing w:val="-3"/>
        </w:rPr>
        <w:t xml:space="preserve"> </w:t>
      </w:r>
      <w:r>
        <w:t>improved</w:t>
      </w:r>
      <w:r>
        <w:rPr>
          <w:spacing w:val="-5"/>
        </w:rPr>
        <w:t xml:space="preserve"> </w:t>
      </w:r>
      <w:r>
        <w:t>surveillance</w:t>
      </w:r>
      <w:r>
        <w:rPr>
          <w:spacing w:val="-4"/>
        </w:rPr>
        <w:t xml:space="preserve"> </w:t>
      </w:r>
      <w:r>
        <w:t>and</w:t>
      </w:r>
      <w:r>
        <w:rPr>
          <w:spacing w:val="-4"/>
        </w:rPr>
        <w:t xml:space="preserve"> </w:t>
      </w:r>
      <w:r>
        <w:t>security</w:t>
      </w:r>
      <w:r>
        <w:rPr>
          <w:spacing w:val="-2"/>
        </w:rPr>
        <w:t xml:space="preserve"> </w:t>
      </w:r>
      <w:r>
        <w:t>operations;</w:t>
      </w:r>
      <w:r>
        <w:rPr>
          <w:spacing w:val="-3"/>
        </w:rPr>
        <w:t xml:space="preserve"> </w:t>
      </w:r>
      <w:r>
        <w:t>investigations</w:t>
      </w:r>
      <w:r>
        <w:rPr>
          <w:spacing w:val="-3"/>
        </w:rPr>
        <w:t xml:space="preserve"> </w:t>
      </w:r>
      <w:r>
        <w:t>to</w:t>
      </w:r>
      <w:r>
        <w:rPr>
          <w:spacing w:val="-4"/>
        </w:rPr>
        <w:t xml:space="preserve"> </w:t>
      </w:r>
      <w:r>
        <w:t>determine</w:t>
      </w:r>
      <w:r>
        <w:rPr>
          <w:spacing w:val="-5"/>
        </w:rPr>
        <w:t xml:space="preserve"> </w:t>
      </w:r>
      <w:r>
        <w:t>the</w:t>
      </w:r>
      <w:r>
        <w:rPr>
          <w:spacing w:val="-4"/>
        </w:rPr>
        <w:t xml:space="preserve"> </w:t>
      </w:r>
      <w:r>
        <w:t>full</w:t>
      </w:r>
      <w:r>
        <w:rPr>
          <w:spacing w:val="-3"/>
        </w:rPr>
        <w:t xml:space="preserve"> </w:t>
      </w:r>
      <w:r>
        <w:t>nature</w:t>
      </w:r>
      <w:r>
        <w:rPr>
          <w:spacing w:val="-4"/>
        </w:rPr>
        <w:t xml:space="preserve"> </w:t>
      </w:r>
      <w:r>
        <w:t>and source of the threat; public health and agricultural surveillance and testing processes; immunizations, isolation, or quarantine; and, as appropriate, specific law enforcement operations aimed at deterring, preempting,</w:t>
      </w:r>
      <w:r>
        <w:rPr>
          <w:spacing w:val="-2"/>
        </w:rPr>
        <w:t xml:space="preserve"> </w:t>
      </w:r>
      <w:r>
        <w:t>interdicting,</w:t>
      </w:r>
      <w:r>
        <w:rPr>
          <w:spacing w:val="-2"/>
        </w:rPr>
        <w:t xml:space="preserve"> </w:t>
      </w:r>
      <w:r>
        <w:t>or</w:t>
      </w:r>
      <w:r>
        <w:rPr>
          <w:spacing w:val="-1"/>
        </w:rPr>
        <w:t xml:space="preserve"> </w:t>
      </w:r>
      <w:r>
        <w:t>disrupting</w:t>
      </w:r>
      <w:r>
        <w:rPr>
          <w:spacing w:val="-2"/>
        </w:rPr>
        <w:t xml:space="preserve"> </w:t>
      </w:r>
      <w:r>
        <w:t>illegal</w:t>
      </w:r>
      <w:r>
        <w:rPr>
          <w:spacing w:val="-5"/>
        </w:rPr>
        <w:t xml:space="preserve"> </w:t>
      </w:r>
      <w:r>
        <w:t>activity</w:t>
      </w:r>
      <w:r>
        <w:rPr>
          <w:spacing w:val="-5"/>
        </w:rPr>
        <w:t xml:space="preserve"> </w:t>
      </w:r>
      <w:r>
        <w:t>and</w:t>
      </w:r>
      <w:r>
        <w:rPr>
          <w:spacing w:val="-4"/>
        </w:rPr>
        <w:t xml:space="preserve"> </w:t>
      </w:r>
      <w:r>
        <w:t>apprehending</w:t>
      </w:r>
      <w:r>
        <w:rPr>
          <w:spacing w:val="-3"/>
        </w:rPr>
        <w:t xml:space="preserve"> </w:t>
      </w:r>
      <w:r>
        <w:t>potential perpetrators</w:t>
      </w:r>
      <w:r>
        <w:rPr>
          <w:spacing w:val="-2"/>
        </w:rPr>
        <w:t xml:space="preserve"> </w:t>
      </w:r>
      <w:r>
        <w:t>and</w:t>
      </w:r>
      <w:r>
        <w:rPr>
          <w:spacing w:val="-2"/>
        </w:rPr>
        <w:t xml:space="preserve"> </w:t>
      </w:r>
      <w:r>
        <w:t>bringing them to justice.</w:t>
      </w:r>
    </w:p>
    <w:p w14:paraId="05E6AC72" w14:textId="77777777" w:rsidR="000D03B5" w:rsidRDefault="000D03B5">
      <w:pPr>
        <w:pStyle w:val="BodyText"/>
      </w:pPr>
    </w:p>
    <w:p w14:paraId="05E6AC73" w14:textId="77777777" w:rsidR="000D03B5" w:rsidRDefault="00DC03A4">
      <w:pPr>
        <w:pStyle w:val="BodyText"/>
        <w:ind w:left="900" w:right="942"/>
        <w:jc w:val="both"/>
      </w:pPr>
      <w:r>
        <w:rPr>
          <w:b/>
        </w:rPr>
        <w:t>Private</w:t>
      </w:r>
      <w:r>
        <w:rPr>
          <w:b/>
          <w:spacing w:val="-2"/>
        </w:rPr>
        <w:t xml:space="preserve"> </w:t>
      </w:r>
      <w:r>
        <w:rPr>
          <w:b/>
        </w:rPr>
        <w:t>Sector:</w:t>
      </w:r>
      <w:r>
        <w:rPr>
          <w:b/>
          <w:spacing w:val="-2"/>
        </w:rPr>
        <w:t xml:space="preserve"> </w:t>
      </w:r>
      <w:r>
        <w:t>Organizations</w:t>
      </w:r>
      <w:r>
        <w:rPr>
          <w:spacing w:val="-3"/>
        </w:rPr>
        <w:t xml:space="preserve"> </w:t>
      </w:r>
      <w:r>
        <w:t>and</w:t>
      </w:r>
      <w:r>
        <w:rPr>
          <w:spacing w:val="-4"/>
        </w:rPr>
        <w:t xml:space="preserve"> </w:t>
      </w:r>
      <w:r>
        <w:t>entities</w:t>
      </w:r>
      <w:r>
        <w:rPr>
          <w:spacing w:val="-3"/>
        </w:rPr>
        <w:t xml:space="preserve"> </w:t>
      </w:r>
      <w:r>
        <w:t>that</w:t>
      </w:r>
      <w:r>
        <w:rPr>
          <w:spacing w:val="-4"/>
        </w:rPr>
        <w:t xml:space="preserve"> </w:t>
      </w:r>
      <w:r>
        <w:t>are</w:t>
      </w:r>
      <w:r>
        <w:rPr>
          <w:spacing w:val="-4"/>
        </w:rPr>
        <w:t xml:space="preserve"> </w:t>
      </w:r>
      <w:r>
        <w:t>not</w:t>
      </w:r>
      <w:r>
        <w:rPr>
          <w:spacing w:val="-4"/>
        </w:rPr>
        <w:t xml:space="preserve"> </w:t>
      </w:r>
      <w:r>
        <w:t>part</w:t>
      </w:r>
      <w:r>
        <w:rPr>
          <w:spacing w:val="-4"/>
        </w:rPr>
        <w:t xml:space="preserve"> </w:t>
      </w:r>
      <w:r>
        <w:t>of</w:t>
      </w:r>
      <w:r>
        <w:rPr>
          <w:spacing w:val="-2"/>
        </w:rPr>
        <w:t xml:space="preserve"> </w:t>
      </w:r>
      <w:r>
        <w:t>any</w:t>
      </w:r>
      <w:r>
        <w:rPr>
          <w:spacing w:val="-5"/>
        </w:rPr>
        <w:t xml:space="preserve"> </w:t>
      </w:r>
      <w:r>
        <w:t>governmental</w:t>
      </w:r>
      <w:r>
        <w:rPr>
          <w:spacing w:val="-3"/>
        </w:rPr>
        <w:t xml:space="preserve"> </w:t>
      </w:r>
      <w:r>
        <w:t>structure. It</w:t>
      </w:r>
      <w:r>
        <w:rPr>
          <w:spacing w:val="-4"/>
        </w:rPr>
        <w:t xml:space="preserve"> </w:t>
      </w:r>
      <w:r>
        <w:t>includes</w:t>
      </w:r>
      <w:r>
        <w:rPr>
          <w:spacing w:val="-3"/>
        </w:rPr>
        <w:t xml:space="preserve"> </w:t>
      </w:r>
      <w:r>
        <w:t>for- profit</w:t>
      </w:r>
      <w:r>
        <w:rPr>
          <w:spacing w:val="-1"/>
        </w:rPr>
        <w:t xml:space="preserve"> </w:t>
      </w:r>
      <w:r>
        <w:t>and not-for-profit</w:t>
      </w:r>
      <w:r>
        <w:rPr>
          <w:spacing w:val="-1"/>
        </w:rPr>
        <w:t xml:space="preserve"> </w:t>
      </w:r>
      <w:r>
        <w:t>organizations,</w:t>
      </w:r>
      <w:r>
        <w:rPr>
          <w:spacing w:val="-1"/>
        </w:rPr>
        <w:t xml:space="preserve"> </w:t>
      </w:r>
      <w:r>
        <w:t>formal</w:t>
      </w:r>
      <w:r>
        <w:rPr>
          <w:spacing w:val="-2"/>
        </w:rPr>
        <w:t xml:space="preserve"> </w:t>
      </w:r>
      <w:r>
        <w:t>and informal</w:t>
      </w:r>
      <w:r>
        <w:rPr>
          <w:spacing w:val="-2"/>
        </w:rPr>
        <w:t xml:space="preserve"> </w:t>
      </w:r>
      <w:r>
        <w:t>structures, commerce</w:t>
      </w:r>
      <w:r>
        <w:rPr>
          <w:spacing w:val="-1"/>
        </w:rPr>
        <w:t xml:space="preserve"> </w:t>
      </w:r>
      <w:r>
        <w:t>and industry, and private voluntary organizations (PVO).</w:t>
      </w:r>
    </w:p>
    <w:p w14:paraId="05E6AC74" w14:textId="77777777" w:rsidR="000D03B5" w:rsidRDefault="000D03B5">
      <w:pPr>
        <w:pStyle w:val="BodyText"/>
        <w:spacing w:before="11"/>
        <w:rPr>
          <w:sz w:val="19"/>
        </w:rPr>
      </w:pPr>
    </w:p>
    <w:p w14:paraId="05E6AC75" w14:textId="77777777" w:rsidR="000D03B5" w:rsidRDefault="00DC03A4">
      <w:pPr>
        <w:pStyle w:val="BodyText"/>
        <w:ind w:left="900" w:right="1568"/>
        <w:jc w:val="both"/>
      </w:pPr>
      <w:r>
        <w:rPr>
          <w:b/>
        </w:rPr>
        <w:t xml:space="preserve">Processes: </w:t>
      </w:r>
      <w:r>
        <w:t>Systems</w:t>
      </w:r>
      <w:r>
        <w:rPr>
          <w:spacing w:val="-2"/>
        </w:rPr>
        <w:t xml:space="preserve"> </w:t>
      </w:r>
      <w:r>
        <w:t>of</w:t>
      </w:r>
      <w:r>
        <w:rPr>
          <w:spacing w:val="-1"/>
        </w:rPr>
        <w:t xml:space="preserve"> </w:t>
      </w:r>
      <w:r>
        <w:t>operations</w:t>
      </w:r>
      <w:r>
        <w:rPr>
          <w:spacing w:val="-2"/>
        </w:rPr>
        <w:t xml:space="preserve"> </w:t>
      </w:r>
      <w:r>
        <w:t>that</w:t>
      </w:r>
      <w:r>
        <w:rPr>
          <w:spacing w:val="-3"/>
        </w:rPr>
        <w:t xml:space="preserve"> </w:t>
      </w:r>
      <w:r>
        <w:t>incorporate</w:t>
      </w:r>
      <w:r>
        <w:rPr>
          <w:spacing w:val="-3"/>
        </w:rPr>
        <w:t xml:space="preserve"> </w:t>
      </w:r>
      <w:r>
        <w:t>standardized</w:t>
      </w:r>
      <w:r>
        <w:rPr>
          <w:spacing w:val="-1"/>
        </w:rPr>
        <w:t xml:space="preserve"> </w:t>
      </w:r>
      <w:r>
        <w:t>procedures, methodologies,</w:t>
      </w:r>
      <w:r>
        <w:rPr>
          <w:spacing w:val="-3"/>
        </w:rPr>
        <w:t xml:space="preserve"> </w:t>
      </w:r>
      <w:r>
        <w:t>and functions</w:t>
      </w:r>
      <w:r>
        <w:rPr>
          <w:spacing w:val="-4"/>
        </w:rPr>
        <w:t xml:space="preserve"> </w:t>
      </w:r>
      <w:r>
        <w:t>necessary</w:t>
      </w:r>
      <w:r>
        <w:rPr>
          <w:spacing w:val="-8"/>
        </w:rPr>
        <w:t xml:space="preserve"> </w:t>
      </w:r>
      <w:r>
        <w:t>to</w:t>
      </w:r>
      <w:r>
        <w:rPr>
          <w:spacing w:val="-4"/>
        </w:rPr>
        <w:t xml:space="preserve"> </w:t>
      </w:r>
      <w:r>
        <w:t>provide</w:t>
      </w:r>
      <w:r>
        <w:rPr>
          <w:spacing w:val="-6"/>
        </w:rPr>
        <w:t xml:space="preserve"> </w:t>
      </w:r>
      <w:r>
        <w:t>resources</w:t>
      </w:r>
      <w:r>
        <w:rPr>
          <w:spacing w:val="-4"/>
        </w:rPr>
        <w:t xml:space="preserve"> </w:t>
      </w:r>
      <w:r>
        <w:t>effectively</w:t>
      </w:r>
      <w:r>
        <w:rPr>
          <w:spacing w:val="-8"/>
        </w:rPr>
        <w:t xml:space="preserve"> </w:t>
      </w:r>
      <w:r>
        <w:t>and</w:t>
      </w:r>
      <w:r>
        <w:rPr>
          <w:spacing w:val="-5"/>
        </w:rPr>
        <w:t xml:space="preserve"> </w:t>
      </w:r>
      <w:r>
        <w:t>efficiently. These</w:t>
      </w:r>
      <w:r>
        <w:rPr>
          <w:spacing w:val="-3"/>
        </w:rPr>
        <w:t xml:space="preserve"> </w:t>
      </w:r>
      <w:r>
        <w:t>include</w:t>
      </w:r>
      <w:r>
        <w:rPr>
          <w:spacing w:val="-4"/>
        </w:rPr>
        <w:t xml:space="preserve"> </w:t>
      </w:r>
      <w:r>
        <w:t>resource</w:t>
      </w:r>
      <w:r>
        <w:rPr>
          <w:spacing w:val="-5"/>
        </w:rPr>
        <w:t xml:space="preserve"> </w:t>
      </w:r>
      <w:r>
        <w:t>typing, resource ordering and tracking, and coordination.</w:t>
      </w:r>
    </w:p>
    <w:p w14:paraId="05E6AC76" w14:textId="77777777" w:rsidR="000D03B5" w:rsidRDefault="000D03B5">
      <w:pPr>
        <w:pStyle w:val="BodyText"/>
        <w:spacing w:before="10"/>
        <w:rPr>
          <w:sz w:val="19"/>
        </w:rPr>
      </w:pPr>
    </w:p>
    <w:p w14:paraId="05E6AC77" w14:textId="77777777" w:rsidR="000D03B5" w:rsidRDefault="00DC03A4">
      <w:pPr>
        <w:pStyle w:val="BodyText"/>
        <w:spacing w:before="1"/>
        <w:ind w:left="900" w:right="939"/>
      </w:pPr>
      <w:r>
        <w:rPr>
          <w:b/>
        </w:rPr>
        <w:t>Public</w:t>
      </w:r>
      <w:r>
        <w:rPr>
          <w:b/>
          <w:spacing w:val="-5"/>
        </w:rPr>
        <w:t xml:space="preserve"> </w:t>
      </w:r>
      <w:r>
        <w:rPr>
          <w:b/>
        </w:rPr>
        <w:t>Information</w:t>
      </w:r>
      <w:r>
        <w:rPr>
          <w:b/>
          <w:spacing w:val="-3"/>
        </w:rPr>
        <w:t xml:space="preserve"> </w:t>
      </w:r>
      <w:r>
        <w:rPr>
          <w:b/>
        </w:rPr>
        <w:t xml:space="preserve">Officer: </w:t>
      </w:r>
      <w:r>
        <w:t>A</w:t>
      </w:r>
      <w:r>
        <w:rPr>
          <w:spacing w:val="-4"/>
        </w:rPr>
        <w:t xml:space="preserve"> </w:t>
      </w:r>
      <w:r>
        <w:t>member</w:t>
      </w:r>
      <w:r>
        <w:rPr>
          <w:spacing w:val="-3"/>
        </w:rPr>
        <w:t xml:space="preserve"> </w:t>
      </w:r>
      <w:r>
        <w:t>of</w:t>
      </w:r>
      <w:r>
        <w:rPr>
          <w:spacing w:val="-2"/>
        </w:rPr>
        <w:t xml:space="preserve"> </w:t>
      </w:r>
      <w:r>
        <w:t>the</w:t>
      </w:r>
      <w:r>
        <w:rPr>
          <w:spacing w:val="-4"/>
        </w:rPr>
        <w:t xml:space="preserve"> </w:t>
      </w:r>
      <w:r>
        <w:t>Command</w:t>
      </w:r>
      <w:r>
        <w:rPr>
          <w:spacing w:val="-5"/>
        </w:rPr>
        <w:t xml:space="preserve"> </w:t>
      </w:r>
      <w:r>
        <w:t>Staff</w:t>
      </w:r>
      <w:r>
        <w:rPr>
          <w:spacing w:val="-2"/>
        </w:rPr>
        <w:t xml:space="preserve"> </w:t>
      </w:r>
      <w:r>
        <w:t>responsible</w:t>
      </w:r>
      <w:r>
        <w:rPr>
          <w:spacing w:val="-4"/>
        </w:rPr>
        <w:t xml:space="preserve"> </w:t>
      </w:r>
      <w:r>
        <w:t>for</w:t>
      </w:r>
      <w:r>
        <w:rPr>
          <w:spacing w:val="-4"/>
        </w:rPr>
        <w:t xml:space="preserve"> </w:t>
      </w:r>
      <w:r>
        <w:t>interfacing with</w:t>
      </w:r>
      <w:r>
        <w:rPr>
          <w:spacing w:val="-4"/>
        </w:rPr>
        <w:t xml:space="preserve"> </w:t>
      </w:r>
      <w:r>
        <w:t>the</w:t>
      </w:r>
      <w:r>
        <w:rPr>
          <w:spacing w:val="-4"/>
        </w:rPr>
        <w:t xml:space="preserve"> </w:t>
      </w:r>
      <w:r>
        <w:t>public and media or with other agencies with incident-related information requirements.</w:t>
      </w:r>
    </w:p>
    <w:p w14:paraId="05E6AC78" w14:textId="77777777" w:rsidR="000D03B5" w:rsidRDefault="000D03B5">
      <w:pPr>
        <w:pStyle w:val="BodyText"/>
        <w:spacing w:before="1"/>
      </w:pPr>
    </w:p>
    <w:p w14:paraId="05E6AC79" w14:textId="77777777" w:rsidR="000D03B5" w:rsidRDefault="00DC03A4">
      <w:pPr>
        <w:pStyle w:val="BodyText"/>
        <w:ind w:left="900" w:right="939"/>
      </w:pPr>
      <w:r>
        <w:rPr>
          <w:b/>
        </w:rPr>
        <w:t xml:space="preserve">Publications Management: </w:t>
      </w:r>
      <w:r>
        <w:t>The publications management subsystem includes materials development, publication control, publication supply, and distribution. The development and distribution of NIMS materials</w:t>
      </w:r>
      <w:r>
        <w:rPr>
          <w:spacing w:val="-3"/>
        </w:rPr>
        <w:t xml:space="preserve"> </w:t>
      </w:r>
      <w:r>
        <w:t>is</w:t>
      </w:r>
      <w:r>
        <w:rPr>
          <w:spacing w:val="-3"/>
        </w:rPr>
        <w:t xml:space="preserve"> </w:t>
      </w:r>
      <w:r>
        <w:t>managed</w:t>
      </w:r>
      <w:r>
        <w:rPr>
          <w:spacing w:val="-5"/>
        </w:rPr>
        <w:t xml:space="preserve"> </w:t>
      </w:r>
      <w:r>
        <w:t>through</w:t>
      </w:r>
      <w:r>
        <w:rPr>
          <w:spacing w:val="-5"/>
        </w:rPr>
        <w:t xml:space="preserve"> </w:t>
      </w:r>
      <w:r>
        <w:t>this</w:t>
      </w:r>
      <w:r>
        <w:rPr>
          <w:spacing w:val="-3"/>
        </w:rPr>
        <w:t xml:space="preserve"> </w:t>
      </w:r>
      <w:r>
        <w:t>subsystem.</w:t>
      </w:r>
      <w:r>
        <w:rPr>
          <w:spacing w:val="-4"/>
        </w:rPr>
        <w:t xml:space="preserve"> </w:t>
      </w:r>
      <w:r>
        <w:t>Consistent documentation</w:t>
      </w:r>
      <w:r>
        <w:rPr>
          <w:spacing w:val="-4"/>
        </w:rPr>
        <w:t xml:space="preserve"> </w:t>
      </w:r>
      <w:r>
        <w:t>is</w:t>
      </w:r>
      <w:r>
        <w:rPr>
          <w:spacing w:val="-3"/>
        </w:rPr>
        <w:t xml:space="preserve"> </w:t>
      </w:r>
      <w:r>
        <w:t>critical</w:t>
      </w:r>
      <w:r>
        <w:rPr>
          <w:spacing w:val="-5"/>
        </w:rPr>
        <w:t xml:space="preserve"> </w:t>
      </w:r>
      <w:r>
        <w:t>to</w:t>
      </w:r>
      <w:r>
        <w:rPr>
          <w:spacing w:val="-5"/>
        </w:rPr>
        <w:t xml:space="preserve"> </w:t>
      </w:r>
      <w:r>
        <w:t>success,</w:t>
      </w:r>
      <w:r>
        <w:rPr>
          <w:spacing w:val="-4"/>
        </w:rPr>
        <w:t xml:space="preserve"> </w:t>
      </w:r>
      <w:r>
        <w:t>because</w:t>
      </w:r>
      <w:r>
        <w:rPr>
          <w:spacing w:val="-4"/>
        </w:rPr>
        <w:t xml:space="preserve"> </w:t>
      </w:r>
      <w:r>
        <w:t>it ensures</w:t>
      </w:r>
      <w:r>
        <w:rPr>
          <w:spacing w:val="-2"/>
        </w:rPr>
        <w:t xml:space="preserve"> </w:t>
      </w:r>
      <w:r>
        <w:t>that</w:t>
      </w:r>
      <w:r>
        <w:rPr>
          <w:spacing w:val="-3"/>
        </w:rPr>
        <w:t xml:space="preserve"> </w:t>
      </w:r>
      <w:r>
        <w:t>all</w:t>
      </w:r>
      <w:r>
        <w:rPr>
          <w:spacing w:val="-4"/>
        </w:rPr>
        <w:t xml:space="preserve"> </w:t>
      </w:r>
      <w:r>
        <w:t>responders</w:t>
      </w:r>
      <w:r>
        <w:rPr>
          <w:spacing w:val="-2"/>
        </w:rPr>
        <w:t xml:space="preserve"> </w:t>
      </w:r>
      <w:r>
        <w:t>are</w:t>
      </w:r>
      <w:r>
        <w:rPr>
          <w:spacing w:val="-3"/>
        </w:rPr>
        <w:t xml:space="preserve"> </w:t>
      </w:r>
      <w:r>
        <w:t>familiar with</w:t>
      </w:r>
      <w:r>
        <w:rPr>
          <w:spacing w:val="-3"/>
        </w:rPr>
        <w:t xml:space="preserve"> </w:t>
      </w:r>
      <w:r>
        <w:t>the</w:t>
      </w:r>
      <w:r>
        <w:rPr>
          <w:spacing w:val="-3"/>
        </w:rPr>
        <w:t xml:space="preserve"> </w:t>
      </w:r>
      <w:r>
        <w:t>documentation</w:t>
      </w:r>
      <w:r>
        <w:rPr>
          <w:spacing w:val="-3"/>
        </w:rPr>
        <w:t xml:space="preserve"> </w:t>
      </w:r>
      <w:r>
        <w:t>used</w:t>
      </w:r>
      <w:r>
        <w:rPr>
          <w:spacing w:val="-2"/>
        </w:rPr>
        <w:t xml:space="preserve"> </w:t>
      </w:r>
      <w:r>
        <w:t>in</w:t>
      </w:r>
      <w:r>
        <w:rPr>
          <w:spacing w:val="-2"/>
        </w:rPr>
        <w:t xml:space="preserve"> </w:t>
      </w:r>
      <w:r>
        <w:t>a</w:t>
      </w:r>
      <w:r>
        <w:rPr>
          <w:spacing w:val="-4"/>
        </w:rPr>
        <w:t xml:space="preserve"> </w:t>
      </w:r>
      <w:r>
        <w:t>particular</w:t>
      </w:r>
      <w:r>
        <w:rPr>
          <w:spacing w:val="-2"/>
        </w:rPr>
        <w:t xml:space="preserve"> </w:t>
      </w:r>
      <w:r>
        <w:t>incident</w:t>
      </w:r>
      <w:r>
        <w:rPr>
          <w:spacing w:val="-3"/>
        </w:rPr>
        <w:t xml:space="preserve"> </w:t>
      </w:r>
      <w:r>
        <w:t>regardless</w:t>
      </w:r>
      <w:r>
        <w:rPr>
          <w:spacing w:val="-2"/>
        </w:rPr>
        <w:t xml:space="preserve"> </w:t>
      </w:r>
      <w:r>
        <w:t>of the location or the responding agencies involved.</w:t>
      </w:r>
    </w:p>
    <w:p w14:paraId="05E6AC7A" w14:textId="77777777" w:rsidR="000D03B5" w:rsidRDefault="000D03B5">
      <w:pPr>
        <w:pStyle w:val="BodyText"/>
      </w:pPr>
    </w:p>
    <w:p w14:paraId="05E6AC7B" w14:textId="77777777" w:rsidR="000D03B5" w:rsidRDefault="00DC03A4">
      <w:pPr>
        <w:pStyle w:val="BodyText"/>
        <w:ind w:left="900" w:right="939"/>
      </w:pPr>
      <w:r>
        <w:rPr>
          <w:b/>
        </w:rPr>
        <w:t xml:space="preserve">Qualification and Certification: </w:t>
      </w:r>
      <w:r>
        <w:t>This subsystem provides recommended qualification and certification standards</w:t>
      </w:r>
      <w:r>
        <w:rPr>
          <w:spacing w:val="-4"/>
        </w:rPr>
        <w:t xml:space="preserve"> </w:t>
      </w:r>
      <w:r>
        <w:t>for</w:t>
      </w:r>
      <w:r>
        <w:rPr>
          <w:spacing w:val="-5"/>
        </w:rPr>
        <w:t xml:space="preserve"> </w:t>
      </w:r>
      <w:r>
        <w:t>emergency</w:t>
      </w:r>
      <w:r>
        <w:rPr>
          <w:spacing w:val="-8"/>
        </w:rPr>
        <w:t xml:space="preserve"> </w:t>
      </w:r>
      <w:r>
        <w:t>responder</w:t>
      </w:r>
      <w:r>
        <w:rPr>
          <w:spacing w:val="-2"/>
        </w:rPr>
        <w:t xml:space="preserve"> </w:t>
      </w:r>
      <w:r>
        <w:t>and</w:t>
      </w:r>
      <w:r>
        <w:rPr>
          <w:spacing w:val="-3"/>
        </w:rPr>
        <w:t xml:space="preserve"> </w:t>
      </w:r>
      <w:r>
        <w:t>incident</w:t>
      </w:r>
      <w:r>
        <w:rPr>
          <w:spacing w:val="-5"/>
        </w:rPr>
        <w:t xml:space="preserve"> </w:t>
      </w:r>
      <w:r>
        <w:t>management</w:t>
      </w:r>
      <w:r>
        <w:rPr>
          <w:spacing w:val="-5"/>
        </w:rPr>
        <w:t xml:space="preserve"> </w:t>
      </w:r>
      <w:r>
        <w:t>personnel.</w:t>
      </w:r>
      <w:r>
        <w:rPr>
          <w:spacing w:val="-3"/>
        </w:rPr>
        <w:t xml:space="preserve"> </w:t>
      </w:r>
      <w:r>
        <w:t>It also</w:t>
      </w:r>
      <w:r>
        <w:rPr>
          <w:spacing w:val="-5"/>
        </w:rPr>
        <w:t xml:space="preserve"> </w:t>
      </w:r>
      <w:r>
        <w:t>allows</w:t>
      </w:r>
      <w:r>
        <w:rPr>
          <w:spacing w:val="-2"/>
        </w:rPr>
        <w:t xml:space="preserve"> </w:t>
      </w:r>
      <w:r>
        <w:t>the</w:t>
      </w:r>
      <w:r>
        <w:rPr>
          <w:spacing w:val="-4"/>
        </w:rPr>
        <w:t xml:space="preserve"> </w:t>
      </w:r>
      <w:r>
        <w:t>development of minimum standards for resources expected to have an interstate application. Standards typically include training, currency, experience, and physical and medical fitness.</w:t>
      </w:r>
    </w:p>
    <w:p w14:paraId="05E6AC7C" w14:textId="77777777" w:rsidR="000D03B5" w:rsidRDefault="000D03B5">
      <w:pPr>
        <w:pStyle w:val="BodyText"/>
      </w:pPr>
    </w:p>
    <w:p w14:paraId="05E6AC7D" w14:textId="77777777" w:rsidR="000D03B5" w:rsidRDefault="00DC03A4">
      <w:pPr>
        <w:pStyle w:val="BodyText"/>
        <w:ind w:left="900" w:right="939"/>
      </w:pPr>
      <w:r>
        <w:rPr>
          <w:b/>
        </w:rPr>
        <w:t xml:space="preserve">Reception Area: </w:t>
      </w:r>
      <w:r>
        <w:t>This refers to a location separate from staging areas, where resources report in for processing</w:t>
      </w:r>
      <w:r>
        <w:rPr>
          <w:spacing w:val="-6"/>
        </w:rPr>
        <w:t xml:space="preserve"> </w:t>
      </w:r>
      <w:r>
        <w:t>and</w:t>
      </w:r>
      <w:r>
        <w:rPr>
          <w:spacing w:val="-5"/>
        </w:rPr>
        <w:t xml:space="preserve"> </w:t>
      </w:r>
      <w:r>
        <w:t>out-processing.</w:t>
      </w:r>
      <w:r>
        <w:rPr>
          <w:spacing w:val="-6"/>
        </w:rPr>
        <w:t xml:space="preserve"> </w:t>
      </w:r>
      <w:r>
        <w:t>Reception</w:t>
      </w:r>
      <w:r>
        <w:rPr>
          <w:spacing w:val="-5"/>
        </w:rPr>
        <w:t xml:space="preserve"> </w:t>
      </w:r>
      <w:r>
        <w:t>Areas</w:t>
      </w:r>
      <w:r>
        <w:rPr>
          <w:spacing w:val="-6"/>
        </w:rPr>
        <w:t xml:space="preserve"> </w:t>
      </w:r>
      <w:r>
        <w:t>provide</w:t>
      </w:r>
      <w:r>
        <w:rPr>
          <w:spacing w:val="-7"/>
        </w:rPr>
        <w:t xml:space="preserve"> </w:t>
      </w:r>
      <w:r>
        <w:t>accountability,</w:t>
      </w:r>
      <w:r>
        <w:rPr>
          <w:spacing w:val="-2"/>
        </w:rPr>
        <w:t xml:space="preserve"> </w:t>
      </w:r>
      <w:r>
        <w:t>security,</w:t>
      </w:r>
      <w:r>
        <w:rPr>
          <w:spacing w:val="-3"/>
        </w:rPr>
        <w:t xml:space="preserve"> </w:t>
      </w:r>
      <w:r>
        <w:t>situational</w:t>
      </w:r>
      <w:r>
        <w:rPr>
          <w:spacing w:val="-6"/>
        </w:rPr>
        <w:t xml:space="preserve"> </w:t>
      </w:r>
      <w:r>
        <w:t>awareness briefings, safety awareness, distribution of IAPs, supplies and equipment, feeding, and bed down.</w:t>
      </w:r>
    </w:p>
    <w:p w14:paraId="05E6AC7E" w14:textId="77777777" w:rsidR="000D03B5" w:rsidRDefault="000D03B5">
      <w:pPr>
        <w:pStyle w:val="BodyText"/>
      </w:pPr>
    </w:p>
    <w:p w14:paraId="05E6AC7F" w14:textId="77777777" w:rsidR="000D03B5" w:rsidRDefault="00DC03A4">
      <w:pPr>
        <w:pStyle w:val="BodyText"/>
        <w:ind w:left="900" w:right="1044"/>
      </w:pPr>
      <w:r>
        <w:rPr>
          <w:b/>
        </w:rPr>
        <w:t xml:space="preserve">Recovery: </w:t>
      </w:r>
      <w:r>
        <w:t>The development, coordination, and execution of service- and site-restoration plans; the reconstitution of government operations and services; individual, private sector, non-governmental and public-assistance</w:t>
      </w:r>
      <w:r>
        <w:rPr>
          <w:spacing w:val="-3"/>
        </w:rPr>
        <w:t xml:space="preserve"> </w:t>
      </w:r>
      <w:r>
        <w:t>programs</w:t>
      </w:r>
      <w:r>
        <w:rPr>
          <w:spacing w:val="-6"/>
        </w:rPr>
        <w:t xml:space="preserve"> </w:t>
      </w:r>
      <w:r>
        <w:t>to</w:t>
      </w:r>
      <w:r>
        <w:rPr>
          <w:spacing w:val="-6"/>
        </w:rPr>
        <w:t xml:space="preserve"> </w:t>
      </w:r>
      <w:r>
        <w:t>provide</w:t>
      </w:r>
      <w:r>
        <w:rPr>
          <w:spacing w:val="-4"/>
        </w:rPr>
        <w:t xml:space="preserve"> </w:t>
      </w:r>
      <w:r>
        <w:t>housing</w:t>
      </w:r>
      <w:r>
        <w:rPr>
          <w:spacing w:val="-4"/>
        </w:rPr>
        <w:t xml:space="preserve"> </w:t>
      </w:r>
      <w:r>
        <w:t>and</w:t>
      </w:r>
      <w:r>
        <w:rPr>
          <w:spacing w:val="-3"/>
        </w:rPr>
        <w:t xml:space="preserve"> </w:t>
      </w:r>
      <w:r>
        <w:t>to</w:t>
      </w:r>
      <w:r>
        <w:rPr>
          <w:spacing w:val="-4"/>
        </w:rPr>
        <w:t xml:space="preserve"> </w:t>
      </w:r>
      <w:r>
        <w:t>promote</w:t>
      </w:r>
      <w:r>
        <w:rPr>
          <w:spacing w:val="-1"/>
        </w:rPr>
        <w:t xml:space="preserve"> </w:t>
      </w:r>
      <w:r>
        <w:t>restoration;</w:t>
      </w:r>
      <w:r>
        <w:rPr>
          <w:spacing w:val="-5"/>
        </w:rPr>
        <w:t xml:space="preserve"> </w:t>
      </w:r>
      <w:r>
        <w:t>long-term</w:t>
      </w:r>
      <w:r>
        <w:rPr>
          <w:spacing w:val="-3"/>
        </w:rPr>
        <w:t xml:space="preserve"> </w:t>
      </w:r>
      <w:r>
        <w:t>care</w:t>
      </w:r>
      <w:r>
        <w:rPr>
          <w:spacing w:val="-5"/>
        </w:rPr>
        <w:t xml:space="preserve"> </w:t>
      </w:r>
      <w:r>
        <w:t>and</w:t>
      </w:r>
      <w:r>
        <w:rPr>
          <w:spacing w:val="-5"/>
        </w:rPr>
        <w:t xml:space="preserve"> </w:t>
      </w:r>
      <w:r>
        <w:t>treatment of affected persons; additional measures for social, political, environmental, and economic restoration; evaluation of the incident to identify lessons learned; post-incident reporting; and development of initiatives to mitigate the effects of future incidents.</w:t>
      </w:r>
    </w:p>
    <w:p w14:paraId="05E6AC80" w14:textId="77777777" w:rsidR="000D03B5" w:rsidRDefault="000D03B5">
      <w:pPr>
        <w:pStyle w:val="BodyText"/>
      </w:pPr>
    </w:p>
    <w:p w14:paraId="05E6AC81" w14:textId="77777777" w:rsidR="000D03B5" w:rsidRDefault="00DC03A4">
      <w:pPr>
        <w:pStyle w:val="BodyText"/>
        <w:ind w:left="900" w:right="1043"/>
        <w:jc w:val="both"/>
      </w:pPr>
      <w:r>
        <w:rPr>
          <w:b/>
        </w:rPr>
        <w:t>Recovery</w:t>
      </w:r>
      <w:r>
        <w:rPr>
          <w:b/>
          <w:spacing w:val="-5"/>
        </w:rPr>
        <w:t xml:space="preserve"> </w:t>
      </w:r>
      <w:r>
        <w:rPr>
          <w:b/>
        </w:rPr>
        <w:t>Plan:</w:t>
      </w:r>
      <w:r>
        <w:rPr>
          <w:b/>
          <w:spacing w:val="-3"/>
        </w:rPr>
        <w:t xml:space="preserve"> </w:t>
      </w:r>
      <w:r>
        <w:t>A</w:t>
      </w:r>
      <w:r>
        <w:rPr>
          <w:spacing w:val="-4"/>
        </w:rPr>
        <w:t xml:space="preserve"> </w:t>
      </w:r>
      <w:r>
        <w:t>plan</w:t>
      </w:r>
      <w:r>
        <w:rPr>
          <w:spacing w:val="-4"/>
        </w:rPr>
        <w:t xml:space="preserve"> </w:t>
      </w:r>
      <w:r>
        <w:t>developed</w:t>
      </w:r>
      <w:r>
        <w:rPr>
          <w:spacing w:val="-3"/>
        </w:rPr>
        <w:t xml:space="preserve"> </w:t>
      </w:r>
      <w:r>
        <w:t>by</w:t>
      </w:r>
      <w:r>
        <w:rPr>
          <w:spacing w:val="-5"/>
        </w:rPr>
        <w:t xml:space="preserve"> </w:t>
      </w:r>
      <w:r>
        <w:t>a</w:t>
      </w:r>
      <w:r>
        <w:rPr>
          <w:spacing w:val="-3"/>
        </w:rPr>
        <w:t xml:space="preserve"> </w:t>
      </w:r>
      <w:r>
        <w:t>State,</w:t>
      </w:r>
      <w:r>
        <w:rPr>
          <w:spacing w:val="-3"/>
        </w:rPr>
        <w:t xml:space="preserve"> </w:t>
      </w:r>
      <w:r>
        <w:t>local,</w:t>
      </w:r>
      <w:r>
        <w:rPr>
          <w:spacing w:val="-4"/>
        </w:rPr>
        <w:t xml:space="preserve"> </w:t>
      </w:r>
      <w:r>
        <w:t>or</w:t>
      </w:r>
      <w:r>
        <w:rPr>
          <w:spacing w:val="-2"/>
        </w:rPr>
        <w:t xml:space="preserve"> </w:t>
      </w:r>
      <w:r>
        <w:t>tribal</w:t>
      </w:r>
      <w:r>
        <w:rPr>
          <w:spacing w:val="-5"/>
        </w:rPr>
        <w:t xml:space="preserve"> </w:t>
      </w:r>
      <w:r>
        <w:t>jurisdiction</w:t>
      </w:r>
      <w:r>
        <w:rPr>
          <w:spacing w:val="-1"/>
        </w:rPr>
        <w:t xml:space="preserve"> </w:t>
      </w:r>
      <w:r>
        <w:t>with</w:t>
      </w:r>
      <w:r>
        <w:rPr>
          <w:spacing w:val="-5"/>
        </w:rPr>
        <w:t xml:space="preserve"> </w:t>
      </w:r>
      <w:r>
        <w:t>assistance from</w:t>
      </w:r>
      <w:r>
        <w:rPr>
          <w:spacing w:val="-3"/>
        </w:rPr>
        <w:t xml:space="preserve"> </w:t>
      </w:r>
      <w:r>
        <w:t>responding Federal agencies to restore the affected area.</w:t>
      </w:r>
    </w:p>
    <w:p w14:paraId="05E6AC82" w14:textId="77777777" w:rsidR="000D03B5" w:rsidRDefault="000D03B5">
      <w:pPr>
        <w:pStyle w:val="BodyText"/>
        <w:spacing w:before="11"/>
        <w:rPr>
          <w:sz w:val="19"/>
        </w:rPr>
      </w:pPr>
    </w:p>
    <w:p w14:paraId="05E6AC83" w14:textId="77777777" w:rsidR="000D03B5" w:rsidRDefault="00DC03A4">
      <w:pPr>
        <w:pStyle w:val="BodyText"/>
        <w:ind w:left="900" w:right="939"/>
      </w:pPr>
      <w:r>
        <w:rPr>
          <w:b/>
        </w:rPr>
        <w:t>Resources:</w:t>
      </w:r>
      <w:r>
        <w:rPr>
          <w:b/>
          <w:spacing w:val="-1"/>
        </w:rPr>
        <w:t xml:space="preserve"> </w:t>
      </w:r>
      <w:r>
        <w:t>Personnel</w:t>
      </w:r>
      <w:r>
        <w:rPr>
          <w:spacing w:val="-4"/>
        </w:rPr>
        <w:t xml:space="preserve"> </w:t>
      </w:r>
      <w:r>
        <w:t>and</w:t>
      </w:r>
      <w:r>
        <w:rPr>
          <w:spacing w:val="-3"/>
        </w:rPr>
        <w:t xml:space="preserve"> </w:t>
      </w:r>
      <w:r>
        <w:t>major</w:t>
      </w:r>
      <w:r>
        <w:rPr>
          <w:spacing w:val="-5"/>
        </w:rPr>
        <w:t xml:space="preserve"> </w:t>
      </w:r>
      <w:r>
        <w:t>items</w:t>
      </w:r>
      <w:r>
        <w:rPr>
          <w:spacing w:val="-4"/>
        </w:rPr>
        <w:t xml:space="preserve"> </w:t>
      </w:r>
      <w:r>
        <w:t>of</w:t>
      </w:r>
      <w:r>
        <w:rPr>
          <w:spacing w:val="-3"/>
        </w:rPr>
        <w:t xml:space="preserve"> </w:t>
      </w:r>
      <w:r>
        <w:t>equipment,</w:t>
      </w:r>
      <w:r>
        <w:rPr>
          <w:spacing w:val="-5"/>
        </w:rPr>
        <w:t xml:space="preserve"> </w:t>
      </w:r>
      <w:r>
        <w:t>supplies,</w:t>
      </w:r>
      <w:r>
        <w:rPr>
          <w:spacing w:val="-5"/>
        </w:rPr>
        <w:t xml:space="preserve"> </w:t>
      </w:r>
      <w:r>
        <w:t>and</w:t>
      </w:r>
      <w:r>
        <w:rPr>
          <w:spacing w:val="-6"/>
        </w:rPr>
        <w:t xml:space="preserve"> </w:t>
      </w:r>
      <w:r>
        <w:t>facilities</w:t>
      </w:r>
      <w:r>
        <w:rPr>
          <w:spacing w:val="-4"/>
        </w:rPr>
        <w:t xml:space="preserve"> </w:t>
      </w:r>
      <w:r>
        <w:t>available</w:t>
      </w:r>
      <w:r>
        <w:rPr>
          <w:spacing w:val="-5"/>
        </w:rPr>
        <w:t xml:space="preserve"> </w:t>
      </w:r>
      <w:r>
        <w:t>or potentially available for assignment to incident operations and for which status is maintained. Resources are described by kind and type and may be used in operational support or supervisory capacities at an incident or at an EOC.</w:t>
      </w:r>
    </w:p>
    <w:p w14:paraId="05E6AC84" w14:textId="77777777" w:rsidR="000D03B5" w:rsidRDefault="000D03B5">
      <w:pPr>
        <w:pStyle w:val="BodyText"/>
        <w:spacing w:before="2"/>
      </w:pPr>
    </w:p>
    <w:p w14:paraId="05E6AC85" w14:textId="77777777" w:rsidR="000D03B5" w:rsidRDefault="00DC03A4">
      <w:pPr>
        <w:pStyle w:val="BodyText"/>
        <w:ind w:left="900" w:right="1300"/>
      </w:pPr>
      <w:r>
        <w:rPr>
          <w:b/>
        </w:rPr>
        <w:t xml:space="preserve">Resource Management: </w:t>
      </w:r>
      <w:r>
        <w:t>Efficient incident management requires a system for identifying available resources at all jurisdictional levels to enable timely and unimpeded access to resources needed to prepare</w:t>
      </w:r>
      <w:r>
        <w:rPr>
          <w:spacing w:val="-4"/>
        </w:rPr>
        <w:t xml:space="preserve"> </w:t>
      </w:r>
      <w:r>
        <w:t>for,</w:t>
      </w:r>
      <w:r>
        <w:rPr>
          <w:spacing w:val="-4"/>
        </w:rPr>
        <w:t xml:space="preserve"> </w:t>
      </w:r>
      <w:r>
        <w:t>respond</w:t>
      </w:r>
      <w:r>
        <w:rPr>
          <w:spacing w:val="-5"/>
        </w:rPr>
        <w:t xml:space="preserve"> </w:t>
      </w:r>
      <w:r>
        <w:t>to,</w:t>
      </w:r>
      <w:r>
        <w:rPr>
          <w:spacing w:val="-4"/>
        </w:rPr>
        <w:t xml:space="preserve"> </w:t>
      </w:r>
      <w:r>
        <w:t>or</w:t>
      </w:r>
      <w:r>
        <w:rPr>
          <w:spacing w:val="-4"/>
        </w:rPr>
        <w:t xml:space="preserve"> </w:t>
      </w:r>
      <w:r>
        <w:t>recover</w:t>
      </w:r>
      <w:r>
        <w:rPr>
          <w:spacing w:val="-4"/>
        </w:rPr>
        <w:t xml:space="preserve"> </w:t>
      </w:r>
      <w:r>
        <w:t>from an</w:t>
      </w:r>
      <w:r>
        <w:rPr>
          <w:spacing w:val="-5"/>
        </w:rPr>
        <w:t xml:space="preserve"> </w:t>
      </w:r>
      <w:r>
        <w:t>incident.</w:t>
      </w:r>
      <w:r>
        <w:rPr>
          <w:spacing w:val="-2"/>
        </w:rPr>
        <w:t xml:space="preserve"> </w:t>
      </w:r>
      <w:r>
        <w:t>Resource management</w:t>
      </w:r>
      <w:r>
        <w:rPr>
          <w:spacing w:val="-4"/>
        </w:rPr>
        <w:t xml:space="preserve"> </w:t>
      </w:r>
      <w:r>
        <w:t>under</w:t>
      </w:r>
      <w:r>
        <w:rPr>
          <w:spacing w:val="-1"/>
        </w:rPr>
        <w:t xml:space="preserve"> </w:t>
      </w:r>
      <w:r>
        <w:t>the</w:t>
      </w:r>
      <w:r>
        <w:rPr>
          <w:spacing w:val="-5"/>
        </w:rPr>
        <w:t xml:space="preserve"> </w:t>
      </w:r>
      <w:r>
        <w:t>NIMS</w:t>
      </w:r>
      <w:r>
        <w:rPr>
          <w:spacing w:val="-3"/>
        </w:rPr>
        <w:t xml:space="preserve"> </w:t>
      </w:r>
      <w:r>
        <w:t>includes mutual-aid agreements; the use of special Federal, State, local, and tribal teams; and resource mobilization protocols.</w:t>
      </w:r>
    </w:p>
    <w:p w14:paraId="05E6AC86" w14:textId="77777777" w:rsidR="000D03B5" w:rsidRDefault="000D03B5">
      <w:pPr>
        <w:pStyle w:val="BodyText"/>
        <w:rPr>
          <w:sz w:val="22"/>
        </w:rPr>
      </w:pPr>
    </w:p>
    <w:p w14:paraId="05E6AC87" w14:textId="77777777" w:rsidR="000D03B5" w:rsidRDefault="000D03B5">
      <w:pPr>
        <w:pStyle w:val="BodyText"/>
        <w:spacing w:before="10"/>
        <w:rPr>
          <w:sz w:val="17"/>
        </w:rPr>
      </w:pPr>
    </w:p>
    <w:p w14:paraId="05E6AC88" w14:textId="77777777" w:rsidR="000D03B5" w:rsidRDefault="00DC03A4">
      <w:pPr>
        <w:pStyle w:val="BodyText"/>
        <w:ind w:left="900" w:right="1507"/>
        <w:jc w:val="both"/>
      </w:pPr>
      <w:r>
        <w:rPr>
          <w:b/>
        </w:rPr>
        <w:t>Resources</w:t>
      </w:r>
      <w:r>
        <w:rPr>
          <w:b/>
          <w:spacing w:val="-4"/>
        </w:rPr>
        <w:t xml:space="preserve"> </w:t>
      </w:r>
      <w:r>
        <w:rPr>
          <w:b/>
        </w:rPr>
        <w:t>Unit:</w:t>
      </w:r>
      <w:r>
        <w:rPr>
          <w:b/>
          <w:spacing w:val="-3"/>
        </w:rPr>
        <w:t xml:space="preserve"> </w:t>
      </w:r>
      <w:r>
        <w:t>Functional</w:t>
      </w:r>
      <w:r>
        <w:rPr>
          <w:spacing w:val="-5"/>
        </w:rPr>
        <w:t xml:space="preserve"> </w:t>
      </w:r>
      <w:r>
        <w:t>unit</w:t>
      </w:r>
      <w:r>
        <w:rPr>
          <w:spacing w:val="-1"/>
        </w:rPr>
        <w:t xml:space="preserve"> </w:t>
      </w:r>
      <w:r>
        <w:t>within</w:t>
      </w:r>
      <w:r>
        <w:rPr>
          <w:spacing w:val="-5"/>
        </w:rPr>
        <w:t xml:space="preserve"> </w:t>
      </w:r>
      <w:r>
        <w:t>the</w:t>
      </w:r>
      <w:r>
        <w:rPr>
          <w:spacing w:val="-5"/>
        </w:rPr>
        <w:t xml:space="preserve"> </w:t>
      </w:r>
      <w:r>
        <w:t>Planning</w:t>
      </w:r>
      <w:r>
        <w:rPr>
          <w:spacing w:val="-4"/>
        </w:rPr>
        <w:t xml:space="preserve"> </w:t>
      </w:r>
      <w:r>
        <w:t>Section</w:t>
      </w:r>
      <w:r>
        <w:rPr>
          <w:spacing w:val="-5"/>
        </w:rPr>
        <w:t xml:space="preserve"> </w:t>
      </w:r>
      <w:r>
        <w:t>responsible</w:t>
      </w:r>
      <w:r>
        <w:rPr>
          <w:spacing w:val="-3"/>
        </w:rPr>
        <w:t xml:space="preserve"> </w:t>
      </w:r>
      <w:r>
        <w:t>for</w:t>
      </w:r>
      <w:r>
        <w:rPr>
          <w:spacing w:val="-5"/>
        </w:rPr>
        <w:t xml:space="preserve"> </w:t>
      </w:r>
      <w:r>
        <w:t>recording</w:t>
      </w:r>
      <w:r>
        <w:rPr>
          <w:spacing w:val="-5"/>
        </w:rPr>
        <w:t xml:space="preserve"> </w:t>
      </w:r>
      <w:r>
        <w:t>the status</w:t>
      </w:r>
      <w:r>
        <w:rPr>
          <w:spacing w:val="-4"/>
        </w:rPr>
        <w:t xml:space="preserve"> </w:t>
      </w:r>
      <w:r>
        <w:t>of resources committed to the incident. This unit also evaluates resources currently committed to the</w:t>
      </w:r>
    </w:p>
    <w:p w14:paraId="05E6AC89" w14:textId="77777777" w:rsidR="000D03B5" w:rsidRDefault="000D03B5">
      <w:pPr>
        <w:jc w:val="both"/>
        <w:sectPr w:rsidR="000D03B5">
          <w:pgSz w:w="12240" w:h="15840"/>
          <w:pgMar w:top="960" w:right="540" w:bottom="1160" w:left="540" w:header="721" w:footer="972" w:gutter="0"/>
          <w:cols w:space="720"/>
        </w:sectPr>
      </w:pPr>
    </w:p>
    <w:p w14:paraId="05E6AC8A" w14:textId="77777777" w:rsidR="000D03B5" w:rsidRDefault="000D03B5">
      <w:pPr>
        <w:pStyle w:val="BodyText"/>
      </w:pPr>
    </w:p>
    <w:p w14:paraId="05E6AC8B" w14:textId="77777777" w:rsidR="000D03B5" w:rsidRDefault="000D03B5">
      <w:pPr>
        <w:pStyle w:val="BodyText"/>
        <w:spacing w:before="4"/>
        <w:rPr>
          <w:sz w:val="21"/>
        </w:rPr>
      </w:pPr>
    </w:p>
    <w:p w14:paraId="05E6AC8C" w14:textId="77777777" w:rsidR="000D03B5" w:rsidRDefault="00DC03A4">
      <w:pPr>
        <w:pStyle w:val="BodyText"/>
        <w:ind w:left="900" w:right="939"/>
      </w:pPr>
      <w:r>
        <w:t>incident,</w:t>
      </w:r>
      <w:r>
        <w:rPr>
          <w:spacing w:val="-3"/>
        </w:rPr>
        <w:t xml:space="preserve"> </w:t>
      </w:r>
      <w:r>
        <w:t>the</w:t>
      </w:r>
      <w:r>
        <w:rPr>
          <w:spacing w:val="-3"/>
        </w:rPr>
        <w:t xml:space="preserve"> </w:t>
      </w:r>
      <w:r>
        <w:t>effects</w:t>
      </w:r>
      <w:r>
        <w:rPr>
          <w:spacing w:val="-4"/>
        </w:rPr>
        <w:t xml:space="preserve"> </w:t>
      </w:r>
      <w:r>
        <w:t>additional</w:t>
      </w:r>
      <w:r>
        <w:rPr>
          <w:spacing w:val="-6"/>
        </w:rPr>
        <w:t xml:space="preserve"> </w:t>
      </w:r>
      <w:r>
        <w:t>responding</w:t>
      </w:r>
      <w:r>
        <w:rPr>
          <w:spacing w:val="-5"/>
        </w:rPr>
        <w:t xml:space="preserve"> </w:t>
      </w:r>
      <w:r>
        <w:t>resources</w:t>
      </w:r>
      <w:r>
        <w:rPr>
          <w:spacing w:val="-2"/>
        </w:rPr>
        <w:t xml:space="preserve"> </w:t>
      </w:r>
      <w:r>
        <w:t>will</w:t>
      </w:r>
      <w:r>
        <w:rPr>
          <w:spacing w:val="-6"/>
        </w:rPr>
        <w:t xml:space="preserve"> </w:t>
      </w:r>
      <w:r>
        <w:t>have</w:t>
      </w:r>
      <w:r>
        <w:rPr>
          <w:spacing w:val="-3"/>
        </w:rPr>
        <w:t xml:space="preserve"> </w:t>
      </w:r>
      <w:r>
        <w:t>on</w:t>
      </w:r>
      <w:r>
        <w:rPr>
          <w:spacing w:val="-4"/>
        </w:rPr>
        <w:t xml:space="preserve"> </w:t>
      </w:r>
      <w:r>
        <w:t>the incident,</w:t>
      </w:r>
      <w:r>
        <w:rPr>
          <w:spacing w:val="-5"/>
        </w:rPr>
        <w:t xml:space="preserve"> </w:t>
      </w:r>
      <w:r>
        <w:t>and</w:t>
      </w:r>
      <w:r>
        <w:rPr>
          <w:spacing w:val="-3"/>
        </w:rPr>
        <w:t xml:space="preserve"> </w:t>
      </w:r>
      <w:r>
        <w:t>anticipated</w:t>
      </w:r>
      <w:r>
        <w:rPr>
          <w:spacing w:val="-6"/>
        </w:rPr>
        <w:t xml:space="preserve"> </w:t>
      </w:r>
      <w:r>
        <w:t xml:space="preserve">resource </w:t>
      </w:r>
      <w:r>
        <w:rPr>
          <w:spacing w:val="-2"/>
        </w:rPr>
        <w:t>needs.</w:t>
      </w:r>
    </w:p>
    <w:p w14:paraId="05E6AC8D" w14:textId="77777777" w:rsidR="000D03B5" w:rsidRDefault="000D03B5">
      <w:pPr>
        <w:pStyle w:val="BodyText"/>
        <w:spacing w:before="10"/>
        <w:rPr>
          <w:sz w:val="19"/>
        </w:rPr>
      </w:pPr>
    </w:p>
    <w:p w14:paraId="05E6AC8E" w14:textId="77777777" w:rsidR="000D03B5" w:rsidRDefault="00DC03A4">
      <w:pPr>
        <w:pStyle w:val="BodyText"/>
        <w:ind w:left="900" w:right="939"/>
      </w:pPr>
      <w:r>
        <w:rPr>
          <w:b/>
        </w:rPr>
        <w:t xml:space="preserve">Response: </w:t>
      </w:r>
      <w:r>
        <w:t>Activities that address the short-term, direct effects of an incident. Response includes immediate</w:t>
      </w:r>
      <w:r>
        <w:rPr>
          <w:spacing w:val="-5"/>
        </w:rPr>
        <w:t xml:space="preserve"> </w:t>
      </w:r>
      <w:r>
        <w:t>actions</w:t>
      </w:r>
      <w:r>
        <w:rPr>
          <w:spacing w:val="-4"/>
        </w:rPr>
        <w:t xml:space="preserve"> </w:t>
      </w:r>
      <w:r>
        <w:t>to</w:t>
      </w:r>
      <w:r>
        <w:rPr>
          <w:spacing w:val="-5"/>
        </w:rPr>
        <w:t xml:space="preserve"> </w:t>
      </w:r>
      <w:r>
        <w:t>save</w:t>
      </w:r>
      <w:r>
        <w:rPr>
          <w:spacing w:val="-3"/>
        </w:rPr>
        <w:t xml:space="preserve"> </w:t>
      </w:r>
      <w:r>
        <w:t>lives,</w:t>
      </w:r>
      <w:r>
        <w:rPr>
          <w:spacing w:val="-5"/>
        </w:rPr>
        <w:t xml:space="preserve"> </w:t>
      </w:r>
      <w:r>
        <w:t>protect</w:t>
      </w:r>
      <w:r>
        <w:rPr>
          <w:spacing w:val="-3"/>
        </w:rPr>
        <w:t xml:space="preserve"> </w:t>
      </w:r>
      <w:r>
        <w:t>property,</w:t>
      </w:r>
      <w:r>
        <w:rPr>
          <w:spacing w:val="-3"/>
        </w:rPr>
        <w:t xml:space="preserve"> </w:t>
      </w:r>
      <w:r>
        <w:t>and</w:t>
      </w:r>
      <w:r>
        <w:rPr>
          <w:spacing w:val="-3"/>
        </w:rPr>
        <w:t xml:space="preserve"> </w:t>
      </w:r>
      <w:r>
        <w:t>meet</w:t>
      </w:r>
      <w:r>
        <w:rPr>
          <w:spacing w:val="-5"/>
        </w:rPr>
        <w:t xml:space="preserve"> </w:t>
      </w:r>
      <w:r>
        <w:t>basic</w:t>
      </w:r>
      <w:r>
        <w:rPr>
          <w:spacing w:val="-4"/>
        </w:rPr>
        <w:t xml:space="preserve"> </w:t>
      </w:r>
      <w:r>
        <w:t>human</w:t>
      </w:r>
      <w:r>
        <w:rPr>
          <w:spacing w:val="-5"/>
        </w:rPr>
        <w:t xml:space="preserve"> </w:t>
      </w:r>
      <w:r>
        <w:t>needs. Response</w:t>
      </w:r>
      <w:r>
        <w:rPr>
          <w:spacing w:val="-3"/>
        </w:rPr>
        <w:t xml:space="preserve"> </w:t>
      </w:r>
      <w:r>
        <w:t>also</w:t>
      </w:r>
      <w:r>
        <w:rPr>
          <w:spacing w:val="-3"/>
        </w:rPr>
        <w:t xml:space="preserve"> </w:t>
      </w:r>
      <w:r>
        <w:t xml:space="preserve">includes the execution of emergency operations plans and of mitigation activities designed to limit the loss of life, personal injury, property damage, and other unfavorable outcomes. As indicated by the situation, response activities include applying intelligence and other information to lessen the effects or consequences of an incident; increased security operations; continuing investigations into nature and source of the threat; ongoing public health and agricultural surveillance and testing processes; immunizations, isolation, or quarantine; and specific law enforcement operations aimed at preempting, interdicting, or disrupting illegal activity, and apprehending actual perpetrators and bringing them to </w:t>
      </w:r>
      <w:r>
        <w:rPr>
          <w:spacing w:val="-2"/>
        </w:rPr>
        <w:t>justice.</w:t>
      </w:r>
    </w:p>
    <w:p w14:paraId="05E6AC8F" w14:textId="77777777" w:rsidR="000D03B5" w:rsidRDefault="000D03B5">
      <w:pPr>
        <w:pStyle w:val="BodyText"/>
      </w:pPr>
    </w:p>
    <w:p w14:paraId="05E6AC90" w14:textId="77777777" w:rsidR="000D03B5" w:rsidRDefault="00DC03A4">
      <w:pPr>
        <w:pStyle w:val="BodyText"/>
        <w:ind w:left="900" w:right="1003"/>
      </w:pPr>
      <w:r>
        <w:rPr>
          <w:b/>
        </w:rPr>
        <w:t>Safety</w:t>
      </w:r>
      <w:r>
        <w:rPr>
          <w:b/>
          <w:spacing w:val="-6"/>
        </w:rPr>
        <w:t xml:space="preserve"> </w:t>
      </w:r>
      <w:r>
        <w:rPr>
          <w:b/>
        </w:rPr>
        <w:t>Officer:</w:t>
      </w:r>
      <w:r>
        <w:rPr>
          <w:b/>
          <w:spacing w:val="-2"/>
        </w:rPr>
        <w:t xml:space="preserve"> </w:t>
      </w:r>
      <w:r>
        <w:t>A</w:t>
      </w:r>
      <w:r>
        <w:rPr>
          <w:spacing w:val="-2"/>
        </w:rPr>
        <w:t xml:space="preserve"> </w:t>
      </w:r>
      <w:r>
        <w:t>member</w:t>
      </w:r>
      <w:r>
        <w:rPr>
          <w:spacing w:val="-6"/>
        </w:rPr>
        <w:t xml:space="preserve"> </w:t>
      </w:r>
      <w:r>
        <w:t>of</w:t>
      </w:r>
      <w:r>
        <w:rPr>
          <w:spacing w:val="-2"/>
        </w:rPr>
        <w:t xml:space="preserve"> </w:t>
      </w:r>
      <w:r>
        <w:t>the</w:t>
      </w:r>
      <w:r>
        <w:rPr>
          <w:spacing w:val="-4"/>
        </w:rPr>
        <w:t xml:space="preserve"> </w:t>
      </w:r>
      <w:r>
        <w:t>Command</w:t>
      </w:r>
      <w:r>
        <w:rPr>
          <w:spacing w:val="-4"/>
        </w:rPr>
        <w:t xml:space="preserve"> </w:t>
      </w:r>
      <w:r>
        <w:t>Staff</w:t>
      </w:r>
      <w:r>
        <w:rPr>
          <w:spacing w:val="-2"/>
        </w:rPr>
        <w:t xml:space="preserve"> </w:t>
      </w:r>
      <w:r>
        <w:t>responsible</w:t>
      </w:r>
      <w:r>
        <w:rPr>
          <w:spacing w:val="-4"/>
        </w:rPr>
        <w:t xml:space="preserve"> </w:t>
      </w:r>
      <w:r>
        <w:t>for</w:t>
      </w:r>
      <w:r>
        <w:rPr>
          <w:spacing w:val="-4"/>
        </w:rPr>
        <w:t xml:space="preserve"> </w:t>
      </w:r>
      <w:r>
        <w:t>monitoring</w:t>
      </w:r>
      <w:r>
        <w:rPr>
          <w:spacing w:val="-4"/>
        </w:rPr>
        <w:t xml:space="preserve"> </w:t>
      </w:r>
      <w:r>
        <w:t>and</w:t>
      </w:r>
      <w:r>
        <w:rPr>
          <w:spacing w:val="-2"/>
        </w:rPr>
        <w:t xml:space="preserve"> </w:t>
      </w:r>
      <w:r>
        <w:t>assessing</w:t>
      </w:r>
      <w:r>
        <w:rPr>
          <w:spacing w:val="-5"/>
        </w:rPr>
        <w:t xml:space="preserve"> </w:t>
      </w:r>
      <w:r>
        <w:t>safety hazards or unsafe situations and for developing measures for ensuring personnel safety.</w:t>
      </w:r>
    </w:p>
    <w:p w14:paraId="05E6AC91" w14:textId="77777777" w:rsidR="000D03B5" w:rsidRDefault="000D03B5">
      <w:pPr>
        <w:pStyle w:val="BodyText"/>
        <w:spacing w:before="2"/>
      </w:pPr>
    </w:p>
    <w:p w14:paraId="05E6AC92" w14:textId="77777777" w:rsidR="000D03B5" w:rsidRDefault="00DC03A4">
      <w:pPr>
        <w:pStyle w:val="BodyText"/>
        <w:ind w:left="900" w:right="939"/>
      </w:pPr>
      <w:r>
        <w:rPr>
          <w:b/>
        </w:rPr>
        <w:t xml:space="preserve">Section: </w:t>
      </w:r>
      <w:r>
        <w:t>The organizational level having responsibility for a major functional area of incident management, e.g., Operations, Planning, Logistics, Finance/Administration, and Intelligence (if established).</w:t>
      </w:r>
      <w:r>
        <w:rPr>
          <w:spacing w:val="-9"/>
        </w:rPr>
        <w:t xml:space="preserve"> </w:t>
      </w:r>
      <w:r>
        <w:t>The</w:t>
      </w:r>
      <w:r>
        <w:rPr>
          <w:spacing w:val="-9"/>
        </w:rPr>
        <w:t xml:space="preserve"> </w:t>
      </w:r>
      <w:r>
        <w:t>section</w:t>
      </w:r>
      <w:r>
        <w:rPr>
          <w:spacing w:val="-8"/>
        </w:rPr>
        <w:t xml:space="preserve"> </w:t>
      </w:r>
      <w:r>
        <w:t>is</w:t>
      </w:r>
      <w:r>
        <w:rPr>
          <w:spacing w:val="-5"/>
        </w:rPr>
        <w:t xml:space="preserve"> </w:t>
      </w:r>
      <w:r>
        <w:t>organizationally</w:t>
      </w:r>
      <w:r>
        <w:rPr>
          <w:spacing w:val="-11"/>
        </w:rPr>
        <w:t xml:space="preserve"> </w:t>
      </w:r>
      <w:r>
        <w:t>situated</w:t>
      </w:r>
      <w:r>
        <w:rPr>
          <w:spacing w:val="-8"/>
        </w:rPr>
        <w:t xml:space="preserve"> </w:t>
      </w:r>
      <w:r>
        <w:t>between</w:t>
      </w:r>
      <w:r>
        <w:rPr>
          <w:spacing w:val="-8"/>
        </w:rPr>
        <w:t xml:space="preserve"> </w:t>
      </w:r>
      <w:r>
        <w:t>the</w:t>
      </w:r>
      <w:r>
        <w:rPr>
          <w:spacing w:val="-8"/>
        </w:rPr>
        <w:t xml:space="preserve"> </w:t>
      </w:r>
      <w:r>
        <w:t>branch</w:t>
      </w:r>
      <w:r>
        <w:rPr>
          <w:spacing w:val="-3"/>
        </w:rPr>
        <w:t xml:space="preserve"> </w:t>
      </w:r>
      <w:r>
        <w:t>and</w:t>
      </w:r>
      <w:r>
        <w:rPr>
          <w:spacing w:val="-9"/>
        </w:rPr>
        <w:t xml:space="preserve"> </w:t>
      </w:r>
      <w:r>
        <w:t>the</w:t>
      </w:r>
      <w:r>
        <w:rPr>
          <w:spacing w:val="-7"/>
        </w:rPr>
        <w:t xml:space="preserve"> </w:t>
      </w:r>
      <w:r>
        <w:t>Incident</w:t>
      </w:r>
      <w:r>
        <w:rPr>
          <w:spacing w:val="-9"/>
        </w:rPr>
        <w:t xml:space="preserve"> </w:t>
      </w:r>
      <w:r>
        <w:rPr>
          <w:spacing w:val="-2"/>
        </w:rPr>
        <w:t>Command.</w:t>
      </w:r>
    </w:p>
    <w:p w14:paraId="05E6AC93" w14:textId="77777777" w:rsidR="000D03B5" w:rsidRDefault="000D03B5">
      <w:pPr>
        <w:pStyle w:val="BodyText"/>
        <w:spacing w:before="10"/>
        <w:rPr>
          <w:sz w:val="19"/>
        </w:rPr>
      </w:pPr>
    </w:p>
    <w:p w14:paraId="05E6AC94" w14:textId="77777777" w:rsidR="000D03B5" w:rsidRDefault="00DC03A4">
      <w:pPr>
        <w:pStyle w:val="BodyText"/>
        <w:spacing w:before="1"/>
        <w:ind w:left="900" w:right="1003"/>
      </w:pPr>
      <w:r>
        <w:rPr>
          <w:b/>
        </w:rPr>
        <w:t xml:space="preserve">Span of Control: </w:t>
      </w:r>
      <w:r>
        <w:t>The number of individuals a supervisor is responsible for, usually expressed as the ratio</w:t>
      </w:r>
      <w:r>
        <w:rPr>
          <w:spacing w:val="-2"/>
        </w:rPr>
        <w:t xml:space="preserve"> </w:t>
      </w:r>
      <w:r>
        <w:t>of</w:t>
      </w:r>
      <w:r>
        <w:rPr>
          <w:spacing w:val="-2"/>
        </w:rPr>
        <w:t xml:space="preserve"> </w:t>
      </w:r>
      <w:r>
        <w:t>supervisors</w:t>
      </w:r>
      <w:r>
        <w:rPr>
          <w:spacing w:val="-2"/>
        </w:rPr>
        <w:t xml:space="preserve"> </w:t>
      </w:r>
      <w:r>
        <w:t>to</w:t>
      </w:r>
      <w:r>
        <w:rPr>
          <w:spacing w:val="-5"/>
        </w:rPr>
        <w:t xml:space="preserve"> </w:t>
      </w:r>
      <w:r>
        <w:t>individuals.</w:t>
      </w:r>
      <w:r>
        <w:rPr>
          <w:spacing w:val="-4"/>
        </w:rPr>
        <w:t xml:space="preserve"> </w:t>
      </w:r>
      <w:r>
        <w:t>(Under</w:t>
      </w:r>
      <w:r>
        <w:rPr>
          <w:spacing w:val="-4"/>
        </w:rPr>
        <w:t xml:space="preserve"> </w:t>
      </w:r>
      <w:r>
        <w:t>the</w:t>
      </w:r>
      <w:r>
        <w:rPr>
          <w:spacing w:val="-2"/>
        </w:rPr>
        <w:t xml:space="preserve"> </w:t>
      </w:r>
      <w:r>
        <w:t>NIMS,</w:t>
      </w:r>
      <w:r>
        <w:rPr>
          <w:spacing w:val="-4"/>
        </w:rPr>
        <w:t xml:space="preserve"> </w:t>
      </w:r>
      <w:r>
        <w:t>an</w:t>
      </w:r>
      <w:r>
        <w:rPr>
          <w:spacing w:val="-2"/>
        </w:rPr>
        <w:t xml:space="preserve"> </w:t>
      </w:r>
      <w:r>
        <w:t>appropriate</w:t>
      </w:r>
      <w:r>
        <w:rPr>
          <w:spacing w:val="-4"/>
        </w:rPr>
        <w:t xml:space="preserve"> </w:t>
      </w:r>
      <w:r>
        <w:t>span of</w:t>
      </w:r>
      <w:r>
        <w:rPr>
          <w:spacing w:val="-2"/>
        </w:rPr>
        <w:t xml:space="preserve"> </w:t>
      </w:r>
      <w:r>
        <w:t>control</w:t>
      </w:r>
      <w:r>
        <w:rPr>
          <w:spacing w:val="-3"/>
        </w:rPr>
        <w:t xml:space="preserve"> </w:t>
      </w:r>
      <w:r>
        <w:t>is</w:t>
      </w:r>
      <w:r>
        <w:rPr>
          <w:spacing w:val="-3"/>
        </w:rPr>
        <w:t xml:space="preserve"> </w:t>
      </w:r>
      <w:r>
        <w:t>between</w:t>
      </w:r>
      <w:r>
        <w:rPr>
          <w:spacing w:val="-4"/>
        </w:rPr>
        <w:t xml:space="preserve"> </w:t>
      </w:r>
      <w:r>
        <w:t>1:3</w:t>
      </w:r>
      <w:r>
        <w:rPr>
          <w:spacing w:val="-4"/>
        </w:rPr>
        <w:t xml:space="preserve"> </w:t>
      </w:r>
      <w:r>
        <w:t xml:space="preserve">and </w:t>
      </w:r>
      <w:r>
        <w:rPr>
          <w:spacing w:val="-2"/>
        </w:rPr>
        <w:t>1:7.)</w:t>
      </w:r>
    </w:p>
    <w:p w14:paraId="05E6AC95" w14:textId="77777777" w:rsidR="000D03B5" w:rsidRDefault="000D03B5">
      <w:pPr>
        <w:pStyle w:val="BodyText"/>
        <w:spacing w:before="10"/>
        <w:rPr>
          <w:sz w:val="19"/>
        </w:rPr>
      </w:pPr>
    </w:p>
    <w:p w14:paraId="05E6AC96" w14:textId="77777777" w:rsidR="000D03B5" w:rsidRDefault="00DC03A4">
      <w:pPr>
        <w:pStyle w:val="BodyText"/>
        <w:ind w:left="900" w:right="939"/>
      </w:pPr>
      <w:r>
        <w:rPr>
          <w:b/>
        </w:rPr>
        <w:t>Staging</w:t>
      </w:r>
      <w:r>
        <w:rPr>
          <w:b/>
          <w:spacing w:val="-1"/>
        </w:rPr>
        <w:t xml:space="preserve"> </w:t>
      </w:r>
      <w:r>
        <w:rPr>
          <w:b/>
        </w:rPr>
        <w:t>Area:</w:t>
      </w:r>
      <w:r>
        <w:rPr>
          <w:b/>
          <w:spacing w:val="-4"/>
        </w:rPr>
        <w:t xml:space="preserve"> </w:t>
      </w:r>
      <w:r>
        <w:t>Location</w:t>
      </w:r>
      <w:r>
        <w:rPr>
          <w:spacing w:val="-4"/>
        </w:rPr>
        <w:t xml:space="preserve"> </w:t>
      </w:r>
      <w:r>
        <w:t>established</w:t>
      </w:r>
      <w:r>
        <w:rPr>
          <w:spacing w:val="-2"/>
        </w:rPr>
        <w:t xml:space="preserve"> </w:t>
      </w:r>
      <w:r>
        <w:t>where</w:t>
      </w:r>
      <w:r>
        <w:rPr>
          <w:spacing w:val="-5"/>
        </w:rPr>
        <w:t xml:space="preserve"> </w:t>
      </w:r>
      <w:r>
        <w:t>resources</w:t>
      </w:r>
      <w:r>
        <w:rPr>
          <w:spacing w:val="-4"/>
        </w:rPr>
        <w:t xml:space="preserve"> </w:t>
      </w:r>
      <w:r>
        <w:t>can</w:t>
      </w:r>
      <w:r>
        <w:rPr>
          <w:spacing w:val="-6"/>
        </w:rPr>
        <w:t xml:space="preserve"> </w:t>
      </w:r>
      <w:r>
        <w:t>be</w:t>
      </w:r>
      <w:r>
        <w:rPr>
          <w:spacing w:val="-5"/>
        </w:rPr>
        <w:t xml:space="preserve"> </w:t>
      </w:r>
      <w:r>
        <w:t>placed</w:t>
      </w:r>
      <w:r>
        <w:rPr>
          <w:spacing w:val="-4"/>
        </w:rPr>
        <w:t xml:space="preserve"> </w:t>
      </w:r>
      <w:r>
        <w:t>while</w:t>
      </w:r>
      <w:r>
        <w:rPr>
          <w:spacing w:val="-4"/>
        </w:rPr>
        <w:t xml:space="preserve"> </w:t>
      </w:r>
      <w:r>
        <w:t>awaiting</w:t>
      </w:r>
      <w:r>
        <w:rPr>
          <w:spacing w:val="-4"/>
        </w:rPr>
        <w:t xml:space="preserve"> </w:t>
      </w:r>
      <w:r>
        <w:t>a tactical</w:t>
      </w:r>
      <w:r>
        <w:rPr>
          <w:spacing w:val="-4"/>
        </w:rPr>
        <w:t xml:space="preserve"> </w:t>
      </w:r>
      <w:r>
        <w:t>assignment. The Operations Section manages Staging Areas.</w:t>
      </w:r>
    </w:p>
    <w:p w14:paraId="05E6AC97" w14:textId="77777777" w:rsidR="000D03B5" w:rsidRDefault="000D03B5">
      <w:pPr>
        <w:pStyle w:val="BodyText"/>
        <w:spacing w:before="1"/>
      </w:pPr>
    </w:p>
    <w:p w14:paraId="05E6AC98" w14:textId="77777777" w:rsidR="000D03B5" w:rsidRDefault="00DC03A4">
      <w:pPr>
        <w:pStyle w:val="BodyText"/>
        <w:spacing w:before="1"/>
        <w:ind w:left="900" w:right="939"/>
      </w:pPr>
      <w:r>
        <w:rPr>
          <w:b/>
        </w:rPr>
        <w:t xml:space="preserve">State: </w:t>
      </w:r>
      <w:r>
        <w:t>When capitalized, refers to any State of the United States, the District of Columbia, the Commonwealth</w:t>
      </w:r>
      <w:r>
        <w:rPr>
          <w:spacing w:val="-5"/>
        </w:rPr>
        <w:t xml:space="preserve"> </w:t>
      </w:r>
      <w:r>
        <w:t>of</w:t>
      </w:r>
      <w:r>
        <w:rPr>
          <w:spacing w:val="-3"/>
        </w:rPr>
        <w:t xml:space="preserve"> </w:t>
      </w:r>
      <w:r>
        <w:t>Puerto</w:t>
      </w:r>
      <w:r>
        <w:rPr>
          <w:spacing w:val="-3"/>
        </w:rPr>
        <w:t xml:space="preserve"> </w:t>
      </w:r>
      <w:r>
        <w:t>Rico,</w:t>
      </w:r>
      <w:r>
        <w:rPr>
          <w:spacing w:val="-4"/>
        </w:rPr>
        <w:t xml:space="preserve"> </w:t>
      </w:r>
      <w:r>
        <w:t>the</w:t>
      </w:r>
      <w:r>
        <w:rPr>
          <w:spacing w:val="-4"/>
        </w:rPr>
        <w:t xml:space="preserve"> </w:t>
      </w:r>
      <w:r>
        <w:t>Virgin</w:t>
      </w:r>
      <w:r>
        <w:rPr>
          <w:spacing w:val="-4"/>
        </w:rPr>
        <w:t xml:space="preserve"> </w:t>
      </w:r>
      <w:r>
        <w:t>Islands,</w:t>
      </w:r>
      <w:r>
        <w:rPr>
          <w:spacing w:val="-4"/>
        </w:rPr>
        <w:t xml:space="preserve"> </w:t>
      </w:r>
      <w:r>
        <w:t>Guam,</w:t>
      </w:r>
      <w:r>
        <w:rPr>
          <w:spacing w:val="-4"/>
        </w:rPr>
        <w:t xml:space="preserve"> </w:t>
      </w:r>
      <w:r>
        <w:t>American</w:t>
      </w:r>
      <w:r>
        <w:rPr>
          <w:spacing w:val="-5"/>
        </w:rPr>
        <w:t xml:space="preserve"> </w:t>
      </w:r>
      <w:r>
        <w:t>Samoa,</w:t>
      </w:r>
      <w:r>
        <w:rPr>
          <w:spacing w:val="-4"/>
        </w:rPr>
        <w:t xml:space="preserve"> </w:t>
      </w:r>
      <w:r>
        <w:t>the Commonwealth</w:t>
      </w:r>
      <w:r>
        <w:rPr>
          <w:spacing w:val="-5"/>
        </w:rPr>
        <w:t xml:space="preserve"> </w:t>
      </w:r>
      <w:r>
        <w:t>of</w:t>
      </w:r>
      <w:r>
        <w:rPr>
          <w:spacing w:val="-3"/>
        </w:rPr>
        <w:t xml:space="preserve"> </w:t>
      </w:r>
      <w:r>
        <w:t>the Northern Mariana Islands, and any possession of the United States. See Section 2 (14), Homeland Security Act of 2002, Pub. L. 107-296, 116 Stat. 2135 (2002).</w:t>
      </w:r>
    </w:p>
    <w:p w14:paraId="05E6AC99" w14:textId="77777777" w:rsidR="000D03B5" w:rsidRDefault="000D03B5">
      <w:pPr>
        <w:pStyle w:val="BodyText"/>
      </w:pPr>
    </w:p>
    <w:p w14:paraId="05E6AC9A" w14:textId="77777777" w:rsidR="000D03B5" w:rsidRDefault="00DC03A4">
      <w:pPr>
        <w:pStyle w:val="BodyText"/>
        <w:ind w:left="900" w:right="939"/>
      </w:pPr>
      <w:r>
        <w:rPr>
          <w:b/>
        </w:rPr>
        <w:t>Strategic:</w:t>
      </w:r>
      <w:r>
        <w:rPr>
          <w:b/>
          <w:spacing w:val="-4"/>
        </w:rPr>
        <w:t xml:space="preserve"> </w:t>
      </w:r>
      <w:r>
        <w:t>Strategic</w:t>
      </w:r>
      <w:r>
        <w:rPr>
          <w:spacing w:val="-4"/>
        </w:rPr>
        <w:t xml:space="preserve"> </w:t>
      </w:r>
      <w:r>
        <w:t>elements</w:t>
      </w:r>
      <w:r>
        <w:rPr>
          <w:spacing w:val="-4"/>
        </w:rPr>
        <w:t xml:space="preserve"> </w:t>
      </w:r>
      <w:r>
        <w:t>of</w:t>
      </w:r>
      <w:r>
        <w:rPr>
          <w:spacing w:val="-3"/>
        </w:rPr>
        <w:t xml:space="preserve"> </w:t>
      </w:r>
      <w:r>
        <w:t>incident</w:t>
      </w:r>
      <w:r>
        <w:rPr>
          <w:spacing w:val="-5"/>
        </w:rPr>
        <w:t xml:space="preserve"> </w:t>
      </w:r>
      <w:r>
        <w:t>management</w:t>
      </w:r>
      <w:r>
        <w:rPr>
          <w:spacing w:val="-5"/>
        </w:rPr>
        <w:t xml:space="preserve"> </w:t>
      </w:r>
      <w:r>
        <w:t>are</w:t>
      </w:r>
      <w:r>
        <w:rPr>
          <w:spacing w:val="-5"/>
        </w:rPr>
        <w:t xml:space="preserve"> </w:t>
      </w:r>
      <w:r>
        <w:t>characterized</w:t>
      </w:r>
      <w:r>
        <w:rPr>
          <w:spacing w:val="-4"/>
        </w:rPr>
        <w:t xml:space="preserve"> </w:t>
      </w:r>
      <w:r>
        <w:t>by</w:t>
      </w:r>
      <w:r>
        <w:rPr>
          <w:spacing w:val="-8"/>
        </w:rPr>
        <w:t xml:space="preserve"> </w:t>
      </w:r>
      <w:r>
        <w:t>continuous long-term,</w:t>
      </w:r>
      <w:r>
        <w:rPr>
          <w:spacing w:val="-5"/>
        </w:rPr>
        <w:t xml:space="preserve"> </w:t>
      </w:r>
      <w:r>
        <w:t xml:space="preserve">high- level planning by organizations headed by elected or other senior officials. These elements involve the adoption of long-range goals and objectives, the setting of priorities; the establishment of budgets and other fiscal decisions, policy development, and the application of measures of performance or </w:t>
      </w:r>
      <w:r>
        <w:rPr>
          <w:spacing w:val="-2"/>
        </w:rPr>
        <w:t>effectiveness.</w:t>
      </w:r>
    </w:p>
    <w:p w14:paraId="05E6AC9B" w14:textId="77777777" w:rsidR="000D03B5" w:rsidRDefault="000D03B5">
      <w:pPr>
        <w:pStyle w:val="BodyText"/>
      </w:pPr>
    </w:p>
    <w:p w14:paraId="05E6AC9C" w14:textId="77777777" w:rsidR="000D03B5" w:rsidRDefault="00DC03A4">
      <w:pPr>
        <w:pStyle w:val="BodyText"/>
        <w:ind w:left="900" w:right="939"/>
      </w:pPr>
      <w:r>
        <w:rPr>
          <w:b/>
        </w:rPr>
        <w:t>Strike</w:t>
      </w:r>
      <w:r>
        <w:rPr>
          <w:b/>
          <w:spacing w:val="-4"/>
        </w:rPr>
        <w:t xml:space="preserve"> </w:t>
      </w:r>
      <w:r>
        <w:rPr>
          <w:b/>
        </w:rPr>
        <w:t>Team:</w:t>
      </w:r>
      <w:r>
        <w:rPr>
          <w:b/>
          <w:spacing w:val="-2"/>
        </w:rPr>
        <w:t xml:space="preserve"> </w:t>
      </w:r>
      <w:r>
        <w:t>A</w:t>
      </w:r>
      <w:r>
        <w:rPr>
          <w:spacing w:val="-4"/>
        </w:rPr>
        <w:t xml:space="preserve"> </w:t>
      </w:r>
      <w:r>
        <w:t>set</w:t>
      </w:r>
      <w:r>
        <w:rPr>
          <w:spacing w:val="-2"/>
        </w:rPr>
        <w:t xml:space="preserve"> </w:t>
      </w:r>
      <w:r>
        <w:t>number</w:t>
      </w:r>
      <w:r>
        <w:rPr>
          <w:spacing w:val="-3"/>
        </w:rPr>
        <w:t xml:space="preserve"> </w:t>
      </w:r>
      <w:r>
        <w:t>of</w:t>
      </w:r>
      <w:r>
        <w:rPr>
          <w:spacing w:val="-2"/>
        </w:rPr>
        <w:t xml:space="preserve"> </w:t>
      </w:r>
      <w:r>
        <w:t>resources</w:t>
      </w:r>
      <w:r>
        <w:rPr>
          <w:spacing w:val="-3"/>
        </w:rPr>
        <w:t xml:space="preserve"> </w:t>
      </w:r>
      <w:r>
        <w:t>of</w:t>
      </w:r>
      <w:r>
        <w:rPr>
          <w:spacing w:val="-2"/>
        </w:rPr>
        <w:t xml:space="preserve"> </w:t>
      </w:r>
      <w:r>
        <w:t>the</w:t>
      </w:r>
      <w:r>
        <w:rPr>
          <w:spacing w:val="-4"/>
        </w:rPr>
        <w:t xml:space="preserve"> </w:t>
      </w:r>
      <w:r>
        <w:t>same</w:t>
      </w:r>
      <w:r>
        <w:rPr>
          <w:spacing w:val="-7"/>
        </w:rPr>
        <w:t xml:space="preserve"> </w:t>
      </w:r>
      <w:r>
        <w:t>kind</w:t>
      </w:r>
      <w:r>
        <w:rPr>
          <w:spacing w:val="-3"/>
        </w:rPr>
        <w:t xml:space="preserve"> </w:t>
      </w:r>
      <w:r>
        <w:t>and</w:t>
      </w:r>
      <w:r>
        <w:rPr>
          <w:spacing w:val="-2"/>
        </w:rPr>
        <w:t xml:space="preserve"> </w:t>
      </w:r>
      <w:r>
        <w:t>type</w:t>
      </w:r>
      <w:r>
        <w:rPr>
          <w:spacing w:val="-4"/>
        </w:rPr>
        <w:t xml:space="preserve"> </w:t>
      </w:r>
      <w:r>
        <w:t>that</w:t>
      </w:r>
      <w:r>
        <w:rPr>
          <w:spacing w:val="-2"/>
        </w:rPr>
        <w:t xml:space="preserve"> </w:t>
      </w:r>
      <w:r>
        <w:t>have</w:t>
      </w:r>
      <w:r>
        <w:rPr>
          <w:spacing w:val="-2"/>
        </w:rPr>
        <w:t xml:space="preserve"> </w:t>
      </w:r>
      <w:r>
        <w:t>an established</w:t>
      </w:r>
      <w:r>
        <w:rPr>
          <w:spacing w:val="-4"/>
        </w:rPr>
        <w:t xml:space="preserve"> </w:t>
      </w:r>
      <w:r>
        <w:t>minimum number of personnel.</w:t>
      </w:r>
    </w:p>
    <w:p w14:paraId="05E6AC9D" w14:textId="77777777" w:rsidR="000D03B5" w:rsidRDefault="000D03B5">
      <w:pPr>
        <w:pStyle w:val="BodyText"/>
        <w:spacing w:before="10"/>
        <w:rPr>
          <w:sz w:val="19"/>
        </w:rPr>
      </w:pPr>
    </w:p>
    <w:p w14:paraId="05E6AC9E" w14:textId="77777777" w:rsidR="000D03B5" w:rsidRDefault="00DC03A4">
      <w:pPr>
        <w:pStyle w:val="BodyText"/>
        <w:ind w:left="900"/>
      </w:pPr>
      <w:r>
        <w:rPr>
          <w:b/>
        </w:rPr>
        <w:t>Strategy:</w:t>
      </w:r>
      <w:r>
        <w:rPr>
          <w:b/>
          <w:spacing w:val="-7"/>
        </w:rPr>
        <w:t xml:space="preserve"> </w:t>
      </w:r>
      <w:r>
        <w:t>The</w:t>
      </w:r>
      <w:r>
        <w:rPr>
          <w:spacing w:val="-9"/>
        </w:rPr>
        <w:t xml:space="preserve"> </w:t>
      </w:r>
      <w:r>
        <w:t>general</w:t>
      </w:r>
      <w:r>
        <w:rPr>
          <w:spacing w:val="-7"/>
        </w:rPr>
        <w:t xml:space="preserve"> </w:t>
      </w:r>
      <w:r>
        <w:t>direction</w:t>
      </w:r>
      <w:r>
        <w:rPr>
          <w:spacing w:val="-8"/>
        </w:rPr>
        <w:t xml:space="preserve"> </w:t>
      </w:r>
      <w:r>
        <w:t>selected</w:t>
      </w:r>
      <w:r>
        <w:rPr>
          <w:spacing w:val="-8"/>
        </w:rPr>
        <w:t xml:space="preserve"> </w:t>
      </w:r>
      <w:r>
        <w:t>to</w:t>
      </w:r>
      <w:r>
        <w:rPr>
          <w:spacing w:val="-6"/>
        </w:rPr>
        <w:t xml:space="preserve"> </w:t>
      </w:r>
      <w:r>
        <w:t>accomplish</w:t>
      </w:r>
      <w:r>
        <w:rPr>
          <w:spacing w:val="-8"/>
        </w:rPr>
        <w:t xml:space="preserve"> </w:t>
      </w:r>
      <w:r>
        <w:t>incident</w:t>
      </w:r>
      <w:r>
        <w:rPr>
          <w:spacing w:val="-8"/>
        </w:rPr>
        <w:t xml:space="preserve"> </w:t>
      </w:r>
      <w:r>
        <w:t>objectives</w:t>
      </w:r>
      <w:r>
        <w:rPr>
          <w:spacing w:val="-6"/>
        </w:rPr>
        <w:t xml:space="preserve"> </w:t>
      </w:r>
      <w:r>
        <w:t>set</w:t>
      </w:r>
      <w:r>
        <w:rPr>
          <w:spacing w:val="-8"/>
        </w:rPr>
        <w:t xml:space="preserve"> </w:t>
      </w:r>
      <w:r>
        <w:t>by</w:t>
      </w:r>
      <w:r>
        <w:rPr>
          <w:spacing w:val="-9"/>
        </w:rPr>
        <w:t xml:space="preserve"> </w:t>
      </w:r>
      <w:r>
        <w:t>the</w:t>
      </w:r>
      <w:r>
        <w:rPr>
          <w:spacing w:val="-8"/>
        </w:rPr>
        <w:t xml:space="preserve"> </w:t>
      </w:r>
      <w:r>
        <w:rPr>
          <w:spacing w:val="-5"/>
        </w:rPr>
        <w:t>IC.</w:t>
      </w:r>
    </w:p>
    <w:p w14:paraId="05E6AC9F" w14:textId="77777777" w:rsidR="000D03B5" w:rsidRDefault="000D03B5">
      <w:pPr>
        <w:pStyle w:val="BodyText"/>
        <w:spacing w:before="1"/>
      </w:pPr>
    </w:p>
    <w:p w14:paraId="05E6ACA0" w14:textId="77777777" w:rsidR="000D03B5" w:rsidRDefault="00DC03A4">
      <w:pPr>
        <w:pStyle w:val="BodyText"/>
        <w:ind w:left="900" w:right="939"/>
      </w:pPr>
      <w:r>
        <w:rPr>
          <w:b/>
        </w:rPr>
        <w:t xml:space="preserve">Supporting Technologies: </w:t>
      </w:r>
      <w:r>
        <w:t>Any technology that may be used to support the NIMS is included in this subsystem.</w:t>
      </w:r>
      <w:r>
        <w:rPr>
          <w:spacing w:val="-6"/>
        </w:rPr>
        <w:t xml:space="preserve"> </w:t>
      </w:r>
      <w:r>
        <w:t>These</w:t>
      </w:r>
      <w:r>
        <w:rPr>
          <w:spacing w:val="-6"/>
        </w:rPr>
        <w:t xml:space="preserve"> </w:t>
      </w:r>
      <w:r>
        <w:t>technologies</w:t>
      </w:r>
      <w:r>
        <w:rPr>
          <w:spacing w:val="-3"/>
        </w:rPr>
        <w:t xml:space="preserve"> </w:t>
      </w:r>
      <w:r>
        <w:t>include</w:t>
      </w:r>
      <w:r>
        <w:rPr>
          <w:spacing w:val="-5"/>
        </w:rPr>
        <w:t xml:space="preserve"> </w:t>
      </w:r>
      <w:r>
        <w:t>orthophoto</w:t>
      </w:r>
      <w:r>
        <w:rPr>
          <w:spacing w:val="-6"/>
        </w:rPr>
        <w:t xml:space="preserve"> </w:t>
      </w:r>
      <w:r>
        <w:t>mapping,</w:t>
      </w:r>
      <w:r>
        <w:rPr>
          <w:spacing w:val="-6"/>
        </w:rPr>
        <w:t xml:space="preserve"> </w:t>
      </w:r>
      <w:r>
        <w:t>remote</w:t>
      </w:r>
      <w:r>
        <w:rPr>
          <w:spacing w:val="-1"/>
        </w:rPr>
        <w:t xml:space="preserve"> </w:t>
      </w:r>
      <w:r>
        <w:t>automatic</w:t>
      </w:r>
      <w:r>
        <w:rPr>
          <w:spacing w:val="-5"/>
        </w:rPr>
        <w:t xml:space="preserve"> </w:t>
      </w:r>
      <w:r>
        <w:t>weather</w:t>
      </w:r>
      <w:r>
        <w:rPr>
          <w:spacing w:val="-6"/>
        </w:rPr>
        <w:t xml:space="preserve"> </w:t>
      </w:r>
      <w:r>
        <w:t>stations,</w:t>
      </w:r>
      <w:r>
        <w:rPr>
          <w:spacing w:val="-6"/>
        </w:rPr>
        <w:t xml:space="preserve"> </w:t>
      </w:r>
      <w:r>
        <w:t>infrared technology, and communications, among various others.</w:t>
      </w:r>
    </w:p>
    <w:p w14:paraId="05E6ACA1" w14:textId="77777777" w:rsidR="000D03B5" w:rsidRDefault="000D03B5">
      <w:pPr>
        <w:pStyle w:val="BodyText"/>
      </w:pPr>
    </w:p>
    <w:p w14:paraId="05E6ACA2" w14:textId="77777777" w:rsidR="000D03B5" w:rsidRDefault="00DC03A4">
      <w:pPr>
        <w:pStyle w:val="BodyText"/>
        <w:ind w:left="900" w:right="939"/>
      </w:pPr>
      <w:r>
        <w:rPr>
          <w:b/>
        </w:rPr>
        <w:t>Task</w:t>
      </w:r>
      <w:r>
        <w:rPr>
          <w:b/>
          <w:spacing w:val="-2"/>
        </w:rPr>
        <w:t xml:space="preserve"> </w:t>
      </w:r>
      <w:r>
        <w:rPr>
          <w:b/>
        </w:rPr>
        <w:t xml:space="preserve">Force: </w:t>
      </w:r>
      <w:r>
        <w:t>Any</w:t>
      </w:r>
      <w:r>
        <w:rPr>
          <w:spacing w:val="-5"/>
        </w:rPr>
        <w:t xml:space="preserve"> </w:t>
      </w:r>
      <w:r>
        <w:t>combination</w:t>
      </w:r>
      <w:r>
        <w:rPr>
          <w:spacing w:val="-3"/>
        </w:rPr>
        <w:t xml:space="preserve"> </w:t>
      </w:r>
      <w:r>
        <w:t>of resources</w:t>
      </w:r>
      <w:r>
        <w:rPr>
          <w:spacing w:val="-1"/>
        </w:rPr>
        <w:t xml:space="preserve"> </w:t>
      </w:r>
      <w:r>
        <w:t>assembled to</w:t>
      </w:r>
      <w:r>
        <w:rPr>
          <w:spacing w:val="-3"/>
        </w:rPr>
        <w:t xml:space="preserve"> </w:t>
      </w:r>
      <w:r>
        <w:t>support</w:t>
      </w:r>
      <w:r>
        <w:rPr>
          <w:spacing w:val="-2"/>
        </w:rPr>
        <w:t xml:space="preserve"> </w:t>
      </w:r>
      <w:r>
        <w:t>a</w:t>
      </w:r>
      <w:r>
        <w:rPr>
          <w:spacing w:val="-3"/>
        </w:rPr>
        <w:t xml:space="preserve"> </w:t>
      </w:r>
      <w:r>
        <w:t>specific</w:t>
      </w:r>
      <w:r>
        <w:rPr>
          <w:spacing w:val="-1"/>
        </w:rPr>
        <w:t xml:space="preserve"> </w:t>
      </w:r>
      <w:r>
        <w:t>mission</w:t>
      </w:r>
      <w:r>
        <w:rPr>
          <w:spacing w:val="-3"/>
        </w:rPr>
        <w:t xml:space="preserve"> </w:t>
      </w:r>
      <w:r>
        <w:t>or operational</w:t>
      </w:r>
      <w:r>
        <w:rPr>
          <w:spacing w:val="-1"/>
        </w:rPr>
        <w:t xml:space="preserve"> </w:t>
      </w:r>
      <w:r>
        <w:t>need. All</w:t>
      </w:r>
      <w:r>
        <w:rPr>
          <w:spacing w:val="-9"/>
        </w:rPr>
        <w:t xml:space="preserve"> </w:t>
      </w:r>
      <w:r>
        <w:t>resource</w:t>
      </w:r>
      <w:r>
        <w:rPr>
          <w:spacing w:val="-5"/>
        </w:rPr>
        <w:t xml:space="preserve"> </w:t>
      </w:r>
      <w:r>
        <w:t>elements</w:t>
      </w:r>
      <w:r>
        <w:rPr>
          <w:spacing w:val="-5"/>
        </w:rPr>
        <w:t xml:space="preserve"> </w:t>
      </w:r>
      <w:r>
        <w:t>within</w:t>
      </w:r>
      <w:r>
        <w:rPr>
          <w:spacing w:val="-7"/>
        </w:rPr>
        <w:t xml:space="preserve"> </w:t>
      </w:r>
      <w:r>
        <w:t>a</w:t>
      </w:r>
      <w:r>
        <w:rPr>
          <w:spacing w:val="-8"/>
        </w:rPr>
        <w:t xml:space="preserve"> </w:t>
      </w:r>
      <w:r>
        <w:t>Task</w:t>
      </w:r>
      <w:r>
        <w:rPr>
          <w:spacing w:val="-4"/>
        </w:rPr>
        <w:t xml:space="preserve"> </w:t>
      </w:r>
      <w:r>
        <w:t>Force</w:t>
      </w:r>
      <w:r>
        <w:rPr>
          <w:spacing w:val="-10"/>
        </w:rPr>
        <w:t xml:space="preserve"> </w:t>
      </w:r>
      <w:r>
        <w:t>must</w:t>
      </w:r>
      <w:r>
        <w:rPr>
          <w:spacing w:val="-7"/>
        </w:rPr>
        <w:t xml:space="preserve"> </w:t>
      </w:r>
      <w:r>
        <w:t>have</w:t>
      </w:r>
      <w:r>
        <w:rPr>
          <w:spacing w:val="-4"/>
        </w:rPr>
        <w:t xml:space="preserve"> </w:t>
      </w:r>
      <w:r>
        <w:t>common</w:t>
      </w:r>
      <w:r>
        <w:rPr>
          <w:spacing w:val="-3"/>
        </w:rPr>
        <w:t xml:space="preserve"> </w:t>
      </w:r>
      <w:r>
        <w:t>communications</w:t>
      </w:r>
      <w:r>
        <w:rPr>
          <w:spacing w:val="-6"/>
        </w:rPr>
        <w:t xml:space="preserve"> </w:t>
      </w:r>
      <w:r>
        <w:t>and</w:t>
      </w:r>
      <w:r>
        <w:rPr>
          <w:spacing w:val="-8"/>
        </w:rPr>
        <w:t xml:space="preserve"> </w:t>
      </w:r>
      <w:r>
        <w:t>a</w:t>
      </w:r>
      <w:r>
        <w:rPr>
          <w:spacing w:val="-6"/>
        </w:rPr>
        <w:t xml:space="preserve"> </w:t>
      </w:r>
      <w:r>
        <w:t>designated</w:t>
      </w:r>
      <w:r>
        <w:rPr>
          <w:spacing w:val="-6"/>
        </w:rPr>
        <w:t xml:space="preserve"> </w:t>
      </w:r>
      <w:r>
        <w:rPr>
          <w:spacing w:val="-2"/>
        </w:rPr>
        <w:t>leader.</w:t>
      </w:r>
    </w:p>
    <w:p w14:paraId="05E6ACA3" w14:textId="77777777" w:rsidR="000D03B5" w:rsidRDefault="000D03B5">
      <w:pPr>
        <w:pStyle w:val="BodyText"/>
        <w:spacing w:before="1"/>
      </w:pPr>
    </w:p>
    <w:p w14:paraId="05E6ACA4" w14:textId="77777777" w:rsidR="000D03B5" w:rsidRDefault="00DC03A4">
      <w:pPr>
        <w:pStyle w:val="BodyText"/>
        <w:ind w:left="900" w:right="1423"/>
      </w:pPr>
      <w:r>
        <w:rPr>
          <w:b/>
        </w:rPr>
        <w:t xml:space="preserve">Technical Assistance: </w:t>
      </w:r>
      <w:r>
        <w:t>Support provided to State, local, and tribal</w:t>
      </w:r>
      <w:r>
        <w:rPr>
          <w:spacing w:val="-1"/>
        </w:rPr>
        <w:t xml:space="preserve"> </w:t>
      </w:r>
      <w:r>
        <w:t>jurisdictions when</w:t>
      </w:r>
      <w:r>
        <w:rPr>
          <w:spacing w:val="-1"/>
        </w:rPr>
        <w:t xml:space="preserve"> </w:t>
      </w:r>
      <w:r>
        <w:t>they</w:t>
      </w:r>
      <w:r>
        <w:rPr>
          <w:spacing w:val="-3"/>
        </w:rPr>
        <w:t xml:space="preserve"> </w:t>
      </w:r>
      <w:r>
        <w:t>have the resources</w:t>
      </w:r>
      <w:r>
        <w:rPr>
          <w:spacing w:val="-3"/>
        </w:rPr>
        <w:t xml:space="preserve"> </w:t>
      </w:r>
      <w:r>
        <w:t>but</w:t>
      </w:r>
      <w:r>
        <w:rPr>
          <w:spacing w:val="-2"/>
        </w:rPr>
        <w:t xml:space="preserve"> </w:t>
      </w:r>
      <w:r>
        <w:t>lack the</w:t>
      </w:r>
      <w:r>
        <w:rPr>
          <w:spacing w:val="-4"/>
        </w:rPr>
        <w:t xml:space="preserve"> </w:t>
      </w:r>
      <w:r>
        <w:t>complete</w:t>
      </w:r>
      <w:r>
        <w:rPr>
          <w:spacing w:val="-4"/>
        </w:rPr>
        <w:t xml:space="preserve"> </w:t>
      </w:r>
      <w:r>
        <w:t>knowledge</w:t>
      </w:r>
      <w:r>
        <w:rPr>
          <w:spacing w:val="-2"/>
        </w:rPr>
        <w:t xml:space="preserve"> </w:t>
      </w:r>
      <w:r>
        <w:t>and</w:t>
      </w:r>
      <w:r>
        <w:rPr>
          <w:spacing w:val="-4"/>
        </w:rPr>
        <w:t xml:space="preserve"> </w:t>
      </w:r>
      <w:r>
        <w:t>skills</w:t>
      </w:r>
      <w:r>
        <w:rPr>
          <w:spacing w:val="-3"/>
        </w:rPr>
        <w:t xml:space="preserve"> </w:t>
      </w:r>
      <w:r>
        <w:t>needed</w:t>
      </w:r>
      <w:r>
        <w:rPr>
          <w:spacing w:val="-5"/>
        </w:rPr>
        <w:t xml:space="preserve"> </w:t>
      </w:r>
      <w:r>
        <w:t>to</w:t>
      </w:r>
      <w:r>
        <w:rPr>
          <w:spacing w:val="-4"/>
        </w:rPr>
        <w:t xml:space="preserve"> </w:t>
      </w:r>
      <w:r>
        <w:t>perform a required</w:t>
      </w:r>
      <w:r>
        <w:rPr>
          <w:spacing w:val="-5"/>
        </w:rPr>
        <w:t xml:space="preserve"> </w:t>
      </w:r>
      <w:r>
        <w:t>activity</w:t>
      </w:r>
      <w:r>
        <w:rPr>
          <w:spacing w:val="-7"/>
        </w:rPr>
        <w:t xml:space="preserve"> </w:t>
      </w:r>
      <w:r>
        <w:t>(such</w:t>
      </w:r>
      <w:r>
        <w:rPr>
          <w:spacing w:val="-4"/>
        </w:rPr>
        <w:t xml:space="preserve"> </w:t>
      </w:r>
      <w:r>
        <w:t>as mobile-home park design and hazardous material assessments).</w:t>
      </w:r>
    </w:p>
    <w:p w14:paraId="05E6ACA5" w14:textId="77777777" w:rsidR="000D03B5" w:rsidRDefault="00DC03A4">
      <w:pPr>
        <w:pStyle w:val="BodyText"/>
        <w:ind w:left="900" w:right="939"/>
      </w:pPr>
      <w:r>
        <w:rPr>
          <w:b/>
        </w:rPr>
        <w:t>Terrorism:</w:t>
      </w:r>
      <w:r>
        <w:rPr>
          <w:b/>
          <w:spacing w:val="-3"/>
        </w:rPr>
        <w:t xml:space="preserve"> </w:t>
      </w:r>
      <w:r>
        <w:t>Under</w:t>
      </w:r>
      <w:r>
        <w:rPr>
          <w:spacing w:val="-4"/>
        </w:rPr>
        <w:t xml:space="preserve"> </w:t>
      </w:r>
      <w:r>
        <w:t>the</w:t>
      </w:r>
      <w:r>
        <w:rPr>
          <w:spacing w:val="-5"/>
        </w:rPr>
        <w:t xml:space="preserve"> </w:t>
      </w:r>
      <w:r>
        <w:t>Homeland</w:t>
      </w:r>
      <w:r>
        <w:rPr>
          <w:spacing w:val="-3"/>
        </w:rPr>
        <w:t xml:space="preserve"> </w:t>
      </w:r>
      <w:r>
        <w:t>Security</w:t>
      </w:r>
      <w:r>
        <w:rPr>
          <w:spacing w:val="-5"/>
        </w:rPr>
        <w:t xml:space="preserve"> </w:t>
      </w:r>
      <w:r>
        <w:t>Act</w:t>
      </w:r>
      <w:r>
        <w:rPr>
          <w:spacing w:val="-4"/>
        </w:rPr>
        <w:t xml:space="preserve"> </w:t>
      </w:r>
      <w:r>
        <w:t>of</w:t>
      </w:r>
      <w:r>
        <w:rPr>
          <w:spacing w:val="-2"/>
        </w:rPr>
        <w:t xml:space="preserve"> </w:t>
      </w:r>
      <w:r>
        <w:t>2002,</w:t>
      </w:r>
      <w:r>
        <w:rPr>
          <w:spacing w:val="-2"/>
        </w:rPr>
        <w:t xml:space="preserve"> </w:t>
      </w:r>
      <w:r>
        <w:t>terrorism is</w:t>
      </w:r>
      <w:r>
        <w:rPr>
          <w:spacing w:val="-3"/>
        </w:rPr>
        <w:t xml:space="preserve"> </w:t>
      </w:r>
      <w:r>
        <w:t>defined</w:t>
      </w:r>
      <w:r>
        <w:rPr>
          <w:spacing w:val="-4"/>
        </w:rPr>
        <w:t xml:space="preserve"> </w:t>
      </w:r>
      <w:r>
        <w:t>as</w:t>
      </w:r>
      <w:r>
        <w:rPr>
          <w:spacing w:val="-3"/>
        </w:rPr>
        <w:t xml:space="preserve"> </w:t>
      </w:r>
      <w:r>
        <w:t>activity</w:t>
      </w:r>
      <w:r>
        <w:rPr>
          <w:spacing w:val="-5"/>
        </w:rPr>
        <w:t xml:space="preserve"> </w:t>
      </w:r>
      <w:r>
        <w:t>that</w:t>
      </w:r>
      <w:r>
        <w:rPr>
          <w:spacing w:val="-3"/>
        </w:rPr>
        <w:t xml:space="preserve"> </w:t>
      </w:r>
      <w:r>
        <w:t>involves</w:t>
      </w:r>
      <w:r>
        <w:rPr>
          <w:spacing w:val="-3"/>
        </w:rPr>
        <w:t xml:space="preserve"> </w:t>
      </w:r>
      <w:r>
        <w:t>an</w:t>
      </w:r>
      <w:r>
        <w:rPr>
          <w:spacing w:val="-4"/>
        </w:rPr>
        <w:t xml:space="preserve"> </w:t>
      </w:r>
      <w:r>
        <w:t>act dangerous to human life or potentially destructive of critical infrastructure or key resources and is a</w:t>
      </w:r>
    </w:p>
    <w:p w14:paraId="05E6ACA6" w14:textId="77777777" w:rsidR="000D03B5" w:rsidRDefault="000D03B5">
      <w:pPr>
        <w:sectPr w:rsidR="000D03B5">
          <w:pgSz w:w="12240" w:h="15840"/>
          <w:pgMar w:top="960" w:right="540" w:bottom="1160" w:left="540" w:header="721" w:footer="972" w:gutter="0"/>
          <w:cols w:space="720"/>
        </w:sectPr>
      </w:pPr>
    </w:p>
    <w:p w14:paraId="05E6ACA7" w14:textId="77777777" w:rsidR="000D03B5" w:rsidRDefault="000D03B5">
      <w:pPr>
        <w:pStyle w:val="BodyText"/>
      </w:pPr>
    </w:p>
    <w:p w14:paraId="05E6ACA8" w14:textId="77777777" w:rsidR="000D03B5" w:rsidRDefault="000D03B5">
      <w:pPr>
        <w:pStyle w:val="BodyText"/>
        <w:spacing w:before="4"/>
        <w:rPr>
          <w:sz w:val="21"/>
        </w:rPr>
      </w:pPr>
    </w:p>
    <w:p w14:paraId="05E6ACA9" w14:textId="77777777" w:rsidR="000D03B5" w:rsidRDefault="00DC03A4">
      <w:pPr>
        <w:pStyle w:val="BodyText"/>
        <w:ind w:left="900" w:right="939"/>
      </w:pPr>
      <w:r>
        <w:t>violation</w:t>
      </w:r>
      <w:r>
        <w:rPr>
          <w:spacing w:val="-2"/>
        </w:rPr>
        <w:t xml:space="preserve"> </w:t>
      </w:r>
      <w:r>
        <w:t>of the criminal</w:t>
      </w:r>
      <w:r>
        <w:rPr>
          <w:spacing w:val="-3"/>
        </w:rPr>
        <w:t xml:space="preserve"> </w:t>
      </w:r>
      <w:r>
        <w:t>laws of the</w:t>
      </w:r>
      <w:r>
        <w:rPr>
          <w:spacing w:val="-2"/>
        </w:rPr>
        <w:t xml:space="preserve"> </w:t>
      </w:r>
      <w:r>
        <w:t>United States</w:t>
      </w:r>
      <w:r>
        <w:rPr>
          <w:spacing w:val="-1"/>
        </w:rPr>
        <w:t xml:space="preserve"> </w:t>
      </w:r>
      <w:r>
        <w:t>or of any</w:t>
      </w:r>
      <w:r>
        <w:rPr>
          <w:spacing w:val="-3"/>
        </w:rPr>
        <w:t xml:space="preserve"> </w:t>
      </w:r>
      <w:r>
        <w:t>State</w:t>
      </w:r>
      <w:r>
        <w:rPr>
          <w:spacing w:val="-1"/>
        </w:rPr>
        <w:t xml:space="preserve"> </w:t>
      </w:r>
      <w:r>
        <w:t>or other</w:t>
      </w:r>
      <w:r>
        <w:rPr>
          <w:spacing w:val="-2"/>
        </w:rPr>
        <w:t xml:space="preserve"> </w:t>
      </w:r>
      <w:r>
        <w:t>subdivision</w:t>
      </w:r>
      <w:r>
        <w:rPr>
          <w:spacing w:val="-3"/>
        </w:rPr>
        <w:t xml:space="preserve"> </w:t>
      </w:r>
      <w:r>
        <w:t>of the United States in</w:t>
      </w:r>
      <w:r>
        <w:rPr>
          <w:spacing w:val="-2"/>
        </w:rPr>
        <w:t xml:space="preserve"> </w:t>
      </w:r>
      <w:r>
        <w:t>which</w:t>
      </w:r>
      <w:r>
        <w:rPr>
          <w:spacing w:val="-2"/>
        </w:rPr>
        <w:t xml:space="preserve"> </w:t>
      </w:r>
      <w:r>
        <w:t>it</w:t>
      </w:r>
      <w:r>
        <w:rPr>
          <w:spacing w:val="-4"/>
        </w:rPr>
        <w:t xml:space="preserve"> </w:t>
      </w:r>
      <w:r>
        <w:t>occurs</w:t>
      </w:r>
      <w:r>
        <w:rPr>
          <w:spacing w:val="-1"/>
        </w:rPr>
        <w:t xml:space="preserve"> </w:t>
      </w:r>
      <w:r>
        <w:t>and</w:t>
      </w:r>
      <w:r>
        <w:rPr>
          <w:spacing w:val="-4"/>
        </w:rPr>
        <w:t xml:space="preserve"> </w:t>
      </w:r>
      <w:r>
        <w:t>is</w:t>
      </w:r>
      <w:r>
        <w:rPr>
          <w:spacing w:val="-1"/>
        </w:rPr>
        <w:t xml:space="preserve"> </w:t>
      </w:r>
      <w:r>
        <w:t>intended</w:t>
      </w:r>
      <w:r>
        <w:rPr>
          <w:spacing w:val="-4"/>
        </w:rPr>
        <w:t xml:space="preserve"> </w:t>
      </w:r>
      <w:r>
        <w:t>to</w:t>
      </w:r>
      <w:r>
        <w:rPr>
          <w:spacing w:val="-2"/>
        </w:rPr>
        <w:t xml:space="preserve"> </w:t>
      </w:r>
      <w:r>
        <w:t>intimidate</w:t>
      </w:r>
      <w:r>
        <w:rPr>
          <w:spacing w:val="-2"/>
        </w:rPr>
        <w:t xml:space="preserve"> </w:t>
      </w:r>
      <w:r>
        <w:t>or coerce</w:t>
      </w:r>
      <w:r>
        <w:rPr>
          <w:spacing w:val="-4"/>
        </w:rPr>
        <w:t xml:space="preserve"> </w:t>
      </w:r>
      <w:r>
        <w:t>the</w:t>
      </w:r>
      <w:r>
        <w:rPr>
          <w:spacing w:val="-5"/>
        </w:rPr>
        <w:t xml:space="preserve"> </w:t>
      </w:r>
      <w:r>
        <w:t>civilian</w:t>
      </w:r>
      <w:r>
        <w:rPr>
          <w:spacing w:val="-3"/>
        </w:rPr>
        <w:t xml:space="preserve"> </w:t>
      </w:r>
      <w:r>
        <w:t>population</w:t>
      </w:r>
      <w:r>
        <w:rPr>
          <w:spacing w:val="-3"/>
        </w:rPr>
        <w:t xml:space="preserve"> </w:t>
      </w:r>
      <w:r>
        <w:t>or</w:t>
      </w:r>
      <w:r>
        <w:rPr>
          <w:spacing w:val="-4"/>
        </w:rPr>
        <w:t xml:space="preserve"> </w:t>
      </w:r>
      <w:r>
        <w:t>influence</w:t>
      </w:r>
      <w:r>
        <w:rPr>
          <w:spacing w:val="-4"/>
        </w:rPr>
        <w:t xml:space="preserve"> </w:t>
      </w:r>
      <w:r>
        <w:t>a</w:t>
      </w:r>
      <w:r>
        <w:rPr>
          <w:spacing w:val="-3"/>
        </w:rPr>
        <w:t xml:space="preserve"> </w:t>
      </w:r>
      <w:r>
        <w:t>government or affect the conduct of a government by mass destruction, assassination, or kidnapping. See Section 2 (15), Homeland Security Act of 2002, Pub. L. 107-296, 116 Stat. 213 5 (2002).</w:t>
      </w:r>
    </w:p>
    <w:p w14:paraId="05E6ACAA" w14:textId="77777777" w:rsidR="000D03B5" w:rsidRDefault="000D03B5">
      <w:pPr>
        <w:pStyle w:val="BodyText"/>
        <w:spacing w:before="11"/>
        <w:rPr>
          <w:sz w:val="19"/>
        </w:rPr>
      </w:pPr>
    </w:p>
    <w:p w14:paraId="05E6ACAB" w14:textId="77777777" w:rsidR="000D03B5" w:rsidRDefault="00DC03A4">
      <w:pPr>
        <w:pStyle w:val="BodyText"/>
        <w:ind w:left="900"/>
      </w:pPr>
      <w:r>
        <w:rPr>
          <w:b/>
        </w:rPr>
        <w:t>Threat:</w:t>
      </w:r>
      <w:r>
        <w:rPr>
          <w:b/>
          <w:spacing w:val="-6"/>
        </w:rPr>
        <w:t xml:space="preserve"> </w:t>
      </w:r>
      <w:r>
        <w:t>An</w:t>
      </w:r>
      <w:r>
        <w:rPr>
          <w:spacing w:val="-8"/>
        </w:rPr>
        <w:t xml:space="preserve"> </w:t>
      </w:r>
      <w:r>
        <w:t>indication</w:t>
      </w:r>
      <w:r>
        <w:rPr>
          <w:spacing w:val="-7"/>
        </w:rPr>
        <w:t xml:space="preserve"> </w:t>
      </w:r>
      <w:r>
        <w:t>of</w:t>
      </w:r>
      <w:r>
        <w:rPr>
          <w:spacing w:val="-6"/>
        </w:rPr>
        <w:t xml:space="preserve"> </w:t>
      </w:r>
      <w:r>
        <w:t>possible</w:t>
      </w:r>
      <w:r>
        <w:rPr>
          <w:spacing w:val="-6"/>
        </w:rPr>
        <w:t xml:space="preserve"> </w:t>
      </w:r>
      <w:r>
        <w:t>violence,</w:t>
      </w:r>
      <w:r>
        <w:rPr>
          <w:spacing w:val="-6"/>
        </w:rPr>
        <w:t xml:space="preserve"> </w:t>
      </w:r>
      <w:r>
        <w:t>harm,</w:t>
      </w:r>
      <w:r>
        <w:rPr>
          <w:spacing w:val="-7"/>
        </w:rPr>
        <w:t xml:space="preserve"> </w:t>
      </w:r>
      <w:r>
        <w:t>or</w:t>
      </w:r>
      <w:r>
        <w:rPr>
          <w:spacing w:val="-7"/>
        </w:rPr>
        <w:t xml:space="preserve"> </w:t>
      </w:r>
      <w:r>
        <w:rPr>
          <w:spacing w:val="-2"/>
        </w:rPr>
        <w:t>danger.</w:t>
      </w:r>
    </w:p>
    <w:p w14:paraId="05E6ACAC" w14:textId="77777777" w:rsidR="000D03B5" w:rsidRDefault="000D03B5">
      <w:pPr>
        <w:pStyle w:val="BodyText"/>
        <w:spacing w:before="1"/>
      </w:pPr>
    </w:p>
    <w:p w14:paraId="05E6ACAD" w14:textId="77777777" w:rsidR="000D03B5" w:rsidRDefault="00DC03A4">
      <w:pPr>
        <w:pStyle w:val="BodyText"/>
        <w:ind w:left="900" w:right="939"/>
      </w:pPr>
      <w:r>
        <w:rPr>
          <w:b/>
        </w:rPr>
        <w:t>Tools:</w:t>
      </w:r>
      <w:r>
        <w:rPr>
          <w:b/>
          <w:spacing w:val="-5"/>
        </w:rPr>
        <w:t xml:space="preserve"> </w:t>
      </w:r>
      <w:r>
        <w:t>Those</w:t>
      </w:r>
      <w:r>
        <w:rPr>
          <w:spacing w:val="-4"/>
        </w:rPr>
        <w:t xml:space="preserve"> </w:t>
      </w:r>
      <w:r>
        <w:t>instruments</w:t>
      </w:r>
      <w:r>
        <w:rPr>
          <w:spacing w:val="-3"/>
        </w:rPr>
        <w:t xml:space="preserve"> </w:t>
      </w:r>
      <w:r>
        <w:t>and</w:t>
      </w:r>
      <w:r>
        <w:rPr>
          <w:spacing w:val="-4"/>
        </w:rPr>
        <w:t xml:space="preserve"> </w:t>
      </w:r>
      <w:r>
        <w:t>capabilities</w:t>
      </w:r>
      <w:r>
        <w:rPr>
          <w:spacing w:val="-3"/>
        </w:rPr>
        <w:t xml:space="preserve"> </w:t>
      </w:r>
      <w:r>
        <w:t>that</w:t>
      </w:r>
      <w:r>
        <w:rPr>
          <w:spacing w:val="-4"/>
        </w:rPr>
        <w:t xml:space="preserve"> </w:t>
      </w:r>
      <w:r>
        <w:t>allow</w:t>
      </w:r>
      <w:r>
        <w:rPr>
          <w:spacing w:val="-6"/>
        </w:rPr>
        <w:t xml:space="preserve"> </w:t>
      </w:r>
      <w:r>
        <w:t>for</w:t>
      </w:r>
      <w:r>
        <w:rPr>
          <w:spacing w:val="-4"/>
        </w:rPr>
        <w:t xml:space="preserve"> </w:t>
      </w:r>
      <w:r>
        <w:t>the</w:t>
      </w:r>
      <w:r>
        <w:rPr>
          <w:spacing w:val="-2"/>
        </w:rPr>
        <w:t xml:space="preserve"> </w:t>
      </w:r>
      <w:r>
        <w:t>professional</w:t>
      </w:r>
      <w:r>
        <w:rPr>
          <w:spacing w:val="-5"/>
        </w:rPr>
        <w:t xml:space="preserve"> </w:t>
      </w:r>
      <w:r>
        <w:t>performance</w:t>
      </w:r>
      <w:r>
        <w:rPr>
          <w:spacing w:val="-4"/>
        </w:rPr>
        <w:t xml:space="preserve"> </w:t>
      </w:r>
      <w:r>
        <w:t>of tasks,</w:t>
      </w:r>
      <w:r>
        <w:rPr>
          <w:spacing w:val="-4"/>
        </w:rPr>
        <w:t xml:space="preserve"> </w:t>
      </w:r>
      <w:r>
        <w:t>such</w:t>
      </w:r>
      <w:r>
        <w:rPr>
          <w:spacing w:val="-4"/>
        </w:rPr>
        <w:t xml:space="preserve"> </w:t>
      </w:r>
      <w:r>
        <w:t>as information systems, agreements, doctrine, capabilities, and legislative authorities.</w:t>
      </w:r>
    </w:p>
    <w:p w14:paraId="05E6ACAE" w14:textId="77777777" w:rsidR="000D03B5" w:rsidRDefault="000D03B5">
      <w:pPr>
        <w:pStyle w:val="BodyText"/>
        <w:spacing w:before="10"/>
        <w:rPr>
          <w:sz w:val="19"/>
        </w:rPr>
      </w:pPr>
    </w:p>
    <w:p w14:paraId="05E6ACAF" w14:textId="77777777" w:rsidR="000D03B5" w:rsidRDefault="00DC03A4">
      <w:pPr>
        <w:pStyle w:val="BodyText"/>
        <w:ind w:left="900" w:right="939"/>
      </w:pPr>
      <w:r>
        <w:rPr>
          <w:b/>
        </w:rPr>
        <w:t xml:space="preserve">Tribal: </w:t>
      </w:r>
      <w:r>
        <w:t>Any Indian tribe, band, nation, or other organized group or community, including any Alaskan Native</w:t>
      </w:r>
      <w:r>
        <w:rPr>
          <w:spacing w:val="-2"/>
        </w:rPr>
        <w:t xml:space="preserve"> </w:t>
      </w:r>
      <w:r>
        <w:t>Village</w:t>
      </w:r>
      <w:r>
        <w:rPr>
          <w:spacing w:val="-4"/>
        </w:rPr>
        <w:t xml:space="preserve"> </w:t>
      </w:r>
      <w:r>
        <w:t>as</w:t>
      </w:r>
      <w:r>
        <w:rPr>
          <w:spacing w:val="-3"/>
        </w:rPr>
        <w:t xml:space="preserve"> </w:t>
      </w:r>
      <w:r>
        <w:t>defined</w:t>
      </w:r>
      <w:r>
        <w:rPr>
          <w:spacing w:val="-2"/>
        </w:rPr>
        <w:t xml:space="preserve"> </w:t>
      </w:r>
      <w:r>
        <w:t>in</w:t>
      </w:r>
      <w:r>
        <w:rPr>
          <w:spacing w:val="-2"/>
        </w:rPr>
        <w:t xml:space="preserve"> </w:t>
      </w:r>
      <w:r>
        <w:t>or</w:t>
      </w:r>
      <w:r>
        <w:rPr>
          <w:spacing w:val="-4"/>
        </w:rPr>
        <w:t xml:space="preserve"> </w:t>
      </w:r>
      <w:r>
        <w:t>established</w:t>
      </w:r>
      <w:r>
        <w:rPr>
          <w:spacing w:val="-3"/>
        </w:rPr>
        <w:t xml:space="preserve"> </w:t>
      </w:r>
      <w:r>
        <w:t>pursuant</w:t>
      </w:r>
      <w:r>
        <w:rPr>
          <w:spacing w:val="-4"/>
        </w:rPr>
        <w:t xml:space="preserve"> </w:t>
      </w:r>
      <w:r>
        <w:t>to</w:t>
      </w:r>
      <w:r>
        <w:rPr>
          <w:spacing w:val="-3"/>
        </w:rPr>
        <w:t xml:space="preserve"> </w:t>
      </w:r>
      <w:r>
        <w:t>the</w:t>
      </w:r>
      <w:r>
        <w:rPr>
          <w:spacing w:val="-3"/>
        </w:rPr>
        <w:t xml:space="preserve"> </w:t>
      </w:r>
      <w:r>
        <w:t>Alaskan</w:t>
      </w:r>
      <w:r>
        <w:rPr>
          <w:spacing w:val="-5"/>
        </w:rPr>
        <w:t xml:space="preserve"> </w:t>
      </w:r>
      <w:r>
        <w:t>Native Claims</w:t>
      </w:r>
      <w:r>
        <w:rPr>
          <w:spacing w:val="-5"/>
        </w:rPr>
        <w:t xml:space="preserve"> </w:t>
      </w:r>
      <w:r>
        <w:t>Settlement</w:t>
      </w:r>
      <w:r>
        <w:rPr>
          <w:spacing w:val="-4"/>
        </w:rPr>
        <w:t xml:space="preserve"> </w:t>
      </w:r>
      <w:r>
        <w:t>Act</w:t>
      </w:r>
      <w:r>
        <w:rPr>
          <w:spacing w:val="-4"/>
        </w:rPr>
        <w:t xml:space="preserve"> </w:t>
      </w:r>
      <w:r>
        <w:t>(85</w:t>
      </w:r>
      <w:r>
        <w:rPr>
          <w:spacing w:val="-4"/>
        </w:rPr>
        <w:t xml:space="preserve"> </w:t>
      </w:r>
      <w:r>
        <w:t>stat. 688) [43 U.S.C.A. and 1601 et seq.], that is recognized as eligible for the special programs and services provided by the United States to Indians because of their status as Indians.</w:t>
      </w:r>
    </w:p>
    <w:p w14:paraId="05E6ACB0" w14:textId="77777777" w:rsidR="000D03B5" w:rsidRDefault="000D03B5">
      <w:pPr>
        <w:pStyle w:val="BodyText"/>
      </w:pPr>
    </w:p>
    <w:p w14:paraId="05E6ACB1" w14:textId="77777777" w:rsidR="000D03B5" w:rsidRDefault="00DC03A4">
      <w:pPr>
        <w:pStyle w:val="BodyText"/>
        <w:ind w:left="900" w:right="1121"/>
        <w:jc w:val="both"/>
      </w:pPr>
      <w:r>
        <w:rPr>
          <w:b/>
        </w:rPr>
        <w:t>Type:</w:t>
      </w:r>
      <w:r>
        <w:rPr>
          <w:b/>
          <w:spacing w:val="-1"/>
        </w:rPr>
        <w:t xml:space="preserve"> </w:t>
      </w:r>
      <w:r>
        <w:t>A</w:t>
      </w:r>
      <w:r>
        <w:rPr>
          <w:spacing w:val="-2"/>
        </w:rPr>
        <w:t xml:space="preserve"> </w:t>
      </w:r>
      <w:r>
        <w:t>classification</w:t>
      </w:r>
      <w:r>
        <w:rPr>
          <w:spacing w:val="-2"/>
        </w:rPr>
        <w:t xml:space="preserve"> </w:t>
      </w:r>
      <w:r>
        <w:t>of resources</w:t>
      </w:r>
      <w:r>
        <w:rPr>
          <w:spacing w:val="-1"/>
        </w:rPr>
        <w:t xml:space="preserve"> </w:t>
      </w:r>
      <w:r>
        <w:t>in</w:t>
      </w:r>
      <w:r>
        <w:rPr>
          <w:spacing w:val="-2"/>
        </w:rPr>
        <w:t xml:space="preserve"> </w:t>
      </w:r>
      <w:r>
        <w:t>the</w:t>
      </w:r>
      <w:r>
        <w:rPr>
          <w:spacing w:val="-2"/>
        </w:rPr>
        <w:t xml:space="preserve"> </w:t>
      </w:r>
      <w:r>
        <w:t>ICS</w:t>
      </w:r>
      <w:r>
        <w:rPr>
          <w:spacing w:val="-2"/>
        </w:rPr>
        <w:t xml:space="preserve"> </w:t>
      </w:r>
      <w:r>
        <w:t>that</w:t>
      </w:r>
      <w:r>
        <w:rPr>
          <w:spacing w:val="-2"/>
        </w:rPr>
        <w:t xml:space="preserve"> </w:t>
      </w:r>
      <w:r>
        <w:t>refers</w:t>
      </w:r>
      <w:r>
        <w:rPr>
          <w:spacing w:val="-1"/>
        </w:rPr>
        <w:t xml:space="preserve"> </w:t>
      </w:r>
      <w:r>
        <w:t>to</w:t>
      </w:r>
      <w:r>
        <w:rPr>
          <w:spacing w:val="-3"/>
        </w:rPr>
        <w:t xml:space="preserve"> </w:t>
      </w:r>
      <w:r>
        <w:t>capability.</w:t>
      </w:r>
      <w:r>
        <w:rPr>
          <w:spacing w:val="-2"/>
        </w:rPr>
        <w:t xml:space="preserve"> </w:t>
      </w:r>
      <w:r>
        <w:t>Type</w:t>
      </w:r>
      <w:r>
        <w:rPr>
          <w:spacing w:val="-1"/>
        </w:rPr>
        <w:t xml:space="preserve"> </w:t>
      </w:r>
      <w:r>
        <w:t>1</w:t>
      </w:r>
      <w:r>
        <w:rPr>
          <w:spacing w:val="-2"/>
        </w:rPr>
        <w:t xml:space="preserve"> </w:t>
      </w:r>
      <w:r>
        <w:t>is generally considered</w:t>
      </w:r>
      <w:r>
        <w:rPr>
          <w:spacing w:val="-2"/>
        </w:rPr>
        <w:t xml:space="preserve"> </w:t>
      </w:r>
      <w:r>
        <w:t>to be</w:t>
      </w:r>
      <w:r>
        <w:rPr>
          <w:spacing w:val="-4"/>
        </w:rPr>
        <w:t xml:space="preserve"> </w:t>
      </w:r>
      <w:r>
        <w:t>more</w:t>
      </w:r>
      <w:r>
        <w:rPr>
          <w:spacing w:val="-3"/>
        </w:rPr>
        <w:t xml:space="preserve"> </w:t>
      </w:r>
      <w:r>
        <w:t>capable</w:t>
      </w:r>
      <w:r>
        <w:rPr>
          <w:spacing w:val="-3"/>
        </w:rPr>
        <w:t xml:space="preserve"> </w:t>
      </w:r>
      <w:r>
        <w:t>than</w:t>
      </w:r>
      <w:r>
        <w:rPr>
          <w:spacing w:val="-4"/>
        </w:rPr>
        <w:t xml:space="preserve"> </w:t>
      </w:r>
      <w:r>
        <w:t>Types</w:t>
      </w:r>
      <w:r>
        <w:rPr>
          <w:spacing w:val="-2"/>
        </w:rPr>
        <w:t xml:space="preserve"> </w:t>
      </w:r>
      <w:r>
        <w:t>2,</w:t>
      </w:r>
      <w:r>
        <w:rPr>
          <w:spacing w:val="-3"/>
        </w:rPr>
        <w:t xml:space="preserve"> </w:t>
      </w:r>
      <w:r>
        <w:t>3,</w:t>
      </w:r>
      <w:r>
        <w:rPr>
          <w:spacing w:val="-3"/>
        </w:rPr>
        <w:t xml:space="preserve"> </w:t>
      </w:r>
      <w:r>
        <w:t>or 4,</w:t>
      </w:r>
      <w:r>
        <w:rPr>
          <w:spacing w:val="-3"/>
        </w:rPr>
        <w:t xml:space="preserve"> </w:t>
      </w:r>
      <w:r>
        <w:t>respectively,</w:t>
      </w:r>
      <w:r>
        <w:rPr>
          <w:spacing w:val="-1"/>
        </w:rPr>
        <w:t xml:space="preserve"> </w:t>
      </w:r>
      <w:r>
        <w:t>because</w:t>
      </w:r>
      <w:r>
        <w:rPr>
          <w:spacing w:val="-3"/>
        </w:rPr>
        <w:t xml:space="preserve"> </w:t>
      </w:r>
      <w:r>
        <w:t>of</w:t>
      </w:r>
      <w:r>
        <w:rPr>
          <w:spacing w:val="-1"/>
        </w:rPr>
        <w:t xml:space="preserve"> </w:t>
      </w:r>
      <w:r>
        <w:t>size;</w:t>
      </w:r>
      <w:r>
        <w:rPr>
          <w:spacing w:val="-3"/>
        </w:rPr>
        <w:t xml:space="preserve"> </w:t>
      </w:r>
      <w:r>
        <w:t>power; capacity;</w:t>
      </w:r>
      <w:r>
        <w:rPr>
          <w:spacing w:val="-1"/>
        </w:rPr>
        <w:t xml:space="preserve"> </w:t>
      </w:r>
      <w:r>
        <w:t>or,</w:t>
      </w:r>
      <w:r>
        <w:rPr>
          <w:spacing w:val="-3"/>
        </w:rPr>
        <w:t xml:space="preserve"> </w:t>
      </w:r>
      <w:r>
        <w:t>in</w:t>
      </w:r>
      <w:r>
        <w:rPr>
          <w:spacing w:val="-3"/>
        </w:rPr>
        <w:t xml:space="preserve"> </w:t>
      </w:r>
      <w:r>
        <w:t>the</w:t>
      </w:r>
      <w:r>
        <w:rPr>
          <w:spacing w:val="-3"/>
        </w:rPr>
        <w:t xml:space="preserve"> </w:t>
      </w:r>
      <w:r>
        <w:t>case</w:t>
      </w:r>
      <w:r>
        <w:rPr>
          <w:spacing w:val="-3"/>
        </w:rPr>
        <w:t xml:space="preserve"> </w:t>
      </w:r>
      <w:r>
        <w:t>of incident management teams, experience and qualifications.</w:t>
      </w:r>
    </w:p>
    <w:p w14:paraId="05E6ACB2" w14:textId="77777777" w:rsidR="000D03B5" w:rsidRDefault="000D03B5">
      <w:pPr>
        <w:pStyle w:val="BodyText"/>
        <w:spacing w:before="2"/>
      </w:pPr>
    </w:p>
    <w:p w14:paraId="05E6ACB3" w14:textId="77777777" w:rsidR="000D03B5" w:rsidRDefault="00DC03A4">
      <w:pPr>
        <w:pStyle w:val="BodyText"/>
        <w:ind w:left="900" w:right="939"/>
      </w:pPr>
      <w:r>
        <w:rPr>
          <w:b/>
        </w:rPr>
        <w:t>Unified</w:t>
      </w:r>
      <w:r>
        <w:rPr>
          <w:b/>
          <w:spacing w:val="-1"/>
        </w:rPr>
        <w:t xml:space="preserve"> </w:t>
      </w:r>
      <w:r>
        <w:rPr>
          <w:b/>
        </w:rPr>
        <w:t>Area</w:t>
      </w:r>
      <w:r>
        <w:rPr>
          <w:b/>
          <w:spacing w:val="-6"/>
        </w:rPr>
        <w:t xml:space="preserve"> </w:t>
      </w:r>
      <w:r>
        <w:rPr>
          <w:b/>
        </w:rPr>
        <w:t>Command:</w:t>
      </w:r>
      <w:r>
        <w:rPr>
          <w:b/>
          <w:spacing w:val="-3"/>
        </w:rPr>
        <w:t xml:space="preserve"> </w:t>
      </w:r>
      <w:r>
        <w:t>A</w:t>
      </w:r>
      <w:r>
        <w:rPr>
          <w:spacing w:val="-5"/>
        </w:rPr>
        <w:t xml:space="preserve"> </w:t>
      </w:r>
      <w:r>
        <w:t>Unified</w:t>
      </w:r>
      <w:r>
        <w:rPr>
          <w:spacing w:val="-4"/>
        </w:rPr>
        <w:t xml:space="preserve"> </w:t>
      </w:r>
      <w:r>
        <w:t>Area</w:t>
      </w:r>
      <w:r>
        <w:rPr>
          <w:spacing w:val="-3"/>
        </w:rPr>
        <w:t xml:space="preserve"> </w:t>
      </w:r>
      <w:r>
        <w:t>Command</w:t>
      </w:r>
      <w:r>
        <w:rPr>
          <w:spacing w:val="-5"/>
        </w:rPr>
        <w:t xml:space="preserve"> </w:t>
      </w:r>
      <w:r>
        <w:t>is</w:t>
      </w:r>
      <w:r>
        <w:rPr>
          <w:spacing w:val="-4"/>
        </w:rPr>
        <w:t xml:space="preserve"> </w:t>
      </w:r>
      <w:r>
        <w:t>established</w:t>
      </w:r>
      <w:r>
        <w:rPr>
          <w:spacing w:val="-2"/>
        </w:rPr>
        <w:t xml:space="preserve"> </w:t>
      </w:r>
      <w:r>
        <w:t>when</w:t>
      </w:r>
      <w:r>
        <w:rPr>
          <w:spacing w:val="-3"/>
        </w:rPr>
        <w:t xml:space="preserve"> </w:t>
      </w:r>
      <w:r>
        <w:t>incidents</w:t>
      </w:r>
      <w:r>
        <w:rPr>
          <w:spacing w:val="-4"/>
        </w:rPr>
        <w:t xml:space="preserve"> </w:t>
      </w:r>
      <w:r>
        <w:t>under an</w:t>
      </w:r>
      <w:r>
        <w:rPr>
          <w:spacing w:val="-3"/>
        </w:rPr>
        <w:t xml:space="preserve"> </w:t>
      </w:r>
      <w:r>
        <w:t>Area Command are multi-jurisdictional. (See Area Command.)</w:t>
      </w:r>
    </w:p>
    <w:p w14:paraId="05E6ACB4" w14:textId="77777777" w:rsidR="000D03B5" w:rsidRDefault="000D03B5">
      <w:pPr>
        <w:pStyle w:val="BodyText"/>
        <w:spacing w:before="10"/>
        <w:rPr>
          <w:sz w:val="19"/>
        </w:rPr>
      </w:pPr>
    </w:p>
    <w:p w14:paraId="05E6ACB5" w14:textId="77777777" w:rsidR="000D03B5" w:rsidRDefault="00DC03A4">
      <w:pPr>
        <w:pStyle w:val="BodyText"/>
        <w:spacing w:before="1"/>
        <w:ind w:left="900" w:right="939"/>
      </w:pPr>
      <w:r>
        <w:rPr>
          <w:b/>
        </w:rPr>
        <w:t xml:space="preserve">Unified Command: </w:t>
      </w:r>
      <w:r>
        <w:t>An application of ICS used when there is more than one agency with incident jurisdiction</w:t>
      </w:r>
      <w:r>
        <w:rPr>
          <w:spacing w:val="-5"/>
        </w:rPr>
        <w:t xml:space="preserve"> </w:t>
      </w:r>
      <w:r>
        <w:t>or</w:t>
      </w:r>
      <w:r>
        <w:rPr>
          <w:spacing w:val="-3"/>
        </w:rPr>
        <w:t xml:space="preserve"> </w:t>
      </w:r>
      <w:r>
        <w:t>when</w:t>
      </w:r>
      <w:r>
        <w:rPr>
          <w:spacing w:val="-4"/>
        </w:rPr>
        <w:t xml:space="preserve"> </w:t>
      </w:r>
      <w:r>
        <w:t>incidents</w:t>
      </w:r>
      <w:r>
        <w:rPr>
          <w:spacing w:val="-4"/>
        </w:rPr>
        <w:t xml:space="preserve"> </w:t>
      </w:r>
      <w:r>
        <w:t>cross-political</w:t>
      </w:r>
      <w:r>
        <w:rPr>
          <w:spacing w:val="-6"/>
        </w:rPr>
        <w:t xml:space="preserve"> </w:t>
      </w:r>
      <w:r>
        <w:t>jurisdictions.</w:t>
      </w:r>
      <w:r>
        <w:rPr>
          <w:spacing w:val="-5"/>
        </w:rPr>
        <w:t xml:space="preserve"> </w:t>
      </w:r>
      <w:r>
        <w:t>Agencies</w:t>
      </w:r>
      <w:r>
        <w:rPr>
          <w:spacing w:val="-3"/>
        </w:rPr>
        <w:t xml:space="preserve"> </w:t>
      </w:r>
      <w:r>
        <w:t>work</w:t>
      </w:r>
      <w:r>
        <w:rPr>
          <w:spacing w:val="-2"/>
        </w:rPr>
        <w:t xml:space="preserve"> </w:t>
      </w:r>
      <w:r>
        <w:t>together</w:t>
      </w:r>
      <w:r>
        <w:rPr>
          <w:spacing w:val="-1"/>
        </w:rPr>
        <w:t xml:space="preserve"> </w:t>
      </w:r>
      <w:r>
        <w:t>through</w:t>
      </w:r>
      <w:r>
        <w:rPr>
          <w:spacing w:val="-5"/>
        </w:rPr>
        <w:t xml:space="preserve"> </w:t>
      </w:r>
      <w:r>
        <w:t>the</w:t>
      </w:r>
      <w:r>
        <w:rPr>
          <w:spacing w:val="-5"/>
        </w:rPr>
        <w:t xml:space="preserve"> </w:t>
      </w:r>
      <w:r>
        <w:t>designated members of the UC, often the senior person from agencies and/or disciplines participating in the UC, to establish a common set of objectives and strategies and a single IAP.</w:t>
      </w:r>
    </w:p>
    <w:p w14:paraId="05E6ACB6" w14:textId="77777777" w:rsidR="000D03B5" w:rsidRDefault="000D03B5">
      <w:pPr>
        <w:pStyle w:val="BodyText"/>
        <w:spacing w:before="11"/>
        <w:rPr>
          <w:sz w:val="19"/>
        </w:rPr>
      </w:pPr>
    </w:p>
    <w:p w14:paraId="05E6ACB7" w14:textId="77777777" w:rsidR="000D03B5" w:rsidRDefault="00DC03A4">
      <w:pPr>
        <w:pStyle w:val="BodyText"/>
        <w:ind w:left="900" w:right="939"/>
      </w:pPr>
      <w:r>
        <w:rPr>
          <w:b/>
        </w:rPr>
        <w:t>Unit:</w:t>
      </w:r>
      <w:r>
        <w:rPr>
          <w:b/>
          <w:spacing w:val="-2"/>
        </w:rPr>
        <w:t xml:space="preserve"> </w:t>
      </w:r>
      <w:r>
        <w:t>The</w:t>
      </w:r>
      <w:r>
        <w:rPr>
          <w:spacing w:val="-5"/>
        </w:rPr>
        <w:t xml:space="preserve"> </w:t>
      </w:r>
      <w:r>
        <w:t>organizational</w:t>
      </w:r>
      <w:r>
        <w:rPr>
          <w:spacing w:val="-5"/>
        </w:rPr>
        <w:t xml:space="preserve"> </w:t>
      </w:r>
      <w:r>
        <w:t>element</w:t>
      </w:r>
      <w:r>
        <w:rPr>
          <w:spacing w:val="-4"/>
        </w:rPr>
        <w:t xml:space="preserve"> </w:t>
      </w:r>
      <w:r>
        <w:t>having</w:t>
      </w:r>
      <w:r>
        <w:rPr>
          <w:spacing w:val="-2"/>
        </w:rPr>
        <w:t xml:space="preserve"> </w:t>
      </w:r>
      <w:r>
        <w:t>functional</w:t>
      </w:r>
      <w:r>
        <w:rPr>
          <w:spacing w:val="-5"/>
        </w:rPr>
        <w:t xml:space="preserve"> </w:t>
      </w:r>
      <w:r>
        <w:t>responsibility</w:t>
      </w:r>
      <w:r>
        <w:rPr>
          <w:spacing w:val="-7"/>
        </w:rPr>
        <w:t xml:space="preserve"> </w:t>
      </w:r>
      <w:r>
        <w:t>for</w:t>
      </w:r>
      <w:r>
        <w:rPr>
          <w:spacing w:val="-4"/>
        </w:rPr>
        <w:t xml:space="preserve"> </w:t>
      </w:r>
      <w:r>
        <w:t>a</w:t>
      </w:r>
      <w:r>
        <w:rPr>
          <w:spacing w:val="-4"/>
        </w:rPr>
        <w:t xml:space="preserve"> </w:t>
      </w:r>
      <w:r>
        <w:t>specific incident</w:t>
      </w:r>
      <w:r>
        <w:rPr>
          <w:spacing w:val="-2"/>
        </w:rPr>
        <w:t xml:space="preserve"> </w:t>
      </w:r>
      <w:r>
        <w:t>planning,</w:t>
      </w:r>
      <w:r>
        <w:rPr>
          <w:spacing w:val="-4"/>
        </w:rPr>
        <w:t xml:space="preserve"> </w:t>
      </w:r>
      <w:r>
        <w:t>logistics, or finance/administration activity.</w:t>
      </w:r>
    </w:p>
    <w:p w14:paraId="05E6ACB8" w14:textId="77777777" w:rsidR="000D03B5" w:rsidRDefault="000D03B5">
      <w:pPr>
        <w:pStyle w:val="BodyText"/>
        <w:spacing w:before="1"/>
      </w:pPr>
    </w:p>
    <w:p w14:paraId="05E6ACB9" w14:textId="77777777" w:rsidR="000D03B5" w:rsidRDefault="00DC03A4">
      <w:pPr>
        <w:pStyle w:val="BodyText"/>
        <w:ind w:left="900" w:right="939"/>
      </w:pPr>
      <w:r>
        <w:rPr>
          <w:b/>
        </w:rPr>
        <w:t>Unity</w:t>
      </w:r>
      <w:r>
        <w:rPr>
          <w:b/>
          <w:spacing w:val="-4"/>
        </w:rPr>
        <w:t xml:space="preserve"> </w:t>
      </w:r>
      <w:r>
        <w:rPr>
          <w:b/>
        </w:rPr>
        <w:t>of</w:t>
      </w:r>
      <w:r>
        <w:rPr>
          <w:b/>
          <w:spacing w:val="-3"/>
        </w:rPr>
        <w:t xml:space="preserve"> </w:t>
      </w:r>
      <w:r>
        <w:rPr>
          <w:b/>
        </w:rPr>
        <w:t>Command:</w:t>
      </w:r>
      <w:r>
        <w:rPr>
          <w:b/>
          <w:spacing w:val="-2"/>
        </w:rPr>
        <w:t xml:space="preserve"> </w:t>
      </w:r>
      <w:r>
        <w:t>The</w:t>
      </w:r>
      <w:r>
        <w:rPr>
          <w:spacing w:val="-5"/>
        </w:rPr>
        <w:t xml:space="preserve"> </w:t>
      </w:r>
      <w:r>
        <w:t>concept</w:t>
      </w:r>
      <w:r>
        <w:rPr>
          <w:spacing w:val="-2"/>
        </w:rPr>
        <w:t xml:space="preserve"> </w:t>
      </w:r>
      <w:r>
        <w:t>by</w:t>
      </w:r>
      <w:r>
        <w:rPr>
          <w:spacing w:val="-5"/>
        </w:rPr>
        <w:t xml:space="preserve"> </w:t>
      </w:r>
      <w:r>
        <w:t>which</w:t>
      </w:r>
      <w:r>
        <w:rPr>
          <w:spacing w:val="-4"/>
        </w:rPr>
        <w:t xml:space="preserve"> </w:t>
      </w:r>
      <w:r>
        <w:t>each</w:t>
      </w:r>
      <w:r>
        <w:rPr>
          <w:spacing w:val="-2"/>
        </w:rPr>
        <w:t xml:space="preserve"> </w:t>
      </w:r>
      <w:r>
        <w:t>person</w:t>
      </w:r>
      <w:r>
        <w:rPr>
          <w:spacing w:val="-3"/>
        </w:rPr>
        <w:t xml:space="preserve"> </w:t>
      </w:r>
      <w:r>
        <w:t>within</w:t>
      </w:r>
      <w:r>
        <w:rPr>
          <w:spacing w:val="-4"/>
        </w:rPr>
        <w:t xml:space="preserve"> </w:t>
      </w:r>
      <w:r>
        <w:t>an</w:t>
      </w:r>
      <w:r>
        <w:rPr>
          <w:spacing w:val="-4"/>
        </w:rPr>
        <w:t xml:space="preserve"> </w:t>
      </w:r>
      <w:r>
        <w:t>organization</w:t>
      </w:r>
      <w:r>
        <w:rPr>
          <w:spacing w:val="-5"/>
        </w:rPr>
        <w:t xml:space="preserve"> </w:t>
      </w:r>
      <w:r>
        <w:t>reports</w:t>
      </w:r>
      <w:r>
        <w:rPr>
          <w:spacing w:val="-3"/>
        </w:rPr>
        <w:t xml:space="preserve"> </w:t>
      </w:r>
      <w:r>
        <w:t>to one</w:t>
      </w:r>
      <w:r>
        <w:rPr>
          <w:spacing w:val="-3"/>
        </w:rPr>
        <w:t xml:space="preserve"> </w:t>
      </w:r>
      <w:r>
        <w:t>and</w:t>
      </w:r>
      <w:r>
        <w:rPr>
          <w:spacing w:val="-2"/>
        </w:rPr>
        <w:t xml:space="preserve"> </w:t>
      </w:r>
      <w:r>
        <w:t>only one designated person. The purpose of unity of command is to ensure unity of effort under one responsible commander for every objective.</w:t>
      </w:r>
    </w:p>
    <w:p w14:paraId="05E6ACBA" w14:textId="77777777" w:rsidR="000D03B5" w:rsidRDefault="000D03B5">
      <w:pPr>
        <w:pStyle w:val="BodyText"/>
      </w:pPr>
    </w:p>
    <w:p w14:paraId="05E6ACBB" w14:textId="77777777" w:rsidR="000D03B5" w:rsidRDefault="00DC03A4">
      <w:pPr>
        <w:pStyle w:val="BodyText"/>
        <w:ind w:left="900" w:right="939"/>
      </w:pPr>
      <w:r>
        <w:rPr>
          <w:b/>
        </w:rPr>
        <w:t>Volunteer:</w:t>
      </w:r>
      <w:r>
        <w:rPr>
          <w:b/>
          <w:spacing w:val="-2"/>
        </w:rPr>
        <w:t xml:space="preserve"> </w:t>
      </w:r>
      <w:r>
        <w:t>For</w:t>
      </w:r>
      <w:r>
        <w:rPr>
          <w:spacing w:val="-4"/>
        </w:rPr>
        <w:t xml:space="preserve"> </w:t>
      </w:r>
      <w:r>
        <w:t>purposes</w:t>
      </w:r>
      <w:r>
        <w:rPr>
          <w:spacing w:val="-3"/>
        </w:rPr>
        <w:t xml:space="preserve"> </w:t>
      </w:r>
      <w:r>
        <w:t>of</w:t>
      </w:r>
      <w:r>
        <w:rPr>
          <w:spacing w:val="-2"/>
        </w:rPr>
        <w:t xml:space="preserve"> </w:t>
      </w:r>
      <w:r>
        <w:t>the</w:t>
      </w:r>
      <w:r>
        <w:rPr>
          <w:spacing w:val="-4"/>
        </w:rPr>
        <w:t xml:space="preserve"> </w:t>
      </w:r>
      <w:r>
        <w:t>NIMS,</w:t>
      </w:r>
      <w:r>
        <w:rPr>
          <w:spacing w:val="-4"/>
        </w:rPr>
        <w:t xml:space="preserve"> </w:t>
      </w:r>
      <w:r>
        <w:t>a</w:t>
      </w:r>
      <w:r>
        <w:rPr>
          <w:spacing w:val="-3"/>
        </w:rPr>
        <w:t xml:space="preserve"> </w:t>
      </w:r>
      <w:r>
        <w:t>volunteer</w:t>
      </w:r>
      <w:r>
        <w:rPr>
          <w:spacing w:val="-1"/>
        </w:rPr>
        <w:t xml:space="preserve"> </w:t>
      </w:r>
      <w:r>
        <w:t>is</w:t>
      </w:r>
      <w:r>
        <w:rPr>
          <w:spacing w:val="-3"/>
        </w:rPr>
        <w:t xml:space="preserve"> </w:t>
      </w:r>
      <w:r>
        <w:t>any</w:t>
      </w:r>
      <w:r>
        <w:rPr>
          <w:spacing w:val="-5"/>
        </w:rPr>
        <w:t xml:space="preserve"> </w:t>
      </w:r>
      <w:r>
        <w:t>individual</w:t>
      </w:r>
      <w:r>
        <w:rPr>
          <w:spacing w:val="-5"/>
        </w:rPr>
        <w:t xml:space="preserve"> </w:t>
      </w:r>
      <w:r>
        <w:t>accepted</w:t>
      </w:r>
      <w:r>
        <w:rPr>
          <w:spacing w:val="-5"/>
        </w:rPr>
        <w:t xml:space="preserve"> </w:t>
      </w:r>
      <w:r>
        <w:t>to</w:t>
      </w:r>
      <w:r>
        <w:rPr>
          <w:spacing w:val="-4"/>
        </w:rPr>
        <w:t xml:space="preserve"> </w:t>
      </w:r>
      <w:r>
        <w:t>perform services</w:t>
      </w:r>
      <w:r>
        <w:rPr>
          <w:spacing w:val="-3"/>
        </w:rPr>
        <w:t xml:space="preserve"> </w:t>
      </w:r>
      <w:r>
        <w:t>by</w:t>
      </w:r>
      <w:r>
        <w:rPr>
          <w:spacing w:val="-7"/>
        </w:rPr>
        <w:t xml:space="preserve"> </w:t>
      </w:r>
      <w:r>
        <w:t>the lead agency, which has authority to accept volunteer services, when the individual performs services without promise, expectation, or receipt of compensation for services performed.</w:t>
      </w:r>
    </w:p>
    <w:p w14:paraId="05E6ACBC" w14:textId="77777777" w:rsidR="000D03B5" w:rsidRDefault="000D03B5">
      <w:pPr>
        <w:sectPr w:rsidR="000D03B5">
          <w:pgSz w:w="12240" w:h="15840"/>
          <w:pgMar w:top="960" w:right="540" w:bottom="1160" w:left="540" w:header="721" w:footer="972" w:gutter="0"/>
          <w:cols w:space="720"/>
        </w:sectPr>
      </w:pPr>
    </w:p>
    <w:p w14:paraId="05E6ACBD" w14:textId="77777777" w:rsidR="000D03B5" w:rsidRDefault="000D03B5">
      <w:pPr>
        <w:pStyle w:val="BodyText"/>
      </w:pPr>
    </w:p>
    <w:p w14:paraId="05E6ACBE" w14:textId="77777777" w:rsidR="000D03B5" w:rsidRDefault="000D03B5">
      <w:pPr>
        <w:pStyle w:val="BodyText"/>
        <w:spacing w:before="6"/>
        <w:rPr>
          <w:sz w:val="21"/>
        </w:rPr>
      </w:pPr>
    </w:p>
    <w:p w14:paraId="05E6ACBF" w14:textId="77777777" w:rsidR="000D03B5" w:rsidRDefault="00DC03A4">
      <w:pPr>
        <w:pStyle w:val="BodyText"/>
        <w:ind w:left="703"/>
      </w:pPr>
      <w:r>
        <w:rPr>
          <w:noProof/>
        </w:rPr>
        <mc:AlternateContent>
          <mc:Choice Requires="wps">
            <w:drawing>
              <wp:inline distT="0" distB="0" distL="0" distR="0" wp14:anchorId="05E6B7AB" wp14:editId="05E6B7AC">
                <wp:extent cx="6156960" cy="274955"/>
                <wp:effectExtent l="19050" t="19050" r="15239" b="20320"/>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8" w14:textId="77777777" w:rsidR="001E52D1" w:rsidRDefault="001E52D1">
                            <w:pPr>
                              <w:tabs>
                                <w:tab w:val="left" w:pos="976"/>
                                <w:tab w:val="left" w:pos="9620"/>
                              </w:tabs>
                              <w:spacing w:before="49"/>
                              <w:ind w:left="14"/>
                              <w:rPr>
                                <w:b/>
                                <w:sz w:val="24"/>
                              </w:rPr>
                            </w:pPr>
                            <w:bookmarkStart w:id="119" w:name="_bookmark58"/>
                            <w:bookmarkEnd w:id="119"/>
                            <w:r>
                              <w:rPr>
                                <w:b/>
                                <w:color w:val="FFFFFF"/>
                                <w:sz w:val="24"/>
                                <w:shd w:val="clear" w:color="auto" w:fill="000000"/>
                              </w:rPr>
                              <w:tab/>
                              <w:t>NATIONAL</w:t>
                            </w:r>
                            <w:r>
                              <w:rPr>
                                <w:b/>
                                <w:color w:val="FFFFFF"/>
                                <w:spacing w:val="-8"/>
                                <w:sz w:val="24"/>
                                <w:shd w:val="clear" w:color="auto" w:fill="000000"/>
                              </w:rPr>
                              <w:t xml:space="preserve"> </w:t>
                            </w:r>
                            <w:r>
                              <w:rPr>
                                <w:b/>
                                <w:color w:val="FFFFFF"/>
                                <w:sz w:val="24"/>
                                <w:shd w:val="clear" w:color="auto" w:fill="000000"/>
                              </w:rPr>
                              <w:t>INCIDENT</w:t>
                            </w:r>
                            <w:r>
                              <w:rPr>
                                <w:b/>
                                <w:color w:val="FFFFFF"/>
                                <w:spacing w:val="-7"/>
                                <w:sz w:val="24"/>
                                <w:shd w:val="clear" w:color="auto" w:fill="000000"/>
                              </w:rPr>
                              <w:t xml:space="preserve"> </w:t>
                            </w:r>
                            <w:r>
                              <w:rPr>
                                <w:b/>
                                <w:color w:val="FFFFFF"/>
                                <w:sz w:val="24"/>
                                <w:shd w:val="clear" w:color="auto" w:fill="000000"/>
                              </w:rPr>
                              <w:t>MANAGEMENT</w:t>
                            </w:r>
                            <w:r>
                              <w:rPr>
                                <w:b/>
                                <w:color w:val="FFFFFF"/>
                                <w:spacing w:val="-8"/>
                                <w:sz w:val="24"/>
                                <w:shd w:val="clear" w:color="auto" w:fill="000000"/>
                              </w:rPr>
                              <w:t xml:space="preserve"> </w:t>
                            </w:r>
                            <w:r>
                              <w:rPr>
                                <w:b/>
                                <w:color w:val="FFFFFF"/>
                                <w:sz w:val="24"/>
                                <w:shd w:val="clear" w:color="auto" w:fill="000000"/>
                              </w:rPr>
                              <w:t>SYSTEM</w:t>
                            </w:r>
                            <w:r>
                              <w:rPr>
                                <w:b/>
                                <w:color w:val="FFFFFF"/>
                                <w:spacing w:val="-8"/>
                                <w:sz w:val="24"/>
                                <w:shd w:val="clear" w:color="auto" w:fill="000000"/>
                              </w:rPr>
                              <w:t xml:space="preserve"> </w:t>
                            </w:r>
                            <w:r>
                              <w:rPr>
                                <w:b/>
                                <w:color w:val="FFFFFF"/>
                                <w:sz w:val="24"/>
                                <w:shd w:val="clear" w:color="auto" w:fill="000000"/>
                              </w:rPr>
                              <w:t>(NIMS)</w:t>
                            </w:r>
                            <w:r>
                              <w:rPr>
                                <w:b/>
                                <w:color w:val="FFFFFF"/>
                                <w:spacing w:val="-4"/>
                                <w:sz w:val="24"/>
                                <w:shd w:val="clear" w:color="auto" w:fill="000000"/>
                              </w:rPr>
                              <w:t xml:space="preserve"> </w:t>
                            </w:r>
                            <w:r>
                              <w:rPr>
                                <w:b/>
                                <w:color w:val="FFFFFF"/>
                                <w:spacing w:val="-2"/>
                                <w:sz w:val="24"/>
                                <w:shd w:val="clear" w:color="auto" w:fill="000000"/>
                              </w:rPr>
                              <w:t>ACRONYMS: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AB" id="Textbox 158" o:spid="_x0000_s1105"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" filled="f" strokeweight="3pt">
                <v:path arrowok="t"/>
                <v:textbox inset="0,0,0,0">
                  <w:txbxContent>
                    <w:p w14:paraId="05E6B9A8" w14:textId="77777777" w:rsidR="001E52D1" w:rsidRDefault="001E52D1">
                      <w:pPr>
                        <w:tabs>
                          <w:tab w:val="left" w:pos="976"/>
                          <w:tab w:val="left" w:pos="9620"/>
                        </w:tabs>
                        <w:spacing w:before="49"/>
                        <w:ind w:left="14"/>
                        <w:rPr>
                          <w:b/>
                          <w:sz w:val="24"/>
                        </w:rPr>
                      </w:pPr>
                      <w:bookmarkStart w:id="120" w:name="_bookmark58"/>
                      <w:bookmarkEnd w:id="120"/>
                      <w:r>
                        <w:rPr>
                          <w:b/>
                          <w:color w:val="FFFFFF"/>
                          <w:sz w:val="24"/>
                          <w:shd w:val="clear" w:color="auto" w:fill="000000"/>
                        </w:rPr>
                        <w:tab/>
                        <w:t>NATIONAL</w:t>
                      </w:r>
                      <w:r>
                        <w:rPr>
                          <w:b/>
                          <w:color w:val="FFFFFF"/>
                          <w:spacing w:val="-8"/>
                          <w:sz w:val="24"/>
                          <w:shd w:val="clear" w:color="auto" w:fill="000000"/>
                        </w:rPr>
                        <w:t xml:space="preserve"> </w:t>
                      </w:r>
                      <w:r>
                        <w:rPr>
                          <w:b/>
                          <w:color w:val="FFFFFF"/>
                          <w:sz w:val="24"/>
                          <w:shd w:val="clear" w:color="auto" w:fill="000000"/>
                        </w:rPr>
                        <w:t>INCIDENT</w:t>
                      </w:r>
                      <w:r>
                        <w:rPr>
                          <w:b/>
                          <w:color w:val="FFFFFF"/>
                          <w:spacing w:val="-7"/>
                          <w:sz w:val="24"/>
                          <w:shd w:val="clear" w:color="auto" w:fill="000000"/>
                        </w:rPr>
                        <w:t xml:space="preserve"> </w:t>
                      </w:r>
                      <w:r>
                        <w:rPr>
                          <w:b/>
                          <w:color w:val="FFFFFF"/>
                          <w:sz w:val="24"/>
                          <w:shd w:val="clear" w:color="auto" w:fill="000000"/>
                        </w:rPr>
                        <w:t>MANAGEMENT</w:t>
                      </w:r>
                      <w:r>
                        <w:rPr>
                          <w:b/>
                          <w:color w:val="FFFFFF"/>
                          <w:spacing w:val="-8"/>
                          <w:sz w:val="24"/>
                          <w:shd w:val="clear" w:color="auto" w:fill="000000"/>
                        </w:rPr>
                        <w:t xml:space="preserve"> </w:t>
                      </w:r>
                      <w:r>
                        <w:rPr>
                          <w:b/>
                          <w:color w:val="FFFFFF"/>
                          <w:sz w:val="24"/>
                          <w:shd w:val="clear" w:color="auto" w:fill="000000"/>
                        </w:rPr>
                        <w:t>SYSTEM</w:t>
                      </w:r>
                      <w:r>
                        <w:rPr>
                          <w:b/>
                          <w:color w:val="FFFFFF"/>
                          <w:spacing w:val="-8"/>
                          <w:sz w:val="24"/>
                          <w:shd w:val="clear" w:color="auto" w:fill="000000"/>
                        </w:rPr>
                        <w:t xml:space="preserve"> </w:t>
                      </w:r>
                      <w:r>
                        <w:rPr>
                          <w:b/>
                          <w:color w:val="FFFFFF"/>
                          <w:sz w:val="24"/>
                          <w:shd w:val="clear" w:color="auto" w:fill="000000"/>
                        </w:rPr>
                        <w:t>(NIMS)</w:t>
                      </w:r>
                      <w:r>
                        <w:rPr>
                          <w:b/>
                          <w:color w:val="FFFFFF"/>
                          <w:spacing w:val="-4"/>
                          <w:sz w:val="24"/>
                          <w:shd w:val="clear" w:color="auto" w:fill="000000"/>
                        </w:rPr>
                        <w:t xml:space="preserve"> </w:t>
                      </w:r>
                      <w:r>
                        <w:rPr>
                          <w:b/>
                          <w:color w:val="FFFFFF"/>
                          <w:spacing w:val="-2"/>
                          <w:sz w:val="24"/>
                          <w:shd w:val="clear" w:color="auto" w:fill="000000"/>
                        </w:rPr>
                        <w:t>ACRONYMS:</w:t>
                      </w:r>
                      <w:r>
                        <w:rPr>
                          <w:b/>
                          <w:color w:val="FFFFFF"/>
                          <w:sz w:val="24"/>
                          <w:shd w:val="clear" w:color="auto" w:fill="000000"/>
                        </w:rPr>
                        <w:tab/>
                      </w:r>
                    </w:p>
                  </w:txbxContent>
                </v:textbox>
                <w10:anchorlock/>
              </v:shape>
            </w:pict>
          </mc:Fallback>
        </mc:AlternateContent>
      </w:r>
    </w:p>
    <w:p w14:paraId="05E6ACC0" w14:textId="77777777" w:rsidR="000D03B5" w:rsidRDefault="000D03B5">
      <w:pPr>
        <w:pStyle w:val="BodyText"/>
        <w:spacing w:before="4"/>
        <w:rPr>
          <w:sz w:val="10"/>
        </w:rPr>
      </w:pPr>
    </w:p>
    <w:p w14:paraId="05E6ACC1" w14:textId="77777777" w:rsidR="000D03B5" w:rsidRDefault="00DC03A4">
      <w:pPr>
        <w:pStyle w:val="BodyText"/>
        <w:spacing w:before="93"/>
        <w:ind w:left="900"/>
      </w:pPr>
      <w:r>
        <w:rPr>
          <w:b/>
        </w:rPr>
        <w:t>ALS</w:t>
      </w:r>
      <w:r>
        <w:rPr>
          <w:b/>
          <w:spacing w:val="-5"/>
        </w:rPr>
        <w:t xml:space="preserve"> </w:t>
      </w:r>
      <w:r>
        <w:t>Advanced</w:t>
      </w:r>
      <w:r>
        <w:rPr>
          <w:spacing w:val="-7"/>
        </w:rPr>
        <w:t xml:space="preserve"> </w:t>
      </w:r>
      <w:r>
        <w:t>Life</w:t>
      </w:r>
      <w:r>
        <w:rPr>
          <w:spacing w:val="-7"/>
        </w:rPr>
        <w:t xml:space="preserve"> </w:t>
      </w:r>
      <w:r>
        <w:rPr>
          <w:spacing w:val="-2"/>
        </w:rPr>
        <w:t>Support</w:t>
      </w:r>
    </w:p>
    <w:p w14:paraId="05E6ACC2" w14:textId="77777777" w:rsidR="000D03B5" w:rsidRDefault="00DC03A4">
      <w:pPr>
        <w:pStyle w:val="BodyText"/>
        <w:spacing w:before="116"/>
        <w:ind w:left="900"/>
      </w:pPr>
      <w:r>
        <w:rPr>
          <w:b/>
        </w:rPr>
        <w:t>DOC</w:t>
      </w:r>
      <w:r>
        <w:rPr>
          <w:b/>
          <w:spacing w:val="-9"/>
        </w:rPr>
        <w:t xml:space="preserve"> </w:t>
      </w:r>
      <w:r>
        <w:t>Department</w:t>
      </w:r>
      <w:r>
        <w:rPr>
          <w:spacing w:val="-10"/>
        </w:rPr>
        <w:t xml:space="preserve"> </w:t>
      </w:r>
      <w:r>
        <w:t>Operations</w:t>
      </w:r>
      <w:r>
        <w:rPr>
          <w:spacing w:val="-8"/>
        </w:rPr>
        <w:t xml:space="preserve"> </w:t>
      </w:r>
      <w:r>
        <w:rPr>
          <w:spacing w:val="-2"/>
        </w:rPr>
        <w:t>Center</w:t>
      </w:r>
    </w:p>
    <w:p w14:paraId="05E6ACC3" w14:textId="77777777" w:rsidR="000D03B5" w:rsidRDefault="00DC03A4">
      <w:pPr>
        <w:pStyle w:val="BodyText"/>
        <w:spacing w:before="115"/>
        <w:ind w:left="900"/>
      </w:pPr>
      <w:r>
        <w:rPr>
          <w:b/>
        </w:rPr>
        <w:t>EMAC</w:t>
      </w:r>
      <w:r>
        <w:rPr>
          <w:b/>
          <w:spacing w:val="-8"/>
        </w:rPr>
        <w:t xml:space="preserve"> </w:t>
      </w:r>
      <w:r>
        <w:t>Emergency</w:t>
      </w:r>
      <w:r>
        <w:rPr>
          <w:spacing w:val="-11"/>
        </w:rPr>
        <w:t xml:space="preserve"> </w:t>
      </w:r>
      <w:r>
        <w:t>Management</w:t>
      </w:r>
      <w:r>
        <w:rPr>
          <w:spacing w:val="-11"/>
        </w:rPr>
        <w:t xml:space="preserve"> </w:t>
      </w:r>
      <w:r>
        <w:t>Assistance</w:t>
      </w:r>
      <w:r>
        <w:rPr>
          <w:spacing w:val="-10"/>
        </w:rPr>
        <w:t xml:space="preserve"> </w:t>
      </w:r>
      <w:r>
        <w:rPr>
          <w:spacing w:val="-2"/>
        </w:rPr>
        <w:t>Compact</w:t>
      </w:r>
    </w:p>
    <w:p w14:paraId="05E6ACC4" w14:textId="77777777" w:rsidR="000D03B5" w:rsidRDefault="00DC03A4">
      <w:pPr>
        <w:pStyle w:val="BodyText"/>
        <w:spacing w:before="116" w:line="360" w:lineRule="auto"/>
        <w:ind w:left="900" w:right="6867"/>
      </w:pPr>
      <w:r>
        <w:rPr>
          <w:b/>
        </w:rPr>
        <w:t>EOC</w:t>
      </w:r>
      <w:r>
        <w:rPr>
          <w:b/>
          <w:spacing w:val="-14"/>
        </w:rPr>
        <w:t xml:space="preserve"> </w:t>
      </w:r>
      <w:r>
        <w:t>Emergency</w:t>
      </w:r>
      <w:r>
        <w:rPr>
          <w:spacing w:val="-14"/>
        </w:rPr>
        <w:t xml:space="preserve"> </w:t>
      </w:r>
      <w:r>
        <w:t>Operations</w:t>
      </w:r>
      <w:r>
        <w:rPr>
          <w:spacing w:val="-14"/>
        </w:rPr>
        <w:t xml:space="preserve"> </w:t>
      </w:r>
      <w:r>
        <w:t xml:space="preserve">Center </w:t>
      </w:r>
      <w:r>
        <w:rPr>
          <w:b/>
        </w:rPr>
        <w:t xml:space="preserve">EOP </w:t>
      </w:r>
      <w:r>
        <w:t xml:space="preserve">Emergency Operations Plan </w:t>
      </w:r>
      <w:r>
        <w:rPr>
          <w:b/>
        </w:rPr>
        <w:t xml:space="preserve">FOG </w:t>
      </w:r>
      <w:r>
        <w:t>Field Operations Guide</w:t>
      </w:r>
    </w:p>
    <w:p w14:paraId="05E6ACC5" w14:textId="77777777" w:rsidR="000D03B5" w:rsidRDefault="00DC03A4">
      <w:pPr>
        <w:pStyle w:val="BodyText"/>
        <w:spacing w:line="229" w:lineRule="exact"/>
        <w:ind w:left="900"/>
      </w:pPr>
      <w:r>
        <w:rPr>
          <w:b/>
        </w:rPr>
        <w:t>GIS</w:t>
      </w:r>
      <w:r>
        <w:rPr>
          <w:b/>
          <w:spacing w:val="-12"/>
        </w:rPr>
        <w:t xml:space="preserve"> </w:t>
      </w:r>
      <w:r>
        <w:t>Geographic</w:t>
      </w:r>
      <w:r>
        <w:rPr>
          <w:spacing w:val="-10"/>
        </w:rPr>
        <w:t xml:space="preserve"> </w:t>
      </w:r>
      <w:r>
        <w:t>Information</w:t>
      </w:r>
      <w:r>
        <w:rPr>
          <w:spacing w:val="-12"/>
        </w:rPr>
        <w:t xml:space="preserve"> </w:t>
      </w:r>
      <w:r>
        <w:rPr>
          <w:spacing w:val="-2"/>
        </w:rPr>
        <w:t>System</w:t>
      </w:r>
    </w:p>
    <w:p w14:paraId="05E6ACC6" w14:textId="77777777" w:rsidR="000D03B5" w:rsidRDefault="00DC03A4">
      <w:pPr>
        <w:spacing w:before="116"/>
        <w:ind w:left="900"/>
        <w:rPr>
          <w:sz w:val="20"/>
        </w:rPr>
      </w:pPr>
      <w:r>
        <w:rPr>
          <w:b/>
          <w:sz w:val="20"/>
        </w:rPr>
        <w:t>HAZMAT</w:t>
      </w:r>
      <w:r>
        <w:rPr>
          <w:b/>
          <w:spacing w:val="-10"/>
          <w:sz w:val="20"/>
        </w:rPr>
        <w:t xml:space="preserve"> </w:t>
      </w:r>
      <w:r>
        <w:rPr>
          <w:sz w:val="20"/>
        </w:rPr>
        <w:t>Hazardous</w:t>
      </w:r>
      <w:r>
        <w:rPr>
          <w:spacing w:val="-10"/>
          <w:sz w:val="20"/>
        </w:rPr>
        <w:t xml:space="preserve"> </w:t>
      </w:r>
      <w:r>
        <w:rPr>
          <w:spacing w:val="-2"/>
          <w:sz w:val="20"/>
        </w:rPr>
        <w:t>Material</w:t>
      </w:r>
    </w:p>
    <w:p w14:paraId="05E6ACC7" w14:textId="77777777" w:rsidR="000D03B5" w:rsidRDefault="00DC03A4">
      <w:pPr>
        <w:pStyle w:val="BodyText"/>
        <w:spacing w:before="113"/>
        <w:ind w:left="900"/>
      </w:pPr>
      <w:r>
        <w:rPr>
          <w:b/>
        </w:rPr>
        <w:t>HSPD-5</w:t>
      </w:r>
      <w:r>
        <w:rPr>
          <w:b/>
          <w:spacing w:val="-12"/>
        </w:rPr>
        <w:t xml:space="preserve"> </w:t>
      </w:r>
      <w:r>
        <w:t>Homeland</w:t>
      </w:r>
      <w:r>
        <w:rPr>
          <w:spacing w:val="-12"/>
        </w:rPr>
        <w:t xml:space="preserve"> </w:t>
      </w:r>
      <w:r>
        <w:t>Security</w:t>
      </w:r>
      <w:r>
        <w:rPr>
          <w:spacing w:val="-12"/>
        </w:rPr>
        <w:t xml:space="preserve"> </w:t>
      </w:r>
      <w:r>
        <w:t>Presidential</w:t>
      </w:r>
      <w:r>
        <w:rPr>
          <w:spacing w:val="-11"/>
        </w:rPr>
        <w:t xml:space="preserve"> </w:t>
      </w:r>
      <w:r>
        <w:t>Directive-</w:t>
      </w:r>
      <w:r>
        <w:rPr>
          <w:spacing w:val="-10"/>
        </w:rPr>
        <w:t>5</w:t>
      </w:r>
    </w:p>
    <w:p w14:paraId="05E6ACC8" w14:textId="77777777" w:rsidR="000D03B5" w:rsidRDefault="00DC03A4">
      <w:pPr>
        <w:pStyle w:val="BodyText"/>
        <w:spacing w:before="116"/>
        <w:ind w:left="900"/>
      </w:pPr>
      <w:r>
        <w:rPr>
          <w:b/>
        </w:rPr>
        <w:t>IAP</w:t>
      </w:r>
      <w:r>
        <w:rPr>
          <w:b/>
          <w:spacing w:val="-7"/>
        </w:rPr>
        <w:t xml:space="preserve"> </w:t>
      </w:r>
      <w:r>
        <w:t>Incident</w:t>
      </w:r>
      <w:r>
        <w:rPr>
          <w:spacing w:val="-6"/>
        </w:rPr>
        <w:t xml:space="preserve"> </w:t>
      </w:r>
      <w:r>
        <w:t>Action</w:t>
      </w:r>
      <w:r>
        <w:rPr>
          <w:spacing w:val="-7"/>
        </w:rPr>
        <w:t xml:space="preserve"> </w:t>
      </w:r>
      <w:r>
        <w:rPr>
          <w:spacing w:val="-4"/>
        </w:rPr>
        <w:t>Plan</w:t>
      </w:r>
    </w:p>
    <w:p w14:paraId="05E6ACC9" w14:textId="77777777" w:rsidR="000D03B5" w:rsidRDefault="00DC03A4">
      <w:pPr>
        <w:pStyle w:val="BodyText"/>
        <w:spacing w:before="116"/>
        <w:ind w:left="900"/>
      </w:pPr>
      <w:r>
        <w:rPr>
          <w:b/>
        </w:rPr>
        <w:t>IC</w:t>
      </w:r>
      <w:r>
        <w:rPr>
          <w:b/>
          <w:spacing w:val="-8"/>
        </w:rPr>
        <w:t xml:space="preserve"> </w:t>
      </w:r>
      <w:r>
        <w:t>Incident</w:t>
      </w:r>
      <w:r>
        <w:rPr>
          <w:spacing w:val="-4"/>
        </w:rPr>
        <w:t xml:space="preserve"> </w:t>
      </w:r>
      <w:r>
        <w:rPr>
          <w:spacing w:val="-2"/>
        </w:rPr>
        <w:t>Commander</w:t>
      </w:r>
    </w:p>
    <w:p w14:paraId="05E6ACCA" w14:textId="77777777" w:rsidR="000D03B5" w:rsidRDefault="00DC03A4">
      <w:pPr>
        <w:pStyle w:val="BodyText"/>
        <w:spacing w:before="115"/>
        <w:ind w:left="900"/>
      </w:pPr>
      <w:r>
        <w:rPr>
          <w:b/>
        </w:rPr>
        <w:t>ICP</w:t>
      </w:r>
      <w:r>
        <w:rPr>
          <w:b/>
          <w:spacing w:val="-7"/>
        </w:rPr>
        <w:t xml:space="preserve"> </w:t>
      </w:r>
      <w:r>
        <w:t>Incident</w:t>
      </w:r>
      <w:r>
        <w:rPr>
          <w:spacing w:val="-6"/>
        </w:rPr>
        <w:t xml:space="preserve"> </w:t>
      </w:r>
      <w:r>
        <w:t>Command</w:t>
      </w:r>
      <w:r>
        <w:rPr>
          <w:spacing w:val="-6"/>
        </w:rPr>
        <w:t xml:space="preserve"> </w:t>
      </w:r>
      <w:r>
        <w:rPr>
          <w:spacing w:val="-4"/>
        </w:rPr>
        <w:t>Post</w:t>
      </w:r>
    </w:p>
    <w:p w14:paraId="05E6ACCB" w14:textId="77777777" w:rsidR="000D03B5" w:rsidRDefault="00DC03A4">
      <w:pPr>
        <w:pStyle w:val="BodyText"/>
        <w:spacing w:before="113"/>
        <w:ind w:left="900"/>
      </w:pPr>
      <w:r>
        <w:rPr>
          <w:b/>
        </w:rPr>
        <w:t>ICS</w:t>
      </w:r>
      <w:r>
        <w:rPr>
          <w:b/>
          <w:spacing w:val="-7"/>
        </w:rPr>
        <w:t xml:space="preserve"> </w:t>
      </w:r>
      <w:r>
        <w:t>Incident</w:t>
      </w:r>
      <w:r>
        <w:rPr>
          <w:spacing w:val="-6"/>
        </w:rPr>
        <w:t xml:space="preserve"> </w:t>
      </w:r>
      <w:r>
        <w:t>Command</w:t>
      </w:r>
      <w:r>
        <w:rPr>
          <w:spacing w:val="-6"/>
        </w:rPr>
        <w:t xml:space="preserve"> </w:t>
      </w:r>
      <w:r>
        <w:rPr>
          <w:spacing w:val="-2"/>
        </w:rPr>
        <w:t>System</w:t>
      </w:r>
    </w:p>
    <w:p w14:paraId="05E6ACCC" w14:textId="77777777" w:rsidR="000D03B5" w:rsidRDefault="00DC03A4">
      <w:pPr>
        <w:pStyle w:val="BodyText"/>
        <w:spacing w:before="116"/>
        <w:ind w:left="900"/>
      </w:pPr>
      <w:r>
        <w:rPr>
          <w:b/>
        </w:rPr>
        <w:t>IC</w:t>
      </w:r>
      <w:r>
        <w:rPr>
          <w:b/>
          <w:spacing w:val="-7"/>
        </w:rPr>
        <w:t xml:space="preserve"> </w:t>
      </w:r>
      <w:r>
        <w:t>or</w:t>
      </w:r>
      <w:r>
        <w:rPr>
          <w:spacing w:val="-5"/>
        </w:rPr>
        <w:t xml:space="preserve"> </w:t>
      </w:r>
      <w:r>
        <w:rPr>
          <w:b/>
        </w:rPr>
        <w:t>UC</w:t>
      </w:r>
      <w:r>
        <w:rPr>
          <w:b/>
          <w:spacing w:val="-6"/>
        </w:rPr>
        <w:t xml:space="preserve"> </w:t>
      </w:r>
      <w:r>
        <w:t>Incident</w:t>
      </w:r>
      <w:r>
        <w:rPr>
          <w:spacing w:val="-4"/>
        </w:rPr>
        <w:t xml:space="preserve"> </w:t>
      </w:r>
      <w:r>
        <w:t>Command</w:t>
      </w:r>
      <w:r>
        <w:rPr>
          <w:spacing w:val="-6"/>
        </w:rPr>
        <w:t xml:space="preserve"> </w:t>
      </w:r>
      <w:r>
        <w:t>or</w:t>
      </w:r>
      <w:r>
        <w:rPr>
          <w:spacing w:val="-5"/>
        </w:rPr>
        <w:t xml:space="preserve"> </w:t>
      </w:r>
      <w:r>
        <w:t>Unified</w:t>
      </w:r>
      <w:r>
        <w:rPr>
          <w:spacing w:val="-5"/>
        </w:rPr>
        <w:t xml:space="preserve"> </w:t>
      </w:r>
      <w:r>
        <w:rPr>
          <w:spacing w:val="-2"/>
        </w:rPr>
        <w:t>Command</w:t>
      </w:r>
    </w:p>
    <w:p w14:paraId="05E6ACCD" w14:textId="77777777" w:rsidR="000D03B5" w:rsidRDefault="00DC03A4">
      <w:pPr>
        <w:pStyle w:val="BodyText"/>
        <w:spacing w:before="116" w:line="360" w:lineRule="auto"/>
        <w:ind w:left="900" w:right="7372"/>
      </w:pPr>
      <w:r>
        <w:rPr>
          <w:b/>
        </w:rPr>
        <w:t>IMT</w:t>
      </w:r>
      <w:r>
        <w:rPr>
          <w:b/>
          <w:spacing w:val="-14"/>
        </w:rPr>
        <w:t xml:space="preserve"> </w:t>
      </w:r>
      <w:r>
        <w:t>Incident</w:t>
      </w:r>
      <w:r>
        <w:rPr>
          <w:spacing w:val="-14"/>
        </w:rPr>
        <w:t xml:space="preserve"> </w:t>
      </w:r>
      <w:r>
        <w:t>Management</w:t>
      </w:r>
      <w:r>
        <w:rPr>
          <w:spacing w:val="-14"/>
        </w:rPr>
        <w:t xml:space="preserve"> </w:t>
      </w:r>
      <w:r>
        <w:t xml:space="preserve">Team </w:t>
      </w:r>
      <w:r>
        <w:rPr>
          <w:b/>
        </w:rPr>
        <w:t xml:space="preserve">JIS </w:t>
      </w:r>
      <w:r>
        <w:t>Joint Information System</w:t>
      </w:r>
      <w:r>
        <w:rPr>
          <w:spacing w:val="40"/>
        </w:rPr>
        <w:t xml:space="preserve"> </w:t>
      </w:r>
      <w:r>
        <w:rPr>
          <w:b/>
        </w:rPr>
        <w:t xml:space="preserve">JIC </w:t>
      </w:r>
      <w:r>
        <w:t xml:space="preserve">Joint Information Center </w:t>
      </w:r>
      <w:r>
        <w:rPr>
          <w:b/>
        </w:rPr>
        <w:t xml:space="preserve">LNO </w:t>
      </w:r>
      <w:r>
        <w:t>Liaison Officer</w:t>
      </w:r>
    </w:p>
    <w:p w14:paraId="05E6ACCE" w14:textId="77777777" w:rsidR="000D03B5" w:rsidRDefault="00DC03A4">
      <w:pPr>
        <w:pStyle w:val="BodyText"/>
        <w:ind w:left="900"/>
      </w:pPr>
      <w:r>
        <w:rPr>
          <w:b/>
        </w:rPr>
        <w:t>NDMS</w:t>
      </w:r>
      <w:r>
        <w:rPr>
          <w:b/>
          <w:spacing w:val="-10"/>
        </w:rPr>
        <w:t xml:space="preserve"> </w:t>
      </w:r>
      <w:r>
        <w:t>National</w:t>
      </w:r>
      <w:r>
        <w:rPr>
          <w:spacing w:val="-8"/>
        </w:rPr>
        <w:t xml:space="preserve"> </w:t>
      </w:r>
      <w:r>
        <w:t>Disaster</w:t>
      </w:r>
      <w:r>
        <w:rPr>
          <w:spacing w:val="-6"/>
        </w:rPr>
        <w:t xml:space="preserve"> </w:t>
      </w:r>
      <w:r>
        <w:t>Medical</w:t>
      </w:r>
      <w:r>
        <w:rPr>
          <w:spacing w:val="-10"/>
        </w:rPr>
        <w:t xml:space="preserve"> </w:t>
      </w:r>
      <w:r>
        <w:rPr>
          <w:spacing w:val="-2"/>
        </w:rPr>
        <w:t>System</w:t>
      </w:r>
    </w:p>
    <w:p w14:paraId="05E6ACCF" w14:textId="77777777" w:rsidR="000D03B5" w:rsidRDefault="00DC03A4">
      <w:pPr>
        <w:pStyle w:val="BodyText"/>
        <w:spacing w:before="116"/>
        <w:ind w:left="900"/>
      </w:pPr>
      <w:r>
        <w:rPr>
          <w:b/>
        </w:rPr>
        <w:t>NGO</w:t>
      </w:r>
      <w:r>
        <w:rPr>
          <w:b/>
          <w:spacing w:val="-11"/>
        </w:rPr>
        <w:t xml:space="preserve"> </w:t>
      </w:r>
      <w:r>
        <w:t>Nongovernmental</w:t>
      </w:r>
      <w:r>
        <w:rPr>
          <w:spacing w:val="-13"/>
        </w:rPr>
        <w:t xml:space="preserve"> </w:t>
      </w:r>
      <w:r>
        <w:rPr>
          <w:spacing w:val="-2"/>
        </w:rPr>
        <w:t>Organization</w:t>
      </w:r>
    </w:p>
    <w:p w14:paraId="05E6ACD0" w14:textId="77777777" w:rsidR="000D03B5" w:rsidRDefault="00DC03A4">
      <w:pPr>
        <w:pStyle w:val="BodyText"/>
        <w:spacing w:before="113"/>
        <w:ind w:left="900"/>
      </w:pPr>
      <w:r>
        <w:rPr>
          <w:b/>
        </w:rPr>
        <w:t>NIMS</w:t>
      </w:r>
      <w:r>
        <w:rPr>
          <w:b/>
          <w:spacing w:val="-11"/>
        </w:rPr>
        <w:t xml:space="preserve"> </w:t>
      </w:r>
      <w:r>
        <w:t>National</w:t>
      </w:r>
      <w:r>
        <w:rPr>
          <w:spacing w:val="-9"/>
        </w:rPr>
        <w:t xml:space="preserve"> </w:t>
      </w:r>
      <w:r>
        <w:t>Incident</w:t>
      </w:r>
      <w:r>
        <w:rPr>
          <w:spacing w:val="-9"/>
        </w:rPr>
        <w:t xml:space="preserve"> </w:t>
      </w:r>
      <w:r>
        <w:t>Management</w:t>
      </w:r>
      <w:r>
        <w:rPr>
          <w:spacing w:val="-11"/>
        </w:rPr>
        <w:t xml:space="preserve"> </w:t>
      </w:r>
      <w:r>
        <w:rPr>
          <w:spacing w:val="-2"/>
        </w:rPr>
        <w:t>System</w:t>
      </w:r>
    </w:p>
    <w:p w14:paraId="05E6ACD1" w14:textId="77777777" w:rsidR="000D03B5" w:rsidRDefault="00DC03A4">
      <w:pPr>
        <w:pStyle w:val="BodyText"/>
        <w:spacing w:before="116" w:line="360" w:lineRule="auto"/>
        <w:ind w:left="900" w:right="7613"/>
      </w:pPr>
      <w:r>
        <w:rPr>
          <w:b/>
        </w:rPr>
        <w:t>NRP</w:t>
      </w:r>
      <w:r>
        <w:rPr>
          <w:b/>
          <w:spacing w:val="-6"/>
        </w:rPr>
        <w:t xml:space="preserve"> </w:t>
      </w:r>
      <w:r>
        <w:t>National</w:t>
      </w:r>
      <w:r>
        <w:rPr>
          <w:spacing w:val="-7"/>
        </w:rPr>
        <w:t xml:space="preserve"> </w:t>
      </w:r>
      <w:r>
        <w:t>Response</w:t>
      </w:r>
      <w:r>
        <w:rPr>
          <w:spacing w:val="-4"/>
        </w:rPr>
        <w:t xml:space="preserve"> </w:t>
      </w:r>
      <w:r>
        <w:t xml:space="preserve">Plan </w:t>
      </w:r>
      <w:r>
        <w:rPr>
          <w:b/>
        </w:rPr>
        <w:t xml:space="preserve">POLREP </w:t>
      </w:r>
      <w:r>
        <w:t xml:space="preserve">Pollution Report </w:t>
      </w:r>
      <w:r>
        <w:rPr>
          <w:b/>
        </w:rPr>
        <w:t>PIO</w:t>
      </w:r>
      <w:r>
        <w:rPr>
          <w:b/>
          <w:spacing w:val="-13"/>
        </w:rPr>
        <w:t xml:space="preserve"> </w:t>
      </w:r>
      <w:r>
        <w:t>Public</w:t>
      </w:r>
      <w:r>
        <w:rPr>
          <w:spacing w:val="-13"/>
        </w:rPr>
        <w:t xml:space="preserve"> </w:t>
      </w:r>
      <w:r>
        <w:t>Information</w:t>
      </w:r>
      <w:r>
        <w:rPr>
          <w:spacing w:val="-14"/>
        </w:rPr>
        <w:t xml:space="preserve"> </w:t>
      </w:r>
      <w:r>
        <w:t>Officer</w:t>
      </w:r>
    </w:p>
    <w:p w14:paraId="05E6ACD2" w14:textId="77777777" w:rsidR="000D03B5" w:rsidRDefault="00DC03A4">
      <w:pPr>
        <w:pStyle w:val="BodyText"/>
        <w:spacing w:line="360" w:lineRule="auto"/>
        <w:ind w:left="900" w:right="6867"/>
      </w:pPr>
      <w:r>
        <w:rPr>
          <w:b/>
        </w:rPr>
        <w:t>PVO</w:t>
      </w:r>
      <w:r>
        <w:rPr>
          <w:b/>
          <w:spacing w:val="-14"/>
        </w:rPr>
        <w:t xml:space="preserve"> </w:t>
      </w:r>
      <w:r>
        <w:t>Private</w:t>
      </w:r>
      <w:r>
        <w:rPr>
          <w:spacing w:val="-13"/>
        </w:rPr>
        <w:t xml:space="preserve"> </w:t>
      </w:r>
      <w:r>
        <w:t>Voluntary</w:t>
      </w:r>
      <w:r>
        <w:rPr>
          <w:spacing w:val="-14"/>
        </w:rPr>
        <w:t xml:space="preserve"> </w:t>
      </w:r>
      <w:r>
        <w:t xml:space="preserve">Organizations </w:t>
      </w:r>
      <w:r>
        <w:rPr>
          <w:b/>
        </w:rPr>
        <w:t xml:space="preserve">R&amp;D </w:t>
      </w:r>
      <w:r>
        <w:t xml:space="preserve">Research and Development </w:t>
      </w:r>
      <w:r>
        <w:rPr>
          <w:b/>
        </w:rPr>
        <w:t xml:space="preserve">RESTAT </w:t>
      </w:r>
      <w:r>
        <w:t>Resources Status</w:t>
      </w:r>
    </w:p>
    <w:p w14:paraId="05E6ACD3" w14:textId="77777777" w:rsidR="000D03B5" w:rsidRDefault="00DC03A4">
      <w:pPr>
        <w:pStyle w:val="BodyText"/>
        <w:spacing w:line="360" w:lineRule="auto"/>
        <w:ind w:left="900" w:right="5841"/>
      </w:pPr>
      <w:r>
        <w:rPr>
          <w:b/>
        </w:rPr>
        <w:t>ROSS</w:t>
      </w:r>
      <w:r>
        <w:rPr>
          <w:b/>
          <w:spacing w:val="-8"/>
        </w:rPr>
        <w:t xml:space="preserve"> </w:t>
      </w:r>
      <w:r>
        <w:t>Resource</w:t>
      </w:r>
      <w:r>
        <w:rPr>
          <w:spacing w:val="-10"/>
        </w:rPr>
        <w:t xml:space="preserve"> </w:t>
      </w:r>
      <w:r>
        <w:t>Ordering</w:t>
      </w:r>
      <w:r>
        <w:rPr>
          <w:spacing w:val="-6"/>
        </w:rPr>
        <w:t xml:space="preserve"> </w:t>
      </w:r>
      <w:r>
        <w:t>and</w:t>
      </w:r>
      <w:r>
        <w:rPr>
          <w:spacing w:val="-8"/>
        </w:rPr>
        <w:t xml:space="preserve"> </w:t>
      </w:r>
      <w:r>
        <w:t>Status</w:t>
      </w:r>
      <w:r>
        <w:rPr>
          <w:spacing w:val="-9"/>
        </w:rPr>
        <w:t xml:space="preserve"> </w:t>
      </w:r>
      <w:r>
        <w:t xml:space="preserve">System </w:t>
      </w:r>
      <w:r>
        <w:rPr>
          <w:b/>
        </w:rPr>
        <w:t xml:space="preserve">SDO </w:t>
      </w:r>
      <w:r>
        <w:t xml:space="preserve">Standards Development Organizations </w:t>
      </w:r>
      <w:r>
        <w:rPr>
          <w:b/>
        </w:rPr>
        <w:t xml:space="preserve">SITREP </w:t>
      </w:r>
      <w:r>
        <w:t>Situation Report</w:t>
      </w:r>
    </w:p>
    <w:p w14:paraId="05E6ACD4" w14:textId="77777777" w:rsidR="000D03B5" w:rsidRDefault="00DC03A4">
      <w:pPr>
        <w:pStyle w:val="BodyText"/>
        <w:spacing w:before="1"/>
        <w:ind w:left="900"/>
      </w:pPr>
      <w:proofErr w:type="gramStart"/>
      <w:r>
        <w:rPr>
          <w:b/>
        </w:rPr>
        <w:t>SO</w:t>
      </w:r>
      <w:proofErr w:type="gramEnd"/>
      <w:r>
        <w:rPr>
          <w:b/>
          <w:spacing w:val="-4"/>
        </w:rPr>
        <w:t xml:space="preserve"> </w:t>
      </w:r>
      <w:r>
        <w:t>Safety</w:t>
      </w:r>
      <w:r>
        <w:rPr>
          <w:spacing w:val="-7"/>
        </w:rPr>
        <w:t xml:space="preserve"> </w:t>
      </w:r>
      <w:r>
        <w:rPr>
          <w:spacing w:val="-2"/>
        </w:rPr>
        <w:t>Officer</w:t>
      </w:r>
    </w:p>
    <w:p w14:paraId="05E6ACD5" w14:textId="77777777" w:rsidR="000D03B5" w:rsidRDefault="00DC03A4">
      <w:pPr>
        <w:pStyle w:val="BodyText"/>
        <w:spacing w:before="113"/>
        <w:ind w:left="900"/>
      </w:pPr>
      <w:r>
        <w:rPr>
          <w:b/>
        </w:rPr>
        <w:t>SOP</w:t>
      </w:r>
      <w:r>
        <w:rPr>
          <w:b/>
          <w:spacing w:val="-9"/>
        </w:rPr>
        <w:t xml:space="preserve"> </w:t>
      </w:r>
      <w:r>
        <w:t>Standard</w:t>
      </w:r>
      <w:r>
        <w:rPr>
          <w:spacing w:val="-8"/>
        </w:rPr>
        <w:t xml:space="preserve"> </w:t>
      </w:r>
      <w:r>
        <w:t>Operating</w:t>
      </w:r>
      <w:r>
        <w:rPr>
          <w:spacing w:val="-11"/>
        </w:rPr>
        <w:t xml:space="preserve"> </w:t>
      </w:r>
      <w:r>
        <w:rPr>
          <w:spacing w:val="-2"/>
        </w:rPr>
        <w:t>Procedure</w:t>
      </w:r>
    </w:p>
    <w:p w14:paraId="05E6ACD6" w14:textId="77777777" w:rsidR="000D03B5" w:rsidRDefault="00DC03A4">
      <w:pPr>
        <w:pStyle w:val="BodyText"/>
        <w:spacing w:before="116"/>
        <w:ind w:left="900"/>
      </w:pPr>
      <w:r>
        <w:rPr>
          <w:b/>
        </w:rPr>
        <w:t>UC</w:t>
      </w:r>
      <w:r>
        <w:rPr>
          <w:b/>
          <w:spacing w:val="-8"/>
        </w:rPr>
        <w:t xml:space="preserve"> </w:t>
      </w:r>
      <w:r>
        <w:t>Unified</w:t>
      </w:r>
      <w:r>
        <w:rPr>
          <w:spacing w:val="-8"/>
        </w:rPr>
        <w:t xml:space="preserve"> </w:t>
      </w:r>
      <w:r>
        <w:rPr>
          <w:spacing w:val="-2"/>
        </w:rPr>
        <w:t>Command</w:t>
      </w:r>
    </w:p>
    <w:p w14:paraId="05E6ACD7" w14:textId="77777777" w:rsidR="000D03B5" w:rsidRDefault="00DC03A4">
      <w:pPr>
        <w:pStyle w:val="BodyText"/>
        <w:spacing w:before="116"/>
        <w:ind w:left="900"/>
      </w:pPr>
      <w:r>
        <w:rPr>
          <w:b/>
        </w:rPr>
        <w:t>US&amp;R</w:t>
      </w:r>
      <w:r>
        <w:rPr>
          <w:b/>
          <w:spacing w:val="-6"/>
        </w:rPr>
        <w:t xml:space="preserve"> </w:t>
      </w:r>
      <w:r>
        <w:t>Urban</w:t>
      </w:r>
      <w:r>
        <w:rPr>
          <w:spacing w:val="-4"/>
        </w:rPr>
        <w:t xml:space="preserve"> </w:t>
      </w:r>
      <w:r>
        <w:t>Search</w:t>
      </w:r>
      <w:r>
        <w:rPr>
          <w:spacing w:val="-6"/>
        </w:rPr>
        <w:t xml:space="preserve"> </w:t>
      </w:r>
      <w:r>
        <w:t>and</w:t>
      </w:r>
      <w:r>
        <w:rPr>
          <w:spacing w:val="-6"/>
        </w:rPr>
        <w:t xml:space="preserve"> </w:t>
      </w:r>
      <w:r>
        <w:rPr>
          <w:spacing w:val="-2"/>
        </w:rPr>
        <w:t>Rescue</w:t>
      </w:r>
    </w:p>
    <w:p w14:paraId="05E6ACD8" w14:textId="77777777" w:rsidR="000D03B5" w:rsidRDefault="000D03B5">
      <w:pPr>
        <w:sectPr w:rsidR="000D03B5">
          <w:pgSz w:w="12240" w:h="15840"/>
          <w:pgMar w:top="960" w:right="540" w:bottom="1160" w:left="540" w:header="721" w:footer="972" w:gutter="0"/>
          <w:cols w:space="720"/>
        </w:sectPr>
      </w:pPr>
    </w:p>
    <w:p w14:paraId="05E6ACD9" w14:textId="77777777" w:rsidR="000D03B5" w:rsidRDefault="00DC03A4">
      <w:pPr>
        <w:pStyle w:val="Heading1"/>
        <w:spacing w:before="52"/>
        <w:ind w:left="895" w:right="427"/>
        <w:rPr>
          <w:u w:val="none"/>
        </w:rPr>
      </w:pPr>
      <w:bookmarkStart w:id="121" w:name="2_Annex_F_2021_W_Edits"/>
      <w:bookmarkStart w:id="122" w:name="_Toc172801327"/>
      <w:bookmarkEnd w:id="121"/>
      <w:r>
        <w:rPr>
          <w:u w:val="thick"/>
        </w:rPr>
        <w:lastRenderedPageBreak/>
        <w:t xml:space="preserve">EXHIBIT  </w:t>
      </w:r>
      <w:r>
        <w:rPr>
          <w:spacing w:val="-10"/>
          <w:u w:val="thick"/>
        </w:rPr>
        <w:t>A</w:t>
      </w:r>
      <w:bookmarkEnd w:id="122"/>
    </w:p>
    <w:p w14:paraId="05E6ACDA" w14:textId="77777777" w:rsidR="000D03B5" w:rsidRDefault="00DC03A4">
      <w:pPr>
        <w:spacing w:before="243"/>
        <w:ind w:left="895" w:right="468"/>
        <w:jc w:val="center"/>
        <w:rPr>
          <w:b/>
          <w:sz w:val="69"/>
        </w:rPr>
      </w:pPr>
      <w:r>
        <w:rPr>
          <w:b/>
          <w:color w:val="1F211C"/>
          <w:w w:val="105"/>
          <w:sz w:val="69"/>
        </w:rPr>
        <w:t>ANNEX</w:t>
      </w:r>
      <w:r>
        <w:rPr>
          <w:b/>
          <w:color w:val="1F211C"/>
          <w:spacing w:val="-25"/>
          <w:w w:val="105"/>
          <w:sz w:val="69"/>
        </w:rPr>
        <w:t xml:space="preserve"> </w:t>
      </w:r>
      <w:r>
        <w:rPr>
          <w:b/>
          <w:color w:val="1F211C"/>
          <w:spacing w:val="-10"/>
          <w:w w:val="105"/>
          <w:sz w:val="69"/>
        </w:rPr>
        <w:t>F</w:t>
      </w:r>
    </w:p>
    <w:p w14:paraId="05E6ACDB" w14:textId="77777777" w:rsidR="000D03B5" w:rsidRDefault="00DC03A4">
      <w:pPr>
        <w:spacing w:before="583"/>
        <w:ind w:left="871" w:right="485"/>
        <w:jc w:val="center"/>
        <w:rPr>
          <w:b/>
          <w:sz w:val="54"/>
        </w:rPr>
      </w:pPr>
      <w:r>
        <w:rPr>
          <w:b/>
          <w:color w:val="1F211C"/>
          <w:spacing w:val="-2"/>
          <w:sz w:val="54"/>
        </w:rPr>
        <w:t>Firefighting</w:t>
      </w:r>
    </w:p>
    <w:p w14:paraId="05E6ACDC" w14:textId="77777777" w:rsidR="000D03B5" w:rsidRDefault="000D03B5">
      <w:pPr>
        <w:pStyle w:val="BodyText"/>
        <w:spacing w:before="10"/>
        <w:rPr>
          <w:b/>
          <w:sz w:val="47"/>
        </w:rPr>
      </w:pPr>
    </w:p>
    <w:p w14:paraId="05E6ACDD" w14:textId="77777777" w:rsidR="000D03B5" w:rsidRDefault="00DC03A4">
      <w:pPr>
        <w:ind w:left="895" w:right="485"/>
        <w:jc w:val="center"/>
        <w:rPr>
          <w:b/>
          <w:sz w:val="93"/>
        </w:rPr>
      </w:pPr>
      <w:r>
        <w:rPr>
          <w:b/>
          <w:color w:val="1F211C"/>
          <w:sz w:val="93"/>
        </w:rPr>
        <w:t>City</w:t>
      </w:r>
      <w:r>
        <w:rPr>
          <w:b/>
          <w:color w:val="1F211C"/>
          <w:spacing w:val="54"/>
          <w:sz w:val="93"/>
        </w:rPr>
        <w:t xml:space="preserve"> </w:t>
      </w:r>
      <w:r>
        <w:rPr>
          <w:b/>
          <w:color w:val="1F211C"/>
          <w:sz w:val="93"/>
        </w:rPr>
        <w:t>of</w:t>
      </w:r>
      <w:r>
        <w:rPr>
          <w:b/>
          <w:color w:val="1F211C"/>
          <w:spacing w:val="26"/>
          <w:sz w:val="93"/>
        </w:rPr>
        <w:t xml:space="preserve"> </w:t>
      </w:r>
      <w:r>
        <w:rPr>
          <w:b/>
          <w:color w:val="1F211C"/>
          <w:spacing w:val="-2"/>
          <w:sz w:val="93"/>
        </w:rPr>
        <w:t>Galveston</w:t>
      </w:r>
    </w:p>
    <w:p w14:paraId="05E6ACDE" w14:textId="77777777" w:rsidR="000D03B5" w:rsidRDefault="000D03B5">
      <w:pPr>
        <w:pStyle w:val="BodyText"/>
        <w:rPr>
          <w:b/>
        </w:rPr>
      </w:pPr>
    </w:p>
    <w:p w14:paraId="05E6ACDF" w14:textId="77777777" w:rsidR="000D03B5" w:rsidRDefault="000D03B5">
      <w:pPr>
        <w:pStyle w:val="BodyText"/>
        <w:rPr>
          <w:b/>
        </w:rPr>
      </w:pPr>
    </w:p>
    <w:p w14:paraId="05E6ACE0" w14:textId="77777777" w:rsidR="000D03B5" w:rsidRDefault="000D03B5">
      <w:pPr>
        <w:pStyle w:val="BodyText"/>
        <w:rPr>
          <w:b/>
        </w:rPr>
      </w:pPr>
    </w:p>
    <w:p w14:paraId="05E6ACE1" w14:textId="77777777" w:rsidR="000D03B5" w:rsidRDefault="000D03B5">
      <w:pPr>
        <w:pStyle w:val="BodyText"/>
        <w:rPr>
          <w:b/>
        </w:rPr>
      </w:pPr>
    </w:p>
    <w:p w14:paraId="05E6ACE2" w14:textId="77777777" w:rsidR="000D03B5" w:rsidRDefault="000D03B5">
      <w:pPr>
        <w:pStyle w:val="BodyText"/>
        <w:rPr>
          <w:b/>
        </w:rPr>
      </w:pPr>
    </w:p>
    <w:p w14:paraId="05E6ACE3" w14:textId="77777777" w:rsidR="000D03B5" w:rsidRDefault="00DC03A4">
      <w:pPr>
        <w:pStyle w:val="BodyText"/>
        <w:spacing w:before="5"/>
        <w:rPr>
          <w:b/>
          <w:sz w:val="14"/>
        </w:rPr>
      </w:pPr>
      <w:r>
        <w:rPr>
          <w:noProof/>
        </w:rPr>
        <mc:AlternateContent>
          <mc:Choice Requires="wpg">
            <w:drawing>
              <wp:anchor distT="0" distB="0" distL="0" distR="0" simplePos="0" relativeHeight="487638016" behindDoc="1" locked="0" layoutInCell="1" allowOverlap="1" wp14:anchorId="05E6B7AD" wp14:editId="05E6B7AE">
                <wp:simplePos x="0" y="0"/>
                <wp:positionH relativeFrom="page">
                  <wp:posOffset>1503505</wp:posOffset>
                </wp:positionH>
                <wp:positionV relativeFrom="paragraph">
                  <wp:posOffset>121565</wp:posOffset>
                </wp:positionV>
                <wp:extent cx="4758055" cy="477139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4771390"/>
                          <a:chOff x="0" y="0"/>
                          <a:chExt cx="4758055" cy="4771390"/>
                        </a:xfrm>
                      </wpg:grpSpPr>
                      <pic:pic xmlns:pic="http://schemas.openxmlformats.org/drawingml/2006/picture">
                        <pic:nvPicPr>
                          <pic:cNvPr id="160" name="Image 160"/>
                          <pic:cNvPicPr/>
                        </pic:nvPicPr>
                        <pic:blipFill>
                          <a:blip r:embed="rId15" cstate="print"/>
                          <a:stretch>
                            <a:fillRect/>
                          </a:stretch>
                        </pic:blipFill>
                        <pic:spPr>
                          <a:xfrm>
                            <a:off x="35106" y="39672"/>
                            <a:ext cx="4689106" cy="4699609"/>
                          </a:xfrm>
                          <a:prstGeom prst="rect">
                            <a:avLst/>
                          </a:prstGeom>
                        </pic:spPr>
                      </pic:pic>
                      <wps:wsp>
                        <wps:cNvPr id="161" name="Graphic 161"/>
                        <wps:cNvSpPr/>
                        <wps:spPr>
                          <a:xfrm>
                            <a:off x="19843" y="1858481"/>
                            <a:ext cx="1270" cy="1074420"/>
                          </a:xfrm>
                          <a:custGeom>
                            <a:avLst/>
                            <a:gdLst/>
                            <a:ahLst/>
                            <a:cxnLst/>
                            <a:rect l="l" t="t" r="r" b="b"/>
                            <a:pathLst>
                              <a:path h="1074420">
                                <a:moveTo>
                                  <a:pt x="0" y="1074196"/>
                                </a:moveTo>
                                <a:lnTo>
                                  <a:pt x="0" y="0"/>
                                </a:lnTo>
                              </a:path>
                            </a:pathLst>
                          </a:custGeom>
                          <a:ln w="39686">
                            <a:solidFill>
                              <a:srgbClr val="000000"/>
                            </a:solidFill>
                            <a:prstDash val="solid"/>
                          </a:ln>
                        </wps:spPr>
                        <wps:bodyPr wrap="square" lIns="0" tIns="0" rIns="0" bIns="0" rtlCol="0">
                          <a:prstTxWarp prst="textNoShape">
                            <a:avLst/>
                          </a:prstTxWarp>
                          <a:noAutofit/>
                        </wps:bodyPr>
                      </wps:wsp>
                      <wps:wsp>
                        <wps:cNvPr id="162" name="Graphic 162"/>
                        <wps:cNvSpPr/>
                        <wps:spPr>
                          <a:xfrm>
                            <a:off x="4730319" y="1797447"/>
                            <a:ext cx="1270" cy="1209040"/>
                          </a:xfrm>
                          <a:custGeom>
                            <a:avLst/>
                            <a:gdLst/>
                            <a:ahLst/>
                            <a:cxnLst/>
                            <a:rect l="l" t="t" r="r" b="b"/>
                            <a:pathLst>
                              <a:path h="1209040">
                                <a:moveTo>
                                  <a:pt x="0" y="1208470"/>
                                </a:moveTo>
                                <a:lnTo>
                                  <a:pt x="0" y="0"/>
                                </a:lnTo>
                              </a:path>
                            </a:pathLst>
                          </a:custGeom>
                          <a:ln w="54950">
                            <a:solidFill>
                              <a:srgbClr val="000000"/>
                            </a:solidFill>
                            <a:prstDash val="solid"/>
                          </a:ln>
                        </wps:spPr>
                        <wps:bodyPr wrap="square" lIns="0" tIns="0" rIns="0" bIns="0" rtlCol="0">
                          <a:prstTxWarp prst="textNoShape">
                            <a:avLst/>
                          </a:prstTxWarp>
                          <a:noAutofit/>
                        </wps:bodyPr>
                      </wps:wsp>
                      <wps:wsp>
                        <wps:cNvPr id="163" name="Graphic 163"/>
                        <wps:cNvSpPr/>
                        <wps:spPr>
                          <a:xfrm>
                            <a:off x="1817944" y="24413"/>
                            <a:ext cx="1123950" cy="1270"/>
                          </a:xfrm>
                          <a:custGeom>
                            <a:avLst/>
                            <a:gdLst/>
                            <a:ahLst/>
                            <a:cxnLst/>
                            <a:rect l="l" t="t" r="r" b="b"/>
                            <a:pathLst>
                              <a:path w="1123950">
                                <a:moveTo>
                                  <a:pt x="0" y="0"/>
                                </a:moveTo>
                                <a:lnTo>
                                  <a:pt x="1123431" y="0"/>
                                </a:lnTo>
                              </a:path>
                            </a:pathLst>
                          </a:custGeom>
                          <a:ln w="48827">
                            <a:solidFill>
                              <a:srgbClr val="000000"/>
                            </a:solidFill>
                            <a:prstDash val="solid"/>
                          </a:ln>
                        </wps:spPr>
                        <wps:bodyPr wrap="square" lIns="0" tIns="0" rIns="0" bIns="0" rtlCol="0">
                          <a:prstTxWarp prst="textNoShape">
                            <a:avLst/>
                          </a:prstTxWarp>
                          <a:noAutofit/>
                        </wps:bodyPr>
                      </wps:wsp>
                      <wps:wsp>
                        <wps:cNvPr id="164" name="Graphic 164"/>
                        <wps:cNvSpPr/>
                        <wps:spPr>
                          <a:xfrm>
                            <a:off x="1805733" y="4745384"/>
                            <a:ext cx="1160145" cy="1270"/>
                          </a:xfrm>
                          <a:custGeom>
                            <a:avLst/>
                            <a:gdLst/>
                            <a:ahLst/>
                            <a:cxnLst/>
                            <a:rect l="l" t="t" r="r" b="b"/>
                            <a:pathLst>
                              <a:path w="1160145">
                                <a:moveTo>
                                  <a:pt x="0" y="0"/>
                                </a:moveTo>
                                <a:lnTo>
                                  <a:pt x="1160065" y="0"/>
                                </a:lnTo>
                              </a:path>
                            </a:pathLst>
                          </a:custGeom>
                          <a:ln w="518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E5758D" id="Group 159" o:spid="_x0000_s1026" style="position:absolute;margin-left:118.4pt;margin-top:9.55pt;width:374.65pt;height:375.7pt;z-index:-15678464;mso-wrap-distance-left:0;mso-wrap-distance-right:0;mso-position-horizontal-relative:page" coordsize="47580,47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0" o:spid="_x0000_s1027" type="#_x0000_t75" style="position:absolute;left:351;top:396;width:46891;height:46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">
                  <v:imagedata r:id="rId26" o:title=""/>
                </v:shape>
                <v:shape id="Graphic 161" o:spid="_x0000_s1028" style="position:absolute;left:198;top:18584;width:13;height:10745;visibility:visible;mso-wrap-style:square;v-text-anchor:top" coordsize="127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" path="m,1074196l,e" filled="f" strokeweight="1.1024mm">
                  <v:path arrowok="t"/>
                </v:shape>
                <v:shape id="Graphic 162" o:spid="_x0000_s1029" style="position:absolute;left:47303;top:17974;width:12;height:12090;visibility:visible;mso-wrap-style:square;v-text-anchor:top" coordsize="1270,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" path="m,1208470l,e" filled="f" strokeweight="1.52639mm">
                  <v:path arrowok="t"/>
                </v:shape>
                <v:shape id="Graphic 163" o:spid="_x0000_s1030" style="position:absolute;left:18179;top:244;width:11239;height:12;visibility:visible;mso-wrap-style:square;v-text-anchor:top" coordsize="1123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" path="m,l1123431,e" filled="f" strokeweight="1.3563mm">
                  <v:path arrowok="t"/>
                </v:shape>
                <v:shape id="Graphic 164" o:spid="_x0000_s1031" style="position:absolute;left:18057;top:47453;width:11601;height:13;visibility:visible;mso-wrap-style:square;v-text-anchor:top" coordsize="1160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" path="m,l1160065,e" filled="f" strokeweight="1.44106mm">
                  <v:path arrowok="t"/>
                </v:shape>
                <w10:wrap type="topAndBottom" anchorx="page"/>
              </v:group>
            </w:pict>
          </mc:Fallback>
        </mc:AlternateContent>
      </w:r>
    </w:p>
    <w:p w14:paraId="05E6ACE4" w14:textId="77777777" w:rsidR="000D03B5" w:rsidRDefault="00DC03A4">
      <w:pPr>
        <w:tabs>
          <w:tab w:val="left" w:pos="4653"/>
        </w:tabs>
        <w:spacing w:before="790"/>
        <w:ind w:left="120"/>
        <w:rPr>
          <w:sz w:val="19"/>
        </w:rPr>
      </w:pPr>
      <w:r>
        <w:rPr>
          <w:color w:val="494B49"/>
          <w:w w:val="105"/>
          <w:sz w:val="19"/>
        </w:rPr>
        <w:t>Ver</w:t>
      </w:r>
      <w:r>
        <w:rPr>
          <w:color w:val="494B49"/>
          <w:spacing w:val="-7"/>
          <w:w w:val="105"/>
          <w:sz w:val="19"/>
        </w:rPr>
        <w:t xml:space="preserve"> </w:t>
      </w:r>
      <w:r>
        <w:rPr>
          <w:color w:val="383834"/>
          <w:spacing w:val="-5"/>
          <w:w w:val="110"/>
          <w:sz w:val="19"/>
        </w:rPr>
        <w:t>2</w:t>
      </w:r>
      <w:r>
        <w:rPr>
          <w:color w:val="6E6E6E"/>
          <w:spacing w:val="-5"/>
          <w:w w:val="110"/>
          <w:sz w:val="19"/>
        </w:rPr>
        <w:t>.</w:t>
      </w:r>
      <w:r>
        <w:rPr>
          <w:color w:val="383834"/>
          <w:spacing w:val="-5"/>
          <w:w w:val="110"/>
          <w:sz w:val="19"/>
        </w:rPr>
        <w:t>0</w:t>
      </w:r>
      <w:r>
        <w:rPr>
          <w:color w:val="383834"/>
          <w:sz w:val="19"/>
        </w:rPr>
        <w:tab/>
      </w:r>
      <w:r>
        <w:rPr>
          <w:color w:val="494B49"/>
          <w:w w:val="110"/>
          <w:sz w:val="19"/>
        </w:rPr>
        <w:t>F</w:t>
      </w:r>
      <w:r>
        <w:rPr>
          <w:color w:val="6E6E6E"/>
          <w:w w:val="110"/>
          <w:sz w:val="19"/>
        </w:rPr>
        <w:t>-</w:t>
      </w:r>
      <w:proofErr w:type="spellStart"/>
      <w:r>
        <w:rPr>
          <w:color w:val="6E6E6E"/>
          <w:spacing w:val="-10"/>
          <w:w w:val="110"/>
          <w:sz w:val="19"/>
        </w:rPr>
        <w:t>i</w:t>
      </w:r>
      <w:proofErr w:type="spellEnd"/>
    </w:p>
    <w:p w14:paraId="05E6ACE5" w14:textId="77777777" w:rsidR="000D03B5" w:rsidRDefault="00DC03A4">
      <w:pPr>
        <w:spacing w:before="7"/>
        <w:ind w:left="113"/>
        <w:rPr>
          <w:sz w:val="19"/>
        </w:rPr>
      </w:pPr>
      <w:r>
        <w:rPr>
          <w:color w:val="494B49"/>
          <w:spacing w:val="-4"/>
          <w:w w:val="110"/>
          <w:sz w:val="19"/>
        </w:rPr>
        <w:t>03</w:t>
      </w:r>
      <w:r>
        <w:rPr>
          <w:color w:val="6E6E6E"/>
          <w:spacing w:val="-4"/>
          <w:w w:val="110"/>
          <w:sz w:val="19"/>
        </w:rPr>
        <w:t>/</w:t>
      </w:r>
      <w:r>
        <w:rPr>
          <w:color w:val="494B49"/>
          <w:spacing w:val="-4"/>
          <w:w w:val="110"/>
          <w:sz w:val="19"/>
        </w:rPr>
        <w:t>21</w:t>
      </w:r>
    </w:p>
    <w:p w14:paraId="05E6ACE6" w14:textId="77777777" w:rsidR="000D03B5" w:rsidRDefault="000D03B5">
      <w:pPr>
        <w:rPr>
          <w:sz w:val="19"/>
        </w:rPr>
        <w:sectPr w:rsidR="000D03B5">
          <w:headerReference w:type="default" r:id="rId27"/>
          <w:footerReference w:type="default" r:id="rId28"/>
          <w:pgSz w:w="12190" w:h="15840"/>
          <w:pgMar w:top="440" w:right="1720" w:bottom="280" w:left="1340" w:header="0" w:footer="0" w:gutter="0"/>
          <w:cols w:space="720"/>
        </w:sectPr>
      </w:pPr>
    </w:p>
    <w:p w14:paraId="05E6ACE7" w14:textId="77777777" w:rsidR="000D03B5" w:rsidRDefault="00DC03A4">
      <w:pPr>
        <w:spacing w:before="70"/>
        <w:ind w:left="3789" w:right="3575"/>
        <w:jc w:val="center"/>
        <w:rPr>
          <w:b/>
          <w:sz w:val="21"/>
        </w:rPr>
      </w:pPr>
      <w:r>
        <w:rPr>
          <w:b/>
          <w:color w:val="262623"/>
          <w:spacing w:val="-2"/>
          <w:w w:val="105"/>
          <w:sz w:val="21"/>
        </w:rPr>
        <w:lastRenderedPageBreak/>
        <w:t>RECORD</w:t>
      </w:r>
      <w:r>
        <w:rPr>
          <w:b/>
          <w:color w:val="262623"/>
          <w:spacing w:val="-6"/>
          <w:w w:val="105"/>
          <w:sz w:val="21"/>
        </w:rPr>
        <w:t xml:space="preserve"> </w:t>
      </w:r>
      <w:r>
        <w:rPr>
          <w:color w:val="262623"/>
          <w:spacing w:val="-2"/>
          <w:w w:val="105"/>
        </w:rPr>
        <w:t>OF</w:t>
      </w:r>
      <w:r>
        <w:rPr>
          <w:color w:val="262623"/>
          <w:spacing w:val="-14"/>
          <w:w w:val="105"/>
        </w:rPr>
        <w:t xml:space="preserve"> </w:t>
      </w:r>
      <w:r>
        <w:rPr>
          <w:b/>
          <w:color w:val="262623"/>
          <w:spacing w:val="-2"/>
          <w:w w:val="105"/>
          <w:sz w:val="21"/>
        </w:rPr>
        <w:t>CHANGES</w:t>
      </w:r>
    </w:p>
    <w:p w14:paraId="05E6ACE8" w14:textId="77777777" w:rsidR="000D03B5" w:rsidRDefault="000D03B5">
      <w:pPr>
        <w:pStyle w:val="BodyText"/>
        <w:spacing w:before="1"/>
        <w:rPr>
          <w:b/>
          <w:sz w:val="19"/>
        </w:rPr>
      </w:pPr>
    </w:p>
    <w:tbl>
      <w:tblPr>
        <w:tblW w:w="0" w:type="auto"/>
        <w:tblInd w:w="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66"/>
        <w:gridCol w:w="2072"/>
        <w:gridCol w:w="3255"/>
        <w:gridCol w:w="2832"/>
      </w:tblGrid>
      <w:tr w:rsidR="000D03B5" w14:paraId="05E6ACEF" w14:textId="77777777">
        <w:trPr>
          <w:trHeight w:val="465"/>
        </w:trPr>
        <w:tc>
          <w:tcPr>
            <w:tcW w:w="1466" w:type="dxa"/>
            <w:tcBorders>
              <w:right w:val="single" w:sz="6" w:space="0" w:color="000000"/>
            </w:tcBorders>
          </w:tcPr>
          <w:p w14:paraId="05E6ACE9" w14:textId="77777777" w:rsidR="000D03B5" w:rsidRDefault="00DC03A4">
            <w:pPr>
              <w:pStyle w:val="TableParagraph"/>
              <w:spacing w:before="170"/>
              <w:ind w:left="269"/>
              <w:rPr>
                <w:b/>
                <w:sz w:val="19"/>
                <w:u w:val="none"/>
              </w:rPr>
            </w:pPr>
            <w:r>
              <w:rPr>
                <w:b/>
                <w:color w:val="262623"/>
                <w:spacing w:val="-2"/>
                <w:w w:val="110"/>
                <w:sz w:val="19"/>
                <w:u w:val="none"/>
              </w:rPr>
              <w:t>CHANGE#</w:t>
            </w:r>
          </w:p>
        </w:tc>
        <w:tc>
          <w:tcPr>
            <w:tcW w:w="2072" w:type="dxa"/>
            <w:tcBorders>
              <w:top w:val="single" w:sz="6" w:space="0" w:color="000000"/>
              <w:left w:val="single" w:sz="6" w:space="0" w:color="000000"/>
              <w:bottom w:val="single" w:sz="6" w:space="0" w:color="000000"/>
              <w:right w:val="single" w:sz="6" w:space="0" w:color="000000"/>
            </w:tcBorders>
          </w:tcPr>
          <w:p w14:paraId="05E6ACEA" w14:textId="77777777" w:rsidR="000D03B5" w:rsidRDefault="00DC03A4">
            <w:pPr>
              <w:pStyle w:val="TableParagraph"/>
              <w:spacing w:before="174"/>
              <w:ind w:left="173"/>
              <w:rPr>
                <w:b/>
                <w:sz w:val="19"/>
                <w:u w:val="none"/>
              </w:rPr>
            </w:pPr>
            <w:r>
              <w:rPr>
                <w:b/>
                <w:color w:val="262623"/>
                <w:w w:val="105"/>
                <w:sz w:val="19"/>
                <w:u w:val="none"/>
              </w:rPr>
              <w:t>DATE</w:t>
            </w:r>
            <w:r>
              <w:rPr>
                <w:b/>
                <w:color w:val="262623"/>
                <w:spacing w:val="-3"/>
                <w:w w:val="105"/>
                <w:sz w:val="19"/>
                <w:u w:val="none"/>
              </w:rPr>
              <w:t xml:space="preserve"> </w:t>
            </w:r>
            <w:r>
              <w:rPr>
                <w:color w:val="262623"/>
                <w:w w:val="105"/>
                <w:sz w:val="19"/>
                <w:u w:val="none"/>
              </w:rPr>
              <w:t>OF</w:t>
            </w:r>
            <w:r>
              <w:rPr>
                <w:color w:val="262623"/>
                <w:spacing w:val="-6"/>
                <w:w w:val="105"/>
                <w:sz w:val="19"/>
                <w:u w:val="none"/>
              </w:rPr>
              <w:t xml:space="preserve"> </w:t>
            </w:r>
            <w:r>
              <w:rPr>
                <w:b/>
                <w:color w:val="262623"/>
                <w:spacing w:val="-2"/>
                <w:w w:val="105"/>
                <w:sz w:val="19"/>
                <w:u w:val="none"/>
              </w:rPr>
              <w:t>CHANGE</w:t>
            </w:r>
          </w:p>
        </w:tc>
        <w:tc>
          <w:tcPr>
            <w:tcW w:w="3255" w:type="dxa"/>
            <w:tcBorders>
              <w:left w:val="single" w:sz="6" w:space="0" w:color="000000"/>
              <w:right w:val="single" w:sz="6" w:space="0" w:color="000000"/>
            </w:tcBorders>
          </w:tcPr>
          <w:p w14:paraId="05E6ACEB" w14:textId="77777777" w:rsidR="000D03B5" w:rsidRDefault="000D03B5">
            <w:pPr>
              <w:pStyle w:val="TableParagraph"/>
              <w:rPr>
                <w:b/>
                <w:sz w:val="16"/>
                <w:u w:val="none"/>
              </w:rPr>
            </w:pPr>
          </w:p>
          <w:p w14:paraId="05E6ACEC" w14:textId="77777777" w:rsidR="000D03B5" w:rsidRDefault="00DC03A4">
            <w:pPr>
              <w:pStyle w:val="TableParagraph"/>
              <w:ind w:left="870"/>
              <w:rPr>
                <w:b/>
                <w:sz w:val="19"/>
                <w:u w:val="none"/>
              </w:rPr>
            </w:pPr>
            <w:r>
              <w:rPr>
                <w:b/>
                <w:color w:val="262623"/>
                <w:spacing w:val="-2"/>
                <w:w w:val="105"/>
                <w:sz w:val="19"/>
                <w:u w:val="none"/>
              </w:rPr>
              <w:t>DESCRIPTION</w:t>
            </w:r>
          </w:p>
        </w:tc>
        <w:tc>
          <w:tcPr>
            <w:tcW w:w="2832" w:type="dxa"/>
            <w:tcBorders>
              <w:top w:val="single" w:sz="6" w:space="0" w:color="000000"/>
              <w:left w:val="single" w:sz="6" w:space="0" w:color="000000"/>
              <w:bottom w:val="single" w:sz="6" w:space="0" w:color="000000"/>
              <w:right w:val="single" w:sz="6" w:space="0" w:color="000000"/>
            </w:tcBorders>
          </w:tcPr>
          <w:p w14:paraId="05E6ACED" w14:textId="77777777" w:rsidR="000D03B5" w:rsidRDefault="000D03B5">
            <w:pPr>
              <w:pStyle w:val="TableParagraph"/>
              <w:spacing w:before="9"/>
              <w:rPr>
                <w:b/>
                <w:sz w:val="16"/>
                <w:u w:val="none"/>
              </w:rPr>
            </w:pPr>
          </w:p>
          <w:p w14:paraId="05E6ACEE" w14:textId="77777777" w:rsidR="000D03B5" w:rsidRDefault="00DC03A4">
            <w:pPr>
              <w:pStyle w:val="TableParagraph"/>
              <w:spacing w:before="1"/>
              <w:ind w:left="750"/>
              <w:rPr>
                <w:b/>
                <w:sz w:val="19"/>
                <w:u w:val="none"/>
              </w:rPr>
            </w:pPr>
            <w:r>
              <w:rPr>
                <w:b/>
                <w:color w:val="262623"/>
                <w:w w:val="105"/>
                <w:sz w:val="19"/>
                <w:u w:val="none"/>
              </w:rPr>
              <w:t>CHANGED</w:t>
            </w:r>
            <w:r>
              <w:rPr>
                <w:b/>
                <w:color w:val="262623"/>
                <w:spacing w:val="-10"/>
                <w:w w:val="105"/>
                <w:sz w:val="19"/>
                <w:u w:val="none"/>
              </w:rPr>
              <w:t xml:space="preserve"> </w:t>
            </w:r>
            <w:r>
              <w:rPr>
                <w:b/>
                <w:color w:val="262623"/>
                <w:spacing w:val="-7"/>
                <w:w w:val="105"/>
                <w:sz w:val="19"/>
                <w:u w:val="none"/>
              </w:rPr>
              <w:t>BY</w:t>
            </w:r>
          </w:p>
        </w:tc>
      </w:tr>
      <w:tr w:rsidR="000D03B5" w14:paraId="05E6ACF4" w14:textId="77777777">
        <w:trPr>
          <w:trHeight w:val="561"/>
        </w:trPr>
        <w:tc>
          <w:tcPr>
            <w:tcW w:w="1466" w:type="dxa"/>
            <w:tcBorders>
              <w:bottom w:val="single" w:sz="6" w:space="0" w:color="000000"/>
              <w:right w:val="single" w:sz="6" w:space="0" w:color="000000"/>
            </w:tcBorders>
          </w:tcPr>
          <w:p w14:paraId="05E6ACF0" w14:textId="77777777" w:rsidR="000D03B5" w:rsidRDefault="000D03B5">
            <w:pPr>
              <w:pStyle w:val="TableParagraph"/>
              <w:rPr>
                <w:rFonts w:ascii="Times New Roman"/>
                <w:sz w:val="20"/>
                <w:u w:val="none"/>
              </w:rPr>
            </w:pPr>
          </w:p>
        </w:tc>
        <w:tc>
          <w:tcPr>
            <w:tcW w:w="2072" w:type="dxa"/>
            <w:tcBorders>
              <w:top w:val="single" w:sz="6" w:space="0" w:color="000000"/>
              <w:left w:val="single" w:sz="6" w:space="0" w:color="000000"/>
              <w:bottom w:val="single" w:sz="6" w:space="0" w:color="000000"/>
              <w:right w:val="single" w:sz="6" w:space="0" w:color="000000"/>
            </w:tcBorders>
          </w:tcPr>
          <w:p w14:paraId="05E6ACF1" w14:textId="77777777" w:rsidR="000D03B5" w:rsidRDefault="000D03B5">
            <w:pPr>
              <w:pStyle w:val="TableParagraph"/>
              <w:rPr>
                <w:rFonts w:ascii="Times New Roman"/>
                <w:sz w:val="20"/>
                <w:u w:val="none"/>
              </w:rPr>
            </w:pPr>
          </w:p>
        </w:tc>
        <w:tc>
          <w:tcPr>
            <w:tcW w:w="3255" w:type="dxa"/>
            <w:tcBorders>
              <w:left w:val="single" w:sz="6" w:space="0" w:color="000000"/>
            </w:tcBorders>
          </w:tcPr>
          <w:p w14:paraId="05E6ACF2" w14:textId="77777777" w:rsidR="000D03B5" w:rsidRDefault="000D03B5">
            <w:pPr>
              <w:pStyle w:val="TableParagraph"/>
              <w:rPr>
                <w:rFonts w:ascii="Times New Roman"/>
                <w:sz w:val="20"/>
                <w:u w:val="none"/>
              </w:rPr>
            </w:pPr>
          </w:p>
        </w:tc>
        <w:tc>
          <w:tcPr>
            <w:tcW w:w="2832" w:type="dxa"/>
            <w:tcBorders>
              <w:top w:val="single" w:sz="6" w:space="0" w:color="000000"/>
              <w:bottom w:val="single" w:sz="6" w:space="0" w:color="000000"/>
            </w:tcBorders>
          </w:tcPr>
          <w:p w14:paraId="05E6ACF3" w14:textId="77777777" w:rsidR="000D03B5" w:rsidRDefault="000D03B5">
            <w:pPr>
              <w:pStyle w:val="TableParagraph"/>
              <w:rPr>
                <w:rFonts w:ascii="Times New Roman"/>
                <w:sz w:val="20"/>
                <w:u w:val="none"/>
              </w:rPr>
            </w:pPr>
          </w:p>
        </w:tc>
      </w:tr>
      <w:tr w:rsidR="000D03B5" w14:paraId="05E6ACF9" w14:textId="77777777">
        <w:trPr>
          <w:trHeight w:val="566"/>
        </w:trPr>
        <w:tc>
          <w:tcPr>
            <w:tcW w:w="1466" w:type="dxa"/>
            <w:tcBorders>
              <w:top w:val="single" w:sz="6" w:space="0" w:color="000000"/>
              <w:left w:val="single" w:sz="6" w:space="0" w:color="000000"/>
              <w:right w:val="single" w:sz="6" w:space="0" w:color="000000"/>
            </w:tcBorders>
          </w:tcPr>
          <w:p w14:paraId="05E6ACF5" w14:textId="77777777" w:rsidR="000D03B5" w:rsidRDefault="000D03B5">
            <w:pPr>
              <w:pStyle w:val="TableParagraph"/>
              <w:rPr>
                <w:rFonts w:ascii="Times New Roman"/>
                <w:sz w:val="20"/>
                <w:u w:val="none"/>
              </w:rPr>
            </w:pPr>
          </w:p>
        </w:tc>
        <w:tc>
          <w:tcPr>
            <w:tcW w:w="2072" w:type="dxa"/>
            <w:tcBorders>
              <w:top w:val="single" w:sz="6" w:space="0" w:color="000000"/>
              <w:left w:val="single" w:sz="6" w:space="0" w:color="000000"/>
              <w:right w:val="single" w:sz="6" w:space="0" w:color="000000"/>
            </w:tcBorders>
          </w:tcPr>
          <w:p w14:paraId="05E6ACF6" w14:textId="77777777" w:rsidR="000D03B5" w:rsidRDefault="000D03B5">
            <w:pPr>
              <w:pStyle w:val="TableParagraph"/>
              <w:rPr>
                <w:rFonts w:ascii="Times New Roman"/>
                <w:sz w:val="20"/>
                <w:u w:val="none"/>
              </w:rPr>
            </w:pPr>
          </w:p>
        </w:tc>
        <w:tc>
          <w:tcPr>
            <w:tcW w:w="3255" w:type="dxa"/>
            <w:tcBorders>
              <w:left w:val="single" w:sz="6" w:space="0" w:color="000000"/>
              <w:bottom w:val="single" w:sz="6" w:space="0" w:color="000000"/>
              <w:right w:val="single" w:sz="6" w:space="0" w:color="000000"/>
            </w:tcBorders>
          </w:tcPr>
          <w:p w14:paraId="05E6ACF7"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right w:val="single" w:sz="6" w:space="0" w:color="000000"/>
            </w:tcBorders>
          </w:tcPr>
          <w:p w14:paraId="05E6ACF8" w14:textId="77777777" w:rsidR="000D03B5" w:rsidRDefault="000D03B5">
            <w:pPr>
              <w:pStyle w:val="TableParagraph"/>
              <w:rPr>
                <w:rFonts w:ascii="Times New Roman"/>
                <w:sz w:val="20"/>
                <w:u w:val="none"/>
              </w:rPr>
            </w:pPr>
          </w:p>
        </w:tc>
      </w:tr>
      <w:tr w:rsidR="000D03B5" w14:paraId="05E6ACFE" w14:textId="77777777">
        <w:trPr>
          <w:trHeight w:val="571"/>
        </w:trPr>
        <w:tc>
          <w:tcPr>
            <w:tcW w:w="1466" w:type="dxa"/>
            <w:tcBorders>
              <w:left w:val="single" w:sz="6" w:space="0" w:color="000000"/>
              <w:right w:val="single" w:sz="6" w:space="0" w:color="000000"/>
            </w:tcBorders>
          </w:tcPr>
          <w:p w14:paraId="05E6ACFA" w14:textId="77777777" w:rsidR="000D03B5" w:rsidRDefault="000D03B5">
            <w:pPr>
              <w:pStyle w:val="TableParagraph"/>
              <w:rPr>
                <w:rFonts w:ascii="Times New Roman"/>
                <w:sz w:val="20"/>
                <w:u w:val="none"/>
              </w:rPr>
            </w:pPr>
          </w:p>
        </w:tc>
        <w:tc>
          <w:tcPr>
            <w:tcW w:w="2072" w:type="dxa"/>
            <w:tcBorders>
              <w:left w:val="single" w:sz="6" w:space="0" w:color="000000"/>
              <w:bottom w:val="single" w:sz="6" w:space="0" w:color="000000"/>
            </w:tcBorders>
          </w:tcPr>
          <w:p w14:paraId="05E6ACFB" w14:textId="77777777" w:rsidR="000D03B5" w:rsidRDefault="000D03B5">
            <w:pPr>
              <w:pStyle w:val="TableParagraph"/>
              <w:rPr>
                <w:rFonts w:ascii="Times New Roman"/>
                <w:sz w:val="20"/>
                <w:u w:val="none"/>
              </w:rPr>
            </w:pPr>
          </w:p>
        </w:tc>
        <w:tc>
          <w:tcPr>
            <w:tcW w:w="3255" w:type="dxa"/>
            <w:tcBorders>
              <w:top w:val="single" w:sz="6" w:space="0" w:color="000000"/>
              <w:right w:val="single" w:sz="6" w:space="0" w:color="000000"/>
            </w:tcBorders>
          </w:tcPr>
          <w:p w14:paraId="05E6ACFC" w14:textId="77777777" w:rsidR="000D03B5" w:rsidRDefault="000D03B5">
            <w:pPr>
              <w:pStyle w:val="TableParagraph"/>
              <w:rPr>
                <w:rFonts w:ascii="Times New Roman"/>
                <w:sz w:val="20"/>
                <w:u w:val="none"/>
              </w:rPr>
            </w:pPr>
          </w:p>
        </w:tc>
        <w:tc>
          <w:tcPr>
            <w:tcW w:w="2832" w:type="dxa"/>
            <w:tcBorders>
              <w:left w:val="single" w:sz="6" w:space="0" w:color="000000"/>
              <w:right w:val="single" w:sz="6" w:space="0" w:color="000000"/>
            </w:tcBorders>
          </w:tcPr>
          <w:p w14:paraId="05E6ACFD" w14:textId="77777777" w:rsidR="000D03B5" w:rsidRDefault="000D03B5">
            <w:pPr>
              <w:pStyle w:val="TableParagraph"/>
              <w:rPr>
                <w:rFonts w:ascii="Times New Roman"/>
                <w:sz w:val="20"/>
                <w:u w:val="none"/>
              </w:rPr>
            </w:pPr>
          </w:p>
        </w:tc>
      </w:tr>
      <w:tr w:rsidR="000D03B5" w14:paraId="05E6AD03" w14:textId="77777777">
        <w:trPr>
          <w:trHeight w:val="566"/>
        </w:trPr>
        <w:tc>
          <w:tcPr>
            <w:tcW w:w="1466" w:type="dxa"/>
            <w:tcBorders>
              <w:left w:val="single" w:sz="6" w:space="0" w:color="000000"/>
              <w:right w:val="single" w:sz="6" w:space="0" w:color="000000"/>
            </w:tcBorders>
          </w:tcPr>
          <w:p w14:paraId="05E6ACFF" w14:textId="77777777" w:rsidR="000D03B5" w:rsidRDefault="000D03B5">
            <w:pPr>
              <w:pStyle w:val="TableParagraph"/>
              <w:rPr>
                <w:rFonts w:ascii="Times New Roman"/>
                <w:sz w:val="20"/>
                <w:u w:val="none"/>
              </w:rPr>
            </w:pPr>
          </w:p>
        </w:tc>
        <w:tc>
          <w:tcPr>
            <w:tcW w:w="2072" w:type="dxa"/>
            <w:tcBorders>
              <w:top w:val="single" w:sz="6" w:space="0" w:color="000000"/>
              <w:left w:val="single" w:sz="6" w:space="0" w:color="000000"/>
            </w:tcBorders>
          </w:tcPr>
          <w:p w14:paraId="05E6AD00" w14:textId="77777777" w:rsidR="000D03B5" w:rsidRDefault="000D03B5">
            <w:pPr>
              <w:pStyle w:val="TableParagraph"/>
              <w:rPr>
                <w:rFonts w:ascii="Times New Roman"/>
                <w:sz w:val="20"/>
                <w:u w:val="none"/>
              </w:rPr>
            </w:pPr>
          </w:p>
        </w:tc>
        <w:tc>
          <w:tcPr>
            <w:tcW w:w="3255" w:type="dxa"/>
            <w:tcBorders>
              <w:right w:val="single" w:sz="6" w:space="0" w:color="000000"/>
            </w:tcBorders>
          </w:tcPr>
          <w:p w14:paraId="05E6AD01" w14:textId="77777777" w:rsidR="000D03B5" w:rsidRDefault="000D03B5">
            <w:pPr>
              <w:pStyle w:val="TableParagraph"/>
              <w:rPr>
                <w:rFonts w:ascii="Times New Roman"/>
                <w:sz w:val="20"/>
                <w:u w:val="none"/>
              </w:rPr>
            </w:pPr>
          </w:p>
        </w:tc>
        <w:tc>
          <w:tcPr>
            <w:tcW w:w="2832" w:type="dxa"/>
            <w:tcBorders>
              <w:left w:val="single" w:sz="6" w:space="0" w:color="000000"/>
              <w:right w:val="single" w:sz="6" w:space="0" w:color="000000"/>
            </w:tcBorders>
          </w:tcPr>
          <w:p w14:paraId="05E6AD02" w14:textId="77777777" w:rsidR="000D03B5" w:rsidRDefault="000D03B5">
            <w:pPr>
              <w:pStyle w:val="TableParagraph"/>
              <w:rPr>
                <w:rFonts w:ascii="Times New Roman"/>
                <w:sz w:val="20"/>
                <w:u w:val="none"/>
              </w:rPr>
            </w:pPr>
          </w:p>
        </w:tc>
      </w:tr>
      <w:tr w:rsidR="000D03B5" w14:paraId="05E6AD08" w14:textId="77777777">
        <w:trPr>
          <w:trHeight w:val="566"/>
        </w:trPr>
        <w:tc>
          <w:tcPr>
            <w:tcW w:w="1466" w:type="dxa"/>
            <w:tcBorders>
              <w:left w:val="single" w:sz="6" w:space="0" w:color="000000"/>
              <w:right w:val="single" w:sz="6" w:space="0" w:color="000000"/>
            </w:tcBorders>
          </w:tcPr>
          <w:p w14:paraId="05E6AD04"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05" w14:textId="77777777" w:rsidR="000D03B5" w:rsidRDefault="000D03B5">
            <w:pPr>
              <w:pStyle w:val="TableParagraph"/>
              <w:rPr>
                <w:rFonts w:ascii="Times New Roman"/>
                <w:sz w:val="20"/>
                <w:u w:val="none"/>
              </w:rPr>
            </w:pPr>
          </w:p>
        </w:tc>
        <w:tc>
          <w:tcPr>
            <w:tcW w:w="3255" w:type="dxa"/>
            <w:tcBorders>
              <w:left w:val="single" w:sz="6" w:space="0" w:color="000000"/>
              <w:right w:val="single" w:sz="6" w:space="0" w:color="000000"/>
            </w:tcBorders>
          </w:tcPr>
          <w:p w14:paraId="05E6AD06" w14:textId="77777777" w:rsidR="000D03B5" w:rsidRDefault="000D03B5">
            <w:pPr>
              <w:pStyle w:val="TableParagraph"/>
              <w:rPr>
                <w:rFonts w:ascii="Times New Roman"/>
                <w:sz w:val="20"/>
                <w:u w:val="none"/>
              </w:rPr>
            </w:pPr>
          </w:p>
        </w:tc>
        <w:tc>
          <w:tcPr>
            <w:tcW w:w="2832" w:type="dxa"/>
            <w:tcBorders>
              <w:left w:val="single" w:sz="6" w:space="0" w:color="000000"/>
              <w:bottom w:val="single" w:sz="6" w:space="0" w:color="000000"/>
            </w:tcBorders>
          </w:tcPr>
          <w:p w14:paraId="05E6AD07" w14:textId="77777777" w:rsidR="000D03B5" w:rsidRDefault="000D03B5">
            <w:pPr>
              <w:pStyle w:val="TableParagraph"/>
              <w:rPr>
                <w:rFonts w:ascii="Times New Roman"/>
                <w:sz w:val="20"/>
                <w:u w:val="none"/>
              </w:rPr>
            </w:pPr>
          </w:p>
        </w:tc>
      </w:tr>
      <w:tr w:rsidR="000D03B5" w14:paraId="05E6AD0D" w14:textId="77777777">
        <w:trPr>
          <w:trHeight w:val="566"/>
        </w:trPr>
        <w:tc>
          <w:tcPr>
            <w:tcW w:w="1466" w:type="dxa"/>
            <w:tcBorders>
              <w:left w:val="single" w:sz="6" w:space="0" w:color="000000"/>
              <w:right w:val="single" w:sz="6" w:space="0" w:color="000000"/>
            </w:tcBorders>
          </w:tcPr>
          <w:p w14:paraId="05E6AD09"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0A" w14:textId="77777777" w:rsidR="000D03B5" w:rsidRDefault="000D03B5">
            <w:pPr>
              <w:pStyle w:val="TableParagraph"/>
              <w:rPr>
                <w:rFonts w:ascii="Times New Roman"/>
                <w:sz w:val="20"/>
                <w:u w:val="none"/>
              </w:rPr>
            </w:pPr>
          </w:p>
        </w:tc>
        <w:tc>
          <w:tcPr>
            <w:tcW w:w="3255" w:type="dxa"/>
            <w:tcBorders>
              <w:left w:val="single" w:sz="6" w:space="0" w:color="000000"/>
              <w:bottom w:val="single" w:sz="6" w:space="0" w:color="000000"/>
              <w:right w:val="single" w:sz="6" w:space="0" w:color="000000"/>
            </w:tcBorders>
          </w:tcPr>
          <w:p w14:paraId="05E6AD0B"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tcBorders>
          </w:tcPr>
          <w:p w14:paraId="05E6AD0C" w14:textId="77777777" w:rsidR="000D03B5" w:rsidRDefault="000D03B5">
            <w:pPr>
              <w:pStyle w:val="TableParagraph"/>
              <w:rPr>
                <w:rFonts w:ascii="Times New Roman"/>
                <w:sz w:val="20"/>
                <w:u w:val="none"/>
              </w:rPr>
            </w:pPr>
          </w:p>
        </w:tc>
      </w:tr>
      <w:tr w:rsidR="000D03B5" w14:paraId="05E6AD12" w14:textId="77777777">
        <w:trPr>
          <w:trHeight w:val="571"/>
        </w:trPr>
        <w:tc>
          <w:tcPr>
            <w:tcW w:w="1466" w:type="dxa"/>
            <w:tcBorders>
              <w:left w:val="single" w:sz="6" w:space="0" w:color="000000"/>
              <w:right w:val="single" w:sz="6" w:space="0" w:color="000000"/>
            </w:tcBorders>
          </w:tcPr>
          <w:p w14:paraId="05E6AD0E"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0F" w14:textId="77777777" w:rsidR="000D03B5" w:rsidRDefault="000D03B5">
            <w:pPr>
              <w:pStyle w:val="TableParagraph"/>
              <w:rPr>
                <w:rFonts w:ascii="Times New Roman"/>
                <w:sz w:val="20"/>
                <w:u w:val="none"/>
              </w:rPr>
            </w:pPr>
          </w:p>
        </w:tc>
        <w:tc>
          <w:tcPr>
            <w:tcW w:w="3255" w:type="dxa"/>
            <w:tcBorders>
              <w:top w:val="single" w:sz="6" w:space="0" w:color="000000"/>
              <w:left w:val="single" w:sz="6" w:space="0" w:color="000000"/>
              <w:right w:val="single" w:sz="6" w:space="0" w:color="000000"/>
            </w:tcBorders>
          </w:tcPr>
          <w:p w14:paraId="05E6AD10"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tcBorders>
          </w:tcPr>
          <w:p w14:paraId="05E6AD11" w14:textId="77777777" w:rsidR="000D03B5" w:rsidRDefault="000D03B5">
            <w:pPr>
              <w:pStyle w:val="TableParagraph"/>
              <w:rPr>
                <w:rFonts w:ascii="Times New Roman"/>
                <w:sz w:val="20"/>
                <w:u w:val="none"/>
              </w:rPr>
            </w:pPr>
          </w:p>
        </w:tc>
      </w:tr>
      <w:tr w:rsidR="000D03B5" w14:paraId="05E6AD17" w14:textId="77777777">
        <w:trPr>
          <w:trHeight w:val="566"/>
        </w:trPr>
        <w:tc>
          <w:tcPr>
            <w:tcW w:w="1466" w:type="dxa"/>
            <w:tcBorders>
              <w:left w:val="single" w:sz="6" w:space="0" w:color="000000"/>
              <w:right w:val="single" w:sz="6" w:space="0" w:color="000000"/>
            </w:tcBorders>
          </w:tcPr>
          <w:p w14:paraId="05E6AD13"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14" w14:textId="77777777" w:rsidR="000D03B5" w:rsidRDefault="000D03B5">
            <w:pPr>
              <w:pStyle w:val="TableParagraph"/>
              <w:rPr>
                <w:rFonts w:ascii="Times New Roman"/>
                <w:sz w:val="20"/>
                <w:u w:val="none"/>
              </w:rPr>
            </w:pPr>
          </w:p>
        </w:tc>
        <w:tc>
          <w:tcPr>
            <w:tcW w:w="3255" w:type="dxa"/>
            <w:tcBorders>
              <w:left w:val="single" w:sz="6" w:space="0" w:color="000000"/>
              <w:bottom w:val="single" w:sz="6" w:space="0" w:color="000000"/>
              <w:right w:val="single" w:sz="6" w:space="0" w:color="000000"/>
            </w:tcBorders>
          </w:tcPr>
          <w:p w14:paraId="05E6AD15"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tcBorders>
          </w:tcPr>
          <w:p w14:paraId="05E6AD16" w14:textId="77777777" w:rsidR="000D03B5" w:rsidRDefault="000D03B5">
            <w:pPr>
              <w:pStyle w:val="TableParagraph"/>
              <w:rPr>
                <w:rFonts w:ascii="Times New Roman"/>
                <w:sz w:val="20"/>
                <w:u w:val="none"/>
              </w:rPr>
            </w:pPr>
          </w:p>
        </w:tc>
      </w:tr>
      <w:tr w:rsidR="000D03B5" w14:paraId="05E6AD1C" w14:textId="77777777">
        <w:trPr>
          <w:trHeight w:val="566"/>
        </w:trPr>
        <w:tc>
          <w:tcPr>
            <w:tcW w:w="1466" w:type="dxa"/>
            <w:tcBorders>
              <w:left w:val="single" w:sz="6" w:space="0" w:color="000000"/>
              <w:right w:val="single" w:sz="6" w:space="0" w:color="000000"/>
            </w:tcBorders>
          </w:tcPr>
          <w:p w14:paraId="05E6AD18"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19" w14:textId="77777777" w:rsidR="000D03B5" w:rsidRDefault="000D03B5">
            <w:pPr>
              <w:pStyle w:val="TableParagraph"/>
              <w:rPr>
                <w:rFonts w:ascii="Times New Roman"/>
                <w:sz w:val="20"/>
                <w:u w:val="none"/>
              </w:rPr>
            </w:pPr>
          </w:p>
        </w:tc>
        <w:tc>
          <w:tcPr>
            <w:tcW w:w="3255" w:type="dxa"/>
            <w:tcBorders>
              <w:top w:val="single" w:sz="6" w:space="0" w:color="000000"/>
              <w:left w:val="single" w:sz="6" w:space="0" w:color="000000"/>
              <w:bottom w:val="single" w:sz="6" w:space="0" w:color="000000"/>
              <w:right w:val="single" w:sz="6" w:space="0" w:color="000000"/>
            </w:tcBorders>
          </w:tcPr>
          <w:p w14:paraId="05E6AD1A" w14:textId="77777777" w:rsidR="000D03B5" w:rsidRDefault="000D03B5">
            <w:pPr>
              <w:pStyle w:val="TableParagraph"/>
              <w:rPr>
                <w:rFonts w:ascii="Times New Roman"/>
                <w:sz w:val="20"/>
                <w:u w:val="none"/>
              </w:rPr>
            </w:pPr>
          </w:p>
        </w:tc>
        <w:tc>
          <w:tcPr>
            <w:tcW w:w="2832" w:type="dxa"/>
            <w:tcBorders>
              <w:left w:val="single" w:sz="6" w:space="0" w:color="000000"/>
              <w:bottom w:val="single" w:sz="6" w:space="0" w:color="000000"/>
            </w:tcBorders>
          </w:tcPr>
          <w:p w14:paraId="05E6AD1B" w14:textId="77777777" w:rsidR="000D03B5" w:rsidRDefault="000D03B5">
            <w:pPr>
              <w:pStyle w:val="TableParagraph"/>
              <w:rPr>
                <w:rFonts w:ascii="Times New Roman"/>
                <w:sz w:val="20"/>
                <w:u w:val="none"/>
              </w:rPr>
            </w:pPr>
          </w:p>
        </w:tc>
      </w:tr>
      <w:tr w:rsidR="000D03B5" w14:paraId="05E6AD21" w14:textId="77777777">
        <w:trPr>
          <w:trHeight w:val="561"/>
        </w:trPr>
        <w:tc>
          <w:tcPr>
            <w:tcW w:w="1466" w:type="dxa"/>
            <w:tcBorders>
              <w:left w:val="single" w:sz="6" w:space="0" w:color="000000"/>
              <w:right w:val="single" w:sz="6" w:space="0" w:color="000000"/>
            </w:tcBorders>
          </w:tcPr>
          <w:p w14:paraId="05E6AD1D"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1E" w14:textId="77777777" w:rsidR="000D03B5" w:rsidRDefault="000D03B5">
            <w:pPr>
              <w:pStyle w:val="TableParagraph"/>
              <w:rPr>
                <w:rFonts w:ascii="Times New Roman"/>
                <w:sz w:val="20"/>
                <w:u w:val="none"/>
              </w:rPr>
            </w:pPr>
          </w:p>
        </w:tc>
        <w:tc>
          <w:tcPr>
            <w:tcW w:w="3255" w:type="dxa"/>
            <w:tcBorders>
              <w:top w:val="single" w:sz="6" w:space="0" w:color="000000"/>
              <w:left w:val="single" w:sz="6" w:space="0" w:color="000000"/>
              <w:right w:val="single" w:sz="6" w:space="0" w:color="000000"/>
            </w:tcBorders>
          </w:tcPr>
          <w:p w14:paraId="05E6AD1F"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tcBorders>
          </w:tcPr>
          <w:p w14:paraId="05E6AD20" w14:textId="77777777" w:rsidR="000D03B5" w:rsidRDefault="000D03B5">
            <w:pPr>
              <w:pStyle w:val="TableParagraph"/>
              <w:rPr>
                <w:rFonts w:ascii="Times New Roman"/>
                <w:sz w:val="20"/>
                <w:u w:val="none"/>
              </w:rPr>
            </w:pPr>
          </w:p>
        </w:tc>
      </w:tr>
      <w:tr w:rsidR="000D03B5" w14:paraId="05E6AD26" w14:textId="77777777">
        <w:trPr>
          <w:trHeight w:val="566"/>
        </w:trPr>
        <w:tc>
          <w:tcPr>
            <w:tcW w:w="1466" w:type="dxa"/>
            <w:tcBorders>
              <w:left w:val="single" w:sz="6" w:space="0" w:color="000000"/>
              <w:right w:val="single" w:sz="6" w:space="0" w:color="000000"/>
            </w:tcBorders>
          </w:tcPr>
          <w:p w14:paraId="05E6AD22"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23" w14:textId="77777777" w:rsidR="000D03B5" w:rsidRDefault="000D03B5">
            <w:pPr>
              <w:pStyle w:val="TableParagraph"/>
              <w:rPr>
                <w:rFonts w:ascii="Times New Roman"/>
                <w:sz w:val="20"/>
                <w:u w:val="none"/>
              </w:rPr>
            </w:pPr>
          </w:p>
        </w:tc>
        <w:tc>
          <w:tcPr>
            <w:tcW w:w="3255" w:type="dxa"/>
            <w:tcBorders>
              <w:left w:val="single" w:sz="6" w:space="0" w:color="000000"/>
              <w:bottom w:val="single" w:sz="6" w:space="0" w:color="000000"/>
              <w:right w:val="single" w:sz="6" w:space="0" w:color="000000"/>
            </w:tcBorders>
          </w:tcPr>
          <w:p w14:paraId="05E6AD24"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right w:val="single" w:sz="6" w:space="0" w:color="000000"/>
            </w:tcBorders>
          </w:tcPr>
          <w:p w14:paraId="05E6AD25" w14:textId="77777777" w:rsidR="000D03B5" w:rsidRDefault="000D03B5">
            <w:pPr>
              <w:pStyle w:val="TableParagraph"/>
              <w:rPr>
                <w:rFonts w:ascii="Times New Roman"/>
                <w:sz w:val="20"/>
                <w:u w:val="none"/>
              </w:rPr>
            </w:pPr>
          </w:p>
        </w:tc>
      </w:tr>
      <w:tr w:rsidR="000D03B5" w14:paraId="05E6AD2B" w14:textId="77777777">
        <w:trPr>
          <w:trHeight w:val="571"/>
        </w:trPr>
        <w:tc>
          <w:tcPr>
            <w:tcW w:w="1466" w:type="dxa"/>
            <w:tcBorders>
              <w:left w:val="single" w:sz="6" w:space="0" w:color="000000"/>
              <w:right w:val="single" w:sz="6" w:space="0" w:color="000000"/>
            </w:tcBorders>
          </w:tcPr>
          <w:p w14:paraId="05E6AD27"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28" w14:textId="77777777" w:rsidR="000D03B5" w:rsidRDefault="000D03B5">
            <w:pPr>
              <w:pStyle w:val="TableParagraph"/>
              <w:rPr>
                <w:rFonts w:ascii="Times New Roman"/>
                <w:sz w:val="20"/>
                <w:u w:val="none"/>
              </w:rPr>
            </w:pPr>
          </w:p>
        </w:tc>
        <w:tc>
          <w:tcPr>
            <w:tcW w:w="3255" w:type="dxa"/>
            <w:tcBorders>
              <w:top w:val="single" w:sz="6" w:space="0" w:color="000000"/>
              <w:left w:val="single" w:sz="6" w:space="0" w:color="000000"/>
              <w:right w:val="single" w:sz="6" w:space="0" w:color="000000"/>
            </w:tcBorders>
          </w:tcPr>
          <w:p w14:paraId="05E6AD29"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right w:val="single" w:sz="6" w:space="0" w:color="000000"/>
            </w:tcBorders>
          </w:tcPr>
          <w:p w14:paraId="05E6AD2A" w14:textId="77777777" w:rsidR="000D03B5" w:rsidRDefault="000D03B5">
            <w:pPr>
              <w:pStyle w:val="TableParagraph"/>
              <w:rPr>
                <w:rFonts w:ascii="Times New Roman"/>
                <w:sz w:val="20"/>
                <w:u w:val="none"/>
              </w:rPr>
            </w:pPr>
          </w:p>
        </w:tc>
      </w:tr>
      <w:tr w:rsidR="000D03B5" w14:paraId="05E6AD30" w14:textId="77777777">
        <w:trPr>
          <w:trHeight w:val="566"/>
        </w:trPr>
        <w:tc>
          <w:tcPr>
            <w:tcW w:w="1466" w:type="dxa"/>
            <w:tcBorders>
              <w:left w:val="single" w:sz="6" w:space="0" w:color="000000"/>
              <w:right w:val="single" w:sz="6" w:space="0" w:color="000000"/>
            </w:tcBorders>
          </w:tcPr>
          <w:p w14:paraId="05E6AD2C"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2D" w14:textId="77777777" w:rsidR="000D03B5" w:rsidRDefault="000D03B5">
            <w:pPr>
              <w:pStyle w:val="TableParagraph"/>
              <w:rPr>
                <w:rFonts w:ascii="Times New Roman"/>
                <w:sz w:val="20"/>
                <w:u w:val="none"/>
              </w:rPr>
            </w:pPr>
          </w:p>
        </w:tc>
        <w:tc>
          <w:tcPr>
            <w:tcW w:w="3255" w:type="dxa"/>
            <w:tcBorders>
              <w:left w:val="single" w:sz="6" w:space="0" w:color="000000"/>
              <w:right w:val="single" w:sz="6" w:space="0" w:color="000000"/>
            </w:tcBorders>
          </w:tcPr>
          <w:p w14:paraId="05E6AD2E"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right w:val="single" w:sz="6" w:space="0" w:color="000000"/>
            </w:tcBorders>
          </w:tcPr>
          <w:p w14:paraId="05E6AD2F" w14:textId="77777777" w:rsidR="000D03B5" w:rsidRDefault="000D03B5">
            <w:pPr>
              <w:pStyle w:val="TableParagraph"/>
              <w:rPr>
                <w:rFonts w:ascii="Times New Roman"/>
                <w:sz w:val="20"/>
                <w:u w:val="none"/>
              </w:rPr>
            </w:pPr>
          </w:p>
        </w:tc>
      </w:tr>
      <w:tr w:rsidR="000D03B5" w14:paraId="05E6AD35" w14:textId="77777777">
        <w:trPr>
          <w:trHeight w:val="561"/>
        </w:trPr>
        <w:tc>
          <w:tcPr>
            <w:tcW w:w="1466" w:type="dxa"/>
            <w:tcBorders>
              <w:left w:val="single" w:sz="6" w:space="0" w:color="000000"/>
            </w:tcBorders>
          </w:tcPr>
          <w:p w14:paraId="05E6AD31" w14:textId="77777777" w:rsidR="000D03B5" w:rsidRDefault="000D03B5">
            <w:pPr>
              <w:pStyle w:val="TableParagraph"/>
              <w:rPr>
                <w:rFonts w:ascii="Times New Roman"/>
                <w:sz w:val="20"/>
                <w:u w:val="none"/>
              </w:rPr>
            </w:pPr>
          </w:p>
        </w:tc>
        <w:tc>
          <w:tcPr>
            <w:tcW w:w="2072" w:type="dxa"/>
          </w:tcPr>
          <w:p w14:paraId="05E6AD32" w14:textId="77777777" w:rsidR="000D03B5" w:rsidRDefault="000D03B5">
            <w:pPr>
              <w:pStyle w:val="TableParagraph"/>
              <w:rPr>
                <w:rFonts w:ascii="Times New Roman"/>
                <w:sz w:val="20"/>
                <w:u w:val="none"/>
              </w:rPr>
            </w:pPr>
          </w:p>
        </w:tc>
        <w:tc>
          <w:tcPr>
            <w:tcW w:w="3255" w:type="dxa"/>
          </w:tcPr>
          <w:p w14:paraId="05E6AD33" w14:textId="77777777" w:rsidR="000D03B5" w:rsidRDefault="000D03B5">
            <w:pPr>
              <w:pStyle w:val="TableParagraph"/>
              <w:rPr>
                <w:rFonts w:ascii="Times New Roman"/>
                <w:sz w:val="20"/>
                <w:u w:val="none"/>
              </w:rPr>
            </w:pPr>
          </w:p>
        </w:tc>
        <w:tc>
          <w:tcPr>
            <w:tcW w:w="2832" w:type="dxa"/>
            <w:tcBorders>
              <w:top w:val="single" w:sz="6" w:space="0" w:color="000000"/>
              <w:bottom w:val="single" w:sz="6" w:space="0" w:color="000000"/>
            </w:tcBorders>
          </w:tcPr>
          <w:p w14:paraId="05E6AD34" w14:textId="77777777" w:rsidR="000D03B5" w:rsidRDefault="000D03B5">
            <w:pPr>
              <w:pStyle w:val="TableParagraph"/>
              <w:rPr>
                <w:rFonts w:ascii="Times New Roman"/>
                <w:sz w:val="20"/>
                <w:u w:val="none"/>
              </w:rPr>
            </w:pPr>
          </w:p>
        </w:tc>
      </w:tr>
      <w:tr w:rsidR="000D03B5" w14:paraId="05E6AD3A" w14:textId="77777777">
        <w:trPr>
          <w:trHeight w:val="571"/>
        </w:trPr>
        <w:tc>
          <w:tcPr>
            <w:tcW w:w="1466" w:type="dxa"/>
            <w:tcBorders>
              <w:left w:val="single" w:sz="6" w:space="0" w:color="000000"/>
            </w:tcBorders>
          </w:tcPr>
          <w:p w14:paraId="05E6AD36" w14:textId="77777777" w:rsidR="000D03B5" w:rsidRDefault="000D03B5">
            <w:pPr>
              <w:pStyle w:val="TableParagraph"/>
              <w:rPr>
                <w:rFonts w:ascii="Times New Roman"/>
                <w:sz w:val="20"/>
                <w:u w:val="none"/>
              </w:rPr>
            </w:pPr>
          </w:p>
        </w:tc>
        <w:tc>
          <w:tcPr>
            <w:tcW w:w="2072" w:type="dxa"/>
          </w:tcPr>
          <w:p w14:paraId="05E6AD37" w14:textId="77777777" w:rsidR="000D03B5" w:rsidRDefault="000D03B5">
            <w:pPr>
              <w:pStyle w:val="TableParagraph"/>
              <w:rPr>
                <w:rFonts w:ascii="Times New Roman"/>
                <w:sz w:val="20"/>
                <w:u w:val="none"/>
              </w:rPr>
            </w:pPr>
          </w:p>
        </w:tc>
        <w:tc>
          <w:tcPr>
            <w:tcW w:w="3255" w:type="dxa"/>
          </w:tcPr>
          <w:p w14:paraId="05E6AD38" w14:textId="77777777" w:rsidR="000D03B5" w:rsidRDefault="00DC03A4">
            <w:pPr>
              <w:pStyle w:val="TableParagraph"/>
              <w:spacing w:before="9"/>
              <w:ind w:left="279"/>
              <w:rPr>
                <w:sz w:val="31"/>
                <w:u w:val="none"/>
              </w:rPr>
            </w:pPr>
            <w:r>
              <w:rPr>
                <w:color w:val="A5A5A5"/>
                <w:w w:val="66"/>
                <w:sz w:val="31"/>
                <w:u w:val="none"/>
              </w:rPr>
              <w:t>-</w:t>
            </w:r>
          </w:p>
        </w:tc>
        <w:tc>
          <w:tcPr>
            <w:tcW w:w="2832" w:type="dxa"/>
            <w:tcBorders>
              <w:top w:val="single" w:sz="6" w:space="0" w:color="000000"/>
            </w:tcBorders>
          </w:tcPr>
          <w:p w14:paraId="05E6AD39" w14:textId="77777777" w:rsidR="000D03B5" w:rsidRDefault="000D03B5">
            <w:pPr>
              <w:pStyle w:val="TableParagraph"/>
              <w:rPr>
                <w:rFonts w:ascii="Times New Roman"/>
                <w:sz w:val="20"/>
                <w:u w:val="none"/>
              </w:rPr>
            </w:pPr>
          </w:p>
        </w:tc>
      </w:tr>
      <w:tr w:rsidR="000D03B5" w14:paraId="05E6AD3F" w14:textId="77777777">
        <w:trPr>
          <w:trHeight w:val="566"/>
        </w:trPr>
        <w:tc>
          <w:tcPr>
            <w:tcW w:w="1466" w:type="dxa"/>
          </w:tcPr>
          <w:p w14:paraId="05E6AD3B" w14:textId="77777777" w:rsidR="000D03B5" w:rsidRDefault="000D03B5">
            <w:pPr>
              <w:pStyle w:val="TableParagraph"/>
              <w:rPr>
                <w:rFonts w:ascii="Times New Roman"/>
                <w:sz w:val="20"/>
                <w:u w:val="none"/>
              </w:rPr>
            </w:pPr>
          </w:p>
        </w:tc>
        <w:tc>
          <w:tcPr>
            <w:tcW w:w="2072" w:type="dxa"/>
          </w:tcPr>
          <w:p w14:paraId="05E6AD3C" w14:textId="77777777" w:rsidR="000D03B5" w:rsidRDefault="000D03B5">
            <w:pPr>
              <w:pStyle w:val="TableParagraph"/>
              <w:rPr>
                <w:rFonts w:ascii="Times New Roman"/>
                <w:sz w:val="20"/>
                <w:u w:val="none"/>
              </w:rPr>
            </w:pPr>
          </w:p>
        </w:tc>
        <w:tc>
          <w:tcPr>
            <w:tcW w:w="3255" w:type="dxa"/>
          </w:tcPr>
          <w:p w14:paraId="05E6AD3D" w14:textId="77777777" w:rsidR="000D03B5" w:rsidRDefault="000D03B5">
            <w:pPr>
              <w:pStyle w:val="TableParagraph"/>
              <w:rPr>
                <w:rFonts w:ascii="Times New Roman"/>
                <w:sz w:val="20"/>
                <w:u w:val="none"/>
              </w:rPr>
            </w:pPr>
          </w:p>
        </w:tc>
        <w:tc>
          <w:tcPr>
            <w:tcW w:w="2832" w:type="dxa"/>
            <w:tcBorders>
              <w:bottom w:val="single" w:sz="6" w:space="0" w:color="000000"/>
            </w:tcBorders>
          </w:tcPr>
          <w:p w14:paraId="05E6AD3E" w14:textId="77777777" w:rsidR="000D03B5" w:rsidRDefault="000D03B5">
            <w:pPr>
              <w:pStyle w:val="TableParagraph"/>
              <w:rPr>
                <w:rFonts w:ascii="Times New Roman"/>
                <w:sz w:val="20"/>
                <w:u w:val="none"/>
              </w:rPr>
            </w:pPr>
          </w:p>
        </w:tc>
      </w:tr>
      <w:tr w:rsidR="000D03B5" w14:paraId="05E6AD44" w14:textId="77777777">
        <w:trPr>
          <w:trHeight w:val="556"/>
        </w:trPr>
        <w:tc>
          <w:tcPr>
            <w:tcW w:w="1466" w:type="dxa"/>
          </w:tcPr>
          <w:p w14:paraId="05E6AD40" w14:textId="77777777" w:rsidR="000D03B5" w:rsidRDefault="000D03B5">
            <w:pPr>
              <w:pStyle w:val="TableParagraph"/>
              <w:rPr>
                <w:rFonts w:ascii="Times New Roman"/>
                <w:sz w:val="20"/>
                <w:u w:val="none"/>
              </w:rPr>
            </w:pPr>
          </w:p>
        </w:tc>
        <w:tc>
          <w:tcPr>
            <w:tcW w:w="2072" w:type="dxa"/>
          </w:tcPr>
          <w:p w14:paraId="05E6AD41" w14:textId="77777777" w:rsidR="000D03B5" w:rsidRDefault="000D03B5">
            <w:pPr>
              <w:pStyle w:val="TableParagraph"/>
              <w:rPr>
                <w:rFonts w:ascii="Times New Roman"/>
                <w:sz w:val="20"/>
                <w:u w:val="none"/>
              </w:rPr>
            </w:pPr>
          </w:p>
        </w:tc>
        <w:tc>
          <w:tcPr>
            <w:tcW w:w="3255" w:type="dxa"/>
          </w:tcPr>
          <w:p w14:paraId="05E6AD42" w14:textId="77777777" w:rsidR="000D03B5" w:rsidRDefault="000D03B5">
            <w:pPr>
              <w:pStyle w:val="TableParagraph"/>
              <w:rPr>
                <w:rFonts w:ascii="Times New Roman"/>
                <w:sz w:val="20"/>
                <w:u w:val="none"/>
              </w:rPr>
            </w:pPr>
          </w:p>
        </w:tc>
        <w:tc>
          <w:tcPr>
            <w:tcW w:w="2832" w:type="dxa"/>
            <w:tcBorders>
              <w:top w:val="single" w:sz="6" w:space="0" w:color="000000"/>
              <w:bottom w:val="single" w:sz="6" w:space="0" w:color="000000"/>
            </w:tcBorders>
          </w:tcPr>
          <w:p w14:paraId="05E6AD43" w14:textId="77777777" w:rsidR="000D03B5" w:rsidRDefault="000D03B5">
            <w:pPr>
              <w:pStyle w:val="TableParagraph"/>
              <w:rPr>
                <w:rFonts w:ascii="Times New Roman"/>
                <w:sz w:val="20"/>
                <w:u w:val="none"/>
              </w:rPr>
            </w:pPr>
          </w:p>
        </w:tc>
      </w:tr>
      <w:tr w:rsidR="000D03B5" w14:paraId="05E6AD49" w14:textId="77777777">
        <w:trPr>
          <w:trHeight w:val="566"/>
        </w:trPr>
        <w:tc>
          <w:tcPr>
            <w:tcW w:w="1466" w:type="dxa"/>
          </w:tcPr>
          <w:p w14:paraId="05E6AD45" w14:textId="77777777" w:rsidR="000D03B5" w:rsidRDefault="000D03B5">
            <w:pPr>
              <w:pStyle w:val="TableParagraph"/>
              <w:rPr>
                <w:rFonts w:ascii="Times New Roman"/>
                <w:sz w:val="20"/>
                <w:u w:val="none"/>
              </w:rPr>
            </w:pPr>
          </w:p>
        </w:tc>
        <w:tc>
          <w:tcPr>
            <w:tcW w:w="2072" w:type="dxa"/>
          </w:tcPr>
          <w:p w14:paraId="05E6AD46" w14:textId="77777777" w:rsidR="000D03B5" w:rsidRDefault="000D03B5">
            <w:pPr>
              <w:pStyle w:val="TableParagraph"/>
              <w:rPr>
                <w:rFonts w:ascii="Times New Roman"/>
                <w:sz w:val="20"/>
                <w:u w:val="none"/>
              </w:rPr>
            </w:pPr>
          </w:p>
        </w:tc>
        <w:tc>
          <w:tcPr>
            <w:tcW w:w="3255" w:type="dxa"/>
          </w:tcPr>
          <w:p w14:paraId="05E6AD47" w14:textId="77777777" w:rsidR="000D03B5" w:rsidRDefault="000D03B5">
            <w:pPr>
              <w:pStyle w:val="TableParagraph"/>
              <w:rPr>
                <w:rFonts w:ascii="Times New Roman"/>
                <w:sz w:val="20"/>
                <w:u w:val="none"/>
              </w:rPr>
            </w:pPr>
          </w:p>
        </w:tc>
        <w:tc>
          <w:tcPr>
            <w:tcW w:w="2832" w:type="dxa"/>
            <w:tcBorders>
              <w:top w:val="single" w:sz="6" w:space="0" w:color="000000"/>
            </w:tcBorders>
          </w:tcPr>
          <w:p w14:paraId="05E6AD48" w14:textId="77777777" w:rsidR="000D03B5" w:rsidRDefault="000D03B5">
            <w:pPr>
              <w:pStyle w:val="TableParagraph"/>
              <w:rPr>
                <w:rFonts w:ascii="Times New Roman"/>
                <w:sz w:val="20"/>
                <w:u w:val="none"/>
              </w:rPr>
            </w:pPr>
          </w:p>
        </w:tc>
      </w:tr>
      <w:tr w:rsidR="000D03B5" w14:paraId="05E6AD4E" w14:textId="77777777">
        <w:trPr>
          <w:trHeight w:val="571"/>
        </w:trPr>
        <w:tc>
          <w:tcPr>
            <w:tcW w:w="1466" w:type="dxa"/>
          </w:tcPr>
          <w:p w14:paraId="05E6AD4A" w14:textId="77777777" w:rsidR="000D03B5" w:rsidRDefault="000D03B5">
            <w:pPr>
              <w:pStyle w:val="TableParagraph"/>
              <w:rPr>
                <w:rFonts w:ascii="Times New Roman"/>
                <w:sz w:val="20"/>
                <w:u w:val="none"/>
              </w:rPr>
            </w:pPr>
          </w:p>
        </w:tc>
        <w:tc>
          <w:tcPr>
            <w:tcW w:w="2072" w:type="dxa"/>
          </w:tcPr>
          <w:p w14:paraId="05E6AD4B" w14:textId="77777777" w:rsidR="000D03B5" w:rsidRDefault="000D03B5">
            <w:pPr>
              <w:pStyle w:val="TableParagraph"/>
              <w:rPr>
                <w:rFonts w:ascii="Times New Roman"/>
                <w:sz w:val="20"/>
                <w:u w:val="none"/>
              </w:rPr>
            </w:pPr>
          </w:p>
        </w:tc>
        <w:tc>
          <w:tcPr>
            <w:tcW w:w="3255" w:type="dxa"/>
          </w:tcPr>
          <w:p w14:paraId="05E6AD4C" w14:textId="77777777" w:rsidR="000D03B5" w:rsidRDefault="000D03B5">
            <w:pPr>
              <w:pStyle w:val="TableParagraph"/>
              <w:rPr>
                <w:rFonts w:ascii="Times New Roman"/>
                <w:sz w:val="20"/>
                <w:u w:val="none"/>
              </w:rPr>
            </w:pPr>
          </w:p>
        </w:tc>
        <w:tc>
          <w:tcPr>
            <w:tcW w:w="2832" w:type="dxa"/>
          </w:tcPr>
          <w:p w14:paraId="05E6AD4D" w14:textId="77777777" w:rsidR="000D03B5" w:rsidRDefault="000D03B5">
            <w:pPr>
              <w:pStyle w:val="TableParagraph"/>
              <w:rPr>
                <w:rFonts w:ascii="Times New Roman"/>
                <w:sz w:val="20"/>
                <w:u w:val="none"/>
              </w:rPr>
            </w:pPr>
          </w:p>
        </w:tc>
      </w:tr>
      <w:tr w:rsidR="000D03B5" w14:paraId="05E6AD53" w14:textId="77777777">
        <w:trPr>
          <w:trHeight w:val="566"/>
        </w:trPr>
        <w:tc>
          <w:tcPr>
            <w:tcW w:w="1466" w:type="dxa"/>
          </w:tcPr>
          <w:p w14:paraId="05E6AD4F" w14:textId="77777777" w:rsidR="000D03B5" w:rsidRDefault="000D03B5">
            <w:pPr>
              <w:pStyle w:val="TableParagraph"/>
              <w:rPr>
                <w:rFonts w:ascii="Times New Roman"/>
                <w:sz w:val="20"/>
                <w:u w:val="none"/>
              </w:rPr>
            </w:pPr>
          </w:p>
        </w:tc>
        <w:tc>
          <w:tcPr>
            <w:tcW w:w="2072" w:type="dxa"/>
          </w:tcPr>
          <w:p w14:paraId="05E6AD50" w14:textId="77777777" w:rsidR="000D03B5" w:rsidRDefault="000D03B5">
            <w:pPr>
              <w:pStyle w:val="TableParagraph"/>
              <w:rPr>
                <w:rFonts w:ascii="Times New Roman"/>
                <w:sz w:val="20"/>
                <w:u w:val="none"/>
              </w:rPr>
            </w:pPr>
          </w:p>
        </w:tc>
        <w:tc>
          <w:tcPr>
            <w:tcW w:w="3255" w:type="dxa"/>
          </w:tcPr>
          <w:p w14:paraId="05E6AD51" w14:textId="77777777" w:rsidR="000D03B5" w:rsidRDefault="000D03B5">
            <w:pPr>
              <w:pStyle w:val="TableParagraph"/>
              <w:rPr>
                <w:rFonts w:ascii="Times New Roman"/>
                <w:sz w:val="20"/>
                <w:u w:val="none"/>
              </w:rPr>
            </w:pPr>
          </w:p>
        </w:tc>
        <w:tc>
          <w:tcPr>
            <w:tcW w:w="2832" w:type="dxa"/>
          </w:tcPr>
          <w:p w14:paraId="05E6AD52" w14:textId="77777777" w:rsidR="000D03B5" w:rsidRDefault="000D03B5">
            <w:pPr>
              <w:pStyle w:val="TableParagraph"/>
              <w:rPr>
                <w:rFonts w:ascii="Times New Roman"/>
                <w:sz w:val="20"/>
                <w:u w:val="none"/>
              </w:rPr>
            </w:pPr>
          </w:p>
        </w:tc>
      </w:tr>
    </w:tbl>
    <w:p w14:paraId="05E6AD54" w14:textId="77777777" w:rsidR="000D03B5" w:rsidRDefault="000D03B5">
      <w:pPr>
        <w:rPr>
          <w:rFonts w:ascii="Times New Roman"/>
          <w:sz w:val="20"/>
        </w:rPr>
        <w:sectPr w:rsidR="000D03B5">
          <w:headerReference w:type="default" r:id="rId29"/>
          <w:pgSz w:w="12160" w:h="15840"/>
          <w:pgMar w:top="1420" w:right="1140" w:bottom="1060" w:left="1160" w:header="0" w:footer="862" w:gutter="0"/>
          <w:cols w:space="720"/>
        </w:sectPr>
      </w:pPr>
    </w:p>
    <w:p w14:paraId="05E6AD55" w14:textId="77777777" w:rsidR="000D03B5" w:rsidRDefault="00DC03A4">
      <w:pPr>
        <w:pStyle w:val="Heading5"/>
        <w:spacing w:before="81"/>
      </w:pPr>
      <w:r>
        <w:rPr>
          <w:color w:val="282A26"/>
          <w:spacing w:val="-2"/>
          <w:w w:val="105"/>
        </w:rPr>
        <w:lastRenderedPageBreak/>
        <w:t>APPROVAL</w:t>
      </w:r>
      <w:r>
        <w:rPr>
          <w:color w:val="282A26"/>
          <w:spacing w:val="4"/>
          <w:w w:val="105"/>
        </w:rPr>
        <w:t xml:space="preserve"> </w:t>
      </w:r>
      <w:r>
        <w:rPr>
          <w:color w:val="282A26"/>
          <w:spacing w:val="-2"/>
          <w:w w:val="105"/>
          <w:sz w:val="25"/>
        </w:rPr>
        <w:t>&amp;</w:t>
      </w:r>
      <w:r>
        <w:rPr>
          <w:color w:val="282A26"/>
          <w:spacing w:val="-12"/>
          <w:w w:val="105"/>
          <w:sz w:val="25"/>
        </w:rPr>
        <w:t xml:space="preserve"> </w:t>
      </w:r>
      <w:r>
        <w:rPr>
          <w:color w:val="282A26"/>
          <w:spacing w:val="-2"/>
          <w:w w:val="105"/>
        </w:rPr>
        <w:t>IMPLEMENTATION</w:t>
      </w:r>
    </w:p>
    <w:p w14:paraId="05E6AD56" w14:textId="77777777" w:rsidR="000D03B5" w:rsidRDefault="000D03B5">
      <w:pPr>
        <w:pStyle w:val="BodyText"/>
        <w:rPr>
          <w:b/>
          <w:sz w:val="30"/>
        </w:rPr>
      </w:pPr>
    </w:p>
    <w:p w14:paraId="05E6AD57" w14:textId="77777777" w:rsidR="000D03B5" w:rsidRDefault="000D03B5">
      <w:pPr>
        <w:pStyle w:val="BodyText"/>
        <w:rPr>
          <w:b/>
          <w:sz w:val="30"/>
        </w:rPr>
      </w:pPr>
    </w:p>
    <w:p w14:paraId="05E6AD58" w14:textId="77777777" w:rsidR="000D03B5" w:rsidRDefault="000D03B5">
      <w:pPr>
        <w:pStyle w:val="BodyText"/>
        <w:rPr>
          <w:b/>
          <w:sz w:val="30"/>
        </w:rPr>
      </w:pPr>
    </w:p>
    <w:p w14:paraId="05E6AD59" w14:textId="77777777" w:rsidR="000D03B5" w:rsidRDefault="00DC03A4">
      <w:pPr>
        <w:spacing w:line="501" w:lineRule="auto"/>
        <w:ind w:left="4164" w:right="3761" w:firstLine="36"/>
        <w:jc w:val="center"/>
        <w:rPr>
          <w:b/>
          <w:sz w:val="27"/>
        </w:rPr>
      </w:pPr>
      <w:r>
        <w:rPr>
          <w:b/>
          <w:color w:val="282A26"/>
          <w:w w:val="105"/>
          <w:sz w:val="27"/>
        </w:rPr>
        <w:t xml:space="preserve">Annex F </w:t>
      </w:r>
      <w:r>
        <w:rPr>
          <w:b/>
          <w:color w:val="282A26"/>
          <w:spacing w:val="-2"/>
          <w:sz w:val="27"/>
        </w:rPr>
        <w:t>Firefighting</w:t>
      </w:r>
    </w:p>
    <w:p w14:paraId="05E6AD5A" w14:textId="77777777" w:rsidR="000D03B5" w:rsidRDefault="000D03B5">
      <w:pPr>
        <w:pStyle w:val="BodyText"/>
        <w:rPr>
          <w:b/>
        </w:rPr>
      </w:pPr>
    </w:p>
    <w:p w14:paraId="05E6AD5B" w14:textId="77777777" w:rsidR="000D03B5" w:rsidRDefault="000D03B5">
      <w:pPr>
        <w:pStyle w:val="BodyText"/>
        <w:rPr>
          <w:b/>
        </w:rPr>
      </w:pPr>
    </w:p>
    <w:p w14:paraId="05E6AD5C" w14:textId="77777777" w:rsidR="000D03B5" w:rsidRDefault="000D03B5">
      <w:pPr>
        <w:pStyle w:val="BodyText"/>
        <w:rPr>
          <w:b/>
        </w:rPr>
      </w:pPr>
    </w:p>
    <w:p w14:paraId="05E6AD5D" w14:textId="77777777" w:rsidR="000D03B5" w:rsidRDefault="00DC03A4">
      <w:pPr>
        <w:pStyle w:val="BodyText"/>
        <w:spacing w:before="8"/>
        <w:rPr>
          <w:b/>
          <w:sz w:val="29"/>
        </w:rPr>
      </w:pPr>
      <w:r>
        <w:rPr>
          <w:noProof/>
        </w:rPr>
        <w:drawing>
          <wp:anchor distT="0" distB="0" distL="0" distR="0" simplePos="0" relativeHeight="487638528" behindDoc="1" locked="0" layoutInCell="1" allowOverlap="1" wp14:anchorId="05E6B7AF" wp14:editId="05E6B7B0">
            <wp:simplePos x="0" y="0"/>
            <wp:positionH relativeFrom="page">
              <wp:posOffset>830362</wp:posOffset>
            </wp:positionH>
            <wp:positionV relativeFrom="paragraph">
              <wp:posOffset>232074</wp:posOffset>
            </wp:positionV>
            <wp:extent cx="975716" cy="743712"/>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0" cstate="print"/>
                    <a:stretch>
                      <a:fillRect/>
                    </a:stretch>
                  </pic:blipFill>
                  <pic:spPr>
                    <a:xfrm>
                      <a:off x="0" y="0"/>
                      <a:ext cx="975716" cy="743712"/>
                    </a:xfrm>
                    <a:prstGeom prst="rect">
                      <a:avLst/>
                    </a:prstGeom>
                  </pic:spPr>
                </pic:pic>
              </a:graphicData>
            </a:graphic>
          </wp:anchor>
        </w:drawing>
      </w:r>
      <w:r>
        <w:rPr>
          <w:noProof/>
        </w:rPr>
        <w:drawing>
          <wp:anchor distT="0" distB="0" distL="0" distR="0" simplePos="0" relativeHeight="487639040" behindDoc="1" locked="0" layoutInCell="1" allowOverlap="1" wp14:anchorId="05E6B7B1" wp14:editId="05E6B7B2">
            <wp:simplePos x="0" y="0"/>
            <wp:positionH relativeFrom="page">
              <wp:posOffset>1917160</wp:posOffset>
            </wp:positionH>
            <wp:positionV relativeFrom="paragraph">
              <wp:posOffset>390762</wp:posOffset>
            </wp:positionV>
            <wp:extent cx="1183056" cy="585215"/>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31" cstate="print"/>
                    <a:stretch>
                      <a:fillRect/>
                    </a:stretch>
                  </pic:blipFill>
                  <pic:spPr>
                    <a:xfrm>
                      <a:off x="0" y="0"/>
                      <a:ext cx="1183056" cy="585215"/>
                    </a:xfrm>
                    <a:prstGeom prst="rect">
                      <a:avLst/>
                    </a:prstGeom>
                  </pic:spPr>
                </pic:pic>
              </a:graphicData>
            </a:graphic>
          </wp:anchor>
        </w:drawing>
      </w:r>
      <w:r>
        <w:rPr>
          <w:noProof/>
        </w:rPr>
        <w:drawing>
          <wp:anchor distT="0" distB="0" distL="0" distR="0" simplePos="0" relativeHeight="487639552" behindDoc="1" locked="0" layoutInCell="1" allowOverlap="1" wp14:anchorId="05E6B7B3" wp14:editId="05E6B7B4">
            <wp:simplePos x="0" y="0"/>
            <wp:positionH relativeFrom="page">
              <wp:posOffset>4640261</wp:posOffset>
            </wp:positionH>
            <wp:positionV relativeFrom="paragraph">
              <wp:posOffset>622690</wp:posOffset>
            </wp:positionV>
            <wp:extent cx="2049005" cy="316991"/>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2" cstate="print"/>
                    <a:stretch>
                      <a:fillRect/>
                    </a:stretch>
                  </pic:blipFill>
                  <pic:spPr>
                    <a:xfrm>
                      <a:off x="0" y="0"/>
                      <a:ext cx="2049005" cy="316991"/>
                    </a:xfrm>
                    <a:prstGeom prst="rect">
                      <a:avLst/>
                    </a:prstGeom>
                  </pic:spPr>
                </pic:pic>
              </a:graphicData>
            </a:graphic>
          </wp:anchor>
        </w:drawing>
      </w:r>
    </w:p>
    <w:p w14:paraId="05E6AD5E" w14:textId="77777777" w:rsidR="000D03B5" w:rsidRDefault="00DC03A4">
      <w:pPr>
        <w:tabs>
          <w:tab w:val="left" w:pos="6004"/>
        </w:tabs>
        <w:ind w:left="253"/>
        <w:rPr>
          <w:sz w:val="21"/>
        </w:rPr>
      </w:pPr>
      <w:r>
        <w:rPr>
          <w:color w:val="3D3F3D"/>
          <w:w w:val="105"/>
          <w:position w:val="1"/>
          <w:sz w:val="21"/>
        </w:rPr>
        <w:t>Fire</w:t>
      </w:r>
      <w:r>
        <w:rPr>
          <w:color w:val="3D3F3D"/>
          <w:spacing w:val="-1"/>
          <w:w w:val="105"/>
          <w:position w:val="1"/>
          <w:sz w:val="21"/>
        </w:rPr>
        <w:t xml:space="preserve"> </w:t>
      </w:r>
      <w:r>
        <w:rPr>
          <w:color w:val="282A26"/>
          <w:spacing w:val="-2"/>
          <w:w w:val="105"/>
          <w:position w:val="1"/>
          <w:sz w:val="21"/>
        </w:rPr>
        <w:t>Chief</w:t>
      </w:r>
      <w:r>
        <w:rPr>
          <w:color w:val="282A26"/>
          <w:position w:val="1"/>
          <w:sz w:val="21"/>
        </w:rPr>
        <w:tab/>
      </w:r>
      <w:r>
        <w:rPr>
          <w:color w:val="3D3F3D"/>
          <w:spacing w:val="-4"/>
          <w:w w:val="105"/>
          <w:sz w:val="21"/>
        </w:rPr>
        <w:t>Date</w:t>
      </w:r>
    </w:p>
    <w:p w14:paraId="05E6AD5F" w14:textId="77777777" w:rsidR="000D03B5" w:rsidRDefault="000D03B5">
      <w:pPr>
        <w:pStyle w:val="BodyText"/>
      </w:pPr>
    </w:p>
    <w:p w14:paraId="05E6AD60" w14:textId="77777777" w:rsidR="000D03B5" w:rsidRDefault="000D03B5">
      <w:pPr>
        <w:pStyle w:val="BodyText"/>
      </w:pPr>
    </w:p>
    <w:p w14:paraId="05E6AD61" w14:textId="77777777" w:rsidR="000D03B5" w:rsidRDefault="000D03B5">
      <w:pPr>
        <w:pStyle w:val="BodyText"/>
      </w:pPr>
    </w:p>
    <w:p w14:paraId="05E6AD62" w14:textId="77777777" w:rsidR="000D03B5" w:rsidRDefault="000D03B5">
      <w:pPr>
        <w:pStyle w:val="BodyText"/>
        <w:rPr>
          <w:sz w:val="8"/>
        </w:rPr>
      </w:pPr>
    </w:p>
    <w:p w14:paraId="05E6AD63" w14:textId="77777777" w:rsidR="000D03B5" w:rsidRDefault="000D03B5">
      <w:pPr>
        <w:pStyle w:val="BodyText"/>
        <w:spacing w:before="2"/>
        <w:rPr>
          <w:sz w:val="11"/>
        </w:rPr>
      </w:pPr>
    </w:p>
    <w:p w14:paraId="05E6AD64" w14:textId="77777777" w:rsidR="000D03B5" w:rsidRDefault="00DC03A4">
      <w:pPr>
        <w:ind w:right="1907"/>
        <w:jc w:val="center"/>
        <w:rPr>
          <w:rFonts w:ascii="Times New Roman"/>
          <w:sz w:val="8"/>
        </w:rPr>
      </w:pPr>
      <w:r>
        <w:rPr>
          <w:noProof/>
        </w:rPr>
        <mc:AlternateContent>
          <mc:Choice Requires="wpg">
            <w:drawing>
              <wp:anchor distT="0" distB="0" distL="0" distR="0" simplePos="0" relativeHeight="15780864" behindDoc="0" locked="0" layoutInCell="1" allowOverlap="1" wp14:anchorId="05E6B7B5" wp14:editId="05E6B7B6">
                <wp:simplePos x="0" y="0"/>
                <wp:positionH relativeFrom="page">
                  <wp:posOffset>854785</wp:posOffset>
                </wp:positionH>
                <wp:positionV relativeFrom="paragraph">
                  <wp:posOffset>-358447</wp:posOffset>
                </wp:positionV>
                <wp:extent cx="2271395" cy="42735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1395" cy="427355"/>
                          <a:chOff x="0" y="0"/>
                          <a:chExt cx="2271395" cy="427355"/>
                        </a:xfrm>
                      </wpg:grpSpPr>
                      <pic:pic xmlns:pic="http://schemas.openxmlformats.org/drawingml/2006/picture">
                        <pic:nvPicPr>
                          <pic:cNvPr id="173" name="Image 173"/>
                          <pic:cNvPicPr/>
                        </pic:nvPicPr>
                        <pic:blipFill>
                          <a:blip r:embed="rId33" cstate="print"/>
                          <a:stretch>
                            <a:fillRect/>
                          </a:stretch>
                        </pic:blipFill>
                        <pic:spPr>
                          <a:xfrm>
                            <a:off x="0" y="0"/>
                            <a:ext cx="2271285" cy="427236"/>
                          </a:xfrm>
                          <a:prstGeom prst="rect">
                            <a:avLst/>
                          </a:prstGeom>
                        </pic:spPr>
                      </pic:pic>
                      <wps:wsp>
                        <wps:cNvPr id="174" name="Textbox 174"/>
                        <wps:cNvSpPr txBox="1"/>
                        <wps:spPr>
                          <a:xfrm>
                            <a:off x="526131" y="239502"/>
                            <a:ext cx="62865" cy="92710"/>
                          </a:xfrm>
                          <a:prstGeom prst="rect">
                            <a:avLst/>
                          </a:prstGeom>
                        </wps:spPr>
                        <wps:txbx>
                          <w:txbxContent>
                            <w:p w14:paraId="05E6B9A9" w14:textId="77777777" w:rsidR="001E52D1" w:rsidRDefault="001E52D1">
                              <w:pPr>
                                <w:spacing w:line="145" w:lineRule="exact"/>
                                <w:rPr>
                                  <w:i/>
                                  <w:sz w:val="13"/>
                                </w:rPr>
                              </w:pPr>
                              <w:r>
                                <w:rPr>
                                  <w:i/>
                                  <w:color w:val="757575"/>
                                  <w:spacing w:val="-5"/>
                                  <w:sz w:val="13"/>
                                </w:rPr>
                                <w:t>")</w:t>
                              </w:r>
                            </w:p>
                          </w:txbxContent>
                        </wps:txbx>
                        <wps:bodyPr wrap="square" lIns="0" tIns="0" rIns="0" bIns="0" rtlCol="0">
                          <a:noAutofit/>
                        </wps:bodyPr>
                      </wps:wsp>
                    </wpg:wgp>
                  </a:graphicData>
                </a:graphic>
              </wp:anchor>
            </w:drawing>
          </mc:Choice>
          <mc:Fallback>
            <w:pict>
              <v:group w14:anchorId="05E6B7B5" id="Group 172" o:spid="_x0000_s1106" style="position:absolute;left:0;text-align:left;margin-left:67.3pt;margin-top:-28.2pt;width:178.85pt;height:33.65pt;z-index:15780864;mso-wrap-distance-left:0;mso-wrap-distance-right:0;mso-position-horizontal-relative:page;mso-position-vertical-relative:text" coordsize="22713,4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&#1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3" o:spid="_x0000_s1107" type="#_x0000_t75" style="position:absolute;width:22712;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">
                  <v:imagedata r:id="rId34" o:title=""/>
                </v:shape>
                <v:shape id="Textbox 174" o:spid="_x0000_s1108" type="#_x0000_t202" style="position:absolute;left:5261;top:2395;width:62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5E6B9A9" w14:textId="77777777" w:rsidR="001E52D1" w:rsidRDefault="001E52D1">
                        <w:pPr>
                          <w:spacing w:line="145" w:lineRule="exact"/>
                          <w:rPr>
                            <w:i/>
                            <w:sz w:val="13"/>
                          </w:rPr>
                        </w:pPr>
                        <w:r>
                          <w:rPr>
                            <w:i/>
                            <w:color w:val="757575"/>
                            <w:spacing w:val="-5"/>
                            <w:sz w:val="13"/>
                          </w:rPr>
                          <w:t>")</w:t>
                        </w:r>
                      </w:p>
                    </w:txbxContent>
                  </v:textbox>
                </v:shape>
                <w10:wrap anchorx="page"/>
              </v:group>
            </w:pict>
          </mc:Fallback>
        </mc:AlternateContent>
      </w:r>
      <w:r>
        <w:rPr>
          <w:noProof/>
        </w:rPr>
        <w:drawing>
          <wp:anchor distT="0" distB="0" distL="0" distR="0" simplePos="0" relativeHeight="15781376" behindDoc="0" locked="0" layoutInCell="1" allowOverlap="1" wp14:anchorId="05E6B7B7" wp14:editId="05E6B7B8">
            <wp:simplePos x="0" y="0"/>
            <wp:positionH relativeFrom="page">
              <wp:posOffset>4579206</wp:posOffset>
            </wp:positionH>
            <wp:positionV relativeFrom="paragraph">
              <wp:posOffset>-199759</wp:posOffset>
            </wp:positionV>
            <wp:extent cx="1392078" cy="402822"/>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5" cstate="print"/>
                    <a:stretch>
                      <a:fillRect/>
                    </a:stretch>
                  </pic:blipFill>
                  <pic:spPr>
                    <a:xfrm>
                      <a:off x="0" y="0"/>
                      <a:ext cx="1392078" cy="402822"/>
                    </a:xfrm>
                    <a:prstGeom prst="rect">
                      <a:avLst/>
                    </a:prstGeom>
                  </pic:spPr>
                </pic:pic>
              </a:graphicData>
            </a:graphic>
          </wp:anchor>
        </w:drawing>
      </w:r>
      <w:r>
        <w:rPr>
          <w:rFonts w:ascii="Times New Roman"/>
          <w:color w:val="565656"/>
          <w:w w:val="88"/>
          <w:sz w:val="8"/>
        </w:rPr>
        <w:t>\</w:t>
      </w:r>
    </w:p>
    <w:p w14:paraId="05E6AD65" w14:textId="77777777" w:rsidR="000D03B5" w:rsidRDefault="00DC03A4">
      <w:pPr>
        <w:spacing w:before="12"/>
        <w:ind w:left="249"/>
        <w:rPr>
          <w:sz w:val="21"/>
        </w:rPr>
      </w:pPr>
      <w:r>
        <w:rPr>
          <w:color w:val="3D3F3D"/>
          <w:w w:val="105"/>
          <w:sz w:val="21"/>
        </w:rPr>
        <w:t>Emergency</w:t>
      </w:r>
      <w:r>
        <w:rPr>
          <w:color w:val="3D3F3D"/>
          <w:spacing w:val="-2"/>
          <w:w w:val="105"/>
          <w:sz w:val="21"/>
        </w:rPr>
        <w:t xml:space="preserve"> </w:t>
      </w:r>
      <w:r>
        <w:rPr>
          <w:color w:val="3D3F3D"/>
          <w:w w:val="105"/>
          <w:sz w:val="21"/>
        </w:rPr>
        <w:t>Management</w:t>
      </w:r>
      <w:r>
        <w:rPr>
          <w:color w:val="3D3F3D"/>
          <w:spacing w:val="65"/>
          <w:w w:val="105"/>
          <w:sz w:val="21"/>
        </w:rPr>
        <w:t xml:space="preserve"> </w:t>
      </w:r>
      <w:r>
        <w:rPr>
          <w:rFonts w:ascii="Times New Roman"/>
          <w:color w:val="939395"/>
          <w:w w:val="105"/>
          <w:position w:val="4"/>
          <w:sz w:val="13"/>
        </w:rPr>
        <w:t>I</w:t>
      </w:r>
      <w:r>
        <w:rPr>
          <w:rFonts w:ascii="Times New Roman"/>
          <w:color w:val="939395"/>
          <w:spacing w:val="2"/>
          <w:w w:val="105"/>
          <w:position w:val="4"/>
          <w:sz w:val="13"/>
        </w:rPr>
        <w:t xml:space="preserve"> </w:t>
      </w:r>
      <w:proofErr w:type="spellStart"/>
      <w:r>
        <w:rPr>
          <w:color w:val="3D3F3D"/>
          <w:spacing w:val="-2"/>
          <w:w w:val="105"/>
          <w:sz w:val="21"/>
        </w:rPr>
        <w:t>oordmator</w:t>
      </w:r>
      <w:proofErr w:type="spellEnd"/>
    </w:p>
    <w:p w14:paraId="05E6AD66" w14:textId="77777777" w:rsidR="000D03B5" w:rsidRDefault="000D03B5">
      <w:pPr>
        <w:rPr>
          <w:sz w:val="21"/>
        </w:rPr>
        <w:sectPr w:rsidR="000D03B5">
          <w:headerReference w:type="default" r:id="rId36"/>
          <w:pgSz w:w="12190" w:h="15870"/>
          <w:pgMar w:top="1680" w:right="1540" w:bottom="1060" w:left="1200" w:header="0" w:footer="875" w:gutter="0"/>
          <w:cols w:space="720"/>
        </w:sectPr>
      </w:pPr>
    </w:p>
    <w:p w14:paraId="05E6AD67" w14:textId="77777777" w:rsidR="000D03B5" w:rsidRDefault="00DC03A4">
      <w:pPr>
        <w:pStyle w:val="Heading5"/>
        <w:spacing w:before="71" w:line="460" w:lineRule="auto"/>
        <w:ind w:left="3962" w:right="3854" w:firstLine="49"/>
      </w:pPr>
      <w:r>
        <w:rPr>
          <w:noProof/>
        </w:rPr>
        <w:lastRenderedPageBreak/>
        <mc:AlternateContent>
          <mc:Choice Requires="wps">
            <w:drawing>
              <wp:anchor distT="0" distB="0" distL="0" distR="0" simplePos="0" relativeHeight="15781888" behindDoc="0" locked="0" layoutInCell="1" allowOverlap="1" wp14:anchorId="05E6B7B9" wp14:editId="05E6B7BA">
                <wp:simplePos x="0" y="0"/>
                <wp:positionH relativeFrom="page">
                  <wp:posOffset>854784</wp:posOffset>
                </wp:positionH>
                <wp:positionV relativeFrom="paragraph">
                  <wp:posOffset>13645</wp:posOffset>
                </wp:positionV>
                <wp:extent cx="6108700"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0" cy="1270"/>
                        </a:xfrm>
                        <a:custGeom>
                          <a:avLst/>
                          <a:gdLst/>
                          <a:ahLst/>
                          <a:cxnLst/>
                          <a:rect l="l" t="t" r="r" b="b"/>
                          <a:pathLst>
                            <a:path w="6108700">
                              <a:moveTo>
                                <a:pt x="0" y="0"/>
                              </a:moveTo>
                              <a:lnTo>
                                <a:pt x="6108659"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A8EF61" id="Graphic 178" o:spid="_x0000_s1026" style="position:absolute;margin-left:67.3pt;margin-top:1.05pt;width:481pt;height:.1pt;z-index:15781888;visibility:visible;mso-wrap-style:square;mso-wrap-distance-left:0;mso-wrap-distance-top:0;mso-wrap-distance-right:0;mso-wrap-distance-bottom:0;mso-position-horizontal:absolute;mso-position-horizontal-relative:page;mso-position-vertical:absolute;mso-position-vertical-relative:text;v-text-anchor:top" coordsize="6108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" path="m,l6108659,e" filled="f" strokeweight=".42383mm">
                <v:path arrowok="t"/>
                <w10:wrap anchorx="page"/>
              </v:shape>
            </w:pict>
          </mc:Fallback>
        </mc:AlternateContent>
      </w:r>
      <w:r>
        <w:rPr>
          <w:noProof/>
        </w:rPr>
        <mc:AlternateContent>
          <mc:Choice Requires="wps">
            <w:drawing>
              <wp:anchor distT="0" distB="0" distL="0" distR="0" simplePos="0" relativeHeight="15782400" behindDoc="0" locked="0" layoutInCell="1" allowOverlap="1" wp14:anchorId="05E6B7BB" wp14:editId="05E6B7BC">
                <wp:simplePos x="0" y="0"/>
                <wp:positionH relativeFrom="page">
                  <wp:posOffset>854784</wp:posOffset>
                </wp:positionH>
                <wp:positionV relativeFrom="paragraph">
                  <wp:posOffset>642294</wp:posOffset>
                </wp:positionV>
                <wp:extent cx="6108700"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0" cy="1270"/>
                        </a:xfrm>
                        <a:custGeom>
                          <a:avLst/>
                          <a:gdLst/>
                          <a:ahLst/>
                          <a:cxnLst/>
                          <a:rect l="l" t="t" r="r" b="b"/>
                          <a:pathLst>
                            <a:path w="6108700">
                              <a:moveTo>
                                <a:pt x="0" y="0"/>
                              </a:moveTo>
                              <a:lnTo>
                                <a:pt x="6108659"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B142A5" id="Graphic 179" o:spid="_x0000_s1026" style="position:absolute;margin-left:67.3pt;margin-top:50.55pt;width:481pt;height:.1pt;z-index:15782400;visibility:visible;mso-wrap-style:square;mso-wrap-distance-left:0;mso-wrap-distance-top:0;mso-wrap-distance-right:0;mso-wrap-distance-bottom:0;mso-position-horizontal:absolute;mso-position-horizontal-relative:page;mso-position-vertical:absolute;mso-position-vertical-relative:text;v-text-anchor:top" coordsize="6108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" path="m,l6108659,e" filled="f" strokeweight=".42383mm">
                <v:path arrowok="t"/>
                <w10:wrap anchorx="page"/>
              </v:shape>
            </w:pict>
          </mc:Fallback>
        </mc:AlternateContent>
      </w:r>
      <w:r>
        <w:rPr>
          <w:color w:val="2A2B2A"/>
          <w:w w:val="105"/>
        </w:rPr>
        <w:t xml:space="preserve">ANNEX F </w:t>
      </w:r>
      <w:r>
        <w:rPr>
          <w:color w:val="2A2B2A"/>
          <w:spacing w:val="-2"/>
        </w:rPr>
        <w:t>FIREFIGHTING</w:t>
      </w:r>
    </w:p>
    <w:p w14:paraId="05E6AD68" w14:textId="77777777" w:rsidR="000D03B5" w:rsidRDefault="000D03B5">
      <w:pPr>
        <w:pStyle w:val="BodyText"/>
        <w:spacing w:before="1"/>
        <w:rPr>
          <w:b/>
        </w:rPr>
      </w:pPr>
    </w:p>
    <w:p w14:paraId="05E6AD69" w14:textId="77777777" w:rsidR="000D03B5" w:rsidRDefault="00DC03A4">
      <w:pPr>
        <w:pStyle w:val="Heading9"/>
        <w:spacing w:before="94"/>
        <w:ind w:left="1001"/>
      </w:pPr>
      <w:r>
        <w:rPr>
          <w:noProof/>
        </w:rPr>
        <mc:AlternateContent>
          <mc:Choice Requires="wps">
            <w:drawing>
              <wp:anchor distT="0" distB="0" distL="0" distR="0" simplePos="0" relativeHeight="15782912" behindDoc="0" locked="0" layoutInCell="1" allowOverlap="1" wp14:anchorId="05E6B7BD" wp14:editId="05E6B7BE">
                <wp:simplePos x="0" y="0"/>
                <wp:positionH relativeFrom="page">
                  <wp:posOffset>866996</wp:posOffset>
                </wp:positionH>
                <wp:positionV relativeFrom="paragraph">
                  <wp:posOffset>35236</wp:posOffset>
                </wp:positionV>
                <wp:extent cx="6087745"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745" cy="1270"/>
                        </a:xfrm>
                        <a:custGeom>
                          <a:avLst/>
                          <a:gdLst/>
                          <a:ahLst/>
                          <a:cxnLst/>
                          <a:rect l="l" t="t" r="r" b="b"/>
                          <a:pathLst>
                            <a:path w="6087745">
                              <a:moveTo>
                                <a:pt x="0" y="0"/>
                              </a:moveTo>
                              <a:lnTo>
                                <a:pt x="6087290"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AA775" id="Graphic 180" o:spid="_x0000_s1026" style="position:absolute;margin-left:68.25pt;margin-top:2.75pt;width:479.35pt;height:.1pt;z-index:15782912;visibility:visible;mso-wrap-style:square;mso-wrap-distance-left:0;mso-wrap-distance-top:0;mso-wrap-distance-right:0;mso-wrap-distance-bottom:0;mso-position-horizontal:absolute;mso-position-horizontal-relative:page;mso-position-vertical:absolute;mso-position-vertical-relative:text;v-text-anchor:top" coordsize="6087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" path="m,l6087290,e" filled="f" strokeweight=".33906mm">
                <v:path arrowok="t"/>
                <w10:wrap anchorx="page"/>
              </v:shape>
            </w:pict>
          </mc:Fallback>
        </mc:AlternateContent>
      </w:r>
      <w:r>
        <w:rPr>
          <w:noProof/>
        </w:rPr>
        <mc:AlternateContent>
          <mc:Choice Requires="wps">
            <w:drawing>
              <wp:anchor distT="0" distB="0" distL="0" distR="0" simplePos="0" relativeHeight="15783424" behindDoc="0" locked="0" layoutInCell="1" allowOverlap="1" wp14:anchorId="05E6B7BF" wp14:editId="05E6B7C0">
                <wp:simplePos x="0" y="0"/>
                <wp:positionH relativeFrom="page">
                  <wp:posOffset>866996</wp:posOffset>
                </wp:positionH>
                <wp:positionV relativeFrom="paragraph">
                  <wp:posOffset>236648</wp:posOffset>
                </wp:positionV>
                <wp:extent cx="6087745"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745" cy="1270"/>
                        </a:xfrm>
                        <a:custGeom>
                          <a:avLst/>
                          <a:gdLst/>
                          <a:ahLst/>
                          <a:cxnLst/>
                          <a:rect l="l" t="t" r="r" b="b"/>
                          <a:pathLst>
                            <a:path w="6087745">
                              <a:moveTo>
                                <a:pt x="0" y="0"/>
                              </a:moveTo>
                              <a:lnTo>
                                <a:pt x="6087290"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6C0167" id="Graphic 181" o:spid="_x0000_s1026" style="position:absolute;margin-left:68.25pt;margin-top:18.65pt;width:479.35pt;height:.1pt;z-index:15783424;visibility:visible;mso-wrap-style:square;mso-wrap-distance-left:0;mso-wrap-distance-top:0;mso-wrap-distance-right:0;mso-wrap-distance-bottom:0;mso-position-horizontal:absolute;mso-position-horizontal-relative:page;mso-position-vertical:absolute;mso-position-vertical-relative:text;v-text-anchor:top" coordsize="6087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" path="m,l6087290,e" filled="f" strokeweight=".33906mm">
                <v:path arrowok="t"/>
                <w10:wrap anchorx="page"/>
              </v:shape>
            </w:pict>
          </mc:Fallback>
        </mc:AlternateContent>
      </w:r>
      <w:r>
        <w:rPr>
          <w:color w:val="2A2B2A"/>
          <w:spacing w:val="-2"/>
        </w:rPr>
        <w:t>AUTHORITY</w:t>
      </w:r>
    </w:p>
    <w:p w14:paraId="05E6AD6A" w14:textId="77777777" w:rsidR="000D03B5" w:rsidRDefault="000D03B5">
      <w:pPr>
        <w:pStyle w:val="BodyText"/>
        <w:rPr>
          <w:b/>
          <w:sz w:val="27"/>
        </w:rPr>
      </w:pPr>
    </w:p>
    <w:p w14:paraId="05E6AD6B" w14:textId="77777777" w:rsidR="000D03B5" w:rsidRDefault="00DC03A4">
      <w:pPr>
        <w:ind w:left="280"/>
        <w:jc w:val="both"/>
        <w:rPr>
          <w:sz w:val="21"/>
        </w:rPr>
      </w:pPr>
      <w:r>
        <w:rPr>
          <w:color w:val="424442"/>
          <w:w w:val="105"/>
          <w:sz w:val="21"/>
        </w:rPr>
        <w:t>See</w:t>
      </w:r>
      <w:r>
        <w:rPr>
          <w:color w:val="424442"/>
          <w:spacing w:val="-12"/>
          <w:w w:val="105"/>
          <w:sz w:val="21"/>
        </w:rPr>
        <w:t xml:space="preserve"> </w:t>
      </w:r>
      <w:r>
        <w:rPr>
          <w:color w:val="2A2B2A"/>
          <w:w w:val="105"/>
          <w:sz w:val="21"/>
        </w:rPr>
        <w:t>Section</w:t>
      </w:r>
      <w:r>
        <w:rPr>
          <w:color w:val="2A2B2A"/>
          <w:spacing w:val="3"/>
          <w:w w:val="105"/>
          <w:sz w:val="21"/>
        </w:rPr>
        <w:t xml:space="preserve"> </w:t>
      </w:r>
      <w:r>
        <w:rPr>
          <w:color w:val="424442"/>
          <w:w w:val="105"/>
          <w:sz w:val="21"/>
        </w:rPr>
        <w:t>1</w:t>
      </w:r>
      <w:r>
        <w:rPr>
          <w:color w:val="424442"/>
          <w:spacing w:val="-10"/>
          <w:w w:val="105"/>
          <w:sz w:val="21"/>
        </w:rPr>
        <w:t xml:space="preserve"> </w:t>
      </w:r>
      <w:r>
        <w:rPr>
          <w:color w:val="424442"/>
          <w:w w:val="105"/>
          <w:sz w:val="21"/>
        </w:rPr>
        <w:t>of</w:t>
      </w:r>
      <w:r>
        <w:rPr>
          <w:color w:val="424442"/>
          <w:spacing w:val="-2"/>
          <w:w w:val="105"/>
          <w:sz w:val="21"/>
        </w:rPr>
        <w:t xml:space="preserve"> </w:t>
      </w:r>
      <w:r>
        <w:rPr>
          <w:color w:val="565656"/>
          <w:w w:val="105"/>
          <w:sz w:val="21"/>
        </w:rPr>
        <w:t>the</w:t>
      </w:r>
      <w:r>
        <w:rPr>
          <w:color w:val="565656"/>
          <w:spacing w:val="-11"/>
          <w:w w:val="105"/>
          <w:sz w:val="21"/>
        </w:rPr>
        <w:t xml:space="preserve"> </w:t>
      </w:r>
      <w:r>
        <w:rPr>
          <w:color w:val="424442"/>
          <w:w w:val="105"/>
          <w:sz w:val="21"/>
        </w:rPr>
        <w:t>Basic</w:t>
      </w:r>
      <w:r>
        <w:rPr>
          <w:color w:val="424442"/>
          <w:spacing w:val="-1"/>
          <w:w w:val="105"/>
          <w:sz w:val="21"/>
        </w:rPr>
        <w:t xml:space="preserve"> </w:t>
      </w:r>
      <w:r>
        <w:rPr>
          <w:color w:val="2A2B2A"/>
          <w:w w:val="105"/>
          <w:sz w:val="21"/>
        </w:rPr>
        <w:t>Pla</w:t>
      </w:r>
      <w:r>
        <w:rPr>
          <w:color w:val="565656"/>
          <w:w w:val="105"/>
          <w:sz w:val="21"/>
        </w:rPr>
        <w:t>n</w:t>
      </w:r>
      <w:r>
        <w:rPr>
          <w:color w:val="565656"/>
          <w:spacing w:val="-9"/>
          <w:w w:val="105"/>
          <w:sz w:val="21"/>
        </w:rPr>
        <w:t xml:space="preserve"> </w:t>
      </w:r>
      <w:r>
        <w:rPr>
          <w:color w:val="565656"/>
          <w:w w:val="105"/>
          <w:sz w:val="21"/>
        </w:rPr>
        <w:t>for</w:t>
      </w:r>
      <w:r>
        <w:rPr>
          <w:color w:val="565656"/>
          <w:spacing w:val="-6"/>
          <w:w w:val="105"/>
          <w:sz w:val="21"/>
        </w:rPr>
        <w:t xml:space="preserve"> </w:t>
      </w:r>
      <w:r>
        <w:rPr>
          <w:color w:val="424442"/>
          <w:w w:val="105"/>
          <w:sz w:val="21"/>
        </w:rPr>
        <w:t>general</w:t>
      </w:r>
      <w:r>
        <w:rPr>
          <w:color w:val="424442"/>
          <w:spacing w:val="-2"/>
          <w:w w:val="105"/>
          <w:sz w:val="21"/>
        </w:rPr>
        <w:t xml:space="preserve"> </w:t>
      </w:r>
      <w:r>
        <w:rPr>
          <w:color w:val="565656"/>
          <w:spacing w:val="-2"/>
          <w:w w:val="105"/>
          <w:sz w:val="21"/>
        </w:rPr>
        <w:t>authorities</w:t>
      </w:r>
      <w:r>
        <w:rPr>
          <w:color w:val="909090"/>
          <w:spacing w:val="-2"/>
          <w:w w:val="105"/>
          <w:sz w:val="21"/>
        </w:rPr>
        <w:t>.</w:t>
      </w:r>
    </w:p>
    <w:p w14:paraId="05E6AD6C" w14:textId="77777777" w:rsidR="000D03B5" w:rsidRDefault="00DC03A4">
      <w:pPr>
        <w:tabs>
          <w:tab w:val="left" w:pos="996"/>
        </w:tabs>
        <w:spacing w:before="112"/>
        <w:ind w:left="109"/>
        <w:rPr>
          <w:b/>
          <w:sz w:val="21"/>
        </w:rPr>
      </w:pPr>
      <w:r>
        <w:rPr>
          <w:noProof/>
        </w:rPr>
        <mc:AlternateContent>
          <mc:Choice Requires="wps">
            <w:drawing>
              <wp:anchor distT="0" distB="0" distL="0" distR="0" simplePos="0" relativeHeight="483774464" behindDoc="1" locked="0" layoutInCell="1" allowOverlap="1" wp14:anchorId="05E6B7C1" wp14:editId="05E6B7C2">
                <wp:simplePos x="0" y="0"/>
                <wp:positionH relativeFrom="page">
                  <wp:posOffset>879207</wp:posOffset>
                </wp:positionH>
                <wp:positionV relativeFrom="paragraph">
                  <wp:posOffset>170566</wp:posOffset>
                </wp:positionV>
                <wp:extent cx="6075680" cy="127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5680" cy="1270"/>
                        </a:xfrm>
                        <a:custGeom>
                          <a:avLst/>
                          <a:gdLst/>
                          <a:ahLst/>
                          <a:cxnLst/>
                          <a:rect l="l" t="t" r="r" b="b"/>
                          <a:pathLst>
                            <a:path w="6075680">
                              <a:moveTo>
                                <a:pt x="0" y="0"/>
                              </a:moveTo>
                              <a:lnTo>
                                <a:pt x="607507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F50649" id="Graphic 182" o:spid="_x0000_s1026" style="position:absolute;margin-left:69.25pt;margin-top:13.45pt;width:478.4pt;height:.1pt;z-index:-19542016;visibility:visible;mso-wrap-style:square;mso-wrap-distance-left:0;mso-wrap-distance-top:0;mso-wrap-distance-right:0;mso-wrap-distance-bottom:0;mso-position-horizontal:absolute;mso-position-horizontal-relative:page;mso-position-vertical:absolute;mso-position-vertical-relative:text;v-text-anchor:top" coordsize="6075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" path="m,l6075078,e" filled="f" strokeweight=".33906mm">
                <v:path arrowok="t"/>
                <w10:wrap anchorx="page"/>
              </v:shape>
            </w:pict>
          </mc:Fallback>
        </mc:AlternateContent>
      </w:r>
      <w:r>
        <w:rPr>
          <w:noProof/>
        </w:rPr>
        <mc:AlternateContent>
          <mc:Choice Requires="wpg">
            <w:drawing>
              <wp:anchor distT="0" distB="0" distL="0" distR="0" simplePos="0" relativeHeight="483774976" behindDoc="1" locked="0" layoutInCell="1" allowOverlap="1" wp14:anchorId="05E6B7C3" wp14:editId="05E6B7C4">
                <wp:simplePos x="0" y="0"/>
                <wp:positionH relativeFrom="page">
                  <wp:posOffset>831221</wp:posOffset>
                </wp:positionH>
                <wp:positionV relativeFrom="paragraph">
                  <wp:posOffset>332051</wp:posOffset>
                </wp:positionV>
                <wp:extent cx="6135370" cy="4000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370" cy="40005"/>
                          <a:chOff x="0" y="0"/>
                          <a:chExt cx="6135370" cy="40005"/>
                        </a:xfrm>
                      </wpg:grpSpPr>
                      <wps:wsp>
                        <wps:cNvPr id="184" name="Graphic 184"/>
                        <wps:cNvSpPr/>
                        <wps:spPr>
                          <a:xfrm>
                            <a:off x="23563" y="33822"/>
                            <a:ext cx="6111875" cy="1270"/>
                          </a:xfrm>
                          <a:custGeom>
                            <a:avLst/>
                            <a:gdLst/>
                            <a:ahLst/>
                            <a:cxnLst/>
                            <a:rect l="l" t="t" r="r" b="b"/>
                            <a:pathLst>
                              <a:path w="6111875">
                                <a:moveTo>
                                  <a:pt x="0" y="0"/>
                                </a:moveTo>
                                <a:lnTo>
                                  <a:pt x="6111712" y="0"/>
                                </a:lnTo>
                              </a:path>
                            </a:pathLst>
                          </a:custGeom>
                          <a:ln w="12206">
                            <a:solidFill>
                              <a:srgbClr val="000000"/>
                            </a:solidFill>
                            <a:prstDash val="solid"/>
                          </a:ln>
                        </wps:spPr>
                        <wps:bodyPr wrap="square" lIns="0" tIns="0" rIns="0" bIns="0" rtlCol="0">
                          <a:prstTxWarp prst="textNoShape">
                            <a:avLst/>
                          </a:prstTxWarp>
                          <a:noAutofit/>
                        </wps:bodyPr>
                      </wps:wsp>
                      <wps:wsp>
                        <wps:cNvPr id="185" name="Graphic 185"/>
                        <wps:cNvSpPr/>
                        <wps:spPr>
                          <a:xfrm>
                            <a:off x="0" y="6357"/>
                            <a:ext cx="15875" cy="1270"/>
                          </a:xfrm>
                          <a:custGeom>
                            <a:avLst/>
                            <a:gdLst/>
                            <a:ahLst/>
                            <a:cxnLst/>
                            <a:rect l="l" t="t" r="r" b="b"/>
                            <a:pathLst>
                              <a:path w="15875">
                                <a:moveTo>
                                  <a:pt x="0" y="0"/>
                                </a:moveTo>
                                <a:lnTo>
                                  <a:pt x="15264" y="0"/>
                                </a:lnTo>
                              </a:path>
                            </a:pathLst>
                          </a:custGeom>
                          <a:ln w="12715">
                            <a:solidFill>
                              <a:srgbClr val="565656"/>
                            </a:solidFill>
                            <a:prstDash val="solid"/>
                          </a:ln>
                        </wps:spPr>
                        <wps:bodyPr wrap="square" lIns="0" tIns="0" rIns="0" bIns="0" rtlCol="0">
                          <a:prstTxWarp prst="textNoShape">
                            <a:avLst/>
                          </a:prstTxWarp>
                          <a:noAutofit/>
                        </wps:bodyPr>
                      </wps:wsp>
                    </wpg:wgp>
                  </a:graphicData>
                </a:graphic>
              </wp:anchor>
            </w:drawing>
          </mc:Choice>
          <mc:Fallback>
            <w:pict>
              <v:group w14:anchorId="69B3EE7F" id="Group 183" o:spid="_x0000_s1026" style="position:absolute;margin-left:65.45pt;margin-top:26.15pt;width:483.1pt;height:3.15pt;z-index:-19541504;mso-wrap-distance-left:0;mso-wrap-distance-right:0;mso-position-horizontal-relative:page" coordsize="6135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">
                <v:shape id="Graphic 184" o:spid="_x0000_s1027" style="position:absolute;left:235;top:338;width:61119;height:12;visibility:visible;mso-wrap-style:square;v-text-anchor:top" coordsize="611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" path="m,l6111712,e" filled="f" strokeweight=".33906mm">
                  <v:path arrowok="t"/>
                </v:shape>
                <v:shape id="Graphic 185" o:spid="_x0000_s1028" style="position:absolute;top:63;width:158;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" path="m,l15264,e" filled="f" strokecolor="#565656" strokeweight=".35319mm">
                  <v:path arrowok="t"/>
                </v:shape>
                <w10:wrap anchorx="page"/>
              </v:group>
            </w:pict>
          </mc:Fallback>
        </mc:AlternateContent>
      </w:r>
      <w:r>
        <w:rPr>
          <w:color w:val="565656"/>
          <w:w w:val="65"/>
          <w:position w:val="-2"/>
          <w:sz w:val="45"/>
        </w:rPr>
        <w:t>I</w:t>
      </w:r>
      <w:r>
        <w:rPr>
          <w:color w:val="565656"/>
          <w:spacing w:val="-28"/>
          <w:w w:val="90"/>
          <w:position w:val="-2"/>
          <w:sz w:val="45"/>
        </w:rPr>
        <w:t xml:space="preserve"> </w:t>
      </w:r>
      <w:r>
        <w:rPr>
          <w:color w:val="424442"/>
          <w:spacing w:val="-5"/>
          <w:w w:val="90"/>
          <w:position w:val="-2"/>
          <w:sz w:val="21"/>
        </w:rPr>
        <w:t>II.</w:t>
      </w:r>
      <w:r>
        <w:rPr>
          <w:color w:val="424442"/>
          <w:position w:val="-2"/>
          <w:sz w:val="21"/>
        </w:rPr>
        <w:tab/>
      </w:r>
      <w:r>
        <w:rPr>
          <w:b/>
          <w:color w:val="2A2B2A"/>
          <w:spacing w:val="-2"/>
          <w:w w:val="95"/>
          <w:sz w:val="21"/>
        </w:rPr>
        <w:t>PURPOSE</w:t>
      </w:r>
    </w:p>
    <w:p w14:paraId="05E6AD6D" w14:textId="77777777" w:rsidR="000D03B5" w:rsidRDefault="00DC03A4">
      <w:pPr>
        <w:spacing w:before="230" w:line="254" w:lineRule="auto"/>
        <w:ind w:left="273" w:right="128" w:firstLine="2"/>
        <w:jc w:val="both"/>
        <w:rPr>
          <w:sz w:val="21"/>
        </w:rPr>
      </w:pPr>
      <w:r>
        <w:rPr>
          <w:color w:val="424442"/>
          <w:w w:val="105"/>
          <w:sz w:val="21"/>
        </w:rPr>
        <w:t xml:space="preserve">The purpose of </w:t>
      </w:r>
      <w:r>
        <w:rPr>
          <w:color w:val="565656"/>
          <w:w w:val="105"/>
          <w:sz w:val="21"/>
        </w:rPr>
        <w:t xml:space="preserve">this </w:t>
      </w:r>
      <w:r>
        <w:rPr>
          <w:color w:val="424442"/>
          <w:w w:val="105"/>
          <w:sz w:val="21"/>
        </w:rPr>
        <w:t xml:space="preserve">annex </w:t>
      </w:r>
      <w:r>
        <w:rPr>
          <w:color w:val="6E706E"/>
          <w:w w:val="105"/>
          <w:sz w:val="21"/>
        </w:rPr>
        <w:t>i</w:t>
      </w:r>
      <w:r>
        <w:rPr>
          <w:color w:val="424442"/>
          <w:w w:val="105"/>
          <w:sz w:val="21"/>
        </w:rPr>
        <w:t xml:space="preserve">s </w:t>
      </w:r>
      <w:r>
        <w:rPr>
          <w:color w:val="565656"/>
          <w:w w:val="105"/>
          <w:sz w:val="21"/>
        </w:rPr>
        <w:t xml:space="preserve">to </w:t>
      </w:r>
      <w:r>
        <w:rPr>
          <w:color w:val="424442"/>
          <w:w w:val="105"/>
          <w:sz w:val="21"/>
        </w:rPr>
        <w:t>outl</w:t>
      </w:r>
      <w:r>
        <w:rPr>
          <w:color w:val="6E706E"/>
          <w:w w:val="105"/>
          <w:sz w:val="21"/>
        </w:rPr>
        <w:t>i</w:t>
      </w:r>
      <w:r>
        <w:rPr>
          <w:color w:val="424442"/>
          <w:w w:val="105"/>
          <w:sz w:val="21"/>
        </w:rPr>
        <w:t>ne operational</w:t>
      </w:r>
      <w:r>
        <w:rPr>
          <w:color w:val="424442"/>
          <w:spacing w:val="33"/>
          <w:w w:val="105"/>
          <w:sz w:val="21"/>
        </w:rPr>
        <w:t xml:space="preserve"> </w:t>
      </w:r>
      <w:r>
        <w:rPr>
          <w:color w:val="565656"/>
          <w:w w:val="105"/>
          <w:sz w:val="21"/>
        </w:rPr>
        <w:t xml:space="preserve">concepts </w:t>
      </w:r>
      <w:r>
        <w:rPr>
          <w:color w:val="424442"/>
          <w:w w:val="105"/>
          <w:sz w:val="21"/>
        </w:rPr>
        <w:t xml:space="preserve">and </w:t>
      </w:r>
      <w:r>
        <w:rPr>
          <w:color w:val="565656"/>
          <w:w w:val="105"/>
          <w:sz w:val="21"/>
        </w:rPr>
        <w:t xml:space="preserve">organizational </w:t>
      </w:r>
      <w:r>
        <w:rPr>
          <w:color w:val="424442"/>
          <w:w w:val="105"/>
          <w:sz w:val="21"/>
        </w:rPr>
        <w:t xml:space="preserve">arrangements for </w:t>
      </w:r>
      <w:r>
        <w:rPr>
          <w:color w:val="2A2B2A"/>
          <w:w w:val="105"/>
          <w:sz w:val="21"/>
        </w:rPr>
        <w:t>firefigh</w:t>
      </w:r>
      <w:r>
        <w:rPr>
          <w:color w:val="565656"/>
          <w:w w:val="105"/>
          <w:sz w:val="21"/>
        </w:rPr>
        <w:t>t</w:t>
      </w:r>
      <w:r>
        <w:rPr>
          <w:color w:val="6E706E"/>
          <w:w w:val="105"/>
          <w:sz w:val="21"/>
        </w:rPr>
        <w:t>i</w:t>
      </w:r>
      <w:r>
        <w:rPr>
          <w:color w:val="424442"/>
          <w:w w:val="105"/>
          <w:sz w:val="21"/>
        </w:rPr>
        <w:t xml:space="preserve">ng during emergency situations in our </w:t>
      </w:r>
      <w:r>
        <w:rPr>
          <w:color w:val="565656"/>
          <w:w w:val="105"/>
          <w:sz w:val="21"/>
        </w:rPr>
        <w:t>community</w:t>
      </w:r>
      <w:r>
        <w:rPr>
          <w:color w:val="6E706E"/>
          <w:w w:val="105"/>
          <w:sz w:val="21"/>
        </w:rPr>
        <w:t>.</w:t>
      </w:r>
      <w:r>
        <w:rPr>
          <w:color w:val="6E706E"/>
          <w:spacing w:val="40"/>
          <w:w w:val="105"/>
          <w:sz w:val="21"/>
        </w:rPr>
        <w:t xml:space="preserve"> </w:t>
      </w:r>
      <w:r>
        <w:rPr>
          <w:color w:val="424442"/>
          <w:w w:val="105"/>
          <w:sz w:val="21"/>
        </w:rPr>
        <w:t>In</w:t>
      </w:r>
      <w:r>
        <w:rPr>
          <w:color w:val="424442"/>
          <w:spacing w:val="-4"/>
          <w:w w:val="105"/>
          <w:sz w:val="21"/>
        </w:rPr>
        <w:t xml:space="preserve"> </w:t>
      </w:r>
      <w:r>
        <w:rPr>
          <w:color w:val="424442"/>
          <w:w w:val="105"/>
          <w:sz w:val="21"/>
        </w:rPr>
        <w:t>add</w:t>
      </w:r>
      <w:r>
        <w:rPr>
          <w:color w:val="6E706E"/>
          <w:w w:val="105"/>
          <w:sz w:val="21"/>
        </w:rPr>
        <w:t>i</w:t>
      </w:r>
      <w:r>
        <w:rPr>
          <w:color w:val="424442"/>
          <w:w w:val="105"/>
          <w:sz w:val="21"/>
        </w:rPr>
        <w:t xml:space="preserve">tion to firefighting, </w:t>
      </w:r>
      <w:r>
        <w:rPr>
          <w:color w:val="565656"/>
          <w:w w:val="105"/>
          <w:sz w:val="21"/>
        </w:rPr>
        <w:t>the</w:t>
      </w:r>
      <w:r>
        <w:rPr>
          <w:color w:val="565656"/>
          <w:spacing w:val="-2"/>
          <w:w w:val="105"/>
          <w:sz w:val="21"/>
        </w:rPr>
        <w:t xml:space="preserve"> </w:t>
      </w:r>
      <w:r>
        <w:rPr>
          <w:color w:val="424442"/>
          <w:w w:val="105"/>
          <w:sz w:val="21"/>
        </w:rPr>
        <w:t xml:space="preserve">fire </w:t>
      </w:r>
      <w:r>
        <w:rPr>
          <w:color w:val="2A2B2A"/>
          <w:w w:val="105"/>
          <w:sz w:val="21"/>
        </w:rPr>
        <w:t xml:space="preserve">service </w:t>
      </w:r>
      <w:r>
        <w:rPr>
          <w:color w:val="565656"/>
          <w:w w:val="105"/>
          <w:sz w:val="21"/>
        </w:rPr>
        <w:t xml:space="preserve">has </w:t>
      </w:r>
      <w:r>
        <w:rPr>
          <w:color w:val="2A2B2A"/>
          <w:w w:val="105"/>
          <w:sz w:val="21"/>
        </w:rPr>
        <w:t xml:space="preserve">the </w:t>
      </w:r>
      <w:r>
        <w:rPr>
          <w:color w:val="424442"/>
          <w:w w:val="105"/>
          <w:sz w:val="21"/>
        </w:rPr>
        <w:t>responsibility for rescue</w:t>
      </w:r>
      <w:r>
        <w:rPr>
          <w:color w:val="6E706E"/>
          <w:w w:val="105"/>
          <w:sz w:val="21"/>
        </w:rPr>
        <w:t xml:space="preserve">, </w:t>
      </w:r>
      <w:r>
        <w:rPr>
          <w:color w:val="424442"/>
          <w:w w:val="105"/>
          <w:sz w:val="21"/>
        </w:rPr>
        <w:t xml:space="preserve">warning, </w:t>
      </w:r>
      <w:r>
        <w:rPr>
          <w:color w:val="565656"/>
          <w:w w:val="105"/>
          <w:sz w:val="21"/>
        </w:rPr>
        <w:t>a</w:t>
      </w:r>
      <w:r>
        <w:rPr>
          <w:color w:val="2A2B2A"/>
          <w:w w:val="105"/>
          <w:sz w:val="21"/>
        </w:rPr>
        <w:t>n</w:t>
      </w:r>
      <w:r>
        <w:rPr>
          <w:color w:val="565656"/>
          <w:w w:val="105"/>
          <w:sz w:val="21"/>
        </w:rPr>
        <w:t>d rad</w:t>
      </w:r>
      <w:r>
        <w:rPr>
          <w:color w:val="2A2B2A"/>
          <w:w w:val="105"/>
          <w:sz w:val="21"/>
        </w:rPr>
        <w:t>iologica</w:t>
      </w:r>
      <w:r>
        <w:rPr>
          <w:color w:val="6E706E"/>
          <w:w w:val="105"/>
          <w:sz w:val="21"/>
        </w:rPr>
        <w:t xml:space="preserve">l </w:t>
      </w:r>
      <w:r>
        <w:rPr>
          <w:color w:val="424442"/>
          <w:w w:val="105"/>
          <w:sz w:val="21"/>
        </w:rPr>
        <w:t xml:space="preserve">protection operations as addressed </w:t>
      </w:r>
      <w:r>
        <w:rPr>
          <w:color w:val="2A2B2A"/>
          <w:w w:val="105"/>
          <w:sz w:val="21"/>
        </w:rPr>
        <w:t xml:space="preserve">in </w:t>
      </w:r>
      <w:r>
        <w:rPr>
          <w:color w:val="424442"/>
          <w:w w:val="105"/>
          <w:sz w:val="21"/>
        </w:rPr>
        <w:t xml:space="preserve">Annexes </w:t>
      </w:r>
      <w:r>
        <w:rPr>
          <w:color w:val="2A2B2A"/>
          <w:w w:val="105"/>
          <w:sz w:val="21"/>
        </w:rPr>
        <w:t xml:space="preserve">R, </w:t>
      </w:r>
      <w:r>
        <w:rPr>
          <w:color w:val="424442"/>
          <w:w w:val="105"/>
          <w:sz w:val="21"/>
        </w:rPr>
        <w:t>A, and D</w:t>
      </w:r>
      <w:r>
        <w:rPr>
          <w:color w:val="6E706E"/>
          <w:w w:val="105"/>
          <w:sz w:val="21"/>
        </w:rPr>
        <w:t>,</w:t>
      </w:r>
      <w:r>
        <w:rPr>
          <w:color w:val="6E706E"/>
          <w:spacing w:val="-5"/>
          <w:w w:val="105"/>
          <w:sz w:val="21"/>
        </w:rPr>
        <w:t xml:space="preserve"> </w:t>
      </w:r>
      <w:r>
        <w:rPr>
          <w:color w:val="424442"/>
          <w:w w:val="105"/>
          <w:sz w:val="21"/>
        </w:rPr>
        <w:t>respectively</w:t>
      </w:r>
      <w:r>
        <w:rPr>
          <w:color w:val="6E706E"/>
          <w:w w:val="105"/>
          <w:sz w:val="21"/>
        </w:rPr>
        <w:t>.</w:t>
      </w:r>
    </w:p>
    <w:p w14:paraId="05E6AD6E" w14:textId="77777777" w:rsidR="000D03B5" w:rsidRDefault="000D03B5">
      <w:pPr>
        <w:pStyle w:val="BodyText"/>
        <w:rPr>
          <w:sz w:val="22"/>
        </w:rPr>
      </w:pPr>
    </w:p>
    <w:p w14:paraId="05E6AD6F" w14:textId="77777777" w:rsidR="000D03B5" w:rsidRDefault="000D03B5">
      <w:pPr>
        <w:pStyle w:val="BodyText"/>
        <w:spacing w:before="7"/>
        <w:rPr>
          <w:sz w:val="25"/>
        </w:rPr>
      </w:pPr>
    </w:p>
    <w:p w14:paraId="05E6AD70" w14:textId="77777777" w:rsidR="000D03B5" w:rsidRDefault="00DC03A4">
      <w:pPr>
        <w:pStyle w:val="Heading9"/>
        <w:ind w:left="991"/>
      </w:pPr>
      <w:r>
        <w:rPr>
          <w:noProof/>
        </w:rPr>
        <mc:AlternateContent>
          <mc:Choice Requires="wps">
            <w:drawing>
              <wp:anchor distT="0" distB="0" distL="0" distR="0" simplePos="0" relativeHeight="15784960" behindDoc="0" locked="0" layoutInCell="1" allowOverlap="1" wp14:anchorId="05E6B7C5" wp14:editId="05E6B7C6">
                <wp:simplePos x="0" y="0"/>
                <wp:positionH relativeFrom="page">
                  <wp:posOffset>854784</wp:posOffset>
                </wp:positionH>
                <wp:positionV relativeFrom="paragraph">
                  <wp:posOffset>-27504</wp:posOffset>
                </wp:positionV>
                <wp:extent cx="6102985"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1270"/>
                        </a:xfrm>
                        <a:custGeom>
                          <a:avLst/>
                          <a:gdLst/>
                          <a:ahLst/>
                          <a:cxnLst/>
                          <a:rect l="l" t="t" r="r" b="b"/>
                          <a:pathLst>
                            <a:path w="6102985">
                              <a:moveTo>
                                <a:pt x="0" y="0"/>
                              </a:moveTo>
                              <a:lnTo>
                                <a:pt x="6102554"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740729" id="Graphic 186" o:spid="_x0000_s1026" style="position:absolute;margin-left:67.3pt;margin-top:-2.15pt;width:480.55pt;height:.1pt;z-index:15784960;visibility:visible;mso-wrap-style:square;mso-wrap-distance-left:0;mso-wrap-distance-top:0;mso-wrap-distance-right:0;mso-wrap-distance-bottom:0;mso-position-horizontal:absolute;mso-position-horizontal-relative:page;mso-position-vertical:absolute;mso-position-vertical-relative:text;v-text-anchor:top" coordsize="6102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" path="m,l6102554,e" filled="f" strokeweight=".33906mm">
                <v:path arrowok="t"/>
                <w10:wrap anchorx="page"/>
              </v:shape>
            </w:pict>
          </mc:Fallback>
        </mc:AlternateContent>
      </w:r>
      <w:r>
        <w:rPr>
          <w:noProof/>
        </w:rPr>
        <mc:AlternateContent>
          <mc:Choice Requires="wps">
            <w:drawing>
              <wp:anchor distT="0" distB="0" distL="0" distR="0" simplePos="0" relativeHeight="15785472" behindDoc="0" locked="0" layoutInCell="1" allowOverlap="1" wp14:anchorId="05E6B7C7" wp14:editId="05E6B7C8">
                <wp:simplePos x="0" y="0"/>
                <wp:positionH relativeFrom="page">
                  <wp:posOffset>854784</wp:posOffset>
                </wp:positionH>
                <wp:positionV relativeFrom="paragraph">
                  <wp:posOffset>170855</wp:posOffset>
                </wp:positionV>
                <wp:extent cx="6102985" cy="12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1270"/>
                        </a:xfrm>
                        <a:custGeom>
                          <a:avLst/>
                          <a:gdLst/>
                          <a:ahLst/>
                          <a:cxnLst/>
                          <a:rect l="l" t="t" r="r" b="b"/>
                          <a:pathLst>
                            <a:path w="6102985">
                              <a:moveTo>
                                <a:pt x="0" y="0"/>
                              </a:moveTo>
                              <a:lnTo>
                                <a:pt x="6102554"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87748C" id="Graphic 187" o:spid="_x0000_s1026" style="position:absolute;margin-left:67.3pt;margin-top:13.45pt;width:480.55pt;height:.1pt;z-index:15785472;visibility:visible;mso-wrap-style:square;mso-wrap-distance-left:0;mso-wrap-distance-top:0;mso-wrap-distance-right:0;mso-wrap-distance-bottom:0;mso-position-horizontal:absolute;mso-position-horizontal-relative:page;mso-position-vertical:absolute;mso-position-vertical-relative:text;v-text-anchor:top" coordsize="6102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" path="m,l6102554,e" filled="f" strokeweight=".33906mm">
                <v:path arrowok="t"/>
                <w10:wrap anchorx="page"/>
              </v:shape>
            </w:pict>
          </mc:Fallback>
        </mc:AlternateContent>
      </w:r>
      <w:r>
        <w:rPr>
          <w:color w:val="2A2B2A"/>
          <w:w w:val="105"/>
        </w:rPr>
        <w:t>EXPLANATION</w:t>
      </w:r>
      <w:r>
        <w:rPr>
          <w:color w:val="2A2B2A"/>
          <w:spacing w:val="-7"/>
          <w:w w:val="105"/>
        </w:rPr>
        <w:t xml:space="preserve"> </w:t>
      </w:r>
      <w:r>
        <w:rPr>
          <w:color w:val="2A2B2A"/>
          <w:w w:val="105"/>
        </w:rPr>
        <w:t>OF</w:t>
      </w:r>
      <w:r>
        <w:rPr>
          <w:color w:val="2A2B2A"/>
          <w:spacing w:val="-15"/>
          <w:w w:val="105"/>
        </w:rPr>
        <w:t xml:space="preserve"> </w:t>
      </w:r>
      <w:r>
        <w:rPr>
          <w:color w:val="424442"/>
          <w:spacing w:val="-2"/>
          <w:w w:val="105"/>
        </w:rPr>
        <w:t>TERMS</w:t>
      </w:r>
    </w:p>
    <w:p w14:paraId="05E6AD71" w14:textId="77777777" w:rsidR="000D03B5" w:rsidRDefault="000D03B5">
      <w:pPr>
        <w:pStyle w:val="BodyText"/>
        <w:spacing w:before="1"/>
        <w:rPr>
          <w:b/>
          <w:sz w:val="27"/>
        </w:rPr>
      </w:pPr>
    </w:p>
    <w:p w14:paraId="05E6AD72" w14:textId="77777777" w:rsidR="000D03B5" w:rsidRDefault="00DC03A4">
      <w:pPr>
        <w:numPr>
          <w:ilvl w:val="0"/>
          <w:numId w:val="8"/>
        </w:numPr>
        <w:tabs>
          <w:tab w:val="left" w:pos="634"/>
        </w:tabs>
        <w:ind w:left="634" w:hanging="359"/>
        <w:rPr>
          <w:b/>
          <w:sz w:val="21"/>
        </w:rPr>
      </w:pPr>
      <w:r>
        <w:rPr>
          <w:b/>
          <w:color w:val="2A2B2A"/>
          <w:spacing w:val="-2"/>
          <w:sz w:val="21"/>
        </w:rPr>
        <w:t>Acronyms</w:t>
      </w:r>
    </w:p>
    <w:p w14:paraId="05E6AD73" w14:textId="77777777" w:rsidR="000D03B5" w:rsidRDefault="000D03B5">
      <w:pPr>
        <w:pStyle w:val="BodyText"/>
        <w:spacing w:before="8"/>
        <w:rPr>
          <w:b/>
          <w:sz w:val="14"/>
        </w:rPr>
      </w:pPr>
    </w:p>
    <w:p w14:paraId="05E6AD74" w14:textId="77777777" w:rsidR="000D03B5" w:rsidRDefault="000D03B5">
      <w:pPr>
        <w:rPr>
          <w:sz w:val="14"/>
        </w:rPr>
        <w:sectPr w:rsidR="000D03B5">
          <w:headerReference w:type="default" r:id="rId37"/>
          <w:pgSz w:w="12190" w:h="15840"/>
          <w:pgMar w:top="1060" w:right="1220" w:bottom="1040" w:left="1200" w:header="0" w:footer="852" w:gutter="0"/>
          <w:cols w:space="720"/>
        </w:sectPr>
      </w:pPr>
    </w:p>
    <w:p w14:paraId="05E6AD75" w14:textId="77777777" w:rsidR="000D03B5" w:rsidRDefault="00DC03A4">
      <w:pPr>
        <w:spacing w:before="99" w:line="254" w:lineRule="auto"/>
        <w:ind w:left="629" w:right="105" w:firstLine="5"/>
        <w:rPr>
          <w:sz w:val="21"/>
        </w:rPr>
      </w:pPr>
      <w:r>
        <w:rPr>
          <w:color w:val="2A2B2A"/>
          <w:spacing w:val="-4"/>
          <w:w w:val="105"/>
          <w:sz w:val="21"/>
        </w:rPr>
        <w:t xml:space="preserve">DOC </w:t>
      </w:r>
      <w:r>
        <w:rPr>
          <w:color w:val="424442"/>
          <w:spacing w:val="-4"/>
          <w:w w:val="105"/>
          <w:sz w:val="21"/>
        </w:rPr>
        <w:t xml:space="preserve">EMC EOC </w:t>
      </w:r>
      <w:r>
        <w:rPr>
          <w:color w:val="424442"/>
          <w:spacing w:val="-6"/>
          <w:w w:val="105"/>
          <w:sz w:val="21"/>
        </w:rPr>
        <w:t xml:space="preserve">IC </w:t>
      </w:r>
      <w:r>
        <w:rPr>
          <w:color w:val="2A2B2A"/>
          <w:spacing w:val="-4"/>
          <w:w w:val="105"/>
          <w:sz w:val="21"/>
        </w:rPr>
        <w:t xml:space="preserve">ICP ICS </w:t>
      </w:r>
      <w:r>
        <w:rPr>
          <w:color w:val="424442"/>
          <w:spacing w:val="-4"/>
          <w:w w:val="105"/>
          <w:sz w:val="21"/>
        </w:rPr>
        <w:t xml:space="preserve">JFO </w:t>
      </w:r>
      <w:r>
        <w:rPr>
          <w:b/>
          <w:color w:val="2A2B2A"/>
          <w:spacing w:val="-4"/>
          <w:sz w:val="21"/>
        </w:rPr>
        <w:t xml:space="preserve">NIMS </w:t>
      </w:r>
      <w:r>
        <w:rPr>
          <w:color w:val="2A2B2A"/>
          <w:spacing w:val="-4"/>
          <w:w w:val="105"/>
          <w:sz w:val="21"/>
        </w:rPr>
        <w:t>NRF RRP</w:t>
      </w:r>
    </w:p>
    <w:p w14:paraId="05E6AD76" w14:textId="77777777" w:rsidR="000D03B5" w:rsidRDefault="00DC03A4">
      <w:pPr>
        <w:pStyle w:val="Heading3"/>
      </w:pPr>
      <w:r>
        <w:rPr>
          <w:color w:val="2A2B2A"/>
          <w:spacing w:val="-5"/>
        </w:rPr>
        <w:t>soc</w:t>
      </w:r>
    </w:p>
    <w:p w14:paraId="05E6AD77" w14:textId="77777777" w:rsidR="000D03B5" w:rsidRDefault="00DC03A4">
      <w:pPr>
        <w:spacing w:line="252" w:lineRule="auto"/>
        <w:ind w:left="631" w:right="32" w:firstLine="4"/>
        <w:rPr>
          <w:sz w:val="21"/>
        </w:rPr>
      </w:pPr>
      <w:r>
        <w:rPr>
          <w:color w:val="2A2B2A"/>
          <w:spacing w:val="-4"/>
          <w:w w:val="105"/>
          <w:sz w:val="21"/>
        </w:rPr>
        <w:t xml:space="preserve">SOP TFS TRRN </w:t>
      </w:r>
      <w:r>
        <w:rPr>
          <w:color w:val="424442"/>
          <w:spacing w:val="-4"/>
          <w:w w:val="105"/>
          <w:sz w:val="21"/>
        </w:rPr>
        <w:t>VFD</w:t>
      </w:r>
    </w:p>
    <w:p w14:paraId="05E6AD78" w14:textId="77777777" w:rsidR="000D03B5" w:rsidRDefault="00DC03A4">
      <w:pPr>
        <w:spacing w:before="94" w:line="254" w:lineRule="auto"/>
        <w:ind w:left="629" w:right="3612"/>
        <w:rPr>
          <w:sz w:val="21"/>
        </w:rPr>
      </w:pPr>
      <w:r>
        <w:br w:type="column"/>
      </w:r>
      <w:r>
        <w:rPr>
          <w:color w:val="2A2B2A"/>
          <w:w w:val="105"/>
          <w:sz w:val="21"/>
        </w:rPr>
        <w:t>Disas</w:t>
      </w:r>
      <w:r>
        <w:rPr>
          <w:color w:val="565656"/>
          <w:w w:val="105"/>
          <w:sz w:val="21"/>
        </w:rPr>
        <w:t xml:space="preserve">ter </w:t>
      </w:r>
      <w:r>
        <w:rPr>
          <w:color w:val="424442"/>
          <w:w w:val="105"/>
          <w:sz w:val="21"/>
        </w:rPr>
        <w:t xml:space="preserve">District Committee </w:t>
      </w:r>
      <w:r>
        <w:rPr>
          <w:color w:val="2A2B2A"/>
          <w:spacing w:val="-2"/>
          <w:w w:val="105"/>
          <w:sz w:val="21"/>
        </w:rPr>
        <w:t>Emerge</w:t>
      </w:r>
      <w:r>
        <w:rPr>
          <w:color w:val="565656"/>
          <w:spacing w:val="-2"/>
          <w:w w:val="105"/>
          <w:sz w:val="21"/>
        </w:rPr>
        <w:t>ncy</w:t>
      </w:r>
      <w:r>
        <w:rPr>
          <w:color w:val="565656"/>
          <w:spacing w:val="-8"/>
          <w:w w:val="105"/>
          <w:sz w:val="21"/>
        </w:rPr>
        <w:t xml:space="preserve"> </w:t>
      </w:r>
      <w:r>
        <w:rPr>
          <w:color w:val="424442"/>
          <w:spacing w:val="-2"/>
          <w:w w:val="105"/>
          <w:sz w:val="21"/>
        </w:rPr>
        <w:t>Management</w:t>
      </w:r>
      <w:r>
        <w:rPr>
          <w:color w:val="424442"/>
          <w:spacing w:val="13"/>
          <w:w w:val="105"/>
          <w:sz w:val="21"/>
        </w:rPr>
        <w:t xml:space="preserve"> </w:t>
      </w:r>
      <w:r>
        <w:rPr>
          <w:color w:val="424442"/>
          <w:spacing w:val="-2"/>
          <w:w w:val="105"/>
          <w:sz w:val="21"/>
        </w:rPr>
        <w:t xml:space="preserve">Coordinator </w:t>
      </w:r>
      <w:r>
        <w:rPr>
          <w:color w:val="424442"/>
          <w:w w:val="105"/>
          <w:sz w:val="21"/>
        </w:rPr>
        <w:t xml:space="preserve">Emergency </w:t>
      </w:r>
      <w:r>
        <w:rPr>
          <w:color w:val="2A2B2A"/>
          <w:w w:val="105"/>
          <w:sz w:val="21"/>
        </w:rPr>
        <w:t xml:space="preserve">Operations </w:t>
      </w:r>
      <w:r>
        <w:rPr>
          <w:color w:val="424442"/>
          <w:w w:val="105"/>
          <w:sz w:val="21"/>
        </w:rPr>
        <w:t xml:space="preserve">Center </w:t>
      </w:r>
      <w:r>
        <w:rPr>
          <w:color w:val="0F0F0C"/>
          <w:w w:val="105"/>
          <w:sz w:val="21"/>
        </w:rPr>
        <w:t>I</w:t>
      </w:r>
      <w:r>
        <w:rPr>
          <w:color w:val="424442"/>
          <w:w w:val="105"/>
          <w:sz w:val="21"/>
        </w:rPr>
        <w:t>ncident Commander</w:t>
      </w:r>
    </w:p>
    <w:p w14:paraId="05E6AD79" w14:textId="77777777" w:rsidR="000D03B5" w:rsidRDefault="00DC03A4">
      <w:pPr>
        <w:spacing w:line="252" w:lineRule="auto"/>
        <w:ind w:left="630" w:right="4303"/>
        <w:rPr>
          <w:sz w:val="21"/>
        </w:rPr>
      </w:pPr>
      <w:r>
        <w:rPr>
          <w:color w:val="424442"/>
          <w:w w:val="105"/>
          <w:sz w:val="21"/>
        </w:rPr>
        <w:t xml:space="preserve">Incident Command Post </w:t>
      </w:r>
      <w:r>
        <w:rPr>
          <w:color w:val="424442"/>
          <w:spacing w:val="-2"/>
          <w:w w:val="105"/>
          <w:sz w:val="21"/>
        </w:rPr>
        <w:t>Incident</w:t>
      </w:r>
      <w:r>
        <w:rPr>
          <w:color w:val="424442"/>
          <w:spacing w:val="-10"/>
          <w:w w:val="105"/>
          <w:sz w:val="21"/>
        </w:rPr>
        <w:t xml:space="preserve"> </w:t>
      </w:r>
      <w:r>
        <w:rPr>
          <w:color w:val="424442"/>
          <w:spacing w:val="-2"/>
          <w:w w:val="105"/>
          <w:sz w:val="21"/>
        </w:rPr>
        <w:t xml:space="preserve">Command System </w:t>
      </w:r>
      <w:r>
        <w:rPr>
          <w:color w:val="2A2B2A"/>
          <w:w w:val="105"/>
          <w:sz w:val="21"/>
        </w:rPr>
        <w:t xml:space="preserve">Joint </w:t>
      </w:r>
      <w:r>
        <w:rPr>
          <w:color w:val="424442"/>
          <w:w w:val="105"/>
          <w:sz w:val="21"/>
        </w:rPr>
        <w:t>F</w:t>
      </w:r>
      <w:r>
        <w:rPr>
          <w:color w:val="6E706E"/>
          <w:w w:val="105"/>
          <w:sz w:val="21"/>
        </w:rPr>
        <w:t>i</w:t>
      </w:r>
      <w:r>
        <w:rPr>
          <w:color w:val="424442"/>
          <w:w w:val="105"/>
          <w:sz w:val="21"/>
        </w:rPr>
        <w:t>eld Office</w:t>
      </w:r>
    </w:p>
    <w:p w14:paraId="05E6AD7A" w14:textId="77777777" w:rsidR="000D03B5" w:rsidRDefault="00DC03A4">
      <w:pPr>
        <w:spacing w:before="3" w:line="249" w:lineRule="auto"/>
        <w:ind w:left="629" w:right="3425"/>
        <w:rPr>
          <w:sz w:val="21"/>
        </w:rPr>
      </w:pPr>
      <w:r>
        <w:rPr>
          <w:color w:val="2A2B2A"/>
          <w:w w:val="105"/>
          <w:sz w:val="21"/>
        </w:rPr>
        <w:t>Nat</w:t>
      </w:r>
      <w:r>
        <w:rPr>
          <w:color w:val="565656"/>
          <w:w w:val="105"/>
          <w:sz w:val="21"/>
        </w:rPr>
        <w:t>ional</w:t>
      </w:r>
      <w:r>
        <w:rPr>
          <w:color w:val="565656"/>
          <w:spacing w:val="-16"/>
          <w:w w:val="105"/>
          <w:sz w:val="21"/>
        </w:rPr>
        <w:t xml:space="preserve"> </w:t>
      </w:r>
      <w:r>
        <w:rPr>
          <w:color w:val="565656"/>
          <w:w w:val="105"/>
          <w:sz w:val="21"/>
        </w:rPr>
        <w:t>Incident</w:t>
      </w:r>
      <w:r>
        <w:rPr>
          <w:color w:val="565656"/>
          <w:spacing w:val="-15"/>
          <w:w w:val="105"/>
          <w:sz w:val="21"/>
        </w:rPr>
        <w:t xml:space="preserve"> </w:t>
      </w:r>
      <w:r>
        <w:rPr>
          <w:color w:val="424442"/>
          <w:w w:val="105"/>
          <w:sz w:val="21"/>
        </w:rPr>
        <w:t>Management</w:t>
      </w:r>
      <w:r>
        <w:rPr>
          <w:color w:val="424442"/>
          <w:spacing w:val="-7"/>
          <w:w w:val="105"/>
          <w:sz w:val="21"/>
        </w:rPr>
        <w:t xml:space="preserve"> </w:t>
      </w:r>
      <w:r>
        <w:rPr>
          <w:color w:val="424442"/>
          <w:w w:val="105"/>
          <w:sz w:val="21"/>
        </w:rPr>
        <w:t xml:space="preserve">System </w:t>
      </w:r>
      <w:r>
        <w:rPr>
          <w:color w:val="2A2B2A"/>
          <w:w w:val="105"/>
          <w:sz w:val="21"/>
        </w:rPr>
        <w:t>Nat</w:t>
      </w:r>
      <w:r>
        <w:rPr>
          <w:color w:val="565656"/>
          <w:w w:val="105"/>
          <w:sz w:val="21"/>
        </w:rPr>
        <w:t xml:space="preserve">ional </w:t>
      </w:r>
      <w:r>
        <w:rPr>
          <w:color w:val="424442"/>
          <w:w w:val="105"/>
          <w:sz w:val="21"/>
        </w:rPr>
        <w:t>Response</w:t>
      </w:r>
      <w:r>
        <w:rPr>
          <w:color w:val="424442"/>
          <w:spacing w:val="40"/>
          <w:w w:val="105"/>
          <w:sz w:val="21"/>
        </w:rPr>
        <w:t xml:space="preserve"> </w:t>
      </w:r>
      <w:r>
        <w:rPr>
          <w:color w:val="424442"/>
          <w:w w:val="105"/>
          <w:sz w:val="21"/>
        </w:rPr>
        <w:t xml:space="preserve">Framework </w:t>
      </w:r>
      <w:r>
        <w:rPr>
          <w:color w:val="2A2B2A"/>
          <w:w w:val="105"/>
          <w:sz w:val="21"/>
        </w:rPr>
        <w:t>Regio</w:t>
      </w:r>
      <w:r>
        <w:rPr>
          <w:color w:val="565656"/>
          <w:w w:val="105"/>
          <w:sz w:val="21"/>
        </w:rPr>
        <w:t xml:space="preserve">nal </w:t>
      </w:r>
      <w:r>
        <w:rPr>
          <w:color w:val="424442"/>
          <w:w w:val="105"/>
          <w:sz w:val="21"/>
        </w:rPr>
        <w:t>Response Plan</w:t>
      </w:r>
    </w:p>
    <w:p w14:paraId="05E6AD7B" w14:textId="77777777" w:rsidR="000D03B5" w:rsidRDefault="00DC03A4">
      <w:pPr>
        <w:spacing w:before="11" w:line="252" w:lineRule="auto"/>
        <w:ind w:left="631" w:right="4088"/>
        <w:rPr>
          <w:sz w:val="21"/>
        </w:rPr>
      </w:pPr>
      <w:r>
        <w:rPr>
          <w:color w:val="2A2B2A"/>
          <w:w w:val="105"/>
          <w:sz w:val="21"/>
        </w:rPr>
        <w:t xml:space="preserve">State </w:t>
      </w:r>
      <w:r>
        <w:rPr>
          <w:color w:val="424442"/>
          <w:w w:val="105"/>
          <w:sz w:val="21"/>
        </w:rPr>
        <w:t xml:space="preserve">Operations Center </w:t>
      </w:r>
      <w:r>
        <w:rPr>
          <w:color w:val="2A2B2A"/>
          <w:w w:val="105"/>
          <w:sz w:val="21"/>
        </w:rPr>
        <w:t>Standard</w:t>
      </w:r>
      <w:r>
        <w:rPr>
          <w:color w:val="2A2B2A"/>
          <w:spacing w:val="-15"/>
          <w:w w:val="105"/>
          <w:sz w:val="21"/>
        </w:rPr>
        <w:t xml:space="preserve"> </w:t>
      </w:r>
      <w:r>
        <w:rPr>
          <w:color w:val="424442"/>
          <w:w w:val="105"/>
          <w:sz w:val="21"/>
        </w:rPr>
        <w:t>Operating</w:t>
      </w:r>
      <w:r>
        <w:rPr>
          <w:color w:val="424442"/>
          <w:spacing w:val="-9"/>
          <w:w w:val="105"/>
          <w:sz w:val="21"/>
        </w:rPr>
        <w:t xml:space="preserve"> </w:t>
      </w:r>
      <w:r>
        <w:rPr>
          <w:color w:val="2A2B2A"/>
          <w:w w:val="105"/>
          <w:sz w:val="21"/>
        </w:rPr>
        <w:t>Proced</w:t>
      </w:r>
      <w:r>
        <w:rPr>
          <w:color w:val="565656"/>
          <w:w w:val="105"/>
          <w:sz w:val="21"/>
        </w:rPr>
        <w:t xml:space="preserve">ures </w:t>
      </w:r>
      <w:r>
        <w:rPr>
          <w:color w:val="424442"/>
          <w:w w:val="105"/>
          <w:sz w:val="21"/>
        </w:rPr>
        <w:t xml:space="preserve">Texas Forest </w:t>
      </w:r>
      <w:r>
        <w:rPr>
          <w:color w:val="2A2B2A"/>
          <w:w w:val="105"/>
          <w:sz w:val="21"/>
        </w:rPr>
        <w:t>Service</w:t>
      </w:r>
    </w:p>
    <w:p w14:paraId="05E6AD7C" w14:textId="77777777" w:rsidR="000D03B5" w:rsidRDefault="00DC03A4">
      <w:pPr>
        <w:spacing w:before="3" w:line="252" w:lineRule="auto"/>
        <w:ind w:left="640" w:right="3042" w:hanging="4"/>
        <w:rPr>
          <w:sz w:val="21"/>
        </w:rPr>
      </w:pPr>
      <w:r>
        <w:rPr>
          <w:color w:val="424442"/>
          <w:w w:val="105"/>
          <w:sz w:val="21"/>
        </w:rPr>
        <w:t>Texas</w:t>
      </w:r>
      <w:r>
        <w:rPr>
          <w:color w:val="424442"/>
          <w:spacing w:val="-16"/>
          <w:w w:val="105"/>
          <w:sz w:val="21"/>
        </w:rPr>
        <w:t xml:space="preserve"> </w:t>
      </w:r>
      <w:r>
        <w:rPr>
          <w:color w:val="424442"/>
          <w:w w:val="105"/>
          <w:sz w:val="21"/>
        </w:rPr>
        <w:t>Regional</w:t>
      </w:r>
      <w:r>
        <w:rPr>
          <w:color w:val="424442"/>
          <w:spacing w:val="-11"/>
          <w:w w:val="105"/>
          <w:sz w:val="21"/>
        </w:rPr>
        <w:t xml:space="preserve"> </w:t>
      </w:r>
      <w:r>
        <w:rPr>
          <w:color w:val="2A2B2A"/>
          <w:w w:val="105"/>
          <w:sz w:val="21"/>
        </w:rPr>
        <w:t>Resource</w:t>
      </w:r>
      <w:r>
        <w:rPr>
          <w:color w:val="2A2B2A"/>
          <w:spacing w:val="-10"/>
          <w:w w:val="105"/>
          <w:sz w:val="21"/>
        </w:rPr>
        <w:t xml:space="preserve"> </w:t>
      </w:r>
      <w:r>
        <w:rPr>
          <w:color w:val="424442"/>
          <w:w w:val="105"/>
          <w:sz w:val="21"/>
        </w:rPr>
        <w:t xml:space="preserve">Network Volunteer </w:t>
      </w:r>
      <w:r>
        <w:rPr>
          <w:color w:val="565656"/>
          <w:w w:val="105"/>
          <w:sz w:val="21"/>
        </w:rPr>
        <w:t xml:space="preserve">Fire </w:t>
      </w:r>
      <w:r>
        <w:rPr>
          <w:color w:val="424442"/>
          <w:w w:val="105"/>
          <w:sz w:val="21"/>
        </w:rPr>
        <w:t>Department</w:t>
      </w:r>
    </w:p>
    <w:p w14:paraId="05E6AD7D" w14:textId="77777777" w:rsidR="000D03B5" w:rsidRDefault="000D03B5">
      <w:pPr>
        <w:spacing w:line="252" w:lineRule="auto"/>
        <w:rPr>
          <w:sz w:val="21"/>
        </w:rPr>
        <w:sectPr w:rsidR="000D03B5">
          <w:type w:val="continuous"/>
          <w:pgSz w:w="12190" w:h="15840"/>
          <w:pgMar w:top="960" w:right="1220" w:bottom="280" w:left="1200" w:header="0" w:footer="852" w:gutter="0"/>
          <w:cols w:num="2" w:space="720" w:equalWidth="0">
            <w:col w:w="1280" w:space="518"/>
            <w:col w:w="7972"/>
          </w:cols>
        </w:sectPr>
      </w:pPr>
    </w:p>
    <w:p w14:paraId="05E6AD7E" w14:textId="77777777" w:rsidR="000D03B5" w:rsidRDefault="000D03B5">
      <w:pPr>
        <w:pStyle w:val="BodyText"/>
        <w:spacing w:before="5"/>
        <w:rPr>
          <w:sz w:val="14"/>
        </w:rPr>
      </w:pPr>
    </w:p>
    <w:p w14:paraId="05E6AD7F" w14:textId="77777777" w:rsidR="000D03B5" w:rsidRDefault="00DC03A4">
      <w:pPr>
        <w:numPr>
          <w:ilvl w:val="0"/>
          <w:numId w:val="8"/>
        </w:numPr>
        <w:tabs>
          <w:tab w:val="left" w:pos="637"/>
        </w:tabs>
        <w:spacing w:before="94"/>
        <w:ind w:left="637" w:hanging="363"/>
        <w:rPr>
          <w:b/>
          <w:sz w:val="21"/>
        </w:rPr>
      </w:pPr>
      <w:r>
        <w:rPr>
          <w:b/>
          <w:color w:val="2A2B2A"/>
          <w:spacing w:val="-2"/>
          <w:w w:val="105"/>
          <w:sz w:val="21"/>
        </w:rPr>
        <w:t>Definitions</w:t>
      </w:r>
    </w:p>
    <w:p w14:paraId="05E6AD80" w14:textId="77777777" w:rsidR="000D03B5" w:rsidRDefault="000D03B5">
      <w:pPr>
        <w:pStyle w:val="BodyText"/>
        <w:spacing w:before="2"/>
        <w:rPr>
          <w:b/>
          <w:sz w:val="21"/>
        </w:rPr>
      </w:pPr>
    </w:p>
    <w:p w14:paraId="05E6AD81" w14:textId="77777777" w:rsidR="000D03B5" w:rsidRDefault="00DC03A4">
      <w:pPr>
        <w:pStyle w:val="ListParagraph"/>
        <w:numPr>
          <w:ilvl w:val="1"/>
          <w:numId w:val="8"/>
        </w:numPr>
        <w:tabs>
          <w:tab w:val="left" w:pos="990"/>
          <w:tab w:val="left" w:pos="994"/>
        </w:tabs>
        <w:spacing w:line="252" w:lineRule="auto"/>
        <w:ind w:right="110" w:hanging="357"/>
        <w:jc w:val="both"/>
        <w:rPr>
          <w:color w:val="424442"/>
          <w:sz w:val="21"/>
        </w:rPr>
      </w:pPr>
      <w:r>
        <w:rPr>
          <w:color w:val="424442"/>
          <w:w w:val="105"/>
          <w:sz w:val="21"/>
          <w:u w:val="thick" w:color="424442"/>
        </w:rPr>
        <w:t>Consequence Management.</w:t>
      </w:r>
      <w:r>
        <w:rPr>
          <w:color w:val="424442"/>
          <w:spacing w:val="40"/>
          <w:w w:val="105"/>
          <w:sz w:val="21"/>
        </w:rPr>
        <w:t xml:space="preserve"> </w:t>
      </w:r>
      <w:r>
        <w:rPr>
          <w:color w:val="424442"/>
          <w:w w:val="105"/>
          <w:sz w:val="21"/>
        </w:rPr>
        <w:t xml:space="preserve">Measures </w:t>
      </w:r>
      <w:r>
        <w:rPr>
          <w:color w:val="565656"/>
          <w:w w:val="105"/>
          <w:sz w:val="21"/>
        </w:rPr>
        <w:t>taken</w:t>
      </w:r>
      <w:r>
        <w:rPr>
          <w:color w:val="565656"/>
          <w:spacing w:val="-2"/>
          <w:w w:val="105"/>
          <w:sz w:val="21"/>
        </w:rPr>
        <w:t xml:space="preserve"> </w:t>
      </w:r>
      <w:r>
        <w:rPr>
          <w:color w:val="424442"/>
          <w:w w:val="105"/>
          <w:sz w:val="21"/>
        </w:rPr>
        <w:t>to</w:t>
      </w:r>
      <w:r>
        <w:rPr>
          <w:color w:val="424442"/>
          <w:spacing w:val="-13"/>
          <w:w w:val="105"/>
          <w:sz w:val="21"/>
        </w:rPr>
        <w:t xml:space="preserve"> </w:t>
      </w:r>
      <w:r>
        <w:rPr>
          <w:color w:val="565656"/>
          <w:w w:val="105"/>
          <w:sz w:val="21"/>
        </w:rPr>
        <w:t xml:space="preserve">protect </w:t>
      </w:r>
      <w:r>
        <w:rPr>
          <w:color w:val="424442"/>
          <w:w w:val="105"/>
          <w:sz w:val="21"/>
        </w:rPr>
        <w:t>publ</w:t>
      </w:r>
      <w:r>
        <w:rPr>
          <w:color w:val="6E706E"/>
          <w:w w:val="105"/>
          <w:sz w:val="21"/>
        </w:rPr>
        <w:t>i</w:t>
      </w:r>
      <w:r>
        <w:rPr>
          <w:color w:val="565656"/>
          <w:w w:val="105"/>
          <w:sz w:val="21"/>
        </w:rPr>
        <w:t>c health</w:t>
      </w:r>
      <w:r>
        <w:rPr>
          <w:color w:val="565656"/>
          <w:spacing w:val="-9"/>
          <w:w w:val="105"/>
          <w:sz w:val="21"/>
        </w:rPr>
        <w:t xml:space="preserve"> </w:t>
      </w:r>
      <w:r>
        <w:rPr>
          <w:color w:val="424442"/>
          <w:w w:val="105"/>
          <w:sz w:val="21"/>
        </w:rPr>
        <w:t>and</w:t>
      </w:r>
      <w:r>
        <w:rPr>
          <w:color w:val="424442"/>
          <w:spacing w:val="-7"/>
          <w:w w:val="105"/>
          <w:sz w:val="21"/>
        </w:rPr>
        <w:t xml:space="preserve"> </w:t>
      </w:r>
      <w:r>
        <w:rPr>
          <w:color w:val="424442"/>
          <w:w w:val="105"/>
          <w:sz w:val="21"/>
        </w:rPr>
        <w:t>safety</w:t>
      </w:r>
      <w:r>
        <w:rPr>
          <w:color w:val="6E706E"/>
          <w:w w:val="105"/>
          <w:sz w:val="21"/>
        </w:rPr>
        <w:t>,</w:t>
      </w:r>
      <w:r>
        <w:rPr>
          <w:color w:val="6E706E"/>
          <w:spacing w:val="-16"/>
          <w:w w:val="105"/>
          <w:sz w:val="21"/>
        </w:rPr>
        <w:t xml:space="preserve"> </w:t>
      </w:r>
      <w:r>
        <w:rPr>
          <w:color w:val="565656"/>
          <w:w w:val="105"/>
          <w:sz w:val="21"/>
        </w:rPr>
        <w:t>restor</w:t>
      </w:r>
      <w:r>
        <w:rPr>
          <w:color w:val="2A2B2A"/>
          <w:w w:val="105"/>
          <w:sz w:val="21"/>
        </w:rPr>
        <w:t xml:space="preserve">e </w:t>
      </w:r>
      <w:r>
        <w:rPr>
          <w:color w:val="424442"/>
          <w:w w:val="105"/>
          <w:sz w:val="21"/>
        </w:rPr>
        <w:t>essential government services</w:t>
      </w:r>
      <w:r>
        <w:rPr>
          <w:color w:val="6E706E"/>
          <w:w w:val="105"/>
          <w:sz w:val="21"/>
        </w:rPr>
        <w:t xml:space="preserve">, </w:t>
      </w:r>
      <w:r>
        <w:rPr>
          <w:color w:val="424442"/>
          <w:w w:val="105"/>
          <w:sz w:val="21"/>
        </w:rPr>
        <w:t>and prov</w:t>
      </w:r>
      <w:r>
        <w:rPr>
          <w:color w:val="6E706E"/>
          <w:w w:val="105"/>
          <w:sz w:val="21"/>
        </w:rPr>
        <w:t>i</w:t>
      </w:r>
      <w:r>
        <w:rPr>
          <w:color w:val="565656"/>
          <w:w w:val="105"/>
          <w:sz w:val="21"/>
        </w:rPr>
        <w:t xml:space="preserve">de </w:t>
      </w:r>
      <w:r>
        <w:rPr>
          <w:color w:val="424442"/>
          <w:w w:val="105"/>
          <w:sz w:val="21"/>
        </w:rPr>
        <w:t xml:space="preserve">emergency </w:t>
      </w:r>
      <w:r>
        <w:rPr>
          <w:color w:val="565656"/>
          <w:w w:val="105"/>
          <w:sz w:val="21"/>
        </w:rPr>
        <w:t>rel</w:t>
      </w:r>
      <w:r>
        <w:rPr>
          <w:color w:val="6E706E"/>
          <w:w w:val="105"/>
          <w:sz w:val="21"/>
        </w:rPr>
        <w:t>i</w:t>
      </w:r>
      <w:r>
        <w:rPr>
          <w:color w:val="424442"/>
          <w:w w:val="105"/>
          <w:sz w:val="21"/>
        </w:rPr>
        <w:t xml:space="preserve">ef </w:t>
      </w:r>
      <w:r>
        <w:rPr>
          <w:color w:val="565656"/>
          <w:w w:val="105"/>
          <w:sz w:val="21"/>
        </w:rPr>
        <w:t xml:space="preserve">to </w:t>
      </w:r>
      <w:r>
        <w:rPr>
          <w:color w:val="424442"/>
          <w:w w:val="105"/>
          <w:sz w:val="21"/>
        </w:rPr>
        <w:t>governments</w:t>
      </w:r>
      <w:r>
        <w:rPr>
          <w:color w:val="6E706E"/>
          <w:w w:val="105"/>
          <w:sz w:val="21"/>
        </w:rPr>
        <w:t xml:space="preserve">. </w:t>
      </w:r>
      <w:r>
        <w:rPr>
          <w:color w:val="424442"/>
          <w:w w:val="105"/>
          <w:sz w:val="21"/>
        </w:rPr>
        <w:t>businesses</w:t>
      </w:r>
      <w:r>
        <w:rPr>
          <w:color w:val="6E706E"/>
          <w:w w:val="105"/>
          <w:sz w:val="21"/>
        </w:rPr>
        <w:t xml:space="preserve">, </w:t>
      </w:r>
      <w:r>
        <w:rPr>
          <w:color w:val="424442"/>
          <w:w w:val="105"/>
          <w:sz w:val="21"/>
        </w:rPr>
        <w:t xml:space="preserve">and individuals affected by </w:t>
      </w:r>
      <w:r>
        <w:rPr>
          <w:color w:val="565656"/>
          <w:w w:val="105"/>
          <w:sz w:val="21"/>
        </w:rPr>
        <w:t xml:space="preserve">the </w:t>
      </w:r>
      <w:r>
        <w:rPr>
          <w:color w:val="424442"/>
          <w:w w:val="105"/>
          <w:sz w:val="21"/>
        </w:rPr>
        <w:t>consequences of terrorism</w:t>
      </w:r>
      <w:r>
        <w:rPr>
          <w:color w:val="6E706E"/>
          <w:w w:val="105"/>
          <w:sz w:val="21"/>
        </w:rPr>
        <w:t>.</w:t>
      </w:r>
      <w:r>
        <w:rPr>
          <w:color w:val="6E706E"/>
          <w:spacing w:val="40"/>
          <w:w w:val="105"/>
          <w:sz w:val="21"/>
        </w:rPr>
        <w:t xml:space="preserve"> </w:t>
      </w:r>
      <w:r>
        <w:rPr>
          <w:color w:val="2A2B2A"/>
          <w:w w:val="105"/>
          <w:sz w:val="21"/>
        </w:rPr>
        <w:t xml:space="preserve">Emergency </w:t>
      </w:r>
      <w:r>
        <w:rPr>
          <w:color w:val="424442"/>
          <w:w w:val="105"/>
          <w:sz w:val="21"/>
        </w:rPr>
        <w:t xml:space="preserve">management agencies </w:t>
      </w:r>
      <w:r>
        <w:rPr>
          <w:color w:val="565656"/>
          <w:w w:val="105"/>
          <w:sz w:val="21"/>
        </w:rPr>
        <w:t>normal</w:t>
      </w:r>
      <w:r>
        <w:rPr>
          <w:color w:val="2A2B2A"/>
          <w:w w:val="105"/>
          <w:sz w:val="21"/>
        </w:rPr>
        <w:t xml:space="preserve">ly </w:t>
      </w:r>
      <w:r>
        <w:rPr>
          <w:color w:val="424442"/>
          <w:w w:val="105"/>
          <w:sz w:val="21"/>
        </w:rPr>
        <w:t xml:space="preserve">have </w:t>
      </w:r>
      <w:r>
        <w:rPr>
          <w:color w:val="565656"/>
          <w:w w:val="105"/>
          <w:sz w:val="21"/>
        </w:rPr>
        <w:t>the lead ro</w:t>
      </w:r>
      <w:r>
        <w:rPr>
          <w:color w:val="2A2B2A"/>
          <w:w w:val="105"/>
          <w:sz w:val="21"/>
        </w:rPr>
        <w:t xml:space="preserve">le </w:t>
      </w:r>
      <w:r>
        <w:rPr>
          <w:color w:val="424442"/>
          <w:w w:val="105"/>
          <w:sz w:val="21"/>
        </w:rPr>
        <w:t>in consequence management.</w:t>
      </w:r>
      <w:r>
        <w:rPr>
          <w:color w:val="424442"/>
          <w:spacing w:val="40"/>
          <w:w w:val="105"/>
          <w:sz w:val="21"/>
        </w:rPr>
        <w:t xml:space="preserve"> </w:t>
      </w:r>
      <w:r>
        <w:rPr>
          <w:color w:val="2A2B2A"/>
          <w:w w:val="105"/>
          <w:sz w:val="21"/>
        </w:rPr>
        <w:t xml:space="preserve">The </w:t>
      </w:r>
      <w:r>
        <w:rPr>
          <w:color w:val="424442"/>
          <w:w w:val="105"/>
          <w:sz w:val="21"/>
        </w:rPr>
        <w:t>requirements of</w:t>
      </w:r>
      <w:r>
        <w:rPr>
          <w:color w:val="424442"/>
          <w:spacing w:val="-3"/>
          <w:w w:val="105"/>
          <w:sz w:val="21"/>
        </w:rPr>
        <w:t xml:space="preserve"> </w:t>
      </w:r>
      <w:r>
        <w:rPr>
          <w:color w:val="424442"/>
          <w:w w:val="105"/>
          <w:sz w:val="21"/>
        </w:rPr>
        <w:t>crisis</w:t>
      </w:r>
      <w:r>
        <w:rPr>
          <w:color w:val="424442"/>
          <w:spacing w:val="-1"/>
          <w:w w:val="105"/>
          <w:sz w:val="21"/>
        </w:rPr>
        <w:t xml:space="preserve"> </w:t>
      </w:r>
      <w:r>
        <w:rPr>
          <w:color w:val="424442"/>
          <w:w w:val="105"/>
          <w:sz w:val="21"/>
        </w:rPr>
        <w:t>management and</w:t>
      </w:r>
      <w:r>
        <w:rPr>
          <w:color w:val="424442"/>
          <w:spacing w:val="-5"/>
          <w:w w:val="105"/>
          <w:sz w:val="21"/>
        </w:rPr>
        <w:t xml:space="preserve"> </w:t>
      </w:r>
      <w:r>
        <w:rPr>
          <w:color w:val="424442"/>
          <w:w w:val="105"/>
          <w:sz w:val="21"/>
        </w:rPr>
        <w:t>consequence management are</w:t>
      </w:r>
      <w:r>
        <w:rPr>
          <w:color w:val="424442"/>
          <w:spacing w:val="-3"/>
          <w:w w:val="105"/>
          <w:sz w:val="21"/>
        </w:rPr>
        <w:t xml:space="preserve"> </w:t>
      </w:r>
      <w:r>
        <w:rPr>
          <w:color w:val="424442"/>
          <w:w w:val="105"/>
          <w:sz w:val="21"/>
        </w:rPr>
        <w:t>combined in</w:t>
      </w:r>
      <w:r>
        <w:rPr>
          <w:color w:val="424442"/>
          <w:spacing w:val="-12"/>
          <w:w w:val="105"/>
          <w:sz w:val="21"/>
        </w:rPr>
        <w:t xml:space="preserve"> </w:t>
      </w:r>
      <w:r>
        <w:rPr>
          <w:color w:val="424442"/>
          <w:w w:val="105"/>
          <w:sz w:val="21"/>
        </w:rPr>
        <w:t xml:space="preserve">the </w:t>
      </w:r>
      <w:r>
        <w:rPr>
          <w:color w:val="2A2B2A"/>
          <w:w w:val="105"/>
          <w:sz w:val="21"/>
        </w:rPr>
        <w:t>Na</w:t>
      </w:r>
      <w:r>
        <w:rPr>
          <w:color w:val="565656"/>
          <w:w w:val="105"/>
          <w:sz w:val="21"/>
        </w:rPr>
        <w:t>t</w:t>
      </w:r>
      <w:r>
        <w:rPr>
          <w:color w:val="6E706E"/>
          <w:w w:val="105"/>
          <w:sz w:val="21"/>
        </w:rPr>
        <w:t>i</w:t>
      </w:r>
      <w:r>
        <w:rPr>
          <w:color w:val="424442"/>
          <w:w w:val="105"/>
          <w:sz w:val="21"/>
        </w:rPr>
        <w:t xml:space="preserve">onal Response Framework </w:t>
      </w:r>
      <w:r>
        <w:rPr>
          <w:color w:val="565656"/>
          <w:w w:val="105"/>
          <w:sz w:val="21"/>
        </w:rPr>
        <w:t>(NRF)</w:t>
      </w:r>
      <w:r>
        <w:rPr>
          <w:color w:val="6E706E"/>
          <w:w w:val="105"/>
          <w:sz w:val="21"/>
        </w:rPr>
        <w:t>.</w:t>
      </w:r>
    </w:p>
    <w:p w14:paraId="05E6AD82" w14:textId="77777777" w:rsidR="000D03B5" w:rsidRDefault="000D03B5">
      <w:pPr>
        <w:pStyle w:val="BodyText"/>
        <w:spacing w:before="6"/>
        <w:rPr>
          <w:sz w:val="21"/>
        </w:rPr>
      </w:pPr>
    </w:p>
    <w:p w14:paraId="05E6AD83" w14:textId="77777777" w:rsidR="000D03B5" w:rsidRDefault="00DC03A4">
      <w:pPr>
        <w:pStyle w:val="ListParagraph"/>
        <w:numPr>
          <w:ilvl w:val="1"/>
          <w:numId w:val="8"/>
        </w:numPr>
        <w:tabs>
          <w:tab w:val="left" w:pos="997"/>
        </w:tabs>
        <w:spacing w:line="247" w:lineRule="auto"/>
        <w:ind w:left="997" w:right="105" w:hanging="353"/>
        <w:jc w:val="both"/>
        <w:rPr>
          <w:color w:val="424442"/>
          <w:sz w:val="21"/>
        </w:rPr>
      </w:pPr>
      <w:r>
        <w:rPr>
          <w:color w:val="424442"/>
          <w:w w:val="105"/>
          <w:sz w:val="21"/>
          <w:u w:val="thick" w:color="565656"/>
        </w:rPr>
        <w:t>Cris</w:t>
      </w:r>
      <w:r>
        <w:rPr>
          <w:color w:val="6E706E"/>
          <w:w w:val="105"/>
          <w:sz w:val="21"/>
          <w:u w:val="thick" w:color="565656"/>
        </w:rPr>
        <w:t>i</w:t>
      </w:r>
      <w:r>
        <w:rPr>
          <w:color w:val="424442"/>
          <w:w w:val="105"/>
          <w:sz w:val="21"/>
          <w:u w:val="thick" w:color="565656"/>
        </w:rPr>
        <w:t xml:space="preserve">s </w:t>
      </w:r>
      <w:r>
        <w:rPr>
          <w:color w:val="565656"/>
          <w:w w:val="105"/>
          <w:sz w:val="21"/>
          <w:u w:val="thick" w:color="565656"/>
        </w:rPr>
        <w:t>Management.</w:t>
      </w:r>
      <w:r>
        <w:rPr>
          <w:color w:val="565656"/>
          <w:spacing w:val="40"/>
          <w:w w:val="105"/>
          <w:sz w:val="21"/>
        </w:rPr>
        <w:t xml:space="preserve"> </w:t>
      </w:r>
      <w:r>
        <w:rPr>
          <w:color w:val="424442"/>
          <w:w w:val="105"/>
          <w:sz w:val="21"/>
        </w:rPr>
        <w:t xml:space="preserve">Measures taken </w:t>
      </w:r>
      <w:r>
        <w:rPr>
          <w:color w:val="565656"/>
          <w:w w:val="105"/>
          <w:sz w:val="21"/>
        </w:rPr>
        <w:t xml:space="preserve">to define </w:t>
      </w:r>
      <w:r>
        <w:rPr>
          <w:color w:val="424442"/>
          <w:w w:val="105"/>
          <w:sz w:val="21"/>
        </w:rPr>
        <w:t xml:space="preserve">the threat </w:t>
      </w:r>
      <w:r>
        <w:rPr>
          <w:color w:val="565656"/>
          <w:w w:val="105"/>
          <w:sz w:val="21"/>
        </w:rPr>
        <w:t>and identify terrorist acts</w:t>
      </w:r>
      <w:r>
        <w:rPr>
          <w:color w:val="6E706E"/>
          <w:w w:val="105"/>
          <w:sz w:val="21"/>
        </w:rPr>
        <w:t xml:space="preserve">, </w:t>
      </w:r>
      <w:r>
        <w:rPr>
          <w:color w:val="565656"/>
          <w:w w:val="105"/>
          <w:sz w:val="21"/>
        </w:rPr>
        <w:t>reso</w:t>
      </w:r>
      <w:r>
        <w:rPr>
          <w:color w:val="6E706E"/>
          <w:w w:val="105"/>
          <w:sz w:val="21"/>
        </w:rPr>
        <w:t>l</w:t>
      </w:r>
      <w:r>
        <w:rPr>
          <w:color w:val="565656"/>
          <w:w w:val="105"/>
          <w:sz w:val="21"/>
        </w:rPr>
        <w:t xml:space="preserve">ve terrorist </w:t>
      </w:r>
      <w:r>
        <w:rPr>
          <w:color w:val="424442"/>
          <w:w w:val="105"/>
          <w:sz w:val="21"/>
        </w:rPr>
        <w:t>incidents</w:t>
      </w:r>
      <w:r>
        <w:rPr>
          <w:color w:val="6E706E"/>
          <w:w w:val="105"/>
          <w:sz w:val="21"/>
        </w:rPr>
        <w:t>,</w:t>
      </w:r>
      <w:r>
        <w:rPr>
          <w:color w:val="6E706E"/>
          <w:spacing w:val="-8"/>
          <w:w w:val="105"/>
          <w:sz w:val="21"/>
        </w:rPr>
        <w:t xml:space="preserve"> </w:t>
      </w:r>
      <w:r>
        <w:rPr>
          <w:color w:val="565656"/>
          <w:w w:val="105"/>
          <w:sz w:val="21"/>
        </w:rPr>
        <w:t xml:space="preserve">investigate </w:t>
      </w:r>
      <w:r>
        <w:rPr>
          <w:color w:val="424442"/>
          <w:w w:val="105"/>
          <w:sz w:val="21"/>
        </w:rPr>
        <w:t xml:space="preserve">such </w:t>
      </w:r>
      <w:r>
        <w:rPr>
          <w:color w:val="565656"/>
          <w:w w:val="105"/>
          <w:sz w:val="21"/>
        </w:rPr>
        <w:t>inc</w:t>
      </w:r>
      <w:r>
        <w:rPr>
          <w:color w:val="6E706E"/>
          <w:w w:val="105"/>
          <w:sz w:val="21"/>
        </w:rPr>
        <w:t>i</w:t>
      </w:r>
      <w:r>
        <w:rPr>
          <w:color w:val="565656"/>
          <w:w w:val="105"/>
          <w:sz w:val="21"/>
        </w:rPr>
        <w:t>dents</w:t>
      </w:r>
      <w:r>
        <w:rPr>
          <w:color w:val="6E706E"/>
          <w:w w:val="105"/>
          <w:sz w:val="21"/>
        </w:rPr>
        <w:t>,</w:t>
      </w:r>
      <w:r>
        <w:rPr>
          <w:color w:val="6E706E"/>
          <w:spacing w:val="-7"/>
          <w:w w:val="105"/>
          <w:sz w:val="21"/>
        </w:rPr>
        <w:t xml:space="preserve"> </w:t>
      </w:r>
      <w:r>
        <w:rPr>
          <w:color w:val="424442"/>
          <w:w w:val="105"/>
          <w:sz w:val="21"/>
        </w:rPr>
        <w:t xml:space="preserve">and </w:t>
      </w:r>
      <w:r>
        <w:rPr>
          <w:color w:val="565656"/>
          <w:w w:val="105"/>
          <w:sz w:val="21"/>
        </w:rPr>
        <w:t xml:space="preserve">apprehend </w:t>
      </w:r>
      <w:r>
        <w:rPr>
          <w:color w:val="424442"/>
          <w:w w:val="105"/>
          <w:sz w:val="21"/>
        </w:rPr>
        <w:t xml:space="preserve">those responsible. </w:t>
      </w:r>
      <w:r>
        <w:rPr>
          <w:color w:val="2A2B2A"/>
          <w:w w:val="105"/>
          <w:sz w:val="21"/>
        </w:rPr>
        <w:t>La</w:t>
      </w:r>
      <w:r>
        <w:rPr>
          <w:color w:val="565656"/>
          <w:w w:val="105"/>
          <w:sz w:val="21"/>
        </w:rPr>
        <w:t xml:space="preserve">w </w:t>
      </w:r>
      <w:r>
        <w:rPr>
          <w:color w:val="424442"/>
          <w:w w:val="105"/>
          <w:sz w:val="21"/>
        </w:rPr>
        <w:t>Enforcement</w:t>
      </w:r>
      <w:r>
        <w:rPr>
          <w:color w:val="424442"/>
          <w:spacing w:val="35"/>
          <w:w w:val="105"/>
          <w:sz w:val="21"/>
        </w:rPr>
        <w:t xml:space="preserve"> </w:t>
      </w:r>
      <w:r>
        <w:rPr>
          <w:color w:val="424442"/>
          <w:w w:val="105"/>
          <w:sz w:val="21"/>
        </w:rPr>
        <w:t>agencies</w:t>
      </w:r>
      <w:r>
        <w:rPr>
          <w:color w:val="424442"/>
          <w:spacing w:val="27"/>
          <w:w w:val="105"/>
          <w:sz w:val="21"/>
        </w:rPr>
        <w:t xml:space="preserve"> </w:t>
      </w:r>
      <w:r>
        <w:rPr>
          <w:color w:val="565656"/>
          <w:w w:val="105"/>
          <w:sz w:val="21"/>
        </w:rPr>
        <w:t xml:space="preserve">will </w:t>
      </w:r>
      <w:r>
        <w:rPr>
          <w:color w:val="424442"/>
          <w:w w:val="105"/>
          <w:sz w:val="21"/>
        </w:rPr>
        <w:t>norma</w:t>
      </w:r>
      <w:r>
        <w:rPr>
          <w:color w:val="6E706E"/>
          <w:w w:val="105"/>
          <w:sz w:val="21"/>
        </w:rPr>
        <w:t>ll</w:t>
      </w:r>
      <w:r>
        <w:rPr>
          <w:color w:val="565656"/>
          <w:w w:val="105"/>
          <w:sz w:val="21"/>
        </w:rPr>
        <w:t xml:space="preserve">y </w:t>
      </w:r>
      <w:r>
        <w:rPr>
          <w:color w:val="424442"/>
          <w:w w:val="105"/>
          <w:sz w:val="21"/>
        </w:rPr>
        <w:t>take</w:t>
      </w:r>
      <w:r>
        <w:rPr>
          <w:color w:val="424442"/>
          <w:spacing w:val="19"/>
          <w:w w:val="105"/>
          <w:sz w:val="21"/>
        </w:rPr>
        <w:t xml:space="preserve"> </w:t>
      </w:r>
      <w:r>
        <w:rPr>
          <w:color w:val="565656"/>
          <w:w w:val="105"/>
          <w:sz w:val="21"/>
        </w:rPr>
        <w:t>the</w:t>
      </w:r>
      <w:r>
        <w:rPr>
          <w:color w:val="565656"/>
          <w:spacing w:val="18"/>
          <w:w w:val="105"/>
          <w:sz w:val="21"/>
        </w:rPr>
        <w:t xml:space="preserve"> </w:t>
      </w:r>
      <w:r>
        <w:rPr>
          <w:color w:val="424442"/>
          <w:w w:val="105"/>
          <w:sz w:val="21"/>
        </w:rPr>
        <w:t xml:space="preserve">lead role </w:t>
      </w:r>
      <w:r>
        <w:rPr>
          <w:color w:val="6E706E"/>
          <w:w w:val="105"/>
          <w:sz w:val="21"/>
        </w:rPr>
        <w:t>i</w:t>
      </w:r>
      <w:r>
        <w:rPr>
          <w:color w:val="424442"/>
          <w:w w:val="105"/>
          <w:sz w:val="21"/>
        </w:rPr>
        <w:t xml:space="preserve">n </w:t>
      </w:r>
      <w:r>
        <w:rPr>
          <w:color w:val="565656"/>
          <w:w w:val="105"/>
          <w:sz w:val="21"/>
        </w:rPr>
        <w:t xml:space="preserve">crisis </w:t>
      </w:r>
      <w:r>
        <w:rPr>
          <w:color w:val="424442"/>
          <w:w w:val="105"/>
          <w:sz w:val="21"/>
        </w:rPr>
        <w:t>management.</w:t>
      </w:r>
      <w:r>
        <w:rPr>
          <w:color w:val="424442"/>
          <w:spacing w:val="80"/>
          <w:w w:val="105"/>
          <w:sz w:val="21"/>
        </w:rPr>
        <w:t xml:space="preserve"> </w:t>
      </w:r>
      <w:r>
        <w:rPr>
          <w:color w:val="424442"/>
          <w:w w:val="105"/>
          <w:sz w:val="21"/>
        </w:rPr>
        <w:t>The</w:t>
      </w:r>
    </w:p>
    <w:p w14:paraId="05E6AD84" w14:textId="77777777" w:rsidR="000D03B5" w:rsidRDefault="000D03B5">
      <w:pPr>
        <w:spacing w:line="247" w:lineRule="auto"/>
        <w:jc w:val="both"/>
        <w:rPr>
          <w:sz w:val="21"/>
        </w:rPr>
        <w:sectPr w:rsidR="000D03B5">
          <w:type w:val="continuous"/>
          <w:pgSz w:w="12190" w:h="15840"/>
          <w:pgMar w:top="960" w:right="1220" w:bottom="280" w:left="1200" w:header="0" w:footer="852" w:gutter="0"/>
          <w:cols w:space="720"/>
        </w:sectPr>
      </w:pPr>
    </w:p>
    <w:p w14:paraId="05E6AD85" w14:textId="77777777" w:rsidR="000D03B5" w:rsidRDefault="00DC03A4">
      <w:pPr>
        <w:pStyle w:val="BodyText"/>
      </w:pPr>
      <w:r>
        <w:rPr>
          <w:noProof/>
        </w:rPr>
        <w:lastRenderedPageBreak/>
        <mc:AlternateContent>
          <mc:Choice Requires="wps">
            <w:drawing>
              <wp:anchor distT="0" distB="0" distL="0" distR="0" simplePos="0" relativeHeight="15785984" behindDoc="0" locked="0" layoutInCell="1" allowOverlap="1" wp14:anchorId="05E6B7C9" wp14:editId="05E6B7CA">
                <wp:simplePos x="0" y="0"/>
                <wp:positionH relativeFrom="page">
                  <wp:posOffset>0</wp:posOffset>
                </wp:positionH>
                <wp:positionV relativeFrom="page">
                  <wp:posOffset>0</wp:posOffset>
                </wp:positionV>
                <wp:extent cx="5080" cy="15811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581150"/>
                        </a:xfrm>
                        <a:custGeom>
                          <a:avLst/>
                          <a:gdLst/>
                          <a:ahLst/>
                          <a:cxnLst/>
                          <a:rect l="l" t="t" r="r" b="b"/>
                          <a:pathLst>
                            <a:path w="5080" h="1581150">
                              <a:moveTo>
                                <a:pt x="0" y="1580788"/>
                              </a:moveTo>
                              <a:lnTo>
                                <a:pt x="0" y="0"/>
                              </a:lnTo>
                              <a:lnTo>
                                <a:pt x="4579" y="0"/>
                              </a:lnTo>
                              <a:lnTo>
                                <a:pt x="4579" y="1580788"/>
                              </a:lnTo>
                              <a:lnTo>
                                <a:pt x="0" y="15807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D69CA" id="Graphic 190" o:spid="_x0000_s1026" style="position:absolute;margin-left:0;margin-top:0;width:.4pt;height:124.5pt;z-index:15785984;visibility:visible;mso-wrap-style:square;mso-wrap-distance-left:0;mso-wrap-distance-top:0;mso-wrap-distance-right:0;mso-wrap-distance-bottom:0;mso-position-horizontal:absolute;mso-position-horizontal-relative:page;mso-position-vertical:absolute;mso-position-vertical-relative:page;v-text-anchor:top" coordsize="5080,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" path="m,1580788l,,4579,r,1580788l,1580788xe" fillcolor="black" stroked="f">
                <v:path arrowok="t"/>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05E6B7CB" wp14:editId="05E6B7CC">
                <wp:simplePos x="0" y="0"/>
                <wp:positionH relativeFrom="page">
                  <wp:posOffset>549502</wp:posOffset>
                </wp:positionH>
                <wp:positionV relativeFrom="page">
                  <wp:posOffset>10055326</wp:posOffset>
                </wp:positionV>
                <wp:extent cx="7204709" cy="1270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4709" cy="12700"/>
                        </a:xfrm>
                        <a:custGeom>
                          <a:avLst/>
                          <a:gdLst/>
                          <a:ahLst/>
                          <a:cxnLst/>
                          <a:rect l="l" t="t" r="r" b="b"/>
                          <a:pathLst>
                            <a:path w="7204709" h="12700">
                              <a:moveTo>
                                <a:pt x="0" y="0"/>
                              </a:moveTo>
                              <a:lnTo>
                                <a:pt x="7204609" y="0"/>
                              </a:lnTo>
                              <a:lnTo>
                                <a:pt x="7204609" y="12206"/>
                              </a:lnTo>
                              <a:lnTo>
                                <a:pt x="0" y="1220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081356" id="Graphic 191" o:spid="_x0000_s1026" style="position:absolute;margin-left:43.25pt;margin-top:791.75pt;width:567.3pt;height:1pt;z-index:15787520;visibility:visible;mso-wrap-style:square;mso-wrap-distance-left:0;mso-wrap-distance-top:0;mso-wrap-distance-right:0;mso-wrap-distance-bottom:0;mso-position-horizontal:absolute;mso-position-horizontal-relative:page;mso-position-vertical:absolute;mso-position-vertical-relative:page;v-text-anchor:top" coordsize="720470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" path="m,l7204609,r,12206l,12206,,xe" fillcolor="black" stroked="f">
                <v:path arrowok="t"/>
                <w10:wrap anchorx="page" anchory="page"/>
              </v:shape>
            </w:pict>
          </mc:Fallback>
        </mc:AlternateContent>
      </w:r>
    </w:p>
    <w:p w14:paraId="05E6AD86" w14:textId="77777777" w:rsidR="000D03B5" w:rsidRDefault="000D03B5">
      <w:pPr>
        <w:pStyle w:val="BodyText"/>
      </w:pPr>
    </w:p>
    <w:p w14:paraId="05E6AD87" w14:textId="77777777" w:rsidR="000D03B5" w:rsidRDefault="000D03B5">
      <w:pPr>
        <w:pStyle w:val="BodyText"/>
      </w:pPr>
    </w:p>
    <w:p w14:paraId="05E6AD88" w14:textId="77777777" w:rsidR="000D03B5" w:rsidRDefault="000D03B5">
      <w:pPr>
        <w:pStyle w:val="BodyText"/>
        <w:spacing w:before="8"/>
        <w:rPr>
          <w:sz w:val="24"/>
        </w:rPr>
      </w:pPr>
    </w:p>
    <w:p w14:paraId="05E6AD89" w14:textId="77777777" w:rsidR="000D03B5" w:rsidRDefault="00DC03A4">
      <w:pPr>
        <w:spacing w:before="94" w:line="236" w:lineRule="exact"/>
        <w:ind w:left="988"/>
        <w:rPr>
          <w:sz w:val="21"/>
        </w:rPr>
      </w:pPr>
      <w:r>
        <w:rPr>
          <w:color w:val="3D3D3D"/>
          <w:w w:val="105"/>
          <w:sz w:val="21"/>
        </w:rPr>
        <w:t>requ</w:t>
      </w:r>
      <w:r>
        <w:rPr>
          <w:color w:val="626262"/>
          <w:w w:val="105"/>
          <w:sz w:val="21"/>
        </w:rPr>
        <w:t>i</w:t>
      </w:r>
      <w:r>
        <w:rPr>
          <w:color w:val="3D3D3D"/>
          <w:w w:val="105"/>
          <w:sz w:val="21"/>
        </w:rPr>
        <w:t>rements</w:t>
      </w:r>
      <w:r>
        <w:rPr>
          <w:color w:val="3D3D3D"/>
          <w:spacing w:val="-12"/>
          <w:w w:val="105"/>
          <w:sz w:val="21"/>
        </w:rPr>
        <w:t xml:space="preserve"> </w:t>
      </w:r>
      <w:r>
        <w:rPr>
          <w:color w:val="3D3D3D"/>
          <w:w w:val="105"/>
          <w:sz w:val="21"/>
        </w:rPr>
        <w:t>of</w:t>
      </w:r>
      <w:r>
        <w:rPr>
          <w:color w:val="3D3D3D"/>
          <w:spacing w:val="-7"/>
          <w:w w:val="105"/>
          <w:sz w:val="21"/>
        </w:rPr>
        <w:t xml:space="preserve"> </w:t>
      </w:r>
      <w:r>
        <w:rPr>
          <w:color w:val="3D3D3D"/>
          <w:w w:val="105"/>
          <w:sz w:val="21"/>
        </w:rPr>
        <w:t>cris</w:t>
      </w:r>
      <w:r>
        <w:rPr>
          <w:color w:val="626262"/>
          <w:w w:val="105"/>
          <w:sz w:val="21"/>
        </w:rPr>
        <w:t>is</w:t>
      </w:r>
      <w:r>
        <w:rPr>
          <w:color w:val="626262"/>
          <w:spacing w:val="-10"/>
          <w:w w:val="105"/>
          <w:sz w:val="21"/>
        </w:rPr>
        <w:t xml:space="preserve"> </w:t>
      </w:r>
      <w:r>
        <w:rPr>
          <w:color w:val="4F4F4D"/>
          <w:w w:val="105"/>
          <w:sz w:val="21"/>
        </w:rPr>
        <w:t>management</w:t>
      </w:r>
      <w:r>
        <w:rPr>
          <w:color w:val="4F4F4D"/>
          <w:spacing w:val="8"/>
          <w:w w:val="105"/>
          <w:sz w:val="21"/>
        </w:rPr>
        <w:t xml:space="preserve"> </w:t>
      </w:r>
      <w:r>
        <w:rPr>
          <w:color w:val="4F4F4D"/>
          <w:w w:val="105"/>
          <w:sz w:val="21"/>
        </w:rPr>
        <w:t>and</w:t>
      </w:r>
      <w:r>
        <w:rPr>
          <w:color w:val="4F4F4D"/>
          <w:spacing w:val="-5"/>
          <w:w w:val="105"/>
          <w:sz w:val="21"/>
        </w:rPr>
        <w:t xml:space="preserve"> </w:t>
      </w:r>
      <w:r>
        <w:rPr>
          <w:color w:val="4F4F4D"/>
          <w:w w:val="105"/>
          <w:sz w:val="21"/>
        </w:rPr>
        <w:t>consequence</w:t>
      </w:r>
      <w:r>
        <w:rPr>
          <w:color w:val="4F4F4D"/>
          <w:spacing w:val="11"/>
          <w:w w:val="105"/>
          <w:sz w:val="21"/>
        </w:rPr>
        <w:t xml:space="preserve"> </w:t>
      </w:r>
      <w:r>
        <w:rPr>
          <w:color w:val="3D3D3D"/>
          <w:w w:val="105"/>
          <w:sz w:val="21"/>
        </w:rPr>
        <w:t>management</w:t>
      </w:r>
      <w:r>
        <w:rPr>
          <w:color w:val="3D3D3D"/>
          <w:spacing w:val="12"/>
          <w:w w:val="105"/>
          <w:sz w:val="21"/>
        </w:rPr>
        <w:t xml:space="preserve"> </w:t>
      </w:r>
      <w:r>
        <w:rPr>
          <w:color w:val="4F4F4D"/>
          <w:w w:val="105"/>
          <w:sz w:val="21"/>
        </w:rPr>
        <w:t>are</w:t>
      </w:r>
      <w:r>
        <w:rPr>
          <w:color w:val="4F4F4D"/>
          <w:spacing w:val="-7"/>
          <w:w w:val="105"/>
          <w:sz w:val="21"/>
        </w:rPr>
        <w:t xml:space="preserve"> </w:t>
      </w:r>
      <w:r>
        <w:rPr>
          <w:color w:val="3D3D3D"/>
          <w:w w:val="105"/>
          <w:sz w:val="21"/>
        </w:rPr>
        <w:t>combined</w:t>
      </w:r>
      <w:r>
        <w:rPr>
          <w:color w:val="3D3D3D"/>
          <w:spacing w:val="4"/>
          <w:w w:val="105"/>
          <w:sz w:val="21"/>
        </w:rPr>
        <w:t xml:space="preserve"> </w:t>
      </w:r>
      <w:r>
        <w:rPr>
          <w:color w:val="3D3D3D"/>
          <w:w w:val="105"/>
          <w:sz w:val="21"/>
        </w:rPr>
        <w:t>in</w:t>
      </w:r>
      <w:r>
        <w:rPr>
          <w:color w:val="3D3D3D"/>
          <w:spacing w:val="-11"/>
          <w:w w:val="105"/>
          <w:sz w:val="21"/>
        </w:rPr>
        <w:t xml:space="preserve"> </w:t>
      </w:r>
      <w:r>
        <w:rPr>
          <w:color w:val="3D3D3D"/>
          <w:spacing w:val="-5"/>
          <w:w w:val="105"/>
          <w:sz w:val="21"/>
        </w:rPr>
        <w:t>t</w:t>
      </w:r>
      <w:r>
        <w:rPr>
          <w:color w:val="232321"/>
          <w:spacing w:val="-5"/>
          <w:w w:val="105"/>
          <w:sz w:val="21"/>
        </w:rPr>
        <w:t>h</w:t>
      </w:r>
      <w:r>
        <w:rPr>
          <w:color w:val="3D3D3D"/>
          <w:spacing w:val="-5"/>
          <w:w w:val="105"/>
          <w:sz w:val="21"/>
        </w:rPr>
        <w:t>e</w:t>
      </w:r>
    </w:p>
    <w:p w14:paraId="05E6AD8A" w14:textId="77777777" w:rsidR="000D03B5" w:rsidRDefault="00DC03A4">
      <w:pPr>
        <w:pStyle w:val="Heading8"/>
        <w:spacing w:line="259" w:lineRule="exact"/>
        <w:ind w:left="985"/>
      </w:pPr>
      <w:r>
        <w:rPr>
          <w:color w:val="3D3D3D"/>
          <w:spacing w:val="-4"/>
        </w:rPr>
        <w:t>NRF.</w:t>
      </w:r>
    </w:p>
    <w:p w14:paraId="05E6AD8B" w14:textId="77777777" w:rsidR="000D03B5" w:rsidRDefault="000D03B5">
      <w:pPr>
        <w:pStyle w:val="BodyText"/>
        <w:spacing w:before="3"/>
        <w:rPr>
          <w:b/>
          <w:sz w:val="23"/>
        </w:rPr>
      </w:pPr>
    </w:p>
    <w:p w14:paraId="05E6AD8C" w14:textId="77777777" w:rsidR="000D03B5" w:rsidRDefault="00DC03A4">
      <w:pPr>
        <w:pStyle w:val="ListParagraph"/>
        <w:numPr>
          <w:ilvl w:val="1"/>
          <w:numId w:val="8"/>
        </w:numPr>
        <w:tabs>
          <w:tab w:val="left" w:pos="983"/>
          <w:tab w:val="left" w:pos="988"/>
        </w:tabs>
        <w:spacing w:before="1" w:line="252" w:lineRule="auto"/>
        <w:ind w:left="988" w:right="104" w:hanging="356"/>
        <w:jc w:val="both"/>
        <w:rPr>
          <w:color w:val="3D3D3D"/>
          <w:sz w:val="21"/>
        </w:rPr>
      </w:pPr>
      <w:r>
        <w:rPr>
          <w:color w:val="3D3D3D"/>
          <w:w w:val="105"/>
          <w:sz w:val="21"/>
          <w:u w:val="thick" w:color="3D3D3D"/>
        </w:rPr>
        <w:t>Expedient Evacuation.</w:t>
      </w:r>
      <w:r>
        <w:rPr>
          <w:color w:val="3D3D3D"/>
          <w:spacing w:val="80"/>
          <w:w w:val="105"/>
          <w:sz w:val="21"/>
        </w:rPr>
        <w:t xml:space="preserve"> </w:t>
      </w:r>
      <w:r>
        <w:rPr>
          <w:color w:val="3D3D3D"/>
          <w:w w:val="105"/>
          <w:sz w:val="21"/>
        </w:rPr>
        <w:t xml:space="preserve">Evacuations </w:t>
      </w:r>
      <w:r>
        <w:rPr>
          <w:color w:val="4F4F4D"/>
          <w:w w:val="105"/>
          <w:sz w:val="21"/>
        </w:rPr>
        <w:t>that must be conducted with little</w:t>
      </w:r>
      <w:r>
        <w:rPr>
          <w:color w:val="4F4F4D"/>
          <w:spacing w:val="-2"/>
          <w:w w:val="105"/>
          <w:sz w:val="21"/>
        </w:rPr>
        <w:t xml:space="preserve"> </w:t>
      </w:r>
      <w:r>
        <w:rPr>
          <w:color w:val="4F4F4D"/>
          <w:w w:val="105"/>
          <w:sz w:val="21"/>
        </w:rPr>
        <w:t>notice</w:t>
      </w:r>
      <w:r>
        <w:rPr>
          <w:color w:val="707270"/>
          <w:w w:val="105"/>
          <w:sz w:val="21"/>
        </w:rPr>
        <w:t>,</w:t>
      </w:r>
      <w:r>
        <w:rPr>
          <w:color w:val="707270"/>
          <w:spacing w:val="-3"/>
          <w:w w:val="105"/>
          <w:sz w:val="21"/>
        </w:rPr>
        <w:t xml:space="preserve"> </w:t>
      </w:r>
      <w:r>
        <w:rPr>
          <w:color w:val="3D3D3D"/>
          <w:w w:val="105"/>
          <w:sz w:val="21"/>
        </w:rPr>
        <w:t>frequent</w:t>
      </w:r>
      <w:r>
        <w:rPr>
          <w:color w:val="232321"/>
          <w:w w:val="105"/>
          <w:sz w:val="21"/>
        </w:rPr>
        <w:t>l</w:t>
      </w:r>
      <w:r>
        <w:rPr>
          <w:color w:val="3D3D3D"/>
          <w:w w:val="105"/>
          <w:sz w:val="21"/>
        </w:rPr>
        <w:t xml:space="preserve">y </w:t>
      </w:r>
      <w:r>
        <w:rPr>
          <w:color w:val="4F4F4D"/>
          <w:w w:val="105"/>
          <w:sz w:val="21"/>
        </w:rPr>
        <w:t xml:space="preserve">in </w:t>
      </w:r>
      <w:r>
        <w:rPr>
          <w:color w:val="3D3D3D"/>
          <w:w w:val="105"/>
          <w:sz w:val="21"/>
        </w:rPr>
        <w:t xml:space="preserve">response </w:t>
      </w:r>
      <w:r>
        <w:rPr>
          <w:color w:val="4F4F4D"/>
          <w:w w:val="105"/>
          <w:sz w:val="21"/>
        </w:rPr>
        <w:t xml:space="preserve">to </w:t>
      </w:r>
      <w:r>
        <w:rPr>
          <w:color w:val="3D3D3D"/>
          <w:w w:val="105"/>
          <w:sz w:val="21"/>
        </w:rPr>
        <w:t xml:space="preserve">a request </w:t>
      </w:r>
      <w:r>
        <w:rPr>
          <w:color w:val="626262"/>
          <w:w w:val="105"/>
          <w:sz w:val="21"/>
        </w:rPr>
        <w:t xml:space="preserve">from </w:t>
      </w:r>
      <w:r>
        <w:rPr>
          <w:color w:val="4F4F4D"/>
          <w:w w:val="105"/>
          <w:sz w:val="21"/>
        </w:rPr>
        <w:t xml:space="preserve">the </w:t>
      </w:r>
      <w:r>
        <w:rPr>
          <w:color w:val="3D3D3D"/>
          <w:w w:val="105"/>
          <w:sz w:val="21"/>
        </w:rPr>
        <w:t xml:space="preserve">Incident </w:t>
      </w:r>
      <w:r>
        <w:rPr>
          <w:color w:val="4F4F4D"/>
          <w:w w:val="105"/>
          <w:sz w:val="21"/>
        </w:rPr>
        <w:t xml:space="preserve">Commander </w:t>
      </w:r>
      <w:r>
        <w:rPr>
          <w:color w:val="626262"/>
          <w:w w:val="105"/>
          <w:sz w:val="21"/>
        </w:rPr>
        <w:t>(</w:t>
      </w:r>
      <w:r>
        <w:rPr>
          <w:color w:val="3D3D3D"/>
          <w:w w:val="105"/>
          <w:sz w:val="21"/>
        </w:rPr>
        <w:t>IC)</w:t>
      </w:r>
      <w:r>
        <w:rPr>
          <w:color w:val="3D3D3D"/>
          <w:spacing w:val="-12"/>
          <w:w w:val="105"/>
          <w:sz w:val="21"/>
        </w:rPr>
        <w:t xml:space="preserve"> </w:t>
      </w:r>
      <w:r>
        <w:rPr>
          <w:color w:val="4F4F4D"/>
          <w:w w:val="105"/>
          <w:sz w:val="21"/>
        </w:rPr>
        <w:t xml:space="preserve">at </w:t>
      </w:r>
      <w:r>
        <w:rPr>
          <w:color w:val="626262"/>
          <w:w w:val="105"/>
          <w:sz w:val="21"/>
        </w:rPr>
        <w:t xml:space="preserve">the </w:t>
      </w:r>
      <w:r>
        <w:rPr>
          <w:color w:val="4F4F4D"/>
          <w:w w:val="105"/>
          <w:sz w:val="21"/>
        </w:rPr>
        <w:t>scene</w:t>
      </w:r>
      <w:r>
        <w:rPr>
          <w:color w:val="707270"/>
          <w:w w:val="105"/>
          <w:sz w:val="21"/>
        </w:rPr>
        <w:t>.</w:t>
      </w:r>
    </w:p>
    <w:p w14:paraId="05E6AD8D" w14:textId="77777777" w:rsidR="000D03B5" w:rsidRDefault="000D03B5">
      <w:pPr>
        <w:pStyle w:val="BodyText"/>
        <w:spacing w:before="10"/>
        <w:rPr>
          <w:sz w:val="21"/>
        </w:rPr>
      </w:pPr>
    </w:p>
    <w:p w14:paraId="05E6AD8E" w14:textId="77777777" w:rsidR="000D03B5" w:rsidRDefault="00DC03A4">
      <w:pPr>
        <w:pStyle w:val="ListParagraph"/>
        <w:numPr>
          <w:ilvl w:val="1"/>
          <w:numId w:val="8"/>
        </w:numPr>
        <w:tabs>
          <w:tab w:val="left" w:pos="979"/>
          <w:tab w:val="left" w:pos="983"/>
        </w:tabs>
        <w:spacing w:line="252" w:lineRule="auto"/>
        <w:ind w:left="979" w:right="107" w:hanging="345"/>
        <w:jc w:val="both"/>
        <w:rPr>
          <w:color w:val="3D3D3D"/>
          <w:sz w:val="21"/>
        </w:rPr>
      </w:pPr>
      <w:r>
        <w:rPr>
          <w:rFonts w:ascii="Times New Roman"/>
          <w:color w:val="3D3D3D"/>
          <w:sz w:val="21"/>
        </w:rPr>
        <w:tab/>
      </w:r>
      <w:r>
        <w:rPr>
          <w:color w:val="3D3D3D"/>
          <w:w w:val="105"/>
          <w:sz w:val="21"/>
          <w:u w:val="thick" w:color="3D3D3D"/>
        </w:rPr>
        <w:t>Hazmat</w:t>
      </w:r>
      <w:r>
        <w:rPr>
          <w:color w:val="3D3D3D"/>
          <w:w w:val="105"/>
          <w:sz w:val="21"/>
        </w:rPr>
        <w:t>.</w:t>
      </w:r>
      <w:r>
        <w:rPr>
          <w:color w:val="3D3D3D"/>
          <w:spacing w:val="40"/>
          <w:w w:val="105"/>
          <w:sz w:val="21"/>
        </w:rPr>
        <w:t xml:space="preserve"> </w:t>
      </w:r>
      <w:r>
        <w:rPr>
          <w:color w:val="4F4F4D"/>
          <w:w w:val="105"/>
          <w:sz w:val="21"/>
        </w:rPr>
        <w:t>Hazardous materials.</w:t>
      </w:r>
      <w:r>
        <w:rPr>
          <w:color w:val="4F4F4D"/>
          <w:spacing w:val="40"/>
          <w:w w:val="105"/>
          <w:sz w:val="21"/>
        </w:rPr>
        <w:t xml:space="preserve"> </w:t>
      </w:r>
      <w:r>
        <w:rPr>
          <w:color w:val="4F4F4D"/>
          <w:w w:val="105"/>
          <w:sz w:val="21"/>
        </w:rPr>
        <w:t xml:space="preserve">The </w:t>
      </w:r>
      <w:r>
        <w:rPr>
          <w:color w:val="3D3D3D"/>
          <w:w w:val="105"/>
          <w:sz w:val="21"/>
        </w:rPr>
        <w:t xml:space="preserve">NRF </w:t>
      </w:r>
      <w:r>
        <w:rPr>
          <w:color w:val="4F4F4D"/>
          <w:w w:val="105"/>
          <w:sz w:val="21"/>
        </w:rPr>
        <w:t xml:space="preserve">defines </w:t>
      </w:r>
      <w:r>
        <w:rPr>
          <w:color w:val="3D3D3D"/>
          <w:w w:val="105"/>
          <w:sz w:val="21"/>
        </w:rPr>
        <w:t xml:space="preserve">Hazmat </w:t>
      </w:r>
      <w:r>
        <w:rPr>
          <w:color w:val="4F4F4D"/>
          <w:w w:val="105"/>
          <w:sz w:val="21"/>
        </w:rPr>
        <w:t xml:space="preserve">as a substance or material, including a </w:t>
      </w:r>
      <w:r>
        <w:rPr>
          <w:color w:val="3D3D3D"/>
          <w:w w:val="105"/>
          <w:sz w:val="21"/>
        </w:rPr>
        <w:t xml:space="preserve">hazardous </w:t>
      </w:r>
      <w:r>
        <w:rPr>
          <w:color w:val="4F4F4D"/>
          <w:w w:val="105"/>
          <w:sz w:val="21"/>
        </w:rPr>
        <w:t xml:space="preserve">substance, </w:t>
      </w:r>
      <w:r>
        <w:rPr>
          <w:color w:val="3D3D3D"/>
          <w:w w:val="105"/>
          <w:sz w:val="21"/>
        </w:rPr>
        <w:t xml:space="preserve">that </w:t>
      </w:r>
      <w:r>
        <w:rPr>
          <w:color w:val="4F4F4D"/>
          <w:w w:val="105"/>
          <w:sz w:val="21"/>
        </w:rPr>
        <w:t xml:space="preserve">has been </w:t>
      </w:r>
      <w:r>
        <w:rPr>
          <w:color w:val="3D3D3D"/>
          <w:w w:val="105"/>
          <w:sz w:val="21"/>
        </w:rPr>
        <w:t>determ</w:t>
      </w:r>
      <w:r>
        <w:rPr>
          <w:color w:val="707270"/>
          <w:w w:val="105"/>
          <w:sz w:val="21"/>
        </w:rPr>
        <w:t>i</w:t>
      </w:r>
      <w:r>
        <w:rPr>
          <w:color w:val="4F4F4D"/>
          <w:w w:val="105"/>
          <w:sz w:val="21"/>
        </w:rPr>
        <w:t xml:space="preserve">ned by </w:t>
      </w:r>
      <w:r>
        <w:rPr>
          <w:color w:val="3D3D3D"/>
          <w:w w:val="105"/>
          <w:sz w:val="21"/>
        </w:rPr>
        <w:t xml:space="preserve">the Secretary of </w:t>
      </w:r>
      <w:r>
        <w:rPr>
          <w:color w:val="4F4F4D"/>
          <w:w w:val="105"/>
          <w:sz w:val="21"/>
        </w:rPr>
        <w:t xml:space="preserve">Transportation </w:t>
      </w:r>
      <w:r>
        <w:rPr>
          <w:color w:val="3D3D3D"/>
          <w:w w:val="105"/>
          <w:sz w:val="21"/>
        </w:rPr>
        <w:t xml:space="preserve">to </w:t>
      </w:r>
      <w:r>
        <w:rPr>
          <w:color w:val="4F4F4D"/>
          <w:w w:val="105"/>
          <w:sz w:val="21"/>
        </w:rPr>
        <w:t xml:space="preserve">be capable of </w:t>
      </w:r>
      <w:r>
        <w:rPr>
          <w:color w:val="3D3D3D"/>
          <w:w w:val="105"/>
          <w:sz w:val="21"/>
        </w:rPr>
        <w:t>pos</w:t>
      </w:r>
      <w:r>
        <w:rPr>
          <w:color w:val="626262"/>
          <w:w w:val="105"/>
          <w:sz w:val="21"/>
        </w:rPr>
        <w:t xml:space="preserve">ing </w:t>
      </w:r>
      <w:r>
        <w:rPr>
          <w:color w:val="4F4F4D"/>
          <w:w w:val="105"/>
          <w:sz w:val="21"/>
        </w:rPr>
        <w:t>an unreasonable r</w:t>
      </w:r>
      <w:r>
        <w:rPr>
          <w:color w:val="707270"/>
          <w:w w:val="105"/>
          <w:sz w:val="21"/>
        </w:rPr>
        <w:t>i</w:t>
      </w:r>
      <w:r>
        <w:rPr>
          <w:color w:val="4F4F4D"/>
          <w:w w:val="105"/>
          <w:sz w:val="21"/>
        </w:rPr>
        <w:t xml:space="preserve">sk to </w:t>
      </w:r>
      <w:r>
        <w:rPr>
          <w:color w:val="3D3D3D"/>
          <w:w w:val="105"/>
          <w:sz w:val="21"/>
        </w:rPr>
        <w:t>health</w:t>
      </w:r>
      <w:r>
        <w:rPr>
          <w:color w:val="626262"/>
          <w:w w:val="105"/>
          <w:sz w:val="21"/>
        </w:rPr>
        <w:t xml:space="preserve">, </w:t>
      </w:r>
      <w:r>
        <w:rPr>
          <w:color w:val="3D3D3D"/>
          <w:w w:val="105"/>
          <w:sz w:val="21"/>
        </w:rPr>
        <w:t>safety</w:t>
      </w:r>
      <w:r>
        <w:rPr>
          <w:color w:val="707270"/>
          <w:w w:val="105"/>
          <w:sz w:val="21"/>
        </w:rPr>
        <w:t xml:space="preserve">, </w:t>
      </w:r>
      <w:r>
        <w:rPr>
          <w:color w:val="4F4F4D"/>
          <w:w w:val="105"/>
          <w:sz w:val="21"/>
        </w:rPr>
        <w:t xml:space="preserve">and property when </w:t>
      </w:r>
      <w:r>
        <w:rPr>
          <w:color w:val="3D3D3D"/>
          <w:w w:val="105"/>
          <w:sz w:val="21"/>
        </w:rPr>
        <w:t xml:space="preserve">transported in </w:t>
      </w:r>
      <w:r>
        <w:rPr>
          <w:color w:val="4F4F4D"/>
          <w:w w:val="105"/>
          <w:sz w:val="21"/>
        </w:rPr>
        <w:t>commerce</w:t>
      </w:r>
      <w:r>
        <w:rPr>
          <w:color w:val="858787"/>
          <w:w w:val="105"/>
          <w:sz w:val="21"/>
        </w:rPr>
        <w:t xml:space="preserve">, </w:t>
      </w:r>
      <w:r>
        <w:rPr>
          <w:color w:val="4F4F4D"/>
          <w:w w:val="105"/>
          <w:sz w:val="21"/>
        </w:rPr>
        <w:t>and which has been so des</w:t>
      </w:r>
      <w:r>
        <w:rPr>
          <w:color w:val="232321"/>
          <w:w w:val="105"/>
          <w:sz w:val="21"/>
        </w:rPr>
        <w:t>i</w:t>
      </w:r>
      <w:r>
        <w:rPr>
          <w:color w:val="4F4F4D"/>
          <w:w w:val="105"/>
          <w:sz w:val="21"/>
        </w:rPr>
        <w:t xml:space="preserve">gnated under the provisions </w:t>
      </w:r>
      <w:r>
        <w:rPr>
          <w:color w:val="3D3D3D"/>
          <w:w w:val="105"/>
          <w:sz w:val="21"/>
        </w:rPr>
        <w:t xml:space="preserve">of 49 CFR </w:t>
      </w:r>
      <w:r>
        <w:rPr>
          <w:color w:val="4F4F4D"/>
          <w:w w:val="105"/>
          <w:sz w:val="21"/>
        </w:rPr>
        <w:t>172</w:t>
      </w:r>
      <w:r>
        <w:rPr>
          <w:color w:val="707270"/>
          <w:w w:val="105"/>
          <w:sz w:val="21"/>
        </w:rPr>
        <w:t>.</w:t>
      </w:r>
      <w:r>
        <w:rPr>
          <w:color w:val="3D3D3D"/>
          <w:w w:val="105"/>
          <w:sz w:val="21"/>
        </w:rPr>
        <w:t>101</w:t>
      </w:r>
      <w:r>
        <w:rPr>
          <w:color w:val="707270"/>
          <w:w w:val="105"/>
          <w:sz w:val="21"/>
        </w:rPr>
        <w:t>.</w:t>
      </w:r>
      <w:r>
        <w:rPr>
          <w:color w:val="707270"/>
          <w:spacing w:val="40"/>
          <w:w w:val="105"/>
          <w:sz w:val="21"/>
        </w:rPr>
        <w:t xml:space="preserve"> </w:t>
      </w:r>
      <w:r>
        <w:rPr>
          <w:color w:val="3D3D3D"/>
          <w:w w:val="105"/>
          <w:sz w:val="21"/>
        </w:rPr>
        <w:t xml:space="preserve">The term </w:t>
      </w:r>
      <w:r>
        <w:rPr>
          <w:color w:val="4F4F4D"/>
          <w:w w:val="105"/>
          <w:sz w:val="21"/>
        </w:rPr>
        <w:t xml:space="preserve">is also intended to </w:t>
      </w:r>
      <w:r>
        <w:rPr>
          <w:color w:val="3D3D3D"/>
          <w:w w:val="105"/>
          <w:sz w:val="21"/>
        </w:rPr>
        <w:t xml:space="preserve">mean </w:t>
      </w:r>
      <w:r>
        <w:rPr>
          <w:color w:val="4F4F4D"/>
          <w:w w:val="105"/>
          <w:sz w:val="21"/>
        </w:rPr>
        <w:t xml:space="preserve">hazardous </w:t>
      </w:r>
      <w:r>
        <w:rPr>
          <w:color w:val="3D3D3D"/>
          <w:w w:val="105"/>
          <w:sz w:val="21"/>
        </w:rPr>
        <w:t>substances</w:t>
      </w:r>
      <w:r>
        <w:rPr>
          <w:color w:val="626262"/>
          <w:w w:val="105"/>
          <w:sz w:val="21"/>
        </w:rPr>
        <w:t>,</w:t>
      </w:r>
      <w:r>
        <w:rPr>
          <w:color w:val="626262"/>
          <w:spacing w:val="-4"/>
          <w:w w:val="105"/>
          <w:sz w:val="21"/>
        </w:rPr>
        <w:t xml:space="preserve"> </w:t>
      </w:r>
      <w:r>
        <w:rPr>
          <w:color w:val="3D3D3D"/>
          <w:w w:val="105"/>
          <w:sz w:val="21"/>
        </w:rPr>
        <w:t>po</w:t>
      </w:r>
      <w:r>
        <w:rPr>
          <w:color w:val="232321"/>
          <w:w w:val="105"/>
          <w:sz w:val="21"/>
        </w:rPr>
        <w:t>ll</w:t>
      </w:r>
      <w:r>
        <w:rPr>
          <w:color w:val="4F4F4D"/>
          <w:w w:val="105"/>
          <w:sz w:val="21"/>
        </w:rPr>
        <w:t>utants</w:t>
      </w:r>
      <w:r>
        <w:rPr>
          <w:color w:val="707270"/>
          <w:w w:val="105"/>
          <w:sz w:val="21"/>
        </w:rPr>
        <w:t>,</w:t>
      </w:r>
      <w:r>
        <w:rPr>
          <w:color w:val="707270"/>
          <w:spacing w:val="-7"/>
          <w:w w:val="105"/>
          <w:sz w:val="21"/>
        </w:rPr>
        <w:t xml:space="preserve"> </w:t>
      </w:r>
      <w:r>
        <w:rPr>
          <w:color w:val="4F4F4D"/>
          <w:w w:val="105"/>
          <w:sz w:val="21"/>
        </w:rPr>
        <w:t>and contam</w:t>
      </w:r>
      <w:r>
        <w:rPr>
          <w:color w:val="707270"/>
          <w:w w:val="105"/>
          <w:sz w:val="21"/>
        </w:rPr>
        <w:t>i</w:t>
      </w:r>
      <w:r>
        <w:rPr>
          <w:color w:val="4F4F4D"/>
          <w:w w:val="105"/>
          <w:sz w:val="21"/>
        </w:rPr>
        <w:t>nants as defined by the Na</w:t>
      </w:r>
      <w:r>
        <w:rPr>
          <w:color w:val="707270"/>
          <w:w w:val="105"/>
          <w:sz w:val="21"/>
        </w:rPr>
        <w:t>ti</w:t>
      </w:r>
      <w:r>
        <w:rPr>
          <w:color w:val="4F4F4D"/>
          <w:w w:val="105"/>
          <w:sz w:val="21"/>
        </w:rPr>
        <w:t>onal</w:t>
      </w:r>
      <w:r>
        <w:rPr>
          <w:color w:val="4F4F4D"/>
          <w:spacing w:val="-3"/>
          <w:w w:val="105"/>
          <w:sz w:val="21"/>
        </w:rPr>
        <w:t xml:space="preserve"> </w:t>
      </w:r>
      <w:r>
        <w:rPr>
          <w:color w:val="3D3D3D"/>
          <w:w w:val="105"/>
          <w:sz w:val="21"/>
        </w:rPr>
        <w:t>O</w:t>
      </w:r>
      <w:r>
        <w:rPr>
          <w:color w:val="626262"/>
          <w:w w:val="105"/>
          <w:sz w:val="21"/>
        </w:rPr>
        <w:t>i</w:t>
      </w:r>
      <w:r>
        <w:rPr>
          <w:color w:val="3D3D3D"/>
          <w:w w:val="105"/>
          <w:sz w:val="21"/>
        </w:rPr>
        <w:t xml:space="preserve">l </w:t>
      </w:r>
      <w:r>
        <w:rPr>
          <w:color w:val="4F4F4D"/>
          <w:w w:val="105"/>
          <w:sz w:val="21"/>
        </w:rPr>
        <w:t xml:space="preserve">and </w:t>
      </w:r>
      <w:r>
        <w:rPr>
          <w:color w:val="3D3D3D"/>
          <w:w w:val="105"/>
          <w:sz w:val="21"/>
        </w:rPr>
        <w:t>Hazardous Substances Pollution Contingency P</w:t>
      </w:r>
      <w:r>
        <w:rPr>
          <w:color w:val="232321"/>
          <w:w w:val="105"/>
          <w:sz w:val="21"/>
        </w:rPr>
        <w:t>l</w:t>
      </w:r>
      <w:r>
        <w:rPr>
          <w:color w:val="3D3D3D"/>
          <w:w w:val="105"/>
          <w:sz w:val="21"/>
        </w:rPr>
        <w:t>an</w:t>
      </w:r>
      <w:r>
        <w:rPr>
          <w:color w:val="707270"/>
          <w:w w:val="105"/>
          <w:sz w:val="21"/>
        </w:rPr>
        <w:t>.</w:t>
      </w:r>
    </w:p>
    <w:p w14:paraId="05E6AD8F" w14:textId="77777777" w:rsidR="000D03B5" w:rsidRDefault="000D03B5">
      <w:pPr>
        <w:pStyle w:val="BodyText"/>
        <w:spacing w:before="3"/>
        <w:rPr>
          <w:sz w:val="23"/>
        </w:rPr>
      </w:pPr>
    </w:p>
    <w:p w14:paraId="05E6AD90" w14:textId="77777777" w:rsidR="000D03B5" w:rsidRDefault="00DC03A4">
      <w:pPr>
        <w:pStyle w:val="ListParagraph"/>
        <w:numPr>
          <w:ilvl w:val="1"/>
          <w:numId w:val="8"/>
        </w:numPr>
        <w:tabs>
          <w:tab w:val="left" w:pos="979"/>
        </w:tabs>
        <w:spacing w:line="249" w:lineRule="auto"/>
        <w:ind w:left="979" w:right="108" w:hanging="356"/>
        <w:jc w:val="both"/>
        <w:rPr>
          <w:color w:val="4F4F4D"/>
          <w:sz w:val="21"/>
        </w:rPr>
      </w:pPr>
      <w:r>
        <w:rPr>
          <w:color w:val="3D3D3D"/>
          <w:w w:val="105"/>
          <w:sz w:val="21"/>
          <w:u w:val="thick" w:color="626262"/>
        </w:rPr>
        <w:t>Incident Action P</w:t>
      </w:r>
      <w:r>
        <w:rPr>
          <w:color w:val="626262"/>
          <w:w w:val="105"/>
          <w:sz w:val="21"/>
          <w:u w:val="thick" w:color="626262"/>
        </w:rPr>
        <w:t>lan</w:t>
      </w:r>
      <w:r>
        <w:rPr>
          <w:color w:val="626262"/>
          <w:w w:val="105"/>
          <w:sz w:val="21"/>
        </w:rPr>
        <w:t>.</w:t>
      </w:r>
      <w:r>
        <w:rPr>
          <w:color w:val="626262"/>
          <w:spacing w:val="40"/>
          <w:w w:val="105"/>
          <w:sz w:val="21"/>
        </w:rPr>
        <w:t xml:space="preserve"> </w:t>
      </w:r>
      <w:r>
        <w:rPr>
          <w:color w:val="3D3D3D"/>
          <w:w w:val="105"/>
          <w:sz w:val="21"/>
        </w:rPr>
        <w:t xml:space="preserve">An </w:t>
      </w:r>
      <w:r>
        <w:rPr>
          <w:color w:val="4F4F4D"/>
          <w:w w:val="105"/>
          <w:sz w:val="21"/>
        </w:rPr>
        <w:t>oral or written p</w:t>
      </w:r>
      <w:r>
        <w:rPr>
          <w:color w:val="707270"/>
          <w:w w:val="105"/>
          <w:sz w:val="21"/>
        </w:rPr>
        <w:t>l</w:t>
      </w:r>
      <w:r>
        <w:rPr>
          <w:color w:val="4F4F4D"/>
          <w:w w:val="105"/>
          <w:sz w:val="21"/>
        </w:rPr>
        <w:t>an</w:t>
      </w:r>
      <w:r>
        <w:rPr>
          <w:color w:val="4F4F4D"/>
          <w:spacing w:val="-3"/>
          <w:w w:val="105"/>
          <w:sz w:val="21"/>
        </w:rPr>
        <w:t xml:space="preserve"> </w:t>
      </w:r>
      <w:proofErr w:type="gramStart"/>
      <w:r>
        <w:rPr>
          <w:color w:val="626262"/>
          <w:w w:val="105"/>
          <w:sz w:val="21"/>
        </w:rPr>
        <w:t>containi</w:t>
      </w:r>
      <w:r>
        <w:rPr>
          <w:color w:val="3D3D3D"/>
          <w:w w:val="105"/>
          <w:sz w:val="21"/>
        </w:rPr>
        <w:t xml:space="preserve">ng </w:t>
      </w:r>
      <w:r>
        <w:rPr>
          <w:color w:val="4F4F4D"/>
          <w:w w:val="105"/>
          <w:sz w:val="21"/>
        </w:rPr>
        <w:t>general objectives</w:t>
      </w:r>
      <w:proofErr w:type="gramEnd"/>
      <w:r>
        <w:rPr>
          <w:color w:val="4F4F4D"/>
          <w:w w:val="105"/>
          <w:sz w:val="21"/>
        </w:rPr>
        <w:t xml:space="preserve"> reflecting </w:t>
      </w:r>
      <w:r>
        <w:rPr>
          <w:color w:val="3D3D3D"/>
          <w:w w:val="105"/>
          <w:sz w:val="21"/>
        </w:rPr>
        <w:t xml:space="preserve">the overall strategy for managing </w:t>
      </w:r>
      <w:r>
        <w:rPr>
          <w:color w:val="4F4F4D"/>
          <w:w w:val="105"/>
          <w:sz w:val="21"/>
        </w:rPr>
        <w:t>an</w:t>
      </w:r>
      <w:r>
        <w:rPr>
          <w:color w:val="4F4F4D"/>
          <w:spacing w:val="-4"/>
          <w:w w:val="105"/>
          <w:sz w:val="21"/>
        </w:rPr>
        <w:t xml:space="preserve"> </w:t>
      </w:r>
      <w:r>
        <w:rPr>
          <w:color w:val="4F4F4D"/>
          <w:w w:val="105"/>
          <w:sz w:val="21"/>
        </w:rPr>
        <w:t>incident.</w:t>
      </w:r>
      <w:r>
        <w:rPr>
          <w:color w:val="4F4F4D"/>
          <w:spacing w:val="40"/>
          <w:w w:val="105"/>
          <w:sz w:val="21"/>
        </w:rPr>
        <w:t xml:space="preserve"> </w:t>
      </w:r>
      <w:r>
        <w:rPr>
          <w:color w:val="3D3D3D"/>
          <w:w w:val="105"/>
          <w:sz w:val="21"/>
        </w:rPr>
        <w:t>It</w:t>
      </w:r>
      <w:r>
        <w:rPr>
          <w:color w:val="3D3D3D"/>
          <w:spacing w:val="-2"/>
          <w:w w:val="105"/>
          <w:sz w:val="21"/>
        </w:rPr>
        <w:t xml:space="preserve"> </w:t>
      </w:r>
      <w:r>
        <w:rPr>
          <w:color w:val="4F4F4D"/>
          <w:w w:val="105"/>
          <w:sz w:val="21"/>
        </w:rPr>
        <w:t xml:space="preserve">may </w:t>
      </w:r>
      <w:r>
        <w:rPr>
          <w:color w:val="3D3D3D"/>
          <w:w w:val="105"/>
          <w:sz w:val="21"/>
        </w:rPr>
        <w:t xml:space="preserve">include </w:t>
      </w:r>
      <w:r>
        <w:rPr>
          <w:color w:val="4F4F4D"/>
          <w:w w:val="105"/>
          <w:sz w:val="21"/>
        </w:rPr>
        <w:t>the identification</w:t>
      </w:r>
      <w:r>
        <w:rPr>
          <w:color w:val="4F4F4D"/>
          <w:spacing w:val="-6"/>
          <w:w w:val="105"/>
          <w:sz w:val="21"/>
        </w:rPr>
        <w:t xml:space="preserve"> </w:t>
      </w:r>
      <w:r>
        <w:rPr>
          <w:color w:val="3D3D3D"/>
          <w:w w:val="105"/>
          <w:sz w:val="21"/>
        </w:rPr>
        <w:t xml:space="preserve">of </w:t>
      </w:r>
      <w:r>
        <w:rPr>
          <w:color w:val="4F4F4D"/>
          <w:w w:val="105"/>
          <w:sz w:val="21"/>
        </w:rPr>
        <w:t xml:space="preserve">operational resources </w:t>
      </w:r>
      <w:r>
        <w:rPr>
          <w:color w:val="3D3D3D"/>
          <w:w w:val="105"/>
          <w:sz w:val="21"/>
        </w:rPr>
        <w:t>and ass</w:t>
      </w:r>
      <w:r>
        <w:rPr>
          <w:color w:val="626262"/>
          <w:w w:val="105"/>
          <w:sz w:val="21"/>
        </w:rPr>
        <w:t>i</w:t>
      </w:r>
      <w:r>
        <w:rPr>
          <w:color w:val="3D3D3D"/>
          <w:w w:val="105"/>
          <w:sz w:val="21"/>
        </w:rPr>
        <w:t>g</w:t>
      </w:r>
      <w:r>
        <w:rPr>
          <w:color w:val="626262"/>
          <w:w w:val="105"/>
          <w:sz w:val="21"/>
        </w:rPr>
        <w:t>nm</w:t>
      </w:r>
      <w:r>
        <w:rPr>
          <w:color w:val="3D3D3D"/>
          <w:w w:val="105"/>
          <w:sz w:val="21"/>
        </w:rPr>
        <w:t>ents</w:t>
      </w:r>
      <w:r>
        <w:rPr>
          <w:color w:val="858787"/>
          <w:w w:val="105"/>
          <w:sz w:val="21"/>
        </w:rPr>
        <w:t>.</w:t>
      </w:r>
      <w:r>
        <w:rPr>
          <w:color w:val="858787"/>
          <w:spacing w:val="40"/>
          <w:w w:val="105"/>
          <w:sz w:val="21"/>
        </w:rPr>
        <w:t xml:space="preserve"> </w:t>
      </w:r>
      <w:r>
        <w:rPr>
          <w:color w:val="626262"/>
          <w:w w:val="105"/>
          <w:sz w:val="21"/>
        </w:rPr>
        <w:t xml:space="preserve">It </w:t>
      </w:r>
      <w:r>
        <w:rPr>
          <w:color w:val="4F4F4D"/>
          <w:w w:val="105"/>
          <w:sz w:val="21"/>
        </w:rPr>
        <w:t xml:space="preserve">may </w:t>
      </w:r>
      <w:r>
        <w:rPr>
          <w:color w:val="3D3D3D"/>
          <w:w w:val="105"/>
          <w:sz w:val="21"/>
        </w:rPr>
        <w:t>a</w:t>
      </w:r>
      <w:r>
        <w:rPr>
          <w:color w:val="707270"/>
          <w:w w:val="105"/>
          <w:sz w:val="21"/>
        </w:rPr>
        <w:t>l</w:t>
      </w:r>
      <w:r>
        <w:rPr>
          <w:color w:val="4F4F4D"/>
          <w:w w:val="105"/>
          <w:sz w:val="21"/>
        </w:rPr>
        <w:t xml:space="preserve">so </w:t>
      </w:r>
      <w:r>
        <w:rPr>
          <w:color w:val="707270"/>
          <w:w w:val="105"/>
          <w:sz w:val="21"/>
        </w:rPr>
        <w:t>i</w:t>
      </w:r>
      <w:r>
        <w:rPr>
          <w:color w:val="4F4F4D"/>
          <w:w w:val="105"/>
          <w:sz w:val="21"/>
        </w:rPr>
        <w:t xml:space="preserve">nclude </w:t>
      </w:r>
      <w:r>
        <w:rPr>
          <w:color w:val="3D3D3D"/>
          <w:w w:val="105"/>
          <w:sz w:val="21"/>
        </w:rPr>
        <w:t>attac</w:t>
      </w:r>
      <w:r>
        <w:rPr>
          <w:color w:val="626262"/>
          <w:w w:val="105"/>
          <w:sz w:val="21"/>
        </w:rPr>
        <w:t xml:space="preserve">hments </w:t>
      </w:r>
      <w:r>
        <w:rPr>
          <w:color w:val="4F4F4D"/>
          <w:w w:val="105"/>
          <w:sz w:val="21"/>
        </w:rPr>
        <w:t xml:space="preserve">that provide </w:t>
      </w:r>
      <w:r>
        <w:rPr>
          <w:color w:val="3D3D3D"/>
          <w:w w:val="105"/>
          <w:sz w:val="21"/>
        </w:rPr>
        <w:t>d</w:t>
      </w:r>
      <w:r>
        <w:rPr>
          <w:color w:val="626262"/>
          <w:w w:val="105"/>
          <w:sz w:val="21"/>
        </w:rPr>
        <w:t>i</w:t>
      </w:r>
      <w:r>
        <w:rPr>
          <w:color w:val="3D3D3D"/>
          <w:w w:val="105"/>
          <w:sz w:val="21"/>
        </w:rPr>
        <w:t>rect</w:t>
      </w:r>
      <w:r>
        <w:rPr>
          <w:color w:val="626262"/>
          <w:w w:val="105"/>
          <w:sz w:val="21"/>
        </w:rPr>
        <w:t xml:space="preserve">ion </w:t>
      </w:r>
      <w:r>
        <w:rPr>
          <w:color w:val="3D3D3D"/>
          <w:w w:val="105"/>
          <w:sz w:val="21"/>
        </w:rPr>
        <w:t xml:space="preserve">and </w:t>
      </w:r>
      <w:r>
        <w:rPr>
          <w:color w:val="4F4F4D"/>
          <w:w w:val="105"/>
          <w:sz w:val="21"/>
        </w:rPr>
        <w:t xml:space="preserve">important </w:t>
      </w:r>
      <w:r>
        <w:rPr>
          <w:color w:val="3D3D3D"/>
          <w:w w:val="105"/>
          <w:sz w:val="21"/>
        </w:rPr>
        <w:t xml:space="preserve">information </w:t>
      </w:r>
      <w:r>
        <w:rPr>
          <w:color w:val="4F4F4D"/>
          <w:w w:val="105"/>
          <w:sz w:val="21"/>
        </w:rPr>
        <w:t xml:space="preserve">for management of </w:t>
      </w:r>
      <w:r>
        <w:rPr>
          <w:color w:val="3D3D3D"/>
          <w:w w:val="105"/>
          <w:sz w:val="21"/>
        </w:rPr>
        <w:t xml:space="preserve">an incident during </w:t>
      </w:r>
      <w:r>
        <w:rPr>
          <w:color w:val="4F4F4D"/>
          <w:w w:val="105"/>
          <w:sz w:val="21"/>
        </w:rPr>
        <w:t xml:space="preserve">one </w:t>
      </w:r>
      <w:r>
        <w:rPr>
          <w:color w:val="3D3D3D"/>
          <w:w w:val="105"/>
          <w:sz w:val="21"/>
        </w:rPr>
        <w:t xml:space="preserve">or more operational </w:t>
      </w:r>
      <w:r>
        <w:rPr>
          <w:color w:val="4F4F4D"/>
          <w:spacing w:val="-2"/>
          <w:w w:val="105"/>
          <w:sz w:val="21"/>
        </w:rPr>
        <w:t>periods</w:t>
      </w:r>
      <w:r>
        <w:rPr>
          <w:color w:val="707270"/>
          <w:spacing w:val="-2"/>
          <w:w w:val="105"/>
          <w:sz w:val="21"/>
        </w:rPr>
        <w:t>.</w:t>
      </w:r>
    </w:p>
    <w:p w14:paraId="05E6AD91" w14:textId="77777777" w:rsidR="000D03B5" w:rsidRDefault="000D03B5">
      <w:pPr>
        <w:pStyle w:val="BodyText"/>
        <w:spacing w:before="4"/>
        <w:rPr>
          <w:sz w:val="23"/>
        </w:rPr>
      </w:pPr>
    </w:p>
    <w:p w14:paraId="05E6AD92" w14:textId="77777777" w:rsidR="000D03B5" w:rsidRDefault="00DC03A4">
      <w:pPr>
        <w:pStyle w:val="ListParagraph"/>
        <w:numPr>
          <w:ilvl w:val="1"/>
          <w:numId w:val="8"/>
        </w:numPr>
        <w:tabs>
          <w:tab w:val="left" w:pos="978"/>
          <w:tab w:val="left" w:pos="981"/>
        </w:tabs>
        <w:spacing w:line="252" w:lineRule="auto"/>
        <w:ind w:left="978" w:right="99" w:hanging="359"/>
        <w:jc w:val="both"/>
        <w:rPr>
          <w:color w:val="3D3D3D"/>
          <w:sz w:val="21"/>
        </w:rPr>
      </w:pPr>
      <w:r>
        <w:rPr>
          <w:rFonts w:ascii="Times New Roman"/>
          <w:color w:val="4F4F4D"/>
          <w:sz w:val="21"/>
        </w:rPr>
        <w:tab/>
      </w:r>
      <w:r>
        <w:rPr>
          <w:color w:val="4F4F4D"/>
          <w:w w:val="105"/>
          <w:sz w:val="21"/>
          <w:u w:val="thick" w:color="4F4F4D"/>
        </w:rPr>
        <w:t>Terrorist Incident</w:t>
      </w:r>
      <w:r>
        <w:rPr>
          <w:color w:val="4F4F4D"/>
          <w:w w:val="105"/>
          <w:sz w:val="21"/>
        </w:rPr>
        <w:t>.</w:t>
      </w:r>
      <w:r>
        <w:rPr>
          <w:color w:val="4F4F4D"/>
          <w:spacing w:val="40"/>
          <w:w w:val="105"/>
          <w:sz w:val="21"/>
        </w:rPr>
        <w:t xml:space="preserve"> </w:t>
      </w:r>
      <w:r>
        <w:rPr>
          <w:color w:val="3D3D3D"/>
          <w:w w:val="105"/>
          <w:sz w:val="21"/>
        </w:rPr>
        <w:t xml:space="preserve">Under </w:t>
      </w:r>
      <w:r>
        <w:rPr>
          <w:color w:val="4F4F4D"/>
          <w:w w:val="105"/>
          <w:sz w:val="21"/>
        </w:rPr>
        <w:t xml:space="preserve">the Homeland Security </w:t>
      </w:r>
      <w:r>
        <w:rPr>
          <w:color w:val="3D3D3D"/>
          <w:w w:val="105"/>
          <w:sz w:val="21"/>
        </w:rPr>
        <w:t xml:space="preserve">Act of </w:t>
      </w:r>
      <w:r>
        <w:rPr>
          <w:color w:val="4F4F4D"/>
          <w:w w:val="105"/>
          <w:sz w:val="21"/>
        </w:rPr>
        <w:t>2002</w:t>
      </w:r>
      <w:r>
        <w:rPr>
          <w:color w:val="858787"/>
          <w:w w:val="105"/>
          <w:sz w:val="21"/>
        </w:rPr>
        <w:t xml:space="preserve">, </w:t>
      </w:r>
      <w:r>
        <w:rPr>
          <w:color w:val="4F4F4D"/>
          <w:w w:val="105"/>
          <w:sz w:val="21"/>
        </w:rPr>
        <w:t xml:space="preserve">terrorism </w:t>
      </w:r>
      <w:r>
        <w:rPr>
          <w:color w:val="3D3D3D"/>
          <w:w w:val="105"/>
          <w:sz w:val="21"/>
        </w:rPr>
        <w:t>is defined as activ</w:t>
      </w:r>
      <w:r>
        <w:rPr>
          <w:color w:val="626262"/>
          <w:w w:val="105"/>
          <w:sz w:val="21"/>
        </w:rPr>
        <w:t xml:space="preserve">ity </w:t>
      </w:r>
      <w:r>
        <w:rPr>
          <w:color w:val="4F4F4D"/>
          <w:w w:val="105"/>
          <w:sz w:val="21"/>
        </w:rPr>
        <w:t xml:space="preserve">that </w:t>
      </w:r>
      <w:r>
        <w:rPr>
          <w:color w:val="707270"/>
          <w:w w:val="105"/>
          <w:sz w:val="21"/>
        </w:rPr>
        <w:t>i</w:t>
      </w:r>
      <w:r>
        <w:rPr>
          <w:color w:val="4F4F4D"/>
          <w:w w:val="105"/>
          <w:sz w:val="21"/>
        </w:rPr>
        <w:t>nvo</w:t>
      </w:r>
      <w:r>
        <w:rPr>
          <w:color w:val="232321"/>
          <w:w w:val="105"/>
          <w:sz w:val="21"/>
        </w:rPr>
        <w:t>l</w:t>
      </w:r>
      <w:r>
        <w:rPr>
          <w:color w:val="3D3D3D"/>
          <w:w w:val="105"/>
          <w:sz w:val="21"/>
        </w:rPr>
        <w:t xml:space="preserve">ves </w:t>
      </w:r>
      <w:r>
        <w:rPr>
          <w:color w:val="4F4F4D"/>
          <w:w w:val="105"/>
          <w:sz w:val="21"/>
        </w:rPr>
        <w:t xml:space="preserve">an act </w:t>
      </w:r>
      <w:r>
        <w:rPr>
          <w:color w:val="3D3D3D"/>
          <w:w w:val="105"/>
          <w:sz w:val="21"/>
        </w:rPr>
        <w:t xml:space="preserve">dangerous </w:t>
      </w:r>
      <w:r>
        <w:rPr>
          <w:color w:val="4F4F4D"/>
          <w:w w:val="105"/>
          <w:sz w:val="21"/>
        </w:rPr>
        <w:t xml:space="preserve">to </w:t>
      </w:r>
      <w:r>
        <w:rPr>
          <w:color w:val="626262"/>
          <w:w w:val="105"/>
          <w:sz w:val="21"/>
        </w:rPr>
        <w:t xml:space="preserve">human life </w:t>
      </w:r>
      <w:r>
        <w:rPr>
          <w:color w:val="3D3D3D"/>
          <w:w w:val="105"/>
          <w:sz w:val="21"/>
        </w:rPr>
        <w:t xml:space="preserve">or </w:t>
      </w:r>
      <w:r>
        <w:rPr>
          <w:color w:val="4F4F4D"/>
          <w:w w:val="105"/>
          <w:sz w:val="21"/>
        </w:rPr>
        <w:t>potentially destructive of cr</w:t>
      </w:r>
      <w:r>
        <w:rPr>
          <w:color w:val="707270"/>
          <w:w w:val="105"/>
          <w:sz w:val="21"/>
        </w:rPr>
        <w:t>i</w:t>
      </w:r>
      <w:r>
        <w:rPr>
          <w:color w:val="3D3D3D"/>
          <w:w w:val="105"/>
          <w:sz w:val="21"/>
        </w:rPr>
        <w:t>tica</w:t>
      </w:r>
      <w:r>
        <w:rPr>
          <w:color w:val="626262"/>
          <w:w w:val="105"/>
          <w:sz w:val="21"/>
        </w:rPr>
        <w:t xml:space="preserve">l </w:t>
      </w:r>
      <w:r>
        <w:rPr>
          <w:color w:val="3D3D3D"/>
          <w:w w:val="105"/>
          <w:sz w:val="21"/>
        </w:rPr>
        <w:t>infrastr</w:t>
      </w:r>
      <w:r>
        <w:rPr>
          <w:color w:val="232321"/>
          <w:w w:val="105"/>
          <w:sz w:val="21"/>
        </w:rPr>
        <w:t>u</w:t>
      </w:r>
      <w:r>
        <w:rPr>
          <w:color w:val="3D3D3D"/>
          <w:w w:val="105"/>
          <w:sz w:val="21"/>
        </w:rPr>
        <w:t>cture</w:t>
      </w:r>
      <w:r>
        <w:rPr>
          <w:color w:val="3D3D3D"/>
          <w:spacing w:val="-1"/>
          <w:w w:val="105"/>
          <w:sz w:val="21"/>
        </w:rPr>
        <w:t xml:space="preserve"> </w:t>
      </w:r>
      <w:r>
        <w:rPr>
          <w:color w:val="3D3D3D"/>
          <w:w w:val="105"/>
          <w:sz w:val="21"/>
        </w:rPr>
        <w:t>or</w:t>
      </w:r>
      <w:r>
        <w:rPr>
          <w:color w:val="3D3D3D"/>
          <w:spacing w:val="-8"/>
          <w:w w:val="105"/>
          <w:sz w:val="21"/>
        </w:rPr>
        <w:t xml:space="preserve"> </w:t>
      </w:r>
      <w:r>
        <w:rPr>
          <w:color w:val="3D3D3D"/>
          <w:w w:val="105"/>
          <w:sz w:val="21"/>
        </w:rPr>
        <w:t>key</w:t>
      </w:r>
      <w:r>
        <w:rPr>
          <w:color w:val="3D3D3D"/>
          <w:spacing w:val="-7"/>
          <w:w w:val="105"/>
          <w:sz w:val="21"/>
        </w:rPr>
        <w:t xml:space="preserve"> </w:t>
      </w:r>
      <w:r>
        <w:rPr>
          <w:color w:val="3D3D3D"/>
          <w:w w:val="105"/>
          <w:sz w:val="21"/>
        </w:rPr>
        <w:t xml:space="preserve">resources and </w:t>
      </w:r>
      <w:r>
        <w:rPr>
          <w:color w:val="08080A"/>
          <w:w w:val="105"/>
          <w:sz w:val="21"/>
        </w:rPr>
        <w:t>i</w:t>
      </w:r>
      <w:r>
        <w:rPr>
          <w:color w:val="3D3D3D"/>
          <w:w w:val="105"/>
          <w:sz w:val="21"/>
        </w:rPr>
        <w:t>s</w:t>
      </w:r>
      <w:r>
        <w:rPr>
          <w:color w:val="3D3D3D"/>
          <w:spacing w:val="-5"/>
          <w:w w:val="105"/>
          <w:sz w:val="21"/>
        </w:rPr>
        <w:t xml:space="preserve"> </w:t>
      </w:r>
      <w:r>
        <w:rPr>
          <w:color w:val="3D3D3D"/>
          <w:w w:val="105"/>
          <w:sz w:val="21"/>
        </w:rPr>
        <w:t xml:space="preserve">a </w:t>
      </w:r>
      <w:r>
        <w:rPr>
          <w:color w:val="4F4F4D"/>
          <w:w w:val="105"/>
          <w:sz w:val="21"/>
        </w:rPr>
        <w:t xml:space="preserve">violation </w:t>
      </w:r>
      <w:r>
        <w:rPr>
          <w:color w:val="3D3D3D"/>
          <w:w w:val="105"/>
          <w:sz w:val="21"/>
        </w:rPr>
        <w:t xml:space="preserve">of </w:t>
      </w:r>
      <w:r>
        <w:rPr>
          <w:color w:val="4F4F4D"/>
          <w:w w:val="105"/>
          <w:sz w:val="21"/>
        </w:rPr>
        <w:t>the</w:t>
      </w:r>
      <w:r>
        <w:rPr>
          <w:color w:val="4F4F4D"/>
          <w:spacing w:val="-8"/>
          <w:w w:val="105"/>
          <w:sz w:val="21"/>
        </w:rPr>
        <w:t xml:space="preserve"> </w:t>
      </w:r>
      <w:r>
        <w:rPr>
          <w:color w:val="3D3D3D"/>
          <w:w w:val="105"/>
          <w:sz w:val="21"/>
        </w:rPr>
        <w:t>criminal laws of</w:t>
      </w:r>
      <w:r>
        <w:rPr>
          <w:color w:val="3D3D3D"/>
          <w:spacing w:val="-3"/>
          <w:w w:val="105"/>
          <w:sz w:val="21"/>
        </w:rPr>
        <w:t xml:space="preserve"> </w:t>
      </w:r>
      <w:r>
        <w:rPr>
          <w:color w:val="3D3D3D"/>
          <w:w w:val="105"/>
          <w:sz w:val="21"/>
        </w:rPr>
        <w:t xml:space="preserve">the </w:t>
      </w:r>
      <w:r>
        <w:rPr>
          <w:color w:val="232321"/>
          <w:w w:val="105"/>
          <w:sz w:val="21"/>
        </w:rPr>
        <w:t>Un</w:t>
      </w:r>
      <w:r>
        <w:rPr>
          <w:color w:val="4F4F4D"/>
          <w:w w:val="105"/>
          <w:sz w:val="21"/>
        </w:rPr>
        <w:t xml:space="preserve">ited </w:t>
      </w:r>
      <w:r>
        <w:rPr>
          <w:color w:val="3D3D3D"/>
          <w:w w:val="105"/>
          <w:sz w:val="21"/>
        </w:rPr>
        <w:t xml:space="preserve">States or </w:t>
      </w:r>
      <w:r>
        <w:rPr>
          <w:color w:val="4F4F4D"/>
          <w:w w:val="105"/>
          <w:sz w:val="21"/>
        </w:rPr>
        <w:t xml:space="preserve">of any </w:t>
      </w:r>
      <w:r>
        <w:rPr>
          <w:color w:val="3D3D3D"/>
          <w:w w:val="105"/>
          <w:sz w:val="21"/>
        </w:rPr>
        <w:t>S</w:t>
      </w:r>
      <w:r>
        <w:rPr>
          <w:color w:val="626262"/>
          <w:w w:val="105"/>
          <w:sz w:val="21"/>
        </w:rPr>
        <w:t>tat</w:t>
      </w:r>
      <w:r>
        <w:rPr>
          <w:color w:val="3D3D3D"/>
          <w:w w:val="105"/>
          <w:sz w:val="21"/>
        </w:rPr>
        <w:t xml:space="preserve">e or </w:t>
      </w:r>
      <w:r>
        <w:rPr>
          <w:color w:val="4F4F4D"/>
          <w:w w:val="105"/>
          <w:sz w:val="21"/>
        </w:rPr>
        <w:t>other subdivision</w:t>
      </w:r>
      <w:r>
        <w:rPr>
          <w:color w:val="4F4F4D"/>
          <w:spacing w:val="40"/>
          <w:w w:val="105"/>
          <w:sz w:val="21"/>
        </w:rPr>
        <w:t xml:space="preserve"> </w:t>
      </w:r>
      <w:r>
        <w:rPr>
          <w:color w:val="4F4F4D"/>
          <w:w w:val="105"/>
          <w:sz w:val="21"/>
        </w:rPr>
        <w:t xml:space="preserve">of the United </w:t>
      </w:r>
      <w:r>
        <w:rPr>
          <w:color w:val="3D3D3D"/>
          <w:w w:val="105"/>
          <w:sz w:val="21"/>
        </w:rPr>
        <w:t xml:space="preserve">States </w:t>
      </w:r>
      <w:r>
        <w:rPr>
          <w:color w:val="707270"/>
          <w:w w:val="105"/>
          <w:sz w:val="21"/>
        </w:rPr>
        <w:t>i</w:t>
      </w:r>
      <w:r>
        <w:rPr>
          <w:color w:val="4F4F4D"/>
          <w:w w:val="105"/>
          <w:sz w:val="21"/>
        </w:rPr>
        <w:t xml:space="preserve">n </w:t>
      </w:r>
      <w:r>
        <w:rPr>
          <w:color w:val="626262"/>
          <w:w w:val="105"/>
          <w:sz w:val="21"/>
        </w:rPr>
        <w:t>whi</w:t>
      </w:r>
      <w:r>
        <w:rPr>
          <w:color w:val="3D3D3D"/>
          <w:w w:val="105"/>
          <w:sz w:val="21"/>
        </w:rPr>
        <w:t xml:space="preserve">ch </w:t>
      </w:r>
      <w:r>
        <w:rPr>
          <w:color w:val="4F4F4D"/>
          <w:w w:val="105"/>
          <w:sz w:val="21"/>
        </w:rPr>
        <w:t xml:space="preserve">it </w:t>
      </w:r>
      <w:r>
        <w:rPr>
          <w:color w:val="3D3D3D"/>
          <w:w w:val="105"/>
          <w:sz w:val="21"/>
        </w:rPr>
        <w:t xml:space="preserve">occurs and </w:t>
      </w:r>
      <w:r>
        <w:rPr>
          <w:color w:val="4F4F4D"/>
          <w:w w:val="105"/>
          <w:sz w:val="21"/>
        </w:rPr>
        <w:t xml:space="preserve">is intended to intimidate or coerce </w:t>
      </w:r>
      <w:r>
        <w:rPr>
          <w:color w:val="3D3D3D"/>
          <w:w w:val="105"/>
          <w:sz w:val="21"/>
        </w:rPr>
        <w:t xml:space="preserve">the </w:t>
      </w:r>
      <w:r>
        <w:rPr>
          <w:color w:val="4F4F4D"/>
          <w:w w:val="105"/>
          <w:sz w:val="21"/>
        </w:rPr>
        <w:t xml:space="preserve">civilian </w:t>
      </w:r>
      <w:r>
        <w:rPr>
          <w:color w:val="3D3D3D"/>
          <w:w w:val="105"/>
          <w:sz w:val="21"/>
        </w:rPr>
        <w:t xml:space="preserve">population or </w:t>
      </w:r>
      <w:r>
        <w:rPr>
          <w:color w:val="4F4F4D"/>
          <w:w w:val="105"/>
          <w:sz w:val="21"/>
        </w:rPr>
        <w:t xml:space="preserve">influence </w:t>
      </w:r>
      <w:r>
        <w:rPr>
          <w:color w:val="3D3D3D"/>
          <w:w w:val="105"/>
          <w:sz w:val="21"/>
        </w:rPr>
        <w:t xml:space="preserve">a government or affect the </w:t>
      </w:r>
      <w:r>
        <w:rPr>
          <w:color w:val="4F4F4D"/>
          <w:w w:val="105"/>
          <w:sz w:val="21"/>
        </w:rPr>
        <w:t>cond</w:t>
      </w:r>
      <w:r>
        <w:rPr>
          <w:color w:val="232321"/>
          <w:w w:val="105"/>
          <w:sz w:val="21"/>
        </w:rPr>
        <w:t>u</w:t>
      </w:r>
      <w:r>
        <w:rPr>
          <w:color w:val="3D3D3D"/>
          <w:w w:val="105"/>
          <w:sz w:val="21"/>
        </w:rPr>
        <w:t xml:space="preserve">ct of </w:t>
      </w:r>
      <w:r>
        <w:rPr>
          <w:color w:val="4F4F4D"/>
          <w:w w:val="105"/>
          <w:sz w:val="21"/>
        </w:rPr>
        <w:t xml:space="preserve">a </w:t>
      </w:r>
      <w:r>
        <w:rPr>
          <w:color w:val="3D3D3D"/>
          <w:w w:val="105"/>
          <w:sz w:val="21"/>
        </w:rPr>
        <w:t xml:space="preserve">government </w:t>
      </w:r>
      <w:r>
        <w:rPr>
          <w:color w:val="4F4F4D"/>
          <w:w w:val="105"/>
          <w:sz w:val="21"/>
        </w:rPr>
        <w:t>by mass destruction</w:t>
      </w:r>
      <w:r>
        <w:rPr>
          <w:color w:val="707270"/>
          <w:w w:val="105"/>
          <w:sz w:val="21"/>
        </w:rPr>
        <w:t xml:space="preserve">, </w:t>
      </w:r>
      <w:r>
        <w:rPr>
          <w:color w:val="4F4F4D"/>
          <w:w w:val="105"/>
          <w:sz w:val="21"/>
        </w:rPr>
        <w:t>assassinat</w:t>
      </w:r>
      <w:r>
        <w:rPr>
          <w:color w:val="707270"/>
          <w:w w:val="105"/>
          <w:sz w:val="21"/>
        </w:rPr>
        <w:t>i</w:t>
      </w:r>
      <w:r>
        <w:rPr>
          <w:color w:val="3D3D3D"/>
          <w:w w:val="105"/>
          <w:sz w:val="21"/>
        </w:rPr>
        <w:t>on</w:t>
      </w:r>
      <w:r>
        <w:rPr>
          <w:color w:val="858787"/>
          <w:w w:val="105"/>
          <w:sz w:val="21"/>
        </w:rPr>
        <w:t xml:space="preserve">, </w:t>
      </w:r>
      <w:r>
        <w:rPr>
          <w:color w:val="3D3D3D"/>
          <w:w w:val="105"/>
          <w:sz w:val="21"/>
        </w:rPr>
        <w:t xml:space="preserve">or </w:t>
      </w:r>
      <w:r>
        <w:rPr>
          <w:color w:val="4F4F4D"/>
          <w:w w:val="105"/>
          <w:sz w:val="21"/>
        </w:rPr>
        <w:t xml:space="preserve">kidnapping. </w:t>
      </w:r>
      <w:r>
        <w:rPr>
          <w:color w:val="3D3D3D"/>
          <w:w w:val="105"/>
          <w:sz w:val="21"/>
        </w:rPr>
        <w:t>See</w:t>
      </w:r>
      <w:r>
        <w:rPr>
          <w:color w:val="3D3D3D"/>
          <w:spacing w:val="19"/>
          <w:w w:val="105"/>
          <w:sz w:val="21"/>
        </w:rPr>
        <w:t xml:space="preserve"> </w:t>
      </w:r>
      <w:r>
        <w:rPr>
          <w:color w:val="3D3D3D"/>
          <w:w w:val="105"/>
          <w:sz w:val="21"/>
        </w:rPr>
        <w:t>Section</w:t>
      </w:r>
      <w:r>
        <w:rPr>
          <w:color w:val="3D3D3D"/>
          <w:spacing w:val="31"/>
          <w:w w:val="105"/>
          <w:sz w:val="21"/>
        </w:rPr>
        <w:t xml:space="preserve"> </w:t>
      </w:r>
      <w:r>
        <w:rPr>
          <w:color w:val="4F4F4D"/>
          <w:w w:val="105"/>
          <w:sz w:val="21"/>
        </w:rPr>
        <w:t>2 (15)</w:t>
      </w:r>
      <w:r>
        <w:rPr>
          <w:color w:val="707270"/>
          <w:w w:val="105"/>
          <w:sz w:val="21"/>
        </w:rPr>
        <w:t xml:space="preserve">, </w:t>
      </w:r>
      <w:r>
        <w:rPr>
          <w:color w:val="3D3D3D"/>
          <w:w w:val="105"/>
          <w:sz w:val="21"/>
        </w:rPr>
        <w:t>Homeland</w:t>
      </w:r>
      <w:r>
        <w:rPr>
          <w:color w:val="3D3D3D"/>
          <w:spacing w:val="27"/>
          <w:w w:val="105"/>
          <w:sz w:val="21"/>
        </w:rPr>
        <w:t xml:space="preserve"> </w:t>
      </w:r>
      <w:r>
        <w:rPr>
          <w:color w:val="3D3D3D"/>
          <w:w w:val="105"/>
          <w:sz w:val="21"/>
        </w:rPr>
        <w:t>Secur</w:t>
      </w:r>
      <w:r>
        <w:rPr>
          <w:color w:val="626262"/>
          <w:w w:val="105"/>
          <w:sz w:val="21"/>
        </w:rPr>
        <w:t>ity</w:t>
      </w:r>
      <w:r>
        <w:rPr>
          <w:color w:val="626262"/>
          <w:spacing w:val="26"/>
          <w:w w:val="105"/>
          <w:sz w:val="21"/>
        </w:rPr>
        <w:t xml:space="preserve"> </w:t>
      </w:r>
      <w:r>
        <w:rPr>
          <w:color w:val="3D3D3D"/>
          <w:w w:val="105"/>
          <w:sz w:val="21"/>
        </w:rPr>
        <w:t>Ac</w:t>
      </w:r>
      <w:r>
        <w:rPr>
          <w:color w:val="626262"/>
          <w:w w:val="105"/>
          <w:sz w:val="21"/>
        </w:rPr>
        <w:t>t</w:t>
      </w:r>
      <w:r>
        <w:rPr>
          <w:color w:val="626262"/>
          <w:spacing w:val="30"/>
          <w:w w:val="105"/>
          <w:sz w:val="21"/>
        </w:rPr>
        <w:t xml:space="preserve"> </w:t>
      </w:r>
      <w:r>
        <w:rPr>
          <w:color w:val="4F4F4D"/>
          <w:w w:val="105"/>
          <w:sz w:val="21"/>
        </w:rPr>
        <w:t>of</w:t>
      </w:r>
      <w:r>
        <w:rPr>
          <w:color w:val="4F4F4D"/>
          <w:spacing w:val="23"/>
          <w:w w:val="105"/>
          <w:sz w:val="21"/>
        </w:rPr>
        <w:t xml:space="preserve"> </w:t>
      </w:r>
      <w:r>
        <w:rPr>
          <w:color w:val="4F4F4D"/>
          <w:w w:val="105"/>
          <w:sz w:val="21"/>
        </w:rPr>
        <w:t>2002,</w:t>
      </w:r>
      <w:r>
        <w:rPr>
          <w:color w:val="4F4F4D"/>
          <w:spacing w:val="33"/>
          <w:w w:val="105"/>
          <w:sz w:val="21"/>
        </w:rPr>
        <w:t xml:space="preserve"> </w:t>
      </w:r>
      <w:r>
        <w:rPr>
          <w:color w:val="3D3D3D"/>
          <w:w w:val="105"/>
          <w:sz w:val="21"/>
        </w:rPr>
        <w:t>Pub</w:t>
      </w:r>
      <w:r>
        <w:rPr>
          <w:color w:val="626262"/>
          <w:w w:val="105"/>
          <w:sz w:val="21"/>
        </w:rPr>
        <w:t xml:space="preserve">. </w:t>
      </w:r>
      <w:r>
        <w:rPr>
          <w:color w:val="4F4F4D"/>
          <w:w w:val="105"/>
          <w:sz w:val="20"/>
        </w:rPr>
        <w:t>L.</w:t>
      </w:r>
      <w:r>
        <w:rPr>
          <w:color w:val="4F4F4D"/>
          <w:spacing w:val="24"/>
          <w:w w:val="105"/>
          <w:sz w:val="20"/>
        </w:rPr>
        <w:t xml:space="preserve"> </w:t>
      </w:r>
      <w:r>
        <w:rPr>
          <w:color w:val="4F4F4D"/>
          <w:w w:val="105"/>
          <w:sz w:val="21"/>
        </w:rPr>
        <w:t>107-296</w:t>
      </w:r>
      <w:r>
        <w:rPr>
          <w:color w:val="707270"/>
          <w:w w:val="105"/>
          <w:sz w:val="21"/>
        </w:rPr>
        <w:t xml:space="preserve">, </w:t>
      </w:r>
      <w:r>
        <w:rPr>
          <w:color w:val="4F4F4D"/>
          <w:w w:val="105"/>
          <w:sz w:val="21"/>
        </w:rPr>
        <w:t>116</w:t>
      </w:r>
      <w:r>
        <w:rPr>
          <w:color w:val="4F4F4D"/>
          <w:spacing w:val="30"/>
          <w:w w:val="105"/>
          <w:sz w:val="21"/>
        </w:rPr>
        <w:t xml:space="preserve"> </w:t>
      </w:r>
      <w:r>
        <w:rPr>
          <w:color w:val="3D3D3D"/>
          <w:w w:val="105"/>
          <w:sz w:val="21"/>
        </w:rPr>
        <w:t>Stat.</w:t>
      </w:r>
      <w:r>
        <w:rPr>
          <w:color w:val="3D3D3D"/>
          <w:spacing w:val="27"/>
          <w:w w:val="105"/>
          <w:sz w:val="21"/>
        </w:rPr>
        <w:t xml:space="preserve"> </w:t>
      </w:r>
      <w:r>
        <w:rPr>
          <w:color w:val="3D3D3D"/>
          <w:w w:val="105"/>
          <w:sz w:val="21"/>
        </w:rPr>
        <w:t>213</w:t>
      </w:r>
      <w:r>
        <w:rPr>
          <w:color w:val="3D3D3D"/>
          <w:spacing w:val="27"/>
          <w:w w:val="105"/>
          <w:sz w:val="21"/>
        </w:rPr>
        <w:t xml:space="preserve"> </w:t>
      </w:r>
      <w:r>
        <w:rPr>
          <w:color w:val="3D3D3D"/>
          <w:w w:val="105"/>
          <w:sz w:val="21"/>
        </w:rPr>
        <w:t>5</w:t>
      </w:r>
    </w:p>
    <w:p w14:paraId="05E6AD93" w14:textId="77777777" w:rsidR="000D03B5" w:rsidRDefault="00DC03A4">
      <w:pPr>
        <w:spacing w:before="13"/>
        <w:ind w:left="975"/>
        <w:rPr>
          <w:sz w:val="21"/>
        </w:rPr>
      </w:pPr>
      <w:r>
        <w:rPr>
          <w:color w:val="3D3D3D"/>
          <w:spacing w:val="-2"/>
          <w:w w:val="105"/>
          <w:sz w:val="21"/>
        </w:rPr>
        <w:t>(2002</w:t>
      </w:r>
      <w:r>
        <w:rPr>
          <w:color w:val="626262"/>
          <w:spacing w:val="-2"/>
          <w:w w:val="105"/>
          <w:sz w:val="21"/>
        </w:rPr>
        <w:t>)</w:t>
      </w:r>
      <w:r>
        <w:rPr>
          <w:color w:val="858787"/>
          <w:spacing w:val="-2"/>
          <w:w w:val="105"/>
          <w:sz w:val="21"/>
        </w:rPr>
        <w:t>.</w:t>
      </w:r>
    </w:p>
    <w:p w14:paraId="05E6AD94" w14:textId="77777777" w:rsidR="000D03B5" w:rsidRDefault="00DC03A4">
      <w:pPr>
        <w:pStyle w:val="Heading9"/>
        <w:tabs>
          <w:tab w:val="left" w:pos="980"/>
        </w:tabs>
        <w:spacing w:before="166"/>
        <w:ind w:left="101"/>
      </w:pPr>
      <w:r>
        <w:rPr>
          <w:noProof/>
        </w:rPr>
        <mc:AlternateContent>
          <mc:Choice Requires="wps">
            <w:drawing>
              <wp:anchor distT="0" distB="0" distL="0" distR="0" simplePos="0" relativeHeight="483777024" behindDoc="1" locked="0" layoutInCell="1" allowOverlap="1" wp14:anchorId="05E6B7CD" wp14:editId="05E6B7CE">
                <wp:simplePos x="0" y="0"/>
                <wp:positionH relativeFrom="page">
                  <wp:posOffset>854781</wp:posOffset>
                </wp:positionH>
                <wp:positionV relativeFrom="paragraph">
                  <wp:posOffset>166955</wp:posOffset>
                </wp:positionV>
                <wp:extent cx="6093460"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7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02886E" id="Graphic 192" o:spid="_x0000_s1026" style="position:absolute;margin-left:67.3pt;margin-top:13.15pt;width:479.8pt;height:.1pt;z-index:-19539456;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" path="m,l6093371,e" filled="f" strokeweight=".25431mm">
                <v:path arrowok="t"/>
                <w10:wrap anchorx="page"/>
              </v:shape>
            </w:pict>
          </mc:Fallback>
        </mc:AlternateContent>
      </w:r>
      <w:r>
        <w:rPr>
          <w:noProof/>
        </w:rPr>
        <mc:AlternateContent>
          <mc:Choice Requires="wpg">
            <w:drawing>
              <wp:anchor distT="0" distB="0" distL="0" distR="0" simplePos="0" relativeHeight="483777536" behindDoc="1" locked="0" layoutInCell="1" allowOverlap="1" wp14:anchorId="05E6B7CF" wp14:editId="05E6B7D0">
                <wp:simplePos x="0" y="0"/>
                <wp:positionH relativeFrom="page">
                  <wp:posOffset>813988</wp:posOffset>
                </wp:positionH>
                <wp:positionV relativeFrom="paragraph">
                  <wp:posOffset>325389</wp:posOffset>
                </wp:positionV>
                <wp:extent cx="6134735" cy="4508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735" cy="45085"/>
                          <a:chOff x="0" y="0"/>
                          <a:chExt cx="6134735" cy="45085"/>
                        </a:xfrm>
                      </wpg:grpSpPr>
                      <wps:wsp>
                        <wps:cNvPr id="194" name="Graphic 194"/>
                        <wps:cNvSpPr/>
                        <wps:spPr>
                          <a:xfrm>
                            <a:off x="16370" y="36874"/>
                            <a:ext cx="6118225" cy="1270"/>
                          </a:xfrm>
                          <a:custGeom>
                            <a:avLst/>
                            <a:gdLst/>
                            <a:ahLst/>
                            <a:cxnLst/>
                            <a:rect l="l" t="t" r="r" b="b"/>
                            <a:pathLst>
                              <a:path w="6118225">
                                <a:moveTo>
                                  <a:pt x="0" y="0"/>
                                </a:moveTo>
                                <a:lnTo>
                                  <a:pt x="6117794" y="0"/>
                                </a:lnTo>
                              </a:path>
                            </a:pathLst>
                          </a:custGeom>
                          <a:ln w="15258">
                            <a:solidFill>
                              <a:srgbClr val="000000"/>
                            </a:solidFill>
                            <a:prstDash val="solid"/>
                          </a:ln>
                        </wps:spPr>
                        <wps:bodyPr wrap="square" lIns="0" tIns="0" rIns="0" bIns="0" rtlCol="0">
                          <a:prstTxWarp prst="textNoShape">
                            <a:avLst/>
                          </a:prstTxWarp>
                          <a:noAutofit/>
                        </wps:bodyPr>
                      </wps:wsp>
                      <wps:wsp>
                        <wps:cNvPr id="195" name="Graphic 195"/>
                        <wps:cNvSpPr/>
                        <wps:spPr>
                          <a:xfrm>
                            <a:off x="0" y="6357"/>
                            <a:ext cx="12700" cy="1270"/>
                          </a:xfrm>
                          <a:custGeom>
                            <a:avLst/>
                            <a:gdLst/>
                            <a:ahLst/>
                            <a:cxnLst/>
                            <a:rect l="l" t="t" r="r" b="b"/>
                            <a:pathLst>
                              <a:path w="12700">
                                <a:moveTo>
                                  <a:pt x="0" y="0"/>
                                </a:moveTo>
                                <a:lnTo>
                                  <a:pt x="12211" y="0"/>
                                </a:lnTo>
                              </a:path>
                            </a:pathLst>
                          </a:custGeom>
                          <a:ln w="12715">
                            <a:solidFill>
                              <a:srgbClr val="232321"/>
                            </a:solidFill>
                            <a:prstDash val="solid"/>
                          </a:ln>
                        </wps:spPr>
                        <wps:bodyPr wrap="square" lIns="0" tIns="0" rIns="0" bIns="0" rtlCol="0">
                          <a:prstTxWarp prst="textNoShape">
                            <a:avLst/>
                          </a:prstTxWarp>
                          <a:noAutofit/>
                        </wps:bodyPr>
                      </wps:wsp>
                    </wpg:wgp>
                  </a:graphicData>
                </a:graphic>
              </wp:anchor>
            </w:drawing>
          </mc:Choice>
          <mc:Fallback>
            <w:pict>
              <v:group w14:anchorId="2204C5B6" id="Group 193" o:spid="_x0000_s1026" style="position:absolute;margin-left:64.1pt;margin-top:25.6pt;width:483.05pt;height:3.55pt;z-index:-19538944;mso-wrap-distance-left:0;mso-wrap-distance-right:0;mso-position-horizontal-relative:page" coordsize="6134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">
                <v:shape id="Graphic 194" o:spid="_x0000_s1027" style="position:absolute;left:163;top:368;width:61182;height:13;visibility:visible;mso-wrap-style:square;v-text-anchor:top" coordsize="611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" path="m,l6117794,e" filled="f" strokeweight=".42383mm">
                  <v:path arrowok="t"/>
                </v:shape>
                <v:shape id="Graphic 195" o:spid="_x0000_s1028" style="position:absolute;top:63;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" path="m,l12211,e" filled="f" strokecolor="#232321" strokeweight=".35319mm">
                  <v:path arrowok="t"/>
                </v:shape>
                <w10:wrap anchorx="page"/>
              </v:group>
            </w:pict>
          </mc:Fallback>
        </mc:AlternateContent>
      </w:r>
      <w:r>
        <w:rPr>
          <w:b w:val="0"/>
          <w:color w:val="232321"/>
          <w:w w:val="80"/>
          <w:sz w:val="38"/>
        </w:rPr>
        <w:t>I</w:t>
      </w:r>
      <w:r>
        <w:rPr>
          <w:b w:val="0"/>
          <w:color w:val="232321"/>
          <w:spacing w:val="-5"/>
          <w:w w:val="80"/>
          <w:sz w:val="38"/>
        </w:rPr>
        <w:t xml:space="preserve"> </w:t>
      </w:r>
      <w:r>
        <w:rPr>
          <w:rFonts w:ascii="Times New Roman"/>
          <w:b w:val="0"/>
          <w:color w:val="3D3D3D"/>
          <w:spacing w:val="-5"/>
          <w:sz w:val="23"/>
        </w:rPr>
        <w:t>I</w:t>
      </w:r>
      <w:r>
        <w:rPr>
          <w:rFonts w:ascii="Times New Roman"/>
          <w:b w:val="0"/>
          <w:color w:val="232321"/>
          <w:spacing w:val="-5"/>
          <w:sz w:val="23"/>
        </w:rPr>
        <w:t>V</w:t>
      </w:r>
      <w:r>
        <w:rPr>
          <w:rFonts w:ascii="Times New Roman"/>
          <w:b w:val="0"/>
          <w:color w:val="3D3D3D"/>
          <w:spacing w:val="-5"/>
          <w:sz w:val="23"/>
        </w:rPr>
        <w:t>.</w:t>
      </w:r>
      <w:r>
        <w:rPr>
          <w:rFonts w:ascii="Times New Roman"/>
          <w:b w:val="0"/>
          <w:color w:val="3D3D3D"/>
          <w:sz w:val="23"/>
        </w:rPr>
        <w:tab/>
      </w:r>
      <w:r>
        <w:rPr>
          <w:color w:val="232321"/>
          <w:position w:val="2"/>
        </w:rPr>
        <w:t>S</w:t>
      </w:r>
      <w:r>
        <w:rPr>
          <w:color w:val="3D3D3D"/>
          <w:position w:val="2"/>
        </w:rPr>
        <w:t>ITU</w:t>
      </w:r>
      <w:r>
        <w:rPr>
          <w:color w:val="232321"/>
          <w:position w:val="2"/>
        </w:rPr>
        <w:t>ATION</w:t>
      </w:r>
      <w:r>
        <w:rPr>
          <w:color w:val="232321"/>
          <w:spacing w:val="30"/>
          <w:position w:val="2"/>
        </w:rPr>
        <w:t xml:space="preserve"> </w:t>
      </w:r>
      <w:r>
        <w:rPr>
          <w:color w:val="232321"/>
          <w:position w:val="2"/>
        </w:rPr>
        <w:t>AND</w:t>
      </w:r>
      <w:r>
        <w:rPr>
          <w:color w:val="232321"/>
          <w:spacing w:val="37"/>
          <w:position w:val="2"/>
        </w:rPr>
        <w:t xml:space="preserve"> </w:t>
      </w:r>
      <w:r>
        <w:rPr>
          <w:color w:val="232321"/>
          <w:spacing w:val="-2"/>
          <w:position w:val="2"/>
        </w:rPr>
        <w:t>ASS</w:t>
      </w:r>
      <w:r>
        <w:rPr>
          <w:color w:val="3D3D3D"/>
          <w:spacing w:val="-2"/>
          <w:position w:val="2"/>
        </w:rPr>
        <w:t>U</w:t>
      </w:r>
      <w:r>
        <w:rPr>
          <w:color w:val="232321"/>
          <w:spacing w:val="-2"/>
          <w:position w:val="2"/>
        </w:rPr>
        <w:t>MPTI</w:t>
      </w:r>
      <w:r>
        <w:rPr>
          <w:color w:val="3D3D3D"/>
          <w:spacing w:val="-2"/>
          <w:position w:val="2"/>
        </w:rPr>
        <w:t>ON</w:t>
      </w:r>
      <w:r>
        <w:rPr>
          <w:color w:val="232321"/>
          <w:spacing w:val="-2"/>
          <w:position w:val="2"/>
        </w:rPr>
        <w:t>S</w:t>
      </w:r>
    </w:p>
    <w:p w14:paraId="05E6AD95" w14:textId="77777777" w:rsidR="000D03B5" w:rsidRDefault="00DC03A4">
      <w:pPr>
        <w:numPr>
          <w:ilvl w:val="0"/>
          <w:numId w:val="7"/>
        </w:numPr>
        <w:tabs>
          <w:tab w:val="left" w:pos="624"/>
        </w:tabs>
        <w:spacing w:before="251"/>
        <w:ind w:left="624" w:hanging="357"/>
        <w:rPr>
          <w:b/>
          <w:color w:val="232321"/>
          <w:sz w:val="21"/>
        </w:rPr>
      </w:pPr>
      <w:r>
        <w:rPr>
          <w:b/>
          <w:color w:val="232321"/>
          <w:spacing w:val="-2"/>
          <w:w w:val="105"/>
          <w:sz w:val="21"/>
        </w:rPr>
        <w:t>Situa</w:t>
      </w:r>
      <w:r>
        <w:rPr>
          <w:b/>
          <w:color w:val="3D3D3D"/>
          <w:spacing w:val="-2"/>
          <w:w w:val="105"/>
          <w:sz w:val="21"/>
        </w:rPr>
        <w:t>ti</w:t>
      </w:r>
      <w:r>
        <w:rPr>
          <w:b/>
          <w:color w:val="232321"/>
          <w:spacing w:val="-2"/>
          <w:w w:val="105"/>
          <w:sz w:val="21"/>
        </w:rPr>
        <w:t>o</w:t>
      </w:r>
      <w:r>
        <w:rPr>
          <w:b/>
          <w:color w:val="3D3D3D"/>
          <w:spacing w:val="-2"/>
          <w:w w:val="105"/>
          <w:sz w:val="21"/>
        </w:rPr>
        <w:t>n</w:t>
      </w:r>
    </w:p>
    <w:p w14:paraId="05E6AD96" w14:textId="77777777" w:rsidR="000D03B5" w:rsidRDefault="000D03B5">
      <w:pPr>
        <w:pStyle w:val="BodyText"/>
        <w:spacing w:before="3"/>
        <w:rPr>
          <w:b/>
          <w:sz w:val="23"/>
        </w:rPr>
      </w:pPr>
    </w:p>
    <w:p w14:paraId="05E6AD97" w14:textId="77777777" w:rsidR="000D03B5" w:rsidRDefault="00DC03A4">
      <w:pPr>
        <w:pStyle w:val="ListParagraph"/>
        <w:numPr>
          <w:ilvl w:val="1"/>
          <w:numId w:val="7"/>
        </w:numPr>
        <w:tabs>
          <w:tab w:val="left" w:pos="981"/>
        </w:tabs>
        <w:ind w:left="981" w:hanging="362"/>
        <w:rPr>
          <w:color w:val="3D3D3D"/>
          <w:sz w:val="21"/>
        </w:rPr>
      </w:pPr>
      <w:r>
        <w:rPr>
          <w:color w:val="4F4F4D"/>
          <w:w w:val="105"/>
          <w:sz w:val="21"/>
        </w:rPr>
        <w:t>The</w:t>
      </w:r>
      <w:r>
        <w:rPr>
          <w:color w:val="4F4F4D"/>
          <w:spacing w:val="-9"/>
          <w:w w:val="105"/>
          <w:sz w:val="21"/>
        </w:rPr>
        <w:t xml:space="preserve"> </w:t>
      </w:r>
      <w:r>
        <w:rPr>
          <w:color w:val="3D3D3D"/>
          <w:w w:val="105"/>
          <w:sz w:val="21"/>
        </w:rPr>
        <w:t>City</w:t>
      </w:r>
      <w:r>
        <w:rPr>
          <w:color w:val="3D3D3D"/>
          <w:spacing w:val="-8"/>
          <w:w w:val="105"/>
          <w:sz w:val="21"/>
        </w:rPr>
        <w:t xml:space="preserve"> </w:t>
      </w:r>
      <w:r>
        <w:rPr>
          <w:color w:val="3D3D3D"/>
          <w:w w:val="105"/>
          <w:sz w:val="21"/>
        </w:rPr>
        <w:t>of</w:t>
      </w:r>
      <w:r>
        <w:rPr>
          <w:color w:val="3D3D3D"/>
          <w:spacing w:val="-9"/>
          <w:w w:val="105"/>
          <w:sz w:val="21"/>
        </w:rPr>
        <w:t xml:space="preserve"> </w:t>
      </w:r>
      <w:r>
        <w:rPr>
          <w:color w:val="3D3D3D"/>
          <w:w w:val="105"/>
          <w:sz w:val="21"/>
        </w:rPr>
        <w:t>Galveston depends</w:t>
      </w:r>
      <w:r>
        <w:rPr>
          <w:color w:val="3D3D3D"/>
          <w:spacing w:val="-3"/>
          <w:w w:val="105"/>
          <w:sz w:val="21"/>
        </w:rPr>
        <w:t xml:space="preserve"> </w:t>
      </w:r>
      <w:r>
        <w:rPr>
          <w:color w:val="4F4F4D"/>
          <w:w w:val="105"/>
          <w:sz w:val="21"/>
        </w:rPr>
        <w:t>on</w:t>
      </w:r>
      <w:r>
        <w:rPr>
          <w:color w:val="4F4F4D"/>
          <w:spacing w:val="-15"/>
          <w:w w:val="105"/>
          <w:sz w:val="21"/>
        </w:rPr>
        <w:t xml:space="preserve"> </w:t>
      </w:r>
      <w:r>
        <w:rPr>
          <w:color w:val="3D3D3D"/>
          <w:w w:val="105"/>
          <w:sz w:val="21"/>
        </w:rPr>
        <w:t>the</w:t>
      </w:r>
      <w:r>
        <w:rPr>
          <w:color w:val="3D3D3D"/>
          <w:spacing w:val="-5"/>
          <w:w w:val="105"/>
          <w:sz w:val="21"/>
        </w:rPr>
        <w:t xml:space="preserve"> </w:t>
      </w:r>
      <w:r>
        <w:rPr>
          <w:color w:val="4F4F4D"/>
          <w:w w:val="105"/>
          <w:sz w:val="21"/>
        </w:rPr>
        <w:t>Fire</w:t>
      </w:r>
      <w:r>
        <w:rPr>
          <w:color w:val="4F4F4D"/>
          <w:spacing w:val="-3"/>
          <w:w w:val="105"/>
          <w:sz w:val="21"/>
        </w:rPr>
        <w:t xml:space="preserve"> </w:t>
      </w:r>
      <w:r>
        <w:rPr>
          <w:color w:val="4F4F4D"/>
          <w:w w:val="105"/>
          <w:sz w:val="21"/>
        </w:rPr>
        <w:t>Department</w:t>
      </w:r>
      <w:r>
        <w:rPr>
          <w:color w:val="4F4F4D"/>
          <w:spacing w:val="8"/>
          <w:w w:val="105"/>
          <w:sz w:val="21"/>
        </w:rPr>
        <w:t xml:space="preserve"> </w:t>
      </w:r>
      <w:r>
        <w:rPr>
          <w:color w:val="3D3D3D"/>
          <w:w w:val="105"/>
          <w:sz w:val="21"/>
        </w:rPr>
        <w:t>for</w:t>
      </w:r>
      <w:r>
        <w:rPr>
          <w:color w:val="3D3D3D"/>
          <w:spacing w:val="-7"/>
          <w:w w:val="105"/>
          <w:sz w:val="21"/>
        </w:rPr>
        <w:t xml:space="preserve"> </w:t>
      </w:r>
      <w:r>
        <w:rPr>
          <w:color w:val="626262"/>
          <w:w w:val="105"/>
          <w:sz w:val="21"/>
        </w:rPr>
        <w:t>fire</w:t>
      </w:r>
      <w:r>
        <w:rPr>
          <w:color w:val="626262"/>
          <w:spacing w:val="-8"/>
          <w:w w:val="105"/>
          <w:sz w:val="21"/>
        </w:rPr>
        <w:t xml:space="preserve"> </w:t>
      </w:r>
      <w:r>
        <w:rPr>
          <w:color w:val="4F4F4D"/>
          <w:spacing w:val="-2"/>
          <w:w w:val="105"/>
          <w:sz w:val="21"/>
        </w:rPr>
        <w:t>protection.</w:t>
      </w:r>
    </w:p>
    <w:p w14:paraId="05E6AD98" w14:textId="77777777" w:rsidR="000D03B5" w:rsidRDefault="000D03B5">
      <w:pPr>
        <w:pStyle w:val="BodyText"/>
        <w:spacing w:before="4"/>
        <w:rPr>
          <w:sz w:val="23"/>
        </w:rPr>
      </w:pPr>
    </w:p>
    <w:p w14:paraId="05E6AD99" w14:textId="77777777" w:rsidR="000D03B5" w:rsidRDefault="00DC03A4">
      <w:pPr>
        <w:pStyle w:val="ListParagraph"/>
        <w:numPr>
          <w:ilvl w:val="1"/>
          <w:numId w:val="7"/>
        </w:numPr>
        <w:tabs>
          <w:tab w:val="left" w:pos="976"/>
          <w:tab w:val="left" w:pos="981"/>
        </w:tabs>
        <w:spacing w:line="247" w:lineRule="auto"/>
        <w:ind w:left="981" w:right="124" w:hanging="360"/>
        <w:jc w:val="both"/>
        <w:rPr>
          <w:color w:val="3D3D3D"/>
          <w:sz w:val="21"/>
        </w:rPr>
      </w:pPr>
      <w:r>
        <w:rPr>
          <w:color w:val="4F4F4D"/>
          <w:w w:val="105"/>
          <w:sz w:val="21"/>
        </w:rPr>
        <w:t xml:space="preserve">The challenges </w:t>
      </w:r>
      <w:r>
        <w:rPr>
          <w:color w:val="3D3D3D"/>
          <w:w w:val="105"/>
          <w:sz w:val="21"/>
        </w:rPr>
        <w:t xml:space="preserve">of </w:t>
      </w:r>
      <w:r>
        <w:rPr>
          <w:color w:val="626262"/>
          <w:w w:val="105"/>
          <w:sz w:val="21"/>
        </w:rPr>
        <w:t xml:space="preserve">fire </w:t>
      </w:r>
      <w:r>
        <w:rPr>
          <w:color w:val="4F4F4D"/>
          <w:w w:val="105"/>
          <w:sz w:val="21"/>
        </w:rPr>
        <w:t xml:space="preserve">prevention and control are exacerbated when other emergency </w:t>
      </w:r>
      <w:r>
        <w:rPr>
          <w:color w:val="3D3D3D"/>
          <w:w w:val="105"/>
          <w:sz w:val="21"/>
        </w:rPr>
        <w:t>situat</w:t>
      </w:r>
      <w:r>
        <w:rPr>
          <w:color w:val="232321"/>
          <w:w w:val="105"/>
          <w:sz w:val="21"/>
        </w:rPr>
        <w:t>i</w:t>
      </w:r>
      <w:r>
        <w:rPr>
          <w:color w:val="3D3D3D"/>
          <w:w w:val="105"/>
          <w:sz w:val="21"/>
        </w:rPr>
        <w:t>ons occur simultaneously</w:t>
      </w:r>
      <w:r>
        <w:rPr>
          <w:color w:val="3D3D3D"/>
          <w:spacing w:val="-3"/>
          <w:w w:val="105"/>
          <w:sz w:val="21"/>
        </w:rPr>
        <w:t xml:space="preserve"> </w:t>
      </w:r>
      <w:r>
        <w:rPr>
          <w:color w:val="3D3D3D"/>
          <w:w w:val="105"/>
          <w:sz w:val="21"/>
        </w:rPr>
        <w:t xml:space="preserve">or have </w:t>
      </w:r>
      <w:r>
        <w:rPr>
          <w:color w:val="4F4F4D"/>
          <w:w w:val="105"/>
          <w:sz w:val="21"/>
        </w:rPr>
        <w:t xml:space="preserve">already </w:t>
      </w:r>
      <w:r>
        <w:rPr>
          <w:color w:val="3D3D3D"/>
          <w:w w:val="105"/>
          <w:sz w:val="21"/>
        </w:rPr>
        <w:t xml:space="preserve">impacted the </w:t>
      </w:r>
      <w:r>
        <w:rPr>
          <w:color w:val="4F4F4D"/>
          <w:w w:val="105"/>
          <w:sz w:val="21"/>
        </w:rPr>
        <w:t xml:space="preserve">local </w:t>
      </w:r>
      <w:r>
        <w:rPr>
          <w:color w:val="3D3D3D"/>
          <w:w w:val="105"/>
          <w:sz w:val="21"/>
        </w:rPr>
        <w:t>area.</w:t>
      </w:r>
    </w:p>
    <w:p w14:paraId="05E6AD9A" w14:textId="77777777" w:rsidR="000D03B5" w:rsidRDefault="000D03B5">
      <w:pPr>
        <w:pStyle w:val="BodyText"/>
        <w:spacing w:before="2"/>
        <w:rPr>
          <w:sz w:val="23"/>
        </w:rPr>
      </w:pPr>
    </w:p>
    <w:p w14:paraId="05E6AD9B" w14:textId="77777777" w:rsidR="000D03B5" w:rsidRDefault="00DC03A4">
      <w:pPr>
        <w:pStyle w:val="ListParagraph"/>
        <w:numPr>
          <w:ilvl w:val="1"/>
          <w:numId w:val="7"/>
        </w:numPr>
        <w:tabs>
          <w:tab w:val="left" w:pos="979"/>
          <w:tab w:val="left" w:pos="986"/>
        </w:tabs>
        <w:spacing w:line="247" w:lineRule="auto"/>
        <w:ind w:left="986" w:right="114"/>
        <w:jc w:val="both"/>
        <w:rPr>
          <w:color w:val="3D3D3D"/>
          <w:sz w:val="21"/>
        </w:rPr>
      </w:pPr>
      <w:r>
        <w:rPr>
          <w:color w:val="3D3D3D"/>
          <w:w w:val="105"/>
          <w:sz w:val="21"/>
        </w:rPr>
        <w:t xml:space="preserve">Uncontrolled fires </w:t>
      </w:r>
      <w:r>
        <w:rPr>
          <w:color w:val="4F4F4D"/>
          <w:w w:val="105"/>
          <w:sz w:val="21"/>
        </w:rPr>
        <w:t xml:space="preserve">may reach </w:t>
      </w:r>
      <w:r>
        <w:rPr>
          <w:color w:val="3D3D3D"/>
          <w:w w:val="105"/>
          <w:sz w:val="21"/>
        </w:rPr>
        <w:t xml:space="preserve">such </w:t>
      </w:r>
      <w:r>
        <w:rPr>
          <w:color w:val="4F4F4D"/>
          <w:w w:val="105"/>
          <w:sz w:val="21"/>
        </w:rPr>
        <w:t xml:space="preserve">proportions </w:t>
      </w:r>
      <w:r>
        <w:rPr>
          <w:color w:val="3D3D3D"/>
          <w:w w:val="105"/>
          <w:sz w:val="21"/>
        </w:rPr>
        <w:t xml:space="preserve">as </w:t>
      </w:r>
      <w:r>
        <w:rPr>
          <w:color w:val="4F4F4D"/>
          <w:w w:val="105"/>
          <w:sz w:val="21"/>
        </w:rPr>
        <w:t xml:space="preserve">to </w:t>
      </w:r>
      <w:r>
        <w:rPr>
          <w:color w:val="3D3D3D"/>
          <w:w w:val="105"/>
          <w:sz w:val="21"/>
        </w:rPr>
        <w:t xml:space="preserve">become </w:t>
      </w:r>
      <w:r>
        <w:rPr>
          <w:color w:val="4F4F4D"/>
          <w:w w:val="105"/>
          <w:sz w:val="21"/>
        </w:rPr>
        <w:t xml:space="preserve">a </w:t>
      </w:r>
      <w:r>
        <w:rPr>
          <w:color w:val="3D3D3D"/>
          <w:w w:val="105"/>
          <w:sz w:val="21"/>
        </w:rPr>
        <w:t>major emergency s</w:t>
      </w:r>
      <w:r>
        <w:rPr>
          <w:color w:val="626262"/>
          <w:w w:val="105"/>
          <w:sz w:val="21"/>
        </w:rPr>
        <w:t>it</w:t>
      </w:r>
      <w:r>
        <w:rPr>
          <w:color w:val="3D3D3D"/>
          <w:w w:val="105"/>
          <w:sz w:val="21"/>
        </w:rPr>
        <w:t>uat</w:t>
      </w:r>
      <w:r>
        <w:rPr>
          <w:color w:val="626262"/>
          <w:w w:val="105"/>
          <w:sz w:val="21"/>
        </w:rPr>
        <w:t>io</w:t>
      </w:r>
      <w:r>
        <w:rPr>
          <w:color w:val="3D3D3D"/>
          <w:w w:val="105"/>
          <w:sz w:val="21"/>
        </w:rPr>
        <w:t>n</w:t>
      </w:r>
      <w:r>
        <w:rPr>
          <w:color w:val="626262"/>
          <w:w w:val="105"/>
          <w:sz w:val="21"/>
        </w:rPr>
        <w:t>.</w:t>
      </w:r>
      <w:r>
        <w:rPr>
          <w:color w:val="626262"/>
          <w:spacing w:val="40"/>
          <w:w w:val="105"/>
          <w:sz w:val="21"/>
        </w:rPr>
        <w:t xml:space="preserve"> </w:t>
      </w:r>
      <w:r>
        <w:rPr>
          <w:color w:val="3D3D3D"/>
          <w:w w:val="105"/>
          <w:sz w:val="21"/>
        </w:rPr>
        <w:t xml:space="preserve">If </w:t>
      </w:r>
      <w:r>
        <w:rPr>
          <w:color w:val="4F4F4D"/>
          <w:w w:val="105"/>
          <w:sz w:val="21"/>
        </w:rPr>
        <w:t xml:space="preserve">not </w:t>
      </w:r>
      <w:r>
        <w:rPr>
          <w:color w:val="3D3D3D"/>
          <w:w w:val="105"/>
          <w:sz w:val="21"/>
        </w:rPr>
        <w:t>promp</w:t>
      </w:r>
      <w:r>
        <w:rPr>
          <w:color w:val="626262"/>
          <w:w w:val="105"/>
          <w:sz w:val="21"/>
        </w:rPr>
        <w:t xml:space="preserve">tly </w:t>
      </w:r>
      <w:r>
        <w:rPr>
          <w:color w:val="3D3D3D"/>
          <w:w w:val="105"/>
          <w:sz w:val="21"/>
        </w:rPr>
        <w:t>controlled</w:t>
      </w:r>
      <w:r>
        <w:rPr>
          <w:color w:val="707270"/>
          <w:w w:val="105"/>
          <w:sz w:val="21"/>
        </w:rPr>
        <w:t xml:space="preserve">. </w:t>
      </w:r>
      <w:r>
        <w:rPr>
          <w:color w:val="4F4F4D"/>
          <w:w w:val="105"/>
          <w:sz w:val="21"/>
        </w:rPr>
        <w:t xml:space="preserve">even small fires can threaten </w:t>
      </w:r>
      <w:r>
        <w:rPr>
          <w:color w:val="232321"/>
          <w:w w:val="105"/>
          <w:sz w:val="21"/>
        </w:rPr>
        <w:t>l</w:t>
      </w:r>
      <w:r>
        <w:rPr>
          <w:color w:val="4F4F4D"/>
          <w:w w:val="105"/>
          <w:sz w:val="21"/>
        </w:rPr>
        <w:t xml:space="preserve">ives and </w:t>
      </w:r>
      <w:r>
        <w:rPr>
          <w:color w:val="3D3D3D"/>
          <w:w w:val="105"/>
          <w:sz w:val="21"/>
        </w:rPr>
        <w:t xml:space="preserve">cause </w:t>
      </w:r>
      <w:r>
        <w:rPr>
          <w:color w:val="4F4F4D"/>
          <w:w w:val="105"/>
          <w:sz w:val="21"/>
        </w:rPr>
        <w:t xml:space="preserve">significant </w:t>
      </w:r>
      <w:r>
        <w:rPr>
          <w:color w:val="3D3D3D"/>
          <w:w w:val="105"/>
          <w:sz w:val="21"/>
        </w:rPr>
        <w:t>destructio</w:t>
      </w:r>
      <w:r>
        <w:rPr>
          <w:color w:val="626262"/>
          <w:w w:val="105"/>
          <w:sz w:val="21"/>
        </w:rPr>
        <w:t xml:space="preserve">n </w:t>
      </w:r>
      <w:r>
        <w:rPr>
          <w:color w:val="4F4F4D"/>
          <w:w w:val="105"/>
          <w:sz w:val="21"/>
        </w:rPr>
        <w:t xml:space="preserve">of property </w:t>
      </w:r>
      <w:r>
        <w:rPr>
          <w:color w:val="3D3D3D"/>
          <w:w w:val="105"/>
          <w:sz w:val="21"/>
        </w:rPr>
        <w:t xml:space="preserve">and </w:t>
      </w:r>
      <w:r>
        <w:rPr>
          <w:color w:val="4F4F4D"/>
          <w:w w:val="105"/>
          <w:sz w:val="21"/>
        </w:rPr>
        <w:t>the environment.</w:t>
      </w:r>
    </w:p>
    <w:p w14:paraId="05E6AD9C" w14:textId="77777777" w:rsidR="000D03B5" w:rsidRDefault="000D03B5">
      <w:pPr>
        <w:pStyle w:val="BodyText"/>
        <w:spacing w:before="10"/>
        <w:rPr>
          <w:sz w:val="22"/>
        </w:rPr>
      </w:pPr>
    </w:p>
    <w:p w14:paraId="05E6AD9D" w14:textId="77777777" w:rsidR="000D03B5" w:rsidRDefault="00DC03A4">
      <w:pPr>
        <w:pStyle w:val="ListParagraph"/>
        <w:numPr>
          <w:ilvl w:val="1"/>
          <w:numId w:val="7"/>
        </w:numPr>
        <w:tabs>
          <w:tab w:val="left" w:pos="986"/>
        </w:tabs>
        <w:spacing w:line="252" w:lineRule="auto"/>
        <w:ind w:left="986" w:right="108" w:hanging="357"/>
        <w:jc w:val="both"/>
        <w:rPr>
          <w:color w:val="3D3D3D"/>
          <w:sz w:val="21"/>
        </w:rPr>
      </w:pPr>
      <w:r>
        <w:rPr>
          <w:color w:val="3D3D3D"/>
          <w:w w:val="105"/>
          <w:sz w:val="21"/>
        </w:rPr>
        <w:t>Na</w:t>
      </w:r>
      <w:r>
        <w:rPr>
          <w:color w:val="626262"/>
          <w:w w:val="105"/>
          <w:sz w:val="21"/>
        </w:rPr>
        <w:t xml:space="preserve">tural </w:t>
      </w:r>
      <w:r>
        <w:rPr>
          <w:color w:val="4F4F4D"/>
          <w:w w:val="105"/>
          <w:sz w:val="21"/>
        </w:rPr>
        <w:t>hazards and emergencies,</w:t>
      </w:r>
      <w:r>
        <w:rPr>
          <w:color w:val="4F4F4D"/>
          <w:spacing w:val="40"/>
          <w:w w:val="105"/>
          <w:sz w:val="21"/>
        </w:rPr>
        <w:t xml:space="preserve"> </w:t>
      </w:r>
      <w:r>
        <w:rPr>
          <w:color w:val="4F4F4D"/>
          <w:w w:val="105"/>
          <w:sz w:val="21"/>
        </w:rPr>
        <w:t xml:space="preserve">such as </w:t>
      </w:r>
      <w:r>
        <w:rPr>
          <w:color w:val="707270"/>
          <w:w w:val="105"/>
          <w:sz w:val="21"/>
        </w:rPr>
        <w:t>fl</w:t>
      </w:r>
      <w:r>
        <w:rPr>
          <w:color w:val="4F4F4D"/>
          <w:w w:val="105"/>
          <w:sz w:val="21"/>
        </w:rPr>
        <w:t xml:space="preserve">ash </w:t>
      </w:r>
      <w:r>
        <w:rPr>
          <w:color w:val="3D3D3D"/>
          <w:w w:val="105"/>
          <w:sz w:val="21"/>
        </w:rPr>
        <w:t>flooding</w:t>
      </w:r>
      <w:r>
        <w:rPr>
          <w:color w:val="858787"/>
          <w:w w:val="105"/>
          <w:sz w:val="21"/>
        </w:rPr>
        <w:t xml:space="preserve">, </w:t>
      </w:r>
      <w:r>
        <w:rPr>
          <w:color w:val="4F4F4D"/>
          <w:w w:val="105"/>
          <w:sz w:val="21"/>
        </w:rPr>
        <w:t>may necessitate</w:t>
      </w:r>
      <w:r>
        <w:rPr>
          <w:color w:val="4F4F4D"/>
          <w:spacing w:val="40"/>
          <w:w w:val="105"/>
          <w:sz w:val="21"/>
        </w:rPr>
        <w:t xml:space="preserve"> </w:t>
      </w:r>
      <w:r>
        <w:rPr>
          <w:color w:val="3D3D3D"/>
          <w:w w:val="105"/>
          <w:sz w:val="21"/>
        </w:rPr>
        <w:t xml:space="preserve">the </w:t>
      </w:r>
      <w:r>
        <w:rPr>
          <w:color w:val="626262"/>
          <w:w w:val="105"/>
          <w:sz w:val="21"/>
        </w:rPr>
        <w:t>u</w:t>
      </w:r>
      <w:r>
        <w:rPr>
          <w:color w:val="3D3D3D"/>
          <w:w w:val="105"/>
          <w:sz w:val="21"/>
        </w:rPr>
        <w:t xml:space="preserve">se of </w:t>
      </w:r>
      <w:r>
        <w:rPr>
          <w:color w:val="4F4F4D"/>
          <w:w w:val="105"/>
          <w:sz w:val="21"/>
        </w:rPr>
        <w:t xml:space="preserve">fire service </w:t>
      </w:r>
      <w:r>
        <w:rPr>
          <w:color w:val="3D3D3D"/>
          <w:w w:val="105"/>
          <w:sz w:val="21"/>
        </w:rPr>
        <w:t>resources</w:t>
      </w:r>
      <w:r>
        <w:rPr>
          <w:color w:val="858787"/>
          <w:w w:val="105"/>
          <w:sz w:val="21"/>
        </w:rPr>
        <w:t>.</w:t>
      </w:r>
    </w:p>
    <w:p w14:paraId="05E6AD9E" w14:textId="77777777" w:rsidR="000D03B5" w:rsidRDefault="000D03B5">
      <w:pPr>
        <w:pStyle w:val="BodyText"/>
        <w:spacing w:before="6"/>
        <w:rPr>
          <w:sz w:val="21"/>
        </w:rPr>
      </w:pPr>
    </w:p>
    <w:p w14:paraId="05E6AD9F" w14:textId="48665177" w:rsidR="000D03B5" w:rsidRDefault="00DC03A4">
      <w:pPr>
        <w:pStyle w:val="ListParagraph"/>
        <w:numPr>
          <w:ilvl w:val="1"/>
          <w:numId w:val="7"/>
        </w:numPr>
        <w:tabs>
          <w:tab w:val="left" w:pos="982"/>
          <w:tab w:val="left" w:pos="984"/>
        </w:tabs>
        <w:spacing w:line="252" w:lineRule="auto"/>
        <w:ind w:left="984" w:right="114" w:hanging="352"/>
        <w:jc w:val="both"/>
        <w:rPr>
          <w:color w:val="3D3D3D"/>
          <w:sz w:val="21"/>
        </w:rPr>
      </w:pPr>
      <w:r>
        <w:rPr>
          <w:color w:val="3D3D3D"/>
          <w:w w:val="105"/>
          <w:sz w:val="21"/>
        </w:rPr>
        <w:t>Fi</w:t>
      </w:r>
      <w:r>
        <w:rPr>
          <w:color w:val="626262"/>
          <w:w w:val="105"/>
          <w:sz w:val="21"/>
        </w:rPr>
        <w:t xml:space="preserve">re </w:t>
      </w:r>
      <w:r>
        <w:rPr>
          <w:color w:val="4F4F4D"/>
          <w:w w:val="105"/>
          <w:sz w:val="21"/>
        </w:rPr>
        <w:t xml:space="preserve">scenes may </w:t>
      </w:r>
      <w:r>
        <w:rPr>
          <w:color w:val="3D3D3D"/>
          <w:w w:val="105"/>
          <w:sz w:val="21"/>
        </w:rPr>
        <w:t xml:space="preserve">present </w:t>
      </w:r>
      <w:r>
        <w:rPr>
          <w:color w:val="4F4F4D"/>
          <w:w w:val="105"/>
          <w:sz w:val="21"/>
        </w:rPr>
        <w:t xml:space="preserve">problems </w:t>
      </w:r>
      <w:r w:rsidRPr="000675DA">
        <w:t>requ</w:t>
      </w:r>
      <w:r w:rsidR="000675DA">
        <w:t>iri</w:t>
      </w:r>
      <w:r w:rsidRPr="000675DA">
        <w:t>ng</w:t>
      </w:r>
      <w:r>
        <w:rPr>
          <w:color w:val="4F4F4D"/>
          <w:w w:val="105"/>
          <w:sz w:val="21"/>
        </w:rPr>
        <w:t xml:space="preserve"> a response by law enforcement</w:t>
      </w:r>
      <w:r>
        <w:rPr>
          <w:color w:val="707270"/>
          <w:w w:val="105"/>
          <w:sz w:val="21"/>
        </w:rPr>
        <w:t xml:space="preserve">, </w:t>
      </w:r>
      <w:r>
        <w:rPr>
          <w:color w:val="4F4F4D"/>
          <w:w w:val="105"/>
          <w:sz w:val="21"/>
        </w:rPr>
        <w:t xml:space="preserve">public </w:t>
      </w:r>
      <w:r>
        <w:rPr>
          <w:color w:val="3D3D3D"/>
          <w:w w:val="105"/>
          <w:sz w:val="21"/>
        </w:rPr>
        <w:t>works</w:t>
      </w:r>
      <w:r>
        <w:rPr>
          <w:color w:val="707270"/>
          <w:w w:val="105"/>
          <w:sz w:val="21"/>
        </w:rPr>
        <w:t>,</w:t>
      </w:r>
      <w:r>
        <w:rPr>
          <w:color w:val="707270"/>
          <w:spacing w:val="-15"/>
          <w:w w:val="105"/>
          <w:sz w:val="21"/>
        </w:rPr>
        <w:t xml:space="preserve"> </w:t>
      </w:r>
      <w:r>
        <w:rPr>
          <w:color w:val="4F4F4D"/>
          <w:w w:val="105"/>
          <w:sz w:val="21"/>
        </w:rPr>
        <w:t>utilities</w:t>
      </w:r>
      <w:r>
        <w:rPr>
          <w:color w:val="707270"/>
          <w:w w:val="105"/>
          <w:sz w:val="21"/>
        </w:rPr>
        <w:t>,</w:t>
      </w:r>
      <w:r>
        <w:rPr>
          <w:color w:val="707270"/>
          <w:spacing w:val="-15"/>
          <w:w w:val="105"/>
          <w:sz w:val="21"/>
        </w:rPr>
        <w:t xml:space="preserve"> </w:t>
      </w:r>
      <w:r>
        <w:rPr>
          <w:color w:val="3D3D3D"/>
          <w:w w:val="105"/>
          <w:sz w:val="21"/>
        </w:rPr>
        <w:t>public</w:t>
      </w:r>
      <w:r>
        <w:rPr>
          <w:color w:val="3D3D3D"/>
          <w:spacing w:val="-2"/>
          <w:w w:val="105"/>
          <w:sz w:val="21"/>
        </w:rPr>
        <w:t xml:space="preserve"> </w:t>
      </w:r>
      <w:r>
        <w:rPr>
          <w:color w:val="3D3D3D"/>
          <w:w w:val="105"/>
          <w:sz w:val="21"/>
        </w:rPr>
        <w:t xml:space="preserve">health </w:t>
      </w:r>
      <w:r>
        <w:rPr>
          <w:color w:val="4F4F4D"/>
          <w:w w:val="105"/>
          <w:sz w:val="21"/>
        </w:rPr>
        <w:t>authorities</w:t>
      </w:r>
      <w:r>
        <w:rPr>
          <w:color w:val="858787"/>
          <w:w w:val="105"/>
          <w:sz w:val="21"/>
        </w:rPr>
        <w:t>,</w:t>
      </w:r>
      <w:r>
        <w:rPr>
          <w:color w:val="858787"/>
          <w:spacing w:val="-14"/>
          <w:w w:val="105"/>
          <w:sz w:val="21"/>
        </w:rPr>
        <w:t xml:space="preserve"> </w:t>
      </w:r>
      <w:r>
        <w:rPr>
          <w:color w:val="3D3D3D"/>
          <w:w w:val="105"/>
          <w:sz w:val="21"/>
        </w:rPr>
        <w:t>and</w:t>
      </w:r>
      <w:r>
        <w:rPr>
          <w:color w:val="3D3D3D"/>
          <w:spacing w:val="-2"/>
          <w:w w:val="105"/>
          <w:sz w:val="21"/>
        </w:rPr>
        <w:t xml:space="preserve"> </w:t>
      </w:r>
      <w:r>
        <w:rPr>
          <w:color w:val="4F4F4D"/>
          <w:w w:val="105"/>
          <w:sz w:val="21"/>
        </w:rPr>
        <w:t>environmental</w:t>
      </w:r>
      <w:r>
        <w:rPr>
          <w:color w:val="4F4F4D"/>
          <w:spacing w:val="19"/>
          <w:w w:val="105"/>
          <w:sz w:val="21"/>
        </w:rPr>
        <w:t xml:space="preserve"> </w:t>
      </w:r>
      <w:r>
        <w:rPr>
          <w:color w:val="3D3D3D"/>
          <w:w w:val="105"/>
          <w:sz w:val="21"/>
        </w:rPr>
        <w:t>protection agencies</w:t>
      </w:r>
      <w:r>
        <w:rPr>
          <w:color w:val="858787"/>
          <w:w w:val="105"/>
          <w:sz w:val="21"/>
        </w:rPr>
        <w:t>.</w:t>
      </w:r>
      <w:r>
        <w:rPr>
          <w:color w:val="858787"/>
          <w:spacing w:val="-12"/>
          <w:w w:val="105"/>
          <w:sz w:val="21"/>
        </w:rPr>
        <w:t xml:space="preserve"> </w:t>
      </w:r>
      <w:r>
        <w:rPr>
          <w:color w:val="232321"/>
          <w:w w:val="105"/>
          <w:sz w:val="21"/>
        </w:rPr>
        <w:t>I</w:t>
      </w:r>
      <w:r>
        <w:rPr>
          <w:color w:val="3D3D3D"/>
          <w:w w:val="105"/>
          <w:sz w:val="21"/>
        </w:rPr>
        <w:t>n</w:t>
      </w:r>
      <w:r>
        <w:rPr>
          <w:color w:val="3D3D3D"/>
          <w:spacing w:val="-4"/>
          <w:w w:val="105"/>
          <w:sz w:val="21"/>
        </w:rPr>
        <w:t xml:space="preserve"> </w:t>
      </w:r>
      <w:r>
        <w:rPr>
          <w:color w:val="3D3D3D"/>
          <w:w w:val="105"/>
          <w:sz w:val="21"/>
        </w:rPr>
        <w:t xml:space="preserve">these </w:t>
      </w:r>
      <w:r>
        <w:rPr>
          <w:color w:val="4F4F4D"/>
          <w:w w:val="105"/>
          <w:sz w:val="21"/>
        </w:rPr>
        <w:t>cases</w:t>
      </w:r>
      <w:r>
        <w:rPr>
          <w:color w:val="858787"/>
          <w:w w:val="105"/>
          <w:sz w:val="21"/>
        </w:rPr>
        <w:t xml:space="preserve">, </w:t>
      </w:r>
      <w:r>
        <w:rPr>
          <w:color w:val="4F4F4D"/>
          <w:w w:val="105"/>
          <w:sz w:val="21"/>
        </w:rPr>
        <w:t xml:space="preserve">effective </w:t>
      </w:r>
      <w:r>
        <w:rPr>
          <w:color w:val="626262"/>
          <w:w w:val="105"/>
          <w:sz w:val="21"/>
        </w:rPr>
        <w:t>i</w:t>
      </w:r>
      <w:r>
        <w:rPr>
          <w:color w:val="3D3D3D"/>
          <w:w w:val="105"/>
          <w:sz w:val="21"/>
        </w:rPr>
        <w:t>nterage</w:t>
      </w:r>
      <w:r>
        <w:rPr>
          <w:color w:val="626262"/>
          <w:w w:val="105"/>
          <w:sz w:val="21"/>
        </w:rPr>
        <w:t xml:space="preserve">ncy </w:t>
      </w:r>
      <w:r>
        <w:rPr>
          <w:color w:val="4F4F4D"/>
          <w:w w:val="105"/>
          <w:sz w:val="21"/>
        </w:rPr>
        <w:t xml:space="preserve">coordination using </w:t>
      </w:r>
      <w:r>
        <w:rPr>
          <w:color w:val="626262"/>
          <w:w w:val="105"/>
          <w:sz w:val="21"/>
        </w:rPr>
        <w:t>th</w:t>
      </w:r>
      <w:r>
        <w:rPr>
          <w:color w:val="3D3D3D"/>
          <w:w w:val="105"/>
          <w:sz w:val="21"/>
        </w:rPr>
        <w:t>e National Incident Management Sys</w:t>
      </w:r>
      <w:r>
        <w:rPr>
          <w:color w:val="626262"/>
          <w:w w:val="105"/>
          <w:sz w:val="21"/>
        </w:rPr>
        <w:t xml:space="preserve">tem </w:t>
      </w:r>
      <w:r>
        <w:rPr>
          <w:color w:val="4F4F4D"/>
          <w:w w:val="105"/>
          <w:sz w:val="21"/>
        </w:rPr>
        <w:t>(NIMS)/</w:t>
      </w:r>
      <w:proofErr w:type="spellStart"/>
      <w:r>
        <w:rPr>
          <w:color w:val="232321"/>
          <w:w w:val="105"/>
          <w:sz w:val="21"/>
        </w:rPr>
        <w:t>l</w:t>
      </w:r>
      <w:r>
        <w:rPr>
          <w:color w:val="3D3D3D"/>
          <w:w w:val="105"/>
          <w:sz w:val="21"/>
        </w:rPr>
        <w:t>ncident</w:t>
      </w:r>
      <w:proofErr w:type="spellEnd"/>
      <w:r>
        <w:rPr>
          <w:color w:val="3D3D3D"/>
          <w:w w:val="105"/>
          <w:sz w:val="21"/>
        </w:rPr>
        <w:t xml:space="preserve"> Command System </w:t>
      </w:r>
      <w:r>
        <w:rPr>
          <w:color w:val="707270"/>
          <w:w w:val="105"/>
          <w:sz w:val="21"/>
        </w:rPr>
        <w:t>(</w:t>
      </w:r>
      <w:r>
        <w:rPr>
          <w:color w:val="4F4F4D"/>
          <w:w w:val="105"/>
          <w:sz w:val="21"/>
        </w:rPr>
        <w:t>ICS) is essential.</w:t>
      </w:r>
    </w:p>
    <w:p w14:paraId="05E6ADA0" w14:textId="77777777" w:rsidR="000D03B5" w:rsidRDefault="000D03B5">
      <w:pPr>
        <w:pStyle w:val="BodyText"/>
        <w:spacing w:before="8"/>
        <w:rPr>
          <w:sz w:val="21"/>
        </w:rPr>
      </w:pPr>
    </w:p>
    <w:p w14:paraId="05E6ADA1" w14:textId="77777777" w:rsidR="000D03B5" w:rsidRDefault="00DC03A4">
      <w:pPr>
        <w:pStyle w:val="ListParagraph"/>
        <w:numPr>
          <w:ilvl w:val="1"/>
          <w:numId w:val="7"/>
        </w:numPr>
        <w:tabs>
          <w:tab w:val="left" w:pos="986"/>
          <w:tab w:val="left" w:pos="990"/>
        </w:tabs>
        <w:spacing w:line="252" w:lineRule="auto"/>
        <w:ind w:left="986" w:right="102" w:hanging="362"/>
        <w:jc w:val="both"/>
        <w:rPr>
          <w:color w:val="3D3D3D"/>
          <w:sz w:val="21"/>
        </w:rPr>
      </w:pPr>
      <w:r>
        <w:rPr>
          <w:rFonts w:ascii="Times New Roman"/>
          <w:color w:val="626262"/>
          <w:sz w:val="21"/>
        </w:rPr>
        <w:tab/>
      </w:r>
      <w:r>
        <w:rPr>
          <w:color w:val="3D3D3D"/>
          <w:w w:val="105"/>
          <w:sz w:val="21"/>
        </w:rPr>
        <w:t>Large-sca</w:t>
      </w:r>
      <w:r>
        <w:rPr>
          <w:color w:val="232321"/>
          <w:w w:val="105"/>
          <w:sz w:val="21"/>
        </w:rPr>
        <w:t>l</w:t>
      </w:r>
      <w:r>
        <w:rPr>
          <w:color w:val="3D3D3D"/>
          <w:w w:val="105"/>
          <w:sz w:val="21"/>
        </w:rPr>
        <w:t xml:space="preserve">e </w:t>
      </w:r>
      <w:r>
        <w:rPr>
          <w:color w:val="4F4F4D"/>
          <w:w w:val="105"/>
          <w:sz w:val="21"/>
        </w:rPr>
        <w:t>emergencies, disasters</w:t>
      </w:r>
      <w:r>
        <w:rPr>
          <w:color w:val="707270"/>
          <w:w w:val="105"/>
          <w:sz w:val="21"/>
        </w:rPr>
        <w:t xml:space="preserve">, </w:t>
      </w:r>
      <w:r>
        <w:rPr>
          <w:color w:val="4F4F4D"/>
          <w:w w:val="105"/>
          <w:sz w:val="21"/>
        </w:rPr>
        <w:t xml:space="preserve">and acts of terrorism may </w:t>
      </w:r>
      <w:r>
        <w:rPr>
          <w:color w:val="3D3D3D"/>
          <w:w w:val="105"/>
          <w:sz w:val="21"/>
        </w:rPr>
        <w:t>adverse</w:t>
      </w:r>
      <w:r>
        <w:rPr>
          <w:color w:val="626262"/>
          <w:w w:val="105"/>
          <w:sz w:val="21"/>
        </w:rPr>
        <w:t>ly imp</w:t>
      </w:r>
      <w:r>
        <w:rPr>
          <w:color w:val="3D3D3D"/>
          <w:w w:val="105"/>
          <w:sz w:val="21"/>
        </w:rPr>
        <w:t xml:space="preserve">act </w:t>
      </w:r>
      <w:r>
        <w:rPr>
          <w:color w:val="4F4F4D"/>
          <w:w w:val="105"/>
          <w:sz w:val="21"/>
        </w:rPr>
        <w:t xml:space="preserve">firefighting </w:t>
      </w:r>
      <w:r>
        <w:rPr>
          <w:color w:val="3D3D3D"/>
          <w:w w:val="105"/>
          <w:sz w:val="21"/>
        </w:rPr>
        <w:t>personnel</w:t>
      </w:r>
      <w:r>
        <w:rPr>
          <w:color w:val="626262"/>
          <w:w w:val="105"/>
          <w:sz w:val="21"/>
        </w:rPr>
        <w:t xml:space="preserve">, </w:t>
      </w:r>
      <w:r>
        <w:rPr>
          <w:color w:val="4F4F4D"/>
          <w:w w:val="105"/>
          <w:sz w:val="21"/>
        </w:rPr>
        <w:t>equipment, facilities</w:t>
      </w:r>
      <w:r>
        <w:rPr>
          <w:color w:val="707270"/>
          <w:w w:val="105"/>
          <w:sz w:val="21"/>
        </w:rPr>
        <w:t xml:space="preserve">, </w:t>
      </w:r>
      <w:r>
        <w:rPr>
          <w:color w:val="4F4F4D"/>
          <w:w w:val="105"/>
          <w:sz w:val="21"/>
        </w:rPr>
        <w:t>and communications systems</w:t>
      </w:r>
      <w:r>
        <w:rPr>
          <w:color w:val="858787"/>
          <w:w w:val="105"/>
          <w:sz w:val="21"/>
        </w:rPr>
        <w:t>.</w:t>
      </w:r>
    </w:p>
    <w:p w14:paraId="05E6ADA2" w14:textId="77777777" w:rsidR="000D03B5" w:rsidRDefault="000D03B5">
      <w:pPr>
        <w:spacing w:line="252" w:lineRule="auto"/>
        <w:jc w:val="both"/>
        <w:rPr>
          <w:sz w:val="21"/>
        </w:rPr>
        <w:sectPr w:rsidR="000D03B5">
          <w:headerReference w:type="default" r:id="rId38"/>
          <w:pgSz w:w="12220" w:h="15870"/>
          <w:pgMar w:top="0" w:right="1300" w:bottom="1080" w:left="1180" w:header="0" w:footer="885" w:gutter="0"/>
          <w:cols w:space="720"/>
        </w:sectPr>
      </w:pPr>
    </w:p>
    <w:p w14:paraId="05E6ADA3" w14:textId="77777777" w:rsidR="000D03B5" w:rsidRDefault="00DC03A4">
      <w:pPr>
        <w:numPr>
          <w:ilvl w:val="0"/>
          <w:numId w:val="7"/>
        </w:numPr>
        <w:tabs>
          <w:tab w:val="left" w:pos="650"/>
        </w:tabs>
        <w:spacing w:before="66"/>
        <w:ind w:left="650"/>
        <w:rPr>
          <w:b/>
          <w:color w:val="333331"/>
          <w:sz w:val="21"/>
        </w:rPr>
      </w:pPr>
      <w:r>
        <w:rPr>
          <w:b/>
          <w:color w:val="212121"/>
          <w:spacing w:val="-2"/>
          <w:w w:val="105"/>
          <w:sz w:val="21"/>
        </w:rPr>
        <w:lastRenderedPageBreak/>
        <w:t>Ass</w:t>
      </w:r>
      <w:r>
        <w:rPr>
          <w:b/>
          <w:color w:val="494948"/>
          <w:spacing w:val="-2"/>
          <w:w w:val="105"/>
          <w:sz w:val="21"/>
        </w:rPr>
        <w:t>umpti</w:t>
      </w:r>
      <w:r>
        <w:rPr>
          <w:b/>
          <w:color w:val="212121"/>
          <w:spacing w:val="-2"/>
          <w:w w:val="105"/>
          <w:sz w:val="21"/>
        </w:rPr>
        <w:t>ons</w:t>
      </w:r>
    </w:p>
    <w:p w14:paraId="05E6ADA4" w14:textId="77777777" w:rsidR="000D03B5" w:rsidRDefault="000D03B5">
      <w:pPr>
        <w:pStyle w:val="BodyText"/>
        <w:spacing w:before="6"/>
        <w:rPr>
          <w:b/>
          <w:sz w:val="24"/>
        </w:rPr>
      </w:pPr>
    </w:p>
    <w:p w14:paraId="05E6ADA5" w14:textId="77777777" w:rsidR="000D03B5" w:rsidRDefault="00DC03A4">
      <w:pPr>
        <w:pStyle w:val="ListParagraph"/>
        <w:numPr>
          <w:ilvl w:val="1"/>
          <w:numId w:val="7"/>
        </w:numPr>
        <w:tabs>
          <w:tab w:val="left" w:pos="1004"/>
          <w:tab w:val="left" w:pos="1010"/>
        </w:tabs>
        <w:spacing w:before="1" w:line="247" w:lineRule="auto"/>
        <w:ind w:right="113" w:hanging="355"/>
        <w:jc w:val="both"/>
        <w:rPr>
          <w:color w:val="494948"/>
          <w:sz w:val="21"/>
        </w:rPr>
      </w:pPr>
      <w:r>
        <w:rPr>
          <w:rFonts w:ascii="Times New Roman"/>
          <w:color w:val="494948"/>
          <w:sz w:val="21"/>
        </w:rPr>
        <w:tab/>
      </w:r>
      <w:r>
        <w:rPr>
          <w:color w:val="494948"/>
          <w:w w:val="105"/>
          <w:sz w:val="21"/>
        </w:rPr>
        <w:t>During emergency situations</w:t>
      </w:r>
      <w:r>
        <w:rPr>
          <w:color w:val="757575"/>
          <w:w w:val="105"/>
          <w:sz w:val="21"/>
        </w:rPr>
        <w:t xml:space="preserve">, </w:t>
      </w:r>
      <w:r>
        <w:rPr>
          <w:color w:val="494948"/>
          <w:w w:val="105"/>
          <w:sz w:val="21"/>
        </w:rPr>
        <w:t>we will use our firefighting resources and those available pursuant to inter-local agreements, includ</w:t>
      </w:r>
      <w:r>
        <w:rPr>
          <w:color w:val="757575"/>
          <w:w w:val="105"/>
          <w:sz w:val="21"/>
        </w:rPr>
        <w:t>i</w:t>
      </w:r>
      <w:r>
        <w:rPr>
          <w:color w:val="494948"/>
          <w:w w:val="105"/>
          <w:sz w:val="21"/>
        </w:rPr>
        <w:t>ng mutual aid p</w:t>
      </w:r>
      <w:r>
        <w:rPr>
          <w:color w:val="757575"/>
          <w:w w:val="105"/>
          <w:sz w:val="21"/>
        </w:rPr>
        <w:t>l</w:t>
      </w:r>
      <w:r>
        <w:rPr>
          <w:color w:val="494948"/>
          <w:w w:val="105"/>
          <w:sz w:val="21"/>
        </w:rPr>
        <w:t xml:space="preserve">ans and agreements with </w:t>
      </w:r>
      <w:r>
        <w:rPr>
          <w:color w:val="494948"/>
          <w:spacing w:val="-2"/>
          <w:w w:val="105"/>
          <w:sz w:val="21"/>
        </w:rPr>
        <w:t>industry.</w:t>
      </w:r>
    </w:p>
    <w:p w14:paraId="05E6ADA6" w14:textId="77777777" w:rsidR="000D03B5" w:rsidRDefault="000D03B5">
      <w:pPr>
        <w:pStyle w:val="BodyText"/>
        <w:spacing w:before="8"/>
        <w:rPr>
          <w:sz w:val="23"/>
        </w:rPr>
      </w:pPr>
    </w:p>
    <w:p w14:paraId="05E6ADA7" w14:textId="77777777" w:rsidR="000D03B5" w:rsidRDefault="00DC03A4">
      <w:pPr>
        <w:pStyle w:val="ListParagraph"/>
        <w:numPr>
          <w:ilvl w:val="1"/>
          <w:numId w:val="7"/>
        </w:numPr>
        <w:tabs>
          <w:tab w:val="left" w:pos="1004"/>
        </w:tabs>
        <w:spacing w:line="249" w:lineRule="auto"/>
        <w:ind w:right="117" w:hanging="353"/>
        <w:jc w:val="both"/>
        <w:rPr>
          <w:color w:val="494948"/>
          <w:sz w:val="21"/>
        </w:rPr>
      </w:pPr>
      <w:r>
        <w:rPr>
          <w:color w:val="333331"/>
          <w:w w:val="105"/>
          <w:sz w:val="21"/>
        </w:rPr>
        <w:t>O</w:t>
      </w:r>
      <w:r>
        <w:rPr>
          <w:color w:val="5E5E5E"/>
          <w:w w:val="105"/>
          <w:sz w:val="21"/>
        </w:rPr>
        <w:t>ur</w:t>
      </w:r>
      <w:r>
        <w:rPr>
          <w:color w:val="5E5E5E"/>
          <w:spacing w:val="-9"/>
          <w:w w:val="105"/>
          <w:sz w:val="21"/>
        </w:rPr>
        <w:t xml:space="preserve"> </w:t>
      </w:r>
      <w:r>
        <w:rPr>
          <w:color w:val="494948"/>
          <w:w w:val="105"/>
          <w:sz w:val="21"/>
        </w:rPr>
        <w:t xml:space="preserve">resources and those obtained pursuant </w:t>
      </w:r>
      <w:r>
        <w:rPr>
          <w:color w:val="5E5E5E"/>
          <w:w w:val="105"/>
          <w:sz w:val="21"/>
        </w:rPr>
        <w:t xml:space="preserve">to </w:t>
      </w:r>
      <w:r>
        <w:rPr>
          <w:color w:val="494948"/>
          <w:w w:val="105"/>
          <w:sz w:val="21"/>
        </w:rPr>
        <w:t xml:space="preserve">regional and </w:t>
      </w:r>
      <w:r>
        <w:rPr>
          <w:color w:val="5E5E5E"/>
          <w:w w:val="105"/>
          <w:sz w:val="21"/>
        </w:rPr>
        <w:t xml:space="preserve">inter-local </w:t>
      </w:r>
      <w:r>
        <w:rPr>
          <w:color w:val="494948"/>
          <w:w w:val="105"/>
          <w:sz w:val="21"/>
        </w:rPr>
        <w:t>agreements may prove</w:t>
      </w:r>
      <w:r>
        <w:rPr>
          <w:color w:val="494948"/>
          <w:spacing w:val="-3"/>
          <w:w w:val="105"/>
          <w:sz w:val="21"/>
        </w:rPr>
        <w:t xml:space="preserve"> </w:t>
      </w:r>
      <w:r>
        <w:rPr>
          <w:color w:val="494948"/>
          <w:w w:val="105"/>
          <w:sz w:val="21"/>
        </w:rPr>
        <w:t>insufficient during</w:t>
      </w:r>
      <w:r>
        <w:rPr>
          <w:color w:val="494948"/>
          <w:spacing w:val="-1"/>
          <w:w w:val="105"/>
          <w:sz w:val="21"/>
        </w:rPr>
        <w:t xml:space="preserve"> </w:t>
      </w:r>
      <w:r>
        <w:rPr>
          <w:color w:val="494948"/>
          <w:w w:val="105"/>
          <w:sz w:val="21"/>
        </w:rPr>
        <w:t xml:space="preserve">a major </w:t>
      </w:r>
      <w:r>
        <w:rPr>
          <w:color w:val="5E5E5E"/>
          <w:w w:val="105"/>
          <w:sz w:val="21"/>
        </w:rPr>
        <w:t xml:space="preserve">incident or </w:t>
      </w:r>
      <w:r>
        <w:rPr>
          <w:color w:val="494948"/>
          <w:w w:val="105"/>
          <w:sz w:val="21"/>
        </w:rPr>
        <w:t>disaster.</w:t>
      </w:r>
      <w:r>
        <w:rPr>
          <w:color w:val="494948"/>
          <w:spacing w:val="40"/>
          <w:w w:val="105"/>
          <w:sz w:val="21"/>
        </w:rPr>
        <w:t xml:space="preserve"> </w:t>
      </w:r>
      <w:r>
        <w:rPr>
          <w:color w:val="494948"/>
          <w:w w:val="105"/>
          <w:sz w:val="21"/>
        </w:rPr>
        <w:t>State and</w:t>
      </w:r>
      <w:r>
        <w:rPr>
          <w:color w:val="757575"/>
          <w:w w:val="105"/>
          <w:sz w:val="21"/>
        </w:rPr>
        <w:t>/</w:t>
      </w:r>
      <w:r>
        <w:rPr>
          <w:color w:val="494948"/>
          <w:w w:val="105"/>
          <w:sz w:val="21"/>
        </w:rPr>
        <w:t>or</w:t>
      </w:r>
      <w:r>
        <w:rPr>
          <w:color w:val="494948"/>
          <w:spacing w:val="-6"/>
          <w:w w:val="105"/>
          <w:sz w:val="21"/>
        </w:rPr>
        <w:t xml:space="preserve"> </w:t>
      </w:r>
      <w:r>
        <w:rPr>
          <w:color w:val="5E5E5E"/>
          <w:w w:val="105"/>
          <w:sz w:val="21"/>
        </w:rPr>
        <w:t>federal</w:t>
      </w:r>
      <w:r>
        <w:rPr>
          <w:color w:val="5E5E5E"/>
          <w:spacing w:val="-1"/>
          <w:w w:val="105"/>
          <w:sz w:val="21"/>
        </w:rPr>
        <w:t xml:space="preserve"> </w:t>
      </w:r>
      <w:r>
        <w:rPr>
          <w:color w:val="494948"/>
          <w:w w:val="105"/>
          <w:sz w:val="21"/>
        </w:rPr>
        <w:t>resources will be available to augment our firefighting requirements.</w:t>
      </w:r>
    </w:p>
    <w:p w14:paraId="05E6ADA8" w14:textId="77777777" w:rsidR="000D03B5" w:rsidRDefault="000D03B5">
      <w:pPr>
        <w:pStyle w:val="BodyText"/>
        <w:spacing w:before="1"/>
        <w:rPr>
          <w:sz w:val="23"/>
        </w:rPr>
      </w:pPr>
    </w:p>
    <w:p w14:paraId="05E6ADA9" w14:textId="77777777" w:rsidR="000D03B5" w:rsidRDefault="00DC03A4">
      <w:pPr>
        <w:pStyle w:val="ListParagraph"/>
        <w:numPr>
          <w:ilvl w:val="1"/>
          <w:numId w:val="7"/>
        </w:numPr>
        <w:tabs>
          <w:tab w:val="left" w:pos="999"/>
          <w:tab w:val="left" w:pos="1007"/>
        </w:tabs>
        <w:spacing w:line="247" w:lineRule="auto"/>
        <w:ind w:left="1007" w:right="120" w:hanging="359"/>
        <w:jc w:val="both"/>
        <w:rPr>
          <w:color w:val="494948"/>
          <w:sz w:val="21"/>
        </w:rPr>
      </w:pPr>
      <w:r>
        <w:rPr>
          <w:color w:val="494948"/>
          <w:w w:val="105"/>
          <w:sz w:val="21"/>
        </w:rPr>
        <w:t xml:space="preserve">During major emergency situations, our </w:t>
      </w:r>
      <w:r>
        <w:rPr>
          <w:color w:val="5E5E5E"/>
          <w:w w:val="105"/>
          <w:sz w:val="21"/>
        </w:rPr>
        <w:t xml:space="preserve">firefighting </w:t>
      </w:r>
      <w:r>
        <w:rPr>
          <w:color w:val="494948"/>
          <w:w w:val="105"/>
          <w:sz w:val="21"/>
        </w:rPr>
        <w:t>resources may be damaged and specialized supplies depleted.</w:t>
      </w:r>
    </w:p>
    <w:p w14:paraId="05E6ADAA" w14:textId="77777777" w:rsidR="000D03B5" w:rsidRDefault="00DC03A4">
      <w:pPr>
        <w:pStyle w:val="Heading9"/>
        <w:numPr>
          <w:ilvl w:val="0"/>
          <w:numId w:val="49"/>
        </w:numPr>
        <w:tabs>
          <w:tab w:val="left" w:pos="1003"/>
        </w:tabs>
        <w:spacing w:before="100"/>
        <w:ind w:hanging="892"/>
      </w:pPr>
      <w:r>
        <w:rPr>
          <w:noProof/>
        </w:rPr>
        <mc:AlternateContent>
          <mc:Choice Requires="wps">
            <w:drawing>
              <wp:anchor distT="0" distB="0" distL="0" distR="0" simplePos="0" relativeHeight="483778560" behindDoc="1" locked="0" layoutInCell="1" allowOverlap="1" wp14:anchorId="05E6B7D1" wp14:editId="05E6B7D2">
                <wp:simplePos x="0" y="0"/>
                <wp:positionH relativeFrom="page">
                  <wp:posOffset>830362</wp:posOffset>
                </wp:positionH>
                <wp:positionV relativeFrom="paragraph">
                  <wp:posOffset>166244</wp:posOffset>
                </wp:positionV>
                <wp:extent cx="6106160" cy="127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606"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679E53" id="Graphic 198" o:spid="_x0000_s1026" style="position:absolute;margin-left:65.4pt;margin-top:13.1pt;width:480.8pt;height:.1pt;z-index:-19537920;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" path="m,l6105606,e" filled="f" strokeweight=".25431mm">
                <v:path arrowok="t"/>
                <w10:wrap anchorx="page"/>
              </v:shape>
            </w:pict>
          </mc:Fallback>
        </mc:AlternateContent>
      </w:r>
      <w:r>
        <w:rPr>
          <w:noProof/>
        </w:rPr>
        <mc:AlternateContent>
          <mc:Choice Requires="wps">
            <w:drawing>
              <wp:anchor distT="0" distB="0" distL="0" distR="0" simplePos="0" relativeHeight="483779072" behindDoc="1" locked="0" layoutInCell="1" allowOverlap="1" wp14:anchorId="05E6B7D3" wp14:editId="05E6B7D4">
                <wp:simplePos x="0" y="0"/>
                <wp:positionH relativeFrom="page">
                  <wp:posOffset>818151</wp:posOffset>
                </wp:positionH>
                <wp:positionV relativeFrom="paragraph">
                  <wp:posOffset>361553</wp:posOffset>
                </wp:positionV>
                <wp:extent cx="6118225" cy="127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8BD786" id="Graphic 199" o:spid="_x0000_s1026" style="position:absolute;margin-left:64.4pt;margin-top:28.45pt;width:481.75pt;height:.1pt;z-index:-19537408;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" path="m,l6117818,e" filled="f" strokeweight=".25431mm">
                <v:path arrowok="t"/>
                <w10:wrap anchorx="page"/>
              </v:shape>
            </w:pict>
          </mc:Fallback>
        </mc:AlternateContent>
      </w:r>
      <w:r>
        <w:rPr>
          <w:color w:val="212121"/>
          <w:w w:val="105"/>
        </w:rPr>
        <w:t>CONCEPT</w:t>
      </w:r>
      <w:r>
        <w:rPr>
          <w:color w:val="212121"/>
          <w:spacing w:val="-4"/>
          <w:w w:val="105"/>
        </w:rPr>
        <w:t xml:space="preserve"> </w:t>
      </w:r>
      <w:r>
        <w:rPr>
          <w:color w:val="333331"/>
          <w:w w:val="105"/>
        </w:rPr>
        <w:t>OF</w:t>
      </w:r>
      <w:r>
        <w:rPr>
          <w:color w:val="333331"/>
          <w:spacing w:val="-11"/>
          <w:w w:val="105"/>
        </w:rPr>
        <w:t xml:space="preserve"> </w:t>
      </w:r>
      <w:r>
        <w:rPr>
          <w:color w:val="212121"/>
          <w:spacing w:val="-2"/>
          <w:w w:val="105"/>
        </w:rPr>
        <w:t>OPERAT</w:t>
      </w:r>
      <w:r>
        <w:rPr>
          <w:color w:val="494948"/>
          <w:spacing w:val="-2"/>
          <w:w w:val="105"/>
        </w:rPr>
        <w:t>IONS</w:t>
      </w:r>
    </w:p>
    <w:p w14:paraId="05E6ADAB" w14:textId="77777777" w:rsidR="000D03B5" w:rsidRDefault="00DC03A4">
      <w:pPr>
        <w:numPr>
          <w:ilvl w:val="1"/>
          <w:numId w:val="49"/>
        </w:numPr>
        <w:tabs>
          <w:tab w:val="left" w:pos="641"/>
        </w:tabs>
        <w:spacing w:before="235"/>
        <w:ind w:left="641" w:hanging="358"/>
        <w:jc w:val="left"/>
        <w:rPr>
          <w:b/>
          <w:color w:val="333331"/>
          <w:sz w:val="21"/>
        </w:rPr>
      </w:pPr>
      <w:r>
        <w:rPr>
          <w:b/>
          <w:color w:val="212121"/>
          <w:spacing w:val="-2"/>
          <w:w w:val="105"/>
          <w:sz w:val="21"/>
        </w:rPr>
        <w:t>Gener</w:t>
      </w:r>
      <w:r>
        <w:rPr>
          <w:b/>
          <w:color w:val="494948"/>
          <w:spacing w:val="-2"/>
          <w:w w:val="105"/>
          <w:sz w:val="21"/>
        </w:rPr>
        <w:t>al</w:t>
      </w:r>
    </w:p>
    <w:p w14:paraId="05E6ADAC" w14:textId="77777777" w:rsidR="000D03B5" w:rsidRDefault="000D03B5">
      <w:pPr>
        <w:pStyle w:val="BodyText"/>
        <w:spacing w:before="3"/>
        <w:rPr>
          <w:b/>
          <w:sz w:val="23"/>
        </w:rPr>
      </w:pPr>
    </w:p>
    <w:p w14:paraId="05E6ADAD" w14:textId="77777777" w:rsidR="000D03B5" w:rsidRDefault="00DC03A4">
      <w:pPr>
        <w:pStyle w:val="ListParagraph"/>
        <w:numPr>
          <w:ilvl w:val="2"/>
          <w:numId w:val="49"/>
        </w:numPr>
        <w:tabs>
          <w:tab w:val="left" w:pos="1026"/>
          <w:tab w:val="left" w:pos="1028"/>
        </w:tabs>
        <w:spacing w:before="1" w:line="252" w:lineRule="auto"/>
        <w:ind w:left="1028" w:right="118" w:hanging="389"/>
        <w:jc w:val="both"/>
        <w:rPr>
          <w:color w:val="333331"/>
          <w:sz w:val="21"/>
        </w:rPr>
      </w:pPr>
      <w:r>
        <w:rPr>
          <w:color w:val="494948"/>
          <w:w w:val="105"/>
          <w:sz w:val="21"/>
        </w:rPr>
        <w:t xml:space="preserve">The </w:t>
      </w:r>
      <w:r>
        <w:rPr>
          <w:color w:val="5E5E5E"/>
          <w:w w:val="105"/>
          <w:sz w:val="21"/>
        </w:rPr>
        <w:t xml:space="preserve">fire </w:t>
      </w:r>
      <w:r>
        <w:rPr>
          <w:color w:val="494948"/>
          <w:w w:val="105"/>
          <w:sz w:val="21"/>
        </w:rPr>
        <w:t xml:space="preserve">service has </w:t>
      </w:r>
      <w:r>
        <w:rPr>
          <w:color w:val="5E5E5E"/>
          <w:w w:val="105"/>
          <w:sz w:val="21"/>
        </w:rPr>
        <w:t xml:space="preserve">the </w:t>
      </w:r>
      <w:r>
        <w:rPr>
          <w:color w:val="494948"/>
          <w:w w:val="105"/>
          <w:sz w:val="21"/>
        </w:rPr>
        <w:t xml:space="preserve">primary responsibility for protecting our community from </w:t>
      </w:r>
      <w:r>
        <w:rPr>
          <w:color w:val="5E5E5E"/>
          <w:w w:val="105"/>
          <w:sz w:val="21"/>
        </w:rPr>
        <w:t>fir</w:t>
      </w:r>
      <w:r>
        <w:rPr>
          <w:color w:val="333331"/>
          <w:w w:val="105"/>
          <w:sz w:val="21"/>
        </w:rPr>
        <w:t>e hazards</w:t>
      </w:r>
      <w:r>
        <w:rPr>
          <w:color w:val="5E5E5E"/>
          <w:w w:val="105"/>
          <w:sz w:val="21"/>
        </w:rPr>
        <w:t>,</w:t>
      </w:r>
      <w:r>
        <w:rPr>
          <w:color w:val="5E5E5E"/>
          <w:spacing w:val="-8"/>
          <w:w w:val="105"/>
          <w:sz w:val="21"/>
        </w:rPr>
        <w:t xml:space="preserve"> </w:t>
      </w:r>
      <w:r>
        <w:rPr>
          <w:color w:val="333331"/>
          <w:w w:val="105"/>
          <w:sz w:val="21"/>
        </w:rPr>
        <w:t>hazmat spil</w:t>
      </w:r>
      <w:r>
        <w:rPr>
          <w:color w:val="5E5E5E"/>
          <w:w w:val="105"/>
          <w:sz w:val="21"/>
        </w:rPr>
        <w:t>ls,</w:t>
      </w:r>
      <w:r>
        <w:rPr>
          <w:color w:val="5E5E5E"/>
          <w:spacing w:val="-7"/>
          <w:w w:val="105"/>
          <w:sz w:val="21"/>
        </w:rPr>
        <w:t xml:space="preserve"> </w:t>
      </w:r>
      <w:r>
        <w:rPr>
          <w:color w:val="333331"/>
          <w:w w:val="105"/>
          <w:sz w:val="21"/>
        </w:rPr>
        <w:t xml:space="preserve">and </w:t>
      </w:r>
      <w:r>
        <w:rPr>
          <w:color w:val="494948"/>
          <w:w w:val="105"/>
          <w:sz w:val="21"/>
        </w:rPr>
        <w:t>radiological incidents.</w:t>
      </w:r>
      <w:r>
        <w:rPr>
          <w:color w:val="494948"/>
          <w:spacing w:val="40"/>
          <w:w w:val="105"/>
          <w:sz w:val="21"/>
        </w:rPr>
        <w:t xml:space="preserve"> </w:t>
      </w:r>
      <w:r>
        <w:rPr>
          <w:color w:val="494948"/>
          <w:w w:val="105"/>
          <w:sz w:val="21"/>
        </w:rPr>
        <w:t xml:space="preserve">Our firefighting </w:t>
      </w:r>
      <w:r>
        <w:rPr>
          <w:color w:val="333331"/>
          <w:w w:val="105"/>
          <w:sz w:val="21"/>
        </w:rPr>
        <w:t>resources include</w:t>
      </w:r>
      <w:r>
        <w:rPr>
          <w:color w:val="5E5E5E"/>
          <w:w w:val="105"/>
          <w:sz w:val="21"/>
        </w:rPr>
        <w:t>:</w:t>
      </w:r>
    </w:p>
    <w:p w14:paraId="05E6ADAE" w14:textId="77777777" w:rsidR="000D03B5" w:rsidRDefault="000D03B5">
      <w:pPr>
        <w:pStyle w:val="BodyText"/>
        <w:spacing w:before="8"/>
        <w:rPr>
          <w:sz w:val="22"/>
        </w:rPr>
      </w:pPr>
    </w:p>
    <w:p w14:paraId="05E6ADAF" w14:textId="77777777" w:rsidR="000D03B5" w:rsidRDefault="00DC03A4">
      <w:pPr>
        <w:pStyle w:val="ListParagraph"/>
        <w:numPr>
          <w:ilvl w:val="3"/>
          <w:numId w:val="49"/>
        </w:numPr>
        <w:tabs>
          <w:tab w:val="left" w:pos="1352"/>
        </w:tabs>
        <w:spacing w:before="1"/>
        <w:ind w:left="1352" w:hanging="361"/>
        <w:rPr>
          <w:color w:val="494948"/>
          <w:sz w:val="21"/>
        </w:rPr>
      </w:pPr>
      <w:r>
        <w:rPr>
          <w:color w:val="494948"/>
          <w:w w:val="105"/>
          <w:sz w:val="21"/>
        </w:rPr>
        <w:t>The</w:t>
      </w:r>
      <w:r>
        <w:rPr>
          <w:color w:val="494948"/>
          <w:spacing w:val="-7"/>
          <w:w w:val="105"/>
          <w:sz w:val="21"/>
        </w:rPr>
        <w:t xml:space="preserve"> </w:t>
      </w:r>
      <w:r>
        <w:rPr>
          <w:color w:val="333331"/>
          <w:w w:val="105"/>
          <w:sz w:val="21"/>
        </w:rPr>
        <w:t>Texas</w:t>
      </w:r>
      <w:r>
        <w:rPr>
          <w:color w:val="333331"/>
          <w:spacing w:val="4"/>
          <w:w w:val="105"/>
          <w:sz w:val="21"/>
        </w:rPr>
        <w:t xml:space="preserve"> </w:t>
      </w:r>
      <w:r>
        <w:rPr>
          <w:color w:val="333331"/>
          <w:w w:val="105"/>
          <w:sz w:val="21"/>
        </w:rPr>
        <w:t>City</w:t>
      </w:r>
      <w:r>
        <w:rPr>
          <w:color w:val="333331"/>
          <w:spacing w:val="-8"/>
          <w:w w:val="105"/>
          <w:sz w:val="21"/>
        </w:rPr>
        <w:t xml:space="preserve"> </w:t>
      </w:r>
      <w:r>
        <w:rPr>
          <w:color w:val="494948"/>
          <w:w w:val="105"/>
          <w:sz w:val="21"/>
        </w:rPr>
        <w:t>Fire</w:t>
      </w:r>
      <w:r>
        <w:rPr>
          <w:color w:val="494948"/>
          <w:spacing w:val="-5"/>
          <w:w w:val="105"/>
          <w:sz w:val="21"/>
        </w:rPr>
        <w:t xml:space="preserve"> </w:t>
      </w:r>
      <w:r>
        <w:rPr>
          <w:color w:val="494948"/>
          <w:spacing w:val="-2"/>
          <w:w w:val="105"/>
          <w:sz w:val="21"/>
        </w:rPr>
        <w:t>Department.</w:t>
      </w:r>
    </w:p>
    <w:p w14:paraId="05E6ADB0" w14:textId="77777777" w:rsidR="000D03B5" w:rsidRDefault="00DC03A4">
      <w:pPr>
        <w:pStyle w:val="ListParagraph"/>
        <w:numPr>
          <w:ilvl w:val="3"/>
          <w:numId w:val="49"/>
        </w:numPr>
        <w:tabs>
          <w:tab w:val="left" w:pos="1353"/>
        </w:tabs>
        <w:spacing w:before="8"/>
        <w:ind w:left="1353" w:hanging="363"/>
        <w:rPr>
          <w:color w:val="494948"/>
          <w:sz w:val="21"/>
        </w:rPr>
      </w:pPr>
      <w:r>
        <w:rPr>
          <w:color w:val="494948"/>
          <w:w w:val="105"/>
          <w:sz w:val="21"/>
        </w:rPr>
        <w:t>The</w:t>
      </w:r>
      <w:r>
        <w:rPr>
          <w:color w:val="494948"/>
          <w:spacing w:val="-7"/>
          <w:w w:val="105"/>
          <w:sz w:val="21"/>
        </w:rPr>
        <w:t xml:space="preserve"> </w:t>
      </w:r>
      <w:r>
        <w:rPr>
          <w:color w:val="333331"/>
          <w:w w:val="105"/>
          <w:sz w:val="21"/>
        </w:rPr>
        <w:t>Jama</w:t>
      </w:r>
      <w:r>
        <w:rPr>
          <w:color w:val="5E5E5E"/>
          <w:w w:val="105"/>
          <w:sz w:val="21"/>
        </w:rPr>
        <w:t>ica</w:t>
      </w:r>
      <w:r>
        <w:rPr>
          <w:color w:val="5E5E5E"/>
          <w:spacing w:val="-16"/>
          <w:w w:val="105"/>
          <w:sz w:val="21"/>
        </w:rPr>
        <w:t xml:space="preserve"> </w:t>
      </w:r>
      <w:r>
        <w:rPr>
          <w:color w:val="333331"/>
          <w:w w:val="105"/>
          <w:sz w:val="21"/>
        </w:rPr>
        <w:t>Beach</w:t>
      </w:r>
      <w:r>
        <w:rPr>
          <w:color w:val="333331"/>
          <w:spacing w:val="-3"/>
          <w:w w:val="105"/>
          <w:sz w:val="21"/>
        </w:rPr>
        <w:t xml:space="preserve"> </w:t>
      </w:r>
      <w:r>
        <w:rPr>
          <w:color w:val="494948"/>
          <w:w w:val="105"/>
          <w:sz w:val="21"/>
        </w:rPr>
        <w:t>Volunteer</w:t>
      </w:r>
      <w:r>
        <w:rPr>
          <w:color w:val="494948"/>
          <w:spacing w:val="3"/>
          <w:w w:val="105"/>
          <w:sz w:val="21"/>
        </w:rPr>
        <w:t xml:space="preserve"> </w:t>
      </w:r>
      <w:r>
        <w:rPr>
          <w:color w:val="494948"/>
          <w:w w:val="105"/>
          <w:sz w:val="21"/>
        </w:rPr>
        <w:t>Fire</w:t>
      </w:r>
      <w:r>
        <w:rPr>
          <w:color w:val="494948"/>
          <w:spacing w:val="-7"/>
          <w:w w:val="105"/>
          <w:sz w:val="21"/>
        </w:rPr>
        <w:t xml:space="preserve"> </w:t>
      </w:r>
      <w:r>
        <w:rPr>
          <w:color w:val="494948"/>
          <w:spacing w:val="-2"/>
          <w:w w:val="105"/>
          <w:sz w:val="21"/>
        </w:rPr>
        <w:t>Department.</w:t>
      </w:r>
    </w:p>
    <w:p w14:paraId="05E6ADB1" w14:textId="77777777" w:rsidR="000D03B5" w:rsidRDefault="00DC03A4">
      <w:pPr>
        <w:pStyle w:val="ListParagraph"/>
        <w:numPr>
          <w:ilvl w:val="3"/>
          <w:numId w:val="49"/>
        </w:numPr>
        <w:tabs>
          <w:tab w:val="left" w:pos="1353"/>
        </w:tabs>
        <w:spacing w:before="18"/>
        <w:ind w:left="1353" w:hanging="358"/>
        <w:rPr>
          <w:color w:val="494948"/>
          <w:sz w:val="21"/>
        </w:rPr>
      </w:pPr>
      <w:r>
        <w:rPr>
          <w:color w:val="494948"/>
          <w:w w:val="105"/>
          <w:sz w:val="21"/>
        </w:rPr>
        <w:t>The</w:t>
      </w:r>
      <w:r>
        <w:rPr>
          <w:color w:val="494948"/>
          <w:spacing w:val="-11"/>
          <w:w w:val="105"/>
          <w:sz w:val="21"/>
        </w:rPr>
        <w:t xml:space="preserve"> </w:t>
      </w:r>
      <w:r>
        <w:rPr>
          <w:color w:val="494948"/>
          <w:w w:val="105"/>
          <w:sz w:val="21"/>
        </w:rPr>
        <w:t>La</w:t>
      </w:r>
      <w:r>
        <w:rPr>
          <w:color w:val="494948"/>
          <w:spacing w:val="-9"/>
          <w:w w:val="105"/>
          <w:sz w:val="21"/>
        </w:rPr>
        <w:t xml:space="preserve"> </w:t>
      </w:r>
      <w:r>
        <w:rPr>
          <w:color w:val="494948"/>
          <w:w w:val="105"/>
          <w:sz w:val="21"/>
        </w:rPr>
        <w:t>Marque</w:t>
      </w:r>
      <w:r>
        <w:rPr>
          <w:color w:val="494948"/>
          <w:spacing w:val="1"/>
          <w:w w:val="105"/>
          <w:sz w:val="21"/>
        </w:rPr>
        <w:t xml:space="preserve"> </w:t>
      </w:r>
      <w:r>
        <w:rPr>
          <w:color w:val="494948"/>
          <w:w w:val="105"/>
          <w:sz w:val="21"/>
        </w:rPr>
        <w:t>Volunteer</w:t>
      </w:r>
      <w:r>
        <w:rPr>
          <w:color w:val="494948"/>
          <w:spacing w:val="4"/>
          <w:w w:val="105"/>
          <w:sz w:val="21"/>
        </w:rPr>
        <w:t xml:space="preserve"> </w:t>
      </w:r>
      <w:r>
        <w:rPr>
          <w:color w:val="333331"/>
          <w:w w:val="105"/>
          <w:sz w:val="21"/>
        </w:rPr>
        <w:t>Fire</w:t>
      </w:r>
      <w:r>
        <w:rPr>
          <w:color w:val="333331"/>
          <w:spacing w:val="-12"/>
          <w:w w:val="105"/>
          <w:sz w:val="21"/>
        </w:rPr>
        <w:t xml:space="preserve"> </w:t>
      </w:r>
      <w:r>
        <w:rPr>
          <w:color w:val="494948"/>
          <w:spacing w:val="-2"/>
          <w:w w:val="105"/>
          <w:sz w:val="21"/>
        </w:rPr>
        <w:t>Department.</w:t>
      </w:r>
    </w:p>
    <w:p w14:paraId="05E6ADB2" w14:textId="77777777" w:rsidR="000D03B5" w:rsidRDefault="00DC03A4">
      <w:pPr>
        <w:pStyle w:val="ListParagraph"/>
        <w:numPr>
          <w:ilvl w:val="3"/>
          <w:numId w:val="49"/>
        </w:numPr>
        <w:tabs>
          <w:tab w:val="left" w:pos="1353"/>
        </w:tabs>
        <w:spacing w:before="13"/>
        <w:ind w:left="1353" w:hanging="356"/>
        <w:rPr>
          <w:color w:val="333331"/>
          <w:sz w:val="21"/>
        </w:rPr>
      </w:pPr>
      <w:r>
        <w:rPr>
          <w:color w:val="333331"/>
          <w:w w:val="105"/>
          <w:sz w:val="21"/>
        </w:rPr>
        <w:t>The</w:t>
      </w:r>
      <w:r>
        <w:rPr>
          <w:color w:val="333331"/>
          <w:spacing w:val="-11"/>
          <w:w w:val="105"/>
          <w:sz w:val="21"/>
        </w:rPr>
        <w:t xml:space="preserve"> </w:t>
      </w:r>
      <w:r>
        <w:rPr>
          <w:color w:val="494948"/>
          <w:w w:val="105"/>
          <w:sz w:val="21"/>
        </w:rPr>
        <w:t>Hitchcock</w:t>
      </w:r>
      <w:r>
        <w:rPr>
          <w:color w:val="494948"/>
          <w:spacing w:val="6"/>
          <w:w w:val="105"/>
          <w:sz w:val="21"/>
        </w:rPr>
        <w:t xml:space="preserve"> </w:t>
      </w:r>
      <w:r>
        <w:rPr>
          <w:color w:val="333331"/>
          <w:w w:val="105"/>
          <w:sz w:val="21"/>
        </w:rPr>
        <w:t>Volunteer</w:t>
      </w:r>
      <w:r>
        <w:rPr>
          <w:color w:val="333331"/>
          <w:spacing w:val="-1"/>
          <w:w w:val="105"/>
          <w:sz w:val="21"/>
        </w:rPr>
        <w:t xml:space="preserve"> </w:t>
      </w:r>
      <w:r>
        <w:rPr>
          <w:color w:val="494948"/>
          <w:w w:val="105"/>
          <w:sz w:val="21"/>
        </w:rPr>
        <w:t>F</w:t>
      </w:r>
      <w:r>
        <w:rPr>
          <w:color w:val="212121"/>
          <w:w w:val="105"/>
          <w:sz w:val="21"/>
        </w:rPr>
        <w:t>i</w:t>
      </w:r>
      <w:r>
        <w:rPr>
          <w:color w:val="5E5E5E"/>
          <w:w w:val="105"/>
          <w:sz w:val="21"/>
        </w:rPr>
        <w:t>r</w:t>
      </w:r>
      <w:r>
        <w:rPr>
          <w:color w:val="333331"/>
          <w:w w:val="105"/>
          <w:sz w:val="21"/>
        </w:rPr>
        <w:t>e</w:t>
      </w:r>
      <w:r>
        <w:rPr>
          <w:color w:val="333331"/>
          <w:spacing w:val="-11"/>
          <w:w w:val="105"/>
          <w:sz w:val="21"/>
        </w:rPr>
        <w:t xml:space="preserve"> </w:t>
      </w:r>
      <w:r>
        <w:rPr>
          <w:color w:val="333331"/>
          <w:spacing w:val="-2"/>
          <w:w w:val="105"/>
          <w:sz w:val="21"/>
        </w:rPr>
        <w:t>Departmen</w:t>
      </w:r>
      <w:r>
        <w:rPr>
          <w:color w:val="5E5E5E"/>
          <w:spacing w:val="-2"/>
          <w:w w:val="105"/>
          <w:sz w:val="21"/>
        </w:rPr>
        <w:t>t</w:t>
      </w:r>
    </w:p>
    <w:p w14:paraId="05E6ADB3" w14:textId="77777777" w:rsidR="000D03B5" w:rsidRDefault="00DC03A4">
      <w:pPr>
        <w:pStyle w:val="ListParagraph"/>
        <w:numPr>
          <w:ilvl w:val="3"/>
          <w:numId w:val="49"/>
        </w:numPr>
        <w:tabs>
          <w:tab w:val="left" w:pos="1352"/>
        </w:tabs>
        <w:spacing w:before="13"/>
        <w:ind w:left="1352" w:hanging="361"/>
        <w:rPr>
          <w:color w:val="494948"/>
          <w:sz w:val="21"/>
        </w:rPr>
      </w:pPr>
      <w:r>
        <w:rPr>
          <w:color w:val="494948"/>
          <w:w w:val="105"/>
          <w:sz w:val="21"/>
        </w:rPr>
        <w:t>The</w:t>
      </w:r>
      <w:r>
        <w:rPr>
          <w:color w:val="494948"/>
          <w:spacing w:val="-5"/>
          <w:w w:val="105"/>
          <w:sz w:val="21"/>
        </w:rPr>
        <w:t xml:space="preserve"> </w:t>
      </w:r>
      <w:r>
        <w:rPr>
          <w:color w:val="333331"/>
          <w:w w:val="105"/>
          <w:sz w:val="21"/>
        </w:rPr>
        <w:t>Santa</w:t>
      </w:r>
      <w:r>
        <w:rPr>
          <w:color w:val="333331"/>
          <w:spacing w:val="-5"/>
          <w:w w:val="105"/>
          <w:sz w:val="21"/>
        </w:rPr>
        <w:t xml:space="preserve"> </w:t>
      </w:r>
      <w:r>
        <w:rPr>
          <w:color w:val="494948"/>
          <w:w w:val="105"/>
          <w:sz w:val="21"/>
        </w:rPr>
        <w:t>Fe</w:t>
      </w:r>
      <w:r>
        <w:rPr>
          <w:color w:val="494948"/>
          <w:spacing w:val="-1"/>
          <w:w w:val="105"/>
          <w:sz w:val="21"/>
        </w:rPr>
        <w:t xml:space="preserve"> </w:t>
      </w:r>
      <w:r>
        <w:rPr>
          <w:color w:val="333331"/>
          <w:w w:val="105"/>
          <w:sz w:val="21"/>
        </w:rPr>
        <w:t>Volun</w:t>
      </w:r>
      <w:r>
        <w:rPr>
          <w:color w:val="5E5E5E"/>
          <w:w w:val="105"/>
          <w:sz w:val="21"/>
        </w:rPr>
        <w:t>teer</w:t>
      </w:r>
      <w:r>
        <w:rPr>
          <w:color w:val="5E5E5E"/>
          <w:spacing w:val="-15"/>
          <w:w w:val="105"/>
          <w:sz w:val="21"/>
        </w:rPr>
        <w:t xml:space="preserve"> </w:t>
      </w:r>
      <w:r>
        <w:rPr>
          <w:color w:val="494948"/>
          <w:w w:val="105"/>
          <w:sz w:val="21"/>
        </w:rPr>
        <w:t>Fire</w:t>
      </w:r>
      <w:r>
        <w:rPr>
          <w:color w:val="494948"/>
          <w:spacing w:val="-3"/>
          <w:w w:val="105"/>
          <w:sz w:val="21"/>
        </w:rPr>
        <w:t xml:space="preserve"> </w:t>
      </w:r>
      <w:r>
        <w:rPr>
          <w:color w:val="494948"/>
          <w:spacing w:val="-2"/>
          <w:w w:val="105"/>
          <w:sz w:val="21"/>
        </w:rPr>
        <w:t>Department</w:t>
      </w:r>
    </w:p>
    <w:p w14:paraId="05E6ADB4" w14:textId="77777777" w:rsidR="000D03B5" w:rsidRDefault="00DC03A4">
      <w:pPr>
        <w:pStyle w:val="ListParagraph"/>
        <w:numPr>
          <w:ilvl w:val="3"/>
          <w:numId w:val="49"/>
        </w:numPr>
        <w:tabs>
          <w:tab w:val="left" w:pos="1355"/>
        </w:tabs>
        <w:spacing w:before="14"/>
        <w:ind w:left="1355" w:hanging="358"/>
        <w:rPr>
          <w:color w:val="333331"/>
          <w:sz w:val="21"/>
        </w:rPr>
      </w:pPr>
      <w:r>
        <w:rPr>
          <w:color w:val="494948"/>
          <w:w w:val="105"/>
          <w:sz w:val="21"/>
        </w:rPr>
        <w:t>The</w:t>
      </w:r>
      <w:r>
        <w:rPr>
          <w:color w:val="494948"/>
          <w:spacing w:val="-9"/>
          <w:w w:val="105"/>
          <w:sz w:val="21"/>
        </w:rPr>
        <w:t xml:space="preserve"> </w:t>
      </w:r>
      <w:r>
        <w:rPr>
          <w:color w:val="494948"/>
          <w:w w:val="105"/>
          <w:sz w:val="21"/>
        </w:rPr>
        <w:t>Tiki</w:t>
      </w:r>
      <w:r>
        <w:rPr>
          <w:color w:val="494948"/>
          <w:spacing w:val="-12"/>
          <w:w w:val="105"/>
          <w:sz w:val="21"/>
        </w:rPr>
        <w:t xml:space="preserve"> </w:t>
      </w:r>
      <w:r>
        <w:rPr>
          <w:color w:val="5E5E5E"/>
          <w:w w:val="105"/>
          <w:sz w:val="21"/>
        </w:rPr>
        <w:t>Isla</w:t>
      </w:r>
      <w:r>
        <w:rPr>
          <w:color w:val="212121"/>
          <w:w w:val="105"/>
          <w:sz w:val="21"/>
        </w:rPr>
        <w:t>n</w:t>
      </w:r>
      <w:r>
        <w:rPr>
          <w:color w:val="494948"/>
          <w:w w:val="105"/>
          <w:sz w:val="21"/>
        </w:rPr>
        <w:t>d</w:t>
      </w:r>
      <w:r>
        <w:rPr>
          <w:color w:val="494948"/>
          <w:spacing w:val="-6"/>
          <w:w w:val="105"/>
          <w:sz w:val="21"/>
        </w:rPr>
        <w:t xml:space="preserve"> </w:t>
      </w:r>
      <w:r>
        <w:rPr>
          <w:color w:val="494948"/>
          <w:w w:val="105"/>
          <w:sz w:val="21"/>
        </w:rPr>
        <w:t>Volunteer</w:t>
      </w:r>
      <w:r>
        <w:rPr>
          <w:color w:val="494948"/>
          <w:spacing w:val="8"/>
          <w:w w:val="105"/>
          <w:sz w:val="21"/>
        </w:rPr>
        <w:t xml:space="preserve"> </w:t>
      </w:r>
      <w:r>
        <w:rPr>
          <w:color w:val="494948"/>
          <w:w w:val="105"/>
          <w:sz w:val="21"/>
        </w:rPr>
        <w:t>Fire</w:t>
      </w:r>
      <w:r>
        <w:rPr>
          <w:color w:val="494948"/>
          <w:spacing w:val="-7"/>
          <w:w w:val="105"/>
          <w:sz w:val="21"/>
        </w:rPr>
        <w:t xml:space="preserve"> </w:t>
      </w:r>
      <w:r>
        <w:rPr>
          <w:color w:val="494948"/>
          <w:spacing w:val="-2"/>
          <w:w w:val="105"/>
          <w:sz w:val="21"/>
        </w:rPr>
        <w:t>Department</w:t>
      </w:r>
    </w:p>
    <w:p w14:paraId="05E6ADB5" w14:textId="77777777" w:rsidR="000D03B5" w:rsidRDefault="00DC03A4">
      <w:pPr>
        <w:pStyle w:val="ListParagraph"/>
        <w:numPr>
          <w:ilvl w:val="3"/>
          <w:numId w:val="49"/>
        </w:numPr>
        <w:tabs>
          <w:tab w:val="left" w:pos="1353"/>
        </w:tabs>
        <w:spacing w:before="8"/>
        <w:ind w:left="1353" w:hanging="356"/>
        <w:rPr>
          <w:color w:val="494948"/>
          <w:sz w:val="21"/>
        </w:rPr>
      </w:pPr>
      <w:r>
        <w:rPr>
          <w:color w:val="494948"/>
          <w:w w:val="105"/>
          <w:sz w:val="21"/>
        </w:rPr>
        <w:t>The</w:t>
      </w:r>
      <w:r>
        <w:rPr>
          <w:color w:val="494948"/>
          <w:spacing w:val="-12"/>
          <w:w w:val="105"/>
          <w:sz w:val="21"/>
        </w:rPr>
        <w:t xml:space="preserve"> </w:t>
      </w:r>
      <w:r>
        <w:rPr>
          <w:color w:val="494948"/>
          <w:w w:val="105"/>
          <w:sz w:val="21"/>
        </w:rPr>
        <w:t>Bayou</w:t>
      </w:r>
      <w:r>
        <w:rPr>
          <w:color w:val="494948"/>
          <w:spacing w:val="-3"/>
          <w:w w:val="105"/>
          <w:sz w:val="21"/>
        </w:rPr>
        <w:t xml:space="preserve"> </w:t>
      </w:r>
      <w:r>
        <w:rPr>
          <w:color w:val="333331"/>
          <w:w w:val="105"/>
          <w:sz w:val="21"/>
        </w:rPr>
        <w:t>Vista</w:t>
      </w:r>
      <w:r>
        <w:rPr>
          <w:color w:val="333331"/>
          <w:spacing w:val="-2"/>
          <w:w w:val="105"/>
          <w:sz w:val="21"/>
        </w:rPr>
        <w:t xml:space="preserve"> </w:t>
      </w:r>
      <w:r>
        <w:rPr>
          <w:color w:val="494948"/>
          <w:w w:val="105"/>
          <w:sz w:val="21"/>
        </w:rPr>
        <w:t>Volunteer</w:t>
      </w:r>
      <w:r>
        <w:rPr>
          <w:color w:val="494948"/>
          <w:spacing w:val="1"/>
          <w:w w:val="105"/>
          <w:sz w:val="21"/>
        </w:rPr>
        <w:t xml:space="preserve"> </w:t>
      </w:r>
      <w:r>
        <w:rPr>
          <w:color w:val="494948"/>
          <w:w w:val="105"/>
          <w:sz w:val="21"/>
        </w:rPr>
        <w:t>Fire</w:t>
      </w:r>
      <w:r>
        <w:rPr>
          <w:color w:val="494948"/>
          <w:spacing w:val="-15"/>
          <w:w w:val="105"/>
          <w:sz w:val="21"/>
        </w:rPr>
        <w:t xml:space="preserve"> </w:t>
      </w:r>
      <w:r>
        <w:rPr>
          <w:color w:val="494948"/>
          <w:spacing w:val="-2"/>
          <w:w w:val="105"/>
          <w:sz w:val="21"/>
        </w:rPr>
        <w:t>Department</w:t>
      </w:r>
    </w:p>
    <w:p w14:paraId="05E6ADB6" w14:textId="77777777" w:rsidR="000D03B5" w:rsidRDefault="000D03B5">
      <w:pPr>
        <w:pStyle w:val="BodyText"/>
        <w:spacing w:before="8"/>
        <w:rPr>
          <w:sz w:val="23"/>
        </w:rPr>
      </w:pPr>
    </w:p>
    <w:p w14:paraId="05E6ADB7" w14:textId="77777777" w:rsidR="000D03B5" w:rsidRDefault="00DC03A4">
      <w:pPr>
        <w:pStyle w:val="ListParagraph"/>
        <w:numPr>
          <w:ilvl w:val="2"/>
          <w:numId w:val="49"/>
        </w:numPr>
        <w:tabs>
          <w:tab w:val="left" w:pos="1025"/>
          <w:tab w:val="left" w:pos="1028"/>
        </w:tabs>
        <w:spacing w:line="252" w:lineRule="auto"/>
        <w:ind w:left="1025" w:right="107" w:hanging="383"/>
        <w:jc w:val="both"/>
        <w:rPr>
          <w:color w:val="333331"/>
          <w:sz w:val="21"/>
        </w:rPr>
      </w:pPr>
      <w:r>
        <w:rPr>
          <w:rFonts w:ascii="Times New Roman"/>
          <w:color w:val="5E5E5E"/>
          <w:sz w:val="21"/>
        </w:rPr>
        <w:tab/>
      </w:r>
      <w:r>
        <w:rPr>
          <w:color w:val="494948"/>
          <w:w w:val="105"/>
          <w:sz w:val="21"/>
        </w:rPr>
        <w:t xml:space="preserve">Fire service responsibilities in emergency situations are basically the </w:t>
      </w:r>
      <w:r>
        <w:rPr>
          <w:color w:val="333331"/>
          <w:w w:val="105"/>
          <w:sz w:val="21"/>
        </w:rPr>
        <w:t xml:space="preserve">same as in daily </w:t>
      </w:r>
      <w:r>
        <w:rPr>
          <w:color w:val="494948"/>
          <w:w w:val="105"/>
          <w:sz w:val="21"/>
        </w:rPr>
        <w:t>operations</w:t>
      </w:r>
      <w:r>
        <w:rPr>
          <w:color w:val="757575"/>
          <w:w w:val="105"/>
          <w:sz w:val="21"/>
        </w:rPr>
        <w:t>.</w:t>
      </w:r>
      <w:r>
        <w:rPr>
          <w:color w:val="757575"/>
          <w:spacing w:val="80"/>
          <w:w w:val="105"/>
          <w:sz w:val="21"/>
        </w:rPr>
        <w:t xml:space="preserve"> </w:t>
      </w:r>
      <w:r>
        <w:rPr>
          <w:color w:val="494948"/>
          <w:w w:val="105"/>
          <w:sz w:val="21"/>
        </w:rPr>
        <w:t xml:space="preserve">These responsibilities include </w:t>
      </w:r>
      <w:r>
        <w:rPr>
          <w:color w:val="5E5E5E"/>
          <w:w w:val="105"/>
          <w:sz w:val="21"/>
        </w:rPr>
        <w:t xml:space="preserve">fire </w:t>
      </w:r>
      <w:r>
        <w:rPr>
          <w:color w:val="494948"/>
          <w:w w:val="105"/>
          <w:sz w:val="21"/>
        </w:rPr>
        <w:t>control</w:t>
      </w:r>
      <w:r>
        <w:rPr>
          <w:color w:val="757575"/>
          <w:w w:val="105"/>
          <w:sz w:val="21"/>
        </w:rPr>
        <w:t xml:space="preserve">, </w:t>
      </w:r>
      <w:r>
        <w:rPr>
          <w:color w:val="5E5E5E"/>
          <w:w w:val="105"/>
          <w:sz w:val="21"/>
        </w:rPr>
        <w:t>hazmat</w:t>
      </w:r>
      <w:r>
        <w:rPr>
          <w:color w:val="5E5E5E"/>
          <w:spacing w:val="40"/>
          <w:w w:val="105"/>
          <w:sz w:val="21"/>
        </w:rPr>
        <w:t xml:space="preserve"> </w:t>
      </w:r>
      <w:r>
        <w:rPr>
          <w:color w:val="494948"/>
          <w:w w:val="105"/>
          <w:sz w:val="21"/>
        </w:rPr>
        <w:t xml:space="preserve">and </w:t>
      </w:r>
      <w:r>
        <w:rPr>
          <w:color w:val="333331"/>
          <w:w w:val="105"/>
          <w:sz w:val="21"/>
        </w:rPr>
        <w:t xml:space="preserve">oil </w:t>
      </w:r>
      <w:r>
        <w:rPr>
          <w:color w:val="494948"/>
          <w:w w:val="105"/>
          <w:sz w:val="21"/>
        </w:rPr>
        <w:t xml:space="preserve">spill response, </w:t>
      </w:r>
      <w:r>
        <w:rPr>
          <w:color w:val="333331"/>
          <w:w w:val="105"/>
          <w:sz w:val="21"/>
        </w:rPr>
        <w:t>a</w:t>
      </w:r>
      <w:r>
        <w:rPr>
          <w:color w:val="5E5E5E"/>
          <w:w w:val="105"/>
          <w:sz w:val="21"/>
        </w:rPr>
        <w:t xml:space="preserve">nd </w:t>
      </w:r>
      <w:r>
        <w:rPr>
          <w:color w:val="494948"/>
          <w:w w:val="105"/>
          <w:sz w:val="21"/>
        </w:rPr>
        <w:t>radio</w:t>
      </w:r>
      <w:r>
        <w:rPr>
          <w:color w:val="757575"/>
          <w:w w:val="105"/>
          <w:sz w:val="21"/>
        </w:rPr>
        <w:t>l</w:t>
      </w:r>
      <w:r>
        <w:rPr>
          <w:color w:val="494948"/>
          <w:w w:val="105"/>
          <w:sz w:val="21"/>
        </w:rPr>
        <w:t>ogical protect</w:t>
      </w:r>
      <w:r>
        <w:rPr>
          <w:color w:val="757575"/>
          <w:w w:val="105"/>
          <w:sz w:val="21"/>
        </w:rPr>
        <w:t>i</w:t>
      </w:r>
      <w:r>
        <w:rPr>
          <w:color w:val="494948"/>
          <w:w w:val="105"/>
          <w:sz w:val="21"/>
        </w:rPr>
        <w:t>on operations</w:t>
      </w:r>
      <w:r>
        <w:rPr>
          <w:color w:val="757575"/>
          <w:w w:val="105"/>
          <w:sz w:val="21"/>
        </w:rPr>
        <w:t>.</w:t>
      </w:r>
      <w:r>
        <w:rPr>
          <w:color w:val="757575"/>
          <w:spacing w:val="40"/>
          <w:w w:val="105"/>
          <w:sz w:val="21"/>
        </w:rPr>
        <w:t xml:space="preserve"> </w:t>
      </w:r>
      <w:r>
        <w:rPr>
          <w:color w:val="494948"/>
          <w:w w:val="105"/>
          <w:sz w:val="21"/>
        </w:rPr>
        <w:t xml:space="preserve">(The </w:t>
      </w:r>
      <w:r>
        <w:rPr>
          <w:color w:val="5E5E5E"/>
          <w:w w:val="105"/>
          <w:sz w:val="21"/>
        </w:rPr>
        <w:t xml:space="preserve">fire </w:t>
      </w:r>
      <w:r>
        <w:rPr>
          <w:color w:val="494948"/>
          <w:w w:val="105"/>
          <w:sz w:val="21"/>
        </w:rPr>
        <w:t xml:space="preserve">service </w:t>
      </w:r>
      <w:r>
        <w:rPr>
          <w:color w:val="5E5E5E"/>
          <w:w w:val="105"/>
          <w:sz w:val="21"/>
        </w:rPr>
        <w:t xml:space="preserve">is </w:t>
      </w:r>
      <w:r>
        <w:rPr>
          <w:color w:val="494948"/>
          <w:w w:val="105"/>
          <w:sz w:val="21"/>
        </w:rPr>
        <w:t xml:space="preserve">responsible for </w:t>
      </w:r>
      <w:r>
        <w:rPr>
          <w:color w:val="5E5E5E"/>
          <w:w w:val="105"/>
          <w:sz w:val="21"/>
        </w:rPr>
        <w:t xml:space="preserve">(all/certain) </w:t>
      </w:r>
      <w:r>
        <w:rPr>
          <w:color w:val="333331"/>
          <w:w w:val="105"/>
          <w:sz w:val="21"/>
        </w:rPr>
        <w:t xml:space="preserve">rescue </w:t>
      </w:r>
      <w:r>
        <w:rPr>
          <w:color w:val="494948"/>
          <w:w w:val="105"/>
          <w:sz w:val="21"/>
        </w:rPr>
        <w:t>operations.]</w:t>
      </w:r>
      <w:r>
        <w:rPr>
          <w:color w:val="494948"/>
          <w:spacing w:val="40"/>
          <w:w w:val="105"/>
          <w:sz w:val="21"/>
        </w:rPr>
        <w:t xml:space="preserve"> </w:t>
      </w:r>
      <w:r>
        <w:rPr>
          <w:color w:val="494948"/>
          <w:w w:val="105"/>
          <w:sz w:val="21"/>
        </w:rPr>
        <w:t>During emergency situations, fire serv</w:t>
      </w:r>
      <w:r>
        <w:rPr>
          <w:color w:val="757575"/>
          <w:w w:val="105"/>
          <w:sz w:val="21"/>
        </w:rPr>
        <w:t>i</w:t>
      </w:r>
      <w:r>
        <w:rPr>
          <w:color w:val="494948"/>
          <w:w w:val="105"/>
          <w:sz w:val="21"/>
        </w:rPr>
        <w:t xml:space="preserve">ce teams may also be </w:t>
      </w:r>
      <w:r>
        <w:rPr>
          <w:color w:val="333331"/>
          <w:w w:val="105"/>
          <w:sz w:val="21"/>
        </w:rPr>
        <w:t>ass</w:t>
      </w:r>
      <w:r>
        <w:rPr>
          <w:color w:val="5E5E5E"/>
          <w:w w:val="105"/>
          <w:sz w:val="21"/>
        </w:rPr>
        <w:t>igned</w:t>
      </w:r>
      <w:r>
        <w:rPr>
          <w:color w:val="5E5E5E"/>
          <w:spacing w:val="-5"/>
          <w:w w:val="105"/>
          <w:sz w:val="21"/>
        </w:rPr>
        <w:t xml:space="preserve"> </w:t>
      </w:r>
      <w:r>
        <w:rPr>
          <w:color w:val="5E5E5E"/>
          <w:w w:val="105"/>
          <w:sz w:val="21"/>
        </w:rPr>
        <w:t>to</w:t>
      </w:r>
      <w:r>
        <w:rPr>
          <w:color w:val="5E5E5E"/>
          <w:spacing w:val="-6"/>
          <w:w w:val="105"/>
          <w:sz w:val="21"/>
        </w:rPr>
        <w:t xml:space="preserve"> </w:t>
      </w:r>
      <w:r>
        <w:rPr>
          <w:color w:val="494948"/>
          <w:w w:val="105"/>
          <w:sz w:val="21"/>
        </w:rPr>
        <w:t>perform</w:t>
      </w:r>
      <w:r>
        <w:rPr>
          <w:color w:val="494948"/>
          <w:spacing w:val="-3"/>
          <w:w w:val="105"/>
          <w:sz w:val="21"/>
        </w:rPr>
        <w:t xml:space="preserve"> </w:t>
      </w:r>
      <w:r>
        <w:rPr>
          <w:color w:val="494948"/>
          <w:w w:val="105"/>
          <w:sz w:val="21"/>
        </w:rPr>
        <w:t>additional eme</w:t>
      </w:r>
      <w:r>
        <w:rPr>
          <w:color w:val="212121"/>
          <w:w w:val="105"/>
          <w:sz w:val="21"/>
        </w:rPr>
        <w:t>r</w:t>
      </w:r>
      <w:r>
        <w:rPr>
          <w:color w:val="494948"/>
          <w:w w:val="105"/>
          <w:sz w:val="21"/>
        </w:rPr>
        <w:t>gency</w:t>
      </w:r>
      <w:r>
        <w:rPr>
          <w:color w:val="494948"/>
          <w:spacing w:val="-4"/>
          <w:w w:val="105"/>
          <w:sz w:val="21"/>
        </w:rPr>
        <w:t xml:space="preserve"> </w:t>
      </w:r>
      <w:r>
        <w:rPr>
          <w:color w:val="494948"/>
          <w:w w:val="105"/>
          <w:sz w:val="21"/>
        </w:rPr>
        <w:t>tasks.</w:t>
      </w:r>
      <w:r>
        <w:rPr>
          <w:color w:val="494948"/>
          <w:spacing w:val="40"/>
          <w:w w:val="105"/>
          <w:sz w:val="21"/>
        </w:rPr>
        <w:t xml:space="preserve"> </w:t>
      </w:r>
      <w:r>
        <w:rPr>
          <w:color w:val="333331"/>
          <w:w w:val="105"/>
          <w:sz w:val="21"/>
        </w:rPr>
        <w:t xml:space="preserve">These </w:t>
      </w:r>
      <w:r>
        <w:rPr>
          <w:color w:val="494948"/>
          <w:w w:val="105"/>
          <w:sz w:val="21"/>
        </w:rPr>
        <w:t>tasks</w:t>
      </w:r>
      <w:r>
        <w:rPr>
          <w:color w:val="494948"/>
          <w:spacing w:val="-5"/>
          <w:w w:val="105"/>
          <w:sz w:val="21"/>
        </w:rPr>
        <w:t xml:space="preserve"> </w:t>
      </w:r>
      <w:r>
        <w:rPr>
          <w:color w:val="494948"/>
          <w:w w:val="105"/>
          <w:sz w:val="21"/>
        </w:rPr>
        <w:t>may</w:t>
      </w:r>
      <w:r>
        <w:rPr>
          <w:color w:val="494948"/>
          <w:spacing w:val="-3"/>
          <w:w w:val="105"/>
          <w:sz w:val="21"/>
        </w:rPr>
        <w:t xml:space="preserve"> </w:t>
      </w:r>
      <w:r>
        <w:rPr>
          <w:color w:val="494948"/>
          <w:w w:val="105"/>
          <w:sz w:val="21"/>
        </w:rPr>
        <w:t>include</w:t>
      </w:r>
      <w:r>
        <w:rPr>
          <w:color w:val="494948"/>
          <w:spacing w:val="-2"/>
          <w:w w:val="105"/>
          <w:sz w:val="21"/>
        </w:rPr>
        <w:t xml:space="preserve"> </w:t>
      </w:r>
      <w:r>
        <w:rPr>
          <w:color w:val="494948"/>
          <w:w w:val="105"/>
          <w:sz w:val="21"/>
        </w:rPr>
        <w:t xml:space="preserve">providing fire </w:t>
      </w:r>
      <w:r>
        <w:rPr>
          <w:color w:val="333331"/>
          <w:w w:val="105"/>
          <w:sz w:val="21"/>
        </w:rPr>
        <w:t>protect</w:t>
      </w:r>
      <w:r>
        <w:rPr>
          <w:color w:val="5E5E5E"/>
          <w:w w:val="105"/>
          <w:sz w:val="21"/>
        </w:rPr>
        <w:t>ion</w:t>
      </w:r>
      <w:r>
        <w:rPr>
          <w:color w:val="5E5E5E"/>
          <w:spacing w:val="-2"/>
          <w:w w:val="105"/>
          <w:sz w:val="21"/>
        </w:rPr>
        <w:t xml:space="preserve"> </w:t>
      </w:r>
      <w:r>
        <w:rPr>
          <w:color w:val="333331"/>
          <w:w w:val="105"/>
          <w:sz w:val="21"/>
        </w:rPr>
        <w:t>for temporary shelters</w:t>
      </w:r>
      <w:r>
        <w:rPr>
          <w:color w:val="5E5E5E"/>
          <w:w w:val="105"/>
          <w:sz w:val="21"/>
        </w:rPr>
        <w:t>,</w:t>
      </w:r>
      <w:r>
        <w:rPr>
          <w:color w:val="5E5E5E"/>
          <w:spacing w:val="-11"/>
          <w:w w:val="105"/>
          <w:sz w:val="21"/>
        </w:rPr>
        <w:t xml:space="preserve"> </w:t>
      </w:r>
      <w:r>
        <w:rPr>
          <w:color w:val="333331"/>
          <w:w w:val="105"/>
          <w:sz w:val="21"/>
        </w:rPr>
        <w:t xml:space="preserve">assisting law </w:t>
      </w:r>
      <w:r>
        <w:rPr>
          <w:color w:val="494948"/>
          <w:w w:val="105"/>
          <w:sz w:val="21"/>
        </w:rPr>
        <w:t xml:space="preserve">enforcement personnel </w:t>
      </w:r>
      <w:r>
        <w:rPr>
          <w:color w:val="333331"/>
          <w:w w:val="105"/>
          <w:sz w:val="21"/>
        </w:rPr>
        <w:t xml:space="preserve">in </w:t>
      </w:r>
      <w:r>
        <w:rPr>
          <w:color w:val="494948"/>
          <w:w w:val="105"/>
          <w:sz w:val="21"/>
        </w:rPr>
        <w:t>route alerting</w:t>
      </w:r>
      <w:r>
        <w:rPr>
          <w:color w:val="757575"/>
          <w:w w:val="105"/>
          <w:sz w:val="21"/>
        </w:rPr>
        <w:t xml:space="preserve">, </w:t>
      </w:r>
      <w:r>
        <w:rPr>
          <w:color w:val="494948"/>
          <w:w w:val="105"/>
          <w:sz w:val="21"/>
        </w:rPr>
        <w:t xml:space="preserve">or going door-to-door to warn citizens </w:t>
      </w:r>
      <w:r>
        <w:rPr>
          <w:color w:val="5E5E5E"/>
          <w:w w:val="105"/>
          <w:sz w:val="21"/>
        </w:rPr>
        <w:t xml:space="preserve">who </w:t>
      </w:r>
      <w:r>
        <w:rPr>
          <w:color w:val="494948"/>
          <w:w w:val="105"/>
          <w:sz w:val="21"/>
        </w:rPr>
        <w:t xml:space="preserve">cannot be </w:t>
      </w:r>
      <w:r>
        <w:rPr>
          <w:color w:val="5E5E5E"/>
          <w:w w:val="105"/>
          <w:sz w:val="21"/>
        </w:rPr>
        <w:t xml:space="preserve">reached </w:t>
      </w:r>
      <w:r>
        <w:rPr>
          <w:color w:val="494948"/>
          <w:w w:val="105"/>
          <w:sz w:val="21"/>
        </w:rPr>
        <w:t xml:space="preserve">by primary warning </w:t>
      </w:r>
      <w:r>
        <w:rPr>
          <w:color w:val="494948"/>
          <w:spacing w:val="-2"/>
          <w:w w:val="105"/>
          <w:sz w:val="21"/>
        </w:rPr>
        <w:t>systems.</w:t>
      </w:r>
    </w:p>
    <w:p w14:paraId="05E6ADB8" w14:textId="77777777" w:rsidR="000D03B5" w:rsidRDefault="000D03B5">
      <w:pPr>
        <w:pStyle w:val="BodyText"/>
        <w:spacing w:before="4"/>
        <w:rPr>
          <w:sz w:val="23"/>
        </w:rPr>
      </w:pPr>
    </w:p>
    <w:p w14:paraId="05E6ADB9" w14:textId="77777777" w:rsidR="000D03B5" w:rsidRDefault="00DC03A4">
      <w:pPr>
        <w:numPr>
          <w:ilvl w:val="1"/>
          <w:numId w:val="49"/>
        </w:numPr>
        <w:tabs>
          <w:tab w:val="left" w:pos="637"/>
        </w:tabs>
        <w:spacing w:before="1"/>
        <w:ind w:left="637" w:hanging="360"/>
        <w:jc w:val="left"/>
        <w:rPr>
          <w:b/>
          <w:color w:val="333331"/>
          <w:sz w:val="21"/>
        </w:rPr>
      </w:pPr>
      <w:r>
        <w:rPr>
          <w:b/>
          <w:color w:val="333331"/>
          <w:w w:val="105"/>
          <w:sz w:val="21"/>
        </w:rPr>
        <w:t>Implementation</w:t>
      </w:r>
      <w:r>
        <w:rPr>
          <w:b/>
          <w:color w:val="333331"/>
          <w:spacing w:val="-14"/>
          <w:w w:val="105"/>
          <w:sz w:val="21"/>
        </w:rPr>
        <w:t xml:space="preserve"> </w:t>
      </w:r>
      <w:r>
        <w:rPr>
          <w:b/>
          <w:color w:val="333331"/>
          <w:w w:val="105"/>
          <w:sz w:val="21"/>
        </w:rPr>
        <w:t>of</w:t>
      </w:r>
      <w:r>
        <w:rPr>
          <w:b/>
          <w:color w:val="333331"/>
          <w:spacing w:val="-7"/>
          <w:w w:val="105"/>
          <w:sz w:val="21"/>
        </w:rPr>
        <w:t xml:space="preserve"> </w:t>
      </w:r>
      <w:r>
        <w:rPr>
          <w:b/>
          <w:color w:val="212121"/>
          <w:w w:val="105"/>
          <w:sz w:val="21"/>
        </w:rPr>
        <w:t>NIMS</w:t>
      </w:r>
      <w:r>
        <w:rPr>
          <w:b/>
          <w:color w:val="494948"/>
          <w:w w:val="105"/>
          <w:sz w:val="21"/>
        </w:rPr>
        <w:t>/</w:t>
      </w:r>
      <w:r>
        <w:rPr>
          <w:b/>
          <w:color w:val="494948"/>
          <w:spacing w:val="-11"/>
          <w:w w:val="105"/>
          <w:sz w:val="21"/>
        </w:rPr>
        <w:t xml:space="preserve"> </w:t>
      </w:r>
      <w:r>
        <w:rPr>
          <w:b/>
          <w:color w:val="333331"/>
          <w:spacing w:val="-5"/>
          <w:w w:val="105"/>
          <w:sz w:val="21"/>
        </w:rPr>
        <w:t>CS</w:t>
      </w:r>
    </w:p>
    <w:p w14:paraId="05E6ADBA" w14:textId="77777777" w:rsidR="000D03B5" w:rsidRDefault="000D03B5">
      <w:pPr>
        <w:pStyle w:val="BodyText"/>
        <w:rPr>
          <w:b/>
          <w:sz w:val="22"/>
        </w:rPr>
      </w:pPr>
    </w:p>
    <w:p w14:paraId="05E6ADBB" w14:textId="77777777" w:rsidR="000D03B5" w:rsidRDefault="00DC03A4">
      <w:pPr>
        <w:pStyle w:val="ListParagraph"/>
        <w:numPr>
          <w:ilvl w:val="2"/>
          <w:numId w:val="49"/>
        </w:numPr>
        <w:tabs>
          <w:tab w:val="left" w:pos="992"/>
          <w:tab w:val="left" w:pos="996"/>
        </w:tabs>
        <w:spacing w:line="252" w:lineRule="auto"/>
        <w:ind w:left="996" w:right="118" w:hanging="362"/>
        <w:jc w:val="both"/>
        <w:rPr>
          <w:color w:val="333331"/>
          <w:sz w:val="21"/>
        </w:rPr>
      </w:pPr>
      <w:r>
        <w:rPr>
          <w:color w:val="212121"/>
          <w:w w:val="105"/>
          <w:sz w:val="21"/>
        </w:rPr>
        <w:t>T</w:t>
      </w:r>
      <w:r>
        <w:rPr>
          <w:color w:val="494948"/>
          <w:w w:val="105"/>
          <w:sz w:val="21"/>
        </w:rPr>
        <w:t>he</w:t>
      </w:r>
      <w:r>
        <w:rPr>
          <w:color w:val="494948"/>
          <w:spacing w:val="-3"/>
          <w:w w:val="105"/>
          <w:sz w:val="21"/>
        </w:rPr>
        <w:t xml:space="preserve"> </w:t>
      </w:r>
      <w:r>
        <w:rPr>
          <w:color w:val="494948"/>
          <w:w w:val="105"/>
          <w:sz w:val="21"/>
        </w:rPr>
        <w:t>first</w:t>
      </w:r>
      <w:r>
        <w:rPr>
          <w:color w:val="494948"/>
          <w:spacing w:val="-5"/>
          <w:w w:val="105"/>
          <w:sz w:val="21"/>
        </w:rPr>
        <w:t xml:space="preserve"> </w:t>
      </w:r>
      <w:r>
        <w:rPr>
          <w:color w:val="494948"/>
          <w:w w:val="105"/>
          <w:sz w:val="21"/>
        </w:rPr>
        <w:t>official</w:t>
      </w:r>
      <w:r>
        <w:rPr>
          <w:color w:val="494948"/>
          <w:spacing w:val="-4"/>
          <w:w w:val="105"/>
          <w:sz w:val="21"/>
        </w:rPr>
        <w:t xml:space="preserve"> </w:t>
      </w:r>
      <w:r>
        <w:rPr>
          <w:color w:val="212121"/>
          <w:w w:val="105"/>
          <w:sz w:val="21"/>
        </w:rPr>
        <w:t>r</w:t>
      </w:r>
      <w:r>
        <w:rPr>
          <w:color w:val="494948"/>
          <w:w w:val="105"/>
          <w:sz w:val="21"/>
        </w:rPr>
        <w:t>esponder</w:t>
      </w:r>
      <w:r>
        <w:rPr>
          <w:color w:val="494948"/>
          <w:spacing w:val="-14"/>
          <w:w w:val="105"/>
          <w:sz w:val="21"/>
        </w:rPr>
        <w:t xml:space="preserve"> </w:t>
      </w:r>
      <w:r>
        <w:rPr>
          <w:color w:val="494948"/>
          <w:w w:val="105"/>
          <w:sz w:val="21"/>
        </w:rPr>
        <w:t>on</w:t>
      </w:r>
      <w:r>
        <w:rPr>
          <w:color w:val="494948"/>
          <w:spacing w:val="-7"/>
          <w:w w:val="105"/>
          <w:sz w:val="21"/>
        </w:rPr>
        <w:t xml:space="preserve"> </w:t>
      </w:r>
      <w:r>
        <w:rPr>
          <w:color w:val="494948"/>
          <w:w w:val="105"/>
          <w:sz w:val="21"/>
        </w:rPr>
        <w:t>the scene</w:t>
      </w:r>
      <w:r>
        <w:rPr>
          <w:color w:val="494948"/>
          <w:spacing w:val="-3"/>
          <w:w w:val="105"/>
          <w:sz w:val="21"/>
        </w:rPr>
        <w:t xml:space="preserve"> </w:t>
      </w:r>
      <w:r>
        <w:rPr>
          <w:color w:val="494948"/>
          <w:w w:val="105"/>
          <w:sz w:val="21"/>
        </w:rPr>
        <w:t>of</w:t>
      </w:r>
      <w:r>
        <w:rPr>
          <w:color w:val="494948"/>
          <w:spacing w:val="-4"/>
          <w:w w:val="105"/>
          <w:sz w:val="21"/>
        </w:rPr>
        <w:t xml:space="preserve"> </w:t>
      </w:r>
      <w:r>
        <w:rPr>
          <w:color w:val="494948"/>
          <w:w w:val="105"/>
          <w:sz w:val="21"/>
        </w:rPr>
        <w:t>an</w:t>
      </w:r>
      <w:r>
        <w:rPr>
          <w:color w:val="494948"/>
          <w:spacing w:val="-8"/>
          <w:w w:val="105"/>
          <w:sz w:val="21"/>
        </w:rPr>
        <w:t xml:space="preserve"> </w:t>
      </w:r>
      <w:r>
        <w:rPr>
          <w:color w:val="494948"/>
          <w:w w:val="105"/>
          <w:sz w:val="21"/>
        </w:rPr>
        <w:t>emergency situation should initiate the</w:t>
      </w:r>
      <w:r>
        <w:rPr>
          <w:color w:val="494948"/>
          <w:spacing w:val="-7"/>
          <w:w w:val="105"/>
          <w:sz w:val="21"/>
        </w:rPr>
        <w:t xml:space="preserve"> </w:t>
      </w:r>
      <w:r>
        <w:rPr>
          <w:color w:val="494948"/>
          <w:w w:val="105"/>
          <w:sz w:val="21"/>
        </w:rPr>
        <w:t xml:space="preserve">ICS and establish </w:t>
      </w:r>
      <w:r>
        <w:rPr>
          <w:color w:val="333331"/>
          <w:w w:val="105"/>
          <w:sz w:val="21"/>
        </w:rPr>
        <w:t xml:space="preserve">an </w:t>
      </w:r>
      <w:r>
        <w:rPr>
          <w:color w:val="494948"/>
          <w:w w:val="105"/>
          <w:sz w:val="21"/>
        </w:rPr>
        <w:t>Incident Command Pos</w:t>
      </w:r>
      <w:r>
        <w:rPr>
          <w:color w:val="757575"/>
          <w:w w:val="105"/>
          <w:sz w:val="21"/>
        </w:rPr>
        <w:t xml:space="preserve">t </w:t>
      </w:r>
      <w:r>
        <w:rPr>
          <w:color w:val="5E5E5E"/>
          <w:w w:val="105"/>
          <w:sz w:val="21"/>
        </w:rPr>
        <w:t>(IC</w:t>
      </w:r>
      <w:r>
        <w:rPr>
          <w:color w:val="333331"/>
          <w:w w:val="105"/>
          <w:sz w:val="21"/>
        </w:rPr>
        <w:t>P</w:t>
      </w:r>
      <w:r>
        <w:rPr>
          <w:color w:val="5E5E5E"/>
          <w:w w:val="105"/>
          <w:sz w:val="21"/>
        </w:rPr>
        <w:t>).</w:t>
      </w:r>
      <w:r>
        <w:rPr>
          <w:color w:val="5E5E5E"/>
          <w:spacing w:val="40"/>
          <w:w w:val="105"/>
          <w:sz w:val="21"/>
        </w:rPr>
        <w:t xml:space="preserve"> </w:t>
      </w:r>
      <w:r>
        <w:rPr>
          <w:color w:val="494948"/>
          <w:w w:val="105"/>
          <w:sz w:val="21"/>
        </w:rPr>
        <w:t xml:space="preserve">As </w:t>
      </w:r>
      <w:r>
        <w:rPr>
          <w:color w:val="5E5E5E"/>
          <w:w w:val="105"/>
          <w:sz w:val="21"/>
        </w:rPr>
        <w:t xml:space="preserve">other </w:t>
      </w:r>
      <w:r>
        <w:rPr>
          <w:color w:val="494948"/>
          <w:w w:val="105"/>
          <w:sz w:val="21"/>
        </w:rPr>
        <w:t>responders arrive</w:t>
      </w:r>
      <w:r>
        <w:rPr>
          <w:color w:val="757575"/>
          <w:w w:val="105"/>
          <w:sz w:val="21"/>
        </w:rPr>
        <w:t xml:space="preserve">, </w:t>
      </w:r>
      <w:r>
        <w:rPr>
          <w:color w:val="5E5E5E"/>
          <w:w w:val="105"/>
          <w:sz w:val="21"/>
        </w:rPr>
        <w:t xml:space="preserve">the </w:t>
      </w:r>
      <w:r>
        <w:rPr>
          <w:color w:val="494948"/>
          <w:w w:val="105"/>
          <w:sz w:val="21"/>
        </w:rPr>
        <w:t xml:space="preserve">individual most </w:t>
      </w:r>
      <w:r>
        <w:rPr>
          <w:color w:val="333331"/>
          <w:w w:val="105"/>
          <w:sz w:val="21"/>
        </w:rPr>
        <w:t>qual</w:t>
      </w:r>
      <w:r>
        <w:rPr>
          <w:color w:val="5E5E5E"/>
          <w:w w:val="105"/>
          <w:sz w:val="21"/>
        </w:rPr>
        <w:t xml:space="preserve">ified to </w:t>
      </w:r>
      <w:r>
        <w:rPr>
          <w:color w:val="494948"/>
          <w:w w:val="105"/>
          <w:sz w:val="21"/>
        </w:rPr>
        <w:t xml:space="preserve">deal with </w:t>
      </w:r>
      <w:r>
        <w:rPr>
          <w:color w:val="5E5E5E"/>
          <w:w w:val="105"/>
          <w:sz w:val="21"/>
        </w:rPr>
        <w:t xml:space="preserve">the </w:t>
      </w:r>
      <w:r>
        <w:rPr>
          <w:color w:val="494948"/>
          <w:w w:val="105"/>
          <w:sz w:val="21"/>
        </w:rPr>
        <w:t>specific</w:t>
      </w:r>
      <w:r>
        <w:rPr>
          <w:color w:val="494948"/>
          <w:spacing w:val="29"/>
          <w:w w:val="105"/>
          <w:sz w:val="21"/>
        </w:rPr>
        <w:t xml:space="preserve"> </w:t>
      </w:r>
      <w:r>
        <w:rPr>
          <w:color w:val="494948"/>
          <w:w w:val="105"/>
          <w:sz w:val="21"/>
        </w:rPr>
        <w:t xml:space="preserve">situation present should serve as </w:t>
      </w:r>
      <w:r>
        <w:rPr>
          <w:color w:val="5E5E5E"/>
          <w:w w:val="105"/>
          <w:sz w:val="21"/>
        </w:rPr>
        <w:t xml:space="preserve">the </w:t>
      </w:r>
      <w:r>
        <w:rPr>
          <w:color w:val="494948"/>
          <w:w w:val="105"/>
          <w:sz w:val="21"/>
        </w:rPr>
        <w:t>IC.</w:t>
      </w:r>
      <w:r>
        <w:rPr>
          <w:color w:val="494948"/>
          <w:spacing w:val="40"/>
          <w:w w:val="105"/>
          <w:sz w:val="21"/>
        </w:rPr>
        <w:t xml:space="preserve"> </w:t>
      </w:r>
      <w:r>
        <w:rPr>
          <w:color w:val="333331"/>
          <w:w w:val="105"/>
          <w:sz w:val="21"/>
        </w:rPr>
        <w:t xml:space="preserve">For </w:t>
      </w:r>
      <w:r>
        <w:rPr>
          <w:color w:val="494948"/>
          <w:w w:val="105"/>
          <w:sz w:val="21"/>
        </w:rPr>
        <w:t>fire, hazmat</w:t>
      </w:r>
      <w:r>
        <w:rPr>
          <w:color w:val="757575"/>
          <w:w w:val="105"/>
          <w:sz w:val="21"/>
        </w:rPr>
        <w:t xml:space="preserve">, </w:t>
      </w:r>
      <w:r>
        <w:rPr>
          <w:color w:val="494948"/>
          <w:w w:val="105"/>
          <w:sz w:val="21"/>
        </w:rPr>
        <w:t>and rad</w:t>
      </w:r>
      <w:r>
        <w:rPr>
          <w:color w:val="757575"/>
          <w:w w:val="105"/>
          <w:sz w:val="21"/>
        </w:rPr>
        <w:t>i</w:t>
      </w:r>
      <w:r>
        <w:rPr>
          <w:color w:val="494948"/>
          <w:w w:val="105"/>
          <w:sz w:val="21"/>
        </w:rPr>
        <w:t xml:space="preserve">ological incidents, the senior firefighter will generally </w:t>
      </w:r>
      <w:r>
        <w:rPr>
          <w:color w:val="333331"/>
          <w:w w:val="105"/>
          <w:sz w:val="21"/>
        </w:rPr>
        <w:t xml:space="preserve">assume </w:t>
      </w:r>
      <w:r>
        <w:rPr>
          <w:color w:val="494948"/>
          <w:w w:val="105"/>
          <w:sz w:val="21"/>
        </w:rPr>
        <w:t xml:space="preserve">the role of </w:t>
      </w:r>
      <w:r>
        <w:rPr>
          <w:color w:val="5E5E5E"/>
          <w:w w:val="105"/>
          <w:sz w:val="21"/>
        </w:rPr>
        <w:t>IC.</w:t>
      </w:r>
      <w:r>
        <w:rPr>
          <w:color w:val="5E5E5E"/>
          <w:spacing w:val="80"/>
          <w:w w:val="105"/>
          <w:sz w:val="21"/>
        </w:rPr>
        <w:t xml:space="preserve"> </w:t>
      </w:r>
      <w:r>
        <w:rPr>
          <w:color w:val="494948"/>
          <w:w w:val="105"/>
          <w:sz w:val="21"/>
        </w:rPr>
        <w:t xml:space="preserve">The IC will direct and control </w:t>
      </w:r>
      <w:r>
        <w:rPr>
          <w:color w:val="5E5E5E"/>
          <w:w w:val="105"/>
          <w:sz w:val="21"/>
        </w:rPr>
        <w:t>respond</w:t>
      </w:r>
      <w:r>
        <w:rPr>
          <w:color w:val="333331"/>
          <w:w w:val="105"/>
          <w:sz w:val="21"/>
        </w:rPr>
        <w:t xml:space="preserve">ing </w:t>
      </w:r>
      <w:r>
        <w:rPr>
          <w:color w:val="494948"/>
          <w:w w:val="105"/>
          <w:sz w:val="21"/>
        </w:rPr>
        <w:t xml:space="preserve">resources </w:t>
      </w:r>
      <w:r>
        <w:rPr>
          <w:color w:val="333331"/>
          <w:w w:val="105"/>
          <w:sz w:val="21"/>
        </w:rPr>
        <w:t>and des</w:t>
      </w:r>
      <w:r>
        <w:rPr>
          <w:color w:val="5E5E5E"/>
          <w:w w:val="105"/>
          <w:sz w:val="21"/>
        </w:rPr>
        <w:t xml:space="preserve">ignate </w:t>
      </w:r>
      <w:r>
        <w:rPr>
          <w:color w:val="494948"/>
          <w:w w:val="105"/>
          <w:sz w:val="21"/>
        </w:rPr>
        <w:t>emergency operating areas</w:t>
      </w:r>
      <w:r>
        <w:rPr>
          <w:color w:val="757575"/>
          <w:w w:val="105"/>
          <w:sz w:val="21"/>
        </w:rPr>
        <w:t>.</w:t>
      </w:r>
      <w:r>
        <w:rPr>
          <w:color w:val="757575"/>
          <w:spacing w:val="40"/>
          <w:w w:val="105"/>
          <w:sz w:val="21"/>
        </w:rPr>
        <w:t xml:space="preserve"> </w:t>
      </w:r>
      <w:r>
        <w:rPr>
          <w:color w:val="494948"/>
          <w:w w:val="105"/>
          <w:sz w:val="21"/>
        </w:rPr>
        <w:t>The EOC will generally not</w:t>
      </w:r>
      <w:r>
        <w:rPr>
          <w:color w:val="494948"/>
          <w:spacing w:val="-1"/>
          <w:w w:val="105"/>
          <w:sz w:val="21"/>
        </w:rPr>
        <w:t xml:space="preserve"> </w:t>
      </w:r>
      <w:r>
        <w:rPr>
          <w:color w:val="494948"/>
          <w:w w:val="105"/>
          <w:sz w:val="21"/>
        </w:rPr>
        <w:t>be activated.</w:t>
      </w:r>
    </w:p>
    <w:p w14:paraId="05E6ADBC" w14:textId="77777777" w:rsidR="000D03B5" w:rsidRDefault="000D03B5">
      <w:pPr>
        <w:pStyle w:val="BodyText"/>
        <w:spacing w:before="6"/>
        <w:rPr>
          <w:sz w:val="21"/>
        </w:rPr>
      </w:pPr>
    </w:p>
    <w:p w14:paraId="05E6ADBD" w14:textId="77777777" w:rsidR="000D03B5" w:rsidRDefault="00DC03A4">
      <w:pPr>
        <w:pStyle w:val="ListParagraph"/>
        <w:numPr>
          <w:ilvl w:val="2"/>
          <w:numId w:val="49"/>
        </w:numPr>
        <w:tabs>
          <w:tab w:val="left" w:pos="999"/>
          <w:tab w:val="left" w:pos="1001"/>
        </w:tabs>
        <w:spacing w:line="249" w:lineRule="auto"/>
        <w:ind w:left="1001" w:right="109" w:hanging="355"/>
        <w:jc w:val="both"/>
        <w:rPr>
          <w:color w:val="494948"/>
          <w:sz w:val="21"/>
        </w:rPr>
      </w:pPr>
      <w:r>
        <w:rPr>
          <w:color w:val="494948"/>
          <w:w w:val="105"/>
          <w:sz w:val="21"/>
        </w:rPr>
        <w:t>During major emergencies</w:t>
      </w:r>
      <w:r>
        <w:rPr>
          <w:color w:val="757575"/>
          <w:w w:val="105"/>
          <w:sz w:val="21"/>
        </w:rPr>
        <w:t>,</w:t>
      </w:r>
      <w:r>
        <w:rPr>
          <w:color w:val="757575"/>
          <w:spacing w:val="-2"/>
          <w:w w:val="105"/>
          <w:sz w:val="21"/>
        </w:rPr>
        <w:t xml:space="preserve"> </w:t>
      </w:r>
      <w:r>
        <w:rPr>
          <w:color w:val="494948"/>
          <w:w w:val="105"/>
          <w:sz w:val="21"/>
        </w:rPr>
        <w:t>disasters, or catastrophic incidents</w:t>
      </w:r>
      <w:r>
        <w:rPr>
          <w:color w:val="757575"/>
          <w:w w:val="105"/>
          <w:sz w:val="21"/>
        </w:rPr>
        <w:t xml:space="preserve">, </w:t>
      </w:r>
      <w:r>
        <w:rPr>
          <w:color w:val="5E5E5E"/>
          <w:w w:val="105"/>
          <w:sz w:val="21"/>
        </w:rPr>
        <w:t xml:space="preserve">it </w:t>
      </w:r>
      <w:r>
        <w:rPr>
          <w:color w:val="494948"/>
          <w:w w:val="105"/>
          <w:sz w:val="21"/>
        </w:rPr>
        <w:t xml:space="preserve">may be necessary </w:t>
      </w:r>
      <w:r>
        <w:rPr>
          <w:color w:val="333331"/>
          <w:w w:val="105"/>
          <w:sz w:val="21"/>
        </w:rPr>
        <w:t xml:space="preserve">to </w:t>
      </w:r>
      <w:r>
        <w:rPr>
          <w:color w:val="494948"/>
          <w:w w:val="105"/>
          <w:sz w:val="21"/>
        </w:rPr>
        <w:t xml:space="preserve">transition from </w:t>
      </w:r>
      <w:r>
        <w:rPr>
          <w:color w:val="333331"/>
          <w:w w:val="105"/>
          <w:sz w:val="21"/>
        </w:rPr>
        <w:t xml:space="preserve">the </w:t>
      </w:r>
      <w:r>
        <w:rPr>
          <w:color w:val="494948"/>
          <w:w w:val="105"/>
          <w:sz w:val="21"/>
        </w:rPr>
        <w:t>normal ICS structure to a Mult</w:t>
      </w:r>
      <w:r>
        <w:rPr>
          <w:color w:val="757575"/>
          <w:w w:val="105"/>
          <w:sz w:val="21"/>
        </w:rPr>
        <w:t>i</w:t>
      </w:r>
      <w:r>
        <w:rPr>
          <w:color w:val="494948"/>
          <w:w w:val="105"/>
          <w:sz w:val="21"/>
        </w:rPr>
        <w:t xml:space="preserve">agency Coordination </w:t>
      </w:r>
      <w:r>
        <w:rPr>
          <w:color w:val="333331"/>
          <w:w w:val="105"/>
          <w:sz w:val="21"/>
        </w:rPr>
        <w:t>System</w:t>
      </w:r>
      <w:r>
        <w:rPr>
          <w:color w:val="757575"/>
          <w:w w:val="105"/>
          <w:sz w:val="21"/>
        </w:rPr>
        <w:t>.</w:t>
      </w:r>
      <w:r>
        <w:rPr>
          <w:color w:val="757575"/>
          <w:spacing w:val="40"/>
          <w:w w:val="105"/>
          <w:sz w:val="21"/>
        </w:rPr>
        <w:t xml:space="preserve"> </w:t>
      </w:r>
      <w:r>
        <w:rPr>
          <w:color w:val="212121"/>
          <w:w w:val="105"/>
          <w:sz w:val="21"/>
        </w:rPr>
        <w:t>T</w:t>
      </w:r>
      <w:r>
        <w:rPr>
          <w:color w:val="494948"/>
          <w:w w:val="105"/>
          <w:sz w:val="21"/>
        </w:rPr>
        <w:t xml:space="preserve">he EOC </w:t>
      </w:r>
      <w:r>
        <w:rPr>
          <w:color w:val="5E5E5E"/>
          <w:w w:val="105"/>
          <w:sz w:val="21"/>
        </w:rPr>
        <w:t xml:space="preserve">is </w:t>
      </w:r>
      <w:r>
        <w:rPr>
          <w:color w:val="494948"/>
          <w:w w:val="105"/>
          <w:sz w:val="21"/>
        </w:rPr>
        <w:t xml:space="preserve">central </w:t>
      </w:r>
      <w:r>
        <w:rPr>
          <w:color w:val="212121"/>
          <w:w w:val="105"/>
          <w:sz w:val="21"/>
        </w:rPr>
        <w:t>t</w:t>
      </w:r>
      <w:r>
        <w:rPr>
          <w:color w:val="494948"/>
          <w:w w:val="105"/>
          <w:sz w:val="21"/>
        </w:rPr>
        <w:t xml:space="preserve">o </w:t>
      </w:r>
      <w:r>
        <w:rPr>
          <w:color w:val="212121"/>
          <w:w w:val="105"/>
          <w:sz w:val="21"/>
        </w:rPr>
        <w:t>th</w:t>
      </w:r>
      <w:r>
        <w:rPr>
          <w:color w:val="494948"/>
          <w:w w:val="105"/>
          <w:sz w:val="21"/>
        </w:rPr>
        <w:t>is System</w:t>
      </w:r>
      <w:r>
        <w:rPr>
          <w:color w:val="757575"/>
          <w:w w:val="105"/>
          <w:sz w:val="21"/>
        </w:rPr>
        <w:t xml:space="preserve">, </w:t>
      </w:r>
      <w:r>
        <w:rPr>
          <w:color w:val="494948"/>
          <w:w w:val="105"/>
          <w:sz w:val="21"/>
        </w:rPr>
        <w:t xml:space="preserve">and functions as a conduit </w:t>
      </w:r>
      <w:r>
        <w:rPr>
          <w:color w:val="5E5E5E"/>
          <w:w w:val="105"/>
          <w:sz w:val="21"/>
        </w:rPr>
        <w:t xml:space="preserve">for </w:t>
      </w:r>
      <w:r>
        <w:rPr>
          <w:color w:val="494948"/>
          <w:w w:val="105"/>
          <w:sz w:val="21"/>
        </w:rPr>
        <w:t>coordinating</w:t>
      </w:r>
      <w:r>
        <w:rPr>
          <w:color w:val="494948"/>
          <w:spacing w:val="40"/>
          <w:w w:val="105"/>
          <w:sz w:val="21"/>
        </w:rPr>
        <w:t xml:space="preserve"> </w:t>
      </w:r>
      <w:r>
        <w:rPr>
          <w:color w:val="333331"/>
          <w:w w:val="105"/>
          <w:sz w:val="21"/>
        </w:rPr>
        <w:t>informat</w:t>
      </w:r>
      <w:r>
        <w:rPr>
          <w:color w:val="5E5E5E"/>
          <w:w w:val="105"/>
          <w:sz w:val="21"/>
        </w:rPr>
        <w:t xml:space="preserve">ion </w:t>
      </w:r>
      <w:r>
        <w:rPr>
          <w:color w:val="494948"/>
          <w:w w:val="105"/>
          <w:sz w:val="21"/>
        </w:rPr>
        <w:t>and</w:t>
      </w:r>
      <w:r>
        <w:rPr>
          <w:color w:val="494948"/>
          <w:spacing w:val="-2"/>
          <w:w w:val="105"/>
          <w:sz w:val="21"/>
        </w:rPr>
        <w:t xml:space="preserve"> </w:t>
      </w:r>
      <w:r>
        <w:rPr>
          <w:color w:val="5E5E5E"/>
          <w:w w:val="105"/>
          <w:sz w:val="21"/>
        </w:rPr>
        <w:t xml:space="preserve">resources. </w:t>
      </w:r>
      <w:r>
        <w:rPr>
          <w:color w:val="212121"/>
          <w:w w:val="105"/>
          <w:sz w:val="21"/>
        </w:rPr>
        <w:t>T</w:t>
      </w:r>
      <w:r>
        <w:rPr>
          <w:color w:val="494948"/>
          <w:w w:val="105"/>
          <w:sz w:val="21"/>
        </w:rPr>
        <w:t xml:space="preserve">he </w:t>
      </w:r>
      <w:r>
        <w:rPr>
          <w:color w:val="333331"/>
          <w:w w:val="105"/>
          <w:sz w:val="21"/>
        </w:rPr>
        <w:t>IC</w:t>
      </w:r>
      <w:r>
        <w:rPr>
          <w:color w:val="333331"/>
          <w:spacing w:val="-7"/>
          <w:w w:val="105"/>
          <w:sz w:val="21"/>
        </w:rPr>
        <w:t xml:space="preserve"> </w:t>
      </w:r>
      <w:r>
        <w:rPr>
          <w:color w:val="5E5E5E"/>
          <w:w w:val="105"/>
          <w:sz w:val="21"/>
        </w:rPr>
        <w:t xml:space="preserve">will </w:t>
      </w:r>
      <w:r>
        <w:rPr>
          <w:color w:val="494948"/>
          <w:w w:val="105"/>
          <w:sz w:val="21"/>
        </w:rPr>
        <w:t xml:space="preserve">manage and </w:t>
      </w:r>
      <w:r>
        <w:rPr>
          <w:color w:val="5E5E5E"/>
          <w:w w:val="105"/>
          <w:sz w:val="21"/>
        </w:rPr>
        <w:t xml:space="preserve">direct </w:t>
      </w:r>
      <w:r>
        <w:rPr>
          <w:color w:val="494948"/>
          <w:w w:val="105"/>
          <w:sz w:val="21"/>
        </w:rPr>
        <w:t>the</w:t>
      </w:r>
      <w:r>
        <w:rPr>
          <w:color w:val="494948"/>
          <w:spacing w:val="-3"/>
          <w:w w:val="105"/>
          <w:sz w:val="21"/>
        </w:rPr>
        <w:t xml:space="preserve"> </w:t>
      </w:r>
      <w:r>
        <w:rPr>
          <w:color w:val="494948"/>
          <w:w w:val="105"/>
          <w:sz w:val="21"/>
        </w:rPr>
        <w:t xml:space="preserve">on-scene </w:t>
      </w:r>
      <w:r>
        <w:rPr>
          <w:color w:val="5E5E5E"/>
          <w:w w:val="105"/>
          <w:sz w:val="21"/>
        </w:rPr>
        <w:t xml:space="preserve">response </w:t>
      </w:r>
      <w:r>
        <w:rPr>
          <w:color w:val="333331"/>
          <w:w w:val="105"/>
          <w:sz w:val="21"/>
        </w:rPr>
        <w:t>from</w:t>
      </w:r>
      <w:r>
        <w:rPr>
          <w:color w:val="333331"/>
          <w:spacing w:val="-3"/>
          <w:w w:val="105"/>
          <w:sz w:val="21"/>
        </w:rPr>
        <w:t xml:space="preserve"> </w:t>
      </w:r>
      <w:r>
        <w:rPr>
          <w:color w:val="494948"/>
          <w:w w:val="105"/>
          <w:sz w:val="21"/>
        </w:rPr>
        <w:t xml:space="preserve">the </w:t>
      </w:r>
      <w:r>
        <w:rPr>
          <w:color w:val="333331"/>
          <w:w w:val="105"/>
          <w:sz w:val="21"/>
        </w:rPr>
        <w:t>ICP</w:t>
      </w:r>
      <w:r>
        <w:rPr>
          <w:color w:val="757575"/>
          <w:w w:val="105"/>
          <w:sz w:val="21"/>
        </w:rPr>
        <w:t>.</w:t>
      </w:r>
      <w:r>
        <w:rPr>
          <w:color w:val="757575"/>
          <w:spacing w:val="38"/>
          <w:w w:val="105"/>
          <w:sz w:val="21"/>
        </w:rPr>
        <w:t xml:space="preserve"> </w:t>
      </w:r>
      <w:r>
        <w:rPr>
          <w:color w:val="494948"/>
          <w:w w:val="105"/>
          <w:sz w:val="21"/>
        </w:rPr>
        <w:t>The EOC w</w:t>
      </w:r>
      <w:r>
        <w:rPr>
          <w:color w:val="757575"/>
          <w:w w:val="105"/>
          <w:sz w:val="21"/>
        </w:rPr>
        <w:t xml:space="preserve">ill </w:t>
      </w:r>
      <w:r>
        <w:rPr>
          <w:color w:val="494948"/>
          <w:w w:val="105"/>
          <w:sz w:val="21"/>
        </w:rPr>
        <w:t xml:space="preserve">mobilize and deploy </w:t>
      </w:r>
      <w:r>
        <w:rPr>
          <w:color w:val="5E5E5E"/>
          <w:w w:val="105"/>
          <w:sz w:val="21"/>
        </w:rPr>
        <w:t>resources</w:t>
      </w:r>
      <w:r>
        <w:rPr>
          <w:color w:val="5E5E5E"/>
          <w:spacing w:val="20"/>
          <w:w w:val="105"/>
          <w:sz w:val="21"/>
        </w:rPr>
        <w:t xml:space="preserve"> </w:t>
      </w:r>
      <w:r>
        <w:rPr>
          <w:color w:val="494948"/>
          <w:w w:val="105"/>
          <w:sz w:val="21"/>
        </w:rPr>
        <w:t xml:space="preserve">for use </w:t>
      </w:r>
      <w:r>
        <w:rPr>
          <w:color w:val="5E5E5E"/>
          <w:w w:val="105"/>
          <w:sz w:val="21"/>
        </w:rPr>
        <w:t xml:space="preserve">by </w:t>
      </w:r>
      <w:r>
        <w:rPr>
          <w:color w:val="494948"/>
          <w:w w:val="105"/>
          <w:sz w:val="21"/>
        </w:rPr>
        <w:t>the IC, coordinate external resource</w:t>
      </w:r>
    </w:p>
    <w:p w14:paraId="05E6ADBE" w14:textId="77777777" w:rsidR="000D03B5" w:rsidRDefault="000D03B5">
      <w:pPr>
        <w:spacing w:line="249" w:lineRule="auto"/>
        <w:jc w:val="both"/>
        <w:rPr>
          <w:sz w:val="21"/>
        </w:rPr>
        <w:sectPr w:rsidR="000D03B5">
          <w:headerReference w:type="default" r:id="rId39"/>
          <w:pgSz w:w="12190" w:h="15840"/>
          <w:pgMar w:top="1260" w:right="1280" w:bottom="1040" w:left="1140" w:header="0" w:footer="842" w:gutter="0"/>
          <w:cols w:space="720"/>
        </w:sectPr>
      </w:pPr>
    </w:p>
    <w:p w14:paraId="05E6ADBF" w14:textId="77777777" w:rsidR="000D03B5" w:rsidRDefault="00DC03A4">
      <w:pPr>
        <w:spacing w:before="76" w:line="249" w:lineRule="auto"/>
        <w:ind w:left="837" w:right="99" w:firstLine="8"/>
        <w:jc w:val="both"/>
        <w:rPr>
          <w:sz w:val="21"/>
        </w:rPr>
      </w:pPr>
      <w:r>
        <w:rPr>
          <w:color w:val="444444"/>
          <w:w w:val="105"/>
          <w:sz w:val="21"/>
        </w:rPr>
        <w:lastRenderedPageBreak/>
        <w:t>and techn</w:t>
      </w:r>
      <w:r>
        <w:rPr>
          <w:color w:val="696969"/>
          <w:w w:val="105"/>
          <w:sz w:val="21"/>
        </w:rPr>
        <w:t xml:space="preserve">ical </w:t>
      </w:r>
      <w:r>
        <w:rPr>
          <w:color w:val="444444"/>
          <w:w w:val="105"/>
          <w:sz w:val="21"/>
        </w:rPr>
        <w:t>support</w:t>
      </w:r>
      <w:r>
        <w:rPr>
          <w:color w:val="696969"/>
          <w:w w:val="105"/>
          <w:sz w:val="21"/>
        </w:rPr>
        <w:t xml:space="preserve">, research </w:t>
      </w:r>
      <w:r>
        <w:rPr>
          <w:color w:val="444444"/>
          <w:w w:val="105"/>
          <w:sz w:val="21"/>
        </w:rPr>
        <w:t>proble</w:t>
      </w:r>
      <w:r>
        <w:rPr>
          <w:color w:val="696969"/>
          <w:w w:val="105"/>
          <w:sz w:val="21"/>
        </w:rPr>
        <w:t xml:space="preserve">ms, </w:t>
      </w:r>
      <w:r>
        <w:rPr>
          <w:color w:val="444444"/>
          <w:w w:val="105"/>
          <w:sz w:val="21"/>
        </w:rPr>
        <w:t xml:space="preserve">provide </w:t>
      </w:r>
      <w:r>
        <w:rPr>
          <w:color w:val="696969"/>
          <w:w w:val="105"/>
          <w:sz w:val="21"/>
        </w:rPr>
        <w:t>i</w:t>
      </w:r>
      <w:r>
        <w:rPr>
          <w:color w:val="444444"/>
          <w:w w:val="105"/>
          <w:sz w:val="21"/>
        </w:rPr>
        <w:t xml:space="preserve">nformation </w:t>
      </w:r>
      <w:r>
        <w:rPr>
          <w:color w:val="696969"/>
          <w:w w:val="105"/>
          <w:sz w:val="21"/>
        </w:rPr>
        <w:t>t</w:t>
      </w:r>
      <w:r>
        <w:rPr>
          <w:color w:val="444444"/>
          <w:w w:val="105"/>
          <w:sz w:val="21"/>
        </w:rPr>
        <w:t xml:space="preserve">o senior </w:t>
      </w:r>
      <w:r>
        <w:rPr>
          <w:color w:val="545452"/>
          <w:w w:val="105"/>
          <w:sz w:val="21"/>
        </w:rPr>
        <w:t>manager</w:t>
      </w:r>
      <w:r>
        <w:rPr>
          <w:color w:val="343433"/>
          <w:w w:val="105"/>
          <w:sz w:val="21"/>
        </w:rPr>
        <w:t>s</w:t>
      </w:r>
      <w:r>
        <w:rPr>
          <w:color w:val="696969"/>
          <w:w w:val="105"/>
          <w:sz w:val="21"/>
        </w:rPr>
        <w:t xml:space="preserve">, </w:t>
      </w:r>
      <w:r>
        <w:rPr>
          <w:color w:val="343433"/>
          <w:w w:val="105"/>
          <w:sz w:val="21"/>
        </w:rPr>
        <w:t>d</w:t>
      </w:r>
      <w:r>
        <w:rPr>
          <w:color w:val="545452"/>
          <w:w w:val="105"/>
          <w:sz w:val="21"/>
        </w:rPr>
        <w:t>issemi</w:t>
      </w:r>
      <w:r>
        <w:rPr>
          <w:color w:val="343433"/>
          <w:w w:val="105"/>
          <w:sz w:val="21"/>
        </w:rPr>
        <w:t>na</w:t>
      </w:r>
      <w:r>
        <w:rPr>
          <w:color w:val="545452"/>
          <w:w w:val="105"/>
          <w:sz w:val="21"/>
        </w:rPr>
        <w:t>te</w:t>
      </w:r>
      <w:r>
        <w:rPr>
          <w:color w:val="545452"/>
          <w:spacing w:val="-5"/>
          <w:w w:val="105"/>
          <w:sz w:val="21"/>
        </w:rPr>
        <w:t xml:space="preserve"> </w:t>
      </w:r>
      <w:r>
        <w:rPr>
          <w:color w:val="343433"/>
          <w:w w:val="105"/>
          <w:sz w:val="21"/>
        </w:rPr>
        <w:t>emergen</w:t>
      </w:r>
      <w:r>
        <w:rPr>
          <w:color w:val="545452"/>
          <w:w w:val="105"/>
          <w:sz w:val="21"/>
        </w:rPr>
        <w:t>cy</w:t>
      </w:r>
      <w:r>
        <w:rPr>
          <w:color w:val="545452"/>
          <w:spacing w:val="-5"/>
          <w:w w:val="105"/>
          <w:sz w:val="21"/>
        </w:rPr>
        <w:t xml:space="preserve"> </w:t>
      </w:r>
      <w:r>
        <w:rPr>
          <w:color w:val="545452"/>
          <w:w w:val="105"/>
          <w:sz w:val="21"/>
        </w:rPr>
        <w:t>public information, and</w:t>
      </w:r>
      <w:r>
        <w:rPr>
          <w:color w:val="545452"/>
          <w:spacing w:val="-1"/>
          <w:w w:val="105"/>
          <w:sz w:val="21"/>
        </w:rPr>
        <w:t xml:space="preserve"> </w:t>
      </w:r>
      <w:r>
        <w:rPr>
          <w:color w:val="444444"/>
          <w:w w:val="105"/>
          <w:sz w:val="21"/>
        </w:rPr>
        <w:t xml:space="preserve">perform other </w:t>
      </w:r>
      <w:r>
        <w:rPr>
          <w:color w:val="545452"/>
          <w:w w:val="105"/>
          <w:sz w:val="21"/>
        </w:rPr>
        <w:t>tasks to</w:t>
      </w:r>
      <w:r>
        <w:rPr>
          <w:color w:val="545452"/>
          <w:spacing w:val="-1"/>
          <w:w w:val="105"/>
          <w:sz w:val="21"/>
        </w:rPr>
        <w:t xml:space="preserve"> </w:t>
      </w:r>
      <w:r>
        <w:rPr>
          <w:color w:val="444444"/>
          <w:w w:val="105"/>
          <w:sz w:val="21"/>
        </w:rPr>
        <w:t>support on-scene operat</w:t>
      </w:r>
      <w:r>
        <w:rPr>
          <w:color w:val="696969"/>
          <w:w w:val="105"/>
          <w:sz w:val="21"/>
        </w:rPr>
        <w:t>i</w:t>
      </w:r>
      <w:r>
        <w:rPr>
          <w:color w:val="444444"/>
          <w:w w:val="105"/>
          <w:sz w:val="21"/>
        </w:rPr>
        <w:t>ons</w:t>
      </w:r>
      <w:r>
        <w:rPr>
          <w:color w:val="808080"/>
          <w:w w:val="105"/>
          <w:sz w:val="21"/>
        </w:rPr>
        <w:t>.</w:t>
      </w:r>
      <w:r>
        <w:rPr>
          <w:color w:val="808080"/>
          <w:spacing w:val="40"/>
          <w:w w:val="105"/>
          <w:sz w:val="21"/>
        </w:rPr>
        <w:t xml:space="preserve"> </w:t>
      </w:r>
      <w:r>
        <w:rPr>
          <w:color w:val="343433"/>
          <w:w w:val="105"/>
          <w:sz w:val="21"/>
        </w:rPr>
        <w:t xml:space="preserve">In the </w:t>
      </w:r>
      <w:r>
        <w:rPr>
          <w:color w:val="444444"/>
          <w:w w:val="105"/>
          <w:sz w:val="21"/>
        </w:rPr>
        <w:t xml:space="preserve">event </w:t>
      </w:r>
      <w:r>
        <w:rPr>
          <w:color w:val="343433"/>
          <w:w w:val="105"/>
          <w:sz w:val="21"/>
        </w:rPr>
        <w:t xml:space="preserve">of </w:t>
      </w:r>
      <w:r>
        <w:rPr>
          <w:color w:val="444444"/>
          <w:w w:val="105"/>
          <w:sz w:val="21"/>
        </w:rPr>
        <w:t xml:space="preserve">a catastrophic incident, considerations will </w:t>
      </w:r>
      <w:r>
        <w:rPr>
          <w:color w:val="343433"/>
          <w:w w:val="105"/>
          <w:sz w:val="21"/>
        </w:rPr>
        <w:t xml:space="preserve">be </w:t>
      </w:r>
      <w:r>
        <w:rPr>
          <w:color w:val="545452"/>
          <w:w w:val="105"/>
          <w:sz w:val="21"/>
        </w:rPr>
        <w:t xml:space="preserve">made </w:t>
      </w:r>
      <w:r>
        <w:rPr>
          <w:color w:val="444444"/>
          <w:w w:val="105"/>
          <w:sz w:val="21"/>
        </w:rPr>
        <w:t xml:space="preserve">for the implementation </w:t>
      </w:r>
      <w:r>
        <w:rPr>
          <w:color w:val="343433"/>
          <w:w w:val="105"/>
          <w:sz w:val="21"/>
        </w:rPr>
        <w:t>of th</w:t>
      </w:r>
      <w:r>
        <w:rPr>
          <w:color w:val="545452"/>
          <w:w w:val="105"/>
          <w:sz w:val="21"/>
        </w:rPr>
        <w:t xml:space="preserve">e </w:t>
      </w:r>
      <w:r>
        <w:rPr>
          <w:color w:val="444444"/>
          <w:w w:val="105"/>
          <w:sz w:val="21"/>
        </w:rPr>
        <w:t>Reg</w:t>
      </w:r>
      <w:r>
        <w:rPr>
          <w:color w:val="696969"/>
          <w:w w:val="105"/>
          <w:sz w:val="21"/>
        </w:rPr>
        <w:t xml:space="preserve">ional </w:t>
      </w:r>
      <w:r>
        <w:rPr>
          <w:color w:val="545452"/>
          <w:w w:val="105"/>
          <w:sz w:val="21"/>
        </w:rPr>
        <w:t>Response Plan (RRP)</w:t>
      </w:r>
      <w:r>
        <w:rPr>
          <w:color w:val="808080"/>
          <w:w w:val="105"/>
          <w:sz w:val="21"/>
        </w:rPr>
        <w:t>.</w:t>
      </w:r>
    </w:p>
    <w:p w14:paraId="05E6ADC0" w14:textId="77777777" w:rsidR="000D03B5" w:rsidRDefault="000D03B5">
      <w:pPr>
        <w:pStyle w:val="BodyText"/>
        <w:spacing w:before="6"/>
        <w:rPr>
          <w:sz w:val="22"/>
        </w:rPr>
      </w:pPr>
    </w:p>
    <w:p w14:paraId="05E6ADC1" w14:textId="77777777" w:rsidR="000D03B5" w:rsidRDefault="00DC03A4">
      <w:pPr>
        <w:numPr>
          <w:ilvl w:val="1"/>
          <w:numId w:val="49"/>
        </w:numPr>
        <w:tabs>
          <w:tab w:val="left" w:pos="480"/>
        </w:tabs>
        <w:ind w:left="480" w:hanging="358"/>
        <w:jc w:val="left"/>
        <w:rPr>
          <w:b/>
          <w:color w:val="1F1F1D"/>
          <w:sz w:val="21"/>
        </w:rPr>
      </w:pPr>
      <w:r>
        <w:rPr>
          <w:b/>
          <w:color w:val="343433"/>
          <w:spacing w:val="-2"/>
          <w:w w:val="105"/>
          <w:sz w:val="21"/>
        </w:rPr>
        <w:t>Protective</w:t>
      </w:r>
      <w:r>
        <w:rPr>
          <w:b/>
          <w:color w:val="343433"/>
          <w:spacing w:val="5"/>
          <w:w w:val="105"/>
          <w:sz w:val="21"/>
        </w:rPr>
        <w:t xml:space="preserve"> </w:t>
      </w:r>
      <w:r>
        <w:rPr>
          <w:b/>
          <w:color w:val="343433"/>
          <w:spacing w:val="-2"/>
          <w:w w:val="105"/>
          <w:sz w:val="21"/>
        </w:rPr>
        <w:t>Action</w:t>
      </w:r>
      <w:r>
        <w:rPr>
          <w:b/>
          <w:color w:val="343433"/>
          <w:spacing w:val="1"/>
          <w:w w:val="105"/>
          <w:sz w:val="21"/>
        </w:rPr>
        <w:t xml:space="preserve"> </w:t>
      </w:r>
      <w:r>
        <w:rPr>
          <w:b/>
          <w:color w:val="1F1F1D"/>
          <w:spacing w:val="-2"/>
          <w:w w:val="105"/>
          <w:sz w:val="21"/>
        </w:rPr>
        <w:t>Recommendat</w:t>
      </w:r>
      <w:r>
        <w:rPr>
          <w:b/>
          <w:color w:val="444444"/>
          <w:spacing w:val="-2"/>
          <w:w w:val="105"/>
          <w:sz w:val="21"/>
        </w:rPr>
        <w:t>ions</w:t>
      </w:r>
    </w:p>
    <w:p w14:paraId="05E6ADC2" w14:textId="77777777" w:rsidR="000D03B5" w:rsidRDefault="000D03B5">
      <w:pPr>
        <w:pStyle w:val="BodyText"/>
        <w:spacing w:before="8"/>
        <w:rPr>
          <w:b/>
          <w:sz w:val="23"/>
        </w:rPr>
      </w:pPr>
    </w:p>
    <w:p w14:paraId="05E6ADC3" w14:textId="77777777" w:rsidR="000D03B5" w:rsidRDefault="00DC03A4">
      <w:pPr>
        <w:spacing w:line="252" w:lineRule="auto"/>
        <w:ind w:left="475" w:right="114" w:firstLine="4"/>
        <w:jc w:val="both"/>
        <w:rPr>
          <w:sz w:val="21"/>
        </w:rPr>
      </w:pPr>
      <w:r>
        <w:rPr>
          <w:color w:val="444444"/>
          <w:w w:val="105"/>
          <w:sz w:val="21"/>
        </w:rPr>
        <w:t>Fire</w:t>
      </w:r>
      <w:r>
        <w:rPr>
          <w:color w:val="444444"/>
          <w:spacing w:val="-1"/>
          <w:w w:val="105"/>
          <w:sz w:val="21"/>
        </w:rPr>
        <w:t xml:space="preserve"> </w:t>
      </w:r>
      <w:r>
        <w:rPr>
          <w:color w:val="444444"/>
          <w:w w:val="105"/>
          <w:sz w:val="21"/>
        </w:rPr>
        <w:t>serv</w:t>
      </w:r>
      <w:r>
        <w:rPr>
          <w:color w:val="696969"/>
          <w:w w:val="105"/>
          <w:sz w:val="21"/>
        </w:rPr>
        <w:t>ic</w:t>
      </w:r>
      <w:r>
        <w:rPr>
          <w:color w:val="444444"/>
          <w:w w:val="105"/>
          <w:sz w:val="21"/>
        </w:rPr>
        <w:t>e</w:t>
      </w:r>
      <w:r>
        <w:rPr>
          <w:color w:val="444444"/>
          <w:spacing w:val="-10"/>
          <w:w w:val="105"/>
          <w:sz w:val="21"/>
        </w:rPr>
        <w:t xml:space="preserve"> </w:t>
      </w:r>
      <w:r>
        <w:rPr>
          <w:color w:val="444444"/>
          <w:w w:val="105"/>
          <w:sz w:val="21"/>
        </w:rPr>
        <w:t>personnel</w:t>
      </w:r>
      <w:r>
        <w:rPr>
          <w:color w:val="444444"/>
          <w:spacing w:val="-1"/>
          <w:w w:val="105"/>
          <w:sz w:val="21"/>
        </w:rPr>
        <w:t xml:space="preserve"> </w:t>
      </w:r>
      <w:r>
        <w:rPr>
          <w:color w:val="444444"/>
          <w:w w:val="105"/>
          <w:sz w:val="21"/>
        </w:rPr>
        <w:t>are</w:t>
      </w:r>
      <w:r>
        <w:rPr>
          <w:color w:val="444444"/>
          <w:spacing w:val="-8"/>
          <w:w w:val="105"/>
          <w:sz w:val="21"/>
        </w:rPr>
        <w:t xml:space="preserve"> </w:t>
      </w:r>
      <w:r>
        <w:rPr>
          <w:color w:val="545452"/>
          <w:w w:val="105"/>
          <w:sz w:val="21"/>
        </w:rPr>
        <w:t xml:space="preserve">generally </w:t>
      </w:r>
      <w:r>
        <w:rPr>
          <w:color w:val="444444"/>
          <w:w w:val="105"/>
          <w:sz w:val="21"/>
        </w:rPr>
        <w:t>the</w:t>
      </w:r>
      <w:r>
        <w:rPr>
          <w:color w:val="444444"/>
          <w:spacing w:val="-9"/>
          <w:w w:val="105"/>
          <w:sz w:val="21"/>
        </w:rPr>
        <w:t xml:space="preserve"> </w:t>
      </w:r>
      <w:r>
        <w:rPr>
          <w:color w:val="545452"/>
          <w:w w:val="105"/>
          <w:sz w:val="21"/>
        </w:rPr>
        <w:t>most</w:t>
      </w:r>
      <w:r>
        <w:rPr>
          <w:color w:val="545452"/>
          <w:spacing w:val="-5"/>
          <w:w w:val="105"/>
          <w:sz w:val="21"/>
        </w:rPr>
        <w:t xml:space="preserve"> </w:t>
      </w:r>
      <w:r>
        <w:rPr>
          <w:color w:val="545452"/>
          <w:w w:val="105"/>
          <w:sz w:val="21"/>
        </w:rPr>
        <w:t>knowledgeable regarding the</w:t>
      </w:r>
      <w:r>
        <w:rPr>
          <w:color w:val="545452"/>
          <w:spacing w:val="-6"/>
          <w:w w:val="105"/>
          <w:sz w:val="21"/>
        </w:rPr>
        <w:t xml:space="preserve"> </w:t>
      </w:r>
      <w:r>
        <w:rPr>
          <w:color w:val="444444"/>
          <w:w w:val="105"/>
          <w:sz w:val="21"/>
        </w:rPr>
        <w:t>threats</w:t>
      </w:r>
      <w:r>
        <w:rPr>
          <w:color w:val="444444"/>
          <w:spacing w:val="-12"/>
          <w:w w:val="105"/>
          <w:sz w:val="21"/>
        </w:rPr>
        <w:t xml:space="preserve"> </w:t>
      </w:r>
      <w:r>
        <w:rPr>
          <w:color w:val="444444"/>
          <w:w w:val="105"/>
          <w:sz w:val="21"/>
        </w:rPr>
        <w:t>posed</w:t>
      </w:r>
      <w:r>
        <w:rPr>
          <w:color w:val="444444"/>
          <w:spacing w:val="-3"/>
          <w:w w:val="105"/>
          <w:sz w:val="21"/>
        </w:rPr>
        <w:t xml:space="preserve"> </w:t>
      </w:r>
      <w:r>
        <w:rPr>
          <w:color w:val="343433"/>
          <w:w w:val="105"/>
          <w:sz w:val="21"/>
        </w:rPr>
        <w:t xml:space="preserve">by </w:t>
      </w:r>
      <w:r>
        <w:rPr>
          <w:color w:val="444444"/>
          <w:w w:val="105"/>
          <w:sz w:val="21"/>
        </w:rPr>
        <w:t>fire,</w:t>
      </w:r>
      <w:r>
        <w:rPr>
          <w:color w:val="444444"/>
          <w:spacing w:val="-1"/>
          <w:w w:val="105"/>
          <w:sz w:val="21"/>
        </w:rPr>
        <w:t xml:space="preserve"> </w:t>
      </w:r>
      <w:r>
        <w:rPr>
          <w:color w:val="343433"/>
          <w:w w:val="105"/>
          <w:sz w:val="21"/>
        </w:rPr>
        <w:t xml:space="preserve">radiological </w:t>
      </w:r>
      <w:r>
        <w:rPr>
          <w:color w:val="444444"/>
          <w:w w:val="105"/>
          <w:sz w:val="21"/>
        </w:rPr>
        <w:t>materia</w:t>
      </w:r>
      <w:r>
        <w:rPr>
          <w:color w:val="696969"/>
          <w:w w:val="105"/>
          <w:sz w:val="21"/>
        </w:rPr>
        <w:t>ls,</w:t>
      </w:r>
      <w:r>
        <w:rPr>
          <w:color w:val="696969"/>
          <w:spacing w:val="-16"/>
          <w:w w:val="105"/>
          <w:sz w:val="21"/>
        </w:rPr>
        <w:t xml:space="preserve"> </w:t>
      </w:r>
      <w:r>
        <w:rPr>
          <w:color w:val="444444"/>
          <w:w w:val="105"/>
          <w:sz w:val="21"/>
        </w:rPr>
        <w:t>and</w:t>
      </w:r>
      <w:r>
        <w:rPr>
          <w:color w:val="444444"/>
          <w:spacing w:val="-7"/>
          <w:w w:val="105"/>
          <w:sz w:val="21"/>
        </w:rPr>
        <w:t xml:space="preserve"> </w:t>
      </w:r>
      <w:r>
        <w:rPr>
          <w:color w:val="444444"/>
          <w:w w:val="105"/>
          <w:sz w:val="21"/>
        </w:rPr>
        <w:t xml:space="preserve">other </w:t>
      </w:r>
      <w:r>
        <w:rPr>
          <w:color w:val="343433"/>
          <w:w w:val="105"/>
          <w:sz w:val="21"/>
        </w:rPr>
        <w:t>hazard</w:t>
      </w:r>
      <w:r>
        <w:rPr>
          <w:color w:val="545452"/>
          <w:w w:val="105"/>
          <w:sz w:val="21"/>
        </w:rPr>
        <w:t>ous</w:t>
      </w:r>
      <w:r>
        <w:rPr>
          <w:color w:val="545452"/>
          <w:spacing w:val="-10"/>
          <w:w w:val="105"/>
          <w:sz w:val="21"/>
        </w:rPr>
        <w:t xml:space="preserve"> </w:t>
      </w:r>
      <w:r>
        <w:rPr>
          <w:color w:val="545452"/>
          <w:w w:val="105"/>
          <w:sz w:val="21"/>
        </w:rPr>
        <w:t>materials.</w:t>
      </w:r>
      <w:r>
        <w:rPr>
          <w:color w:val="545452"/>
          <w:spacing w:val="40"/>
          <w:w w:val="105"/>
          <w:sz w:val="21"/>
        </w:rPr>
        <w:t xml:space="preserve"> </w:t>
      </w:r>
      <w:r>
        <w:rPr>
          <w:color w:val="444444"/>
          <w:w w:val="105"/>
          <w:sz w:val="21"/>
        </w:rPr>
        <w:t>As</w:t>
      </w:r>
      <w:r>
        <w:rPr>
          <w:color w:val="444444"/>
          <w:spacing w:val="-1"/>
          <w:w w:val="105"/>
          <w:sz w:val="21"/>
        </w:rPr>
        <w:t xml:space="preserve"> </w:t>
      </w:r>
      <w:r>
        <w:rPr>
          <w:color w:val="444444"/>
          <w:w w:val="105"/>
          <w:sz w:val="21"/>
        </w:rPr>
        <w:t>such</w:t>
      </w:r>
      <w:r>
        <w:rPr>
          <w:color w:val="696969"/>
          <w:w w:val="105"/>
          <w:sz w:val="21"/>
        </w:rPr>
        <w:t>,</w:t>
      </w:r>
      <w:r>
        <w:rPr>
          <w:color w:val="696969"/>
          <w:spacing w:val="-12"/>
          <w:w w:val="105"/>
          <w:sz w:val="21"/>
        </w:rPr>
        <w:t xml:space="preserve"> </w:t>
      </w:r>
      <w:r>
        <w:rPr>
          <w:color w:val="343433"/>
          <w:w w:val="105"/>
          <w:sz w:val="21"/>
        </w:rPr>
        <w:t>they</w:t>
      </w:r>
      <w:r>
        <w:rPr>
          <w:color w:val="343433"/>
          <w:spacing w:val="-2"/>
          <w:w w:val="105"/>
          <w:sz w:val="21"/>
        </w:rPr>
        <w:t xml:space="preserve"> </w:t>
      </w:r>
      <w:r>
        <w:rPr>
          <w:color w:val="444444"/>
          <w:w w:val="105"/>
          <w:sz w:val="21"/>
        </w:rPr>
        <w:t>are</w:t>
      </w:r>
      <w:r>
        <w:rPr>
          <w:color w:val="444444"/>
          <w:spacing w:val="-4"/>
          <w:w w:val="105"/>
          <w:sz w:val="21"/>
        </w:rPr>
        <w:t xml:space="preserve"> </w:t>
      </w:r>
      <w:r>
        <w:rPr>
          <w:color w:val="545452"/>
          <w:w w:val="105"/>
          <w:sz w:val="21"/>
        </w:rPr>
        <w:t>re</w:t>
      </w:r>
      <w:r>
        <w:rPr>
          <w:color w:val="343433"/>
          <w:w w:val="105"/>
          <w:sz w:val="21"/>
        </w:rPr>
        <w:t>sponsible</w:t>
      </w:r>
      <w:r>
        <w:rPr>
          <w:color w:val="343433"/>
          <w:spacing w:val="-5"/>
          <w:w w:val="105"/>
          <w:sz w:val="21"/>
        </w:rPr>
        <w:t xml:space="preserve"> </w:t>
      </w:r>
      <w:r>
        <w:rPr>
          <w:color w:val="343433"/>
          <w:w w:val="105"/>
          <w:sz w:val="21"/>
        </w:rPr>
        <w:t>for assess</w:t>
      </w:r>
      <w:r>
        <w:rPr>
          <w:color w:val="545452"/>
          <w:w w:val="105"/>
          <w:sz w:val="21"/>
        </w:rPr>
        <w:t xml:space="preserve">ing </w:t>
      </w:r>
      <w:r>
        <w:rPr>
          <w:color w:val="343433"/>
          <w:w w:val="105"/>
          <w:sz w:val="21"/>
        </w:rPr>
        <w:t>th</w:t>
      </w:r>
      <w:r>
        <w:rPr>
          <w:color w:val="545452"/>
          <w:w w:val="105"/>
          <w:sz w:val="21"/>
        </w:rPr>
        <w:t xml:space="preserve">reat </w:t>
      </w:r>
      <w:r>
        <w:rPr>
          <w:color w:val="444444"/>
          <w:w w:val="105"/>
          <w:sz w:val="21"/>
        </w:rPr>
        <w:t xml:space="preserve">hazards </w:t>
      </w:r>
      <w:r>
        <w:rPr>
          <w:color w:val="545452"/>
          <w:w w:val="105"/>
          <w:sz w:val="21"/>
        </w:rPr>
        <w:t xml:space="preserve">and recommending to the </w:t>
      </w:r>
      <w:r>
        <w:rPr>
          <w:color w:val="343433"/>
          <w:w w:val="105"/>
          <w:sz w:val="21"/>
        </w:rPr>
        <w:t xml:space="preserve">IC </w:t>
      </w:r>
      <w:r>
        <w:rPr>
          <w:color w:val="444444"/>
          <w:w w:val="105"/>
          <w:sz w:val="21"/>
        </w:rPr>
        <w:t>approp</w:t>
      </w:r>
      <w:r>
        <w:rPr>
          <w:color w:val="696969"/>
          <w:w w:val="105"/>
          <w:sz w:val="21"/>
        </w:rPr>
        <w:t>ria</w:t>
      </w:r>
      <w:r>
        <w:rPr>
          <w:color w:val="444444"/>
          <w:w w:val="105"/>
          <w:sz w:val="21"/>
        </w:rPr>
        <w:t xml:space="preserve">te protective actions </w:t>
      </w:r>
      <w:r>
        <w:rPr>
          <w:color w:val="343433"/>
          <w:w w:val="105"/>
          <w:sz w:val="21"/>
        </w:rPr>
        <w:t xml:space="preserve">for </w:t>
      </w:r>
      <w:r>
        <w:rPr>
          <w:color w:val="444444"/>
          <w:w w:val="105"/>
          <w:sz w:val="21"/>
        </w:rPr>
        <w:t xml:space="preserve">emergency </w:t>
      </w:r>
      <w:r>
        <w:rPr>
          <w:color w:val="545452"/>
          <w:w w:val="105"/>
          <w:sz w:val="21"/>
        </w:rPr>
        <w:t>respon</w:t>
      </w:r>
      <w:r>
        <w:rPr>
          <w:color w:val="343433"/>
          <w:w w:val="105"/>
          <w:sz w:val="21"/>
        </w:rPr>
        <w:t>ders</w:t>
      </w:r>
      <w:r>
        <w:rPr>
          <w:color w:val="696969"/>
          <w:w w:val="105"/>
          <w:sz w:val="21"/>
        </w:rPr>
        <w:t xml:space="preserve">, </w:t>
      </w:r>
      <w:r>
        <w:rPr>
          <w:color w:val="545452"/>
          <w:w w:val="105"/>
          <w:sz w:val="21"/>
        </w:rPr>
        <w:t xml:space="preserve">including requirements for </w:t>
      </w:r>
      <w:r>
        <w:rPr>
          <w:color w:val="444444"/>
          <w:w w:val="105"/>
          <w:sz w:val="21"/>
        </w:rPr>
        <w:t xml:space="preserve">personal </w:t>
      </w:r>
      <w:r>
        <w:rPr>
          <w:color w:val="545452"/>
          <w:w w:val="105"/>
          <w:sz w:val="21"/>
        </w:rPr>
        <w:t>protective equipment.</w:t>
      </w:r>
      <w:r>
        <w:rPr>
          <w:color w:val="545452"/>
          <w:spacing w:val="40"/>
          <w:w w:val="105"/>
          <w:sz w:val="21"/>
        </w:rPr>
        <w:t xml:space="preserve"> </w:t>
      </w:r>
      <w:r>
        <w:rPr>
          <w:color w:val="343433"/>
          <w:w w:val="105"/>
          <w:sz w:val="21"/>
        </w:rPr>
        <w:t>Fire serv</w:t>
      </w:r>
      <w:r>
        <w:rPr>
          <w:color w:val="545452"/>
          <w:w w:val="105"/>
          <w:sz w:val="21"/>
        </w:rPr>
        <w:t>ice perso</w:t>
      </w:r>
      <w:r>
        <w:rPr>
          <w:color w:val="343433"/>
          <w:w w:val="105"/>
          <w:sz w:val="21"/>
        </w:rPr>
        <w:t>n</w:t>
      </w:r>
      <w:r>
        <w:rPr>
          <w:color w:val="545452"/>
          <w:w w:val="105"/>
          <w:sz w:val="21"/>
        </w:rPr>
        <w:t xml:space="preserve">nel </w:t>
      </w:r>
      <w:r>
        <w:rPr>
          <w:color w:val="343433"/>
          <w:w w:val="105"/>
          <w:sz w:val="21"/>
        </w:rPr>
        <w:t xml:space="preserve">are </w:t>
      </w:r>
      <w:r>
        <w:rPr>
          <w:color w:val="444444"/>
          <w:w w:val="105"/>
          <w:sz w:val="21"/>
        </w:rPr>
        <w:t xml:space="preserve">also </w:t>
      </w:r>
      <w:r>
        <w:rPr>
          <w:color w:val="545452"/>
          <w:w w:val="105"/>
          <w:sz w:val="21"/>
        </w:rPr>
        <w:t>respons</w:t>
      </w:r>
      <w:r>
        <w:rPr>
          <w:color w:val="343433"/>
          <w:w w:val="105"/>
          <w:sz w:val="21"/>
        </w:rPr>
        <w:t>i</w:t>
      </w:r>
      <w:r>
        <w:rPr>
          <w:color w:val="545452"/>
          <w:w w:val="105"/>
          <w:sz w:val="21"/>
        </w:rPr>
        <w:t>b</w:t>
      </w:r>
      <w:r>
        <w:rPr>
          <w:color w:val="1F1F1D"/>
          <w:w w:val="105"/>
          <w:sz w:val="21"/>
        </w:rPr>
        <w:t>l</w:t>
      </w:r>
      <w:r>
        <w:rPr>
          <w:color w:val="444444"/>
          <w:w w:val="105"/>
          <w:sz w:val="21"/>
        </w:rPr>
        <w:t xml:space="preserve">e </w:t>
      </w:r>
      <w:r>
        <w:rPr>
          <w:color w:val="545452"/>
          <w:w w:val="105"/>
          <w:sz w:val="21"/>
        </w:rPr>
        <w:t>for recomme</w:t>
      </w:r>
      <w:r>
        <w:rPr>
          <w:color w:val="343433"/>
          <w:w w:val="105"/>
          <w:sz w:val="21"/>
        </w:rPr>
        <w:t>n</w:t>
      </w:r>
      <w:r>
        <w:rPr>
          <w:color w:val="545452"/>
          <w:w w:val="105"/>
          <w:sz w:val="21"/>
        </w:rPr>
        <w:t>din</w:t>
      </w:r>
      <w:r>
        <w:rPr>
          <w:color w:val="343433"/>
          <w:w w:val="105"/>
          <w:sz w:val="21"/>
        </w:rPr>
        <w:t xml:space="preserve">g </w:t>
      </w:r>
      <w:r>
        <w:rPr>
          <w:color w:val="444444"/>
          <w:w w:val="105"/>
          <w:sz w:val="21"/>
        </w:rPr>
        <w:t>appropr</w:t>
      </w:r>
      <w:r>
        <w:rPr>
          <w:color w:val="696969"/>
          <w:w w:val="105"/>
          <w:sz w:val="21"/>
        </w:rPr>
        <w:t>i</w:t>
      </w:r>
      <w:r>
        <w:rPr>
          <w:color w:val="444444"/>
          <w:w w:val="105"/>
          <w:sz w:val="21"/>
        </w:rPr>
        <w:t xml:space="preserve">ate protective actions </w:t>
      </w:r>
      <w:r>
        <w:rPr>
          <w:color w:val="545452"/>
          <w:w w:val="105"/>
          <w:sz w:val="21"/>
        </w:rPr>
        <w:t>t</w:t>
      </w:r>
      <w:r>
        <w:rPr>
          <w:color w:val="343433"/>
          <w:w w:val="105"/>
          <w:sz w:val="21"/>
        </w:rPr>
        <w:t>o ensu</w:t>
      </w:r>
      <w:r>
        <w:rPr>
          <w:color w:val="545452"/>
          <w:w w:val="105"/>
          <w:sz w:val="21"/>
        </w:rPr>
        <w:t>re pub</w:t>
      </w:r>
      <w:r>
        <w:rPr>
          <w:color w:val="343433"/>
          <w:w w:val="105"/>
          <w:sz w:val="21"/>
        </w:rPr>
        <w:t>l</w:t>
      </w:r>
      <w:r>
        <w:rPr>
          <w:color w:val="545452"/>
          <w:w w:val="105"/>
          <w:sz w:val="21"/>
        </w:rPr>
        <w:t xml:space="preserve">ic </w:t>
      </w:r>
      <w:r>
        <w:rPr>
          <w:color w:val="444444"/>
          <w:w w:val="105"/>
          <w:sz w:val="21"/>
        </w:rPr>
        <w:t xml:space="preserve">safety </w:t>
      </w:r>
      <w:r>
        <w:rPr>
          <w:color w:val="343433"/>
          <w:w w:val="105"/>
          <w:sz w:val="21"/>
        </w:rPr>
        <w:t xml:space="preserve">in </w:t>
      </w:r>
      <w:r>
        <w:rPr>
          <w:color w:val="545452"/>
          <w:w w:val="105"/>
          <w:sz w:val="21"/>
        </w:rPr>
        <w:t xml:space="preserve">the </w:t>
      </w:r>
      <w:r>
        <w:rPr>
          <w:color w:val="696969"/>
          <w:w w:val="105"/>
          <w:sz w:val="21"/>
        </w:rPr>
        <w:t>imme</w:t>
      </w:r>
      <w:r>
        <w:rPr>
          <w:color w:val="444444"/>
          <w:w w:val="105"/>
          <w:sz w:val="21"/>
        </w:rPr>
        <w:t>d</w:t>
      </w:r>
      <w:r>
        <w:rPr>
          <w:color w:val="696969"/>
          <w:w w:val="105"/>
          <w:sz w:val="21"/>
        </w:rPr>
        <w:t xml:space="preserve">iate </w:t>
      </w:r>
      <w:r>
        <w:rPr>
          <w:color w:val="343433"/>
          <w:w w:val="105"/>
          <w:sz w:val="21"/>
        </w:rPr>
        <w:t>v</w:t>
      </w:r>
      <w:r>
        <w:rPr>
          <w:color w:val="545452"/>
          <w:w w:val="105"/>
          <w:sz w:val="21"/>
        </w:rPr>
        <w:t>icinity of a threat.</w:t>
      </w:r>
    </w:p>
    <w:p w14:paraId="05E6ADC4" w14:textId="77777777" w:rsidR="000D03B5" w:rsidRDefault="000D03B5">
      <w:pPr>
        <w:pStyle w:val="BodyText"/>
        <w:spacing w:before="4"/>
        <w:rPr>
          <w:sz w:val="22"/>
        </w:rPr>
      </w:pPr>
    </w:p>
    <w:p w14:paraId="05E6ADC5" w14:textId="77777777" w:rsidR="000D03B5" w:rsidRDefault="00DC03A4">
      <w:pPr>
        <w:numPr>
          <w:ilvl w:val="1"/>
          <w:numId w:val="49"/>
        </w:numPr>
        <w:tabs>
          <w:tab w:val="left" w:pos="476"/>
        </w:tabs>
        <w:ind w:left="476" w:hanging="359"/>
        <w:jc w:val="left"/>
        <w:rPr>
          <w:b/>
          <w:color w:val="343433"/>
          <w:sz w:val="21"/>
        </w:rPr>
      </w:pPr>
      <w:r>
        <w:rPr>
          <w:b/>
          <w:color w:val="343433"/>
          <w:sz w:val="21"/>
        </w:rPr>
        <w:t>Evacuation</w:t>
      </w:r>
      <w:r>
        <w:rPr>
          <w:b/>
          <w:color w:val="343433"/>
          <w:spacing w:val="43"/>
          <w:sz w:val="21"/>
        </w:rPr>
        <w:t xml:space="preserve"> </w:t>
      </w:r>
      <w:r>
        <w:rPr>
          <w:b/>
          <w:color w:val="343433"/>
          <w:spacing w:val="-2"/>
          <w:sz w:val="21"/>
        </w:rPr>
        <w:t>Operations</w:t>
      </w:r>
    </w:p>
    <w:p w14:paraId="05E6ADC6" w14:textId="77777777" w:rsidR="000D03B5" w:rsidRDefault="000D03B5">
      <w:pPr>
        <w:pStyle w:val="BodyText"/>
        <w:spacing w:before="8"/>
        <w:rPr>
          <w:b/>
          <w:sz w:val="23"/>
        </w:rPr>
      </w:pPr>
    </w:p>
    <w:p w14:paraId="05E6ADC7" w14:textId="77777777" w:rsidR="000D03B5" w:rsidRDefault="00DC03A4">
      <w:pPr>
        <w:pStyle w:val="ListParagraph"/>
        <w:numPr>
          <w:ilvl w:val="2"/>
          <w:numId w:val="49"/>
        </w:numPr>
        <w:tabs>
          <w:tab w:val="left" w:pos="825"/>
          <w:tab w:val="left" w:pos="828"/>
        </w:tabs>
        <w:spacing w:line="252" w:lineRule="auto"/>
        <w:ind w:left="825" w:right="119" w:hanging="355"/>
        <w:jc w:val="both"/>
        <w:rPr>
          <w:color w:val="343433"/>
          <w:sz w:val="21"/>
        </w:rPr>
      </w:pPr>
      <w:r>
        <w:rPr>
          <w:rFonts w:ascii="Times New Roman"/>
          <w:color w:val="545452"/>
          <w:sz w:val="21"/>
        </w:rPr>
        <w:tab/>
      </w:r>
      <w:r>
        <w:rPr>
          <w:color w:val="444444"/>
          <w:w w:val="105"/>
          <w:sz w:val="21"/>
        </w:rPr>
        <w:t xml:space="preserve">The </w:t>
      </w:r>
      <w:r>
        <w:rPr>
          <w:color w:val="343433"/>
          <w:w w:val="105"/>
          <w:sz w:val="21"/>
        </w:rPr>
        <w:t xml:space="preserve">IC </w:t>
      </w:r>
      <w:r>
        <w:rPr>
          <w:color w:val="545452"/>
          <w:w w:val="105"/>
          <w:sz w:val="21"/>
        </w:rPr>
        <w:t xml:space="preserve">may </w:t>
      </w:r>
      <w:r>
        <w:rPr>
          <w:color w:val="444444"/>
          <w:w w:val="105"/>
          <w:sz w:val="21"/>
        </w:rPr>
        <w:t>direct an exped</w:t>
      </w:r>
      <w:r>
        <w:rPr>
          <w:color w:val="696969"/>
          <w:w w:val="105"/>
          <w:sz w:val="21"/>
        </w:rPr>
        <w:t>i</w:t>
      </w:r>
      <w:r>
        <w:rPr>
          <w:color w:val="444444"/>
          <w:w w:val="105"/>
          <w:sz w:val="21"/>
        </w:rPr>
        <w:t xml:space="preserve">ent </w:t>
      </w:r>
      <w:r>
        <w:rPr>
          <w:color w:val="545452"/>
          <w:w w:val="105"/>
          <w:sz w:val="21"/>
        </w:rPr>
        <w:t xml:space="preserve">evacuation at </w:t>
      </w:r>
      <w:r>
        <w:rPr>
          <w:color w:val="444444"/>
          <w:w w:val="105"/>
          <w:sz w:val="21"/>
        </w:rPr>
        <w:t xml:space="preserve">the </w:t>
      </w:r>
      <w:r>
        <w:rPr>
          <w:color w:val="545452"/>
          <w:w w:val="105"/>
          <w:sz w:val="21"/>
        </w:rPr>
        <w:t xml:space="preserve">incident </w:t>
      </w:r>
      <w:r>
        <w:rPr>
          <w:color w:val="444444"/>
          <w:w w:val="105"/>
          <w:sz w:val="21"/>
        </w:rPr>
        <w:t>si</w:t>
      </w:r>
      <w:r>
        <w:rPr>
          <w:color w:val="696969"/>
          <w:w w:val="105"/>
          <w:sz w:val="21"/>
        </w:rPr>
        <w:t xml:space="preserve">te, </w:t>
      </w:r>
      <w:r>
        <w:rPr>
          <w:color w:val="444444"/>
          <w:w w:val="105"/>
          <w:sz w:val="21"/>
        </w:rPr>
        <w:t>isolation a</w:t>
      </w:r>
      <w:r>
        <w:rPr>
          <w:color w:val="696969"/>
          <w:w w:val="105"/>
          <w:sz w:val="21"/>
        </w:rPr>
        <w:t>r</w:t>
      </w:r>
      <w:r>
        <w:rPr>
          <w:color w:val="444444"/>
          <w:w w:val="105"/>
          <w:sz w:val="21"/>
        </w:rPr>
        <w:t>ea</w:t>
      </w:r>
      <w:r>
        <w:rPr>
          <w:color w:val="696969"/>
          <w:w w:val="105"/>
          <w:sz w:val="21"/>
        </w:rPr>
        <w:t xml:space="preserve">, </w:t>
      </w:r>
      <w:r>
        <w:rPr>
          <w:color w:val="444444"/>
          <w:w w:val="105"/>
          <w:sz w:val="21"/>
        </w:rPr>
        <w:t xml:space="preserve">or protective </w:t>
      </w:r>
      <w:r>
        <w:rPr>
          <w:color w:val="545452"/>
          <w:w w:val="105"/>
          <w:sz w:val="21"/>
        </w:rPr>
        <w:t>actio</w:t>
      </w:r>
      <w:r>
        <w:rPr>
          <w:color w:val="343433"/>
          <w:w w:val="105"/>
          <w:sz w:val="21"/>
        </w:rPr>
        <w:t>n a</w:t>
      </w:r>
      <w:r>
        <w:rPr>
          <w:color w:val="545452"/>
          <w:w w:val="105"/>
          <w:sz w:val="21"/>
        </w:rPr>
        <w:t xml:space="preserve">rea </w:t>
      </w:r>
      <w:r>
        <w:rPr>
          <w:color w:val="444444"/>
          <w:w w:val="105"/>
          <w:sz w:val="21"/>
        </w:rPr>
        <w:t>associated w</w:t>
      </w:r>
      <w:r>
        <w:rPr>
          <w:color w:val="696969"/>
          <w:w w:val="105"/>
          <w:sz w:val="21"/>
        </w:rPr>
        <w:t>it</w:t>
      </w:r>
      <w:r>
        <w:rPr>
          <w:color w:val="444444"/>
          <w:w w:val="105"/>
          <w:sz w:val="21"/>
        </w:rPr>
        <w:t xml:space="preserve">h a </w:t>
      </w:r>
      <w:r>
        <w:rPr>
          <w:color w:val="545452"/>
          <w:w w:val="105"/>
          <w:sz w:val="21"/>
        </w:rPr>
        <w:t>fire</w:t>
      </w:r>
      <w:r>
        <w:rPr>
          <w:color w:val="808080"/>
          <w:w w:val="105"/>
          <w:sz w:val="21"/>
        </w:rPr>
        <w:t xml:space="preserve">, </w:t>
      </w:r>
      <w:r>
        <w:rPr>
          <w:color w:val="545452"/>
          <w:w w:val="105"/>
          <w:sz w:val="21"/>
        </w:rPr>
        <w:t xml:space="preserve">hazmat </w:t>
      </w:r>
      <w:r>
        <w:rPr>
          <w:color w:val="444444"/>
          <w:w w:val="105"/>
          <w:sz w:val="21"/>
        </w:rPr>
        <w:t>spill</w:t>
      </w:r>
      <w:r>
        <w:rPr>
          <w:color w:val="696969"/>
          <w:w w:val="105"/>
          <w:sz w:val="21"/>
        </w:rPr>
        <w:t xml:space="preserve">, </w:t>
      </w:r>
      <w:r>
        <w:rPr>
          <w:color w:val="444444"/>
          <w:w w:val="105"/>
          <w:sz w:val="21"/>
        </w:rPr>
        <w:t>or radiolog</w:t>
      </w:r>
      <w:r>
        <w:rPr>
          <w:color w:val="696969"/>
          <w:w w:val="105"/>
          <w:sz w:val="21"/>
        </w:rPr>
        <w:t>i</w:t>
      </w:r>
      <w:r>
        <w:rPr>
          <w:color w:val="444444"/>
          <w:w w:val="105"/>
          <w:sz w:val="21"/>
        </w:rPr>
        <w:t>cal incident.</w:t>
      </w:r>
      <w:r>
        <w:rPr>
          <w:color w:val="444444"/>
          <w:spacing w:val="40"/>
          <w:w w:val="105"/>
          <w:sz w:val="21"/>
        </w:rPr>
        <w:t xml:space="preserve"> </w:t>
      </w:r>
      <w:r>
        <w:rPr>
          <w:color w:val="444444"/>
          <w:w w:val="105"/>
          <w:sz w:val="21"/>
        </w:rPr>
        <w:t xml:space="preserve">Fire </w:t>
      </w:r>
      <w:r>
        <w:rPr>
          <w:color w:val="343433"/>
          <w:w w:val="105"/>
          <w:sz w:val="21"/>
        </w:rPr>
        <w:t xml:space="preserve">service </w:t>
      </w:r>
      <w:r>
        <w:rPr>
          <w:color w:val="444444"/>
          <w:w w:val="105"/>
          <w:sz w:val="21"/>
        </w:rPr>
        <w:t xml:space="preserve">and other </w:t>
      </w:r>
      <w:r>
        <w:rPr>
          <w:color w:val="343433"/>
          <w:w w:val="105"/>
          <w:sz w:val="21"/>
        </w:rPr>
        <w:t xml:space="preserve">emergency responders </w:t>
      </w:r>
      <w:r>
        <w:rPr>
          <w:color w:val="545452"/>
          <w:w w:val="105"/>
          <w:sz w:val="21"/>
        </w:rPr>
        <w:t xml:space="preserve">on </w:t>
      </w:r>
      <w:r>
        <w:rPr>
          <w:color w:val="444444"/>
          <w:w w:val="105"/>
          <w:sz w:val="21"/>
        </w:rPr>
        <w:t xml:space="preserve">site will </w:t>
      </w:r>
      <w:r>
        <w:rPr>
          <w:color w:val="545452"/>
          <w:w w:val="105"/>
          <w:sz w:val="21"/>
        </w:rPr>
        <w:t xml:space="preserve">normally </w:t>
      </w:r>
      <w:r>
        <w:rPr>
          <w:color w:val="696969"/>
          <w:w w:val="105"/>
          <w:sz w:val="21"/>
        </w:rPr>
        <w:t>i</w:t>
      </w:r>
      <w:r>
        <w:rPr>
          <w:color w:val="444444"/>
          <w:w w:val="105"/>
          <w:sz w:val="21"/>
        </w:rPr>
        <w:t xml:space="preserve">nitiate </w:t>
      </w:r>
      <w:r>
        <w:rPr>
          <w:color w:val="545452"/>
          <w:w w:val="105"/>
          <w:sz w:val="21"/>
        </w:rPr>
        <w:t xml:space="preserve">the </w:t>
      </w:r>
      <w:r>
        <w:rPr>
          <w:color w:val="343433"/>
          <w:w w:val="105"/>
          <w:sz w:val="21"/>
        </w:rPr>
        <w:t>eva</w:t>
      </w:r>
      <w:r>
        <w:rPr>
          <w:color w:val="545452"/>
          <w:w w:val="105"/>
          <w:sz w:val="21"/>
        </w:rPr>
        <w:t>cuat</w:t>
      </w:r>
      <w:r>
        <w:rPr>
          <w:color w:val="343433"/>
          <w:w w:val="105"/>
          <w:sz w:val="21"/>
        </w:rPr>
        <w:t xml:space="preserve">ion </w:t>
      </w:r>
      <w:r>
        <w:rPr>
          <w:color w:val="444444"/>
          <w:w w:val="105"/>
          <w:sz w:val="21"/>
        </w:rPr>
        <w:t>pending the arriva</w:t>
      </w:r>
      <w:r>
        <w:rPr>
          <w:color w:val="1F1F1D"/>
          <w:w w:val="105"/>
          <w:sz w:val="21"/>
        </w:rPr>
        <w:t xml:space="preserve">l </w:t>
      </w:r>
      <w:r>
        <w:rPr>
          <w:color w:val="343433"/>
          <w:w w:val="105"/>
          <w:sz w:val="21"/>
        </w:rPr>
        <w:t xml:space="preserve">of </w:t>
      </w:r>
      <w:r>
        <w:rPr>
          <w:color w:val="444444"/>
          <w:w w:val="105"/>
          <w:sz w:val="21"/>
        </w:rPr>
        <w:t>fo</w:t>
      </w:r>
      <w:r>
        <w:rPr>
          <w:color w:val="696969"/>
          <w:w w:val="105"/>
          <w:sz w:val="21"/>
        </w:rPr>
        <w:t>llow-</w:t>
      </w:r>
      <w:r>
        <w:rPr>
          <w:color w:val="444444"/>
          <w:w w:val="105"/>
          <w:sz w:val="21"/>
        </w:rPr>
        <w:t>on forces</w:t>
      </w:r>
      <w:r>
        <w:rPr>
          <w:color w:val="808080"/>
          <w:w w:val="105"/>
          <w:sz w:val="21"/>
        </w:rPr>
        <w:t>.</w:t>
      </w:r>
    </w:p>
    <w:p w14:paraId="05E6ADC8" w14:textId="77777777" w:rsidR="000D03B5" w:rsidRDefault="000D03B5">
      <w:pPr>
        <w:pStyle w:val="BodyText"/>
        <w:spacing w:before="6"/>
        <w:rPr>
          <w:sz w:val="22"/>
        </w:rPr>
      </w:pPr>
    </w:p>
    <w:p w14:paraId="05E6ADC9" w14:textId="77777777" w:rsidR="000D03B5" w:rsidRDefault="00DC03A4">
      <w:pPr>
        <w:pStyle w:val="ListParagraph"/>
        <w:numPr>
          <w:ilvl w:val="2"/>
          <w:numId w:val="49"/>
        </w:numPr>
        <w:tabs>
          <w:tab w:val="left" w:pos="821"/>
        </w:tabs>
        <w:spacing w:before="1" w:line="252" w:lineRule="auto"/>
        <w:ind w:right="119" w:hanging="350"/>
        <w:jc w:val="both"/>
        <w:rPr>
          <w:color w:val="343433"/>
          <w:sz w:val="21"/>
        </w:rPr>
      </w:pPr>
      <w:r>
        <w:rPr>
          <w:color w:val="343433"/>
          <w:w w:val="105"/>
          <w:sz w:val="21"/>
        </w:rPr>
        <w:t>Major fires</w:t>
      </w:r>
      <w:r>
        <w:rPr>
          <w:color w:val="696969"/>
          <w:w w:val="105"/>
          <w:sz w:val="21"/>
        </w:rPr>
        <w:t xml:space="preserve">, </w:t>
      </w:r>
      <w:r>
        <w:rPr>
          <w:color w:val="444444"/>
          <w:w w:val="105"/>
          <w:sz w:val="21"/>
        </w:rPr>
        <w:t>hazardous material spills</w:t>
      </w:r>
      <w:r>
        <w:rPr>
          <w:color w:val="696969"/>
          <w:w w:val="105"/>
          <w:sz w:val="21"/>
        </w:rPr>
        <w:t xml:space="preserve">, </w:t>
      </w:r>
      <w:r>
        <w:rPr>
          <w:color w:val="444444"/>
          <w:w w:val="105"/>
          <w:sz w:val="21"/>
        </w:rPr>
        <w:t xml:space="preserve">or </w:t>
      </w:r>
      <w:r>
        <w:rPr>
          <w:color w:val="545452"/>
          <w:w w:val="105"/>
          <w:sz w:val="21"/>
        </w:rPr>
        <w:t xml:space="preserve">a </w:t>
      </w:r>
      <w:r>
        <w:rPr>
          <w:color w:val="444444"/>
          <w:w w:val="105"/>
          <w:sz w:val="21"/>
        </w:rPr>
        <w:t>terroris</w:t>
      </w:r>
      <w:r>
        <w:rPr>
          <w:color w:val="696969"/>
          <w:w w:val="105"/>
          <w:sz w:val="21"/>
        </w:rPr>
        <w:t xml:space="preserve">t </w:t>
      </w:r>
      <w:r>
        <w:rPr>
          <w:color w:val="444444"/>
          <w:w w:val="105"/>
          <w:sz w:val="21"/>
        </w:rPr>
        <w:t xml:space="preserve">incident </w:t>
      </w:r>
      <w:r>
        <w:rPr>
          <w:color w:val="545452"/>
          <w:w w:val="105"/>
          <w:sz w:val="21"/>
        </w:rPr>
        <w:t>may re</w:t>
      </w:r>
      <w:r>
        <w:rPr>
          <w:color w:val="343433"/>
          <w:w w:val="105"/>
          <w:sz w:val="21"/>
        </w:rPr>
        <w:t>qui</w:t>
      </w:r>
      <w:r>
        <w:rPr>
          <w:color w:val="545452"/>
          <w:w w:val="105"/>
          <w:sz w:val="21"/>
        </w:rPr>
        <w:t>r</w:t>
      </w:r>
      <w:r>
        <w:rPr>
          <w:color w:val="343433"/>
          <w:w w:val="105"/>
          <w:sz w:val="21"/>
        </w:rPr>
        <w:t xml:space="preserve">e </w:t>
      </w:r>
      <w:r>
        <w:rPr>
          <w:color w:val="444444"/>
          <w:w w:val="105"/>
          <w:sz w:val="21"/>
        </w:rPr>
        <w:t xml:space="preserve">a </w:t>
      </w:r>
      <w:r>
        <w:rPr>
          <w:color w:val="1F1F1D"/>
          <w:w w:val="105"/>
          <w:sz w:val="21"/>
        </w:rPr>
        <w:t>l</w:t>
      </w:r>
      <w:r>
        <w:rPr>
          <w:color w:val="444444"/>
          <w:w w:val="105"/>
          <w:sz w:val="21"/>
        </w:rPr>
        <w:t xml:space="preserve">arge-scale </w:t>
      </w:r>
      <w:r>
        <w:rPr>
          <w:color w:val="343433"/>
          <w:w w:val="105"/>
          <w:sz w:val="21"/>
        </w:rPr>
        <w:t>e</w:t>
      </w:r>
      <w:r>
        <w:rPr>
          <w:color w:val="545452"/>
          <w:w w:val="105"/>
          <w:sz w:val="21"/>
        </w:rPr>
        <w:t>vacuation.</w:t>
      </w:r>
      <w:r>
        <w:rPr>
          <w:color w:val="545452"/>
          <w:spacing w:val="-16"/>
          <w:w w:val="105"/>
          <w:sz w:val="21"/>
        </w:rPr>
        <w:t xml:space="preserve"> </w:t>
      </w:r>
      <w:r>
        <w:rPr>
          <w:color w:val="444444"/>
          <w:w w:val="105"/>
          <w:sz w:val="21"/>
        </w:rPr>
        <w:t>Law</w:t>
      </w:r>
      <w:r>
        <w:rPr>
          <w:color w:val="444444"/>
          <w:spacing w:val="-7"/>
          <w:w w:val="105"/>
          <w:sz w:val="21"/>
        </w:rPr>
        <w:t xml:space="preserve"> </w:t>
      </w:r>
      <w:r>
        <w:rPr>
          <w:color w:val="343433"/>
          <w:w w:val="105"/>
          <w:sz w:val="21"/>
        </w:rPr>
        <w:t>enfor</w:t>
      </w:r>
      <w:r>
        <w:rPr>
          <w:color w:val="545452"/>
          <w:w w:val="105"/>
          <w:sz w:val="21"/>
        </w:rPr>
        <w:t>cement</w:t>
      </w:r>
      <w:r>
        <w:rPr>
          <w:color w:val="545452"/>
          <w:spacing w:val="-4"/>
          <w:w w:val="105"/>
          <w:sz w:val="21"/>
        </w:rPr>
        <w:t xml:space="preserve"> </w:t>
      </w:r>
      <w:r>
        <w:rPr>
          <w:color w:val="696969"/>
          <w:w w:val="105"/>
          <w:sz w:val="21"/>
        </w:rPr>
        <w:t>i</w:t>
      </w:r>
      <w:r>
        <w:rPr>
          <w:color w:val="444444"/>
          <w:w w:val="105"/>
          <w:sz w:val="21"/>
        </w:rPr>
        <w:t>s</w:t>
      </w:r>
      <w:r>
        <w:rPr>
          <w:color w:val="444444"/>
          <w:spacing w:val="-5"/>
          <w:w w:val="105"/>
          <w:sz w:val="21"/>
        </w:rPr>
        <w:t xml:space="preserve"> </w:t>
      </w:r>
      <w:r>
        <w:rPr>
          <w:color w:val="545452"/>
          <w:w w:val="105"/>
          <w:sz w:val="21"/>
        </w:rPr>
        <w:t>the</w:t>
      </w:r>
      <w:r>
        <w:rPr>
          <w:color w:val="545452"/>
          <w:spacing w:val="-2"/>
          <w:w w:val="105"/>
          <w:sz w:val="21"/>
        </w:rPr>
        <w:t xml:space="preserve"> </w:t>
      </w:r>
      <w:r>
        <w:rPr>
          <w:color w:val="545452"/>
          <w:w w:val="105"/>
          <w:sz w:val="21"/>
        </w:rPr>
        <w:t>lead</w:t>
      </w:r>
      <w:r>
        <w:rPr>
          <w:color w:val="545452"/>
          <w:spacing w:val="-4"/>
          <w:w w:val="105"/>
          <w:sz w:val="21"/>
        </w:rPr>
        <w:t xml:space="preserve"> </w:t>
      </w:r>
      <w:r>
        <w:rPr>
          <w:color w:val="444444"/>
          <w:w w:val="105"/>
          <w:sz w:val="21"/>
        </w:rPr>
        <w:t xml:space="preserve">agency </w:t>
      </w:r>
      <w:r>
        <w:rPr>
          <w:color w:val="545452"/>
          <w:w w:val="105"/>
          <w:sz w:val="21"/>
        </w:rPr>
        <w:t xml:space="preserve">responsible for </w:t>
      </w:r>
      <w:r>
        <w:rPr>
          <w:color w:val="444444"/>
          <w:w w:val="105"/>
          <w:sz w:val="21"/>
        </w:rPr>
        <w:t>p</w:t>
      </w:r>
      <w:r>
        <w:rPr>
          <w:color w:val="696969"/>
          <w:w w:val="105"/>
          <w:sz w:val="21"/>
        </w:rPr>
        <w:t>r</w:t>
      </w:r>
      <w:r>
        <w:rPr>
          <w:color w:val="444444"/>
          <w:w w:val="105"/>
          <w:sz w:val="21"/>
        </w:rPr>
        <w:t>e-p</w:t>
      </w:r>
      <w:r>
        <w:rPr>
          <w:color w:val="696969"/>
          <w:w w:val="105"/>
          <w:sz w:val="21"/>
        </w:rPr>
        <w:t>l</w:t>
      </w:r>
      <w:r>
        <w:rPr>
          <w:color w:val="343433"/>
          <w:w w:val="105"/>
          <w:sz w:val="21"/>
        </w:rPr>
        <w:t>a</w:t>
      </w:r>
      <w:r>
        <w:rPr>
          <w:color w:val="545452"/>
          <w:w w:val="105"/>
          <w:sz w:val="21"/>
        </w:rPr>
        <w:t>n</w:t>
      </w:r>
      <w:r>
        <w:rPr>
          <w:color w:val="343433"/>
          <w:w w:val="105"/>
          <w:sz w:val="21"/>
        </w:rPr>
        <w:t>n</w:t>
      </w:r>
      <w:r>
        <w:rPr>
          <w:color w:val="696969"/>
          <w:w w:val="105"/>
          <w:sz w:val="21"/>
        </w:rPr>
        <w:t>i</w:t>
      </w:r>
      <w:r>
        <w:rPr>
          <w:color w:val="343433"/>
          <w:w w:val="105"/>
          <w:sz w:val="21"/>
        </w:rPr>
        <w:t>ng</w:t>
      </w:r>
      <w:r>
        <w:rPr>
          <w:color w:val="343433"/>
          <w:spacing w:val="-2"/>
          <w:w w:val="105"/>
          <w:sz w:val="21"/>
        </w:rPr>
        <w:t xml:space="preserve"> </w:t>
      </w:r>
      <w:r>
        <w:rPr>
          <w:color w:val="343433"/>
          <w:w w:val="105"/>
          <w:sz w:val="21"/>
        </w:rPr>
        <w:t>e</w:t>
      </w:r>
      <w:r>
        <w:rPr>
          <w:color w:val="545452"/>
          <w:w w:val="105"/>
          <w:sz w:val="21"/>
        </w:rPr>
        <w:t>vacua</w:t>
      </w:r>
      <w:r>
        <w:rPr>
          <w:color w:val="343433"/>
          <w:w w:val="105"/>
          <w:sz w:val="21"/>
        </w:rPr>
        <w:t xml:space="preserve">tion </w:t>
      </w:r>
      <w:r>
        <w:rPr>
          <w:color w:val="444444"/>
          <w:w w:val="105"/>
          <w:sz w:val="21"/>
        </w:rPr>
        <w:t xml:space="preserve">of </w:t>
      </w:r>
      <w:r>
        <w:rPr>
          <w:color w:val="545452"/>
          <w:w w:val="105"/>
          <w:sz w:val="21"/>
        </w:rPr>
        <w:t xml:space="preserve">known </w:t>
      </w:r>
      <w:r>
        <w:rPr>
          <w:color w:val="444444"/>
          <w:w w:val="105"/>
          <w:sz w:val="21"/>
        </w:rPr>
        <w:t xml:space="preserve">risk </w:t>
      </w:r>
      <w:r>
        <w:rPr>
          <w:color w:val="343433"/>
          <w:w w:val="105"/>
          <w:sz w:val="21"/>
        </w:rPr>
        <w:t xml:space="preserve">areas </w:t>
      </w:r>
      <w:r>
        <w:rPr>
          <w:color w:val="545452"/>
          <w:w w:val="105"/>
          <w:sz w:val="21"/>
        </w:rPr>
        <w:t xml:space="preserve">and </w:t>
      </w:r>
      <w:r>
        <w:rPr>
          <w:color w:val="444444"/>
          <w:w w:val="105"/>
          <w:sz w:val="21"/>
        </w:rPr>
        <w:t xml:space="preserve">carrying out large-scale </w:t>
      </w:r>
      <w:r>
        <w:rPr>
          <w:color w:val="545452"/>
          <w:w w:val="105"/>
          <w:sz w:val="21"/>
        </w:rPr>
        <w:t>evacuation opera</w:t>
      </w:r>
      <w:r>
        <w:rPr>
          <w:color w:val="343433"/>
          <w:w w:val="105"/>
          <w:sz w:val="21"/>
        </w:rPr>
        <w:t>tions</w:t>
      </w:r>
      <w:r>
        <w:rPr>
          <w:color w:val="696969"/>
          <w:w w:val="105"/>
          <w:sz w:val="21"/>
        </w:rPr>
        <w:t>.</w:t>
      </w:r>
      <w:r>
        <w:rPr>
          <w:color w:val="696969"/>
          <w:spacing w:val="40"/>
          <w:w w:val="105"/>
          <w:sz w:val="21"/>
        </w:rPr>
        <w:t xml:space="preserve"> </w:t>
      </w:r>
      <w:r>
        <w:rPr>
          <w:color w:val="444444"/>
          <w:w w:val="105"/>
          <w:sz w:val="21"/>
        </w:rPr>
        <w:t>During such evacuations</w:t>
      </w:r>
      <w:r>
        <w:rPr>
          <w:color w:val="696969"/>
          <w:w w:val="105"/>
          <w:sz w:val="21"/>
        </w:rPr>
        <w:t xml:space="preserve">, </w:t>
      </w:r>
      <w:r>
        <w:rPr>
          <w:color w:val="444444"/>
          <w:w w:val="105"/>
          <w:sz w:val="21"/>
        </w:rPr>
        <w:t xml:space="preserve">fire </w:t>
      </w:r>
      <w:r>
        <w:rPr>
          <w:color w:val="343433"/>
          <w:w w:val="105"/>
          <w:sz w:val="21"/>
        </w:rPr>
        <w:t>serv</w:t>
      </w:r>
      <w:r>
        <w:rPr>
          <w:color w:val="545452"/>
          <w:w w:val="105"/>
          <w:sz w:val="21"/>
        </w:rPr>
        <w:t xml:space="preserve">ice </w:t>
      </w:r>
      <w:r>
        <w:rPr>
          <w:color w:val="444444"/>
          <w:w w:val="105"/>
          <w:sz w:val="21"/>
        </w:rPr>
        <w:t xml:space="preserve">teams </w:t>
      </w:r>
      <w:r>
        <w:rPr>
          <w:color w:val="545452"/>
          <w:w w:val="105"/>
          <w:sz w:val="21"/>
        </w:rPr>
        <w:t>ma</w:t>
      </w:r>
      <w:r>
        <w:rPr>
          <w:color w:val="343433"/>
          <w:w w:val="105"/>
          <w:sz w:val="21"/>
        </w:rPr>
        <w:t xml:space="preserve">y </w:t>
      </w:r>
      <w:r>
        <w:rPr>
          <w:color w:val="444444"/>
          <w:w w:val="105"/>
          <w:sz w:val="21"/>
        </w:rPr>
        <w:t xml:space="preserve">be tasked </w:t>
      </w:r>
      <w:r>
        <w:rPr>
          <w:color w:val="545452"/>
          <w:w w:val="105"/>
          <w:sz w:val="21"/>
        </w:rPr>
        <w:t>to:</w:t>
      </w:r>
    </w:p>
    <w:p w14:paraId="05E6ADCA" w14:textId="77777777" w:rsidR="000D03B5" w:rsidRDefault="000D03B5">
      <w:pPr>
        <w:pStyle w:val="BodyText"/>
        <w:spacing w:before="6"/>
        <w:rPr>
          <w:sz w:val="22"/>
        </w:rPr>
      </w:pPr>
    </w:p>
    <w:p w14:paraId="05E6ADCB" w14:textId="77777777" w:rsidR="000D03B5" w:rsidRDefault="00DC03A4">
      <w:pPr>
        <w:pStyle w:val="ListParagraph"/>
        <w:numPr>
          <w:ilvl w:val="3"/>
          <w:numId w:val="49"/>
        </w:numPr>
        <w:tabs>
          <w:tab w:val="left" w:pos="1184"/>
        </w:tabs>
        <w:ind w:left="1184" w:hanging="362"/>
        <w:rPr>
          <w:color w:val="444444"/>
          <w:sz w:val="21"/>
        </w:rPr>
      </w:pPr>
      <w:r>
        <w:rPr>
          <w:color w:val="444444"/>
          <w:w w:val="105"/>
          <w:sz w:val="21"/>
        </w:rPr>
        <w:t>Alert</w:t>
      </w:r>
      <w:r>
        <w:rPr>
          <w:color w:val="444444"/>
          <w:spacing w:val="-7"/>
          <w:w w:val="105"/>
          <w:sz w:val="21"/>
        </w:rPr>
        <w:t xml:space="preserve"> </w:t>
      </w:r>
      <w:r>
        <w:rPr>
          <w:color w:val="545452"/>
          <w:w w:val="105"/>
          <w:sz w:val="21"/>
        </w:rPr>
        <w:t>reside</w:t>
      </w:r>
      <w:r>
        <w:rPr>
          <w:color w:val="343433"/>
          <w:w w:val="105"/>
          <w:sz w:val="21"/>
        </w:rPr>
        <w:t>nts</w:t>
      </w:r>
      <w:r>
        <w:rPr>
          <w:color w:val="343433"/>
          <w:spacing w:val="-12"/>
          <w:w w:val="105"/>
          <w:sz w:val="21"/>
        </w:rPr>
        <w:t xml:space="preserve"> </w:t>
      </w:r>
      <w:r>
        <w:rPr>
          <w:color w:val="545452"/>
          <w:w w:val="105"/>
          <w:sz w:val="21"/>
        </w:rPr>
        <w:t>in</w:t>
      </w:r>
      <w:r>
        <w:rPr>
          <w:color w:val="545452"/>
          <w:spacing w:val="-5"/>
          <w:w w:val="105"/>
          <w:sz w:val="21"/>
        </w:rPr>
        <w:t xml:space="preserve"> </w:t>
      </w:r>
      <w:r>
        <w:rPr>
          <w:color w:val="545452"/>
          <w:w w:val="105"/>
          <w:sz w:val="21"/>
        </w:rPr>
        <w:t>the</w:t>
      </w:r>
      <w:r>
        <w:rPr>
          <w:color w:val="545452"/>
          <w:spacing w:val="-9"/>
          <w:w w:val="105"/>
          <w:sz w:val="21"/>
        </w:rPr>
        <w:t xml:space="preserve"> </w:t>
      </w:r>
      <w:r>
        <w:rPr>
          <w:color w:val="444444"/>
          <w:w w:val="105"/>
          <w:sz w:val="21"/>
        </w:rPr>
        <w:t>affected</w:t>
      </w:r>
      <w:r>
        <w:rPr>
          <w:color w:val="444444"/>
          <w:spacing w:val="4"/>
          <w:w w:val="105"/>
          <w:sz w:val="21"/>
        </w:rPr>
        <w:t xml:space="preserve"> </w:t>
      </w:r>
      <w:r>
        <w:rPr>
          <w:color w:val="444444"/>
          <w:w w:val="105"/>
          <w:sz w:val="21"/>
        </w:rPr>
        <w:t>area</w:t>
      </w:r>
      <w:r>
        <w:rPr>
          <w:color w:val="444444"/>
          <w:spacing w:val="-2"/>
          <w:w w:val="105"/>
          <w:sz w:val="21"/>
        </w:rPr>
        <w:t xml:space="preserve"> </w:t>
      </w:r>
      <w:r>
        <w:rPr>
          <w:color w:val="545452"/>
          <w:w w:val="105"/>
          <w:sz w:val="21"/>
        </w:rPr>
        <w:t>who</w:t>
      </w:r>
      <w:r>
        <w:rPr>
          <w:color w:val="545452"/>
          <w:spacing w:val="-6"/>
          <w:w w:val="105"/>
          <w:sz w:val="21"/>
        </w:rPr>
        <w:t xml:space="preserve"> </w:t>
      </w:r>
      <w:r>
        <w:rPr>
          <w:color w:val="545452"/>
          <w:w w:val="105"/>
          <w:sz w:val="21"/>
        </w:rPr>
        <w:t>have</w:t>
      </w:r>
      <w:r>
        <w:rPr>
          <w:color w:val="545452"/>
          <w:spacing w:val="-5"/>
          <w:w w:val="105"/>
          <w:sz w:val="21"/>
        </w:rPr>
        <w:t xml:space="preserve"> </w:t>
      </w:r>
      <w:r>
        <w:rPr>
          <w:color w:val="444444"/>
          <w:w w:val="105"/>
          <w:sz w:val="21"/>
        </w:rPr>
        <w:t>not</w:t>
      </w:r>
      <w:r>
        <w:rPr>
          <w:color w:val="444444"/>
          <w:spacing w:val="-7"/>
          <w:w w:val="105"/>
          <w:sz w:val="21"/>
        </w:rPr>
        <w:t xml:space="preserve"> </w:t>
      </w:r>
      <w:r>
        <w:rPr>
          <w:color w:val="444444"/>
          <w:w w:val="105"/>
          <w:sz w:val="21"/>
        </w:rPr>
        <w:t>been</w:t>
      </w:r>
      <w:r>
        <w:rPr>
          <w:color w:val="444444"/>
          <w:spacing w:val="-6"/>
          <w:w w:val="105"/>
          <w:sz w:val="21"/>
        </w:rPr>
        <w:t xml:space="preserve"> </w:t>
      </w:r>
      <w:r>
        <w:rPr>
          <w:color w:val="545452"/>
          <w:w w:val="105"/>
          <w:sz w:val="21"/>
        </w:rPr>
        <w:t>warned</w:t>
      </w:r>
      <w:r>
        <w:rPr>
          <w:color w:val="545452"/>
          <w:spacing w:val="4"/>
          <w:w w:val="105"/>
          <w:sz w:val="21"/>
        </w:rPr>
        <w:t xml:space="preserve"> </w:t>
      </w:r>
      <w:r>
        <w:rPr>
          <w:color w:val="444444"/>
          <w:w w:val="105"/>
          <w:sz w:val="21"/>
        </w:rPr>
        <w:t>by</w:t>
      </w:r>
      <w:r>
        <w:rPr>
          <w:color w:val="444444"/>
          <w:spacing w:val="-15"/>
          <w:w w:val="105"/>
          <w:sz w:val="21"/>
        </w:rPr>
        <w:t xml:space="preserve"> </w:t>
      </w:r>
      <w:r>
        <w:rPr>
          <w:color w:val="444444"/>
          <w:w w:val="105"/>
          <w:sz w:val="21"/>
        </w:rPr>
        <w:t>other</w:t>
      </w:r>
      <w:r>
        <w:rPr>
          <w:color w:val="444444"/>
          <w:spacing w:val="-4"/>
          <w:w w:val="105"/>
          <w:sz w:val="21"/>
        </w:rPr>
        <w:t xml:space="preserve"> </w:t>
      </w:r>
      <w:r>
        <w:rPr>
          <w:color w:val="545452"/>
          <w:spacing w:val="-2"/>
          <w:w w:val="105"/>
          <w:sz w:val="21"/>
        </w:rPr>
        <w:t>means.</w:t>
      </w:r>
    </w:p>
    <w:p w14:paraId="05E6ADCC" w14:textId="77777777" w:rsidR="000D03B5" w:rsidRDefault="000D03B5">
      <w:pPr>
        <w:pStyle w:val="BodyText"/>
        <w:spacing w:before="10"/>
        <w:rPr>
          <w:sz w:val="22"/>
        </w:rPr>
      </w:pPr>
    </w:p>
    <w:p w14:paraId="05E6ADCD" w14:textId="77777777" w:rsidR="000D03B5" w:rsidRDefault="00DC03A4">
      <w:pPr>
        <w:pStyle w:val="ListParagraph"/>
        <w:numPr>
          <w:ilvl w:val="3"/>
          <w:numId w:val="49"/>
        </w:numPr>
        <w:tabs>
          <w:tab w:val="left" w:pos="1180"/>
        </w:tabs>
        <w:ind w:left="1180" w:hanging="360"/>
        <w:rPr>
          <w:color w:val="444444"/>
          <w:sz w:val="21"/>
        </w:rPr>
      </w:pPr>
      <w:r>
        <w:rPr>
          <w:color w:val="343433"/>
          <w:w w:val="105"/>
          <w:sz w:val="21"/>
        </w:rPr>
        <w:t>Evac</w:t>
      </w:r>
      <w:r>
        <w:rPr>
          <w:color w:val="545452"/>
          <w:w w:val="105"/>
          <w:sz w:val="21"/>
        </w:rPr>
        <w:t>uate</w:t>
      </w:r>
      <w:r>
        <w:rPr>
          <w:color w:val="545452"/>
          <w:spacing w:val="-12"/>
          <w:w w:val="105"/>
          <w:sz w:val="21"/>
        </w:rPr>
        <w:t xml:space="preserve"> </w:t>
      </w:r>
      <w:r>
        <w:rPr>
          <w:color w:val="545452"/>
          <w:w w:val="105"/>
          <w:sz w:val="21"/>
        </w:rPr>
        <w:t>i</w:t>
      </w:r>
      <w:r>
        <w:rPr>
          <w:color w:val="343433"/>
          <w:w w:val="105"/>
          <w:sz w:val="21"/>
        </w:rPr>
        <w:t>ndiv</w:t>
      </w:r>
      <w:r>
        <w:rPr>
          <w:color w:val="545452"/>
          <w:w w:val="105"/>
          <w:sz w:val="21"/>
        </w:rPr>
        <w:t>i</w:t>
      </w:r>
      <w:r>
        <w:rPr>
          <w:color w:val="343433"/>
          <w:w w:val="105"/>
          <w:sz w:val="21"/>
        </w:rPr>
        <w:t>d</w:t>
      </w:r>
      <w:r>
        <w:rPr>
          <w:color w:val="545452"/>
          <w:w w:val="105"/>
          <w:sz w:val="21"/>
        </w:rPr>
        <w:t>uals</w:t>
      </w:r>
      <w:r>
        <w:rPr>
          <w:color w:val="545452"/>
          <w:spacing w:val="-12"/>
          <w:w w:val="105"/>
          <w:sz w:val="21"/>
        </w:rPr>
        <w:t xml:space="preserve"> </w:t>
      </w:r>
      <w:r>
        <w:rPr>
          <w:color w:val="545452"/>
          <w:w w:val="105"/>
          <w:sz w:val="21"/>
        </w:rPr>
        <w:t>who</w:t>
      </w:r>
      <w:r>
        <w:rPr>
          <w:color w:val="545452"/>
          <w:spacing w:val="-8"/>
          <w:w w:val="105"/>
          <w:sz w:val="21"/>
        </w:rPr>
        <w:t xml:space="preserve"> </w:t>
      </w:r>
      <w:r>
        <w:rPr>
          <w:color w:val="444444"/>
          <w:w w:val="105"/>
          <w:sz w:val="21"/>
        </w:rPr>
        <w:t>require</w:t>
      </w:r>
      <w:r>
        <w:rPr>
          <w:color w:val="444444"/>
          <w:spacing w:val="-9"/>
          <w:w w:val="105"/>
          <w:sz w:val="21"/>
        </w:rPr>
        <w:t xml:space="preserve"> </w:t>
      </w:r>
      <w:r>
        <w:rPr>
          <w:color w:val="545452"/>
          <w:spacing w:val="-2"/>
          <w:w w:val="105"/>
          <w:sz w:val="21"/>
        </w:rPr>
        <w:t>assistance.</w:t>
      </w:r>
    </w:p>
    <w:p w14:paraId="05E6ADCE" w14:textId="77777777" w:rsidR="000D03B5" w:rsidRDefault="000D03B5">
      <w:pPr>
        <w:pStyle w:val="BodyText"/>
        <w:spacing w:before="8"/>
        <w:rPr>
          <w:sz w:val="23"/>
        </w:rPr>
      </w:pPr>
    </w:p>
    <w:p w14:paraId="05E6ADCF" w14:textId="77777777" w:rsidR="000D03B5" w:rsidRDefault="00DC03A4">
      <w:pPr>
        <w:numPr>
          <w:ilvl w:val="1"/>
          <w:numId w:val="49"/>
        </w:numPr>
        <w:tabs>
          <w:tab w:val="left" w:pos="462"/>
        </w:tabs>
        <w:ind w:left="462" w:hanging="355"/>
        <w:jc w:val="left"/>
        <w:rPr>
          <w:b/>
          <w:color w:val="343433"/>
          <w:sz w:val="21"/>
        </w:rPr>
      </w:pPr>
      <w:r>
        <w:rPr>
          <w:b/>
          <w:color w:val="343433"/>
          <w:w w:val="105"/>
          <w:sz w:val="21"/>
        </w:rPr>
        <w:t>Terrorist</w:t>
      </w:r>
      <w:r>
        <w:rPr>
          <w:b/>
          <w:color w:val="343433"/>
          <w:spacing w:val="-4"/>
          <w:w w:val="105"/>
          <w:sz w:val="21"/>
        </w:rPr>
        <w:t xml:space="preserve"> </w:t>
      </w:r>
      <w:r>
        <w:rPr>
          <w:b/>
          <w:color w:val="343433"/>
          <w:w w:val="105"/>
          <w:sz w:val="21"/>
        </w:rPr>
        <w:t>Incident</w:t>
      </w:r>
      <w:r>
        <w:rPr>
          <w:b/>
          <w:color w:val="343433"/>
          <w:spacing w:val="-10"/>
          <w:w w:val="105"/>
          <w:sz w:val="21"/>
        </w:rPr>
        <w:t xml:space="preserve"> </w:t>
      </w:r>
      <w:r>
        <w:rPr>
          <w:b/>
          <w:color w:val="343433"/>
          <w:spacing w:val="-2"/>
          <w:w w:val="105"/>
          <w:sz w:val="21"/>
        </w:rPr>
        <w:t>Response</w:t>
      </w:r>
    </w:p>
    <w:p w14:paraId="05E6ADD0" w14:textId="77777777" w:rsidR="000D03B5" w:rsidRDefault="000D03B5">
      <w:pPr>
        <w:pStyle w:val="BodyText"/>
        <w:spacing w:before="10"/>
        <w:rPr>
          <w:b/>
          <w:sz w:val="22"/>
        </w:rPr>
      </w:pPr>
    </w:p>
    <w:p w14:paraId="05E6ADD1" w14:textId="77777777" w:rsidR="000D03B5" w:rsidRDefault="00DC03A4">
      <w:pPr>
        <w:pStyle w:val="ListParagraph"/>
        <w:numPr>
          <w:ilvl w:val="2"/>
          <w:numId w:val="49"/>
        </w:numPr>
        <w:tabs>
          <w:tab w:val="left" w:pos="817"/>
          <w:tab w:val="left" w:pos="821"/>
        </w:tabs>
        <w:spacing w:before="1" w:line="252" w:lineRule="auto"/>
        <w:ind w:right="129" w:hanging="361"/>
        <w:jc w:val="both"/>
        <w:rPr>
          <w:color w:val="343433"/>
          <w:sz w:val="21"/>
        </w:rPr>
      </w:pPr>
      <w:r>
        <w:rPr>
          <w:color w:val="343433"/>
          <w:w w:val="105"/>
          <w:sz w:val="21"/>
        </w:rPr>
        <w:t>C</w:t>
      </w:r>
      <w:r>
        <w:rPr>
          <w:color w:val="545452"/>
          <w:w w:val="105"/>
          <w:sz w:val="21"/>
        </w:rPr>
        <w:t xml:space="preserve">risis </w:t>
      </w:r>
      <w:r>
        <w:rPr>
          <w:color w:val="444444"/>
          <w:w w:val="105"/>
          <w:sz w:val="21"/>
        </w:rPr>
        <w:t>Management.</w:t>
      </w:r>
      <w:r>
        <w:rPr>
          <w:color w:val="444444"/>
          <w:spacing w:val="40"/>
          <w:w w:val="105"/>
          <w:sz w:val="21"/>
        </w:rPr>
        <w:t xml:space="preserve"> </w:t>
      </w:r>
      <w:r>
        <w:rPr>
          <w:color w:val="343433"/>
          <w:w w:val="105"/>
          <w:sz w:val="21"/>
        </w:rPr>
        <w:t>La</w:t>
      </w:r>
      <w:r>
        <w:rPr>
          <w:color w:val="545452"/>
          <w:w w:val="105"/>
          <w:sz w:val="21"/>
        </w:rPr>
        <w:t xml:space="preserve">w </w:t>
      </w:r>
      <w:r>
        <w:rPr>
          <w:color w:val="444444"/>
          <w:w w:val="105"/>
          <w:sz w:val="21"/>
        </w:rPr>
        <w:t>enforcement age</w:t>
      </w:r>
      <w:r>
        <w:rPr>
          <w:color w:val="696969"/>
          <w:w w:val="105"/>
          <w:sz w:val="21"/>
        </w:rPr>
        <w:t>nci</w:t>
      </w:r>
      <w:r>
        <w:rPr>
          <w:color w:val="444444"/>
          <w:w w:val="105"/>
          <w:sz w:val="21"/>
        </w:rPr>
        <w:t xml:space="preserve">es </w:t>
      </w:r>
      <w:r>
        <w:rPr>
          <w:color w:val="545452"/>
          <w:w w:val="105"/>
          <w:sz w:val="21"/>
        </w:rPr>
        <w:t xml:space="preserve">generally have </w:t>
      </w:r>
      <w:r>
        <w:rPr>
          <w:color w:val="444444"/>
          <w:w w:val="105"/>
          <w:sz w:val="21"/>
        </w:rPr>
        <w:t xml:space="preserve">the </w:t>
      </w:r>
      <w:r>
        <w:rPr>
          <w:color w:val="343433"/>
          <w:w w:val="105"/>
          <w:sz w:val="21"/>
        </w:rPr>
        <w:t xml:space="preserve">lead </w:t>
      </w:r>
      <w:r>
        <w:rPr>
          <w:color w:val="444444"/>
          <w:w w:val="105"/>
          <w:sz w:val="21"/>
        </w:rPr>
        <w:t>in terror</w:t>
      </w:r>
      <w:r>
        <w:rPr>
          <w:color w:val="696969"/>
          <w:w w:val="105"/>
          <w:sz w:val="21"/>
        </w:rPr>
        <w:t>i</w:t>
      </w:r>
      <w:r>
        <w:rPr>
          <w:color w:val="444444"/>
          <w:w w:val="105"/>
          <w:sz w:val="21"/>
        </w:rPr>
        <w:t>sm cr</w:t>
      </w:r>
      <w:r>
        <w:rPr>
          <w:color w:val="696969"/>
          <w:w w:val="105"/>
          <w:sz w:val="21"/>
        </w:rPr>
        <w:t>i</w:t>
      </w:r>
      <w:r>
        <w:rPr>
          <w:color w:val="444444"/>
          <w:w w:val="105"/>
          <w:sz w:val="21"/>
        </w:rPr>
        <w:t>sis management</w:t>
      </w:r>
      <w:r>
        <w:rPr>
          <w:color w:val="444444"/>
          <w:spacing w:val="30"/>
          <w:w w:val="105"/>
          <w:sz w:val="21"/>
        </w:rPr>
        <w:t xml:space="preserve"> </w:t>
      </w:r>
      <w:r>
        <w:rPr>
          <w:color w:val="444444"/>
          <w:w w:val="105"/>
          <w:sz w:val="21"/>
        </w:rPr>
        <w:t>activities</w:t>
      </w:r>
      <w:r>
        <w:rPr>
          <w:color w:val="696969"/>
          <w:w w:val="105"/>
          <w:sz w:val="21"/>
        </w:rPr>
        <w:t>.</w:t>
      </w:r>
      <w:r>
        <w:rPr>
          <w:color w:val="696969"/>
          <w:spacing w:val="40"/>
          <w:w w:val="105"/>
          <w:sz w:val="21"/>
        </w:rPr>
        <w:t xml:space="preserve"> </w:t>
      </w:r>
      <w:r>
        <w:rPr>
          <w:color w:val="343433"/>
          <w:w w:val="105"/>
          <w:sz w:val="21"/>
        </w:rPr>
        <w:t>T</w:t>
      </w:r>
      <w:r>
        <w:rPr>
          <w:color w:val="545452"/>
          <w:w w:val="105"/>
          <w:sz w:val="21"/>
        </w:rPr>
        <w:t xml:space="preserve">he </w:t>
      </w:r>
      <w:r>
        <w:rPr>
          <w:color w:val="343433"/>
          <w:w w:val="105"/>
          <w:sz w:val="21"/>
        </w:rPr>
        <w:t xml:space="preserve">fire </w:t>
      </w:r>
      <w:r>
        <w:rPr>
          <w:color w:val="444444"/>
          <w:w w:val="105"/>
          <w:sz w:val="21"/>
        </w:rPr>
        <w:t>serv</w:t>
      </w:r>
      <w:r>
        <w:rPr>
          <w:color w:val="696969"/>
          <w:w w:val="105"/>
          <w:sz w:val="21"/>
        </w:rPr>
        <w:t xml:space="preserve">ice </w:t>
      </w:r>
      <w:r>
        <w:rPr>
          <w:color w:val="545452"/>
          <w:w w:val="105"/>
          <w:sz w:val="21"/>
        </w:rPr>
        <w:t>will provide</w:t>
      </w:r>
      <w:r>
        <w:rPr>
          <w:color w:val="545452"/>
          <w:spacing w:val="27"/>
          <w:w w:val="105"/>
          <w:sz w:val="21"/>
        </w:rPr>
        <w:t xml:space="preserve"> </w:t>
      </w:r>
      <w:r>
        <w:rPr>
          <w:color w:val="444444"/>
          <w:w w:val="105"/>
          <w:sz w:val="21"/>
        </w:rPr>
        <w:t xml:space="preserve">support </w:t>
      </w:r>
      <w:r>
        <w:rPr>
          <w:color w:val="545452"/>
          <w:w w:val="105"/>
          <w:sz w:val="21"/>
        </w:rPr>
        <w:t xml:space="preserve">as </w:t>
      </w:r>
      <w:r>
        <w:rPr>
          <w:color w:val="343433"/>
          <w:w w:val="105"/>
          <w:sz w:val="21"/>
        </w:rPr>
        <w:t>requeste</w:t>
      </w:r>
      <w:r>
        <w:rPr>
          <w:color w:val="545452"/>
          <w:w w:val="105"/>
          <w:sz w:val="21"/>
        </w:rPr>
        <w:t>d.</w:t>
      </w:r>
      <w:r>
        <w:rPr>
          <w:color w:val="545452"/>
          <w:spacing w:val="40"/>
          <w:w w:val="105"/>
          <w:sz w:val="21"/>
        </w:rPr>
        <w:t xml:space="preserve"> </w:t>
      </w:r>
      <w:r>
        <w:rPr>
          <w:color w:val="444444"/>
          <w:w w:val="105"/>
          <w:sz w:val="21"/>
        </w:rPr>
        <w:t xml:space="preserve">Refer </w:t>
      </w:r>
      <w:r>
        <w:rPr>
          <w:color w:val="343433"/>
          <w:w w:val="105"/>
          <w:sz w:val="21"/>
        </w:rPr>
        <w:t>to Annex V</w:t>
      </w:r>
      <w:r>
        <w:rPr>
          <w:color w:val="808080"/>
          <w:w w:val="105"/>
          <w:sz w:val="21"/>
        </w:rPr>
        <w:t xml:space="preserve">, </w:t>
      </w:r>
      <w:r>
        <w:rPr>
          <w:color w:val="343433"/>
          <w:w w:val="105"/>
          <w:sz w:val="21"/>
        </w:rPr>
        <w:t>Terror</w:t>
      </w:r>
      <w:r>
        <w:rPr>
          <w:color w:val="545452"/>
          <w:w w:val="105"/>
          <w:sz w:val="21"/>
        </w:rPr>
        <w:t xml:space="preserve">ist </w:t>
      </w:r>
      <w:r>
        <w:rPr>
          <w:color w:val="343433"/>
          <w:w w:val="105"/>
          <w:sz w:val="21"/>
        </w:rPr>
        <w:t>I</w:t>
      </w:r>
      <w:r>
        <w:rPr>
          <w:color w:val="545452"/>
          <w:w w:val="105"/>
          <w:sz w:val="21"/>
        </w:rPr>
        <w:t xml:space="preserve">ncident </w:t>
      </w:r>
      <w:r>
        <w:rPr>
          <w:color w:val="444444"/>
          <w:w w:val="105"/>
          <w:sz w:val="21"/>
        </w:rPr>
        <w:t>Response</w:t>
      </w:r>
      <w:r>
        <w:rPr>
          <w:color w:val="808080"/>
          <w:w w:val="105"/>
          <w:sz w:val="21"/>
        </w:rPr>
        <w:t xml:space="preserve">, </w:t>
      </w:r>
      <w:r>
        <w:rPr>
          <w:color w:val="444444"/>
          <w:w w:val="105"/>
          <w:sz w:val="21"/>
        </w:rPr>
        <w:t xml:space="preserve">for more information </w:t>
      </w:r>
      <w:r>
        <w:rPr>
          <w:color w:val="343433"/>
          <w:w w:val="105"/>
          <w:sz w:val="21"/>
        </w:rPr>
        <w:t xml:space="preserve">on </w:t>
      </w:r>
      <w:r>
        <w:rPr>
          <w:color w:val="1F1F1D"/>
          <w:w w:val="105"/>
          <w:sz w:val="21"/>
        </w:rPr>
        <w:t>th</w:t>
      </w:r>
      <w:r>
        <w:rPr>
          <w:color w:val="444444"/>
          <w:w w:val="105"/>
          <w:sz w:val="21"/>
        </w:rPr>
        <w:t xml:space="preserve">e </w:t>
      </w:r>
      <w:r>
        <w:rPr>
          <w:color w:val="343433"/>
          <w:w w:val="105"/>
          <w:sz w:val="21"/>
        </w:rPr>
        <w:t>response to te</w:t>
      </w:r>
      <w:r>
        <w:rPr>
          <w:color w:val="545452"/>
          <w:w w:val="105"/>
          <w:sz w:val="21"/>
        </w:rPr>
        <w:t xml:space="preserve">rrorist </w:t>
      </w:r>
      <w:r>
        <w:rPr>
          <w:color w:val="343433"/>
          <w:w w:val="105"/>
          <w:sz w:val="21"/>
        </w:rPr>
        <w:t xml:space="preserve">threats and </w:t>
      </w:r>
      <w:r>
        <w:rPr>
          <w:color w:val="444444"/>
          <w:w w:val="105"/>
          <w:sz w:val="21"/>
        </w:rPr>
        <w:t>act</w:t>
      </w:r>
      <w:r>
        <w:rPr>
          <w:color w:val="696969"/>
          <w:w w:val="105"/>
          <w:sz w:val="21"/>
        </w:rPr>
        <w:t>ivi</w:t>
      </w:r>
      <w:r>
        <w:rPr>
          <w:color w:val="444444"/>
          <w:w w:val="105"/>
          <w:sz w:val="21"/>
        </w:rPr>
        <w:t>ties</w:t>
      </w:r>
      <w:r>
        <w:rPr>
          <w:color w:val="696969"/>
          <w:w w:val="105"/>
          <w:sz w:val="21"/>
        </w:rPr>
        <w:t>.</w:t>
      </w:r>
    </w:p>
    <w:p w14:paraId="05E6ADD2" w14:textId="77777777" w:rsidR="000D03B5" w:rsidRDefault="000D03B5">
      <w:pPr>
        <w:pStyle w:val="BodyText"/>
        <w:spacing w:before="6"/>
        <w:rPr>
          <w:sz w:val="22"/>
        </w:rPr>
      </w:pPr>
    </w:p>
    <w:p w14:paraId="05E6ADD3" w14:textId="77777777" w:rsidR="000D03B5" w:rsidRDefault="00DC03A4">
      <w:pPr>
        <w:pStyle w:val="ListParagraph"/>
        <w:numPr>
          <w:ilvl w:val="2"/>
          <w:numId w:val="49"/>
        </w:numPr>
        <w:tabs>
          <w:tab w:val="left" w:pos="815"/>
        </w:tabs>
        <w:spacing w:line="252" w:lineRule="auto"/>
        <w:ind w:left="815" w:right="128" w:hanging="353"/>
        <w:jc w:val="both"/>
        <w:rPr>
          <w:color w:val="343433"/>
          <w:sz w:val="21"/>
        </w:rPr>
      </w:pPr>
      <w:r>
        <w:rPr>
          <w:color w:val="343433"/>
          <w:w w:val="105"/>
          <w:sz w:val="21"/>
        </w:rPr>
        <w:t>Con</w:t>
      </w:r>
      <w:r>
        <w:rPr>
          <w:color w:val="545452"/>
          <w:w w:val="105"/>
          <w:sz w:val="21"/>
        </w:rPr>
        <w:t xml:space="preserve">sequence </w:t>
      </w:r>
      <w:r>
        <w:rPr>
          <w:color w:val="343433"/>
          <w:w w:val="105"/>
          <w:sz w:val="21"/>
        </w:rPr>
        <w:t>Management.</w:t>
      </w:r>
      <w:r>
        <w:rPr>
          <w:color w:val="343433"/>
          <w:spacing w:val="40"/>
          <w:w w:val="105"/>
          <w:sz w:val="21"/>
        </w:rPr>
        <w:t xml:space="preserve"> </w:t>
      </w:r>
      <w:r>
        <w:rPr>
          <w:color w:val="444444"/>
          <w:w w:val="105"/>
          <w:sz w:val="21"/>
        </w:rPr>
        <w:t>Coordinat</w:t>
      </w:r>
      <w:r>
        <w:rPr>
          <w:color w:val="696969"/>
          <w:w w:val="105"/>
          <w:sz w:val="21"/>
        </w:rPr>
        <w:t>i</w:t>
      </w:r>
      <w:r>
        <w:rPr>
          <w:color w:val="444444"/>
          <w:w w:val="105"/>
          <w:sz w:val="21"/>
        </w:rPr>
        <w:t xml:space="preserve">on </w:t>
      </w:r>
      <w:r>
        <w:rPr>
          <w:color w:val="545452"/>
          <w:w w:val="105"/>
          <w:sz w:val="21"/>
        </w:rPr>
        <w:t xml:space="preserve">will </w:t>
      </w:r>
      <w:r>
        <w:rPr>
          <w:color w:val="343433"/>
          <w:w w:val="105"/>
          <w:sz w:val="21"/>
        </w:rPr>
        <w:t xml:space="preserve">be </w:t>
      </w:r>
      <w:r>
        <w:rPr>
          <w:color w:val="444444"/>
          <w:w w:val="105"/>
          <w:sz w:val="21"/>
        </w:rPr>
        <w:t xml:space="preserve">paramount during </w:t>
      </w:r>
      <w:r>
        <w:rPr>
          <w:color w:val="343433"/>
          <w:w w:val="105"/>
          <w:sz w:val="21"/>
        </w:rPr>
        <w:t>te</w:t>
      </w:r>
      <w:r>
        <w:rPr>
          <w:color w:val="545452"/>
          <w:w w:val="105"/>
          <w:sz w:val="21"/>
        </w:rPr>
        <w:t>r</w:t>
      </w:r>
      <w:r>
        <w:rPr>
          <w:color w:val="343433"/>
          <w:w w:val="105"/>
          <w:sz w:val="21"/>
        </w:rPr>
        <w:t>ror</w:t>
      </w:r>
      <w:r>
        <w:rPr>
          <w:color w:val="545452"/>
          <w:w w:val="105"/>
          <w:sz w:val="21"/>
        </w:rPr>
        <w:t>i</w:t>
      </w:r>
      <w:r>
        <w:rPr>
          <w:color w:val="343433"/>
          <w:w w:val="105"/>
          <w:sz w:val="21"/>
        </w:rPr>
        <w:t xml:space="preserve">st </w:t>
      </w:r>
      <w:r>
        <w:rPr>
          <w:color w:val="545452"/>
          <w:w w:val="105"/>
          <w:sz w:val="21"/>
        </w:rPr>
        <w:t>in</w:t>
      </w:r>
      <w:r>
        <w:rPr>
          <w:color w:val="343433"/>
          <w:w w:val="105"/>
          <w:sz w:val="21"/>
        </w:rPr>
        <w:t xml:space="preserve">cident </w:t>
      </w:r>
      <w:r>
        <w:rPr>
          <w:color w:val="444444"/>
          <w:w w:val="105"/>
          <w:sz w:val="21"/>
        </w:rPr>
        <w:t>consequence management activ</w:t>
      </w:r>
      <w:r>
        <w:rPr>
          <w:color w:val="696969"/>
          <w:w w:val="105"/>
          <w:sz w:val="21"/>
        </w:rPr>
        <w:t>i</w:t>
      </w:r>
      <w:r>
        <w:rPr>
          <w:color w:val="444444"/>
          <w:w w:val="105"/>
          <w:sz w:val="21"/>
        </w:rPr>
        <w:t xml:space="preserve">ties due </w:t>
      </w:r>
      <w:r>
        <w:rPr>
          <w:color w:val="545452"/>
          <w:w w:val="105"/>
          <w:sz w:val="21"/>
        </w:rPr>
        <w:t>to mu</w:t>
      </w:r>
      <w:r>
        <w:rPr>
          <w:color w:val="343433"/>
          <w:w w:val="105"/>
          <w:sz w:val="21"/>
        </w:rPr>
        <w:t>lt</w:t>
      </w:r>
      <w:r>
        <w:rPr>
          <w:color w:val="545452"/>
          <w:w w:val="105"/>
          <w:sz w:val="21"/>
        </w:rPr>
        <w:t xml:space="preserve">i-agency involvement </w:t>
      </w:r>
      <w:r>
        <w:rPr>
          <w:color w:val="444444"/>
          <w:w w:val="105"/>
          <w:sz w:val="21"/>
        </w:rPr>
        <w:t xml:space="preserve">and </w:t>
      </w:r>
      <w:r>
        <w:rPr>
          <w:color w:val="545452"/>
          <w:w w:val="105"/>
          <w:sz w:val="21"/>
        </w:rPr>
        <w:t>potentia</w:t>
      </w:r>
      <w:r>
        <w:rPr>
          <w:color w:val="343433"/>
          <w:w w:val="105"/>
          <w:sz w:val="21"/>
        </w:rPr>
        <w:t>lly o</w:t>
      </w:r>
      <w:r>
        <w:rPr>
          <w:color w:val="545452"/>
          <w:w w:val="105"/>
          <w:sz w:val="21"/>
        </w:rPr>
        <w:t xml:space="preserve">verlapping </w:t>
      </w:r>
      <w:r>
        <w:rPr>
          <w:color w:val="444444"/>
          <w:w w:val="105"/>
          <w:sz w:val="21"/>
        </w:rPr>
        <w:t xml:space="preserve">roles </w:t>
      </w:r>
      <w:r>
        <w:rPr>
          <w:color w:val="343433"/>
          <w:w w:val="105"/>
          <w:sz w:val="21"/>
        </w:rPr>
        <w:t xml:space="preserve">and </w:t>
      </w:r>
      <w:r>
        <w:rPr>
          <w:color w:val="545452"/>
          <w:w w:val="105"/>
          <w:sz w:val="21"/>
        </w:rPr>
        <w:t>responsibilities</w:t>
      </w:r>
      <w:r>
        <w:rPr>
          <w:color w:val="808080"/>
          <w:w w:val="105"/>
          <w:sz w:val="21"/>
        </w:rPr>
        <w:t>.</w:t>
      </w:r>
      <w:r>
        <w:rPr>
          <w:color w:val="808080"/>
          <w:spacing w:val="-7"/>
          <w:w w:val="105"/>
          <w:sz w:val="21"/>
        </w:rPr>
        <w:t xml:space="preserve"> </w:t>
      </w:r>
      <w:r>
        <w:rPr>
          <w:color w:val="444444"/>
          <w:w w:val="105"/>
          <w:sz w:val="21"/>
        </w:rPr>
        <w:t xml:space="preserve">The </w:t>
      </w:r>
      <w:r>
        <w:rPr>
          <w:color w:val="545452"/>
          <w:w w:val="105"/>
          <w:sz w:val="21"/>
        </w:rPr>
        <w:t xml:space="preserve">ranking official from the </w:t>
      </w:r>
      <w:r>
        <w:rPr>
          <w:color w:val="444444"/>
          <w:w w:val="105"/>
          <w:sz w:val="21"/>
        </w:rPr>
        <w:t xml:space="preserve">agency </w:t>
      </w:r>
      <w:r>
        <w:rPr>
          <w:color w:val="545452"/>
          <w:w w:val="105"/>
          <w:sz w:val="21"/>
        </w:rPr>
        <w:t xml:space="preserve">with </w:t>
      </w:r>
      <w:r>
        <w:rPr>
          <w:color w:val="444444"/>
          <w:w w:val="105"/>
          <w:sz w:val="21"/>
        </w:rPr>
        <w:t>p</w:t>
      </w:r>
      <w:r>
        <w:rPr>
          <w:color w:val="696969"/>
          <w:w w:val="105"/>
          <w:sz w:val="21"/>
        </w:rPr>
        <w:t>rim</w:t>
      </w:r>
      <w:r>
        <w:rPr>
          <w:color w:val="444444"/>
          <w:w w:val="105"/>
          <w:sz w:val="21"/>
        </w:rPr>
        <w:t xml:space="preserve">ary </w:t>
      </w:r>
      <w:r>
        <w:rPr>
          <w:color w:val="545452"/>
          <w:w w:val="105"/>
          <w:sz w:val="21"/>
        </w:rPr>
        <w:t>re</w:t>
      </w:r>
      <w:r>
        <w:rPr>
          <w:color w:val="343433"/>
          <w:w w:val="105"/>
          <w:sz w:val="21"/>
        </w:rPr>
        <w:t>sponsi</w:t>
      </w:r>
      <w:r>
        <w:rPr>
          <w:color w:val="545452"/>
          <w:w w:val="105"/>
          <w:sz w:val="21"/>
        </w:rPr>
        <w:t>bili</w:t>
      </w:r>
      <w:r>
        <w:rPr>
          <w:color w:val="343433"/>
          <w:w w:val="105"/>
          <w:sz w:val="21"/>
        </w:rPr>
        <w:t>ty fo</w:t>
      </w:r>
      <w:r>
        <w:rPr>
          <w:color w:val="545452"/>
          <w:w w:val="105"/>
          <w:sz w:val="21"/>
        </w:rPr>
        <w:t xml:space="preserve">r </w:t>
      </w:r>
      <w:r>
        <w:rPr>
          <w:color w:val="343433"/>
          <w:w w:val="105"/>
          <w:sz w:val="21"/>
        </w:rPr>
        <w:t xml:space="preserve">the </w:t>
      </w:r>
      <w:r>
        <w:rPr>
          <w:color w:val="545452"/>
          <w:w w:val="105"/>
          <w:sz w:val="21"/>
        </w:rPr>
        <w:t xml:space="preserve">incident </w:t>
      </w:r>
      <w:r>
        <w:rPr>
          <w:color w:val="444444"/>
          <w:w w:val="105"/>
          <w:sz w:val="21"/>
        </w:rPr>
        <w:t xml:space="preserve">will assume the position of </w:t>
      </w:r>
      <w:r>
        <w:rPr>
          <w:color w:val="343433"/>
          <w:w w:val="105"/>
          <w:sz w:val="21"/>
        </w:rPr>
        <w:t>IC</w:t>
      </w:r>
      <w:r>
        <w:rPr>
          <w:color w:val="808080"/>
          <w:w w:val="105"/>
          <w:sz w:val="21"/>
        </w:rPr>
        <w:t>.</w:t>
      </w:r>
      <w:r>
        <w:rPr>
          <w:color w:val="808080"/>
          <w:spacing w:val="40"/>
          <w:w w:val="105"/>
          <w:sz w:val="21"/>
        </w:rPr>
        <w:t xml:space="preserve"> </w:t>
      </w:r>
      <w:r>
        <w:rPr>
          <w:color w:val="343433"/>
          <w:w w:val="105"/>
          <w:sz w:val="21"/>
        </w:rPr>
        <w:t>T</w:t>
      </w:r>
      <w:r>
        <w:rPr>
          <w:color w:val="545452"/>
          <w:w w:val="105"/>
          <w:sz w:val="21"/>
        </w:rPr>
        <w:t xml:space="preserve">he </w:t>
      </w:r>
      <w:r>
        <w:rPr>
          <w:color w:val="343433"/>
          <w:w w:val="105"/>
          <w:sz w:val="21"/>
        </w:rPr>
        <w:t xml:space="preserve">Fire Department </w:t>
      </w:r>
      <w:r>
        <w:rPr>
          <w:color w:val="444444"/>
          <w:w w:val="105"/>
          <w:sz w:val="21"/>
        </w:rPr>
        <w:t xml:space="preserve">will </w:t>
      </w:r>
      <w:r>
        <w:rPr>
          <w:color w:val="545452"/>
          <w:w w:val="105"/>
          <w:sz w:val="21"/>
        </w:rPr>
        <w:t xml:space="preserve">normally have </w:t>
      </w:r>
      <w:r>
        <w:rPr>
          <w:color w:val="343433"/>
          <w:w w:val="105"/>
          <w:sz w:val="21"/>
        </w:rPr>
        <w:t>the lea</w:t>
      </w:r>
      <w:r>
        <w:rPr>
          <w:color w:val="545452"/>
          <w:w w:val="105"/>
          <w:sz w:val="21"/>
        </w:rPr>
        <w:t xml:space="preserve">d </w:t>
      </w:r>
      <w:r>
        <w:rPr>
          <w:color w:val="444444"/>
          <w:w w:val="105"/>
          <w:sz w:val="21"/>
        </w:rPr>
        <w:t>local ro</w:t>
      </w:r>
      <w:r>
        <w:rPr>
          <w:color w:val="696969"/>
          <w:w w:val="105"/>
          <w:sz w:val="21"/>
        </w:rPr>
        <w:t xml:space="preserve">le </w:t>
      </w:r>
      <w:r>
        <w:rPr>
          <w:color w:val="545452"/>
          <w:w w:val="105"/>
          <w:sz w:val="21"/>
        </w:rPr>
        <w:t>i</w:t>
      </w:r>
      <w:r>
        <w:rPr>
          <w:color w:val="343433"/>
          <w:w w:val="105"/>
          <w:sz w:val="21"/>
        </w:rPr>
        <w:t xml:space="preserve">n </w:t>
      </w:r>
      <w:r>
        <w:rPr>
          <w:color w:val="545452"/>
          <w:w w:val="105"/>
          <w:sz w:val="21"/>
        </w:rPr>
        <w:t xml:space="preserve">consequence management for </w:t>
      </w:r>
      <w:r>
        <w:rPr>
          <w:color w:val="343433"/>
          <w:w w:val="105"/>
          <w:sz w:val="21"/>
        </w:rPr>
        <w:t>terroris</w:t>
      </w:r>
      <w:r>
        <w:rPr>
          <w:color w:val="545452"/>
          <w:w w:val="105"/>
          <w:sz w:val="21"/>
        </w:rPr>
        <w:t xml:space="preserve">t </w:t>
      </w:r>
      <w:r>
        <w:rPr>
          <w:color w:val="444444"/>
          <w:w w:val="105"/>
          <w:sz w:val="21"/>
        </w:rPr>
        <w:t xml:space="preserve">incidents </w:t>
      </w:r>
      <w:r>
        <w:rPr>
          <w:color w:val="696969"/>
          <w:w w:val="105"/>
          <w:sz w:val="21"/>
        </w:rPr>
        <w:t>i</w:t>
      </w:r>
      <w:r>
        <w:rPr>
          <w:color w:val="444444"/>
          <w:w w:val="105"/>
          <w:sz w:val="21"/>
        </w:rPr>
        <w:t>nvo</w:t>
      </w:r>
      <w:r>
        <w:rPr>
          <w:color w:val="696969"/>
          <w:w w:val="105"/>
          <w:sz w:val="21"/>
        </w:rPr>
        <w:t>lvi</w:t>
      </w:r>
      <w:r>
        <w:rPr>
          <w:color w:val="444444"/>
          <w:w w:val="105"/>
          <w:sz w:val="21"/>
        </w:rPr>
        <w:t>ng conventional exp</w:t>
      </w:r>
      <w:r>
        <w:rPr>
          <w:color w:val="696969"/>
          <w:w w:val="105"/>
          <w:sz w:val="21"/>
        </w:rPr>
        <w:t>lo</w:t>
      </w:r>
      <w:r>
        <w:rPr>
          <w:color w:val="444444"/>
          <w:w w:val="105"/>
          <w:sz w:val="21"/>
        </w:rPr>
        <w:t>sives</w:t>
      </w:r>
      <w:r>
        <w:rPr>
          <w:color w:val="808080"/>
          <w:w w:val="105"/>
          <w:sz w:val="21"/>
        </w:rPr>
        <w:t xml:space="preserve">, </w:t>
      </w:r>
      <w:r>
        <w:rPr>
          <w:color w:val="444444"/>
          <w:w w:val="105"/>
          <w:sz w:val="21"/>
        </w:rPr>
        <w:t>rad</w:t>
      </w:r>
      <w:r>
        <w:rPr>
          <w:color w:val="696969"/>
          <w:w w:val="105"/>
          <w:sz w:val="21"/>
        </w:rPr>
        <w:t>iologic</w:t>
      </w:r>
      <w:r>
        <w:rPr>
          <w:color w:val="444444"/>
          <w:w w:val="105"/>
          <w:sz w:val="21"/>
        </w:rPr>
        <w:t>a</w:t>
      </w:r>
      <w:r>
        <w:rPr>
          <w:color w:val="696969"/>
          <w:w w:val="105"/>
          <w:sz w:val="21"/>
        </w:rPr>
        <w:t xml:space="preserve">l </w:t>
      </w:r>
      <w:r>
        <w:rPr>
          <w:color w:val="545452"/>
          <w:w w:val="105"/>
          <w:sz w:val="21"/>
        </w:rPr>
        <w:t>materials</w:t>
      </w:r>
      <w:r>
        <w:rPr>
          <w:color w:val="808080"/>
          <w:w w:val="105"/>
          <w:sz w:val="21"/>
        </w:rPr>
        <w:t xml:space="preserve">, </w:t>
      </w:r>
      <w:r>
        <w:rPr>
          <w:color w:val="444444"/>
          <w:w w:val="105"/>
          <w:sz w:val="21"/>
        </w:rPr>
        <w:t xml:space="preserve">and </w:t>
      </w:r>
      <w:r>
        <w:rPr>
          <w:color w:val="545452"/>
          <w:w w:val="105"/>
          <w:sz w:val="21"/>
        </w:rPr>
        <w:t xml:space="preserve">chemical </w:t>
      </w:r>
      <w:r>
        <w:rPr>
          <w:color w:val="444444"/>
          <w:w w:val="105"/>
          <w:sz w:val="21"/>
        </w:rPr>
        <w:t>agents</w:t>
      </w:r>
      <w:r>
        <w:rPr>
          <w:color w:val="808080"/>
          <w:w w:val="105"/>
          <w:sz w:val="21"/>
        </w:rPr>
        <w:t xml:space="preserve">. </w:t>
      </w:r>
      <w:r>
        <w:rPr>
          <w:color w:val="444444"/>
          <w:w w:val="105"/>
          <w:sz w:val="21"/>
        </w:rPr>
        <w:t xml:space="preserve">During </w:t>
      </w:r>
      <w:r>
        <w:rPr>
          <w:color w:val="343433"/>
          <w:w w:val="105"/>
          <w:sz w:val="21"/>
        </w:rPr>
        <w:t>conse</w:t>
      </w:r>
      <w:r>
        <w:rPr>
          <w:color w:val="545452"/>
          <w:w w:val="105"/>
          <w:sz w:val="21"/>
        </w:rPr>
        <w:t>que</w:t>
      </w:r>
      <w:r>
        <w:rPr>
          <w:color w:val="343433"/>
          <w:w w:val="105"/>
          <w:sz w:val="21"/>
        </w:rPr>
        <w:t>nce manage</w:t>
      </w:r>
      <w:r>
        <w:rPr>
          <w:color w:val="545452"/>
          <w:w w:val="105"/>
          <w:sz w:val="21"/>
        </w:rPr>
        <w:t>ment</w:t>
      </w:r>
      <w:r>
        <w:rPr>
          <w:color w:val="808080"/>
          <w:w w:val="105"/>
          <w:sz w:val="21"/>
        </w:rPr>
        <w:t xml:space="preserve">, </w:t>
      </w:r>
      <w:r>
        <w:rPr>
          <w:color w:val="343433"/>
          <w:w w:val="105"/>
          <w:sz w:val="21"/>
        </w:rPr>
        <w:t>th</w:t>
      </w:r>
      <w:r>
        <w:rPr>
          <w:color w:val="545452"/>
          <w:w w:val="105"/>
          <w:sz w:val="21"/>
        </w:rPr>
        <w:t xml:space="preserve">e </w:t>
      </w:r>
      <w:r>
        <w:rPr>
          <w:color w:val="343433"/>
          <w:w w:val="105"/>
          <w:sz w:val="21"/>
        </w:rPr>
        <w:t xml:space="preserve">IC </w:t>
      </w:r>
      <w:r>
        <w:rPr>
          <w:color w:val="545452"/>
          <w:w w:val="105"/>
          <w:sz w:val="21"/>
        </w:rPr>
        <w:t>will coordina</w:t>
      </w:r>
      <w:r>
        <w:rPr>
          <w:color w:val="343433"/>
          <w:w w:val="105"/>
          <w:sz w:val="21"/>
        </w:rPr>
        <w:t>t</w:t>
      </w:r>
      <w:r>
        <w:rPr>
          <w:color w:val="545452"/>
          <w:w w:val="105"/>
          <w:sz w:val="21"/>
        </w:rPr>
        <w:t xml:space="preserve">e </w:t>
      </w:r>
      <w:r>
        <w:rPr>
          <w:color w:val="444444"/>
          <w:w w:val="105"/>
          <w:sz w:val="21"/>
        </w:rPr>
        <w:t xml:space="preserve">response </w:t>
      </w:r>
      <w:r>
        <w:rPr>
          <w:color w:val="545452"/>
          <w:w w:val="105"/>
          <w:sz w:val="21"/>
        </w:rPr>
        <w:t xml:space="preserve">and </w:t>
      </w:r>
      <w:r>
        <w:rPr>
          <w:color w:val="444444"/>
          <w:w w:val="105"/>
          <w:sz w:val="21"/>
        </w:rPr>
        <w:t>recovery operations</w:t>
      </w:r>
      <w:r>
        <w:rPr>
          <w:color w:val="444444"/>
          <w:spacing w:val="40"/>
          <w:w w:val="105"/>
          <w:sz w:val="21"/>
        </w:rPr>
        <w:t xml:space="preserve"> </w:t>
      </w:r>
      <w:r>
        <w:rPr>
          <w:color w:val="343433"/>
          <w:w w:val="105"/>
          <w:sz w:val="21"/>
        </w:rPr>
        <w:t>w</w:t>
      </w:r>
      <w:r>
        <w:rPr>
          <w:color w:val="545452"/>
          <w:w w:val="105"/>
          <w:sz w:val="21"/>
        </w:rPr>
        <w:t xml:space="preserve">ith </w:t>
      </w:r>
      <w:r>
        <w:rPr>
          <w:color w:val="343433"/>
          <w:w w:val="105"/>
          <w:sz w:val="21"/>
        </w:rPr>
        <w:t>la</w:t>
      </w:r>
      <w:r>
        <w:rPr>
          <w:color w:val="545452"/>
          <w:w w:val="105"/>
          <w:sz w:val="21"/>
        </w:rPr>
        <w:t xml:space="preserve">w </w:t>
      </w:r>
      <w:r>
        <w:rPr>
          <w:color w:val="444444"/>
          <w:w w:val="105"/>
          <w:sz w:val="21"/>
        </w:rPr>
        <w:t xml:space="preserve">enforcement </w:t>
      </w:r>
      <w:r>
        <w:rPr>
          <w:color w:val="545452"/>
          <w:w w:val="105"/>
          <w:sz w:val="21"/>
        </w:rPr>
        <w:t xml:space="preserve">authorities </w:t>
      </w:r>
      <w:r>
        <w:rPr>
          <w:color w:val="444444"/>
          <w:w w:val="105"/>
          <w:sz w:val="21"/>
        </w:rPr>
        <w:t xml:space="preserve">conducting crisis </w:t>
      </w:r>
      <w:r>
        <w:rPr>
          <w:color w:val="343433"/>
          <w:w w:val="105"/>
          <w:sz w:val="21"/>
        </w:rPr>
        <w:t>manage</w:t>
      </w:r>
      <w:r>
        <w:rPr>
          <w:color w:val="545452"/>
          <w:w w:val="105"/>
          <w:sz w:val="21"/>
        </w:rPr>
        <w:t>ment operations.</w:t>
      </w:r>
      <w:r>
        <w:rPr>
          <w:color w:val="545452"/>
          <w:spacing w:val="40"/>
          <w:w w:val="105"/>
          <w:sz w:val="21"/>
        </w:rPr>
        <w:t xml:space="preserve"> </w:t>
      </w:r>
      <w:r>
        <w:rPr>
          <w:color w:val="343433"/>
          <w:w w:val="105"/>
          <w:sz w:val="21"/>
        </w:rPr>
        <w:t>Re</w:t>
      </w:r>
      <w:r>
        <w:rPr>
          <w:color w:val="545452"/>
          <w:w w:val="105"/>
          <w:sz w:val="21"/>
        </w:rPr>
        <w:t xml:space="preserve">fer </w:t>
      </w:r>
      <w:r>
        <w:rPr>
          <w:color w:val="444444"/>
          <w:w w:val="105"/>
          <w:sz w:val="21"/>
        </w:rPr>
        <w:t xml:space="preserve">to Annex </w:t>
      </w:r>
      <w:r>
        <w:rPr>
          <w:color w:val="545452"/>
          <w:w w:val="105"/>
          <w:sz w:val="21"/>
        </w:rPr>
        <w:t xml:space="preserve">V, </w:t>
      </w:r>
      <w:r>
        <w:rPr>
          <w:color w:val="444444"/>
          <w:w w:val="105"/>
          <w:sz w:val="21"/>
        </w:rPr>
        <w:t xml:space="preserve">Terrorist </w:t>
      </w:r>
      <w:r>
        <w:rPr>
          <w:color w:val="343433"/>
          <w:w w:val="105"/>
          <w:sz w:val="21"/>
        </w:rPr>
        <w:t>I</w:t>
      </w:r>
      <w:r>
        <w:rPr>
          <w:color w:val="545452"/>
          <w:w w:val="105"/>
          <w:sz w:val="21"/>
        </w:rPr>
        <w:t xml:space="preserve">ncident </w:t>
      </w:r>
      <w:r>
        <w:rPr>
          <w:color w:val="444444"/>
          <w:w w:val="105"/>
          <w:sz w:val="21"/>
        </w:rPr>
        <w:t>Response, Sec</w:t>
      </w:r>
      <w:r>
        <w:rPr>
          <w:color w:val="696969"/>
          <w:w w:val="105"/>
          <w:sz w:val="21"/>
        </w:rPr>
        <w:t xml:space="preserve">tion </w:t>
      </w:r>
      <w:r>
        <w:rPr>
          <w:color w:val="545452"/>
          <w:w w:val="105"/>
          <w:sz w:val="21"/>
        </w:rPr>
        <w:t xml:space="preserve">V.B.2, for </w:t>
      </w:r>
      <w:r>
        <w:rPr>
          <w:color w:val="444444"/>
          <w:w w:val="105"/>
          <w:sz w:val="21"/>
        </w:rPr>
        <w:t xml:space="preserve">further </w:t>
      </w:r>
      <w:r>
        <w:rPr>
          <w:color w:val="696969"/>
          <w:w w:val="105"/>
          <w:sz w:val="21"/>
        </w:rPr>
        <w:t>inform</w:t>
      </w:r>
      <w:r>
        <w:rPr>
          <w:color w:val="444444"/>
          <w:w w:val="105"/>
          <w:sz w:val="21"/>
        </w:rPr>
        <w:t xml:space="preserve">ation on </w:t>
      </w:r>
      <w:r>
        <w:rPr>
          <w:color w:val="696969"/>
          <w:w w:val="105"/>
          <w:sz w:val="21"/>
        </w:rPr>
        <w:t>t</w:t>
      </w:r>
      <w:r>
        <w:rPr>
          <w:color w:val="444444"/>
          <w:w w:val="105"/>
          <w:sz w:val="21"/>
        </w:rPr>
        <w:t xml:space="preserve">errorist </w:t>
      </w:r>
      <w:r>
        <w:rPr>
          <w:color w:val="545452"/>
          <w:w w:val="105"/>
          <w:sz w:val="21"/>
        </w:rPr>
        <w:t>incident conseq</w:t>
      </w:r>
      <w:r>
        <w:rPr>
          <w:color w:val="343433"/>
          <w:w w:val="105"/>
          <w:sz w:val="21"/>
        </w:rPr>
        <w:t xml:space="preserve">uence </w:t>
      </w:r>
      <w:r>
        <w:rPr>
          <w:color w:val="545452"/>
          <w:w w:val="105"/>
          <w:sz w:val="21"/>
        </w:rPr>
        <w:t>management.</w:t>
      </w:r>
    </w:p>
    <w:p w14:paraId="05E6ADD4" w14:textId="77777777" w:rsidR="000D03B5" w:rsidRDefault="000D03B5">
      <w:pPr>
        <w:pStyle w:val="BodyText"/>
        <w:spacing w:before="11"/>
        <w:rPr>
          <w:sz w:val="19"/>
        </w:rPr>
      </w:pPr>
    </w:p>
    <w:p w14:paraId="05E6ADD5" w14:textId="77777777" w:rsidR="000D03B5" w:rsidRDefault="00DC03A4">
      <w:pPr>
        <w:numPr>
          <w:ilvl w:val="1"/>
          <w:numId w:val="49"/>
        </w:numPr>
        <w:tabs>
          <w:tab w:val="left" w:pos="462"/>
        </w:tabs>
        <w:ind w:left="462" w:hanging="343"/>
        <w:jc w:val="left"/>
        <w:rPr>
          <w:rFonts w:ascii="Times New Roman"/>
          <w:color w:val="343433"/>
          <w:sz w:val="23"/>
        </w:rPr>
      </w:pPr>
      <w:r>
        <w:rPr>
          <w:b/>
          <w:color w:val="343433"/>
          <w:w w:val="105"/>
          <w:sz w:val="21"/>
        </w:rPr>
        <w:t>Requesting</w:t>
      </w:r>
      <w:r>
        <w:rPr>
          <w:b/>
          <w:color w:val="343433"/>
          <w:spacing w:val="-8"/>
          <w:w w:val="105"/>
          <w:sz w:val="21"/>
        </w:rPr>
        <w:t xml:space="preserve"> </w:t>
      </w:r>
      <w:r>
        <w:rPr>
          <w:b/>
          <w:color w:val="343433"/>
          <w:w w:val="105"/>
          <w:sz w:val="21"/>
        </w:rPr>
        <w:t>External</w:t>
      </w:r>
      <w:r>
        <w:rPr>
          <w:b/>
          <w:color w:val="343433"/>
          <w:spacing w:val="-10"/>
          <w:w w:val="105"/>
          <w:sz w:val="21"/>
        </w:rPr>
        <w:t xml:space="preserve"> </w:t>
      </w:r>
      <w:r>
        <w:rPr>
          <w:b/>
          <w:color w:val="343433"/>
          <w:spacing w:val="-2"/>
          <w:w w:val="105"/>
          <w:sz w:val="21"/>
        </w:rPr>
        <w:t>Assistance</w:t>
      </w:r>
    </w:p>
    <w:p w14:paraId="05E6ADD6" w14:textId="77777777" w:rsidR="000D03B5" w:rsidRDefault="000D03B5">
      <w:pPr>
        <w:pStyle w:val="BodyText"/>
        <w:rPr>
          <w:b/>
          <w:sz w:val="22"/>
        </w:rPr>
      </w:pPr>
    </w:p>
    <w:p w14:paraId="05E6ADD7" w14:textId="77777777" w:rsidR="000D03B5" w:rsidRDefault="00DC03A4">
      <w:pPr>
        <w:pStyle w:val="ListParagraph"/>
        <w:numPr>
          <w:ilvl w:val="2"/>
          <w:numId w:val="49"/>
        </w:numPr>
        <w:tabs>
          <w:tab w:val="left" w:pos="817"/>
          <w:tab w:val="left" w:pos="819"/>
        </w:tabs>
        <w:spacing w:line="252" w:lineRule="auto"/>
        <w:ind w:left="819" w:right="121" w:hanging="359"/>
        <w:jc w:val="both"/>
        <w:rPr>
          <w:color w:val="1F1F1D"/>
          <w:sz w:val="21"/>
        </w:rPr>
      </w:pPr>
      <w:r>
        <w:rPr>
          <w:color w:val="343433"/>
          <w:w w:val="105"/>
          <w:sz w:val="21"/>
        </w:rPr>
        <w:t xml:space="preserve">If </w:t>
      </w:r>
      <w:r>
        <w:rPr>
          <w:color w:val="444444"/>
          <w:w w:val="105"/>
          <w:sz w:val="21"/>
        </w:rPr>
        <w:t xml:space="preserve">our local </w:t>
      </w:r>
      <w:r>
        <w:rPr>
          <w:color w:val="545452"/>
          <w:w w:val="105"/>
          <w:sz w:val="21"/>
        </w:rPr>
        <w:t>fi</w:t>
      </w:r>
      <w:r>
        <w:rPr>
          <w:color w:val="343433"/>
          <w:w w:val="105"/>
          <w:sz w:val="21"/>
        </w:rPr>
        <w:t>re resour</w:t>
      </w:r>
      <w:r>
        <w:rPr>
          <w:color w:val="545452"/>
          <w:w w:val="105"/>
          <w:sz w:val="21"/>
        </w:rPr>
        <w:t xml:space="preserve">ces </w:t>
      </w:r>
      <w:r>
        <w:rPr>
          <w:color w:val="444444"/>
          <w:w w:val="105"/>
          <w:sz w:val="21"/>
        </w:rPr>
        <w:t xml:space="preserve">are </w:t>
      </w:r>
      <w:r>
        <w:rPr>
          <w:color w:val="545452"/>
          <w:w w:val="105"/>
          <w:sz w:val="21"/>
        </w:rPr>
        <w:t>i</w:t>
      </w:r>
      <w:r>
        <w:rPr>
          <w:color w:val="343433"/>
          <w:w w:val="105"/>
          <w:sz w:val="21"/>
        </w:rPr>
        <w:t>nadeq</w:t>
      </w:r>
      <w:r>
        <w:rPr>
          <w:color w:val="545452"/>
          <w:w w:val="105"/>
          <w:sz w:val="21"/>
        </w:rPr>
        <w:t xml:space="preserve">uate </w:t>
      </w:r>
      <w:r>
        <w:rPr>
          <w:color w:val="444444"/>
          <w:w w:val="105"/>
          <w:sz w:val="21"/>
        </w:rPr>
        <w:t xml:space="preserve">to deal with an </w:t>
      </w:r>
      <w:r>
        <w:rPr>
          <w:color w:val="545452"/>
          <w:w w:val="105"/>
          <w:sz w:val="21"/>
        </w:rPr>
        <w:t>emerge</w:t>
      </w:r>
      <w:r>
        <w:rPr>
          <w:color w:val="343433"/>
          <w:w w:val="105"/>
          <w:sz w:val="21"/>
        </w:rPr>
        <w:t xml:space="preserve">ncy </w:t>
      </w:r>
      <w:r>
        <w:rPr>
          <w:color w:val="444444"/>
          <w:w w:val="105"/>
          <w:sz w:val="21"/>
        </w:rPr>
        <w:t xml:space="preserve">situation, </w:t>
      </w:r>
      <w:r>
        <w:rPr>
          <w:color w:val="343433"/>
          <w:w w:val="105"/>
          <w:sz w:val="21"/>
        </w:rPr>
        <w:t xml:space="preserve">the </w:t>
      </w:r>
      <w:r>
        <w:rPr>
          <w:color w:val="444444"/>
          <w:w w:val="105"/>
          <w:sz w:val="21"/>
        </w:rPr>
        <w:t xml:space="preserve">Fire </w:t>
      </w:r>
      <w:r>
        <w:rPr>
          <w:color w:val="343433"/>
          <w:w w:val="105"/>
          <w:sz w:val="21"/>
        </w:rPr>
        <w:t>Chie</w:t>
      </w:r>
      <w:r>
        <w:rPr>
          <w:color w:val="545452"/>
          <w:w w:val="105"/>
          <w:sz w:val="21"/>
        </w:rPr>
        <w:t xml:space="preserve">f </w:t>
      </w:r>
      <w:r>
        <w:rPr>
          <w:color w:val="444444"/>
          <w:w w:val="105"/>
          <w:sz w:val="21"/>
        </w:rPr>
        <w:t xml:space="preserve">or </w:t>
      </w:r>
      <w:r>
        <w:rPr>
          <w:color w:val="545452"/>
          <w:w w:val="105"/>
          <w:sz w:val="21"/>
        </w:rPr>
        <w:t xml:space="preserve">other </w:t>
      </w:r>
      <w:r>
        <w:rPr>
          <w:color w:val="444444"/>
          <w:w w:val="105"/>
          <w:sz w:val="21"/>
        </w:rPr>
        <w:t xml:space="preserve">authorized </w:t>
      </w:r>
      <w:r>
        <w:rPr>
          <w:color w:val="545452"/>
          <w:w w:val="105"/>
          <w:sz w:val="21"/>
        </w:rPr>
        <w:t xml:space="preserve">official may </w:t>
      </w:r>
      <w:r>
        <w:rPr>
          <w:color w:val="444444"/>
          <w:w w:val="105"/>
          <w:sz w:val="21"/>
        </w:rPr>
        <w:t>reques</w:t>
      </w:r>
      <w:r>
        <w:rPr>
          <w:color w:val="696969"/>
          <w:w w:val="105"/>
          <w:sz w:val="21"/>
        </w:rPr>
        <w:t xml:space="preserve">t </w:t>
      </w:r>
      <w:r>
        <w:rPr>
          <w:color w:val="545452"/>
          <w:w w:val="105"/>
          <w:sz w:val="21"/>
        </w:rPr>
        <w:t>additiona</w:t>
      </w:r>
      <w:r>
        <w:rPr>
          <w:color w:val="343433"/>
          <w:w w:val="105"/>
          <w:sz w:val="21"/>
        </w:rPr>
        <w:t xml:space="preserve">l </w:t>
      </w:r>
      <w:r>
        <w:rPr>
          <w:color w:val="545452"/>
          <w:w w:val="105"/>
          <w:sz w:val="21"/>
        </w:rPr>
        <w:t>fire resources</w:t>
      </w:r>
      <w:r>
        <w:rPr>
          <w:color w:val="545452"/>
          <w:spacing w:val="20"/>
          <w:w w:val="105"/>
          <w:sz w:val="21"/>
        </w:rPr>
        <w:t xml:space="preserve"> </w:t>
      </w:r>
      <w:r>
        <w:rPr>
          <w:color w:val="343433"/>
          <w:w w:val="105"/>
          <w:sz w:val="21"/>
        </w:rPr>
        <w:t>pursuan</w:t>
      </w:r>
      <w:r>
        <w:rPr>
          <w:color w:val="545452"/>
          <w:w w:val="105"/>
          <w:sz w:val="21"/>
        </w:rPr>
        <w:t xml:space="preserve">t </w:t>
      </w:r>
      <w:r>
        <w:rPr>
          <w:color w:val="444444"/>
          <w:w w:val="105"/>
          <w:sz w:val="21"/>
        </w:rPr>
        <w:t xml:space="preserve">to </w:t>
      </w:r>
      <w:r>
        <w:rPr>
          <w:color w:val="696969"/>
          <w:w w:val="105"/>
          <w:sz w:val="21"/>
        </w:rPr>
        <w:t>i</w:t>
      </w:r>
      <w:r>
        <w:rPr>
          <w:color w:val="444444"/>
          <w:w w:val="105"/>
          <w:sz w:val="21"/>
        </w:rPr>
        <w:t>nter-</w:t>
      </w:r>
    </w:p>
    <w:p w14:paraId="05E6ADD8" w14:textId="77777777" w:rsidR="000D03B5" w:rsidRDefault="000D03B5">
      <w:pPr>
        <w:spacing w:line="252" w:lineRule="auto"/>
        <w:jc w:val="both"/>
        <w:rPr>
          <w:sz w:val="21"/>
        </w:rPr>
        <w:sectPr w:rsidR="000D03B5">
          <w:headerReference w:type="default" r:id="rId40"/>
          <w:pgSz w:w="12160" w:h="15840"/>
          <w:pgMar w:top="1020" w:right="1260" w:bottom="1020" w:left="1300" w:header="0" w:footer="837" w:gutter="0"/>
          <w:cols w:space="720"/>
        </w:sectPr>
      </w:pPr>
    </w:p>
    <w:p w14:paraId="05E6ADD9" w14:textId="77777777" w:rsidR="000D03B5" w:rsidRDefault="00DC03A4">
      <w:pPr>
        <w:pStyle w:val="BodyText"/>
      </w:pPr>
      <w:r>
        <w:rPr>
          <w:noProof/>
        </w:rPr>
        <w:lastRenderedPageBreak/>
        <mc:AlternateContent>
          <mc:Choice Requires="wps">
            <w:drawing>
              <wp:anchor distT="0" distB="0" distL="0" distR="0" simplePos="0" relativeHeight="15789056" behindDoc="0" locked="0" layoutInCell="1" allowOverlap="1" wp14:anchorId="05E6B7D5" wp14:editId="05E6B7D6">
                <wp:simplePos x="0" y="0"/>
                <wp:positionH relativeFrom="page">
                  <wp:posOffset>0</wp:posOffset>
                </wp:positionH>
                <wp:positionV relativeFrom="page">
                  <wp:posOffset>0</wp:posOffset>
                </wp:positionV>
                <wp:extent cx="5080" cy="161163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611630"/>
                        </a:xfrm>
                        <a:custGeom>
                          <a:avLst/>
                          <a:gdLst/>
                          <a:ahLst/>
                          <a:cxnLst/>
                          <a:rect l="l" t="t" r="r" b="b"/>
                          <a:pathLst>
                            <a:path w="5080" h="1611630">
                              <a:moveTo>
                                <a:pt x="0" y="1611309"/>
                              </a:moveTo>
                              <a:lnTo>
                                <a:pt x="0" y="0"/>
                              </a:lnTo>
                              <a:lnTo>
                                <a:pt x="4579" y="0"/>
                              </a:lnTo>
                              <a:lnTo>
                                <a:pt x="4579" y="1611309"/>
                              </a:lnTo>
                              <a:lnTo>
                                <a:pt x="0" y="16113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3A9FDE" id="Graphic 204" o:spid="_x0000_s1026" style="position:absolute;margin-left:0;margin-top:0;width:.4pt;height:126.9pt;z-index:15789056;visibility:visible;mso-wrap-style:square;mso-wrap-distance-left:0;mso-wrap-distance-top:0;mso-wrap-distance-right:0;mso-wrap-distance-bottom:0;mso-position-horizontal:absolute;mso-position-horizontal-relative:page;mso-position-vertical:absolute;mso-position-vertical-relative:page;v-text-anchor:top" coordsize="5080,16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" path="m,1611309l,,4579,r,1611309l,1611309xe" fillcolor="black" stroked="f">
                <v:path arrowok="t"/>
                <w10:wrap anchorx="page" anchory="page"/>
              </v:shape>
            </w:pict>
          </mc:Fallback>
        </mc:AlternateContent>
      </w:r>
    </w:p>
    <w:p w14:paraId="05E6ADDA" w14:textId="77777777" w:rsidR="000D03B5" w:rsidRDefault="000D03B5">
      <w:pPr>
        <w:pStyle w:val="BodyText"/>
      </w:pPr>
    </w:p>
    <w:p w14:paraId="05E6ADDB" w14:textId="77777777" w:rsidR="000D03B5" w:rsidRDefault="000D03B5">
      <w:pPr>
        <w:pStyle w:val="BodyText"/>
      </w:pPr>
    </w:p>
    <w:p w14:paraId="05E6ADDC" w14:textId="77777777" w:rsidR="000D03B5" w:rsidRDefault="000D03B5">
      <w:pPr>
        <w:pStyle w:val="BodyText"/>
        <w:spacing w:before="4"/>
        <w:rPr>
          <w:sz w:val="23"/>
        </w:rPr>
      </w:pPr>
    </w:p>
    <w:p w14:paraId="05E6ADDD" w14:textId="77777777" w:rsidR="000D03B5" w:rsidRDefault="00DC03A4">
      <w:pPr>
        <w:spacing w:before="94" w:line="249" w:lineRule="auto"/>
        <w:ind w:left="833" w:right="113"/>
        <w:jc w:val="both"/>
        <w:rPr>
          <w:sz w:val="21"/>
        </w:rPr>
      </w:pPr>
      <w:r>
        <w:rPr>
          <w:color w:val="525252"/>
          <w:w w:val="105"/>
          <w:sz w:val="21"/>
        </w:rPr>
        <w:t>local</w:t>
      </w:r>
      <w:r>
        <w:rPr>
          <w:color w:val="525252"/>
          <w:spacing w:val="-9"/>
          <w:w w:val="105"/>
          <w:sz w:val="21"/>
        </w:rPr>
        <w:t xml:space="preserve"> </w:t>
      </w:r>
      <w:r>
        <w:rPr>
          <w:color w:val="3F3F3D"/>
          <w:w w:val="105"/>
          <w:sz w:val="21"/>
        </w:rPr>
        <w:t>(mutual</w:t>
      </w:r>
      <w:r>
        <w:rPr>
          <w:color w:val="3F3F3D"/>
          <w:spacing w:val="-2"/>
          <w:w w:val="105"/>
          <w:sz w:val="21"/>
        </w:rPr>
        <w:t xml:space="preserve"> </w:t>
      </w:r>
      <w:r>
        <w:rPr>
          <w:color w:val="3F3F3D"/>
          <w:w w:val="105"/>
          <w:sz w:val="21"/>
        </w:rPr>
        <w:t>aid)</w:t>
      </w:r>
      <w:r>
        <w:rPr>
          <w:color w:val="3F3F3D"/>
          <w:spacing w:val="-11"/>
          <w:w w:val="105"/>
          <w:sz w:val="21"/>
        </w:rPr>
        <w:t xml:space="preserve"> </w:t>
      </w:r>
      <w:r>
        <w:rPr>
          <w:color w:val="3F3F3D"/>
          <w:w w:val="105"/>
          <w:sz w:val="21"/>
        </w:rPr>
        <w:t xml:space="preserve">agreements </w:t>
      </w:r>
      <w:r>
        <w:rPr>
          <w:color w:val="2A2A28"/>
          <w:w w:val="105"/>
          <w:sz w:val="21"/>
        </w:rPr>
        <w:t>to</w:t>
      </w:r>
      <w:r>
        <w:rPr>
          <w:color w:val="2A2A28"/>
          <w:spacing w:val="-7"/>
          <w:w w:val="105"/>
          <w:sz w:val="21"/>
        </w:rPr>
        <w:t xml:space="preserve"> </w:t>
      </w:r>
      <w:r>
        <w:rPr>
          <w:color w:val="3F3F3D"/>
          <w:w w:val="105"/>
          <w:sz w:val="21"/>
        </w:rPr>
        <w:t xml:space="preserve">which </w:t>
      </w:r>
      <w:r>
        <w:rPr>
          <w:color w:val="2A2A28"/>
          <w:w w:val="105"/>
          <w:sz w:val="21"/>
        </w:rPr>
        <w:t>loca</w:t>
      </w:r>
      <w:r>
        <w:rPr>
          <w:color w:val="525252"/>
          <w:w w:val="105"/>
          <w:sz w:val="21"/>
        </w:rPr>
        <w:t>l</w:t>
      </w:r>
      <w:r>
        <w:rPr>
          <w:color w:val="525252"/>
          <w:spacing w:val="-16"/>
          <w:w w:val="105"/>
          <w:sz w:val="21"/>
        </w:rPr>
        <w:t xml:space="preserve"> </w:t>
      </w:r>
      <w:r>
        <w:rPr>
          <w:color w:val="525252"/>
          <w:w w:val="105"/>
          <w:sz w:val="21"/>
        </w:rPr>
        <w:t>fire</w:t>
      </w:r>
      <w:r>
        <w:rPr>
          <w:color w:val="525252"/>
          <w:spacing w:val="-3"/>
          <w:w w:val="105"/>
          <w:sz w:val="21"/>
        </w:rPr>
        <w:t xml:space="preserve"> </w:t>
      </w:r>
      <w:r>
        <w:rPr>
          <w:color w:val="3F3F3D"/>
          <w:w w:val="105"/>
          <w:sz w:val="21"/>
        </w:rPr>
        <w:t xml:space="preserve">departments </w:t>
      </w:r>
      <w:r>
        <w:rPr>
          <w:color w:val="525252"/>
          <w:w w:val="105"/>
          <w:sz w:val="21"/>
        </w:rPr>
        <w:t>are</w:t>
      </w:r>
      <w:r>
        <w:rPr>
          <w:color w:val="525252"/>
          <w:spacing w:val="-8"/>
          <w:w w:val="105"/>
          <w:sz w:val="21"/>
        </w:rPr>
        <w:t xml:space="preserve"> </w:t>
      </w:r>
      <w:r>
        <w:rPr>
          <w:color w:val="3F3F3D"/>
          <w:w w:val="105"/>
          <w:sz w:val="21"/>
        </w:rPr>
        <w:t>a</w:t>
      </w:r>
      <w:r>
        <w:rPr>
          <w:color w:val="3F3F3D"/>
          <w:spacing w:val="-1"/>
          <w:w w:val="105"/>
          <w:sz w:val="21"/>
        </w:rPr>
        <w:t xml:space="preserve"> </w:t>
      </w:r>
      <w:r>
        <w:rPr>
          <w:color w:val="3F3F3D"/>
          <w:w w:val="105"/>
          <w:sz w:val="21"/>
        </w:rPr>
        <w:t>party.</w:t>
      </w:r>
      <w:r>
        <w:rPr>
          <w:color w:val="3F3F3D"/>
          <w:spacing w:val="40"/>
          <w:w w:val="105"/>
          <w:sz w:val="21"/>
        </w:rPr>
        <w:t xml:space="preserve"> </w:t>
      </w:r>
      <w:r>
        <w:rPr>
          <w:color w:val="3F3F3D"/>
          <w:w w:val="105"/>
          <w:sz w:val="21"/>
        </w:rPr>
        <w:t>The</w:t>
      </w:r>
      <w:r>
        <w:rPr>
          <w:color w:val="3F3F3D"/>
          <w:spacing w:val="-7"/>
          <w:w w:val="105"/>
          <w:sz w:val="21"/>
        </w:rPr>
        <w:t xml:space="preserve"> </w:t>
      </w:r>
      <w:r>
        <w:rPr>
          <w:color w:val="3F3F3D"/>
          <w:w w:val="105"/>
          <w:sz w:val="21"/>
        </w:rPr>
        <w:t>Fire</w:t>
      </w:r>
      <w:r>
        <w:rPr>
          <w:color w:val="3F3F3D"/>
          <w:spacing w:val="-2"/>
          <w:w w:val="105"/>
          <w:sz w:val="21"/>
        </w:rPr>
        <w:t xml:space="preserve"> </w:t>
      </w:r>
      <w:r>
        <w:rPr>
          <w:color w:val="2A2A28"/>
          <w:w w:val="105"/>
          <w:sz w:val="21"/>
        </w:rPr>
        <w:t>Ch</w:t>
      </w:r>
      <w:r>
        <w:rPr>
          <w:color w:val="525252"/>
          <w:w w:val="105"/>
          <w:sz w:val="21"/>
        </w:rPr>
        <w:t xml:space="preserve">ief </w:t>
      </w:r>
      <w:r>
        <w:rPr>
          <w:color w:val="3F3F3D"/>
          <w:w w:val="105"/>
          <w:sz w:val="21"/>
        </w:rPr>
        <w:t xml:space="preserve">may also request assistance from </w:t>
      </w:r>
      <w:r>
        <w:rPr>
          <w:color w:val="2A2A28"/>
          <w:w w:val="105"/>
          <w:sz w:val="21"/>
        </w:rPr>
        <w:t>indus</w:t>
      </w:r>
      <w:r>
        <w:rPr>
          <w:color w:val="525252"/>
          <w:w w:val="105"/>
          <w:sz w:val="21"/>
        </w:rPr>
        <w:t xml:space="preserve">tries </w:t>
      </w:r>
      <w:r>
        <w:rPr>
          <w:color w:val="3F3F3D"/>
          <w:w w:val="105"/>
          <w:sz w:val="21"/>
        </w:rPr>
        <w:t xml:space="preserve">and businesses </w:t>
      </w:r>
      <w:r>
        <w:rPr>
          <w:color w:val="525252"/>
          <w:w w:val="105"/>
          <w:sz w:val="21"/>
        </w:rPr>
        <w:t>with fire</w:t>
      </w:r>
      <w:r>
        <w:rPr>
          <w:color w:val="2A2A28"/>
          <w:w w:val="105"/>
          <w:sz w:val="21"/>
        </w:rPr>
        <w:t xml:space="preserve">fighting </w:t>
      </w:r>
      <w:r>
        <w:rPr>
          <w:color w:val="525252"/>
          <w:w w:val="105"/>
          <w:sz w:val="21"/>
        </w:rPr>
        <w:t xml:space="preserve">resources </w:t>
      </w:r>
      <w:r>
        <w:rPr>
          <w:color w:val="3F3F3D"/>
          <w:w w:val="105"/>
          <w:sz w:val="21"/>
        </w:rPr>
        <w:t>that have agreed to assist us dur</w:t>
      </w:r>
      <w:r>
        <w:rPr>
          <w:color w:val="676767"/>
          <w:w w:val="105"/>
          <w:sz w:val="21"/>
        </w:rPr>
        <w:t>i</w:t>
      </w:r>
      <w:r>
        <w:rPr>
          <w:color w:val="2A2A28"/>
          <w:w w:val="105"/>
          <w:sz w:val="21"/>
        </w:rPr>
        <w:t xml:space="preserve">ng </w:t>
      </w:r>
      <w:r>
        <w:rPr>
          <w:color w:val="3F3F3D"/>
          <w:w w:val="105"/>
          <w:sz w:val="21"/>
        </w:rPr>
        <w:t>emergencies.</w:t>
      </w:r>
    </w:p>
    <w:p w14:paraId="05E6ADDE" w14:textId="77777777" w:rsidR="000D03B5" w:rsidRDefault="000D03B5">
      <w:pPr>
        <w:pStyle w:val="BodyText"/>
        <w:spacing w:before="1"/>
        <w:rPr>
          <w:sz w:val="23"/>
        </w:rPr>
      </w:pPr>
    </w:p>
    <w:p w14:paraId="05E6ADDF" w14:textId="77777777" w:rsidR="000D03B5" w:rsidRDefault="00DC03A4">
      <w:pPr>
        <w:pStyle w:val="ListParagraph"/>
        <w:numPr>
          <w:ilvl w:val="2"/>
          <w:numId w:val="49"/>
        </w:numPr>
        <w:tabs>
          <w:tab w:val="left" w:pos="825"/>
        </w:tabs>
        <w:spacing w:line="244" w:lineRule="auto"/>
        <w:ind w:left="825" w:right="105" w:hanging="350"/>
        <w:jc w:val="both"/>
        <w:rPr>
          <w:color w:val="3F3F3D"/>
          <w:sz w:val="21"/>
        </w:rPr>
      </w:pPr>
      <w:r>
        <w:rPr>
          <w:color w:val="525252"/>
          <w:w w:val="105"/>
          <w:sz w:val="21"/>
        </w:rPr>
        <w:t xml:space="preserve">If </w:t>
      </w:r>
      <w:r>
        <w:rPr>
          <w:color w:val="3F3F3D"/>
          <w:w w:val="105"/>
          <w:sz w:val="21"/>
        </w:rPr>
        <w:t xml:space="preserve">our </w:t>
      </w:r>
      <w:r>
        <w:rPr>
          <w:color w:val="525252"/>
          <w:w w:val="105"/>
          <w:sz w:val="21"/>
        </w:rPr>
        <w:t xml:space="preserve">fire </w:t>
      </w:r>
      <w:r>
        <w:rPr>
          <w:color w:val="3F3F3D"/>
          <w:w w:val="105"/>
          <w:sz w:val="21"/>
        </w:rPr>
        <w:t xml:space="preserve">service resources and </w:t>
      </w:r>
      <w:r>
        <w:rPr>
          <w:color w:val="525252"/>
          <w:w w:val="105"/>
          <w:sz w:val="21"/>
        </w:rPr>
        <w:t xml:space="preserve">those </w:t>
      </w:r>
      <w:r>
        <w:rPr>
          <w:color w:val="3F3F3D"/>
          <w:w w:val="105"/>
          <w:sz w:val="21"/>
        </w:rPr>
        <w:t xml:space="preserve">obtained pursuant </w:t>
      </w:r>
      <w:r>
        <w:rPr>
          <w:color w:val="525252"/>
          <w:w w:val="105"/>
          <w:sz w:val="21"/>
        </w:rPr>
        <w:t xml:space="preserve">to inter-local </w:t>
      </w:r>
      <w:r>
        <w:rPr>
          <w:color w:val="3F3F3D"/>
          <w:w w:val="105"/>
          <w:sz w:val="21"/>
        </w:rPr>
        <w:t xml:space="preserve">agreements are </w:t>
      </w:r>
      <w:r>
        <w:rPr>
          <w:color w:val="2A2A28"/>
          <w:w w:val="105"/>
          <w:sz w:val="21"/>
        </w:rPr>
        <w:t>i</w:t>
      </w:r>
      <w:r>
        <w:rPr>
          <w:color w:val="525252"/>
          <w:w w:val="105"/>
          <w:sz w:val="21"/>
        </w:rPr>
        <w:t>nsufficient</w:t>
      </w:r>
      <w:r>
        <w:rPr>
          <w:color w:val="525252"/>
          <w:spacing w:val="-7"/>
          <w:w w:val="105"/>
          <w:sz w:val="21"/>
        </w:rPr>
        <w:t xml:space="preserve"> </w:t>
      </w:r>
      <w:r>
        <w:rPr>
          <w:color w:val="3F3F3D"/>
          <w:w w:val="105"/>
          <w:sz w:val="21"/>
        </w:rPr>
        <w:t>to</w:t>
      </w:r>
      <w:r>
        <w:rPr>
          <w:color w:val="3F3F3D"/>
          <w:spacing w:val="-3"/>
          <w:w w:val="105"/>
          <w:sz w:val="21"/>
        </w:rPr>
        <w:t xml:space="preserve"> </w:t>
      </w:r>
      <w:r>
        <w:rPr>
          <w:color w:val="3F3F3D"/>
          <w:w w:val="105"/>
          <w:sz w:val="21"/>
        </w:rPr>
        <w:t>deal with</w:t>
      </w:r>
      <w:r>
        <w:rPr>
          <w:color w:val="3F3F3D"/>
          <w:spacing w:val="-2"/>
          <w:w w:val="105"/>
          <w:sz w:val="21"/>
        </w:rPr>
        <w:t xml:space="preserve"> </w:t>
      </w:r>
      <w:r>
        <w:rPr>
          <w:color w:val="3F3F3D"/>
          <w:w w:val="105"/>
          <w:sz w:val="21"/>
        </w:rPr>
        <w:t>an</w:t>
      </w:r>
      <w:r>
        <w:rPr>
          <w:color w:val="3F3F3D"/>
          <w:spacing w:val="-6"/>
          <w:w w:val="105"/>
          <w:sz w:val="21"/>
        </w:rPr>
        <w:t xml:space="preserve"> </w:t>
      </w:r>
      <w:r>
        <w:rPr>
          <w:color w:val="3F3F3D"/>
          <w:w w:val="105"/>
          <w:sz w:val="21"/>
        </w:rPr>
        <w:t>emergency s</w:t>
      </w:r>
      <w:r>
        <w:rPr>
          <w:color w:val="676767"/>
          <w:w w:val="105"/>
          <w:sz w:val="21"/>
        </w:rPr>
        <w:t>i</w:t>
      </w:r>
      <w:r>
        <w:rPr>
          <w:color w:val="3F3F3D"/>
          <w:w w:val="105"/>
          <w:sz w:val="21"/>
        </w:rPr>
        <w:t>tuation</w:t>
      </w:r>
      <w:r>
        <w:rPr>
          <w:color w:val="676767"/>
          <w:w w:val="105"/>
          <w:sz w:val="21"/>
        </w:rPr>
        <w:t>,</w:t>
      </w:r>
      <w:r>
        <w:rPr>
          <w:color w:val="676767"/>
          <w:spacing w:val="-16"/>
          <w:w w:val="105"/>
          <w:sz w:val="21"/>
        </w:rPr>
        <w:t xml:space="preserve"> </w:t>
      </w:r>
      <w:r>
        <w:rPr>
          <w:color w:val="3F3F3D"/>
          <w:w w:val="105"/>
          <w:sz w:val="21"/>
        </w:rPr>
        <w:t>statewide mutual</w:t>
      </w:r>
      <w:r>
        <w:rPr>
          <w:color w:val="3F3F3D"/>
          <w:spacing w:val="-3"/>
          <w:w w:val="105"/>
          <w:sz w:val="21"/>
        </w:rPr>
        <w:t xml:space="preserve"> </w:t>
      </w:r>
      <w:r>
        <w:rPr>
          <w:color w:val="3F3F3D"/>
          <w:w w:val="105"/>
          <w:sz w:val="21"/>
        </w:rPr>
        <w:t>aid</w:t>
      </w:r>
      <w:r>
        <w:rPr>
          <w:color w:val="3F3F3D"/>
          <w:spacing w:val="-3"/>
          <w:w w:val="105"/>
          <w:sz w:val="21"/>
        </w:rPr>
        <w:t xml:space="preserve"> </w:t>
      </w:r>
      <w:r>
        <w:rPr>
          <w:color w:val="3F3F3D"/>
          <w:w w:val="105"/>
          <w:sz w:val="21"/>
        </w:rPr>
        <w:t>will</w:t>
      </w:r>
      <w:r>
        <w:rPr>
          <w:color w:val="3F3F3D"/>
          <w:spacing w:val="-6"/>
          <w:w w:val="105"/>
          <w:sz w:val="21"/>
        </w:rPr>
        <w:t xml:space="preserve"> </w:t>
      </w:r>
      <w:r>
        <w:rPr>
          <w:color w:val="3F3F3D"/>
          <w:w w:val="105"/>
          <w:sz w:val="21"/>
        </w:rPr>
        <w:t>be</w:t>
      </w:r>
      <w:r>
        <w:rPr>
          <w:color w:val="3F3F3D"/>
          <w:spacing w:val="-6"/>
          <w:w w:val="105"/>
          <w:sz w:val="21"/>
        </w:rPr>
        <w:t xml:space="preserve"> </w:t>
      </w:r>
      <w:r>
        <w:rPr>
          <w:color w:val="3F3F3D"/>
          <w:w w:val="105"/>
          <w:sz w:val="21"/>
        </w:rPr>
        <w:t xml:space="preserve">requested </w:t>
      </w:r>
      <w:r>
        <w:rPr>
          <w:color w:val="525252"/>
          <w:w w:val="105"/>
          <w:sz w:val="21"/>
        </w:rPr>
        <w:t>i</w:t>
      </w:r>
      <w:r>
        <w:rPr>
          <w:color w:val="2A2A28"/>
          <w:w w:val="105"/>
          <w:sz w:val="21"/>
        </w:rPr>
        <w:t>n accorda</w:t>
      </w:r>
      <w:r>
        <w:rPr>
          <w:color w:val="525252"/>
          <w:w w:val="105"/>
          <w:sz w:val="21"/>
        </w:rPr>
        <w:t xml:space="preserve">nce </w:t>
      </w:r>
      <w:r>
        <w:rPr>
          <w:color w:val="3F3F3D"/>
          <w:w w:val="105"/>
          <w:sz w:val="21"/>
        </w:rPr>
        <w:t xml:space="preserve">with </w:t>
      </w:r>
      <w:r>
        <w:rPr>
          <w:color w:val="2A2A28"/>
          <w:w w:val="105"/>
          <w:sz w:val="21"/>
        </w:rPr>
        <w:t xml:space="preserve">the </w:t>
      </w:r>
      <w:r>
        <w:rPr>
          <w:i/>
          <w:color w:val="525252"/>
          <w:w w:val="105"/>
        </w:rPr>
        <w:t xml:space="preserve">Texas Fire </w:t>
      </w:r>
      <w:r>
        <w:rPr>
          <w:i/>
          <w:color w:val="3F3F3D"/>
          <w:w w:val="105"/>
        </w:rPr>
        <w:t xml:space="preserve">and Rescue Mutual Aid Plan </w:t>
      </w:r>
      <w:r>
        <w:rPr>
          <w:color w:val="3F3F3D"/>
          <w:w w:val="105"/>
          <w:sz w:val="21"/>
        </w:rPr>
        <w:t xml:space="preserve">(see </w:t>
      </w:r>
      <w:r>
        <w:rPr>
          <w:i/>
          <w:color w:val="3F3F3D"/>
          <w:w w:val="105"/>
        </w:rPr>
        <w:t>State of Texas Emergency Management Plan</w:t>
      </w:r>
      <w:r>
        <w:rPr>
          <w:i/>
          <w:color w:val="676767"/>
          <w:w w:val="105"/>
        </w:rPr>
        <w:t>,</w:t>
      </w:r>
      <w:r>
        <w:rPr>
          <w:i/>
          <w:color w:val="676767"/>
          <w:spacing w:val="-3"/>
          <w:w w:val="105"/>
        </w:rPr>
        <w:t xml:space="preserve"> </w:t>
      </w:r>
      <w:r>
        <w:rPr>
          <w:color w:val="3F3F3D"/>
          <w:w w:val="105"/>
          <w:sz w:val="21"/>
        </w:rPr>
        <w:t>Annex F</w:t>
      </w:r>
      <w:r>
        <w:rPr>
          <w:color w:val="676767"/>
          <w:w w:val="105"/>
          <w:sz w:val="21"/>
        </w:rPr>
        <w:t>,</w:t>
      </w:r>
      <w:r>
        <w:rPr>
          <w:color w:val="676767"/>
          <w:spacing w:val="-16"/>
          <w:w w:val="105"/>
          <w:sz w:val="21"/>
        </w:rPr>
        <w:t xml:space="preserve"> </w:t>
      </w:r>
      <w:r>
        <w:rPr>
          <w:color w:val="3F3F3D"/>
          <w:w w:val="105"/>
          <w:sz w:val="21"/>
        </w:rPr>
        <w:t>Sect</w:t>
      </w:r>
      <w:r>
        <w:rPr>
          <w:color w:val="676767"/>
          <w:w w:val="105"/>
          <w:sz w:val="21"/>
        </w:rPr>
        <w:t>i</w:t>
      </w:r>
      <w:r>
        <w:rPr>
          <w:color w:val="3F3F3D"/>
          <w:w w:val="105"/>
          <w:sz w:val="21"/>
        </w:rPr>
        <w:t>on</w:t>
      </w:r>
      <w:r>
        <w:rPr>
          <w:color w:val="3F3F3D"/>
          <w:spacing w:val="-14"/>
          <w:w w:val="105"/>
          <w:sz w:val="21"/>
        </w:rPr>
        <w:t xml:space="preserve"> </w:t>
      </w:r>
      <w:r>
        <w:rPr>
          <w:color w:val="3F3F3D"/>
          <w:w w:val="105"/>
          <w:sz w:val="21"/>
        </w:rPr>
        <w:t>IV</w:t>
      </w:r>
      <w:r>
        <w:rPr>
          <w:color w:val="676767"/>
          <w:w w:val="105"/>
          <w:sz w:val="21"/>
        </w:rPr>
        <w:t>.</w:t>
      </w:r>
      <w:r>
        <w:rPr>
          <w:color w:val="2A2A28"/>
          <w:w w:val="105"/>
          <w:sz w:val="21"/>
        </w:rPr>
        <w:t>H)</w:t>
      </w:r>
      <w:r>
        <w:rPr>
          <w:color w:val="808080"/>
          <w:w w:val="105"/>
          <w:sz w:val="21"/>
        </w:rPr>
        <w:t>.</w:t>
      </w:r>
    </w:p>
    <w:p w14:paraId="05E6ADE0" w14:textId="77777777" w:rsidR="000D03B5" w:rsidRDefault="000D03B5">
      <w:pPr>
        <w:pStyle w:val="BodyText"/>
        <w:rPr>
          <w:sz w:val="23"/>
        </w:rPr>
      </w:pPr>
    </w:p>
    <w:p w14:paraId="05E6ADE1" w14:textId="77777777" w:rsidR="000D03B5" w:rsidRDefault="00DC03A4">
      <w:pPr>
        <w:pStyle w:val="ListParagraph"/>
        <w:numPr>
          <w:ilvl w:val="2"/>
          <w:numId w:val="49"/>
        </w:numPr>
        <w:tabs>
          <w:tab w:val="left" w:pos="824"/>
          <w:tab w:val="left" w:pos="826"/>
        </w:tabs>
        <w:spacing w:line="247" w:lineRule="auto"/>
        <w:ind w:left="826" w:right="122" w:hanging="354"/>
        <w:jc w:val="both"/>
        <w:rPr>
          <w:color w:val="2A2A28"/>
          <w:sz w:val="21"/>
        </w:rPr>
      </w:pPr>
      <w:r>
        <w:rPr>
          <w:color w:val="3F3F3D"/>
          <w:w w:val="105"/>
          <w:sz w:val="21"/>
        </w:rPr>
        <w:t>If</w:t>
      </w:r>
      <w:r>
        <w:rPr>
          <w:color w:val="3F3F3D"/>
          <w:spacing w:val="-9"/>
          <w:w w:val="105"/>
          <w:sz w:val="21"/>
        </w:rPr>
        <w:t xml:space="preserve"> </w:t>
      </w:r>
      <w:r>
        <w:rPr>
          <w:color w:val="2A2A28"/>
          <w:w w:val="105"/>
          <w:sz w:val="21"/>
        </w:rPr>
        <w:t>the</w:t>
      </w:r>
      <w:r>
        <w:rPr>
          <w:color w:val="2A2A28"/>
          <w:spacing w:val="-9"/>
          <w:w w:val="105"/>
          <w:sz w:val="21"/>
        </w:rPr>
        <w:t xml:space="preserve"> </w:t>
      </w:r>
      <w:r>
        <w:rPr>
          <w:color w:val="3F3F3D"/>
          <w:w w:val="105"/>
          <w:sz w:val="21"/>
        </w:rPr>
        <w:t xml:space="preserve">foregoing </w:t>
      </w:r>
      <w:r>
        <w:rPr>
          <w:color w:val="2A2A28"/>
          <w:w w:val="105"/>
          <w:sz w:val="21"/>
        </w:rPr>
        <w:t>reso</w:t>
      </w:r>
      <w:r>
        <w:rPr>
          <w:color w:val="525252"/>
          <w:w w:val="105"/>
          <w:sz w:val="21"/>
        </w:rPr>
        <w:t>urces</w:t>
      </w:r>
      <w:r>
        <w:rPr>
          <w:color w:val="525252"/>
          <w:spacing w:val="-13"/>
          <w:w w:val="105"/>
          <w:sz w:val="21"/>
        </w:rPr>
        <w:t xml:space="preserve"> </w:t>
      </w:r>
      <w:r>
        <w:rPr>
          <w:color w:val="3F3F3D"/>
          <w:w w:val="105"/>
          <w:sz w:val="21"/>
        </w:rPr>
        <w:t>are</w:t>
      </w:r>
      <w:r>
        <w:rPr>
          <w:color w:val="3F3F3D"/>
          <w:spacing w:val="-8"/>
          <w:w w:val="105"/>
          <w:sz w:val="21"/>
        </w:rPr>
        <w:t xml:space="preserve"> </w:t>
      </w:r>
      <w:r>
        <w:rPr>
          <w:color w:val="3F3F3D"/>
          <w:w w:val="105"/>
          <w:sz w:val="21"/>
        </w:rPr>
        <w:t xml:space="preserve">inadequate </w:t>
      </w:r>
      <w:r>
        <w:rPr>
          <w:color w:val="525252"/>
          <w:w w:val="105"/>
          <w:sz w:val="21"/>
        </w:rPr>
        <w:t>to</w:t>
      </w:r>
      <w:r>
        <w:rPr>
          <w:color w:val="525252"/>
          <w:spacing w:val="-7"/>
          <w:w w:val="105"/>
          <w:sz w:val="21"/>
        </w:rPr>
        <w:t xml:space="preserve"> </w:t>
      </w:r>
      <w:r>
        <w:rPr>
          <w:color w:val="525252"/>
          <w:w w:val="105"/>
          <w:sz w:val="21"/>
        </w:rPr>
        <w:t>deal</w:t>
      </w:r>
      <w:r>
        <w:rPr>
          <w:color w:val="525252"/>
          <w:spacing w:val="-9"/>
          <w:w w:val="105"/>
          <w:sz w:val="21"/>
        </w:rPr>
        <w:t xml:space="preserve"> </w:t>
      </w:r>
      <w:r>
        <w:rPr>
          <w:color w:val="3F3F3D"/>
          <w:w w:val="105"/>
          <w:sz w:val="21"/>
        </w:rPr>
        <w:t>with</w:t>
      </w:r>
      <w:r>
        <w:rPr>
          <w:color w:val="3F3F3D"/>
          <w:spacing w:val="-11"/>
          <w:w w:val="105"/>
          <w:sz w:val="21"/>
        </w:rPr>
        <w:t xml:space="preserve"> </w:t>
      </w:r>
      <w:r>
        <w:rPr>
          <w:color w:val="3F3F3D"/>
          <w:w w:val="105"/>
          <w:sz w:val="21"/>
        </w:rPr>
        <w:t>an</w:t>
      </w:r>
      <w:r>
        <w:rPr>
          <w:color w:val="3F3F3D"/>
          <w:spacing w:val="-14"/>
          <w:w w:val="105"/>
          <w:sz w:val="21"/>
        </w:rPr>
        <w:t xml:space="preserve"> </w:t>
      </w:r>
      <w:r>
        <w:rPr>
          <w:color w:val="3F3F3D"/>
          <w:w w:val="105"/>
          <w:sz w:val="21"/>
        </w:rPr>
        <w:t xml:space="preserve">emergency situation, </w:t>
      </w:r>
      <w:r>
        <w:rPr>
          <w:color w:val="525252"/>
          <w:w w:val="105"/>
          <w:sz w:val="21"/>
        </w:rPr>
        <w:t>the</w:t>
      </w:r>
      <w:r>
        <w:rPr>
          <w:color w:val="525252"/>
          <w:spacing w:val="-8"/>
          <w:w w:val="105"/>
          <w:sz w:val="21"/>
        </w:rPr>
        <w:t xml:space="preserve"> </w:t>
      </w:r>
      <w:r>
        <w:rPr>
          <w:color w:val="3F3F3D"/>
          <w:w w:val="105"/>
          <w:sz w:val="21"/>
        </w:rPr>
        <w:t xml:space="preserve">Mayor may </w:t>
      </w:r>
      <w:r>
        <w:rPr>
          <w:color w:val="525252"/>
          <w:w w:val="105"/>
          <w:sz w:val="21"/>
        </w:rPr>
        <w:t xml:space="preserve">request </w:t>
      </w:r>
      <w:r>
        <w:rPr>
          <w:color w:val="3F3F3D"/>
          <w:w w:val="105"/>
          <w:sz w:val="21"/>
        </w:rPr>
        <w:t xml:space="preserve">state </w:t>
      </w:r>
      <w:r>
        <w:rPr>
          <w:color w:val="525252"/>
          <w:w w:val="105"/>
          <w:sz w:val="21"/>
        </w:rPr>
        <w:t xml:space="preserve">firefighting </w:t>
      </w:r>
      <w:r>
        <w:rPr>
          <w:color w:val="3F3F3D"/>
          <w:w w:val="105"/>
          <w:sz w:val="21"/>
        </w:rPr>
        <w:t>assistance</w:t>
      </w:r>
      <w:r>
        <w:rPr>
          <w:color w:val="676767"/>
          <w:w w:val="105"/>
          <w:sz w:val="21"/>
        </w:rPr>
        <w:t xml:space="preserve">, in </w:t>
      </w:r>
      <w:r>
        <w:rPr>
          <w:color w:val="3F3F3D"/>
          <w:w w:val="105"/>
          <w:sz w:val="21"/>
        </w:rPr>
        <w:t>accordance with Section V.F</w:t>
      </w:r>
      <w:r>
        <w:rPr>
          <w:color w:val="808080"/>
          <w:w w:val="105"/>
          <w:sz w:val="21"/>
        </w:rPr>
        <w:t xml:space="preserve">. </w:t>
      </w:r>
      <w:r>
        <w:rPr>
          <w:color w:val="3F3F3D"/>
          <w:w w:val="105"/>
          <w:sz w:val="21"/>
        </w:rPr>
        <w:t xml:space="preserve">of </w:t>
      </w:r>
      <w:r>
        <w:rPr>
          <w:color w:val="2A2A28"/>
          <w:w w:val="105"/>
          <w:sz w:val="21"/>
        </w:rPr>
        <w:t>the Basic Plan</w:t>
      </w:r>
      <w:r>
        <w:rPr>
          <w:color w:val="525252"/>
          <w:w w:val="105"/>
          <w:sz w:val="21"/>
        </w:rPr>
        <w:t xml:space="preserve">, </w:t>
      </w:r>
      <w:r>
        <w:rPr>
          <w:color w:val="3F3F3D"/>
          <w:w w:val="105"/>
          <w:sz w:val="21"/>
        </w:rPr>
        <w:t xml:space="preserve">from the </w:t>
      </w:r>
      <w:r>
        <w:rPr>
          <w:color w:val="2A2A28"/>
          <w:w w:val="105"/>
          <w:sz w:val="21"/>
        </w:rPr>
        <w:t>DOC i</w:t>
      </w:r>
      <w:r>
        <w:rPr>
          <w:color w:val="525252"/>
          <w:w w:val="105"/>
          <w:sz w:val="21"/>
        </w:rPr>
        <w:t>n Houston.</w:t>
      </w:r>
    </w:p>
    <w:p w14:paraId="05E6ADE2" w14:textId="77777777" w:rsidR="000D03B5" w:rsidRDefault="000D03B5">
      <w:pPr>
        <w:pStyle w:val="BodyText"/>
        <w:spacing w:before="3"/>
        <w:rPr>
          <w:sz w:val="23"/>
        </w:rPr>
      </w:pPr>
    </w:p>
    <w:p w14:paraId="05E6ADE3" w14:textId="77777777" w:rsidR="000D03B5" w:rsidRDefault="00DC03A4">
      <w:pPr>
        <w:pStyle w:val="ListParagraph"/>
        <w:numPr>
          <w:ilvl w:val="2"/>
          <w:numId w:val="49"/>
        </w:numPr>
        <w:tabs>
          <w:tab w:val="left" w:pos="822"/>
          <w:tab w:val="left" w:pos="824"/>
        </w:tabs>
        <w:spacing w:before="1" w:line="252" w:lineRule="auto"/>
        <w:ind w:left="822" w:right="113" w:hanging="353"/>
        <w:jc w:val="both"/>
        <w:rPr>
          <w:color w:val="3F3F3D"/>
          <w:sz w:val="21"/>
        </w:rPr>
      </w:pPr>
      <w:r>
        <w:rPr>
          <w:rFonts w:ascii="Times New Roman"/>
          <w:color w:val="3F3F3D"/>
          <w:sz w:val="21"/>
        </w:rPr>
        <w:tab/>
      </w:r>
      <w:r>
        <w:rPr>
          <w:color w:val="2A2A28"/>
          <w:w w:val="105"/>
          <w:sz w:val="21"/>
        </w:rPr>
        <w:t>Dur</w:t>
      </w:r>
      <w:r>
        <w:rPr>
          <w:color w:val="676767"/>
          <w:w w:val="105"/>
          <w:sz w:val="21"/>
        </w:rPr>
        <w:t>i</w:t>
      </w:r>
      <w:r>
        <w:rPr>
          <w:color w:val="3F3F3D"/>
          <w:w w:val="105"/>
          <w:sz w:val="21"/>
        </w:rPr>
        <w:t xml:space="preserve">ng times </w:t>
      </w:r>
      <w:r>
        <w:rPr>
          <w:color w:val="2A2A28"/>
          <w:w w:val="105"/>
          <w:sz w:val="21"/>
        </w:rPr>
        <w:t xml:space="preserve">of </w:t>
      </w:r>
      <w:r>
        <w:rPr>
          <w:color w:val="3F3F3D"/>
          <w:w w:val="105"/>
          <w:sz w:val="21"/>
        </w:rPr>
        <w:t>extreme fire danger</w:t>
      </w:r>
      <w:r>
        <w:rPr>
          <w:color w:val="676767"/>
          <w:w w:val="105"/>
          <w:sz w:val="21"/>
        </w:rPr>
        <w:t xml:space="preserve">, </w:t>
      </w:r>
      <w:r>
        <w:rPr>
          <w:color w:val="3F3F3D"/>
          <w:w w:val="105"/>
          <w:sz w:val="21"/>
        </w:rPr>
        <w:t xml:space="preserve">the </w:t>
      </w:r>
      <w:r>
        <w:rPr>
          <w:color w:val="525252"/>
          <w:w w:val="105"/>
          <w:sz w:val="21"/>
        </w:rPr>
        <w:t xml:space="preserve">TFS </w:t>
      </w:r>
      <w:r>
        <w:rPr>
          <w:color w:val="3F3F3D"/>
          <w:w w:val="105"/>
          <w:sz w:val="21"/>
        </w:rPr>
        <w:t>wi</w:t>
      </w:r>
      <w:r>
        <w:rPr>
          <w:color w:val="676767"/>
          <w:w w:val="105"/>
          <w:sz w:val="21"/>
        </w:rPr>
        <w:t>l</w:t>
      </w:r>
      <w:r>
        <w:rPr>
          <w:color w:val="2A2A28"/>
          <w:w w:val="105"/>
          <w:sz w:val="21"/>
        </w:rPr>
        <w:t xml:space="preserve">l </w:t>
      </w:r>
      <w:r>
        <w:rPr>
          <w:color w:val="3F3F3D"/>
          <w:w w:val="105"/>
          <w:sz w:val="21"/>
        </w:rPr>
        <w:t xml:space="preserve">pre-stage </w:t>
      </w:r>
      <w:r>
        <w:rPr>
          <w:color w:val="525252"/>
          <w:w w:val="105"/>
          <w:sz w:val="21"/>
        </w:rPr>
        <w:t xml:space="preserve">firefighting </w:t>
      </w:r>
      <w:r>
        <w:rPr>
          <w:color w:val="3F3F3D"/>
          <w:w w:val="105"/>
          <w:sz w:val="21"/>
        </w:rPr>
        <w:t>resources in severa</w:t>
      </w:r>
      <w:r>
        <w:rPr>
          <w:color w:val="676767"/>
          <w:w w:val="105"/>
          <w:sz w:val="21"/>
        </w:rPr>
        <w:t xml:space="preserve">l </w:t>
      </w:r>
      <w:r>
        <w:rPr>
          <w:color w:val="3F3F3D"/>
          <w:w w:val="105"/>
          <w:sz w:val="21"/>
        </w:rPr>
        <w:t xml:space="preserve">parts of </w:t>
      </w:r>
      <w:r>
        <w:rPr>
          <w:color w:val="2A2A28"/>
          <w:w w:val="105"/>
          <w:sz w:val="21"/>
        </w:rPr>
        <w:t xml:space="preserve">the </w:t>
      </w:r>
      <w:r>
        <w:rPr>
          <w:color w:val="3F3F3D"/>
          <w:w w:val="105"/>
          <w:sz w:val="21"/>
        </w:rPr>
        <w:t>state</w:t>
      </w:r>
      <w:r>
        <w:rPr>
          <w:color w:val="676767"/>
          <w:w w:val="105"/>
          <w:sz w:val="21"/>
        </w:rPr>
        <w:t xml:space="preserve">. </w:t>
      </w:r>
      <w:r>
        <w:rPr>
          <w:color w:val="2A2A28"/>
          <w:w w:val="105"/>
          <w:sz w:val="21"/>
        </w:rPr>
        <w:t>T</w:t>
      </w:r>
      <w:r>
        <w:rPr>
          <w:color w:val="525252"/>
          <w:w w:val="105"/>
          <w:sz w:val="21"/>
        </w:rPr>
        <w:t xml:space="preserve">he </w:t>
      </w:r>
      <w:r>
        <w:rPr>
          <w:color w:val="3F3F3D"/>
          <w:w w:val="105"/>
          <w:sz w:val="21"/>
        </w:rPr>
        <w:t>Mayo</w:t>
      </w:r>
      <w:r>
        <w:rPr>
          <w:color w:val="676767"/>
          <w:w w:val="105"/>
          <w:sz w:val="21"/>
        </w:rPr>
        <w:t xml:space="preserve">r, </w:t>
      </w:r>
      <w:r>
        <w:rPr>
          <w:color w:val="3F3F3D"/>
          <w:w w:val="105"/>
          <w:sz w:val="21"/>
        </w:rPr>
        <w:t xml:space="preserve">Emergency Management </w:t>
      </w:r>
      <w:r>
        <w:rPr>
          <w:color w:val="2A2A28"/>
          <w:w w:val="105"/>
          <w:sz w:val="21"/>
        </w:rPr>
        <w:t>Coord</w:t>
      </w:r>
      <w:r>
        <w:rPr>
          <w:color w:val="676767"/>
          <w:w w:val="105"/>
          <w:sz w:val="21"/>
        </w:rPr>
        <w:t>i</w:t>
      </w:r>
      <w:r>
        <w:rPr>
          <w:color w:val="2A2A28"/>
          <w:w w:val="105"/>
          <w:sz w:val="21"/>
        </w:rPr>
        <w:t>nato</w:t>
      </w:r>
      <w:r>
        <w:rPr>
          <w:color w:val="525252"/>
          <w:w w:val="105"/>
          <w:sz w:val="21"/>
        </w:rPr>
        <w:t xml:space="preserve">r, </w:t>
      </w:r>
      <w:r>
        <w:rPr>
          <w:color w:val="3F3F3D"/>
          <w:w w:val="105"/>
          <w:sz w:val="21"/>
        </w:rPr>
        <w:t xml:space="preserve">or </w:t>
      </w:r>
      <w:r>
        <w:rPr>
          <w:color w:val="2A2A28"/>
          <w:w w:val="105"/>
          <w:sz w:val="21"/>
        </w:rPr>
        <w:t xml:space="preserve">Fire Chief </w:t>
      </w:r>
      <w:r>
        <w:rPr>
          <w:color w:val="3F3F3D"/>
          <w:w w:val="105"/>
          <w:sz w:val="21"/>
        </w:rPr>
        <w:t>shall</w:t>
      </w:r>
      <w:r>
        <w:rPr>
          <w:color w:val="3F3F3D"/>
          <w:spacing w:val="-10"/>
          <w:w w:val="105"/>
          <w:sz w:val="21"/>
        </w:rPr>
        <w:t xml:space="preserve"> </w:t>
      </w:r>
      <w:r>
        <w:rPr>
          <w:color w:val="3F3F3D"/>
          <w:w w:val="105"/>
          <w:sz w:val="21"/>
        </w:rPr>
        <w:t>make</w:t>
      </w:r>
      <w:r>
        <w:rPr>
          <w:color w:val="3F3F3D"/>
          <w:spacing w:val="-2"/>
          <w:w w:val="105"/>
          <w:sz w:val="21"/>
        </w:rPr>
        <w:t xml:space="preserve"> </w:t>
      </w:r>
      <w:r>
        <w:rPr>
          <w:color w:val="3F3F3D"/>
          <w:w w:val="105"/>
          <w:sz w:val="21"/>
        </w:rPr>
        <w:t>requests</w:t>
      </w:r>
      <w:r>
        <w:rPr>
          <w:color w:val="3F3F3D"/>
          <w:spacing w:val="-3"/>
          <w:w w:val="105"/>
          <w:sz w:val="21"/>
        </w:rPr>
        <w:t xml:space="preserve"> </w:t>
      </w:r>
      <w:r>
        <w:rPr>
          <w:color w:val="3F3F3D"/>
          <w:w w:val="105"/>
          <w:sz w:val="21"/>
        </w:rPr>
        <w:t xml:space="preserve">for </w:t>
      </w:r>
      <w:r>
        <w:rPr>
          <w:color w:val="525252"/>
          <w:w w:val="105"/>
          <w:sz w:val="21"/>
        </w:rPr>
        <w:t>these</w:t>
      </w:r>
      <w:r>
        <w:rPr>
          <w:color w:val="525252"/>
          <w:spacing w:val="-2"/>
          <w:w w:val="105"/>
          <w:sz w:val="21"/>
        </w:rPr>
        <w:t xml:space="preserve"> </w:t>
      </w:r>
      <w:r>
        <w:rPr>
          <w:color w:val="2A2A28"/>
          <w:w w:val="105"/>
          <w:sz w:val="21"/>
        </w:rPr>
        <w:t>resou</w:t>
      </w:r>
      <w:r>
        <w:rPr>
          <w:color w:val="525252"/>
          <w:w w:val="105"/>
          <w:sz w:val="21"/>
        </w:rPr>
        <w:t>rces</w:t>
      </w:r>
      <w:r>
        <w:rPr>
          <w:color w:val="525252"/>
          <w:spacing w:val="-9"/>
          <w:w w:val="105"/>
          <w:sz w:val="21"/>
        </w:rPr>
        <w:t xml:space="preserve"> </w:t>
      </w:r>
      <w:r>
        <w:rPr>
          <w:color w:val="3F3F3D"/>
          <w:w w:val="105"/>
          <w:sz w:val="21"/>
        </w:rPr>
        <w:t>to</w:t>
      </w:r>
      <w:r>
        <w:rPr>
          <w:color w:val="3F3F3D"/>
          <w:spacing w:val="-8"/>
          <w:w w:val="105"/>
          <w:sz w:val="21"/>
        </w:rPr>
        <w:t xml:space="preserve"> </w:t>
      </w:r>
      <w:r>
        <w:rPr>
          <w:color w:val="3F3F3D"/>
          <w:w w:val="105"/>
          <w:sz w:val="21"/>
        </w:rPr>
        <w:t>the</w:t>
      </w:r>
      <w:r>
        <w:rPr>
          <w:color w:val="3F3F3D"/>
          <w:spacing w:val="-2"/>
          <w:w w:val="105"/>
          <w:sz w:val="21"/>
        </w:rPr>
        <w:t xml:space="preserve"> </w:t>
      </w:r>
      <w:r>
        <w:rPr>
          <w:color w:val="2A2A28"/>
          <w:w w:val="105"/>
          <w:sz w:val="21"/>
        </w:rPr>
        <w:t>DOC.</w:t>
      </w:r>
      <w:r>
        <w:rPr>
          <w:color w:val="2A2A28"/>
          <w:spacing w:val="40"/>
          <w:w w:val="105"/>
          <w:sz w:val="21"/>
        </w:rPr>
        <w:t xml:space="preserve"> </w:t>
      </w:r>
      <w:r>
        <w:rPr>
          <w:color w:val="3F3F3D"/>
          <w:w w:val="105"/>
          <w:sz w:val="21"/>
        </w:rPr>
        <w:t>During</w:t>
      </w:r>
      <w:r>
        <w:rPr>
          <w:color w:val="3F3F3D"/>
          <w:spacing w:val="-2"/>
          <w:w w:val="105"/>
          <w:sz w:val="21"/>
        </w:rPr>
        <w:t xml:space="preserve"> </w:t>
      </w:r>
      <w:r>
        <w:rPr>
          <w:color w:val="3F3F3D"/>
          <w:w w:val="105"/>
          <w:sz w:val="21"/>
        </w:rPr>
        <w:t xml:space="preserve">emergency situations where time </w:t>
      </w:r>
      <w:r>
        <w:rPr>
          <w:color w:val="525252"/>
          <w:w w:val="105"/>
          <w:sz w:val="21"/>
        </w:rPr>
        <w:t xml:space="preserve">is </w:t>
      </w:r>
      <w:r>
        <w:rPr>
          <w:color w:val="2A2A28"/>
          <w:w w:val="105"/>
          <w:sz w:val="21"/>
        </w:rPr>
        <w:t xml:space="preserve">of </w:t>
      </w:r>
      <w:r>
        <w:rPr>
          <w:color w:val="3F3F3D"/>
          <w:w w:val="105"/>
          <w:sz w:val="21"/>
        </w:rPr>
        <w:t>the essence</w:t>
      </w:r>
      <w:r>
        <w:rPr>
          <w:color w:val="676767"/>
          <w:w w:val="105"/>
          <w:sz w:val="21"/>
        </w:rPr>
        <w:t xml:space="preserve">, </w:t>
      </w:r>
      <w:r>
        <w:rPr>
          <w:color w:val="3F3F3D"/>
          <w:w w:val="105"/>
          <w:sz w:val="21"/>
        </w:rPr>
        <w:t xml:space="preserve">the Mayor </w:t>
      </w:r>
      <w:r>
        <w:rPr>
          <w:color w:val="525252"/>
          <w:w w:val="105"/>
          <w:sz w:val="21"/>
        </w:rPr>
        <w:t xml:space="preserve">or </w:t>
      </w:r>
      <w:r>
        <w:rPr>
          <w:color w:val="3F3F3D"/>
          <w:w w:val="105"/>
          <w:sz w:val="21"/>
        </w:rPr>
        <w:t>Emergency Management Coordinator may make resource requests d</w:t>
      </w:r>
      <w:r>
        <w:rPr>
          <w:color w:val="676767"/>
          <w:w w:val="105"/>
          <w:sz w:val="21"/>
        </w:rPr>
        <w:t>i</w:t>
      </w:r>
      <w:r>
        <w:rPr>
          <w:color w:val="2A2A28"/>
          <w:w w:val="105"/>
          <w:sz w:val="21"/>
        </w:rPr>
        <w:t>rec</w:t>
      </w:r>
      <w:r>
        <w:rPr>
          <w:color w:val="525252"/>
          <w:w w:val="105"/>
          <w:sz w:val="21"/>
        </w:rPr>
        <w:t xml:space="preserve">tly </w:t>
      </w:r>
      <w:r>
        <w:rPr>
          <w:color w:val="3F3F3D"/>
          <w:w w:val="105"/>
          <w:sz w:val="21"/>
        </w:rPr>
        <w:t xml:space="preserve">to a </w:t>
      </w:r>
      <w:r>
        <w:rPr>
          <w:color w:val="2A2A28"/>
          <w:w w:val="105"/>
          <w:sz w:val="21"/>
        </w:rPr>
        <w:t xml:space="preserve">TFS </w:t>
      </w:r>
      <w:r>
        <w:rPr>
          <w:color w:val="3F3F3D"/>
          <w:w w:val="105"/>
          <w:sz w:val="21"/>
        </w:rPr>
        <w:t>Regiona</w:t>
      </w:r>
      <w:r>
        <w:rPr>
          <w:color w:val="676767"/>
          <w:w w:val="105"/>
          <w:sz w:val="21"/>
        </w:rPr>
        <w:t xml:space="preserve">l </w:t>
      </w:r>
      <w:r>
        <w:rPr>
          <w:color w:val="3F3F3D"/>
          <w:w w:val="105"/>
          <w:sz w:val="21"/>
        </w:rPr>
        <w:t>Fire Coord</w:t>
      </w:r>
      <w:r>
        <w:rPr>
          <w:color w:val="676767"/>
          <w:w w:val="105"/>
          <w:sz w:val="21"/>
        </w:rPr>
        <w:t>in</w:t>
      </w:r>
      <w:r>
        <w:rPr>
          <w:color w:val="3F3F3D"/>
          <w:w w:val="105"/>
          <w:sz w:val="21"/>
        </w:rPr>
        <w:t>ator</w:t>
      </w:r>
      <w:r>
        <w:rPr>
          <w:color w:val="676767"/>
          <w:w w:val="105"/>
          <w:sz w:val="21"/>
        </w:rPr>
        <w:t>.</w:t>
      </w:r>
    </w:p>
    <w:p w14:paraId="05E6ADE4" w14:textId="77777777" w:rsidR="000D03B5" w:rsidRDefault="000D03B5">
      <w:pPr>
        <w:pStyle w:val="BodyText"/>
        <w:spacing w:before="2"/>
        <w:rPr>
          <w:sz w:val="22"/>
        </w:rPr>
      </w:pPr>
    </w:p>
    <w:p w14:paraId="05E6ADE5" w14:textId="77777777" w:rsidR="000D03B5" w:rsidRDefault="00DC03A4">
      <w:pPr>
        <w:numPr>
          <w:ilvl w:val="1"/>
          <w:numId w:val="49"/>
        </w:numPr>
        <w:tabs>
          <w:tab w:val="left" w:pos="465"/>
        </w:tabs>
        <w:ind w:left="465" w:hanging="364"/>
        <w:jc w:val="left"/>
        <w:rPr>
          <w:b/>
          <w:color w:val="2A2A28"/>
          <w:sz w:val="21"/>
        </w:rPr>
      </w:pPr>
      <w:r>
        <w:rPr>
          <w:b/>
          <w:color w:val="2A2A28"/>
          <w:w w:val="105"/>
          <w:sz w:val="21"/>
        </w:rPr>
        <w:t>Actions</w:t>
      </w:r>
      <w:r>
        <w:rPr>
          <w:b/>
          <w:color w:val="2A2A28"/>
          <w:spacing w:val="-7"/>
          <w:w w:val="105"/>
          <w:sz w:val="21"/>
        </w:rPr>
        <w:t xml:space="preserve"> </w:t>
      </w:r>
      <w:r>
        <w:rPr>
          <w:b/>
          <w:color w:val="2A2A28"/>
          <w:w w:val="105"/>
          <w:sz w:val="21"/>
        </w:rPr>
        <w:t>by</w:t>
      </w:r>
      <w:r>
        <w:rPr>
          <w:b/>
          <w:color w:val="2A2A28"/>
          <w:spacing w:val="-14"/>
          <w:w w:val="105"/>
          <w:sz w:val="21"/>
        </w:rPr>
        <w:t xml:space="preserve"> </w:t>
      </w:r>
      <w:r>
        <w:rPr>
          <w:b/>
          <w:color w:val="2A2A28"/>
          <w:w w:val="105"/>
          <w:sz w:val="21"/>
        </w:rPr>
        <w:t>Phases</w:t>
      </w:r>
      <w:r>
        <w:rPr>
          <w:b/>
          <w:color w:val="2A2A28"/>
          <w:spacing w:val="-8"/>
          <w:w w:val="105"/>
          <w:sz w:val="21"/>
        </w:rPr>
        <w:t xml:space="preserve"> </w:t>
      </w:r>
      <w:r>
        <w:rPr>
          <w:b/>
          <w:color w:val="2A2A28"/>
          <w:w w:val="105"/>
          <w:sz w:val="21"/>
        </w:rPr>
        <w:t>of</w:t>
      </w:r>
      <w:r>
        <w:rPr>
          <w:b/>
          <w:color w:val="2A2A28"/>
          <w:spacing w:val="-13"/>
          <w:w w:val="105"/>
          <w:sz w:val="21"/>
        </w:rPr>
        <w:t xml:space="preserve"> </w:t>
      </w:r>
      <w:r>
        <w:rPr>
          <w:b/>
          <w:color w:val="3F3F3D"/>
          <w:w w:val="105"/>
          <w:sz w:val="21"/>
        </w:rPr>
        <w:t>Emergency</w:t>
      </w:r>
      <w:r>
        <w:rPr>
          <w:b/>
          <w:color w:val="3F3F3D"/>
          <w:spacing w:val="-3"/>
          <w:w w:val="105"/>
          <w:sz w:val="21"/>
        </w:rPr>
        <w:t xml:space="preserve"> </w:t>
      </w:r>
      <w:r>
        <w:rPr>
          <w:b/>
          <w:color w:val="3F3F3D"/>
          <w:spacing w:val="-2"/>
          <w:w w:val="105"/>
          <w:sz w:val="21"/>
        </w:rPr>
        <w:t>Management</w:t>
      </w:r>
    </w:p>
    <w:p w14:paraId="05E6ADE6" w14:textId="77777777" w:rsidR="000D03B5" w:rsidRDefault="000D03B5">
      <w:pPr>
        <w:pStyle w:val="BodyText"/>
        <w:spacing w:before="8"/>
        <w:rPr>
          <w:b/>
          <w:sz w:val="23"/>
        </w:rPr>
      </w:pPr>
    </w:p>
    <w:p w14:paraId="05E6ADE7" w14:textId="77777777" w:rsidR="000D03B5" w:rsidRDefault="00DC03A4">
      <w:pPr>
        <w:pStyle w:val="ListParagraph"/>
        <w:numPr>
          <w:ilvl w:val="2"/>
          <w:numId w:val="49"/>
        </w:numPr>
        <w:tabs>
          <w:tab w:val="left" w:pos="820"/>
        </w:tabs>
        <w:ind w:left="820" w:hanging="356"/>
        <w:rPr>
          <w:color w:val="2A2A28"/>
          <w:sz w:val="21"/>
        </w:rPr>
      </w:pPr>
      <w:r>
        <w:rPr>
          <w:color w:val="3F3F3D"/>
          <w:spacing w:val="-2"/>
          <w:w w:val="105"/>
          <w:sz w:val="21"/>
        </w:rPr>
        <w:t>Prevention</w:t>
      </w:r>
    </w:p>
    <w:p w14:paraId="05E6ADE8" w14:textId="77777777" w:rsidR="000D03B5" w:rsidRDefault="000D03B5">
      <w:pPr>
        <w:pStyle w:val="BodyText"/>
        <w:spacing w:before="4"/>
        <w:rPr>
          <w:sz w:val="23"/>
        </w:rPr>
      </w:pPr>
    </w:p>
    <w:p w14:paraId="05E6ADE9" w14:textId="77777777" w:rsidR="000D03B5" w:rsidRDefault="00DC03A4">
      <w:pPr>
        <w:pStyle w:val="ListParagraph"/>
        <w:numPr>
          <w:ilvl w:val="3"/>
          <w:numId w:val="49"/>
        </w:numPr>
        <w:tabs>
          <w:tab w:val="left" w:pos="1179"/>
        </w:tabs>
        <w:ind w:left="1179" w:hanging="359"/>
        <w:rPr>
          <w:color w:val="3F3F3D"/>
          <w:sz w:val="21"/>
        </w:rPr>
      </w:pPr>
      <w:r>
        <w:rPr>
          <w:color w:val="3F3F3D"/>
          <w:w w:val="105"/>
          <w:sz w:val="21"/>
        </w:rPr>
        <w:t>Enforce</w:t>
      </w:r>
      <w:r>
        <w:rPr>
          <w:color w:val="3F3F3D"/>
          <w:spacing w:val="-3"/>
          <w:w w:val="105"/>
          <w:sz w:val="21"/>
        </w:rPr>
        <w:t xml:space="preserve"> </w:t>
      </w:r>
      <w:r>
        <w:rPr>
          <w:color w:val="3F3F3D"/>
          <w:w w:val="105"/>
          <w:sz w:val="21"/>
        </w:rPr>
        <w:t>fire</w:t>
      </w:r>
      <w:r>
        <w:rPr>
          <w:color w:val="3F3F3D"/>
          <w:spacing w:val="-12"/>
          <w:w w:val="105"/>
          <w:sz w:val="21"/>
        </w:rPr>
        <w:t xml:space="preserve"> </w:t>
      </w:r>
      <w:r>
        <w:rPr>
          <w:color w:val="3F3F3D"/>
          <w:spacing w:val="-2"/>
          <w:w w:val="105"/>
          <w:sz w:val="21"/>
        </w:rPr>
        <w:t>codes</w:t>
      </w:r>
      <w:r>
        <w:rPr>
          <w:color w:val="676767"/>
          <w:spacing w:val="-2"/>
          <w:w w:val="105"/>
          <w:sz w:val="21"/>
        </w:rPr>
        <w:t>.</w:t>
      </w:r>
    </w:p>
    <w:p w14:paraId="05E6ADEA" w14:textId="77777777" w:rsidR="000D03B5" w:rsidRDefault="000D03B5">
      <w:pPr>
        <w:pStyle w:val="BodyText"/>
        <w:spacing w:before="10"/>
        <w:rPr>
          <w:sz w:val="22"/>
        </w:rPr>
      </w:pPr>
    </w:p>
    <w:p w14:paraId="05E6ADEB" w14:textId="77777777" w:rsidR="000D03B5" w:rsidRDefault="00DC03A4">
      <w:pPr>
        <w:pStyle w:val="ListParagraph"/>
        <w:numPr>
          <w:ilvl w:val="3"/>
          <w:numId w:val="49"/>
        </w:numPr>
        <w:tabs>
          <w:tab w:val="left" w:pos="1181"/>
        </w:tabs>
        <w:ind w:left="1181" w:hanging="362"/>
        <w:rPr>
          <w:color w:val="3F3F3D"/>
          <w:sz w:val="21"/>
        </w:rPr>
      </w:pPr>
      <w:r>
        <w:rPr>
          <w:color w:val="3F3F3D"/>
          <w:w w:val="105"/>
          <w:sz w:val="21"/>
        </w:rPr>
        <w:t>Conduct fire</w:t>
      </w:r>
      <w:r>
        <w:rPr>
          <w:color w:val="3F3F3D"/>
          <w:spacing w:val="-8"/>
          <w:w w:val="105"/>
          <w:sz w:val="21"/>
        </w:rPr>
        <w:t xml:space="preserve"> </w:t>
      </w:r>
      <w:r>
        <w:rPr>
          <w:color w:val="3F3F3D"/>
          <w:w w:val="105"/>
          <w:sz w:val="21"/>
        </w:rPr>
        <w:t>safety</w:t>
      </w:r>
      <w:r>
        <w:rPr>
          <w:color w:val="3F3F3D"/>
          <w:spacing w:val="-7"/>
          <w:w w:val="105"/>
          <w:sz w:val="21"/>
        </w:rPr>
        <w:t xml:space="preserve"> </w:t>
      </w:r>
      <w:r>
        <w:rPr>
          <w:color w:val="3F3F3D"/>
          <w:w w:val="105"/>
          <w:sz w:val="21"/>
        </w:rPr>
        <w:t>educat</w:t>
      </w:r>
      <w:r>
        <w:rPr>
          <w:color w:val="676767"/>
          <w:w w:val="105"/>
          <w:sz w:val="21"/>
        </w:rPr>
        <w:t>i</w:t>
      </w:r>
      <w:r>
        <w:rPr>
          <w:color w:val="3F3F3D"/>
          <w:w w:val="105"/>
          <w:sz w:val="21"/>
        </w:rPr>
        <w:t>on</w:t>
      </w:r>
      <w:r>
        <w:rPr>
          <w:color w:val="3F3F3D"/>
          <w:spacing w:val="-14"/>
          <w:w w:val="105"/>
          <w:sz w:val="21"/>
        </w:rPr>
        <w:t xml:space="preserve"> </w:t>
      </w:r>
      <w:r>
        <w:rPr>
          <w:color w:val="3F3F3D"/>
          <w:w w:val="105"/>
          <w:sz w:val="21"/>
        </w:rPr>
        <w:t>programs</w:t>
      </w:r>
      <w:r>
        <w:rPr>
          <w:color w:val="3F3F3D"/>
          <w:spacing w:val="1"/>
          <w:w w:val="105"/>
          <w:sz w:val="21"/>
        </w:rPr>
        <w:t xml:space="preserve"> </w:t>
      </w:r>
      <w:r>
        <w:rPr>
          <w:color w:val="3F3F3D"/>
          <w:w w:val="105"/>
          <w:sz w:val="21"/>
        </w:rPr>
        <w:t>for</w:t>
      </w:r>
      <w:r>
        <w:rPr>
          <w:color w:val="3F3F3D"/>
          <w:spacing w:val="-4"/>
          <w:w w:val="105"/>
          <w:sz w:val="21"/>
        </w:rPr>
        <w:t xml:space="preserve"> </w:t>
      </w:r>
      <w:r>
        <w:rPr>
          <w:color w:val="3F3F3D"/>
          <w:w w:val="105"/>
          <w:sz w:val="21"/>
        </w:rPr>
        <w:t>the</w:t>
      </w:r>
      <w:r>
        <w:rPr>
          <w:color w:val="3F3F3D"/>
          <w:spacing w:val="-11"/>
          <w:w w:val="105"/>
          <w:sz w:val="21"/>
        </w:rPr>
        <w:t xml:space="preserve"> </w:t>
      </w:r>
      <w:r>
        <w:rPr>
          <w:color w:val="3F3F3D"/>
          <w:spacing w:val="-2"/>
          <w:w w:val="105"/>
          <w:sz w:val="21"/>
        </w:rPr>
        <w:t>pub</w:t>
      </w:r>
      <w:r>
        <w:rPr>
          <w:color w:val="0F0F0F"/>
          <w:spacing w:val="-2"/>
          <w:w w:val="105"/>
          <w:sz w:val="21"/>
        </w:rPr>
        <w:t>l</w:t>
      </w:r>
      <w:r>
        <w:rPr>
          <w:color w:val="676767"/>
          <w:spacing w:val="-2"/>
          <w:w w:val="105"/>
          <w:sz w:val="21"/>
        </w:rPr>
        <w:t>i</w:t>
      </w:r>
      <w:r>
        <w:rPr>
          <w:color w:val="3F3F3D"/>
          <w:spacing w:val="-2"/>
          <w:w w:val="105"/>
          <w:sz w:val="21"/>
        </w:rPr>
        <w:t>c.</w:t>
      </w:r>
    </w:p>
    <w:p w14:paraId="05E6ADEC" w14:textId="77777777" w:rsidR="000D03B5" w:rsidRDefault="000D03B5">
      <w:pPr>
        <w:pStyle w:val="BodyText"/>
        <w:spacing w:before="8"/>
        <w:rPr>
          <w:sz w:val="23"/>
        </w:rPr>
      </w:pPr>
    </w:p>
    <w:p w14:paraId="05E6ADED" w14:textId="77777777" w:rsidR="000D03B5" w:rsidRDefault="00DC03A4">
      <w:pPr>
        <w:pStyle w:val="ListParagraph"/>
        <w:numPr>
          <w:ilvl w:val="3"/>
          <w:numId w:val="49"/>
        </w:numPr>
        <w:tabs>
          <w:tab w:val="left" w:pos="1179"/>
        </w:tabs>
        <w:spacing w:line="252" w:lineRule="auto"/>
        <w:ind w:left="1179" w:right="127" w:hanging="356"/>
        <w:jc w:val="both"/>
        <w:rPr>
          <w:color w:val="3F3F3D"/>
          <w:sz w:val="21"/>
        </w:rPr>
      </w:pPr>
      <w:r>
        <w:rPr>
          <w:color w:val="2A2A28"/>
          <w:w w:val="105"/>
          <w:sz w:val="21"/>
        </w:rPr>
        <w:t xml:space="preserve">Recommend </w:t>
      </w:r>
      <w:r>
        <w:rPr>
          <w:color w:val="3F3F3D"/>
          <w:w w:val="105"/>
          <w:sz w:val="21"/>
        </w:rPr>
        <w:t xml:space="preserve">fire prevention activities such as brush clearance, </w:t>
      </w:r>
      <w:r>
        <w:rPr>
          <w:color w:val="2A2A28"/>
          <w:w w:val="105"/>
          <w:sz w:val="21"/>
        </w:rPr>
        <w:t xml:space="preserve">outdoor </w:t>
      </w:r>
      <w:r>
        <w:rPr>
          <w:color w:val="3F3F3D"/>
          <w:w w:val="105"/>
          <w:sz w:val="21"/>
        </w:rPr>
        <w:t xml:space="preserve">burning </w:t>
      </w:r>
      <w:r>
        <w:rPr>
          <w:color w:val="525252"/>
          <w:w w:val="105"/>
          <w:sz w:val="21"/>
        </w:rPr>
        <w:t>res</w:t>
      </w:r>
      <w:r>
        <w:rPr>
          <w:color w:val="2A2A28"/>
          <w:w w:val="105"/>
          <w:sz w:val="21"/>
        </w:rPr>
        <w:t>trictions</w:t>
      </w:r>
      <w:r>
        <w:rPr>
          <w:color w:val="525252"/>
          <w:w w:val="105"/>
          <w:sz w:val="21"/>
        </w:rPr>
        <w:t>,</w:t>
      </w:r>
      <w:r>
        <w:rPr>
          <w:color w:val="525252"/>
          <w:spacing w:val="-9"/>
          <w:w w:val="105"/>
          <w:sz w:val="21"/>
        </w:rPr>
        <w:t xml:space="preserve"> </w:t>
      </w:r>
      <w:r>
        <w:rPr>
          <w:color w:val="3F3F3D"/>
          <w:w w:val="105"/>
          <w:sz w:val="21"/>
        </w:rPr>
        <w:t>and use of fireworks when conditions warrant.</w:t>
      </w:r>
    </w:p>
    <w:p w14:paraId="05E6ADEE" w14:textId="77777777" w:rsidR="000D03B5" w:rsidRDefault="000D03B5">
      <w:pPr>
        <w:pStyle w:val="BodyText"/>
        <w:spacing w:before="4"/>
        <w:rPr>
          <w:sz w:val="22"/>
        </w:rPr>
      </w:pPr>
    </w:p>
    <w:p w14:paraId="05E6ADEF" w14:textId="77777777" w:rsidR="000D03B5" w:rsidRDefault="00DC03A4">
      <w:pPr>
        <w:pStyle w:val="ListParagraph"/>
        <w:numPr>
          <w:ilvl w:val="3"/>
          <w:numId w:val="49"/>
        </w:numPr>
        <w:tabs>
          <w:tab w:val="left" w:pos="1175"/>
          <w:tab w:val="left" w:pos="1179"/>
        </w:tabs>
        <w:spacing w:line="252" w:lineRule="auto"/>
        <w:ind w:left="1179" w:right="115" w:hanging="359"/>
        <w:jc w:val="both"/>
        <w:rPr>
          <w:color w:val="3F3F3D"/>
          <w:sz w:val="21"/>
        </w:rPr>
      </w:pPr>
      <w:r>
        <w:rPr>
          <w:color w:val="3F3F3D"/>
          <w:w w:val="105"/>
          <w:sz w:val="21"/>
        </w:rPr>
        <w:t xml:space="preserve">Maintain current </w:t>
      </w:r>
      <w:r>
        <w:rPr>
          <w:color w:val="2A2A28"/>
          <w:w w:val="105"/>
          <w:sz w:val="21"/>
        </w:rPr>
        <w:t>info</w:t>
      </w:r>
      <w:r>
        <w:rPr>
          <w:color w:val="525252"/>
          <w:w w:val="105"/>
          <w:sz w:val="21"/>
        </w:rPr>
        <w:t xml:space="preserve">rmation </w:t>
      </w:r>
      <w:r>
        <w:rPr>
          <w:color w:val="3F3F3D"/>
          <w:w w:val="105"/>
          <w:sz w:val="21"/>
        </w:rPr>
        <w:t xml:space="preserve">on the </w:t>
      </w:r>
      <w:r>
        <w:rPr>
          <w:color w:val="525252"/>
          <w:w w:val="105"/>
          <w:sz w:val="21"/>
        </w:rPr>
        <w:t xml:space="preserve">types </w:t>
      </w:r>
      <w:r>
        <w:rPr>
          <w:color w:val="3F3F3D"/>
          <w:w w:val="105"/>
          <w:sz w:val="21"/>
        </w:rPr>
        <w:t>and quantit</w:t>
      </w:r>
      <w:r>
        <w:rPr>
          <w:color w:val="676767"/>
          <w:w w:val="105"/>
          <w:sz w:val="21"/>
        </w:rPr>
        <w:t>i</w:t>
      </w:r>
      <w:r>
        <w:rPr>
          <w:color w:val="3F3F3D"/>
          <w:w w:val="105"/>
          <w:sz w:val="21"/>
        </w:rPr>
        <w:t>es of hazardous materia</w:t>
      </w:r>
      <w:r>
        <w:rPr>
          <w:color w:val="0F0F0F"/>
          <w:w w:val="105"/>
          <w:sz w:val="21"/>
        </w:rPr>
        <w:t>l</w:t>
      </w:r>
      <w:r>
        <w:rPr>
          <w:color w:val="3F3F3D"/>
          <w:w w:val="105"/>
          <w:sz w:val="21"/>
        </w:rPr>
        <w:t xml:space="preserve">s present </w:t>
      </w:r>
      <w:r>
        <w:rPr>
          <w:color w:val="525252"/>
          <w:w w:val="105"/>
          <w:sz w:val="21"/>
        </w:rPr>
        <w:t xml:space="preserve">in </w:t>
      </w:r>
      <w:r>
        <w:rPr>
          <w:color w:val="3F3F3D"/>
          <w:w w:val="105"/>
          <w:sz w:val="21"/>
        </w:rPr>
        <w:t>local businesses and industrial facilit</w:t>
      </w:r>
      <w:r>
        <w:rPr>
          <w:color w:val="676767"/>
          <w:w w:val="105"/>
          <w:sz w:val="21"/>
        </w:rPr>
        <w:t>i</w:t>
      </w:r>
      <w:r>
        <w:rPr>
          <w:color w:val="3F3F3D"/>
          <w:w w:val="105"/>
          <w:sz w:val="21"/>
        </w:rPr>
        <w:t>es</w:t>
      </w:r>
      <w:r>
        <w:rPr>
          <w:color w:val="676767"/>
          <w:w w:val="105"/>
          <w:sz w:val="21"/>
        </w:rPr>
        <w:t>.</w:t>
      </w:r>
    </w:p>
    <w:p w14:paraId="05E6ADF0" w14:textId="77777777" w:rsidR="000D03B5" w:rsidRDefault="000D03B5">
      <w:pPr>
        <w:pStyle w:val="BodyText"/>
        <w:spacing w:before="4"/>
        <w:rPr>
          <w:sz w:val="22"/>
        </w:rPr>
      </w:pPr>
    </w:p>
    <w:p w14:paraId="05E6ADF1" w14:textId="77777777" w:rsidR="000D03B5" w:rsidRDefault="00DC03A4">
      <w:pPr>
        <w:pStyle w:val="ListParagraph"/>
        <w:numPr>
          <w:ilvl w:val="3"/>
          <w:numId w:val="49"/>
        </w:numPr>
        <w:tabs>
          <w:tab w:val="left" w:pos="1175"/>
          <w:tab w:val="left" w:pos="1179"/>
        </w:tabs>
        <w:spacing w:line="252" w:lineRule="auto"/>
        <w:ind w:left="1179" w:right="122" w:hanging="360"/>
        <w:jc w:val="both"/>
        <w:rPr>
          <w:color w:val="3F3F3D"/>
          <w:sz w:val="21"/>
        </w:rPr>
      </w:pPr>
      <w:r>
        <w:rPr>
          <w:color w:val="3F3F3D"/>
          <w:w w:val="105"/>
          <w:sz w:val="21"/>
        </w:rPr>
        <w:t xml:space="preserve">Maintain current information on </w:t>
      </w:r>
      <w:r>
        <w:rPr>
          <w:color w:val="2A2A28"/>
          <w:w w:val="105"/>
          <w:sz w:val="21"/>
        </w:rPr>
        <w:t>kno</w:t>
      </w:r>
      <w:r>
        <w:rPr>
          <w:color w:val="525252"/>
          <w:w w:val="105"/>
          <w:sz w:val="21"/>
        </w:rPr>
        <w:t xml:space="preserve">wn </w:t>
      </w:r>
      <w:r>
        <w:rPr>
          <w:color w:val="3F3F3D"/>
          <w:w w:val="105"/>
          <w:sz w:val="21"/>
        </w:rPr>
        <w:t xml:space="preserve">fire hazards present </w:t>
      </w:r>
      <w:r>
        <w:rPr>
          <w:color w:val="2A2A28"/>
          <w:w w:val="105"/>
          <w:sz w:val="21"/>
        </w:rPr>
        <w:t xml:space="preserve">in </w:t>
      </w:r>
      <w:r>
        <w:rPr>
          <w:color w:val="3F3F3D"/>
          <w:w w:val="105"/>
          <w:sz w:val="21"/>
        </w:rPr>
        <w:t xml:space="preserve">facilities such </w:t>
      </w:r>
      <w:r>
        <w:rPr>
          <w:color w:val="2A2A28"/>
          <w:w w:val="105"/>
          <w:sz w:val="21"/>
        </w:rPr>
        <w:t xml:space="preserve">as </w:t>
      </w:r>
      <w:r>
        <w:rPr>
          <w:color w:val="3F3F3D"/>
          <w:w w:val="105"/>
          <w:sz w:val="21"/>
        </w:rPr>
        <w:t>refineries</w:t>
      </w:r>
      <w:r>
        <w:rPr>
          <w:color w:val="676767"/>
          <w:w w:val="105"/>
          <w:sz w:val="21"/>
        </w:rPr>
        <w:t>,</w:t>
      </w:r>
      <w:r>
        <w:rPr>
          <w:color w:val="676767"/>
          <w:spacing w:val="-6"/>
          <w:w w:val="105"/>
          <w:sz w:val="21"/>
        </w:rPr>
        <w:t xml:space="preserve"> </w:t>
      </w:r>
      <w:r>
        <w:rPr>
          <w:color w:val="3F3F3D"/>
          <w:w w:val="105"/>
          <w:sz w:val="21"/>
        </w:rPr>
        <w:t>factor</w:t>
      </w:r>
      <w:r>
        <w:rPr>
          <w:color w:val="676767"/>
          <w:w w:val="105"/>
          <w:sz w:val="21"/>
        </w:rPr>
        <w:t>i</w:t>
      </w:r>
      <w:r>
        <w:rPr>
          <w:color w:val="3F3F3D"/>
          <w:w w:val="105"/>
          <w:sz w:val="21"/>
        </w:rPr>
        <w:t>es</w:t>
      </w:r>
      <w:r>
        <w:rPr>
          <w:color w:val="676767"/>
          <w:w w:val="105"/>
          <w:sz w:val="21"/>
        </w:rPr>
        <w:t>,</w:t>
      </w:r>
      <w:r>
        <w:rPr>
          <w:color w:val="676767"/>
          <w:spacing w:val="-2"/>
          <w:w w:val="105"/>
          <w:sz w:val="21"/>
        </w:rPr>
        <w:t xml:space="preserve"> </w:t>
      </w:r>
      <w:r>
        <w:rPr>
          <w:color w:val="3F3F3D"/>
          <w:w w:val="105"/>
          <w:sz w:val="21"/>
        </w:rPr>
        <w:t>power plants</w:t>
      </w:r>
      <w:r>
        <w:rPr>
          <w:color w:val="676767"/>
          <w:w w:val="105"/>
          <w:sz w:val="21"/>
        </w:rPr>
        <w:t xml:space="preserve">, </w:t>
      </w:r>
      <w:r>
        <w:rPr>
          <w:color w:val="3F3F3D"/>
          <w:w w:val="105"/>
          <w:sz w:val="21"/>
        </w:rPr>
        <w:t>and other commercial</w:t>
      </w:r>
      <w:r>
        <w:rPr>
          <w:color w:val="3F3F3D"/>
          <w:spacing w:val="40"/>
          <w:w w:val="105"/>
          <w:sz w:val="21"/>
        </w:rPr>
        <w:t xml:space="preserve"> </w:t>
      </w:r>
      <w:r>
        <w:rPr>
          <w:color w:val="3F3F3D"/>
          <w:w w:val="105"/>
          <w:sz w:val="21"/>
        </w:rPr>
        <w:t>bus</w:t>
      </w:r>
      <w:r>
        <w:rPr>
          <w:color w:val="676767"/>
          <w:w w:val="105"/>
          <w:sz w:val="21"/>
        </w:rPr>
        <w:t>i</w:t>
      </w:r>
      <w:r>
        <w:rPr>
          <w:color w:val="3F3F3D"/>
          <w:w w:val="105"/>
          <w:sz w:val="21"/>
        </w:rPr>
        <w:t>nesses.</w:t>
      </w:r>
    </w:p>
    <w:p w14:paraId="05E6ADF2" w14:textId="77777777" w:rsidR="000D03B5" w:rsidRDefault="000D03B5">
      <w:pPr>
        <w:pStyle w:val="BodyText"/>
        <w:spacing w:before="4"/>
        <w:rPr>
          <w:sz w:val="22"/>
        </w:rPr>
      </w:pPr>
    </w:p>
    <w:p w14:paraId="05E6ADF3" w14:textId="77777777" w:rsidR="000D03B5" w:rsidRDefault="00DC03A4">
      <w:pPr>
        <w:pStyle w:val="ListParagraph"/>
        <w:numPr>
          <w:ilvl w:val="3"/>
          <w:numId w:val="49"/>
        </w:numPr>
        <w:tabs>
          <w:tab w:val="left" w:pos="1183"/>
        </w:tabs>
        <w:ind w:left="1183"/>
        <w:rPr>
          <w:color w:val="2A2A28"/>
          <w:sz w:val="21"/>
        </w:rPr>
      </w:pPr>
      <w:r>
        <w:rPr>
          <w:color w:val="3F3F3D"/>
          <w:w w:val="105"/>
          <w:sz w:val="21"/>
        </w:rPr>
        <w:t>Operate</w:t>
      </w:r>
      <w:r>
        <w:rPr>
          <w:color w:val="3F3F3D"/>
          <w:spacing w:val="-2"/>
          <w:w w:val="105"/>
          <w:sz w:val="21"/>
        </w:rPr>
        <w:t xml:space="preserve"> </w:t>
      </w:r>
      <w:r>
        <w:rPr>
          <w:color w:val="3F3F3D"/>
          <w:w w:val="105"/>
          <w:sz w:val="21"/>
        </w:rPr>
        <w:t>the</w:t>
      </w:r>
      <w:r>
        <w:rPr>
          <w:color w:val="3F3F3D"/>
          <w:spacing w:val="-11"/>
          <w:w w:val="105"/>
          <w:sz w:val="21"/>
        </w:rPr>
        <w:t xml:space="preserve"> </w:t>
      </w:r>
      <w:r>
        <w:rPr>
          <w:color w:val="2A2A28"/>
          <w:w w:val="105"/>
          <w:sz w:val="21"/>
        </w:rPr>
        <w:t>local</w:t>
      </w:r>
      <w:r>
        <w:rPr>
          <w:color w:val="2A2A28"/>
          <w:spacing w:val="-8"/>
          <w:w w:val="105"/>
          <w:sz w:val="21"/>
        </w:rPr>
        <w:t xml:space="preserve"> </w:t>
      </w:r>
      <w:r>
        <w:rPr>
          <w:color w:val="3F3F3D"/>
          <w:w w:val="105"/>
          <w:sz w:val="21"/>
        </w:rPr>
        <w:t>warning</w:t>
      </w:r>
      <w:r>
        <w:rPr>
          <w:color w:val="3F3F3D"/>
          <w:spacing w:val="-4"/>
          <w:w w:val="105"/>
          <w:sz w:val="21"/>
        </w:rPr>
        <w:t xml:space="preserve"> </w:t>
      </w:r>
      <w:r>
        <w:rPr>
          <w:color w:val="3F3F3D"/>
          <w:w w:val="105"/>
          <w:sz w:val="21"/>
        </w:rPr>
        <w:t>system</w:t>
      </w:r>
      <w:r>
        <w:rPr>
          <w:color w:val="3F3F3D"/>
          <w:spacing w:val="-6"/>
          <w:w w:val="105"/>
          <w:sz w:val="21"/>
        </w:rPr>
        <w:t xml:space="preserve"> </w:t>
      </w:r>
      <w:r>
        <w:rPr>
          <w:color w:val="525252"/>
          <w:w w:val="105"/>
          <w:sz w:val="21"/>
        </w:rPr>
        <w:t>(see</w:t>
      </w:r>
      <w:r>
        <w:rPr>
          <w:color w:val="525252"/>
          <w:spacing w:val="-10"/>
          <w:w w:val="105"/>
          <w:sz w:val="21"/>
        </w:rPr>
        <w:t xml:space="preserve"> </w:t>
      </w:r>
      <w:r>
        <w:rPr>
          <w:color w:val="3F3F3D"/>
          <w:w w:val="105"/>
          <w:sz w:val="21"/>
        </w:rPr>
        <w:t>Annex</w:t>
      </w:r>
      <w:r>
        <w:rPr>
          <w:color w:val="3F3F3D"/>
          <w:spacing w:val="1"/>
          <w:w w:val="105"/>
          <w:sz w:val="21"/>
        </w:rPr>
        <w:t xml:space="preserve"> </w:t>
      </w:r>
      <w:r>
        <w:rPr>
          <w:color w:val="3F3F3D"/>
          <w:spacing w:val="-5"/>
          <w:w w:val="105"/>
          <w:sz w:val="21"/>
        </w:rPr>
        <w:t>A)</w:t>
      </w:r>
      <w:r>
        <w:rPr>
          <w:color w:val="676767"/>
          <w:spacing w:val="-5"/>
          <w:w w:val="105"/>
          <w:sz w:val="21"/>
        </w:rPr>
        <w:t>.</w:t>
      </w:r>
    </w:p>
    <w:p w14:paraId="05E6ADF4" w14:textId="77777777" w:rsidR="000D03B5" w:rsidRDefault="000D03B5">
      <w:pPr>
        <w:pStyle w:val="BodyText"/>
        <w:spacing w:before="4"/>
        <w:rPr>
          <w:sz w:val="23"/>
        </w:rPr>
      </w:pPr>
    </w:p>
    <w:p w14:paraId="05E6ADF5" w14:textId="77777777" w:rsidR="000D03B5" w:rsidRDefault="00DC03A4">
      <w:pPr>
        <w:pStyle w:val="ListParagraph"/>
        <w:numPr>
          <w:ilvl w:val="2"/>
          <w:numId w:val="49"/>
        </w:numPr>
        <w:tabs>
          <w:tab w:val="left" w:pos="820"/>
        </w:tabs>
        <w:ind w:left="820" w:hanging="354"/>
        <w:rPr>
          <w:color w:val="2A2A28"/>
          <w:sz w:val="21"/>
        </w:rPr>
      </w:pPr>
      <w:r>
        <w:rPr>
          <w:color w:val="2A2A28"/>
          <w:spacing w:val="-2"/>
          <w:w w:val="105"/>
          <w:sz w:val="21"/>
        </w:rPr>
        <w:t>P</w:t>
      </w:r>
      <w:r>
        <w:rPr>
          <w:color w:val="525252"/>
          <w:spacing w:val="-2"/>
          <w:w w:val="105"/>
          <w:sz w:val="21"/>
        </w:rPr>
        <w:t>reparedness</w:t>
      </w:r>
    </w:p>
    <w:p w14:paraId="05E6ADF6" w14:textId="77777777" w:rsidR="000D03B5" w:rsidRDefault="000D03B5">
      <w:pPr>
        <w:pStyle w:val="BodyText"/>
        <w:spacing w:before="5"/>
        <w:rPr>
          <w:sz w:val="22"/>
        </w:rPr>
      </w:pPr>
    </w:p>
    <w:p w14:paraId="05E6ADF7" w14:textId="77777777" w:rsidR="000D03B5" w:rsidRDefault="00DC03A4">
      <w:pPr>
        <w:pStyle w:val="ListParagraph"/>
        <w:numPr>
          <w:ilvl w:val="3"/>
          <w:numId w:val="49"/>
        </w:numPr>
        <w:tabs>
          <w:tab w:val="left" w:pos="1185"/>
        </w:tabs>
        <w:ind w:left="1185" w:hanging="365"/>
        <w:jc w:val="both"/>
        <w:rPr>
          <w:color w:val="3F3F3D"/>
          <w:sz w:val="21"/>
        </w:rPr>
      </w:pPr>
      <w:r>
        <w:rPr>
          <w:color w:val="3F3F3D"/>
          <w:w w:val="105"/>
          <w:sz w:val="21"/>
        </w:rPr>
        <w:t>Maintain</w:t>
      </w:r>
      <w:r>
        <w:rPr>
          <w:color w:val="3F3F3D"/>
          <w:spacing w:val="2"/>
          <w:w w:val="105"/>
          <w:sz w:val="21"/>
        </w:rPr>
        <w:t xml:space="preserve"> </w:t>
      </w:r>
      <w:r>
        <w:rPr>
          <w:color w:val="3F3F3D"/>
          <w:w w:val="105"/>
          <w:sz w:val="21"/>
        </w:rPr>
        <w:t>a</w:t>
      </w:r>
      <w:r>
        <w:rPr>
          <w:color w:val="3F3F3D"/>
          <w:spacing w:val="-10"/>
          <w:w w:val="105"/>
          <w:sz w:val="21"/>
        </w:rPr>
        <w:t xml:space="preserve"> </w:t>
      </w:r>
      <w:r>
        <w:rPr>
          <w:color w:val="2A2A28"/>
          <w:w w:val="105"/>
          <w:sz w:val="21"/>
        </w:rPr>
        <w:t>list</w:t>
      </w:r>
      <w:r>
        <w:rPr>
          <w:color w:val="2A2A28"/>
          <w:spacing w:val="-6"/>
          <w:w w:val="105"/>
          <w:sz w:val="21"/>
        </w:rPr>
        <w:t xml:space="preserve"> </w:t>
      </w:r>
      <w:r>
        <w:rPr>
          <w:color w:val="3F3F3D"/>
          <w:w w:val="105"/>
          <w:sz w:val="21"/>
        </w:rPr>
        <w:t>of</w:t>
      </w:r>
      <w:r>
        <w:rPr>
          <w:color w:val="3F3F3D"/>
          <w:spacing w:val="-10"/>
          <w:w w:val="105"/>
          <w:sz w:val="21"/>
        </w:rPr>
        <w:t xml:space="preserve"> </w:t>
      </w:r>
      <w:r>
        <w:rPr>
          <w:color w:val="3F3F3D"/>
          <w:w w:val="105"/>
          <w:sz w:val="21"/>
        </w:rPr>
        <w:t>all</w:t>
      </w:r>
      <w:r>
        <w:rPr>
          <w:color w:val="3F3F3D"/>
          <w:spacing w:val="-15"/>
          <w:w w:val="105"/>
          <w:sz w:val="21"/>
        </w:rPr>
        <w:t xml:space="preserve"> </w:t>
      </w:r>
      <w:r>
        <w:rPr>
          <w:color w:val="525252"/>
          <w:w w:val="105"/>
          <w:sz w:val="21"/>
        </w:rPr>
        <w:t>firefighting</w:t>
      </w:r>
      <w:r>
        <w:rPr>
          <w:color w:val="525252"/>
          <w:spacing w:val="10"/>
          <w:w w:val="105"/>
          <w:sz w:val="21"/>
        </w:rPr>
        <w:t xml:space="preserve"> </w:t>
      </w:r>
      <w:r>
        <w:rPr>
          <w:color w:val="2A2A28"/>
          <w:w w:val="105"/>
          <w:sz w:val="21"/>
        </w:rPr>
        <w:t>reso</w:t>
      </w:r>
      <w:r>
        <w:rPr>
          <w:color w:val="525252"/>
          <w:w w:val="105"/>
          <w:sz w:val="21"/>
        </w:rPr>
        <w:t>urces</w:t>
      </w:r>
      <w:r>
        <w:rPr>
          <w:color w:val="525252"/>
          <w:spacing w:val="-15"/>
          <w:w w:val="105"/>
          <w:sz w:val="21"/>
        </w:rPr>
        <w:t xml:space="preserve"> </w:t>
      </w:r>
      <w:r>
        <w:rPr>
          <w:color w:val="525252"/>
          <w:w w:val="105"/>
          <w:sz w:val="21"/>
        </w:rPr>
        <w:t>(see</w:t>
      </w:r>
      <w:r>
        <w:rPr>
          <w:color w:val="525252"/>
          <w:spacing w:val="-6"/>
          <w:w w:val="105"/>
          <w:sz w:val="21"/>
        </w:rPr>
        <w:t xml:space="preserve"> </w:t>
      </w:r>
      <w:r>
        <w:rPr>
          <w:color w:val="3F3F3D"/>
          <w:w w:val="105"/>
          <w:sz w:val="21"/>
        </w:rPr>
        <w:t>Annex</w:t>
      </w:r>
      <w:r>
        <w:rPr>
          <w:color w:val="3F3F3D"/>
          <w:spacing w:val="5"/>
          <w:w w:val="105"/>
          <w:sz w:val="21"/>
        </w:rPr>
        <w:t xml:space="preserve"> </w:t>
      </w:r>
      <w:r>
        <w:rPr>
          <w:color w:val="3F3F3D"/>
          <w:w w:val="105"/>
          <w:sz w:val="21"/>
        </w:rPr>
        <w:t>M</w:t>
      </w:r>
      <w:r>
        <w:rPr>
          <w:color w:val="676767"/>
          <w:w w:val="105"/>
          <w:sz w:val="21"/>
        </w:rPr>
        <w:t>).</w:t>
      </w:r>
      <w:r>
        <w:rPr>
          <w:color w:val="676767"/>
          <w:spacing w:val="32"/>
          <w:w w:val="105"/>
          <w:sz w:val="21"/>
        </w:rPr>
        <w:t xml:space="preserve"> </w:t>
      </w:r>
      <w:r>
        <w:rPr>
          <w:color w:val="3F3F3D"/>
          <w:w w:val="105"/>
          <w:sz w:val="21"/>
        </w:rPr>
        <w:t>In</w:t>
      </w:r>
      <w:r>
        <w:rPr>
          <w:color w:val="3F3F3D"/>
          <w:spacing w:val="-9"/>
          <w:w w:val="105"/>
          <w:sz w:val="21"/>
        </w:rPr>
        <w:t xml:space="preserve"> </w:t>
      </w:r>
      <w:r>
        <w:rPr>
          <w:color w:val="3F3F3D"/>
          <w:w w:val="105"/>
          <w:sz w:val="21"/>
        </w:rPr>
        <w:t>accordance</w:t>
      </w:r>
      <w:r>
        <w:rPr>
          <w:color w:val="3F3F3D"/>
          <w:spacing w:val="2"/>
          <w:w w:val="105"/>
          <w:sz w:val="21"/>
        </w:rPr>
        <w:t xml:space="preserve"> </w:t>
      </w:r>
      <w:r>
        <w:rPr>
          <w:color w:val="3F3F3D"/>
          <w:w w:val="105"/>
          <w:sz w:val="21"/>
        </w:rPr>
        <w:t>with</w:t>
      </w:r>
      <w:r>
        <w:rPr>
          <w:color w:val="3F3F3D"/>
          <w:spacing w:val="-7"/>
          <w:w w:val="105"/>
          <w:sz w:val="21"/>
        </w:rPr>
        <w:t xml:space="preserve"> </w:t>
      </w:r>
      <w:r>
        <w:rPr>
          <w:color w:val="3F3F3D"/>
          <w:spacing w:val="-2"/>
          <w:w w:val="105"/>
          <w:sz w:val="21"/>
        </w:rPr>
        <w:t>Section</w:t>
      </w:r>
    </w:p>
    <w:p w14:paraId="05E6ADF8" w14:textId="77777777" w:rsidR="000D03B5" w:rsidRDefault="00DC03A4">
      <w:pPr>
        <w:spacing w:before="14" w:line="252" w:lineRule="auto"/>
        <w:ind w:left="1179" w:right="123" w:firstLine="3"/>
        <w:jc w:val="both"/>
        <w:rPr>
          <w:sz w:val="21"/>
        </w:rPr>
      </w:pPr>
      <w:r>
        <w:rPr>
          <w:color w:val="3F3F3D"/>
          <w:w w:val="105"/>
          <w:sz w:val="21"/>
        </w:rPr>
        <w:t>IX</w:t>
      </w:r>
      <w:r>
        <w:rPr>
          <w:color w:val="676767"/>
          <w:w w:val="105"/>
          <w:sz w:val="21"/>
        </w:rPr>
        <w:t>.</w:t>
      </w:r>
      <w:r>
        <w:rPr>
          <w:color w:val="3F3F3D"/>
          <w:w w:val="105"/>
          <w:sz w:val="21"/>
        </w:rPr>
        <w:t>A of the Basic P</w:t>
      </w:r>
      <w:r>
        <w:rPr>
          <w:color w:val="676767"/>
          <w:w w:val="105"/>
          <w:sz w:val="21"/>
        </w:rPr>
        <w:t>l</w:t>
      </w:r>
      <w:r>
        <w:rPr>
          <w:color w:val="3F3F3D"/>
          <w:w w:val="105"/>
          <w:sz w:val="21"/>
        </w:rPr>
        <w:t>an</w:t>
      </w:r>
      <w:r>
        <w:rPr>
          <w:color w:val="676767"/>
          <w:w w:val="105"/>
          <w:sz w:val="21"/>
        </w:rPr>
        <w:t xml:space="preserve">, </w:t>
      </w:r>
      <w:r>
        <w:rPr>
          <w:color w:val="3F3F3D"/>
          <w:w w:val="105"/>
          <w:sz w:val="21"/>
        </w:rPr>
        <w:t>Ci</w:t>
      </w:r>
      <w:r>
        <w:rPr>
          <w:color w:val="676767"/>
          <w:w w:val="105"/>
          <w:sz w:val="21"/>
        </w:rPr>
        <w:t>t</w:t>
      </w:r>
      <w:r>
        <w:rPr>
          <w:color w:val="3F3F3D"/>
          <w:w w:val="105"/>
          <w:sz w:val="21"/>
        </w:rPr>
        <w:t xml:space="preserve">y of Galveston resources </w:t>
      </w:r>
      <w:r>
        <w:rPr>
          <w:color w:val="525252"/>
          <w:w w:val="105"/>
          <w:sz w:val="21"/>
        </w:rPr>
        <w:t xml:space="preserve">are </w:t>
      </w:r>
      <w:r>
        <w:rPr>
          <w:color w:val="3F3F3D"/>
          <w:w w:val="105"/>
          <w:sz w:val="21"/>
        </w:rPr>
        <w:t xml:space="preserve">entered </w:t>
      </w:r>
      <w:r>
        <w:rPr>
          <w:color w:val="525252"/>
          <w:w w:val="105"/>
          <w:sz w:val="21"/>
        </w:rPr>
        <w:t xml:space="preserve">into </w:t>
      </w:r>
      <w:r>
        <w:rPr>
          <w:color w:val="3F3F3D"/>
          <w:w w:val="105"/>
          <w:sz w:val="21"/>
        </w:rPr>
        <w:t xml:space="preserve">the </w:t>
      </w:r>
      <w:r>
        <w:rPr>
          <w:color w:val="525252"/>
          <w:w w:val="105"/>
          <w:sz w:val="21"/>
        </w:rPr>
        <w:t xml:space="preserve">Texas </w:t>
      </w:r>
      <w:r>
        <w:rPr>
          <w:color w:val="3F3F3D"/>
          <w:w w:val="105"/>
          <w:sz w:val="21"/>
        </w:rPr>
        <w:t>Reg</w:t>
      </w:r>
      <w:r>
        <w:rPr>
          <w:color w:val="676767"/>
          <w:w w:val="105"/>
          <w:sz w:val="21"/>
        </w:rPr>
        <w:t>i</w:t>
      </w:r>
      <w:r>
        <w:rPr>
          <w:color w:val="3F3F3D"/>
          <w:w w:val="105"/>
          <w:sz w:val="21"/>
        </w:rPr>
        <w:t>ona</w:t>
      </w:r>
      <w:r>
        <w:rPr>
          <w:color w:val="676767"/>
          <w:w w:val="105"/>
          <w:sz w:val="21"/>
        </w:rPr>
        <w:t>l</w:t>
      </w:r>
      <w:r>
        <w:rPr>
          <w:color w:val="676767"/>
          <w:spacing w:val="-11"/>
          <w:w w:val="105"/>
          <w:sz w:val="21"/>
        </w:rPr>
        <w:t xml:space="preserve"> </w:t>
      </w:r>
      <w:r>
        <w:rPr>
          <w:color w:val="3F3F3D"/>
          <w:w w:val="105"/>
          <w:sz w:val="21"/>
        </w:rPr>
        <w:t xml:space="preserve">Resource Network </w:t>
      </w:r>
      <w:r>
        <w:rPr>
          <w:color w:val="525252"/>
          <w:w w:val="105"/>
          <w:sz w:val="21"/>
        </w:rPr>
        <w:t>(</w:t>
      </w:r>
      <w:r>
        <w:rPr>
          <w:color w:val="2A2A28"/>
          <w:w w:val="105"/>
          <w:sz w:val="21"/>
        </w:rPr>
        <w:t>TRRN)</w:t>
      </w:r>
      <w:r>
        <w:rPr>
          <w:color w:val="808080"/>
          <w:w w:val="105"/>
          <w:sz w:val="21"/>
        </w:rPr>
        <w:t>,</w:t>
      </w:r>
      <w:r>
        <w:rPr>
          <w:color w:val="808080"/>
          <w:spacing w:val="-13"/>
          <w:w w:val="105"/>
          <w:sz w:val="21"/>
        </w:rPr>
        <w:t xml:space="preserve"> </w:t>
      </w:r>
      <w:r>
        <w:rPr>
          <w:color w:val="3F3F3D"/>
          <w:w w:val="105"/>
          <w:sz w:val="21"/>
        </w:rPr>
        <w:t>as</w:t>
      </w:r>
      <w:r>
        <w:rPr>
          <w:color w:val="3F3F3D"/>
          <w:spacing w:val="-7"/>
          <w:w w:val="105"/>
          <w:sz w:val="21"/>
        </w:rPr>
        <w:t xml:space="preserve"> </w:t>
      </w:r>
      <w:r>
        <w:rPr>
          <w:color w:val="3F3F3D"/>
          <w:w w:val="105"/>
          <w:sz w:val="21"/>
        </w:rPr>
        <w:t xml:space="preserve">required, </w:t>
      </w:r>
      <w:r>
        <w:rPr>
          <w:color w:val="525252"/>
          <w:w w:val="105"/>
          <w:sz w:val="21"/>
        </w:rPr>
        <w:t>to</w:t>
      </w:r>
      <w:r>
        <w:rPr>
          <w:color w:val="525252"/>
          <w:spacing w:val="-4"/>
          <w:w w:val="105"/>
          <w:sz w:val="21"/>
        </w:rPr>
        <w:t xml:space="preserve"> </w:t>
      </w:r>
      <w:r>
        <w:rPr>
          <w:color w:val="3F3F3D"/>
          <w:w w:val="105"/>
          <w:sz w:val="21"/>
        </w:rPr>
        <w:t>facil</w:t>
      </w:r>
      <w:r>
        <w:rPr>
          <w:color w:val="676767"/>
          <w:w w:val="105"/>
          <w:sz w:val="21"/>
        </w:rPr>
        <w:t>it</w:t>
      </w:r>
      <w:r>
        <w:rPr>
          <w:color w:val="3F3F3D"/>
          <w:w w:val="105"/>
          <w:sz w:val="21"/>
        </w:rPr>
        <w:t>ate</w:t>
      </w:r>
      <w:r>
        <w:rPr>
          <w:color w:val="3F3F3D"/>
          <w:spacing w:val="-4"/>
          <w:w w:val="105"/>
          <w:sz w:val="21"/>
        </w:rPr>
        <w:t xml:space="preserve"> </w:t>
      </w:r>
      <w:r>
        <w:rPr>
          <w:color w:val="3F3F3D"/>
          <w:w w:val="105"/>
          <w:sz w:val="21"/>
        </w:rPr>
        <w:t xml:space="preserve">assistance pursuant to mutual aid </w:t>
      </w:r>
      <w:r>
        <w:rPr>
          <w:color w:val="2A2A28"/>
          <w:w w:val="105"/>
          <w:sz w:val="21"/>
        </w:rPr>
        <w:t>agreeme</w:t>
      </w:r>
      <w:r>
        <w:rPr>
          <w:color w:val="525252"/>
          <w:w w:val="105"/>
          <w:sz w:val="21"/>
        </w:rPr>
        <w:t>nts.</w:t>
      </w:r>
    </w:p>
    <w:p w14:paraId="05E6ADF9" w14:textId="77777777" w:rsidR="000D03B5" w:rsidRDefault="000D03B5">
      <w:pPr>
        <w:pStyle w:val="BodyText"/>
        <w:spacing w:before="6"/>
        <w:rPr>
          <w:sz w:val="21"/>
        </w:rPr>
      </w:pPr>
    </w:p>
    <w:p w14:paraId="05E6ADFA" w14:textId="77777777" w:rsidR="000D03B5" w:rsidRDefault="00DC03A4">
      <w:pPr>
        <w:pStyle w:val="ListParagraph"/>
        <w:numPr>
          <w:ilvl w:val="3"/>
          <w:numId w:val="49"/>
        </w:numPr>
        <w:tabs>
          <w:tab w:val="left" w:pos="1185"/>
        </w:tabs>
        <w:spacing w:before="1"/>
        <w:ind w:left="1185"/>
        <w:jc w:val="both"/>
        <w:rPr>
          <w:color w:val="3F3F3D"/>
          <w:sz w:val="21"/>
        </w:rPr>
      </w:pPr>
      <w:r>
        <w:rPr>
          <w:color w:val="525252"/>
          <w:w w:val="105"/>
          <w:sz w:val="21"/>
        </w:rPr>
        <w:t>Inspect</w:t>
      </w:r>
      <w:r>
        <w:rPr>
          <w:color w:val="525252"/>
          <w:spacing w:val="1"/>
          <w:w w:val="105"/>
          <w:sz w:val="21"/>
        </w:rPr>
        <w:t xml:space="preserve"> </w:t>
      </w:r>
      <w:r>
        <w:rPr>
          <w:color w:val="3F3F3D"/>
          <w:w w:val="105"/>
          <w:sz w:val="21"/>
        </w:rPr>
        <w:t>and</w:t>
      </w:r>
      <w:r>
        <w:rPr>
          <w:color w:val="3F3F3D"/>
          <w:spacing w:val="-1"/>
          <w:w w:val="105"/>
          <w:sz w:val="21"/>
        </w:rPr>
        <w:t xml:space="preserve"> </w:t>
      </w:r>
      <w:r>
        <w:rPr>
          <w:color w:val="3F3F3D"/>
          <w:w w:val="105"/>
          <w:sz w:val="21"/>
        </w:rPr>
        <w:t>mainta</w:t>
      </w:r>
      <w:r>
        <w:rPr>
          <w:color w:val="676767"/>
          <w:w w:val="105"/>
          <w:sz w:val="21"/>
        </w:rPr>
        <w:t>i</w:t>
      </w:r>
      <w:r>
        <w:rPr>
          <w:color w:val="3F3F3D"/>
          <w:w w:val="105"/>
          <w:sz w:val="21"/>
        </w:rPr>
        <w:t>n</w:t>
      </w:r>
      <w:r>
        <w:rPr>
          <w:color w:val="3F3F3D"/>
          <w:spacing w:val="-16"/>
          <w:w w:val="105"/>
          <w:sz w:val="21"/>
        </w:rPr>
        <w:t xml:space="preserve"> </w:t>
      </w:r>
      <w:r>
        <w:rPr>
          <w:color w:val="525252"/>
          <w:w w:val="105"/>
          <w:sz w:val="21"/>
        </w:rPr>
        <w:t>all</w:t>
      </w:r>
      <w:r>
        <w:rPr>
          <w:color w:val="525252"/>
          <w:spacing w:val="-15"/>
          <w:w w:val="105"/>
          <w:sz w:val="21"/>
        </w:rPr>
        <w:t xml:space="preserve"> </w:t>
      </w:r>
      <w:r>
        <w:rPr>
          <w:color w:val="3F3F3D"/>
          <w:spacing w:val="-2"/>
          <w:w w:val="105"/>
          <w:sz w:val="21"/>
        </w:rPr>
        <w:t>equipment.</w:t>
      </w:r>
    </w:p>
    <w:p w14:paraId="05E6ADFB" w14:textId="77777777" w:rsidR="000D03B5" w:rsidRDefault="000D03B5">
      <w:pPr>
        <w:pStyle w:val="BodyText"/>
        <w:spacing w:before="3"/>
        <w:rPr>
          <w:sz w:val="23"/>
        </w:rPr>
      </w:pPr>
    </w:p>
    <w:p w14:paraId="05E6ADFC" w14:textId="77777777" w:rsidR="000D03B5" w:rsidRDefault="00DC03A4">
      <w:pPr>
        <w:pStyle w:val="ListParagraph"/>
        <w:numPr>
          <w:ilvl w:val="3"/>
          <w:numId w:val="49"/>
        </w:numPr>
        <w:tabs>
          <w:tab w:val="left" w:pos="1187"/>
        </w:tabs>
        <w:ind w:left="1187" w:hanging="363"/>
        <w:jc w:val="both"/>
        <w:rPr>
          <w:color w:val="3F3F3D"/>
          <w:sz w:val="21"/>
        </w:rPr>
      </w:pPr>
      <w:r>
        <w:rPr>
          <w:color w:val="3F3F3D"/>
          <w:spacing w:val="-2"/>
          <w:w w:val="105"/>
          <w:sz w:val="21"/>
        </w:rPr>
        <w:t>Stockpile</w:t>
      </w:r>
      <w:r>
        <w:rPr>
          <w:color w:val="3F3F3D"/>
          <w:spacing w:val="2"/>
          <w:w w:val="105"/>
          <w:sz w:val="21"/>
        </w:rPr>
        <w:t xml:space="preserve"> </w:t>
      </w:r>
      <w:r>
        <w:rPr>
          <w:color w:val="3F3F3D"/>
          <w:spacing w:val="-2"/>
          <w:w w:val="105"/>
          <w:sz w:val="21"/>
        </w:rPr>
        <w:t>specialized</w:t>
      </w:r>
      <w:r>
        <w:rPr>
          <w:color w:val="3F3F3D"/>
          <w:spacing w:val="8"/>
          <w:w w:val="105"/>
          <w:sz w:val="21"/>
        </w:rPr>
        <w:t xml:space="preserve"> </w:t>
      </w:r>
      <w:r>
        <w:rPr>
          <w:color w:val="3F3F3D"/>
          <w:spacing w:val="-2"/>
          <w:w w:val="105"/>
          <w:sz w:val="21"/>
        </w:rPr>
        <w:t>supplies</w:t>
      </w:r>
      <w:r>
        <w:rPr>
          <w:color w:val="676767"/>
          <w:spacing w:val="-2"/>
          <w:w w:val="105"/>
          <w:sz w:val="21"/>
        </w:rPr>
        <w:t>.</w:t>
      </w:r>
    </w:p>
    <w:p w14:paraId="05E6ADFD" w14:textId="77777777" w:rsidR="000D03B5" w:rsidRDefault="000D03B5">
      <w:pPr>
        <w:pStyle w:val="BodyText"/>
        <w:spacing w:before="5"/>
        <w:rPr>
          <w:sz w:val="22"/>
        </w:rPr>
      </w:pPr>
    </w:p>
    <w:p w14:paraId="05E6ADFE" w14:textId="77777777" w:rsidR="000D03B5" w:rsidRDefault="00DC03A4">
      <w:pPr>
        <w:pStyle w:val="ListParagraph"/>
        <w:numPr>
          <w:ilvl w:val="3"/>
          <w:numId w:val="49"/>
        </w:numPr>
        <w:tabs>
          <w:tab w:val="left" w:pos="1184"/>
          <w:tab w:val="left" w:pos="1187"/>
        </w:tabs>
        <w:spacing w:line="252" w:lineRule="auto"/>
        <w:ind w:left="1187" w:right="118" w:hanging="362"/>
        <w:jc w:val="both"/>
        <w:rPr>
          <w:color w:val="3F3F3D"/>
          <w:sz w:val="21"/>
        </w:rPr>
      </w:pPr>
      <w:r>
        <w:rPr>
          <w:color w:val="3F3F3D"/>
          <w:w w:val="105"/>
          <w:sz w:val="21"/>
        </w:rPr>
        <w:t xml:space="preserve">Ensure all </w:t>
      </w:r>
      <w:r>
        <w:rPr>
          <w:color w:val="2A2A28"/>
          <w:w w:val="105"/>
          <w:sz w:val="21"/>
        </w:rPr>
        <w:t xml:space="preserve">fire </w:t>
      </w:r>
      <w:r>
        <w:rPr>
          <w:color w:val="3F3F3D"/>
          <w:w w:val="105"/>
          <w:sz w:val="21"/>
        </w:rPr>
        <w:t xml:space="preserve">service </w:t>
      </w:r>
      <w:r>
        <w:rPr>
          <w:color w:val="525252"/>
          <w:w w:val="105"/>
          <w:sz w:val="21"/>
        </w:rPr>
        <w:t>person</w:t>
      </w:r>
      <w:r>
        <w:rPr>
          <w:color w:val="2A2A28"/>
          <w:w w:val="105"/>
          <w:sz w:val="21"/>
        </w:rPr>
        <w:t xml:space="preserve">nel </w:t>
      </w:r>
      <w:r>
        <w:rPr>
          <w:color w:val="3F3F3D"/>
          <w:w w:val="105"/>
          <w:sz w:val="21"/>
        </w:rPr>
        <w:t>are proper</w:t>
      </w:r>
      <w:r>
        <w:rPr>
          <w:color w:val="0F0F0F"/>
          <w:w w:val="105"/>
          <w:sz w:val="21"/>
        </w:rPr>
        <w:t>l</w:t>
      </w:r>
      <w:r>
        <w:rPr>
          <w:color w:val="3F3F3D"/>
          <w:w w:val="105"/>
          <w:sz w:val="21"/>
        </w:rPr>
        <w:t xml:space="preserve">y </w:t>
      </w:r>
      <w:r>
        <w:rPr>
          <w:color w:val="525252"/>
          <w:w w:val="105"/>
          <w:sz w:val="21"/>
        </w:rPr>
        <w:t xml:space="preserve">trained </w:t>
      </w:r>
      <w:r>
        <w:rPr>
          <w:color w:val="3F3F3D"/>
          <w:w w:val="105"/>
          <w:sz w:val="21"/>
        </w:rPr>
        <w:t xml:space="preserve">on </w:t>
      </w:r>
      <w:r>
        <w:rPr>
          <w:color w:val="525252"/>
          <w:w w:val="105"/>
          <w:sz w:val="21"/>
        </w:rPr>
        <w:t xml:space="preserve">fire </w:t>
      </w:r>
      <w:r>
        <w:rPr>
          <w:color w:val="3F3F3D"/>
          <w:w w:val="105"/>
          <w:sz w:val="21"/>
        </w:rPr>
        <w:t>control, hazmat response, rescue</w:t>
      </w:r>
      <w:r>
        <w:rPr>
          <w:color w:val="676767"/>
          <w:w w:val="105"/>
          <w:sz w:val="21"/>
        </w:rPr>
        <w:t xml:space="preserve">, </w:t>
      </w:r>
      <w:r>
        <w:rPr>
          <w:color w:val="3F3F3D"/>
          <w:w w:val="105"/>
          <w:sz w:val="21"/>
        </w:rPr>
        <w:t xml:space="preserve">and </w:t>
      </w:r>
      <w:r>
        <w:rPr>
          <w:color w:val="2A2A28"/>
          <w:w w:val="105"/>
          <w:sz w:val="21"/>
        </w:rPr>
        <w:t>NIMS</w:t>
      </w:r>
      <w:r>
        <w:rPr>
          <w:color w:val="525252"/>
          <w:w w:val="105"/>
          <w:sz w:val="21"/>
        </w:rPr>
        <w:t>/ICS</w:t>
      </w:r>
      <w:r>
        <w:rPr>
          <w:color w:val="808080"/>
          <w:w w:val="105"/>
          <w:sz w:val="21"/>
        </w:rPr>
        <w:t xml:space="preserve">. </w:t>
      </w:r>
      <w:r>
        <w:rPr>
          <w:color w:val="3F3F3D"/>
          <w:w w:val="105"/>
          <w:sz w:val="21"/>
        </w:rPr>
        <w:t>Ou</w:t>
      </w:r>
      <w:r>
        <w:rPr>
          <w:color w:val="676767"/>
          <w:w w:val="105"/>
          <w:sz w:val="21"/>
        </w:rPr>
        <w:t xml:space="preserve">r </w:t>
      </w:r>
      <w:r>
        <w:rPr>
          <w:color w:val="3F3F3D"/>
          <w:w w:val="105"/>
          <w:sz w:val="21"/>
        </w:rPr>
        <w:t xml:space="preserve">emergency </w:t>
      </w:r>
      <w:r>
        <w:rPr>
          <w:color w:val="525252"/>
          <w:w w:val="105"/>
          <w:sz w:val="21"/>
        </w:rPr>
        <w:t xml:space="preserve">response </w:t>
      </w:r>
      <w:r>
        <w:rPr>
          <w:color w:val="3F3F3D"/>
          <w:w w:val="105"/>
          <w:sz w:val="21"/>
        </w:rPr>
        <w:t>personnel meet the NIMS national qual</w:t>
      </w:r>
      <w:r>
        <w:rPr>
          <w:color w:val="676767"/>
          <w:w w:val="105"/>
          <w:sz w:val="21"/>
        </w:rPr>
        <w:t>ifi</w:t>
      </w:r>
      <w:r>
        <w:rPr>
          <w:color w:val="3F3F3D"/>
          <w:w w:val="105"/>
          <w:sz w:val="21"/>
        </w:rPr>
        <w:t>cation and cert</w:t>
      </w:r>
      <w:r>
        <w:rPr>
          <w:color w:val="676767"/>
          <w:w w:val="105"/>
          <w:sz w:val="21"/>
        </w:rPr>
        <w:t>i</w:t>
      </w:r>
      <w:r>
        <w:rPr>
          <w:color w:val="3F3F3D"/>
          <w:w w:val="105"/>
          <w:sz w:val="21"/>
        </w:rPr>
        <w:t>fica</w:t>
      </w:r>
      <w:r>
        <w:rPr>
          <w:color w:val="676767"/>
          <w:w w:val="105"/>
          <w:sz w:val="21"/>
        </w:rPr>
        <w:t>ti</w:t>
      </w:r>
      <w:r>
        <w:rPr>
          <w:color w:val="3F3F3D"/>
          <w:w w:val="105"/>
          <w:sz w:val="21"/>
        </w:rPr>
        <w:t>on standards</w:t>
      </w:r>
      <w:r>
        <w:rPr>
          <w:color w:val="808080"/>
          <w:w w:val="105"/>
          <w:sz w:val="21"/>
        </w:rPr>
        <w:t>.</w:t>
      </w:r>
    </w:p>
    <w:p w14:paraId="05E6ADFF" w14:textId="77777777" w:rsidR="000D03B5" w:rsidRDefault="000D03B5">
      <w:pPr>
        <w:spacing w:line="252" w:lineRule="auto"/>
        <w:jc w:val="both"/>
        <w:rPr>
          <w:sz w:val="21"/>
        </w:rPr>
        <w:sectPr w:rsidR="000D03B5">
          <w:headerReference w:type="default" r:id="rId41"/>
          <w:pgSz w:w="12190" w:h="15840"/>
          <w:pgMar w:top="0" w:right="1260" w:bottom="1080" w:left="1340" w:header="0" w:footer="881" w:gutter="0"/>
          <w:cols w:space="720"/>
        </w:sectPr>
      </w:pPr>
    </w:p>
    <w:p w14:paraId="05E6AE00" w14:textId="77777777" w:rsidR="000D03B5" w:rsidRDefault="00DC03A4">
      <w:pPr>
        <w:pStyle w:val="BodyText"/>
      </w:pPr>
      <w:r>
        <w:rPr>
          <w:noProof/>
        </w:rPr>
        <w:lastRenderedPageBreak/>
        <mc:AlternateContent>
          <mc:Choice Requires="wps">
            <w:drawing>
              <wp:anchor distT="0" distB="0" distL="0" distR="0" simplePos="0" relativeHeight="15789568" behindDoc="0" locked="0" layoutInCell="1" allowOverlap="1" wp14:anchorId="05E6B7D7" wp14:editId="05E6B7D8">
                <wp:simplePos x="0" y="0"/>
                <wp:positionH relativeFrom="page">
                  <wp:posOffset>0</wp:posOffset>
                </wp:positionH>
                <wp:positionV relativeFrom="page">
                  <wp:posOffset>0</wp:posOffset>
                </wp:positionV>
                <wp:extent cx="5080" cy="161798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617980"/>
                        </a:xfrm>
                        <a:custGeom>
                          <a:avLst/>
                          <a:gdLst/>
                          <a:ahLst/>
                          <a:cxnLst/>
                          <a:rect l="l" t="t" r="r" b="b"/>
                          <a:pathLst>
                            <a:path w="5080" h="1617980">
                              <a:moveTo>
                                <a:pt x="0" y="1617412"/>
                              </a:moveTo>
                              <a:lnTo>
                                <a:pt x="0" y="0"/>
                              </a:lnTo>
                              <a:lnTo>
                                <a:pt x="4579" y="0"/>
                              </a:lnTo>
                              <a:lnTo>
                                <a:pt x="4579" y="1617412"/>
                              </a:lnTo>
                              <a:lnTo>
                                <a:pt x="0" y="16174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4BF7A8" id="Graphic 207" o:spid="_x0000_s1026" style="position:absolute;margin-left:0;margin-top:0;width:.4pt;height:127.4pt;z-index:15789568;visibility:visible;mso-wrap-style:square;mso-wrap-distance-left:0;mso-wrap-distance-top:0;mso-wrap-distance-right:0;mso-wrap-distance-bottom:0;mso-position-horizontal:absolute;mso-position-horizontal-relative:page;mso-position-vertical:absolute;mso-position-vertical-relative:page;v-text-anchor:top" coordsize="5080,16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" path="m,1617412l,,4579,r,1617412l,1617412xe" fillcolor="black" stroked="f">
                <v:path arrowok="t"/>
                <w10:wrap anchorx="page" anchory="page"/>
              </v:shape>
            </w:pict>
          </mc:Fallback>
        </mc:AlternateContent>
      </w:r>
    </w:p>
    <w:p w14:paraId="05E6AE01" w14:textId="77777777" w:rsidR="000D03B5" w:rsidRDefault="000D03B5">
      <w:pPr>
        <w:pStyle w:val="BodyText"/>
      </w:pPr>
    </w:p>
    <w:p w14:paraId="05E6AE02" w14:textId="77777777" w:rsidR="000D03B5" w:rsidRDefault="000D03B5">
      <w:pPr>
        <w:pStyle w:val="BodyText"/>
      </w:pPr>
    </w:p>
    <w:p w14:paraId="05E6AE03" w14:textId="77777777" w:rsidR="000D03B5" w:rsidRDefault="000D03B5">
      <w:pPr>
        <w:pStyle w:val="BodyText"/>
        <w:spacing w:before="2"/>
        <w:rPr>
          <w:sz w:val="24"/>
        </w:rPr>
      </w:pPr>
    </w:p>
    <w:p w14:paraId="05E6AE04" w14:textId="77777777" w:rsidR="000D03B5" w:rsidRDefault="00DC03A4">
      <w:pPr>
        <w:pStyle w:val="ListParagraph"/>
        <w:numPr>
          <w:ilvl w:val="3"/>
          <w:numId w:val="49"/>
        </w:numPr>
        <w:tabs>
          <w:tab w:val="left" w:pos="1184"/>
          <w:tab w:val="left" w:pos="1186"/>
        </w:tabs>
        <w:spacing w:before="94" w:line="247" w:lineRule="auto"/>
        <w:ind w:left="1186" w:right="129" w:hanging="362"/>
        <w:jc w:val="both"/>
        <w:rPr>
          <w:color w:val="414241"/>
          <w:sz w:val="21"/>
        </w:rPr>
      </w:pPr>
      <w:r>
        <w:rPr>
          <w:color w:val="414241"/>
          <w:w w:val="105"/>
          <w:sz w:val="21"/>
        </w:rPr>
        <w:t xml:space="preserve">Develop communications procedures to ensure adequate </w:t>
      </w:r>
      <w:r>
        <w:rPr>
          <w:color w:val="565654"/>
          <w:w w:val="105"/>
          <w:sz w:val="21"/>
        </w:rPr>
        <w:t>commu</w:t>
      </w:r>
      <w:r>
        <w:rPr>
          <w:color w:val="2D2D2B"/>
          <w:w w:val="105"/>
          <w:sz w:val="21"/>
        </w:rPr>
        <w:t>n</w:t>
      </w:r>
      <w:r>
        <w:rPr>
          <w:color w:val="565654"/>
          <w:w w:val="105"/>
          <w:sz w:val="21"/>
        </w:rPr>
        <w:t>icatio</w:t>
      </w:r>
      <w:r>
        <w:rPr>
          <w:color w:val="2D2D2B"/>
          <w:w w:val="105"/>
          <w:sz w:val="21"/>
        </w:rPr>
        <w:t xml:space="preserve">ns </w:t>
      </w:r>
      <w:r>
        <w:rPr>
          <w:color w:val="414241"/>
          <w:w w:val="105"/>
          <w:sz w:val="21"/>
        </w:rPr>
        <w:t>between fire units</w:t>
      </w:r>
      <w:r>
        <w:rPr>
          <w:color w:val="676767"/>
          <w:w w:val="105"/>
          <w:sz w:val="21"/>
        </w:rPr>
        <w:t>,</w:t>
      </w:r>
      <w:r>
        <w:rPr>
          <w:color w:val="676767"/>
          <w:spacing w:val="-7"/>
          <w:w w:val="105"/>
          <w:sz w:val="21"/>
        </w:rPr>
        <w:t xml:space="preserve"> </w:t>
      </w:r>
      <w:r>
        <w:rPr>
          <w:color w:val="414241"/>
          <w:w w:val="105"/>
          <w:sz w:val="21"/>
        </w:rPr>
        <w:t>law enforcement units</w:t>
      </w:r>
      <w:r>
        <w:rPr>
          <w:color w:val="797977"/>
          <w:w w:val="105"/>
          <w:sz w:val="21"/>
        </w:rPr>
        <w:t>,</w:t>
      </w:r>
      <w:r>
        <w:rPr>
          <w:color w:val="797977"/>
          <w:spacing w:val="-11"/>
          <w:w w:val="105"/>
          <w:sz w:val="21"/>
        </w:rPr>
        <w:t xml:space="preserve"> </w:t>
      </w:r>
      <w:r>
        <w:rPr>
          <w:color w:val="414241"/>
          <w:w w:val="105"/>
          <w:sz w:val="21"/>
        </w:rPr>
        <w:t xml:space="preserve">and other emergency </w:t>
      </w:r>
      <w:r>
        <w:rPr>
          <w:color w:val="565654"/>
          <w:w w:val="105"/>
          <w:sz w:val="21"/>
        </w:rPr>
        <w:t>responders.</w:t>
      </w:r>
    </w:p>
    <w:p w14:paraId="05E6AE05" w14:textId="77777777" w:rsidR="000D03B5" w:rsidRDefault="000D03B5">
      <w:pPr>
        <w:pStyle w:val="BodyText"/>
        <w:spacing w:before="11"/>
        <w:rPr>
          <w:sz w:val="21"/>
        </w:rPr>
      </w:pPr>
    </w:p>
    <w:p w14:paraId="05E6AE06" w14:textId="77777777" w:rsidR="000D03B5" w:rsidRDefault="00DC03A4">
      <w:pPr>
        <w:pStyle w:val="ListParagraph"/>
        <w:numPr>
          <w:ilvl w:val="3"/>
          <w:numId w:val="49"/>
        </w:numPr>
        <w:tabs>
          <w:tab w:val="left" w:pos="1179"/>
        </w:tabs>
        <w:spacing w:line="249" w:lineRule="auto"/>
        <w:ind w:left="1179" w:right="120" w:hanging="354"/>
        <w:jc w:val="both"/>
        <w:rPr>
          <w:color w:val="414241"/>
        </w:rPr>
      </w:pPr>
      <w:r>
        <w:rPr>
          <w:color w:val="414241"/>
          <w:w w:val="105"/>
          <w:sz w:val="21"/>
        </w:rPr>
        <w:t>Plan</w:t>
      </w:r>
      <w:r>
        <w:rPr>
          <w:color w:val="414241"/>
          <w:spacing w:val="-9"/>
          <w:w w:val="105"/>
          <w:sz w:val="21"/>
        </w:rPr>
        <w:t xml:space="preserve"> </w:t>
      </w:r>
      <w:r>
        <w:rPr>
          <w:color w:val="2D2D2B"/>
          <w:w w:val="105"/>
          <w:sz w:val="21"/>
        </w:rPr>
        <w:t>and</w:t>
      </w:r>
      <w:r>
        <w:rPr>
          <w:color w:val="2D2D2B"/>
          <w:spacing w:val="-8"/>
          <w:w w:val="105"/>
          <w:sz w:val="21"/>
        </w:rPr>
        <w:t xml:space="preserve"> </w:t>
      </w:r>
      <w:r>
        <w:rPr>
          <w:color w:val="414241"/>
          <w:w w:val="105"/>
          <w:sz w:val="21"/>
        </w:rPr>
        <w:t>execute</w:t>
      </w:r>
      <w:r>
        <w:rPr>
          <w:color w:val="414241"/>
          <w:spacing w:val="-4"/>
          <w:w w:val="105"/>
          <w:sz w:val="21"/>
        </w:rPr>
        <w:t xml:space="preserve"> </w:t>
      </w:r>
      <w:r>
        <w:rPr>
          <w:color w:val="414241"/>
          <w:w w:val="105"/>
          <w:sz w:val="21"/>
        </w:rPr>
        <w:t>NIMS</w:t>
      </w:r>
      <w:r>
        <w:rPr>
          <w:color w:val="414241"/>
          <w:spacing w:val="-6"/>
          <w:w w:val="105"/>
          <w:sz w:val="21"/>
        </w:rPr>
        <w:t xml:space="preserve"> </w:t>
      </w:r>
      <w:r>
        <w:rPr>
          <w:color w:val="414241"/>
          <w:w w:val="105"/>
          <w:sz w:val="21"/>
        </w:rPr>
        <w:t>compliant training</w:t>
      </w:r>
      <w:r>
        <w:rPr>
          <w:color w:val="414241"/>
          <w:spacing w:val="-1"/>
          <w:w w:val="105"/>
          <w:sz w:val="21"/>
        </w:rPr>
        <w:t xml:space="preserve"> </w:t>
      </w:r>
      <w:r>
        <w:rPr>
          <w:color w:val="414241"/>
          <w:w w:val="105"/>
          <w:sz w:val="21"/>
        </w:rPr>
        <w:t>exercises</w:t>
      </w:r>
      <w:r>
        <w:rPr>
          <w:color w:val="414241"/>
          <w:spacing w:val="-2"/>
          <w:w w:val="105"/>
          <w:sz w:val="21"/>
        </w:rPr>
        <w:t xml:space="preserve"> </w:t>
      </w:r>
      <w:r>
        <w:rPr>
          <w:color w:val="414241"/>
          <w:w w:val="105"/>
          <w:sz w:val="21"/>
        </w:rPr>
        <w:t>for</w:t>
      </w:r>
      <w:r>
        <w:rPr>
          <w:color w:val="414241"/>
          <w:spacing w:val="-9"/>
          <w:w w:val="105"/>
          <w:sz w:val="21"/>
        </w:rPr>
        <w:t xml:space="preserve"> </w:t>
      </w:r>
      <w:r>
        <w:rPr>
          <w:color w:val="565654"/>
          <w:w w:val="105"/>
          <w:sz w:val="21"/>
        </w:rPr>
        <w:t>all</w:t>
      </w:r>
      <w:r>
        <w:rPr>
          <w:color w:val="565654"/>
          <w:spacing w:val="-16"/>
          <w:w w:val="105"/>
          <w:sz w:val="21"/>
        </w:rPr>
        <w:t xml:space="preserve"> </w:t>
      </w:r>
      <w:r>
        <w:rPr>
          <w:color w:val="565654"/>
          <w:w w:val="105"/>
          <w:sz w:val="21"/>
        </w:rPr>
        <w:t xml:space="preserve">firefighting </w:t>
      </w:r>
      <w:r>
        <w:rPr>
          <w:color w:val="414241"/>
          <w:w w:val="105"/>
          <w:sz w:val="21"/>
        </w:rPr>
        <w:t>personnel on</w:t>
      </w:r>
      <w:r>
        <w:rPr>
          <w:color w:val="414241"/>
          <w:spacing w:val="-15"/>
          <w:w w:val="105"/>
          <w:sz w:val="21"/>
        </w:rPr>
        <w:t xml:space="preserve"> </w:t>
      </w:r>
      <w:r>
        <w:rPr>
          <w:color w:val="2D2D2B"/>
          <w:w w:val="105"/>
          <w:sz w:val="21"/>
        </w:rPr>
        <w:t xml:space="preserve">a </w:t>
      </w:r>
      <w:r>
        <w:rPr>
          <w:color w:val="565654"/>
          <w:w w:val="105"/>
          <w:sz w:val="21"/>
        </w:rPr>
        <w:t>regu</w:t>
      </w:r>
      <w:r>
        <w:rPr>
          <w:color w:val="161616"/>
          <w:w w:val="105"/>
          <w:sz w:val="21"/>
        </w:rPr>
        <w:t>l</w:t>
      </w:r>
      <w:r>
        <w:rPr>
          <w:color w:val="414241"/>
          <w:w w:val="105"/>
          <w:sz w:val="21"/>
        </w:rPr>
        <w:t>ar bas</w:t>
      </w:r>
      <w:r>
        <w:rPr>
          <w:color w:val="161616"/>
          <w:w w:val="105"/>
          <w:sz w:val="21"/>
        </w:rPr>
        <w:t>i</w:t>
      </w:r>
      <w:r>
        <w:rPr>
          <w:color w:val="414241"/>
          <w:w w:val="105"/>
          <w:sz w:val="21"/>
        </w:rPr>
        <w:t>s.</w:t>
      </w:r>
    </w:p>
    <w:p w14:paraId="05E6AE07" w14:textId="77777777" w:rsidR="000D03B5" w:rsidRDefault="000D03B5">
      <w:pPr>
        <w:pStyle w:val="BodyText"/>
        <w:spacing w:before="1"/>
        <w:rPr>
          <w:sz w:val="22"/>
        </w:rPr>
      </w:pPr>
    </w:p>
    <w:p w14:paraId="05E6AE08" w14:textId="77777777" w:rsidR="000D03B5" w:rsidRDefault="00DC03A4">
      <w:pPr>
        <w:pStyle w:val="ListParagraph"/>
        <w:numPr>
          <w:ilvl w:val="3"/>
          <w:numId w:val="49"/>
        </w:numPr>
        <w:tabs>
          <w:tab w:val="left" w:pos="1182"/>
        </w:tabs>
        <w:ind w:left="1182" w:hanging="361"/>
        <w:rPr>
          <w:color w:val="414241"/>
          <w:sz w:val="21"/>
        </w:rPr>
      </w:pPr>
      <w:r>
        <w:rPr>
          <w:color w:val="414241"/>
          <w:w w:val="105"/>
          <w:sz w:val="21"/>
        </w:rPr>
        <w:t>Test</w:t>
      </w:r>
      <w:r>
        <w:rPr>
          <w:color w:val="676767"/>
          <w:w w:val="105"/>
          <w:sz w:val="21"/>
        </w:rPr>
        <w:t>,</w:t>
      </w:r>
      <w:r>
        <w:rPr>
          <w:color w:val="676767"/>
          <w:spacing w:val="-17"/>
          <w:w w:val="105"/>
          <w:sz w:val="21"/>
        </w:rPr>
        <w:t xml:space="preserve"> </w:t>
      </w:r>
      <w:r>
        <w:rPr>
          <w:color w:val="414241"/>
          <w:w w:val="105"/>
          <w:sz w:val="21"/>
        </w:rPr>
        <w:t>maintain,</w:t>
      </w:r>
      <w:r>
        <w:rPr>
          <w:color w:val="414241"/>
          <w:spacing w:val="-12"/>
          <w:w w:val="105"/>
          <w:sz w:val="21"/>
        </w:rPr>
        <w:t xml:space="preserve"> </w:t>
      </w:r>
      <w:r>
        <w:rPr>
          <w:color w:val="414241"/>
          <w:w w:val="105"/>
          <w:sz w:val="21"/>
        </w:rPr>
        <w:t>and</w:t>
      </w:r>
      <w:r>
        <w:rPr>
          <w:color w:val="414241"/>
          <w:spacing w:val="-16"/>
          <w:w w:val="105"/>
          <w:sz w:val="21"/>
        </w:rPr>
        <w:t xml:space="preserve"> </w:t>
      </w:r>
      <w:r>
        <w:rPr>
          <w:color w:val="414241"/>
          <w:w w:val="105"/>
          <w:sz w:val="21"/>
        </w:rPr>
        <w:t>repair</w:t>
      </w:r>
      <w:r>
        <w:rPr>
          <w:color w:val="414241"/>
          <w:spacing w:val="-5"/>
          <w:w w:val="105"/>
          <w:sz w:val="21"/>
        </w:rPr>
        <w:t xml:space="preserve"> </w:t>
      </w:r>
      <w:r>
        <w:rPr>
          <w:color w:val="414241"/>
          <w:w w:val="105"/>
          <w:sz w:val="21"/>
        </w:rPr>
        <w:t>equipment</w:t>
      </w:r>
      <w:r>
        <w:rPr>
          <w:color w:val="414241"/>
          <w:spacing w:val="11"/>
          <w:w w:val="105"/>
          <w:sz w:val="21"/>
        </w:rPr>
        <w:t xml:space="preserve"> </w:t>
      </w:r>
      <w:r>
        <w:rPr>
          <w:color w:val="414241"/>
          <w:w w:val="105"/>
          <w:sz w:val="21"/>
        </w:rPr>
        <w:t>on</w:t>
      </w:r>
      <w:r>
        <w:rPr>
          <w:color w:val="414241"/>
          <w:spacing w:val="-11"/>
          <w:w w:val="105"/>
          <w:sz w:val="21"/>
        </w:rPr>
        <w:t xml:space="preserve"> </w:t>
      </w:r>
      <w:r>
        <w:rPr>
          <w:color w:val="414241"/>
          <w:w w:val="105"/>
          <w:sz w:val="21"/>
        </w:rPr>
        <w:t>a</w:t>
      </w:r>
      <w:r>
        <w:rPr>
          <w:color w:val="414241"/>
          <w:spacing w:val="-12"/>
          <w:w w:val="105"/>
          <w:sz w:val="21"/>
        </w:rPr>
        <w:t xml:space="preserve"> </w:t>
      </w:r>
      <w:r>
        <w:rPr>
          <w:color w:val="414241"/>
          <w:w w:val="105"/>
          <w:sz w:val="21"/>
        </w:rPr>
        <w:t xml:space="preserve">scheduled </w:t>
      </w:r>
      <w:r>
        <w:rPr>
          <w:color w:val="414241"/>
          <w:spacing w:val="-2"/>
          <w:w w:val="105"/>
          <w:sz w:val="21"/>
        </w:rPr>
        <w:t>basis</w:t>
      </w:r>
      <w:r>
        <w:rPr>
          <w:color w:val="797977"/>
          <w:spacing w:val="-2"/>
          <w:w w:val="105"/>
          <w:sz w:val="21"/>
        </w:rPr>
        <w:t>.</w:t>
      </w:r>
    </w:p>
    <w:p w14:paraId="05E6AE09" w14:textId="77777777" w:rsidR="000D03B5" w:rsidRDefault="000D03B5">
      <w:pPr>
        <w:pStyle w:val="BodyText"/>
        <w:spacing w:before="4"/>
        <w:rPr>
          <w:sz w:val="23"/>
        </w:rPr>
      </w:pPr>
    </w:p>
    <w:p w14:paraId="05E6AE0A" w14:textId="77777777" w:rsidR="000D03B5" w:rsidRDefault="00DC03A4">
      <w:pPr>
        <w:pStyle w:val="ListParagraph"/>
        <w:numPr>
          <w:ilvl w:val="3"/>
          <w:numId w:val="49"/>
        </w:numPr>
        <w:tabs>
          <w:tab w:val="left" w:pos="1175"/>
        </w:tabs>
        <w:ind w:left="1175" w:hanging="356"/>
        <w:rPr>
          <w:color w:val="414241"/>
          <w:sz w:val="21"/>
        </w:rPr>
      </w:pPr>
      <w:r>
        <w:rPr>
          <w:color w:val="414241"/>
          <w:w w:val="105"/>
          <w:sz w:val="21"/>
        </w:rPr>
        <w:t>Revise</w:t>
      </w:r>
      <w:r>
        <w:rPr>
          <w:color w:val="414241"/>
          <w:spacing w:val="-7"/>
          <w:w w:val="105"/>
          <w:sz w:val="21"/>
        </w:rPr>
        <w:t xml:space="preserve"> </w:t>
      </w:r>
      <w:r>
        <w:rPr>
          <w:color w:val="414241"/>
          <w:w w:val="105"/>
          <w:sz w:val="21"/>
        </w:rPr>
        <w:t>and</w:t>
      </w:r>
      <w:r>
        <w:rPr>
          <w:color w:val="414241"/>
          <w:spacing w:val="-10"/>
          <w:w w:val="105"/>
          <w:sz w:val="21"/>
        </w:rPr>
        <w:t xml:space="preserve"> </w:t>
      </w:r>
      <w:r>
        <w:rPr>
          <w:color w:val="2D2D2B"/>
          <w:w w:val="105"/>
          <w:sz w:val="21"/>
        </w:rPr>
        <w:t>update</w:t>
      </w:r>
      <w:r>
        <w:rPr>
          <w:color w:val="2D2D2B"/>
          <w:spacing w:val="-2"/>
          <w:w w:val="105"/>
          <w:sz w:val="21"/>
        </w:rPr>
        <w:t xml:space="preserve"> </w:t>
      </w:r>
      <w:r>
        <w:rPr>
          <w:color w:val="565654"/>
          <w:w w:val="105"/>
          <w:sz w:val="21"/>
        </w:rPr>
        <w:t>response</w:t>
      </w:r>
      <w:r>
        <w:rPr>
          <w:color w:val="565654"/>
          <w:spacing w:val="-1"/>
          <w:w w:val="105"/>
          <w:sz w:val="21"/>
        </w:rPr>
        <w:t xml:space="preserve"> </w:t>
      </w:r>
      <w:r>
        <w:rPr>
          <w:color w:val="414241"/>
          <w:w w:val="105"/>
          <w:sz w:val="21"/>
        </w:rPr>
        <w:t>plans</w:t>
      </w:r>
      <w:r>
        <w:rPr>
          <w:color w:val="414241"/>
          <w:spacing w:val="-8"/>
          <w:w w:val="105"/>
          <w:sz w:val="21"/>
        </w:rPr>
        <w:t xml:space="preserve"> </w:t>
      </w:r>
      <w:r>
        <w:rPr>
          <w:color w:val="414241"/>
          <w:w w:val="105"/>
          <w:sz w:val="21"/>
        </w:rPr>
        <w:t>at</w:t>
      </w:r>
      <w:r>
        <w:rPr>
          <w:color w:val="414241"/>
          <w:spacing w:val="-13"/>
          <w:w w:val="105"/>
          <w:sz w:val="21"/>
        </w:rPr>
        <w:t xml:space="preserve"> </w:t>
      </w:r>
      <w:r>
        <w:rPr>
          <w:color w:val="414241"/>
          <w:w w:val="105"/>
          <w:sz w:val="21"/>
        </w:rPr>
        <w:t>regular</w:t>
      </w:r>
      <w:r>
        <w:rPr>
          <w:color w:val="414241"/>
          <w:spacing w:val="-3"/>
          <w:w w:val="105"/>
          <w:sz w:val="21"/>
        </w:rPr>
        <w:t xml:space="preserve"> </w:t>
      </w:r>
      <w:r>
        <w:rPr>
          <w:color w:val="2D2D2B"/>
          <w:spacing w:val="-2"/>
          <w:w w:val="105"/>
          <w:sz w:val="21"/>
        </w:rPr>
        <w:t>interva</w:t>
      </w:r>
      <w:r>
        <w:rPr>
          <w:color w:val="565654"/>
          <w:spacing w:val="-2"/>
          <w:w w:val="105"/>
          <w:sz w:val="21"/>
        </w:rPr>
        <w:t>ls</w:t>
      </w:r>
      <w:r>
        <w:rPr>
          <w:color w:val="797977"/>
          <w:spacing w:val="-2"/>
          <w:w w:val="105"/>
          <w:sz w:val="21"/>
        </w:rPr>
        <w:t>.</w:t>
      </w:r>
    </w:p>
    <w:p w14:paraId="05E6AE0B" w14:textId="77777777" w:rsidR="000D03B5" w:rsidRDefault="000D03B5">
      <w:pPr>
        <w:pStyle w:val="BodyText"/>
        <w:spacing w:before="3"/>
        <w:rPr>
          <w:sz w:val="23"/>
        </w:rPr>
      </w:pPr>
    </w:p>
    <w:p w14:paraId="05E6AE0C" w14:textId="77777777" w:rsidR="000D03B5" w:rsidRDefault="00DC03A4">
      <w:pPr>
        <w:pStyle w:val="ListParagraph"/>
        <w:numPr>
          <w:ilvl w:val="2"/>
          <w:numId w:val="49"/>
        </w:numPr>
        <w:tabs>
          <w:tab w:val="left" w:pos="814"/>
        </w:tabs>
        <w:ind w:left="814" w:hanging="351"/>
        <w:rPr>
          <w:color w:val="414241"/>
          <w:sz w:val="21"/>
        </w:rPr>
      </w:pPr>
      <w:r>
        <w:rPr>
          <w:color w:val="414241"/>
          <w:spacing w:val="-2"/>
          <w:w w:val="105"/>
          <w:sz w:val="21"/>
        </w:rPr>
        <w:t>Response</w:t>
      </w:r>
    </w:p>
    <w:p w14:paraId="05E6AE0D" w14:textId="77777777" w:rsidR="000D03B5" w:rsidRDefault="000D03B5">
      <w:pPr>
        <w:pStyle w:val="BodyText"/>
        <w:spacing w:before="8"/>
        <w:rPr>
          <w:sz w:val="23"/>
        </w:rPr>
      </w:pPr>
    </w:p>
    <w:p w14:paraId="05E6AE0E" w14:textId="77777777" w:rsidR="000D03B5" w:rsidRDefault="00DC03A4">
      <w:pPr>
        <w:pStyle w:val="ListParagraph"/>
        <w:numPr>
          <w:ilvl w:val="3"/>
          <w:numId w:val="49"/>
        </w:numPr>
        <w:tabs>
          <w:tab w:val="left" w:pos="1176"/>
        </w:tabs>
        <w:spacing w:before="1"/>
        <w:ind w:left="1176" w:hanging="356"/>
        <w:rPr>
          <w:color w:val="414241"/>
          <w:sz w:val="21"/>
        </w:rPr>
      </w:pPr>
      <w:r>
        <w:rPr>
          <w:color w:val="414241"/>
          <w:w w:val="105"/>
          <w:sz w:val="21"/>
        </w:rPr>
        <w:t>Contain</w:t>
      </w:r>
      <w:r>
        <w:rPr>
          <w:color w:val="676767"/>
          <w:w w:val="105"/>
          <w:sz w:val="21"/>
        </w:rPr>
        <w:t>,</w:t>
      </w:r>
      <w:r>
        <w:rPr>
          <w:color w:val="676767"/>
          <w:spacing w:val="-16"/>
          <w:w w:val="105"/>
          <w:sz w:val="21"/>
        </w:rPr>
        <w:t xml:space="preserve"> </w:t>
      </w:r>
      <w:r>
        <w:rPr>
          <w:color w:val="414241"/>
          <w:w w:val="105"/>
          <w:sz w:val="21"/>
        </w:rPr>
        <w:t>con</w:t>
      </w:r>
      <w:r>
        <w:rPr>
          <w:color w:val="161616"/>
          <w:w w:val="105"/>
          <w:sz w:val="21"/>
        </w:rPr>
        <w:t>tro</w:t>
      </w:r>
      <w:r>
        <w:rPr>
          <w:color w:val="565654"/>
          <w:w w:val="105"/>
          <w:sz w:val="21"/>
        </w:rPr>
        <w:t>l,</w:t>
      </w:r>
      <w:r>
        <w:rPr>
          <w:color w:val="565654"/>
          <w:spacing w:val="-16"/>
          <w:w w:val="105"/>
          <w:sz w:val="21"/>
        </w:rPr>
        <w:t xml:space="preserve"> </w:t>
      </w:r>
      <w:r>
        <w:rPr>
          <w:color w:val="414241"/>
          <w:w w:val="105"/>
          <w:sz w:val="21"/>
        </w:rPr>
        <w:t>and</w:t>
      </w:r>
      <w:r>
        <w:rPr>
          <w:color w:val="414241"/>
          <w:spacing w:val="-14"/>
          <w:w w:val="105"/>
          <w:sz w:val="21"/>
        </w:rPr>
        <w:t xml:space="preserve"> </w:t>
      </w:r>
      <w:r>
        <w:rPr>
          <w:color w:val="414241"/>
          <w:w w:val="105"/>
          <w:sz w:val="21"/>
        </w:rPr>
        <w:t>extinguish</w:t>
      </w:r>
      <w:r>
        <w:rPr>
          <w:color w:val="414241"/>
          <w:spacing w:val="10"/>
          <w:w w:val="105"/>
          <w:sz w:val="21"/>
        </w:rPr>
        <w:t xml:space="preserve"> </w:t>
      </w:r>
      <w:r>
        <w:rPr>
          <w:color w:val="414241"/>
          <w:spacing w:val="-2"/>
          <w:w w:val="105"/>
          <w:sz w:val="21"/>
        </w:rPr>
        <w:t>fires</w:t>
      </w:r>
      <w:r>
        <w:rPr>
          <w:color w:val="797977"/>
          <w:spacing w:val="-2"/>
          <w:w w:val="105"/>
          <w:sz w:val="21"/>
        </w:rPr>
        <w:t>.</w:t>
      </w:r>
    </w:p>
    <w:p w14:paraId="05E6AE0F" w14:textId="77777777" w:rsidR="000D03B5" w:rsidRDefault="000D03B5">
      <w:pPr>
        <w:pStyle w:val="BodyText"/>
        <w:spacing w:before="10"/>
        <w:rPr>
          <w:sz w:val="22"/>
        </w:rPr>
      </w:pPr>
    </w:p>
    <w:p w14:paraId="05E6AE10" w14:textId="77777777" w:rsidR="000D03B5" w:rsidRDefault="00DC03A4">
      <w:pPr>
        <w:pStyle w:val="ListParagraph"/>
        <w:numPr>
          <w:ilvl w:val="3"/>
          <w:numId w:val="49"/>
        </w:numPr>
        <w:tabs>
          <w:tab w:val="left" w:pos="1181"/>
        </w:tabs>
        <w:ind w:left="1181" w:hanging="362"/>
        <w:rPr>
          <w:color w:val="414241"/>
          <w:sz w:val="21"/>
        </w:rPr>
      </w:pPr>
      <w:r>
        <w:rPr>
          <w:color w:val="2D2D2B"/>
          <w:w w:val="105"/>
          <w:sz w:val="21"/>
        </w:rPr>
        <w:t>I</w:t>
      </w:r>
      <w:r>
        <w:rPr>
          <w:color w:val="565654"/>
          <w:w w:val="105"/>
          <w:sz w:val="21"/>
        </w:rPr>
        <w:t>nitiate</w:t>
      </w:r>
      <w:r>
        <w:rPr>
          <w:color w:val="565654"/>
          <w:spacing w:val="-16"/>
          <w:w w:val="105"/>
          <w:sz w:val="21"/>
        </w:rPr>
        <w:t xml:space="preserve"> </w:t>
      </w:r>
      <w:r>
        <w:rPr>
          <w:color w:val="414241"/>
          <w:w w:val="105"/>
          <w:sz w:val="21"/>
        </w:rPr>
        <w:t>rescue miss</w:t>
      </w:r>
      <w:r>
        <w:rPr>
          <w:color w:val="676767"/>
          <w:w w:val="105"/>
          <w:sz w:val="21"/>
        </w:rPr>
        <w:t>ion</w:t>
      </w:r>
      <w:r>
        <w:rPr>
          <w:color w:val="414241"/>
          <w:w w:val="105"/>
          <w:sz w:val="21"/>
        </w:rPr>
        <w:t>s,</w:t>
      </w:r>
      <w:r>
        <w:rPr>
          <w:color w:val="414241"/>
          <w:spacing w:val="-16"/>
          <w:w w:val="105"/>
          <w:sz w:val="21"/>
        </w:rPr>
        <w:t xml:space="preserve"> </w:t>
      </w:r>
      <w:r>
        <w:rPr>
          <w:color w:val="414241"/>
          <w:w w:val="105"/>
          <w:sz w:val="21"/>
        </w:rPr>
        <w:t>as</w:t>
      </w:r>
      <w:r>
        <w:rPr>
          <w:color w:val="414241"/>
          <w:spacing w:val="-7"/>
          <w:w w:val="105"/>
          <w:sz w:val="21"/>
        </w:rPr>
        <w:t xml:space="preserve"> </w:t>
      </w:r>
      <w:r>
        <w:rPr>
          <w:color w:val="414241"/>
          <w:spacing w:val="-2"/>
          <w:w w:val="105"/>
          <w:sz w:val="21"/>
        </w:rPr>
        <w:t>necessary</w:t>
      </w:r>
      <w:r>
        <w:rPr>
          <w:color w:val="676767"/>
          <w:spacing w:val="-2"/>
          <w:w w:val="105"/>
          <w:sz w:val="21"/>
        </w:rPr>
        <w:t>.</w:t>
      </w:r>
    </w:p>
    <w:p w14:paraId="05E6AE11" w14:textId="77777777" w:rsidR="000D03B5" w:rsidRDefault="000D03B5">
      <w:pPr>
        <w:pStyle w:val="BodyText"/>
        <w:spacing w:before="8"/>
        <w:rPr>
          <w:sz w:val="23"/>
        </w:rPr>
      </w:pPr>
    </w:p>
    <w:p w14:paraId="05E6AE12" w14:textId="77777777" w:rsidR="000D03B5" w:rsidRDefault="00DC03A4">
      <w:pPr>
        <w:pStyle w:val="ListParagraph"/>
        <w:numPr>
          <w:ilvl w:val="3"/>
          <w:numId w:val="49"/>
        </w:numPr>
        <w:tabs>
          <w:tab w:val="left" w:pos="1177"/>
        </w:tabs>
        <w:spacing w:line="252" w:lineRule="auto"/>
        <w:ind w:right="122" w:hanging="358"/>
        <w:jc w:val="both"/>
        <w:rPr>
          <w:color w:val="414241"/>
          <w:sz w:val="21"/>
        </w:rPr>
      </w:pPr>
      <w:r>
        <w:rPr>
          <w:color w:val="414241"/>
          <w:w w:val="105"/>
          <w:sz w:val="21"/>
        </w:rPr>
        <w:t xml:space="preserve">Alert and advise all emergency </w:t>
      </w:r>
      <w:r>
        <w:rPr>
          <w:color w:val="565654"/>
          <w:w w:val="105"/>
          <w:sz w:val="21"/>
        </w:rPr>
        <w:t xml:space="preserve">response </w:t>
      </w:r>
      <w:r>
        <w:rPr>
          <w:color w:val="414241"/>
          <w:w w:val="105"/>
          <w:sz w:val="21"/>
        </w:rPr>
        <w:t xml:space="preserve">personnel and decision-makers to the dangers associated with hazmat and </w:t>
      </w:r>
      <w:r>
        <w:rPr>
          <w:color w:val="565654"/>
          <w:w w:val="105"/>
          <w:sz w:val="21"/>
        </w:rPr>
        <w:t xml:space="preserve">fire during </w:t>
      </w:r>
      <w:r>
        <w:rPr>
          <w:color w:val="414241"/>
          <w:w w:val="105"/>
          <w:sz w:val="21"/>
        </w:rPr>
        <w:t xml:space="preserve">emergency </w:t>
      </w:r>
      <w:r>
        <w:rPr>
          <w:color w:val="565654"/>
          <w:w w:val="105"/>
          <w:sz w:val="21"/>
        </w:rPr>
        <w:t>operati</w:t>
      </w:r>
      <w:r>
        <w:rPr>
          <w:color w:val="2D2D2B"/>
          <w:w w:val="105"/>
          <w:sz w:val="21"/>
        </w:rPr>
        <w:t>ons</w:t>
      </w:r>
      <w:r>
        <w:rPr>
          <w:color w:val="676767"/>
          <w:w w:val="105"/>
          <w:sz w:val="21"/>
        </w:rPr>
        <w:t>.</w:t>
      </w:r>
    </w:p>
    <w:p w14:paraId="05E6AE13" w14:textId="77777777" w:rsidR="000D03B5" w:rsidRDefault="000D03B5">
      <w:pPr>
        <w:pStyle w:val="BodyText"/>
        <w:spacing w:before="4"/>
        <w:rPr>
          <w:sz w:val="22"/>
        </w:rPr>
      </w:pPr>
    </w:p>
    <w:p w14:paraId="05E6AE14" w14:textId="77777777" w:rsidR="000D03B5" w:rsidRDefault="00DC03A4">
      <w:pPr>
        <w:pStyle w:val="ListParagraph"/>
        <w:numPr>
          <w:ilvl w:val="3"/>
          <w:numId w:val="49"/>
        </w:numPr>
        <w:tabs>
          <w:tab w:val="left" w:pos="1177"/>
        </w:tabs>
        <w:spacing w:line="252" w:lineRule="auto"/>
        <w:ind w:right="127" w:hanging="361"/>
        <w:jc w:val="both"/>
        <w:rPr>
          <w:color w:val="2D2D2B"/>
          <w:sz w:val="21"/>
        </w:rPr>
      </w:pPr>
      <w:r>
        <w:rPr>
          <w:color w:val="414241"/>
          <w:w w:val="105"/>
          <w:sz w:val="21"/>
        </w:rPr>
        <w:t>Control hazmat incidents within</w:t>
      </w:r>
      <w:r>
        <w:rPr>
          <w:color w:val="414241"/>
          <w:spacing w:val="-4"/>
          <w:w w:val="105"/>
          <w:sz w:val="21"/>
        </w:rPr>
        <w:t xml:space="preserve"> </w:t>
      </w:r>
      <w:r>
        <w:rPr>
          <w:color w:val="414241"/>
          <w:w w:val="105"/>
          <w:sz w:val="21"/>
        </w:rPr>
        <w:t>departmental capabilities g</w:t>
      </w:r>
      <w:r>
        <w:rPr>
          <w:color w:val="676767"/>
          <w:w w:val="105"/>
          <w:sz w:val="21"/>
        </w:rPr>
        <w:t>iv</w:t>
      </w:r>
      <w:r>
        <w:rPr>
          <w:color w:val="414241"/>
          <w:w w:val="105"/>
          <w:sz w:val="21"/>
        </w:rPr>
        <w:t>ing pr</w:t>
      </w:r>
      <w:r>
        <w:rPr>
          <w:color w:val="161616"/>
          <w:w w:val="105"/>
          <w:sz w:val="21"/>
        </w:rPr>
        <w:t>iorit</w:t>
      </w:r>
      <w:r>
        <w:rPr>
          <w:color w:val="414241"/>
          <w:w w:val="105"/>
          <w:sz w:val="21"/>
        </w:rPr>
        <w:t>y</w:t>
      </w:r>
      <w:r>
        <w:rPr>
          <w:color w:val="414241"/>
          <w:spacing w:val="-6"/>
          <w:w w:val="105"/>
          <w:sz w:val="21"/>
        </w:rPr>
        <w:t xml:space="preserve"> </w:t>
      </w:r>
      <w:r>
        <w:rPr>
          <w:color w:val="414241"/>
          <w:w w:val="105"/>
          <w:sz w:val="21"/>
        </w:rPr>
        <w:t>to</w:t>
      </w:r>
      <w:r>
        <w:rPr>
          <w:color w:val="414241"/>
          <w:spacing w:val="-10"/>
          <w:w w:val="105"/>
          <w:sz w:val="21"/>
        </w:rPr>
        <w:t xml:space="preserve"> </w:t>
      </w:r>
      <w:r>
        <w:rPr>
          <w:color w:val="414241"/>
          <w:w w:val="105"/>
          <w:sz w:val="21"/>
        </w:rPr>
        <w:t xml:space="preserve">public </w:t>
      </w:r>
      <w:r>
        <w:rPr>
          <w:color w:val="2D2D2B"/>
          <w:w w:val="105"/>
          <w:sz w:val="21"/>
        </w:rPr>
        <w:t xml:space="preserve">and </w:t>
      </w:r>
      <w:r>
        <w:rPr>
          <w:color w:val="414241"/>
          <w:w w:val="105"/>
          <w:sz w:val="21"/>
        </w:rPr>
        <w:t xml:space="preserve">firefighter </w:t>
      </w:r>
      <w:r>
        <w:rPr>
          <w:color w:val="2D2D2B"/>
          <w:w w:val="105"/>
          <w:sz w:val="21"/>
        </w:rPr>
        <w:t xml:space="preserve">safety </w:t>
      </w:r>
      <w:r>
        <w:rPr>
          <w:color w:val="414241"/>
          <w:w w:val="105"/>
          <w:sz w:val="21"/>
        </w:rPr>
        <w:t>and protecting property</w:t>
      </w:r>
      <w:r>
        <w:rPr>
          <w:color w:val="797977"/>
          <w:w w:val="105"/>
          <w:sz w:val="21"/>
        </w:rPr>
        <w:t>,</w:t>
      </w:r>
      <w:r>
        <w:rPr>
          <w:color w:val="797977"/>
          <w:spacing w:val="-7"/>
          <w:w w:val="105"/>
          <w:sz w:val="21"/>
        </w:rPr>
        <w:t xml:space="preserve"> </w:t>
      </w:r>
      <w:r>
        <w:rPr>
          <w:color w:val="414241"/>
          <w:w w:val="105"/>
          <w:sz w:val="21"/>
        </w:rPr>
        <w:t xml:space="preserve">respectively (see Annex </w:t>
      </w:r>
      <w:r>
        <w:rPr>
          <w:color w:val="2D2D2B"/>
          <w:w w:val="105"/>
          <w:sz w:val="21"/>
        </w:rPr>
        <w:t>Q).</w:t>
      </w:r>
    </w:p>
    <w:p w14:paraId="05E6AE15" w14:textId="77777777" w:rsidR="000D03B5" w:rsidRDefault="000D03B5">
      <w:pPr>
        <w:pStyle w:val="BodyText"/>
        <w:spacing w:before="4"/>
        <w:rPr>
          <w:sz w:val="22"/>
        </w:rPr>
      </w:pPr>
    </w:p>
    <w:p w14:paraId="05E6AE16" w14:textId="77777777" w:rsidR="000D03B5" w:rsidRDefault="00DC03A4">
      <w:pPr>
        <w:pStyle w:val="ListParagraph"/>
        <w:numPr>
          <w:ilvl w:val="3"/>
          <w:numId w:val="49"/>
        </w:numPr>
        <w:tabs>
          <w:tab w:val="left" w:pos="1175"/>
          <w:tab w:val="left" w:pos="1177"/>
        </w:tabs>
        <w:spacing w:line="252" w:lineRule="auto"/>
        <w:ind w:right="108" w:hanging="358"/>
        <w:jc w:val="both"/>
        <w:rPr>
          <w:color w:val="2D2D2B"/>
          <w:sz w:val="21"/>
        </w:rPr>
      </w:pPr>
      <w:r>
        <w:rPr>
          <w:color w:val="414241"/>
          <w:w w:val="105"/>
          <w:sz w:val="21"/>
        </w:rPr>
        <w:t>Conduct ra</w:t>
      </w:r>
      <w:r>
        <w:rPr>
          <w:color w:val="161616"/>
          <w:w w:val="105"/>
          <w:sz w:val="21"/>
        </w:rPr>
        <w:t>d</w:t>
      </w:r>
      <w:r>
        <w:rPr>
          <w:color w:val="414241"/>
          <w:w w:val="105"/>
          <w:sz w:val="21"/>
        </w:rPr>
        <w:t>iological monitoring and assessment with</w:t>
      </w:r>
      <w:r>
        <w:rPr>
          <w:color w:val="676767"/>
          <w:w w:val="105"/>
          <w:sz w:val="21"/>
        </w:rPr>
        <w:t>i</w:t>
      </w:r>
      <w:r>
        <w:rPr>
          <w:color w:val="414241"/>
          <w:w w:val="105"/>
          <w:sz w:val="21"/>
        </w:rPr>
        <w:t>n departmental capability</w:t>
      </w:r>
      <w:r>
        <w:rPr>
          <w:color w:val="676767"/>
          <w:w w:val="105"/>
          <w:sz w:val="21"/>
        </w:rPr>
        <w:t xml:space="preserve">. </w:t>
      </w:r>
      <w:r>
        <w:rPr>
          <w:color w:val="414241"/>
          <w:w w:val="105"/>
          <w:sz w:val="21"/>
        </w:rPr>
        <w:t>Mainta</w:t>
      </w:r>
      <w:r>
        <w:rPr>
          <w:color w:val="161616"/>
          <w:w w:val="105"/>
          <w:sz w:val="21"/>
        </w:rPr>
        <w:t>i</w:t>
      </w:r>
      <w:r>
        <w:rPr>
          <w:color w:val="414241"/>
          <w:w w:val="105"/>
          <w:sz w:val="21"/>
        </w:rPr>
        <w:t xml:space="preserve">n an </w:t>
      </w:r>
      <w:r>
        <w:rPr>
          <w:color w:val="2D2D2B"/>
          <w:w w:val="105"/>
          <w:sz w:val="21"/>
        </w:rPr>
        <w:t xml:space="preserve">operational </w:t>
      </w:r>
      <w:r>
        <w:rPr>
          <w:color w:val="414241"/>
          <w:w w:val="105"/>
          <w:sz w:val="21"/>
        </w:rPr>
        <w:t xml:space="preserve">Radiological Protection Program </w:t>
      </w:r>
      <w:r>
        <w:rPr>
          <w:color w:val="676767"/>
          <w:w w:val="105"/>
          <w:sz w:val="21"/>
        </w:rPr>
        <w:t>i</w:t>
      </w:r>
      <w:r>
        <w:rPr>
          <w:color w:val="414241"/>
          <w:w w:val="105"/>
          <w:sz w:val="21"/>
        </w:rPr>
        <w:t>n accordance with state and</w:t>
      </w:r>
      <w:r>
        <w:rPr>
          <w:color w:val="414241"/>
          <w:spacing w:val="-3"/>
          <w:w w:val="105"/>
          <w:sz w:val="21"/>
        </w:rPr>
        <w:t xml:space="preserve"> </w:t>
      </w:r>
      <w:r>
        <w:rPr>
          <w:color w:val="565654"/>
          <w:w w:val="105"/>
          <w:sz w:val="21"/>
        </w:rPr>
        <w:t>federa</w:t>
      </w:r>
      <w:r>
        <w:rPr>
          <w:color w:val="2D2D2B"/>
          <w:w w:val="105"/>
          <w:sz w:val="21"/>
        </w:rPr>
        <w:t>l</w:t>
      </w:r>
      <w:r>
        <w:rPr>
          <w:color w:val="2D2D2B"/>
          <w:spacing w:val="-6"/>
          <w:w w:val="105"/>
          <w:sz w:val="21"/>
        </w:rPr>
        <w:t xml:space="preserve"> </w:t>
      </w:r>
      <w:r>
        <w:rPr>
          <w:color w:val="2D2D2B"/>
          <w:w w:val="105"/>
          <w:sz w:val="21"/>
        </w:rPr>
        <w:t>standa</w:t>
      </w:r>
      <w:r>
        <w:rPr>
          <w:color w:val="565654"/>
          <w:w w:val="105"/>
          <w:sz w:val="21"/>
        </w:rPr>
        <w:t>rds</w:t>
      </w:r>
      <w:r>
        <w:rPr>
          <w:color w:val="565654"/>
          <w:spacing w:val="-16"/>
          <w:w w:val="105"/>
          <w:sz w:val="21"/>
        </w:rPr>
        <w:t xml:space="preserve"> </w:t>
      </w:r>
      <w:r>
        <w:rPr>
          <w:color w:val="414241"/>
          <w:w w:val="105"/>
          <w:sz w:val="21"/>
        </w:rPr>
        <w:t xml:space="preserve">(see Annex </w:t>
      </w:r>
      <w:r>
        <w:rPr>
          <w:color w:val="2D2D2B"/>
          <w:w w:val="105"/>
          <w:sz w:val="21"/>
        </w:rPr>
        <w:t>D</w:t>
      </w:r>
      <w:r>
        <w:rPr>
          <w:color w:val="565654"/>
          <w:w w:val="105"/>
          <w:sz w:val="21"/>
        </w:rPr>
        <w:t>)</w:t>
      </w:r>
      <w:r>
        <w:rPr>
          <w:color w:val="797977"/>
          <w:w w:val="105"/>
          <w:sz w:val="21"/>
        </w:rPr>
        <w:t>.</w:t>
      </w:r>
      <w:r>
        <w:rPr>
          <w:color w:val="797977"/>
          <w:spacing w:val="40"/>
          <w:w w:val="105"/>
          <w:sz w:val="21"/>
        </w:rPr>
        <w:t xml:space="preserve"> </w:t>
      </w:r>
      <w:r>
        <w:rPr>
          <w:color w:val="414241"/>
          <w:w w:val="105"/>
          <w:sz w:val="21"/>
        </w:rPr>
        <w:t xml:space="preserve">The </w:t>
      </w:r>
      <w:r>
        <w:rPr>
          <w:color w:val="2D2D2B"/>
          <w:w w:val="105"/>
          <w:sz w:val="21"/>
        </w:rPr>
        <w:t>NRF</w:t>
      </w:r>
      <w:r>
        <w:rPr>
          <w:color w:val="2D2D2B"/>
          <w:spacing w:val="-3"/>
          <w:w w:val="105"/>
          <w:sz w:val="21"/>
        </w:rPr>
        <w:t xml:space="preserve"> </w:t>
      </w:r>
      <w:r>
        <w:rPr>
          <w:color w:val="414241"/>
          <w:w w:val="105"/>
          <w:sz w:val="21"/>
        </w:rPr>
        <w:t>Nuclear</w:t>
      </w:r>
      <w:r>
        <w:rPr>
          <w:color w:val="676767"/>
          <w:w w:val="105"/>
          <w:sz w:val="21"/>
        </w:rPr>
        <w:t>/</w:t>
      </w:r>
      <w:r>
        <w:rPr>
          <w:color w:val="414241"/>
          <w:w w:val="105"/>
          <w:sz w:val="21"/>
        </w:rPr>
        <w:t>Radiologica</w:t>
      </w:r>
      <w:r>
        <w:rPr>
          <w:color w:val="161616"/>
          <w:w w:val="105"/>
          <w:sz w:val="21"/>
        </w:rPr>
        <w:t>l</w:t>
      </w:r>
      <w:r>
        <w:rPr>
          <w:color w:val="161616"/>
          <w:spacing w:val="-13"/>
          <w:w w:val="105"/>
          <w:sz w:val="21"/>
        </w:rPr>
        <w:t xml:space="preserve"> </w:t>
      </w:r>
      <w:r>
        <w:rPr>
          <w:color w:val="2D2D2B"/>
          <w:w w:val="105"/>
          <w:sz w:val="21"/>
        </w:rPr>
        <w:t xml:space="preserve">Incident </w:t>
      </w:r>
      <w:r>
        <w:rPr>
          <w:color w:val="414241"/>
          <w:w w:val="105"/>
          <w:sz w:val="21"/>
        </w:rPr>
        <w:t xml:space="preserve">Annex addresses the federal response to incidents </w:t>
      </w:r>
      <w:r>
        <w:rPr>
          <w:color w:val="565654"/>
          <w:w w:val="105"/>
          <w:sz w:val="21"/>
        </w:rPr>
        <w:t xml:space="preserve">involving </w:t>
      </w:r>
      <w:r>
        <w:rPr>
          <w:color w:val="414241"/>
          <w:w w:val="105"/>
          <w:sz w:val="21"/>
        </w:rPr>
        <w:t>radiological materials</w:t>
      </w:r>
      <w:r>
        <w:rPr>
          <w:color w:val="676767"/>
          <w:w w:val="105"/>
          <w:sz w:val="21"/>
        </w:rPr>
        <w:t>.</w:t>
      </w:r>
    </w:p>
    <w:p w14:paraId="05E6AE17" w14:textId="77777777" w:rsidR="000D03B5" w:rsidRDefault="000D03B5">
      <w:pPr>
        <w:pStyle w:val="BodyText"/>
        <w:spacing w:before="6"/>
        <w:rPr>
          <w:sz w:val="22"/>
        </w:rPr>
      </w:pPr>
    </w:p>
    <w:p w14:paraId="05E6AE18" w14:textId="77777777" w:rsidR="000D03B5" w:rsidRDefault="00DC03A4">
      <w:pPr>
        <w:pStyle w:val="ListParagraph"/>
        <w:numPr>
          <w:ilvl w:val="3"/>
          <w:numId w:val="49"/>
        </w:numPr>
        <w:tabs>
          <w:tab w:val="left" w:pos="1183"/>
        </w:tabs>
        <w:ind w:left="1183"/>
        <w:rPr>
          <w:color w:val="414241"/>
          <w:sz w:val="21"/>
        </w:rPr>
      </w:pPr>
      <w:r>
        <w:rPr>
          <w:color w:val="2D2D2B"/>
          <w:w w:val="105"/>
          <w:sz w:val="21"/>
        </w:rPr>
        <w:t>In</w:t>
      </w:r>
      <w:r>
        <w:rPr>
          <w:color w:val="565654"/>
          <w:w w:val="105"/>
          <w:sz w:val="21"/>
        </w:rPr>
        <w:t>itia</w:t>
      </w:r>
      <w:r>
        <w:rPr>
          <w:color w:val="2D2D2B"/>
          <w:w w:val="105"/>
          <w:sz w:val="21"/>
        </w:rPr>
        <w:t>te</w:t>
      </w:r>
      <w:r>
        <w:rPr>
          <w:color w:val="2D2D2B"/>
          <w:spacing w:val="-15"/>
          <w:w w:val="105"/>
          <w:sz w:val="21"/>
        </w:rPr>
        <w:t xml:space="preserve"> </w:t>
      </w:r>
      <w:r>
        <w:rPr>
          <w:color w:val="414241"/>
          <w:w w:val="105"/>
          <w:sz w:val="21"/>
        </w:rPr>
        <w:t>evacuation</w:t>
      </w:r>
      <w:r>
        <w:rPr>
          <w:color w:val="414241"/>
          <w:spacing w:val="8"/>
          <w:w w:val="105"/>
          <w:sz w:val="21"/>
        </w:rPr>
        <w:t xml:space="preserve"> </w:t>
      </w:r>
      <w:r>
        <w:rPr>
          <w:color w:val="414241"/>
          <w:w w:val="105"/>
          <w:sz w:val="21"/>
        </w:rPr>
        <w:t>of</w:t>
      </w:r>
      <w:r>
        <w:rPr>
          <w:color w:val="414241"/>
          <w:spacing w:val="-12"/>
          <w:w w:val="105"/>
          <w:sz w:val="21"/>
        </w:rPr>
        <w:t xml:space="preserve"> </w:t>
      </w:r>
      <w:r>
        <w:rPr>
          <w:color w:val="414241"/>
          <w:w w:val="105"/>
          <w:sz w:val="21"/>
        </w:rPr>
        <w:t>emergency</w:t>
      </w:r>
      <w:r>
        <w:rPr>
          <w:color w:val="414241"/>
          <w:spacing w:val="3"/>
          <w:w w:val="105"/>
          <w:sz w:val="21"/>
        </w:rPr>
        <w:t xml:space="preserve"> </w:t>
      </w:r>
      <w:r>
        <w:rPr>
          <w:color w:val="414241"/>
          <w:w w:val="105"/>
          <w:sz w:val="21"/>
        </w:rPr>
        <w:t>scenes</w:t>
      </w:r>
      <w:r>
        <w:rPr>
          <w:color w:val="676767"/>
          <w:w w:val="105"/>
          <w:sz w:val="21"/>
        </w:rPr>
        <w:t>,</w:t>
      </w:r>
      <w:r>
        <w:rPr>
          <w:color w:val="676767"/>
          <w:spacing w:val="-16"/>
          <w:w w:val="105"/>
          <w:sz w:val="21"/>
        </w:rPr>
        <w:t xml:space="preserve"> </w:t>
      </w:r>
      <w:r>
        <w:rPr>
          <w:color w:val="414241"/>
          <w:w w:val="105"/>
          <w:sz w:val="21"/>
        </w:rPr>
        <w:t>if</w:t>
      </w:r>
      <w:r>
        <w:rPr>
          <w:color w:val="414241"/>
          <w:spacing w:val="-11"/>
          <w:w w:val="105"/>
          <w:sz w:val="21"/>
        </w:rPr>
        <w:t xml:space="preserve"> </w:t>
      </w:r>
      <w:r>
        <w:rPr>
          <w:color w:val="414241"/>
          <w:spacing w:val="-2"/>
          <w:w w:val="105"/>
          <w:sz w:val="21"/>
        </w:rPr>
        <w:t>necessary.</w:t>
      </w:r>
    </w:p>
    <w:p w14:paraId="05E6AE19" w14:textId="77777777" w:rsidR="000D03B5" w:rsidRDefault="000D03B5">
      <w:pPr>
        <w:pStyle w:val="BodyText"/>
        <w:spacing w:before="4"/>
        <w:rPr>
          <w:sz w:val="23"/>
        </w:rPr>
      </w:pPr>
    </w:p>
    <w:p w14:paraId="05E6AE1A" w14:textId="77777777" w:rsidR="000D03B5" w:rsidRDefault="00DC03A4">
      <w:pPr>
        <w:pStyle w:val="ListParagraph"/>
        <w:numPr>
          <w:ilvl w:val="3"/>
          <w:numId w:val="49"/>
        </w:numPr>
        <w:tabs>
          <w:tab w:val="left" w:pos="1174"/>
          <w:tab w:val="left" w:pos="1186"/>
        </w:tabs>
        <w:spacing w:line="252" w:lineRule="auto"/>
        <w:ind w:left="1186" w:right="119" w:hanging="366"/>
        <w:jc w:val="both"/>
        <w:rPr>
          <w:color w:val="414241"/>
          <w:sz w:val="21"/>
        </w:rPr>
      </w:pPr>
      <w:r>
        <w:rPr>
          <w:color w:val="414241"/>
          <w:w w:val="105"/>
          <w:sz w:val="21"/>
        </w:rPr>
        <w:t xml:space="preserve">Provide </w:t>
      </w:r>
      <w:r>
        <w:rPr>
          <w:color w:val="2D2D2B"/>
          <w:w w:val="105"/>
          <w:sz w:val="21"/>
        </w:rPr>
        <w:t xml:space="preserve">fire </w:t>
      </w:r>
      <w:r>
        <w:rPr>
          <w:color w:val="161616"/>
          <w:w w:val="105"/>
          <w:sz w:val="21"/>
        </w:rPr>
        <w:t>i</w:t>
      </w:r>
      <w:r>
        <w:rPr>
          <w:color w:val="414241"/>
          <w:w w:val="105"/>
          <w:sz w:val="21"/>
        </w:rPr>
        <w:t xml:space="preserve">nspections and fire protection for temporary shelter and mass care </w:t>
      </w:r>
      <w:r>
        <w:rPr>
          <w:color w:val="414241"/>
          <w:spacing w:val="-2"/>
          <w:w w:val="105"/>
          <w:sz w:val="21"/>
        </w:rPr>
        <w:t>facil</w:t>
      </w:r>
      <w:r>
        <w:rPr>
          <w:color w:val="676767"/>
          <w:spacing w:val="-2"/>
          <w:w w:val="105"/>
          <w:sz w:val="21"/>
        </w:rPr>
        <w:t>i</w:t>
      </w:r>
      <w:r>
        <w:rPr>
          <w:color w:val="2D2D2B"/>
          <w:spacing w:val="-2"/>
          <w:w w:val="105"/>
          <w:sz w:val="21"/>
        </w:rPr>
        <w:t>ties</w:t>
      </w:r>
      <w:r>
        <w:rPr>
          <w:color w:val="676767"/>
          <w:spacing w:val="-2"/>
          <w:w w:val="105"/>
          <w:sz w:val="21"/>
        </w:rPr>
        <w:t>.</w:t>
      </w:r>
    </w:p>
    <w:p w14:paraId="05E6AE1B" w14:textId="77777777" w:rsidR="000D03B5" w:rsidRDefault="000D03B5">
      <w:pPr>
        <w:pStyle w:val="BodyText"/>
        <w:spacing w:before="4"/>
        <w:rPr>
          <w:sz w:val="22"/>
        </w:rPr>
      </w:pPr>
    </w:p>
    <w:p w14:paraId="05E6AE1C" w14:textId="77777777" w:rsidR="000D03B5" w:rsidRDefault="00DC03A4">
      <w:pPr>
        <w:pStyle w:val="ListParagraph"/>
        <w:numPr>
          <w:ilvl w:val="2"/>
          <w:numId w:val="49"/>
        </w:numPr>
        <w:tabs>
          <w:tab w:val="left" w:pos="819"/>
        </w:tabs>
        <w:ind w:left="819" w:hanging="350"/>
        <w:rPr>
          <w:color w:val="2D2D2B"/>
          <w:sz w:val="21"/>
        </w:rPr>
      </w:pPr>
      <w:r>
        <w:rPr>
          <w:color w:val="2D2D2B"/>
          <w:spacing w:val="-2"/>
          <w:sz w:val="21"/>
        </w:rPr>
        <w:t>Recovery</w:t>
      </w:r>
    </w:p>
    <w:p w14:paraId="05E6AE1D" w14:textId="77777777" w:rsidR="000D03B5" w:rsidRDefault="000D03B5">
      <w:pPr>
        <w:pStyle w:val="BodyText"/>
        <w:spacing w:before="10"/>
        <w:rPr>
          <w:sz w:val="22"/>
        </w:rPr>
      </w:pPr>
    </w:p>
    <w:p w14:paraId="05E6AE1E" w14:textId="77777777" w:rsidR="000D03B5" w:rsidRDefault="00DC03A4">
      <w:pPr>
        <w:pStyle w:val="ListParagraph"/>
        <w:numPr>
          <w:ilvl w:val="3"/>
          <w:numId w:val="49"/>
        </w:numPr>
        <w:tabs>
          <w:tab w:val="left" w:pos="1175"/>
        </w:tabs>
        <w:ind w:left="1175" w:hanging="355"/>
        <w:rPr>
          <w:color w:val="414241"/>
          <w:sz w:val="21"/>
        </w:rPr>
      </w:pPr>
      <w:r>
        <w:rPr>
          <w:color w:val="414241"/>
          <w:w w:val="105"/>
          <w:sz w:val="21"/>
        </w:rPr>
        <w:t>Perform</w:t>
      </w:r>
      <w:r>
        <w:rPr>
          <w:color w:val="414241"/>
          <w:spacing w:val="-2"/>
          <w:w w:val="105"/>
          <w:sz w:val="21"/>
        </w:rPr>
        <w:t xml:space="preserve"> </w:t>
      </w:r>
      <w:r>
        <w:rPr>
          <w:color w:val="2D2D2B"/>
          <w:w w:val="105"/>
          <w:sz w:val="21"/>
        </w:rPr>
        <w:t>fi</w:t>
      </w:r>
      <w:r>
        <w:rPr>
          <w:color w:val="565654"/>
          <w:w w:val="105"/>
          <w:sz w:val="21"/>
        </w:rPr>
        <w:t>re</w:t>
      </w:r>
      <w:r>
        <w:rPr>
          <w:color w:val="565654"/>
          <w:spacing w:val="-15"/>
          <w:w w:val="105"/>
          <w:sz w:val="21"/>
        </w:rPr>
        <w:t xml:space="preserve"> </w:t>
      </w:r>
      <w:r>
        <w:rPr>
          <w:color w:val="2D2D2B"/>
          <w:w w:val="105"/>
          <w:sz w:val="21"/>
        </w:rPr>
        <w:t>inspec</w:t>
      </w:r>
      <w:r>
        <w:rPr>
          <w:color w:val="565654"/>
          <w:w w:val="105"/>
          <w:sz w:val="21"/>
        </w:rPr>
        <w:t>tions</w:t>
      </w:r>
      <w:r>
        <w:rPr>
          <w:color w:val="565654"/>
          <w:spacing w:val="-15"/>
          <w:w w:val="105"/>
          <w:sz w:val="21"/>
        </w:rPr>
        <w:t xml:space="preserve"> </w:t>
      </w:r>
      <w:r>
        <w:rPr>
          <w:color w:val="414241"/>
          <w:w w:val="105"/>
          <w:sz w:val="21"/>
        </w:rPr>
        <w:t>of</w:t>
      </w:r>
      <w:r>
        <w:rPr>
          <w:color w:val="414241"/>
          <w:spacing w:val="-10"/>
          <w:w w:val="105"/>
          <w:sz w:val="21"/>
        </w:rPr>
        <w:t xml:space="preserve"> </w:t>
      </w:r>
      <w:r>
        <w:rPr>
          <w:color w:val="414241"/>
          <w:w w:val="105"/>
          <w:sz w:val="21"/>
        </w:rPr>
        <w:t>restored</w:t>
      </w:r>
      <w:r>
        <w:rPr>
          <w:color w:val="414241"/>
          <w:spacing w:val="-7"/>
          <w:w w:val="105"/>
          <w:sz w:val="21"/>
        </w:rPr>
        <w:t xml:space="preserve"> </w:t>
      </w:r>
      <w:r>
        <w:rPr>
          <w:color w:val="414241"/>
          <w:w w:val="105"/>
          <w:sz w:val="21"/>
        </w:rPr>
        <w:t>or</w:t>
      </w:r>
      <w:r>
        <w:rPr>
          <w:color w:val="414241"/>
          <w:spacing w:val="-5"/>
          <w:w w:val="105"/>
          <w:sz w:val="21"/>
        </w:rPr>
        <w:t xml:space="preserve"> </w:t>
      </w:r>
      <w:r>
        <w:rPr>
          <w:color w:val="414241"/>
          <w:w w:val="105"/>
          <w:sz w:val="21"/>
        </w:rPr>
        <w:t>reconstructed</w:t>
      </w:r>
      <w:r>
        <w:rPr>
          <w:color w:val="414241"/>
          <w:spacing w:val="-1"/>
          <w:w w:val="105"/>
          <w:sz w:val="21"/>
        </w:rPr>
        <w:t xml:space="preserve"> </w:t>
      </w:r>
      <w:r>
        <w:rPr>
          <w:color w:val="414241"/>
          <w:spacing w:val="-2"/>
          <w:w w:val="105"/>
          <w:sz w:val="21"/>
        </w:rPr>
        <w:t>buildings</w:t>
      </w:r>
      <w:r>
        <w:rPr>
          <w:color w:val="676767"/>
          <w:spacing w:val="-2"/>
          <w:w w:val="105"/>
          <w:sz w:val="21"/>
        </w:rPr>
        <w:t>.</w:t>
      </w:r>
    </w:p>
    <w:p w14:paraId="05E6AE1F" w14:textId="77777777" w:rsidR="000D03B5" w:rsidRDefault="000D03B5">
      <w:pPr>
        <w:pStyle w:val="BodyText"/>
        <w:spacing w:before="8"/>
        <w:rPr>
          <w:sz w:val="23"/>
        </w:rPr>
      </w:pPr>
    </w:p>
    <w:p w14:paraId="05E6AE20" w14:textId="77777777" w:rsidR="000D03B5" w:rsidRDefault="00DC03A4">
      <w:pPr>
        <w:pStyle w:val="ListParagraph"/>
        <w:numPr>
          <w:ilvl w:val="3"/>
          <w:numId w:val="49"/>
        </w:numPr>
        <w:tabs>
          <w:tab w:val="left" w:pos="1176"/>
        </w:tabs>
        <w:ind w:left="1176"/>
        <w:rPr>
          <w:color w:val="414241"/>
          <w:sz w:val="21"/>
        </w:rPr>
      </w:pPr>
      <w:r>
        <w:rPr>
          <w:color w:val="414241"/>
          <w:w w:val="105"/>
          <w:sz w:val="21"/>
        </w:rPr>
        <w:t>Perform</w:t>
      </w:r>
      <w:r>
        <w:rPr>
          <w:color w:val="414241"/>
          <w:spacing w:val="-1"/>
          <w:w w:val="105"/>
          <w:sz w:val="21"/>
        </w:rPr>
        <w:t xml:space="preserve"> </w:t>
      </w:r>
      <w:r>
        <w:rPr>
          <w:color w:val="414241"/>
          <w:w w:val="105"/>
          <w:sz w:val="21"/>
        </w:rPr>
        <w:t>or</w:t>
      </w:r>
      <w:r>
        <w:rPr>
          <w:color w:val="414241"/>
          <w:spacing w:val="-2"/>
          <w:w w:val="105"/>
          <w:sz w:val="21"/>
        </w:rPr>
        <w:t xml:space="preserve"> </w:t>
      </w:r>
      <w:r>
        <w:rPr>
          <w:color w:val="414241"/>
          <w:w w:val="105"/>
          <w:sz w:val="21"/>
        </w:rPr>
        <w:t>assist</w:t>
      </w:r>
      <w:r>
        <w:rPr>
          <w:color w:val="414241"/>
          <w:spacing w:val="-7"/>
          <w:w w:val="105"/>
          <w:sz w:val="21"/>
        </w:rPr>
        <w:t xml:space="preserve"> </w:t>
      </w:r>
      <w:r>
        <w:rPr>
          <w:color w:val="414241"/>
          <w:w w:val="105"/>
          <w:sz w:val="21"/>
        </w:rPr>
        <w:t>in</w:t>
      </w:r>
      <w:r>
        <w:rPr>
          <w:color w:val="414241"/>
          <w:spacing w:val="-8"/>
          <w:w w:val="105"/>
          <w:sz w:val="21"/>
        </w:rPr>
        <w:t xml:space="preserve"> </w:t>
      </w:r>
      <w:r>
        <w:rPr>
          <w:color w:val="414241"/>
          <w:w w:val="105"/>
          <w:sz w:val="21"/>
        </w:rPr>
        <w:t>decontamination</w:t>
      </w:r>
      <w:r>
        <w:rPr>
          <w:color w:val="414241"/>
          <w:spacing w:val="-11"/>
          <w:w w:val="105"/>
          <w:sz w:val="21"/>
        </w:rPr>
        <w:t xml:space="preserve"> </w:t>
      </w:r>
      <w:r>
        <w:rPr>
          <w:color w:val="414241"/>
          <w:w w:val="105"/>
          <w:sz w:val="21"/>
        </w:rPr>
        <w:t>and</w:t>
      </w:r>
      <w:r>
        <w:rPr>
          <w:color w:val="414241"/>
          <w:spacing w:val="-4"/>
          <w:w w:val="105"/>
          <w:sz w:val="21"/>
        </w:rPr>
        <w:t xml:space="preserve"> </w:t>
      </w:r>
      <w:r>
        <w:rPr>
          <w:color w:val="414241"/>
          <w:spacing w:val="-2"/>
          <w:w w:val="105"/>
          <w:sz w:val="21"/>
        </w:rPr>
        <w:t>cleanup</w:t>
      </w:r>
      <w:r>
        <w:rPr>
          <w:color w:val="676767"/>
          <w:spacing w:val="-2"/>
          <w:w w:val="105"/>
          <w:sz w:val="21"/>
        </w:rPr>
        <w:t>.</w:t>
      </w:r>
    </w:p>
    <w:p w14:paraId="05E6AE21" w14:textId="77777777" w:rsidR="000D03B5" w:rsidRDefault="000D03B5">
      <w:pPr>
        <w:pStyle w:val="BodyText"/>
        <w:spacing w:before="10"/>
        <w:rPr>
          <w:sz w:val="22"/>
        </w:rPr>
      </w:pPr>
    </w:p>
    <w:p w14:paraId="05E6AE22" w14:textId="77777777" w:rsidR="000D03B5" w:rsidRDefault="00DC03A4">
      <w:pPr>
        <w:pStyle w:val="ListParagraph"/>
        <w:numPr>
          <w:ilvl w:val="3"/>
          <w:numId w:val="49"/>
        </w:numPr>
        <w:tabs>
          <w:tab w:val="left" w:pos="1187"/>
        </w:tabs>
        <w:spacing w:before="1"/>
        <w:ind w:left="1187" w:hanging="363"/>
        <w:rPr>
          <w:color w:val="414241"/>
          <w:sz w:val="21"/>
        </w:rPr>
      </w:pPr>
      <w:r>
        <w:rPr>
          <w:color w:val="414241"/>
          <w:w w:val="105"/>
          <w:sz w:val="21"/>
        </w:rPr>
        <w:t>Assess</w:t>
      </w:r>
      <w:r>
        <w:rPr>
          <w:color w:val="414241"/>
          <w:spacing w:val="-10"/>
          <w:w w:val="105"/>
          <w:sz w:val="21"/>
        </w:rPr>
        <w:t xml:space="preserve"> </w:t>
      </w:r>
      <w:r>
        <w:rPr>
          <w:color w:val="2D2D2B"/>
          <w:w w:val="105"/>
          <w:sz w:val="21"/>
        </w:rPr>
        <w:t>damage</w:t>
      </w:r>
      <w:r>
        <w:rPr>
          <w:color w:val="2D2D2B"/>
          <w:spacing w:val="-2"/>
          <w:w w:val="105"/>
          <w:sz w:val="21"/>
        </w:rPr>
        <w:t xml:space="preserve"> </w:t>
      </w:r>
      <w:r>
        <w:rPr>
          <w:color w:val="414241"/>
          <w:w w:val="105"/>
          <w:sz w:val="21"/>
        </w:rPr>
        <w:t>to</w:t>
      </w:r>
      <w:r>
        <w:rPr>
          <w:color w:val="414241"/>
          <w:spacing w:val="-11"/>
          <w:w w:val="105"/>
          <w:sz w:val="21"/>
        </w:rPr>
        <w:t xml:space="preserve"> </w:t>
      </w:r>
      <w:r>
        <w:rPr>
          <w:color w:val="414241"/>
          <w:w w:val="105"/>
          <w:sz w:val="21"/>
        </w:rPr>
        <w:t>fire</w:t>
      </w:r>
      <w:r>
        <w:rPr>
          <w:color w:val="414241"/>
          <w:spacing w:val="-8"/>
          <w:w w:val="105"/>
          <w:sz w:val="21"/>
        </w:rPr>
        <w:t xml:space="preserve"> </w:t>
      </w:r>
      <w:r>
        <w:rPr>
          <w:color w:val="414241"/>
          <w:w w:val="105"/>
          <w:sz w:val="21"/>
        </w:rPr>
        <w:t>equipment</w:t>
      </w:r>
      <w:r>
        <w:rPr>
          <w:color w:val="414241"/>
          <w:spacing w:val="10"/>
          <w:w w:val="105"/>
          <w:sz w:val="21"/>
        </w:rPr>
        <w:t xml:space="preserve"> </w:t>
      </w:r>
      <w:r>
        <w:rPr>
          <w:color w:val="414241"/>
          <w:w w:val="105"/>
          <w:sz w:val="21"/>
        </w:rPr>
        <w:t>and</w:t>
      </w:r>
      <w:r>
        <w:rPr>
          <w:color w:val="414241"/>
          <w:spacing w:val="-8"/>
          <w:w w:val="105"/>
          <w:sz w:val="21"/>
        </w:rPr>
        <w:t xml:space="preserve"> </w:t>
      </w:r>
      <w:r>
        <w:rPr>
          <w:color w:val="565654"/>
          <w:w w:val="105"/>
          <w:sz w:val="21"/>
        </w:rPr>
        <w:t>facilities</w:t>
      </w:r>
      <w:r>
        <w:rPr>
          <w:color w:val="797977"/>
          <w:w w:val="105"/>
          <w:sz w:val="21"/>
        </w:rPr>
        <w:t>,</w:t>
      </w:r>
      <w:r>
        <w:rPr>
          <w:color w:val="797977"/>
          <w:spacing w:val="-17"/>
          <w:w w:val="105"/>
          <w:sz w:val="21"/>
        </w:rPr>
        <w:t xml:space="preserve"> </w:t>
      </w:r>
      <w:r>
        <w:rPr>
          <w:color w:val="676767"/>
          <w:w w:val="105"/>
          <w:sz w:val="21"/>
        </w:rPr>
        <w:t>i</w:t>
      </w:r>
      <w:r>
        <w:rPr>
          <w:color w:val="414241"/>
          <w:w w:val="105"/>
          <w:sz w:val="21"/>
        </w:rPr>
        <w:t>f</w:t>
      </w:r>
      <w:r>
        <w:rPr>
          <w:color w:val="414241"/>
          <w:spacing w:val="-9"/>
          <w:w w:val="105"/>
          <w:sz w:val="21"/>
        </w:rPr>
        <w:t xml:space="preserve"> </w:t>
      </w:r>
      <w:r>
        <w:rPr>
          <w:color w:val="414241"/>
          <w:spacing w:val="-2"/>
          <w:w w:val="105"/>
          <w:sz w:val="21"/>
        </w:rPr>
        <w:t>necessary.</w:t>
      </w:r>
    </w:p>
    <w:p w14:paraId="05E6AE23" w14:textId="77777777" w:rsidR="000D03B5" w:rsidRDefault="000D03B5">
      <w:pPr>
        <w:pStyle w:val="BodyText"/>
        <w:spacing w:before="10"/>
        <w:rPr>
          <w:sz w:val="22"/>
        </w:rPr>
      </w:pPr>
    </w:p>
    <w:p w14:paraId="05E6AE24" w14:textId="77777777" w:rsidR="000D03B5" w:rsidRDefault="00DC03A4">
      <w:pPr>
        <w:pStyle w:val="ListParagraph"/>
        <w:numPr>
          <w:ilvl w:val="3"/>
          <w:numId w:val="49"/>
        </w:numPr>
        <w:tabs>
          <w:tab w:val="left" w:pos="1185"/>
        </w:tabs>
        <w:ind w:left="1185" w:hanging="359"/>
        <w:rPr>
          <w:color w:val="414241"/>
          <w:sz w:val="21"/>
        </w:rPr>
      </w:pPr>
      <w:r>
        <w:rPr>
          <w:color w:val="2D2D2B"/>
          <w:w w:val="105"/>
          <w:sz w:val="21"/>
        </w:rPr>
        <w:t>Recommend</w:t>
      </w:r>
      <w:r>
        <w:rPr>
          <w:color w:val="2D2D2B"/>
          <w:spacing w:val="-6"/>
          <w:w w:val="105"/>
          <w:sz w:val="21"/>
        </w:rPr>
        <w:t xml:space="preserve"> </w:t>
      </w:r>
      <w:r>
        <w:rPr>
          <w:color w:val="2D2D2B"/>
          <w:w w:val="105"/>
          <w:sz w:val="21"/>
        </w:rPr>
        <w:t>condemnat</w:t>
      </w:r>
      <w:r>
        <w:rPr>
          <w:color w:val="565654"/>
          <w:w w:val="105"/>
          <w:sz w:val="21"/>
        </w:rPr>
        <w:t>ion</w:t>
      </w:r>
      <w:r>
        <w:rPr>
          <w:color w:val="565654"/>
          <w:spacing w:val="-16"/>
          <w:w w:val="105"/>
          <w:sz w:val="21"/>
        </w:rPr>
        <w:t xml:space="preserve"> </w:t>
      </w:r>
      <w:r>
        <w:rPr>
          <w:color w:val="414241"/>
          <w:w w:val="105"/>
          <w:sz w:val="21"/>
        </w:rPr>
        <w:t>of</w:t>
      </w:r>
      <w:r>
        <w:rPr>
          <w:color w:val="414241"/>
          <w:spacing w:val="-12"/>
          <w:w w:val="105"/>
          <w:sz w:val="21"/>
        </w:rPr>
        <w:t xml:space="preserve"> </w:t>
      </w:r>
      <w:r>
        <w:rPr>
          <w:color w:val="414241"/>
          <w:w w:val="105"/>
          <w:sz w:val="21"/>
        </w:rPr>
        <w:t>unsafe</w:t>
      </w:r>
      <w:r>
        <w:rPr>
          <w:color w:val="414241"/>
          <w:spacing w:val="-11"/>
          <w:w w:val="105"/>
          <w:sz w:val="21"/>
        </w:rPr>
        <w:t xml:space="preserve"> </w:t>
      </w:r>
      <w:r>
        <w:rPr>
          <w:color w:val="414241"/>
          <w:spacing w:val="-2"/>
          <w:w w:val="105"/>
          <w:sz w:val="21"/>
        </w:rPr>
        <w:t>bu</w:t>
      </w:r>
      <w:r>
        <w:rPr>
          <w:color w:val="676767"/>
          <w:spacing w:val="-2"/>
          <w:w w:val="105"/>
          <w:sz w:val="21"/>
        </w:rPr>
        <w:t>i</w:t>
      </w:r>
      <w:r>
        <w:rPr>
          <w:color w:val="414241"/>
          <w:spacing w:val="-2"/>
          <w:w w:val="105"/>
          <w:sz w:val="21"/>
        </w:rPr>
        <w:t>ldings.</w:t>
      </w:r>
    </w:p>
    <w:p w14:paraId="05E6AE25" w14:textId="77777777" w:rsidR="000D03B5" w:rsidRDefault="000D03B5">
      <w:pPr>
        <w:pStyle w:val="BodyText"/>
        <w:spacing w:before="10"/>
        <w:rPr>
          <w:sz w:val="22"/>
        </w:rPr>
      </w:pPr>
    </w:p>
    <w:p w14:paraId="05E6AE26" w14:textId="77777777" w:rsidR="000D03B5" w:rsidRDefault="00DC03A4">
      <w:pPr>
        <w:pStyle w:val="ListParagraph"/>
        <w:numPr>
          <w:ilvl w:val="3"/>
          <w:numId w:val="49"/>
        </w:numPr>
        <w:tabs>
          <w:tab w:val="left" w:pos="1184"/>
          <w:tab w:val="left" w:pos="1189"/>
        </w:tabs>
        <w:spacing w:line="252" w:lineRule="auto"/>
        <w:ind w:left="1189" w:right="125" w:hanging="365"/>
        <w:jc w:val="both"/>
        <w:rPr>
          <w:color w:val="414241"/>
          <w:sz w:val="21"/>
        </w:rPr>
      </w:pPr>
      <w:r>
        <w:rPr>
          <w:color w:val="2D2D2B"/>
          <w:w w:val="105"/>
          <w:sz w:val="21"/>
        </w:rPr>
        <w:t xml:space="preserve">Review fire </w:t>
      </w:r>
      <w:r>
        <w:rPr>
          <w:color w:val="414241"/>
          <w:w w:val="105"/>
          <w:sz w:val="21"/>
        </w:rPr>
        <w:t xml:space="preserve">codes </w:t>
      </w:r>
      <w:r>
        <w:rPr>
          <w:color w:val="2D2D2B"/>
          <w:w w:val="105"/>
          <w:sz w:val="21"/>
        </w:rPr>
        <w:t xml:space="preserve">in </w:t>
      </w:r>
      <w:r>
        <w:rPr>
          <w:color w:val="414241"/>
          <w:w w:val="105"/>
          <w:sz w:val="21"/>
        </w:rPr>
        <w:t xml:space="preserve">relation to </w:t>
      </w:r>
      <w:r>
        <w:rPr>
          <w:color w:val="565654"/>
          <w:w w:val="105"/>
          <w:sz w:val="21"/>
        </w:rPr>
        <w:t xml:space="preserve">an </w:t>
      </w:r>
      <w:r>
        <w:rPr>
          <w:color w:val="414241"/>
          <w:w w:val="105"/>
          <w:sz w:val="21"/>
        </w:rPr>
        <w:t xml:space="preserve">incident or disaster </w:t>
      </w:r>
      <w:r>
        <w:rPr>
          <w:color w:val="2D2D2B"/>
          <w:w w:val="105"/>
          <w:sz w:val="21"/>
        </w:rPr>
        <w:t xml:space="preserve">and </w:t>
      </w:r>
      <w:r>
        <w:rPr>
          <w:color w:val="414241"/>
          <w:w w:val="105"/>
          <w:sz w:val="21"/>
        </w:rPr>
        <w:t xml:space="preserve">recommend improvements </w:t>
      </w:r>
      <w:r>
        <w:rPr>
          <w:color w:val="2D2D2B"/>
          <w:w w:val="105"/>
          <w:sz w:val="21"/>
        </w:rPr>
        <w:t xml:space="preserve">to </w:t>
      </w:r>
      <w:r>
        <w:rPr>
          <w:color w:val="414241"/>
          <w:w w:val="105"/>
          <w:sz w:val="21"/>
        </w:rPr>
        <w:t>C</w:t>
      </w:r>
      <w:r>
        <w:rPr>
          <w:color w:val="676767"/>
          <w:w w:val="105"/>
          <w:sz w:val="21"/>
        </w:rPr>
        <w:t>i</w:t>
      </w:r>
      <w:r>
        <w:rPr>
          <w:color w:val="414241"/>
          <w:w w:val="105"/>
          <w:sz w:val="21"/>
        </w:rPr>
        <w:t>ty Council.</w:t>
      </w:r>
    </w:p>
    <w:p w14:paraId="05E6AE27" w14:textId="77777777" w:rsidR="000D03B5" w:rsidRDefault="000D03B5">
      <w:pPr>
        <w:pStyle w:val="BodyText"/>
        <w:spacing w:before="3"/>
        <w:rPr>
          <w:sz w:val="25"/>
        </w:rPr>
      </w:pPr>
    </w:p>
    <w:p w14:paraId="05E6AE28" w14:textId="77777777" w:rsidR="000D03B5" w:rsidRDefault="00DC03A4">
      <w:pPr>
        <w:pStyle w:val="Heading9"/>
        <w:ind w:left="833"/>
      </w:pPr>
      <w:r>
        <w:rPr>
          <w:noProof/>
        </w:rPr>
        <mc:AlternateContent>
          <mc:Choice Requires="wps">
            <w:drawing>
              <wp:anchor distT="0" distB="0" distL="0" distR="0" simplePos="0" relativeHeight="15790080" behindDoc="0" locked="0" layoutInCell="1" allowOverlap="1" wp14:anchorId="05E6B7D9" wp14:editId="05E6B7DA">
                <wp:simplePos x="0" y="0"/>
                <wp:positionH relativeFrom="page">
                  <wp:posOffset>830362</wp:posOffset>
                </wp:positionH>
                <wp:positionV relativeFrom="paragraph">
                  <wp:posOffset>-27505</wp:posOffset>
                </wp:positionV>
                <wp:extent cx="6118225"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94CB67" id="Graphic 208" o:spid="_x0000_s1026" style="position:absolute;margin-left:65.4pt;margin-top:-2.15pt;width:481.75pt;height:.1pt;z-index:15790080;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" path="m,l6117818,e" filled="f" strokeweight=".25431mm">
                <v:path arrowok="t"/>
                <w10:wrap anchorx="page"/>
              </v:shape>
            </w:pict>
          </mc:Fallback>
        </mc:AlternateContent>
      </w:r>
      <w:r>
        <w:rPr>
          <w:noProof/>
        </w:rPr>
        <mc:AlternateContent>
          <mc:Choice Requires="wps">
            <w:drawing>
              <wp:anchor distT="0" distB="0" distL="0" distR="0" simplePos="0" relativeHeight="15790592" behindDoc="0" locked="0" layoutInCell="1" allowOverlap="1" wp14:anchorId="05E6B7DB" wp14:editId="05E6B7DC">
                <wp:simplePos x="0" y="0"/>
                <wp:positionH relativeFrom="page">
                  <wp:posOffset>830362</wp:posOffset>
                </wp:positionH>
                <wp:positionV relativeFrom="paragraph">
                  <wp:posOffset>167802</wp:posOffset>
                </wp:positionV>
                <wp:extent cx="6118225"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5F89EC" id="Graphic 209" o:spid="_x0000_s1026" style="position:absolute;margin-left:65.4pt;margin-top:13.2pt;width:481.75pt;height:.1pt;z-index:15790592;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" path="m,l6117818,e" filled="f" strokeweight=".33906mm">
                <v:path arrowok="t"/>
                <w10:wrap anchorx="page"/>
              </v:shape>
            </w:pict>
          </mc:Fallback>
        </mc:AlternateContent>
      </w:r>
      <w:r>
        <w:rPr>
          <w:color w:val="2D2D2B"/>
          <w:spacing w:val="-2"/>
          <w:w w:val="105"/>
        </w:rPr>
        <w:t>ORGANIZATION</w:t>
      </w:r>
      <w:r>
        <w:rPr>
          <w:color w:val="2D2D2B"/>
          <w:spacing w:val="18"/>
          <w:w w:val="105"/>
        </w:rPr>
        <w:t xml:space="preserve"> </w:t>
      </w:r>
      <w:r>
        <w:rPr>
          <w:color w:val="2D2D2B"/>
          <w:spacing w:val="-2"/>
          <w:w w:val="105"/>
        </w:rPr>
        <w:t>AND</w:t>
      </w:r>
      <w:r>
        <w:rPr>
          <w:color w:val="2D2D2B"/>
          <w:spacing w:val="-8"/>
          <w:w w:val="105"/>
        </w:rPr>
        <w:t xml:space="preserve"> </w:t>
      </w:r>
      <w:r>
        <w:rPr>
          <w:color w:val="2D2D2B"/>
          <w:spacing w:val="-2"/>
          <w:w w:val="105"/>
        </w:rPr>
        <w:t>ASSIGNMENT</w:t>
      </w:r>
      <w:r>
        <w:rPr>
          <w:color w:val="2D2D2B"/>
          <w:spacing w:val="2"/>
          <w:w w:val="105"/>
        </w:rPr>
        <w:t xml:space="preserve"> </w:t>
      </w:r>
      <w:r>
        <w:rPr>
          <w:color w:val="2D2D2B"/>
          <w:spacing w:val="-2"/>
          <w:w w:val="105"/>
        </w:rPr>
        <w:t>OF</w:t>
      </w:r>
      <w:r>
        <w:rPr>
          <w:color w:val="2D2D2B"/>
          <w:spacing w:val="-3"/>
          <w:w w:val="105"/>
        </w:rPr>
        <w:t xml:space="preserve"> </w:t>
      </w:r>
      <w:r>
        <w:rPr>
          <w:color w:val="414241"/>
          <w:spacing w:val="-2"/>
          <w:w w:val="105"/>
        </w:rPr>
        <w:t>RESPONSIBILITIES</w:t>
      </w:r>
    </w:p>
    <w:p w14:paraId="05E6AE29" w14:textId="77777777" w:rsidR="000D03B5" w:rsidRDefault="000D03B5">
      <w:pPr>
        <w:pStyle w:val="BodyText"/>
        <w:spacing w:before="1"/>
        <w:rPr>
          <w:b/>
          <w:sz w:val="27"/>
        </w:rPr>
      </w:pPr>
    </w:p>
    <w:p w14:paraId="05E6AE2A" w14:textId="77777777" w:rsidR="000D03B5" w:rsidRDefault="00DC03A4">
      <w:pPr>
        <w:numPr>
          <w:ilvl w:val="0"/>
          <w:numId w:val="48"/>
        </w:numPr>
        <w:tabs>
          <w:tab w:val="left" w:pos="469"/>
        </w:tabs>
        <w:ind w:left="469" w:hanging="358"/>
        <w:rPr>
          <w:b/>
          <w:color w:val="2D2D2B"/>
          <w:sz w:val="21"/>
        </w:rPr>
      </w:pPr>
      <w:r>
        <w:rPr>
          <w:b/>
          <w:color w:val="2D2D2B"/>
          <w:spacing w:val="-2"/>
          <w:w w:val="105"/>
          <w:sz w:val="21"/>
        </w:rPr>
        <w:t>General</w:t>
      </w:r>
    </w:p>
    <w:p w14:paraId="05E6AE2B" w14:textId="77777777" w:rsidR="000D03B5" w:rsidRDefault="000D03B5">
      <w:pPr>
        <w:pStyle w:val="BodyText"/>
        <w:spacing w:before="5"/>
        <w:rPr>
          <w:b/>
          <w:sz w:val="22"/>
        </w:rPr>
      </w:pPr>
    </w:p>
    <w:p w14:paraId="05E6AE2C" w14:textId="77777777" w:rsidR="000D03B5" w:rsidRDefault="00DC03A4">
      <w:pPr>
        <w:pStyle w:val="ListParagraph"/>
        <w:numPr>
          <w:ilvl w:val="1"/>
          <w:numId w:val="48"/>
        </w:numPr>
        <w:tabs>
          <w:tab w:val="left" w:pos="830"/>
        </w:tabs>
        <w:spacing w:line="247" w:lineRule="auto"/>
        <w:ind w:left="830" w:right="108" w:hanging="357"/>
        <w:jc w:val="both"/>
        <w:rPr>
          <w:color w:val="414241"/>
          <w:sz w:val="21"/>
        </w:rPr>
      </w:pPr>
      <w:r>
        <w:rPr>
          <w:color w:val="2D2D2B"/>
          <w:w w:val="105"/>
          <w:sz w:val="21"/>
        </w:rPr>
        <w:t>Ou</w:t>
      </w:r>
      <w:r>
        <w:rPr>
          <w:color w:val="565654"/>
          <w:w w:val="105"/>
          <w:sz w:val="21"/>
        </w:rPr>
        <w:t xml:space="preserve">r </w:t>
      </w:r>
      <w:r>
        <w:rPr>
          <w:color w:val="414241"/>
          <w:w w:val="105"/>
          <w:sz w:val="21"/>
        </w:rPr>
        <w:t>normal emergency organization</w:t>
      </w:r>
      <w:r>
        <w:rPr>
          <w:color w:val="676767"/>
          <w:w w:val="105"/>
          <w:sz w:val="21"/>
        </w:rPr>
        <w:t xml:space="preserve">, </w:t>
      </w:r>
      <w:r>
        <w:rPr>
          <w:color w:val="414241"/>
          <w:w w:val="105"/>
          <w:sz w:val="21"/>
        </w:rPr>
        <w:t>described in Sect</w:t>
      </w:r>
      <w:r>
        <w:rPr>
          <w:color w:val="676767"/>
          <w:w w:val="105"/>
          <w:sz w:val="21"/>
        </w:rPr>
        <w:t xml:space="preserve">ion </w:t>
      </w:r>
      <w:r>
        <w:rPr>
          <w:color w:val="414241"/>
          <w:w w:val="105"/>
          <w:sz w:val="21"/>
        </w:rPr>
        <w:t>VI.A and depicted in Attachment 3</w:t>
      </w:r>
      <w:r>
        <w:rPr>
          <w:color w:val="414241"/>
          <w:spacing w:val="-1"/>
          <w:w w:val="105"/>
          <w:sz w:val="21"/>
        </w:rPr>
        <w:t xml:space="preserve"> </w:t>
      </w:r>
      <w:r>
        <w:rPr>
          <w:color w:val="414241"/>
          <w:w w:val="105"/>
          <w:sz w:val="21"/>
        </w:rPr>
        <w:t xml:space="preserve">of </w:t>
      </w:r>
      <w:r>
        <w:rPr>
          <w:color w:val="2D2D2B"/>
          <w:w w:val="105"/>
          <w:sz w:val="21"/>
        </w:rPr>
        <w:t xml:space="preserve">the </w:t>
      </w:r>
      <w:r>
        <w:rPr>
          <w:color w:val="414241"/>
          <w:w w:val="105"/>
          <w:sz w:val="21"/>
        </w:rPr>
        <w:t>Bas</w:t>
      </w:r>
      <w:r>
        <w:rPr>
          <w:color w:val="676767"/>
          <w:w w:val="105"/>
          <w:sz w:val="21"/>
        </w:rPr>
        <w:t>i</w:t>
      </w:r>
      <w:r>
        <w:rPr>
          <w:color w:val="414241"/>
          <w:w w:val="105"/>
          <w:sz w:val="21"/>
        </w:rPr>
        <w:t>c Plan</w:t>
      </w:r>
      <w:r>
        <w:rPr>
          <w:color w:val="797977"/>
          <w:w w:val="105"/>
          <w:sz w:val="21"/>
        </w:rPr>
        <w:t>,</w:t>
      </w:r>
      <w:r>
        <w:rPr>
          <w:color w:val="797977"/>
          <w:spacing w:val="-1"/>
          <w:w w:val="105"/>
          <w:sz w:val="21"/>
        </w:rPr>
        <w:t xml:space="preserve"> </w:t>
      </w:r>
      <w:r>
        <w:rPr>
          <w:color w:val="414241"/>
          <w:w w:val="105"/>
          <w:sz w:val="21"/>
        </w:rPr>
        <w:t>sha</w:t>
      </w:r>
      <w:r>
        <w:rPr>
          <w:color w:val="161616"/>
          <w:w w:val="105"/>
          <w:sz w:val="21"/>
        </w:rPr>
        <w:t>l</w:t>
      </w:r>
      <w:r>
        <w:rPr>
          <w:color w:val="414241"/>
          <w:w w:val="105"/>
          <w:sz w:val="21"/>
        </w:rPr>
        <w:t>l</w:t>
      </w:r>
      <w:r>
        <w:rPr>
          <w:color w:val="414241"/>
          <w:spacing w:val="-2"/>
          <w:w w:val="105"/>
          <w:sz w:val="21"/>
        </w:rPr>
        <w:t xml:space="preserve"> </w:t>
      </w:r>
      <w:r>
        <w:rPr>
          <w:color w:val="414241"/>
          <w:w w:val="105"/>
          <w:sz w:val="21"/>
        </w:rPr>
        <w:t xml:space="preserve">coordinate </w:t>
      </w:r>
      <w:r>
        <w:rPr>
          <w:color w:val="565654"/>
          <w:w w:val="105"/>
          <w:sz w:val="21"/>
        </w:rPr>
        <w:t xml:space="preserve">firefighting </w:t>
      </w:r>
      <w:r>
        <w:rPr>
          <w:color w:val="414241"/>
          <w:w w:val="105"/>
          <w:sz w:val="21"/>
        </w:rPr>
        <w:t xml:space="preserve">efforts conducted as part </w:t>
      </w:r>
      <w:r>
        <w:rPr>
          <w:color w:val="2D2D2B"/>
          <w:w w:val="105"/>
          <w:sz w:val="21"/>
        </w:rPr>
        <w:t xml:space="preserve">of </w:t>
      </w:r>
      <w:r>
        <w:rPr>
          <w:color w:val="414241"/>
          <w:w w:val="105"/>
          <w:sz w:val="21"/>
        </w:rPr>
        <w:t>emergency</w:t>
      </w:r>
      <w:r>
        <w:rPr>
          <w:color w:val="414241"/>
          <w:spacing w:val="40"/>
          <w:w w:val="105"/>
          <w:sz w:val="21"/>
        </w:rPr>
        <w:t xml:space="preserve"> </w:t>
      </w:r>
      <w:r>
        <w:rPr>
          <w:color w:val="414241"/>
          <w:w w:val="105"/>
          <w:sz w:val="21"/>
        </w:rPr>
        <w:t>operations</w:t>
      </w:r>
      <w:r>
        <w:rPr>
          <w:color w:val="414241"/>
          <w:spacing w:val="40"/>
          <w:w w:val="105"/>
          <w:sz w:val="21"/>
        </w:rPr>
        <w:t xml:space="preserve"> </w:t>
      </w:r>
      <w:r>
        <w:rPr>
          <w:color w:val="676767"/>
          <w:w w:val="105"/>
          <w:sz w:val="21"/>
        </w:rPr>
        <w:t>i</w:t>
      </w:r>
      <w:r>
        <w:rPr>
          <w:color w:val="414241"/>
          <w:w w:val="105"/>
          <w:sz w:val="21"/>
        </w:rPr>
        <w:t>n</w:t>
      </w:r>
      <w:r>
        <w:rPr>
          <w:color w:val="414241"/>
          <w:spacing w:val="31"/>
          <w:w w:val="105"/>
          <w:sz w:val="21"/>
        </w:rPr>
        <w:t xml:space="preserve"> </w:t>
      </w:r>
      <w:r>
        <w:rPr>
          <w:color w:val="414241"/>
          <w:w w:val="105"/>
          <w:sz w:val="21"/>
        </w:rPr>
        <w:t>accordance</w:t>
      </w:r>
      <w:r>
        <w:rPr>
          <w:color w:val="414241"/>
          <w:spacing w:val="40"/>
          <w:w w:val="105"/>
          <w:sz w:val="21"/>
        </w:rPr>
        <w:t xml:space="preserve"> </w:t>
      </w:r>
      <w:r>
        <w:rPr>
          <w:color w:val="414241"/>
          <w:w w:val="105"/>
          <w:sz w:val="21"/>
        </w:rPr>
        <w:t>with</w:t>
      </w:r>
      <w:r>
        <w:rPr>
          <w:color w:val="414241"/>
          <w:spacing w:val="30"/>
          <w:w w:val="105"/>
          <w:sz w:val="21"/>
        </w:rPr>
        <w:t xml:space="preserve"> </w:t>
      </w:r>
      <w:r>
        <w:rPr>
          <w:color w:val="414241"/>
          <w:w w:val="105"/>
          <w:sz w:val="21"/>
        </w:rPr>
        <w:t>NIMS</w:t>
      </w:r>
      <w:r>
        <w:rPr>
          <w:color w:val="676767"/>
          <w:w w:val="105"/>
          <w:sz w:val="21"/>
        </w:rPr>
        <w:t>.</w:t>
      </w:r>
      <w:r>
        <w:rPr>
          <w:color w:val="676767"/>
          <w:spacing w:val="72"/>
          <w:w w:val="105"/>
          <w:sz w:val="21"/>
        </w:rPr>
        <w:t xml:space="preserve">  </w:t>
      </w:r>
      <w:r>
        <w:rPr>
          <w:color w:val="414241"/>
          <w:w w:val="105"/>
          <w:sz w:val="21"/>
        </w:rPr>
        <w:t>Most</w:t>
      </w:r>
      <w:r>
        <w:rPr>
          <w:color w:val="414241"/>
          <w:spacing w:val="40"/>
          <w:w w:val="105"/>
          <w:sz w:val="21"/>
        </w:rPr>
        <w:t xml:space="preserve"> </w:t>
      </w:r>
      <w:r>
        <w:rPr>
          <w:color w:val="414241"/>
          <w:w w:val="105"/>
          <w:sz w:val="21"/>
        </w:rPr>
        <w:t>fires</w:t>
      </w:r>
      <w:r>
        <w:rPr>
          <w:color w:val="414241"/>
          <w:spacing w:val="35"/>
          <w:w w:val="105"/>
          <w:sz w:val="21"/>
        </w:rPr>
        <w:t xml:space="preserve"> </w:t>
      </w:r>
      <w:r>
        <w:rPr>
          <w:color w:val="565654"/>
          <w:w w:val="105"/>
          <w:sz w:val="21"/>
        </w:rPr>
        <w:t>can</w:t>
      </w:r>
      <w:r>
        <w:rPr>
          <w:color w:val="565654"/>
          <w:spacing w:val="34"/>
          <w:w w:val="105"/>
          <w:sz w:val="21"/>
        </w:rPr>
        <w:t xml:space="preserve"> </w:t>
      </w:r>
      <w:r>
        <w:rPr>
          <w:color w:val="414241"/>
          <w:w w:val="105"/>
          <w:sz w:val="21"/>
        </w:rPr>
        <w:t>be</w:t>
      </w:r>
      <w:r>
        <w:rPr>
          <w:color w:val="414241"/>
          <w:spacing w:val="31"/>
          <w:w w:val="105"/>
          <w:sz w:val="21"/>
        </w:rPr>
        <w:t xml:space="preserve"> </w:t>
      </w:r>
      <w:r>
        <w:rPr>
          <w:color w:val="414241"/>
          <w:w w:val="105"/>
          <w:sz w:val="21"/>
        </w:rPr>
        <w:t>hand</w:t>
      </w:r>
      <w:r>
        <w:rPr>
          <w:color w:val="161616"/>
          <w:w w:val="105"/>
          <w:sz w:val="21"/>
        </w:rPr>
        <w:t>l</w:t>
      </w:r>
      <w:r>
        <w:rPr>
          <w:color w:val="414241"/>
          <w:w w:val="105"/>
          <w:sz w:val="21"/>
        </w:rPr>
        <w:t>ed</w:t>
      </w:r>
      <w:r>
        <w:rPr>
          <w:color w:val="414241"/>
          <w:spacing w:val="34"/>
          <w:w w:val="105"/>
          <w:sz w:val="21"/>
        </w:rPr>
        <w:t xml:space="preserve"> </w:t>
      </w:r>
      <w:r>
        <w:rPr>
          <w:color w:val="414241"/>
          <w:w w:val="105"/>
          <w:sz w:val="21"/>
        </w:rPr>
        <w:t>by</w:t>
      </w:r>
      <w:r>
        <w:rPr>
          <w:color w:val="414241"/>
          <w:spacing w:val="27"/>
          <w:w w:val="105"/>
          <w:sz w:val="21"/>
        </w:rPr>
        <w:t xml:space="preserve"> </w:t>
      </w:r>
      <w:r>
        <w:rPr>
          <w:color w:val="414241"/>
          <w:w w:val="105"/>
          <w:sz w:val="21"/>
        </w:rPr>
        <w:t>fire</w:t>
      </w:r>
    </w:p>
    <w:p w14:paraId="05E6AE2D" w14:textId="77777777" w:rsidR="000D03B5" w:rsidRDefault="000D03B5">
      <w:pPr>
        <w:spacing w:line="247" w:lineRule="auto"/>
        <w:jc w:val="both"/>
        <w:rPr>
          <w:sz w:val="21"/>
        </w:rPr>
        <w:sectPr w:rsidR="000D03B5">
          <w:headerReference w:type="default" r:id="rId42"/>
          <w:pgSz w:w="12190" w:h="15840"/>
          <w:pgMar w:top="0" w:right="1260" w:bottom="1060" w:left="1340" w:header="0" w:footer="871" w:gutter="0"/>
          <w:cols w:space="720"/>
        </w:sectPr>
      </w:pPr>
    </w:p>
    <w:p w14:paraId="05E6AE2E" w14:textId="77777777" w:rsidR="000D03B5" w:rsidRDefault="00DC03A4">
      <w:pPr>
        <w:pStyle w:val="BodyText"/>
      </w:pPr>
      <w:r>
        <w:rPr>
          <w:noProof/>
        </w:rPr>
        <w:lastRenderedPageBreak/>
        <mc:AlternateContent>
          <mc:Choice Requires="wps">
            <w:drawing>
              <wp:anchor distT="0" distB="0" distL="0" distR="0" simplePos="0" relativeHeight="15791104" behindDoc="0" locked="0" layoutInCell="1" allowOverlap="1" wp14:anchorId="05E6B7DD" wp14:editId="05E6B7DE">
                <wp:simplePos x="0" y="0"/>
                <wp:positionH relativeFrom="page">
                  <wp:posOffset>0</wp:posOffset>
                </wp:positionH>
                <wp:positionV relativeFrom="page">
                  <wp:posOffset>0</wp:posOffset>
                </wp:positionV>
                <wp:extent cx="8255" cy="152019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520190"/>
                        </a:xfrm>
                        <a:custGeom>
                          <a:avLst/>
                          <a:gdLst/>
                          <a:ahLst/>
                          <a:cxnLst/>
                          <a:rect l="l" t="t" r="r" b="b"/>
                          <a:pathLst>
                            <a:path w="8255" h="1520190">
                              <a:moveTo>
                                <a:pt x="0" y="1519757"/>
                              </a:moveTo>
                              <a:lnTo>
                                <a:pt x="0" y="0"/>
                              </a:lnTo>
                              <a:lnTo>
                                <a:pt x="7632" y="0"/>
                              </a:lnTo>
                              <a:lnTo>
                                <a:pt x="7632" y="1519757"/>
                              </a:lnTo>
                              <a:lnTo>
                                <a:pt x="0" y="151975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2AAEF1" id="Graphic 212" o:spid="_x0000_s1026" style="position:absolute;margin-left:0;margin-top:0;width:.65pt;height:119.7pt;z-index:15791104;visibility:visible;mso-wrap-style:square;mso-wrap-distance-left:0;mso-wrap-distance-top:0;mso-wrap-distance-right:0;mso-wrap-distance-bottom:0;mso-position-horizontal:absolute;mso-position-horizontal-relative:page;mso-position-vertical:absolute;mso-position-vertical-relative:page;v-text-anchor:top" coordsize="8255,15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" path="m,1519757l,,7632,r,1519757l,1519757xe" fillcolor="black" stroked="f">
                <v:path arrowok="t"/>
                <w10:wrap anchorx="page" anchory="page"/>
              </v:shape>
            </w:pict>
          </mc:Fallback>
        </mc:AlternateContent>
      </w:r>
      <w:r>
        <w:rPr>
          <w:noProof/>
        </w:rPr>
        <mc:AlternateContent>
          <mc:Choice Requires="wps">
            <w:drawing>
              <wp:anchor distT="0" distB="0" distL="0" distR="0" simplePos="0" relativeHeight="15791616" behindDoc="0" locked="0" layoutInCell="1" allowOverlap="1" wp14:anchorId="05E6B7DF" wp14:editId="05E6B7E0">
                <wp:simplePos x="0" y="0"/>
                <wp:positionH relativeFrom="page">
                  <wp:posOffset>12211</wp:posOffset>
                </wp:positionH>
                <wp:positionV relativeFrom="page">
                  <wp:posOffset>10055346</wp:posOffset>
                </wp:positionV>
                <wp:extent cx="5702935" cy="127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935" cy="1270"/>
                        </a:xfrm>
                        <a:custGeom>
                          <a:avLst/>
                          <a:gdLst/>
                          <a:ahLst/>
                          <a:cxnLst/>
                          <a:rect l="l" t="t" r="r" b="b"/>
                          <a:pathLst>
                            <a:path w="5702935">
                              <a:moveTo>
                                <a:pt x="0" y="0"/>
                              </a:moveTo>
                              <a:lnTo>
                                <a:pt x="570265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47AA20" id="Graphic 213" o:spid="_x0000_s1026" style="position:absolute;margin-left:.95pt;margin-top:791.75pt;width:449.05pt;height:.1pt;z-index:15791616;visibility:visible;mso-wrap-style:square;mso-wrap-distance-left:0;mso-wrap-distance-top:0;mso-wrap-distance-right:0;mso-wrap-distance-bottom:0;mso-position-horizontal:absolute;mso-position-horizontal-relative:page;mso-position-vertical:absolute;mso-position-vertical-relative:page;v-text-anchor:top" coordsize="5702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" path="m,l5702659,e" filled="f" strokeweight=".16953mm">
                <v:path arrowok="t"/>
                <w10:wrap anchorx="page" anchory="page"/>
              </v:shape>
            </w:pict>
          </mc:Fallback>
        </mc:AlternateContent>
      </w:r>
    </w:p>
    <w:p w14:paraId="05E6AE2F" w14:textId="77777777" w:rsidR="000D03B5" w:rsidRDefault="000D03B5">
      <w:pPr>
        <w:pStyle w:val="BodyText"/>
      </w:pPr>
    </w:p>
    <w:p w14:paraId="05E6AE30" w14:textId="77777777" w:rsidR="000D03B5" w:rsidRDefault="000D03B5">
      <w:pPr>
        <w:pStyle w:val="BodyText"/>
      </w:pPr>
    </w:p>
    <w:p w14:paraId="05E6AE31" w14:textId="77777777" w:rsidR="000D03B5" w:rsidRDefault="000D03B5">
      <w:pPr>
        <w:pStyle w:val="BodyText"/>
        <w:spacing w:before="2"/>
        <w:rPr>
          <w:sz w:val="24"/>
        </w:rPr>
      </w:pPr>
    </w:p>
    <w:p w14:paraId="05E6AE32" w14:textId="77777777" w:rsidR="000D03B5" w:rsidRDefault="00DC03A4">
      <w:pPr>
        <w:spacing w:before="94" w:line="252" w:lineRule="auto"/>
        <w:ind w:left="830" w:right="122" w:firstLine="10"/>
        <w:jc w:val="both"/>
        <w:rPr>
          <w:b/>
          <w:sz w:val="21"/>
        </w:rPr>
      </w:pPr>
      <w:r>
        <w:rPr>
          <w:color w:val="3F3F3F"/>
          <w:w w:val="105"/>
          <w:sz w:val="21"/>
        </w:rPr>
        <w:t xml:space="preserve">service personnel, with limited support </w:t>
      </w:r>
      <w:r>
        <w:rPr>
          <w:color w:val="565656"/>
          <w:w w:val="105"/>
          <w:sz w:val="21"/>
        </w:rPr>
        <w:t xml:space="preserve">from </w:t>
      </w:r>
      <w:r>
        <w:rPr>
          <w:color w:val="3F3F3F"/>
          <w:w w:val="105"/>
          <w:sz w:val="21"/>
        </w:rPr>
        <w:t>one or two other emergency services, operating under an IC</w:t>
      </w:r>
      <w:r>
        <w:rPr>
          <w:color w:val="878785"/>
          <w:w w:val="105"/>
          <w:sz w:val="21"/>
        </w:rPr>
        <w:t>.</w:t>
      </w:r>
      <w:r>
        <w:rPr>
          <w:color w:val="878785"/>
          <w:spacing w:val="40"/>
          <w:w w:val="105"/>
          <w:sz w:val="21"/>
        </w:rPr>
        <w:t xml:space="preserve"> </w:t>
      </w:r>
      <w:r>
        <w:rPr>
          <w:color w:val="3F3F3F"/>
          <w:w w:val="105"/>
          <w:sz w:val="21"/>
        </w:rPr>
        <w:t xml:space="preserve">The EOC will normally be activated </w:t>
      </w:r>
      <w:r>
        <w:rPr>
          <w:color w:val="565656"/>
          <w:w w:val="105"/>
          <w:sz w:val="21"/>
        </w:rPr>
        <w:t xml:space="preserve">during </w:t>
      </w:r>
      <w:r>
        <w:rPr>
          <w:color w:val="3F3F3F"/>
          <w:w w:val="105"/>
          <w:sz w:val="21"/>
        </w:rPr>
        <w:t xml:space="preserve">major emergencies and disasters </w:t>
      </w:r>
      <w:r>
        <w:rPr>
          <w:color w:val="2B2B2A"/>
          <w:w w:val="105"/>
          <w:sz w:val="21"/>
        </w:rPr>
        <w:t xml:space="preserve">involving </w:t>
      </w:r>
      <w:r>
        <w:rPr>
          <w:color w:val="3F3F3F"/>
          <w:w w:val="105"/>
          <w:sz w:val="21"/>
        </w:rPr>
        <w:t xml:space="preserve">significant fires or </w:t>
      </w:r>
      <w:r>
        <w:rPr>
          <w:color w:val="565656"/>
          <w:w w:val="105"/>
          <w:sz w:val="21"/>
        </w:rPr>
        <w:t xml:space="preserve">fires </w:t>
      </w:r>
      <w:r>
        <w:rPr>
          <w:color w:val="3F3F3F"/>
          <w:w w:val="105"/>
          <w:sz w:val="21"/>
        </w:rPr>
        <w:t xml:space="preserve">occurring simultaneously with other hazards. These </w:t>
      </w:r>
      <w:r>
        <w:rPr>
          <w:color w:val="2B2B2A"/>
          <w:w w:val="105"/>
          <w:sz w:val="21"/>
        </w:rPr>
        <w:t>situat</w:t>
      </w:r>
      <w:r>
        <w:rPr>
          <w:color w:val="565656"/>
          <w:w w:val="105"/>
          <w:sz w:val="21"/>
        </w:rPr>
        <w:t xml:space="preserve">ions </w:t>
      </w:r>
      <w:r>
        <w:rPr>
          <w:color w:val="3F3F3F"/>
          <w:w w:val="105"/>
          <w:sz w:val="21"/>
        </w:rPr>
        <w:t xml:space="preserve">may </w:t>
      </w:r>
      <w:r>
        <w:rPr>
          <w:color w:val="565656"/>
          <w:w w:val="105"/>
          <w:sz w:val="21"/>
        </w:rPr>
        <w:t>req</w:t>
      </w:r>
      <w:r>
        <w:rPr>
          <w:color w:val="2B2B2A"/>
          <w:w w:val="105"/>
          <w:sz w:val="21"/>
        </w:rPr>
        <w:t>u</w:t>
      </w:r>
      <w:r>
        <w:rPr>
          <w:color w:val="565656"/>
          <w:w w:val="105"/>
          <w:sz w:val="21"/>
        </w:rPr>
        <w:t xml:space="preserve">ire </w:t>
      </w:r>
      <w:r>
        <w:rPr>
          <w:color w:val="3F3F3F"/>
          <w:w w:val="105"/>
          <w:sz w:val="21"/>
        </w:rPr>
        <w:t xml:space="preserve">the commitment of all emergency </w:t>
      </w:r>
      <w:r>
        <w:rPr>
          <w:color w:val="2B2B2A"/>
          <w:w w:val="105"/>
          <w:sz w:val="21"/>
        </w:rPr>
        <w:t>serv</w:t>
      </w:r>
      <w:r>
        <w:rPr>
          <w:color w:val="565656"/>
          <w:w w:val="105"/>
          <w:sz w:val="21"/>
        </w:rPr>
        <w:t xml:space="preserve">ices </w:t>
      </w:r>
      <w:r>
        <w:rPr>
          <w:color w:val="3F3F3F"/>
          <w:w w:val="105"/>
          <w:sz w:val="21"/>
        </w:rPr>
        <w:t>and external assistance.</w:t>
      </w:r>
      <w:r>
        <w:rPr>
          <w:color w:val="3F3F3F"/>
          <w:spacing w:val="80"/>
          <w:w w:val="105"/>
          <w:sz w:val="21"/>
        </w:rPr>
        <w:t xml:space="preserve"> </w:t>
      </w:r>
      <w:r>
        <w:rPr>
          <w:color w:val="3F3F3F"/>
          <w:w w:val="105"/>
          <w:sz w:val="21"/>
        </w:rPr>
        <w:t>In</w:t>
      </w:r>
      <w:r>
        <w:rPr>
          <w:color w:val="3F3F3F"/>
          <w:spacing w:val="-8"/>
          <w:w w:val="105"/>
          <w:sz w:val="21"/>
        </w:rPr>
        <w:t xml:space="preserve"> </w:t>
      </w:r>
      <w:r>
        <w:rPr>
          <w:color w:val="3F3F3F"/>
          <w:w w:val="105"/>
          <w:sz w:val="21"/>
        </w:rPr>
        <w:t xml:space="preserve">such incidents, transition to a Multiagency Coordination </w:t>
      </w:r>
      <w:r>
        <w:rPr>
          <w:color w:val="2B2B2A"/>
          <w:w w:val="105"/>
          <w:sz w:val="21"/>
        </w:rPr>
        <w:t xml:space="preserve">System </w:t>
      </w:r>
      <w:r>
        <w:rPr>
          <w:color w:val="3F3F3F"/>
          <w:w w:val="105"/>
          <w:sz w:val="21"/>
        </w:rPr>
        <w:t>is advisable.</w:t>
      </w:r>
      <w:r>
        <w:rPr>
          <w:color w:val="3F3F3F"/>
          <w:spacing w:val="40"/>
          <w:w w:val="105"/>
          <w:sz w:val="21"/>
        </w:rPr>
        <w:t xml:space="preserve"> </w:t>
      </w:r>
      <w:r>
        <w:rPr>
          <w:color w:val="2B2B2A"/>
          <w:w w:val="105"/>
          <w:sz w:val="21"/>
        </w:rPr>
        <w:t xml:space="preserve">In the </w:t>
      </w:r>
      <w:r>
        <w:rPr>
          <w:color w:val="3F3F3F"/>
          <w:w w:val="105"/>
          <w:sz w:val="21"/>
        </w:rPr>
        <w:t xml:space="preserve">event of a catastrophic </w:t>
      </w:r>
      <w:r>
        <w:rPr>
          <w:color w:val="565656"/>
          <w:w w:val="105"/>
          <w:sz w:val="21"/>
        </w:rPr>
        <w:t xml:space="preserve">incident, </w:t>
      </w:r>
      <w:r>
        <w:rPr>
          <w:color w:val="3F3F3F"/>
          <w:w w:val="105"/>
          <w:sz w:val="21"/>
        </w:rPr>
        <w:t>considerations will</w:t>
      </w:r>
      <w:r>
        <w:rPr>
          <w:color w:val="3F3F3F"/>
          <w:spacing w:val="-6"/>
          <w:w w:val="105"/>
          <w:sz w:val="21"/>
        </w:rPr>
        <w:t xml:space="preserve"> </w:t>
      </w:r>
      <w:r>
        <w:rPr>
          <w:color w:val="3F3F3F"/>
          <w:w w:val="105"/>
          <w:sz w:val="21"/>
        </w:rPr>
        <w:t xml:space="preserve">be made for the </w:t>
      </w:r>
      <w:r>
        <w:rPr>
          <w:color w:val="2B2B2A"/>
          <w:w w:val="105"/>
          <w:sz w:val="21"/>
        </w:rPr>
        <w:t>imp</w:t>
      </w:r>
      <w:r>
        <w:rPr>
          <w:color w:val="565656"/>
          <w:w w:val="105"/>
          <w:sz w:val="21"/>
        </w:rPr>
        <w:t>lementatio</w:t>
      </w:r>
      <w:r>
        <w:rPr>
          <w:color w:val="2B2B2A"/>
          <w:w w:val="105"/>
          <w:sz w:val="21"/>
        </w:rPr>
        <w:t xml:space="preserve">n of </w:t>
      </w:r>
      <w:r>
        <w:rPr>
          <w:b/>
          <w:color w:val="3F3F3F"/>
          <w:w w:val="105"/>
          <w:sz w:val="21"/>
        </w:rPr>
        <w:t>RRP.</w:t>
      </w:r>
    </w:p>
    <w:p w14:paraId="05E6AE33" w14:textId="77777777" w:rsidR="000D03B5" w:rsidRDefault="000D03B5">
      <w:pPr>
        <w:pStyle w:val="BodyText"/>
        <w:spacing w:before="5"/>
        <w:rPr>
          <w:b/>
          <w:sz w:val="22"/>
        </w:rPr>
      </w:pPr>
    </w:p>
    <w:p w14:paraId="05E6AE34" w14:textId="77777777" w:rsidR="000D03B5" w:rsidRDefault="00DC03A4">
      <w:pPr>
        <w:pStyle w:val="ListParagraph"/>
        <w:numPr>
          <w:ilvl w:val="1"/>
          <w:numId w:val="48"/>
        </w:numPr>
        <w:tabs>
          <w:tab w:val="left" w:pos="828"/>
          <w:tab w:val="left" w:pos="830"/>
        </w:tabs>
        <w:spacing w:line="252" w:lineRule="auto"/>
        <w:ind w:left="828" w:right="123" w:hanging="358"/>
        <w:jc w:val="both"/>
        <w:rPr>
          <w:color w:val="2B2B2A"/>
          <w:sz w:val="21"/>
        </w:rPr>
      </w:pPr>
      <w:r>
        <w:rPr>
          <w:rFonts w:ascii="Times New Roman"/>
          <w:color w:val="727272"/>
          <w:sz w:val="21"/>
        </w:rPr>
        <w:tab/>
      </w:r>
      <w:r>
        <w:rPr>
          <w:color w:val="2B2B2A"/>
          <w:w w:val="105"/>
          <w:sz w:val="21"/>
        </w:rPr>
        <w:t>The</w:t>
      </w:r>
      <w:r>
        <w:rPr>
          <w:color w:val="2B2B2A"/>
          <w:spacing w:val="-4"/>
          <w:w w:val="105"/>
          <w:sz w:val="21"/>
        </w:rPr>
        <w:t xml:space="preserve"> </w:t>
      </w:r>
      <w:r>
        <w:rPr>
          <w:color w:val="3F3F3F"/>
          <w:w w:val="105"/>
          <w:sz w:val="21"/>
        </w:rPr>
        <w:t>Fire</w:t>
      </w:r>
      <w:r>
        <w:rPr>
          <w:color w:val="3F3F3F"/>
          <w:spacing w:val="-8"/>
          <w:w w:val="105"/>
          <w:sz w:val="21"/>
        </w:rPr>
        <w:t xml:space="preserve"> </w:t>
      </w:r>
      <w:r>
        <w:rPr>
          <w:color w:val="3F3F3F"/>
          <w:w w:val="105"/>
          <w:sz w:val="21"/>
        </w:rPr>
        <w:t>Chief</w:t>
      </w:r>
      <w:r>
        <w:rPr>
          <w:color w:val="3F3F3F"/>
          <w:spacing w:val="-1"/>
          <w:w w:val="105"/>
          <w:sz w:val="21"/>
        </w:rPr>
        <w:t xml:space="preserve"> </w:t>
      </w:r>
      <w:r>
        <w:rPr>
          <w:color w:val="3F3F3F"/>
          <w:w w:val="105"/>
          <w:sz w:val="21"/>
        </w:rPr>
        <w:t>shall</w:t>
      </w:r>
      <w:r>
        <w:rPr>
          <w:color w:val="3F3F3F"/>
          <w:spacing w:val="-6"/>
          <w:w w:val="105"/>
          <w:sz w:val="21"/>
        </w:rPr>
        <w:t xml:space="preserve"> </w:t>
      </w:r>
      <w:r>
        <w:rPr>
          <w:color w:val="3F3F3F"/>
          <w:w w:val="105"/>
          <w:sz w:val="21"/>
        </w:rPr>
        <w:t>serve</w:t>
      </w:r>
      <w:r>
        <w:rPr>
          <w:color w:val="3F3F3F"/>
          <w:spacing w:val="-1"/>
          <w:w w:val="105"/>
          <w:sz w:val="21"/>
        </w:rPr>
        <w:t xml:space="preserve"> </w:t>
      </w:r>
      <w:r>
        <w:rPr>
          <w:color w:val="3F3F3F"/>
          <w:w w:val="105"/>
          <w:sz w:val="21"/>
        </w:rPr>
        <w:t>as</w:t>
      </w:r>
      <w:r>
        <w:rPr>
          <w:color w:val="3F3F3F"/>
          <w:spacing w:val="-11"/>
          <w:w w:val="105"/>
          <w:sz w:val="21"/>
        </w:rPr>
        <w:t xml:space="preserve"> </w:t>
      </w:r>
      <w:r>
        <w:rPr>
          <w:color w:val="565656"/>
          <w:w w:val="105"/>
          <w:sz w:val="21"/>
        </w:rPr>
        <w:t>the</w:t>
      </w:r>
      <w:r>
        <w:rPr>
          <w:color w:val="565656"/>
          <w:spacing w:val="-7"/>
          <w:w w:val="105"/>
          <w:sz w:val="21"/>
        </w:rPr>
        <w:t xml:space="preserve"> </w:t>
      </w:r>
      <w:r>
        <w:rPr>
          <w:color w:val="3F3F3F"/>
          <w:w w:val="105"/>
          <w:sz w:val="21"/>
        </w:rPr>
        <w:t>Chief</w:t>
      </w:r>
      <w:r>
        <w:rPr>
          <w:color w:val="3F3F3F"/>
          <w:spacing w:val="-6"/>
          <w:w w:val="105"/>
          <w:sz w:val="21"/>
        </w:rPr>
        <w:t xml:space="preserve"> </w:t>
      </w:r>
      <w:r>
        <w:rPr>
          <w:color w:val="3F3F3F"/>
          <w:w w:val="105"/>
          <w:sz w:val="21"/>
        </w:rPr>
        <w:t>Fire</w:t>
      </w:r>
      <w:r>
        <w:rPr>
          <w:color w:val="3F3F3F"/>
          <w:spacing w:val="-6"/>
          <w:w w:val="105"/>
          <w:sz w:val="21"/>
        </w:rPr>
        <w:t xml:space="preserve"> </w:t>
      </w:r>
      <w:r>
        <w:rPr>
          <w:color w:val="3F3F3F"/>
          <w:w w:val="105"/>
          <w:sz w:val="21"/>
        </w:rPr>
        <w:t>Officer</w:t>
      </w:r>
      <w:r>
        <w:rPr>
          <w:color w:val="3F3F3F"/>
          <w:spacing w:val="-1"/>
          <w:w w:val="105"/>
          <w:sz w:val="21"/>
        </w:rPr>
        <w:t xml:space="preserve"> </w:t>
      </w:r>
      <w:r>
        <w:rPr>
          <w:color w:val="3F3F3F"/>
          <w:w w:val="105"/>
          <w:sz w:val="21"/>
        </w:rPr>
        <w:t>and</w:t>
      </w:r>
      <w:r>
        <w:rPr>
          <w:color w:val="3F3F3F"/>
          <w:spacing w:val="-5"/>
          <w:w w:val="105"/>
          <w:sz w:val="21"/>
        </w:rPr>
        <w:t xml:space="preserve"> </w:t>
      </w:r>
      <w:r>
        <w:rPr>
          <w:color w:val="3F3F3F"/>
          <w:w w:val="105"/>
          <w:sz w:val="21"/>
        </w:rPr>
        <w:t>coordinate emergency firefighting operations.</w:t>
      </w:r>
      <w:r>
        <w:rPr>
          <w:color w:val="3F3F3F"/>
          <w:spacing w:val="80"/>
          <w:w w:val="105"/>
          <w:sz w:val="21"/>
        </w:rPr>
        <w:t xml:space="preserve"> </w:t>
      </w:r>
      <w:r>
        <w:rPr>
          <w:color w:val="3F3F3F"/>
          <w:w w:val="105"/>
          <w:sz w:val="21"/>
        </w:rPr>
        <w:t>A</w:t>
      </w:r>
      <w:r>
        <w:rPr>
          <w:color w:val="3F3F3F"/>
          <w:spacing w:val="-5"/>
          <w:w w:val="105"/>
          <w:sz w:val="21"/>
        </w:rPr>
        <w:t xml:space="preserve"> </w:t>
      </w:r>
      <w:r>
        <w:rPr>
          <w:color w:val="2B2B2A"/>
          <w:w w:val="105"/>
          <w:sz w:val="21"/>
        </w:rPr>
        <w:t>fire</w:t>
      </w:r>
      <w:r>
        <w:rPr>
          <w:color w:val="2B2B2A"/>
          <w:spacing w:val="-3"/>
          <w:w w:val="105"/>
          <w:sz w:val="21"/>
        </w:rPr>
        <w:t xml:space="preserve"> </w:t>
      </w:r>
      <w:r>
        <w:rPr>
          <w:color w:val="3F3F3F"/>
          <w:w w:val="105"/>
          <w:sz w:val="21"/>
        </w:rPr>
        <w:t>officer shall normally serve as</w:t>
      </w:r>
      <w:r>
        <w:rPr>
          <w:color w:val="3F3F3F"/>
          <w:spacing w:val="-8"/>
          <w:w w:val="105"/>
          <w:sz w:val="21"/>
        </w:rPr>
        <w:t xml:space="preserve"> </w:t>
      </w:r>
      <w:r>
        <w:rPr>
          <w:color w:val="565656"/>
          <w:w w:val="105"/>
          <w:sz w:val="21"/>
        </w:rPr>
        <w:t xml:space="preserve">the </w:t>
      </w:r>
      <w:r>
        <w:rPr>
          <w:color w:val="3F3F3F"/>
          <w:w w:val="105"/>
          <w:sz w:val="21"/>
        </w:rPr>
        <w:t>IC</w:t>
      </w:r>
      <w:r>
        <w:rPr>
          <w:color w:val="3F3F3F"/>
          <w:spacing w:val="-13"/>
          <w:w w:val="105"/>
          <w:sz w:val="21"/>
        </w:rPr>
        <w:t xml:space="preserve"> </w:t>
      </w:r>
      <w:r>
        <w:rPr>
          <w:color w:val="3F3F3F"/>
          <w:w w:val="105"/>
          <w:sz w:val="21"/>
        </w:rPr>
        <w:t>for the</w:t>
      </w:r>
      <w:r>
        <w:rPr>
          <w:color w:val="3F3F3F"/>
          <w:spacing w:val="-5"/>
          <w:w w:val="105"/>
          <w:sz w:val="21"/>
        </w:rPr>
        <w:t xml:space="preserve"> </w:t>
      </w:r>
      <w:r>
        <w:rPr>
          <w:color w:val="3F3F3F"/>
          <w:w w:val="105"/>
          <w:sz w:val="21"/>
        </w:rPr>
        <w:t xml:space="preserve">response </w:t>
      </w:r>
      <w:r>
        <w:rPr>
          <w:color w:val="2B2B2A"/>
          <w:w w:val="105"/>
          <w:sz w:val="21"/>
        </w:rPr>
        <w:t>to</w:t>
      </w:r>
      <w:r>
        <w:rPr>
          <w:color w:val="2B2B2A"/>
          <w:spacing w:val="-3"/>
          <w:w w:val="105"/>
          <w:sz w:val="21"/>
        </w:rPr>
        <w:t xml:space="preserve"> </w:t>
      </w:r>
      <w:r>
        <w:rPr>
          <w:color w:val="2B2B2A"/>
          <w:w w:val="105"/>
          <w:sz w:val="21"/>
        </w:rPr>
        <w:t>fires</w:t>
      </w:r>
      <w:r>
        <w:rPr>
          <w:color w:val="565656"/>
          <w:w w:val="105"/>
          <w:sz w:val="21"/>
        </w:rPr>
        <w:t>,</w:t>
      </w:r>
      <w:r>
        <w:rPr>
          <w:color w:val="565656"/>
          <w:spacing w:val="-13"/>
          <w:w w:val="105"/>
          <w:sz w:val="21"/>
        </w:rPr>
        <w:t xml:space="preserve"> </w:t>
      </w:r>
      <w:r>
        <w:rPr>
          <w:color w:val="2B2B2A"/>
          <w:w w:val="105"/>
          <w:sz w:val="21"/>
        </w:rPr>
        <w:t xml:space="preserve">hazmat </w:t>
      </w:r>
      <w:r>
        <w:rPr>
          <w:color w:val="565656"/>
          <w:w w:val="105"/>
          <w:sz w:val="21"/>
        </w:rPr>
        <w:t xml:space="preserve">incidents, </w:t>
      </w:r>
      <w:r>
        <w:rPr>
          <w:color w:val="3F3F3F"/>
          <w:w w:val="105"/>
          <w:sz w:val="21"/>
        </w:rPr>
        <w:t>oil spills, and radiological incidents</w:t>
      </w:r>
      <w:r>
        <w:rPr>
          <w:color w:val="727272"/>
          <w:w w:val="105"/>
          <w:sz w:val="21"/>
        </w:rPr>
        <w:t>.</w:t>
      </w:r>
    </w:p>
    <w:p w14:paraId="05E6AE35" w14:textId="77777777" w:rsidR="000D03B5" w:rsidRDefault="000D03B5">
      <w:pPr>
        <w:pStyle w:val="BodyText"/>
        <w:spacing w:before="5"/>
        <w:rPr>
          <w:sz w:val="22"/>
        </w:rPr>
      </w:pPr>
    </w:p>
    <w:p w14:paraId="05E6AE36" w14:textId="77777777" w:rsidR="000D03B5" w:rsidRDefault="00DC03A4">
      <w:pPr>
        <w:pStyle w:val="ListParagraph"/>
        <w:numPr>
          <w:ilvl w:val="1"/>
          <w:numId w:val="48"/>
        </w:numPr>
        <w:tabs>
          <w:tab w:val="left" w:pos="830"/>
        </w:tabs>
        <w:spacing w:line="252" w:lineRule="auto"/>
        <w:ind w:left="830" w:right="137" w:hanging="358"/>
        <w:jc w:val="both"/>
        <w:rPr>
          <w:color w:val="3F3F3F"/>
          <w:sz w:val="21"/>
        </w:rPr>
      </w:pPr>
      <w:r>
        <w:rPr>
          <w:color w:val="3F3F3F"/>
          <w:w w:val="105"/>
          <w:sz w:val="21"/>
        </w:rPr>
        <w:t xml:space="preserve">The City Council </w:t>
      </w:r>
      <w:r>
        <w:rPr>
          <w:color w:val="2B2B2A"/>
          <w:w w:val="105"/>
          <w:sz w:val="21"/>
        </w:rPr>
        <w:t xml:space="preserve">may restrict </w:t>
      </w:r>
      <w:r>
        <w:rPr>
          <w:color w:val="3F3F3F"/>
          <w:w w:val="105"/>
          <w:sz w:val="21"/>
        </w:rPr>
        <w:t xml:space="preserve">outdoor burning and use of </w:t>
      </w:r>
      <w:r>
        <w:rPr>
          <w:color w:val="565656"/>
          <w:w w:val="105"/>
          <w:sz w:val="21"/>
        </w:rPr>
        <w:t>fireworks i</w:t>
      </w:r>
      <w:r>
        <w:rPr>
          <w:color w:val="2B2B2A"/>
          <w:w w:val="105"/>
          <w:sz w:val="21"/>
        </w:rPr>
        <w:t xml:space="preserve">f drought </w:t>
      </w:r>
      <w:r>
        <w:rPr>
          <w:color w:val="3F3F3F"/>
          <w:w w:val="105"/>
          <w:sz w:val="21"/>
        </w:rPr>
        <w:t xml:space="preserve">conditions are determined </w:t>
      </w:r>
      <w:r>
        <w:rPr>
          <w:color w:val="2B2B2A"/>
          <w:w w:val="105"/>
          <w:sz w:val="21"/>
        </w:rPr>
        <w:t xml:space="preserve">to </w:t>
      </w:r>
      <w:r>
        <w:rPr>
          <w:color w:val="3F3F3F"/>
          <w:w w:val="105"/>
          <w:sz w:val="21"/>
        </w:rPr>
        <w:t xml:space="preserve">exist by the TFS (see Annex U, </w:t>
      </w:r>
      <w:r>
        <w:rPr>
          <w:color w:val="2B2B2A"/>
          <w:w w:val="105"/>
          <w:sz w:val="21"/>
        </w:rPr>
        <w:t>Lega</w:t>
      </w:r>
      <w:r>
        <w:rPr>
          <w:color w:val="565656"/>
          <w:w w:val="105"/>
          <w:sz w:val="21"/>
        </w:rPr>
        <w:t>l).</w:t>
      </w:r>
    </w:p>
    <w:p w14:paraId="05E6AE37" w14:textId="77777777" w:rsidR="000D03B5" w:rsidRDefault="000D03B5">
      <w:pPr>
        <w:pStyle w:val="BodyText"/>
        <w:spacing w:before="4"/>
        <w:rPr>
          <w:sz w:val="22"/>
        </w:rPr>
      </w:pPr>
    </w:p>
    <w:p w14:paraId="05E6AE38" w14:textId="77777777" w:rsidR="000D03B5" w:rsidRDefault="00DC03A4">
      <w:pPr>
        <w:numPr>
          <w:ilvl w:val="0"/>
          <w:numId w:val="48"/>
        </w:numPr>
        <w:tabs>
          <w:tab w:val="left" w:pos="470"/>
        </w:tabs>
        <w:ind w:left="470" w:hanging="355"/>
        <w:rPr>
          <w:b/>
          <w:color w:val="2B2B2A"/>
          <w:sz w:val="21"/>
        </w:rPr>
      </w:pPr>
      <w:r>
        <w:rPr>
          <w:b/>
          <w:color w:val="2B2B2A"/>
          <w:sz w:val="21"/>
        </w:rPr>
        <w:t>Task</w:t>
      </w:r>
      <w:r>
        <w:rPr>
          <w:b/>
          <w:color w:val="2B2B2A"/>
          <w:spacing w:val="25"/>
          <w:sz w:val="21"/>
        </w:rPr>
        <w:t xml:space="preserve"> </w:t>
      </w:r>
      <w:r>
        <w:rPr>
          <w:b/>
          <w:color w:val="2B2B2A"/>
          <w:spacing w:val="-2"/>
          <w:sz w:val="21"/>
        </w:rPr>
        <w:t>Assignments</w:t>
      </w:r>
    </w:p>
    <w:p w14:paraId="05E6AE39" w14:textId="77777777" w:rsidR="000D03B5" w:rsidRDefault="000D03B5">
      <w:pPr>
        <w:pStyle w:val="BodyText"/>
        <w:spacing w:before="10"/>
        <w:rPr>
          <w:b/>
          <w:sz w:val="22"/>
        </w:rPr>
      </w:pPr>
    </w:p>
    <w:p w14:paraId="05E6AE3A" w14:textId="77777777" w:rsidR="000D03B5" w:rsidRDefault="00DC03A4">
      <w:pPr>
        <w:pStyle w:val="ListParagraph"/>
        <w:numPr>
          <w:ilvl w:val="1"/>
          <w:numId w:val="48"/>
        </w:numPr>
        <w:tabs>
          <w:tab w:val="left" w:pos="831"/>
        </w:tabs>
        <w:ind w:left="831" w:hanging="358"/>
        <w:jc w:val="left"/>
        <w:rPr>
          <w:color w:val="2B2B2A"/>
          <w:sz w:val="21"/>
        </w:rPr>
      </w:pPr>
      <w:r>
        <w:rPr>
          <w:color w:val="2B2B2A"/>
          <w:w w:val="105"/>
          <w:sz w:val="21"/>
        </w:rPr>
        <w:t>The</w:t>
      </w:r>
      <w:r>
        <w:rPr>
          <w:color w:val="2B2B2A"/>
          <w:spacing w:val="-15"/>
          <w:w w:val="105"/>
          <w:sz w:val="21"/>
        </w:rPr>
        <w:t xml:space="preserve"> </w:t>
      </w:r>
      <w:r>
        <w:rPr>
          <w:color w:val="3F3F3F"/>
          <w:w w:val="105"/>
          <w:sz w:val="21"/>
        </w:rPr>
        <w:t>Fire</w:t>
      </w:r>
      <w:r>
        <w:rPr>
          <w:color w:val="3F3F3F"/>
          <w:spacing w:val="-12"/>
          <w:w w:val="105"/>
          <w:sz w:val="21"/>
        </w:rPr>
        <w:t xml:space="preserve"> </w:t>
      </w:r>
      <w:r>
        <w:rPr>
          <w:color w:val="2B2B2A"/>
          <w:w w:val="105"/>
          <w:sz w:val="21"/>
        </w:rPr>
        <w:t>Department</w:t>
      </w:r>
      <w:r>
        <w:rPr>
          <w:color w:val="2B2B2A"/>
          <w:spacing w:val="1"/>
          <w:w w:val="105"/>
          <w:sz w:val="21"/>
        </w:rPr>
        <w:t xml:space="preserve"> </w:t>
      </w:r>
      <w:r>
        <w:rPr>
          <w:color w:val="3F3F3F"/>
          <w:spacing w:val="-4"/>
          <w:w w:val="105"/>
          <w:sz w:val="21"/>
        </w:rPr>
        <w:t>will:</w:t>
      </w:r>
    </w:p>
    <w:p w14:paraId="05E6AE3B" w14:textId="77777777" w:rsidR="000D03B5" w:rsidRDefault="000D03B5">
      <w:pPr>
        <w:pStyle w:val="BodyText"/>
        <w:spacing w:before="8"/>
        <w:rPr>
          <w:sz w:val="23"/>
        </w:rPr>
      </w:pPr>
    </w:p>
    <w:p w14:paraId="05E6AE3C" w14:textId="77777777" w:rsidR="000D03B5" w:rsidRDefault="00DC03A4">
      <w:pPr>
        <w:pStyle w:val="ListParagraph"/>
        <w:numPr>
          <w:ilvl w:val="2"/>
          <w:numId w:val="48"/>
        </w:numPr>
        <w:tabs>
          <w:tab w:val="left" w:pos="1191"/>
        </w:tabs>
        <w:spacing w:before="1"/>
        <w:ind w:left="1191" w:hanging="361"/>
        <w:rPr>
          <w:color w:val="3F3F3F"/>
          <w:sz w:val="21"/>
        </w:rPr>
      </w:pPr>
      <w:r>
        <w:rPr>
          <w:color w:val="3F3F3F"/>
          <w:w w:val="105"/>
          <w:sz w:val="21"/>
        </w:rPr>
        <w:t>Coordinate</w:t>
      </w:r>
      <w:r>
        <w:rPr>
          <w:color w:val="3F3F3F"/>
          <w:spacing w:val="-6"/>
          <w:w w:val="105"/>
          <w:sz w:val="21"/>
        </w:rPr>
        <w:t xml:space="preserve"> </w:t>
      </w:r>
      <w:r>
        <w:rPr>
          <w:color w:val="2B2B2A"/>
          <w:w w:val="105"/>
          <w:sz w:val="21"/>
        </w:rPr>
        <w:t>all</w:t>
      </w:r>
      <w:r>
        <w:rPr>
          <w:color w:val="2B2B2A"/>
          <w:spacing w:val="-15"/>
          <w:w w:val="105"/>
          <w:sz w:val="21"/>
        </w:rPr>
        <w:t xml:space="preserve"> </w:t>
      </w:r>
      <w:r>
        <w:rPr>
          <w:color w:val="3F3F3F"/>
          <w:w w:val="105"/>
          <w:sz w:val="21"/>
        </w:rPr>
        <w:t>fire</w:t>
      </w:r>
      <w:r>
        <w:rPr>
          <w:color w:val="3F3F3F"/>
          <w:spacing w:val="-13"/>
          <w:w w:val="105"/>
          <w:sz w:val="21"/>
        </w:rPr>
        <w:t xml:space="preserve"> </w:t>
      </w:r>
      <w:r>
        <w:rPr>
          <w:color w:val="3F3F3F"/>
          <w:w w:val="105"/>
          <w:sz w:val="21"/>
        </w:rPr>
        <w:t>service</w:t>
      </w:r>
      <w:r>
        <w:rPr>
          <w:color w:val="3F3F3F"/>
          <w:spacing w:val="-3"/>
          <w:w w:val="105"/>
          <w:sz w:val="21"/>
        </w:rPr>
        <w:t xml:space="preserve"> </w:t>
      </w:r>
      <w:r>
        <w:rPr>
          <w:color w:val="3F3F3F"/>
          <w:spacing w:val="-2"/>
          <w:w w:val="105"/>
          <w:sz w:val="21"/>
        </w:rPr>
        <w:t>activities.</w:t>
      </w:r>
    </w:p>
    <w:p w14:paraId="05E6AE3D" w14:textId="77777777" w:rsidR="000D03B5" w:rsidRDefault="000D03B5">
      <w:pPr>
        <w:pStyle w:val="BodyText"/>
        <w:spacing w:before="3"/>
        <w:rPr>
          <w:sz w:val="23"/>
        </w:rPr>
      </w:pPr>
    </w:p>
    <w:p w14:paraId="05E6AE3E" w14:textId="77777777" w:rsidR="000D03B5" w:rsidRDefault="00DC03A4">
      <w:pPr>
        <w:pStyle w:val="ListParagraph"/>
        <w:numPr>
          <w:ilvl w:val="2"/>
          <w:numId w:val="48"/>
        </w:numPr>
        <w:tabs>
          <w:tab w:val="left" w:pos="1185"/>
        </w:tabs>
        <w:ind w:left="1185" w:hanging="357"/>
        <w:rPr>
          <w:color w:val="3F3F3F"/>
          <w:sz w:val="21"/>
        </w:rPr>
      </w:pPr>
      <w:r>
        <w:rPr>
          <w:color w:val="3F3F3F"/>
          <w:w w:val="105"/>
          <w:sz w:val="21"/>
        </w:rPr>
        <w:t>Provide</w:t>
      </w:r>
      <w:r>
        <w:rPr>
          <w:color w:val="3F3F3F"/>
          <w:spacing w:val="-5"/>
          <w:w w:val="105"/>
          <w:sz w:val="21"/>
        </w:rPr>
        <w:t xml:space="preserve"> </w:t>
      </w:r>
      <w:r>
        <w:rPr>
          <w:color w:val="565656"/>
          <w:w w:val="105"/>
          <w:sz w:val="21"/>
        </w:rPr>
        <w:t>fire</w:t>
      </w:r>
      <w:r>
        <w:rPr>
          <w:color w:val="565656"/>
          <w:spacing w:val="-12"/>
          <w:w w:val="105"/>
          <w:sz w:val="21"/>
        </w:rPr>
        <w:t xml:space="preserve"> </w:t>
      </w:r>
      <w:r>
        <w:rPr>
          <w:color w:val="2B2B2A"/>
          <w:w w:val="105"/>
          <w:sz w:val="21"/>
        </w:rPr>
        <w:t>control</w:t>
      </w:r>
      <w:r>
        <w:rPr>
          <w:color w:val="2B2B2A"/>
          <w:spacing w:val="1"/>
          <w:w w:val="105"/>
          <w:sz w:val="21"/>
        </w:rPr>
        <w:t xml:space="preserve"> </w:t>
      </w:r>
      <w:r>
        <w:rPr>
          <w:color w:val="3F3F3F"/>
          <w:w w:val="105"/>
          <w:sz w:val="21"/>
        </w:rPr>
        <w:t>and</w:t>
      </w:r>
      <w:r>
        <w:rPr>
          <w:color w:val="3F3F3F"/>
          <w:spacing w:val="-11"/>
          <w:w w:val="105"/>
          <w:sz w:val="21"/>
        </w:rPr>
        <w:t xml:space="preserve"> </w:t>
      </w:r>
      <w:r>
        <w:rPr>
          <w:color w:val="3F3F3F"/>
          <w:spacing w:val="-2"/>
          <w:w w:val="105"/>
          <w:sz w:val="21"/>
        </w:rPr>
        <w:t>protection</w:t>
      </w:r>
      <w:r>
        <w:rPr>
          <w:color w:val="878785"/>
          <w:spacing w:val="-2"/>
          <w:w w:val="105"/>
          <w:sz w:val="21"/>
        </w:rPr>
        <w:t>.</w:t>
      </w:r>
    </w:p>
    <w:p w14:paraId="05E6AE3F" w14:textId="77777777" w:rsidR="000D03B5" w:rsidRDefault="000D03B5">
      <w:pPr>
        <w:pStyle w:val="BodyText"/>
        <w:spacing w:before="10"/>
        <w:rPr>
          <w:sz w:val="22"/>
        </w:rPr>
      </w:pPr>
    </w:p>
    <w:p w14:paraId="05E6AE40" w14:textId="77777777" w:rsidR="000D03B5" w:rsidRDefault="00DC03A4">
      <w:pPr>
        <w:pStyle w:val="ListParagraph"/>
        <w:numPr>
          <w:ilvl w:val="2"/>
          <w:numId w:val="48"/>
        </w:numPr>
        <w:tabs>
          <w:tab w:val="left" w:pos="1192"/>
        </w:tabs>
        <w:ind w:left="1192" w:hanging="358"/>
        <w:rPr>
          <w:color w:val="2B2B2A"/>
          <w:sz w:val="21"/>
        </w:rPr>
      </w:pPr>
      <w:r>
        <w:rPr>
          <w:color w:val="3F3F3F"/>
          <w:w w:val="105"/>
          <w:sz w:val="21"/>
        </w:rPr>
        <w:t>Assist</w:t>
      </w:r>
      <w:r>
        <w:rPr>
          <w:color w:val="3F3F3F"/>
          <w:spacing w:val="-2"/>
          <w:w w:val="105"/>
          <w:sz w:val="21"/>
        </w:rPr>
        <w:t xml:space="preserve"> </w:t>
      </w:r>
      <w:r>
        <w:rPr>
          <w:color w:val="2B2B2A"/>
          <w:w w:val="105"/>
          <w:sz w:val="21"/>
        </w:rPr>
        <w:t>i</w:t>
      </w:r>
      <w:r>
        <w:rPr>
          <w:color w:val="565656"/>
          <w:w w:val="105"/>
          <w:sz w:val="21"/>
        </w:rPr>
        <w:t>n</w:t>
      </w:r>
      <w:r>
        <w:rPr>
          <w:color w:val="565656"/>
          <w:spacing w:val="-13"/>
          <w:w w:val="105"/>
          <w:sz w:val="21"/>
        </w:rPr>
        <w:t xml:space="preserve"> </w:t>
      </w:r>
      <w:r>
        <w:rPr>
          <w:color w:val="3F3F3F"/>
          <w:w w:val="105"/>
          <w:sz w:val="21"/>
        </w:rPr>
        <w:t>warning</w:t>
      </w:r>
      <w:r>
        <w:rPr>
          <w:color w:val="3F3F3F"/>
          <w:spacing w:val="-7"/>
          <w:w w:val="105"/>
          <w:sz w:val="21"/>
        </w:rPr>
        <w:t xml:space="preserve"> </w:t>
      </w:r>
      <w:r>
        <w:rPr>
          <w:color w:val="3F3F3F"/>
          <w:w w:val="105"/>
          <w:sz w:val="21"/>
        </w:rPr>
        <w:t>and</w:t>
      </w:r>
      <w:r>
        <w:rPr>
          <w:color w:val="3F3F3F"/>
          <w:spacing w:val="-8"/>
          <w:w w:val="105"/>
          <w:sz w:val="21"/>
        </w:rPr>
        <w:t xml:space="preserve"> </w:t>
      </w:r>
      <w:r>
        <w:rPr>
          <w:color w:val="3F3F3F"/>
          <w:w w:val="105"/>
          <w:sz w:val="21"/>
        </w:rPr>
        <w:t>operation</w:t>
      </w:r>
      <w:r>
        <w:rPr>
          <w:color w:val="3F3F3F"/>
          <w:spacing w:val="-1"/>
          <w:w w:val="105"/>
          <w:sz w:val="21"/>
        </w:rPr>
        <w:t xml:space="preserve"> </w:t>
      </w:r>
      <w:r>
        <w:rPr>
          <w:color w:val="3F3F3F"/>
          <w:w w:val="105"/>
          <w:sz w:val="21"/>
        </w:rPr>
        <w:t>of</w:t>
      </w:r>
      <w:r>
        <w:rPr>
          <w:color w:val="3F3F3F"/>
          <w:spacing w:val="-10"/>
          <w:w w:val="105"/>
          <w:sz w:val="21"/>
        </w:rPr>
        <w:t xml:space="preserve"> </w:t>
      </w:r>
      <w:r>
        <w:rPr>
          <w:color w:val="3F3F3F"/>
          <w:w w:val="105"/>
          <w:sz w:val="21"/>
        </w:rPr>
        <w:t>warning</w:t>
      </w:r>
      <w:r>
        <w:rPr>
          <w:color w:val="3F3F3F"/>
          <w:spacing w:val="-2"/>
          <w:w w:val="105"/>
          <w:sz w:val="21"/>
        </w:rPr>
        <w:t xml:space="preserve"> </w:t>
      </w:r>
      <w:r>
        <w:rPr>
          <w:color w:val="3F3F3F"/>
          <w:w w:val="105"/>
          <w:sz w:val="21"/>
        </w:rPr>
        <w:t>sirens</w:t>
      </w:r>
      <w:r>
        <w:rPr>
          <w:color w:val="3F3F3F"/>
          <w:spacing w:val="-12"/>
          <w:w w:val="105"/>
          <w:sz w:val="21"/>
        </w:rPr>
        <w:t xml:space="preserve"> </w:t>
      </w:r>
      <w:r>
        <w:rPr>
          <w:color w:val="3F3F3F"/>
          <w:w w:val="105"/>
          <w:sz w:val="21"/>
        </w:rPr>
        <w:t>(see</w:t>
      </w:r>
      <w:r>
        <w:rPr>
          <w:color w:val="3F3F3F"/>
          <w:spacing w:val="-4"/>
          <w:w w:val="105"/>
          <w:sz w:val="21"/>
        </w:rPr>
        <w:t xml:space="preserve"> </w:t>
      </w:r>
      <w:r>
        <w:rPr>
          <w:color w:val="3F3F3F"/>
          <w:w w:val="105"/>
          <w:sz w:val="21"/>
        </w:rPr>
        <w:t>Annex</w:t>
      </w:r>
      <w:r>
        <w:rPr>
          <w:color w:val="3F3F3F"/>
          <w:spacing w:val="4"/>
          <w:w w:val="105"/>
          <w:sz w:val="21"/>
        </w:rPr>
        <w:t xml:space="preserve"> </w:t>
      </w:r>
      <w:r>
        <w:rPr>
          <w:color w:val="3F3F3F"/>
          <w:spacing w:val="-5"/>
          <w:w w:val="105"/>
          <w:sz w:val="21"/>
        </w:rPr>
        <w:t>A).</w:t>
      </w:r>
    </w:p>
    <w:p w14:paraId="05E6AE41" w14:textId="77777777" w:rsidR="000D03B5" w:rsidRDefault="000D03B5">
      <w:pPr>
        <w:pStyle w:val="BodyText"/>
        <w:spacing w:before="8"/>
        <w:rPr>
          <w:sz w:val="23"/>
        </w:rPr>
      </w:pPr>
    </w:p>
    <w:p w14:paraId="05E6AE42" w14:textId="77777777" w:rsidR="000D03B5" w:rsidRDefault="00DC03A4">
      <w:pPr>
        <w:pStyle w:val="ListParagraph"/>
        <w:numPr>
          <w:ilvl w:val="2"/>
          <w:numId w:val="48"/>
        </w:numPr>
        <w:tabs>
          <w:tab w:val="left" w:pos="1189"/>
        </w:tabs>
        <w:ind w:left="1189" w:hanging="354"/>
        <w:rPr>
          <w:color w:val="2B2B2A"/>
          <w:sz w:val="21"/>
        </w:rPr>
      </w:pPr>
      <w:r>
        <w:rPr>
          <w:color w:val="3F3F3F"/>
          <w:w w:val="105"/>
          <w:sz w:val="21"/>
        </w:rPr>
        <w:t>Provide</w:t>
      </w:r>
      <w:r>
        <w:rPr>
          <w:color w:val="3F3F3F"/>
          <w:spacing w:val="-8"/>
          <w:w w:val="105"/>
          <w:sz w:val="21"/>
        </w:rPr>
        <w:t xml:space="preserve"> </w:t>
      </w:r>
      <w:r>
        <w:rPr>
          <w:color w:val="3F3F3F"/>
          <w:w w:val="105"/>
          <w:sz w:val="21"/>
        </w:rPr>
        <w:t>support</w:t>
      </w:r>
      <w:r>
        <w:rPr>
          <w:color w:val="3F3F3F"/>
          <w:spacing w:val="-5"/>
          <w:w w:val="105"/>
          <w:sz w:val="21"/>
        </w:rPr>
        <w:t xml:space="preserve"> </w:t>
      </w:r>
      <w:r>
        <w:rPr>
          <w:color w:val="3F3F3F"/>
          <w:w w:val="105"/>
          <w:sz w:val="21"/>
        </w:rPr>
        <w:t>for</w:t>
      </w:r>
      <w:r>
        <w:rPr>
          <w:color w:val="3F3F3F"/>
          <w:spacing w:val="-6"/>
          <w:w w:val="105"/>
          <w:sz w:val="21"/>
        </w:rPr>
        <w:t xml:space="preserve"> </w:t>
      </w:r>
      <w:r>
        <w:rPr>
          <w:color w:val="3F3F3F"/>
          <w:w w:val="105"/>
          <w:sz w:val="21"/>
        </w:rPr>
        <w:t>shelter/mass</w:t>
      </w:r>
      <w:r>
        <w:rPr>
          <w:color w:val="3F3F3F"/>
          <w:spacing w:val="5"/>
          <w:w w:val="105"/>
          <w:sz w:val="21"/>
        </w:rPr>
        <w:t xml:space="preserve"> </w:t>
      </w:r>
      <w:r>
        <w:rPr>
          <w:color w:val="3F3F3F"/>
          <w:w w:val="105"/>
          <w:sz w:val="21"/>
        </w:rPr>
        <w:t>care</w:t>
      </w:r>
      <w:r>
        <w:rPr>
          <w:color w:val="3F3F3F"/>
          <w:spacing w:val="-15"/>
          <w:w w:val="105"/>
          <w:sz w:val="21"/>
        </w:rPr>
        <w:t xml:space="preserve"> </w:t>
      </w:r>
      <w:r>
        <w:rPr>
          <w:color w:val="3F3F3F"/>
          <w:w w:val="105"/>
          <w:sz w:val="21"/>
        </w:rPr>
        <w:t>operations</w:t>
      </w:r>
      <w:r>
        <w:rPr>
          <w:color w:val="3F3F3F"/>
          <w:spacing w:val="-3"/>
          <w:w w:val="105"/>
          <w:sz w:val="21"/>
        </w:rPr>
        <w:t xml:space="preserve"> </w:t>
      </w:r>
      <w:r>
        <w:rPr>
          <w:color w:val="3F3F3F"/>
          <w:w w:val="105"/>
          <w:sz w:val="21"/>
        </w:rPr>
        <w:t>(see</w:t>
      </w:r>
      <w:r>
        <w:rPr>
          <w:color w:val="3F3F3F"/>
          <w:spacing w:val="-3"/>
          <w:w w:val="105"/>
          <w:sz w:val="21"/>
        </w:rPr>
        <w:t xml:space="preserve"> </w:t>
      </w:r>
      <w:r>
        <w:rPr>
          <w:color w:val="3F3F3F"/>
          <w:w w:val="105"/>
          <w:sz w:val="21"/>
        </w:rPr>
        <w:t>Annex</w:t>
      </w:r>
      <w:r>
        <w:rPr>
          <w:color w:val="3F3F3F"/>
          <w:spacing w:val="-4"/>
          <w:w w:val="105"/>
          <w:sz w:val="21"/>
        </w:rPr>
        <w:t xml:space="preserve"> </w:t>
      </w:r>
      <w:r>
        <w:rPr>
          <w:color w:val="3F3F3F"/>
          <w:spacing w:val="-5"/>
          <w:w w:val="105"/>
          <w:sz w:val="21"/>
        </w:rPr>
        <w:t>C).</w:t>
      </w:r>
    </w:p>
    <w:p w14:paraId="05E6AE43" w14:textId="77777777" w:rsidR="000D03B5" w:rsidRDefault="000D03B5">
      <w:pPr>
        <w:pStyle w:val="BodyText"/>
        <w:spacing w:before="4"/>
        <w:rPr>
          <w:sz w:val="23"/>
        </w:rPr>
      </w:pPr>
    </w:p>
    <w:p w14:paraId="05E6AE44" w14:textId="77777777" w:rsidR="000D03B5" w:rsidRDefault="00DC03A4">
      <w:pPr>
        <w:pStyle w:val="ListParagraph"/>
        <w:numPr>
          <w:ilvl w:val="2"/>
          <w:numId w:val="48"/>
        </w:numPr>
        <w:tabs>
          <w:tab w:val="left" w:pos="1189"/>
        </w:tabs>
        <w:ind w:left="1189" w:hanging="355"/>
        <w:rPr>
          <w:color w:val="3F3F3F"/>
          <w:sz w:val="21"/>
        </w:rPr>
      </w:pPr>
      <w:r>
        <w:rPr>
          <w:color w:val="3F3F3F"/>
          <w:w w:val="105"/>
          <w:sz w:val="21"/>
        </w:rPr>
        <w:t>Provide</w:t>
      </w:r>
      <w:r>
        <w:rPr>
          <w:color w:val="3F3F3F"/>
          <w:spacing w:val="-13"/>
          <w:w w:val="105"/>
          <w:sz w:val="21"/>
        </w:rPr>
        <w:t xml:space="preserve"> </w:t>
      </w:r>
      <w:r>
        <w:rPr>
          <w:color w:val="3F3F3F"/>
          <w:w w:val="105"/>
          <w:sz w:val="21"/>
        </w:rPr>
        <w:t>support</w:t>
      </w:r>
      <w:r>
        <w:rPr>
          <w:color w:val="3F3F3F"/>
          <w:spacing w:val="-5"/>
          <w:w w:val="105"/>
          <w:sz w:val="21"/>
        </w:rPr>
        <w:t xml:space="preserve"> </w:t>
      </w:r>
      <w:r>
        <w:rPr>
          <w:color w:val="3F3F3F"/>
          <w:w w:val="105"/>
          <w:sz w:val="21"/>
        </w:rPr>
        <w:t>for</w:t>
      </w:r>
      <w:r>
        <w:rPr>
          <w:color w:val="3F3F3F"/>
          <w:spacing w:val="-12"/>
          <w:w w:val="105"/>
          <w:sz w:val="21"/>
        </w:rPr>
        <w:t xml:space="preserve"> </w:t>
      </w:r>
      <w:r>
        <w:rPr>
          <w:color w:val="3F3F3F"/>
          <w:w w:val="105"/>
          <w:sz w:val="21"/>
        </w:rPr>
        <w:t>radiological protection</w:t>
      </w:r>
      <w:r>
        <w:rPr>
          <w:color w:val="3F3F3F"/>
          <w:spacing w:val="-15"/>
          <w:w w:val="105"/>
          <w:sz w:val="21"/>
        </w:rPr>
        <w:t xml:space="preserve"> </w:t>
      </w:r>
      <w:r>
        <w:rPr>
          <w:color w:val="565656"/>
          <w:w w:val="105"/>
          <w:sz w:val="21"/>
        </w:rPr>
        <w:t>(see</w:t>
      </w:r>
      <w:r>
        <w:rPr>
          <w:color w:val="565656"/>
          <w:spacing w:val="-10"/>
          <w:w w:val="105"/>
          <w:sz w:val="21"/>
        </w:rPr>
        <w:t xml:space="preserve"> </w:t>
      </w:r>
      <w:r>
        <w:rPr>
          <w:color w:val="3F3F3F"/>
          <w:w w:val="105"/>
          <w:sz w:val="21"/>
        </w:rPr>
        <w:t>Annex</w:t>
      </w:r>
      <w:r>
        <w:rPr>
          <w:color w:val="3F3F3F"/>
          <w:spacing w:val="-7"/>
          <w:w w:val="105"/>
          <w:sz w:val="21"/>
        </w:rPr>
        <w:t xml:space="preserve"> </w:t>
      </w:r>
      <w:r>
        <w:rPr>
          <w:color w:val="3F3F3F"/>
          <w:spacing w:val="-5"/>
          <w:w w:val="105"/>
          <w:sz w:val="21"/>
        </w:rPr>
        <w:t>D)</w:t>
      </w:r>
      <w:r>
        <w:rPr>
          <w:color w:val="727272"/>
          <w:spacing w:val="-5"/>
          <w:w w:val="105"/>
          <w:sz w:val="21"/>
        </w:rPr>
        <w:t>.</w:t>
      </w:r>
    </w:p>
    <w:p w14:paraId="05E6AE45" w14:textId="77777777" w:rsidR="000D03B5" w:rsidRDefault="000D03B5">
      <w:pPr>
        <w:pStyle w:val="BodyText"/>
        <w:spacing w:before="3"/>
        <w:rPr>
          <w:sz w:val="23"/>
        </w:rPr>
      </w:pPr>
    </w:p>
    <w:p w14:paraId="05E6AE46" w14:textId="77777777" w:rsidR="000D03B5" w:rsidRDefault="00DC03A4">
      <w:pPr>
        <w:pStyle w:val="ListParagraph"/>
        <w:numPr>
          <w:ilvl w:val="2"/>
          <w:numId w:val="48"/>
        </w:numPr>
        <w:tabs>
          <w:tab w:val="left" w:pos="1191"/>
        </w:tabs>
        <w:ind w:left="1191" w:hanging="360"/>
        <w:rPr>
          <w:color w:val="3F3F3F"/>
          <w:sz w:val="21"/>
        </w:rPr>
      </w:pPr>
      <w:proofErr w:type="gramStart"/>
      <w:r>
        <w:rPr>
          <w:color w:val="3F3F3F"/>
          <w:w w:val="105"/>
          <w:sz w:val="21"/>
        </w:rPr>
        <w:t>Provide</w:t>
      </w:r>
      <w:r>
        <w:rPr>
          <w:color w:val="3F3F3F"/>
          <w:spacing w:val="-15"/>
          <w:w w:val="105"/>
          <w:sz w:val="21"/>
        </w:rPr>
        <w:t xml:space="preserve"> </w:t>
      </w:r>
      <w:r>
        <w:rPr>
          <w:color w:val="3F3F3F"/>
          <w:w w:val="105"/>
          <w:sz w:val="21"/>
        </w:rPr>
        <w:t>assistance</w:t>
      </w:r>
      <w:proofErr w:type="gramEnd"/>
      <w:r>
        <w:rPr>
          <w:color w:val="3F3F3F"/>
          <w:spacing w:val="-2"/>
          <w:w w:val="105"/>
          <w:sz w:val="21"/>
        </w:rPr>
        <w:t xml:space="preserve"> </w:t>
      </w:r>
      <w:r>
        <w:rPr>
          <w:color w:val="3F3F3F"/>
          <w:w w:val="105"/>
          <w:sz w:val="21"/>
        </w:rPr>
        <w:t>during</w:t>
      </w:r>
      <w:r>
        <w:rPr>
          <w:color w:val="3F3F3F"/>
          <w:spacing w:val="-8"/>
          <w:w w:val="105"/>
          <w:sz w:val="21"/>
        </w:rPr>
        <w:t xml:space="preserve"> </w:t>
      </w:r>
      <w:r>
        <w:rPr>
          <w:color w:val="3F3F3F"/>
          <w:w w:val="105"/>
          <w:sz w:val="21"/>
        </w:rPr>
        <w:t>evacuations</w:t>
      </w:r>
      <w:r>
        <w:rPr>
          <w:color w:val="3F3F3F"/>
          <w:spacing w:val="-5"/>
          <w:w w:val="105"/>
          <w:sz w:val="21"/>
        </w:rPr>
        <w:t xml:space="preserve"> </w:t>
      </w:r>
      <w:r>
        <w:rPr>
          <w:color w:val="565656"/>
          <w:w w:val="105"/>
          <w:sz w:val="21"/>
        </w:rPr>
        <w:t>(see</w:t>
      </w:r>
      <w:r>
        <w:rPr>
          <w:color w:val="565656"/>
          <w:spacing w:val="-12"/>
          <w:w w:val="105"/>
          <w:sz w:val="21"/>
        </w:rPr>
        <w:t xml:space="preserve"> </w:t>
      </w:r>
      <w:r>
        <w:rPr>
          <w:color w:val="3F3F3F"/>
          <w:w w:val="105"/>
          <w:sz w:val="21"/>
        </w:rPr>
        <w:t>Annex</w:t>
      </w:r>
      <w:r>
        <w:rPr>
          <w:color w:val="3F3F3F"/>
          <w:spacing w:val="-7"/>
          <w:w w:val="105"/>
          <w:sz w:val="21"/>
        </w:rPr>
        <w:t xml:space="preserve"> </w:t>
      </w:r>
      <w:r>
        <w:rPr>
          <w:color w:val="2B2B2A"/>
          <w:spacing w:val="-5"/>
          <w:w w:val="105"/>
          <w:sz w:val="21"/>
        </w:rPr>
        <w:t>E)</w:t>
      </w:r>
      <w:r>
        <w:rPr>
          <w:color w:val="727272"/>
          <w:spacing w:val="-5"/>
          <w:w w:val="105"/>
          <w:sz w:val="21"/>
        </w:rPr>
        <w:t>.</w:t>
      </w:r>
    </w:p>
    <w:p w14:paraId="05E6AE47" w14:textId="77777777" w:rsidR="000D03B5" w:rsidRDefault="000D03B5">
      <w:pPr>
        <w:pStyle w:val="BodyText"/>
        <w:spacing w:before="4"/>
        <w:rPr>
          <w:sz w:val="23"/>
        </w:rPr>
      </w:pPr>
    </w:p>
    <w:p w14:paraId="05E6AE48" w14:textId="77777777" w:rsidR="000D03B5" w:rsidRDefault="00DC03A4">
      <w:pPr>
        <w:pStyle w:val="ListParagraph"/>
        <w:numPr>
          <w:ilvl w:val="2"/>
          <w:numId w:val="48"/>
        </w:numPr>
        <w:tabs>
          <w:tab w:val="left" w:pos="1190"/>
        </w:tabs>
        <w:ind w:left="1190" w:hanging="359"/>
        <w:rPr>
          <w:color w:val="3F3F3F"/>
          <w:sz w:val="21"/>
        </w:rPr>
      </w:pPr>
      <w:r>
        <w:rPr>
          <w:color w:val="3F3F3F"/>
          <w:w w:val="105"/>
          <w:sz w:val="21"/>
        </w:rPr>
        <w:t>Respond</w:t>
      </w:r>
      <w:r>
        <w:rPr>
          <w:color w:val="3F3F3F"/>
          <w:spacing w:val="-6"/>
          <w:w w:val="105"/>
          <w:sz w:val="21"/>
        </w:rPr>
        <w:t xml:space="preserve"> </w:t>
      </w:r>
      <w:r>
        <w:rPr>
          <w:color w:val="3F3F3F"/>
          <w:w w:val="105"/>
          <w:sz w:val="21"/>
        </w:rPr>
        <w:t>to</w:t>
      </w:r>
      <w:r>
        <w:rPr>
          <w:color w:val="3F3F3F"/>
          <w:spacing w:val="-13"/>
          <w:w w:val="105"/>
          <w:sz w:val="21"/>
        </w:rPr>
        <w:t xml:space="preserve"> </w:t>
      </w:r>
      <w:r>
        <w:rPr>
          <w:color w:val="2B2B2A"/>
          <w:w w:val="105"/>
          <w:sz w:val="21"/>
        </w:rPr>
        <w:t>hazmat</w:t>
      </w:r>
      <w:r>
        <w:rPr>
          <w:color w:val="2B2B2A"/>
          <w:spacing w:val="2"/>
          <w:w w:val="105"/>
          <w:sz w:val="21"/>
        </w:rPr>
        <w:t xml:space="preserve"> </w:t>
      </w:r>
      <w:r>
        <w:rPr>
          <w:color w:val="3F3F3F"/>
          <w:w w:val="105"/>
          <w:sz w:val="21"/>
        </w:rPr>
        <w:t>accidents/incidents</w:t>
      </w:r>
      <w:r>
        <w:rPr>
          <w:color w:val="3F3F3F"/>
          <w:spacing w:val="-19"/>
          <w:w w:val="105"/>
          <w:sz w:val="21"/>
        </w:rPr>
        <w:t xml:space="preserve"> </w:t>
      </w:r>
      <w:r>
        <w:rPr>
          <w:color w:val="565656"/>
          <w:w w:val="105"/>
          <w:sz w:val="21"/>
        </w:rPr>
        <w:t>(see</w:t>
      </w:r>
      <w:r>
        <w:rPr>
          <w:color w:val="565656"/>
          <w:spacing w:val="-4"/>
          <w:w w:val="105"/>
          <w:sz w:val="21"/>
        </w:rPr>
        <w:t xml:space="preserve"> </w:t>
      </w:r>
      <w:r>
        <w:rPr>
          <w:color w:val="3F3F3F"/>
          <w:w w:val="105"/>
          <w:sz w:val="21"/>
        </w:rPr>
        <w:t>Annex</w:t>
      </w:r>
      <w:r>
        <w:rPr>
          <w:color w:val="3F3F3F"/>
          <w:spacing w:val="-3"/>
          <w:w w:val="105"/>
          <w:sz w:val="21"/>
        </w:rPr>
        <w:t xml:space="preserve"> </w:t>
      </w:r>
      <w:r>
        <w:rPr>
          <w:color w:val="3F3F3F"/>
          <w:spacing w:val="-5"/>
          <w:w w:val="105"/>
          <w:sz w:val="21"/>
        </w:rPr>
        <w:t>Q).</w:t>
      </w:r>
    </w:p>
    <w:p w14:paraId="05E6AE49" w14:textId="77777777" w:rsidR="000D03B5" w:rsidRDefault="000D03B5">
      <w:pPr>
        <w:pStyle w:val="BodyText"/>
        <w:spacing w:before="3"/>
        <w:rPr>
          <w:sz w:val="23"/>
        </w:rPr>
      </w:pPr>
    </w:p>
    <w:p w14:paraId="05E6AE4A" w14:textId="77777777" w:rsidR="000D03B5" w:rsidRDefault="00DC03A4">
      <w:pPr>
        <w:pStyle w:val="ListParagraph"/>
        <w:numPr>
          <w:ilvl w:val="2"/>
          <w:numId w:val="48"/>
        </w:numPr>
        <w:tabs>
          <w:tab w:val="left" w:pos="1194"/>
        </w:tabs>
        <w:ind w:left="1194" w:hanging="361"/>
        <w:rPr>
          <w:color w:val="3F3F3F"/>
          <w:sz w:val="21"/>
        </w:rPr>
      </w:pPr>
      <w:r>
        <w:rPr>
          <w:color w:val="3F3F3F"/>
          <w:w w:val="105"/>
          <w:sz w:val="21"/>
        </w:rPr>
        <w:t>Enforce</w:t>
      </w:r>
      <w:r>
        <w:rPr>
          <w:color w:val="3F3F3F"/>
          <w:spacing w:val="-5"/>
          <w:w w:val="105"/>
          <w:sz w:val="21"/>
        </w:rPr>
        <w:t xml:space="preserve"> </w:t>
      </w:r>
      <w:r>
        <w:rPr>
          <w:color w:val="2B2B2A"/>
          <w:w w:val="105"/>
          <w:sz w:val="21"/>
        </w:rPr>
        <w:t>fire</w:t>
      </w:r>
      <w:r>
        <w:rPr>
          <w:color w:val="2B2B2A"/>
          <w:spacing w:val="-10"/>
          <w:w w:val="105"/>
          <w:sz w:val="21"/>
        </w:rPr>
        <w:t xml:space="preserve"> </w:t>
      </w:r>
      <w:r>
        <w:rPr>
          <w:color w:val="2B2B2A"/>
          <w:spacing w:val="-2"/>
          <w:w w:val="105"/>
          <w:sz w:val="21"/>
        </w:rPr>
        <w:t>codes</w:t>
      </w:r>
      <w:r>
        <w:rPr>
          <w:color w:val="565656"/>
          <w:spacing w:val="-2"/>
          <w:w w:val="105"/>
          <w:sz w:val="21"/>
        </w:rPr>
        <w:t>.</w:t>
      </w:r>
    </w:p>
    <w:p w14:paraId="05E6AE4B" w14:textId="77777777" w:rsidR="000D03B5" w:rsidRDefault="000D03B5">
      <w:pPr>
        <w:pStyle w:val="BodyText"/>
        <w:spacing w:before="4"/>
        <w:rPr>
          <w:sz w:val="23"/>
        </w:rPr>
      </w:pPr>
    </w:p>
    <w:p w14:paraId="05E6AE4C" w14:textId="77777777" w:rsidR="000D03B5" w:rsidRDefault="00DC03A4">
      <w:pPr>
        <w:pStyle w:val="ListParagraph"/>
        <w:numPr>
          <w:ilvl w:val="2"/>
          <w:numId w:val="48"/>
        </w:numPr>
        <w:tabs>
          <w:tab w:val="left" w:pos="1196"/>
        </w:tabs>
        <w:ind w:left="1196" w:hanging="363"/>
        <w:rPr>
          <w:color w:val="3F3F3F"/>
          <w:sz w:val="21"/>
        </w:rPr>
      </w:pPr>
      <w:r>
        <w:rPr>
          <w:color w:val="3F3F3F"/>
          <w:w w:val="105"/>
          <w:sz w:val="21"/>
        </w:rPr>
        <w:t>Prepare</w:t>
      </w:r>
      <w:r>
        <w:rPr>
          <w:color w:val="3F3F3F"/>
          <w:spacing w:val="-6"/>
          <w:w w:val="105"/>
          <w:sz w:val="21"/>
        </w:rPr>
        <w:t xml:space="preserve"> </w:t>
      </w:r>
      <w:r>
        <w:rPr>
          <w:color w:val="3F3F3F"/>
          <w:w w:val="105"/>
          <w:sz w:val="21"/>
        </w:rPr>
        <w:t>and</w:t>
      </w:r>
      <w:r>
        <w:rPr>
          <w:color w:val="3F3F3F"/>
          <w:spacing w:val="-16"/>
          <w:w w:val="105"/>
          <w:sz w:val="21"/>
        </w:rPr>
        <w:t xml:space="preserve"> </w:t>
      </w:r>
      <w:r>
        <w:rPr>
          <w:color w:val="2B2B2A"/>
          <w:w w:val="105"/>
          <w:sz w:val="21"/>
        </w:rPr>
        <w:t>execute</w:t>
      </w:r>
      <w:r>
        <w:rPr>
          <w:color w:val="2B2B2A"/>
          <w:spacing w:val="-2"/>
          <w:w w:val="105"/>
          <w:sz w:val="21"/>
        </w:rPr>
        <w:t xml:space="preserve"> </w:t>
      </w:r>
      <w:r>
        <w:rPr>
          <w:color w:val="565656"/>
          <w:w w:val="105"/>
          <w:sz w:val="21"/>
        </w:rPr>
        <w:t>i</w:t>
      </w:r>
      <w:r>
        <w:rPr>
          <w:color w:val="2B2B2A"/>
          <w:w w:val="105"/>
          <w:sz w:val="21"/>
        </w:rPr>
        <w:t>nter-local</w:t>
      </w:r>
      <w:r>
        <w:rPr>
          <w:color w:val="2B2B2A"/>
          <w:spacing w:val="-15"/>
          <w:w w:val="105"/>
          <w:sz w:val="21"/>
        </w:rPr>
        <w:t xml:space="preserve"> </w:t>
      </w:r>
      <w:r>
        <w:rPr>
          <w:color w:val="3F3F3F"/>
          <w:spacing w:val="-2"/>
          <w:w w:val="105"/>
          <w:sz w:val="21"/>
        </w:rPr>
        <w:t>agreements</w:t>
      </w:r>
      <w:r>
        <w:rPr>
          <w:color w:val="878785"/>
          <w:spacing w:val="-2"/>
          <w:w w:val="105"/>
          <w:sz w:val="21"/>
        </w:rPr>
        <w:t>.</w:t>
      </w:r>
    </w:p>
    <w:p w14:paraId="05E6AE4D" w14:textId="77777777" w:rsidR="000D03B5" w:rsidRDefault="000D03B5">
      <w:pPr>
        <w:pStyle w:val="BodyText"/>
        <w:spacing w:before="10"/>
        <w:rPr>
          <w:sz w:val="22"/>
        </w:rPr>
      </w:pPr>
    </w:p>
    <w:p w14:paraId="05E6AE4E" w14:textId="77777777" w:rsidR="000D03B5" w:rsidRDefault="00DC03A4">
      <w:pPr>
        <w:pStyle w:val="ListParagraph"/>
        <w:numPr>
          <w:ilvl w:val="2"/>
          <w:numId w:val="48"/>
        </w:numPr>
        <w:tabs>
          <w:tab w:val="left" w:pos="1196"/>
        </w:tabs>
        <w:ind w:left="1196" w:hanging="359"/>
        <w:rPr>
          <w:color w:val="3F3F3F"/>
          <w:sz w:val="21"/>
        </w:rPr>
      </w:pPr>
      <w:r>
        <w:rPr>
          <w:color w:val="3F3F3F"/>
          <w:w w:val="105"/>
          <w:sz w:val="21"/>
        </w:rPr>
        <w:t>Provide</w:t>
      </w:r>
      <w:r>
        <w:rPr>
          <w:color w:val="3F3F3F"/>
          <w:spacing w:val="-6"/>
          <w:w w:val="105"/>
          <w:sz w:val="21"/>
        </w:rPr>
        <w:t xml:space="preserve"> </w:t>
      </w:r>
      <w:r>
        <w:rPr>
          <w:color w:val="3F3F3F"/>
          <w:w w:val="105"/>
          <w:sz w:val="21"/>
        </w:rPr>
        <w:t>support</w:t>
      </w:r>
      <w:r>
        <w:rPr>
          <w:color w:val="3F3F3F"/>
          <w:spacing w:val="1"/>
          <w:w w:val="105"/>
          <w:sz w:val="21"/>
        </w:rPr>
        <w:t xml:space="preserve"> </w:t>
      </w:r>
      <w:r>
        <w:rPr>
          <w:color w:val="3F3F3F"/>
          <w:w w:val="105"/>
          <w:sz w:val="21"/>
        </w:rPr>
        <w:t>for</w:t>
      </w:r>
      <w:r>
        <w:rPr>
          <w:color w:val="3F3F3F"/>
          <w:spacing w:val="-13"/>
          <w:w w:val="105"/>
          <w:sz w:val="21"/>
        </w:rPr>
        <w:t xml:space="preserve"> </w:t>
      </w:r>
      <w:r>
        <w:rPr>
          <w:color w:val="3F3F3F"/>
          <w:w w:val="105"/>
          <w:sz w:val="21"/>
        </w:rPr>
        <w:t>other</w:t>
      </w:r>
      <w:r>
        <w:rPr>
          <w:color w:val="3F3F3F"/>
          <w:spacing w:val="-4"/>
          <w:w w:val="105"/>
          <w:sz w:val="21"/>
        </w:rPr>
        <w:t xml:space="preserve"> </w:t>
      </w:r>
      <w:r>
        <w:rPr>
          <w:color w:val="3F3F3F"/>
          <w:w w:val="105"/>
          <w:sz w:val="21"/>
        </w:rPr>
        <w:t>public</w:t>
      </w:r>
      <w:r>
        <w:rPr>
          <w:color w:val="3F3F3F"/>
          <w:spacing w:val="-8"/>
          <w:w w:val="105"/>
          <w:sz w:val="21"/>
        </w:rPr>
        <w:t xml:space="preserve"> </w:t>
      </w:r>
      <w:r>
        <w:rPr>
          <w:color w:val="3F3F3F"/>
          <w:w w:val="105"/>
          <w:sz w:val="21"/>
        </w:rPr>
        <w:t>safety</w:t>
      </w:r>
      <w:r>
        <w:rPr>
          <w:color w:val="3F3F3F"/>
          <w:spacing w:val="-9"/>
          <w:w w:val="105"/>
          <w:sz w:val="21"/>
        </w:rPr>
        <w:t xml:space="preserve"> </w:t>
      </w:r>
      <w:r>
        <w:rPr>
          <w:color w:val="3F3F3F"/>
          <w:w w:val="105"/>
          <w:sz w:val="21"/>
        </w:rPr>
        <w:t>operations,</w:t>
      </w:r>
      <w:r>
        <w:rPr>
          <w:color w:val="3F3F3F"/>
          <w:spacing w:val="2"/>
          <w:w w:val="105"/>
          <w:sz w:val="21"/>
        </w:rPr>
        <w:t xml:space="preserve"> </w:t>
      </w:r>
      <w:r>
        <w:rPr>
          <w:color w:val="3F3F3F"/>
          <w:w w:val="105"/>
          <w:sz w:val="21"/>
        </w:rPr>
        <w:t>as</w:t>
      </w:r>
      <w:r>
        <w:rPr>
          <w:color w:val="3F3F3F"/>
          <w:spacing w:val="-11"/>
          <w:w w:val="105"/>
          <w:sz w:val="21"/>
        </w:rPr>
        <w:t xml:space="preserve"> </w:t>
      </w:r>
      <w:r>
        <w:rPr>
          <w:color w:val="3F3F3F"/>
          <w:spacing w:val="-2"/>
          <w:w w:val="105"/>
          <w:sz w:val="21"/>
        </w:rPr>
        <w:t>necessary.</w:t>
      </w:r>
    </w:p>
    <w:p w14:paraId="05E6AE4F" w14:textId="77777777" w:rsidR="000D03B5" w:rsidRDefault="000D03B5">
      <w:pPr>
        <w:pStyle w:val="BodyText"/>
        <w:spacing w:before="8"/>
        <w:rPr>
          <w:sz w:val="23"/>
        </w:rPr>
      </w:pPr>
    </w:p>
    <w:p w14:paraId="05E6AE50" w14:textId="77777777" w:rsidR="000D03B5" w:rsidRDefault="00DC03A4">
      <w:pPr>
        <w:pStyle w:val="ListParagraph"/>
        <w:numPr>
          <w:ilvl w:val="2"/>
          <w:numId w:val="48"/>
        </w:numPr>
        <w:tabs>
          <w:tab w:val="left" w:pos="1201"/>
        </w:tabs>
        <w:ind w:left="1201" w:hanging="363"/>
        <w:rPr>
          <w:color w:val="3F3F3F"/>
          <w:sz w:val="21"/>
        </w:rPr>
      </w:pPr>
      <w:r>
        <w:rPr>
          <w:color w:val="3F3F3F"/>
          <w:w w:val="105"/>
          <w:sz w:val="21"/>
        </w:rPr>
        <w:t>Conduct</w:t>
      </w:r>
      <w:r>
        <w:rPr>
          <w:color w:val="3F3F3F"/>
          <w:spacing w:val="-2"/>
          <w:w w:val="105"/>
          <w:sz w:val="21"/>
        </w:rPr>
        <w:t xml:space="preserve"> </w:t>
      </w:r>
      <w:r>
        <w:rPr>
          <w:color w:val="3F3F3F"/>
          <w:w w:val="105"/>
          <w:sz w:val="21"/>
        </w:rPr>
        <w:t>search</w:t>
      </w:r>
      <w:r>
        <w:rPr>
          <w:color w:val="3F3F3F"/>
          <w:spacing w:val="-10"/>
          <w:w w:val="105"/>
          <w:sz w:val="21"/>
        </w:rPr>
        <w:t xml:space="preserve"> </w:t>
      </w:r>
      <w:r>
        <w:rPr>
          <w:color w:val="3F3F3F"/>
          <w:w w:val="105"/>
          <w:sz w:val="21"/>
        </w:rPr>
        <w:t>and</w:t>
      </w:r>
      <w:r>
        <w:rPr>
          <w:color w:val="3F3F3F"/>
          <w:spacing w:val="-16"/>
          <w:w w:val="105"/>
          <w:sz w:val="21"/>
        </w:rPr>
        <w:t xml:space="preserve"> </w:t>
      </w:r>
      <w:r>
        <w:rPr>
          <w:color w:val="3F3F3F"/>
          <w:w w:val="105"/>
          <w:sz w:val="21"/>
        </w:rPr>
        <w:t>rescue</w:t>
      </w:r>
      <w:r>
        <w:rPr>
          <w:color w:val="3F3F3F"/>
          <w:spacing w:val="-5"/>
          <w:w w:val="105"/>
          <w:sz w:val="21"/>
        </w:rPr>
        <w:t xml:space="preserve"> </w:t>
      </w:r>
      <w:r>
        <w:rPr>
          <w:color w:val="3F3F3F"/>
          <w:w w:val="105"/>
          <w:sz w:val="21"/>
        </w:rPr>
        <w:t>operations</w:t>
      </w:r>
      <w:r>
        <w:rPr>
          <w:color w:val="3F3F3F"/>
          <w:spacing w:val="-5"/>
          <w:w w:val="105"/>
          <w:sz w:val="21"/>
        </w:rPr>
        <w:t xml:space="preserve"> </w:t>
      </w:r>
      <w:r>
        <w:rPr>
          <w:color w:val="565656"/>
          <w:w w:val="105"/>
          <w:sz w:val="21"/>
        </w:rPr>
        <w:t>(see</w:t>
      </w:r>
      <w:r>
        <w:rPr>
          <w:color w:val="565656"/>
          <w:spacing w:val="-12"/>
          <w:w w:val="105"/>
          <w:sz w:val="21"/>
        </w:rPr>
        <w:t xml:space="preserve"> </w:t>
      </w:r>
      <w:r>
        <w:rPr>
          <w:color w:val="3F3F3F"/>
          <w:w w:val="105"/>
          <w:sz w:val="21"/>
        </w:rPr>
        <w:t>Annex</w:t>
      </w:r>
      <w:r>
        <w:rPr>
          <w:color w:val="3F3F3F"/>
          <w:spacing w:val="-6"/>
          <w:w w:val="105"/>
          <w:sz w:val="21"/>
        </w:rPr>
        <w:t xml:space="preserve"> </w:t>
      </w:r>
      <w:r>
        <w:rPr>
          <w:color w:val="3F3F3F"/>
          <w:spacing w:val="-5"/>
          <w:w w:val="105"/>
          <w:sz w:val="21"/>
        </w:rPr>
        <w:t>R).</w:t>
      </w:r>
    </w:p>
    <w:p w14:paraId="05E6AE51" w14:textId="77777777" w:rsidR="000D03B5" w:rsidRDefault="000D03B5">
      <w:pPr>
        <w:pStyle w:val="BodyText"/>
        <w:spacing w:before="1"/>
        <w:rPr>
          <w:sz w:val="22"/>
        </w:rPr>
      </w:pPr>
    </w:p>
    <w:p w14:paraId="05E6AE52" w14:textId="77777777" w:rsidR="000D03B5" w:rsidRDefault="00DC03A4">
      <w:pPr>
        <w:pStyle w:val="ListParagraph"/>
        <w:numPr>
          <w:ilvl w:val="3"/>
          <w:numId w:val="48"/>
        </w:numPr>
        <w:tabs>
          <w:tab w:val="left" w:pos="1196"/>
        </w:tabs>
        <w:ind w:hanging="364"/>
        <w:rPr>
          <w:sz w:val="21"/>
        </w:rPr>
      </w:pPr>
      <w:r>
        <w:rPr>
          <w:color w:val="3F3F3F"/>
          <w:w w:val="105"/>
          <w:sz w:val="21"/>
        </w:rPr>
        <w:t>Provide</w:t>
      </w:r>
      <w:r>
        <w:rPr>
          <w:color w:val="3F3F3F"/>
          <w:spacing w:val="-10"/>
          <w:w w:val="105"/>
          <w:sz w:val="21"/>
        </w:rPr>
        <w:t xml:space="preserve"> </w:t>
      </w:r>
      <w:r>
        <w:rPr>
          <w:color w:val="3F3F3F"/>
          <w:w w:val="105"/>
          <w:sz w:val="21"/>
        </w:rPr>
        <w:t>qualified</w:t>
      </w:r>
      <w:r>
        <w:rPr>
          <w:color w:val="3F3F3F"/>
          <w:spacing w:val="-2"/>
          <w:w w:val="105"/>
          <w:sz w:val="21"/>
        </w:rPr>
        <w:t xml:space="preserve"> </w:t>
      </w:r>
      <w:r>
        <w:rPr>
          <w:color w:val="3F3F3F"/>
          <w:w w:val="105"/>
          <w:sz w:val="21"/>
        </w:rPr>
        <w:t>individuals</w:t>
      </w:r>
      <w:r>
        <w:rPr>
          <w:color w:val="3F3F3F"/>
          <w:spacing w:val="4"/>
          <w:w w:val="105"/>
          <w:sz w:val="21"/>
        </w:rPr>
        <w:t xml:space="preserve"> </w:t>
      </w:r>
      <w:r>
        <w:rPr>
          <w:color w:val="3F3F3F"/>
          <w:w w:val="105"/>
          <w:sz w:val="21"/>
        </w:rPr>
        <w:t>to</w:t>
      </w:r>
      <w:r>
        <w:rPr>
          <w:color w:val="3F3F3F"/>
          <w:spacing w:val="-5"/>
          <w:w w:val="105"/>
          <w:sz w:val="21"/>
        </w:rPr>
        <w:t xml:space="preserve"> </w:t>
      </w:r>
      <w:r>
        <w:rPr>
          <w:color w:val="3F3F3F"/>
          <w:w w:val="105"/>
          <w:sz w:val="21"/>
        </w:rPr>
        <w:t>staff</w:t>
      </w:r>
      <w:r>
        <w:rPr>
          <w:color w:val="3F3F3F"/>
          <w:spacing w:val="-6"/>
          <w:w w:val="105"/>
          <w:sz w:val="21"/>
        </w:rPr>
        <w:t xml:space="preserve"> </w:t>
      </w:r>
      <w:r>
        <w:rPr>
          <w:color w:val="3F3F3F"/>
          <w:w w:val="105"/>
          <w:sz w:val="21"/>
        </w:rPr>
        <w:t>the</w:t>
      </w:r>
      <w:r>
        <w:rPr>
          <w:color w:val="3F3F3F"/>
          <w:spacing w:val="-9"/>
          <w:w w:val="105"/>
          <w:sz w:val="21"/>
        </w:rPr>
        <w:t xml:space="preserve"> </w:t>
      </w:r>
      <w:r>
        <w:rPr>
          <w:color w:val="3F3F3F"/>
          <w:w w:val="105"/>
          <w:sz w:val="21"/>
        </w:rPr>
        <w:t>EOC</w:t>
      </w:r>
      <w:r>
        <w:rPr>
          <w:color w:val="3F3F3F"/>
          <w:spacing w:val="-11"/>
          <w:w w:val="105"/>
          <w:sz w:val="21"/>
        </w:rPr>
        <w:t xml:space="preserve"> </w:t>
      </w:r>
      <w:r>
        <w:rPr>
          <w:color w:val="3F3F3F"/>
          <w:w w:val="105"/>
          <w:sz w:val="21"/>
        </w:rPr>
        <w:t>and</w:t>
      </w:r>
      <w:r>
        <w:rPr>
          <w:color w:val="3F3F3F"/>
          <w:spacing w:val="-8"/>
          <w:w w:val="105"/>
          <w:sz w:val="21"/>
        </w:rPr>
        <w:t xml:space="preserve"> </w:t>
      </w:r>
      <w:r>
        <w:rPr>
          <w:color w:val="3F3F3F"/>
          <w:w w:val="105"/>
          <w:sz w:val="21"/>
        </w:rPr>
        <w:t>ICPs</w:t>
      </w:r>
      <w:r>
        <w:rPr>
          <w:color w:val="3F3F3F"/>
          <w:spacing w:val="-2"/>
          <w:w w:val="105"/>
          <w:sz w:val="21"/>
        </w:rPr>
        <w:t xml:space="preserve"> </w:t>
      </w:r>
      <w:r>
        <w:rPr>
          <w:color w:val="3F3F3F"/>
          <w:w w:val="105"/>
          <w:sz w:val="21"/>
        </w:rPr>
        <w:t>when</w:t>
      </w:r>
      <w:r>
        <w:rPr>
          <w:color w:val="3F3F3F"/>
          <w:spacing w:val="-9"/>
          <w:w w:val="105"/>
          <w:sz w:val="21"/>
        </w:rPr>
        <w:t xml:space="preserve"> </w:t>
      </w:r>
      <w:r>
        <w:rPr>
          <w:color w:val="3F3F3F"/>
          <w:spacing w:val="-2"/>
          <w:w w:val="105"/>
          <w:sz w:val="21"/>
        </w:rPr>
        <w:t>activated.</w:t>
      </w:r>
    </w:p>
    <w:p w14:paraId="05E6AE53" w14:textId="77777777" w:rsidR="000D03B5" w:rsidRDefault="000D03B5">
      <w:pPr>
        <w:pStyle w:val="BodyText"/>
        <w:spacing w:before="8"/>
        <w:rPr>
          <w:sz w:val="23"/>
        </w:rPr>
      </w:pPr>
    </w:p>
    <w:p w14:paraId="05E6AE54" w14:textId="77777777" w:rsidR="000D03B5" w:rsidRDefault="00DC03A4">
      <w:pPr>
        <w:pStyle w:val="ListParagraph"/>
        <w:numPr>
          <w:ilvl w:val="1"/>
          <w:numId w:val="48"/>
        </w:numPr>
        <w:tabs>
          <w:tab w:val="left" w:pos="836"/>
        </w:tabs>
        <w:ind w:left="836" w:hanging="351"/>
        <w:jc w:val="left"/>
        <w:rPr>
          <w:color w:val="2B2B2A"/>
          <w:sz w:val="21"/>
        </w:rPr>
      </w:pPr>
      <w:r>
        <w:rPr>
          <w:color w:val="3F3F3F"/>
          <w:w w:val="105"/>
          <w:sz w:val="21"/>
        </w:rPr>
        <w:t>The</w:t>
      </w:r>
      <w:r>
        <w:rPr>
          <w:color w:val="3F3F3F"/>
          <w:spacing w:val="-3"/>
          <w:w w:val="105"/>
          <w:sz w:val="21"/>
        </w:rPr>
        <w:t xml:space="preserve"> </w:t>
      </w:r>
      <w:r>
        <w:rPr>
          <w:color w:val="3F3F3F"/>
          <w:w w:val="105"/>
          <w:sz w:val="21"/>
        </w:rPr>
        <w:t xml:space="preserve">IC </w:t>
      </w:r>
      <w:r>
        <w:rPr>
          <w:color w:val="3F3F3F"/>
          <w:spacing w:val="-2"/>
          <w:w w:val="105"/>
          <w:sz w:val="21"/>
        </w:rPr>
        <w:t>will:</w:t>
      </w:r>
    </w:p>
    <w:p w14:paraId="05E6AE55" w14:textId="77777777" w:rsidR="000D03B5" w:rsidRDefault="000D03B5">
      <w:pPr>
        <w:pStyle w:val="BodyText"/>
        <w:spacing w:before="5"/>
        <w:rPr>
          <w:sz w:val="22"/>
        </w:rPr>
      </w:pPr>
    </w:p>
    <w:p w14:paraId="05E6AE56" w14:textId="77777777" w:rsidR="000D03B5" w:rsidRDefault="00DC03A4">
      <w:pPr>
        <w:pStyle w:val="ListParagraph"/>
        <w:numPr>
          <w:ilvl w:val="2"/>
          <w:numId w:val="48"/>
        </w:numPr>
        <w:tabs>
          <w:tab w:val="left" w:pos="1198"/>
        </w:tabs>
        <w:ind w:left="1198" w:hanging="359"/>
        <w:rPr>
          <w:color w:val="3F3F3F"/>
          <w:sz w:val="21"/>
        </w:rPr>
      </w:pPr>
      <w:r>
        <w:rPr>
          <w:color w:val="3F3F3F"/>
          <w:w w:val="105"/>
          <w:sz w:val="21"/>
        </w:rPr>
        <w:t>Establish an</w:t>
      </w:r>
      <w:r>
        <w:rPr>
          <w:color w:val="3F3F3F"/>
          <w:spacing w:val="-7"/>
          <w:w w:val="105"/>
          <w:sz w:val="21"/>
        </w:rPr>
        <w:t xml:space="preserve"> </w:t>
      </w:r>
      <w:r>
        <w:rPr>
          <w:color w:val="080808"/>
          <w:w w:val="105"/>
          <w:sz w:val="21"/>
        </w:rPr>
        <w:t>I</w:t>
      </w:r>
      <w:r>
        <w:rPr>
          <w:color w:val="3F3F3F"/>
          <w:w w:val="105"/>
          <w:sz w:val="21"/>
        </w:rPr>
        <w:t>CP</w:t>
      </w:r>
      <w:r>
        <w:rPr>
          <w:color w:val="3F3F3F"/>
          <w:spacing w:val="-16"/>
          <w:w w:val="105"/>
          <w:sz w:val="21"/>
        </w:rPr>
        <w:t xml:space="preserve"> </w:t>
      </w:r>
      <w:r>
        <w:rPr>
          <w:color w:val="3F3F3F"/>
          <w:w w:val="105"/>
          <w:sz w:val="21"/>
        </w:rPr>
        <w:t>and</w:t>
      </w:r>
      <w:r>
        <w:rPr>
          <w:color w:val="3F3F3F"/>
          <w:spacing w:val="-10"/>
          <w:w w:val="105"/>
          <w:sz w:val="21"/>
        </w:rPr>
        <w:t xml:space="preserve"> </w:t>
      </w:r>
      <w:r>
        <w:rPr>
          <w:color w:val="3F3F3F"/>
          <w:w w:val="105"/>
          <w:sz w:val="21"/>
        </w:rPr>
        <w:t>control</w:t>
      </w:r>
      <w:r>
        <w:rPr>
          <w:color w:val="3F3F3F"/>
          <w:spacing w:val="-2"/>
          <w:w w:val="105"/>
          <w:sz w:val="21"/>
        </w:rPr>
        <w:t xml:space="preserve"> </w:t>
      </w:r>
      <w:r>
        <w:rPr>
          <w:color w:val="3F3F3F"/>
          <w:w w:val="105"/>
          <w:sz w:val="21"/>
        </w:rPr>
        <w:t>and</w:t>
      </w:r>
      <w:r>
        <w:rPr>
          <w:color w:val="3F3F3F"/>
          <w:spacing w:val="-14"/>
          <w:w w:val="105"/>
          <w:sz w:val="21"/>
        </w:rPr>
        <w:t xml:space="preserve"> </w:t>
      </w:r>
      <w:r>
        <w:rPr>
          <w:color w:val="3F3F3F"/>
          <w:w w:val="105"/>
          <w:sz w:val="21"/>
        </w:rPr>
        <w:t>direct</w:t>
      </w:r>
      <w:r>
        <w:rPr>
          <w:color w:val="3F3F3F"/>
          <w:spacing w:val="-9"/>
          <w:w w:val="105"/>
          <w:sz w:val="21"/>
        </w:rPr>
        <w:t xml:space="preserve"> </w:t>
      </w:r>
      <w:r>
        <w:rPr>
          <w:color w:val="3F3F3F"/>
          <w:w w:val="105"/>
          <w:sz w:val="21"/>
        </w:rPr>
        <w:t>emergency</w:t>
      </w:r>
      <w:r>
        <w:rPr>
          <w:color w:val="3F3F3F"/>
          <w:spacing w:val="-1"/>
          <w:w w:val="105"/>
          <w:sz w:val="21"/>
        </w:rPr>
        <w:t xml:space="preserve"> </w:t>
      </w:r>
      <w:r>
        <w:rPr>
          <w:color w:val="3F3F3F"/>
          <w:w w:val="105"/>
          <w:sz w:val="21"/>
        </w:rPr>
        <w:t>response</w:t>
      </w:r>
      <w:r>
        <w:rPr>
          <w:color w:val="3F3F3F"/>
          <w:spacing w:val="-8"/>
          <w:w w:val="105"/>
          <w:sz w:val="21"/>
        </w:rPr>
        <w:t xml:space="preserve"> </w:t>
      </w:r>
      <w:r>
        <w:rPr>
          <w:color w:val="565656"/>
          <w:spacing w:val="-2"/>
          <w:w w:val="105"/>
          <w:sz w:val="21"/>
        </w:rPr>
        <w:t>resources.</w:t>
      </w:r>
    </w:p>
    <w:p w14:paraId="05E6AE57" w14:textId="77777777" w:rsidR="000D03B5" w:rsidRDefault="000D03B5">
      <w:pPr>
        <w:pStyle w:val="BodyText"/>
        <w:spacing w:before="10"/>
        <w:rPr>
          <w:sz w:val="22"/>
        </w:rPr>
      </w:pPr>
    </w:p>
    <w:p w14:paraId="05E6AE58" w14:textId="77777777" w:rsidR="000D03B5" w:rsidRDefault="00DC03A4">
      <w:pPr>
        <w:pStyle w:val="ListParagraph"/>
        <w:numPr>
          <w:ilvl w:val="2"/>
          <w:numId w:val="48"/>
        </w:numPr>
        <w:tabs>
          <w:tab w:val="left" w:pos="1202"/>
          <w:tab w:val="left" w:pos="1204"/>
        </w:tabs>
        <w:spacing w:before="1" w:line="256" w:lineRule="auto"/>
        <w:ind w:left="1204" w:right="124" w:hanging="361"/>
        <w:rPr>
          <w:color w:val="3F3F3F"/>
          <w:sz w:val="21"/>
        </w:rPr>
      </w:pPr>
      <w:r>
        <w:rPr>
          <w:color w:val="3F3F3F"/>
          <w:w w:val="105"/>
          <w:sz w:val="21"/>
        </w:rPr>
        <w:t xml:space="preserve">Assess </w:t>
      </w:r>
      <w:r>
        <w:rPr>
          <w:color w:val="2B2B2A"/>
          <w:w w:val="105"/>
          <w:sz w:val="21"/>
        </w:rPr>
        <w:t xml:space="preserve">the </w:t>
      </w:r>
      <w:r>
        <w:rPr>
          <w:color w:val="3F3F3F"/>
          <w:w w:val="105"/>
          <w:sz w:val="21"/>
        </w:rPr>
        <w:t xml:space="preserve">incident, </w:t>
      </w:r>
      <w:r>
        <w:rPr>
          <w:color w:val="565656"/>
          <w:w w:val="105"/>
          <w:sz w:val="21"/>
        </w:rPr>
        <w:t xml:space="preserve">request </w:t>
      </w:r>
      <w:r>
        <w:rPr>
          <w:color w:val="3F3F3F"/>
          <w:w w:val="105"/>
          <w:sz w:val="21"/>
        </w:rPr>
        <w:t>any additional</w:t>
      </w:r>
      <w:r>
        <w:rPr>
          <w:color w:val="3F3F3F"/>
          <w:spacing w:val="18"/>
          <w:w w:val="105"/>
          <w:sz w:val="21"/>
        </w:rPr>
        <w:t xml:space="preserve"> </w:t>
      </w:r>
      <w:r>
        <w:rPr>
          <w:color w:val="3F3F3F"/>
          <w:w w:val="105"/>
          <w:sz w:val="21"/>
        </w:rPr>
        <w:t xml:space="preserve">resources </w:t>
      </w:r>
      <w:r>
        <w:rPr>
          <w:color w:val="565656"/>
          <w:w w:val="105"/>
          <w:sz w:val="21"/>
        </w:rPr>
        <w:t xml:space="preserve">needed, </w:t>
      </w:r>
      <w:r>
        <w:rPr>
          <w:color w:val="3F3F3F"/>
          <w:w w:val="105"/>
          <w:sz w:val="21"/>
        </w:rPr>
        <w:t xml:space="preserve">and </w:t>
      </w:r>
      <w:r>
        <w:rPr>
          <w:color w:val="2B2B2A"/>
          <w:w w:val="105"/>
          <w:sz w:val="21"/>
        </w:rPr>
        <w:t xml:space="preserve">provide </w:t>
      </w:r>
      <w:r>
        <w:rPr>
          <w:color w:val="3F3F3F"/>
          <w:w w:val="105"/>
          <w:sz w:val="21"/>
        </w:rPr>
        <w:t xml:space="preserve">periodic updates to </w:t>
      </w:r>
      <w:r>
        <w:rPr>
          <w:color w:val="2B2B2A"/>
          <w:w w:val="105"/>
          <w:sz w:val="21"/>
        </w:rPr>
        <w:t>the EOC</w:t>
      </w:r>
      <w:r>
        <w:rPr>
          <w:color w:val="727272"/>
          <w:w w:val="105"/>
          <w:sz w:val="21"/>
        </w:rPr>
        <w:t>,</w:t>
      </w:r>
      <w:r>
        <w:rPr>
          <w:color w:val="727272"/>
          <w:spacing w:val="-2"/>
          <w:w w:val="105"/>
          <w:sz w:val="21"/>
        </w:rPr>
        <w:t xml:space="preserve"> </w:t>
      </w:r>
      <w:r>
        <w:rPr>
          <w:color w:val="565656"/>
          <w:w w:val="105"/>
          <w:sz w:val="21"/>
        </w:rPr>
        <w:t xml:space="preserve">if </w:t>
      </w:r>
      <w:r>
        <w:rPr>
          <w:color w:val="3F3F3F"/>
          <w:w w:val="105"/>
          <w:sz w:val="21"/>
        </w:rPr>
        <w:t>activated.</w:t>
      </w:r>
    </w:p>
    <w:p w14:paraId="05E6AE59" w14:textId="77777777" w:rsidR="000D03B5" w:rsidRDefault="000D03B5">
      <w:pPr>
        <w:pStyle w:val="BodyText"/>
        <w:spacing w:before="7"/>
      </w:pPr>
    </w:p>
    <w:p w14:paraId="05E6AE5A" w14:textId="77777777" w:rsidR="000D03B5" w:rsidRDefault="00DC03A4">
      <w:pPr>
        <w:pStyle w:val="ListParagraph"/>
        <w:numPr>
          <w:ilvl w:val="2"/>
          <w:numId w:val="48"/>
        </w:numPr>
        <w:tabs>
          <w:tab w:val="left" w:pos="1199"/>
          <w:tab w:val="left" w:pos="1203"/>
        </w:tabs>
        <w:spacing w:line="256" w:lineRule="auto"/>
        <w:ind w:left="1203" w:right="107" w:hanging="360"/>
        <w:rPr>
          <w:color w:val="3F3F3F"/>
          <w:sz w:val="21"/>
        </w:rPr>
      </w:pPr>
      <w:r>
        <w:rPr>
          <w:color w:val="3F3F3F"/>
          <w:w w:val="105"/>
          <w:sz w:val="21"/>
        </w:rPr>
        <w:t>Determine</w:t>
      </w:r>
      <w:r>
        <w:rPr>
          <w:color w:val="3F3F3F"/>
          <w:spacing w:val="-13"/>
          <w:w w:val="105"/>
          <w:sz w:val="21"/>
        </w:rPr>
        <w:t xml:space="preserve"> </w:t>
      </w:r>
      <w:r>
        <w:rPr>
          <w:color w:val="3F3F3F"/>
          <w:w w:val="105"/>
          <w:sz w:val="21"/>
        </w:rPr>
        <w:t>and</w:t>
      </w:r>
      <w:r>
        <w:rPr>
          <w:color w:val="3F3F3F"/>
          <w:spacing w:val="-14"/>
          <w:w w:val="105"/>
          <w:sz w:val="21"/>
        </w:rPr>
        <w:t xml:space="preserve"> </w:t>
      </w:r>
      <w:r>
        <w:rPr>
          <w:color w:val="3F3F3F"/>
          <w:w w:val="105"/>
          <w:sz w:val="21"/>
        </w:rPr>
        <w:t xml:space="preserve">implement </w:t>
      </w:r>
      <w:r>
        <w:rPr>
          <w:color w:val="565656"/>
          <w:w w:val="105"/>
          <w:sz w:val="21"/>
        </w:rPr>
        <w:t>initia</w:t>
      </w:r>
      <w:r>
        <w:rPr>
          <w:color w:val="2B2B2A"/>
          <w:w w:val="105"/>
          <w:sz w:val="21"/>
        </w:rPr>
        <w:t>l</w:t>
      </w:r>
      <w:r>
        <w:rPr>
          <w:color w:val="2B2B2A"/>
          <w:spacing w:val="-16"/>
          <w:w w:val="105"/>
          <w:sz w:val="21"/>
        </w:rPr>
        <w:t xml:space="preserve"> </w:t>
      </w:r>
      <w:r>
        <w:rPr>
          <w:color w:val="3F3F3F"/>
          <w:w w:val="105"/>
          <w:sz w:val="21"/>
        </w:rPr>
        <w:t>protective actions</w:t>
      </w:r>
      <w:r>
        <w:rPr>
          <w:color w:val="3F3F3F"/>
          <w:spacing w:val="-8"/>
          <w:w w:val="105"/>
          <w:sz w:val="21"/>
        </w:rPr>
        <w:t xml:space="preserve"> </w:t>
      </w:r>
      <w:r>
        <w:rPr>
          <w:color w:val="3F3F3F"/>
          <w:w w:val="105"/>
          <w:sz w:val="21"/>
        </w:rPr>
        <w:t>for</w:t>
      </w:r>
      <w:r>
        <w:rPr>
          <w:color w:val="3F3F3F"/>
          <w:spacing w:val="-5"/>
          <w:w w:val="105"/>
          <w:sz w:val="21"/>
        </w:rPr>
        <w:t xml:space="preserve"> </w:t>
      </w:r>
      <w:r>
        <w:rPr>
          <w:color w:val="3F3F3F"/>
          <w:w w:val="105"/>
          <w:sz w:val="21"/>
        </w:rPr>
        <w:t>emergency responders and</w:t>
      </w:r>
      <w:r>
        <w:rPr>
          <w:color w:val="3F3F3F"/>
          <w:spacing w:val="-9"/>
          <w:w w:val="105"/>
          <w:sz w:val="21"/>
        </w:rPr>
        <w:t xml:space="preserve"> </w:t>
      </w:r>
      <w:r>
        <w:rPr>
          <w:color w:val="3F3F3F"/>
          <w:w w:val="105"/>
          <w:sz w:val="21"/>
        </w:rPr>
        <w:t xml:space="preserve">the public </w:t>
      </w:r>
      <w:r>
        <w:rPr>
          <w:color w:val="2B2B2A"/>
          <w:w w:val="105"/>
          <w:sz w:val="21"/>
        </w:rPr>
        <w:t>i</w:t>
      </w:r>
      <w:r>
        <w:rPr>
          <w:color w:val="565656"/>
          <w:w w:val="105"/>
          <w:sz w:val="21"/>
        </w:rPr>
        <w:t xml:space="preserve">n the </w:t>
      </w:r>
      <w:r>
        <w:rPr>
          <w:color w:val="2B2B2A"/>
          <w:w w:val="105"/>
          <w:sz w:val="21"/>
        </w:rPr>
        <w:t>vici</w:t>
      </w:r>
      <w:r>
        <w:rPr>
          <w:color w:val="565656"/>
          <w:w w:val="105"/>
          <w:sz w:val="21"/>
        </w:rPr>
        <w:t xml:space="preserve">nity </w:t>
      </w:r>
      <w:r>
        <w:rPr>
          <w:color w:val="3F3F3F"/>
          <w:w w:val="105"/>
          <w:sz w:val="21"/>
        </w:rPr>
        <w:t>of the incident site</w:t>
      </w:r>
      <w:r>
        <w:rPr>
          <w:color w:val="878785"/>
          <w:w w:val="105"/>
          <w:sz w:val="21"/>
        </w:rPr>
        <w:t>.</w:t>
      </w:r>
    </w:p>
    <w:p w14:paraId="05E6AE5B" w14:textId="77777777" w:rsidR="000D03B5" w:rsidRDefault="000D03B5">
      <w:pPr>
        <w:spacing w:line="256" w:lineRule="auto"/>
        <w:rPr>
          <w:sz w:val="21"/>
        </w:rPr>
        <w:sectPr w:rsidR="000D03B5">
          <w:headerReference w:type="default" r:id="rId43"/>
          <w:pgSz w:w="12160" w:h="15840"/>
          <w:pgMar w:top="0" w:right="1220" w:bottom="1060" w:left="1340" w:header="0" w:footer="871" w:gutter="0"/>
          <w:cols w:space="720"/>
        </w:sectPr>
      </w:pPr>
    </w:p>
    <w:p w14:paraId="05E6AE5C" w14:textId="77777777" w:rsidR="000D03B5" w:rsidRDefault="00DC03A4">
      <w:pPr>
        <w:pStyle w:val="BodyText"/>
      </w:pPr>
      <w:r>
        <w:rPr>
          <w:noProof/>
        </w:rPr>
        <w:lastRenderedPageBreak/>
        <mc:AlternateContent>
          <mc:Choice Requires="wps">
            <w:drawing>
              <wp:anchor distT="0" distB="0" distL="0" distR="0" simplePos="0" relativeHeight="15792128" behindDoc="0" locked="0" layoutInCell="1" allowOverlap="1" wp14:anchorId="05E6B7E1" wp14:editId="05E6B7E2">
                <wp:simplePos x="0" y="0"/>
                <wp:positionH relativeFrom="page">
                  <wp:posOffset>0</wp:posOffset>
                </wp:positionH>
                <wp:positionV relativeFrom="page">
                  <wp:posOffset>0</wp:posOffset>
                </wp:positionV>
                <wp:extent cx="3175" cy="106870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068705"/>
                        </a:xfrm>
                        <a:custGeom>
                          <a:avLst/>
                          <a:gdLst/>
                          <a:ahLst/>
                          <a:cxnLst/>
                          <a:rect l="l" t="t" r="r" b="b"/>
                          <a:pathLst>
                            <a:path w="3175" h="1068705">
                              <a:moveTo>
                                <a:pt x="0" y="0"/>
                              </a:moveTo>
                              <a:lnTo>
                                <a:pt x="3052" y="0"/>
                              </a:lnTo>
                              <a:lnTo>
                                <a:pt x="3052" y="1068107"/>
                              </a:lnTo>
                              <a:lnTo>
                                <a:pt x="0" y="1068107"/>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354795" id="Graphic 216" o:spid="_x0000_s1026" style="position:absolute;margin-left:0;margin-top:0;width:.25pt;height:84.15pt;z-index:15792128;visibility:visible;mso-wrap-style:square;mso-wrap-distance-left:0;mso-wrap-distance-top:0;mso-wrap-distance-right:0;mso-wrap-distance-bottom:0;mso-position-horizontal:absolute;mso-position-horizontal-relative:page;mso-position-vertical:absolute;mso-position-vertical-relative:page;v-text-anchor:top" coordsize="3175,106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" path="m,l3052,r,1068107l,1068107,,xe" fillcolor="black" stroked="f">
                <v:path arrowok="t"/>
                <w10:wrap anchorx="page" anchory="page"/>
              </v:shape>
            </w:pict>
          </mc:Fallback>
        </mc:AlternateContent>
      </w:r>
    </w:p>
    <w:p w14:paraId="05E6AE5D" w14:textId="77777777" w:rsidR="000D03B5" w:rsidRDefault="000D03B5">
      <w:pPr>
        <w:pStyle w:val="BodyText"/>
      </w:pPr>
    </w:p>
    <w:p w14:paraId="05E6AE5E" w14:textId="77777777" w:rsidR="000D03B5" w:rsidRDefault="000D03B5">
      <w:pPr>
        <w:pStyle w:val="BodyText"/>
      </w:pPr>
    </w:p>
    <w:p w14:paraId="05E6AE5F" w14:textId="77777777" w:rsidR="000D03B5" w:rsidRDefault="000D03B5">
      <w:pPr>
        <w:pStyle w:val="BodyText"/>
      </w:pPr>
    </w:p>
    <w:p w14:paraId="05E6AE60" w14:textId="77777777" w:rsidR="000D03B5" w:rsidRDefault="000D03B5">
      <w:pPr>
        <w:pStyle w:val="BodyText"/>
        <w:spacing w:before="11"/>
        <w:rPr>
          <w:sz w:val="25"/>
        </w:rPr>
      </w:pPr>
    </w:p>
    <w:p w14:paraId="05E6AE61" w14:textId="77777777" w:rsidR="000D03B5" w:rsidRDefault="00DC03A4">
      <w:pPr>
        <w:pStyle w:val="ListParagraph"/>
        <w:numPr>
          <w:ilvl w:val="2"/>
          <w:numId w:val="48"/>
        </w:numPr>
        <w:tabs>
          <w:tab w:val="left" w:pos="840"/>
          <w:tab w:val="left" w:pos="843"/>
        </w:tabs>
        <w:spacing w:before="93" w:line="242" w:lineRule="auto"/>
        <w:ind w:left="843" w:right="111" w:hanging="364"/>
        <w:jc w:val="both"/>
        <w:rPr>
          <w:color w:val="3D3D3D"/>
          <w:sz w:val="21"/>
        </w:rPr>
      </w:pPr>
      <w:r>
        <w:rPr>
          <w:color w:val="3D3D3D"/>
          <w:w w:val="105"/>
          <w:sz w:val="21"/>
        </w:rPr>
        <w:t xml:space="preserve">Approve the </w:t>
      </w:r>
      <w:r>
        <w:rPr>
          <w:color w:val="2A2A2A"/>
          <w:w w:val="105"/>
          <w:sz w:val="21"/>
        </w:rPr>
        <w:t>Incide</w:t>
      </w:r>
      <w:r>
        <w:rPr>
          <w:color w:val="4F4F4F"/>
          <w:w w:val="105"/>
          <w:sz w:val="21"/>
        </w:rPr>
        <w:t xml:space="preserve">nt </w:t>
      </w:r>
      <w:r>
        <w:rPr>
          <w:color w:val="3D3D3D"/>
          <w:w w:val="105"/>
          <w:sz w:val="21"/>
        </w:rPr>
        <w:t>Act</w:t>
      </w:r>
      <w:r>
        <w:rPr>
          <w:color w:val="666664"/>
          <w:w w:val="105"/>
          <w:sz w:val="21"/>
        </w:rPr>
        <w:t>ion</w:t>
      </w:r>
      <w:r>
        <w:rPr>
          <w:color w:val="666664"/>
          <w:spacing w:val="-3"/>
          <w:w w:val="105"/>
          <w:sz w:val="21"/>
        </w:rPr>
        <w:t xml:space="preserve"> </w:t>
      </w:r>
      <w:r>
        <w:rPr>
          <w:color w:val="3D3D3D"/>
          <w:w w:val="105"/>
          <w:sz w:val="21"/>
        </w:rPr>
        <w:t>Plan and</w:t>
      </w:r>
      <w:r>
        <w:rPr>
          <w:color w:val="3D3D3D"/>
          <w:spacing w:val="-1"/>
          <w:w w:val="105"/>
          <w:sz w:val="21"/>
        </w:rPr>
        <w:t xml:space="preserve"> </w:t>
      </w:r>
      <w:r>
        <w:rPr>
          <w:color w:val="3D3D3D"/>
          <w:w w:val="105"/>
          <w:sz w:val="21"/>
        </w:rPr>
        <w:t>a</w:t>
      </w:r>
      <w:r>
        <w:rPr>
          <w:color w:val="666664"/>
          <w:w w:val="105"/>
          <w:sz w:val="21"/>
        </w:rPr>
        <w:t>ll</w:t>
      </w:r>
      <w:r>
        <w:rPr>
          <w:color w:val="666664"/>
          <w:spacing w:val="-8"/>
          <w:w w:val="105"/>
          <w:sz w:val="21"/>
        </w:rPr>
        <w:t xml:space="preserve"> </w:t>
      </w:r>
      <w:r>
        <w:rPr>
          <w:color w:val="3D3D3D"/>
          <w:w w:val="105"/>
          <w:sz w:val="21"/>
        </w:rPr>
        <w:t xml:space="preserve">requests pertaining </w:t>
      </w:r>
      <w:r>
        <w:rPr>
          <w:color w:val="4F4F4F"/>
          <w:w w:val="105"/>
          <w:sz w:val="21"/>
        </w:rPr>
        <w:t>to</w:t>
      </w:r>
      <w:r>
        <w:rPr>
          <w:color w:val="4F4F4F"/>
          <w:spacing w:val="-1"/>
          <w:w w:val="105"/>
          <w:sz w:val="21"/>
        </w:rPr>
        <w:t xml:space="preserve"> </w:t>
      </w:r>
      <w:r>
        <w:rPr>
          <w:color w:val="3D3D3D"/>
          <w:w w:val="105"/>
          <w:sz w:val="21"/>
        </w:rPr>
        <w:t xml:space="preserve">the procurement and release of incident </w:t>
      </w:r>
      <w:r>
        <w:rPr>
          <w:color w:val="4F4F4F"/>
          <w:w w:val="105"/>
          <w:sz w:val="21"/>
        </w:rPr>
        <w:t>resources.</w:t>
      </w:r>
    </w:p>
    <w:p w14:paraId="05E6AE62" w14:textId="77777777" w:rsidR="000D03B5" w:rsidRDefault="000D03B5">
      <w:pPr>
        <w:pStyle w:val="BodyText"/>
        <w:spacing w:before="1"/>
        <w:rPr>
          <w:sz w:val="24"/>
        </w:rPr>
      </w:pPr>
    </w:p>
    <w:p w14:paraId="05E6AE63" w14:textId="77777777" w:rsidR="000D03B5" w:rsidRDefault="00DC03A4">
      <w:pPr>
        <w:pStyle w:val="ListParagraph"/>
        <w:numPr>
          <w:ilvl w:val="2"/>
          <w:numId w:val="48"/>
        </w:numPr>
        <w:tabs>
          <w:tab w:val="left" w:pos="836"/>
          <w:tab w:val="left" w:pos="839"/>
        </w:tabs>
        <w:spacing w:line="242" w:lineRule="auto"/>
        <w:ind w:left="836" w:right="121" w:hanging="357"/>
        <w:jc w:val="both"/>
        <w:rPr>
          <w:color w:val="3D3D3D"/>
          <w:sz w:val="21"/>
        </w:rPr>
      </w:pPr>
      <w:r>
        <w:rPr>
          <w:rFonts w:ascii="Times New Roman"/>
          <w:color w:val="3D3D3D"/>
          <w:sz w:val="21"/>
        </w:rPr>
        <w:tab/>
      </w:r>
      <w:r>
        <w:rPr>
          <w:color w:val="3D3D3D"/>
          <w:w w:val="105"/>
          <w:sz w:val="21"/>
        </w:rPr>
        <w:t>Establish a specific d</w:t>
      </w:r>
      <w:r>
        <w:rPr>
          <w:color w:val="666664"/>
          <w:w w:val="105"/>
          <w:sz w:val="21"/>
        </w:rPr>
        <w:t>i</w:t>
      </w:r>
      <w:r>
        <w:rPr>
          <w:color w:val="3D3D3D"/>
          <w:w w:val="105"/>
          <w:sz w:val="21"/>
        </w:rPr>
        <w:t xml:space="preserve">vision of </w:t>
      </w:r>
      <w:r>
        <w:rPr>
          <w:color w:val="4F4F4F"/>
          <w:w w:val="105"/>
          <w:sz w:val="21"/>
        </w:rPr>
        <w:t xml:space="preserve">responsibilities </w:t>
      </w:r>
      <w:r>
        <w:rPr>
          <w:color w:val="3D3D3D"/>
          <w:w w:val="105"/>
          <w:sz w:val="21"/>
        </w:rPr>
        <w:t>between the incident command operation and the EOC</w:t>
      </w:r>
      <w:r>
        <w:rPr>
          <w:color w:val="666664"/>
          <w:w w:val="105"/>
          <w:sz w:val="21"/>
        </w:rPr>
        <w:t xml:space="preserve">, </w:t>
      </w:r>
      <w:r>
        <w:rPr>
          <w:color w:val="3D3D3D"/>
          <w:w w:val="105"/>
          <w:sz w:val="21"/>
        </w:rPr>
        <w:t>if activated.</w:t>
      </w:r>
    </w:p>
    <w:p w14:paraId="05E6AE64" w14:textId="77777777" w:rsidR="000D03B5" w:rsidRDefault="000D03B5">
      <w:pPr>
        <w:pStyle w:val="BodyText"/>
        <w:spacing w:before="7"/>
        <w:rPr>
          <w:sz w:val="23"/>
        </w:rPr>
      </w:pPr>
    </w:p>
    <w:p w14:paraId="05E6AE65" w14:textId="77777777" w:rsidR="000D03B5" w:rsidRDefault="00DC03A4">
      <w:pPr>
        <w:pStyle w:val="ListParagraph"/>
        <w:numPr>
          <w:ilvl w:val="2"/>
          <w:numId w:val="48"/>
        </w:numPr>
        <w:tabs>
          <w:tab w:val="left" w:pos="830"/>
          <w:tab w:val="left" w:pos="834"/>
        </w:tabs>
        <w:spacing w:line="247" w:lineRule="auto"/>
        <w:ind w:left="834" w:right="111" w:hanging="354"/>
        <w:jc w:val="both"/>
        <w:rPr>
          <w:color w:val="2A2A2A"/>
          <w:sz w:val="21"/>
        </w:rPr>
      </w:pPr>
      <w:r>
        <w:rPr>
          <w:color w:val="3D3D3D"/>
          <w:w w:val="105"/>
          <w:sz w:val="21"/>
        </w:rPr>
        <w:t xml:space="preserve">During an </w:t>
      </w:r>
      <w:r>
        <w:rPr>
          <w:color w:val="4F4F4F"/>
          <w:w w:val="105"/>
          <w:sz w:val="21"/>
        </w:rPr>
        <w:t xml:space="preserve">incident </w:t>
      </w:r>
      <w:r>
        <w:rPr>
          <w:color w:val="3D3D3D"/>
          <w:w w:val="105"/>
          <w:sz w:val="21"/>
        </w:rPr>
        <w:t xml:space="preserve">of </w:t>
      </w:r>
      <w:r>
        <w:rPr>
          <w:color w:val="4F4F4F"/>
          <w:w w:val="105"/>
          <w:sz w:val="21"/>
        </w:rPr>
        <w:t xml:space="preserve">national </w:t>
      </w:r>
      <w:r>
        <w:rPr>
          <w:color w:val="3D3D3D"/>
          <w:w w:val="105"/>
          <w:sz w:val="21"/>
        </w:rPr>
        <w:t>s</w:t>
      </w:r>
      <w:r>
        <w:rPr>
          <w:color w:val="666664"/>
          <w:w w:val="105"/>
          <w:sz w:val="21"/>
        </w:rPr>
        <w:t>i</w:t>
      </w:r>
      <w:r>
        <w:rPr>
          <w:color w:val="3D3D3D"/>
          <w:w w:val="105"/>
          <w:sz w:val="21"/>
        </w:rPr>
        <w:t>gnificance</w:t>
      </w:r>
      <w:r>
        <w:rPr>
          <w:color w:val="666664"/>
          <w:w w:val="105"/>
          <w:sz w:val="21"/>
        </w:rPr>
        <w:t xml:space="preserve">, </w:t>
      </w:r>
      <w:r>
        <w:rPr>
          <w:color w:val="3D3D3D"/>
          <w:w w:val="105"/>
          <w:sz w:val="21"/>
        </w:rPr>
        <w:t>make a s</w:t>
      </w:r>
      <w:r>
        <w:rPr>
          <w:color w:val="666664"/>
          <w:w w:val="105"/>
          <w:sz w:val="21"/>
        </w:rPr>
        <w:t>itu</w:t>
      </w:r>
      <w:r>
        <w:rPr>
          <w:color w:val="3D3D3D"/>
          <w:w w:val="105"/>
          <w:sz w:val="21"/>
        </w:rPr>
        <w:t>ation assessment and coord</w:t>
      </w:r>
      <w:r>
        <w:rPr>
          <w:color w:val="666664"/>
          <w:w w:val="105"/>
          <w:sz w:val="21"/>
        </w:rPr>
        <w:t>i</w:t>
      </w:r>
      <w:r>
        <w:rPr>
          <w:color w:val="3D3D3D"/>
          <w:w w:val="105"/>
          <w:sz w:val="21"/>
        </w:rPr>
        <w:t xml:space="preserve">nate </w:t>
      </w:r>
      <w:r>
        <w:rPr>
          <w:color w:val="2A2A2A"/>
          <w:w w:val="105"/>
          <w:sz w:val="21"/>
        </w:rPr>
        <w:t>resou</w:t>
      </w:r>
      <w:r>
        <w:rPr>
          <w:color w:val="4F4F4F"/>
          <w:w w:val="105"/>
          <w:sz w:val="21"/>
        </w:rPr>
        <w:t xml:space="preserve">rce needs, </w:t>
      </w:r>
      <w:r>
        <w:rPr>
          <w:color w:val="3D3D3D"/>
          <w:w w:val="105"/>
          <w:sz w:val="21"/>
        </w:rPr>
        <w:t xml:space="preserve">as </w:t>
      </w:r>
      <w:r>
        <w:rPr>
          <w:color w:val="4F4F4F"/>
          <w:w w:val="105"/>
          <w:sz w:val="21"/>
        </w:rPr>
        <w:t>requ</w:t>
      </w:r>
      <w:r>
        <w:rPr>
          <w:color w:val="2A2A2A"/>
          <w:w w:val="105"/>
          <w:sz w:val="21"/>
        </w:rPr>
        <w:t>ir</w:t>
      </w:r>
      <w:r>
        <w:rPr>
          <w:color w:val="4F4F4F"/>
          <w:w w:val="105"/>
          <w:sz w:val="21"/>
        </w:rPr>
        <w:t>ed</w:t>
      </w:r>
      <w:r>
        <w:rPr>
          <w:color w:val="80807E"/>
          <w:w w:val="105"/>
          <w:sz w:val="21"/>
        </w:rPr>
        <w:t xml:space="preserve">, </w:t>
      </w:r>
      <w:r>
        <w:rPr>
          <w:color w:val="3D3D3D"/>
          <w:w w:val="105"/>
          <w:sz w:val="21"/>
        </w:rPr>
        <w:t xml:space="preserve">with the </w:t>
      </w:r>
      <w:r>
        <w:rPr>
          <w:color w:val="2A2A2A"/>
          <w:w w:val="105"/>
          <w:sz w:val="21"/>
        </w:rPr>
        <w:t>NRF</w:t>
      </w:r>
      <w:r>
        <w:rPr>
          <w:color w:val="666664"/>
          <w:w w:val="105"/>
          <w:sz w:val="21"/>
        </w:rPr>
        <w:t xml:space="preserve">, </w:t>
      </w:r>
      <w:r>
        <w:rPr>
          <w:color w:val="3D3D3D"/>
          <w:w w:val="105"/>
          <w:sz w:val="21"/>
        </w:rPr>
        <w:t xml:space="preserve">ESF </w:t>
      </w:r>
      <w:r>
        <w:rPr>
          <w:rFonts w:ascii="Times New Roman" w:hAnsi="Times New Roman"/>
          <w:color w:val="4F4F4F"/>
          <w:w w:val="105"/>
        </w:rPr>
        <w:t>#4.</w:t>
      </w:r>
      <w:r>
        <w:rPr>
          <w:rFonts w:ascii="Times New Roman" w:hAnsi="Times New Roman"/>
          <w:color w:val="4F4F4F"/>
          <w:spacing w:val="80"/>
          <w:w w:val="105"/>
        </w:rPr>
        <w:t xml:space="preserve"> </w:t>
      </w:r>
      <w:r>
        <w:rPr>
          <w:color w:val="3D3D3D"/>
          <w:w w:val="105"/>
          <w:sz w:val="21"/>
        </w:rPr>
        <w:t>Coordination</w:t>
      </w:r>
      <w:r>
        <w:rPr>
          <w:color w:val="3D3D3D"/>
          <w:spacing w:val="36"/>
          <w:w w:val="105"/>
          <w:sz w:val="21"/>
        </w:rPr>
        <w:t xml:space="preserve"> </w:t>
      </w:r>
      <w:r>
        <w:rPr>
          <w:color w:val="3D3D3D"/>
          <w:w w:val="105"/>
          <w:sz w:val="21"/>
        </w:rPr>
        <w:t xml:space="preserve">shall </w:t>
      </w:r>
      <w:r>
        <w:rPr>
          <w:color w:val="4F4F4F"/>
          <w:w w:val="105"/>
          <w:sz w:val="21"/>
        </w:rPr>
        <w:t xml:space="preserve">be </w:t>
      </w:r>
      <w:r>
        <w:rPr>
          <w:color w:val="3D3D3D"/>
          <w:w w:val="105"/>
          <w:sz w:val="21"/>
        </w:rPr>
        <w:t xml:space="preserve">made through </w:t>
      </w:r>
      <w:r>
        <w:rPr>
          <w:color w:val="4F4F4F"/>
          <w:w w:val="105"/>
          <w:sz w:val="21"/>
        </w:rPr>
        <w:t xml:space="preserve">the </w:t>
      </w:r>
      <w:r>
        <w:rPr>
          <w:color w:val="3D3D3D"/>
          <w:w w:val="105"/>
          <w:sz w:val="21"/>
        </w:rPr>
        <w:t>DOC</w:t>
      </w:r>
      <w:r>
        <w:rPr>
          <w:color w:val="666664"/>
          <w:w w:val="105"/>
          <w:sz w:val="21"/>
        </w:rPr>
        <w:t xml:space="preserve">, </w:t>
      </w:r>
      <w:r>
        <w:rPr>
          <w:color w:val="2A2A2A"/>
          <w:w w:val="105"/>
          <w:sz w:val="21"/>
        </w:rPr>
        <w:t>SOC</w:t>
      </w:r>
      <w:r>
        <w:rPr>
          <w:color w:val="4F4F4F"/>
          <w:w w:val="105"/>
          <w:sz w:val="21"/>
        </w:rPr>
        <w:t xml:space="preserve">, and </w:t>
      </w:r>
      <w:r>
        <w:rPr>
          <w:color w:val="3D3D3D"/>
          <w:w w:val="105"/>
          <w:sz w:val="21"/>
        </w:rPr>
        <w:t xml:space="preserve">TFS </w:t>
      </w:r>
      <w:r>
        <w:rPr>
          <w:color w:val="4F4F4F"/>
          <w:w w:val="105"/>
          <w:sz w:val="21"/>
        </w:rPr>
        <w:t xml:space="preserve">to </w:t>
      </w:r>
      <w:r>
        <w:rPr>
          <w:color w:val="2A2A2A"/>
          <w:w w:val="105"/>
          <w:sz w:val="21"/>
        </w:rPr>
        <w:t xml:space="preserve">the </w:t>
      </w:r>
      <w:r>
        <w:rPr>
          <w:color w:val="3D3D3D"/>
          <w:w w:val="105"/>
          <w:sz w:val="21"/>
        </w:rPr>
        <w:t xml:space="preserve">JFO </w:t>
      </w:r>
      <w:r>
        <w:rPr>
          <w:color w:val="666664"/>
          <w:w w:val="105"/>
          <w:sz w:val="21"/>
        </w:rPr>
        <w:t>(</w:t>
      </w:r>
      <w:r>
        <w:rPr>
          <w:color w:val="3D3D3D"/>
          <w:w w:val="105"/>
          <w:sz w:val="21"/>
        </w:rPr>
        <w:t>See NRF</w:t>
      </w:r>
      <w:r>
        <w:rPr>
          <w:color w:val="666664"/>
          <w:w w:val="105"/>
          <w:sz w:val="21"/>
        </w:rPr>
        <w:t xml:space="preserve">, </w:t>
      </w:r>
      <w:r>
        <w:rPr>
          <w:color w:val="3D3D3D"/>
          <w:w w:val="105"/>
          <w:sz w:val="21"/>
        </w:rPr>
        <w:t xml:space="preserve">ESF #4-Fire­ </w:t>
      </w:r>
      <w:r>
        <w:rPr>
          <w:color w:val="4F4F4F"/>
          <w:w w:val="105"/>
          <w:sz w:val="21"/>
        </w:rPr>
        <w:t xml:space="preserve">fighting </w:t>
      </w:r>
      <w:r>
        <w:rPr>
          <w:color w:val="3D3D3D"/>
          <w:w w:val="105"/>
          <w:sz w:val="21"/>
        </w:rPr>
        <w:t>Annex).</w:t>
      </w:r>
    </w:p>
    <w:p w14:paraId="05E6AE66" w14:textId="77777777" w:rsidR="000D03B5" w:rsidRDefault="000D03B5">
      <w:pPr>
        <w:pStyle w:val="BodyText"/>
        <w:spacing w:before="9"/>
        <w:rPr>
          <w:sz w:val="22"/>
        </w:rPr>
      </w:pPr>
    </w:p>
    <w:p w14:paraId="05E6AE67" w14:textId="77777777" w:rsidR="000D03B5" w:rsidRDefault="00DC03A4">
      <w:pPr>
        <w:pStyle w:val="ListParagraph"/>
        <w:numPr>
          <w:ilvl w:val="1"/>
          <w:numId w:val="48"/>
        </w:numPr>
        <w:tabs>
          <w:tab w:val="left" w:pos="470"/>
        </w:tabs>
        <w:ind w:left="470" w:hanging="352"/>
        <w:jc w:val="left"/>
        <w:rPr>
          <w:color w:val="2A2A2A"/>
          <w:sz w:val="21"/>
        </w:rPr>
      </w:pPr>
      <w:r>
        <w:rPr>
          <w:color w:val="3D3D3D"/>
          <w:w w:val="105"/>
          <w:sz w:val="21"/>
        </w:rPr>
        <w:t>Law</w:t>
      </w:r>
      <w:r>
        <w:rPr>
          <w:color w:val="3D3D3D"/>
          <w:spacing w:val="-16"/>
          <w:w w:val="105"/>
          <w:sz w:val="21"/>
        </w:rPr>
        <w:t xml:space="preserve"> </w:t>
      </w:r>
      <w:r>
        <w:rPr>
          <w:color w:val="3D3D3D"/>
          <w:w w:val="105"/>
          <w:sz w:val="21"/>
        </w:rPr>
        <w:t>Enforcement</w:t>
      </w:r>
      <w:r>
        <w:rPr>
          <w:color w:val="3D3D3D"/>
          <w:spacing w:val="-1"/>
          <w:w w:val="105"/>
          <w:sz w:val="21"/>
        </w:rPr>
        <w:t xml:space="preserve"> </w:t>
      </w:r>
      <w:r>
        <w:rPr>
          <w:color w:val="3D3D3D"/>
          <w:spacing w:val="-2"/>
          <w:w w:val="105"/>
          <w:sz w:val="21"/>
        </w:rPr>
        <w:t>will</w:t>
      </w:r>
      <w:r>
        <w:rPr>
          <w:color w:val="666664"/>
          <w:spacing w:val="-2"/>
          <w:w w:val="105"/>
          <w:sz w:val="21"/>
        </w:rPr>
        <w:t>:</w:t>
      </w:r>
    </w:p>
    <w:p w14:paraId="05E6AE68" w14:textId="77777777" w:rsidR="000D03B5" w:rsidRDefault="000D03B5">
      <w:pPr>
        <w:pStyle w:val="BodyText"/>
        <w:spacing w:before="8"/>
        <w:rPr>
          <w:sz w:val="23"/>
        </w:rPr>
      </w:pPr>
    </w:p>
    <w:p w14:paraId="05E6AE69" w14:textId="77777777" w:rsidR="000D03B5" w:rsidRDefault="00DC03A4">
      <w:pPr>
        <w:spacing w:line="247" w:lineRule="auto"/>
        <w:ind w:left="475" w:hanging="5"/>
        <w:rPr>
          <w:sz w:val="21"/>
        </w:rPr>
      </w:pPr>
      <w:r>
        <w:rPr>
          <w:color w:val="3D3D3D"/>
          <w:w w:val="105"/>
          <w:sz w:val="21"/>
        </w:rPr>
        <w:t xml:space="preserve">Upon </w:t>
      </w:r>
      <w:r>
        <w:rPr>
          <w:color w:val="4F4F4F"/>
          <w:w w:val="105"/>
          <w:sz w:val="21"/>
        </w:rPr>
        <w:t xml:space="preserve">request </w:t>
      </w:r>
      <w:r>
        <w:rPr>
          <w:color w:val="3D3D3D"/>
          <w:w w:val="105"/>
          <w:sz w:val="21"/>
        </w:rPr>
        <w:t>of the</w:t>
      </w:r>
      <w:r>
        <w:rPr>
          <w:color w:val="3D3D3D"/>
          <w:spacing w:val="-3"/>
          <w:w w:val="105"/>
          <w:sz w:val="21"/>
        </w:rPr>
        <w:t xml:space="preserve"> </w:t>
      </w:r>
      <w:r>
        <w:rPr>
          <w:color w:val="3D3D3D"/>
          <w:w w:val="105"/>
          <w:sz w:val="21"/>
        </w:rPr>
        <w:t>IC</w:t>
      </w:r>
      <w:r>
        <w:rPr>
          <w:color w:val="80807E"/>
          <w:w w:val="105"/>
          <w:sz w:val="21"/>
        </w:rPr>
        <w:t>,</w:t>
      </w:r>
      <w:r>
        <w:rPr>
          <w:color w:val="80807E"/>
          <w:spacing w:val="-10"/>
          <w:w w:val="105"/>
          <w:sz w:val="21"/>
        </w:rPr>
        <w:t xml:space="preserve"> </w:t>
      </w:r>
      <w:r>
        <w:rPr>
          <w:color w:val="666664"/>
          <w:w w:val="105"/>
          <w:sz w:val="21"/>
        </w:rPr>
        <w:t>in</w:t>
      </w:r>
      <w:r>
        <w:rPr>
          <w:color w:val="2A2A2A"/>
          <w:w w:val="105"/>
          <w:sz w:val="21"/>
        </w:rPr>
        <w:t>i</w:t>
      </w:r>
      <w:r>
        <w:rPr>
          <w:color w:val="4F4F4F"/>
          <w:w w:val="105"/>
          <w:sz w:val="21"/>
        </w:rPr>
        <w:t xml:space="preserve">tiate </w:t>
      </w:r>
      <w:r>
        <w:rPr>
          <w:color w:val="3D3D3D"/>
          <w:w w:val="105"/>
          <w:sz w:val="21"/>
        </w:rPr>
        <w:t xml:space="preserve">evacuation </w:t>
      </w:r>
      <w:r>
        <w:rPr>
          <w:color w:val="4F4F4F"/>
          <w:w w:val="105"/>
          <w:sz w:val="21"/>
        </w:rPr>
        <w:t xml:space="preserve">actions </w:t>
      </w:r>
      <w:r>
        <w:rPr>
          <w:color w:val="3D3D3D"/>
          <w:w w:val="105"/>
          <w:sz w:val="21"/>
        </w:rPr>
        <w:t>and prov</w:t>
      </w:r>
      <w:r>
        <w:rPr>
          <w:color w:val="666664"/>
          <w:w w:val="105"/>
          <w:sz w:val="21"/>
        </w:rPr>
        <w:t xml:space="preserve">ide </w:t>
      </w:r>
      <w:r>
        <w:rPr>
          <w:color w:val="4F4F4F"/>
          <w:w w:val="105"/>
          <w:sz w:val="21"/>
        </w:rPr>
        <w:t xml:space="preserve">perimeter </w:t>
      </w:r>
      <w:r>
        <w:rPr>
          <w:color w:val="3D3D3D"/>
          <w:w w:val="105"/>
          <w:sz w:val="21"/>
        </w:rPr>
        <w:t>access control around incident sites</w:t>
      </w:r>
      <w:r>
        <w:rPr>
          <w:color w:val="666664"/>
          <w:w w:val="105"/>
          <w:sz w:val="21"/>
        </w:rPr>
        <w:t>.</w:t>
      </w:r>
    </w:p>
    <w:p w14:paraId="05E6AE6A" w14:textId="77777777" w:rsidR="000D03B5" w:rsidRDefault="000D03B5">
      <w:pPr>
        <w:pStyle w:val="BodyText"/>
        <w:spacing w:before="9"/>
        <w:rPr>
          <w:sz w:val="22"/>
        </w:rPr>
      </w:pPr>
    </w:p>
    <w:p w14:paraId="05E6AE6B" w14:textId="77777777" w:rsidR="000D03B5" w:rsidRDefault="00DC03A4">
      <w:pPr>
        <w:pStyle w:val="ListParagraph"/>
        <w:numPr>
          <w:ilvl w:val="1"/>
          <w:numId w:val="48"/>
        </w:numPr>
        <w:tabs>
          <w:tab w:val="left" w:pos="467"/>
        </w:tabs>
        <w:ind w:left="467" w:hanging="348"/>
        <w:jc w:val="left"/>
        <w:rPr>
          <w:color w:val="2A2A2A"/>
          <w:sz w:val="21"/>
        </w:rPr>
      </w:pPr>
      <w:r>
        <w:rPr>
          <w:color w:val="3D3D3D"/>
          <w:w w:val="105"/>
          <w:sz w:val="21"/>
        </w:rPr>
        <w:t>The</w:t>
      </w:r>
      <w:r>
        <w:rPr>
          <w:color w:val="3D3D3D"/>
          <w:spacing w:val="-12"/>
          <w:w w:val="105"/>
          <w:sz w:val="21"/>
        </w:rPr>
        <w:t xml:space="preserve"> </w:t>
      </w:r>
      <w:r>
        <w:rPr>
          <w:color w:val="2A2A2A"/>
          <w:w w:val="105"/>
          <w:sz w:val="21"/>
        </w:rPr>
        <w:t>Public</w:t>
      </w:r>
      <w:r>
        <w:rPr>
          <w:color w:val="2A2A2A"/>
          <w:spacing w:val="-9"/>
          <w:w w:val="105"/>
          <w:sz w:val="21"/>
        </w:rPr>
        <w:t xml:space="preserve"> </w:t>
      </w:r>
      <w:r>
        <w:rPr>
          <w:color w:val="3D3D3D"/>
          <w:w w:val="105"/>
          <w:sz w:val="21"/>
        </w:rPr>
        <w:t>Works</w:t>
      </w:r>
      <w:r>
        <w:rPr>
          <w:color w:val="3D3D3D"/>
          <w:spacing w:val="-5"/>
          <w:w w:val="105"/>
          <w:sz w:val="21"/>
        </w:rPr>
        <w:t xml:space="preserve"> </w:t>
      </w:r>
      <w:r>
        <w:rPr>
          <w:color w:val="3D3D3D"/>
          <w:w w:val="105"/>
          <w:sz w:val="21"/>
        </w:rPr>
        <w:t>Department</w:t>
      </w:r>
      <w:r>
        <w:rPr>
          <w:color w:val="3D3D3D"/>
          <w:spacing w:val="7"/>
          <w:w w:val="105"/>
          <w:sz w:val="21"/>
        </w:rPr>
        <w:t xml:space="preserve"> </w:t>
      </w:r>
      <w:r>
        <w:rPr>
          <w:color w:val="3D3D3D"/>
          <w:spacing w:val="-4"/>
          <w:w w:val="105"/>
          <w:sz w:val="21"/>
        </w:rPr>
        <w:t>w</w:t>
      </w:r>
      <w:r>
        <w:rPr>
          <w:color w:val="666664"/>
          <w:spacing w:val="-4"/>
          <w:w w:val="105"/>
          <w:sz w:val="21"/>
        </w:rPr>
        <w:t>i</w:t>
      </w:r>
      <w:r>
        <w:rPr>
          <w:color w:val="3D3D3D"/>
          <w:spacing w:val="-4"/>
          <w:w w:val="105"/>
          <w:sz w:val="21"/>
        </w:rPr>
        <w:t>ll</w:t>
      </w:r>
      <w:r>
        <w:rPr>
          <w:color w:val="666664"/>
          <w:spacing w:val="-4"/>
          <w:w w:val="105"/>
          <w:sz w:val="21"/>
        </w:rPr>
        <w:t>:</w:t>
      </w:r>
    </w:p>
    <w:p w14:paraId="05E6AE6C" w14:textId="77777777" w:rsidR="000D03B5" w:rsidRDefault="000D03B5">
      <w:pPr>
        <w:pStyle w:val="BodyText"/>
        <w:spacing w:before="8"/>
        <w:rPr>
          <w:sz w:val="23"/>
        </w:rPr>
      </w:pPr>
    </w:p>
    <w:p w14:paraId="05E6AE6D" w14:textId="77777777" w:rsidR="000D03B5" w:rsidRDefault="00DC03A4">
      <w:pPr>
        <w:ind w:left="470"/>
        <w:rPr>
          <w:sz w:val="21"/>
        </w:rPr>
      </w:pPr>
      <w:r>
        <w:rPr>
          <w:color w:val="3D3D3D"/>
          <w:w w:val="105"/>
          <w:sz w:val="21"/>
        </w:rPr>
        <w:t>Upon</w:t>
      </w:r>
      <w:r>
        <w:rPr>
          <w:color w:val="3D3D3D"/>
          <w:spacing w:val="-1"/>
          <w:w w:val="105"/>
          <w:sz w:val="21"/>
        </w:rPr>
        <w:t xml:space="preserve"> </w:t>
      </w:r>
      <w:r>
        <w:rPr>
          <w:color w:val="3D3D3D"/>
          <w:w w:val="105"/>
          <w:sz w:val="21"/>
        </w:rPr>
        <w:t>request</w:t>
      </w:r>
      <w:r>
        <w:rPr>
          <w:color w:val="3D3D3D"/>
          <w:spacing w:val="5"/>
          <w:w w:val="105"/>
          <w:sz w:val="21"/>
        </w:rPr>
        <w:t xml:space="preserve"> </w:t>
      </w:r>
      <w:r>
        <w:rPr>
          <w:color w:val="3D3D3D"/>
          <w:w w:val="105"/>
          <w:sz w:val="21"/>
        </w:rPr>
        <w:t>of</w:t>
      </w:r>
      <w:r>
        <w:rPr>
          <w:color w:val="3D3D3D"/>
          <w:spacing w:val="-8"/>
          <w:w w:val="105"/>
          <w:sz w:val="21"/>
        </w:rPr>
        <w:t xml:space="preserve"> </w:t>
      </w:r>
      <w:r>
        <w:rPr>
          <w:color w:val="3D3D3D"/>
          <w:w w:val="105"/>
          <w:sz w:val="21"/>
        </w:rPr>
        <w:t>the</w:t>
      </w:r>
      <w:r>
        <w:rPr>
          <w:color w:val="3D3D3D"/>
          <w:spacing w:val="-9"/>
          <w:w w:val="105"/>
          <w:sz w:val="21"/>
        </w:rPr>
        <w:t xml:space="preserve"> </w:t>
      </w:r>
      <w:r>
        <w:rPr>
          <w:color w:val="4F4F4F"/>
          <w:w w:val="105"/>
          <w:sz w:val="21"/>
        </w:rPr>
        <w:t>IC,</w:t>
      </w:r>
      <w:r>
        <w:rPr>
          <w:color w:val="4F4F4F"/>
          <w:spacing w:val="-15"/>
          <w:w w:val="105"/>
          <w:sz w:val="21"/>
        </w:rPr>
        <w:t xml:space="preserve"> </w:t>
      </w:r>
      <w:r>
        <w:rPr>
          <w:color w:val="3D3D3D"/>
          <w:w w:val="105"/>
          <w:sz w:val="21"/>
        </w:rPr>
        <w:t>provide</w:t>
      </w:r>
      <w:r>
        <w:rPr>
          <w:color w:val="3D3D3D"/>
          <w:spacing w:val="1"/>
          <w:w w:val="105"/>
          <w:sz w:val="21"/>
        </w:rPr>
        <w:t xml:space="preserve"> </w:t>
      </w:r>
      <w:r>
        <w:rPr>
          <w:color w:val="2A2A2A"/>
          <w:w w:val="105"/>
          <w:sz w:val="21"/>
        </w:rPr>
        <w:t>heavy</w:t>
      </w:r>
      <w:r>
        <w:rPr>
          <w:color w:val="2A2A2A"/>
          <w:spacing w:val="-2"/>
          <w:w w:val="105"/>
          <w:sz w:val="21"/>
        </w:rPr>
        <w:t xml:space="preserve"> </w:t>
      </w:r>
      <w:r>
        <w:rPr>
          <w:color w:val="3D3D3D"/>
          <w:w w:val="105"/>
          <w:sz w:val="21"/>
        </w:rPr>
        <w:t>equ</w:t>
      </w:r>
      <w:r>
        <w:rPr>
          <w:color w:val="666664"/>
          <w:w w:val="105"/>
          <w:sz w:val="21"/>
        </w:rPr>
        <w:t>ip</w:t>
      </w:r>
      <w:r>
        <w:rPr>
          <w:color w:val="3D3D3D"/>
          <w:w w:val="105"/>
          <w:sz w:val="21"/>
        </w:rPr>
        <w:t>ment</w:t>
      </w:r>
      <w:r>
        <w:rPr>
          <w:color w:val="3D3D3D"/>
          <w:spacing w:val="-11"/>
          <w:w w:val="105"/>
          <w:sz w:val="21"/>
        </w:rPr>
        <w:t xml:space="preserve"> </w:t>
      </w:r>
      <w:r>
        <w:rPr>
          <w:color w:val="4F4F4F"/>
          <w:w w:val="105"/>
          <w:sz w:val="21"/>
        </w:rPr>
        <w:t>suppor</w:t>
      </w:r>
      <w:r>
        <w:rPr>
          <w:color w:val="2A2A2A"/>
          <w:w w:val="105"/>
          <w:sz w:val="21"/>
        </w:rPr>
        <w:t>t</w:t>
      </w:r>
      <w:r>
        <w:rPr>
          <w:color w:val="2A2A2A"/>
          <w:spacing w:val="-13"/>
          <w:w w:val="105"/>
          <w:sz w:val="21"/>
        </w:rPr>
        <w:t xml:space="preserve"> </w:t>
      </w:r>
      <w:r>
        <w:rPr>
          <w:color w:val="3D3D3D"/>
          <w:w w:val="105"/>
          <w:sz w:val="21"/>
        </w:rPr>
        <w:t>fo</w:t>
      </w:r>
      <w:r>
        <w:rPr>
          <w:color w:val="666664"/>
          <w:w w:val="105"/>
          <w:sz w:val="21"/>
        </w:rPr>
        <w:t>r</w:t>
      </w:r>
      <w:r>
        <w:rPr>
          <w:color w:val="666664"/>
          <w:spacing w:val="-8"/>
          <w:w w:val="105"/>
          <w:sz w:val="21"/>
        </w:rPr>
        <w:t xml:space="preserve"> </w:t>
      </w:r>
      <w:r>
        <w:rPr>
          <w:color w:val="4F4F4F"/>
          <w:w w:val="105"/>
          <w:sz w:val="21"/>
        </w:rPr>
        <w:t>fire</w:t>
      </w:r>
      <w:r>
        <w:rPr>
          <w:color w:val="4F4F4F"/>
          <w:spacing w:val="-4"/>
          <w:w w:val="105"/>
          <w:sz w:val="21"/>
        </w:rPr>
        <w:t xml:space="preserve"> </w:t>
      </w:r>
      <w:r>
        <w:rPr>
          <w:color w:val="3D3D3D"/>
          <w:w w:val="105"/>
          <w:sz w:val="21"/>
        </w:rPr>
        <w:t>control</w:t>
      </w:r>
      <w:r>
        <w:rPr>
          <w:color w:val="3D3D3D"/>
          <w:spacing w:val="-3"/>
          <w:w w:val="105"/>
          <w:sz w:val="21"/>
        </w:rPr>
        <w:t xml:space="preserve"> </w:t>
      </w:r>
      <w:r>
        <w:rPr>
          <w:color w:val="3D3D3D"/>
          <w:spacing w:val="-2"/>
          <w:w w:val="105"/>
          <w:sz w:val="21"/>
        </w:rPr>
        <w:t>operations</w:t>
      </w:r>
      <w:r>
        <w:rPr>
          <w:color w:val="666664"/>
          <w:spacing w:val="-2"/>
          <w:w w:val="105"/>
          <w:sz w:val="21"/>
        </w:rPr>
        <w:t>.</w:t>
      </w:r>
    </w:p>
    <w:p w14:paraId="05E6AE6E" w14:textId="77777777" w:rsidR="000D03B5" w:rsidRDefault="000D03B5">
      <w:pPr>
        <w:pStyle w:val="BodyText"/>
        <w:spacing w:before="4"/>
        <w:rPr>
          <w:sz w:val="23"/>
        </w:rPr>
      </w:pPr>
    </w:p>
    <w:p w14:paraId="05E6AE6F" w14:textId="77777777" w:rsidR="000D03B5" w:rsidRDefault="00DC03A4">
      <w:pPr>
        <w:pStyle w:val="ListParagraph"/>
        <w:numPr>
          <w:ilvl w:val="1"/>
          <w:numId w:val="48"/>
        </w:numPr>
        <w:tabs>
          <w:tab w:val="left" w:pos="466"/>
        </w:tabs>
        <w:ind w:left="466" w:hanging="353"/>
        <w:jc w:val="left"/>
        <w:rPr>
          <w:color w:val="2A2A2A"/>
          <w:sz w:val="21"/>
        </w:rPr>
      </w:pPr>
      <w:r>
        <w:rPr>
          <w:color w:val="2A2A2A"/>
          <w:w w:val="105"/>
          <w:sz w:val="21"/>
        </w:rPr>
        <w:t>T</w:t>
      </w:r>
      <w:r>
        <w:rPr>
          <w:color w:val="4F4F4F"/>
          <w:w w:val="105"/>
          <w:sz w:val="21"/>
        </w:rPr>
        <w:t>he</w:t>
      </w:r>
      <w:r>
        <w:rPr>
          <w:color w:val="4F4F4F"/>
          <w:spacing w:val="-3"/>
          <w:w w:val="105"/>
          <w:sz w:val="21"/>
        </w:rPr>
        <w:t xml:space="preserve"> </w:t>
      </w:r>
      <w:r>
        <w:rPr>
          <w:color w:val="4F4F4F"/>
          <w:w w:val="105"/>
          <w:sz w:val="21"/>
        </w:rPr>
        <w:t>TFS</w:t>
      </w:r>
      <w:r>
        <w:rPr>
          <w:color w:val="4F4F4F"/>
          <w:spacing w:val="1"/>
          <w:w w:val="105"/>
          <w:sz w:val="21"/>
        </w:rPr>
        <w:t xml:space="preserve"> </w:t>
      </w:r>
      <w:r>
        <w:rPr>
          <w:color w:val="3D3D3D"/>
          <w:spacing w:val="-4"/>
          <w:w w:val="105"/>
          <w:sz w:val="21"/>
        </w:rPr>
        <w:t>will:</w:t>
      </w:r>
    </w:p>
    <w:p w14:paraId="05E6AE70" w14:textId="77777777" w:rsidR="000D03B5" w:rsidRDefault="000D03B5">
      <w:pPr>
        <w:pStyle w:val="BodyText"/>
        <w:spacing w:before="10"/>
        <w:rPr>
          <w:sz w:val="22"/>
        </w:rPr>
      </w:pPr>
    </w:p>
    <w:p w14:paraId="05E6AE71" w14:textId="77777777" w:rsidR="000D03B5" w:rsidRDefault="00DC03A4">
      <w:pPr>
        <w:pStyle w:val="ListParagraph"/>
        <w:numPr>
          <w:ilvl w:val="2"/>
          <w:numId w:val="48"/>
        </w:numPr>
        <w:tabs>
          <w:tab w:val="left" w:pos="825"/>
        </w:tabs>
        <w:ind w:left="825" w:hanging="360"/>
        <w:rPr>
          <w:color w:val="3D3D3D"/>
          <w:sz w:val="21"/>
        </w:rPr>
      </w:pPr>
      <w:r>
        <w:rPr>
          <w:color w:val="3D3D3D"/>
          <w:w w:val="105"/>
          <w:sz w:val="21"/>
        </w:rPr>
        <w:t>Detect</w:t>
      </w:r>
      <w:r>
        <w:rPr>
          <w:color w:val="3D3D3D"/>
          <w:spacing w:val="-5"/>
          <w:w w:val="105"/>
          <w:sz w:val="21"/>
        </w:rPr>
        <w:t xml:space="preserve"> </w:t>
      </w:r>
      <w:r>
        <w:rPr>
          <w:color w:val="3D3D3D"/>
          <w:w w:val="105"/>
          <w:sz w:val="21"/>
        </w:rPr>
        <w:t>and/or</w:t>
      </w:r>
      <w:r>
        <w:rPr>
          <w:color w:val="3D3D3D"/>
          <w:spacing w:val="-2"/>
          <w:w w:val="105"/>
          <w:sz w:val="21"/>
        </w:rPr>
        <w:t xml:space="preserve"> </w:t>
      </w:r>
      <w:r>
        <w:rPr>
          <w:color w:val="3D3D3D"/>
          <w:w w:val="105"/>
          <w:sz w:val="21"/>
        </w:rPr>
        <w:t>coordinate</w:t>
      </w:r>
      <w:r>
        <w:rPr>
          <w:color w:val="3D3D3D"/>
          <w:spacing w:val="-1"/>
          <w:w w:val="105"/>
          <w:sz w:val="21"/>
        </w:rPr>
        <w:t xml:space="preserve"> </w:t>
      </w:r>
      <w:r>
        <w:rPr>
          <w:color w:val="3D3D3D"/>
          <w:w w:val="105"/>
          <w:sz w:val="21"/>
        </w:rPr>
        <w:t xml:space="preserve">response </w:t>
      </w:r>
      <w:r>
        <w:rPr>
          <w:color w:val="4F4F4F"/>
          <w:w w:val="105"/>
          <w:sz w:val="21"/>
        </w:rPr>
        <w:t>to</w:t>
      </w:r>
      <w:r>
        <w:rPr>
          <w:color w:val="4F4F4F"/>
          <w:spacing w:val="-15"/>
          <w:w w:val="105"/>
          <w:sz w:val="21"/>
        </w:rPr>
        <w:t xml:space="preserve"> </w:t>
      </w:r>
      <w:r>
        <w:rPr>
          <w:color w:val="4F4F4F"/>
          <w:w w:val="105"/>
          <w:sz w:val="21"/>
        </w:rPr>
        <w:t>wildland</w:t>
      </w:r>
      <w:r>
        <w:rPr>
          <w:color w:val="4F4F4F"/>
          <w:spacing w:val="-5"/>
          <w:w w:val="105"/>
          <w:sz w:val="21"/>
        </w:rPr>
        <w:t xml:space="preserve"> </w:t>
      </w:r>
      <w:r>
        <w:rPr>
          <w:color w:val="3D3D3D"/>
          <w:w w:val="105"/>
          <w:sz w:val="21"/>
        </w:rPr>
        <w:t>fires</w:t>
      </w:r>
      <w:r>
        <w:rPr>
          <w:color w:val="3D3D3D"/>
          <w:spacing w:val="-4"/>
          <w:w w:val="105"/>
          <w:sz w:val="21"/>
        </w:rPr>
        <w:t xml:space="preserve"> </w:t>
      </w:r>
      <w:r>
        <w:rPr>
          <w:color w:val="2A2A2A"/>
          <w:w w:val="105"/>
          <w:sz w:val="21"/>
        </w:rPr>
        <w:t>in</w:t>
      </w:r>
      <w:r>
        <w:rPr>
          <w:color w:val="2A2A2A"/>
          <w:spacing w:val="-13"/>
          <w:w w:val="105"/>
          <w:sz w:val="21"/>
        </w:rPr>
        <w:t xml:space="preserve"> </w:t>
      </w:r>
      <w:r>
        <w:rPr>
          <w:color w:val="3D3D3D"/>
          <w:w w:val="105"/>
          <w:sz w:val="21"/>
        </w:rPr>
        <w:t>the</w:t>
      </w:r>
      <w:r>
        <w:rPr>
          <w:color w:val="3D3D3D"/>
          <w:spacing w:val="-8"/>
          <w:w w:val="105"/>
          <w:sz w:val="21"/>
        </w:rPr>
        <w:t xml:space="preserve"> </w:t>
      </w:r>
      <w:r>
        <w:rPr>
          <w:color w:val="3D3D3D"/>
          <w:spacing w:val="-2"/>
          <w:w w:val="105"/>
          <w:sz w:val="21"/>
        </w:rPr>
        <w:t>state</w:t>
      </w:r>
      <w:r>
        <w:rPr>
          <w:color w:val="80807E"/>
          <w:spacing w:val="-2"/>
          <w:w w:val="105"/>
          <w:sz w:val="21"/>
        </w:rPr>
        <w:t>.</w:t>
      </w:r>
    </w:p>
    <w:p w14:paraId="05E6AE72" w14:textId="77777777" w:rsidR="000D03B5" w:rsidRDefault="000D03B5">
      <w:pPr>
        <w:pStyle w:val="BodyText"/>
        <w:spacing w:before="3"/>
        <w:rPr>
          <w:sz w:val="23"/>
        </w:rPr>
      </w:pPr>
    </w:p>
    <w:p w14:paraId="05E6AE73" w14:textId="77777777" w:rsidR="000D03B5" w:rsidRDefault="00DC03A4">
      <w:pPr>
        <w:pStyle w:val="ListParagraph"/>
        <w:numPr>
          <w:ilvl w:val="2"/>
          <w:numId w:val="48"/>
        </w:numPr>
        <w:tabs>
          <w:tab w:val="left" w:pos="825"/>
        </w:tabs>
        <w:ind w:left="825" w:hanging="357"/>
        <w:rPr>
          <w:color w:val="3D3D3D"/>
          <w:sz w:val="21"/>
        </w:rPr>
      </w:pPr>
      <w:r>
        <w:rPr>
          <w:color w:val="3D3D3D"/>
          <w:w w:val="105"/>
          <w:sz w:val="21"/>
        </w:rPr>
        <w:t>Process</w:t>
      </w:r>
      <w:r>
        <w:rPr>
          <w:color w:val="3D3D3D"/>
          <w:spacing w:val="1"/>
          <w:w w:val="105"/>
          <w:sz w:val="21"/>
        </w:rPr>
        <w:t xml:space="preserve"> </w:t>
      </w:r>
      <w:r>
        <w:rPr>
          <w:color w:val="3D3D3D"/>
          <w:w w:val="105"/>
          <w:sz w:val="21"/>
        </w:rPr>
        <w:t>requests</w:t>
      </w:r>
      <w:r>
        <w:rPr>
          <w:color w:val="3D3D3D"/>
          <w:spacing w:val="-3"/>
          <w:w w:val="105"/>
          <w:sz w:val="21"/>
        </w:rPr>
        <w:t xml:space="preserve"> </w:t>
      </w:r>
      <w:r>
        <w:rPr>
          <w:color w:val="3D3D3D"/>
          <w:w w:val="105"/>
          <w:sz w:val="21"/>
        </w:rPr>
        <w:t>for</w:t>
      </w:r>
      <w:r>
        <w:rPr>
          <w:color w:val="3D3D3D"/>
          <w:spacing w:val="-7"/>
          <w:w w:val="105"/>
          <w:sz w:val="21"/>
        </w:rPr>
        <w:t xml:space="preserve"> </w:t>
      </w:r>
      <w:r>
        <w:rPr>
          <w:color w:val="3D3D3D"/>
          <w:w w:val="105"/>
          <w:sz w:val="21"/>
        </w:rPr>
        <w:t>state</w:t>
      </w:r>
      <w:r>
        <w:rPr>
          <w:color w:val="3D3D3D"/>
          <w:spacing w:val="-13"/>
          <w:w w:val="105"/>
          <w:sz w:val="21"/>
        </w:rPr>
        <w:t xml:space="preserve"> </w:t>
      </w:r>
      <w:r>
        <w:rPr>
          <w:color w:val="4F4F4F"/>
          <w:w w:val="105"/>
          <w:sz w:val="21"/>
        </w:rPr>
        <w:t>fire</w:t>
      </w:r>
      <w:r>
        <w:rPr>
          <w:color w:val="2A2A2A"/>
          <w:w w:val="105"/>
          <w:sz w:val="21"/>
        </w:rPr>
        <w:t>fig</w:t>
      </w:r>
      <w:r>
        <w:rPr>
          <w:color w:val="4F4F4F"/>
          <w:w w:val="105"/>
          <w:sz w:val="21"/>
        </w:rPr>
        <w:t>hting</w:t>
      </w:r>
      <w:r>
        <w:rPr>
          <w:color w:val="4F4F4F"/>
          <w:spacing w:val="-2"/>
          <w:w w:val="105"/>
          <w:sz w:val="21"/>
        </w:rPr>
        <w:t xml:space="preserve"> assistance.</w:t>
      </w:r>
    </w:p>
    <w:p w14:paraId="05E6AE74" w14:textId="77777777" w:rsidR="000D03B5" w:rsidRDefault="000D03B5">
      <w:pPr>
        <w:pStyle w:val="BodyText"/>
        <w:spacing w:before="8"/>
        <w:rPr>
          <w:sz w:val="23"/>
        </w:rPr>
      </w:pPr>
    </w:p>
    <w:p w14:paraId="05E6AE75" w14:textId="77777777" w:rsidR="000D03B5" w:rsidRDefault="00DC03A4">
      <w:pPr>
        <w:pStyle w:val="ListParagraph"/>
        <w:numPr>
          <w:ilvl w:val="2"/>
          <w:numId w:val="48"/>
        </w:numPr>
        <w:tabs>
          <w:tab w:val="left" w:pos="829"/>
        </w:tabs>
        <w:spacing w:before="1" w:line="252" w:lineRule="auto"/>
        <w:ind w:left="829" w:right="113" w:hanging="356"/>
        <w:jc w:val="both"/>
        <w:rPr>
          <w:color w:val="3D3D3D"/>
          <w:sz w:val="21"/>
        </w:rPr>
      </w:pPr>
      <w:r>
        <w:rPr>
          <w:color w:val="3D3D3D"/>
          <w:w w:val="105"/>
          <w:sz w:val="21"/>
        </w:rPr>
        <w:t xml:space="preserve">Coordinate firefighting ESF group actions to develop and </w:t>
      </w:r>
      <w:r>
        <w:rPr>
          <w:color w:val="4F4F4F"/>
          <w:w w:val="105"/>
          <w:sz w:val="21"/>
        </w:rPr>
        <w:t>impleme</w:t>
      </w:r>
      <w:r>
        <w:rPr>
          <w:color w:val="2A2A2A"/>
          <w:w w:val="105"/>
          <w:sz w:val="21"/>
        </w:rPr>
        <w:t>n</w:t>
      </w:r>
      <w:r>
        <w:rPr>
          <w:color w:val="4F4F4F"/>
          <w:w w:val="105"/>
          <w:sz w:val="21"/>
        </w:rPr>
        <w:t xml:space="preserve">t </w:t>
      </w:r>
      <w:r>
        <w:rPr>
          <w:color w:val="3D3D3D"/>
          <w:w w:val="105"/>
          <w:sz w:val="21"/>
        </w:rPr>
        <w:t>mutua</w:t>
      </w:r>
      <w:r>
        <w:rPr>
          <w:color w:val="666664"/>
          <w:w w:val="105"/>
          <w:sz w:val="21"/>
        </w:rPr>
        <w:t xml:space="preserve">l </w:t>
      </w:r>
      <w:r>
        <w:rPr>
          <w:color w:val="3D3D3D"/>
          <w:w w:val="105"/>
          <w:sz w:val="21"/>
        </w:rPr>
        <w:t>a</w:t>
      </w:r>
      <w:r>
        <w:rPr>
          <w:color w:val="1A1A18"/>
          <w:w w:val="105"/>
          <w:sz w:val="21"/>
        </w:rPr>
        <w:t xml:space="preserve">id </w:t>
      </w:r>
      <w:r>
        <w:rPr>
          <w:color w:val="3D3D3D"/>
          <w:w w:val="105"/>
          <w:sz w:val="21"/>
        </w:rPr>
        <w:t>programs and procedures</w:t>
      </w:r>
      <w:r>
        <w:rPr>
          <w:color w:val="80807E"/>
          <w:w w:val="105"/>
          <w:sz w:val="21"/>
        </w:rPr>
        <w:t>.</w:t>
      </w:r>
    </w:p>
    <w:p w14:paraId="05E6AE76" w14:textId="77777777" w:rsidR="000D03B5" w:rsidRDefault="000D03B5">
      <w:pPr>
        <w:pStyle w:val="BodyText"/>
        <w:spacing w:before="10"/>
        <w:rPr>
          <w:sz w:val="21"/>
        </w:rPr>
      </w:pPr>
    </w:p>
    <w:p w14:paraId="05E6AE77" w14:textId="77777777" w:rsidR="000D03B5" w:rsidRDefault="00DC03A4">
      <w:pPr>
        <w:pStyle w:val="ListParagraph"/>
        <w:numPr>
          <w:ilvl w:val="2"/>
          <w:numId w:val="48"/>
        </w:numPr>
        <w:tabs>
          <w:tab w:val="left" w:pos="831"/>
        </w:tabs>
        <w:ind w:left="831" w:hanging="365"/>
        <w:rPr>
          <w:color w:val="2A2A2A"/>
          <w:sz w:val="21"/>
        </w:rPr>
      </w:pPr>
      <w:r>
        <w:rPr>
          <w:color w:val="3D3D3D"/>
          <w:w w:val="105"/>
          <w:sz w:val="21"/>
        </w:rPr>
        <w:t>Coordinate</w:t>
      </w:r>
      <w:r>
        <w:rPr>
          <w:color w:val="3D3D3D"/>
          <w:spacing w:val="-4"/>
          <w:w w:val="105"/>
          <w:sz w:val="21"/>
        </w:rPr>
        <w:t xml:space="preserve"> </w:t>
      </w:r>
      <w:r>
        <w:rPr>
          <w:color w:val="3D3D3D"/>
          <w:w w:val="105"/>
          <w:sz w:val="21"/>
        </w:rPr>
        <w:t>firefighting</w:t>
      </w:r>
      <w:r>
        <w:rPr>
          <w:color w:val="3D3D3D"/>
          <w:spacing w:val="-1"/>
          <w:w w:val="105"/>
          <w:sz w:val="21"/>
        </w:rPr>
        <w:t xml:space="preserve"> </w:t>
      </w:r>
      <w:r>
        <w:rPr>
          <w:color w:val="3D3D3D"/>
          <w:w w:val="105"/>
          <w:sz w:val="21"/>
        </w:rPr>
        <w:t>act</w:t>
      </w:r>
      <w:r>
        <w:rPr>
          <w:color w:val="666664"/>
          <w:w w:val="105"/>
          <w:sz w:val="21"/>
        </w:rPr>
        <w:t>i</w:t>
      </w:r>
      <w:r>
        <w:rPr>
          <w:color w:val="3D3D3D"/>
          <w:w w:val="105"/>
          <w:sz w:val="21"/>
        </w:rPr>
        <w:t>v</w:t>
      </w:r>
      <w:r>
        <w:rPr>
          <w:color w:val="666664"/>
          <w:w w:val="105"/>
          <w:sz w:val="21"/>
        </w:rPr>
        <w:t>i</w:t>
      </w:r>
      <w:r>
        <w:rPr>
          <w:color w:val="3D3D3D"/>
          <w:w w:val="105"/>
          <w:sz w:val="21"/>
        </w:rPr>
        <w:t>ties</w:t>
      </w:r>
      <w:r>
        <w:rPr>
          <w:color w:val="3D3D3D"/>
          <w:spacing w:val="-11"/>
          <w:w w:val="105"/>
          <w:sz w:val="21"/>
        </w:rPr>
        <w:t xml:space="preserve"> </w:t>
      </w:r>
      <w:r>
        <w:rPr>
          <w:color w:val="3D3D3D"/>
          <w:w w:val="105"/>
          <w:sz w:val="21"/>
        </w:rPr>
        <w:t>and</w:t>
      </w:r>
      <w:r>
        <w:rPr>
          <w:color w:val="3D3D3D"/>
          <w:spacing w:val="-12"/>
          <w:w w:val="105"/>
          <w:sz w:val="21"/>
        </w:rPr>
        <w:t xml:space="preserve"> </w:t>
      </w:r>
      <w:r>
        <w:rPr>
          <w:color w:val="666664"/>
          <w:w w:val="105"/>
          <w:sz w:val="21"/>
        </w:rPr>
        <w:t>i</w:t>
      </w:r>
      <w:r>
        <w:rPr>
          <w:color w:val="3D3D3D"/>
          <w:w w:val="105"/>
          <w:sz w:val="21"/>
        </w:rPr>
        <w:t>ssues</w:t>
      </w:r>
      <w:r>
        <w:rPr>
          <w:color w:val="3D3D3D"/>
          <w:spacing w:val="-16"/>
          <w:w w:val="105"/>
          <w:sz w:val="21"/>
        </w:rPr>
        <w:t xml:space="preserve"> </w:t>
      </w:r>
      <w:r>
        <w:rPr>
          <w:color w:val="4F4F4F"/>
          <w:w w:val="105"/>
          <w:sz w:val="21"/>
        </w:rPr>
        <w:t>invo</w:t>
      </w:r>
      <w:r>
        <w:rPr>
          <w:color w:val="1A1A18"/>
          <w:w w:val="105"/>
          <w:sz w:val="21"/>
        </w:rPr>
        <w:t>l</w:t>
      </w:r>
      <w:r>
        <w:rPr>
          <w:color w:val="3D3D3D"/>
          <w:w w:val="105"/>
          <w:sz w:val="21"/>
        </w:rPr>
        <w:t>ving</w:t>
      </w:r>
      <w:r>
        <w:rPr>
          <w:color w:val="3D3D3D"/>
          <w:spacing w:val="-12"/>
          <w:w w:val="105"/>
          <w:sz w:val="21"/>
        </w:rPr>
        <w:t xml:space="preserve"> </w:t>
      </w:r>
      <w:r>
        <w:rPr>
          <w:color w:val="4F4F4F"/>
          <w:w w:val="105"/>
          <w:sz w:val="21"/>
        </w:rPr>
        <w:t>fire</w:t>
      </w:r>
      <w:r>
        <w:rPr>
          <w:color w:val="4F4F4F"/>
          <w:spacing w:val="-12"/>
          <w:w w:val="105"/>
          <w:sz w:val="21"/>
        </w:rPr>
        <w:t xml:space="preserve"> </w:t>
      </w:r>
      <w:r>
        <w:rPr>
          <w:color w:val="4F4F4F"/>
          <w:spacing w:val="-2"/>
          <w:w w:val="105"/>
          <w:sz w:val="21"/>
        </w:rPr>
        <w:t>departments.</w:t>
      </w:r>
    </w:p>
    <w:p w14:paraId="05E6AE78" w14:textId="77777777" w:rsidR="000D03B5" w:rsidRDefault="000D03B5">
      <w:pPr>
        <w:pStyle w:val="BodyText"/>
        <w:spacing w:before="4"/>
        <w:rPr>
          <w:sz w:val="23"/>
        </w:rPr>
      </w:pPr>
    </w:p>
    <w:p w14:paraId="05E6AE79" w14:textId="77777777" w:rsidR="000D03B5" w:rsidRDefault="00DC03A4">
      <w:pPr>
        <w:pStyle w:val="ListParagraph"/>
        <w:numPr>
          <w:ilvl w:val="2"/>
          <w:numId w:val="48"/>
        </w:numPr>
        <w:tabs>
          <w:tab w:val="left" w:pos="835"/>
          <w:tab w:val="left" w:pos="838"/>
        </w:tabs>
        <w:spacing w:line="252" w:lineRule="auto"/>
        <w:ind w:left="835" w:right="135" w:hanging="361"/>
        <w:jc w:val="both"/>
        <w:rPr>
          <w:color w:val="3D3D3D"/>
          <w:sz w:val="21"/>
        </w:rPr>
      </w:pPr>
      <w:r>
        <w:rPr>
          <w:rFonts w:ascii="Times New Roman"/>
          <w:color w:val="3D3D3D"/>
          <w:sz w:val="21"/>
        </w:rPr>
        <w:tab/>
      </w:r>
      <w:r>
        <w:rPr>
          <w:color w:val="3D3D3D"/>
          <w:w w:val="105"/>
          <w:sz w:val="21"/>
        </w:rPr>
        <w:t>Within capabi</w:t>
      </w:r>
      <w:r>
        <w:rPr>
          <w:color w:val="1A1A18"/>
          <w:w w:val="105"/>
          <w:sz w:val="21"/>
        </w:rPr>
        <w:t>li</w:t>
      </w:r>
      <w:r>
        <w:rPr>
          <w:color w:val="3D3D3D"/>
          <w:w w:val="105"/>
          <w:sz w:val="21"/>
        </w:rPr>
        <w:t>ties</w:t>
      </w:r>
      <w:r>
        <w:rPr>
          <w:color w:val="666664"/>
          <w:w w:val="105"/>
          <w:sz w:val="21"/>
        </w:rPr>
        <w:t xml:space="preserve">, </w:t>
      </w:r>
      <w:r>
        <w:rPr>
          <w:color w:val="3D3D3D"/>
          <w:w w:val="105"/>
          <w:sz w:val="21"/>
        </w:rPr>
        <w:t>prov</w:t>
      </w:r>
      <w:r>
        <w:rPr>
          <w:color w:val="666664"/>
          <w:w w:val="105"/>
          <w:sz w:val="21"/>
        </w:rPr>
        <w:t>i</w:t>
      </w:r>
      <w:r>
        <w:rPr>
          <w:color w:val="3D3D3D"/>
          <w:w w:val="105"/>
          <w:sz w:val="21"/>
        </w:rPr>
        <w:t xml:space="preserve">de personnel and </w:t>
      </w:r>
      <w:r>
        <w:rPr>
          <w:color w:val="4F4F4F"/>
          <w:w w:val="105"/>
          <w:sz w:val="21"/>
        </w:rPr>
        <w:t xml:space="preserve">equipment </w:t>
      </w:r>
      <w:r>
        <w:rPr>
          <w:color w:val="3D3D3D"/>
          <w:w w:val="105"/>
          <w:sz w:val="21"/>
        </w:rPr>
        <w:t>to assist local governments and industry in</w:t>
      </w:r>
      <w:r>
        <w:rPr>
          <w:color w:val="3D3D3D"/>
          <w:spacing w:val="-1"/>
          <w:w w:val="105"/>
          <w:sz w:val="21"/>
        </w:rPr>
        <w:t xml:space="preserve"> </w:t>
      </w:r>
      <w:r>
        <w:rPr>
          <w:color w:val="3D3D3D"/>
          <w:w w:val="105"/>
          <w:sz w:val="21"/>
        </w:rPr>
        <w:t xml:space="preserve">conducting </w:t>
      </w:r>
      <w:r>
        <w:rPr>
          <w:color w:val="666664"/>
          <w:w w:val="105"/>
          <w:sz w:val="21"/>
        </w:rPr>
        <w:t>fi</w:t>
      </w:r>
      <w:r>
        <w:rPr>
          <w:color w:val="3D3D3D"/>
          <w:w w:val="105"/>
          <w:sz w:val="21"/>
        </w:rPr>
        <w:t>re suppression operations.</w:t>
      </w:r>
    </w:p>
    <w:p w14:paraId="05E6AE7A" w14:textId="77777777" w:rsidR="000D03B5" w:rsidRDefault="000D03B5">
      <w:pPr>
        <w:pStyle w:val="BodyText"/>
        <w:spacing w:before="8"/>
        <w:rPr>
          <w:sz w:val="22"/>
        </w:rPr>
      </w:pPr>
    </w:p>
    <w:p w14:paraId="05E6AE7B" w14:textId="77777777" w:rsidR="000D03B5" w:rsidRDefault="00DC03A4">
      <w:pPr>
        <w:pStyle w:val="ListParagraph"/>
        <w:numPr>
          <w:ilvl w:val="2"/>
          <w:numId w:val="48"/>
        </w:numPr>
        <w:tabs>
          <w:tab w:val="left" w:pos="832"/>
        </w:tabs>
        <w:spacing w:before="1"/>
        <w:ind w:left="832" w:hanging="361"/>
        <w:rPr>
          <w:color w:val="4F4F4F"/>
          <w:sz w:val="21"/>
        </w:rPr>
      </w:pPr>
      <w:r>
        <w:rPr>
          <w:color w:val="3D3D3D"/>
          <w:w w:val="105"/>
          <w:sz w:val="21"/>
        </w:rPr>
        <w:t>Conduct</w:t>
      </w:r>
      <w:r>
        <w:rPr>
          <w:color w:val="3D3D3D"/>
          <w:spacing w:val="-7"/>
          <w:w w:val="105"/>
          <w:sz w:val="21"/>
        </w:rPr>
        <w:t xml:space="preserve"> </w:t>
      </w:r>
      <w:r>
        <w:rPr>
          <w:color w:val="3D3D3D"/>
          <w:w w:val="105"/>
          <w:sz w:val="21"/>
        </w:rPr>
        <w:t>wildland</w:t>
      </w:r>
      <w:r>
        <w:rPr>
          <w:color w:val="3D3D3D"/>
          <w:spacing w:val="-5"/>
          <w:w w:val="105"/>
          <w:sz w:val="21"/>
        </w:rPr>
        <w:t xml:space="preserve"> </w:t>
      </w:r>
      <w:r>
        <w:rPr>
          <w:color w:val="4F4F4F"/>
          <w:w w:val="105"/>
          <w:sz w:val="21"/>
        </w:rPr>
        <w:t>fire</w:t>
      </w:r>
      <w:r>
        <w:rPr>
          <w:color w:val="4F4F4F"/>
          <w:spacing w:val="-13"/>
          <w:w w:val="105"/>
          <w:sz w:val="21"/>
        </w:rPr>
        <w:t xml:space="preserve"> </w:t>
      </w:r>
      <w:r>
        <w:rPr>
          <w:color w:val="3D3D3D"/>
          <w:w w:val="105"/>
          <w:sz w:val="21"/>
        </w:rPr>
        <w:t>training</w:t>
      </w:r>
      <w:r>
        <w:rPr>
          <w:color w:val="3D3D3D"/>
          <w:spacing w:val="8"/>
          <w:w w:val="105"/>
          <w:sz w:val="21"/>
        </w:rPr>
        <w:t xml:space="preserve"> </w:t>
      </w:r>
      <w:r>
        <w:rPr>
          <w:color w:val="3D3D3D"/>
          <w:w w:val="105"/>
          <w:sz w:val="21"/>
        </w:rPr>
        <w:t>academies</w:t>
      </w:r>
      <w:r>
        <w:rPr>
          <w:color w:val="3D3D3D"/>
          <w:spacing w:val="6"/>
          <w:w w:val="105"/>
          <w:sz w:val="21"/>
        </w:rPr>
        <w:t xml:space="preserve"> </w:t>
      </w:r>
      <w:r>
        <w:rPr>
          <w:color w:val="4F4F4F"/>
          <w:w w:val="105"/>
          <w:sz w:val="21"/>
        </w:rPr>
        <w:t>for</w:t>
      </w:r>
      <w:r>
        <w:rPr>
          <w:color w:val="4F4F4F"/>
          <w:spacing w:val="-9"/>
          <w:w w:val="105"/>
          <w:sz w:val="21"/>
        </w:rPr>
        <w:t xml:space="preserve"> </w:t>
      </w:r>
      <w:r>
        <w:rPr>
          <w:color w:val="3D3D3D"/>
          <w:w w:val="105"/>
          <w:sz w:val="21"/>
        </w:rPr>
        <w:t>state</w:t>
      </w:r>
      <w:r>
        <w:rPr>
          <w:color w:val="3D3D3D"/>
          <w:spacing w:val="-11"/>
          <w:w w:val="105"/>
          <w:sz w:val="21"/>
        </w:rPr>
        <w:t xml:space="preserve"> </w:t>
      </w:r>
      <w:r>
        <w:rPr>
          <w:color w:val="3D3D3D"/>
          <w:w w:val="105"/>
          <w:sz w:val="21"/>
        </w:rPr>
        <w:t>and</w:t>
      </w:r>
      <w:r>
        <w:rPr>
          <w:color w:val="3D3D3D"/>
          <w:spacing w:val="-11"/>
          <w:w w:val="105"/>
          <w:sz w:val="21"/>
        </w:rPr>
        <w:t xml:space="preserve"> </w:t>
      </w:r>
      <w:r>
        <w:rPr>
          <w:color w:val="666664"/>
          <w:w w:val="105"/>
          <w:sz w:val="21"/>
        </w:rPr>
        <w:t>l</w:t>
      </w:r>
      <w:r>
        <w:rPr>
          <w:color w:val="3D3D3D"/>
          <w:w w:val="105"/>
          <w:sz w:val="21"/>
        </w:rPr>
        <w:t>oca</w:t>
      </w:r>
      <w:r>
        <w:rPr>
          <w:color w:val="666664"/>
          <w:w w:val="105"/>
          <w:sz w:val="21"/>
        </w:rPr>
        <w:t>l</w:t>
      </w:r>
      <w:r>
        <w:rPr>
          <w:color w:val="666664"/>
          <w:spacing w:val="-16"/>
          <w:w w:val="105"/>
          <w:sz w:val="21"/>
        </w:rPr>
        <w:t xml:space="preserve"> </w:t>
      </w:r>
      <w:r>
        <w:rPr>
          <w:color w:val="4F4F4F"/>
          <w:spacing w:val="-2"/>
          <w:w w:val="105"/>
          <w:sz w:val="21"/>
        </w:rPr>
        <w:t>person</w:t>
      </w:r>
      <w:r>
        <w:rPr>
          <w:color w:val="2A2A2A"/>
          <w:spacing w:val="-2"/>
          <w:w w:val="105"/>
          <w:sz w:val="21"/>
        </w:rPr>
        <w:t>nel.</w:t>
      </w:r>
    </w:p>
    <w:p w14:paraId="05E6AE7C" w14:textId="77777777" w:rsidR="000D03B5" w:rsidRDefault="000D03B5">
      <w:pPr>
        <w:pStyle w:val="BodyText"/>
        <w:spacing w:before="3"/>
        <w:rPr>
          <w:sz w:val="23"/>
        </w:rPr>
      </w:pPr>
    </w:p>
    <w:p w14:paraId="05E6AE7D" w14:textId="77777777" w:rsidR="000D03B5" w:rsidRDefault="00DC03A4">
      <w:pPr>
        <w:pStyle w:val="ListParagraph"/>
        <w:numPr>
          <w:ilvl w:val="1"/>
          <w:numId w:val="48"/>
        </w:numPr>
        <w:tabs>
          <w:tab w:val="left" w:pos="467"/>
        </w:tabs>
        <w:ind w:left="467" w:hanging="353"/>
        <w:jc w:val="left"/>
        <w:rPr>
          <w:color w:val="2A2A2A"/>
          <w:sz w:val="21"/>
        </w:rPr>
      </w:pPr>
      <w:r>
        <w:rPr>
          <w:color w:val="3D3D3D"/>
          <w:w w:val="105"/>
          <w:sz w:val="21"/>
        </w:rPr>
        <w:t>The</w:t>
      </w:r>
      <w:r>
        <w:rPr>
          <w:color w:val="3D3D3D"/>
          <w:spacing w:val="-11"/>
          <w:w w:val="105"/>
          <w:sz w:val="21"/>
        </w:rPr>
        <w:t xml:space="preserve"> </w:t>
      </w:r>
      <w:r>
        <w:rPr>
          <w:color w:val="3D3D3D"/>
          <w:w w:val="105"/>
          <w:sz w:val="21"/>
        </w:rPr>
        <w:t>U.S.</w:t>
      </w:r>
      <w:r>
        <w:rPr>
          <w:color w:val="3D3D3D"/>
          <w:spacing w:val="-6"/>
          <w:w w:val="105"/>
          <w:sz w:val="21"/>
        </w:rPr>
        <w:t xml:space="preserve"> </w:t>
      </w:r>
      <w:r>
        <w:rPr>
          <w:color w:val="2A2A2A"/>
          <w:w w:val="105"/>
          <w:sz w:val="21"/>
        </w:rPr>
        <w:t>Fo</w:t>
      </w:r>
      <w:r>
        <w:rPr>
          <w:color w:val="4F4F4F"/>
          <w:w w:val="105"/>
          <w:sz w:val="21"/>
        </w:rPr>
        <w:t>rest</w:t>
      </w:r>
      <w:r>
        <w:rPr>
          <w:color w:val="4F4F4F"/>
          <w:spacing w:val="-8"/>
          <w:w w:val="105"/>
          <w:sz w:val="21"/>
        </w:rPr>
        <w:t xml:space="preserve"> </w:t>
      </w:r>
      <w:r>
        <w:rPr>
          <w:color w:val="2A2A2A"/>
          <w:w w:val="105"/>
          <w:sz w:val="21"/>
        </w:rPr>
        <w:t xml:space="preserve">Service </w:t>
      </w:r>
      <w:r>
        <w:rPr>
          <w:color w:val="4F4F4F"/>
          <w:spacing w:val="-2"/>
          <w:w w:val="105"/>
          <w:sz w:val="21"/>
        </w:rPr>
        <w:t>will:</w:t>
      </w:r>
    </w:p>
    <w:p w14:paraId="05E6AE7E" w14:textId="77777777" w:rsidR="000D03B5" w:rsidRDefault="000D03B5">
      <w:pPr>
        <w:pStyle w:val="BodyText"/>
        <w:spacing w:before="10"/>
        <w:rPr>
          <w:sz w:val="22"/>
        </w:rPr>
      </w:pPr>
    </w:p>
    <w:p w14:paraId="05E6AE7F" w14:textId="77777777" w:rsidR="000D03B5" w:rsidRDefault="00DC03A4">
      <w:pPr>
        <w:spacing w:line="252" w:lineRule="auto"/>
        <w:ind w:left="470"/>
        <w:rPr>
          <w:sz w:val="21"/>
        </w:rPr>
      </w:pPr>
      <w:r>
        <w:rPr>
          <w:color w:val="3D3D3D"/>
          <w:w w:val="105"/>
          <w:sz w:val="21"/>
        </w:rPr>
        <w:t xml:space="preserve">Upon </w:t>
      </w:r>
      <w:r>
        <w:rPr>
          <w:color w:val="4F4F4F"/>
          <w:w w:val="105"/>
          <w:sz w:val="21"/>
        </w:rPr>
        <w:t xml:space="preserve">request </w:t>
      </w:r>
      <w:r>
        <w:rPr>
          <w:color w:val="3D3D3D"/>
          <w:w w:val="105"/>
          <w:sz w:val="21"/>
        </w:rPr>
        <w:t xml:space="preserve">from </w:t>
      </w:r>
      <w:r>
        <w:rPr>
          <w:color w:val="2A2A2A"/>
          <w:w w:val="105"/>
          <w:sz w:val="21"/>
        </w:rPr>
        <w:t>th</w:t>
      </w:r>
      <w:r>
        <w:rPr>
          <w:color w:val="4F4F4F"/>
          <w:w w:val="105"/>
          <w:sz w:val="21"/>
        </w:rPr>
        <w:t>e TF</w:t>
      </w:r>
      <w:r>
        <w:rPr>
          <w:color w:val="2A2A2A"/>
          <w:w w:val="105"/>
          <w:sz w:val="21"/>
        </w:rPr>
        <w:t>S</w:t>
      </w:r>
      <w:r>
        <w:rPr>
          <w:color w:val="666664"/>
          <w:w w:val="105"/>
          <w:sz w:val="21"/>
        </w:rPr>
        <w:t xml:space="preserve">, </w:t>
      </w:r>
      <w:r>
        <w:rPr>
          <w:color w:val="3D3D3D"/>
          <w:w w:val="105"/>
          <w:sz w:val="21"/>
        </w:rPr>
        <w:t>prov</w:t>
      </w:r>
      <w:r>
        <w:rPr>
          <w:color w:val="1A1A18"/>
          <w:w w:val="105"/>
          <w:sz w:val="21"/>
        </w:rPr>
        <w:t>id</w:t>
      </w:r>
      <w:r>
        <w:rPr>
          <w:color w:val="3D3D3D"/>
          <w:w w:val="105"/>
          <w:sz w:val="21"/>
        </w:rPr>
        <w:t>e support</w:t>
      </w:r>
      <w:r>
        <w:rPr>
          <w:color w:val="3D3D3D"/>
          <w:spacing w:val="30"/>
          <w:w w:val="105"/>
          <w:sz w:val="21"/>
        </w:rPr>
        <w:t xml:space="preserve"> </w:t>
      </w:r>
      <w:r>
        <w:rPr>
          <w:color w:val="3D3D3D"/>
          <w:w w:val="105"/>
          <w:sz w:val="21"/>
        </w:rPr>
        <w:t>for loca</w:t>
      </w:r>
      <w:r>
        <w:rPr>
          <w:color w:val="1A1A18"/>
          <w:w w:val="105"/>
          <w:sz w:val="21"/>
        </w:rPr>
        <w:t>l</w:t>
      </w:r>
      <w:r>
        <w:rPr>
          <w:color w:val="1A1A18"/>
          <w:spacing w:val="-3"/>
          <w:w w:val="105"/>
          <w:sz w:val="21"/>
        </w:rPr>
        <w:t xml:space="preserve"> </w:t>
      </w:r>
      <w:r>
        <w:rPr>
          <w:color w:val="2A2A2A"/>
          <w:w w:val="105"/>
          <w:sz w:val="21"/>
        </w:rPr>
        <w:t xml:space="preserve">fire </w:t>
      </w:r>
      <w:r>
        <w:rPr>
          <w:color w:val="3D3D3D"/>
          <w:w w:val="105"/>
          <w:sz w:val="21"/>
        </w:rPr>
        <w:t>con</w:t>
      </w:r>
      <w:r>
        <w:rPr>
          <w:color w:val="666664"/>
          <w:w w:val="105"/>
          <w:sz w:val="21"/>
        </w:rPr>
        <w:t>tr</w:t>
      </w:r>
      <w:r>
        <w:rPr>
          <w:color w:val="3D3D3D"/>
          <w:w w:val="105"/>
          <w:sz w:val="21"/>
        </w:rPr>
        <w:t>ol operations</w:t>
      </w:r>
      <w:r>
        <w:rPr>
          <w:color w:val="3D3D3D"/>
          <w:spacing w:val="37"/>
          <w:w w:val="105"/>
          <w:sz w:val="21"/>
        </w:rPr>
        <w:t xml:space="preserve"> </w:t>
      </w:r>
      <w:r>
        <w:rPr>
          <w:color w:val="3D3D3D"/>
          <w:w w:val="105"/>
          <w:sz w:val="21"/>
        </w:rPr>
        <w:t>when U</w:t>
      </w:r>
      <w:r>
        <w:rPr>
          <w:color w:val="666664"/>
          <w:w w:val="105"/>
          <w:sz w:val="21"/>
        </w:rPr>
        <w:t>.</w:t>
      </w:r>
      <w:r>
        <w:rPr>
          <w:color w:val="2A2A2A"/>
          <w:w w:val="105"/>
          <w:sz w:val="21"/>
        </w:rPr>
        <w:t xml:space="preserve">S. </w:t>
      </w:r>
      <w:r>
        <w:rPr>
          <w:color w:val="3D3D3D"/>
          <w:w w:val="105"/>
          <w:sz w:val="21"/>
        </w:rPr>
        <w:t xml:space="preserve">Forest Service </w:t>
      </w:r>
      <w:r>
        <w:rPr>
          <w:color w:val="2A2A2A"/>
          <w:w w:val="105"/>
          <w:sz w:val="21"/>
        </w:rPr>
        <w:t xml:space="preserve">lands </w:t>
      </w:r>
      <w:r>
        <w:rPr>
          <w:color w:val="3D3D3D"/>
          <w:w w:val="105"/>
          <w:sz w:val="21"/>
        </w:rPr>
        <w:t>are threatened.</w:t>
      </w:r>
    </w:p>
    <w:p w14:paraId="05E6AE80" w14:textId="77777777" w:rsidR="000D03B5" w:rsidRDefault="000D03B5">
      <w:pPr>
        <w:pStyle w:val="BodyText"/>
        <w:spacing w:before="11"/>
        <w:rPr>
          <w:sz w:val="21"/>
        </w:rPr>
      </w:pPr>
    </w:p>
    <w:p w14:paraId="05E6AE81" w14:textId="77777777" w:rsidR="000D03B5" w:rsidRDefault="00DC03A4">
      <w:pPr>
        <w:pStyle w:val="ListParagraph"/>
        <w:numPr>
          <w:ilvl w:val="1"/>
          <w:numId w:val="48"/>
        </w:numPr>
        <w:tabs>
          <w:tab w:val="left" w:pos="474"/>
        </w:tabs>
        <w:ind w:left="474" w:hanging="358"/>
        <w:jc w:val="left"/>
        <w:rPr>
          <w:color w:val="2A2A2A"/>
          <w:sz w:val="21"/>
        </w:rPr>
      </w:pPr>
      <w:r>
        <w:rPr>
          <w:color w:val="2A2A2A"/>
          <w:w w:val="105"/>
          <w:sz w:val="21"/>
        </w:rPr>
        <w:t>C</w:t>
      </w:r>
      <w:r>
        <w:rPr>
          <w:color w:val="4F4F4F"/>
          <w:w w:val="105"/>
          <w:sz w:val="21"/>
        </w:rPr>
        <w:t>ity</w:t>
      </w:r>
      <w:r>
        <w:rPr>
          <w:color w:val="4F4F4F"/>
          <w:spacing w:val="-9"/>
          <w:w w:val="105"/>
          <w:sz w:val="21"/>
        </w:rPr>
        <w:t xml:space="preserve"> </w:t>
      </w:r>
      <w:r>
        <w:rPr>
          <w:color w:val="3D3D3D"/>
          <w:w w:val="105"/>
          <w:sz w:val="21"/>
        </w:rPr>
        <w:t>Attorney</w:t>
      </w:r>
      <w:r>
        <w:rPr>
          <w:color w:val="3D3D3D"/>
          <w:spacing w:val="4"/>
          <w:w w:val="105"/>
          <w:sz w:val="21"/>
        </w:rPr>
        <w:t xml:space="preserve"> </w:t>
      </w:r>
      <w:r>
        <w:rPr>
          <w:color w:val="3D3D3D"/>
          <w:spacing w:val="-2"/>
          <w:w w:val="105"/>
          <w:sz w:val="21"/>
        </w:rPr>
        <w:t>will</w:t>
      </w:r>
      <w:r>
        <w:rPr>
          <w:color w:val="666664"/>
          <w:spacing w:val="-2"/>
          <w:w w:val="105"/>
          <w:sz w:val="21"/>
        </w:rPr>
        <w:t>:</w:t>
      </w:r>
    </w:p>
    <w:p w14:paraId="05E6AE82" w14:textId="77777777" w:rsidR="000D03B5" w:rsidRDefault="000D03B5">
      <w:pPr>
        <w:pStyle w:val="BodyText"/>
        <w:spacing w:before="5"/>
        <w:rPr>
          <w:sz w:val="22"/>
        </w:rPr>
      </w:pPr>
    </w:p>
    <w:p w14:paraId="05E6AE83" w14:textId="77777777" w:rsidR="000D03B5" w:rsidRDefault="00DC03A4">
      <w:pPr>
        <w:spacing w:line="252" w:lineRule="auto"/>
        <w:ind w:left="473" w:firstLine="6"/>
        <w:rPr>
          <w:sz w:val="21"/>
        </w:rPr>
      </w:pPr>
      <w:r>
        <w:rPr>
          <w:color w:val="1A1A18"/>
          <w:w w:val="105"/>
          <w:sz w:val="21"/>
        </w:rPr>
        <w:t>U</w:t>
      </w:r>
      <w:r>
        <w:rPr>
          <w:color w:val="3D3D3D"/>
          <w:w w:val="105"/>
          <w:sz w:val="21"/>
        </w:rPr>
        <w:t>pon</w:t>
      </w:r>
      <w:r>
        <w:rPr>
          <w:color w:val="3D3D3D"/>
          <w:spacing w:val="33"/>
          <w:w w:val="105"/>
          <w:sz w:val="21"/>
        </w:rPr>
        <w:t xml:space="preserve"> </w:t>
      </w:r>
      <w:r>
        <w:rPr>
          <w:color w:val="4F4F4F"/>
          <w:w w:val="105"/>
          <w:sz w:val="21"/>
        </w:rPr>
        <w:t>request,</w:t>
      </w:r>
      <w:r>
        <w:rPr>
          <w:color w:val="4F4F4F"/>
          <w:spacing w:val="40"/>
          <w:w w:val="105"/>
          <w:sz w:val="21"/>
        </w:rPr>
        <w:t xml:space="preserve"> </w:t>
      </w:r>
      <w:r>
        <w:rPr>
          <w:color w:val="3D3D3D"/>
          <w:w w:val="105"/>
          <w:sz w:val="21"/>
        </w:rPr>
        <w:t>assist</w:t>
      </w:r>
      <w:r>
        <w:rPr>
          <w:color w:val="3D3D3D"/>
          <w:spacing w:val="40"/>
          <w:w w:val="105"/>
          <w:sz w:val="21"/>
        </w:rPr>
        <w:t xml:space="preserve"> </w:t>
      </w:r>
      <w:r>
        <w:rPr>
          <w:color w:val="4F4F4F"/>
          <w:w w:val="105"/>
          <w:sz w:val="21"/>
        </w:rPr>
        <w:t>the</w:t>
      </w:r>
      <w:r>
        <w:rPr>
          <w:color w:val="4F4F4F"/>
          <w:spacing w:val="40"/>
          <w:w w:val="105"/>
          <w:sz w:val="21"/>
        </w:rPr>
        <w:t xml:space="preserve"> </w:t>
      </w:r>
      <w:r>
        <w:rPr>
          <w:color w:val="3D3D3D"/>
          <w:w w:val="105"/>
          <w:sz w:val="21"/>
        </w:rPr>
        <w:t>City</w:t>
      </w:r>
      <w:r>
        <w:rPr>
          <w:color w:val="3D3D3D"/>
          <w:spacing w:val="40"/>
          <w:w w:val="105"/>
          <w:sz w:val="21"/>
        </w:rPr>
        <w:t xml:space="preserve"> </w:t>
      </w:r>
      <w:r>
        <w:rPr>
          <w:color w:val="3D3D3D"/>
          <w:w w:val="105"/>
          <w:sz w:val="21"/>
        </w:rPr>
        <w:t>Co</w:t>
      </w:r>
      <w:r>
        <w:rPr>
          <w:color w:val="1A1A18"/>
          <w:w w:val="105"/>
          <w:sz w:val="21"/>
        </w:rPr>
        <w:t>u</w:t>
      </w:r>
      <w:r>
        <w:rPr>
          <w:color w:val="3D3D3D"/>
          <w:w w:val="105"/>
          <w:sz w:val="21"/>
        </w:rPr>
        <w:t>ncil</w:t>
      </w:r>
      <w:r>
        <w:rPr>
          <w:color w:val="3D3D3D"/>
          <w:spacing w:val="34"/>
          <w:w w:val="105"/>
          <w:sz w:val="21"/>
        </w:rPr>
        <w:t xml:space="preserve"> </w:t>
      </w:r>
      <w:r>
        <w:rPr>
          <w:color w:val="3D3D3D"/>
          <w:w w:val="105"/>
          <w:sz w:val="21"/>
        </w:rPr>
        <w:t>by</w:t>
      </w:r>
      <w:r>
        <w:rPr>
          <w:color w:val="3D3D3D"/>
          <w:spacing w:val="35"/>
          <w:w w:val="105"/>
          <w:sz w:val="21"/>
        </w:rPr>
        <w:t xml:space="preserve"> </w:t>
      </w:r>
      <w:r>
        <w:rPr>
          <w:color w:val="4F4F4F"/>
          <w:w w:val="105"/>
          <w:sz w:val="21"/>
        </w:rPr>
        <w:t>draft</w:t>
      </w:r>
      <w:r>
        <w:rPr>
          <w:color w:val="2A2A2A"/>
          <w:w w:val="105"/>
          <w:sz w:val="21"/>
        </w:rPr>
        <w:t>i</w:t>
      </w:r>
      <w:r>
        <w:rPr>
          <w:color w:val="4F4F4F"/>
          <w:w w:val="105"/>
          <w:sz w:val="21"/>
        </w:rPr>
        <w:t>ng</w:t>
      </w:r>
      <w:r>
        <w:rPr>
          <w:color w:val="4F4F4F"/>
          <w:spacing w:val="40"/>
          <w:w w:val="105"/>
          <w:sz w:val="21"/>
        </w:rPr>
        <w:t xml:space="preserve"> </w:t>
      </w:r>
      <w:r>
        <w:rPr>
          <w:color w:val="2A2A2A"/>
          <w:w w:val="105"/>
          <w:sz w:val="21"/>
        </w:rPr>
        <w:t>legal</w:t>
      </w:r>
      <w:r>
        <w:rPr>
          <w:color w:val="2A2A2A"/>
          <w:spacing w:val="40"/>
          <w:w w:val="105"/>
          <w:sz w:val="21"/>
        </w:rPr>
        <w:t xml:space="preserve"> </w:t>
      </w:r>
      <w:r>
        <w:rPr>
          <w:color w:val="4F4F4F"/>
          <w:w w:val="105"/>
          <w:sz w:val="21"/>
        </w:rPr>
        <w:t>documents</w:t>
      </w:r>
      <w:r>
        <w:rPr>
          <w:color w:val="4F4F4F"/>
          <w:spacing w:val="40"/>
          <w:w w:val="105"/>
          <w:sz w:val="21"/>
        </w:rPr>
        <w:t xml:space="preserve"> </w:t>
      </w:r>
      <w:r>
        <w:rPr>
          <w:color w:val="3D3D3D"/>
          <w:w w:val="105"/>
          <w:sz w:val="21"/>
        </w:rPr>
        <w:t>enforcing</w:t>
      </w:r>
      <w:r>
        <w:rPr>
          <w:color w:val="3D3D3D"/>
          <w:spacing w:val="40"/>
          <w:w w:val="105"/>
          <w:sz w:val="21"/>
        </w:rPr>
        <w:t xml:space="preserve"> </w:t>
      </w:r>
      <w:r>
        <w:rPr>
          <w:color w:val="3D3D3D"/>
          <w:w w:val="105"/>
          <w:sz w:val="21"/>
        </w:rPr>
        <w:t xml:space="preserve">outdoor burning and/or the use of </w:t>
      </w:r>
      <w:r>
        <w:rPr>
          <w:color w:val="4F4F4F"/>
          <w:w w:val="105"/>
          <w:sz w:val="21"/>
        </w:rPr>
        <w:t xml:space="preserve">fireworks </w:t>
      </w:r>
      <w:r>
        <w:rPr>
          <w:color w:val="3D3D3D"/>
          <w:w w:val="105"/>
          <w:sz w:val="21"/>
        </w:rPr>
        <w:t xml:space="preserve">(see </w:t>
      </w:r>
      <w:r>
        <w:rPr>
          <w:color w:val="4F4F4F"/>
          <w:w w:val="105"/>
          <w:sz w:val="21"/>
        </w:rPr>
        <w:t xml:space="preserve">Annex </w:t>
      </w:r>
      <w:r>
        <w:rPr>
          <w:color w:val="2A2A2A"/>
          <w:w w:val="105"/>
          <w:sz w:val="21"/>
        </w:rPr>
        <w:t>U</w:t>
      </w:r>
      <w:r>
        <w:rPr>
          <w:color w:val="4F4F4F"/>
          <w:w w:val="105"/>
          <w:sz w:val="21"/>
        </w:rPr>
        <w:t>).</w:t>
      </w:r>
    </w:p>
    <w:p w14:paraId="05E6AE84" w14:textId="77777777" w:rsidR="000D03B5" w:rsidRDefault="000D03B5">
      <w:pPr>
        <w:spacing w:line="252" w:lineRule="auto"/>
        <w:rPr>
          <w:sz w:val="21"/>
        </w:rPr>
        <w:sectPr w:rsidR="000D03B5">
          <w:headerReference w:type="default" r:id="rId44"/>
          <w:pgSz w:w="12220" w:h="15840"/>
          <w:pgMar w:top="0" w:right="1280" w:bottom="1060" w:left="1700" w:header="0" w:footer="876" w:gutter="0"/>
          <w:pgNumType w:start="8"/>
          <w:cols w:space="720"/>
        </w:sectPr>
      </w:pPr>
    </w:p>
    <w:p w14:paraId="05E6AE85" w14:textId="77777777" w:rsidR="000D03B5" w:rsidRDefault="00DC03A4">
      <w:pPr>
        <w:tabs>
          <w:tab w:val="left" w:pos="1011"/>
          <w:tab w:val="left" w:pos="9781"/>
        </w:tabs>
        <w:spacing w:before="74"/>
        <w:ind w:left="120"/>
        <w:rPr>
          <w:b/>
          <w:sz w:val="21"/>
        </w:rPr>
      </w:pPr>
      <w:r>
        <w:rPr>
          <w:noProof/>
        </w:rPr>
        <w:lastRenderedPageBreak/>
        <mc:AlternateContent>
          <mc:Choice Requires="wps">
            <w:drawing>
              <wp:anchor distT="0" distB="0" distL="0" distR="0" simplePos="0" relativeHeight="483783168" behindDoc="1" locked="0" layoutInCell="1" allowOverlap="1" wp14:anchorId="05E6B7E3" wp14:editId="05E6B7E4">
                <wp:simplePos x="0" y="0"/>
                <wp:positionH relativeFrom="page">
                  <wp:posOffset>866996</wp:posOffset>
                </wp:positionH>
                <wp:positionV relativeFrom="paragraph">
                  <wp:posOffset>156331</wp:posOffset>
                </wp:positionV>
                <wp:extent cx="6081395"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1270"/>
                        </a:xfrm>
                        <a:custGeom>
                          <a:avLst/>
                          <a:gdLst/>
                          <a:ahLst/>
                          <a:cxnLst/>
                          <a:rect l="l" t="t" r="r" b="b"/>
                          <a:pathLst>
                            <a:path w="6081395">
                              <a:moveTo>
                                <a:pt x="0" y="0"/>
                              </a:moveTo>
                              <a:lnTo>
                                <a:pt x="6081184"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79424B" id="Graphic 219" o:spid="_x0000_s1026" style="position:absolute;margin-left:68.25pt;margin-top:12.3pt;width:478.85pt;height:.1pt;z-index:-19533312;visibility:visible;mso-wrap-style:square;mso-wrap-distance-left:0;mso-wrap-distance-top:0;mso-wrap-distance-right:0;mso-wrap-distance-bottom:0;mso-position-horizontal:absolute;mso-position-horizontal-relative:page;mso-position-vertical:absolute;mso-position-vertical-relative:text;v-text-anchor:top" coordsize="6081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" path="m,l6081184,e" filled="f" strokeweight=".33906mm">
                <v:path arrowok="t"/>
                <w10:wrap anchorx="page"/>
              </v:shape>
            </w:pict>
          </mc:Fallback>
        </mc:AlternateContent>
      </w:r>
      <w:r>
        <w:rPr>
          <w:color w:val="565656"/>
          <w:w w:val="65"/>
          <w:sz w:val="45"/>
          <w:u w:val="single" w:color="000000"/>
        </w:rPr>
        <w:t>I</w:t>
      </w:r>
      <w:r>
        <w:rPr>
          <w:color w:val="565656"/>
          <w:spacing w:val="-30"/>
          <w:w w:val="95"/>
          <w:sz w:val="45"/>
          <w:u w:val="single" w:color="000000"/>
        </w:rPr>
        <w:t xml:space="preserve"> </w:t>
      </w:r>
      <w:r>
        <w:rPr>
          <w:color w:val="2D2D2B"/>
          <w:spacing w:val="-4"/>
          <w:w w:val="95"/>
          <w:sz w:val="21"/>
          <w:u w:val="single" w:color="000000"/>
        </w:rPr>
        <w:t>VII.</w:t>
      </w:r>
      <w:r>
        <w:rPr>
          <w:color w:val="2D2D2B"/>
          <w:sz w:val="21"/>
          <w:u w:val="single" w:color="000000"/>
        </w:rPr>
        <w:tab/>
      </w:r>
      <w:r>
        <w:rPr>
          <w:b/>
          <w:color w:val="2D2D2B"/>
          <w:position w:val="1"/>
          <w:sz w:val="21"/>
          <w:u w:val="single" w:color="000000"/>
        </w:rPr>
        <w:t>DIRECTION</w:t>
      </w:r>
      <w:r>
        <w:rPr>
          <w:b/>
          <w:color w:val="2D2D2B"/>
          <w:spacing w:val="46"/>
          <w:position w:val="1"/>
          <w:sz w:val="21"/>
          <w:u w:val="single" w:color="000000"/>
        </w:rPr>
        <w:t xml:space="preserve"> </w:t>
      </w:r>
      <w:r>
        <w:rPr>
          <w:b/>
          <w:color w:val="2D2D2B"/>
          <w:position w:val="1"/>
          <w:sz w:val="21"/>
          <w:u w:val="single" w:color="000000"/>
        </w:rPr>
        <w:t>AND</w:t>
      </w:r>
      <w:r>
        <w:rPr>
          <w:b/>
          <w:color w:val="2D2D2B"/>
          <w:spacing w:val="16"/>
          <w:position w:val="1"/>
          <w:sz w:val="21"/>
          <w:u w:val="single" w:color="000000"/>
        </w:rPr>
        <w:t xml:space="preserve"> </w:t>
      </w:r>
      <w:r>
        <w:rPr>
          <w:b/>
          <w:color w:val="2D2D2B"/>
          <w:spacing w:val="-2"/>
          <w:position w:val="1"/>
          <w:sz w:val="21"/>
          <w:u w:val="single" w:color="000000"/>
        </w:rPr>
        <w:t>CONTROL</w:t>
      </w:r>
      <w:r>
        <w:rPr>
          <w:b/>
          <w:color w:val="2D2D2B"/>
          <w:position w:val="1"/>
          <w:sz w:val="21"/>
          <w:u w:val="single" w:color="000000"/>
        </w:rPr>
        <w:tab/>
      </w:r>
    </w:p>
    <w:p w14:paraId="05E6AE86" w14:textId="77777777" w:rsidR="000D03B5" w:rsidRDefault="00DC03A4">
      <w:pPr>
        <w:numPr>
          <w:ilvl w:val="0"/>
          <w:numId w:val="6"/>
        </w:numPr>
        <w:tabs>
          <w:tab w:val="left" w:pos="649"/>
        </w:tabs>
        <w:spacing w:before="227"/>
        <w:ind w:left="649" w:hanging="358"/>
        <w:rPr>
          <w:b/>
          <w:sz w:val="21"/>
        </w:rPr>
      </w:pPr>
      <w:r>
        <w:rPr>
          <w:b/>
          <w:color w:val="2D2D2B"/>
          <w:spacing w:val="-2"/>
          <w:w w:val="105"/>
          <w:sz w:val="21"/>
        </w:rPr>
        <w:t>General</w:t>
      </w:r>
    </w:p>
    <w:p w14:paraId="05E6AE87" w14:textId="77777777" w:rsidR="000D03B5" w:rsidRDefault="000D03B5">
      <w:pPr>
        <w:pStyle w:val="BodyText"/>
        <w:spacing w:before="5"/>
        <w:rPr>
          <w:b/>
          <w:sz w:val="22"/>
        </w:rPr>
      </w:pPr>
    </w:p>
    <w:p w14:paraId="05E6AE88" w14:textId="77777777" w:rsidR="000D03B5" w:rsidRDefault="00DC03A4">
      <w:pPr>
        <w:pStyle w:val="ListParagraph"/>
        <w:numPr>
          <w:ilvl w:val="1"/>
          <w:numId w:val="6"/>
        </w:numPr>
        <w:tabs>
          <w:tab w:val="left" w:pos="999"/>
          <w:tab w:val="left" w:pos="1003"/>
        </w:tabs>
        <w:spacing w:line="252" w:lineRule="auto"/>
        <w:ind w:left="999" w:right="232" w:hanging="346"/>
        <w:jc w:val="both"/>
        <w:rPr>
          <w:color w:val="2D2D2B"/>
          <w:sz w:val="21"/>
        </w:rPr>
      </w:pPr>
      <w:r>
        <w:rPr>
          <w:rFonts w:ascii="Times New Roman"/>
          <w:color w:val="565656"/>
          <w:sz w:val="21"/>
        </w:rPr>
        <w:tab/>
      </w:r>
      <w:r>
        <w:rPr>
          <w:color w:val="444442"/>
          <w:w w:val="105"/>
          <w:sz w:val="21"/>
        </w:rPr>
        <w:t xml:space="preserve">For most emergency situations, an </w:t>
      </w:r>
      <w:r>
        <w:rPr>
          <w:color w:val="2D2D2B"/>
          <w:w w:val="105"/>
          <w:sz w:val="21"/>
        </w:rPr>
        <w:t xml:space="preserve">IC </w:t>
      </w:r>
      <w:r>
        <w:rPr>
          <w:color w:val="565656"/>
          <w:w w:val="105"/>
          <w:sz w:val="21"/>
        </w:rPr>
        <w:t xml:space="preserve">will establish </w:t>
      </w:r>
      <w:r>
        <w:rPr>
          <w:color w:val="444442"/>
          <w:w w:val="105"/>
          <w:sz w:val="21"/>
        </w:rPr>
        <w:t xml:space="preserve">an </w:t>
      </w:r>
      <w:r>
        <w:rPr>
          <w:color w:val="565656"/>
          <w:w w:val="105"/>
          <w:sz w:val="21"/>
        </w:rPr>
        <w:t xml:space="preserve">ICP to </w:t>
      </w:r>
      <w:r>
        <w:rPr>
          <w:color w:val="444442"/>
          <w:w w:val="105"/>
          <w:sz w:val="21"/>
        </w:rPr>
        <w:t>direct and control fire service operatio</w:t>
      </w:r>
      <w:r>
        <w:rPr>
          <w:color w:val="161616"/>
          <w:w w:val="105"/>
          <w:sz w:val="21"/>
        </w:rPr>
        <w:t>ns</w:t>
      </w:r>
      <w:r>
        <w:rPr>
          <w:color w:val="161616"/>
          <w:spacing w:val="-1"/>
          <w:w w:val="105"/>
          <w:sz w:val="21"/>
        </w:rPr>
        <w:t xml:space="preserve"> </w:t>
      </w:r>
      <w:r>
        <w:rPr>
          <w:color w:val="444442"/>
          <w:w w:val="105"/>
          <w:sz w:val="21"/>
        </w:rPr>
        <w:t xml:space="preserve">at the scene from </w:t>
      </w:r>
      <w:r>
        <w:rPr>
          <w:color w:val="2D2D2B"/>
          <w:w w:val="105"/>
          <w:sz w:val="21"/>
        </w:rPr>
        <w:t>t</w:t>
      </w:r>
      <w:r>
        <w:rPr>
          <w:color w:val="565656"/>
          <w:w w:val="105"/>
          <w:sz w:val="21"/>
        </w:rPr>
        <w:t xml:space="preserve">he </w:t>
      </w:r>
      <w:r>
        <w:rPr>
          <w:color w:val="444442"/>
          <w:w w:val="105"/>
          <w:sz w:val="21"/>
        </w:rPr>
        <w:t>ICP.</w:t>
      </w:r>
      <w:r>
        <w:rPr>
          <w:color w:val="444442"/>
          <w:spacing w:val="40"/>
          <w:w w:val="105"/>
          <w:sz w:val="21"/>
        </w:rPr>
        <w:t xml:space="preserve"> </w:t>
      </w:r>
      <w:r>
        <w:rPr>
          <w:color w:val="565656"/>
          <w:w w:val="105"/>
          <w:sz w:val="21"/>
        </w:rPr>
        <w:t xml:space="preserve">The </w:t>
      </w:r>
      <w:r>
        <w:rPr>
          <w:color w:val="444442"/>
          <w:w w:val="105"/>
          <w:sz w:val="21"/>
        </w:rPr>
        <w:t xml:space="preserve">individual </w:t>
      </w:r>
      <w:r>
        <w:rPr>
          <w:color w:val="565656"/>
          <w:w w:val="105"/>
          <w:sz w:val="21"/>
        </w:rPr>
        <w:t xml:space="preserve">most </w:t>
      </w:r>
      <w:r>
        <w:rPr>
          <w:color w:val="444442"/>
          <w:w w:val="105"/>
          <w:sz w:val="21"/>
        </w:rPr>
        <w:t>qualified to</w:t>
      </w:r>
      <w:r>
        <w:rPr>
          <w:color w:val="444442"/>
          <w:spacing w:val="-1"/>
          <w:w w:val="105"/>
          <w:sz w:val="21"/>
        </w:rPr>
        <w:t xml:space="preserve"> </w:t>
      </w:r>
      <w:r>
        <w:rPr>
          <w:color w:val="2D2D2B"/>
          <w:w w:val="105"/>
          <w:sz w:val="21"/>
        </w:rPr>
        <w:t xml:space="preserve">deal </w:t>
      </w:r>
      <w:r>
        <w:rPr>
          <w:color w:val="444442"/>
          <w:w w:val="105"/>
          <w:sz w:val="21"/>
        </w:rPr>
        <w:t xml:space="preserve">with the specific type </w:t>
      </w:r>
      <w:r>
        <w:rPr>
          <w:color w:val="2D2D2B"/>
          <w:w w:val="105"/>
          <w:sz w:val="21"/>
        </w:rPr>
        <w:t xml:space="preserve">of </w:t>
      </w:r>
      <w:r>
        <w:rPr>
          <w:color w:val="444442"/>
          <w:w w:val="105"/>
          <w:sz w:val="21"/>
        </w:rPr>
        <w:t xml:space="preserve">emergency situation </w:t>
      </w:r>
      <w:r>
        <w:rPr>
          <w:color w:val="565656"/>
          <w:w w:val="105"/>
          <w:sz w:val="21"/>
        </w:rPr>
        <w:t xml:space="preserve">present </w:t>
      </w:r>
      <w:r>
        <w:rPr>
          <w:color w:val="444442"/>
          <w:w w:val="105"/>
          <w:sz w:val="21"/>
        </w:rPr>
        <w:t xml:space="preserve">should serve as </w:t>
      </w:r>
      <w:r>
        <w:rPr>
          <w:color w:val="2D2D2B"/>
          <w:w w:val="105"/>
          <w:sz w:val="21"/>
        </w:rPr>
        <w:t xml:space="preserve">the </w:t>
      </w:r>
      <w:r>
        <w:rPr>
          <w:color w:val="444442"/>
          <w:w w:val="105"/>
          <w:sz w:val="21"/>
        </w:rPr>
        <w:t>IC</w:t>
      </w:r>
      <w:r>
        <w:rPr>
          <w:color w:val="6B6B69"/>
          <w:w w:val="105"/>
          <w:sz w:val="21"/>
        </w:rPr>
        <w:t>.</w:t>
      </w:r>
      <w:r>
        <w:rPr>
          <w:color w:val="6B6B69"/>
          <w:spacing w:val="40"/>
          <w:w w:val="105"/>
          <w:sz w:val="21"/>
        </w:rPr>
        <w:t xml:space="preserve"> </w:t>
      </w:r>
      <w:r>
        <w:rPr>
          <w:color w:val="444442"/>
          <w:w w:val="105"/>
          <w:sz w:val="21"/>
        </w:rPr>
        <w:t xml:space="preserve">This will typically be the </w:t>
      </w:r>
      <w:r>
        <w:rPr>
          <w:color w:val="2D2D2B"/>
          <w:w w:val="105"/>
          <w:sz w:val="21"/>
        </w:rPr>
        <w:t>sen</w:t>
      </w:r>
      <w:r>
        <w:rPr>
          <w:color w:val="565656"/>
          <w:w w:val="105"/>
          <w:sz w:val="21"/>
        </w:rPr>
        <w:t xml:space="preserve">ior fire </w:t>
      </w:r>
      <w:r>
        <w:rPr>
          <w:color w:val="444442"/>
          <w:w w:val="105"/>
          <w:sz w:val="21"/>
        </w:rPr>
        <w:t xml:space="preserve">service officer </w:t>
      </w:r>
      <w:r>
        <w:rPr>
          <w:color w:val="565656"/>
          <w:w w:val="105"/>
          <w:sz w:val="21"/>
        </w:rPr>
        <w:t>present.</w:t>
      </w:r>
      <w:r>
        <w:rPr>
          <w:color w:val="565656"/>
          <w:spacing w:val="40"/>
          <w:w w:val="105"/>
          <w:sz w:val="21"/>
        </w:rPr>
        <w:t xml:space="preserve"> </w:t>
      </w:r>
      <w:r>
        <w:rPr>
          <w:color w:val="444442"/>
          <w:w w:val="105"/>
          <w:sz w:val="21"/>
        </w:rPr>
        <w:t xml:space="preserve">All </w:t>
      </w:r>
      <w:r>
        <w:rPr>
          <w:color w:val="565656"/>
          <w:w w:val="105"/>
          <w:sz w:val="21"/>
        </w:rPr>
        <w:t xml:space="preserve">fire service teams </w:t>
      </w:r>
      <w:r>
        <w:rPr>
          <w:color w:val="444442"/>
          <w:w w:val="105"/>
          <w:sz w:val="21"/>
        </w:rPr>
        <w:t xml:space="preserve">will carry out </w:t>
      </w:r>
      <w:r>
        <w:rPr>
          <w:color w:val="565656"/>
          <w:w w:val="105"/>
          <w:sz w:val="21"/>
        </w:rPr>
        <w:t xml:space="preserve">mission </w:t>
      </w:r>
      <w:r>
        <w:rPr>
          <w:color w:val="444442"/>
          <w:w w:val="105"/>
          <w:sz w:val="21"/>
        </w:rPr>
        <w:t xml:space="preserve">tasks assigned by the </w:t>
      </w:r>
      <w:r>
        <w:rPr>
          <w:color w:val="2D2D2B"/>
          <w:w w:val="105"/>
          <w:sz w:val="21"/>
        </w:rPr>
        <w:t>IC</w:t>
      </w:r>
      <w:r>
        <w:rPr>
          <w:color w:val="8C8C8C"/>
          <w:w w:val="105"/>
          <w:sz w:val="21"/>
        </w:rPr>
        <w:t>.</w:t>
      </w:r>
      <w:r>
        <w:rPr>
          <w:color w:val="8C8C8C"/>
          <w:spacing w:val="40"/>
          <w:w w:val="105"/>
          <w:sz w:val="21"/>
        </w:rPr>
        <w:t xml:space="preserve"> </w:t>
      </w:r>
      <w:r>
        <w:rPr>
          <w:color w:val="444442"/>
          <w:w w:val="105"/>
          <w:sz w:val="21"/>
        </w:rPr>
        <w:t xml:space="preserve">The </w:t>
      </w:r>
      <w:r>
        <w:rPr>
          <w:color w:val="565656"/>
          <w:w w:val="105"/>
          <w:sz w:val="21"/>
        </w:rPr>
        <w:t xml:space="preserve">IC will be assisted </w:t>
      </w:r>
      <w:r>
        <w:rPr>
          <w:color w:val="444442"/>
          <w:w w:val="105"/>
          <w:sz w:val="21"/>
        </w:rPr>
        <w:t xml:space="preserve">by </w:t>
      </w:r>
      <w:r>
        <w:rPr>
          <w:color w:val="565656"/>
          <w:w w:val="105"/>
          <w:sz w:val="21"/>
        </w:rPr>
        <w:t xml:space="preserve">a </w:t>
      </w:r>
      <w:r>
        <w:rPr>
          <w:color w:val="444442"/>
          <w:w w:val="105"/>
          <w:sz w:val="21"/>
        </w:rPr>
        <w:t>staff</w:t>
      </w:r>
      <w:r>
        <w:rPr>
          <w:color w:val="6B6B69"/>
          <w:w w:val="105"/>
          <w:sz w:val="21"/>
        </w:rPr>
        <w:t>,</w:t>
      </w:r>
      <w:r>
        <w:rPr>
          <w:color w:val="6B6B69"/>
          <w:spacing w:val="-7"/>
          <w:w w:val="105"/>
          <w:sz w:val="21"/>
        </w:rPr>
        <w:t xml:space="preserve"> </w:t>
      </w:r>
      <w:r>
        <w:rPr>
          <w:color w:val="444442"/>
          <w:w w:val="105"/>
          <w:sz w:val="21"/>
        </w:rPr>
        <w:t>determ</w:t>
      </w:r>
      <w:r>
        <w:rPr>
          <w:color w:val="6B6B69"/>
          <w:w w:val="105"/>
          <w:sz w:val="21"/>
        </w:rPr>
        <w:t>i</w:t>
      </w:r>
      <w:r>
        <w:rPr>
          <w:color w:val="444442"/>
          <w:w w:val="105"/>
          <w:sz w:val="21"/>
        </w:rPr>
        <w:t xml:space="preserve">ned </w:t>
      </w:r>
      <w:r>
        <w:rPr>
          <w:color w:val="565656"/>
          <w:w w:val="105"/>
          <w:sz w:val="21"/>
        </w:rPr>
        <w:t xml:space="preserve">by the </w:t>
      </w:r>
      <w:r>
        <w:rPr>
          <w:color w:val="444442"/>
          <w:w w:val="105"/>
          <w:sz w:val="21"/>
        </w:rPr>
        <w:t xml:space="preserve">anticipated </w:t>
      </w:r>
      <w:r>
        <w:rPr>
          <w:color w:val="565656"/>
          <w:w w:val="105"/>
          <w:sz w:val="21"/>
        </w:rPr>
        <w:t>nee</w:t>
      </w:r>
      <w:r>
        <w:rPr>
          <w:color w:val="2D2D2B"/>
          <w:w w:val="105"/>
          <w:sz w:val="21"/>
        </w:rPr>
        <w:t xml:space="preserve">ds </w:t>
      </w:r>
      <w:r>
        <w:rPr>
          <w:color w:val="444442"/>
          <w:w w:val="105"/>
          <w:sz w:val="21"/>
        </w:rPr>
        <w:t xml:space="preserve">of </w:t>
      </w:r>
      <w:r>
        <w:rPr>
          <w:color w:val="565656"/>
          <w:w w:val="105"/>
          <w:sz w:val="21"/>
        </w:rPr>
        <w:t>the situation.</w:t>
      </w:r>
    </w:p>
    <w:p w14:paraId="05E6AE89" w14:textId="77777777" w:rsidR="000D03B5" w:rsidRDefault="000D03B5">
      <w:pPr>
        <w:pStyle w:val="BodyText"/>
        <w:spacing w:before="11"/>
        <w:rPr>
          <w:sz w:val="21"/>
        </w:rPr>
      </w:pPr>
    </w:p>
    <w:p w14:paraId="05E6AE8A" w14:textId="77777777" w:rsidR="000D03B5" w:rsidRDefault="00DC03A4">
      <w:pPr>
        <w:pStyle w:val="ListParagraph"/>
        <w:numPr>
          <w:ilvl w:val="1"/>
          <w:numId w:val="6"/>
        </w:numPr>
        <w:tabs>
          <w:tab w:val="left" w:pos="1000"/>
        </w:tabs>
        <w:spacing w:line="252" w:lineRule="auto"/>
        <w:ind w:left="1000" w:right="224" w:hanging="355"/>
        <w:jc w:val="both"/>
        <w:rPr>
          <w:color w:val="444442"/>
          <w:sz w:val="21"/>
        </w:rPr>
      </w:pPr>
      <w:r>
        <w:rPr>
          <w:color w:val="2D2D2B"/>
          <w:w w:val="105"/>
          <w:sz w:val="21"/>
        </w:rPr>
        <w:t xml:space="preserve">In </w:t>
      </w:r>
      <w:r>
        <w:rPr>
          <w:color w:val="444442"/>
          <w:w w:val="105"/>
          <w:sz w:val="21"/>
        </w:rPr>
        <w:t>some situations</w:t>
      </w:r>
      <w:r>
        <w:rPr>
          <w:color w:val="6B6B69"/>
          <w:w w:val="105"/>
          <w:sz w:val="21"/>
        </w:rPr>
        <w:t xml:space="preserve">, </w:t>
      </w:r>
      <w:r>
        <w:rPr>
          <w:color w:val="444442"/>
          <w:w w:val="105"/>
          <w:sz w:val="21"/>
        </w:rPr>
        <w:t xml:space="preserve">the EOC may be </w:t>
      </w:r>
      <w:r>
        <w:rPr>
          <w:color w:val="565656"/>
          <w:w w:val="105"/>
          <w:sz w:val="21"/>
        </w:rPr>
        <w:t xml:space="preserve">activated without an </w:t>
      </w:r>
      <w:r>
        <w:rPr>
          <w:color w:val="6B6B69"/>
          <w:w w:val="105"/>
          <w:sz w:val="21"/>
        </w:rPr>
        <w:t>inciden</w:t>
      </w:r>
      <w:r>
        <w:rPr>
          <w:color w:val="444442"/>
          <w:w w:val="105"/>
          <w:sz w:val="21"/>
        </w:rPr>
        <w:t>t command ope</w:t>
      </w:r>
      <w:r>
        <w:rPr>
          <w:color w:val="6B6B69"/>
          <w:w w:val="105"/>
          <w:sz w:val="21"/>
        </w:rPr>
        <w:t>rati</w:t>
      </w:r>
      <w:r>
        <w:rPr>
          <w:color w:val="444442"/>
          <w:w w:val="105"/>
          <w:sz w:val="21"/>
        </w:rPr>
        <w:t xml:space="preserve">on. </w:t>
      </w:r>
      <w:r>
        <w:rPr>
          <w:color w:val="565656"/>
          <w:w w:val="105"/>
          <w:sz w:val="21"/>
        </w:rPr>
        <w:t xml:space="preserve">This organizational </w:t>
      </w:r>
      <w:r>
        <w:rPr>
          <w:color w:val="444442"/>
          <w:w w:val="105"/>
          <w:sz w:val="21"/>
        </w:rPr>
        <w:t xml:space="preserve">arrangement </w:t>
      </w:r>
      <w:r>
        <w:rPr>
          <w:color w:val="565656"/>
          <w:w w:val="105"/>
          <w:sz w:val="21"/>
        </w:rPr>
        <w:t>is</w:t>
      </w:r>
      <w:r>
        <w:rPr>
          <w:color w:val="565656"/>
          <w:spacing w:val="-2"/>
          <w:w w:val="105"/>
          <w:sz w:val="21"/>
        </w:rPr>
        <w:t xml:space="preserve"> </w:t>
      </w:r>
      <w:r>
        <w:rPr>
          <w:color w:val="565656"/>
          <w:w w:val="105"/>
          <w:sz w:val="21"/>
        </w:rPr>
        <w:t xml:space="preserve">most </w:t>
      </w:r>
      <w:r>
        <w:rPr>
          <w:color w:val="6B6B69"/>
          <w:w w:val="105"/>
          <w:sz w:val="21"/>
        </w:rPr>
        <w:t xml:space="preserve">likely </w:t>
      </w:r>
      <w:r>
        <w:rPr>
          <w:color w:val="565656"/>
          <w:w w:val="105"/>
          <w:sz w:val="21"/>
        </w:rPr>
        <w:t>when: (a)</w:t>
      </w:r>
      <w:r>
        <w:rPr>
          <w:color w:val="565656"/>
          <w:spacing w:val="-6"/>
          <w:w w:val="105"/>
          <w:sz w:val="21"/>
        </w:rPr>
        <w:t xml:space="preserve"> </w:t>
      </w:r>
      <w:r>
        <w:rPr>
          <w:color w:val="444442"/>
          <w:w w:val="105"/>
          <w:sz w:val="21"/>
        </w:rPr>
        <w:t xml:space="preserve">a </w:t>
      </w:r>
      <w:r>
        <w:rPr>
          <w:color w:val="565656"/>
          <w:w w:val="105"/>
          <w:sz w:val="21"/>
        </w:rPr>
        <w:t xml:space="preserve">hazard </w:t>
      </w:r>
      <w:r>
        <w:rPr>
          <w:color w:val="444442"/>
          <w:w w:val="105"/>
          <w:sz w:val="21"/>
        </w:rPr>
        <w:t>threatens</w:t>
      </w:r>
      <w:r>
        <w:rPr>
          <w:color w:val="6B6B69"/>
          <w:w w:val="105"/>
          <w:sz w:val="21"/>
        </w:rPr>
        <w:t>,</w:t>
      </w:r>
      <w:r>
        <w:rPr>
          <w:color w:val="6B6B69"/>
          <w:spacing w:val="-7"/>
          <w:w w:val="105"/>
          <w:sz w:val="21"/>
        </w:rPr>
        <w:t xml:space="preserve"> </w:t>
      </w:r>
      <w:r>
        <w:rPr>
          <w:color w:val="444442"/>
          <w:w w:val="105"/>
          <w:sz w:val="21"/>
        </w:rPr>
        <w:t xml:space="preserve">but </w:t>
      </w:r>
      <w:r>
        <w:rPr>
          <w:color w:val="565656"/>
          <w:w w:val="105"/>
          <w:sz w:val="21"/>
        </w:rPr>
        <w:t xml:space="preserve">has </w:t>
      </w:r>
      <w:r>
        <w:rPr>
          <w:color w:val="444442"/>
          <w:w w:val="105"/>
          <w:sz w:val="21"/>
        </w:rPr>
        <w:t xml:space="preserve">not yet </w:t>
      </w:r>
      <w:r>
        <w:rPr>
          <w:color w:val="6B6B69"/>
          <w:w w:val="105"/>
          <w:sz w:val="21"/>
        </w:rPr>
        <w:t>i</w:t>
      </w:r>
      <w:r>
        <w:rPr>
          <w:color w:val="444442"/>
          <w:w w:val="105"/>
          <w:sz w:val="21"/>
        </w:rPr>
        <w:t xml:space="preserve">mpacted </w:t>
      </w:r>
      <w:r>
        <w:rPr>
          <w:color w:val="565656"/>
          <w:w w:val="105"/>
          <w:sz w:val="21"/>
        </w:rPr>
        <w:t xml:space="preserve">the </w:t>
      </w:r>
      <w:r>
        <w:rPr>
          <w:color w:val="2D2D2B"/>
          <w:w w:val="105"/>
          <w:sz w:val="21"/>
        </w:rPr>
        <w:t xml:space="preserve">local </w:t>
      </w:r>
      <w:r>
        <w:rPr>
          <w:color w:val="444442"/>
          <w:w w:val="105"/>
          <w:sz w:val="21"/>
        </w:rPr>
        <w:t xml:space="preserve">area </w:t>
      </w:r>
      <w:r>
        <w:rPr>
          <w:color w:val="565656"/>
          <w:w w:val="105"/>
          <w:sz w:val="21"/>
        </w:rPr>
        <w:t xml:space="preserve">(such </w:t>
      </w:r>
      <w:r>
        <w:rPr>
          <w:color w:val="444442"/>
          <w:w w:val="105"/>
          <w:sz w:val="21"/>
        </w:rPr>
        <w:t xml:space="preserve">as </w:t>
      </w:r>
      <w:r>
        <w:rPr>
          <w:color w:val="565656"/>
          <w:w w:val="105"/>
          <w:sz w:val="21"/>
        </w:rPr>
        <w:t xml:space="preserve">the </w:t>
      </w:r>
      <w:r>
        <w:rPr>
          <w:color w:val="444442"/>
          <w:w w:val="105"/>
          <w:sz w:val="21"/>
        </w:rPr>
        <w:t>pred</w:t>
      </w:r>
      <w:r>
        <w:rPr>
          <w:color w:val="6B6B69"/>
          <w:w w:val="105"/>
          <w:sz w:val="21"/>
        </w:rPr>
        <w:t>ict</w:t>
      </w:r>
      <w:r>
        <w:rPr>
          <w:color w:val="444442"/>
          <w:w w:val="105"/>
          <w:sz w:val="21"/>
        </w:rPr>
        <w:t>ed landfal</w:t>
      </w:r>
      <w:r>
        <w:rPr>
          <w:color w:val="6B6B69"/>
          <w:w w:val="105"/>
          <w:sz w:val="21"/>
        </w:rPr>
        <w:t>l</w:t>
      </w:r>
      <w:r>
        <w:rPr>
          <w:color w:val="6B6B69"/>
          <w:spacing w:val="-6"/>
          <w:w w:val="105"/>
          <w:sz w:val="21"/>
        </w:rPr>
        <w:t xml:space="preserve"> </w:t>
      </w:r>
      <w:r>
        <w:rPr>
          <w:color w:val="565656"/>
          <w:w w:val="105"/>
          <w:sz w:val="21"/>
        </w:rPr>
        <w:t xml:space="preserve">of </w:t>
      </w:r>
      <w:r>
        <w:rPr>
          <w:color w:val="444442"/>
          <w:w w:val="105"/>
          <w:sz w:val="21"/>
        </w:rPr>
        <w:t xml:space="preserve">a </w:t>
      </w:r>
      <w:r>
        <w:rPr>
          <w:color w:val="565656"/>
          <w:w w:val="105"/>
          <w:sz w:val="21"/>
        </w:rPr>
        <w:t>hurrica</w:t>
      </w:r>
      <w:r>
        <w:rPr>
          <w:color w:val="2D2D2B"/>
          <w:w w:val="105"/>
          <w:sz w:val="21"/>
        </w:rPr>
        <w:t>ne</w:t>
      </w:r>
      <w:r>
        <w:rPr>
          <w:color w:val="565656"/>
          <w:w w:val="105"/>
          <w:sz w:val="21"/>
        </w:rPr>
        <w:t>),</w:t>
      </w:r>
      <w:r>
        <w:rPr>
          <w:color w:val="565656"/>
          <w:spacing w:val="-8"/>
          <w:w w:val="105"/>
          <w:sz w:val="21"/>
        </w:rPr>
        <w:t xml:space="preserve"> </w:t>
      </w:r>
      <w:r>
        <w:rPr>
          <w:color w:val="444442"/>
          <w:w w:val="105"/>
          <w:sz w:val="21"/>
        </w:rPr>
        <w:t xml:space="preserve">or </w:t>
      </w:r>
      <w:r>
        <w:rPr>
          <w:color w:val="565656"/>
          <w:w w:val="105"/>
          <w:sz w:val="21"/>
        </w:rPr>
        <w:t>(b)</w:t>
      </w:r>
      <w:r>
        <w:rPr>
          <w:color w:val="565656"/>
          <w:spacing w:val="-2"/>
          <w:w w:val="105"/>
          <w:sz w:val="21"/>
        </w:rPr>
        <w:t xml:space="preserve"> </w:t>
      </w:r>
      <w:r>
        <w:rPr>
          <w:color w:val="565656"/>
          <w:w w:val="105"/>
          <w:sz w:val="21"/>
        </w:rPr>
        <w:t xml:space="preserve">when </w:t>
      </w:r>
      <w:r>
        <w:rPr>
          <w:color w:val="444442"/>
          <w:w w:val="105"/>
          <w:sz w:val="21"/>
        </w:rPr>
        <w:t>a generalized threat</w:t>
      </w:r>
      <w:r>
        <w:rPr>
          <w:color w:val="444442"/>
          <w:spacing w:val="-2"/>
          <w:w w:val="105"/>
          <w:sz w:val="21"/>
        </w:rPr>
        <w:t xml:space="preserve"> </w:t>
      </w:r>
      <w:r>
        <w:rPr>
          <w:color w:val="444442"/>
          <w:w w:val="105"/>
          <w:sz w:val="21"/>
        </w:rPr>
        <w:t xml:space="preserve">exists and </w:t>
      </w:r>
      <w:r>
        <w:rPr>
          <w:color w:val="565656"/>
          <w:w w:val="105"/>
          <w:sz w:val="21"/>
        </w:rPr>
        <w:t>there</w:t>
      </w:r>
      <w:r>
        <w:rPr>
          <w:color w:val="565656"/>
          <w:spacing w:val="-2"/>
          <w:w w:val="105"/>
          <w:sz w:val="21"/>
        </w:rPr>
        <w:t xml:space="preserve"> </w:t>
      </w:r>
      <w:r>
        <w:rPr>
          <w:color w:val="444442"/>
          <w:w w:val="105"/>
          <w:sz w:val="21"/>
        </w:rPr>
        <w:t>is no</w:t>
      </w:r>
      <w:r>
        <w:rPr>
          <w:color w:val="444442"/>
          <w:spacing w:val="-1"/>
          <w:w w:val="105"/>
          <w:sz w:val="21"/>
        </w:rPr>
        <w:t xml:space="preserve"> </w:t>
      </w:r>
      <w:r>
        <w:rPr>
          <w:color w:val="565656"/>
          <w:w w:val="105"/>
          <w:sz w:val="21"/>
        </w:rPr>
        <w:t xml:space="preserve">identifiable </w:t>
      </w:r>
      <w:r>
        <w:rPr>
          <w:color w:val="444442"/>
          <w:w w:val="105"/>
          <w:sz w:val="21"/>
        </w:rPr>
        <w:t>incident s</w:t>
      </w:r>
      <w:r>
        <w:rPr>
          <w:color w:val="6B6B69"/>
          <w:w w:val="105"/>
          <w:sz w:val="21"/>
        </w:rPr>
        <w:t>it</w:t>
      </w:r>
      <w:r>
        <w:rPr>
          <w:color w:val="444442"/>
          <w:w w:val="105"/>
          <w:sz w:val="21"/>
        </w:rPr>
        <w:t>e</w:t>
      </w:r>
      <w:r>
        <w:rPr>
          <w:color w:val="444442"/>
          <w:spacing w:val="-5"/>
          <w:w w:val="105"/>
          <w:sz w:val="21"/>
        </w:rPr>
        <w:t xml:space="preserve"> </w:t>
      </w:r>
      <w:r>
        <w:rPr>
          <w:color w:val="565656"/>
          <w:w w:val="105"/>
          <w:sz w:val="21"/>
        </w:rPr>
        <w:t>(as</w:t>
      </w:r>
      <w:r>
        <w:rPr>
          <w:color w:val="565656"/>
          <w:spacing w:val="-5"/>
          <w:w w:val="105"/>
          <w:sz w:val="21"/>
        </w:rPr>
        <w:t xml:space="preserve"> </w:t>
      </w:r>
      <w:r>
        <w:rPr>
          <w:color w:val="444442"/>
          <w:w w:val="105"/>
          <w:sz w:val="21"/>
        </w:rPr>
        <w:t>may</w:t>
      </w:r>
      <w:r>
        <w:rPr>
          <w:color w:val="444442"/>
          <w:spacing w:val="-3"/>
          <w:w w:val="105"/>
          <w:sz w:val="21"/>
        </w:rPr>
        <w:t xml:space="preserve"> </w:t>
      </w:r>
      <w:r>
        <w:rPr>
          <w:color w:val="444442"/>
          <w:w w:val="105"/>
          <w:sz w:val="21"/>
        </w:rPr>
        <w:t>be</w:t>
      </w:r>
      <w:r>
        <w:rPr>
          <w:color w:val="444442"/>
          <w:spacing w:val="-2"/>
          <w:w w:val="105"/>
          <w:sz w:val="21"/>
        </w:rPr>
        <w:t xml:space="preserve"> </w:t>
      </w:r>
      <w:r>
        <w:rPr>
          <w:color w:val="444442"/>
          <w:w w:val="105"/>
          <w:sz w:val="21"/>
        </w:rPr>
        <w:t>the</w:t>
      </w:r>
      <w:r>
        <w:rPr>
          <w:color w:val="444442"/>
          <w:spacing w:val="-4"/>
          <w:w w:val="105"/>
          <w:sz w:val="21"/>
        </w:rPr>
        <w:t xml:space="preserve"> </w:t>
      </w:r>
      <w:r>
        <w:rPr>
          <w:color w:val="444442"/>
          <w:w w:val="105"/>
          <w:sz w:val="21"/>
        </w:rPr>
        <w:t>case</w:t>
      </w:r>
      <w:r>
        <w:rPr>
          <w:color w:val="444442"/>
          <w:spacing w:val="-6"/>
          <w:w w:val="105"/>
          <w:sz w:val="21"/>
        </w:rPr>
        <w:t xml:space="preserve"> </w:t>
      </w:r>
      <w:r>
        <w:rPr>
          <w:color w:val="444442"/>
          <w:w w:val="105"/>
          <w:sz w:val="21"/>
        </w:rPr>
        <w:t xml:space="preserve">for </w:t>
      </w:r>
      <w:r>
        <w:rPr>
          <w:color w:val="2D2D2B"/>
          <w:w w:val="105"/>
          <w:sz w:val="21"/>
        </w:rPr>
        <w:t>a</w:t>
      </w:r>
      <w:r>
        <w:rPr>
          <w:color w:val="2D2D2B"/>
          <w:spacing w:val="-9"/>
          <w:w w:val="105"/>
          <w:sz w:val="21"/>
        </w:rPr>
        <w:t xml:space="preserve"> </w:t>
      </w:r>
      <w:r>
        <w:rPr>
          <w:color w:val="444442"/>
          <w:w w:val="105"/>
          <w:sz w:val="21"/>
        </w:rPr>
        <w:t xml:space="preserve">terrorist </w:t>
      </w:r>
      <w:r>
        <w:rPr>
          <w:color w:val="565656"/>
          <w:w w:val="105"/>
          <w:sz w:val="21"/>
        </w:rPr>
        <w:t>threat).</w:t>
      </w:r>
      <w:r>
        <w:rPr>
          <w:color w:val="565656"/>
          <w:spacing w:val="40"/>
          <w:w w:val="105"/>
          <w:sz w:val="21"/>
        </w:rPr>
        <w:t xml:space="preserve"> </w:t>
      </w:r>
      <w:r>
        <w:rPr>
          <w:color w:val="2D2D2B"/>
          <w:w w:val="105"/>
          <w:sz w:val="21"/>
        </w:rPr>
        <w:t>Dur</w:t>
      </w:r>
      <w:r>
        <w:rPr>
          <w:color w:val="565656"/>
          <w:w w:val="105"/>
          <w:sz w:val="21"/>
        </w:rPr>
        <w:t>ing</w:t>
      </w:r>
      <w:r>
        <w:rPr>
          <w:color w:val="565656"/>
          <w:spacing w:val="-5"/>
          <w:w w:val="105"/>
          <w:sz w:val="21"/>
        </w:rPr>
        <w:t xml:space="preserve"> </w:t>
      </w:r>
      <w:r>
        <w:rPr>
          <w:color w:val="444442"/>
          <w:w w:val="105"/>
          <w:sz w:val="21"/>
        </w:rPr>
        <w:t>these situat</w:t>
      </w:r>
      <w:r>
        <w:rPr>
          <w:color w:val="161616"/>
          <w:w w:val="105"/>
          <w:sz w:val="21"/>
        </w:rPr>
        <w:t>i</w:t>
      </w:r>
      <w:r>
        <w:rPr>
          <w:color w:val="444442"/>
          <w:w w:val="105"/>
          <w:sz w:val="21"/>
        </w:rPr>
        <w:t>ons</w:t>
      </w:r>
      <w:r>
        <w:rPr>
          <w:color w:val="6B6B69"/>
          <w:w w:val="105"/>
          <w:sz w:val="21"/>
        </w:rPr>
        <w:t>,</w:t>
      </w:r>
      <w:r>
        <w:rPr>
          <w:color w:val="6B6B69"/>
          <w:spacing w:val="-16"/>
          <w:w w:val="105"/>
          <w:sz w:val="21"/>
        </w:rPr>
        <w:t xml:space="preserve"> </w:t>
      </w:r>
      <w:r>
        <w:rPr>
          <w:color w:val="444442"/>
          <w:w w:val="105"/>
          <w:sz w:val="21"/>
        </w:rPr>
        <w:t>a</w:t>
      </w:r>
      <w:r>
        <w:rPr>
          <w:color w:val="444442"/>
          <w:spacing w:val="-1"/>
          <w:w w:val="105"/>
          <w:sz w:val="21"/>
        </w:rPr>
        <w:t xml:space="preserve"> </w:t>
      </w:r>
      <w:r>
        <w:rPr>
          <w:color w:val="444442"/>
          <w:w w:val="105"/>
          <w:sz w:val="21"/>
        </w:rPr>
        <w:t xml:space="preserve">senior </w:t>
      </w:r>
      <w:r>
        <w:rPr>
          <w:color w:val="565656"/>
          <w:w w:val="105"/>
          <w:sz w:val="21"/>
        </w:rPr>
        <w:t>f</w:t>
      </w:r>
      <w:r>
        <w:rPr>
          <w:color w:val="161616"/>
          <w:w w:val="105"/>
          <w:sz w:val="21"/>
        </w:rPr>
        <w:t>i</w:t>
      </w:r>
      <w:r>
        <w:rPr>
          <w:color w:val="444442"/>
          <w:w w:val="105"/>
          <w:sz w:val="21"/>
        </w:rPr>
        <w:t>re</w:t>
      </w:r>
      <w:r>
        <w:rPr>
          <w:color w:val="444442"/>
          <w:spacing w:val="-6"/>
          <w:w w:val="105"/>
          <w:sz w:val="21"/>
        </w:rPr>
        <w:t xml:space="preserve"> </w:t>
      </w:r>
      <w:r>
        <w:rPr>
          <w:color w:val="444442"/>
          <w:w w:val="105"/>
          <w:sz w:val="21"/>
        </w:rPr>
        <w:t xml:space="preserve">service officer will </w:t>
      </w:r>
      <w:r>
        <w:rPr>
          <w:color w:val="2D2D2B"/>
          <w:w w:val="105"/>
          <w:sz w:val="21"/>
        </w:rPr>
        <w:t>normally</w:t>
      </w:r>
      <w:r>
        <w:rPr>
          <w:color w:val="2D2D2B"/>
          <w:spacing w:val="-4"/>
          <w:w w:val="105"/>
          <w:sz w:val="21"/>
        </w:rPr>
        <w:t xml:space="preserve"> </w:t>
      </w:r>
      <w:r>
        <w:rPr>
          <w:color w:val="444442"/>
          <w:w w:val="105"/>
          <w:sz w:val="21"/>
        </w:rPr>
        <w:t xml:space="preserve">report to </w:t>
      </w:r>
      <w:r>
        <w:rPr>
          <w:color w:val="565656"/>
          <w:w w:val="105"/>
          <w:sz w:val="21"/>
        </w:rPr>
        <w:t xml:space="preserve">the </w:t>
      </w:r>
      <w:r>
        <w:rPr>
          <w:color w:val="2D2D2B"/>
          <w:w w:val="105"/>
          <w:sz w:val="21"/>
        </w:rPr>
        <w:t xml:space="preserve">EOC </w:t>
      </w:r>
      <w:r>
        <w:rPr>
          <w:color w:val="444442"/>
          <w:w w:val="105"/>
          <w:sz w:val="21"/>
        </w:rPr>
        <w:t xml:space="preserve">to coordinate </w:t>
      </w:r>
      <w:r>
        <w:rPr>
          <w:color w:val="565656"/>
          <w:w w:val="105"/>
          <w:sz w:val="21"/>
        </w:rPr>
        <w:t xml:space="preserve">fire </w:t>
      </w:r>
      <w:r>
        <w:rPr>
          <w:color w:val="444442"/>
          <w:w w:val="105"/>
          <w:sz w:val="21"/>
        </w:rPr>
        <w:t>service actions</w:t>
      </w:r>
      <w:r>
        <w:rPr>
          <w:color w:val="6B6B69"/>
          <w:w w:val="105"/>
          <w:sz w:val="21"/>
        </w:rPr>
        <w:t>.</w:t>
      </w:r>
    </w:p>
    <w:p w14:paraId="05E6AE8B" w14:textId="77777777" w:rsidR="000D03B5" w:rsidRDefault="000D03B5">
      <w:pPr>
        <w:pStyle w:val="BodyText"/>
        <w:spacing w:before="6"/>
        <w:rPr>
          <w:sz w:val="21"/>
        </w:rPr>
      </w:pPr>
    </w:p>
    <w:p w14:paraId="05E6AE8C" w14:textId="77777777" w:rsidR="000D03B5" w:rsidRDefault="00DC03A4">
      <w:pPr>
        <w:pStyle w:val="ListParagraph"/>
        <w:numPr>
          <w:ilvl w:val="1"/>
          <w:numId w:val="6"/>
        </w:numPr>
        <w:tabs>
          <w:tab w:val="left" w:pos="994"/>
        </w:tabs>
        <w:spacing w:line="252" w:lineRule="auto"/>
        <w:ind w:left="994" w:right="243" w:hanging="351"/>
        <w:jc w:val="both"/>
        <w:rPr>
          <w:color w:val="444442"/>
          <w:sz w:val="21"/>
        </w:rPr>
      </w:pPr>
      <w:r>
        <w:rPr>
          <w:color w:val="444442"/>
          <w:w w:val="105"/>
          <w:sz w:val="21"/>
        </w:rPr>
        <w:t>External response agenc</w:t>
      </w:r>
      <w:r>
        <w:rPr>
          <w:color w:val="6B6B69"/>
          <w:w w:val="105"/>
          <w:sz w:val="21"/>
        </w:rPr>
        <w:t>ie</w:t>
      </w:r>
      <w:r>
        <w:rPr>
          <w:color w:val="444442"/>
          <w:w w:val="105"/>
          <w:sz w:val="21"/>
        </w:rPr>
        <w:t xml:space="preserve">s are expected </w:t>
      </w:r>
      <w:r>
        <w:rPr>
          <w:color w:val="565656"/>
          <w:w w:val="105"/>
          <w:sz w:val="21"/>
        </w:rPr>
        <w:t xml:space="preserve">to conform </w:t>
      </w:r>
      <w:r>
        <w:rPr>
          <w:color w:val="444442"/>
          <w:w w:val="105"/>
          <w:sz w:val="21"/>
        </w:rPr>
        <w:t xml:space="preserve">to </w:t>
      </w:r>
      <w:r>
        <w:rPr>
          <w:color w:val="565656"/>
          <w:w w:val="105"/>
          <w:sz w:val="21"/>
        </w:rPr>
        <w:t xml:space="preserve">the general </w:t>
      </w:r>
      <w:r>
        <w:rPr>
          <w:color w:val="444442"/>
          <w:w w:val="105"/>
          <w:sz w:val="21"/>
        </w:rPr>
        <w:t>guidance prov</w:t>
      </w:r>
      <w:r>
        <w:rPr>
          <w:color w:val="6B6B69"/>
          <w:w w:val="105"/>
          <w:sz w:val="21"/>
        </w:rPr>
        <w:t>i</w:t>
      </w:r>
      <w:r>
        <w:rPr>
          <w:color w:val="444442"/>
          <w:w w:val="105"/>
          <w:sz w:val="21"/>
        </w:rPr>
        <w:t>ded by ou</w:t>
      </w:r>
      <w:r>
        <w:rPr>
          <w:color w:val="6B6B69"/>
          <w:w w:val="105"/>
          <w:sz w:val="21"/>
        </w:rPr>
        <w:t xml:space="preserve">r </w:t>
      </w:r>
      <w:r>
        <w:rPr>
          <w:color w:val="444442"/>
          <w:w w:val="105"/>
          <w:sz w:val="21"/>
        </w:rPr>
        <w:t>senior decis</w:t>
      </w:r>
      <w:r>
        <w:rPr>
          <w:color w:val="6B6B69"/>
          <w:w w:val="105"/>
          <w:sz w:val="21"/>
        </w:rPr>
        <w:t>i</w:t>
      </w:r>
      <w:r>
        <w:rPr>
          <w:color w:val="444442"/>
          <w:w w:val="105"/>
          <w:sz w:val="21"/>
        </w:rPr>
        <w:t xml:space="preserve">on-makers and carry </w:t>
      </w:r>
      <w:r>
        <w:rPr>
          <w:color w:val="565656"/>
          <w:w w:val="105"/>
          <w:sz w:val="21"/>
        </w:rPr>
        <w:t xml:space="preserve">out mission </w:t>
      </w:r>
      <w:r>
        <w:rPr>
          <w:color w:val="444442"/>
          <w:w w:val="105"/>
          <w:sz w:val="21"/>
        </w:rPr>
        <w:t>assign</w:t>
      </w:r>
      <w:r>
        <w:rPr>
          <w:color w:val="6B6B69"/>
          <w:w w:val="105"/>
          <w:sz w:val="21"/>
        </w:rPr>
        <w:t>ment</w:t>
      </w:r>
      <w:r>
        <w:rPr>
          <w:color w:val="444442"/>
          <w:w w:val="105"/>
          <w:sz w:val="21"/>
        </w:rPr>
        <w:t xml:space="preserve">s directed by the IC or </w:t>
      </w:r>
      <w:r>
        <w:rPr>
          <w:color w:val="565656"/>
          <w:w w:val="105"/>
          <w:sz w:val="21"/>
        </w:rPr>
        <w:t xml:space="preserve">the </w:t>
      </w:r>
      <w:r>
        <w:rPr>
          <w:color w:val="444442"/>
          <w:w w:val="105"/>
          <w:sz w:val="21"/>
        </w:rPr>
        <w:t>EOC</w:t>
      </w:r>
      <w:r>
        <w:rPr>
          <w:color w:val="6B6B69"/>
          <w:w w:val="105"/>
          <w:sz w:val="21"/>
        </w:rPr>
        <w:t>.</w:t>
      </w:r>
      <w:r>
        <w:rPr>
          <w:color w:val="6B6B69"/>
          <w:spacing w:val="40"/>
          <w:w w:val="105"/>
          <w:sz w:val="21"/>
        </w:rPr>
        <w:t xml:space="preserve"> </w:t>
      </w:r>
      <w:r>
        <w:rPr>
          <w:color w:val="444442"/>
          <w:w w:val="105"/>
          <w:sz w:val="21"/>
        </w:rPr>
        <w:t>However</w:t>
      </w:r>
      <w:r>
        <w:rPr>
          <w:color w:val="6B6B69"/>
          <w:w w:val="105"/>
          <w:sz w:val="21"/>
        </w:rPr>
        <w:t xml:space="preserve">, </w:t>
      </w:r>
      <w:r>
        <w:rPr>
          <w:color w:val="565656"/>
          <w:w w:val="105"/>
          <w:sz w:val="21"/>
        </w:rPr>
        <w:t xml:space="preserve">organized </w:t>
      </w:r>
      <w:r>
        <w:rPr>
          <w:color w:val="444442"/>
          <w:w w:val="105"/>
          <w:sz w:val="21"/>
        </w:rPr>
        <w:t xml:space="preserve">response </w:t>
      </w:r>
      <w:r>
        <w:rPr>
          <w:color w:val="6B6B69"/>
          <w:w w:val="105"/>
          <w:sz w:val="21"/>
        </w:rPr>
        <w:t>u</w:t>
      </w:r>
      <w:r>
        <w:rPr>
          <w:color w:val="444442"/>
          <w:w w:val="105"/>
          <w:sz w:val="21"/>
        </w:rPr>
        <w:t>n</w:t>
      </w:r>
      <w:r>
        <w:rPr>
          <w:color w:val="6B6B69"/>
          <w:w w:val="105"/>
          <w:sz w:val="21"/>
        </w:rPr>
        <w:t>i</w:t>
      </w:r>
      <w:r>
        <w:rPr>
          <w:color w:val="444442"/>
          <w:w w:val="105"/>
          <w:sz w:val="21"/>
        </w:rPr>
        <w:t xml:space="preserve">ts </w:t>
      </w:r>
      <w:r>
        <w:rPr>
          <w:color w:val="565656"/>
          <w:w w:val="105"/>
          <w:sz w:val="21"/>
        </w:rPr>
        <w:t xml:space="preserve">will normally </w:t>
      </w:r>
      <w:r>
        <w:rPr>
          <w:color w:val="6B6B69"/>
          <w:w w:val="105"/>
          <w:sz w:val="21"/>
        </w:rPr>
        <w:t>w</w:t>
      </w:r>
      <w:r>
        <w:rPr>
          <w:color w:val="444442"/>
          <w:w w:val="105"/>
          <w:sz w:val="21"/>
        </w:rPr>
        <w:t>ork under the immediate contro</w:t>
      </w:r>
      <w:r>
        <w:rPr>
          <w:color w:val="6B6B69"/>
          <w:w w:val="105"/>
          <w:sz w:val="21"/>
        </w:rPr>
        <w:t xml:space="preserve">l </w:t>
      </w:r>
      <w:r>
        <w:rPr>
          <w:color w:val="444442"/>
          <w:w w:val="105"/>
          <w:sz w:val="21"/>
        </w:rPr>
        <w:t xml:space="preserve">of </w:t>
      </w:r>
      <w:r>
        <w:rPr>
          <w:color w:val="565656"/>
          <w:w w:val="105"/>
          <w:sz w:val="21"/>
        </w:rPr>
        <w:t xml:space="preserve">their </w:t>
      </w:r>
      <w:r>
        <w:rPr>
          <w:color w:val="444442"/>
          <w:w w:val="105"/>
          <w:sz w:val="21"/>
        </w:rPr>
        <w:t>own superv</w:t>
      </w:r>
      <w:r>
        <w:rPr>
          <w:color w:val="6B6B69"/>
          <w:w w:val="105"/>
          <w:sz w:val="21"/>
        </w:rPr>
        <w:t>i</w:t>
      </w:r>
      <w:r>
        <w:rPr>
          <w:color w:val="444442"/>
          <w:w w:val="105"/>
          <w:sz w:val="21"/>
        </w:rPr>
        <w:t>sors</w:t>
      </w:r>
      <w:r>
        <w:rPr>
          <w:color w:val="8C8C8C"/>
          <w:w w:val="105"/>
          <w:sz w:val="21"/>
        </w:rPr>
        <w:t>.</w:t>
      </w:r>
    </w:p>
    <w:p w14:paraId="05E6AE8D" w14:textId="77777777" w:rsidR="000D03B5" w:rsidRDefault="000D03B5">
      <w:pPr>
        <w:pStyle w:val="BodyText"/>
        <w:spacing w:before="10"/>
      </w:pPr>
    </w:p>
    <w:p w14:paraId="05E6AE8E" w14:textId="77777777" w:rsidR="000D03B5" w:rsidRDefault="00DC03A4">
      <w:pPr>
        <w:pStyle w:val="ListParagraph"/>
        <w:numPr>
          <w:ilvl w:val="1"/>
          <w:numId w:val="6"/>
        </w:numPr>
        <w:tabs>
          <w:tab w:val="left" w:pos="991"/>
        </w:tabs>
        <w:spacing w:line="254" w:lineRule="auto"/>
        <w:ind w:left="991" w:right="239" w:hanging="347"/>
        <w:jc w:val="both"/>
        <w:rPr>
          <w:color w:val="444442"/>
          <w:sz w:val="21"/>
        </w:rPr>
      </w:pPr>
      <w:r>
        <w:rPr>
          <w:color w:val="444442"/>
          <w:w w:val="105"/>
          <w:sz w:val="21"/>
        </w:rPr>
        <w:t xml:space="preserve">In emergency </w:t>
      </w:r>
      <w:r>
        <w:rPr>
          <w:color w:val="2D2D2B"/>
          <w:w w:val="105"/>
          <w:sz w:val="21"/>
        </w:rPr>
        <w:t>situat</w:t>
      </w:r>
      <w:r>
        <w:rPr>
          <w:color w:val="565656"/>
          <w:w w:val="105"/>
          <w:sz w:val="21"/>
        </w:rPr>
        <w:t xml:space="preserve">ions </w:t>
      </w:r>
      <w:proofErr w:type="gramStart"/>
      <w:r>
        <w:rPr>
          <w:color w:val="444442"/>
          <w:w w:val="105"/>
          <w:sz w:val="21"/>
        </w:rPr>
        <w:t>where</w:t>
      </w:r>
      <w:proofErr w:type="gramEnd"/>
      <w:r>
        <w:rPr>
          <w:color w:val="444442"/>
          <w:w w:val="105"/>
          <w:sz w:val="21"/>
        </w:rPr>
        <w:t xml:space="preserve"> other j</w:t>
      </w:r>
      <w:r>
        <w:rPr>
          <w:color w:val="6B6B69"/>
          <w:w w:val="105"/>
          <w:sz w:val="21"/>
        </w:rPr>
        <w:t>uri</w:t>
      </w:r>
      <w:r>
        <w:rPr>
          <w:color w:val="444442"/>
          <w:w w:val="105"/>
          <w:sz w:val="21"/>
        </w:rPr>
        <w:t xml:space="preserve">sdictions or state </w:t>
      </w:r>
      <w:r>
        <w:rPr>
          <w:color w:val="565656"/>
          <w:w w:val="105"/>
          <w:sz w:val="21"/>
        </w:rPr>
        <w:t xml:space="preserve">or </w:t>
      </w:r>
      <w:r>
        <w:rPr>
          <w:color w:val="444442"/>
          <w:w w:val="105"/>
          <w:sz w:val="21"/>
        </w:rPr>
        <w:t>federa</w:t>
      </w:r>
      <w:r>
        <w:rPr>
          <w:color w:val="6B6B69"/>
          <w:w w:val="105"/>
          <w:sz w:val="21"/>
        </w:rPr>
        <w:t xml:space="preserve">l </w:t>
      </w:r>
      <w:r>
        <w:rPr>
          <w:color w:val="444442"/>
          <w:w w:val="105"/>
          <w:sz w:val="21"/>
        </w:rPr>
        <w:t>agencies are provid</w:t>
      </w:r>
      <w:r>
        <w:rPr>
          <w:color w:val="6B6B69"/>
          <w:w w:val="105"/>
          <w:sz w:val="21"/>
        </w:rPr>
        <w:t>i</w:t>
      </w:r>
      <w:r>
        <w:rPr>
          <w:color w:val="444442"/>
          <w:w w:val="105"/>
          <w:sz w:val="21"/>
        </w:rPr>
        <w:t xml:space="preserve">ng significant </w:t>
      </w:r>
      <w:r>
        <w:rPr>
          <w:color w:val="2D2D2B"/>
          <w:w w:val="105"/>
          <w:sz w:val="21"/>
        </w:rPr>
        <w:t xml:space="preserve">response </w:t>
      </w:r>
      <w:r>
        <w:rPr>
          <w:color w:val="565656"/>
          <w:w w:val="105"/>
          <w:sz w:val="21"/>
        </w:rPr>
        <w:t xml:space="preserve">resources </w:t>
      </w:r>
      <w:r>
        <w:rPr>
          <w:color w:val="444442"/>
          <w:w w:val="105"/>
          <w:sz w:val="21"/>
        </w:rPr>
        <w:t>or technical ass</w:t>
      </w:r>
      <w:r>
        <w:rPr>
          <w:color w:val="6B6B69"/>
          <w:w w:val="105"/>
          <w:sz w:val="21"/>
        </w:rPr>
        <w:t>i</w:t>
      </w:r>
      <w:r>
        <w:rPr>
          <w:color w:val="444442"/>
          <w:w w:val="105"/>
          <w:sz w:val="21"/>
        </w:rPr>
        <w:t>stance</w:t>
      </w:r>
      <w:r>
        <w:rPr>
          <w:color w:val="6B6B69"/>
          <w:w w:val="105"/>
          <w:sz w:val="21"/>
        </w:rPr>
        <w:t>,</w:t>
      </w:r>
      <w:r>
        <w:rPr>
          <w:color w:val="6B6B69"/>
          <w:spacing w:val="-14"/>
          <w:w w:val="105"/>
          <w:sz w:val="21"/>
        </w:rPr>
        <w:t xml:space="preserve"> </w:t>
      </w:r>
      <w:r>
        <w:rPr>
          <w:color w:val="444442"/>
          <w:w w:val="105"/>
          <w:sz w:val="21"/>
        </w:rPr>
        <w:t>it</w:t>
      </w:r>
      <w:r>
        <w:rPr>
          <w:color w:val="444442"/>
          <w:spacing w:val="-2"/>
          <w:w w:val="105"/>
          <w:sz w:val="21"/>
        </w:rPr>
        <w:t xml:space="preserve"> </w:t>
      </w:r>
      <w:r>
        <w:rPr>
          <w:color w:val="565656"/>
          <w:w w:val="105"/>
          <w:sz w:val="21"/>
        </w:rPr>
        <w:t>is</w:t>
      </w:r>
      <w:r>
        <w:rPr>
          <w:color w:val="565656"/>
          <w:spacing w:val="-5"/>
          <w:w w:val="105"/>
          <w:sz w:val="21"/>
        </w:rPr>
        <w:t xml:space="preserve"> </w:t>
      </w:r>
      <w:r>
        <w:rPr>
          <w:color w:val="444442"/>
          <w:w w:val="105"/>
          <w:sz w:val="21"/>
        </w:rPr>
        <w:t>genera</w:t>
      </w:r>
      <w:r>
        <w:rPr>
          <w:color w:val="6B6B69"/>
          <w:w w:val="105"/>
          <w:sz w:val="21"/>
        </w:rPr>
        <w:t>l</w:t>
      </w:r>
      <w:r>
        <w:rPr>
          <w:color w:val="2D2D2B"/>
          <w:w w:val="105"/>
          <w:sz w:val="21"/>
        </w:rPr>
        <w:t xml:space="preserve">ly </w:t>
      </w:r>
      <w:r>
        <w:rPr>
          <w:color w:val="444442"/>
          <w:w w:val="105"/>
          <w:sz w:val="21"/>
        </w:rPr>
        <w:t xml:space="preserve">desirable to transition </w:t>
      </w:r>
      <w:r>
        <w:rPr>
          <w:color w:val="2D2D2B"/>
          <w:w w:val="105"/>
          <w:sz w:val="21"/>
        </w:rPr>
        <w:t xml:space="preserve">from </w:t>
      </w:r>
      <w:r>
        <w:rPr>
          <w:color w:val="161616"/>
          <w:w w:val="105"/>
          <w:sz w:val="21"/>
        </w:rPr>
        <w:t>th</w:t>
      </w:r>
      <w:r>
        <w:rPr>
          <w:color w:val="444442"/>
          <w:w w:val="105"/>
          <w:sz w:val="21"/>
        </w:rPr>
        <w:t xml:space="preserve">e normal </w:t>
      </w:r>
      <w:r>
        <w:rPr>
          <w:color w:val="2D2D2B"/>
          <w:w w:val="105"/>
          <w:sz w:val="21"/>
        </w:rPr>
        <w:t xml:space="preserve">ICS </w:t>
      </w:r>
      <w:r>
        <w:rPr>
          <w:color w:val="444442"/>
          <w:w w:val="105"/>
          <w:sz w:val="21"/>
        </w:rPr>
        <w:t xml:space="preserve">structure to a </w:t>
      </w:r>
      <w:r>
        <w:rPr>
          <w:color w:val="2D2D2B"/>
          <w:w w:val="105"/>
          <w:sz w:val="21"/>
        </w:rPr>
        <w:t>Un</w:t>
      </w:r>
      <w:r>
        <w:rPr>
          <w:color w:val="565656"/>
          <w:w w:val="105"/>
          <w:sz w:val="21"/>
        </w:rPr>
        <w:t>if</w:t>
      </w:r>
      <w:r>
        <w:rPr>
          <w:color w:val="2D2D2B"/>
          <w:w w:val="105"/>
          <w:sz w:val="21"/>
        </w:rPr>
        <w:t xml:space="preserve">ied Area </w:t>
      </w:r>
      <w:r>
        <w:rPr>
          <w:color w:val="444442"/>
          <w:w w:val="105"/>
          <w:sz w:val="21"/>
        </w:rPr>
        <w:t>Command structure</w:t>
      </w:r>
      <w:r>
        <w:rPr>
          <w:color w:val="6B6B69"/>
          <w:w w:val="105"/>
          <w:sz w:val="21"/>
        </w:rPr>
        <w:t>.</w:t>
      </w:r>
      <w:r>
        <w:rPr>
          <w:color w:val="6B6B69"/>
          <w:spacing w:val="40"/>
          <w:w w:val="105"/>
          <w:sz w:val="21"/>
        </w:rPr>
        <w:t xml:space="preserve"> </w:t>
      </w:r>
      <w:r>
        <w:rPr>
          <w:color w:val="2D2D2B"/>
          <w:w w:val="105"/>
          <w:sz w:val="21"/>
        </w:rPr>
        <w:t>This arra</w:t>
      </w:r>
      <w:r>
        <w:rPr>
          <w:color w:val="565656"/>
          <w:w w:val="105"/>
          <w:sz w:val="21"/>
        </w:rPr>
        <w:t xml:space="preserve">ngement </w:t>
      </w:r>
      <w:r>
        <w:rPr>
          <w:color w:val="2D2D2B"/>
          <w:w w:val="105"/>
          <w:sz w:val="21"/>
        </w:rPr>
        <w:t xml:space="preserve">helps </w:t>
      </w:r>
      <w:r>
        <w:rPr>
          <w:color w:val="444442"/>
          <w:w w:val="105"/>
          <w:sz w:val="21"/>
        </w:rPr>
        <w:t xml:space="preserve">to ensure that all participating agencies </w:t>
      </w:r>
      <w:r>
        <w:rPr>
          <w:color w:val="565656"/>
          <w:w w:val="105"/>
          <w:sz w:val="21"/>
        </w:rPr>
        <w:t xml:space="preserve">are </w:t>
      </w:r>
      <w:r>
        <w:rPr>
          <w:color w:val="6B6B69"/>
          <w:w w:val="105"/>
          <w:sz w:val="21"/>
        </w:rPr>
        <w:t>i</w:t>
      </w:r>
      <w:r>
        <w:rPr>
          <w:color w:val="444442"/>
          <w:w w:val="105"/>
          <w:sz w:val="21"/>
        </w:rPr>
        <w:t xml:space="preserve">nvolved </w:t>
      </w:r>
      <w:r>
        <w:rPr>
          <w:color w:val="565656"/>
          <w:w w:val="105"/>
          <w:sz w:val="21"/>
        </w:rPr>
        <w:t>i</w:t>
      </w:r>
      <w:r>
        <w:rPr>
          <w:color w:val="2D2D2B"/>
          <w:w w:val="105"/>
          <w:sz w:val="21"/>
        </w:rPr>
        <w:t xml:space="preserve">n </w:t>
      </w:r>
      <w:r>
        <w:rPr>
          <w:color w:val="444442"/>
          <w:w w:val="105"/>
          <w:sz w:val="21"/>
        </w:rPr>
        <w:t>deve</w:t>
      </w:r>
      <w:r>
        <w:rPr>
          <w:color w:val="6B6B69"/>
          <w:w w:val="105"/>
          <w:sz w:val="21"/>
        </w:rPr>
        <w:t>l</w:t>
      </w:r>
      <w:r>
        <w:rPr>
          <w:color w:val="444442"/>
          <w:w w:val="105"/>
          <w:sz w:val="21"/>
        </w:rPr>
        <w:t xml:space="preserve">oping objectives and </w:t>
      </w:r>
      <w:r>
        <w:rPr>
          <w:color w:val="2D2D2B"/>
          <w:w w:val="105"/>
          <w:sz w:val="21"/>
        </w:rPr>
        <w:t>strateg</w:t>
      </w:r>
      <w:r>
        <w:rPr>
          <w:color w:val="565656"/>
          <w:w w:val="105"/>
          <w:sz w:val="21"/>
        </w:rPr>
        <w:t xml:space="preserve">ies </w:t>
      </w:r>
      <w:r>
        <w:rPr>
          <w:color w:val="444442"/>
          <w:w w:val="105"/>
          <w:sz w:val="21"/>
        </w:rPr>
        <w:t xml:space="preserve">to deal with </w:t>
      </w:r>
      <w:r>
        <w:rPr>
          <w:color w:val="565656"/>
          <w:w w:val="105"/>
          <w:sz w:val="21"/>
        </w:rPr>
        <w:t xml:space="preserve">the </w:t>
      </w:r>
      <w:r>
        <w:rPr>
          <w:color w:val="444442"/>
          <w:w w:val="105"/>
          <w:sz w:val="21"/>
        </w:rPr>
        <w:t>emergency</w:t>
      </w:r>
      <w:r>
        <w:rPr>
          <w:color w:val="6B6B69"/>
          <w:w w:val="105"/>
          <w:sz w:val="21"/>
        </w:rPr>
        <w:t>.</w:t>
      </w:r>
    </w:p>
    <w:p w14:paraId="05E6AE8F" w14:textId="77777777" w:rsidR="000D03B5" w:rsidRDefault="000D03B5">
      <w:pPr>
        <w:pStyle w:val="BodyText"/>
        <w:spacing w:before="8"/>
      </w:pPr>
    </w:p>
    <w:p w14:paraId="05E6AE90" w14:textId="77777777" w:rsidR="000D03B5" w:rsidRDefault="00DC03A4">
      <w:pPr>
        <w:numPr>
          <w:ilvl w:val="0"/>
          <w:numId w:val="6"/>
        </w:numPr>
        <w:tabs>
          <w:tab w:val="left" w:pos="636"/>
        </w:tabs>
        <w:spacing w:before="1"/>
        <w:ind w:left="636" w:hanging="360"/>
        <w:rPr>
          <w:b/>
          <w:sz w:val="21"/>
        </w:rPr>
      </w:pPr>
      <w:r>
        <w:rPr>
          <w:b/>
          <w:color w:val="2D2D2B"/>
          <w:w w:val="105"/>
          <w:sz w:val="21"/>
        </w:rPr>
        <w:t>Incident</w:t>
      </w:r>
      <w:r>
        <w:rPr>
          <w:b/>
          <w:color w:val="2D2D2B"/>
          <w:spacing w:val="-8"/>
          <w:w w:val="105"/>
          <w:sz w:val="21"/>
        </w:rPr>
        <w:t xml:space="preserve"> </w:t>
      </w:r>
      <w:r>
        <w:rPr>
          <w:b/>
          <w:color w:val="2D2D2B"/>
          <w:w w:val="105"/>
          <w:sz w:val="21"/>
        </w:rPr>
        <w:t>Command</w:t>
      </w:r>
      <w:r>
        <w:rPr>
          <w:b/>
          <w:color w:val="2D2D2B"/>
          <w:spacing w:val="4"/>
          <w:w w:val="105"/>
          <w:sz w:val="21"/>
        </w:rPr>
        <w:t xml:space="preserve"> </w:t>
      </w:r>
      <w:r>
        <w:rPr>
          <w:b/>
          <w:color w:val="2D2D2B"/>
          <w:w w:val="105"/>
          <w:sz w:val="21"/>
        </w:rPr>
        <w:t>System</w:t>
      </w:r>
      <w:r>
        <w:rPr>
          <w:b/>
          <w:color w:val="2D2D2B"/>
          <w:spacing w:val="-12"/>
          <w:w w:val="105"/>
          <w:sz w:val="21"/>
        </w:rPr>
        <w:t xml:space="preserve"> </w:t>
      </w:r>
      <w:r>
        <w:rPr>
          <w:color w:val="2D2D2B"/>
          <w:w w:val="105"/>
          <w:sz w:val="21"/>
        </w:rPr>
        <w:t>-</w:t>
      </w:r>
      <w:r>
        <w:rPr>
          <w:color w:val="2D2D2B"/>
          <w:spacing w:val="34"/>
          <w:w w:val="105"/>
          <w:sz w:val="21"/>
        </w:rPr>
        <w:t xml:space="preserve"> </w:t>
      </w:r>
      <w:r>
        <w:rPr>
          <w:b/>
          <w:color w:val="2D2D2B"/>
          <w:w w:val="105"/>
          <w:sz w:val="21"/>
        </w:rPr>
        <w:t>EOC</w:t>
      </w:r>
      <w:r>
        <w:rPr>
          <w:b/>
          <w:color w:val="2D2D2B"/>
          <w:spacing w:val="-2"/>
          <w:w w:val="105"/>
          <w:sz w:val="21"/>
        </w:rPr>
        <w:t xml:space="preserve"> Interface</w:t>
      </w:r>
    </w:p>
    <w:p w14:paraId="05E6AE91" w14:textId="77777777" w:rsidR="000D03B5" w:rsidRDefault="000D03B5">
      <w:pPr>
        <w:pStyle w:val="BodyText"/>
        <w:rPr>
          <w:b/>
          <w:sz w:val="22"/>
        </w:rPr>
      </w:pPr>
    </w:p>
    <w:p w14:paraId="05E6AE92" w14:textId="77777777" w:rsidR="000D03B5" w:rsidRDefault="00DC03A4">
      <w:pPr>
        <w:spacing w:line="252" w:lineRule="auto"/>
        <w:ind w:left="635" w:right="239" w:firstLine="9"/>
        <w:jc w:val="both"/>
        <w:rPr>
          <w:sz w:val="21"/>
        </w:rPr>
      </w:pPr>
      <w:r>
        <w:rPr>
          <w:color w:val="444442"/>
          <w:w w:val="105"/>
          <w:sz w:val="21"/>
        </w:rPr>
        <w:t>Whe</w:t>
      </w:r>
      <w:r>
        <w:rPr>
          <w:color w:val="6B6B69"/>
          <w:w w:val="105"/>
          <w:sz w:val="21"/>
        </w:rPr>
        <w:t xml:space="preserve">n </w:t>
      </w:r>
      <w:r>
        <w:rPr>
          <w:color w:val="565656"/>
          <w:w w:val="105"/>
          <w:sz w:val="21"/>
        </w:rPr>
        <w:t xml:space="preserve">both </w:t>
      </w:r>
      <w:r>
        <w:rPr>
          <w:color w:val="444442"/>
          <w:w w:val="105"/>
          <w:sz w:val="21"/>
        </w:rPr>
        <w:t xml:space="preserve">the </w:t>
      </w:r>
      <w:r>
        <w:rPr>
          <w:color w:val="2D2D2B"/>
          <w:w w:val="105"/>
          <w:sz w:val="21"/>
        </w:rPr>
        <w:t xml:space="preserve">EOC </w:t>
      </w:r>
      <w:r>
        <w:rPr>
          <w:color w:val="444442"/>
          <w:w w:val="105"/>
          <w:sz w:val="21"/>
        </w:rPr>
        <w:t>and an ICP are activa</w:t>
      </w:r>
      <w:r>
        <w:rPr>
          <w:color w:val="6B6B69"/>
          <w:w w:val="105"/>
          <w:sz w:val="21"/>
        </w:rPr>
        <w:t>t</w:t>
      </w:r>
      <w:r>
        <w:rPr>
          <w:color w:val="444442"/>
          <w:w w:val="105"/>
          <w:sz w:val="21"/>
        </w:rPr>
        <w:t>ed</w:t>
      </w:r>
      <w:r>
        <w:rPr>
          <w:color w:val="6B6B69"/>
          <w:w w:val="105"/>
          <w:sz w:val="21"/>
        </w:rPr>
        <w:t xml:space="preserve">, </w:t>
      </w:r>
      <w:r>
        <w:rPr>
          <w:color w:val="565656"/>
          <w:w w:val="105"/>
          <w:sz w:val="21"/>
        </w:rPr>
        <w:t xml:space="preserve">it </w:t>
      </w:r>
      <w:r>
        <w:rPr>
          <w:color w:val="6B6B69"/>
          <w:w w:val="105"/>
          <w:sz w:val="21"/>
        </w:rPr>
        <w:t>i</w:t>
      </w:r>
      <w:r>
        <w:rPr>
          <w:color w:val="444442"/>
          <w:w w:val="105"/>
          <w:sz w:val="21"/>
        </w:rPr>
        <w:t xml:space="preserve">s essential </w:t>
      </w:r>
      <w:r>
        <w:rPr>
          <w:color w:val="6B6B69"/>
          <w:w w:val="105"/>
          <w:sz w:val="21"/>
        </w:rPr>
        <w:t xml:space="preserve">to </w:t>
      </w:r>
      <w:r>
        <w:rPr>
          <w:color w:val="444442"/>
          <w:w w:val="105"/>
          <w:sz w:val="21"/>
        </w:rPr>
        <w:t>establish a d</w:t>
      </w:r>
      <w:r>
        <w:rPr>
          <w:color w:val="6B6B69"/>
          <w:w w:val="105"/>
          <w:sz w:val="21"/>
        </w:rPr>
        <w:t>i</w:t>
      </w:r>
      <w:r>
        <w:rPr>
          <w:color w:val="444442"/>
          <w:w w:val="105"/>
          <w:sz w:val="21"/>
        </w:rPr>
        <w:t>v</w:t>
      </w:r>
      <w:r>
        <w:rPr>
          <w:color w:val="6B6B69"/>
          <w:w w:val="105"/>
          <w:sz w:val="21"/>
        </w:rPr>
        <w:t>i</w:t>
      </w:r>
      <w:r>
        <w:rPr>
          <w:color w:val="444442"/>
          <w:w w:val="105"/>
          <w:sz w:val="21"/>
        </w:rPr>
        <w:t>s</w:t>
      </w:r>
      <w:r>
        <w:rPr>
          <w:color w:val="6B6B69"/>
          <w:w w:val="105"/>
          <w:sz w:val="21"/>
        </w:rPr>
        <w:t>i</w:t>
      </w:r>
      <w:r>
        <w:rPr>
          <w:color w:val="444442"/>
          <w:w w:val="105"/>
          <w:sz w:val="21"/>
        </w:rPr>
        <w:t xml:space="preserve">on of </w:t>
      </w:r>
      <w:r>
        <w:rPr>
          <w:color w:val="2D2D2B"/>
          <w:w w:val="105"/>
          <w:sz w:val="21"/>
        </w:rPr>
        <w:t>respo</w:t>
      </w:r>
      <w:r>
        <w:rPr>
          <w:color w:val="565656"/>
          <w:w w:val="105"/>
          <w:sz w:val="21"/>
        </w:rPr>
        <w:t xml:space="preserve">nsibilities </w:t>
      </w:r>
      <w:r>
        <w:rPr>
          <w:color w:val="444442"/>
          <w:w w:val="105"/>
          <w:sz w:val="21"/>
        </w:rPr>
        <w:t>between</w:t>
      </w:r>
      <w:r>
        <w:rPr>
          <w:color w:val="444442"/>
          <w:spacing w:val="40"/>
          <w:w w:val="105"/>
          <w:sz w:val="21"/>
        </w:rPr>
        <w:t xml:space="preserve"> </w:t>
      </w:r>
      <w:r>
        <w:rPr>
          <w:color w:val="565656"/>
          <w:w w:val="105"/>
          <w:sz w:val="21"/>
        </w:rPr>
        <w:t xml:space="preserve">the </w:t>
      </w:r>
      <w:r>
        <w:rPr>
          <w:color w:val="444442"/>
          <w:w w:val="105"/>
          <w:sz w:val="21"/>
        </w:rPr>
        <w:t xml:space="preserve">IC </w:t>
      </w:r>
      <w:r>
        <w:rPr>
          <w:color w:val="565656"/>
          <w:w w:val="105"/>
          <w:sz w:val="21"/>
        </w:rPr>
        <w:t xml:space="preserve">and </w:t>
      </w:r>
      <w:r>
        <w:rPr>
          <w:color w:val="2D2D2B"/>
          <w:w w:val="105"/>
          <w:sz w:val="21"/>
        </w:rPr>
        <w:t xml:space="preserve">the </w:t>
      </w:r>
      <w:r>
        <w:rPr>
          <w:color w:val="444442"/>
          <w:w w:val="105"/>
          <w:sz w:val="21"/>
        </w:rPr>
        <w:t>EOC</w:t>
      </w:r>
      <w:r>
        <w:rPr>
          <w:color w:val="8C8C8C"/>
          <w:w w:val="105"/>
          <w:sz w:val="21"/>
        </w:rPr>
        <w:t>.</w:t>
      </w:r>
      <w:r>
        <w:rPr>
          <w:color w:val="8C8C8C"/>
          <w:spacing w:val="80"/>
          <w:w w:val="105"/>
          <w:sz w:val="21"/>
        </w:rPr>
        <w:t xml:space="preserve"> </w:t>
      </w:r>
      <w:r>
        <w:rPr>
          <w:color w:val="444442"/>
          <w:w w:val="105"/>
          <w:sz w:val="21"/>
        </w:rPr>
        <w:t>A general d</w:t>
      </w:r>
      <w:r>
        <w:rPr>
          <w:color w:val="6B6B69"/>
          <w:w w:val="105"/>
          <w:sz w:val="21"/>
        </w:rPr>
        <w:t xml:space="preserve">ivision </w:t>
      </w:r>
      <w:r>
        <w:rPr>
          <w:color w:val="444442"/>
          <w:w w:val="105"/>
          <w:sz w:val="21"/>
        </w:rPr>
        <w:t>of responsibil</w:t>
      </w:r>
      <w:r>
        <w:rPr>
          <w:color w:val="6B6B69"/>
          <w:w w:val="105"/>
          <w:sz w:val="21"/>
        </w:rPr>
        <w:t>iti</w:t>
      </w:r>
      <w:r>
        <w:rPr>
          <w:color w:val="444442"/>
          <w:w w:val="105"/>
          <w:sz w:val="21"/>
        </w:rPr>
        <w:t xml:space="preserve">es </w:t>
      </w:r>
      <w:r>
        <w:rPr>
          <w:color w:val="565656"/>
          <w:w w:val="105"/>
          <w:sz w:val="21"/>
        </w:rPr>
        <w:t xml:space="preserve">is </w:t>
      </w:r>
      <w:r>
        <w:rPr>
          <w:color w:val="2D2D2B"/>
          <w:w w:val="105"/>
          <w:sz w:val="21"/>
        </w:rPr>
        <w:t>out</w:t>
      </w:r>
      <w:r>
        <w:rPr>
          <w:color w:val="565656"/>
          <w:w w:val="105"/>
          <w:sz w:val="21"/>
        </w:rPr>
        <w:t>li</w:t>
      </w:r>
      <w:r>
        <w:rPr>
          <w:color w:val="2D2D2B"/>
          <w:w w:val="105"/>
          <w:sz w:val="21"/>
        </w:rPr>
        <w:t xml:space="preserve">ned </w:t>
      </w:r>
      <w:r>
        <w:rPr>
          <w:color w:val="565656"/>
          <w:w w:val="105"/>
          <w:sz w:val="21"/>
        </w:rPr>
        <w:t xml:space="preserve">in </w:t>
      </w:r>
      <w:r>
        <w:rPr>
          <w:color w:val="2D2D2B"/>
          <w:w w:val="105"/>
          <w:sz w:val="21"/>
        </w:rPr>
        <w:t>Sect</w:t>
      </w:r>
      <w:r>
        <w:rPr>
          <w:color w:val="565656"/>
          <w:w w:val="105"/>
          <w:sz w:val="21"/>
        </w:rPr>
        <w:t xml:space="preserve">ion </w:t>
      </w:r>
      <w:r>
        <w:rPr>
          <w:color w:val="2D2D2B"/>
          <w:w w:val="105"/>
          <w:sz w:val="21"/>
        </w:rPr>
        <w:t xml:space="preserve">V.D </w:t>
      </w:r>
      <w:r>
        <w:rPr>
          <w:color w:val="444442"/>
          <w:w w:val="105"/>
          <w:sz w:val="21"/>
        </w:rPr>
        <w:t>of Annex N</w:t>
      </w:r>
      <w:r>
        <w:rPr>
          <w:color w:val="6B6B69"/>
          <w:w w:val="105"/>
          <w:sz w:val="21"/>
        </w:rPr>
        <w:t>,</w:t>
      </w:r>
      <w:r>
        <w:rPr>
          <w:color w:val="6B6B69"/>
          <w:spacing w:val="-6"/>
          <w:w w:val="105"/>
          <w:sz w:val="21"/>
        </w:rPr>
        <w:t xml:space="preserve"> </w:t>
      </w:r>
      <w:r>
        <w:rPr>
          <w:color w:val="444442"/>
          <w:w w:val="105"/>
          <w:sz w:val="21"/>
        </w:rPr>
        <w:t>Direction and Contro</w:t>
      </w:r>
      <w:r>
        <w:rPr>
          <w:color w:val="6B6B69"/>
          <w:w w:val="105"/>
          <w:sz w:val="21"/>
        </w:rPr>
        <w:t>l.</w:t>
      </w:r>
    </w:p>
    <w:p w14:paraId="05E6AE93" w14:textId="77777777" w:rsidR="000D03B5" w:rsidRDefault="000D03B5">
      <w:pPr>
        <w:pStyle w:val="BodyText"/>
        <w:spacing w:before="7"/>
        <w:rPr>
          <w:sz w:val="21"/>
        </w:rPr>
      </w:pPr>
    </w:p>
    <w:p w14:paraId="05E6AE94" w14:textId="77777777" w:rsidR="000D03B5" w:rsidRDefault="00DC03A4">
      <w:pPr>
        <w:numPr>
          <w:ilvl w:val="0"/>
          <w:numId w:val="6"/>
        </w:numPr>
        <w:tabs>
          <w:tab w:val="left" w:pos="634"/>
        </w:tabs>
        <w:ind w:left="634" w:hanging="357"/>
        <w:rPr>
          <w:b/>
          <w:sz w:val="21"/>
        </w:rPr>
      </w:pPr>
      <w:r>
        <w:rPr>
          <w:b/>
          <w:color w:val="2D2D2B"/>
          <w:w w:val="105"/>
          <w:sz w:val="21"/>
        </w:rPr>
        <w:t>Line</w:t>
      </w:r>
      <w:r>
        <w:rPr>
          <w:b/>
          <w:color w:val="2D2D2B"/>
          <w:spacing w:val="-5"/>
          <w:w w:val="105"/>
          <w:sz w:val="21"/>
        </w:rPr>
        <w:t xml:space="preserve"> </w:t>
      </w:r>
      <w:r>
        <w:rPr>
          <w:b/>
          <w:color w:val="2D2D2B"/>
          <w:w w:val="105"/>
          <w:sz w:val="21"/>
        </w:rPr>
        <w:t>of</w:t>
      </w:r>
      <w:r>
        <w:rPr>
          <w:b/>
          <w:color w:val="2D2D2B"/>
          <w:spacing w:val="3"/>
          <w:w w:val="105"/>
          <w:sz w:val="21"/>
        </w:rPr>
        <w:t xml:space="preserve"> </w:t>
      </w:r>
      <w:r>
        <w:rPr>
          <w:b/>
          <w:color w:val="2D2D2B"/>
          <w:spacing w:val="-2"/>
          <w:w w:val="105"/>
          <w:sz w:val="21"/>
        </w:rPr>
        <w:t>Succession</w:t>
      </w:r>
    </w:p>
    <w:p w14:paraId="05E6AE95" w14:textId="77777777" w:rsidR="000D03B5" w:rsidRDefault="000D03B5">
      <w:pPr>
        <w:pStyle w:val="BodyText"/>
        <w:spacing w:before="7"/>
        <w:rPr>
          <w:b/>
          <w:sz w:val="21"/>
        </w:rPr>
      </w:pPr>
    </w:p>
    <w:p w14:paraId="05E6AE96" w14:textId="77777777" w:rsidR="000D03B5" w:rsidRDefault="00DC03A4">
      <w:pPr>
        <w:spacing w:before="1"/>
        <w:ind w:left="633"/>
        <w:rPr>
          <w:sz w:val="21"/>
        </w:rPr>
      </w:pPr>
      <w:r>
        <w:rPr>
          <w:color w:val="2D2D2B"/>
          <w:w w:val="105"/>
          <w:sz w:val="21"/>
        </w:rPr>
        <w:t>The</w:t>
      </w:r>
      <w:r>
        <w:rPr>
          <w:color w:val="2D2D2B"/>
          <w:spacing w:val="-14"/>
          <w:w w:val="105"/>
          <w:sz w:val="21"/>
        </w:rPr>
        <w:t xml:space="preserve"> </w:t>
      </w:r>
      <w:r>
        <w:rPr>
          <w:color w:val="565656"/>
          <w:w w:val="105"/>
          <w:sz w:val="21"/>
        </w:rPr>
        <w:t>line</w:t>
      </w:r>
      <w:r>
        <w:rPr>
          <w:color w:val="565656"/>
          <w:spacing w:val="-5"/>
          <w:w w:val="105"/>
          <w:sz w:val="21"/>
        </w:rPr>
        <w:t xml:space="preserve"> </w:t>
      </w:r>
      <w:r>
        <w:rPr>
          <w:color w:val="444442"/>
          <w:w w:val="105"/>
          <w:sz w:val="21"/>
        </w:rPr>
        <w:t>of</w:t>
      </w:r>
      <w:r>
        <w:rPr>
          <w:color w:val="444442"/>
          <w:spacing w:val="-3"/>
          <w:w w:val="105"/>
          <w:sz w:val="21"/>
        </w:rPr>
        <w:t xml:space="preserve"> </w:t>
      </w:r>
      <w:r>
        <w:rPr>
          <w:color w:val="444442"/>
          <w:w w:val="105"/>
          <w:sz w:val="21"/>
        </w:rPr>
        <w:t>succession</w:t>
      </w:r>
      <w:r>
        <w:rPr>
          <w:color w:val="444442"/>
          <w:spacing w:val="2"/>
          <w:w w:val="105"/>
          <w:sz w:val="21"/>
        </w:rPr>
        <w:t xml:space="preserve"> </w:t>
      </w:r>
      <w:r>
        <w:rPr>
          <w:color w:val="444442"/>
          <w:w w:val="105"/>
          <w:sz w:val="21"/>
        </w:rPr>
        <w:t>fo</w:t>
      </w:r>
      <w:r>
        <w:rPr>
          <w:color w:val="6B6B69"/>
          <w:w w:val="105"/>
          <w:sz w:val="21"/>
        </w:rPr>
        <w:t>r</w:t>
      </w:r>
      <w:r>
        <w:rPr>
          <w:color w:val="6B6B69"/>
          <w:spacing w:val="-15"/>
          <w:w w:val="105"/>
          <w:sz w:val="21"/>
        </w:rPr>
        <w:t xml:space="preserve"> </w:t>
      </w:r>
      <w:r>
        <w:rPr>
          <w:color w:val="444442"/>
          <w:w w:val="105"/>
          <w:sz w:val="21"/>
        </w:rPr>
        <w:t>the</w:t>
      </w:r>
      <w:r>
        <w:rPr>
          <w:color w:val="444442"/>
          <w:spacing w:val="-2"/>
          <w:w w:val="105"/>
          <w:sz w:val="21"/>
        </w:rPr>
        <w:t xml:space="preserve"> </w:t>
      </w:r>
      <w:r>
        <w:rPr>
          <w:color w:val="444442"/>
          <w:w w:val="105"/>
          <w:sz w:val="21"/>
        </w:rPr>
        <w:t>Chief</w:t>
      </w:r>
      <w:r>
        <w:rPr>
          <w:color w:val="444442"/>
          <w:spacing w:val="-5"/>
          <w:w w:val="105"/>
          <w:sz w:val="21"/>
        </w:rPr>
        <w:t xml:space="preserve"> </w:t>
      </w:r>
      <w:r>
        <w:rPr>
          <w:color w:val="444442"/>
          <w:w w:val="105"/>
          <w:sz w:val="21"/>
        </w:rPr>
        <w:t>F</w:t>
      </w:r>
      <w:r>
        <w:rPr>
          <w:color w:val="6B6B69"/>
          <w:w w:val="105"/>
          <w:sz w:val="21"/>
        </w:rPr>
        <w:t>i</w:t>
      </w:r>
      <w:r>
        <w:rPr>
          <w:color w:val="444442"/>
          <w:w w:val="105"/>
          <w:sz w:val="21"/>
        </w:rPr>
        <w:t>re</w:t>
      </w:r>
      <w:r>
        <w:rPr>
          <w:color w:val="444442"/>
          <w:spacing w:val="-6"/>
          <w:w w:val="105"/>
          <w:sz w:val="21"/>
        </w:rPr>
        <w:t xml:space="preserve"> </w:t>
      </w:r>
      <w:r>
        <w:rPr>
          <w:color w:val="444442"/>
          <w:w w:val="105"/>
          <w:sz w:val="21"/>
        </w:rPr>
        <w:t>Officer</w:t>
      </w:r>
      <w:r>
        <w:rPr>
          <w:color w:val="444442"/>
          <w:spacing w:val="4"/>
          <w:w w:val="105"/>
          <w:sz w:val="21"/>
        </w:rPr>
        <w:t xml:space="preserve"> </w:t>
      </w:r>
      <w:r>
        <w:rPr>
          <w:color w:val="6B6B69"/>
          <w:spacing w:val="-5"/>
          <w:w w:val="105"/>
          <w:sz w:val="21"/>
        </w:rPr>
        <w:t>i</w:t>
      </w:r>
      <w:r>
        <w:rPr>
          <w:color w:val="444442"/>
          <w:spacing w:val="-5"/>
          <w:w w:val="105"/>
          <w:sz w:val="21"/>
        </w:rPr>
        <w:t>s</w:t>
      </w:r>
      <w:r>
        <w:rPr>
          <w:color w:val="6B6B69"/>
          <w:spacing w:val="-5"/>
          <w:w w:val="105"/>
          <w:sz w:val="21"/>
        </w:rPr>
        <w:t>:</w:t>
      </w:r>
    </w:p>
    <w:p w14:paraId="05E6AE97" w14:textId="77777777" w:rsidR="000D03B5" w:rsidRDefault="00DC03A4">
      <w:pPr>
        <w:pStyle w:val="ListParagraph"/>
        <w:numPr>
          <w:ilvl w:val="1"/>
          <w:numId w:val="6"/>
        </w:numPr>
        <w:tabs>
          <w:tab w:val="left" w:pos="996"/>
        </w:tabs>
        <w:spacing w:before="18"/>
        <w:ind w:left="996" w:hanging="357"/>
        <w:rPr>
          <w:color w:val="444442"/>
          <w:sz w:val="21"/>
        </w:rPr>
      </w:pPr>
      <w:r>
        <w:rPr>
          <w:color w:val="444442"/>
          <w:sz w:val="21"/>
        </w:rPr>
        <w:t>Assistant</w:t>
      </w:r>
      <w:r>
        <w:rPr>
          <w:color w:val="444442"/>
          <w:spacing w:val="28"/>
          <w:sz w:val="21"/>
        </w:rPr>
        <w:t xml:space="preserve"> </w:t>
      </w:r>
      <w:r>
        <w:rPr>
          <w:color w:val="444442"/>
          <w:sz w:val="21"/>
        </w:rPr>
        <w:t>Fire</w:t>
      </w:r>
      <w:r>
        <w:rPr>
          <w:color w:val="444442"/>
          <w:spacing w:val="17"/>
          <w:sz w:val="21"/>
        </w:rPr>
        <w:t xml:space="preserve"> </w:t>
      </w:r>
      <w:r>
        <w:rPr>
          <w:color w:val="444442"/>
          <w:spacing w:val="-2"/>
          <w:sz w:val="21"/>
        </w:rPr>
        <w:t>Chief</w:t>
      </w:r>
    </w:p>
    <w:p w14:paraId="05E6AE98" w14:textId="77777777" w:rsidR="000D03B5" w:rsidRDefault="00DC03A4">
      <w:pPr>
        <w:pStyle w:val="ListParagraph"/>
        <w:numPr>
          <w:ilvl w:val="1"/>
          <w:numId w:val="6"/>
        </w:numPr>
        <w:tabs>
          <w:tab w:val="left" w:pos="990"/>
          <w:tab w:val="left" w:pos="997"/>
        </w:tabs>
        <w:spacing w:before="8" w:line="252" w:lineRule="auto"/>
        <w:ind w:left="997" w:right="239" w:hanging="357"/>
        <w:rPr>
          <w:color w:val="444442"/>
          <w:sz w:val="21"/>
        </w:rPr>
      </w:pPr>
      <w:r>
        <w:rPr>
          <w:color w:val="444442"/>
          <w:w w:val="105"/>
          <w:sz w:val="21"/>
        </w:rPr>
        <w:t>Batta</w:t>
      </w:r>
      <w:r>
        <w:rPr>
          <w:color w:val="6B6B69"/>
          <w:w w:val="105"/>
          <w:sz w:val="21"/>
        </w:rPr>
        <w:t xml:space="preserve">lion </w:t>
      </w:r>
      <w:r>
        <w:rPr>
          <w:color w:val="444442"/>
          <w:w w:val="105"/>
          <w:sz w:val="21"/>
        </w:rPr>
        <w:t>Ch</w:t>
      </w:r>
      <w:r>
        <w:rPr>
          <w:color w:val="6B6B69"/>
          <w:w w:val="105"/>
          <w:sz w:val="21"/>
        </w:rPr>
        <w:t>i</w:t>
      </w:r>
      <w:r>
        <w:rPr>
          <w:color w:val="444442"/>
          <w:w w:val="105"/>
          <w:sz w:val="21"/>
        </w:rPr>
        <w:t>ef on</w:t>
      </w:r>
      <w:r>
        <w:rPr>
          <w:color w:val="444442"/>
          <w:spacing w:val="-1"/>
          <w:w w:val="105"/>
          <w:sz w:val="21"/>
        </w:rPr>
        <w:t xml:space="preserve"> </w:t>
      </w:r>
      <w:r>
        <w:rPr>
          <w:color w:val="444442"/>
          <w:w w:val="105"/>
          <w:sz w:val="21"/>
        </w:rPr>
        <w:t xml:space="preserve">duty </w:t>
      </w:r>
      <w:r>
        <w:rPr>
          <w:color w:val="6B6B69"/>
          <w:w w:val="105"/>
          <w:sz w:val="21"/>
        </w:rPr>
        <w:t xml:space="preserve">in </w:t>
      </w:r>
      <w:r>
        <w:rPr>
          <w:color w:val="444442"/>
          <w:w w:val="105"/>
          <w:sz w:val="21"/>
        </w:rPr>
        <w:t>order o</w:t>
      </w:r>
      <w:r>
        <w:rPr>
          <w:color w:val="6B6B69"/>
          <w:w w:val="105"/>
          <w:sz w:val="21"/>
        </w:rPr>
        <w:t xml:space="preserve">f </w:t>
      </w:r>
      <w:r>
        <w:rPr>
          <w:color w:val="444442"/>
          <w:w w:val="105"/>
          <w:sz w:val="21"/>
        </w:rPr>
        <w:t>the</w:t>
      </w:r>
      <w:r>
        <w:rPr>
          <w:color w:val="6B6B69"/>
          <w:w w:val="105"/>
          <w:sz w:val="21"/>
        </w:rPr>
        <w:t>i</w:t>
      </w:r>
      <w:r>
        <w:rPr>
          <w:color w:val="444442"/>
          <w:w w:val="105"/>
          <w:sz w:val="21"/>
        </w:rPr>
        <w:t>r</w:t>
      </w:r>
      <w:r>
        <w:rPr>
          <w:color w:val="444442"/>
          <w:spacing w:val="-6"/>
          <w:w w:val="105"/>
          <w:sz w:val="21"/>
        </w:rPr>
        <w:t xml:space="preserve"> </w:t>
      </w:r>
      <w:r>
        <w:rPr>
          <w:color w:val="444442"/>
          <w:w w:val="105"/>
          <w:sz w:val="21"/>
        </w:rPr>
        <w:t>at</w:t>
      </w:r>
      <w:r>
        <w:rPr>
          <w:color w:val="6B6B69"/>
          <w:w w:val="105"/>
          <w:sz w:val="21"/>
        </w:rPr>
        <w:t>tai</w:t>
      </w:r>
      <w:r>
        <w:rPr>
          <w:color w:val="444442"/>
          <w:w w:val="105"/>
          <w:sz w:val="21"/>
        </w:rPr>
        <w:t xml:space="preserve">ned </w:t>
      </w:r>
      <w:r>
        <w:rPr>
          <w:color w:val="565656"/>
          <w:w w:val="105"/>
          <w:sz w:val="21"/>
        </w:rPr>
        <w:t xml:space="preserve">seniority </w:t>
      </w:r>
      <w:r>
        <w:rPr>
          <w:color w:val="6B6B69"/>
          <w:w w:val="105"/>
          <w:sz w:val="21"/>
        </w:rPr>
        <w:t>i</w:t>
      </w:r>
      <w:r>
        <w:rPr>
          <w:color w:val="444442"/>
          <w:w w:val="105"/>
          <w:sz w:val="21"/>
        </w:rPr>
        <w:t>n</w:t>
      </w:r>
      <w:r>
        <w:rPr>
          <w:color w:val="444442"/>
          <w:spacing w:val="-4"/>
          <w:w w:val="105"/>
          <w:sz w:val="21"/>
        </w:rPr>
        <w:t xml:space="preserve"> </w:t>
      </w:r>
      <w:r>
        <w:rPr>
          <w:color w:val="6B6B69"/>
          <w:w w:val="105"/>
          <w:sz w:val="21"/>
        </w:rPr>
        <w:t xml:space="preserve">the </w:t>
      </w:r>
      <w:r>
        <w:rPr>
          <w:color w:val="565656"/>
          <w:w w:val="105"/>
          <w:sz w:val="21"/>
        </w:rPr>
        <w:t>classification</w:t>
      </w:r>
      <w:r>
        <w:rPr>
          <w:color w:val="565656"/>
          <w:spacing w:val="-3"/>
          <w:w w:val="105"/>
          <w:sz w:val="21"/>
        </w:rPr>
        <w:t xml:space="preserve"> </w:t>
      </w:r>
      <w:r>
        <w:rPr>
          <w:color w:val="444442"/>
          <w:w w:val="105"/>
          <w:sz w:val="21"/>
        </w:rPr>
        <w:t xml:space="preserve">of </w:t>
      </w:r>
      <w:r>
        <w:rPr>
          <w:color w:val="2D2D2B"/>
          <w:w w:val="105"/>
          <w:sz w:val="21"/>
        </w:rPr>
        <w:t>Batta</w:t>
      </w:r>
      <w:r>
        <w:rPr>
          <w:color w:val="6B6B69"/>
          <w:w w:val="105"/>
          <w:sz w:val="21"/>
        </w:rPr>
        <w:t>l</w:t>
      </w:r>
      <w:r>
        <w:rPr>
          <w:color w:val="444442"/>
          <w:w w:val="105"/>
          <w:sz w:val="21"/>
        </w:rPr>
        <w:t xml:space="preserve">ion </w:t>
      </w:r>
      <w:r>
        <w:rPr>
          <w:color w:val="444442"/>
          <w:spacing w:val="-2"/>
          <w:w w:val="105"/>
          <w:sz w:val="21"/>
        </w:rPr>
        <w:t>Chie</w:t>
      </w:r>
      <w:r>
        <w:rPr>
          <w:color w:val="6B6B69"/>
          <w:spacing w:val="-2"/>
          <w:w w:val="105"/>
          <w:sz w:val="21"/>
        </w:rPr>
        <w:t>f.</w:t>
      </w:r>
    </w:p>
    <w:p w14:paraId="05E6AE99" w14:textId="77777777" w:rsidR="000D03B5" w:rsidRDefault="00DC03A4">
      <w:pPr>
        <w:pStyle w:val="Heading9"/>
        <w:tabs>
          <w:tab w:val="left" w:pos="993"/>
        </w:tabs>
        <w:spacing w:before="70"/>
        <w:ind w:left="105"/>
      </w:pPr>
      <w:r>
        <w:rPr>
          <w:noProof/>
        </w:rPr>
        <mc:AlternateContent>
          <mc:Choice Requires="wps">
            <w:drawing>
              <wp:anchor distT="0" distB="0" distL="0" distR="0" simplePos="0" relativeHeight="483783680" behindDoc="1" locked="0" layoutInCell="1" allowOverlap="1" wp14:anchorId="05E6B7E5" wp14:editId="05E6B7E6">
                <wp:simplePos x="0" y="0"/>
                <wp:positionH relativeFrom="page">
                  <wp:posOffset>830362</wp:posOffset>
                </wp:positionH>
                <wp:positionV relativeFrom="paragraph">
                  <wp:posOffset>156843</wp:posOffset>
                </wp:positionV>
                <wp:extent cx="6106160" cy="127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606"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348716" id="Graphic 220" o:spid="_x0000_s1026" style="position:absolute;margin-left:65.4pt;margin-top:12.35pt;width:480.8pt;height:.1pt;z-index:-19532800;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" path="m,l6105606,e" filled="f" strokeweight=".33906mm">
                <v:path arrowok="t"/>
                <w10:wrap anchorx="page"/>
              </v:shape>
            </w:pict>
          </mc:Fallback>
        </mc:AlternateContent>
      </w:r>
      <w:r>
        <w:rPr>
          <w:noProof/>
        </w:rPr>
        <mc:AlternateContent>
          <mc:Choice Requires="wpg">
            <w:drawing>
              <wp:anchor distT="0" distB="0" distL="0" distR="0" simplePos="0" relativeHeight="483784192" behindDoc="1" locked="0" layoutInCell="1" allowOverlap="1" wp14:anchorId="05E6B7E7" wp14:editId="05E6B7E8">
                <wp:simplePos x="0" y="0"/>
                <wp:positionH relativeFrom="page">
                  <wp:posOffset>803745</wp:posOffset>
                </wp:positionH>
                <wp:positionV relativeFrom="paragraph">
                  <wp:posOffset>306121</wp:posOffset>
                </wp:positionV>
                <wp:extent cx="6132830" cy="5397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830" cy="53975"/>
                          <a:chOff x="0" y="0"/>
                          <a:chExt cx="6132830" cy="53975"/>
                        </a:xfrm>
                      </wpg:grpSpPr>
                      <wps:wsp>
                        <wps:cNvPr id="222" name="Graphic 222"/>
                        <wps:cNvSpPr/>
                        <wps:spPr>
                          <a:xfrm>
                            <a:off x="26616" y="49081"/>
                            <a:ext cx="6106160" cy="1270"/>
                          </a:xfrm>
                          <a:custGeom>
                            <a:avLst/>
                            <a:gdLst/>
                            <a:ahLst/>
                            <a:cxnLst/>
                            <a:rect l="l" t="t" r="r" b="b"/>
                            <a:pathLst>
                              <a:path w="6106160">
                                <a:moveTo>
                                  <a:pt x="0" y="0"/>
                                </a:moveTo>
                                <a:lnTo>
                                  <a:pt x="6105606" y="0"/>
                                </a:lnTo>
                              </a:path>
                            </a:pathLst>
                          </a:custGeom>
                          <a:ln w="9155">
                            <a:solidFill>
                              <a:srgbClr val="000000"/>
                            </a:solidFill>
                            <a:prstDash val="solid"/>
                          </a:ln>
                        </wps:spPr>
                        <wps:bodyPr wrap="square" lIns="0" tIns="0" rIns="0" bIns="0" rtlCol="0">
                          <a:prstTxWarp prst="textNoShape">
                            <a:avLst/>
                          </a:prstTxWarp>
                          <a:noAutofit/>
                        </wps:bodyPr>
                      </wps:wsp>
                      <wps:wsp>
                        <wps:cNvPr id="223" name="Graphic 223"/>
                        <wps:cNvSpPr/>
                        <wps:spPr>
                          <a:xfrm>
                            <a:off x="0" y="6357"/>
                            <a:ext cx="15875" cy="1270"/>
                          </a:xfrm>
                          <a:custGeom>
                            <a:avLst/>
                            <a:gdLst/>
                            <a:ahLst/>
                            <a:cxnLst/>
                            <a:rect l="l" t="t" r="r" b="b"/>
                            <a:pathLst>
                              <a:path w="15875">
                                <a:moveTo>
                                  <a:pt x="0" y="0"/>
                                </a:moveTo>
                                <a:lnTo>
                                  <a:pt x="15264" y="0"/>
                                </a:lnTo>
                              </a:path>
                            </a:pathLst>
                          </a:custGeom>
                          <a:ln w="12715">
                            <a:solidFill>
                              <a:srgbClr val="565656"/>
                            </a:solidFill>
                            <a:prstDash val="solid"/>
                          </a:ln>
                        </wps:spPr>
                        <wps:bodyPr wrap="square" lIns="0" tIns="0" rIns="0" bIns="0" rtlCol="0">
                          <a:prstTxWarp prst="textNoShape">
                            <a:avLst/>
                          </a:prstTxWarp>
                          <a:noAutofit/>
                        </wps:bodyPr>
                      </wps:wsp>
                    </wpg:wgp>
                  </a:graphicData>
                </a:graphic>
              </wp:anchor>
            </w:drawing>
          </mc:Choice>
          <mc:Fallback>
            <w:pict>
              <v:group w14:anchorId="33E93DA7" id="Group 221" o:spid="_x0000_s1026" style="position:absolute;margin-left:63.3pt;margin-top:24.1pt;width:482.9pt;height:4.25pt;z-index:-19532288;mso-wrap-distance-left:0;mso-wrap-distance-right:0;mso-position-horizontal-relative:page" coordsize="6132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">
                <v:shape id="Graphic 222" o:spid="_x0000_s1027" style="position:absolute;left:266;top:490;width:61061;height:13;visibility:visible;mso-wrap-style:square;v-text-anchor:top" coordsize="6106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" path="m,l6105606,e" filled="f" strokeweight=".25431mm">
                  <v:path arrowok="t"/>
                </v:shape>
                <v:shape id="Graphic 223" o:spid="_x0000_s1028" style="position:absolute;top:63;width:158;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" path="m,l15264,e" filled="f" strokecolor="#565656" strokeweight=".35319mm">
                  <v:path arrowok="t"/>
                </v:shape>
                <w10:wrap anchorx="page"/>
              </v:group>
            </w:pict>
          </mc:Fallback>
        </mc:AlternateContent>
      </w:r>
      <w:r>
        <w:rPr>
          <w:b w:val="0"/>
          <w:color w:val="565656"/>
          <w:w w:val="65"/>
          <w:sz w:val="45"/>
        </w:rPr>
        <w:t>I</w:t>
      </w:r>
      <w:r>
        <w:rPr>
          <w:b w:val="0"/>
          <w:color w:val="565656"/>
          <w:spacing w:val="-29"/>
          <w:w w:val="95"/>
          <w:sz w:val="45"/>
        </w:rPr>
        <w:t xml:space="preserve"> </w:t>
      </w:r>
      <w:r>
        <w:rPr>
          <w:color w:val="2D2D2B"/>
          <w:spacing w:val="-2"/>
          <w:w w:val="95"/>
        </w:rPr>
        <w:t>VIII.</w:t>
      </w:r>
      <w:r>
        <w:rPr>
          <w:color w:val="2D2D2B"/>
        </w:rPr>
        <w:tab/>
        <w:t>INCREASED</w:t>
      </w:r>
      <w:r>
        <w:rPr>
          <w:color w:val="2D2D2B"/>
          <w:spacing w:val="47"/>
        </w:rPr>
        <w:t xml:space="preserve"> </w:t>
      </w:r>
      <w:r>
        <w:rPr>
          <w:color w:val="2D2D2B"/>
        </w:rPr>
        <w:t>READINESS</w:t>
      </w:r>
      <w:r>
        <w:rPr>
          <w:color w:val="2D2D2B"/>
          <w:spacing w:val="56"/>
        </w:rPr>
        <w:t xml:space="preserve"> </w:t>
      </w:r>
      <w:r>
        <w:rPr>
          <w:color w:val="2D2D2B"/>
          <w:spacing w:val="-2"/>
        </w:rPr>
        <w:t>ACTIONS</w:t>
      </w:r>
    </w:p>
    <w:p w14:paraId="05E6AE9A" w14:textId="77777777" w:rsidR="000D03B5" w:rsidRDefault="00DC03A4">
      <w:pPr>
        <w:numPr>
          <w:ilvl w:val="0"/>
          <w:numId w:val="5"/>
        </w:numPr>
        <w:tabs>
          <w:tab w:val="left" w:pos="635"/>
        </w:tabs>
        <w:spacing w:before="246"/>
        <w:ind w:left="635" w:hanging="358"/>
        <w:jc w:val="left"/>
        <w:rPr>
          <w:b/>
          <w:color w:val="2D2D2B"/>
          <w:sz w:val="21"/>
        </w:rPr>
      </w:pPr>
      <w:r>
        <w:rPr>
          <w:b/>
          <w:color w:val="2D2D2B"/>
          <w:w w:val="105"/>
          <w:sz w:val="21"/>
        </w:rPr>
        <w:t>Readiness</w:t>
      </w:r>
      <w:r>
        <w:rPr>
          <w:b/>
          <w:color w:val="2D2D2B"/>
          <w:spacing w:val="11"/>
          <w:w w:val="105"/>
          <w:sz w:val="21"/>
        </w:rPr>
        <w:t xml:space="preserve"> </w:t>
      </w:r>
      <w:r>
        <w:rPr>
          <w:b/>
          <w:color w:val="2D2D2B"/>
          <w:w w:val="105"/>
          <w:sz w:val="21"/>
        </w:rPr>
        <w:t>Level</w:t>
      </w:r>
      <w:r>
        <w:rPr>
          <w:b/>
          <w:color w:val="2D2D2B"/>
          <w:spacing w:val="-4"/>
          <w:w w:val="105"/>
          <w:sz w:val="21"/>
        </w:rPr>
        <w:t xml:space="preserve"> </w:t>
      </w:r>
      <w:r>
        <w:rPr>
          <w:b/>
          <w:color w:val="2D2D2B"/>
          <w:w w:val="105"/>
          <w:sz w:val="21"/>
        </w:rPr>
        <w:t>IV</w:t>
      </w:r>
      <w:r>
        <w:rPr>
          <w:b/>
          <w:color w:val="2D2D2B"/>
          <w:spacing w:val="-9"/>
          <w:w w:val="105"/>
          <w:sz w:val="21"/>
        </w:rPr>
        <w:t xml:space="preserve"> </w:t>
      </w:r>
      <w:r>
        <w:rPr>
          <w:b/>
          <w:color w:val="2D2D2B"/>
          <w:w w:val="105"/>
          <w:sz w:val="21"/>
        </w:rPr>
        <w:t>(Condition</w:t>
      </w:r>
      <w:r>
        <w:rPr>
          <w:b/>
          <w:color w:val="2D2D2B"/>
          <w:spacing w:val="-2"/>
          <w:w w:val="105"/>
          <w:sz w:val="21"/>
        </w:rPr>
        <w:t xml:space="preserve"> </w:t>
      </w:r>
      <w:r>
        <w:rPr>
          <w:b/>
          <w:color w:val="2D2D2B"/>
          <w:w w:val="105"/>
          <w:sz w:val="21"/>
        </w:rPr>
        <w:t>Green)-</w:t>
      </w:r>
      <w:r>
        <w:rPr>
          <w:b/>
          <w:color w:val="2D2D2B"/>
          <w:spacing w:val="2"/>
          <w:w w:val="105"/>
          <w:sz w:val="21"/>
        </w:rPr>
        <w:t xml:space="preserve"> </w:t>
      </w:r>
      <w:r>
        <w:rPr>
          <w:b/>
          <w:color w:val="2D2D2B"/>
          <w:w w:val="105"/>
          <w:sz w:val="21"/>
        </w:rPr>
        <w:t>Normal</w:t>
      </w:r>
      <w:r>
        <w:rPr>
          <w:b/>
          <w:color w:val="2D2D2B"/>
          <w:spacing w:val="-6"/>
          <w:w w:val="105"/>
          <w:sz w:val="21"/>
        </w:rPr>
        <w:t xml:space="preserve"> </w:t>
      </w:r>
      <w:r>
        <w:rPr>
          <w:b/>
          <w:color w:val="2D2D2B"/>
          <w:spacing w:val="-2"/>
          <w:w w:val="105"/>
          <w:sz w:val="21"/>
        </w:rPr>
        <w:t>Conditions</w:t>
      </w:r>
    </w:p>
    <w:p w14:paraId="05E6AE9B" w14:textId="77777777" w:rsidR="000D03B5" w:rsidRDefault="000D03B5">
      <w:pPr>
        <w:pStyle w:val="BodyText"/>
        <w:spacing w:before="10"/>
        <w:rPr>
          <w:b/>
          <w:sz w:val="22"/>
        </w:rPr>
      </w:pPr>
    </w:p>
    <w:p w14:paraId="05E6AE9C" w14:textId="77777777" w:rsidR="000D03B5" w:rsidRDefault="00DC03A4">
      <w:pPr>
        <w:ind w:left="637"/>
        <w:rPr>
          <w:sz w:val="21"/>
        </w:rPr>
      </w:pPr>
      <w:r>
        <w:rPr>
          <w:color w:val="444442"/>
          <w:w w:val="105"/>
          <w:sz w:val="21"/>
        </w:rPr>
        <w:t>See</w:t>
      </w:r>
      <w:r>
        <w:rPr>
          <w:color w:val="444442"/>
          <w:spacing w:val="-2"/>
          <w:w w:val="105"/>
          <w:sz w:val="21"/>
        </w:rPr>
        <w:t xml:space="preserve"> </w:t>
      </w:r>
      <w:r>
        <w:rPr>
          <w:color w:val="565656"/>
          <w:w w:val="105"/>
          <w:sz w:val="21"/>
        </w:rPr>
        <w:t>the</w:t>
      </w:r>
      <w:r>
        <w:rPr>
          <w:color w:val="565656"/>
          <w:spacing w:val="-6"/>
          <w:w w:val="105"/>
          <w:sz w:val="21"/>
        </w:rPr>
        <w:t xml:space="preserve"> </w:t>
      </w:r>
      <w:r>
        <w:rPr>
          <w:color w:val="444442"/>
          <w:w w:val="105"/>
          <w:sz w:val="21"/>
        </w:rPr>
        <w:t>mit</w:t>
      </w:r>
      <w:r>
        <w:rPr>
          <w:color w:val="6B6B69"/>
          <w:w w:val="105"/>
          <w:sz w:val="21"/>
        </w:rPr>
        <w:t>i</w:t>
      </w:r>
      <w:r>
        <w:rPr>
          <w:color w:val="444442"/>
          <w:w w:val="105"/>
          <w:sz w:val="21"/>
        </w:rPr>
        <w:t>gation</w:t>
      </w:r>
      <w:r>
        <w:rPr>
          <w:color w:val="444442"/>
          <w:spacing w:val="-10"/>
          <w:w w:val="105"/>
          <w:sz w:val="21"/>
        </w:rPr>
        <w:t xml:space="preserve"> </w:t>
      </w:r>
      <w:r>
        <w:rPr>
          <w:color w:val="444442"/>
          <w:w w:val="105"/>
          <w:sz w:val="21"/>
        </w:rPr>
        <w:t>and</w:t>
      </w:r>
      <w:r>
        <w:rPr>
          <w:color w:val="444442"/>
          <w:spacing w:val="-8"/>
          <w:w w:val="105"/>
          <w:sz w:val="21"/>
        </w:rPr>
        <w:t xml:space="preserve"> </w:t>
      </w:r>
      <w:r>
        <w:rPr>
          <w:color w:val="444442"/>
          <w:w w:val="105"/>
          <w:sz w:val="21"/>
        </w:rPr>
        <w:t>preparedness</w:t>
      </w:r>
      <w:r>
        <w:rPr>
          <w:color w:val="444442"/>
          <w:spacing w:val="8"/>
          <w:w w:val="105"/>
          <w:sz w:val="21"/>
        </w:rPr>
        <w:t xml:space="preserve"> </w:t>
      </w:r>
      <w:r>
        <w:rPr>
          <w:color w:val="444442"/>
          <w:w w:val="105"/>
          <w:sz w:val="21"/>
        </w:rPr>
        <w:t>activ</w:t>
      </w:r>
      <w:r>
        <w:rPr>
          <w:color w:val="6B6B69"/>
          <w:w w:val="105"/>
          <w:sz w:val="21"/>
        </w:rPr>
        <w:t>itie</w:t>
      </w:r>
      <w:r>
        <w:rPr>
          <w:color w:val="444442"/>
          <w:w w:val="105"/>
          <w:sz w:val="21"/>
        </w:rPr>
        <w:t>s</w:t>
      </w:r>
      <w:r>
        <w:rPr>
          <w:color w:val="444442"/>
          <w:spacing w:val="-8"/>
          <w:w w:val="105"/>
          <w:sz w:val="21"/>
        </w:rPr>
        <w:t xml:space="preserve"> </w:t>
      </w:r>
      <w:r>
        <w:rPr>
          <w:color w:val="6B6B69"/>
          <w:w w:val="105"/>
          <w:sz w:val="21"/>
        </w:rPr>
        <w:t>in</w:t>
      </w:r>
      <w:r>
        <w:rPr>
          <w:color w:val="6B6B69"/>
          <w:spacing w:val="-15"/>
          <w:w w:val="105"/>
          <w:sz w:val="21"/>
        </w:rPr>
        <w:t xml:space="preserve"> </w:t>
      </w:r>
      <w:r>
        <w:rPr>
          <w:color w:val="565656"/>
          <w:w w:val="105"/>
          <w:sz w:val="21"/>
        </w:rPr>
        <w:t>paragraphs</w:t>
      </w:r>
      <w:r>
        <w:rPr>
          <w:color w:val="565656"/>
          <w:spacing w:val="11"/>
          <w:w w:val="105"/>
          <w:sz w:val="21"/>
        </w:rPr>
        <w:t xml:space="preserve"> </w:t>
      </w:r>
      <w:r>
        <w:rPr>
          <w:color w:val="444442"/>
          <w:w w:val="105"/>
          <w:sz w:val="21"/>
        </w:rPr>
        <w:t>V</w:t>
      </w:r>
      <w:r>
        <w:rPr>
          <w:color w:val="8C8C8C"/>
          <w:w w:val="105"/>
          <w:sz w:val="21"/>
        </w:rPr>
        <w:t>.</w:t>
      </w:r>
      <w:r>
        <w:rPr>
          <w:color w:val="444442"/>
          <w:w w:val="105"/>
          <w:sz w:val="21"/>
        </w:rPr>
        <w:t>G</w:t>
      </w:r>
      <w:r>
        <w:rPr>
          <w:color w:val="6B6B69"/>
          <w:w w:val="105"/>
          <w:sz w:val="21"/>
        </w:rPr>
        <w:t>.1</w:t>
      </w:r>
      <w:r>
        <w:rPr>
          <w:color w:val="6B6B69"/>
          <w:spacing w:val="-15"/>
          <w:w w:val="105"/>
          <w:sz w:val="21"/>
        </w:rPr>
        <w:t xml:space="preserve"> </w:t>
      </w:r>
      <w:r>
        <w:rPr>
          <w:color w:val="565656"/>
          <w:w w:val="105"/>
          <w:sz w:val="21"/>
        </w:rPr>
        <w:t>and</w:t>
      </w:r>
      <w:r>
        <w:rPr>
          <w:color w:val="565656"/>
          <w:spacing w:val="-4"/>
          <w:w w:val="105"/>
          <w:sz w:val="21"/>
        </w:rPr>
        <w:t xml:space="preserve"> </w:t>
      </w:r>
      <w:r>
        <w:rPr>
          <w:color w:val="444442"/>
          <w:w w:val="105"/>
          <w:sz w:val="21"/>
        </w:rPr>
        <w:t>V.G</w:t>
      </w:r>
      <w:r>
        <w:rPr>
          <w:color w:val="8C8C8C"/>
          <w:w w:val="105"/>
          <w:sz w:val="21"/>
        </w:rPr>
        <w:t>.</w:t>
      </w:r>
      <w:r>
        <w:rPr>
          <w:color w:val="444442"/>
          <w:w w:val="105"/>
          <w:sz w:val="21"/>
        </w:rPr>
        <w:t>2</w:t>
      </w:r>
      <w:r>
        <w:rPr>
          <w:color w:val="444442"/>
          <w:spacing w:val="-13"/>
          <w:w w:val="105"/>
          <w:sz w:val="21"/>
        </w:rPr>
        <w:t xml:space="preserve"> </w:t>
      </w:r>
      <w:r>
        <w:rPr>
          <w:color w:val="444442"/>
          <w:spacing w:val="-2"/>
          <w:w w:val="105"/>
          <w:sz w:val="21"/>
        </w:rPr>
        <w:t>above.</w:t>
      </w:r>
    </w:p>
    <w:p w14:paraId="05E6AE9D" w14:textId="77777777" w:rsidR="000D03B5" w:rsidRDefault="000D03B5">
      <w:pPr>
        <w:pStyle w:val="BodyText"/>
        <w:spacing w:before="10"/>
        <w:rPr>
          <w:sz w:val="22"/>
        </w:rPr>
      </w:pPr>
    </w:p>
    <w:p w14:paraId="05E6AE9E" w14:textId="77777777" w:rsidR="000D03B5" w:rsidRDefault="00DC03A4">
      <w:pPr>
        <w:numPr>
          <w:ilvl w:val="0"/>
          <w:numId w:val="5"/>
        </w:numPr>
        <w:tabs>
          <w:tab w:val="left" w:pos="630"/>
        </w:tabs>
        <w:spacing w:before="1"/>
        <w:ind w:left="630" w:hanging="359"/>
        <w:jc w:val="left"/>
        <w:rPr>
          <w:b/>
          <w:color w:val="2D2D2B"/>
          <w:sz w:val="21"/>
        </w:rPr>
      </w:pPr>
      <w:r>
        <w:rPr>
          <w:b/>
          <w:color w:val="2D2D2B"/>
          <w:w w:val="105"/>
          <w:sz w:val="21"/>
        </w:rPr>
        <w:t>Readiness</w:t>
      </w:r>
      <w:r>
        <w:rPr>
          <w:b/>
          <w:color w:val="2D2D2B"/>
          <w:spacing w:val="3"/>
          <w:w w:val="105"/>
          <w:sz w:val="21"/>
        </w:rPr>
        <w:t xml:space="preserve"> </w:t>
      </w:r>
      <w:r>
        <w:rPr>
          <w:b/>
          <w:color w:val="444442"/>
          <w:w w:val="105"/>
          <w:sz w:val="21"/>
        </w:rPr>
        <w:t>Level</w:t>
      </w:r>
      <w:r>
        <w:rPr>
          <w:b/>
          <w:color w:val="444442"/>
          <w:spacing w:val="2"/>
          <w:w w:val="105"/>
          <w:sz w:val="21"/>
        </w:rPr>
        <w:t xml:space="preserve"> </w:t>
      </w:r>
      <w:r>
        <w:rPr>
          <w:rFonts w:ascii="Times New Roman"/>
          <w:color w:val="2D2D2B"/>
          <w:w w:val="105"/>
          <w:sz w:val="21"/>
        </w:rPr>
        <w:t xml:space="preserve">Ill </w:t>
      </w:r>
      <w:r>
        <w:rPr>
          <w:b/>
          <w:color w:val="2D2D2B"/>
          <w:w w:val="105"/>
          <w:sz w:val="21"/>
        </w:rPr>
        <w:t>(Condition</w:t>
      </w:r>
      <w:r>
        <w:rPr>
          <w:b/>
          <w:color w:val="2D2D2B"/>
          <w:spacing w:val="-6"/>
          <w:w w:val="105"/>
          <w:sz w:val="21"/>
        </w:rPr>
        <w:t xml:space="preserve"> </w:t>
      </w:r>
      <w:r>
        <w:rPr>
          <w:b/>
          <w:color w:val="2D2D2B"/>
          <w:w w:val="105"/>
          <w:sz w:val="21"/>
        </w:rPr>
        <w:t>Blue)-</w:t>
      </w:r>
      <w:r>
        <w:rPr>
          <w:b/>
          <w:color w:val="2D2D2B"/>
          <w:spacing w:val="-7"/>
          <w:w w:val="105"/>
          <w:sz w:val="21"/>
        </w:rPr>
        <w:t xml:space="preserve"> </w:t>
      </w:r>
      <w:r>
        <w:rPr>
          <w:b/>
          <w:color w:val="2D2D2B"/>
          <w:w w:val="105"/>
          <w:sz w:val="21"/>
        </w:rPr>
        <w:t xml:space="preserve">Increased </w:t>
      </w:r>
      <w:r>
        <w:rPr>
          <w:b/>
          <w:color w:val="2D2D2B"/>
          <w:spacing w:val="-2"/>
          <w:w w:val="105"/>
          <w:sz w:val="21"/>
        </w:rPr>
        <w:t>Readiness</w:t>
      </w:r>
    </w:p>
    <w:p w14:paraId="05E6AE9F" w14:textId="77777777" w:rsidR="000D03B5" w:rsidRDefault="000D03B5">
      <w:pPr>
        <w:pStyle w:val="BodyText"/>
        <w:spacing w:before="9"/>
        <w:rPr>
          <w:b/>
          <w:sz w:val="22"/>
        </w:rPr>
      </w:pPr>
    </w:p>
    <w:p w14:paraId="05E6AEA0" w14:textId="77777777" w:rsidR="000D03B5" w:rsidRDefault="00DC03A4">
      <w:pPr>
        <w:pStyle w:val="ListParagraph"/>
        <w:numPr>
          <w:ilvl w:val="1"/>
          <w:numId w:val="5"/>
        </w:numPr>
        <w:tabs>
          <w:tab w:val="left" w:pos="990"/>
        </w:tabs>
        <w:ind w:left="990" w:hanging="351"/>
        <w:rPr>
          <w:color w:val="565656"/>
          <w:sz w:val="21"/>
        </w:rPr>
      </w:pPr>
      <w:r>
        <w:rPr>
          <w:color w:val="444442"/>
          <w:w w:val="105"/>
          <w:sz w:val="21"/>
        </w:rPr>
        <w:t>Mon</w:t>
      </w:r>
      <w:r>
        <w:rPr>
          <w:color w:val="6B6B69"/>
          <w:w w:val="105"/>
          <w:sz w:val="21"/>
        </w:rPr>
        <w:t>itor</w:t>
      </w:r>
      <w:r>
        <w:rPr>
          <w:color w:val="6B6B69"/>
          <w:spacing w:val="-8"/>
          <w:w w:val="105"/>
          <w:sz w:val="21"/>
        </w:rPr>
        <w:t xml:space="preserve"> </w:t>
      </w:r>
      <w:r>
        <w:rPr>
          <w:color w:val="565656"/>
          <w:w w:val="105"/>
          <w:sz w:val="21"/>
        </w:rPr>
        <w:t>the</w:t>
      </w:r>
      <w:r>
        <w:rPr>
          <w:color w:val="565656"/>
          <w:spacing w:val="-4"/>
          <w:w w:val="105"/>
          <w:sz w:val="21"/>
        </w:rPr>
        <w:t xml:space="preserve"> </w:t>
      </w:r>
      <w:r>
        <w:rPr>
          <w:color w:val="565656"/>
          <w:w w:val="105"/>
          <w:sz w:val="21"/>
        </w:rPr>
        <w:t>situa</w:t>
      </w:r>
      <w:r>
        <w:rPr>
          <w:color w:val="2D2D2B"/>
          <w:w w:val="105"/>
          <w:sz w:val="21"/>
        </w:rPr>
        <w:t>tion</w:t>
      </w:r>
      <w:r>
        <w:rPr>
          <w:color w:val="2D2D2B"/>
          <w:spacing w:val="-15"/>
          <w:w w:val="105"/>
          <w:sz w:val="21"/>
        </w:rPr>
        <w:t xml:space="preserve"> </w:t>
      </w:r>
      <w:r>
        <w:rPr>
          <w:color w:val="565656"/>
          <w:w w:val="105"/>
          <w:sz w:val="21"/>
        </w:rPr>
        <w:t>and</w:t>
      </w:r>
      <w:r>
        <w:rPr>
          <w:color w:val="565656"/>
          <w:spacing w:val="-2"/>
          <w:w w:val="105"/>
          <w:sz w:val="21"/>
        </w:rPr>
        <w:t xml:space="preserve"> </w:t>
      </w:r>
      <w:r>
        <w:rPr>
          <w:color w:val="565656"/>
          <w:w w:val="105"/>
          <w:sz w:val="21"/>
        </w:rPr>
        <w:t>consider</w:t>
      </w:r>
      <w:r>
        <w:rPr>
          <w:color w:val="565656"/>
          <w:spacing w:val="9"/>
          <w:w w:val="105"/>
          <w:sz w:val="21"/>
        </w:rPr>
        <w:t xml:space="preserve"> </w:t>
      </w:r>
      <w:r>
        <w:rPr>
          <w:color w:val="444442"/>
          <w:w w:val="105"/>
          <w:sz w:val="21"/>
        </w:rPr>
        <w:t>situa</w:t>
      </w:r>
      <w:r>
        <w:rPr>
          <w:color w:val="6B6B69"/>
          <w:w w:val="105"/>
          <w:sz w:val="21"/>
        </w:rPr>
        <w:t>tion</w:t>
      </w:r>
      <w:r>
        <w:rPr>
          <w:color w:val="6B6B69"/>
          <w:spacing w:val="-12"/>
          <w:w w:val="105"/>
          <w:sz w:val="21"/>
        </w:rPr>
        <w:t xml:space="preserve"> </w:t>
      </w:r>
      <w:r>
        <w:rPr>
          <w:color w:val="6B6B69"/>
          <w:w w:val="105"/>
          <w:sz w:val="21"/>
        </w:rPr>
        <w:t>briefin</w:t>
      </w:r>
      <w:r>
        <w:rPr>
          <w:color w:val="444442"/>
          <w:w w:val="105"/>
          <w:sz w:val="21"/>
        </w:rPr>
        <w:t>gs</w:t>
      </w:r>
      <w:r>
        <w:rPr>
          <w:color w:val="444442"/>
          <w:spacing w:val="-6"/>
          <w:w w:val="105"/>
          <w:sz w:val="21"/>
        </w:rPr>
        <w:t xml:space="preserve"> </w:t>
      </w:r>
      <w:r>
        <w:rPr>
          <w:color w:val="444442"/>
          <w:w w:val="105"/>
          <w:sz w:val="21"/>
        </w:rPr>
        <w:t>for</w:t>
      </w:r>
      <w:r>
        <w:rPr>
          <w:color w:val="444442"/>
          <w:spacing w:val="-2"/>
          <w:w w:val="105"/>
          <w:sz w:val="21"/>
        </w:rPr>
        <w:t xml:space="preserve"> </w:t>
      </w:r>
      <w:r>
        <w:rPr>
          <w:color w:val="444442"/>
          <w:w w:val="105"/>
          <w:sz w:val="21"/>
        </w:rPr>
        <w:t>se</w:t>
      </w:r>
      <w:r>
        <w:rPr>
          <w:color w:val="6B6B69"/>
          <w:w w:val="105"/>
          <w:sz w:val="21"/>
        </w:rPr>
        <w:t>nior</w:t>
      </w:r>
      <w:r>
        <w:rPr>
          <w:color w:val="6B6B69"/>
          <w:spacing w:val="-2"/>
          <w:w w:val="105"/>
          <w:sz w:val="21"/>
        </w:rPr>
        <w:t xml:space="preserve"> </w:t>
      </w:r>
      <w:r>
        <w:rPr>
          <w:color w:val="565656"/>
          <w:spacing w:val="-2"/>
          <w:w w:val="105"/>
          <w:sz w:val="21"/>
        </w:rPr>
        <w:t>staff.</w:t>
      </w:r>
    </w:p>
    <w:p w14:paraId="05E6AEA1" w14:textId="77777777" w:rsidR="000D03B5" w:rsidRDefault="000D03B5">
      <w:pPr>
        <w:rPr>
          <w:sz w:val="21"/>
        </w:rPr>
        <w:sectPr w:rsidR="000D03B5">
          <w:headerReference w:type="default" r:id="rId45"/>
          <w:pgSz w:w="12190" w:h="15840"/>
          <w:pgMar w:top="820" w:right="1140" w:bottom="1060" w:left="1160" w:header="0" w:footer="861" w:gutter="0"/>
          <w:cols w:space="720"/>
        </w:sectPr>
      </w:pPr>
    </w:p>
    <w:p w14:paraId="05E6AEA2" w14:textId="77777777" w:rsidR="000D03B5" w:rsidRDefault="00DC03A4">
      <w:pPr>
        <w:pStyle w:val="ListParagraph"/>
        <w:numPr>
          <w:ilvl w:val="1"/>
          <w:numId w:val="5"/>
        </w:numPr>
        <w:tabs>
          <w:tab w:val="left" w:pos="1036"/>
        </w:tabs>
        <w:spacing w:before="67"/>
        <w:ind w:left="1036" w:hanging="361"/>
        <w:rPr>
          <w:color w:val="464644"/>
          <w:sz w:val="21"/>
        </w:rPr>
      </w:pPr>
      <w:r>
        <w:rPr>
          <w:noProof/>
        </w:rPr>
        <w:lastRenderedPageBreak/>
        <mc:AlternateContent>
          <mc:Choice Requires="wps">
            <w:drawing>
              <wp:anchor distT="0" distB="0" distL="0" distR="0" simplePos="0" relativeHeight="15795200" behindDoc="0" locked="0" layoutInCell="1" allowOverlap="1" wp14:anchorId="05E6B7E9" wp14:editId="05E6B7EA">
                <wp:simplePos x="0" y="0"/>
                <wp:positionH relativeFrom="page">
                  <wp:posOffset>6813857</wp:posOffset>
                </wp:positionH>
                <wp:positionV relativeFrom="page">
                  <wp:posOffset>10044665</wp:posOffset>
                </wp:positionV>
                <wp:extent cx="922019" cy="317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19" cy="3175"/>
                        </a:xfrm>
                        <a:custGeom>
                          <a:avLst/>
                          <a:gdLst/>
                          <a:ahLst/>
                          <a:cxnLst/>
                          <a:rect l="l" t="t" r="r" b="b"/>
                          <a:pathLst>
                            <a:path w="922019" h="3175">
                              <a:moveTo>
                                <a:pt x="0" y="0"/>
                              </a:moveTo>
                              <a:lnTo>
                                <a:pt x="921966" y="0"/>
                              </a:lnTo>
                              <a:lnTo>
                                <a:pt x="921966" y="3051"/>
                              </a:lnTo>
                              <a:lnTo>
                                <a:pt x="0" y="3051"/>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0BC76D" id="Graphic 226" o:spid="_x0000_s1026" style="position:absolute;margin-left:536.5pt;margin-top:790.9pt;width:72.6pt;height:.25pt;z-index:15795200;visibility:visible;mso-wrap-style:square;mso-wrap-distance-left:0;mso-wrap-distance-top:0;mso-wrap-distance-right:0;mso-wrap-distance-bottom:0;mso-position-horizontal:absolute;mso-position-horizontal-relative:page;mso-position-vertical:absolute;mso-position-vertical-relative:page;v-text-anchor:top" coordsize="92201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" path="m,l921966,r,3051l,3051,,xe" fillcolor="black" stroked="f">
                <v:path arrowok="t"/>
                <w10:wrap anchorx="page" anchory="page"/>
              </v:shape>
            </w:pict>
          </mc:Fallback>
        </mc:AlternateContent>
      </w:r>
      <w:r>
        <w:rPr>
          <w:color w:val="464644"/>
          <w:w w:val="105"/>
          <w:sz w:val="21"/>
        </w:rPr>
        <w:t>Alert</w:t>
      </w:r>
      <w:r>
        <w:rPr>
          <w:color w:val="464644"/>
          <w:spacing w:val="-16"/>
          <w:w w:val="105"/>
          <w:sz w:val="21"/>
        </w:rPr>
        <w:t xml:space="preserve"> </w:t>
      </w:r>
      <w:r>
        <w:rPr>
          <w:color w:val="464644"/>
          <w:w w:val="105"/>
          <w:sz w:val="21"/>
        </w:rPr>
        <w:t>key</w:t>
      </w:r>
      <w:r>
        <w:rPr>
          <w:color w:val="464644"/>
          <w:spacing w:val="-15"/>
          <w:w w:val="105"/>
          <w:sz w:val="21"/>
        </w:rPr>
        <w:t xml:space="preserve"> </w:t>
      </w:r>
      <w:r>
        <w:rPr>
          <w:color w:val="464644"/>
          <w:w w:val="105"/>
          <w:sz w:val="21"/>
        </w:rPr>
        <w:t>personnel</w:t>
      </w:r>
      <w:r>
        <w:rPr>
          <w:color w:val="8A8A8A"/>
          <w:w w:val="105"/>
          <w:sz w:val="21"/>
        </w:rPr>
        <w:t>,</w:t>
      </w:r>
      <w:r>
        <w:rPr>
          <w:color w:val="8A8A8A"/>
          <w:spacing w:val="-15"/>
          <w:w w:val="105"/>
          <w:sz w:val="21"/>
        </w:rPr>
        <w:t xml:space="preserve"> </w:t>
      </w:r>
      <w:r>
        <w:rPr>
          <w:color w:val="464644"/>
          <w:w w:val="105"/>
          <w:sz w:val="21"/>
        </w:rPr>
        <w:t>determine</w:t>
      </w:r>
      <w:r>
        <w:rPr>
          <w:color w:val="464644"/>
          <w:spacing w:val="-11"/>
          <w:w w:val="105"/>
          <w:sz w:val="21"/>
        </w:rPr>
        <w:t xml:space="preserve"> </w:t>
      </w:r>
      <w:r>
        <w:rPr>
          <w:color w:val="464644"/>
          <w:w w:val="105"/>
          <w:sz w:val="21"/>
        </w:rPr>
        <w:t>personnel</w:t>
      </w:r>
      <w:r>
        <w:rPr>
          <w:color w:val="464644"/>
          <w:spacing w:val="-7"/>
          <w:w w:val="105"/>
          <w:sz w:val="21"/>
        </w:rPr>
        <w:t xml:space="preserve"> </w:t>
      </w:r>
      <w:r>
        <w:rPr>
          <w:color w:val="595959"/>
          <w:w w:val="105"/>
          <w:sz w:val="21"/>
        </w:rPr>
        <w:t>availability,</w:t>
      </w:r>
      <w:r>
        <w:rPr>
          <w:color w:val="595959"/>
          <w:spacing w:val="3"/>
          <w:w w:val="105"/>
          <w:sz w:val="21"/>
        </w:rPr>
        <w:t xml:space="preserve"> </w:t>
      </w:r>
      <w:r>
        <w:rPr>
          <w:color w:val="464644"/>
          <w:w w:val="105"/>
          <w:sz w:val="21"/>
        </w:rPr>
        <w:t>and</w:t>
      </w:r>
      <w:r>
        <w:rPr>
          <w:color w:val="464644"/>
          <w:spacing w:val="-16"/>
          <w:w w:val="105"/>
          <w:sz w:val="21"/>
        </w:rPr>
        <w:t xml:space="preserve"> </w:t>
      </w:r>
      <w:r>
        <w:rPr>
          <w:color w:val="595959"/>
          <w:w w:val="105"/>
          <w:sz w:val="21"/>
        </w:rPr>
        <w:t>update</w:t>
      </w:r>
      <w:r>
        <w:rPr>
          <w:color w:val="595959"/>
          <w:spacing w:val="2"/>
          <w:w w:val="105"/>
          <w:sz w:val="21"/>
        </w:rPr>
        <w:t xml:space="preserve"> </w:t>
      </w:r>
      <w:r>
        <w:rPr>
          <w:color w:val="464644"/>
          <w:w w:val="105"/>
          <w:sz w:val="21"/>
        </w:rPr>
        <w:t>staff</w:t>
      </w:r>
      <w:r>
        <w:rPr>
          <w:color w:val="464644"/>
          <w:spacing w:val="-7"/>
          <w:w w:val="105"/>
          <w:sz w:val="21"/>
        </w:rPr>
        <w:t xml:space="preserve"> </w:t>
      </w:r>
      <w:r>
        <w:rPr>
          <w:color w:val="464644"/>
          <w:w w:val="105"/>
          <w:sz w:val="21"/>
        </w:rPr>
        <w:t>call</w:t>
      </w:r>
      <w:r>
        <w:rPr>
          <w:color w:val="464644"/>
          <w:spacing w:val="-15"/>
          <w:w w:val="105"/>
          <w:sz w:val="21"/>
        </w:rPr>
        <w:t xml:space="preserve"> </w:t>
      </w:r>
      <w:r>
        <w:rPr>
          <w:color w:val="464644"/>
          <w:spacing w:val="-2"/>
          <w:w w:val="105"/>
          <w:sz w:val="21"/>
        </w:rPr>
        <w:t>lists.</w:t>
      </w:r>
    </w:p>
    <w:p w14:paraId="05E6AEA3" w14:textId="77777777" w:rsidR="000D03B5" w:rsidRDefault="000D03B5">
      <w:pPr>
        <w:pStyle w:val="BodyText"/>
        <w:spacing w:before="10"/>
        <w:rPr>
          <w:sz w:val="22"/>
        </w:rPr>
      </w:pPr>
    </w:p>
    <w:p w14:paraId="05E6AEA4" w14:textId="77777777" w:rsidR="000D03B5" w:rsidRDefault="00DC03A4">
      <w:pPr>
        <w:pStyle w:val="ListParagraph"/>
        <w:numPr>
          <w:ilvl w:val="1"/>
          <w:numId w:val="5"/>
        </w:numPr>
        <w:tabs>
          <w:tab w:val="left" w:pos="1029"/>
        </w:tabs>
        <w:ind w:left="1029" w:hanging="357"/>
        <w:rPr>
          <w:color w:val="464644"/>
          <w:sz w:val="21"/>
        </w:rPr>
      </w:pPr>
      <w:r>
        <w:rPr>
          <w:color w:val="464644"/>
          <w:w w:val="105"/>
          <w:sz w:val="21"/>
        </w:rPr>
        <w:t>Check</w:t>
      </w:r>
      <w:r>
        <w:rPr>
          <w:color w:val="464644"/>
          <w:spacing w:val="-2"/>
          <w:w w:val="105"/>
          <w:sz w:val="21"/>
        </w:rPr>
        <w:t xml:space="preserve"> </w:t>
      </w:r>
      <w:r>
        <w:rPr>
          <w:color w:val="464644"/>
          <w:w w:val="105"/>
          <w:sz w:val="21"/>
        </w:rPr>
        <w:t>readiness</w:t>
      </w:r>
      <w:r>
        <w:rPr>
          <w:color w:val="464644"/>
          <w:spacing w:val="1"/>
          <w:w w:val="105"/>
          <w:sz w:val="21"/>
        </w:rPr>
        <w:t xml:space="preserve"> </w:t>
      </w:r>
      <w:r>
        <w:rPr>
          <w:color w:val="464644"/>
          <w:w w:val="105"/>
          <w:sz w:val="21"/>
        </w:rPr>
        <w:t>of</w:t>
      </w:r>
      <w:r>
        <w:rPr>
          <w:color w:val="464644"/>
          <w:spacing w:val="-12"/>
          <w:w w:val="105"/>
          <w:sz w:val="21"/>
        </w:rPr>
        <w:t xml:space="preserve"> </w:t>
      </w:r>
      <w:r>
        <w:rPr>
          <w:color w:val="464644"/>
          <w:w w:val="105"/>
          <w:sz w:val="21"/>
        </w:rPr>
        <w:t>all</w:t>
      </w:r>
      <w:r>
        <w:rPr>
          <w:color w:val="464644"/>
          <w:spacing w:val="-11"/>
          <w:w w:val="105"/>
          <w:sz w:val="21"/>
        </w:rPr>
        <w:t xml:space="preserve"> </w:t>
      </w:r>
      <w:r>
        <w:rPr>
          <w:color w:val="464644"/>
          <w:w w:val="105"/>
          <w:sz w:val="21"/>
        </w:rPr>
        <w:t>equipment</w:t>
      </w:r>
      <w:r>
        <w:rPr>
          <w:color w:val="464644"/>
          <w:spacing w:val="8"/>
          <w:w w:val="105"/>
          <w:sz w:val="21"/>
        </w:rPr>
        <w:t xml:space="preserve"> </w:t>
      </w:r>
      <w:r>
        <w:rPr>
          <w:color w:val="464644"/>
          <w:w w:val="105"/>
          <w:sz w:val="21"/>
        </w:rPr>
        <w:t>and</w:t>
      </w:r>
      <w:r>
        <w:rPr>
          <w:color w:val="464644"/>
          <w:spacing w:val="-11"/>
          <w:w w:val="105"/>
          <w:sz w:val="21"/>
        </w:rPr>
        <w:t xml:space="preserve"> </w:t>
      </w:r>
      <w:r>
        <w:rPr>
          <w:color w:val="464644"/>
          <w:w w:val="105"/>
          <w:sz w:val="21"/>
        </w:rPr>
        <w:t>repa</w:t>
      </w:r>
      <w:r>
        <w:rPr>
          <w:color w:val="727272"/>
          <w:w w:val="105"/>
          <w:sz w:val="21"/>
        </w:rPr>
        <w:t>i</w:t>
      </w:r>
      <w:r>
        <w:rPr>
          <w:color w:val="595959"/>
          <w:w w:val="105"/>
          <w:sz w:val="21"/>
        </w:rPr>
        <w:t>r</w:t>
      </w:r>
      <w:r>
        <w:rPr>
          <w:color w:val="595959"/>
          <w:spacing w:val="-15"/>
          <w:w w:val="105"/>
          <w:sz w:val="21"/>
        </w:rPr>
        <w:t xml:space="preserve"> </w:t>
      </w:r>
      <w:r>
        <w:rPr>
          <w:color w:val="595959"/>
          <w:w w:val="105"/>
          <w:sz w:val="21"/>
        </w:rPr>
        <w:t>or</w:t>
      </w:r>
      <w:r>
        <w:rPr>
          <w:color w:val="595959"/>
          <w:spacing w:val="-13"/>
          <w:w w:val="105"/>
          <w:sz w:val="21"/>
        </w:rPr>
        <w:t xml:space="preserve"> </w:t>
      </w:r>
      <w:r>
        <w:rPr>
          <w:color w:val="595959"/>
          <w:w w:val="105"/>
          <w:sz w:val="21"/>
        </w:rPr>
        <w:t>replace</w:t>
      </w:r>
      <w:r>
        <w:rPr>
          <w:color w:val="595959"/>
          <w:spacing w:val="5"/>
          <w:w w:val="105"/>
          <w:sz w:val="21"/>
        </w:rPr>
        <w:t xml:space="preserve"> </w:t>
      </w:r>
      <w:r>
        <w:rPr>
          <w:color w:val="464644"/>
          <w:w w:val="105"/>
          <w:sz w:val="21"/>
        </w:rPr>
        <w:t>as</w:t>
      </w:r>
      <w:r>
        <w:rPr>
          <w:color w:val="464644"/>
          <w:spacing w:val="-11"/>
          <w:w w:val="105"/>
          <w:sz w:val="21"/>
        </w:rPr>
        <w:t xml:space="preserve"> </w:t>
      </w:r>
      <w:r>
        <w:rPr>
          <w:color w:val="595959"/>
          <w:spacing w:val="-2"/>
          <w:w w:val="105"/>
          <w:sz w:val="21"/>
        </w:rPr>
        <w:t>needed.</w:t>
      </w:r>
    </w:p>
    <w:p w14:paraId="05E6AEA5" w14:textId="77777777" w:rsidR="000D03B5" w:rsidRDefault="000D03B5">
      <w:pPr>
        <w:pStyle w:val="BodyText"/>
        <w:spacing w:before="3"/>
        <w:rPr>
          <w:sz w:val="23"/>
        </w:rPr>
      </w:pPr>
    </w:p>
    <w:p w14:paraId="05E6AEA6" w14:textId="77777777" w:rsidR="000D03B5" w:rsidRDefault="00DC03A4">
      <w:pPr>
        <w:pStyle w:val="ListParagraph"/>
        <w:numPr>
          <w:ilvl w:val="1"/>
          <w:numId w:val="5"/>
        </w:numPr>
        <w:tabs>
          <w:tab w:val="left" w:pos="1025"/>
        </w:tabs>
        <w:ind w:left="1025" w:hanging="352"/>
        <w:rPr>
          <w:color w:val="464644"/>
          <w:sz w:val="21"/>
        </w:rPr>
      </w:pPr>
      <w:r>
        <w:rPr>
          <w:color w:val="464644"/>
          <w:w w:val="105"/>
          <w:sz w:val="21"/>
        </w:rPr>
        <w:t>Check status of</w:t>
      </w:r>
      <w:r>
        <w:rPr>
          <w:color w:val="464644"/>
          <w:spacing w:val="-5"/>
          <w:w w:val="105"/>
          <w:sz w:val="21"/>
        </w:rPr>
        <w:t xml:space="preserve"> </w:t>
      </w:r>
      <w:r>
        <w:rPr>
          <w:color w:val="2D2D2D"/>
          <w:w w:val="105"/>
          <w:sz w:val="21"/>
        </w:rPr>
        <w:t>supp</w:t>
      </w:r>
      <w:r>
        <w:rPr>
          <w:color w:val="595959"/>
          <w:w w:val="105"/>
          <w:sz w:val="21"/>
        </w:rPr>
        <w:t>ly</w:t>
      </w:r>
      <w:r>
        <w:rPr>
          <w:color w:val="595959"/>
          <w:spacing w:val="-9"/>
          <w:w w:val="105"/>
          <w:sz w:val="21"/>
        </w:rPr>
        <w:t xml:space="preserve"> </w:t>
      </w:r>
      <w:r>
        <w:rPr>
          <w:color w:val="727272"/>
          <w:w w:val="105"/>
          <w:sz w:val="21"/>
        </w:rPr>
        <w:t>i</w:t>
      </w:r>
      <w:r>
        <w:rPr>
          <w:color w:val="464644"/>
          <w:w w:val="105"/>
          <w:sz w:val="21"/>
        </w:rPr>
        <w:t>tems</w:t>
      </w:r>
      <w:r>
        <w:rPr>
          <w:color w:val="464644"/>
          <w:spacing w:val="-8"/>
          <w:w w:val="105"/>
          <w:sz w:val="21"/>
        </w:rPr>
        <w:t xml:space="preserve"> </w:t>
      </w:r>
      <w:r>
        <w:rPr>
          <w:color w:val="464644"/>
          <w:w w:val="105"/>
          <w:sz w:val="21"/>
        </w:rPr>
        <w:t>and</w:t>
      </w:r>
      <w:r>
        <w:rPr>
          <w:color w:val="464644"/>
          <w:spacing w:val="-3"/>
          <w:w w:val="105"/>
          <w:sz w:val="21"/>
        </w:rPr>
        <w:t xml:space="preserve"> </w:t>
      </w:r>
      <w:r>
        <w:rPr>
          <w:color w:val="464644"/>
          <w:w w:val="105"/>
          <w:sz w:val="21"/>
        </w:rPr>
        <w:t>restock</w:t>
      </w:r>
      <w:r>
        <w:rPr>
          <w:color w:val="464644"/>
          <w:spacing w:val="1"/>
          <w:w w:val="105"/>
          <w:sz w:val="21"/>
        </w:rPr>
        <w:t xml:space="preserve"> </w:t>
      </w:r>
      <w:r>
        <w:rPr>
          <w:color w:val="464644"/>
          <w:w w:val="105"/>
          <w:sz w:val="21"/>
        </w:rPr>
        <w:t>as</w:t>
      </w:r>
      <w:r>
        <w:rPr>
          <w:color w:val="464644"/>
          <w:spacing w:val="-8"/>
          <w:w w:val="105"/>
          <w:sz w:val="21"/>
        </w:rPr>
        <w:t xml:space="preserve"> </w:t>
      </w:r>
      <w:r>
        <w:rPr>
          <w:color w:val="464644"/>
          <w:spacing w:val="-2"/>
          <w:w w:val="105"/>
          <w:sz w:val="21"/>
        </w:rPr>
        <w:t>needed.</w:t>
      </w:r>
    </w:p>
    <w:p w14:paraId="05E6AEA7" w14:textId="77777777" w:rsidR="000D03B5" w:rsidRDefault="000D03B5">
      <w:pPr>
        <w:pStyle w:val="BodyText"/>
        <w:spacing w:before="4"/>
        <w:rPr>
          <w:sz w:val="23"/>
        </w:rPr>
      </w:pPr>
    </w:p>
    <w:p w14:paraId="05E6AEA8" w14:textId="77777777" w:rsidR="000D03B5" w:rsidRDefault="00DC03A4">
      <w:pPr>
        <w:pStyle w:val="ListParagraph"/>
        <w:numPr>
          <w:ilvl w:val="1"/>
          <w:numId w:val="5"/>
        </w:numPr>
        <w:tabs>
          <w:tab w:val="left" w:pos="1017"/>
          <w:tab w:val="left" w:pos="1019"/>
        </w:tabs>
        <w:spacing w:line="247" w:lineRule="auto"/>
        <w:ind w:left="1019" w:right="1050" w:hanging="353"/>
        <w:rPr>
          <w:color w:val="464644"/>
          <w:sz w:val="21"/>
        </w:rPr>
      </w:pPr>
      <w:r>
        <w:rPr>
          <w:color w:val="2D2D2D"/>
          <w:w w:val="105"/>
          <w:sz w:val="21"/>
        </w:rPr>
        <w:t>Review</w:t>
      </w:r>
      <w:r>
        <w:rPr>
          <w:color w:val="2D2D2D"/>
          <w:spacing w:val="-3"/>
          <w:w w:val="105"/>
          <w:sz w:val="21"/>
        </w:rPr>
        <w:t xml:space="preserve"> </w:t>
      </w:r>
      <w:r>
        <w:rPr>
          <w:color w:val="464644"/>
          <w:w w:val="105"/>
          <w:sz w:val="21"/>
        </w:rPr>
        <w:t>inter</w:t>
      </w:r>
      <w:r>
        <w:rPr>
          <w:color w:val="727272"/>
          <w:w w:val="105"/>
          <w:sz w:val="21"/>
        </w:rPr>
        <w:t>-</w:t>
      </w:r>
      <w:r>
        <w:rPr>
          <w:color w:val="464644"/>
          <w:w w:val="105"/>
          <w:sz w:val="21"/>
        </w:rPr>
        <w:t>local</w:t>
      </w:r>
      <w:r>
        <w:rPr>
          <w:color w:val="464644"/>
          <w:spacing w:val="-16"/>
          <w:w w:val="105"/>
          <w:sz w:val="21"/>
        </w:rPr>
        <w:t xml:space="preserve"> </w:t>
      </w:r>
      <w:r>
        <w:rPr>
          <w:color w:val="464644"/>
          <w:w w:val="105"/>
          <w:sz w:val="21"/>
        </w:rPr>
        <w:t>agreements</w:t>
      </w:r>
      <w:r>
        <w:rPr>
          <w:color w:val="464644"/>
          <w:spacing w:val="-2"/>
          <w:w w:val="105"/>
          <w:sz w:val="21"/>
        </w:rPr>
        <w:t xml:space="preserve"> </w:t>
      </w:r>
      <w:r>
        <w:rPr>
          <w:color w:val="464644"/>
          <w:w w:val="105"/>
          <w:sz w:val="21"/>
        </w:rPr>
        <w:t>for</w:t>
      </w:r>
      <w:r>
        <w:rPr>
          <w:color w:val="464644"/>
          <w:spacing w:val="-3"/>
          <w:w w:val="105"/>
          <w:sz w:val="21"/>
        </w:rPr>
        <w:t xml:space="preserve"> </w:t>
      </w:r>
      <w:r>
        <w:rPr>
          <w:color w:val="2D2D2D"/>
          <w:w w:val="105"/>
          <w:sz w:val="21"/>
        </w:rPr>
        <w:t>use</w:t>
      </w:r>
      <w:r>
        <w:rPr>
          <w:color w:val="2D2D2D"/>
          <w:spacing w:val="-8"/>
          <w:w w:val="105"/>
          <w:sz w:val="21"/>
        </w:rPr>
        <w:t xml:space="preserve"> </w:t>
      </w:r>
      <w:r>
        <w:rPr>
          <w:color w:val="464644"/>
          <w:w w:val="105"/>
          <w:sz w:val="21"/>
        </w:rPr>
        <w:t>of</w:t>
      </w:r>
      <w:r>
        <w:rPr>
          <w:color w:val="464644"/>
          <w:spacing w:val="-12"/>
          <w:w w:val="105"/>
          <w:sz w:val="21"/>
        </w:rPr>
        <w:t xml:space="preserve"> </w:t>
      </w:r>
      <w:r>
        <w:rPr>
          <w:color w:val="595959"/>
          <w:w w:val="105"/>
          <w:sz w:val="21"/>
        </w:rPr>
        <w:t>firefighting</w:t>
      </w:r>
      <w:r>
        <w:rPr>
          <w:color w:val="595959"/>
          <w:spacing w:val="-4"/>
          <w:w w:val="105"/>
          <w:sz w:val="21"/>
        </w:rPr>
        <w:t xml:space="preserve"> </w:t>
      </w:r>
      <w:r>
        <w:rPr>
          <w:color w:val="595959"/>
          <w:w w:val="105"/>
          <w:sz w:val="21"/>
        </w:rPr>
        <w:t>resources</w:t>
      </w:r>
      <w:r>
        <w:rPr>
          <w:color w:val="595959"/>
          <w:spacing w:val="-5"/>
          <w:w w:val="105"/>
          <w:sz w:val="21"/>
        </w:rPr>
        <w:t xml:space="preserve"> </w:t>
      </w:r>
      <w:r>
        <w:rPr>
          <w:color w:val="464644"/>
          <w:w w:val="105"/>
          <w:sz w:val="21"/>
        </w:rPr>
        <w:t>operated by</w:t>
      </w:r>
      <w:r>
        <w:rPr>
          <w:color w:val="464644"/>
          <w:spacing w:val="-12"/>
          <w:w w:val="105"/>
          <w:sz w:val="21"/>
        </w:rPr>
        <w:t xml:space="preserve"> </w:t>
      </w:r>
      <w:r>
        <w:rPr>
          <w:color w:val="464644"/>
          <w:w w:val="105"/>
          <w:sz w:val="21"/>
        </w:rPr>
        <w:t xml:space="preserve">other </w:t>
      </w:r>
      <w:r>
        <w:rPr>
          <w:color w:val="464644"/>
          <w:spacing w:val="-2"/>
          <w:w w:val="105"/>
          <w:sz w:val="21"/>
        </w:rPr>
        <w:t>agencies</w:t>
      </w:r>
      <w:r>
        <w:rPr>
          <w:color w:val="727272"/>
          <w:spacing w:val="-2"/>
          <w:w w:val="105"/>
          <w:sz w:val="21"/>
        </w:rPr>
        <w:t>.</w:t>
      </w:r>
    </w:p>
    <w:p w14:paraId="05E6AEA9" w14:textId="77777777" w:rsidR="000D03B5" w:rsidRDefault="000D03B5">
      <w:pPr>
        <w:pStyle w:val="BodyText"/>
        <w:spacing w:before="2"/>
        <w:rPr>
          <w:sz w:val="23"/>
        </w:rPr>
      </w:pPr>
    </w:p>
    <w:p w14:paraId="05E6AEAA" w14:textId="77777777" w:rsidR="000D03B5" w:rsidRDefault="00DC03A4">
      <w:pPr>
        <w:pStyle w:val="ListParagraph"/>
        <w:numPr>
          <w:ilvl w:val="1"/>
          <w:numId w:val="5"/>
        </w:numPr>
        <w:tabs>
          <w:tab w:val="left" w:pos="1019"/>
        </w:tabs>
        <w:ind w:left="1019" w:hanging="361"/>
        <w:rPr>
          <w:color w:val="464644"/>
          <w:sz w:val="21"/>
        </w:rPr>
      </w:pPr>
      <w:r>
        <w:rPr>
          <w:color w:val="2D2D2D"/>
          <w:w w:val="105"/>
          <w:sz w:val="21"/>
        </w:rPr>
        <w:t>Re</w:t>
      </w:r>
      <w:r>
        <w:rPr>
          <w:color w:val="595959"/>
          <w:w w:val="105"/>
          <w:sz w:val="21"/>
        </w:rPr>
        <w:t>v</w:t>
      </w:r>
      <w:r>
        <w:rPr>
          <w:color w:val="727272"/>
          <w:w w:val="105"/>
          <w:sz w:val="21"/>
        </w:rPr>
        <w:t>i</w:t>
      </w:r>
      <w:r>
        <w:rPr>
          <w:color w:val="464644"/>
          <w:w w:val="105"/>
          <w:sz w:val="21"/>
        </w:rPr>
        <w:t>ew</w:t>
      </w:r>
      <w:r>
        <w:rPr>
          <w:color w:val="464644"/>
          <w:spacing w:val="-16"/>
          <w:w w:val="105"/>
          <w:sz w:val="21"/>
        </w:rPr>
        <w:t xml:space="preserve"> </w:t>
      </w:r>
      <w:r>
        <w:rPr>
          <w:color w:val="464644"/>
          <w:w w:val="105"/>
          <w:sz w:val="21"/>
        </w:rPr>
        <w:t>plans</w:t>
      </w:r>
      <w:r>
        <w:rPr>
          <w:color w:val="464644"/>
          <w:spacing w:val="-1"/>
          <w:w w:val="105"/>
          <w:sz w:val="21"/>
        </w:rPr>
        <w:t xml:space="preserve"> </w:t>
      </w:r>
      <w:r>
        <w:rPr>
          <w:color w:val="464644"/>
          <w:w w:val="105"/>
          <w:sz w:val="21"/>
        </w:rPr>
        <w:t>and</w:t>
      </w:r>
      <w:r>
        <w:rPr>
          <w:color w:val="464644"/>
          <w:spacing w:val="-1"/>
          <w:w w:val="105"/>
          <w:sz w:val="21"/>
        </w:rPr>
        <w:t xml:space="preserve"> </w:t>
      </w:r>
      <w:r>
        <w:rPr>
          <w:color w:val="464644"/>
          <w:w w:val="105"/>
          <w:sz w:val="21"/>
        </w:rPr>
        <w:t>proced</w:t>
      </w:r>
      <w:r>
        <w:rPr>
          <w:color w:val="727272"/>
          <w:w w:val="105"/>
          <w:sz w:val="21"/>
        </w:rPr>
        <w:t>u</w:t>
      </w:r>
      <w:r>
        <w:rPr>
          <w:color w:val="464644"/>
          <w:w w:val="105"/>
          <w:sz w:val="21"/>
        </w:rPr>
        <w:t>res</w:t>
      </w:r>
      <w:r>
        <w:rPr>
          <w:color w:val="464644"/>
          <w:spacing w:val="-7"/>
          <w:w w:val="105"/>
          <w:sz w:val="21"/>
        </w:rPr>
        <w:t xml:space="preserve"> </w:t>
      </w:r>
      <w:r>
        <w:rPr>
          <w:color w:val="595959"/>
          <w:w w:val="105"/>
          <w:sz w:val="21"/>
        </w:rPr>
        <w:t>and</w:t>
      </w:r>
      <w:r>
        <w:rPr>
          <w:color w:val="595959"/>
          <w:spacing w:val="-10"/>
          <w:w w:val="105"/>
          <w:sz w:val="21"/>
        </w:rPr>
        <w:t xml:space="preserve"> </w:t>
      </w:r>
      <w:r>
        <w:rPr>
          <w:color w:val="464644"/>
          <w:w w:val="105"/>
          <w:sz w:val="21"/>
        </w:rPr>
        <w:t>update</w:t>
      </w:r>
      <w:r>
        <w:rPr>
          <w:color w:val="464644"/>
          <w:spacing w:val="7"/>
          <w:w w:val="105"/>
          <w:sz w:val="21"/>
        </w:rPr>
        <w:t xml:space="preserve"> </w:t>
      </w:r>
      <w:r>
        <w:rPr>
          <w:color w:val="595959"/>
          <w:w w:val="105"/>
          <w:sz w:val="21"/>
        </w:rPr>
        <w:t>them</w:t>
      </w:r>
      <w:r>
        <w:rPr>
          <w:color w:val="8A8A8A"/>
          <w:w w:val="105"/>
          <w:sz w:val="21"/>
        </w:rPr>
        <w:t>,</w:t>
      </w:r>
      <w:r>
        <w:rPr>
          <w:color w:val="8A8A8A"/>
          <w:spacing w:val="-17"/>
          <w:w w:val="105"/>
          <w:sz w:val="21"/>
        </w:rPr>
        <w:t xml:space="preserve"> </w:t>
      </w:r>
      <w:r>
        <w:rPr>
          <w:color w:val="595959"/>
          <w:w w:val="105"/>
          <w:sz w:val="21"/>
        </w:rPr>
        <w:t>if</w:t>
      </w:r>
      <w:r>
        <w:rPr>
          <w:color w:val="595959"/>
          <w:spacing w:val="-6"/>
          <w:w w:val="105"/>
          <w:sz w:val="21"/>
        </w:rPr>
        <w:t xml:space="preserve"> </w:t>
      </w:r>
      <w:r>
        <w:rPr>
          <w:color w:val="595959"/>
          <w:spacing w:val="-2"/>
          <w:w w:val="105"/>
          <w:sz w:val="21"/>
        </w:rPr>
        <w:t>necessary.</w:t>
      </w:r>
    </w:p>
    <w:p w14:paraId="05E6AEAB" w14:textId="77777777" w:rsidR="000D03B5" w:rsidRDefault="000D03B5">
      <w:pPr>
        <w:pStyle w:val="BodyText"/>
        <w:spacing w:before="10"/>
        <w:rPr>
          <w:sz w:val="22"/>
        </w:rPr>
      </w:pPr>
    </w:p>
    <w:p w14:paraId="05E6AEAC" w14:textId="77777777" w:rsidR="000D03B5" w:rsidRDefault="00DC03A4">
      <w:pPr>
        <w:numPr>
          <w:ilvl w:val="0"/>
          <w:numId w:val="5"/>
        </w:numPr>
        <w:tabs>
          <w:tab w:val="left" w:pos="659"/>
        </w:tabs>
        <w:ind w:left="659" w:hanging="358"/>
        <w:jc w:val="left"/>
        <w:rPr>
          <w:b/>
          <w:color w:val="2D2D2D"/>
          <w:sz w:val="21"/>
        </w:rPr>
      </w:pPr>
      <w:r>
        <w:rPr>
          <w:b/>
          <w:color w:val="2D2D2D"/>
          <w:w w:val="105"/>
          <w:sz w:val="21"/>
        </w:rPr>
        <w:t>Readiness</w:t>
      </w:r>
      <w:r>
        <w:rPr>
          <w:b/>
          <w:color w:val="2D2D2D"/>
          <w:spacing w:val="10"/>
          <w:w w:val="105"/>
          <w:sz w:val="21"/>
        </w:rPr>
        <w:t xml:space="preserve"> </w:t>
      </w:r>
      <w:r>
        <w:rPr>
          <w:b/>
          <w:color w:val="2D2D2D"/>
          <w:w w:val="105"/>
          <w:sz w:val="21"/>
        </w:rPr>
        <w:t>Level</w:t>
      </w:r>
      <w:r>
        <w:rPr>
          <w:b/>
          <w:color w:val="2D2D2D"/>
          <w:spacing w:val="-12"/>
          <w:w w:val="105"/>
          <w:sz w:val="21"/>
        </w:rPr>
        <w:t xml:space="preserve"> </w:t>
      </w:r>
      <w:r>
        <w:rPr>
          <w:color w:val="2D2D2D"/>
          <w:w w:val="105"/>
          <w:sz w:val="21"/>
        </w:rPr>
        <w:t>II</w:t>
      </w:r>
      <w:r>
        <w:rPr>
          <w:color w:val="2D2D2D"/>
          <w:spacing w:val="2"/>
          <w:w w:val="105"/>
          <w:sz w:val="21"/>
        </w:rPr>
        <w:t xml:space="preserve"> </w:t>
      </w:r>
      <w:r>
        <w:rPr>
          <w:b/>
          <w:color w:val="2D2D2D"/>
          <w:w w:val="105"/>
          <w:sz w:val="21"/>
        </w:rPr>
        <w:t>(Condition</w:t>
      </w:r>
      <w:r>
        <w:rPr>
          <w:b/>
          <w:color w:val="2D2D2D"/>
          <w:spacing w:val="10"/>
          <w:w w:val="105"/>
          <w:sz w:val="21"/>
        </w:rPr>
        <w:t xml:space="preserve"> </w:t>
      </w:r>
      <w:r>
        <w:rPr>
          <w:b/>
          <w:color w:val="2D2D2D"/>
          <w:w w:val="105"/>
          <w:sz w:val="21"/>
        </w:rPr>
        <w:t>Amber)-</w:t>
      </w:r>
      <w:r>
        <w:rPr>
          <w:b/>
          <w:color w:val="2D2D2D"/>
          <w:spacing w:val="-2"/>
          <w:w w:val="105"/>
          <w:sz w:val="21"/>
        </w:rPr>
        <w:t xml:space="preserve"> </w:t>
      </w:r>
      <w:r>
        <w:rPr>
          <w:b/>
          <w:color w:val="464644"/>
          <w:w w:val="105"/>
          <w:sz w:val="21"/>
        </w:rPr>
        <w:t>High</w:t>
      </w:r>
      <w:r>
        <w:rPr>
          <w:b/>
          <w:color w:val="464644"/>
          <w:spacing w:val="-13"/>
          <w:w w:val="105"/>
          <w:sz w:val="21"/>
        </w:rPr>
        <w:t xml:space="preserve"> </w:t>
      </w:r>
      <w:r>
        <w:rPr>
          <w:b/>
          <w:color w:val="464644"/>
          <w:spacing w:val="-2"/>
          <w:w w:val="105"/>
          <w:sz w:val="21"/>
        </w:rPr>
        <w:t>Readiness</w:t>
      </w:r>
    </w:p>
    <w:p w14:paraId="05E6AEAD" w14:textId="77777777" w:rsidR="000D03B5" w:rsidRDefault="000D03B5">
      <w:pPr>
        <w:pStyle w:val="BodyText"/>
        <w:spacing w:before="3"/>
        <w:rPr>
          <w:b/>
          <w:sz w:val="23"/>
        </w:rPr>
      </w:pPr>
    </w:p>
    <w:p w14:paraId="05E6AEAE" w14:textId="77777777" w:rsidR="000D03B5" w:rsidRDefault="00DC03A4">
      <w:pPr>
        <w:pStyle w:val="ListParagraph"/>
        <w:numPr>
          <w:ilvl w:val="1"/>
          <w:numId w:val="5"/>
        </w:numPr>
        <w:tabs>
          <w:tab w:val="left" w:pos="1021"/>
        </w:tabs>
        <w:spacing w:before="1"/>
        <w:ind w:left="1021" w:hanging="363"/>
        <w:rPr>
          <w:color w:val="2D2D2D"/>
          <w:sz w:val="21"/>
        </w:rPr>
      </w:pPr>
      <w:r>
        <w:rPr>
          <w:color w:val="464644"/>
          <w:w w:val="105"/>
          <w:sz w:val="21"/>
        </w:rPr>
        <w:t>Alert</w:t>
      </w:r>
      <w:r>
        <w:rPr>
          <w:color w:val="464644"/>
          <w:spacing w:val="-12"/>
          <w:w w:val="105"/>
          <w:sz w:val="21"/>
        </w:rPr>
        <w:t xml:space="preserve"> </w:t>
      </w:r>
      <w:r>
        <w:rPr>
          <w:color w:val="464644"/>
          <w:w w:val="105"/>
          <w:sz w:val="21"/>
        </w:rPr>
        <w:t>personnel</w:t>
      </w:r>
      <w:r>
        <w:rPr>
          <w:color w:val="464644"/>
          <w:spacing w:val="-5"/>
          <w:w w:val="105"/>
          <w:sz w:val="21"/>
        </w:rPr>
        <w:t xml:space="preserve"> </w:t>
      </w:r>
      <w:r>
        <w:rPr>
          <w:color w:val="464644"/>
          <w:w w:val="105"/>
          <w:sz w:val="21"/>
        </w:rPr>
        <w:t>of</w:t>
      </w:r>
      <w:r>
        <w:rPr>
          <w:color w:val="464644"/>
          <w:spacing w:val="-14"/>
          <w:w w:val="105"/>
          <w:sz w:val="21"/>
        </w:rPr>
        <w:t xml:space="preserve"> </w:t>
      </w:r>
      <w:r>
        <w:rPr>
          <w:color w:val="2D2D2D"/>
          <w:w w:val="105"/>
          <w:sz w:val="21"/>
        </w:rPr>
        <w:t>poss</w:t>
      </w:r>
      <w:r>
        <w:rPr>
          <w:color w:val="595959"/>
          <w:w w:val="105"/>
          <w:sz w:val="21"/>
        </w:rPr>
        <w:t>ible</w:t>
      </w:r>
      <w:r>
        <w:rPr>
          <w:color w:val="595959"/>
          <w:spacing w:val="-16"/>
          <w:w w:val="105"/>
          <w:sz w:val="21"/>
        </w:rPr>
        <w:t xml:space="preserve"> </w:t>
      </w:r>
      <w:r>
        <w:rPr>
          <w:color w:val="464644"/>
          <w:w w:val="105"/>
          <w:sz w:val="21"/>
        </w:rPr>
        <w:t>emergency</w:t>
      </w:r>
      <w:r>
        <w:rPr>
          <w:color w:val="464644"/>
          <w:spacing w:val="-3"/>
          <w:w w:val="105"/>
          <w:sz w:val="21"/>
        </w:rPr>
        <w:t xml:space="preserve"> </w:t>
      </w:r>
      <w:r>
        <w:rPr>
          <w:color w:val="595959"/>
          <w:spacing w:val="-2"/>
          <w:w w:val="105"/>
          <w:sz w:val="21"/>
        </w:rPr>
        <w:t>duty.</w:t>
      </w:r>
    </w:p>
    <w:p w14:paraId="05E6AEAF" w14:textId="77777777" w:rsidR="000D03B5" w:rsidRDefault="000D03B5">
      <w:pPr>
        <w:pStyle w:val="BodyText"/>
        <w:spacing w:before="8"/>
        <w:rPr>
          <w:sz w:val="23"/>
        </w:rPr>
      </w:pPr>
    </w:p>
    <w:p w14:paraId="05E6AEB0" w14:textId="77777777" w:rsidR="000D03B5" w:rsidRDefault="00DC03A4">
      <w:pPr>
        <w:pStyle w:val="ListParagraph"/>
        <w:numPr>
          <w:ilvl w:val="1"/>
          <w:numId w:val="5"/>
        </w:numPr>
        <w:tabs>
          <w:tab w:val="left" w:pos="1008"/>
        </w:tabs>
        <w:ind w:left="1008" w:hanging="348"/>
        <w:rPr>
          <w:color w:val="2D2D2D"/>
          <w:sz w:val="21"/>
        </w:rPr>
      </w:pPr>
      <w:r>
        <w:rPr>
          <w:color w:val="2D2D2D"/>
          <w:w w:val="105"/>
          <w:sz w:val="21"/>
        </w:rPr>
        <w:t>Place</w:t>
      </w:r>
      <w:r>
        <w:rPr>
          <w:color w:val="2D2D2D"/>
          <w:spacing w:val="-11"/>
          <w:w w:val="105"/>
          <w:sz w:val="21"/>
        </w:rPr>
        <w:t xml:space="preserve"> </w:t>
      </w:r>
      <w:r>
        <w:rPr>
          <w:color w:val="464644"/>
          <w:w w:val="105"/>
          <w:sz w:val="21"/>
        </w:rPr>
        <w:t>selected</w:t>
      </w:r>
      <w:r>
        <w:rPr>
          <w:color w:val="464644"/>
          <w:spacing w:val="-6"/>
          <w:w w:val="105"/>
          <w:sz w:val="21"/>
        </w:rPr>
        <w:t xml:space="preserve"> </w:t>
      </w:r>
      <w:r>
        <w:rPr>
          <w:color w:val="2D2D2D"/>
          <w:w w:val="105"/>
          <w:sz w:val="21"/>
        </w:rPr>
        <w:t>personnel</w:t>
      </w:r>
      <w:r>
        <w:rPr>
          <w:color w:val="2D2D2D"/>
          <w:spacing w:val="-7"/>
          <w:w w:val="105"/>
          <w:sz w:val="21"/>
        </w:rPr>
        <w:t xml:space="preserve"> </w:t>
      </w:r>
      <w:r>
        <w:rPr>
          <w:color w:val="464644"/>
          <w:w w:val="105"/>
          <w:sz w:val="21"/>
        </w:rPr>
        <w:t>and</w:t>
      </w:r>
      <w:r>
        <w:rPr>
          <w:color w:val="464644"/>
          <w:spacing w:val="-15"/>
          <w:w w:val="105"/>
          <w:sz w:val="21"/>
        </w:rPr>
        <w:t xml:space="preserve"> </w:t>
      </w:r>
      <w:r>
        <w:rPr>
          <w:color w:val="464644"/>
          <w:w w:val="105"/>
          <w:sz w:val="21"/>
        </w:rPr>
        <w:t>equipment</w:t>
      </w:r>
      <w:r>
        <w:rPr>
          <w:color w:val="464644"/>
          <w:spacing w:val="6"/>
          <w:w w:val="105"/>
          <w:sz w:val="21"/>
        </w:rPr>
        <w:t xml:space="preserve"> </w:t>
      </w:r>
      <w:r>
        <w:rPr>
          <w:color w:val="464644"/>
          <w:w w:val="105"/>
          <w:sz w:val="21"/>
        </w:rPr>
        <w:t>on</w:t>
      </w:r>
      <w:r>
        <w:rPr>
          <w:color w:val="464644"/>
          <w:spacing w:val="-14"/>
          <w:w w:val="105"/>
          <w:sz w:val="21"/>
        </w:rPr>
        <w:t xml:space="preserve"> </w:t>
      </w:r>
      <w:r>
        <w:rPr>
          <w:color w:val="464644"/>
          <w:spacing w:val="-2"/>
          <w:w w:val="105"/>
          <w:sz w:val="21"/>
        </w:rPr>
        <w:t>standby.</w:t>
      </w:r>
    </w:p>
    <w:p w14:paraId="05E6AEB1" w14:textId="77777777" w:rsidR="000D03B5" w:rsidRDefault="000D03B5">
      <w:pPr>
        <w:pStyle w:val="BodyText"/>
        <w:spacing w:before="3"/>
        <w:rPr>
          <w:sz w:val="23"/>
        </w:rPr>
      </w:pPr>
    </w:p>
    <w:p w14:paraId="05E6AEB2" w14:textId="77777777" w:rsidR="000D03B5" w:rsidRDefault="00DC03A4">
      <w:pPr>
        <w:pStyle w:val="ListParagraph"/>
        <w:numPr>
          <w:ilvl w:val="1"/>
          <w:numId w:val="5"/>
        </w:numPr>
        <w:tabs>
          <w:tab w:val="left" w:pos="1016"/>
        </w:tabs>
        <w:ind w:left="1016"/>
        <w:rPr>
          <w:color w:val="464644"/>
          <w:sz w:val="21"/>
        </w:rPr>
      </w:pPr>
      <w:r>
        <w:rPr>
          <w:color w:val="151615"/>
          <w:w w:val="105"/>
          <w:sz w:val="21"/>
        </w:rPr>
        <w:t>I</w:t>
      </w:r>
      <w:r>
        <w:rPr>
          <w:color w:val="464644"/>
          <w:w w:val="105"/>
          <w:sz w:val="21"/>
        </w:rPr>
        <w:t>dentify</w:t>
      </w:r>
      <w:r>
        <w:rPr>
          <w:color w:val="464644"/>
          <w:spacing w:val="-10"/>
          <w:w w:val="105"/>
          <w:sz w:val="21"/>
        </w:rPr>
        <w:t xml:space="preserve"> </w:t>
      </w:r>
      <w:r>
        <w:rPr>
          <w:color w:val="464644"/>
          <w:w w:val="105"/>
          <w:sz w:val="21"/>
        </w:rPr>
        <w:t>personnel</w:t>
      </w:r>
      <w:r>
        <w:rPr>
          <w:color w:val="464644"/>
          <w:spacing w:val="3"/>
          <w:w w:val="105"/>
          <w:sz w:val="21"/>
        </w:rPr>
        <w:t xml:space="preserve"> </w:t>
      </w:r>
      <w:r>
        <w:rPr>
          <w:color w:val="2D2D2D"/>
          <w:w w:val="105"/>
          <w:sz w:val="21"/>
        </w:rPr>
        <w:t>to</w:t>
      </w:r>
      <w:r>
        <w:rPr>
          <w:color w:val="2D2D2D"/>
          <w:spacing w:val="-14"/>
          <w:w w:val="105"/>
          <w:sz w:val="21"/>
        </w:rPr>
        <w:t xml:space="preserve"> </w:t>
      </w:r>
      <w:r>
        <w:rPr>
          <w:color w:val="464644"/>
          <w:w w:val="105"/>
          <w:sz w:val="21"/>
        </w:rPr>
        <w:t>staff</w:t>
      </w:r>
      <w:r>
        <w:rPr>
          <w:color w:val="464644"/>
          <w:spacing w:val="1"/>
          <w:w w:val="105"/>
          <w:sz w:val="21"/>
        </w:rPr>
        <w:t xml:space="preserve"> </w:t>
      </w:r>
      <w:r>
        <w:rPr>
          <w:color w:val="464644"/>
          <w:w w:val="105"/>
          <w:sz w:val="21"/>
        </w:rPr>
        <w:t>the</w:t>
      </w:r>
      <w:r>
        <w:rPr>
          <w:color w:val="464644"/>
          <w:spacing w:val="-7"/>
          <w:w w:val="105"/>
          <w:sz w:val="21"/>
        </w:rPr>
        <w:t xml:space="preserve"> </w:t>
      </w:r>
      <w:r>
        <w:rPr>
          <w:color w:val="464644"/>
          <w:w w:val="105"/>
          <w:sz w:val="21"/>
        </w:rPr>
        <w:t>EOC</w:t>
      </w:r>
      <w:r>
        <w:rPr>
          <w:color w:val="464644"/>
          <w:spacing w:val="-4"/>
          <w:w w:val="105"/>
          <w:sz w:val="21"/>
        </w:rPr>
        <w:t xml:space="preserve"> </w:t>
      </w:r>
      <w:r>
        <w:rPr>
          <w:color w:val="464644"/>
          <w:w w:val="105"/>
          <w:sz w:val="21"/>
        </w:rPr>
        <w:t>and</w:t>
      </w:r>
      <w:r>
        <w:rPr>
          <w:color w:val="464644"/>
          <w:spacing w:val="-10"/>
          <w:w w:val="105"/>
          <w:sz w:val="21"/>
        </w:rPr>
        <w:t xml:space="preserve"> </w:t>
      </w:r>
      <w:r>
        <w:rPr>
          <w:color w:val="595959"/>
          <w:w w:val="105"/>
          <w:sz w:val="21"/>
        </w:rPr>
        <w:t>ICP</w:t>
      </w:r>
      <w:r>
        <w:rPr>
          <w:color w:val="595959"/>
          <w:spacing w:val="-11"/>
          <w:w w:val="105"/>
          <w:sz w:val="21"/>
        </w:rPr>
        <w:t xml:space="preserve"> </w:t>
      </w:r>
      <w:r>
        <w:rPr>
          <w:color w:val="595959"/>
          <w:w w:val="105"/>
          <w:sz w:val="21"/>
        </w:rPr>
        <w:t>when</w:t>
      </w:r>
      <w:r>
        <w:rPr>
          <w:color w:val="595959"/>
          <w:spacing w:val="-5"/>
          <w:w w:val="105"/>
          <w:sz w:val="21"/>
        </w:rPr>
        <w:t xml:space="preserve"> </w:t>
      </w:r>
      <w:r>
        <w:rPr>
          <w:color w:val="464644"/>
          <w:spacing w:val="-2"/>
          <w:w w:val="105"/>
          <w:sz w:val="21"/>
        </w:rPr>
        <w:t>activated</w:t>
      </w:r>
      <w:r>
        <w:rPr>
          <w:color w:val="8A8A8A"/>
          <w:spacing w:val="-2"/>
          <w:w w:val="105"/>
          <w:sz w:val="21"/>
        </w:rPr>
        <w:t>.</w:t>
      </w:r>
    </w:p>
    <w:p w14:paraId="05E6AEB3" w14:textId="77777777" w:rsidR="000D03B5" w:rsidRDefault="000D03B5">
      <w:pPr>
        <w:pStyle w:val="BodyText"/>
        <w:spacing w:before="10"/>
        <w:rPr>
          <w:sz w:val="22"/>
        </w:rPr>
      </w:pPr>
    </w:p>
    <w:p w14:paraId="05E6AEB4" w14:textId="77777777" w:rsidR="000D03B5" w:rsidRDefault="00DC03A4">
      <w:pPr>
        <w:pStyle w:val="ListParagraph"/>
        <w:numPr>
          <w:ilvl w:val="1"/>
          <w:numId w:val="5"/>
        </w:numPr>
        <w:tabs>
          <w:tab w:val="left" w:pos="1008"/>
        </w:tabs>
        <w:ind w:left="1008" w:hanging="349"/>
        <w:rPr>
          <w:color w:val="2D2D2D"/>
          <w:sz w:val="21"/>
        </w:rPr>
      </w:pPr>
      <w:r>
        <w:rPr>
          <w:color w:val="464644"/>
          <w:w w:val="105"/>
          <w:sz w:val="21"/>
        </w:rPr>
        <w:t>Prepare</w:t>
      </w:r>
      <w:r>
        <w:rPr>
          <w:color w:val="464644"/>
          <w:spacing w:val="-16"/>
          <w:w w:val="105"/>
          <w:sz w:val="21"/>
        </w:rPr>
        <w:t xml:space="preserve"> </w:t>
      </w:r>
      <w:r>
        <w:rPr>
          <w:color w:val="464644"/>
          <w:w w:val="105"/>
          <w:sz w:val="21"/>
        </w:rPr>
        <w:t>to</w:t>
      </w:r>
      <w:r>
        <w:rPr>
          <w:color w:val="464644"/>
          <w:spacing w:val="-15"/>
          <w:w w:val="105"/>
          <w:sz w:val="21"/>
        </w:rPr>
        <w:t xml:space="preserve"> </w:t>
      </w:r>
      <w:r>
        <w:rPr>
          <w:color w:val="595959"/>
          <w:w w:val="105"/>
          <w:sz w:val="21"/>
        </w:rPr>
        <w:t>implement</w:t>
      </w:r>
      <w:r>
        <w:rPr>
          <w:color w:val="595959"/>
          <w:spacing w:val="-5"/>
          <w:w w:val="105"/>
          <w:sz w:val="21"/>
        </w:rPr>
        <w:t xml:space="preserve"> </w:t>
      </w:r>
      <w:r>
        <w:rPr>
          <w:color w:val="595959"/>
          <w:w w:val="105"/>
          <w:sz w:val="21"/>
        </w:rPr>
        <w:t>inter-local</w:t>
      </w:r>
      <w:r>
        <w:rPr>
          <w:color w:val="595959"/>
          <w:spacing w:val="-3"/>
          <w:w w:val="105"/>
          <w:sz w:val="21"/>
        </w:rPr>
        <w:t xml:space="preserve"> </w:t>
      </w:r>
      <w:r>
        <w:rPr>
          <w:color w:val="464644"/>
          <w:spacing w:val="-2"/>
          <w:w w:val="105"/>
          <w:sz w:val="21"/>
        </w:rPr>
        <w:t>agreements</w:t>
      </w:r>
      <w:r>
        <w:rPr>
          <w:color w:val="727272"/>
          <w:spacing w:val="-2"/>
          <w:w w:val="105"/>
          <w:sz w:val="21"/>
        </w:rPr>
        <w:t>.</w:t>
      </w:r>
    </w:p>
    <w:p w14:paraId="05E6AEB5" w14:textId="77777777" w:rsidR="000D03B5" w:rsidRDefault="000D03B5">
      <w:pPr>
        <w:pStyle w:val="BodyText"/>
        <w:spacing w:before="9"/>
        <w:rPr>
          <w:sz w:val="23"/>
        </w:rPr>
      </w:pPr>
    </w:p>
    <w:p w14:paraId="05E6AEB6" w14:textId="77777777" w:rsidR="000D03B5" w:rsidRDefault="00DC03A4">
      <w:pPr>
        <w:numPr>
          <w:ilvl w:val="0"/>
          <w:numId w:val="5"/>
        </w:numPr>
        <w:tabs>
          <w:tab w:val="left" w:pos="654"/>
        </w:tabs>
        <w:ind w:left="654" w:hanging="359"/>
        <w:jc w:val="left"/>
        <w:rPr>
          <w:b/>
          <w:color w:val="2D2D2D"/>
          <w:sz w:val="21"/>
        </w:rPr>
      </w:pPr>
      <w:r>
        <w:rPr>
          <w:b/>
          <w:color w:val="2D2D2D"/>
          <w:sz w:val="21"/>
        </w:rPr>
        <w:t>Readiness</w:t>
      </w:r>
      <w:r>
        <w:rPr>
          <w:b/>
          <w:color w:val="2D2D2D"/>
          <w:spacing w:val="45"/>
          <w:sz w:val="21"/>
        </w:rPr>
        <w:t xml:space="preserve"> </w:t>
      </w:r>
      <w:r>
        <w:rPr>
          <w:b/>
          <w:color w:val="2D2D2D"/>
          <w:sz w:val="21"/>
        </w:rPr>
        <w:t>Level</w:t>
      </w:r>
      <w:r>
        <w:rPr>
          <w:b/>
          <w:color w:val="2D2D2D"/>
          <w:spacing w:val="45"/>
          <w:sz w:val="21"/>
        </w:rPr>
        <w:t xml:space="preserve"> </w:t>
      </w:r>
      <w:r>
        <w:rPr>
          <w:rFonts w:ascii="Times New Roman"/>
          <w:color w:val="2D2D2D"/>
          <w:sz w:val="19"/>
        </w:rPr>
        <w:t>I</w:t>
      </w:r>
      <w:r>
        <w:rPr>
          <w:rFonts w:ascii="Times New Roman"/>
          <w:color w:val="2D2D2D"/>
          <w:spacing w:val="39"/>
          <w:sz w:val="19"/>
        </w:rPr>
        <w:t xml:space="preserve"> </w:t>
      </w:r>
      <w:r>
        <w:rPr>
          <w:b/>
          <w:color w:val="2D2D2D"/>
          <w:sz w:val="21"/>
        </w:rPr>
        <w:t>(Condition</w:t>
      </w:r>
      <w:r>
        <w:rPr>
          <w:b/>
          <w:color w:val="2D2D2D"/>
          <w:spacing w:val="44"/>
          <w:sz w:val="21"/>
        </w:rPr>
        <w:t xml:space="preserve"> </w:t>
      </w:r>
      <w:r>
        <w:rPr>
          <w:b/>
          <w:color w:val="2D2D2D"/>
          <w:sz w:val="21"/>
        </w:rPr>
        <w:t>Red)-</w:t>
      </w:r>
      <w:r>
        <w:rPr>
          <w:b/>
          <w:color w:val="2D2D2D"/>
          <w:spacing w:val="17"/>
          <w:sz w:val="21"/>
        </w:rPr>
        <w:t xml:space="preserve"> </w:t>
      </w:r>
      <w:r>
        <w:rPr>
          <w:b/>
          <w:color w:val="2D2D2D"/>
          <w:sz w:val="21"/>
        </w:rPr>
        <w:t>Maximum</w:t>
      </w:r>
      <w:r>
        <w:rPr>
          <w:b/>
          <w:color w:val="2D2D2D"/>
          <w:spacing w:val="37"/>
          <w:sz w:val="21"/>
        </w:rPr>
        <w:t xml:space="preserve"> </w:t>
      </w:r>
      <w:r>
        <w:rPr>
          <w:b/>
          <w:color w:val="2D2D2D"/>
          <w:spacing w:val="-2"/>
          <w:sz w:val="21"/>
        </w:rPr>
        <w:t>Readiness</w:t>
      </w:r>
    </w:p>
    <w:p w14:paraId="05E6AEB7" w14:textId="77777777" w:rsidR="000D03B5" w:rsidRDefault="000D03B5">
      <w:pPr>
        <w:pStyle w:val="BodyText"/>
        <w:spacing w:before="3"/>
        <w:rPr>
          <w:b/>
          <w:sz w:val="23"/>
        </w:rPr>
      </w:pPr>
    </w:p>
    <w:p w14:paraId="05E6AEB8" w14:textId="77777777" w:rsidR="000D03B5" w:rsidRDefault="00DC03A4">
      <w:pPr>
        <w:pStyle w:val="ListParagraph"/>
        <w:numPr>
          <w:ilvl w:val="1"/>
          <w:numId w:val="5"/>
        </w:numPr>
        <w:tabs>
          <w:tab w:val="left" w:pos="1009"/>
        </w:tabs>
        <w:ind w:left="1009" w:hanging="356"/>
        <w:rPr>
          <w:color w:val="2D2D2D"/>
          <w:sz w:val="21"/>
        </w:rPr>
      </w:pPr>
      <w:r>
        <w:rPr>
          <w:color w:val="464644"/>
          <w:w w:val="105"/>
          <w:sz w:val="21"/>
        </w:rPr>
        <w:t>Mobilize</w:t>
      </w:r>
      <w:r>
        <w:rPr>
          <w:color w:val="464644"/>
          <w:spacing w:val="-11"/>
          <w:w w:val="105"/>
          <w:sz w:val="21"/>
        </w:rPr>
        <w:t xml:space="preserve"> </w:t>
      </w:r>
      <w:r>
        <w:rPr>
          <w:color w:val="464644"/>
          <w:w w:val="105"/>
          <w:sz w:val="21"/>
        </w:rPr>
        <w:t>selected</w:t>
      </w:r>
      <w:r>
        <w:rPr>
          <w:color w:val="464644"/>
          <w:spacing w:val="-9"/>
          <w:w w:val="105"/>
          <w:sz w:val="21"/>
        </w:rPr>
        <w:t xml:space="preserve"> </w:t>
      </w:r>
      <w:r>
        <w:rPr>
          <w:color w:val="464644"/>
          <w:w w:val="105"/>
          <w:sz w:val="21"/>
        </w:rPr>
        <w:t>fire</w:t>
      </w:r>
      <w:r>
        <w:rPr>
          <w:color w:val="464644"/>
          <w:spacing w:val="-12"/>
          <w:w w:val="105"/>
          <w:sz w:val="21"/>
        </w:rPr>
        <w:t xml:space="preserve"> </w:t>
      </w:r>
      <w:r>
        <w:rPr>
          <w:color w:val="464644"/>
          <w:w w:val="105"/>
          <w:sz w:val="21"/>
        </w:rPr>
        <w:t>service</w:t>
      </w:r>
      <w:r>
        <w:rPr>
          <w:color w:val="464644"/>
          <w:spacing w:val="-14"/>
          <w:w w:val="105"/>
          <w:sz w:val="21"/>
        </w:rPr>
        <w:t xml:space="preserve"> </w:t>
      </w:r>
      <w:r>
        <w:rPr>
          <w:color w:val="464644"/>
          <w:spacing w:val="-2"/>
          <w:w w:val="105"/>
          <w:sz w:val="21"/>
        </w:rPr>
        <w:t>personne</w:t>
      </w:r>
      <w:r>
        <w:rPr>
          <w:color w:val="727272"/>
          <w:spacing w:val="-2"/>
          <w:w w:val="105"/>
          <w:sz w:val="21"/>
        </w:rPr>
        <w:t>l.</w:t>
      </w:r>
    </w:p>
    <w:p w14:paraId="05E6AEB9" w14:textId="77777777" w:rsidR="000D03B5" w:rsidRDefault="000D03B5">
      <w:pPr>
        <w:pStyle w:val="BodyText"/>
        <w:spacing w:before="3"/>
        <w:rPr>
          <w:sz w:val="23"/>
        </w:rPr>
      </w:pPr>
    </w:p>
    <w:p w14:paraId="05E6AEBA" w14:textId="77777777" w:rsidR="000D03B5" w:rsidRDefault="00DC03A4">
      <w:pPr>
        <w:pStyle w:val="ListParagraph"/>
        <w:numPr>
          <w:ilvl w:val="1"/>
          <w:numId w:val="5"/>
        </w:numPr>
        <w:tabs>
          <w:tab w:val="left" w:pos="1010"/>
        </w:tabs>
        <w:spacing w:before="1"/>
        <w:ind w:left="1010" w:hanging="354"/>
        <w:rPr>
          <w:color w:val="2D2D2D"/>
          <w:sz w:val="21"/>
        </w:rPr>
      </w:pPr>
      <w:r>
        <w:rPr>
          <w:color w:val="2D2D2D"/>
          <w:w w:val="105"/>
          <w:sz w:val="21"/>
        </w:rPr>
        <w:t>Consider</w:t>
      </w:r>
      <w:r>
        <w:rPr>
          <w:color w:val="2D2D2D"/>
          <w:spacing w:val="-2"/>
          <w:w w:val="105"/>
          <w:sz w:val="21"/>
        </w:rPr>
        <w:t xml:space="preserve"> </w:t>
      </w:r>
      <w:r>
        <w:rPr>
          <w:color w:val="464644"/>
          <w:w w:val="105"/>
          <w:sz w:val="21"/>
        </w:rPr>
        <w:t>precautionary</w:t>
      </w:r>
      <w:r>
        <w:rPr>
          <w:color w:val="464644"/>
          <w:spacing w:val="-5"/>
          <w:w w:val="105"/>
          <w:sz w:val="21"/>
        </w:rPr>
        <w:t xml:space="preserve"> </w:t>
      </w:r>
      <w:r>
        <w:rPr>
          <w:color w:val="464644"/>
          <w:w w:val="105"/>
          <w:sz w:val="21"/>
        </w:rPr>
        <w:t>deployment</w:t>
      </w:r>
      <w:r>
        <w:rPr>
          <w:color w:val="464644"/>
          <w:spacing w:val="-2"/>
          <w:w w:val="105"/>
          <w:sz w:val="21"/>
        </w:rPr>
        <w:t xml:space="preserve"> </w:t>
      </w:r>
      <w:r>
        <w:rPr>
          <w:color w:val="2D2D2D"/>
          <w:w w:val="105"/>
          <w:sz w:val="21"/>
        </w:rPr>
        <w:t>of</w:t>
      </w:r>
      <w:r>
        <w:rPr>
          <w:color w:val="2D2D2D"/>
          <w:spacing w:val="-15"/>
          <w:w w:val="105"/>
          <w:sz w:val="21"/>
        </w:rPr>
        <w:t xml:space="preserve"> </w:t>
      </w:r>
      <w:r>
        <w:rPr>
          <w:color w:val="464644"/>
          <w:w w:val="105"/>
          <w:sz w:val="21"/>
        </w:rPr>
        <w:t>personnel</w:t>
      </w:r>
      <w:r>
        <w:rPr>
          <w:color w:val="464644"/>
          <w:spacing w:val="-12"/>
          <w:w w:val="105"/>
          <w:sz w:val="21"/>
        </w:rPr>
        <w:t xml:space="preserve"> </w:t>
      </w:r>
      <w:r>
        <w:rPr>
          <w:color w:val="464644"/>
          <w:w w:val="105"/>
          <w:sz w:val="21"/>
        </w:rPr>
        <w:t>and</w:t>
      </w:r>
      <w:r>
        <w:rPr>
          <w:color w:val="464644"/>
          <w:spacing w:val="-13"/>
          <w:w w:val="105"/>
          <w:sz w:val="21"/>
        </w:rPr>
        <w:t xml:space="preserve"> </w:t>
      </w:r>
      <w:r>
        <w:rPr>
          <w:color w:val="464644"/>
          <w:w w:val="105"/>
          <w:sz w:val="21"/>
        </w:rPr>
        <w:t>equipment,</w:t>
      </w:r>
      <w:r>
        <w:rPr>
          <w:color w:val="464644"/>
          <w:spacing w:val="-2"/>
          <w:w w:val="105"/>
          <w:sz w:val="21"/>
        </w:rPr>
        <w:t xml:space="preserve"> </w:t>
      </w:r>
      <w:r>
        <w:rPr>
          <w:color w:val="595959"/>
          <w:w w:val="105"/>
          <w:sz w:val="21"/>
        </w:rPr>
        <w:t>if</w:t>
      </w:r>
      <w:r>
        <w:rPr>
          <w:color w:val="595959"/>
          <w:spacing w:val="-13"/>
          <w:w w:val="105"/>
          <w:sz w:val="21"/>
        </w:rPr>
        <w:t xml:space="preserve"> </w:t>
      </w:r>
      <w:r>
        <w:rPr>
          <w:color w:val="464644"/>
          <w:spacing w:val="-2"/>
          <w:w w:val="105"/>
          <w:sz w:val="21"/>
        </w:rPr>
        <w:t>appropriate.</w:t>
      </w:r>
    </w:p>
    <w:p w14:paraId="05E6AEBB" w14:textId="77777777" w:rsidR="000D03B5" w:rsidRDefault="000D03B5">
      <w:pPr>
        <w:pStyle w:val="BodyText"/>
        <w:spacing w:before="3"/>
        <w:rPr>
          <w:sz w:val="23"/>
        </w:rPr>
      </w:pPr>
    </w:p>
    <w:p w14:paraId="05E6AEBC" w14:textId="77777777" w:rsidR="000D03B5" w:rsidRDefault="00DC03A4">
      <w:pPr>
        <w:pStyle w:val="ListParagraph"/>
        <w:numPr>
          <w:ilvl w:val="1"/>
          <w:numId w:val="5"/>
        </w:numPr>
        <w:tabs>
          <w:tab w:val="left" w:pos="1004"/>
        </w:tabs>
        <w:ind w:left="1004" w:hanging="351"/>
        <w:rPr>
          <w:color w:val="464644"/>
          <w:sz w:val="21"/>
        </w:rPr>
      </w:pPr>
      <w:r>
        <w:rPr>
          <w:color w:val="2D2D2D"/>
          <w:w w:val="105"/>
          <w:sz w:val="21"/>
        </w:rPr>
        <w:t>Dispa</w:t>
      </w:r>
      <w:r>
        <w:rPr>
          <w:color w:val="595959"/>
          <w:w w:val="105"/>
          <w:sz w:val="21"/>
        </w:rPr>
        <w:t>tch</w:t>
      </w:r>
      <w:r>
        <w:rPr>
          <w:color w:val="595959"/>
          <w:spacing w:val="-16"/>
          <w:w w:val="105"/>
          <w:sz w:val="21"/>
        </w:rPr>
        <w:t xml:space="preserve"> </w:t>
      </w:r>
      <w:r>
        <w:rPr>
          <w:color w:val="464644"/>
          <w:w w:val="105"/>
          <w:sz w:val="21"/>
        </w:rPr>
        <w:t>fire</w:t>
      </w:r>
      <w:r>
        <w:rPr>
          <w:color w:val="464644"/>
          <w:spacing w:val="-7"/>
          <w:w w:val="105"/>
          <w:sz w:val="21"/>
        </w:rPr>
        <w:t xml:space="preserve"> </w:t>
      </w:r>
      <w:r>
        <w:rPr>
          <w:color w:val="464644"/>
          <w:w w:val="105"/>
          <w:sz w:val="21"/>
        </w:rPr>
        <w:t>service</w:t>
      </w:r>
      <w:r>
        <w:rPr>
          <w:color w:val="464644"/>
          <w:spacing w:val="2"/>
          <w:w w:val="105"/>
          <w:sz w:val="21"/>
        </w:rPr>
        <w:t xml:space="preserve"> </w:t>
      </w:r>
      <w:r>
        <w:rPr>
          <w:color w:val="464644"/>
          <w:w w:val="105"/>
          <w:sz w:val="21"/>
        </w:rPr>
        <w:t>representat</w:t>
      </w:r>
      <w:r>
        <w:rPr>
          <w:color w:val="727272"/>
          <w:w w:val="105"/>
          <w:sz w:val="21"/>
        </w:rPr>
        <w:t>i</w:t>
      </w:r>
      <w:r>
        <w:rPr>
          <w:color w:val="464644"/>
          <w:w w:val="105"/>
          <w:sz w:val="21"/>
        </w:rPr>
        <w:t>ve(s)</w:t>
      </w:r>
      <w:r>
        <w:rPr>
          <w:color w:val="464644"/>
          <w:spacing w:val="-16"/>
          <w:w w:val="105"/>
          <w:sz w:val="21"/>
        </w:rPr>
        <w:t xml:space="preserve"> </w:t>
      </w:r>
      <w:r>
        <w:rPr>
          <w:color w:val="464644"/>
          <w:w w:val="105"/>
          <w:sz w:val="21"/>
        </w:rPr>
        <w:t>to</w:t>
      </w:r>
      <w:r>
        <w:rPr>
          <w:color w:val="464644"/>
          <w:spacing w:val="-4"/>
          <w:w w:val="105"/>
          <w:sz w:val="21"/>
        </w:rPr>
        <w:t xml:space="preserve"> </w:t>
      </w:r>
      <w:r>
        <w:rPr>
          <w:color w:val="595959"/>
          <w:w w:val="105"/>
          <w:sz w:val="21"/>
        </w:rPr>
        <w:t>the</w:t>
      </w:r>
      <w:r>
        <w:rPr>
          <w:color w:val="595959"/>
          <w:spacing w:val="-7"/>
          <w:w w:val="105"/>
          <w:sz w:val="21"/>
        </w:rPr>
        <w:t xml:space="preserve"> </w:t>
      </w:r>
      <w:r>
        <w:rPr>
          <w:color w:val="464644"/>
          <w:w w:val="105"/>
          <w:sz w:val="21"/>
        </w:rPr>
        <w:t>EOC</w:t>
      </w:r>
      <w:r>
        <w:rPr>
          <w:color w:val="464644"/>
          <w:spacing w:val="-8"/>
          <w:w w:val="105"/>
          <w:sz w:val="21"/>
        </w:rPr>
        <w:t xml:space="preserve"> </w:t>
      </w:r>
      <w:r>
        <w:rPr>
          <w:color w:val="464644"/>
          <w:w w:val="105"/>
          <w:sz w:val="21"/>
        </w:rPr>
        <w:t>when</w:t>
      </w:r>
      <w:r>
        <w:rPr>
          <w:color w:val="464644"/>
          <w:spacing w:val="-3"/>
          <w:w w:val="105"/>
          <w:sz w:val="21"/>
        </w:rPr>
        <w:t xml:space="preserve"> </w:t>
      </w:r>
      <w:r>
        <w:rPr>
          <w:color w:val="464644"/>
          <w:spacing w:val="-2"/>
          <w:w w:val="105"/>
          <w:sz w:val="21"/>
        </w:rPr>
        <w:t>activated.</w:t>
      </w:r>
    </w:p>
    <w:p w14:paraId="05E6AEBD" w14:textId="77777777" w:rsidR="000D03B5" w:rsidRDefault="00DC03A4">
      <w:pPr>
        <w:pStyle w:val="BodyText"/>
        <w:spacing w:before="9"/>
      </w:pPr>
      <w:r>
        <w:rPr>
          <w:noProof/>
        </w:rPr>
        <mc:AlternateContent>
          <mc:Choice Requires="wps">
            <w:drawing>
              <wp:anchor distT="0" distB="0" distL="0" distR="0" simplePos="0" relativeHeight="487653376" behindDoc="1" locked="0" layoutInCell="1" allowOverlap="1" wp14:anchorId="05E6B7EB" wp14:editId="05E6B7EC">
                <wp:simplePos x="0" y="0"/>
                <wp:positionH relativeFrom="page">
                  <wp:posOffset>830362</wp:posOffset>
                </wp:positionH>
                <wp:positionV relativeFrom="paragraph">
                  <wp:posOffset>167292</wp:posOffset>
                </wp:positionV>
                <wp:extent cx="6118225"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904B22" id="Graphic 227" o:spid="_x0000_s1026" style="position:absolute;margin-left:65.4pt;margin-top:13.15pt;width:481.75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" path="m,l6117818,e" filled="f" strokeweight=".25431mm">
                <v:path arrowok="t"/>
                <w10:wrap type="topAndBottom" anchorx="page"/>
              </v:shape>
            </w:pict>
          </mc:Fallback>
        </mc:AlternateContent>
      </w:r>
    </w:p>
    <w:p w14:paraId="05E6AEBE" w14:textId="77777777" w:rsidR="000D03B5" w:rsidRDefault="00DC03A4">
      <w:pPr>
        <w:pStyle w:val="Heading9"/>
        <w:spacing w:before="36" w:after="28"/>
        <w:ind w:left="1008"/>
      </w:pPr>
      <w:r>
        <w:rPr>
          <w:color w:val="2D2D2D"/>
          <w:w w:val="105"/>
        </w:rPr>
        <w:t>ADMINISTRATION</w:t>
      </w:r>
      <w:r>
        <w:rPr>
          <w:color w:val="2D2D2D"/>
          <w:spacing w:val="-15"/>
          <w:w w:val="105"/>
        </w:rPr>
        <w:t xml:space="preserve"> </w:t>
      </w:r>
      <w:r>
        <w:rPr>
          <w:color w:val="2D2D2D"/>
          <w:w w:val="105"/>
        </w:rPr>
        <w:t>AND</w:t>
      </w:r>
      <w:r>
        <w:rPr>
          <w:color w:val="2D2D2D"/>
          <w:spacing w:val="-14"/>
          <w:w w:val="105"/>
        </w:rPr>
        <w:t xml:space="preserve"> </w:t>
      </w:r>
      <w:r>
        <w:rPr>
          <w:color w:val="2D2D2D"/>
          <w:spacing w:val="-2"/>
          <w:w w:val="105"/>
        </w:rPr>
        <w:t>SUPPORT</w:t>
      </w:r>
    </w:p>
    <w:p w14:paraId="05E6AEBF" w14:textId="77777777" w:rsidR="000D03B5" w:rsidRDefault="00DC03A4">
      <w:pPr>
        <w:pStyle w:val="BodyText"/>
        <w:spacing w:line="20" w:lineRule="exact"/>
        <w:ind w:left="147"/>
        <w:rPr>
          <w:sz w:val="2"/>
        </w:rPr>
      </w:pPr>
      <w:r>
        <w:rPr>
          <w:noProof/>
          <w:sz w:val="2"/>
        </w:rPr>
        <mc:AlternateContent>
          <mc:Choice Requires="wpg">
            <w:drawing>
              <wp:inline distT="0" distB="0" distL="0" distR="0" wp14:anchorId="05E6B7ED" wp14:editId="05E6B7EE">
                <wp:extent cx="6118225" cy="9525"/>
                <wp:effectExtent l="9525" t="0" r="0" b="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225" cy="9525"/>
                          <a:chOff x="0" y="0"/>
                          <a:chExt cx="6118225" cy="9525"/>
                        </a:xfrm>
                      </wpg:grpSpPr>
                      <wps:wsp>
                        <wps:cNvPr id="229" name="Graphic 229"/>
                        <wps:cNvSpPr/>
                        <wps:spPr>
                          <a:xfrm>
                            <a:off x="0" y="4577"/>
                            <a:ext cx="6118225" cy="1270"/>
                          </a:xfrm>
                          <a:custGeom>
                            <a:avLst/>
                            <a:gdLst/>
                            <a:ahLst/>
                            <a:cxnLst/>
                            <a:rect l="l" t="t" r="r" b="b"/>
                            <a:pathLst>
                              <a:path w="6118225">
                                <a:moveTo>
                                  <a:pt x="0" y="0"/>
                                </a:moveTo>
                                <a:lnTo>
                                  <a:pt x="6117818"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E225B8" id="Group 228" o:spid="_x0000_s1026" style="width:481.75pt;height:.75pt;mso-position-horizontal-relative:char;mso-position-vertical-relative:line" coordsize="611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">
                <v:shape id="Graphic 229" o:spid="_x0000_s1027" style="position:absolute;top:45;width:61182;height:13;visibility:visible;mso-wrap-style:square;v-text-anchor:top" coordsize="611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" path="m,l6117818,e" filled="f" strokeweight=".25431mm">
                  <v:path arrowok="t"/>
                </v:shape>
                <w10:anchorlock/>
              </v:group>
            </w:pict>
          </mc:Fallback>
        </mc:AlternateContent>
      </w:r>
    </w:p>
    <w:p w14:paraId="05E6AEC0" w14:textId="77777777" w:rsidR="000D03B5" w:rsidRDefault="000D03B5">
      <w:pPr>
        <w:pStyle w:val="BodyText"/>
        <w:spacing w:before="10"/>
        <w:rPr>
          <w:b/>
          <w:sz w:val="22"/>
        </w:rPr>
      </w:pPr>
    </w:p>
    <w:p w14:paraId="05E6AEC1" w14:textId="77777777" w:rsidR="000D03B5" w:rsidRDefault="00DC03A4">
      <w:pPr>
        <w:numPr>
          <w:ilvl w:val="0"/>
          <w:numId w:val="47"/>
        </w:numPr>
        <w:tabs>
          <w:tab w:val="left" w:pos="649"/>
        </w:tabs>
        <w:ind w:left="649" w:hanging="348"/>
        <w:rPr>
          <w:b/>
          <w:color w:val="2D2D2D"/>
          <w:sz w:val="21"/>
        </w:rPr>
      </w:pPr>
      <w:r>
        <w:rPr>
          <w:b/>
          <w:color w:val="2D2D2D"/>
          <w:spacing w:val="-2"/>
          <w:w w:val="105"/>
          <w:sz w:val="21"/>
        </w:rPr>
        <w:t>Reporting</w:t>
      </w:r>
    </w:p>
    <w:p w14:paraId="05E6AEC2" w14:textId="77777777" w:rsidR="000D03B5" w:rsidRDefault="000D03B5">
      <w:pPr>
        <w:pStyle w:val="BodyText"/>
        <w:spacing w:before="4"/>
        <w:rPr>
          <w:b/>
          <w:sz w:val="23"/>
        </w:rPr>
      </w:pPr>
    </w:p>
    <w:p w14:paraId="05E6AEC3" w14:textId="77777777" w:rsidR="000D03B5" w:rsidRDefault="00DC03A4">
      <w:pPr>
        <w:spacing w:line="252" w:lineRule="auto"/>
        <w:ind w:left="647" w:right="219" w:firstLine="9"/>
        <w:jc w:val="both"/>
        <w:rPr>
          <w:sz w:val="21"/>
        </w:rPr>
      </w:pPr>
      <w:r>
        <w:rPr>
          <w:color w:val="2D2D2D"/>
          <w:w w:val="105"/>
          <w:sz w:val="21"/>
        </w:rPr>
        <w:t xml:space="preserve">In </w:t>
      </w:r>
      <w:r>
        <w:rPr>
          <w:color w:val="464644"/>
          <w:w w:val="105"/>
          <w:sz w:val="21"/>
        </w:rPr>
        <w:t xml:space="preserve">addition </w:t>
      </w:r>
      <w:r>
        <w:rPr>
          <w:color w:val="595959"/>
          <w:w w:val="105"/>
          <w:sz w:val="21"/>
        </w:rPr>
        <w:t>to rep</w:t>
      </w:r>
      <w:r>
        <w:rPr>
          <w:color w:val="2D2D2D"/>
          <w:w w:val="105"/>
          <w:sz w:val="21"/>
        </w:rPr>
        <w:t xml:space="preserve">orts </w:t>
      </w:r>
      <w:r>
        <w:rPr>
          <w:color w:val="595959"/>
          <w:w w:val="105"/>
          <w:sz w:val="21"/>
        </w:rPr>
        <w:t xml:space="preserve">that </w:t>
      </w:r>
      <w:r>
        <w:rPr>
          <w:color w:val="464644"/>
          <w:w w:val="105"/>
          <w:sz w:val="21"/>
        </w:rPr>
        <w:t xml:space="preserve">may be required by their parent </w:t>
      </w:r>
      <w:r>
        <w:rPr>
          <w:color w:val="595959"/>
          <w:w w:val="105"/>
          <w:sz w:val="21"/>
        </w:rPr>
        <w:t>organ</w:t>
      </w:r>
      <w:r>
        <w:rPr>
          <w:color w:val="2D2D2D"/>
          <w:w w:val="105"/>
          <w:sz w:val="21"/>
        </w:rPr>
        <w:t>i</w:t>
      </w:r>
      <w:r>
        <w:rPr>
          <w:color w:val="595959"/>
          <w:w w:val="105"/>
          <w:sz w:val="21"/>
        </w:rPr>
        <w:t xml:space="preserve">zation, fire </w:t>
      </w:r>
      <w:r>
        <w:rPr>
          <w:color w:val="464644"/>
          <w:w w:val="105"/>
          <w:sz w:val="21"/>
        </w:rPr>
        <w:t xml:space="preserve">service </w:t>
      </w:r>
      <w:r>
        <w:rPr>
          <w:color w:val="2D2D2D"/>
          <w:w w:val="105"/>
          <w:sz w:val="21"/>
        </w:rPr>
        <w:t xml:space="preserve">departments </w:t>
      </w:r>
      <w:r>
        <w:rPr>
          <w:color w:val="464644"/>
          <w:w w:val="105"/>
          <w:sz w:val="21"/>
        </w:rPr>
        <w:t>participat</w:t>
      </w:r>
      <w:r>
        <w:rPr>
          <w:color w:val="151615"/>
          <w:w w:val="105"/>
          <w:sz w:val="21"/>
        </w:rPr>
        <w:t>i</w:t>
      </w:r>
      <w:r>
        <w:rPr>
          <w:color w:val="464644"/>
          <w:w w:val="105"/>
          <w:sz w:val="21"/>
        </w:rPr>
        <w:t xml:space="preserve">ng </w:t>
      </w:r>
      <w:r>
        <w:rPr>
          <w:color w:val="2D2D2D"/>
          <w:w w:val="105"/>
          <w:sz w:val="21"/>
        </w:rPr>
        <w:t xml:space="preserve">in </w:t>
      </w:r>
      <w:r>
        <w:rPr>
          <w:color w:val="464644"/>
          <w:w w:val="105"/>
          <w:sz w:val="21"/>
        </w:rPr>
        <w:t xml:space="preserve">emergency operations should provide appropriate </w:t>
      </w:r>
      <w:r>
        <w:rPr>
          <w:color w:val="2D2D2D"/>
          <w:w w:val="105"/>
          <w:sz w:val="21"/>
        </w:rPr>
        <w:t xml:space="preserve">situation </w:t>
      </w:r>
      <w:r>
        <w:rPr>
          <w:color w:val="464644"/>
          <w:w w:val="105"/>
          <w:sz w:val="21"/>
        </w:rPr>
        <w:t>reports</w:t>
      </w:r>
      <w:r>
        <w:rPr>
          <w:color w:val="464644"/>
          <w:spacing w:val="-10"/>
          <w:w w:val="105"/>
          <w:sz w:val="21"/>
        </w:rPr>
        <w:t xml:space="preserve"> </w:t>
      </w:r>
      <w:r>
        <w:rPr>
          <w:color w:val="464644"/>
          <w:w w:val="105"/>
          <w:sz w:val="21"/>
        </w:rPr>
        <w:t>to</w:t>
      </w:r>
      <w:r>
        <w:rPr>
          <w:color w:val="464644"/>
          <w:spacing w:val="-8"/>
          <w:w w:val="105"/>
          <w:sz w:val="21"/>
        </w:rPr>
        <w:t xml:space="preserve"> </w:t>
      </w:r>
      <w:r>
        <w:rPr>
          <w:color w:val="464644"/>
          <w:w w:val="105"/>
          <w:sz w:val="21"/>
        </w:rPr>
        <w:t xml:space="preserve">the </w:t>
      </w:r>
      <w:r>
        <w:rPr>
          <w:color w:val="151615"/>
          <w:w w:val="105"/>
          <w:sz w:val="21"/>
        </w:rPr>
        <w:t>I</w:t>
      </w:r>
      <w:r>
        <w:rPr>
          <w:color w:val="464644"/>
          <w:w w:val="105"/>
          <w:sz w:val="21"/>
        </w:rPr>
        <w:t>C,</w:t>
      </w:r>
      <w:r>
        <w:rPr>
          <w:color w:val="464644"/>
          <w:spacing w:val="-16"/>
          <w:w w:val="105"/>
          <w:sz w:val="21"/>
        </w:rPr>
        <w:t xml:space="preserve"> </w:t>
      </w:r>
      <w:r>
        <w:rPr>
          <w:color w:val="464644"/>
          <w:w w:val="105"/>
          <w:sz w:val="21"/>
        </w:rPr>
        <w:t>or</w:t>
      </w:r>
      <w:r>
        <w:rPr>
          <w:color w:val="464644"/>
          <w:spacing w:val="-3"/>
          <w:w w:val="105"/>
          <w:sz w:val="21"/>
        </w:rPr>
        <w:t xml:space="preserve"> </w:t>
      </w:r>
      <w:r>
        <w:rPr>
          <w:color w:val="151615"/>
          <w:w w:val="105"/>
          <w:sz w:val="21"/>
        </w:rPr>
        <w:t>i</w:t>
      </w:r>
      <w:r>
        <w:rPr>
          <w:color w:val="464644"/>
          <w:w w:val="105"/>
          <w:sz w:val="21"/>
        </w:rPr>
        <w:t>f</w:t>
      </w:r>
      <w:r>
        <w:rPr>
          <w:color w:val="464644"/>
          <w:spacing w:val="-2"/>
          <w:w w:val="105"/>
          <w:sz w:val="21"/>
        </w:rPr>
        <w:t xml:space="preserve"> </w:t>
      </w:r>
      <w:r>
        <w:rPr>
          <w:color w:val="2D2D2D"/>
          <w:w w:val="105"/>
          <w:sz w:val="21"/>
        </w:rPr>
        <w:t>an</w:t>
      </w:r>
      <w:r>
        <w:rPr>
          <w:color w:val="2D2D2D"/>
          <w:spacing w:val="-6"/>
          <w:w w:val="105"/>
          <w:sz w:val="21"/>
        </w:rPr>
        <w:t xml:space="preserve"> </w:t>
      </w:r>
      <w:r>
        <w:rPr>
          <w:color w:val="464644"/>
          <w:w w:val="105"/>
          <w:sz w:val="21"/>
        </w:rPr>
        <w:t xml:space="preserve">incident command operation </w:t>
      </w:r>
      <w:r>
        <w:rPr>
          <w:color w:val="595959"/>
          <w:w w:val="105"/>
          <w:sz w:val="21"/>
        </w:rPr>
        <w:t>has</w:t>
      </w:r>
      <w:r>
        <w:rPr>
          <w:color w:val="595959"/>
          <w:spacing w:val="-2"/>
          <w:w w:val="105"/>
          <w:sz w:val="21"/>
        </w:rPr>
        <w:t xml:space="preserve"> </w:t>
      </w:r>
      <w:r>
        <w:rPr>
          <w:color w:val="464644"/>
          <w:w w:val="105"/>
          <w:sz w:val="21"/>
        </w:rPr>
        <w:t>not</w:t>
      </w:r>
      <w:r>
        <w:rPr>
          <w:color w:val="464644"/>
          <w:spacing w:val="-1"/>
          <w:w w:val="105"/>
          <w:sz w:val="21"/>
        </w:rPr>
        <w:t xml:space="preserve"> </w:t>
      </w:r>
      <w:r>
        <w:rPr>
          <w:color w:val="464644"/>
          <w:w w:val="105"/>
          <w:sz w:val="21"/>
        </w:rPr>
        <w:t>been established,</w:t>
      </w:r>
      <w:r>
        <w:rPr>
          <w:color w:val="464644"/>
          <w:spacing w:val="20"/>
          <w:w w:val="105"/>
          <w:sz w:val="21"/>
        </w:rPr>
        <w:t xml:space="preserve"> </w:t>
      </w:r>
      <w:r>
        <w:rPr>
          <w:color w:val="464644"/>
          <w:w w:val="105"/>
          <w:sz w:val="21"/>
        </w:rPr>
        <w:t>to</w:t>
      </w:r>
      <w:r>
        <w:rPr>
          <w:color w:val="464644"/>
          <w:spacing w:val="-4"/>
          <w:w w:val="105"/>
          <w:sz w:val="21"/>
        </w:rPr>
        <w:t xml:space="preserve"> </w:t>
      </w:r>
      <w:r>
        <w:rPr>
          <w:color w:val="595959"/>
          <w:w w:val="105"/>
          <w:sz w:val="21"/>
        </w:rPr>
        <w:t>the</w:t>
      </w:r>
      <w:r>
        <w:rPr>
          <w:color w:val="595959"/>
          <w:spacing w:val="-4"/>
          <w:w w:val="105"/>
          <w:sz w:val="21"/>
        </w:rPr>
        <w:t xml:space="preserve"> </w:t>
      </w:r>
      <w:r>
        <w:rPr>
          <w:color w:val="464644"/>
          <w:w w:val="105"/>
          <w:sz w:val="21"/>
        </w:rPr>
        <w:t>EOC</w:t>
      </w:r>
      <w:r>
        <w:rPr>
          <w:color w:val="727272"/>
          <w:w w:val="105"/>
          <w:sz w:val="21"/>
        </w:rPr>
        <w:t xml:space="preserve">. </w:t>
      </w:r>
      <w:r>
        <w:rPr>
          <w:color w:val="2D2D2D"/>
          <w:w w:val="105"/>
          <w:sz w:val="21"/>
        </w:rPr>
        <w:t xml:space="preserve">The </w:t>
      </w:r>
      <w:r>
        <w:rPr>
          <w:color w:val="464644"/>
          <w:w w:val="105"/>
          <w:sz w:val="21"/>
        </w:rPr>
        <w:t xml:space="preserve">IC </w:t>
      </w:r>
      <w:r>
        <w:rPr>
          <w:color w:val="595959"/>
          <w:w w:val="105"/>
          <w:sz w:val="21"/>
        </w:rPr>
        <w:t xml:space="preserve">will </w:t>
      </w:r>
      <w:r>
        <w:rPr>
          <w:color w:val="464644"/>
          <w:w w:val="105"/>
          <w:sz w:val="21"/>
        </w:rPr>
        <w:t xml:space="preserve">forward periodic </w:t>
      </w:r>
      <w:r>
        <w:rPr>
          <w:color w:val="595959"/>
          <w:w w:val="105"/>
          <w:sz w:val="21"/>
        </w:rPr>
        <w:t xml:space="preserve">reports to the </w:t>
      </w:r>
      <w:r>
        <w:rPr>
          <w:color w:val="464644"/>
          <w:w w:val="105"/>
          <w:sz w:val="21"/>
        </w:rPr>
        <w:t>EOC</w:t>
      </w:r>
      <w:r>
        <w:rPr>
          <w:color w:val="727272"/>
          <w:w w:val="105"/>
          <w:sz w:val="21"/>
        </w:rPr>
        <w:t>.</w:t>
      </w:r>
      <w:r>
        <w:rPr>
          <w:color w:val="727272"/>
          <w:spacing w:val="40"/>
          <w:w w:val="105"/>
          <w:sz w:val="21"/>
        </w:rPr>
        <w:t xml:space="preserve"> </w:t>
      </w:r>
      <w:r>
        <w:rPr>
          <w:color w:val="464644"/>
          <w:w w:val="105"/>
          <w:sz w:val="21"/>
        </w:rPr>
        <w:t xml:space="preserve">Pertinent information will be incorporated into the Initial </w:t>
      </w:r>
      <w:r>
        <w:rPr>
          <w:color w:val="2D2D2D"/>
          <w:w w:val="105"/>
          <w:sz w:val="21"/>
        </w:rPr>
        <w:t xml:space="preserve">Emergency </w:t>
      </w:r>
      <w:r>
        <w:rPr>
          <w:color w:val="464644"/>
          <w:w w:val="105"/>
          <w:sz w:val="21"/>
        </w:rPr>
        <w:t>Report and periodic Situation Reports.</w:t>
      </w:r>
      <w:r>
        <w:rPr>
          <w:color w:val="464644"/>
          <w:spacing w:val="40"/>
          <w:w w:val="105"/>
          <w:sz w:val="21"/>
        </w:rPr>
        <w:t xml:space="preserve"> </w:t>
      </w:r>
      <w:r>
        <w:rPr>
          <w:color w:val="464644"/>
          <w:w w:val="105"/>
          <w:sz w:val="21"/>
        </w:rPr>
        <w:t>The</w:t>
      </w:r>
      <w:r>
        <w:rPr>
          <w:color w:val="464644"/>
          <w:spacing w:val="-1"/>
          <w:w w:val="105"/>
          <w:sz w:val="21"/>
        </w:rPr>
        <w:t xml:space="preserve"> </w:t>
      </w:r>
      <w:r>
        <w:rPr>
          <w:color w:val="464644"/>
          <w:w w:val="105"/>
          <w:sz w:val="21"/>
        </w:rPr>
        <w:t xml:space="preserve">essential elements of information for </w:t>
      </w:r>
      <w:r>
        <w:rPr>
          <w:color w:val="2D2D2D"/>
          <w:w w:val="105"/>
          <w:sz w:val="21"/>
        </w:rPr>
        <w:t xml:space="preserve">the </w:t>
      </w:r>
      <w:r>
        <w:rPr>
          <w:color w:val="595959"/>
          <w:w w:val="105"/>
          <w:sz w:val="21"/>
        </w:rPr>
        <w:t xml:space="preserve">Initial </w:t>
      </w:r>
      <w:r>
        <w:rPr>
          <w:color w:val="464644"/>
          <w:w w:val="105"/>
          <w:sz w:val="21"/>
        </w:rPr>
        <w:t xml:space="preserve">Emergency Report </w:t>
      </w:r>
      <w:r>
        <w:rPr>
          <w:color w:val="595959"/>
          <w:w w:val="105"/>
          <w:sz w:val="21"/>
        </w:rPr>
        <w:t xml:space="preserve">and </w:t>
      </w:r>
      <w:r>
        <w:rPr>
          <w:color w:val="464644"/>
          <w:w w:val="105"/>
          <w:sz w:val="21"/>
        </w:rPr>
        <w:t xml:space="preserve">the Situation Report are outlined </w:t>
      </w:r>
      <w:r>
        <w:rPr>
          <w:color w:val="595959"/>
          <w:w w:val="105"/>
          <w:sz w:val="21"/>
        </w:rPr>
        <w:t>i</w:t>
      </w:r>
      <w:r>
        <w:rPr>
          <w:color w:val="2D2D2D"/>
          <w:w w:val="105"/>
          <w:sz w:val="21"/>
        </w:rPr>
        <w:t>n Appe</w:t>
      </w:r>
      <w:r>
        <w:rPr>
          <w:color w:val="595959"/>
          <w:w w:val="105"/>
          <w:sz w:val="21"/>
        </w:rPr>
        <w:t>nd</w:t>
      </w:r>
      <w:r>
        <w:rPr>
          <w:color w:val="727272"/>
          <w:w w:val="105"/>
          <w:sz w:val="21"/>
        </w:rPr>
        <w:t>i</w:t>
      </w:r>
      <w:r>
        <w:rPr>
          <w:color w:val="595959"/>
          <w:w w:val="105"/>
          <w:sz w:val="21"/>
        </w:rPr>
        <w:t xml:space="preserve">ces </w:t>
      </w:r>
      <w:r>
        <w:rPr>
          <w:color w:val="464644"/>
          <w:w w:val="105"/>
          <w:sz w:val="21"/>
        </w:rPr>
        <w:t xml:space="preserve">2 and 3 to Annex N </w:t>
      </w:r>
      <w:r>
        <w:rPr>
          <w:color w:val="595959"/>
          <w:w w:val="105"/>
          <w:sz w:val="21"/>
        </w:rPr>
        <w:t xml:space="preserve">(Direction </w:t>
      </w:r>
      <w:r>
        <w:rPr>
          <w:color w:val="464644"/>
          <w:w w:val="105"/>
          <w:sz w:val="21"/>
        </w:rPr>
        <w:t>and Control)</w:t>
      </w:r>
      <w:r>
        <w:rPr>
          <w:color w:val="8A8A8A"/>
          <w:w w:val="105"/>
          <w:sz w:val="21"/>
        </w:rPr>
        <w:t>.</w:t>
      </w:r>
    </w:p>
    <w:p w14:paraId="05E6AEC4" w14:textId="77777777" w:rsidR="000D03B5" w:rsidRDefault="000D03B5">
      <w:pPr>
        <w:pStyle w:val="BodyText"/>
        <w:rPr>
          <w:sz w:val="22"/>
        </w:rPr>
      </w:pPr>
    </w:p>
    <w:p w14:paraId="05E6AEC5" w14:textId="77777777" w:rsidR="000D03B5" w:rsidRDefault="00DC03A4">
      <w:pPr>
        <w:numPr>
          <w:ilvl w:val="0"/>
          <w:numId w:val="47"/>
        </w:numPr>
        <w:tabs>
          <w:tab w:val="left" w:pos="649"/>
        </w:tabs>
        <w:ind w:left="649" w:hanging="348"/>
        <w:rPr>
          <w:rFonts w:ascii="Times New Roman"/>
          <w:b/>
          <w:color w:val="2D2D2D"/>
          <w:sz w:val="21"/>
        </w:rPr>
      </w:pPr>
      <w:r>
        <w:rPr>
          <w:b/>
          <w:color w:val="2D2D2D"/>
          <w:spacing w:val="-2"/>
          <w:w w:val="105"/>
          <w:sz w:val="21"/>
        </w:rPr>
        <w:t>Records</w:t>
      </w:r>
    </w:p>
    <w:p w14:paraId="05E6AEC6" w14:textId="77777777" w:rsidR="000D03B5" w:rsidRDefault="000D03B5">
      <w:pPr>
        <w:pStyle w:val="BodyText"/>
        <w:spacing w:before="9"/>
        <w:rPr>
          <w:b/>
          <w:sz w:val="22"/>
        </w:rPr>
      </w:pPr>
    </w:p>
    <w:p w14:paraId="05E6AEC7" w14:textId="77777777" w:rsidR="000D03B5" w:rsidRDefault="00DC03A4">
      <w:pPr>
        <w:pStyle w:val="ListParagraph"/>
        <w:numPr>
          <w:ilvl w:val="1"/>
          <w:numId w:val="47"/>
        </w:numPr>
        <w:tabs>
          <w:tab w:val="left" w:pos="1008"/>
          <w:tab w:val="left" w:pos="1010"/>
        </w:tabs>
        <w:spacing w:line="249" w:lineRule="auto"/>
        <w:ind w:left="1008" w:right="223" w:hanging="356"/>
        <w:jc w:val="both"/>
        <w:rPr>
          <w:color w:val="464644"/>
          <w:sz w:val="21"/>
        </w:rPr>
      </w:pPr>
      <w:r>
        <w:rPr>
          <w:rFonts w:ascii="Times New Roman"/>
          <w:color w:val="727272"/>
          <w:sz w:val="21"/>
        </w:rPr>
        <w:tab/>
      </w:r>
      <w:r>
        <w:rPr>
          <w:color w:val="464644"/>
          <w:w w:val="105"/>
          <w:sz w:val="21"/>
        </w:rPr>
        <w:t>Activity Logs</w:t>
      </w:r>
      <w:r>
        <w:rPr>
          <w:color w:val="727272"/>
          <w:w w:val="105"/>
          <w:sz w:val="21"/>
        </w:rPr>
        <w:t>.</w:t>
      </w:r>
      <w:r>
        <w:rPr>
          <w:color w:val="727272"/>
          <w:spacing w:val="40"/>
          <w:w w:val="105"/>
          <w:sz w:val="21"/>
        </w:rPr>
        <w:t xml:space="preserve"> </w:t>
      </w:r>
      <w:r>
        <w:rPr>
          <w:color w:val="464644"/>
          <w:w w:val="105"/>
          <w:sz w:val="21"/>
        </w:rPr>
        <w:t xml:space="preserve">The IC </w:t>
      </w:r>
      <w:r>
        <w:rPr>
          <w:color w:val="595959"/>
          <w:w w:val="105"/>
          <w:sz w:val="21"/>
        </w:rPr>
        <w:t xml:space="preserve">and, if </w:t>
      </w:r>
      <w:r>
        <w:rPr>
          <w:color w:val="464644"/>
          <w:w w:val="105"/>
          <w:sz w:val="21"/>
        </w:rPr>
        <w:t xml:space="preserve">activated, </w:t>
      </w:r>
      <w:r>
        <w:rPr>
          <w:color w:val="595959"/>
          <w:w w:val="105"/>
          <w:sz w:val="21"/>
        </w:rPr>
        <w:t xml:space="preserve">the </w:t>
      </w:r>
      <w:r>
        <w:rPr>
          <w:color w:val="464644"/>
          <w:w w:val="105"/>
          <w:sz w:val="21"/>
        </w:rPr>
        <w:t>EOC</w:t>
      </w:r>
      <w:r>
        <w:rPr>
          <w:color w:val="727272"/>
          <w:w w:val="105"/>
          <w:sz w:val="21"/>
        </w:rPr>
        <w:t>,</w:t>
      </w:r>
      <w:r>
        <w:rPr>
          <w:color w:val="727272"/>
          <w:spacing w:val="-3"/>
          <w:w w:val="105"/>
          <w:sz w:val="21"/>
        </w:rPr>
        <w:t xml:space="preserve"> </w:t>
      </w:r>
      <w:r>
        <w:rPr>
          <w:color w:val="464644"/>
          <w:w w:val="105"/>
          <w:sz w:val="21"/>
        </w:rPr>
        <w:t>shall mainta</w:t>
      </w:r>
      <w:r>
        <w:rPr>
          <w:color w:val="727272"/>
          <w:w w:val="105"/>
          <w:sz w:val="21"/>
        </w:rPr>
        <w:t>i</w:t>
      </w:r>
      <w:r>
        <w:rPr>
          <w:color w:val="464644"/>
          <w:w w:val="105"/>
          <w:sz w:val="21"/>
        </w:rPr>
        <w:t xml:space="preserve">n accurate </w:t>
      </w:r>
      <w:r>
        <w:rPr>
          <w:color w:val="595959"/>
          <w:w w:val="105"/>
          <w:sz w:val="21"/>
        </w:rPr>
        <w:t xml:space="preserve">logs </w:t>
      </w:r>
      <w:r>
        <w:rPr>
          <w:color w:val="464644"/>
          <w:w w:val="105"/>
          <w:sz w:val="21"/>
        </w:rPr>
        <w:t xml:space="preserve">recording </w:t>
      </w:r>
      <w:r>
        <w:rPr>
          <w:color w:val="2D2D2D"/>
          <w:w w:val="105"/>
          <w:sz w:val="21"/>
        </w:rPr>
        <w:t>sign</w:t>
      </w:r>
      <w:r>
        <w:rPr>
          <w:color w:val="595959"/>
          <w:w w:val="105"/>
          <w:sz w:val="21"/>
        </w:rPr>
        <w:t xml:space="preserve">ificant </w:t>
      </w:r>
      <w:r>
        <w:rPr>
          <w:color w:val="464644"/>
          <w:w w:val="105"/>
          <w:sz w:val="21"/>
        </w:rPr>
        <w:t>operational activities, the commitment of resources</w:t>
      </w:r>
      <w:r>
        <w:rPr>
          <w:color w:val="727272"/>
          <w:w w:val="105"/>
          <w:sz w:val="21"/>
        </w:rPr>
        <w:t xml:space="preserve">, </w:t>
      </w:r>
      <w:r>
        <w:rPr>
          <w:color w:val="464644"/>
          <w:w w:val="105"/>
          <w:sz w:val="21"/>
        </w:rPr>
        <w:t>and other informatio</w:t>
      </w:r>
      <w:r>
        <w:rPr>
          <w:color w:val="151615"/>
          <w:w w:val="105"/>
          <w:sz w:val="21"/>
        </w:rPr>
        <w:t xml:space="preserve">n </w:t>
      </w:r>
      <w:r>
        <w:rPr>
          <w:color w:val="464644"/>
          <w:w w:val="105"/>
          <w:sz w:val="21"/>
        </w:rPr>
        <w:t>relating to emergency response and</w:t>
      </w:r>
      <w:r>
        <w:rPr>
          <w:color w:val="464644"/>
          <w:spacing w:val="-5"/>
          <w:w w:val="105"/>
          <w:sz w:val="21"/>
        </w:rPr>
        <w:t xml:space="preserve"> </w:t>
      </w:r>
      <w:r>
        <w:rPr>
          <w:color w:val="464644"/>
          <w:w w:val="105"/>
          <w:sz w:val="21"/>
        </w:rPr>
        <w:t xml:space="preserve">recovery </w:t>
      </w:r>
      <w:r>
        <w:rPr>
          <w:color w:val="595959"/>
          <w:w w:val="105"/>
          <w:sz w:val="21"/>
        </w:rPr>
        <w:t>operations</w:t>
      </w:r>
      <w:r>
        <w:rPr>
          <w:color w:val="8A8A8A"/>
          <w:w w:val="105"/>
          <w:sz w:val="21"/>
        </w:rPr>
        <w:t>.</w:t>
      </w:r>
      <w:r>
        <w:rPr>
          <w:color w:val="8A8A8A"/>
          <w:spacing w:val="40"/>
          <w:w w:val="105"/>
          <w:sz w:val="21"/>
        </w:rPr>
        <w:t xml:space="preserve"> </w:t>
      </w:r>
      <w:r>
        <w:rPr>
          <w:color w:val="464644"/>
          <w:w w:val="105"/>
          <w:sz w:val="21"/>
        </w:rPr>
        <w:t>See Section IX</w:t>
      </w:r>
      <w:r>
        <w:rPr>
          <w:color w:val="727272"/>
          <w:w w:val="105"/>
          <w:sz w:val="21"/>
        </w:rPr>
        <w:t>.</w:t>
      </w:r>
      <w:r>
        <w:rPr>
          <w:color w:val="464644"/>
          <w:w w:val="105"/>
          <w:sz w:val="21"/>
        </w:rPr>
        <w:t>B</w:t>
      </w:r>
      <w:r>
        <w:rPr>
          <w:color w:val="464644"/>
          <w:spacing w:val="-5"/>
          <w:w w:val="105"/>
          <w:sz w:val="21"/>
        </w:rPr>
        <w:t xml:space="preserve"> </w:t>
      </w:r>
      <w:r>
        <w:rPr>
          <w:color w:val="464644"/>
          <w:w w:val="105"/>
          <w:sz w:val="21"/>
        </w:rPr>
        <w:t>of</w:t>
      </w:r>
      <w:r>
        <w:rPr>
          <w:color w:val="464644"/>
          <w:spacing w:val="-4"/>
          <w:w w:val="105"/>
          <w:sz w:val="21"/>
        </w:rPr>
        <w:t xml:space="preserve"> </w:t>
      </w:r>
      <w:r>
        <w:rPr>
          <w:color w:val="464644"/>
          <w:w w:val="105"/>
          <w:sz w:val="21"/>
        </w:rPr>
        <w:t>Annex N</w:t>
      </w:r>
      <w:r>
        <w:rPr>
          <w:color w:val="727272"/>
          <w:w w:val="105"/>
          <w:sz w:val="21"/>
        </w:rPr>
        <w:t xml:space="preserve">, </w:t>
      </w:r>
      <w:r>
        <w:rPr>
          <w:color w:val="464644"/>
          <w:w w:val="105"/>
          <w:sz w:val="21"/>
        </w:rPr>
        <w:t>Direction and Control</w:t>
      </w:r>
      <w:r>
        <w:rPr>
          <w:color w:val="727272"/>
          <w:w w:val="105"/>
          <w:sz w:val="21"/>
        </w:rPr>
        <w:t xml:space="preserve">, </w:t>
      </w:r>
      <w:r>
        <w:rPr>
          <w:color w:val="464644"/>
          <w:w w:val="105"/>
          <w:sz w:val="21"/>
        </w:rPr>
        <w:t xml:space="preserve">for more information </w:t>
      </w:r>
      <w:r>
        <w:rPr>
          <w:color w:val="595959"/>
          <w:w w:val="105"/>
          <w:sz w:val="21"/>
        </w:rPr>
        <w:t xml:space="preserve">on the </w:t>
      </w:r>
      <w:r>
        <w:rPr>
          <w:color w:val="464644"/>
          <w:w w:val="105"/>
          <w:sz w:val="21"/>
        </w:rPr>
        <w:t xml:space="preserve">types </w:t>
      </w:r>
      <w:r>
        <w:rPr>
          <w:color w:val="595959"/>
          <w:w w:val="105"/>
          <w:sz w:val="21"/>
        </w:rPr>
        <w:t xml:space="preserve">of </w:t>
      </w:r>
      <w:r>
        <w:rPr>
          <w:color w:val="727272"/>
          <w:w w:val="105"/>
          <w:sz w:val="21"/>
        </w:rPr>
        <w:t xml:space="preserve">information </w:t>
      </w:r>
      <w:r>
        <w:rPr>
          <w:color w:val="595959"/>
          <w:w w:val="105"/>
          <w:sz w:val="21"/>
        </w:rPr>
        <w:t>tha</w:t>
      </w:r>
      <w:r>
        <w:rPr>
          <w:color w:val="2D2D2D"/>
          <w:w w:val="105"/>
          <w:sz w:val="21"/>
        </w:rPr>
        <w:t xml:space="preserve">t </w:t>
      </w:r>
      <w:r>
        <w:rPr>
          <w:color w:val="464644"/>
          <w:w w:val="105"/>
          <w:sz w:val="21"/>
        </w:rPr>
        <w:t xml:space="preserve">should be recorded </w:t>
      </w:r>
      <w:r>
        <w:rPr>
          <w:color w:val="727272"/>
          <w:w w:val="105"/>
          <w:sz w:val="21"/>
        </w:rPr>
        <w:t>i</w:t>
      </w:r>
      <w:r>
        <w:rPr>
          <w:color w:val="464644"/>
          <w:w w:val="105"/>
          <w:sz w:val="21"/>
        </w:rPr>
        <w:t>n activity logs</w:t>
      </w:r>
      <w:r>
        <w:rPr>
          <w:color w:val="727272"/>
          <w:w w:val="105"/>
          <w:sz w:val="21"/>
        </w:rPr>
        <w:t>.</w:t>
      </w:r>
    </w:p>
    <w:p w14:paraId="05E6AEC8" w14:textId="77777777" w:rsidR="000D03B5" w:rsidRDefault="000D03B5">
      <w:pPr>
        <w:pStyle w:val="BodyText"/>
        <w:spacing w:before="5"/>
        <w:rPr>
          <w:sz w:val="22"/>
        </w:rPr>
      </w:pPr>
    </w:p>
    <w:p w14:paraId="05E6AEC9" w14:textId="77777777" w:rsidR="000D03B5" w:rsidRDefault="00DC03A4">
      <w:pPr>
        <w:pStyle w:val="ListParagraph"/>
        <w:numPr>
          <w:ilvl w:val="1"/>
          <w:numId w:val="47"/>
        </w:numPr>
        <w:tabs>
          <w:tab w:val="left" w:pos="1009"/>
          <w:tab w:val="left" w:pos="1013"/>
        </w:tabs>
        <w:spacing w:line="249" w:lineRule="auto"/>
        <w:ind w:left="1013" w:right="233" w:hanging="358"/>
        <w:jc w:val="both"/>
        <w:rPr>
          <w:color w:val="464644"/>
          <w:sz w:val="21"/>
        </w:rPr>
      </w:pPr>
      <w:r>
        <w:rPr>
          <w:color w:val="464644"/>
          <w:w w:val="105"/>
          <w:sz w:val="21"/>
        </w:rPr>
        <w:t>Documentation of Costs</w:t>
      </w:r>
      <w:r>
        <w:rPr>
          <w:color w:val="727272"/>
          <w:w w:val="105"/>
          <w:sz w:val="21"/>
        </w:rPr>
        <w:t>.</w:t>
      </w:r>
      <w:r>
        <w:rPr>
          <w:color w:val="727272"/>
          <w:spacing w:val="40"/>
          <w:w w:val="105"/>
          <w:sz w:val="21"/>
        </w:rPr>
        <w:t xml:space="preserve"> </w:t>
      </w:r>
      <w:r>
        <w:rPr>
          <w:color w:val="464644"/>
          <w:w w:val="105"/>
          <w:sz w:val="21"/>
        </w:rPr>
        <w:t>Expenses i</w:t>
      </w:r>
      <w:r>
        <w:rPr>
          <w:color w:val="727272"/>
          <w:w w:val="105"/>
          <w:sz w:val="21"/>
        </w:rPr>
        <w:t>n</w:t>
      </w:r>
      <w:r>
        <w:rPr>
          <w:color w:val="595959"/>
          <w:w w:val="105"/>
          <w:sz w:val="21"/>
        </w:rPr>
        <w:t xml:space="preserve">curred </w:t>
      </w:r>
      <w:r>
        <w:rPr>
          <w:color w:val="727272"/>
          <w:w w:val="105"/>
          <w:sz w:val="21"/>
        </w:rPr>
        <w:t>i</w:t>
      </w:r>
      <w:r>
        <w:rPr>
          <w:color w:val="464644"/>
          <w:w w:val="105"/>
          <w:sz w:val="21"/>
        </w:rPr>
        <w:t xml:space="preserve">n </w:t>
      </w:r>
      <w:r>
        <w:rPr>
          <w:color w:val="595959"/>
          <w:w w:val="105"/>
          <w:sz w:val="21"/>
        </w:rPr>
        <w:t xml:space="preserve">carrying out </w:t>
      </w:r>
      <w:r>
        <w:rPr>
          <w:color w:val="464644"/>
          <w:w w:val="105"/>
          <w:sz w:val="21"/>
        </w:rPr>
        <w:t xml:space="preserve">emergency </w:t>
      </w:r>
      <w:r>
        <w:rPr>
          <w:color w:val="595959"/>
          <w:w w:val="105"/>
          <w:sz w:val="21"/>
        </w:rPr>
        <w:t xml:space="preserve">response </w:t>
      </w:r>
      <w:r>
        <w:rPr>
          <w:color w:val="464644"/>
          <w:w w:val="105"/>
          <w:sz w:val="21"/>
        </w:rPr>
        <w:t>operat</w:t>
      </w:r>
      <w:r>
        <w:rPr>
          <w:color w:val="727272"/>
          <w:w w:val="105"/>
          <w:sz w:val="21"/>
        </w:rPr>
        <w:t>i</w:t>
      </w:r>
      <w:r>
        <w:rPr>
          <w:color w:val="464644"/>
          <w:w w:val="105"/>
          <w:sz w:val="21"/>
        </w:rPr>
        <w:t xml:space="preserve">ons </w:t>
      </w:r>
      <w:r>
        <w:rPr>
          <w:color w:val="595959"/>
          <w:w w:val="105"/>
          <w:sz w:val="21"/>
        </w:rPr>
        <w:t xml:space="preserve">for </w:t>
      </w:r>
      <w:r>
        <w:rPr>
          <w:color w:val="464644"/>
          <w:w w:val="105"/>
          <w:sz w:val="21"/>
        </w:rPr>
        <w:t>certa</w:t>
      </w:r>
      <w:r>
        <w:rPr>
          <w:color w:val="727272"/>
          <w:w w:val="105"/>
          <w:sz w:val="21"/>
        </w:rPr>
        <w:t>i</w:t>
      </w:r>
      <w:r>
        <w:rPr>
          <w:color w:val="464644"/>
          <w:w w:val="105"/>
          <w:sz w:val="21"/>
        </w:rPr>
        <w:t>n hazards</w:t>
      </w:r>
      <w:r>
        <w:rPr>
          <w:color w:val="727272"/>
          <w:w w:val="105"/>
          <w:sz w:val="21"/>
        </w:rPr>
        <w:t xml:space="preserve">, </w:t>
      </w:r>
      <w:r>
        <w:rPr>
          <w:color w:val="464644"/>
          <w:w w:val="105"/>
          <w:sz w:val="21"/>
        </w:rPr>
        <w:t xml:space="preserve">such as </w:t>
      </w:r>
      <w:r>
        <w:rPr>
          <w:color w:val="595959"/>
          <w:w w:val="105"/>
          <w:sz w:val="21"/>
        </w:rPr>
        <w:t xml:space="preserve">radiological </w:t>
      </w:r>
      <w:r>
        <w:rPr>
          <w:color w:val="464644"/>
          <w:w w:val="105"/>
          <w:sz w:val="21"/>
        </w:rPr>
        <w:t xml:space="preserve">accidents </w:t>
      </w:r>
      <w:r>
        <w:rPr>
          <w:color w:val="595959"/>
          <w:w w:val="105"/>
          <w:sz w:val="21"/>
        </w:rPr>
        <w:t xml:space="preserve">or </w:t>
      </w:r>
      <w:r>
        <w:rPr>
          <w:color w:val="464644"/>
          <w:w w:val="105"/>
          <w:sz w:val="21"/>
        </w:rPr>
        <w:t xml:space="preserve">hazmat </w:t>
      </w:r>
      <w:r>
        <w:rPr>
          <w:color w:val="727272"/>
          <w:w w:val="105"/>
          <w:sz w:val="21"/>
        </w:rPr>
        <w:t>i</w:t>
      </w:r>
      <w:r>
        <w:rPr>
          <w:color w:val="464644"/>
          <w:w w:val="105"/>
          <w:sz w:val="21"/>
        </w:rPr>
        <w:t xml:space="preserve">ncidents </w:t>
      </w:r>
      <w:r>
        <w:rPr>
          <w:color w:val="595959"/>
          <w:w w:val="105"/>
          <w:sz w:val="21"/>
        </w:rPr>
        <w:t xml:space="preserve">may </w:t>
      </w:r>
      <w:r>
        <w:rPr>
          <w:color w:val="464644"/>
          <w:w w:val="105"/>
          <w:sz w:val="21"/>
        </w:rPr>
        <w:t xml:space="preserve">be recoverable </w:t>
      </w:r>
      <w:r>
        <w:rPr>
          <w:color w:val="595959"/>
          <w:w w:val="105"/>
          <w:sz w:val="21"/>
        </w:rPr>
        <w:t>from the</w:t>
      </w:r>
      <w:r>
        <w:rPr>
          <w:color w:val="595959"/>
          <w:spacing w:val="-7"/>
          <w:w w:val="105"/>
          <w:sz w:val="21"/>
        </w:rPr>
        <w:t xml:space="preserve"> </w:t>
      </w:r>
      <w:r>
        <w:rPr>
          <w:color w:val="464644"/>
          <w:w w:val="105"/>
          <w:sz w:val="21"/>
        </w:rPr>
        <w:t>responsible party</w:t>
      </w:r>
      <w:r>
        <w:rPr>
          <w:color w:val="8A8A8A"/>
          <w:w w:val="105"/>
          <w:sz w:val="21"/>
        </w:rPr>
        <w:t>.</w:t>
      </w:r>
      <w:r>
        <w:rPr>
          <w:color w:val="8A8A8A"/>
          <w:spacing w:val="40"/>
          <w:w w:val="105"/>
          <w:sz w:val="21"/>
        </w:rPr>
        <w:t xml:space="preserve"> </w:t>
      </w:r>
      <w:r>
        <w:rPr>
          <w:color w:val="464644"/>
          <w:w w:val="105"/>
          <w:sz w:val="21"/>
        </w:rPr>
        <w:t>Hence, all</w:t>
      </w:r>
      <w:r>
        <w:rPr>
          <w:color w:val="464644"/>
          <w:spacing w:val="-3"/>
          <w:w w:val="105"/>
          <w:sz w:val="21"/>
        </w:rPr>
        <w:t xml:space="preserve"> </w:t>
      </w:r>
      <w:r>
        <w:rPr>
          <w:color w:val="595959"/>
          <w:w w:val="105"/>
          <w:sz w:val="21"/>
        </w:rPr>
        <w:t>fire</w:t>
      </w:r>
      <w:r>
        <w:rPr>
          <w:color w:val="595959"/>
          <w:spacing w:val="-1"/>
          <w:w w:val="105"/>
          <w:sz w:val="21"/>
        </w:rPr>
        <w:t xml:space="preserve"> </w:t>
      </w:r>
      <w:r>
        <w:rPr>
          <w:color w:val="595959"/>
          <w:w w:val="105"/>
          <w:sz w:val="21"/>
        </w:rPr>
        <w:t xml:space="preserve">service </w:t>
      </w:r>
      <w:r>
        <w:rPr>
          <w:color w:val="464644"/>
          <w:w w:val="105"/>
          <w:sz w:val="21"/>
        </w:rPr>
        <w:t>elements will</w:t>
      </w:r>
      <w:r>
        <w:rPr>
          <w:color w:val="464644"/>
          <w:spacing w:val="-3"/>
          <w:w w:val="105"/>
          <w:sz w:val="21"/>
        </w:rPr>
        <w:t xml:space="preserve"> </w:t>
      </w:r>
      <w:r>
        <w:rPr>
          <w:color w:val="464644"/>
          <w:w w:val="105"/>
          <w:sz w:val="21"/>
        </w:rPr>
        <w:t>maintain</w:t>
      </w:r>
    </w:p>
    <w:p w14:paraId="05E6AECA" w14:textId="77777777" w:rsidR="000D03B5" w:rsidRDefault="000D03B5">
      <w:pPr>
        <w:spacing w:line="249" w:lineRule="auto"/>
        <w:jc w:val="both"/>
        <w:rPr>
          <w:sz w:val="21"/>
        </w:rPr>
        <w:sectPr w:rsidR="000D03B5">
          <w:headerReference w:type="default" r:id="rId46"/>
          <w:pgSz w:w="12190" w:h="15840"/>
          <w:pgMar w:top="1000" w:right="1140" w:bottom="1060" w:left="1160" w:header="0" w:footer="866" w:gutter="0"/>
          <w:cols w:space="720"/>
        </w:sectPr>
      </w:pPr>
    </w:p>
    <w:p w14:paraId="05E6AECB" w14:textId="77777777" w:rsidR="000D03B5" w:rsidRDefault="00DC03A4">
      <w:pPr>
        <w:spacing w:before="76" w:line="242" w:lineRule="auto"/>
        <w:ind w:left="1010" w:firstLine="3"/>
        <w:rPr>
          <w:sz w:val="21"/>
        </w:rPr>
      </w:pPr>
      <w:r>
        <w:rPr>
          <w:color w:val="464646"/>
          <w:w w:val="105"/>
          <w:sz w:val="21"/>
        </w:rPr>
        <w:lastRenderedPageBreak/>
        <w:t>records</w:t>
      </w:r>
      <w:r>
        <w:rPr>
          <w:color w:val="464646"/>
          <w:spacing w:val="34"/>
          <w:w w:val="105"/>
          <w:sz w:val="21"/>
        </w:rPr>
        <w:t xml:space="preserve"> </w:t>
      </w:r>
      <w:r>
        <w:rPr>
          <w:color w:val="464646"/>
          <w:w w:val="105"/>
          <w:sz w:val="21"/>
        </w:rPr>
        <w:t>of</w:t>
      </w:r>
      <w:r>
        <w:rPr>
          <w:color w:val="464646"/>
          <w:spacing w:val="22"/>
          <w:w w:val="105"/>
          <w:sz w:val="21"/>
        </w:rPr>
        <w:t xml:space="preserve"> </w:t>
      </w:r>
      <w:r>
        <w:rPr>
          <w:color w:val="595959"/>
          <w:w w:val="105"/>
          <w:sz w:val="21"/>
        </w:rPr>
        <w:t>personnel</w:t>
      </w:r>
      <w:r>
        <w:rPr>
          <w:color w:val="595959"/>
          <w:spacing w:val="40"/>
          <w:w w:val="105"/>
          <w:sz w:val="21"/>
        </w:rPr>
        <w:t xml:space="preserve"> </w:t>
      </w:r>
      <w:r>
        <w:rPr>
          <w:color w:val="464646"/>
          <w:w w:val="105"/>
          <w:sz w:val="21"/>
        </w:rPr>
        <w:t>and</w:t>
      </w:r>
      <w:r>
        <w:rPr>
          <w:color w:val="464646"/>
          <w:spacing w:val="31"/>
          <w:w w:val="105"/>
          <w:sz w:val="21"/>
        </w:rPr>
        <w:t xml:space="preserve"> </w:t>
      </w:r>
      <w:r>
        <w:rPr>
          <w:color w:val="464646"/>
          <w:w w:val="105"/>
          <w:sz w:val="21"/>
        </w:rPr>
        <w:t>equipment</w:t>
      </w:r>
      <w:r>
        <w:rPr>
          <w:color w:val="464646"/>
          <w:spacing w:val="40"/>
          <w:w w:val="105"/>
          <w:sz w:val="21"/>
        </w:rPr>
        <w:t xml:space="preserve"> </w:t>
      </w:r>
      <w:r>
        <w:rPr>
          <w:color w:val="595959"/>
          <w:w w:val="105"/>
          <w:sz w:val="21"/>
        </w:rPr>
        <w:t>used</w:t>
      </w:r>
      <w:r>
        <w:rPr>
          <w:color w:val="595959"/>
          <w:spacing w:val="24"/>
          <w:w w:val="105"/>
          <w:sz w:val="21"/>
        </w:rPr>
        <w:t xml:space="preserve"> </w:t>
      </w:r>
      <w:r>
        <w:rPr>
          <w:color w:val="595959"/>
          <w:w w:val="105"/>
          <w:sz w:val="21"/>
        </w:rPr>
        <w:t>and</w:t>
      </w:r>
      <w:r>
        <w:rPr>
          <w:color w:val="595959"/>
          <w:spacing w:val="28"/>
          <w:w w:val="105"/>
          <w:sz w:val="21"/>
        </w:rPr>
        <w:t xml:space="preserve"> </w:t>
      </w:r>
      <w:r>
        <w:rPr>
          <w:color w:val="464646"/>
          <w:w w:val="105"/>
          <w:sz w:val="21"/>
        </w:rPr>
        <w:t>supplies</w:t>
      </w:r>
      <w:r>
        <w:rPr>
          <w:color w:val="464646"/>
          <w:spacing w:val="35"/>
          <w:w w:val="105"/>
          <w:sz w:val="21"/>
        </w:rPr>
        <w:t xml:space="preserve"> </w:t>
      </w:r>
      <w:r>
        <w:rPr>
          <w:color w:val="595959"/>
          <w:w w:val="105"/>
          <w:sz w:val="21"/>
        </w:rPr>
        <w:t>consumed</w:t>
      </w:r>
      <w:r>
        <w:rPr>
          <w:color w:val="595959"/>
          <w:spacing w:val="31"/>
          <w:w w:val="105"/>
          <w:sz w:val="21"/>
        </w:rPr>
        <w:t xml:space="preserve"> </w:t>
      </w:r>
      <w:r>
        <w:rPr>
          <w:color w:val="464646"/>
          <w:w w:val="105"/>
          <w:sz w:val="21"/>
        </w:rPr>
        <w:t>during</w:t>
      </w:r>
      <w:r>
        <w:rPr>
          <w:color w:val="464646"/>
          <w:spacing w:val="31"/>
          <w:w w:val="105"/>
          <w:sz w:val="21"/>
        </w:rPr>
        <w:t xml:space="preserve"> </w:t>
      </w:r>
      <w:r>
        <w:rPr>
          <w:color w:val="464646"/>
          <w:w w:val="105"/>
          <w:sz w:val="21"/>
        </w:rPr>
        <w:t>large-scale emergency operatio</w:t>
      </w:r>
      <w:r>
        <w:rPr>
          <w:color w:val="6E6E6E"/>
          <w:w w:val="105"/>
          <w:sz w:val="21"/>
        </w:rPr>
        <w:t>n</w:t>
      </w:r>
      <w:r>
        <w:rPr>
          <w:color w:val="464646"/>
          <w:w w:val="105"/>
          <w:sz w:val="21"/>
        </w:rPr>
        <w:t>s</w:t>
      </w:r>
      <w:r>
        <w:rPr>
          <w:color w:val="6E6E6E"/>
          <w:w w:val="105"/>
          <w:sz w:val="21"/>
        </w:rPr>
        <w:t>.</w:t>
      </w:r>
    </w:p>
    <w:p w14:paraId="05E6AECC" w14:textId="77777777" w:rsidR="000D03B5" w:rsidRDefault="000D03B5">
      <w:pPr>
        <w:pStyle w:val="BodyText"/>
        <w:spacing w:before="2"/>
        <w:rPr>
          <w:sz w:val="23"/>
        </w:rPr>
      </w:pPr>
    </w:p>
    <w:p w14:paraId="05E6AECD" w14:textId="77777777" w:rsidR="000D03B5" w:rsidRDefault="00DC03A4">
      <w:pPr>
        <w:numPr>
          <w:ilvl w:val="0"/>
          <w:numId w:val="47"/>
        </w:numPr>
        <w:tabs>
          <w:tab w:val="left" w:pos="650"/>
        </w:tabs>
        <w:spacing w:before="1"/>
        <w:ind w:left="650" w:hanging="358"/>
        <w:rPr>
          <w:b/>
          <w:color w:val="2D2D2D"/>
          <w:sz w:val="21"/>
        </w:rPr>
      </w:pPr>
      <w:r>
        <w:rPr>
          <w:b/>
          <w:color w:val="2D2D2D"/>
          <w:w w:val="105"/>
          <w:sz w:val="21"/>
        </w:rPr>
        <w:t>Prese</w:t>
      </w:r>
      <w:r>
        <w:rPr>
          <w:b/>
          <w:color w:val="464646"/>
          <w:w w:val="105"/>
          <w:sz w:val="21"/>
        </w:rPr>
        <w:t>rva</w:t>
      </w:r>
      <w:r>
        <w:rPr>
          <w:b/>
          <w:color w:val="2D2D2D"/>
          <w:w w:val="105"/>
          <w:sz w:val="21"/>
        </w:rPr>
        <w:t>t</w:t>
      </w:r>
      <w:r>
        <w:rPr>
          <w:b/>
          <w:color w:val="464646"/>
          <w:w w:val="105"/>
          <w:sz w:val="21"/>
        </w:rPr>
        <w:t>i</w:t>
      </w:r>
      <w:r>
        <w:rPr>
          <w:b/>
          <w:color w:val="2D2D2D"/>
          <w:w w:val="105"/>
          <w:sz w:val="21"/>
        </w:rPr>
        <w:t>on</w:t>
      </w:r>
      <w:r>
        <w:rPr>
          <w:b/>
          <w:color w:val="2D2D2D"/>
          <w:spacing w:val="-8"/>
          <w:w w:val="105"/>
          <w:sz w:val="21"/>
        </w:rPr>
        <w:t xml:space="preserve"> </w:t>
      </w:r>
      <w:r>
        <w:rPr>
          <w:b/>
          <w:color w:val="2D2D2D"/>
          <w:w w:val="105"/>
          <w:sz w:val="21"/>
        </w:rPr>
        <w:t>of</w:t>
      </w:r>
      <w:r>
        <w:rPr>
          <w:b/>
          <w:color w:val="2D2D2D"/>
          <w:spacing w:val="-3"/>
          <w:w w:val="105"/>
          <w:sz w:val="21"/>
        </w:rPr>
        <w:t xml:space="preserve"> </w:t>
      </w:r>
      <w:r>
        <w:rPr>
          <w:b/>
          <w:color w:val="2D2D2D"/>
          <w:spacing w:val="-2"/>
          <w:w w:val="105"/>
          <w:sz w:val="21"/>
        </w:rPr>
        <w:t>R</w:t>
      </w:r>
      <w:r>
        <w:rPr>
          <w:b/>
          <w:color w:val="464646"/>
          <w:spacing w:val="-2"/>
          <w:w w:val="105"/>
          <w:sz w:val="21"/>
        </w:rPr>
        <w:t>e</w:t>
      </w:r>
      <w:r>
        <w:rPr>
          <w:b/>
          <w:color w:val="2D2D2D"/>
          <w:spacing w:val="-2"/>
          <w:w w:val="105"/>
          <w:sz w:val="21"/>
        </w:rPr>
        <w:t>cords</w:t>
      </w:r>
    </w:p>
    <w:p w14:paraId="05E6AECE" w14:textId="77777777" w:rsidR="000D03B5" w:rsidRDefault="000D03B5">
      <w:pPr>
        <w:pStyle w:val="BodyText"/>
        <w:spacing w:before="1"/>
        <w:rPr>
          <w:b/>
          <w:sz w:val="24"/>
        </w:rPr>
      </w:pPr>
    </w:p>
    <w:p w14:paraId="05E6AECF" w14:textId="77777777" w:rsidR="000D03B5" w:rsidRDefault="00DC03A4">
      <w:pPr>
        <w:spacing w:line="249" w:lineRule="auto"/>
        <w:ind w:left="644" w:right="104" w:firstLine="8"/>
        <w:jc w:val="both"/>
        <w:rPr>
          <w:sz w:val="21"/>
        </w:rPr>
      </w:pPr>
      <w:r>
        <w:rPr>
          <w:color w:val="2D2D2D"/>
          <w:w w:val="105"/>
          <w:sz w:val="21"/>
        </w:rPr>
        <w:t>V</w:t>
      </w:r>
      <w:r>
        <w:rPr>
          <w:color w:val="464646"/>
          <w:w w:val="105"/>
          <w:sz w:val="21"/>
        </w:rPr>
        <w:t>ita</w:t>
      </w:r>
      <w:r>
        <w:rPr>
          <w:color w:val="2D2D2D"/>
          <w:w w:val="105"/>
          <w:sz w:val="21"/>
        </w:rPr>
        <w:t>l r</w:t>
      </w:r>
      <w:r>
        <w:rPr>
          <w:color w:val="464646"/>
          <w:w w:val="105"/>
          <w:sz w:val="21"/>
        </w:rPr>
        <w:t>ecords sho</w:t>
      </w:r>
      <w:r>
        <w:rPr>
          <w:color w:val="2D2D2D"/>
          <w:w w:val="105"/>
          <w:sz w:val="21"/>
        </w:rPr>
        <w:t>ul</w:t>
      </w:r>
      <w:r>
        <w:rPr>
          <w:color w:val="464646"/>
          <w:w w:val="105"/>
          <w:sz w:val="21"/>
        </w:rPr>
        <w:t xml:space="preserve">d be protected from the effects of a disaster to </w:t>
      </w:r>
      <w:r>
        <w:rPr>
          <w:color w:val="2D2D2D"/>
          <w:w w:val="105"/>
          <w:sz w:val="21"/>
        </w:rPr>
        <w:t>th</w:t>
      </w:r>
      <w:r>
        <w:rPr>
          <w:color w:val="464646"/>
          <w:w w:val="105"/>
          <w:sz w:val="21"/>
        </w:rPr>
        <w:t>e max</w:t>
      </w:r>
      <w:r>
        <w:rPr>
          <w:color w:val="2D2D2D"/>
          <w:w w:val="105"/>
          <w:sz w:val="21"/>
        </w:rPr>
        <w:t>i</w:t>
      </w:r>
      <w:r>
        <w:rPr>
          <w:color w:val="464646"/>
          <w:w w:val="105"/>
          <w:sz w:val="21"/>
        </w:rPr>
        <w:t>mum exte</w:t>
      </w:r>
      <w:r>
        <w:rPr>
          <w:color w:val="2D2D2D"/>
          <w:w w:val="105"/>
          <w:sz w:val="21"/>
        </w:rPr>
        <w:t>n</w:t>
      </w:r>
      <w:r>
        <w:rPr>
          <w:color w:val="464646"/>
          <w:w w:val="105"/>
          <w:sz w:val="21"/>
        </w:rPr>
        <w:t xml:space="preserve">t </w:t>
      </w:r>
      <w:r>
        <w:rPr>
          <w:color w:val="2D2D2D"/>
          <w:w w:val="105"/>
          <w:sz w:val="21"/>
        </w:rPr>
        <w:t>f</w:t>
      </w:r>
      <w:r>
        <w:rPr>
          <w:color w:val="464646"/>
          <w:w w:val="105"/>
          <w:sz w:val="21"/>
        </w:rPr>
        <w:t>easible</w:t>
      </w:r>
      <w:r>
        <w:rPr>
          <w:color w:val="838383"/>
          <w:w w:val="105"/>
          <w:sz w:val="21"/>
        </w:rPr>
        <w:t>.</w:t>
      </w:r>
      <w:r>
        <w:rPr>
          <w:color w:val="838383"/>
          <w:spacing w:val="40"/>
          <w:w w:val="105"/>
          <w:sz w:val="21"/>
        </w:rPr>
        <w:t xml:space="preserve"> </w:t>
      </w:r>
      <w:r>
        <w:rPr>
          <w:color w:val="2D2D2D"/>
          <w:w w:val="105"/>
          <w:sz w:val="21"/>
        </w:rPr>
        <w:t>S</w:t>
      </w:r>
      <w:r>
        <w:rPr>
          <w:color w:val="464646"/>
          <w:w w:val="105"/>
          <w:sz w:val="21"/>
        </w:rPr>
        <w:t>hou</w:t>
      </w:r>
      <w:r>
        <w:rPr>
          <w:color w:val="2D2D2D"/>
          <w:w w:val="105"/>
          <w:sz w:val="21"/>
        </w:rPr>
        <w:t>l</w:t>
      </w:r>
      <w:r>
        <w:rPr>
          <w:color w:val="464646"/>
          <w:w w:val="105"/>
          <w:sz w:val="21"/>
        </w:rPr>
        <w:t xml:space="preserve">d </w:t>
      </w:r>
      <w:r>
        <w:rPr>
          <w:color w:val="1A1A1A"/>
          <w:w w:val="105"/>
          <w:sz w:val="21"/>
        </w:rPr>
        <w:t>r</w:t>
      </w:r>
      <w:r>
        <w:rPr>
          <w:color w:val="464646"/>
          <w:w w:val="105"/>
          <w:sz w:val="21"/>
        </w:rPr>
        <w:t>ecords be damaged dur</w:t>
      </w:r>
      <w:r>
        <w:rPr>
          <w:color w:val="6E6E6E"/>
          <w:w w:val="105"/>
          <w:sz w:val="21"/>
        </w:rPr>
        <w:t>i</w:t>
      </w:r>
      <w:r>
        <w:rPr>
          <w:color w:val="464646"/>
          <w:w w:val="105"/>
          <w:sz w:val="21"/>
        </w:rPr>
        <w:t xml:space="preserve">ng </w:t>
      </w:r>
      <w:r>
        <w:rPr>
          <w:color w:val="595959"/>
          <w:w w:val="105"/>
          <w:sz w:val="21"/>
        </w:rPr>
        <w:t xml:space="preserve">an </w:t>
      </w:r>
      <w:r>
        <w:rPr>
          <w:color w:val="464646"/>
          <w:w w:val="105"/>
          <w:sz w:val="21"/>
        </w:rPr>
        <w:t>emergency situa</w:t>
      </w:r>
      <w:r>
        <w:rPr>
          <w:color w:val="2D2D2D"/>
          <w:w w:val="105"/>
          <w:sz w:val="21"/>
        </w:rPr>
        <w:t>ti</w:t>
      </w:r>
      <w:r>
        <w:rPr>
          <w:color w:val="464646"/>
          <w:w w:val="105"/>
          <w:sz w:val="21"/>
        </w:rPr>
        <w:t>on</w:t>
      </w:r>
      <w:r>
        <w:rPr>
          <w:color w:val="838383"/>
          <w:w w:val="105"/>
          <w:sz w:val="21"/>
        </w:rPr>
        <w:t xml:space="preserve">, </w:t>
      </w:r>
      <w:r>
        <w:rPr>
          <w:color w:val="464646"/>
          <w:w w:val="105"/>
          <w:sz w:val="21"/>
        </w:rPr>
        <w:t>professional assistance in p</w:t>
      </w:r>
      <w:r>
        <w:rPr>
          <w:color w:val="2D2D2D"/>
          <w:w w:val="105"/>
          <w:sz w:val="21"/>
        </w:rPr>
        <w:t>r</w:t>
      </w:r>
      <w:r>
        <w:rPr>
          <w:color w:val="464646"/>
          <w:w w:val="105"/>
          <w:sz w:val="21"/>
        </w:rPr>
        <w:t>ese</w:t>
      </w:r>
      <w:r>
        <w:rPr>
          <w:color w:val="2D2D2D"/>
          <w:w w:val="105"/>
          <w:sz w:val="21"/>
        </w:rPr>
        <w:t>rv</w:t>
      </w:r>
      <w:r>
        <w:rPr>
          <w:color w:val="595959"/>
          <w:w w:val="105"/>
          <w:sz w:val="21"/>
        </w:rPr>
        <w:t xml:space="preserve">ing </w:t>
      </w:r>
      <w:r>
        <w:rPr>
          <w:color w:val="464646"/>
          <w:w w:val="105"/>
          <w:sz w:val="21"/>
        </w:rPr>
        <w:t xml:space="preserve">and </w:t>
      </w:r>
      <w:r>
        <w:rPr>
          <w:color w:val="595959"/>
          <w:w w:val="105"/>
          <w:sz w:val="21"/>
        </w:rPr>
        <w:t xml:space="preserve">restoring </w:t>
      </w:r>
      <w:r>
        <w:rPr>
          <w:color w:val="464646"/>
          <w:w w:val="105"/>
          <w:sz w:val="21"/>
        </w:rPr>
        <w:t>those records should be obta</w:t>
      </w:r>
      <w:r>
        <w:rPr>
          <w:color w:val="2D2D2D"/>
          <w:w w:val="105"/>
          <w:sz w:val="21"/>
        </w:rPr>
        <w:t>i</w:t>
      </w:r>
      <w:r>
        <w:rPr>
          <w:color w:val="464646"/>
          <w:w w:val="105"/>
          <w:sz w:val="21"/>
        </w:rPr>
        <w:t xml:space="preserve">ned as soon as </w:t>
      </w:r>
      <w:r>
        <w:rPr>
          <w:color w:val="464646"/>
          <w:spacing w:val="-2"/>
          <w:w w:val="105"/>
          <w:sz w:val="21"/>
        </w:rPr>
        <w:t>possib</w:t>
      </w:r>
      <w:r>
        <w:rPr>
          <w:color w:val="6E6E6E"/>
          <w:spacing w:val="-2"/>
          <w:w w:val="105"/>
          <w:sz w:val="21"/>
        </w:rPr>
        <w:t>l</w:t>
      </w:r>
      <w:r>
        <w:rPr>
          <w:color w:val="464646"/>
          <w:spacing w:val="-2"/>
          <w:w w:val="105"/>
          <w:sz w:val="21"/>
        </w:rPr>
        <w:t>e.</w:t>
      </w:r>
    </w:p>
    <w:p w14:paraId="05E6AED0" w14:textId="77777777" w:rsidR="000D03B5" w:rsidRDefault="000D03B5">
      <w:pPr>
        <w:pStyle w:val="BodyText"/>
        <w:rPr>
          <w:sz w:val="23"/>
        </w:rPr>
      </w:pPr>
    </w:p>
    <w:p w14:paraId="05E6AED1" w14:textId="77777777" w:rsidR="000D03B5" w:rsidRDefault="00DC03A4">
      <w:pPr>
        <w:numPr>
          <w:ilvl w:val="0"/>
          <w:numId w:val="47"/>
        </w:numPr>
        <w:tabs>
          <w:tab w:val="left" w:pos="650"/>
        </w:tabs>
        <w:ind w:left="650" w:hanging="359"/>
        <w:rPr>
          <w:b/>
          <w:color w:val="2D2D2D"/>
          <w:sz w:val="21"/>
        </w:rPr>
      </w:pPr>
      <w:r>
        <w:rPr>
          <w:b/>
          <w:color w:val="2D2D2D"/>
          <w:spacing w:val="-2"/>
          <w:w w:val="105"/>
          <w:sz w:val="21"/>
        </w:rPr>
        <w:t>Resou</w:t>
      </w:r>
      <w:r>
        <w:rPr>
          <w:b/>
          <w:color w:val="464646"/>
          <w:spacing w:val="-2"/>
          <w:w w:val="105"/>
          <w:sz w:val="21"/>
        </w:rPr>
        <w:t>r</w:t>
      </w:r>
      <w:r>
        <w:rPr>
          <w:b/>
          <w:color w:val="2D2D2D"/>
          <w:spacing w:val="-2"/>
          <w:w w:val="105"/>
          <w:sz w:val="21"/>
        </w:rPr>
        <w:t>ces</w:t>
      </w:r>
    </w:p>
    <w:p w14:paraId="05E6AED2" w14:textId="77777777" w:rsidR="000D03B5" w:rsidRDefault="000D03B5">
      <w:pPr>
        <w:pStyle w:val="BodyText"/>
        <w:spacing w:before="3"/>
        <w:rPr>
          <w:b/>
          <w:sz w:val="23"/>
        </w:rPr>
      </w:pPr>
    </w:p>
    <w:p w14:paraId="05E6AED3" w14:textId="77777777" w:rsidR="000D03B5" w:rsidRDefault="00DC03A4">
      <w:pPr>
        <w:pStyle w:val="ListParagraph"/>
        <w:numPr>
          <w:ilvl w:val="1"/>
          <w:numId w:val="47"/>
        </w:numPr>
        <w:tabs>
          <w:tab w:val="left" w:pos="954"/>
        </w:tabs>
        <w:ind w:left="954" w:hanging="310"/>
        <w:rPr>
          <w:color w:val="464646"/>
          <w:sz w:val="21"/>
        </w:rPr>
      </w:pPr>
      <w:r>
        <w:rPr>
          <w:color w:val="464646"/>
          <w:w w:val="105"/>
          <w:sz w:val="21"/>
        </w:rPr>
        <w:t>A</w:t>
      </w:r>
      <w:r>
        <w:rPr>
          <w:color w:val="464646"/>
          <w:spacing w:val="-13"/>
          <w:w w:val="105"/>
          <w:sz w:val="21"/>
        </w:rPr>
        <w:t xml:space="preserve"> </w:t>
      </w:r>
      <w:r>
        <w:rPr>
          <w:color w:val="464646"/>
          <w:w w:val="105"/>
          <w:sz w:val="21"/>
        </w:rPr>
        <w:t>l</w:t>
      </w:r>
      <w:r>
        <w:rPr>
          <w:color w:val="6E6E6E"/>
          <w:w w:val="105"/>
          <w:sz w:val="21"/>
        </w:rPr>
        <w:t>i</w:t>
      </w:r>
      <w:r>
        <w:rPr>
          <w:color w:val="464646"/>
          <w:w w:val="105"/>
          <w:sz w:val="21"/>
        </w:rPr>
        <w:t>sting</w:t>
      </w:r>
      <w:r>
        <w:rPr>
          <w:color w:val="464646"/>
          <w:spacing w:val="-7"/>
          <w:w w:val="105"/>
          <w:sz w:val="21"/>
        </w:rPr>
        <w:t xml:space="preserve"> </w:t>
      </w:r>
      <w:r>
        <w:rPr>
          <w:color w:val="464646"/>
          <w:w w:val="105"/>
          <w:sz w:val="21"/>
        </w:rPr>
        <w:t>of</w:t>
      </w:r>
      <w:r>
        <w:rPr>
          <w:color w:val="464646"/>
          <w:spacing w:val="-8"/>
          <w:w w:val="105"/>
          <w:sz w:val="21"/>
        </w:rPr>
        <w:t xml:space="preserve"> </w:t>
      </w:r>
      <w:r>
        <w:rPr>
          <w:color w:val="464646"/>
          <w:w w:val="105"/>
          <w:sz w:val="21"/>
        </w:rPr>
        <w:t>local</w:t>
      </w:r>
      <w:r>
        <w:rPr>
          <w:color w:val="464646"/>
          <w:spacing w:val="-6"/>
          <w:w w:val="105"/>
          <w:sz w:val="21"/>
        </w:rPr>
        <w:t xml:space="preserve"> </w:t>
      </w:r>
      <w:r>
        <w:rPr>
          <w:color w:val="464646"/>
          <w:w w:val="105"/>
          <w:sz w:val="21"/>
        </w:rPr>
        <w:t>fire</w:t>
      </w:r>
      <w:r>
        <w:rPr>
          <w:color w:val="464646"/>
          <w:spacing w:val="-9"/>
          <w:w w:val="105"/>
          <w:sz w:val="21"/>
        </w:rPr>
        <w:t xml:space="preserve"> </w:t>
      </w:r>
      <w:r>
        <w:rPr>
          <w:color w:val="464646"/>
          <w:w w:val="105"/>
          <w:sz w:val="21"/>
        </w:rPr>
        <w:t>department</w:t>
      </w:r>
      <w:r>
        <w:rPr>
          <w:color w:val="464646"/>
          <w:spacing w:val="15"/>
          <w:w w:val="105"/>
          <w:sz w:val="21"/>
        </w:rPr>
        <w:t xml:space="preserve"> </w:t>
      </w:r>
      <w:r>
        <w:rPr>
          <w:color w:val="595959"/>
          <w:w w:val="105"/>
          <w:sz w:val="21"/>
        </w:rPr>
        <w:t>resources</w:t>
      </w:r>
      <w:r>
        <w:rPr>
          <w:color w:val="595959"/>
          <w:spacing w:val="-1"/>
          <w:w w:val="105"/>
          <w:sz w:val="21"/>
        </w:rPr>
        <w:t xml:space="preserve"> </w:t>
      </w:r>
      <w:r>
        <w:rPr>
          <w:color w:val="595959"/>
          <w:w w:val="105"/>
          <w:sz w:val="21"/>
        </w:rPr>
        <w:t>is</w:t>
      </w:r>
      <w:r>
        <w:rPr>
          <w:color w:val="595959"/>
          <w:spacing w:val="-8"/>
          <w:w w:val="105"/>
          <w:sz w:val="21"/>
        </w:rPr>
        <w:t xml:space="preserve"> </w:t>
      </w:r>
      <w:r>
        <w:rPr>
          <w:color w:val="595959"/>
          <w:w w:val="105"/>
          <w:sz w:val="21"/>
        </w:rPr>
        <w:t>found</w:t>
      </w:r>
      <w:r>
        <w:rPr>
          <w:color w:val="595959"/>
          <w:spacing w:val="-7"/>
          <w:w w:val="105"/>
          <w:sz w:val="21"/>
        </w:rPr>
        <w:t xml:space="preserve"> </w:t>
      </w:r>
      <w:r>
        <w:rPr>
          <w:color w:val="464646"/>
          <w:w w:val="105"/>
          <w:sz w:val="21"/>
        </w:rPr>
        <w:t>in</w:t>
      </w:r>
      <w:r>
        <w:rPr>
          <w:color w:val="464646"/>
          <w:spacing w:val="-5"/>
          <w:w w:val="105"/>
          <w:sz w:val="21"/>
        </w:rPr>
        <w:t xml:space="preserve"> </w:t>
      </w:r>
      <w:r>
        <w:rPr>
          <w:color w:val="464646"/>
          <w:w w:val="105"/>
          <w:sz w:val="21"/>
        </w:rPr>
        <w:t>Annex</w:t>
      </w:r>
      <w:r>
        <w:rPr>
          <w:color w:val="464646"/>
          <w:spacing w:val="-5"/>
          <w:w w:val="105"/>
          <w:sz w:val="21"/>
        </w:rPr>
        <w:t xml:space="preserve"> </w:t>
      </w:r>
      <w:r>
        <w:rPr>
          <w:color w:val="464646"/>
          <w:w w:val="105"/>
          <w:sz w:val="21"/>
        </w:rPr>
        <w:t>M</w:t>
      </w:r>
      <w:r>
        <w:rPr>
          <w:color w:val="6E6E6E"/>
          <w:w w:val="105"/>
          <w:sz w:val="21"/>
        </w:rPr>
        <w:t>,</w:t>
      </w:r>
      <w:r>
        <w:rPr>
          <w:color w:val="6E6E6E"/>
          <w:spacing w:val="-15"/>
          <w:w w:val="105"/>
          <w:sz w:val="21"/>
        </w:rPr>
        <w:t xml:space="preserve"> </w:t>
      </w:r>
      <w:r>
        <w:rPr>
          <w:color w:val="595959"/>
          <w:w w:val="105"/>
          <w:sz w:val="21"/>
        </w:rPr>
        <w:t>Resource</w:t>
      </w:r>
      <w:r>
        <w:rPr>
          <w:color w:val="595959"/>
          <w:spacing w:val="-3"/>
          <w:w w:val="105"/>
          <w:sz w:val="21"/>
        </w:rPr>
        <w:t xml:space="preserve"> </w:t>
      </w:r>
      <w:r>
        <w:rPr>
          <w:color w:val="464646"/>
          <w:spacing w:val="-2"/>
          <w:w w:val="105"/>
          <w:sz w:val="21"/>
        </w:rPr>
        <w:t>Management.</w:t>
      </w:r>
    </w:p>
    <w:p w14:paraId="05E6AED4" w14:textId="77777777" w:rsidR="000D03B5" w:rsidRDefault="000D03B5">
      <w:pPr>
        <w:pStyle w:val="BodyText"/>
        <w:spacing w:before="4"/>
        <w:rPr>
          <w:sz w:val="23"/>
        </w:rPr>
      </w:pPr>
    </w:p>
    <w:p w14:paraId="05E6AED5" w14:textId="77777777" w:rsidR="000D03B5" w:rsidRDefault="00DC03A4">
      <w:pPr>
        <w:pStyle w:val="ListParagraph"/>
        <w:numPr>
          <w:ilvl w:val="1"/>
          <w:numId w:val="47"/>
        </w:numPr>
        <w:tabs>
          <w:tab w:val="left" w:pos="1000"/>
          <w:tab w:val="left" w:pos="1004"/>
        </w:tabs>
        <w:spacing w:line="252" w:lineRule="auto"/>
        <w:ind w:left="1004" w:right="99" w:hanging="358"/>
        <w:jc w:val="both"/>
        <w:rPr>
          <w:color w:val="464646"/>
          <w:sz w:val="21"/>
        </w:rPr>
      </w:pPr>
      <w:r>
        <w:rPr>
          <w:color w:val="464646"/>
          <w:w w:val="105"/>
          <w:sz w:val="21"/>
        </w:rPr>
        <w:t xml:space="preserve">Our </w:t>
      </w:r>
      <w:r>
        <w:rPr>
          <w:color w:val="595959"/>
          <w:w w:val="105"/>
          <w:sz w:val="21"/>
        </w:rPr>
        <w:t xml:space="preserve">jurisdiction </w:t>
      </w:r>
      <w:r>
        <w:rPr>
          <w:color w:val="464646"/>
          <w:w w:val="105"/>
          <w:sz w:val="21"/>
        </w:rPr>
        <w:t xml:space="preserve">is in the process of </w:t>
      </w:r>
      <w:r>
        <w:rPr>
          <w:color w:val="595959"/>
          <w:w w:val="105"/>
          <w:sz w:val="21"/>
        </w:rPr>
        <w:t xml:space="preserve">implementing </w:t>
      </w:r>
      <w:r>
        <w:rPr>
          <w:color w:val="464646"/>
          <w:w w:val="105"/>
          <w:sz w:val="21"/>
        </w:rPr>
        <w:t xml:space="preserve">a </w:t>
      </w:r>
      <w:r>
        <w:rPr>
          <w:color w:val="595959"/>
          <w:w w:val="105"/>
          <w:sz w:val="21"/>
        </w:rPr>
        <w:t xml:space="preserve">firefighting </w:t>
      </w:r>
      <w:r>
        <w:rPr>
          <w:color w:val="464646"/>
          <w:w w:val="105"/>
          <w:sz w:val="21"/>
        </w:rPr>
        <w:t>equ</w:t>
      </w:r>
      <w:r>
        <w:rPr>
          <w:color w:val="2D2D2D"/>
          <w:w w:val="105"/>
          <w:sz w:val="21"/>
        </w:rPr>
        <w:t>i</w:t>
      </w:r>
      <w:r>
        <w:rPr>
          <w:color w:val="464646"/>
          <w:w w:val="105"/>
          <w:sz w:val="21"/>
        </w:rPr>
        <w:t>pment acquis</w:t>
      </w:r>
      <w:r>
        <w:rPr>
          <w:color w:val="6E6E6E"/>
          <w:w w:val="105"/>
          <w:sz w:val="21"/>
        </w:rPr>
        <w:t>i</w:t>
      </w:r>
      <w:r>
        <w:rPr>
          <w:color w:val="464646"/>
          <w:w w:val="105"/>
          <w:sz w:val="21"/>
        </w:rPr>
        <w:t>t</w:t>
      </w:r>
      <w:r>
        <w:rPr>
          <w:color w:val="2D2D2D"/>
          <w:w w:val="105"/>
          <w:sz w:val="21"/>
        </w:rPr>
        <w:t>i</w:t>
      </w:r>
      <w:r>
        <w:rPr>
          <w:color w:val="464646"/>
          <w:w w:val="105"/>
          <w:sz w:val="21"/>
        </w:rPr>
        <w:t>o</w:t>
      </w:r>
      <w:r>
        <w:rPr>
          <w:color w:val="2D2D2D"/>
          <w:w w:val="105"/>
          <w:sz w:val="21"/>
        </w:rPr>
        <w:t>n p</w:t>
      </w:r>
      <w:r>
        <w:rPr>
          <w:color w:val="464646"/>
          <w:w w:val="105"/>
          <w:sz w:val="21"/>
        </w:rPr>
        <w:t>rogram to en</w:t>
      </w:r>
      <w:r>
        <w:rPr>
          <w:color w:val="2D2D2D"/>
          <w:w w:val="105"/>
          <w:sz w:val="21"/>
        </w:rPr>
        <w:t>s</w:t>
      </w:r>
      <w:r>
        <w:rPr>
          <w:color w:val="464646"/>
          <w:w w:val="105"/>
          <w:sz w:val="21"/>
        </w:rPr>
        <w:t>u</w:t>
      </w:r>
      <w:r>
        <w:rPr>
          <w:color w:val="2D2D2D"/>
          <w:w w:val="105"/>
          <w:sz w:val="21"/>
        </w:rPr>
        <w:t>r</w:t>
      </w:r>
      <w:r>
        <w:rPr>
          <w:color w:val="464646"/>
          <w:w w:val="105"/>
          <w:sz w:val="21"/>
        </w:rPr>
        <w:t>e our equi</w:t>
      </w:r>
      <w:r>
        <w:rPr>
          <w:color w:val="2D2D2D"/>
          <w:w w:val="105"/>
          <w:sz w:val="21"/>
        </w:rPr>
        <w:t>p</w:t>
      </w:r>
      <w:r>
        <w:rPr>
          <w:color w:val="464646"/>
          <w:w w:val="105"/>
          <w:sz w:val="21"/>
        </w:rPr>
        <w:t>ment compl</w:t>
      </w:r>
      <w:r>
        <w:rPr>
          <w:color w:val="6E6E6E"/>
          <w:w w:val="105"/>
          <w:sz w:val="21"/>
        </w:rPr>
        <w:t>ie</w:t>
      </w:r>
      <w:r>
        <w:rPr>
          <w:color w:val="464646"/>
          <w:w w:val="105"/>
          <w:sz w:val="21"/>
        </w:rPr>
        <w:t>s w</w:t>
      </w:r>
      <w:r>
        <w:rPr>
          <w:color w:val="2D2D2D"/>
          <w:w w:val="105"/>
          <w:sz w:val="21"/>
        </w:rPr>
        <w:t>i</w:t>
      </w:r>
      <w:r>
        <w:rPr>
          <w:color w:val="595959"/>
          <w:w w:val="105"/>
          <w:sz w:val="21"/>
        </w:rPr>
        <w:t xml:space="preserve">th the relevant </w:t>
      </w:r>
      <w:r>
        <w:rPr>
          <w:color w:val="464646"/>
          <w:w w:val="105"/>
          <w:sz w:val="21"/>
        </w:rPr>
        <w:t>NIMS perfo</w:t>
      </w:r>
      <w:r>
        <w:rPr>
          <w:color w:val="2D2D2D"/>
          <w:w w:val="105"/>
          <w:sz w:val="21"/>
        </w:rPr>
        <w:t>r</w:t>
      </w:r>
      <w:r>
        <w:rPr>
          <w:color w:val="464646"/>
          <w:w w:val="105"/>
          <w:sz w:val="21"/>
        </w:rPr>
        <w:t xml:space="preserve">mance </w:t>
      </w:r>
      <w:r>
        <w:rPr>
          <w:color w:val="2D2D2D"/>
          <w:w w:val="105"/>
          <w:sz w:val="21"/>
        </w:rPr>
        <w:t>a</w:t>
      </w:r>
      <w:r>
        <w:rPr>
          <w:color w:val="464646"/>
          <w:w w:val="105"/>
          <w:sz w:val="21"/>
        </w:rPr>
        <w:t>n</w:t>
      </w:r>
      <w:r>
        <w:rPr>
          <w:color w:val="2D2D2D"/>
          <w:w w:val="105"/>
          <w:sz w:val="21"/>
        </w:rPr>
        <w:t>d i</w:t>
      </w:r>
      <w:r>
        <w:rPr>
          <w:color w:val="595959"/>
          <w:w w:val="105"/>
          <w:sz w:val="21"/>
        </w:rPr>
        <w:t xml:space="preserve">nteroperability </w:t>
      </w:r>
      <w:r>
        <w:rPr>
          <w:color w:val="2D2D2D"/>
          <w:w w:val="105"/>
          <w:sz w:val="21"/>
        </w:rPr>
        <w:t>sta</w:t>
      </w:r>
      <w:r>
        <w:rPr>
          <w:color w:val="464646"/>
          <w:w w:val="105"/>
          <w:sz w:val="21"/>
        </w:rPr>
        <w:t>ndards</w:t>
      </w:r>
      <w:r>
        <w:rPr>
          <w:color w:val="6E6E6E"/>
          <w:w w:val="105"/>
          <w:sz w:val="21"/>
        </w:rPr>
        <w:t>.</w:t>
      </w:r>
      <w:r>
        <w:rPr>
          <w:color w:val="6E6E6E"/>
          <w:spacing w:val="40"/>
          <w:w w:val="105"/>
          <w:sz w:val="21"/>
        </w:rPr>
        <w:t xml:space="preserve"> </w:t>
      </w:r>
      <w:r>
        <w:rPr>
          <w:color w:val="2D2D2D"/>
          <w:w w:val="105"/>
          <w:sz w:val="21"/>
        </w:rPr>
        <w:t>O</w:t>
      </w:r>
      <w:r>
        <w:rPr>
          <w:color w:val="464646"/>
          <w:w w:val="105"/>
          <w:sz w:val="21"/>
        </w:rPr>
        <w:t>u</w:t>
      </w:r>
      <w:r>
        <w:rPr>
          <w:color w:val="6E6E6E"/>
          <w:w w:val="105"/>
          <w:sz w:val="21"/>
        </w:rPr>
        <w:t xml:space="preserve">r </w:t>
      </w:r>
      <w:r>
        <w:rPr>
          <w:color w:val="595959"/>
          <w:w w:val="105"/>
          <w:sz w:val="21"/>
        </w:rPr>
        <w:t>fire</w:t>
      </w:r>
      <w:r>
        <w:rPr>
          <w:color w:val="2D2D2D"/>
          <w:w w:val="105"/>
          <w:sz w:val="21"/>
        </w:rPr>
        <w:t>f</w:t>
      </w:r>
      <w:r>
        <w:rPr>
          <w:color w:val="464646"/>
          <w:w w:val="105"/>
          <w:sz w:val="21"/>
        </w:rPr>
        <w:t>ight</w:t>
      </w:r>
      <w:r>
        <w:rPr>
          <w:color w:val="6E6E6E"/>
          <w:w w:val="105"/>
          <w:sz w:val="21"/>
        </w:rPr>
        <w:t xml:space="preserve">ing </w:t>
      </w:r>
      <w:r>
        <w:rPr>
          <w:color w:val="464646"/>
          <w:w w:val="105"/>
          <w:sz w:val="21"/>
        </w:rPr>
        <w:t xml:space="preserve">resources are categorized </w:t>
      </w:r>
      <w:r>
        <w:rPr>
          <w:color w:val="2D2D2D"/>
          <w:w w:val="105"/>
          <w:sz w:val="21"/>
        </w:rPr>
        <w:t>b</w:t>
      </w:r>
      <w:r>
        <w:rPr>
          <w:color w:val="464646"/>
          <w:w w:val="105"/>
          <w:sz w:val="21"/>
        </w:rPr>
        <w:t>y size, capacit</w:t>
      </w:r>
      <w:r>
        <w:rPr>
          <w:color w:val="2D2D2D"/>
          <w:w w:val="105"/>
          <w:sz w:val="21"/>
        </w:rPr>
        <w:t>y</w:t>
      </w:r>
      <w:r>
        <w:rPr>
          <w:color w:val="595959"/>
          <w:w w:val="105"/>
          <w:sz w:val="21"/>
        </w:rPr>
        <w:t xml:space="preserve">, </w:t>
      </w:r>
      <w:r>
        <w:rPr>
          <w:color w:val="464646"/>
          <w:w w:val="105"/>
          <w:sz w:val="21"/>
        </w:rPr>
        <w:t>capability</w:t>
      </w:r>
      <w:r>
        <w:rPr>
          <w:color w:val="6E6E6E"/>
          <w:w w:val="105"/>
          <w:sz w:val="21"/>
        </w:rPr>
        <w:t xml:space="preserve">, </w:t>
      </w:r>
      <w:r>
        <w:rPr>
          <w:color w:val="464646"/>
          <w:w w:val="105"/>
          <w:sz w:val="21"/>
        </w:rPr>
        <w:t>and skill.</w:t>
      </w:r>
    </w:p>
    <w:p w14:paraId="05E6AED6" w14:textId="77777777" w:rsidR="000D03B5" w:rsidRDefault="000D03B5">
      <w:pPr>
        <w:pStyle w:val="BodyText"/>
        <w:spacing w:before="6"/>
        <w:rPr>
          <w:sz w:val="22"/>
        </w:rPr>
      </w:pPr>
    </w:p>
    <w:p w14:paraId="05E6AED7" w14:textId="77777777" w:rsidR="000D03B5" w:rsidRDefault="00DC03A4">
      <w:pPr>
        <w:numPr>
          <w:ilvl w:val="0"/>
          <w:numId w:val="47"/>
        </w:numPr>
        <w:tabs>
          <w:tab w:val="left" w:pos="642"/>
        </w:tabs>
        <w:ind w:left="642" w:hanging="360"/>
        <w:rPr>
          <w:b/>
          <w:color w:val="2D2D2D"/>
          <w:sz w:val="21"/>
        </w:rPr>
      </w:pPr>
      <w:r>
        <w:rPr>
          <w:b/>
          <w:color w:val="2D2D2D"/>
          <w:spacing w:val="-2"/>
          <w:w w:val="105"/>
          <w:sz w:val="21"/>
        </w:rPr>
        <w:t>Com</w:t>
      </w:r>
      <w:r>
        <w:rPr>
          <w:b/>
          <w:color w:val="464646"/>
          <w:spacing w:val="-2"/>
          <w:w w:val="105"/>
          <w:sz w:val="21"/>
        </w:rPr>
        <w:t>mu</w:t>
      </w:r>
      <w:r>
        <w:rPr>
          <w:b/>
          <w:color w:val="2D2D2D"/>
          <w:spacing w:val="-2"/>
          <w:w w:val="105"/>
          <w:sz w:val="21"/>
        </w:rPr>
        <w:t>nica</w:t>
      </w:r>
      <w:r>
        <w:rPr>
          <w:b/>
          <w:color w:val="464646"/>
          <w:spacing w:val="-2"/>
          <w:w w:val="105"/>
          <w:sz w:val="21"/>
        </w:rPr>
        <w:t>t</w:t>
      </w:r>
      <w:r>
        <w:rPr>
          <w:b/>
          <w:color w:val="1A1A1A"/>
          <w:spacing w:val="-2"/>
          <w:w w:val="105"/>
          <w:sz w:val="21"/>
        </w:rPr>
        <w:t>ions</w:t>
      </w:r>
    </w:p>
    <w:p w14:paraId="05E6AED8" w14:textId="77777777" w:rsidR="000D03B5" w:rsidRDefault="000D03B5">
      <w:pPr>
        <w:pStyle w:val="BodyText"/>
        <w:spacing w:before="3"/>
        <w:rPr>
          <w:b/>
          <w:sz w:val="23"/>
        </w:rPr>
      </w:pPr>
    </w:p>
    <w:p w14:paraId="05E6AED9" w14:textId="77777777" w:rsidR="000D03B5" w:rsidRDefault="00DC03A4">
      <w:pPr>
        <w:spacing w:before="1" w:line="252" w:lineRule="auto"/>
        <w:ind w:left="646" w:right="112" w:firstLine="2"/>
        <w:jc w:val="both"/>
        <w:rPr>
          <w:sz w:val="21"/>
        </w:rPr>
      </w:pPr>
      <w:r>
        <w:rPr>
          <w:color w:val="464646"/>
          <w:w w:val="105"/>
          <w:sz w:val="21"/>
        </w:rPr>
        <w:t xml:space="preserve">The </w:t>
      </w:r>
      <w:r>
        <w:rPr>
          <w:color w:val="595959"/>
          <w:w w:val="105"/>
          <w:sz w:val="21"/>
        </w:rPr>
        <w:t xml:space="preserve">fire </w:t>
      </w:r>
      <w:r>
        <w:rPr>
          <w:color w:val="464646"/>
          <w:w w:val="105"/>
          <w:sz w:val="21"/>
        </w:rPr>
        <w:t>service commun</w:t>
      </w:r>
      <w:r>
        <w:rPr>
          <w:color w:val="838383"/>
          <w:w w:val="105"/>
          <w:sz w:val="21"/>
        </w:rPr>
        <w:t>i</w:t>
      </w:r>
      <w:r>
        <w:rPr>
          <w:color w:val="595959"/>
          <w:w w:val="105"/>
          <w:sz w:val="21"/>
        </w:rPr>
        <w:t xml:space="preserve">cations network is </w:t>
      </w:r>
      <w:r>
        <w:rPr>
          <w:color w:val="464646"/>
          <w:w w:val="105"/>
          <w:sz w:val="21"/>
        </w:rPr>
        <w:t xml:space="preserve">shown </w:t>
      </w:r>
      <w:r>
        <w:rPr>
          <w:color w:val="6E6E6E"/>
          <w:w w:val="105"/>
          <w:sz w:val="21"/>
        </w:rPr>
        <w:t xml:space="preserve">in </w:t>
      </w:r>
      <w:r>
        <w:rPr>
          <w:color w:val="464646"/>
          <w:w w:val="105"/>
          <w:sz w:val="21"/>
        </w:rPr>
        <w:t>Append</w:t>
      </w:r>
      <w:r>
        <w:rPr>
          <w:color w:val="6E6E6E"/>
          <w:w w:val="105"/>
          <w:sz w:val="21"/>
        </w:rPr>
        <w:t xml:space="preserve">ix </w:t>
      </w:r>
      <w:r>
        <w:rPr>
          <w:color w:val="595959"/>
          <w:w w:val="105"/>
          <w:sz w:val="21"/>
        </w:rPr>
        <w:t>1</w:t>
      </w:r>
      <w:r>
        <w:rPr>
          <w:color w:val="838383"/>
          <w:w w:val="105"/>
          <w:sz w:val="21"/>
        </w:rPr>
        <w:t>.</w:t>
      </w:r>
      <w:r>
        <w:rPr>
          <w:color w:val="838383"/>
          <w:spacing w:val="40"/>
          <w:w w:val="105"/>
          <w:sz w:val="21"/>
        </w:rPr>
        <w:t xml:space="preserve"> </w:t>
      </w:r>
      <w:r>
        <w:rPr>
          <w:color w:val="2D2D2D"/>
          <w:w w:val="105"/>
          <w:sz w:val="21"/>
        </w:rPr>
        <w:t>T</w:t>
      </w:r>
      <w:r>
        <w:rPr>
          <w:color w:val="464646"/>
          <w:w w:val="105"/>
          <w:sz w:val="21"/>
        </w:rPr>
        <w:t xml:space="preserve">he </w:t>
      </w:r>
      <w:r>
        <w:rPr>
          <w:color w:val="595959"/>
          <w:w w:val="105"/>
          <w:sz w:val="21"/>
        </w:rPr>
        <w:t xml:space="preserve">fire </w:t>
      </w:r>
      <w:r>
        <w:rPr>
          <w:color w:val="464646"/>
          <w:w w:val="105"/>
          <w:sz w:val="21"/>
        </w:rPr>
        <w:t xml:space="preserve">service </w:t>
      </w:r>
      <w:r>
        <w:rPr>
          <w:color w:val="595959"/>
          <w:w w:val="105"/>
          <w:sz w:val="21"/>
        </w:rPr>
        <w:t xml:space="preserve">will </w:t>
      </w:r>
      <w:r>
        <w:rPr>
          <w:color w:val="464646"/>
          <w:w w:val="105"/>
          <w:sz w:val="21"/>
        </w:rPr>
        <w:t>o</w:t>
      </w:r>
      <w:r>
        <w:rPr>
          <w:color w:val="2D2D2D"/>
          <w:w w:val="105"/>
          <w:sz w:val="21"/>
        </w:rPr>
        <w:t>p</w:t>
      </w:r>
      <w:r>
        <w:rPr>
          <w:color w:val="464646"/>
          <w:w w:val="105"/>
          <w:sz w:val="21"/>
        </w:rPr>
        <w:t>erate</w:t>
      </w:r>
      <w:r>
        <w:rPr>
          <w:color w:val="464646"/>
          <w:spacing w:val="-2"/>
          <w:w w:val="105"/>
          <w:sz w:val="21"/>
        </w:rPr>
        <w:t xml:space="preserve"> </w:t>
      </w:r>
      <w:r>
        <w:rPr>
          <w:color w:val="464646"/>
          <w:w w:val="105"/>
          <w:sz w:val="21"/>
        </w:rPr>
        <w:t>a base sta</w:t>
      </w:r>
      <w:r>
        <w:rPr>
          <w:color w:val="2D2D2D"/>
          <w:w w:val="105"/>
          <w:sz w:val="21"/>
        </w:rPr>
        <w:t>t</w:t>
      </w:r>
      <w:r>
        <w:rPr>
          <w:color w:val="464646"/>
          <w:w w:val="105"/>
          <w:sz w:val="21"/>
        </w:rPr>
        <w:t>ion</w:t>
      </w:r>
      <w:r>
        <w:rPr>
          <w:color w:val="464646"/>
          <w:spacing w:val="-3"/>
          <w:w w:val="105"/>
          <w:sz w:val="21"/>
        </w:rPr>
        <w:t xml:space="preserve"> </w:t>
      </w:r>
      <w:r>
        <w:rPr>
          <w:color w:val="464646"/>
          <w:w w:val="105"/>
          <w:sz w:val="21"/>
        </w:rPr>
        <w:t xml:space="preserve">in </w:t>
      </w:r>
      <w:r>
        <w:rPr>
          <w:color w:val="595959"/>
          <w:w w:val="105"/>
          <w:sz w:val="21"/>
        </w:rPr>
        <w:t xml:space="preserve">the </w:t>
      </w:r>
      <w:r>
        <w:rPr>
          <w:color w:val="464646"/>
          <w:w w:val="105"/>
          <w:sz w:val="21"/>
        </w:rPr>
        <w:t>EOC communica</w:t>
      </w:r>
      <w:r>
        <w:rPr>
          <w:color w:val="6E6E6E"/>
          <w:w w:val="105"/>
          <w:sz w:val="21"/>
        </w:rPr>
        <w:t>tion</w:t>
      </w:r>
      <w:r>
        <w:rPr>
          <w:color w:val="464646"/>
          <w:w w:val="105"/>
          <w:sz w:val="21"/>
        </w:rPr>
        <w:t xml:space="preserve">s </w:t>
      </w:r>
      <w:r>
        <w:rPr>
          <w:color w:val="595959"/>
          <w:w w:val="105"/>
          <w:sz w:val="21"/>
        </w:rPr>
        <w:t xml:space="preserve">room </w:t>
      </w:r>
      <w:r>
        <w:rPr>
          <w:color w:val="464646"/>
          <w:w w:val="105"/>
          <w:sz w:val="21"/>
        </w:rPr>
        <w:t>during response operations.</w:t>
      </w:r>
    </w:p>
    <w:p w14:paraId="05E6AEDA" w14:textId="77777777" w:rsidR="000D03B5" w:rsidRDefault="000D03B5">
      <w:pPr>
        <w:pStyle w:val="BodyText"/>
        <w:spacing w:before="3"/>
        <w:rPr>
          <w:sz w:val="22"/>
        </w:rPr>
      </w:pPr>
    </w:p>
    <w:p w14:paraId="05E6AEDB" w14:textId="77777777" w:rsidR="000D03B5" w:rsidRDefault="00DC03A4">
      <w:pPr>
        <w:numPr>
          <w:ilvl w:val="0"/>
          <w:numId w:val="47"/>
        </w:numPr>
        <w:tabs>
          <w:tab w:val="left" w:pos="640"/>
        </w:tabs>
        <w:spacing w:before="1"/>
        <w:ind w:left="640" w:hanging="358"/>
        <w:rPr>
          <w:b/>
          <w:color w:val="2D2D2D"/>
          <w:sz w:val="21"/>
        </w:rPr>
      </w:pPr>
      <w:r>
        <w:rPr>
          <w:b/>
          <w:color w:val="2D2D2D"/>
          <w:w w:val="105"/>
          <w:sz w:val="21"/>
        </w:rPr>
        <w:t>Post</w:t>
      </w:r>
      <w:r>
        <w:rPr>
          <w:b/>
          <w:color w:val="2D2D2D"/>
          <w:spacing w:val="-7"/>
          <w:w w:val="105"/>
          <w:sz w:val="21"/>
        </w:rPr>
        <w:t xml:space="preserve"> </w:t>
      </w:r>
      <w:r>
        <w:rPr>
          <w:b/>
          <w:color w:val="464646"/>
          <w:w w:val="105"/>
          <w:sz w:val="21"/>
        </w:rPr>
        <w:t>I</w:t>
      </w:r>
      <w:r>
        <w:rPr>
          <w:b/>
          <w:color w:val="2D2D2D"/>
          <w:w w:val="105"/>
          <w:sz w:val="21"/>
        </w:rPr>
        <w:t>n</w:t>
      </w:r>
      <w:r>
        <w:rPr>
          <w:b/>
          <w:color w:val="464646"/>
          <w:w w:val="105"/>
          <w:sz w:val="21"/>
        </w:rPr>
        <w:t>c</w:t>
      </w:r>
      <w:r>
        <w:rPr>
          <w:b/>
          <w:color w:val="2D2D2D"/>
          <w:w w:val="105"/>
          <w:sz w:val="21"/>
        </w:rPr>
        <w:t>ident</w:t>
      </w:r>
      <w:r>
        <w:rPr>
          <w:b/>
          <w:color w:val="2D2D2D"/>
          <w:spacing w:val="-3"/>
          <w:w w:val="105"/>
          <w:sz w:val="21"/>
        </w:rPr>
        <w:t xml:space="preserve"> </w:t>
      </w:r>
      <w:r>
        <w:rPr>
          <w:b/>
          <w:color w:val="2D2D2D"/>
          <w:spacing w:val="-2"/>
          <w:w w:val="105"/>
          <w:sz w:val="21"/>
        </w:rPr>
        <w:t>Review</w:t>
      </w:r>
    </w:p>
    <w:p w14:paraId="05E6AEDC" w14:textId="77777777" w:rsidR="000D03B5" w:rsidRDefault="000D03B5">
      <w:pPr>
        <w:pStyle w:val="BodyText"/>
        <w:spacing w:before="10"/>
        <w:rPr>
          <w:b/>
          <w:sz w:val="22"/>
        </w:rPr>
      </w:pPr>
    </w:p>
    <w:p w14:paraId="05E6AEDD" w14:textId="77777777" w:rsidR="000D03B5" w:rsidRDefault="00DC03A4">
      <w:pPr>
        <w:spacing w:line="254" w:lineRule="auto"/>
        <w:ind w:left="636" w:right="108" w:firstLine="4"/>
        <w:jc w:val="both"/>
        <w:rPr>
          <w:sz w:val="21"/>
        </w:rPr>
      </w:pPr>
      <w:r>
        <w:rPr>
          <w:color w:val="464646"/>
          <w:w w:val="105"/>
          <w:sz w:val="21"/>
        </w:rPr>
        <w:t>F</w:t>
      </w:r>
      <w:r>
        <w:rPr>
          <w:color w:val="2D2D2D"/>
          <w:w w:val="105"/>
          <w:sz w:val="21"/>
        </w:rPr>
        <w:t xml:space="preserve">or </w:t>
      </w:r>
      <w:r>
        <w:rPr>
          <w:color w:val="464646"/>
          <w:w w:val="105"/>
          <w:sz w:val="21"/>
        </w:rPr>
        <w:t>large-scale e</w:t>
      </w:r>
      <w:r>
        <w:rPr>
          <w:color w:val="2D2D2D"/>
          <w:w w:val="105"/>
          <w:sz w:val="21"/>
        </w:rPr>
        <w:t>m</w:t>
      </w:r>
      <w:r>
        <w:rPr>
          <w:color w:val="464646"/>
          <w:w w:val="105"/>
          <w:sz w:val="21"/>
        </w:rPr>
        <w:t>ergency operations</w:t>
      </w:r>
      <w:r>
        <w:rPr>
          <w:color w:val="6E6E6E"/>
          <w:w w:val="105"/>
          <w:sz w:val="21"/>
        </w:rPr>
        <w:t xml:space="preserve">, </w:t>
      </w:r>
      <w:r>
        <w:rPr>
          <w:color w:val="464646"/>
          <w:w w:val="105"/>
          <w:sz w:val="21"/>
        </w:rPr>
        <w:t>the Mayor, City Manager</w:t>
      </w:r>
      <w:r>
        <w:rPr>
          <w:color w:val="6E6E6E"/>
          <w:w w:val="105"/>
          <w:sz w:val="21"/>
        </w:rPr>
        <w:t xml:space="preserve">, </w:t>
      </w:r>
      <w:r>
        <w:rPr>
          <w:color w:val="464646"/>
          <w:w w:val="105"/>
          <w:sz w:val="21"/>
        </w:rPr>
        <w:t xml:space="preserve">or </w:t>
      </w:r>
      <w:r>
        <w:rPr>
          <w:color w:val="2D2D2D"/>
          <w:w w:val="105"/>
          <w:sz w:val="21"/>
        </w:rPr>
        <w:t>E</w:t>
      </w:r>
      <w:r>
        <w:rPr>
          <w:color w:val="464646"/>
          <w:w w:val="105"/>
          <w:sz w:val="21"/>
        </w:rPr>
        <w:t>mergency Management Coord</w:t>
      </w:r>
      <w:r>
        <w:rPr>
          <w:color w:val="2D2D2D"/>
          <w:w w:val="105"/>
          <w:sz w:val="21"/>
        </w:rPr>
        <w:t>i</w:t>
      </w:r>
      <w:r>
        <w:rPr>
          <w:color w:val="464646"/>
          <w:w w:val="105"/>
          <w:sz w:val="21"/>
        </w:rPr>
        <w:t xml:space="preserve">nator </w:t>
      </w:r>
      <w:r>
        <w:rPr>
          <w:color w:val="595959"/>
          <w:w w:val="105"/>
          <w:sz w:val="21"/>
        </w:rPr>
        <w:t xml:space="preserve">shall </w:t>
      </w:r>
      <w:r>
        <w:rPr>
          <w:color w:val="464646"/>
          <w:w w:val="105"/>
          <w:sz w:val="21"/>
        </w:rPr>
        <w:t xml:space="preserve">organize </w:t>
      </w:r>
      <w:r>
        <w:rPr>
          <w:color w:val="595959"/>
          <w:w w:val="105"/>
          <w:sz w:val="21"/>
        </w:rPr>
        <w:t xml:space="preserve">and conduct </w:t>
      </w:r>
      <w:r>
        <w:rPr>
          <w:color w:val="464646"/>
          <w:w w:val="105"/>
          <w:sz w:val="21"/>
        </w:rPr>
        <w:t>an after-action critiq</w:t>
      </w:r>
      <w:r>
        <w:rPr>
          <w:color w:val="2D2D2D"/>
          <w:w w:val="105"/>
          <w:sz w:val="21"/>
        </w:rPr>
        <w:t>u</w:t>
      </w:r>
      <w:r>
        <w:rPr>
          <w:color w:val="464646"/>
          <w:w w:val="105"/>
          <w:sz w:val="21"/>
        </w:rPr>
        <w:t>e of emergency operations in</w:t>
      </w:r>
      <w:r>
        <w:rPr>
          <w:color w:val="464646"/>
          <w:spacing w:val="-6"/>
          <w:w w:val="105"/>
          <w:sz w:val="21"/>
        </w:rPr>
        <w:t xml:space="preserve"> </w:t>
      </w:r>
      <w:r>
        <w:rPr>
          <w:color w:val="464646"/>
          <w:w w:val="105"/>
          <w:sz w:val="21"/>
        </w:rPr>
        <w:t xml:space="preserve">accordance </w:t>
      </w:r>
      <w:r>
        <w:rPr>
          <w:color w:val="595959"/>
          <w:w w:val="105"/>
          <w:sz w:val="21"/>
        </w:rPr>
        <w:t xml:space="preserve">with </w:t>
      </w:r>
      <w:r>
        <w:rPr>
          <w:color w:val="464646"/>
          <w:w w:val="105"/>
          <w:sz w:val="21"/>
        </w:rPr>
        <w:t>the gu</w:t>
      </w:r>
      <w:r>
        <w:rPr>
          <w:color w:val="6E6E6E"/>
          <w:w w:val="105"/>
          <w:sz w:val="21"/>
        </w:rPr>
        <w:t>i</w:t>
      </w:r>
      <w:r>
        <w:rPr>
          <w:color w:val="464646"/>
          <w:w w:val="105"/>
          <w:sz w:val="21"/>
        </w:rPr>
        <w:t xml:space="preserve">dance </w:t>
      </w:r>
      <w:r>
        <w:rPr>
          <w:color w:val="595959"/>
          <w:w w:val="105"/>
          <w:sz w:val="21"/>
        </w:rPr>
        <w:t xml:space="preserve">provided in </w:t>
      </w:r>
      <w:r>
        <w:rPr>
          <w:color w:val="464646"/>
          <w:w w:val="105"/>
          <w:sz w:val="21"/>
        </w:rPr>
        <w:t>Section IX</w:t>
      </w:r>
      <w:r>
        <w:rPr>
          <w:color w:val="838383"/>
          <w:w w:val="105"/>
          <w:sz w:val="21"/>
        </w:rPr>
        <w:t>.</w:t>
      </w:r>
      <w:r>
        <w:rPr>
          <w:color w:val="464646"/>
          <w:w w:val="105"/>
          <w:sz w:val="21"/>
        </w:rPr>
        <w:t>F</w:t>
      </w:r>
      <w:r>
        <w:rPr>
          <w:color w:val="464646"/>
          <w:spacing w:val="-10"/>
          <w:w w:val="105"/>
          <w:sz w:val="21"/>
        </w:rPr>
        <w:t xml:space="preserve"> </w:t>
      </w:r>
      <w:r>
        <w:rPr>
          <w:color w:val="464646"/>
          <w:w w:val="105"/>
          <w:sz w:val="21"/>
        </w:rPr>
        <w:t xml:space="preserve">of the Basic </w:t>
      </w:r>
      <w:r>
        <w:rPr>
          <w:color w:val="2D2D2D"/>
          <w:w w:val="105"/>
          <w:sz w:val="21"/>
        </w:rPr>
        <w:t>P</w:t>
      </w:r>
      <w:r>
        <w:rPr>
          <w:color w:val="464646"/>
          <w:w w:val="105"/>
          <w:sz w:val="21"/>
        </w:rPr>
        <w:t>lan.</w:t>
      </w:r>
      <w:r>
        <w:rPr>
          <w:color w:val="464646"/>
          <w:spacing w:val="40"/>
          <w:w w:val="105"/>
          <w:sz w:val="21"/>
        </w:rPr>
        <w:t xml:space="preserve"> </w:t>
      </w:r>
      <w:r>
        <w:rPr>
          <w:color w:val="464646"/>
          <w:w w:val="105"/>
          <w:sz w:val="21"/>
        </w:rPr>
        <w:t>The After-Act</w:t>
      </w:r>
      <w:r>
        <w:rPr>
          <w:color w:val="6E6E6E"/>
          <w:w w:val="105"/>
          <w:sz w:val="21"/>
        </w:rPr>
        <w:t>i</w:t>
      </w:r>
      <w:r>
        <w:rPr>
          <w:color w:val="464646"/>
          <w:w w:val="105"/>
          <w:sz w:val="21"/>
        </w:rPr>
        <w:t>on</w:t>
      </w:r>
      <w:r>
        <w:rPr>
          <w:color w:val="464646"/>
          <w:spacing w:val="-1"/>
          <w:w w:val="105"/>
          <w:sz w:val="21"/>
        </w:rPr>
        <w:t xml:space="preserve"> </w:t>
      </w:r>
      <w:r>
        <w:rPr>
          <w:color w:val="464646"/>
          <w:w w:val="105"/>
          <w:sz w:val="21"/>
        </w:rPr>
        <w:t xml:space="preserve">Report will serve as </w:t>
      </w:r>
      <w:r>
        <w:rPr>
          <w:color w:val="595959"/>
          <w:w w:val="105"/>
          <w:sz w:val="21"/>
        </w:rPr>
        <w:t xml:space="preserve">the </w:t>
      </w:r>
      <w:r>
        <w:rPr>
          <w:color w:val="464646"/>
          <w:w w:val="105"/>
          <w:sz w:val="21"/>
        </w:rPr>
        <w:t xml:space="preserve">basis </w:t>
      </w:r>
      <w:r>
        <w:rPr>
          <w:color w:val="595959"/>
          <w:w w:val="105"/>
          <w:sz w:val="21"/>
        </w:rPr>
        <w:t xml:space="preserve">for </w:t>
      </w:r>
      <w:r>
        <w:rPr>
          <w:color w:val="464646"/>
          <w:w w:val="105"/>
          <w:sz w:val="21"/>
        </w:rPr>
        <w:t xml:space="preserve">an </w:t>
      </w:r>
      <w:r>
        <w:rPr>
          <w:color w:val="595959"/>
          <w:w w:val="105"/>
          <w:sz w:val="21"/>
        </w:rPr>
        <w:t>Improvement</w:t>
      </w:r>
      <w:r>
        <w:rPr>
          <w:color w:val="595959"/>
          <w:spacing w:val="34"/>
          <w:w w:val="105"/>
          <w:sz w:val="21"/>
        </w:rPr>
        <w:t xml:space="preserve"> </w:t>
      </w:r>
      <w:r>
        <w:rPr>
          <w:color w:val="464646"/>
          <w:w w:val="105"/>
          <w:sz w:val="21"/>
        </w:rPr>
        <w:t>P</w:t>
      </w:r>
      <w:r>
        <w:rPr>
          <w:color w:val="6E6E6E"/>
          <w:w w:val="105"/>
          <w:sz w:val="21"/>
        </w:rPr>
        <w:t>lan</w:t>
      </w:r>
      <w:r>
        <w:rPr>
          <w:color w:val="9A9A9A"/>
          <w:w w:val="105"/>
          <w:sz w:val="21"/>
        </w:rPr>
        <w:t>.</w:t>
      </w:r>
    </w:p>
    <w:p w14:paraId="05E6AEDE" w14:textId="77777777" w:rsidR="000D03B5" w:rsidRDefault="00DC03A4">
      <w:pPr>
        <w:pStyle w:val="Heading9"/>
        <w:numPr>
          <w:ilvl w:val="0"/>
          <w:numId w:val="46"/>
        </w:numPr>
        <w:tabs>
          <w:tab w:val="left" w:pos="1004"/>
        </w:tabs>
        <w:spacing w:before="107"/>
      </w:pPr>
      <w:r>
        <w:rPr>
          <w:noProof/>
        </w:rPr>
        <mc:AlternateContent>
          <mc:Choice Requires="wps">
            <w:drawing>
              <wp:anchor distT="0" distB="0" distL="0" distR="0" simplePos="0" relativeHeight="483786240" behindDoc="1" locked="0" layoutInCell="1" allowOverlap="1" wp14:anchorId="05E6B7EF" wp14:editId="05E6B7F0">
                <wp:simplePos x="0" y="0"/>
                <wp:positionH relativeFrom="page">
                  <wp:posOffset>818154</wp:posOffset>
                </wp:positionH>
                <wp:positionV relativeFrom="paragraph">
                  <wp:posOffset>158382</wp:posOffset>
                </wp:positionV>
                <wp:extent cx="6118225" cy="127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4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7347CD" id="Graphic 232" o:spid="_x0000_s1026" style="position:absolute;margin-left:64.4pt;margin-top:12.45pt;width:481.75pt;height:.1pt;z-index:-19530240;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" path="m,l6117842,e" filled="f" strokeweight=".25431mm">
                <v:path arrowok="t"/>
                <w10:wrap anchorx="page"/>
              </v:shape>
            </w:pict>
          </mc:Fallback>
        </mc:AlternateContent>
      </w:r>
      <w:r>
        <w:rPr>
          <w:noProof/>
        </w:rPr>
        <mc:AlternateContent>
          <mc:Choice Requires="wps">
            <w:drawing>
              <wp:anchor distT="0" distB="0" distL="0" distR="0" simplePos="0" relativeHeight="483786752" behindDoc="1" locked="0" layoutInCell="1" allowOverlap="1" wp14:anchorId="05E6B7F1" wp14:editId="05E6B7F2">
                <wp:simplePos x="0" y="0"/>
                <wp:positionH relativeFrom="page">
                  <wp:posOffset>818154</wp:posOffset>
                </wp:positionH>
                <wp:positionV relativeFrom="paragraph">
                  <wp:posOffset>353691</wp:posOffset>
                </wp:positionV>
                <wp:extent cx="6118225" cy="127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42"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BD3156" id="Graphic 233" o:spid="_x0000_s1026" style="position:absolute;margin-left:64.4pt;margin-top:27.85pt;width:481.75pt;height:.1pt;z-index:-19529728;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" path="m,l6117842,e" filled="f" strokeweight=".33906mm">
                <v:path arrowok="t"/>
                <w10:wrap anchorx="page"/>
              </v:shape>
            </w:pict>
          </mc:Fallback>
        </mc:AlternateContent>
      </w:r>
      <w:r>
        <w:rPr>
          <w:color w:val="2D2D2D"/>
          <w:w w:val="105"/>
        </w:rPr>
        <w:t>ANNEX</w:t>
      </w:r>
      <w:r>
        <w:rPr>
          <w:color w:val="2D2D2D"/>
          <w:spacing w:val="-8"/>
          <w:w w:val="105"/>
        </w:rPr>
        <w:t xml:space="preserve"> </w:t>
      </w:r>
      <w:r>
        <w:rPr>
          <w:color w:val="2D2D2D"/>
          <w:w w:val="105"/>
        </w:rPr>
        <w:t>DEVELOPM</w:t>
      </w:r>
      <w:r>
        <w:rPr>
          <w:color w:val="464646"/>
          <w:w w:val="105"/>
        </w:rPr>
        <w:t>ENT</w:t>
      </w:r>
      <w:r>
        <w:rPr>
          <w:color w:val="464646"/>
          <w:spacing w:val="-12"/>
          <w:w w:val="105"/>
        </w:rPr>
        <w:t xml:space="preserve"> </w:t>
      </w:r>
      <w:r>
        <w:rPr>
          <w:color w:val="2D2D2D"/>
          <w:w w:val="105"/>
        </w:rPr>
        <w:t>AND</w:t>
      </w:r>
      <w:r>
        <w:rPr>
          <w:color w:val="2D2D2D"/>
          <w:spacing w:val="-12"/>
          <w:w w:val="105"/>
        </w:rPr>
        <w:t xml:space="preserve"> </w:t>
      </w:r>
      <w:r>
        <w:rPr>
          <w:color w:val="2D2D2D"/>
          <w:spacing w:val="-2"/>
          <w:w w:val="105"/>
        </w:rPr>
        <w:t>MAINTEN</w:t>
      </w:r>
      <w:r>
        <w:rPr>
          <w:color w:val="464646"/>
          <w:spacing w:val="-2"/>
          <w:w w:val="105"/>
        </w:rPr>
        <w:t>ANC</w:t>
      </w:r>
      <w:r>
        <w:rPr>
          <w:color w:val="2D2D2D"/>
          <w:spacing w:val="-2"/>
          <w:w w:val="105"/>
        </w:rPr>
        <w:t>E</w:t>
      </w:r>
    </w:p>
    <w:p w14:paraId="05E6AEDF" w14:textId="77777777" w:rsidR="000D03B5" w:rsidRDefault="00DC03A4">
      <w:pPr>
        <w:pStyle w:val="ListParagraph"/>
        <w:numPr>
          <w:ilvl w:val="1"/>
          <w:numId w:val="46"/>
        </w:numPr>
        <w:tabs>
          <w:tab w:val="left" w:pos="642"/>
          <w:tab w:val="left" w:pos="645"/>
        </w:tabs>
        <w:spacing w:before="200" w:line="249" w:lineRule="auto"/>
        <w:ind w:right="110" w:hanging="355"/>
        <w:rPr>
          <w:rFonts w:ascii="Times New Roman"/>
          <w:b/>
          <w:color w:val="2D2D2D"/>
          <w:sz w:val="24"/>
        </w:rPr>
      </w:pPr>
      <w:r>
        <w:rPr>
          <w:color w:val="464646"/>
          <w:w w:val="105"/>
          <w:sz w:val="21"/>
        </w:rPr>
        <w:t>The</w:t>
      </w:r>
      <w:r>
        <w:rPr>
          <w:color w:val="464646"/>
          <w:spacing w:val="-11"/>
          <w:w w:val="105"/>
          <w:sz w:val="21"/>
        </w:rPr>
        <w:t xml:space="preserve"> </w:t>
      </w:r>
      <w:r>
        <w:rPr>
          <w:color w:val="464646"/>
          <w:w w:val="105"/>
          <w:sz w:val="21"/>
        </w:rPr>
        <w:t>Emergency Ma</w:t>
      </w:r>
      <w:r>
        <w:rPr>
          <w:color w:val="2D2D2D"/>
          <w:w w:val="105"/>
          <w:sz w:val="21"/>
        </w:rPr>
        <w:t>n</w:t>
      </w:r>
      <w:r>
        <w:rPr>
          <w:color w:val="464646"/>
          <w:w w:val="105"/>
          <w:sz w:val="21"/>
        </w:rPr>
        <w:t>agement</w:t>
      </w:r>
      <w:r>
        <w:rPr>
          <w:color w:val="464646"/>
          <w:spacing w:val="-8"/>
          <w:w w:val="105"/>
          <w:sz w:val="21"/>
        </w:rPr>
        <w:t xml:space="preserve"> </w:t>
      </w:r>
      <w:r>
        <w:rPr>
          <w:color w:val="464646"/>
          <w:w w:val="105"/>
          <w:sz w:val="21"/>
        </w:rPr>
        <w:t xml:space="preserve">Coordinator </w:t>
      </w:r>
      <w:r>
        <w:rPr>
          <w:color w:val="6E6E6E"/>
          <w:w w:val="105"/>
          <w:sz w:val="21"/>
        </w:rPr>
        <w:t>i</w:t>
      </w:r>
      <w:r>
        <w:rPr>
          <w:color w:val="464646"/>
          <w:w w:val="105"/>
          <w:sz w:val="21"/>
        </w:rPr>
        <w:t>s</w:t>
      </w:r>
      <w:r>
        <w:rPr>
          <w:color w:val="464646"/>
          <w:spacing w:val="-8"/>
          <w:w w:val="105"/>
          <w:sz w:val="21"/>
        </w:rPr>
        <w:t xml:space="preserve"> </w:t>
      </w:r>
      <w:r>
        <w:rPr>
          <w:color w:val="595959"/>
          <w:w w:val="105"/>
          <w:sz w:val="21"/>
        </w:rPr>
        <w:t>responsib</w:t>
      </w:r>
      <w:r>
        <w:rPr>
          <w:color w:val="2D2D2D"/>
          <w:w w:val="105"/>
          <w:sz w:val="21"/>
        </w:rPr>
        <w:t>l</w:t>
      </w:r>
      <w:r>
        <w:rPr>
          <w:color w:val="464646"/>
          <w:w w:val="105"/>
          <w:sz w:val="21"/>
        </w:rPr>
        <w:t>e</w:t>
      </w:r>
      <w:r>
        <w:rPr>
          <w:color w:val="464646"/>
          <w:spacing w:val="-5"/>
          <w:w w:val="105"/>
          <w:sz w:val="21"/>
        </w:rPr>
        <w:t xml:space="preserve"> </w:t>
      </w:r>
      <w:r>
        <w:rPr>
          <w:color w:val="464646"/>
          <w:w w:val="105"/>
          <w:sz w:val="21"/>
        </w:rPr>
        <w:t>for</w:t>
      </w:r>
      <w:r>
        <w:rPr>
          <w:color w:val="464646"/>
          <w:spacing w:val="-6"/>
          <w:w w:val="105"/>
          <w:sz w:val="21"/>
        </w:rPr>
        <w:t xml:space="preserve"> </w:t>
      </w:r>
      <w:r>
        <w:rPr>
          <w:color w:val="464646"/>
          <w:w w:val="105"/>
          <w:sz w:val="21"/>
        </w:rPr>
        <w:t>developing</w:t>
      </w:r>
      <w:r>
        <w:rPr>
          <w:color w:val="464646"/>
          <w:spacing w:val="-1"/>
          <w:w w:val="105"/>
          <w:sz w:val="21"/>
        </w:rPr>
        <w:t xml:space="preserve"> </w:t>
      </w:r>
      <w:r>
        <w:rPr>
          <w:color w:val="464646"/>
          <w:w w:val="105"/>
          <w:sz w:val="21"/>
        </w:rPr>
        <w:t>an</w:t>
      </w:r>
      <w:r>
        <w:rPr>
          <w:color w:val="2D2D2D"/>
          <w:w w:val="105"/>
          <w:sz w:val="21"/>
        </w:rPr>
        <w:t>d</w:t>
      </w:r>
      <w:r>
        <w:rPr>
          <w:color w:val="2D2D2D"/>
          <w:spacing w:val="-6"/>
          <w:w w:val="105"/>
          <w:sz w:val="21"/>
        </w:rPr>
        <w:t xml:space="preserve"> </w:t>
      </w:r>
      <w:r>
        <w:rPr>
          <w:color w:val="464646"/>
          <w:w w:val="105"/>
          <w:sz w:val="21"/>
        </w:rPr>
        <w:t xml:space="preserve">maintaining this </w:t>
      </w:r>
      <w:r>
        <w:rPr>
          <w:color w:val="2D2D2D"/>
          <w:spacing w:val="-2"/>
          <w:w w:val="105"/>
          <w:sz w:val="21"/>
        </w:rPr>
        <w:t>ann</w:t>
      </w:r>
      <w:r>
        <w:rPr>
          <w:color w:val="464646"/>
          <w:spacing w:val="-2"/>
          <w:w w:val="105"/>
          <w:sz w:val="21"/>
        </w:rPr>
        <w:t>ex</w:t>
      </w:r>
      <w:r>
        <w:rPr>
          <w:color w:val="6E6E6E"/>
          <w:spacing w:val="-2"/>
          <w:w w:val="105"/>
          <w:sz w:val="21"/>
        </w:rPr>
        <w:t>.</w:t>
      </w:r>
    </w:p>
    <w:p w14:paraId="05E6AEE0" w14:textId="77777777" w:rsidR="000D03B5" w:rsidRDefault="000D03B5">
      <w:pPr>
        <w:pStyle w:val="BodyText"/>
        <w:rPr>
          <w:sz w:val="22"/>
        </w:rPr>
      </w:pPr>
    </w:p>
    <w:p w14:paraId="05E6AEE1" w14:textId="77777777" w:rsidR="000D03B5" w:rsidRDefault="00DC03A4">
      <w:pPr>
        <w:pStyle w:val="ListParagraph"/>
        <w:numPr>
          <w:ilvl w:val="1"/>
          <w:numId w:val="46"/>
        </w:numPr>
        <w:tabs>
          <w:tab w:val="left" w:pos="641"/>
          <w:tab w:val="left" w:pos="643"/>
        </w:tabs>
        <w:spacing w:before="1" w:line="252" w:lineRule="auto"/>
        <w:ind w:left="643" w:right="105" w:hanging="362"/>
        <w:rPr>
          <w:b/>
          <w:color w:val="2D2D2D"/>
          <w:sz w:val="21"/>
        </w:rPr>
      </w:pPr>
      <w:r>
        <w:rPr>
          <w:color w:val="464646"/>
          <w:w w:val="105"/>
          <w:sz w:val="21"/>
        </w:rPr>
        <w:t>T</w:t>
      </w:r>
      <w:r>
        <w:rPr>
          <w:color w:val="2D2D2D"/>
          <w:w w:val="105"/>
          <w:sz w:val="21"/>
        </w:rPr>
        <w:t>h</w:t>
      </w:r>
      <w:r>
        <w:rPr>
          <w:color w:val="464646"/>
          <w:w w:val="105"/>
          <w:sz w:val="21"/>
        </w:rPr>
        <w:t>is</w:t>
      </w:r>
      <w:r>
        <w:rPr>
          <w:color w:val="464646"/>
          <w:spacing w:val="-10"/>
          <w:w w:val="105"/>
          <w:sz w:val="21"/>
        </w:rPr>
        <w:t xml:space="preserve"> </w:t>
      </w:r>
      <w:r>
        <w:rPr>
          <w:color w:val="464646"/>
          <w:w w:val="105"/>
          <w:sz w:val="21"/>
        </w:rPr>
        <w:t>annex will</w:t>
      </w:r>
      <w:r>
        <w:rPr>
          <w:color w:val="464646"/>
          <w:spacing w:val="-6"/>
          <w:w w:val="105"/>
          <w:sz w:val="21"/>
        </w:rPr>
        <w:t xml:space="preserve"> </w:t>
      </w:r>
      <w:r>
        <w:rPr>
          <w:color w:val="464646"/>
          <w:w w:val="105"/>
          <w:sz w:val="21"/>
        </w:rPr>
        <w:t>be</w:t>
      </w:r>
      <w:r>
        <w:rPr>
          <w:color w:val="464646"/>
          <w:spacing w:val="-3"/>
          <w:w w:val="105"/>
          <w:sz w:val="21"/>
        </w:rPr>
        <w:t xml:space="preserve"> </w:t>
      </w:r>
      <w:r>
        <w:rPr>
          <w:color w:val="2D2D2D"/>
          <w:w w:val="105"/>
          <w:sz w:val="21"/>
        </w:rPr>
        <w:t>r</w:t>
      </w:r>
      <w:r>
        <w:rPr>
          <w:color w:val="464646"/>
          <w:w w:val="105"/>
          <w:sz w:val="21"/>
        </w:rPr>
        <w:t>ev</w:t>
      </w:r>
      <w:r>
        <w:rPr>
          <w:color w:val="2D2D2D"/>
          <w:w w:val="105"/>
          <w:sz w:val="21"/>
        </w:rPr>
        <w:t>is</w:t>
      </w:r>
      <w:r>
        <w:rPr>
          <w:color w:val="464646"/>
          <w:w w:val="105"/>
          <w:sz w:val="21"/>
        </w:rPr>
        <w:t>ed annually and</w:t>
      </w:r>
      <w:r>
        <w:rPr>
          <w:color w:val="464646"/>
          <w:spacing w:val="-6"/>
          <w:w w:val="105"/>
          <w:sz w:val="21"/>
        </w:rPr>
        <w:t xml:space="preserve"> </w:t>
      </w:r>
      <w:r>
        <w:rPr>
          <w:color w:val="595959"/>
          <w:w w:val="105"/>
          <w:sz w:val="21"/>
        </w:rPr>
        <w:t xml:space="preserve">updated </w:t>
      </w:r>
      <w:r>
        <w:rPr>
          <w:color w:val="6E6E6E"/>
          <w:w w:val="105"/>
          <w:sz w:val="21"/>
        </w:rPr>
        <w:t>i</w:t>
      </w:r>
      <w:r>
        <w:rPr>
          <w:color w:val="464646"/>
          <w:w w:val="105"/>
          <w:sz w:val="21"/>
        </w:rPr>
        <w:t>n</w:t>
      </w:r>
      <w:r>
        <w:rPr>
          <w:color w:val="464646"/>
          <w:spacing w:val="-11"/>
          <w:w w:val="105"/>
          <w:sz w:val="21"/>
        </w:rPr>
        <w:t xml:space="preserve"> </w:t>
      </w:r>
      <w:r>
        <w:rPr>
          <w:color w:val="464646"/>
          <w:w w:val="105"/>
          <w:sz w:val="21"/>
        </w:rPr>
        <w:t xml:space="preserve">accordance </w:t>
      </w:r>
      <w:r>
        <w:rPr>
          <w:color w:val="595959"/>
          <w:w w:val="105"/>
          <w:sz w:val="21"/>
        </w:rPr>
        <w:t>with the</w:t>
      </w:r>
      <w:r>
        <w:rPr>
          <w:color w:val="595959"/>
          <w:spacing w:val="-7"/>
          <w:w w:val="105"/>
          <w:sz w:val="21"/>
        </w:rPr>
        <w:t xml:space="preserve"> </w:t>
      </w:r>
      <w:r>
        <w:rPr>
          <w:color w:val="464646"/>
          <w:w w:val="105"/>
          <w:sz w:val="21"/>
        </w:rPr>
        <w:t xml:space="preserve">schedule outlined in </w:t>
      </w:r>
      <w:r>
        <w:rPr>
          <w:color w:val="2D2D2D"/>
          <w:w w:val="105"/>
          <w:sz w:val="21"/>
        </w:rPr>
        <w:t>S</w:t>
      </w:r>
      <w:r>
        <w:rPr>
          <w:color w:val="464646"/>
          <w:w w:val="105"/>
          <w:sz w:val="21"/>
        </w:rPr>
        <w:t>ection X of the Basic Plan</w:t>
      </w:r>
      <w:r>
        <w:rPr>
          <w:color w:val="838383"/>
          <w:w w:val="105"/>
          <w:sz w:val="21"/>
        </w:rPr>
        <w:t>.</w:t>
      </w:r>
    </w:p>
    <w:p w14:paraId="05E6AEE2" w14:textId="77777777" w:rsidR="000D03B5" w:rsidRDefault="000D03B5">
      <w:pPr>
        <w:pStyle w:val="BodyText"/>
        <w:spacing w:before="10"/>
        <w:rPr>
          <w:sz w:val="21"/>
        </w:rPr>
      </w:pPr>
    </w:p>
    <w:p w14:paraId="05E6AEE3" w14:textId="77777777" w:rsidR="000D03B5" w:rsidRDefault="00DC03A4">
      <w:pPr>
        <w:pStyle w:val="ListParagraph"/>
        <w:numPr>
          <w:ilvl w:val="1"/>
          <w:numId w:val="46"/>
        </w:numPr>
        <w:tabs>
          <w:tab w:val="left" w:pos="639"/>
          <w:tab w:val="left" w:pos="646"/>
        </w:tabs>
        <w:spacing w:line="252" w:lineRule="auto"/>
        <w:ind w:left="646" w:right="116" w:hanging="363"/>
        <w:rPr>
          <w:rFonts w:ascii="Times New Roman"/>
          <w:b/>
          <w:color w:val="2D2D2D"/>
          <w:sz w:val="21"/>
        </w:rPr>
      </w:pPr>
      <w:r>
        <w:rPr>
          <w:color w:val="464646"/>
          <w:w w:val="105"/>
          <w:sz w:val="21"/>
        </w:rPr>
        <w:t>Departments</w:t>
      </w:r>
      <w:r>
        <w:rPr>
          <w:color w:val="464646"/>
          <w:spacing w:val="78"/>
          <w:w w:val="105"/>
          <w:sz w:val="21"/>
        </w:rPr>
        <w:t xml:space="preserve"> </w:t>
      </w:r>
      <w:r>
        <w:rPr>
          <w:color w:val="464646"/>
          <w:w w:val="105"/>
          <w:sz w:val="21"/>
        </w:rPr>
        <w:t>and</w:t>
      </w:r>
      <w:r>
        <w:rPr>
          <w:color w:val="464646"/>
          <w:spacing w:val="40"/>
          <w:w w:val="105"/>
          <w:sz w:val="21"/>
        </w:rPr>
        <w:t xml:space="preserve"> </w:t>
      </w:r>
      <w:r>
        <w:rPr>
          <w:color w:val="464646"/>
          <w:w w:val="105"/>
          <w:sz w:val="21"/>
        </w:rPr>
        <w:t>agencies</w:t>
      </w:r>
      <w:r>
        <w:rPr>
          <w:color w:val="464646"/>
          <w:spacing w:val="40"/>
          <w:w w:val="105"/>
          <w:sz w:val="21"/>
        </w:rPr>
        <w:t xml:space="preserve"> </w:t>
      </w:r>
      <w:r>
        <w:rPr>
          <w:color w:val="464646"/>
          <w:w w:val="105"/>
          <w:sz w:val="21"/>
        </w:rPr>
        <w:t>assigned</w:t>
      </w:r>
      <w:r>
        <w:rPr>
          <w:color w:val="464646"/>
          <w:spacing w:val="40"/>
          <w:w w:val="105"/>
          <w:sz w:val="21"/>
        </w:rPr>
        <w:t xml:space="preserve"> </w:t>
      </w:r>
      <w:r>
        <w:rPr>
          <w:color w:val="595959"/>
          <w:w w:val="105"/>
          <w:sz w:val="21"/>
        </w:rPr>
        <w:t>responsibilities</w:t>
      </w:r>
      <w:r>
        <w:rPr>
          <w:color w:val="595959"/>
          <w:spacing w:val="40"/>
          <w:w w:val="105"/>
          <w:sz w:val="21"/>
        </w:rPr>
        <w:t xml:space="preserve"> </w:t>
      </w:r>
      <w:r>
        <w:rPr>
          <w:color w:val="464646"/>
          <w:w w:val="105"/>
          <w:sz w:val="21"/>
        </w:rPr>
        <w:t>in</w:t>
      </w:r>
      <w:r>
        <w:rPr>
          <w:color w:val="464646"/>
          <w:spacing w:val="40"/>
          <w:w w:val="105"/>
          <w:sz w:val="21"/>
        </w:rPr>
        <w:t xml:space="preserve"> </w:t>
      </w:r>
      <w:r>
        <w:rPr>
          <w:color w:val="595959"/>
          <w:w w:val="105"/>
          <w:sz w:val="21"/>
        </w:rPr>
        <w:t>this</w:t>
      </w:r>
      <w:r>
        <w:rPr>
          <w:color w:val="595959"/>
          <w:spacing w:val="40"/>
          <w:w w:val="105"/>
          <w:sz w:val="21"/>
        </w:rPr>
        <w:t xml:space="preserve"> </w:t>
      </w:r>
      <w:r>
        <w:rPr>
          <w:color w:val="595959"/>
          <w:w w:val="105"/>
          <w:sz w:val="21"/>
        </w:rPr>
        <w:t>annex</w:t>
      </w:r>
      <w:r>
        <w:rPr>
          <w:color w:val="595959"/>
          <w:spacing w:val="72"/>
          <w:w w:val="105"/>
          <w:sz w:val="21"/>
        </w:rPr>
        <w:t xml:space="preserve"> </w:t>
      </w:r>
      <w:r>
        <w:rPr>
          <w:color w:val="464646"/>
          <w:w w:val="105"/>
          <w:sz w:val="21"/>
        </w:rPr>
        <w:t>are</w:t>
      </w:r>
      <w:r>
        <w:rPr>
          <w:color w:val="464646"/>
          <w:spacing w:val="40"/>
          <w:w w:val="105"/>
          <w:sz w:val="21"/>
        </w:rPr>
        <w:t xml:space="preserve"> </w:t>
      </w:r>
      <w:r>
        <w:rPr>
          <w:color w:val="595959"/>
          <w:w w:val="105"/>
          <w:sz w:val="21"/>
        </w:rPr>
        <w:t>responsible</w:t>
      </w:r>
      <w:r>
        <w:rPr>
          <w:color w:val="595959"/>
          <w:spacing w:val="80"/>
          <w:w w:val="105"/>
          <w:sz w:val="21"/>
        </w:rPr>
        <w:t xml:space="preserve"> </w:t>
      </w:r>
      <w:r>
        <w:rPr>
          <w:color w:val="464646"/>
          <w:w w:val="105"/>
          <w:sz w:val="21"/>
        </w:rPr>
        <w:t>for develop</w:t>
      </w:r>
      <w:r>
        <w:rPr>
          <w:color w:val="6E6E6E"/>
          <w:w w:val="105"/>
          <w:sz w:val="21"/>
        </w:rPr>
        <w:t>i</w:t>
      </w:r>
      <w:r>
        <w:rPr>
          <w:color w:val="464646"/>
          <w:w w:val="105"/>
          <w:sz w:val="21"/>
        </w:rPr>
        <w:t>ng and maintain</w:t>
      </w:r>
      <w:r>
        <w:rPr>
          <w:color w:val="6E6E6E"/>
          <w:w w:val="105"/>
          <w:sz w:val="21"/>
        </w:rPr>
        <w:t xml:space="preserve">ing </w:t>
      </w:r>
      <w:r>
        <w:rPr>
          <w:color w:val="464646"/>
          <w:w w:val="105"/>
          <w:sz w:val="21"/>
        </w:rPr>
        <w:t xml:space="preserve">SOPs </w:t>
      </w:r>
      <w:r>
        <w:rPr>
          <w:color w:val="595959"/>
          <w:w w:val="105"/>
          <w:sz w:val="21"/>
        </w:rPr>
        <w:t xml:space="preserve">covering </w:t>
      </w:r>
      <w:r>
        <w:rPr>
          <w:color w:val="464646"/>
          <w:w w:val="105"/>
          <w:sz w:val="21"/>
        </w:rPr>
        <w:t>t</w:t>
      </w:r>
      <w:r>
        <w:rPr>
          <w:color w:val="6E6E6E"/>
          <w:w w:val="105"/>
          <w:sz w:val="21"/>
        </w:rPr>
        <w:t>ho</w:t>
      </w:r>
      <w:r>
        <w:rPr>
          <w:color w:val="464646"/>
          <w:w w:val="105"/>
          <w:sz w:val="21"/>
        </w:rPr>
        <w:t xml:space="preserve">se </w:t>
      </w:r>
      <w:r>
        <w:rPr>
          <w:color w:val="595959"/>
          <w:w w:val="105"/>
          <w:sz w:val="21"/>
        </w:rPr>
        <w:t>responsibilities.</w:t>
      </w:r>
    </w:p>
    <w:p w14:paraId="05E6AEE4" w14:textId="77777777" w:rsidR="000D03B5" w:rsidRDefault="000D03B5">
      <w:pPr>
        <w:pStyle w:val="BodyText"/>
        <w:spacing w:before="7"/>
        <w:rPr>
          <w:sz w:val="25"/>
        </w:rPr>
      </w:pPr>
    </w:p>
    <w:p w14:paraId="05E6AEE5" w14:textId="77777777" w:rsidR="000D03B5" w:rsidRDefault="00DC03A4">
      <w:pPr>
        <w:pStyle w:val="Heading9"/>
      </w:pPr>
      <w:r>
        <w:rPr>
          <w:noProof/>
        </w:rPr>
        <mc:AlternateContent>
          <mc:Choice Requires="wps">
            <w:drawing>
              <wp:anchor distT="0" distB="0" distL="0" distR="0" simplePos="0" relativeHeight="15796736" behindDoc="0" locked="0" layoutInCell="1" allowOverlap="1" wp14:anchorId="05E6B7F3" wp14:editId="05E6B7F4">
                <wp:simplePos x="0" y="0"/>
                <wp:positionH relativeFrom="page">
                  <wp:posOffset>818154</wp:posOffset>
                </wp:positionH>
                <wp:positionV relativeFrom="paragraph">
                  <wp:posOffset>-30556</wp:posOffset>
                </wp:positionV>
                <wp:extent cx="6118225" cy="127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4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B5D982" id="Graphic 234" o:spid="_x0000_s1026" style="position:absolute;margin-left:64.4pt;margin-top:-2.4pt;width:481.75pt;height:.1pt;z-index:15796736;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" path="m,l6117842,e" filled="f" strokeweight=".25431mm">
                <v:path arrowok="t"/>
                <w10:wrap anchorx="page"/>
              </v:shape>
            </w:pict>
          </mc:Fallback>
        </mc:AlternateContent>
      </w:r>
      <w:r>
        <w:rPr>
          <w:noProof/>
        </w:rPr>
        <mc:AlternateContent>
          <mc:Choice Requires="wps">
            <w:drawing>
              <wp:anchor distT="0" distB="0" distL="0" distR="0" simplePos="0" relativeHeight="15797248" behindDoc="0" locked="0" layoutInCell="1" allowOverlap="1" wp14:anchorId="05E6B7F5" wp14:editId="05E6B7F6">
                <wp:simplePos x="0" y="0"/>
                <wp:positionH relativeFrom="page">
                  <wp:posOffset>830365</wp:posOffset>
                </wp:positionH>
                <wp:positionV relativeFrom="paragraph">
                  <wp:posOffset>164751</wp:posOffset>
                </wp:positionV>
                <wp:extent cx="6106160" cy="12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63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8D0EFB" id="Graphic 235" o:spid="_x0000_s1026" style="position:absolute;margin-left:65.4pt;margin-top:12.95pt;width:480.8pt;height:.1pt;z-index:15797248;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" path="m,l6105631,e" filled="f" strokeweight=".25431mm">
                <v:path arrowok="t"/>
                <w10:wrap anchorx="page"/>
              </v:shape>
            </w:pict>
          </mc:Fallback>
        </mc:AlternateContent>
      </w:r>
      <w:r>
        <w:rPr>
          <w:color w:val="2D2D2D"/>
          <w:spacing w:val="-2"/>
          <w:w w:val="105"/>
        </w:rPr>
        <w:t>R</w:t>
      </w:r>
      <w:r>
        <w:rPr>
          <w:color w:val="464646"/>
          <w:spacing w:val="-2"/>
          <w:w w:val="105"/>
        </w:rPr>
        <w:t>E</w:t>
      </w:r>
      <w:r>
        <w:rPr>
          <w:color w:val="2D2D2D"/>
          <w:spacing w:val="-2"/>
          <w:w w:val="105"/>
        </w:rPr>
        <w:t>FERENC</w:t>
      </w:r>
      <w:r>
        <w:rPr>
          <w:color w:val="464646"/>
          <w:spacing w:val="-2"/>
          <w:w w:val="105"/>
        </w:rPr>
        <w:t>E</w:t>
      </w:r>
      <w:r>
        <w:rPr>
          <w:color w:val="2D2D2D"/>
          <w:spacing w:val="-2"/>
          <w:w w:val="105"/>
        </w:rPr>
        <w:t>S</w:t>
      </w:r>
    </w:p>
    <w:p w14:paraId="05E6AEE6" w14:textId="77777777" w:rsidR="000D03B5" w:rsidRDefault="000D03B5">
      <w:pPr>
        <w:pStyle w:val="BodyText"/>
        <w:spacing w:before="3"/>
        <w:rPr>
          <w:b/>
          <w:sz w:val="26"/>
        </w:rPr>
      </w:pPr>
    </w:p>
    <w:p w14:paraId="05E6AEE7" w14:textId="77777777" w:rsidR="000D03B5" w:rsidRDefault="00DC03A4">
      <w:pPr>
        <w:pStyle w:val="ListParagraph"/>
        <w:numPr>
          <w:ilvl w:val="0"/>
          <w:numId w:val="45"/>
        </w:numPr>
        <w:tabs>
          <w:tab w:val="left" w:pos="647"/>
        </w:tabs>
        <w:ind w:left="647" w:hanging="356"/>
        <w:rPr>
          <w:rFonts w:ascii="Times New Roman"/>
          <w:b/>
          <w:color w:val="2D2D2D"/>
          <w:sz w:val="21"/>
        </w:rPr>
      </w:pPr>
      <w:r>
        <w:rPr>
          <w:i/>
          <w:color w:val="2D2D2D"/>
          <w:w w:val="105"/>
          <w:sz w:val="21"/>
        </w:rPr>
        <w:t>St</w:t>
      </w:r>
      <w:r>
        <w:rPr>
          <w:i/>
          <w:color w:val="464646"/>
          <w:w w:val="105"/>
          <w:sz w:val="21"/>
        </w:rPr>
        <w:t>ate</w:t>
      </w:r>
      <w:r>
        <w:rPr>
          <w:i/>
          <w:color w:val="464646"/>
          <w:spacing w:val="-13"/>
          <w:w w:val="105"/>
          <w:sz w:val="21"/>
        </w:rPr>
        <w:t xml:space="preserve"> </w:t>
      </w:r>
      <w:r>
        <w:rPr>
          <w:i/>
          <w:color w:val="464646"/>
          <w:w w:val="105"/>
          <w:sz w:val="21"/>
        </w:rPr>
        <w:t>of</w:t>
      </w:r>
      <w:r>
        <w:rPr>
          <w:i/>
          <w:color w:val="464646"/>
          <w:spacing w:val="-13"/>
          <w:w w:val="105"/>
          <w:sz w:val="21"/>
        </w:rPr>
        <w:t xml:space="preserve"> </w:t>
      </w:r>
      <w:r>
        <w:rPr>
          <w:i/>
          <w:color w:val="464646"/>
          <w:w w:val="105"/>
          <w:sz w:val="21"/>
        </w:rPr>
        <w:t>Texas</w:t>
      </w:r>
      <w:r>
        <w:rPr>
          <w:i/>
          <w:color w:val="464646"/>
          <w:spacing w:val="-11"/>
          <w:w w:val="105"/>
          <w:sz w:val="21"/>
        </w:rPr>
        <w:t xml:space="preserve"> </w:t>
      </w:r>
      <w:r>
        <w:rPr>
          <w:i/>
          <w:color w:val="464646"/>
          <w:w w:val="105"/>
          <w:sz w:val="21"/>
        </w:rPr>
        <w:t>Eme</w:t>
      </w:r>
      <w:r>
        <w:rPr>
          <w:i/>
          <w:color w:val="2D2D2D"/>
          <w:w w:val="105"/>
          <w:sz w:val="21"/>
        </w:rPr>
        <w:t>rg</w:t>
      </w:r>
      <w:r>
        <w:rPr>
          <w:i/>
          <w:color w:val="464646"/>
          <w:w w:val="105"/>
          <w:sz w:val="21"/>
        </w:rPr>
        <w:t>ency</w:t>
      </w:r>
      <w:r>
        <w:rPr>
          <w:i/>
          <w:color w:val="464646"/>
          <w:spacing w:val="-9"/>
          <w:w w:val="105"/>
          <w:sz w:val="21"/>
        </w:rPr>
        <w:t xml:space="preserve"> </w:t>
      </w:r>
      <w:r>
        <w:rPr>
          <w:i/>
          <w:color w:val="464646"/>
          <w:w w:val="105"/>
          <w:sz w:val="21"/>
        </w:rPr>
        <w:t>Management</w:t>
      </w:r>
      <w:r>
        <w:rPr>
          <w:i/>
          <w:color w:val="464646"/>
          <w:spacing w:val="13"/>
          <w:w w:val="105"/>
          <w:sz w:val="21"/>
        </w:rPr>
        <w:t xml:space="preserve"> </w:t>
      </w:r>
      <w:r>
        <w:rPr>
          <w:i/>
          <w:color w:val="464646"/>
          <w:spacing w:val="-4"/>
          <w:w w:val="105"/>
          <w:sz w:val="21"/>
        </w:rPr>
        <w:t>Plan</w:t>
      </w:r>
      <w:r>
        <w:rPr>
          <w:i/>
          <w:color w:val="6E6E6E"/>
          <w:spacing w:val="-4"/>
          <w:w w:val="105"/>
          <w:sz w:val="21"/>
        </w:rPr>
        <w:t>.</w:t>
      </w:r>
    </w:p>
    <w:p w14:paraId="05E6AEE8" w14:textId="77777777" w:rsidR="000D03B5" w:rsidRDefault="000D03B5">
      <w:pPr>
        <w:pStyle w:val="BodyText"/>
        <w:spacing w:before="9"/>
        <w:rPr>
          <w:i/>
          <w:sz w:val="22"/>
        </w:rPr>
      </w:pPr>
    </w:p>
    <w:p w14:paraId="05E6AEE9" w14:textId="77777777" w:rsidR="000D03B5" w:rsidRDefault="00DC03A4">
      <w:pPr>
        <w:pStyle w:val="ListParagraph"/>
        <w:numPr>
          <w:ilvl w:val="0"/>
          <w:numId w:val="45"/>
        </w:numPr>
        <w:tabs>
          <w:tab w:val="left" w:pos="653"/>
        </w:tabs>
        <w:ind w:left="653" w:hanging="362"/>
        <w:rPr>
          <w:b/>
          <w:color w:val="2D2D2D"/>
          <w:sz w:val="21"/>
        </w:rPr>
      </w:pPr>
      <w:r>
        <w:rPr>
          <w:i/>
          <w:color w:val="464646"/>
          <w:w w:val="105"/>
          <w:sz w:val="21"/>
        </w:rPr>
        <w:t>Texas</w:t>
      </w:r>
      <w:r>
        <w:rPr>
          <w:i/>
          <w:color w:val="464646"/>
          <w:spacing w:val="-9"/>
          <w:w w:val="105"/>
          <w:sz w:val="21"/>
        </w:rPr>
        <w:t xml:space="preserve"> </w:t>
      </w:r>
      <w:r>
        <w:rPr>
          <w:i/>
          <w:color w:val="464646"/>
          <w:w w:val="105"/>
          <w:sz w:val="21"/>
        </w:rPr>
        <w:t>F</w:t>
      </w:r>
      <w:r>
        <w:rPr>
          <w:i/>
          <w:color w:val="6E6E6E"/>
          <w:w w:val="105"/>
          <w:sz w:val="21"/>
        </w:rPr>
        <w:t>ir</w:t>
      </w:r>
      <w:r>
        <w:rPr>
          <w:i/>
          <w:color w:val="464646"/>
          <w:w w:val="105"/>
          <w:sz w:val="21"/>
        </w:rPr>
        <w:t>e</w:t>
      </w:r>
      <w:r>
        <w:rPr>
          <w:i/>
          <w:color w:val="464646"/>
          <w:spacing w:val="-15"/>
          <w:w w:val="105"/>
          <w:sz w:val="21"/>
        </w:rPr>
        <w:t xml:space="preserve"> </w:t>
      </w:r>
      <w:r>
        <w:rPr>
          <w:i/>
          <w:color w:val="464646"/>
          <w:w w:val="105"/>
          <w:sz w:val="21"/>
        </w:rPr>
        <w:t>and</w:t>
      </w:r>
      <w:r>
        <w:rPr>
          <w:i/>
          <w:color w:val="464646"/>
          <w:spacing w:val="-9"/>
          <w:w w:val="105"/>
          <w:sz w:val="21"/>
        </w:rPr>
        <w:t xml:space="preserve"> </w:t>
      </w:r>
      <w:r>
        <w:rPr>
          <w:i/>
          <w:color w:val="464646"/>
          <w:w w:val="105"/>
          <w:sz w:val="21"/>
        </w:rPr>
        <w:t>Rescue</w:t>
      </w:r>
      <w:r>
        <w:rPr>
          <w:i/>
          <w:color w:val="464646"/>
          <w:spacing w:val="-6"/>
          <w:w w:val="105"/>
          <w:sz w:val="21"/>
        </w:rPr>
        <w:t xml:space="preserve"> </w:t>
      </w:r>
      <w:r>
        <w:rPr>
          <w:i/>
          <w:color w:val="464646"/>
          <w:w w:val="105"/>
          <w:sz w:val="21"/>
        </w:rPr>
        <w:t>Mutual</w:t>
      </w:r>
      <w:r>
        <w:rPr>
          <w:i/>
          <w:color w:val="464646"/>
          <w:spacing w:val="-2"/>
          <w:w w:val="105"/>
          <w:sz w:val="21"/>
        </w:rPr>
        <w:t xml:space="preserve"> </w:t>
      </w:r>
      <w:r>
        <w:rPr>
          <w:i/>
          <w:color w:val="464646"/>
          <w:w w:val="105"/>
          <w:sz w:val="21"/>
        </w:rPr>
        <w:t>Aid</w:t>
      </w:r>
      <w:r>
        <w:rPr>
          <w:i/>
          <w:color w:val="464646"/>
          <w:spacing w:val="-5"/>
          <w:w w:val="105"/>
          <w:sz w:val="21"/>
        </w:rPr>
        <w:t xml:space="preserve"> </w:t>
      </w:r>
      <w:r>
        <w:rPr>
          <w:i/>
          <w:color w:val="464646"/>
          <w:spacing w:val="-4"/>
          <w:w w:val="105"/>
          <w:sz w:val="21"/>
        </w:rPr>
        <w:t>Plan</w:t>
      </w:r>
      <w:r>
        <w:rPr>
          <w:i/>
          <w:color w:val="838383"/>
          <w:spacing w:val="-4"/>
          <w:w w:val="105"/>
          <w:sz w:val="21"/>
        </w:rPr>
        <w:t>.</w:t>
      </w:r>
    </w:p>
    <w:p w14:paraId="05E6AEEA" w14:textId="77777777" w:rsidR="000D03B5" w:rsidRDefault="000D03B5">
      <w:pPr>
        <w:rPr>
          <w:sz w:val="21"/>
        </w:rPr>
        <w:sectPr w:rsidR="000D03B5">
          <w:headerReference w:type="default" r:id="rId47"/>
          <w:pgSz w:w="12160" w:h="15840"/>
          <w:pgMar w:top="1000" w:right="1260" w:bottom="1060" w:left="1140" w:header="0" w:footer="868" w:gutter="0"/>
          <w:cols w:space="720"/>
        </w:sectPr>
      </w:pPr>
    </w:p>
    <w:p w14:paraId="05E6AEEB" w14:textId="77777777" w:rsidR="000D03B5" w:rsidRDefault="000D03B5">
      <w:pPr>
        <w:pStyle w:val="BodyText"/>
        <w:rPr>
          <w:i/>
        </w:rPr>
      </w:pPr>
    </w:p>
    <w:p w14:paraId="05E6AEEC" w14:textId="77777777" w:rsidR="000D03B5" w:rsidRDefault="000D03B5">
      <w:pPr>
        <w:pStyle w:val="BodyText"/>
        <w:rPr>
          <w:i/>
        </w:rPr>
      </w:pPr>
    </w:p>
    <w:p w14:paraId="05E6AEED" w14:textId="77777777" w:rsidR="000D03B5" w:rsidRDefault="000D03B5">
      <w:pPr>
        <w:pStyle w:val="BodyText"/>
        <w:rPr>
          <w:i/>
        </w:rPr>
      </w:pPr>
    </w:p>
    <w:p w14:paraId="05E6AEEE" w14:textId="77777777" w:rsidR="000D03B5" w:rsidRDefault="000D03B5">
      <w:pPr>
        <w:pStyle w:val="BodyText"/>
        <w:rPr>
          <w:i/>
        </w:rPr>
      </w:pPr>
    </w:p>
    <w:p w14:paraId="05E6AEEF" w14:textId="77777777" w:rsidR="000D03B5" w:rsidRDefault="000D03B5">
      <w:pPr>
        <w:pStyle w:val="BodyText"/>
        <w:rPr>
          <w:i/>
        </w:rPr>
      </w:pPr>
    </w:p>
    <w:p w14:paraId="05E6AEF0" w14:textId="77777777" w:rsidR="000D03B5" w:rsidRDefault="000D03B5">
      <w:pPr>
        <w:pStyle w:val="BodyText"/>
        <w:spacing w:before="11"/>
        <w:rPr>
          <w:i/>
          <w:sz w:val="18"/>
        </w:rPr>
      </w:pPr>
    </w:p>
    <w:p w14:paraId="05E6AEF1" w14:textId="77777777" w:rsidR="000D03B5" w:rsidRDefault="00DC03A4">
      <w:pPr>
        <w:spacing w:before="93"/>
        <w:ind w:left="67" w:right="22"/>
        <w:jc w:val="center"/>
        <w:rPr>
          <w:b/>
          <w:sz w:val="20"/>
        </w:rPr>
      </w:pPr>
      <w:r>
        <w:rPr>
          <w:b/>
          <w:color w:val="21211F"/>
          <w:w w:val="110"/>
          <w:sz w:val="20"/>
        </w:rPr>
        <w:t>State</w:t>
      </w:r>
      <w:r>
        <w:rPr>
          <w:b/>
          <w:color w:val="21211F"/>
          <w:spacing w:val="-5"/>
          <w:w w:val="110"/>
          <w:sz w:val="20"/>
        </w:rPr>
        <w:t xml:space="preserve"> </w:t>
      </w:r>
      <w:r>
        <w:rPr>
          <w:b/>
          <w:color w:val="21211F"/>
          <w:w w:val="110"/>
          <w:sz w:val="20"/>
        </w:rPr>
        <w:t>Plann</w:t>
      </w:r>
      <w:r>
        <w:rPr>
          <w:b/>
          <w:color w:val="424241"/>
          <w:w w:val="110"/>
          <w:sz w:val="20"/>
        </w:rPr>
        <w:t>ing</w:t>
      </w:r>
      <w:r>
        <w:rPr>
          <w:b/>
          <w:color w:val="424241"/>
          <w:spacing w:val="-10"/>
          <w:w w:val="110"/>
          <w:sz w:val="20"/>
        </w:rPr>
        <w:t xml:space="preserve"> </w:t>
      </w:r>
      <w:r>
        <w:rPr>
          <w:b/>
          <w:color w:val="21211F"/>
          <w:w w:val="110"/>
          <w:sz w:val="20"/>
        </w:rPr>
        <w:t>S</w:t>
      </w:r>
      <w:r>
        <w:rPr>
          <w:b/>
          <w:color w:val="424241"/>
          <w:w w:val="110"/>
          <w:sz w:val="20"/>
        </w:rPr>
        <w:t>t</w:t>
      </w:r>
      <w:r>
        <w:rPr>
          <w:b/>
          <w:color w:val="21211F"/>
          <w:w w:val="110"/>
          <w:sz w:val="20"/>
        </w:rPr>
        <w:t>andards</w:t>
      </w:r>
      <w:r>
        <w:rPr>
          <w:b/>
          <w:color w:val="21211F"/>
          <w:spacing w:val="-4"/>
          <w:w w:val="110"/>
          <w:sz w:val="20"/>
        </w:rPr>
        <w:t xml:space="preserve"> </w:t>
      </w:r>
      <w:r>
        <w:rPr>
          <w:b/>
          <w:color w:val="21211F"/>
          <w:w w:val="110"/>
          <w:sz w:val="20"/>
        </w:rPr>
        <w:t>Checkl</w:t>
      </w:r>
      <w:r>
        <w:rPr>
          <w:b/>
          <w:color w:val="424241"/>
          <w:w w:val="110"/>
          <w:sz w:val="20"/>
        </w:rPr>
        <w:t>i</w:t>
      </w:r>
      <w:r>
        <w:rPr>
          <w:b/>
          <w:color w:val="21211F"/>
          <w:w w:val="110"/>
          <w:sz w:val="20"/>
        </w:rPr>
        <w:t>s</w:t>
      </w:r>
      <w:r>
        <w:rPr>
          <w:b/>
          <w:color w:val="424241"/>
          <w:w w:val="110"/>
          <w:sz w:val="20"/>
        </w:rPr>
        <w:t>t</w:t>
      </w:r>
      <w:r>
        <w:rPr>
          <w:b/>
          <w:color w:val="424241"/>
          <w:spacing w:val="-6"/>
          <w:w w:val="110"/>
          <w:sz w:val="20"/>
        </w:rPr>
        <w:t xml:space="preserve"> </w:t>
      </w:r>
      <w:r>
        <w:rPr>
          <w:b/>
          <w:color w:val="21211F"/>
          <w:w w:val="110"/>
          <w:sz w:val="20"/>
        </w:rPr>
        <w:t>for</w:t>
      </w:r>
      <w:r>
        <w:rPr>
          <w:b/>
          <w:color w:val="21211F"/>
          <w:spacing w:val="-8"/>
          <w:w w:val="110"/>
          <w:sz w:val="20"/>
        </w:rPr>
        <w:t xml:space="preserve"> </w:t>
      </w:r>
      <w:r>
        <w:rPr>
          <w:b/>
          <w:color w:val="21211F"/>
          <w:w w:val="110"/>
          <w:sz w:val="20"/>
        </w:rPr>
        <w:t>Annex</w:t>
      </w:r>
      <w:r>
        <w:rPr>
          <w:b/>
          <w:color w:val="21211F"/>
          <w:spacing w:val="2"/>
          <w:w w:val="110"/>
          <w:sz w:val="20"/>
        </w:rPr>
        <w:t xml:space="preserve"> </w:t>
      </w:r>
      <w:r>
        <w:rPr>
          <w:b/>
          <w:color w:val="313131"/>
          <w:w w:val="110"/>
          <w:sz w:val="20"/>
        </w:rPr>
        <w:t>F,</w:t>
      </w:r>
      <w:r>
        <w:rPr>
          <w:b/>
          <w:color w:val="313131"/>
          <w:spacing w:val="-4"/>
          <w:w w:val="110"/>
          <w:sz w:val="20"/>
        </w:rPr>
        <w:t xml:space="preserve"> </w:t>
      </w:r>
      <w:r>
        <w:rPr>
          <w:b/>
          <w:color w:val="313131"/>
          <w:spacing w:val="-2"/>
          <w:w w:val="110"/>
          <w:sz w:val="20"/>
        </w:rPr>
        <w:t>Firefighting</w:t>
      </w:r>
    </w:p>
    <w:p w14:paraId="05E6AEF2" w14:textId="77777777" w:rsidR="000D03B5" w:rsidRDefault="000D03B5">
      <w:pPr>
        <w:pStyle w:val="BodyText"/>
        <w:spacing w:before="3"/>
        <w:rPr>
          <w:b/>
          <w:sz w:val="22"/>
        </w:rPr>
      </w:pPr>
    </w:p>
    <w:p w14:paraId="05E6AEF3" w14:textId="77777777" w:rsidR="000D03B5" w:rsidRDefault="00DC03A4">
      <w:pPr>
        <w:tabs>
          <w:tab w:val="left" w:pos="1944"/>
          <w:tab w:val="left" w:pos="2157"/>
          <w:tab w:val="left" w:pos="9285"/>
        </w:tabs>
        <w:ind w:right="22"/>
        <w:jc w:val="center"/>
        <w:rPr>
          <w:b/>
          <w:sz w:val="20"/>
        </w:rPr>
      </w:pPr>
      <w:r>
        <w:rPr>
          <w:b/>
          <w:color w:val="21211F"/>
          <w:sz w:val="20"/>
        </w:rPr>
        <w:t>Jurisdiction</w:t>
      </w:r>
      <w:r>
        <w:rPr>
          <w:b/>
          <w:color w:val="424241"/>
          <w:sz w:val="20"/>
        </w:rPr>
        <w:t>(</w:t>
      </w:r>
      <w:r>
        <w:rPr>
          <w:b/>
          <w:color w:val="21211F"/>
          <w:sz w:val="20"/>
        </w:rPr>
        <w:t>s)</w:t>
      </w:r>
      <w:r>
        <w:rPr>
          <w:b/>
          <w:color w:val="424241"/>
          <w:sz w:val="20"/>
        </w:rPr>
        <w:t xml:space="preserve">: </w:t>
      </w:r>
      <w:r>
        <w:rPr>
          <w:b/>
          <w:color w:val="424241"/>
          <w:sz w:val="20"/>
          <w:u w:val="single" w:color="20201E"/>
        </w:rPr>
        <w:tab/>
      </w:r>
      <w:r>
        <w:rPr>
          <w:b/>
          <w:color w:val="424241"/>
          <w:sz w:val="20"/>
        </w:rPr>
        <w:tab/>
      </w:r>
      <w:r>
        <w:rPr>
          <w:b/>
          <w:color w:val="21211F"/>
          <w:spacing w:val="-167"/>
          <w:w w:val="109"/>
          <w:sz w:val="20"/>
        </w:rPr>
        <w:t>G</w:t>
      </w:r>
      <w:r>
        <w:rPr>
          <w:b/>
          <w:color w:val="21211F"/>
          <w:spacing w:val="4"/>
          <w:w w:val="49"/>
          <w:sz w:val="20"/>
        </w:rPr>
        <w:t>......</w:t>
      </w:r>
      <w:r>
        <w:rPr>
          <w:b/>
          <w:color w:val="21211F"/>
          <w:spacing w:val="-15"/>
          <w:w w:val="49"/>
          <w:sz w:val="20"/>
        </w:rPr>
        <w:t>.</w:t>
      </w:r>
      <w:r>
        <w:rPr>
          <w:b/>
          <w:color w:val="21211F"/>
          <w:spacing w:val="-60"/>
          <w:w w:val="74"/>
          <w:sz w:val="20"/>
        </w:rPr>
        <w:t>a</w:t>
      </w:r>
      <w:r>
        <w:rPr>
          <w:b/>
          <w:color w:val="21211F"/>
          <w:spacing w:val="4"/>
          <w:w w:val="49"/>
          <w:sz w:val="20"/>
        </w:rPr>
        <w:t>..</w:t>
      </w:r>
      <w:r>
        <w:rPr>
          <w:b/>
          <w:color w:val="21211F"/>
          <w:spacing w:val="-14"/>
          <w:w w:val="49"/>
          <w:sz w:val="20"/>
        </w:rPr>
        <w:t>.</w:t>
      </w:r>
      <w:r>
        <w:rPr>
          <w:b/>
          <w:color w:val="21211F"/>
          <w:spacing w:val="4"/>
          <w:w w:val="74"/>
          <w:sz w:val="20"/>
        </w:rPr>
        <w:t>_</w:t>
      </w:r>
      <w:proofErr w:type="spellStart"/>
      <w:r>
        <w:rPr>
          <w:b/>
          <w:color w:val="21211F"/>
          <w:spacing w:val="4"/>
          <w:w w:val="74"/>
          <w:sz w:val="20"/>
          <w:u w:val="single" w:color="20201E"/>
        </w:rPr>
        <w:t>l</w:t>
      </w:r>
      <w:r>
        <w:rPr>
          <w:b/>
          <w:color w:val="21211F"/>
          <w:spacing w:val="16"/>
          <w:w w:val="74"/>
          <w:sz w:val="20"/>
          <w:u w:val="single" w:color="20201E"/>
        </w:rPr>
        <w:t>v</w:t>
      </w:r>
      <w:r>
        <w:rPr>
          <w:b/>
          <w:color w:val="21211F"/>
          <w:spacing w:val="5"/>
          <w:w w:val="59"/>
          <w:sz w:val="20"/>
          <w:u w:val="single" w:color="20201E"/>
        </w:rPr>
        <w:t>e</w:t>
      </w:r>
      <w:proofErr w:type="spellEnd"/>
      <w:r>
        <w:rPr>
          <w:b/>
          <w:color w:val="21211F"/>
          <w:spacing w:val="7"/>
          <w:sz w:val="20"/>
          <w:u w:val="single" w:color="20201E"/>
        </w:rPr>
        <w:t xml:space="preserve"> </w:t>
      </w:r>
      <w:r>
        <w:rPr>
          <w:b/>
          <w:color w:val="21211F"/>
          <w:spacing w:val="-12"/>
          <w:w w:val="60"/>
          <w:sz w:val="20"/>
          <w:u w:val="single" w:color="20201E"/>
        </w:rPr>
        <w:t>s</w:t>
      </w:r>
      <w:r>
        <w:rPr>
          <w:b/>
          <w:color w:val="21211F"/>
          <w:spacing w:val="2"/>
          <w:sz w:val="20"/>
          <w:u w:val="single" w:color="20201E"/>
        </w:rPr>
        <w:t xml:space="preserve"> </w:t>
      </w:r>
      <w:r>
        <w:rPr>
          <w:b/>
          <w:color w:val="21211F"/>
          <w:spacing w:val="-12"/>
          <w:w w:val="60"/>
          <w:sz w:val="20"/>
          <w:u w:val="single" w:color="20201E"/>
        </w:rPr>
        <w:t>to</w:t>
      </w:r>
      <w:r>
        <w:rPr>
          <w:b/>
          <w:color w:val="21211F"/>
          <w:spacing w:val="-12"/>
          <w:w w:val="60"/>
          <w:sz w:val="20"/>
        </w:rPr>
        <w:t>-'-</w:t>
      </w:r>
      <w:r>
        <w:rPr>
          <w:b/>
          <w:color w:val="21211F"/>
          <w:spacing w:val="-12"/>
          <w:w w:val="60"/>
          <w:sz w:val="20"/>
          <w:u w:val="single" w:color="20201E"/>
        </w:rPr>
        <w:t>-n</w:t>
      </w:r>
      <w:r>
        <w:rPr>
          <w:b/>
          <w:color w:val="21211F"/>
          <w:sz w:val="20"/>
          <w:u w:val="single" w:color="20201E"/>
        </w:rPr>
        <w:tab/>
      </w:r>
    </w:p>
    <w:p w14:paraId="05E6AEF4" w14:textId="77777777" w:rsidR="000D03B5" w:rsidRDefault="000D03B5">
      <w:pPr>
        <w:jc w:val="center"/>
        <w:rPr>
          <w:sz w:val="20"/>
        </w:rPr>
        <w:sectPr w:rsidR="000D03B5">
          <w:headerReference w:type="default" r:id="rId48"/>
          <w:pgSz w:w="12160" w:h="15870"/>
          <w:pgMar w:top="0" w:right="1080" w:bottom="760" w:left="1240" w:header="0" w:footer="573" w:gutter="0"/>
          <w:cols w:space="720"/>
        </w:sectPr>
      </w:pPr>
    </w:p>
    <w:p w14:paraId="05E6AEF5" w14:textId="77777777" w:rsidR="000D03B5" w:rsidRDefault="00DC03A4">
      <w:pPr>
        <w:spacing w:before="44"/>
        <w:ind w:left="259"/>
        <w:rPr>
          <w:b/>
          <w:sz w:val="20"/>
        </w:rPr>
      </w:pPr>
      <w:r>
        <w:rPr>
          <w:b/>
          <w:color w:val="21211F"/>
          <w:spacing w:val="-2"/>
          <w:w w:val="110"/>
          <w:sz w:val="20"/>
        </w:rPr>
        <w:t>Annex</w:t>
      </w:r>
      <w:r>
        <w:rPr>
          <w:b/>
          <w:color w:val="21211F"/>
          <w:spacing w:val="-5"/>
          <w:w w:val="110"/>
          <w:sz w:val="20"/>
        </w:rPr>
        <w:t xml:space="preserve"> </w:t>
      </w:r>
      <w:r>
        <w:rPr>
          <w:b/>
          <w:color w:val="21211F"/>
          <w:spacing w:val="-4"/>
          <w:w w:val="110"/>
          <w:sz w:val="20"/>
        </w:rPr>
        <w:t>Date:</w:t>
      </w:r>
    </w:p>
    <w:p w14:paraId="05E6AEF6" w14:textId="77777777" w:rsidR="000D03B5" w:rsidRDefault="00DC03A4">
      <w:pPr>
        <w:spacing w:before="33" w:line="265" w:lineRule="exact"/>
        <w:ind w:left="65"/>
        <w:rPr>
          <w:rFonts w:ascii="Times New Roman"/>
          <w:sz w:val="31"/>
        </w:rPr>
      </w:pPr>
      <w:r>
        <w:br w:type="column"/>
      </w:r>
      <w:r>
        <w:rPr>
          <w:rFonts w:ascii="Times New Roman"/>
          <w:color w:val="313131"/>
          <w:spacing w:val="12"/>
          <w:w w:val="76"/>
          <w:sz w:val="31"/>
        </w:rPr>
        <w:t>.</w:t>
      </w:r>
      <w:proofErr w:type="gramStart"/>
      <w:r>
        <w:rPr>
          <w:color w:val="424241"/>
          <w:spacing w:val="-96"/>
          <w:w w:val="99"/>
          <w:position w:val="9"/>
          <w:sz w:val="21"/>
        </w:rPr>
        <w:t>0</w:t>
      </w:r>
      <w:r>
        <w:rPr>
          <w:rFonts w:ascii="Times New Roman"/>
          <w:color w:val="313131"/>
          <w:spacing w:val="21"/>
          <w:w w:val="76"/>
          <w:sz w:val="31"/>
        </w:rPr>
        <w:t>.</w:t>
      </w:r>
      <w:r>
        <w:rPr>
          <w:rFonts w:ascii="Times New Roman"/>
          <w:color w:val="313131"/>
          <w:spacing w:val="8"/>
          <w:w w:val="76"/>
          <w:sz w:val="31"/>
        </w:rPr>
        <w:t>.</w:t>
      </w:r>
      <w:proofErr w:type="gramEnd"/>
      <w:r>
        <w:rPr>
          <w:color w:val="424241"/>
          <w:spacing w:val="-92"/>
          <w:w w:val="99"/>
          <w:position w:val="9"/>
          <w:sz w:val="21"/>
        </w:rPr>
        <w:t>3</w:t>
      </w:r>
      <w:r>
        <w:rPr>
          <w:rFonts w:ascii="Times New Roman"/>
          <w:color w:val="313131"/>
          <w:spacing w:val="21"/>
          <w:w w:val="76"/>
          <w:sz w:val="31"/>
        </w:rPr>
        <w:t>.</w:t>
      </w:r>
      <w:r>
        <w:rPr>
          <w:rFonts w:ascii="Times New Roman"/>
          <w:color w:val="313131"/>
          <w:spacing w:val="-105"/>
          <w:w w:val="76"/>
          <w:sz w:val="31"/>
        </w:rPr>
        <w:t>C</w:t>
      </w:r>
      <w:r>
        <w:rPr>
          <w:color w:val="424241"/>
          <w:spacing w:val="21"/>
          <w:w w:val="99"/>
          <w:position w:val="9"/>
          <w:sz w:val="21"/>
        </w:rPr>
        <w:t>/</w:t>
      </w:r>
      <w:r>
        <w:rPr>
          <w:color w:val="21211F"/>
          <w:spacing w:val="-42"/>
          <w:w w:val="99"/>
          <w:position w:val="9"/>
          <w:sz w:val="21"/>
        </w:rPr>
        <w:t>2</w:t>
      </w:r>
      <w:r>
        <w:rPr>
          <w:rFonts w:ascii="Times New Roman"/>
          <w:color w:val="313131"/>
          <w:spacing w:val="19"/>
          <w:w w:val="76"/>
          <w:sz w:val="31"/>
        </w:rPr>
        <w:t>.</w:t>
      </w:r>
      <w:r>
        <w:rPr>
          <w:rFonts w:ascii="Times New Roman"/>
          <w:color w:val="313131"/>
          <w:spacing w:val="-43"/>
          <w:w w:val="76"/>
          <w:sz w:val="31"/>
        </w:rPr>
        <w:t>.</w:t>
      </w:r>
      <w:r>
        <w:rPr>
          <w:color w:val="21211F"/>
          <w:spacing w:val="-39"/>
          <w:w w:val="99"/>
          <w:position w:val="9"/>
          <w:sz w:val="21"/>
        </w:rPr>
        <w:t>2</w:t>
      </w:r>
      <w:r>
        <w:rPr>
          <w:rFonts w:ascii="Times New Roman"/>
          <w:color w:val="313131"/>
          <w:spacing w:val="14"/>
          <w:w w:val="76"/>
          <w:sz w:val="31"/>
        </w:rPr>
        <w:t>.</w:t>
      </w:r>
      <w:r>
        <w:rPr>
          <w:color w:val="424241"/>
          <w:spacing w:val="-36"/>
          <w:w w:val="99"/>
          <w:position w:val="9"/>
          <w:sz w:val="21"/>
        </w:rPr>
        <w:t>/</w:t>
      </w:r>
      <w:r>
        <w:rPr>
          <w:rFonts w:ascii="Times New Roman"/>
          <w:color w:val="313131"/>
          <w:spacing w:val="12"/>
          <w:w w:val="76"/>
          <w:sz w:val="31"/>
        </w:rPr>
        <w:t>.</w:t>
      </w:r>
      <w:r>
        <w:rPr>
          <w:color w:val="424241"/>
          <w:spacing w:val="-96"/>
          <w:w w:val="99"/>
          <w:position w:val="9"/>
          <w:sz w:val="21"/>
        </w:rPr>
        <w:t>2</w:t>
      </w:r>
      <w:r>
        <w:rPr>
          <w:rFonts w:ascii="Times New Roman"/>
          <w:color w:val="313131"/>
          <w:spacing w:val="-36"/>
          <w:w w:val="76"/>
          <w:sz w:val="31"/>
        </w:rPr>
        <w:t>C</w:t>
      </w:r>
      <w:r>
        <w:rPr>
          <w:color w:val="424241"/>
          <w:spacing w:val="-48"/>
          <w:w w:val="99"/>
          <w:position w:val="9"/>
          <w:sz w:val="21"/>
        </w:rPr>
        <w:t>1</w:t>
      </w:r>
      <w:r>
        <w:rPr>
          <w:rFonts w:ascii="Times New Roman"/>
          <w:color w:val="313131"/>
          <w:spacing w:val="26"/>
          <w:w w:val="76"/>
          <w:sz w:val="31"/>
        </w:rPr>
        <w:t>.</w:t>
      </w:r>
      <w:r>
        <w:rPr>
          <w:rFonts w:ascii="Times New Roman"/>
          <w:color w:val="313131"/>
          <w:spacing w:val="20"/>
          <w:w w:val="76"/>
          <w:sz w:val="31"/>
        </w:rPr>
        <w:t>"-</w:t>
      </w:r>
      <w:r>
        <w:rPr>
          <w:rFonts w:ascii="Times New Roman"/>
          <w:color w:val="313131"/>
          <w:spacing w:val="-20"/>
          <w:w w:val="85"/>
          <w:sz w:val="31"/>
        </w:rPr>
        <w:t>=c..=-------</w:t>
      </w:r>
      <w:r>
        <w:rPr>
          <w:rFonts w:ascii="Times New Roman"/>
          <w:color w:val="5B5B59"/>
          <w:spacing w:val="-20"/>
          <w:w w:val="85"/>
          <w:sz w:val="31"/>
        </w:rPr>
        <w:t>---</w:t>
      </w:r>
      <w:r>
        <w:rPr>
          <w:rFonts w:ascii="Times New Roman"/>
          <w:color w:val="424241"/>
          <w:spacing w:val="-20"/>
          <w:w w:val="85"/>
          <w:sz w:val="31"/>
        </w:rPr>
        <w:t>---</w:t>
      </w:r>
    </w:p>
    <w:p w14:paraId="05E6AEF7" w14:textId="77777777" w:rsidR="000D03B5" w:rsidRDefault="00DC03A4">
      <w:pPr>
        <w:spacing w:before="39"/>
        <w:ind w:left="259"/>
        <w:rPr>
          <w:sz w:val="21"/>
        </w:rPr>
      </w:pPr>
      <w:r>
        <w:br w:type="column"/>
      </w:r>
      <w:r>
        <w:rPr>
          <w:b/>
          <w:color w:val="21211F"/>
          <w:w w:val="110"/>
          <w:sz w:val="20"/>
        </w:rPr>
        <w:t>Date</w:t>
      </w:r>
      <w:r>
        <w:rPr>
          <w:b/>
          <w:color w:val="21211F"/>
          <w:spacing w:val="-3"/>
          <w:w w:val="110"/>
          <w:sz w:val="20"/>
        </w:rPr>
        <w:t xml:space="preserve"> </w:t>
      </w:r>
      <w:r>
        <w:rPr>
          <w:b/>
          <w:color w:val="21211F"/>
          <w:w w:val="110"/>
          <w:sz w:val="20"/>
        </w:rPr>
        <w:t>of</w:t>
      </w:r>
      <w:r>
        <w:rPr>
          <w:b/>
          <w:color w:val="21211F"/>
          <w:spacing w:val="-4"/>
          <w:w w:val="110"/>
          <w:sz w:val="20"/>
        </w:rPr>
        <w:t xml:space="preserve"> </w:t>
      </w:r>
      <w:r>
        <w:rPr>
          <w:b/>
          <w:color w:val="313131"/>
          <w:w w:val="110"/>
          <w:sz w:val="20"/>
        </w:rPr>
        <w:t>most</w:t>
      </w:r>
      <w:r>
        <w:rPr>
          <w:b/>
          <w:color w:val="313131"/>
          <w:spacing w:val="3"/>
          <w:w w:val="110"/>
          <w:sz w:val="20"/>
        </w:rPr>
        <w:t xml:space="preserve"> </w:t>
      </w:r>
      <w:r>
        <w:rPr>
          <w:b/>
          <w:color w:val="21211F"/>
          <w:w w:val="110"/>
          <w:sz w:val="20"/>
        </w:rPr>
        <w:t>recent</w:t>
      </w:r>
      <w:r>
        <w:rPr>
          <w:b/>
          <w:color w:val="21211F"/>
          <w:spacing w:val="1"/>
          <w:w w:val="110"/>
          <w:sz w:val="20"/>
        </w:rPr>
        <w:t xml:space="preserve"> </w:t>
      </w:r>
      <w:r>
        <w:rPr>
          <w:b/>
          <w:color w:val="313131"/>
          <w:w w:val="110"/>
          <w:sz w:val="20"/>
        </w:rPr>
        <w:t>change,</w:t>
      </w:r>
      <w:r>
        <w:rPr>
          <w:b/>
          <w:color w:val="313131"/>
          <w:spacing w:val="8"/>
          <w:w w:val="110"/>
          <w:sz w:val="20"/>
        </w:rPr>
        <w:t xml:space="preserve"> </w:t>
      </w:r>
      <w:r>
        <w:rPr>
          <w:b/>
          <w:color w:val="21211F"/>
          <w:w w:val="110"/>
          <w:sz w:val="20"/>
        </w:rPr>
        <w:t>if</w:t>
      </w:r>
      <w:r>
        <w:rPr>
          <w:b/>
          <w:color w:val="21211F"/>
          <w:spacing w:val="-2"/>
          <w:w w:val="110"/>
          <w:sz w:val="20"/>
        </w:rPr>
        <w:t xml:space="preserve"> </w:t>
      </w:r>
      <w:r>
        <w:rPr>
          <w:b/>
          <w:color w:val="21211F"/>
          <w:w w:val="110"/>
          <w:sz w:val="20"/>
        </w:rPr>
        <w:t>any</w:t>
      </w:r>
      <w:r>
        <w:rPr>
          <w:b/>
          <w:color w:val="424241"/>
          <w:w w:val="110"/>
          <w:sz w:val="20"/>
        </w:rPr>
        <w:t>:</w:t>
      </w:r>
      <w:r>
        <w:rPr>
          <w:b/>
          <w:color w:val="424241"/>
          <w:spacing w:val="44"/>
          <w:w w:val="110"/>
          <w:sz w:val="20"/>
        </w:rPr>
        <w:t xml:space="preserve"> </w:t>
      </w:r>
      <w:r>
        <w:rPr>
          <w:color w:val="313131"/>
          <w:spacing w:val="-2"/>
          <w:w w:val="110"/>
          <w:sz w:val="21"/>
        </w:rPr>
        <w:t>03/22/21_</w:t>
      </w:r>
    </w:p>
    <w:p w14:paraId="05E6AEF8" w14:textId="77777777" w:rsidR="000D03B5" w:rsidRDefault="000D03B5">
      <w:pPr>
        <w:rPr>
          <w:sz w:val="21"/>
        </w:rPr>
        <w:sectPr w:rsidR="000D03B5">
          <w:type w:val="continuous"/>
          <w:pgSz w:w="12160" w:h="15870"/>
          <w:pgMar w:top="960" w:right="1080" w:bottom="280" w:left="1240" w:header="0" w:footer="573" w:gutter="0"/>
          <w:cols w:num="3" w:space="720" w:equalWidth="0">
            <w:col w:w="1537" w:space="40"/>
            <w:col w:w="2921" w:space="132"/>
            <w:col w:w="5210"/>
          </w:cols>
        </w:sectPr>
      </w:pPr>
    </w:p>
    <w:p w14:paraId="05E6AEF9" w14:textId="77777777" w:rsidR="000D03B5" w:rsidRDefault="00DC03A4">
      <w:pPr>
        <w:spacing w:line="191" w:lineRule="exact"/>
        <w:ind w:left="254"/>
        <w:rPr>
          <w:sz w:val="17"/>
        </w:rPr>
      </w:pPr>
      <w:r>
        <w:rPr>
          <w:color w:val="5B5B59"/>
          <w:w w:val="105"/>
          <w:sz w:val="17"/>
        </w:rPr>
        <w:t>(</w:t>
      </w:r>
      <w:r>
        <w:rPr>
          <w:color w:val="424241"/>
          <w:w w:val="105"/>
          <w:sz w:val="17"/>
        </w:rPr>
        <w:t>The</w:t>
      </w:r>
      <w:r>
        <w:rPr>
          <w:color w:val="424241"/>
          <w:spacing w:val="2"/>
          <w:w w:val="105"/>
          <w:sz w:val="17"/>
        </w:rPr>
        <w:t xml:space="preserve"> </w:t>
      </w:r>
      <w:r>
        <w:rPr>
          <w:color w:val="313131"/>
          <w:w w:val="105"/>
          <w:sz w:val="17"/>
        </w:rPr>
        <w:t>date</w:t>
      </w:r>
      <w:r>
        <w:rPr>
          <w:color w:val="313131"/>
          <w:spacing w:val="2"/>
          <w:w w:val="105"/>
          <w:sz w:val="17"/>
        </w:rPr>
        <w:t xml:space="preserve"> </w:t>
      </w:r>
      <w:r>
        <w:rPr>
          <w:color w:val="424241"/>
          <w:w w:val="105"/>
          <w:sz w:val="17"/>
        </w:rPr>
        <w:t>wh</w:t>
      </w:r>
      <w:r>
        <w:rPr>
          <w:color w:val="707070"/>
          <w:w w:val="105"/>
          <w:sz w:val="17"/>
        </w:rPr>
        <w:t>i</w:t>
      </w:r>
      <w:r>
        <w:rPr>
          <w:color w:val="424241"/>
          <w:w w:val="105"/>
          <w:sz w:val="17"/>
        </w:rPr>
        <w:t>ch</w:t>
      </w:r>
      <w:r>
        <w:rPr>
          <w:color w:val="424241"/>
          <w:spacing w:val="3"/>
          <w:w w:val="105"/>
          <w:sz w:val="17"/>
        </w:rPr>
        <w:t xml:space="preserve"> </w:t>
      </w:r>
      <w:r>
        <w:rPr>
          <w:color w:val="424241"/>
          <w:w w:val="105"/>
          <w:sz w:val="17"/>
        </w:rPr>
        <w:t>appea</w:t>
      </w:r>
      <w:r>
        <w:rPr>
          <w:color w:val="21211F"/>
          <w:w w:val="105"/>
          <w:sz w:val="17"/>
        </w:rPr>
        <w:t>r</w:t>
      </w:r>
      <w:r>
        <w:rPr>
          <w:color w:val="424241"/>
          <w:w w:val="105"/>
          <w:sz w:val="17"/>
        </w:rPr>
        <w:t>s</w:t>
      </w:r>
      <w:r>
        <w:rPr>
          <w:color w:val="424241"/>
          <w:spacing w:val="-1"/>
          <w:w w:val="105"/>
          <w:sz w:val="17"/>
        </w:rPr>
        <w:t xml:space="preserve"> </w:t>
      </w:r>
      <w:r>
        <w:rPr>
          <w:color w:val="424241"/>
          <w:w w:val="105"/>
          <w:sz w:val="17"/>
        </w:rPr>
        <w:t>o</w:t>
      </w:r>
      <w:r>
        <w:rPr>
          <w:color w:val="21211F"/>
          <w:w w:val="105"/>
          <w:sz w:val="17"/>
        </w:rPr>
        <w:t>n</w:t>
      </w:r>
      <w:r>
        <w:rPr>
          <w:color w:val="21211F"/>
          <w:spacing w:val="-8"/>
          <w:w w:val="105"/>
          <w:sz w:val="17"/>
        </w:rPr>
        <w:t xml:space="preserve"> </w:t>
      </w:r>
      <w:r>
        <w:rPr>
          <w:color w:val="313131"/>
          <w:w w:val="105"/>
          <w:sz w:val="17"/>
        </w:rPr>
        <w:t>the</w:t>
      </w:r>
      <w:r>
        <w:rPr>
          <w:color w:val="313131"/>
          <w:spacing w:val="11"/>
          <w:w w:val="105"/>
          <w:sz w:val="17"/>
        </w:rPr>
        <w:t xml:space="preserve"> </w:t>
      </w:r>
      <w:r>
        <w:rPr>
          <w:color w:val="424241"/>
          <w:w w:val="105"/>
          <w:sz w:val="17"/>
        </w:rPr>
        <w:t>signatu</w:t>
      </w:r>
      <w:r>
        <w:rPr>
          <w:color w:val="5B5B59"/>
          <w:w w:val="105"/>
          <w:sz w:val="17"/>
        </w:rPr>
        <w:t>r</w:t>
      </w:r>
      <w:r>
        <w:rPr>
          <w:color w:val="424241"/>
          <w:w w:val="105"/>
          <w:sz w:val="17"/>
        </w:rPr>
        <w:t>e</w:t>
      </w:r>
      <w:r>
        <w:rPr>
          <w:color w:val="424241"/>
          <w:spacing w:val="7"/>
          <w:w w:val="105"/>
          <w:sz w:val="17"/>
        </w:rPr>
        <w:t xml:space="preserve"> </w:t>
      </w:r>
      <w:r>
        <w:rPr>
          <w:color w:val="424241"/>
          <w:spacing w:val="-4"/>
          <w:w w:val="105"/>
          <w:sz w:val="17"/>
        </w:rPr>
        <w:t>page</w:t>
      </w:r>
      <w:r>
        <w:rPr>
          <w:color w:val="5B5B59"/>
          <w:spacing w:val="-4"/>
          <w:w w:val="105"/>
          <w:sz w:val="17"/>
        </w:rPr>
        <w:t>)</w:t>
      </w:r>
    </w:p>
    <w:p w14:paraId="05E6AEFA" w14:textId="77777777" w:rsidR="000D03B5" w:rsidRDefault="000D03B5">
      <w:pPr>
        <w:pStyle w:val="BodyText"/>
        <w:spacing w:before="7"/>
        <w:rPr>
          <w:sz w:val="14"/>
        </w:rPr>
      </w:pPr>
    </w:p>
    <w:p w14:paraId="05E6AEFB" w14:textId="77777777" w:rsidR="000D03B5" w:rsidRDefault="00DC03A4">
      <w:pPr>
        <w:spacing w:before="94"/>
        <w:ind w:left="855"/>
        <w:rPr>
          <w:sz w:val="21"/>
        </w:rPr>
      </w:pPr>
      <w:r>
        <w:rPr>
          <w:b/>
          <w:color w:val="21211F"/>
          <w:w w:val="105"/>
          <w:sz w:val="20"/>
        </w:rPr>
        <w:t>Note:</w:t>
      </w:r>
      <w:r>
        <w:rPr>
          <w:b/>
          <w:color w:val="21211F"/>
          <w:spacing w:val="50"/>
          <w:w w:val="105"/>
          <w:sz w:val="20"/>
        </w:rPr>
        <w:t xml:space="preserve"> </w:t>
      </w:r>
      <w:r>
        <w:rPr>
          <w:color w:val="313131"/>
          <w:w w:val="105"/>
          <w:sz w:val="21"/>
        </w:rPr>
        <w:t>The</w:t>
      </w:r>
      <w:r>
        <w:rPr>
          <w:color w:val="313131"/>
          <w:spacing w:val="-3"/>
          <w:w w:val="105"/>
          <w:sz w:val="21"/>
        </w:rPr>
        <w:t xml:space="preserve"> </w:t>
      </w:r>
      <w:r>
        <w:rPr>
          <w:color w:val="313131"/>
          <w:w w:val="105"/>
          <w:sz w:val="21"/>
        </w:rPr>
        <w:t>annex</w:t>
      </w:r>
      <w:r>
        <w:rPr>
          <w:color w:val="313131"/>
          <w:spacing w:val="8"/>
          <w:w w:val="105"/>
          <w:sz w:val="21"/>
        </w:rPr>
        <w:t xml:space="preserve"> </w:t>
      </w:r>
      <w:r>
        <w:rPr>
          <w:color w:val="313131"/>
          <w:w w:val="105"/>
          <w:sz w:val="21"/>
        </w:rPr>
        <w:t>w</w:t>
      </w:r>
      <w:r>
        <w:rPr>
          <w:color w:val="5B5B59"/>
          <w:w w:val="105"/>
          <w:sz w:val="21"/>
        </w:rPr>
        <w:t>i</w:t>
      </w:r>
      <w:r>
        <w:rPr>
          <w:color w:val="313131"/>
          <w:w w:val="105"/>
          <w:sz w:val="21"/>
        </w:rPr>
        <w:t>ll</w:t>
      </w:r>
      <w:r>
        <w:rPr>
          <w:color w:val="313131"/>
          <w:spacing w:val="-11"/>
          <w:w w:val="105"/>
          <w:sz w:val="21"/>
        </w:rPr>
        <w:t xml:space="preserve"> </w:t>
      </w:r>
      <w:r>
        <w:rPr>
          <w:color w:val="424241"/>
          <w:w w:val="105"/>
          <w:sz w:val="21"/>
        </w:rPr>
        <w:t>be</w:t>
      </w:r>
      <w:r>
        <w:rPr>
          <w:color w:val="424241"/>
          <w:spacing w:val="-1"/>
          <w:w w:val="105"/>
          <w:sz w:val="21"/>
        </w:rPr>
        <w:t xml:space="preserve"> </w:t>
      </w:r>
      <w:r>
        <w:rPr>
          <w:color w:val="424241"/>
          <w:w w:val="105"/>
          <w:sz w:val="21"/>
        </w:rPr>
        <w:t>considered</w:t>
      </w:r>
      <w:r>
        <w:rPr>
          <w:color w:val="424241"/>
          <w:spacing w:val="4"/>
          <w:w w:val="105"/>
          <w:sz w:val="21"/>
        </w:rPr>
        <w:t xml:space="preserve"> </w:t>
      </w:r>
      <w:r>
        <w:rPr>
          <w:color w:val="313131"/>
          <w:w w:val="105"/>
          <w:sz w:val="21"/>
        </w:rPr>
        <w:t>Defic</w:t>
      </w:r>
      <w:r>
        <w:rPr>
          <w:color w:val="5B5B59"/>
          <w:w w:val="105"/>
          <w:sz w:val="21"/>
        </w:rPr>
        <w:t>i</w:t>
      </w:r>
      <w:r>
        <w:rPr>
          <w:color w:val="313131"/>
          <w:w w:val="105"/>
          <w:sz w:val="21"/>
        </w:rPr>
        <w:t>ent</w:t>
      </w:r>
      <w:r>
        <w:rPr>
          <w:color w:val="313131"/>
          <w:spacing w:val="-3"/>
          <w:w w:val="105"/>
          <w:sz w:val="21"/>
        </w:rPr>
        <w:t xml:space="preserve"> </w:t>
      </w:r>
      <w:r>
        <w:rPr>
          <w:color w:val="424241"/>
          <w:w w:val="105"/>
          <w:sz w:val="21"/>
        </w:rPr>
        <w:t>if</w:t>
      </w:r>
      <w:r>
        <w:rPr>
          <w:color w:val="424241"/>
          <w:spacing w:val="-8"/>
          <w:w w:val="105"/>
          <w:sz w:val="21"/>
        </w:rPr>
        <w:t xml:space="preserve"> </w:t>
      </w:r>
      <w:r>
        <w:rPr>
          <w:color w:val="21211F"/>
          <w:w w:val="105"/>
          <w:sz w:val="21"/>
        </w:rPr>
        <w:t>the</w:t>
      </w:r>
      <w:r>
        <w:rPr>
          <w:color w:val="21211F"/>
          <w:spacing w:val="-2"/>
          <w:w w:val="105"/>
          <w:sz w:val="21"/>
        </w:rPr>
        <w:t xml:space="preserve"> </w:t>
      </w:r>
      <w:r>
        <w:rPr>
          <w:i/>
          <w:color w:val="424241"/>
          <w:w w:val="105"/>
          <w:sz w:val="21"/>
        </w:rPr>
        <w:t>italicized</w:t>
      </w:r>
      <w:r>
        <w:rPr>
          <w:i/>
          <w:color w:val="424241"/>
          <w:spacing w:val="2"/>
          <w:w w:val="105"/>
          <w:sz w:val="21"/>
        </w:rPr>
        <w:t xml:space="preserve"> </w:t>
      </w:r>
      <w:r>
        <w:rPr>
          <w:color w:val="424241"/>
          <w:w w:val="105"/>
          <w:sz w:val="21"/>
        </w:rPr>
        <w:t>sta</w:t>
      </w:r>
      <w:r>
        <w:rPr>
          <w:color w:val="5B5B59"/>
          <w:w w:val="105"/>
          <w:sz w:val="21"/>
        </w:rPr>
        <w:t>n</w:t>
      </w:r>
      <w:r>
        <w:rPr>
          <w:color w:val="424241"/>
          <w:w w:val="105"/>
          <w:sz w:val="21"/>
        </w:rPr>
        <w:t>dar</w:t>
      </w:r>
      <w:r>
        <w:rPr>
          <w:color w:val="21211F"/>
          <w:w w:val="105"/>
          <w:sz w:val="21"/>
        </w:rPr>
        <w:t>ds</w:t>
      </w:r>
      <w:r>
        <w:rPr>
          <w:color w:val="21211F"/>
          <w:spacing w:val="-4"/>
          <w:w w:val="105"/>
          <w:sz w:val="21"/>
        </w:rPr>
        <w:t xml:space="preserve"> </w:t>
      </w:r>
      <w:r>
        <w:rPr>
          <w:color w:val="313131"/>
          <w:w w:val="105"/>
          <w:sz w:val="21"/>
        </w:rPr>
        <w:t>are</w:t>
      </w:r>
      <w:r>
        <w:rPr>
          <w:color w:val="313131"/>
          <w:spacing w:val="-6"/>
          <w:w w:val="105"/>
          <w:sz w:val="21"/>
        </w:rPr>
        <w:t xml:space="preserve"> </w:t>
      </w:r>
      <w:r>
        <w:rPr>
          <w:color w:val="313131"/>
          <w:w w:val="105"/>
          <w:sz w:val="21"/>
        </w:rPr>
        <w:t>not</w:t>
      </w:r>
      <w:r>
        <w:rPr>
          <w:color w:val="313131"/>
          <w:spacing w:val="-1"/>
          <w:w w:val="105"/>
          <w:sz w:val="21"/>
        </w:rPr>
        <w:t xml:space="preserve"> </w:t>
      </w:r>
      <w:r>
        <w:rPr>
          <w:color w:val="424241"/>
          <w:spacing w:val="-4"/>
          <w:w w:val="105"/>
          <w:sz w:val="21"/>
        </w:rPr>
        <w:t>m</w:t>
      </w:r>
      <w:r>
        <w:rPr>
          <w:color w:val="21211F"/>
          <w:spacing w:val="-4"/>
          <w:w w:val="105"/>
          <w:sz w:val="21"/>
        </w:rPr>
        <w:t>e</w:t>
      </w:r>
      <w:r>
        <w:rPr>
          <w:color w:val="424241"/>
          <w:spacing w:val="-4"/>
          <w:w w:val="105"/>
          <w:sz w:val="21"/>
        </w:rPr>
        <w:t>t</w:t>
      </w:r>
      <w:r>
        <w:rPr>
          <w:color w:val="828282"/>
          <w:spacing w:val="-4"/>
          <w:w w:val="105"/>
          <w:sz w:val="21"/>
        </w:rPr>
        <w:t>.</w:t>
      </w:r>
    </w:p>
    <w:tbl>
      <w:tblPr>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99"/>
        <w:gridCol w:w="2183"/>
      </w:tblGrid>
      <w:tr w:rsidR="000D03B5" w14:paraId="05E6AEFE" w14:textId="77777777">
        <w:trPr>
          <w:trHeight w:val="335"/>
        </w:trPr>
        <w:tc>
          <w:tcPr>
            <w:tcW w:w="7399" w:type="dxa"/>
            <w:tcBorders>
              <w:left w:val="single" w:sz="12" w:space="0" w:color="000000"/>
              <w:right w:val="single" w:sz="12" w:space="0" w:color="000000"/>
            </w:tcBorders>
          </w:tcPr>
          <w:p w14:paraId="05E6AEFC" w14:textId="77777777" w:rsidR="000D03B5" w:rsidRDefault="00DC03A4">
            <w:pPr>
              <w:pStyle w:val="TableParagraph"/>
              <w:spacing w:before="109" w:line="207" w:lineRule="exact"/>
              <w:ind w:left="66"/>
              <w:jc w:val="center"/>
              <w:rPr>
                <w:b/>
                <w:sz w:val="20"/>
                <w:u w:val="none"/>
              </w:rPr>
            </w:pPr>
            <w:r>
              <w:rPr>
                <w:b/>
                <w:color w:val="21211F"/>
                <w:w w:val="110"/>
                <w:sz w:val="20"/>
                <w:u w:val="none"/>
              </w:rPr>
              <w:t>This</w:t>
            </w:r>
            <w:r>
              <w:rPr>
                <w:b/>
                <w:color w:val="21211F"/>
                <w:spacing w:val="-5"/>
                <w:w w:val="110"/>
                <w:sz w:val="20"/>
                <w:u w:val="none"/>
              </w:rPr>
              <w:t xml:space="preserve"> </w:t>
            </w:r>
            <w:r>
              <w:rPr>
                <w:b/>
                <w:color w:val="21211F"/>
                <w:w w:val="110"/>
                <w:sz w:val="20"/>
                <w:u w:val="none"/>
              </w:rPr>
              <w:t>Annex</w:t>
            </w:r>
            <w:r>
              <w:rPr>
                <w:b/>
                <w:color w:val="21211F"/>
                <w:spacing w:val="-2"/>
                <w:w w:val="110"/>
                <w:sz w:val="20"/>
                <w:u w:val="none"/>
              </w:rPr>
              <w:t xml:space="preserve"> shall:</w:t>
            </w:r>
          </w:p>
        </w:tc>
        <w:tc>
          <w:tcPr>
            <w:tcW w:w="2183" w:type="dxa"/>
            <w:tcBorders>
              <w:left w:val="single" w:sz="12" w:space="0" w:color="000000"/>
            </w:tcBorders>
          </w:tcPr>
          <w:p w14:paraId="05E6AEFD" w14:textId="77777777" w:rsidR="000D03B5" w:rsidRDefault="00DC03A4">
            <w:pPr>
              <w:pStyle w:val="TableParagraph"/>
              <w:spacing w:before="109" w:line="207" w:lineRule="exact"/>
              <w:ind w:left="129"/>
              <w:rPr>
                <w:b/>
                <w:sz w:val="20"/>
                <w:u w:val="none"/>
              </w:rPr>
            </w:pPr>
            <w:r>
              <w:rPr>
                <w:b/>
                <w:color w:val="21211F"/>
                <w:spacing w:val="-2"/>
                <w:w w:val="110"/>
                <w:sz w:val="20"/>
                <w:u w:val="none"/>
              </w:rPr>
              <w:t>Section/paragraph</w:t>
            </w:r>
          </w:p>
        </w:tc>
      </w:tr>
      <w:tr w:rsidR="000D03B5" w14:paraId="05E6AF01" w14:textId="77777777">
        <w:trPr>
          <w:trHeight w:val="350"/>
        </w:trPr>
        <w:tc>
          <w:tcPr>
            <w:tcW w:w="7399" w:type="dxa"/>
            <w:tcBorders>
              <w:left w:val="single" w:sz="12" w:space="0" w:color="000000"/>
              <w:right w:val="single" w:sz="12" w:space="0" w:color="000000"/>
            </w:tcBorders>
          </w:tcPr>
          <w:p w14:paraId="05E6AEFF" w14:textId="77777777" w:rsidR="000D03B5" w:rsidRDefault="00DC03A4">
            <w:pPr>
              <w:pStyle w:val="TableParagraph"/>
              <w:tabs>
                <w:tab w:val="left" w:pos="3544"/>
              </w:tabs>
              <w:spacing w:before="13"/>
              <w:ind w:left="2919"/>
              <w:rPr>
                <w:b/>
                <w:sz w:val="20"/>
                <w:u w:val="none"/>
              </w:rPr>
            </w:pPr>
            <w:r>
              <w:rPr>
                <w:color w:val="313131"/>
                <w:spacing w:val="-5"/>
                <w:w w:val="110"/>
                <w:sz w:val="21"/>
                <w:u w:val="none"/>
              </w:rPr>
              <w:t>I.</w:t>
            </w:r>
            <w:r>
              <w:rPr>
                <w:color w:val="313131"/>
                <w:sz w:val="21"/>
                <w:u w:val="none"/>
              </w:rPr>
              <w:tab/>
            </w:r>
            <w:r>
              <w:rPr>
                <w:b/>
                <w:color w:val="21211F"/>
                <w:spacing w:val="-2"/>
                <w:w w:val="110"/>
                <w:sz w:val="20"/>
                <w:u w:val="none"/>
              </w:rPr>
              <w:t>Authority</w:t>
            </w:r>
          </w:p>
        </w:tc>
        <w:tc>
          <w:tcPr>
            <w:tcW w:w="2183" w:type="dxa"/>
            <w:tcBorders>
              <w:left w:val="single" w:sz="12" w:space="0" w:color="000000"/>
            </w:tcBorders>
          </w:tcPr>
          <w:p w14:paraId="05E6AF00" w14:textId="77777777" w:rsidR="000D03B5" w:rsidRDefault="000D03B5">
            <w:pPr>
              <w:pStyle w:val="TableParagraph"/>
              <w:rPr>
                <w:rFonts w:ascii="Times New Roman"/>
                <w:sz w:val="20"/>
                <w:u w:val="none"/>
              </w:rPr>
            </w:pPr>
          </w:p>
        </w:tc>
      </w:tr>
      <w:tr w:rsidR="000D03B5" w14:paraId="05E6AF04" w14:textId="77777777">
        <w:trPr>
          <w:trHeight w:val="595"/>
        </w:trPr>
        <w:tc>
          <w:tcPr>
            <w:tcW w:w="7399" w:type="dxa"/>
            <w:tcBorders>
              <w:left w:val="single" w:sz="12" w:space="0" w:color="000000"/>
              <w:right w:val="single" w:sz="12" w:space="0" w:color="000000"/>
            </w:tcBorders>
          </w:tcPr>
          <w:p w14:paraId="05E6AF02" w14:textId="77777777" w:rsidR="000D03B5" w:rsidRDefault="00DC03A4">
            <w:pPr>
              <w:pStyle w:val="TableParagraph"/>
              <w:spacing w:before="17" w:line="252" w:lineRule="auto"/>
              <w:ind w:left="745" w:hanging="627"/>
              <w:rPr>
                <w:sz w:val="21"/>
                <w:u w:val="none"/>
              </w:rPr>
            </w:pPr>
            <w:r>
              <w:rPr>
                <w:color w:val="424241"/>
                <w:w w:val="105"/>
                <w:sz w:val="21"/>
                <w:u w:val="none"/>
              </w:rPr>
              <w:t>F-1</w:t>
            </w:r>
            <w:r>
              <w:rPr>
                <w:color w:val="828282"/>
                <w:w w:val="105"/>
                <w:sz w:val="21"/>
                <w:u w:val="none"/>
              </w:rPr>
              <w:t>.</w:t>
            </w:r>
            <w:r>
              <w:rPr>
                <w:color w:val="828282"/>
                <w:spacing w:val="80"/>
                <w:w w:val="105"/>
                <w:sz w:val="21"/>
                <w:u w:val="none"/>
              </w:rPr>
              <w:t xml:space="preserve"> </w:t>
            </w:r>
            <w:r>
              <w:rPr>
                <w:color w:val="424241"/>
                <w:w w:val="105"/>
                <w:sz w:val="21"/>
                <w:u w:val="none"/>
              </w:rPr>
              <w:t xml:space="preserve">Identify </w:t>
            </w:r>
            <w:r>
              <w:rPr>
                <w:color w:val="5B5B59"/>
                <w:w w:val="105"/>
                <w:sz w:val="21"/>
                <w:u w:val="none"/>
              </w:rPr>
              <w:t>l</w:t>
            </w:r>
            <w:r>
              <w:rPr>
                <w:color w:val="313131"/>
                <w:w w:val="105"/>
                <w:sz w:val="21"/>
                <w:u w:val="none"/>
              </w:rPr>
              <w:t>oca</w:t>
            </w:r>
            <w:r>
              <w:rPr>
                <w:color w:val="5B5B59"/>
                <w:w w:val="105"/>
                <w:sz w:val="21"/>
                <w:u w:val="none"/>
              </w:rPr>
              <w:t>l</w:t>
            </w:r>
            <w:r>
              <w:rPr>
                <w:color w:val="828282"/>
                <w:w w:val="105"/>
                <w:sz w:val="21"/>
                <w:u w:val="none"/>
              </w:rPr>
              <w:t>,</w:t>
            </w:r>
            <w:r>
              <w:rPr>
                <w:color w:val="828282"/>
                <w:spacing w:val="-10"/>
                <w:w w:val="105"/>
                <w:sz w:val="21"/>
                <w:u w:val="none"/>
              </w:rPr>
              <w:t xml:space="preserve"> </w:t>
            </w:r>
            <w:r>
              <w:rPr>
                <w:color w:val="313131"/>
                <w:w w:val="105"/>
                <w:sz w:val="21"/>
                <w:u w:val="none"/>
              </w:rPr>
              <w:t>state</w:t>
            </w:r>
            <w:r>
              <w:rPr>
                <w:color w:val="707070"/>
                <w:w w:val="105"/>
                <w:sz w:val="21"/>
                <w:u w:val="none"/>
              </w:rPr>
              <w:t>,</w:t>
            </w:r>
            <w:r>
              <w:rPr>
                <w:color w:val="707070"/>
                <w:spacing w:val="-11"/>
                <w:w w:val="105"/>
                <w:sz w:val="21"/>
                <w:u w:val="none"/>
              </w:rPr>
              <w:t xml:space="preserve"> </w:t>
            </w:r>
            <w:r>
              <w:rPr>
                <w:color w:val="21211F"/>
                <w:w w:val="105"/>
                <w:sz w:val="21"/>
                <w:u w:val="none"/>
              </w:rPr>
              <w:t>a</w:t>
            </w:r>
            <w:r>
              <w:rPr>
                <w:color w:val="424241"/>
                <w:w w:val="105"/>
                <w:sz w:val="21"/>
                <w:u w:val="none"/>
              </w:rPr>
              <w:t>nd fede</w:t>
            </w:r>
            <w:r>
              <w:rPr>
                <w:color w:val="5B5B59"/>
                <w:w w:val="105"/>
                <w:sz w:val="21"/>
                <w:u w:val="none"/>
              </w:rPr>
              <w:t>r</w:t>
            </w:r>
            <w:r>
              <w:rPr>
                <w:color w:val="313131"/>
                <w:w w:val="105"/>
                <w:sz w:val="21"/>
                <w:u w:val="none"/>
              </w:rPr>
              <w:t>al</w:t>
            </w:r>
            <w:r>
              <w:rPr>
                <w:color w:val="313131"/>
                <w:spacing w:val="-10"/>
                <w:w w:val="105"/>
                <w:sz w:val="21"/>
                <w:u w:val="none"/>
              </w:rPr>
              <w:t xml:space="preserve"> </w:t>
            </w:r>
            <w:r>
              <w:rPr>
                <w:color w:val="424241"/>
                <w:w w:val="105"/>
                <w:sz w:val="21"/>
                <w:u w:val="none"/>
              </w:rPr>
              <w:t>lega</w:t>
            </w:r>
            <w:r>
              <w:rPr>
                <w:color w:val="5B5B59"/>
                <w:w w:val="105"/>
                <w:sz w:val="21"/>
                <w:u w:val="none"/>
              </w:rPr>
              <w:t>l</w:t>
            </w:r>
            <w:r>
              <w:rPr>
                <w:color w:val="5B5B59"/>
                <w:spacing w:val="-4"/>
                <w:w w:val="105"/>
                <w:sz w:val="21"/>
                <w:u w:val="none"/>
              </w:rPr>
              <w:t xml:space="preserve"> </w:t>
            </w:r>
            <w:r>
              <w:rPr>
                <w:color w:val="424241"/>
                <w:w w:val="105"/>
                <w:sz w:val="21"/>
                <w:u w:val="none"/>
              </w:rPr>
              <w:t>autho</w:t>
            </w:r>
            <w:r>
              <w:rPr>
                <w:color w:val="5B5B59"/>
                <w:w w:val="105"/>
                <w:sz w:val="21"/>
                <w:u w:val="none"/>
              </w:rPr>
              <w:t>ri</w:t>
            </w:r>
            <w:r>
              <w:rPr>
                <w:color w:val="424241"/>
                <w:w w:val="105"/>
                <w:sz w:val="21"/>
                <w:u w:val="none"/>
              </w:rPr>
              <w:t>t</w:t>
            </w:r>
            <w:r>
              <w:rPr>
                <w:color w:val="5B5B59"/>
                <w:w w:val="105"/>
                <w:sz w:val="21"/>
                <w:u w:val="none"/>
              </w:rPr>
              <w:t>i</w:t>
            </w:r>
            <w:r>
              <w:rPr>
                <w:color w:val="424241"/>
                <w:w w:val="105"/>
                <w:sz w:val="21"/>
                <w:u w:val="none"/>
              </w:rPr>
              <w:t>es</w:t>
            </w:r>
            <w:r>
              <w:rPr>
                <w:color w:val="424241"/>
                <w:spacing w:val="-1"/>
                <w:w w:val="105"/>
                <w:sz w:val="21"/>
                <w:u w:val="none"/>
              </w:rPr>
              <w:t xml:space="preserve"> </w:t>
            </w:r>
            <w:r>
              <w:rPr>
                <w:color w:val="424241"/>
                <w:w w:val="105"/>
                <w:sz w:val="21"/>
                <w:u w:val="none"/>
              </w:rPr>
              <w:t>pertinent to</w:t>
            </w:r>
            <w:r>
              <w:rPr>
                <w:color w:val="424241"/>
                <w:spacing w:val="-8"/>
                <w:w w:val="105"/>
                <w:sz w:val="21"/>
                <w:u w:val="none"/>
              </w:rPr>
              <w:t xml:space="preserve"> </w:t>
            </w:r>
            <w:r>
              <w:rPr>
                <w:color w:val="424241"/>
                <w:w w:val="105"/>
                <w:sz w:val="21"/>
                <w:u w:val="none"/>
              </w:rPr>
              <w:t xml:space="preserve">the </w:t>
            </w:r>
            <w:r>
              <w:rPr>
                <w:color w:val="313131"/>
                <w:w w:val="105"/>
                <w:sz w:val="21"/>
                <w:u w:val="none"/>
              </w:rPr>
              <w:t>subject</w:t>
            </w:r>
            <w:r>
              <w:rPr>
                <w:color w:val="313131"/>
                <w:spacing w:val="5"/>
                <w:w w:val="105"/>
                <w:sz w:val="21"/>
                <w:u w:val="none"/>
              </w:rPr>
              <w:t xml:space="preserve"> </w:t>
            </w:r>
            <w:r>
              <w:rPr>
                <w:color w:val="424241"/>
                <w:w w:val="105"/>
                <w:sz w:val="21"/>
                <w:u w:val="none"/>
              </w:rPr>
              <w:t>of</w:t>
            </w:r>
            <w:r>
              <w:rPr>
                <w:color w:val="424241"/>
                <w:spacing w:val="-8"/>
                <w:w w:val="105"/>
                <w:sz w:val="21"/>
                <w:u w:val="none"/>
              </w:rPr>
              <w:t xml:space="preserve"> </w:t>
            </w:r>
            <w:r>
              <w:rPr>
                <w:color w:val="424241"/>
                <w:w w:val="105"/>
                <w:sz w:val="21"/>
                <w:u w:val="none"/>
              </w:rPr>
              <w:t>th</w:t>
            </w:r>
            <w:r>
              <w:rPr>
                <w:color w:val="21211F"/>
                <w:w w:val="105"/>
                <w:sz w:val="21"/>
                <w:u w:val="none"/>
              </w:rPr>
              <w:t>e</w:t>
            </w:r>
            <w:r>
              <w:rPr>
                <w:color w:val="21211F"/>
                <w:spacing w:val="-3"/>
                <w:w w:val="105"/>
                <w:sz w:val="21"/>
                <w:u w:val="none"/>
              </w:rPr>
              <w:t xml:space="preserve"> </w:t>
            </w:r>
            <w:r>
              <w:rPr>
                <w:color w:val="313131"/>
                <w:w w:val="105"/>
                <w:sz w:val="21"/>
                <w:u w:val="none"/>
              </w:rPr>
              <w:t>annex</w:t>
            </w:r>
            <w:r>
              <w:rPr>
                <w:color w:val="313131"/>
                <w:spacing w:val="7"/>
                <w:w w:val="105"/>
                <w:sz w:val="21"/>
                <w:u w:val="none"/>
              </w:rPr>
              <w:t xml:space="preserve"> </w:t>
            </w:r>
            <w:r>
              <w:rPr>
                <w:color w:val="5B5B59"/>
                <w:w w:val="105"/>
                <w:sz w:val="21"/>
                <w:u w:val="none"/>
              </w:rPr>
              <w:t>i</w:t>
            </w:r>
            <w:r>
              <w:rPr>
                <w:color w:val="424241"/>
                <w:w w:val="105"/>
                <w:sz w:val="21"/>
                <w:u w:val="none"/>
              </w:rPr>
              <w:t>n</w:t>
            </w:r>
            <w:r>
              <w:rPr>
                <w:color w:val="424241"/>
                <w:spacing w:val="-3"/>
                <w:w w:val="105"/>
                <w:sz w:val="21"/>
                <w:u w:val="none"/>
              </w:rPr>
              <w:t xml:space="preserve"> </w:t>
            </w:r>
            <w:r>
              <w:rPr>
                <w:color w:val="424241"/>
                <w:w w:val="105"/>
                <w:sz w:val="21"/>
                <w:u w:val="none"/>
              </w:rPr>
              <w:t>add</w:t>
            </w:r>
            <w:r>
              <w:rPr>
                <w:color w:val="5B5B59"/>
                <w:w w:val="105"/>
                <w:sz w:val="21"/>
                <w:u w:val="none"/>
              </w:rPr>
              <w:t>i</w:t>
            </w:r>
            <w:r>
              <w:rPr>
                <w:color w:val="424241"/>
                <w:w w:val="105"/>
                <w:sz w:val="21"/>
                <w:u w:val="none"/>
              </w:rPr>
              <w:t>t</w:t>
            </w:r>
            <w:r>
              <w:rPr>
                <w:color w:val="707070"/>
                <w:w w:val="105"/>
                <w:sz w:val="21"/>
                <w:u w:val="none"/>
              </w:rPr>
              <w:t>i</w:t>
            </w:r>
            <w:r>
              <w:rPr>
                <w:color w:val="424241"/>
                <w:w w:val="105"/>
                <w:sz w:val="21"/>
                <w:u w:val="none"/>
              </w:rPr>
              <w:t>on</w:t>
            </w:r>
            <w:r>
              <w:rPr>
                <w:color w:val="424241"/>
                <w:spacing w:val="-12"/>
                <w:w w:val="105"/>
                <w:sz w:val="21"/>
                <w:u w:val="none"/>
              </w:rPr>
              <w:t xml:space="preserve"> </w:t>
            </w:r>
            <w:r>
              <w:rPr>
                <w:color w:val="424241"/>
                <w:w w:val="105"/>
                <w:sz w:val="21"/>
                <w:u w:val="none"/>
              </w:rPr>
              <w:t>to</w:t>
            </w:r>
            <w:r>
              <w:rPr>
                <w:color w:val="424241"/>
                <w:spacing w:val="-10"/>
                <w:w w:val="105"/>
                <w:sz w:val="21"/>
                <w:u w:val="none"/>
              </w:rPr>
              <w:t xml:space="preserve"> </w:t>
            </w:r>
            <w:r>
              <w:rPr>
                <w:color w:val="424241"/>
                <w:w w:val="105"/>
                <w:sz w:val="21"/>
                <w:u w:val="none"/>
              </w:rPr>
              <w:t>those</w:t>
            </w:r>
            <w:r>
              <w:rPr>
                <w:color w:val="424241"/>
                <w:spacing w:val="1"/>
                <w:w w:val="105"/>
                <w:sz w:val="21"/>
                <w:u w:val="none"/>
              </w:rPr>
              <w:t xml:space="preserve"> </w:t>
            </w:r>
            <w:r>
              <w:rPr>
                <w:color w:val="424241"/>
                <w:w w:val="105"/>
                <w:sz w:val="21"/>
                <w:u w:val="none"/>
              </w:rPr>
              <w:t>c</w:t>
            </w:r>
            <w:r>
              <w:rPr>
                <w:color w:val="5B5B59"/>
                <w:w w:val="105"/>
                <w:sz w:val="21"/>
                <w:u w:val="none"/>
              </w:rPr>
              <w:t>i</w:t>
            </w:r>
            <w:r>
              <w:rPr>
                <w:color w:val="313131"/>
                <w:w w:val="105"/>
                <w:sz w:val="21"/>
                <w:u w:val="none"/>
              </w:rPr>
              <w:t>ted</w:t>
            </w:r>
            <w:r>
              <w:rPr>
                <w:color w:val="313131"/>
                <w:spacing w:val="-9"/>
                <w:w w:val="105"/>
                <w:sz w:val="21"/>
                <w:u w:val="none"/>
              </w:rPr>
              <w:t xml:space="preserve"> </w:t>
            </w:r>
            <w:r>
              <w:rPr>
                <w:color w:val="5B5B59"/>
                <w:w w:val="105"/>
                <w:sz w:val="21"/>
                <w:u w:val="none"/>
              </w:rPr>
              <w:t>i</w:t>
            </w:r>
            <w:r>
              <w:rPr>
                <w:color w:val="424241"/>
                <w:w w:val="105"/>
                <w:sz w:val="21"/>
                <w:u w:val="none"/>
              </w:rPr>
              <w:t>n</w:t>
            </w:r>
            <w:r>
              <w:rPr>
                <w:color w:val="424241"/>
                <w:spacing w:val="-3"/>
                <w:w w:val="105"/>
                <w:sz w:val="21"/>
                <w:u w:val="none"/>
              </w:rPr>
              <w:t xml:space="preserve"> </w:t>
            </w:r>
            <w:r>
              <w:rPr>
                <w:color w:val="424241"/>
                <w:w w:val="105"/>
                <w:sz w:val="21"/>
                <w:u w:val="none"/>
              </w:rPr>
              <w:t>the</w:t>
            </w:r>
            <w:r>
              <w:rPr>
                <w:color w:val="424241"/>
                <w:spacing w:val="-5"/>
                <w:w w:val="105"/>
                <w:sz w:val="21"/>
                <w:u w:val="none"/>
              </w:rPr>
              <w:t xml:space="preserve"> </w:t>
            </w:r>
            <w:r>
              <w:rPr>
                <w:color w:val="313131"/>
                <w:w w:val="105"/>
                <w:sz w:val="21"/>
                <w:u w:val="none"/>
              </w:rPr>
              <w:t>bas</w:t>
            </w:r>
            <w:r>
              <w:rPr>
                <w:color w:val="5B5B59"/>
                <w:w w:val="105"/>
                <w:sz w:val="21"/>
                <w:u w:val="none"/>
              </w:rPr>
              <w:t>i</w:t>
            </w:r>
            <w:r>
              <w:rPr>
                <w:color w:val="424241"/>
                <w:w w:val="105"/>
                <w:sz w:val="21"/>
                <w:u w:val="none"/>
              </w:rPr>
              <w:t>c</w:t>
            </w:r>
            <w:r>
              <w:rPr>
                <w:color w:val="424241"/>
                <w:spacing w:val="-2"/>
                <w:w w:val="105"/>
                <w:sz w:val="21"/>
                <w:u w:val="none"/>
              </w:rPr>
              <w:t xml:space="preserve"> </w:t>
            </w:r>
            <w:r>
              <w:rPr>
                <w:color w:val="21211F"/>
                <w:spacing w:val="-4"/>
                <w:w w:val="105"/>
                <w:sz w:val="21"/>
                <w:u w:val="none"/>
              </w:rPr>
              <w:t>P</w:t>
            </w:r>
            <w:r>
              <w:rPr>
                <w:color w:val="424241"/>
                <w:spacing w:val="-4"/>
                <w:w w:val="105"/>
                <w:sz w:val="21"/>
                <w:u w:val="none"/>
              </w:rPr>
              <w:t>lan</w:t>
            </w:r>
            <w:r>
              <w:rPr>
                <w:color w:val="828282"/>
                <w:spacing w:val="-4"/>
                <w:w w:val="105"/>
                <w:sz w:val="21"/>
                <w:u w:val="none"/>
              </w:rPr>
              <w:t>.</w:t>
            </w:r>
          </w:p>
        </w:tc>
        <w:tc>
          <w:tcPr>
            <w:tcW w:w="2183" w:type="dxa"/>
            <w:tcBorders>
              <w:left w:val="single" w:sz="12" w:space="0" w:color="000000"/>
            </w:tcBorders>
          </w:tcPr>
          <w:p w14:paraId="05E6AF03" w14:textId="77777777" w:rsidR="000D03B5" w:rsidRDefault="00DC03A4">
            <w:pPr>
              <w:pStyle w:val="TableParagraph"/>
              <w:tabs>
                <w:tab w:val="left" w:pos="1934"/>
              </w:tabs>
              <w:spacing w:before="304" w:line="165" w:lineRule="auto"/>
              <w:ind w:left="119"/>
              <w:rPr>
                <w:sz w:val="26"/>
                <w:u w:val="none"/>
              </w:rPr>
            </w:pPr>
            <w:r>
              <w:rPr>
                <w:color w:val="424241"/>
                <w:spacing w:val="-5"/>
                <w:sz w:val="23"/>
                <w:u w:val="none"/>
              </w:rPr>
              <w:t>I.</w:t>
            </w:r>
            <w:r>
              <w:rPr>
                <w:color w:val="424241"/>
                <w:sz w:val="23"/>
                <w:u w:val="none"/>
              </w:rPr>
              <w:tab/>
            </w:r>
            <w:r>
              <w:rPr>
                <w:color w:val="D4C1C8"/>
                <w:spacing w:val="-10"/>
                <w:position w:val="-8"/>
                <w:sz w:val="26"/>
                <w:u w:val="none"/>
              </w:rPr>
              <w:t>-</w:t>
            </w:r>
          </w:p>
        </w:tc>
      </w:tr>
      <w:tr w:rsidR="000D03B5" w14:paraId="05E6AF07" w14:textId="77777777">
        <w:trPr>
          <w:trHeight w:val="364"/>
        </w:trPr>
        <w:tc>
          <w:tcPr>
            <w:tcW w:w="7399" w:type="dxa"/>
            <w:tcBorders>
              <w:left w:val="single" w:sz="12" w:space="0" w:color="000000"/>
              <w:right w:val="single" w:sz="12" w:space="0" w:color="000000"/>
            </w:tcBorders>
          </w:tcPr>
          <w:p w14:paraId="05E6AF05" w14:textId="77777777" w:rsidR="000D03B5" w:rsidRDefault="00DC03A4">
            <w:pPr>
              <w:pStyle w:val="TableParagraph"/>
              <w:tabs>
                <w:tab w:val="left" w:pos="3583"/>
              </w:tabs>
              <w:spacing w:before="13"/>
              <w:ind w:left="2967"/>
              <w:rPr>
                <w:b/>
                <w:sz w:val="20"/>
                <w:u w:val="none"/>
              </w:rPr>
            </w:pPr>
            <w:r>
              <w:rPr>
                <w:color w:val="21211F"/>
                <w:spacing w:val="-5"/>
                <w:w w:val="110"/>
                <w:sz w:val="21"/>
                <w:u w:val="none"/>
              </w:rPr>
              <w:t>II</w:t>
            </w:r>
            <w:r>
              <w:rPr>
                <w:color w:val="424241"/>
                <w:spacing w:val="-5"/>
                <w:w w:val="110"/>
                <w:sz w:val="21"/>
                <w:u w:val="none"/>
              </w:rPr>
              <w:t>.</w:t>
            </w:r>
            <w:r>
              <w:rPr>
                <w:color w:val="424241"/>
                <w:sz w:val="21"/>
                <w:u w:val="none"/>
              </w:rPr>
              <w:tab/>
            </w:r>
            <w:r>
              <w:rPr>
                <w:b/>
                <w:color w:val="313131"/>
                <w:spacing w:val="-2"/>
                <w:w w:val="110"/>
                <w:sz w:val="20"/>
                <w:u w:val="none"/>
              </w:rPr>
              <w:t>Purpose</w:t>
            </w:r>
          </w:p>
        </w:tc>
        <w:tc>
          <w:tcPr>
            <w:tcW w:w="2183" w:type="dxa"/>
            <w:tcBorders>
              <w:left w:val="single" w:sz="12" w:space="0" w:color="000000"/>
            </w:tcBorders>
          </w:tcPr>
          <w:p w14:paraId="05E6AF06" w14:textId="77777777" w:rsidR="000D03B5" w:rsidRDefault="000D03B5">
            <w:pPr>
              <w:pStyle w:val="TableParagraph"/>
              <w:rPr>
                <w:rFonts w:ascii="Times New Roman"/>
                <w:sz w:val="20"/>
                <w:u w:val="none"/>
              </w:rPr>
            </w:pPr>
          </w:p>
        </w:tc>
      </w:tr>
      <w:tr w:rsidR="000D03B5" w14:paraId="05E6AF0B" w14:textId="77777777">
        <w:trPr>
          <w:trHeight w:val="508"/>
        </w:trPr>
        <w:tc>
          <w:tcPr>
            <w:tcW w:w="7399" w:type="dxa"/>
            <w:tcBorders>
              <w:left w:val="single" w:sz="12" w:space="0" w:color="000000"/>
              <w:right w:val="single" w:sz="12" w:space="0" w:color="000000"/>
            </w:tcBorders>
          </w:tcPr>
          <w:p w14:paraId="05E6AF08" w14:textId="77777777" w:rsidR="000D03B5" w:rsidRDefault="00DC03A4">
            <w:pPr>
              <w:pStyle w:val="TableParagraph"/>
              <w:spacing w:line="250" w:lineRule="atLeast"/>
              <w:ind w:left="735" w:hanging="617"/>
              <w:rPr>
                <w:sz w:val="21"/>
                <w:u w:val="none"/>
              </w:rPr>
            </w:pPr>
            <w:r>
              <w:rPr>
                <w:color w:val="313131"/>
                <w:w w:val="105"/>
                <w:sz w:val="21"/>
                <w:u w:val="none"/>
              </w:rPr>
              <w:t>F-2</w:t>
            </w:r>
            <w:r>
              <w:rPr>
                <w:color w:val="5B5B59"/>
                <w:w w:val="105"/>
                <w:sz w:val="21"/>
                <w:u w:val="none"/>
              </w:rPr>
              <w:t>.</w:t>
            </w:r>
            <w:r>
              <w:rPr>
                <w:color w:val="5B5B59"/>
                <w:spacing w:val="80"/>
                <w:w w:val="105"/>
                <w:sz w:val="21"/>
                <w:u w:val="none"/>
              </w:rPr>
              <w:t xml:space="preserve"> </w:t>
            </w:r>
            <w:r>
              <w:rPr>
                <w:color w:val="313131"/>
                <w:w w:val="105"/>
                <w:sz w:val="21"/>
                <w:u w:val="none"/>
              </w:rPr>
              <w:t>Include</w:t>
            </w:r>
            <w:r>
              <w:rPr>
                <w:color w:val="313131"/>
                <w:spacing w:val="-4"/>
                <w:w w:val="105"/>
                <w:sz w:val="21"/>
                <w:u w:val="none"/>
              </w:rPr>
              <w:t xml:space="preserve"> </w:t>
            </w:r>
            <w:r>
              <w:rPr>
                <w:color w:val="313131"/>
                <w:w w:val="105"/>
                <w:sz w:val="21"/>
                <w:u w:val="none"/>
              </w:rPr>
              <w:t>a</w:t>
            </w:r>
            <w:r>
              <w:rPr>
                <w:color w:val="313131"/>
                <w:spacing w:val="-7"/>
                <w:w w:val="105"/>
                <w:sz w:val="21"/>
                <w:u w:val="none"/>
              </w:rPr>
              <w:t xml:space="preserve"> </w:t>
            </w:r>
            <w:r>
              <w:rPr>
                <w:color w:val="313131"/>
                <w:w w:val="105"/>
                <w:sz w:val="21"/>
                <w:u w:val="none"/>
              </w:rPr>
              <w:t>purpose</w:t>
            </w:r>
            <w:r>
              <w:rPr>
                <w:color w:val="313131"/>
                <w:spacing w:val="-1"/>
                <w:w w:val="105"/>
                <w:sz w:val="21"/>
                <w:u w:val="none"/>
              </w:rPr>
              <w:t xml:space="preserve"> </w:t>
            </w:r>
            <w:r>
              <w:rPr>
                <w:color w:val="313131"/>
                <w:w w:val="105"/>
                <w:sz w:val="21"/>
                <w:u w:val="none"/>
              </w:rPr>
              <w:t xml:space="preserve">statement </w:t>
            </w:r>
            <w:r>
              <w:rPr>
                <w:color w:val="424241"/>
                <w:w w:val="105"/>
                <w:sz w:val="21"/>
                <w:u w:val="none"/>
              </w:rPr>
              <w:t>th</w:t>
            </w:r>
            <w:r>
              <w:rPr>
                <w:color w:val="21211F"/>
                <w:w w:val="105"/>
                <w:sz w:val="21"/>
                <w:u w:val="none"/>
              </w:rPr>
              <w:t>at</w:t>
            </w:r>
            <w:r>
              <w:rPr>
                <w:color w:val="21211F"/>
                <w:spacing w:val="-7"/>
                <w:w w:val="105"/>
                <w:sz w:val="21"/>
                <w:u w:val="none"/>
              </w:rPr>
              <w:t xml:space="preserve"> </w:t>
            </w:r>
            <w:r>
              <w:rPr>
                <w:color w:val="21211F"/>
                <w:w w:val="105"/>
                <w:sz w:val="21"/>
                <w:u w:val="none"/>
              </w:rPr>
              <w:t>describes the</w:t>
            </w:r>
            <w:r>
              <w:rPr>
                <w:color w:val="21211F"/>
                <w:spacing w:val="-7"/>
                <w:w w:val="105"/>
                <w:sz w:val="21"/>
                <w:u w:val="none"/>
              </w:rPr>
              <w:t xml:space="preserve"> </w:t>
            </w:r>
            <w:r>
              <w:rPr>
                <w:color w:val="313131"/>
                <w:w w:val="105"/>
                <w:sz w:val="21"/>
                <w:u w:val="none"/>
              </w:rPr>
              <w:t>reason</w:t>
            </w:r>
            <w:r>
              <w:rPr>
                <w:color w:val="313131"/>
                <w:spacing w:val="-5"/>
                <w:w w:val="105"/>
                <w:sz w:val="21"/>
                <w:u w:val="none"/>
              </w:rPr>
              <w:t xml:space="preserve"> </w:t>
            </w:r>
            <w:r>
              <w:rPr>
                <w:color w:val="21211F"/>
                <w:w w:val="105"/>
                <w:sz w:val="21"/>
                <w:u w:val="none"/>
              </w:rPr>
              <w:t>for deve</w:t>
            </w:r>
            <w:r>
              <w:rPr>
                <w:color w:val="424241"/>
                <w:w w:val="105"/>
                <w:sz w:val="21"/>
                <w:u w:val="none"/>
              </w:rPr>
              <w:t xml:space="preserve">lopment </w:t>
            </w:r>
            <w:r>
              <w:rPr>
                <w:color w:val="313131"/>
                <w:w w:val="105"/>
                <w:sz w:val="21"/>
                <w:u w:val="none"/>
              </w:rPr>
              <w:t xml:space="preserve">of </w:t>
            </w:r>
            <w:r>
              <w:rPr>
                <w:color w:val="21211F"/>
                <w:w w:val="105"/>
                <w:sz w:val="21"/>
                <w:u w:val="none"/>
              </w:rPr>
              <w:t>the an</w:t>
            </w:r>
            <w:r>
              <w:rPr>
                <w:color w:val="424241"/>
                <w:w w:val="105"/>
                <w:sz w:val="21"/>
                <w:u w:val="none"/>
              </w:rPr>
              <w:t>nex</w:t>
            </w:r>
            <w:r>
              <w:rPr>
                <w:color w:val="828282"/>
                <w:w w:val="105"/>
                <w:sz w:val="21"/>
                <w:u w:val="none"/>
              </w:rPr>
              <w:t>.</w:t>
            </w:r>
          </w:p>
        </w:tc>
        <w:tc>
          <w:tcPr>
            <w:tcW w:w="2183" w:type="dxa"/>
            <w:tcBorders>
              <w:left w:val="single" w:sz="12" w:space="0" w:color="000000"/>
            </w:tcBorders>
          </w:tcPr>
          <w:p w14:paraId="05E6AF09" w14:textId="77777777" w:rsidR="000D03B5" w:rsidRDefault="000D03B5">
            <w:pPr>
              <w:pStyle w:val="TableParagraph"/>
              <w:spacing w:before="7"/>
              <w:rPr>
                <w:sz w:val="23"/>
                <w:u w:val="none"/>
              </w:rPr>
            </w:pPr>
          </w:p>
          <w:p w14:paraId="05E6AF0A" w14:textId="77777777" w:rsidR="000D03B5" w:rsidRDefault="00DC03A4">
            <w:pPr>
              <w:pStyle w:val="TableParagraph"/>
              <w:spacing w:before="1" w:line="216" w:lineRule="exact"/>
              <w:ind w:left="118"/>
              <w:rPr>
                <w:sz w:val="21"/>
                <w:u w:val="none"/>
              </w:rPr>
            </w:pPr>
            <w:r>
              <w:rPr>
                <w:color w:val="21211F"/>
                <w:spacing w:val="-5"/>
                <w:w w:val="95"/>
                <w:sz w:val="21"/>
                <w:u w:val="none"/>
              </w:rPr>
              <w:t>1</w:t>
            </w:r>
            <w:r>
              <w:rPr>
                <w:color w:val="424241"/>
                <w:spacing w:val="-5"/>
                <w:w w:val="95"/>
                <w:sz w:val="21"/>
                <w:u w:val="none"/>
              </w:rPr>
              <w:t>1.</w:t>
            </w:r>
          </w:p>
        </w:tc>
      </w:tr>
      <w:tr w:rsidR="000D03B5" w14:paraId="05E6AF0E" w14:textId="77777777">
        <w:trPr>
          <w:trHeight w:val="306"/>
        </w:trPr>
        <w:tc>
          <w:tcPr>
            <w:tcW w:w="7399" w:type="dxa"/>
            <w:tcBorders>
              <w:left w:val="single" w:sz="12" w:space="0" w:color="000000"/>
              <w:right w:val="single" w:sz="12" w:space="0" w:color="000000"/>
            </w:tcBorders>
          </w:tcPr>
          <w:p w14:paraId="05E6AF0C" w14:textId="77777777" w:rsidR="000D03B5" w:rsidRDefault="00DC03A4">
            <w:pPr>
              <w:pStyle w:val="TableParagraph"/>
              <w:tabs>
                <w:tab w:val="left" w:pos="607"/>
              </w:tabs>
              <w:spacing w:before="22"/>
              <w:ind w:left="55"/>
              <w:jc w:val="center"/>
              <w:rPr>
                <w:b/>
                <w:sz w:val="20"/>
                <w:u w:val="none"/>
              </w:rPr>
            </w:pPr>
            <w:r>
              <w:rPr>
                <w:b/>
                <w:color w:val="21211F"/>
                <w:spacing w:val="-4"/>
                <w:w w:val="110"/>
                <w:sz w:val="20"/>
                <w:u w:val="none"/>
              </w:rPr>
              <w:t>Ill.</w:t>
            </w:r>
            <w:r>
              <w:rPr>
                <w:b/>
                <w:color w:val="21211F"/>
                <w:sz w:val="20"/>
                <w:u w:val="none"/>
              </w:rPr>
              <w:tab/>
            </w:r>
            <w:r>
              <w:rPr>
                <w:b/>
                <w:color w:val="21211F"/>
                <w:w w:val="110"/>
                <w:sz w:val="20"/>
                <w:u w:val="none"/>
              </w:rPr>
              <w:t>Explanation</w:t>
            </w:r>
            <w:r>
              <w:rPr>
                <w:b/>
                <w:color w:val="21211F"/>
                <w:spacing w:val="3"/>
                <w:w w:val="110"/>
                <w:sz w:val="20"/>
                <w:u w:val="none"/>
              </w:rPr>
              <w:t xml:space="preserve"> </w:t>
            </w:r>
            <w:r>
              <w:rPr>
                <w:b/>
                <w:color w:val="21211F"/>
                <w:w w:val="110"/>
                <w:sz w:val="20"/>
                <w:u w:val="none"/>
              </w:rPr>
              <w:t>of</w:t>
            </w:r>
            <w:r>
              <w:rPr>
                <w:b/>
                <w:color w:val="21211F"/>
                <w:spacing w:val="-14"/>
                <w:w w:val="110"/>
                <w:sz w:val="20"/>
                <w:u w:val="none"/>
              </w:rPr>
              <w:t xml:space="preserve"> </w:t>
            </w:r>
            <w:r>
              <w:rPr>
                <w:b/>
                <w:color w:val="21211F"/>
                <w:spacing w:val="-2"/>
                <w:w w:val="110"/>
                <w:sz w:val="20"/>
                <w:u w:val="none"/>
              </w:rPr>
              <w:t>Terms</w:t>
            </w:r>
          </w:p>
        </w:tc>
        <w:tc>
          <w:tcPr>
            <w:tcW w:w="2183" w:type="dxa"/>
            <w:tcBorders>
              <w:left w:val="single" w:sz="12" w:space="0" w:color="000000"/>
            </w:tcBorders>
          </w:tcPr>
          <w:p w14:paraId="05E6AF0D" w14:textId="77777777" w:rsidR="000D03B5" w:rsidRDefault="000D03B5">
            <w:pPr>
              <w:pStyle w:val="TableParagraph"/>
              <w:rPr>
                <w:rFonts w:ascii="Times New Roman"/>
                <w:sz w:val="20"/>
                <w:u w:val="none"/>
              </w:rPr>
            </w:pPr>
          </w:p>
        </w:tc>
      </w:tr>
      <w:tr w:rsidR="000D03B5" w14:paraId="05E6AF11" w14:textId="77777777">
        <w:trPr>
          <w:trHeight w:val="417"/>
        </w:trPr>
        <w:tc>
          <w:tcPr>
            <w:tcW w:w="7399" w:type="dxa"/>
            <w:tcBorders>
              <w:left w:val="single" w:sz="12" w:space="0" w:color="000000"/>
              <w:right w:val="single" w:sz="12" w:space="0" w:color="000000"/>
            </w:tcBorders>
          </w:tcPr>
          <w:p w14:paraId="05E6AF0F" w14:textId="77777777" w:rsidR="000D03B5" w:rsidRDefault="00DC03A4">
            <w:pPr>
              <w:pStyle w:val="TableParagraph"/>
              <w:spacing w:before="17"/>
              <w:ind w:left="114"/>
              <w:rPr>
                <w:sz w:val="21"/>
                <w:u w:val="none"/>
              </w:rPr>
            </w:pPr>
            <w:r>
              <w:rPr>
                <w:color w:val="424241"/>
                <w:w w:val="105"/>
                <w:sz w:val="21"/>
                <w:u w:val="none"/>
              </w:rPr>
              <w:t>F-3</w:t>
            </w:r>
            <w:r>
              <w:rPr>
                <w:color w:val="707070"/>
                <w:w w:val="105"/>
                <w:sz w:val="21"/>
                <w:u w:val="none"/>
              </w:rPr>
              <w:t>.</w:t>
            </w:r>
            <w:r>
              <w:rPr>
                <w:color w:val="707070"/>
                <w:spacing w:val="76"/>
                <w:w w:val="150"/>
                <w:sz w:val="21"/>
                <w:u w:val="none"/>
              </w:rPr>
              <w:t xml:space="preserve"> </w:t>
            </w:r>
            <w:r>
              <w:rPr>
                <w:color w:val="424241"/>
                <w:w w:val="105"/>
                <w:sz w:val="21"/>
                <w:u w:val="none"/>
              </w:rPr>
              <w:t>E</w:t>
            </w:r>
            <w:r>
              <w:rPr>
                <w:color w:val="21211F"/>
                <w:w w:val="105"/>
                <w:sz w:val="21"/>
                <w:u w:val="none"/>
              </w:rPr>
              <w:t>xp</w:t>
            </w:r>
            <w:r>
              <w:rPr>
                <w:color w:val="424241"/>
                <w:w w:val="105"/>
                <w:sz w:val="21"/>
                <w:u w:val="none"/>
              </w:rPr>
              <w:t>lai</w:t>
            </w:r>
            <w:r>
              <w:rPr>
                <w:color w:val="5B5B59"/>
                <w:w w:val="105"/>
                <w:sz w:val="21"/>
                <w:u w:val="none"/>
              </w:rPr>
              <w:t>n</w:t>
            </w:r>
            <w:r>
              <w:rPr>
                <w:color w:val="5B5B59"/>
                <w:spacing w:val="1"/>
                <w:w w:val="105"/>
                <w:sz w:val="21"/>
                <w:u w:val="none"/>
              </w:rPr>
              <w:t xml:space="preserve"> </w:t>
            </w:r>
            <w:r>
              <w:rPr>
                <w:color w:val="313131"/>
                <w:w w:val="105"/>
                <w:sz w:val="21"/>
                <w:u w:val="none"/>
              </w:rPr>
              <w:t>and</w:t>
            </w:r>
            <w:r>
              <w:rPr>
                <w:color w:val="5B5B59"/>
                <w:w w:val="105"/>
                <w:sz w:val="21"/>
                <w:u w:val="none"/>
              </w:rPr>
              <w:t>/</w:t>
            </w:r>
            <w:r>
              <w:rPr>
                <w:color w:val="313131"/>
                <w:w w:val="105"/>
                <w:sz w:val="21"/>
                <w:u w:val="none"/>
              </w:rPr>
              <w:t>or</w:t>
            </w:r>
            <w:r>
              <w:rPr>
                <w:color w:val="313131"/>
                <w:spacing w:val="-4"/>
                <w:w w:val="105"/>
                <w:sz w:val="21"/>
                <w:u w:val="none"/>
              </w:rPr>
              <w:t xml:space="preserve"> </w:t>
            </w:r>
            <w:r>
              <w:rPr>
                <w:color w:val="424241"/>
                <w:w w:val="105"/>
                <w:sz w:val="21"/>
                <w:u w:val="none"/>
              </w:rPr>
              <w:t>define</w:t>
            </w:r>
            <w:r>
              <w:rPr>
                <w:color w:val="424241"/>
                <w:spacing w:val="8"/>
                <w:w w:val="105"/>
                <w:sz w:val="21"/>
                <w:u w:val="none"/>
              </w:rPr>
              <w:t xml:space="preserve"> </w:t>
            </w:r>
            <w:r>
              <w:rPr>
                <w:color w:val="313131"/>
                <w:w w:val="105"/>
                <w:sz w:val="21"/>
                <w:u w:val="none"/>
              </w:rPr>
              <w:t>te</w:t>
            </w:r>
            <w:r>
              <w:rPr>
                <w:color w:val="5B5B59"/>
                <w:w w:val="105"/>
                <w:sz w:val="21"/>
                <w:u w:val="none"/>
              </w:rPr>
              <w:t>r</w:t>
            </w:r>
            <w:r>
              <w:rPr>
                <w:color w:val="424241"/>
                <w:w w:val="105"/>
                <w:sz w:val="21"/>
                <w:u w:val="none"/>
              </w:rPr>
              <w:t>ms</w:t>
            </w:r>
            <w:r>
              <w:rPr>
                <w:color w:val="424241"/>
                <w:spacing w:val="-1"/>
                <w:w w:val="105"/>
                <w:sz w:val="21"/>
                <w:u w:val="none"/>
              </w:rPr>
              <w:t xml:space="preserve"> </w:t>
            </w:r>
            <w:r>
              <w:rPr>
                <w:color w:val="313131"/>
                <w:w w:val="105"/>
                <w:sz w:val="21"/>
                <w:u w:val="none"/>
              </w:rPr>
              <w:t>and</w:t>
            </w:r>
            <w:r>
              <w:rPr>
                <w:color w:val="313131"/>
                <w:spacing w:val="-1"/>
                <w:w w:val="105"/>
                <w:sz w:val="21"/>
                <w:u w:val="none"/>
              </w:rPr>
              <w:t xml:space="preserve"> </w:t>
            </w:r>
            <w:r>
              <w:rPr>
                <w:color w:val="21211F"/>
                <w:w w:val="105"/>
                <w:sz w:val="21"/>
                <w:u w:val="none"/>
              </w:rPr>
              <w:t>acrony</w:t>
            </w:r>
            <w:r>
              <w:rPr>
                <w:color w:val="424241"/>
                <w:w w:val="105"/>
                <w:sz w:val="21"/>
                <w:u w:val="none"/>
              </w:rPr>
              <w:t>ms</w:t>
            </w:r>
            <w:r>
              <w:rPr>
                <w:color w:val="424241"/>
                <w:spacing w:val="-11"/>
                <w:w w:val="105"/>
                <w:sz w:val="21"/>
                <w:u w:val="none"/>
              </w:rPr>
              <w:t xml:space="preserve"> </w:t>
            </w:r>
            <w:r>
              <w:rPr>
                <w:color w:val="424241"/>
                <w:w w:val="105"/>
                <w:sz w:val="21"/>
                <w:u w:val="none"/>
              </w:rPr>
              <w:t>used</w:t>
            </w:r>
            <w:r>
              <w:rPr>
                <w:color w:val="424241"/>
                <w:spacing w:val="-4"/>
                <w:w w:val="105"/>
                <w:sz w:val="21"/>
                <w:u w:val="none"/>
              </w:rPr>
              <w:t xml:space="preserve"> </w:t>
            </w:r>
            <w:r>
              <w:rPr>
                <w:color w:val="424241"/>
                <w:w w:val="105"/>
                <w:sz w:val="21"/>
                <w:u w:val="none"/>
              </w:rPr>
              <w:t>in</w:t>
            </w:r>
            <w:r>
              <w:rPr>
                <w:color w:val="424241"/>
                <w:spacing w:val="-9"/>
                <w:w w:val="105"/>
                <w:sz w:val="21"/>
                <w:u w:val="none"/>
              </w:rPr>
              <w:t xml:space="preserve"> </w:t>
            </w:r>
            <w:r>
              <w:rPr>
                <w:color w:val="424241"/>
                <w:w w:val="105"/>
                <w:sz w:val="21"/>
                <w:u w:val="none"/>
              </w:rPr>
              <w:t>the</w:t>
            </w:r>
            <w:r>
              <w:rPr>
                <w:color w:val="424241"/>
                <w:spacing w:val="-4"/>
                <w:w w:val="105"/>
                <w:sz w:val="21"/>
                <w:u w:val="none"/>
              </w:rPr>
              <w:t xml:space="preserve"> </w:t>
            </w:r>
            <w:r>
              <w:rPr>
                <w:color w:val="313131"/>
                <w:spacing w:val="-2"/>
                <w:w w:val="105"/>
                <w:sz w:val="21"/>
                <w:u w:val="none"/>
              </w:rPr>
              <w:t>annex</w:t>
            </w:r>
            <w:r>
              <w:rPr>
                <w:color w:val="707070"/>
                <w:spacing w:val="-2"/>
                <w:w w:val="105"/>
                <w:sz w:val="21"/>
                <w:u w:val="none"/>
              </w:rPr>
              <w:t>.</w:t>
            </w:r>
          </w:p>
        </w:tc>
        <w:tc>
          <w:tcPr>
            <w:tcW w:w="2183" w:type="dxa"/>
            <w:tcBorders>
              <w:left w:val="single" w:sz="12" w:space="0" w:color="000000"/>
            </w:tcBorders>
          </w:tcPr>
          <w:p w14:paraId="05E6AF10" w14:textId="77777777" w:rsidR="000D03B5" w:rsidRDefault="00DC03A4">
            <w:pPr>
              <w:pStyle w:val="TableParagraph"/>
              <w:tabs>
                <w:tab w:val="left" w:pos="1928"/>
              </w:tabs>
              <w:spacing w:before="8"/>
              <w:ind w:left="118"/>
              <w:rPr>
                <w:rFonts w:ascii="Times New Roman"/>
                <w:sz w:val="21"/>
                <w:u w:val="none"/>
              </w:rPr>
            </w:pPr>
            <w:r>
              <w:rPr>
                <w:color w:val="21211F"/>
                <w:spacing w:val="-4"/>
                <w:w w:val="85"/>
                <w:sz w:val="21"/>
                <w:u w:val="none"/>
              </w:rPr>
              <w:t>1</w:t>
            </w:r>
            <w:r>
              <w:rPr>
                <w:color w:val="424241"/>
                <w:spacing w:val="-4"/>
                <w:w w:val="85"/>
                <w:sz w:val="21"/>
                <w:u w:val="none"/>
              </w:rPr>
              <w:t>11.</w:t>
            </w:r>
            <w:r>
              <w:rPr>
                <w:color w:val="424241"/>
                <w:sz w:val="21"/>
                <w:u w:val="none"/>
              </w:rPr>
              <w:tab/>
            </w:r>
            <w:r>
              <w:rPr>
                <w:rFonts w:ascii="Times New Roman"/>
                <w:color w:val="C3ACB8"/>
                <w:spacing w:val="-10"/>
                <w:w w:val="85"/>
                <w:position w:val="1"/>
                <w:sz w:val="21"/>
                <w:u w:val="none"/>
              </w:rPr>
              <w:t>.</w:t>
            </w:r>
          </w:p>
        </w:tc>
      </w:tr>
      <w:tr w:rsidR="000D03B5" w14:paraId="05E6AF14" w14:textId="77777777">
        <w:trPr>
          <w:trHeight w:val="345"/>
        </w:trPr>
        <w:tc>
          <w:tcPr>
            <w:tcW w:w="7399" w:type="dxa"/>
            <w:tcBorders>
              <w:left w:val="single" w:sz="12" w:space="0" w:color="000000"/>
              <w:right w:val="single" w:sz="12" w:space="0" w:color="000000"/>
            </w:tcBorders>
          </w:tcPr>
          <w:p w14:paraId="05E6AF12" w14:textId="77777777" w:rsidR="000D03B5" w:rsidRDefault="00DC03A4">
            <w:pPr>
              <w:pStyle w:val="TableParagraph"/>
              <w:tabs>
                <w:tab w:val="left" w:pos="2730"/>
              </w:tabs>
              <w:spacing w:before="8"/>
              <w:ind w:left="2089"/>
              <w:rPr>
                <w:b/>
                <w:sz w:val="20"/>
                <w:u w:val="none"/>
              </w:rPr>
            </w:pPr>
            <w:r>
              <w:rPr>
                <w:b/>
                <w:color w:val="21211F"/>
                <w:spacing w:val="-5"/>
                <w:w w:val="110"/>
                <w:sz w:val="20"/>
                <w:u w:val="none"/>
              </w:rPr>
              <w:t>IV.</w:t>
            </w:r>
            <w:r>
              <w:rPr>
                <w:b/>
                <w:color w:val="21211F"/>
                <w:sz w:val="20"/>
                <w:u w:val="none"/>
              </w:rPr>
              <w:tab/>
            </w:r>
            <w:r>
              <w:rPr>
                <w:b/>
                <w:color w:val="21211F"/>
                <w:w w:val="110"/>
                <w:sz w:val="20"/>
                <w:u w:val="none"/>
              </w:rPr>
              <w:t>Situation</w:t>
            </w:r>
            <w:r>
              <w:rPr>
                <w:b/>
                <w:color w:val="21211F"/>
                <w:spacing w:val="-6"/>
                <w:w w:val="110"/>
                <w:sz w:val="20"/>
                <w:u w:val="none"/>
              </w:rPr>
              <w:t xml:space="preserve"> </w:t>
            </w:r>
            <w:r>
              <w:rPr>
                <w:color w:val="21211F"/>
                <w:w w:val="110"/>
                <w:sz w:val="21"/>
                <w:u w:val="none"/>
              </w:rPr>
              <w:t>&amp;</w:t>
            </w:r>
            <w:r>
              <w:rPr>
                <w:color w:val="21211F"/>
                <w:spacing w:val="-1"/>
                <w:w w:val="110"/>
                <w:sz w:val="21"/>
                <w:u w:val="none"/>
              </w:rPr>
              <w:t xml:space="preserve"> </w:t>
            </w:r>
            <w:r>
              <w:rPr>
                <w:b/>
                <w:color w:val="21211F"/>
                <w:spacing w:val="-2"/>
                <w:w w:val="110"/>
                <w:sz w:val="20"/>
                <w:u w:val="none"/>
              </w:rPr>
              <w:t>Assumpt</w:t>
            </w:r>
            <w:r>
              <w:rPr>
                <w:b/>
                <w:color w:val="424241"/>
                <w:spacing w:val="-2"/>
                <w:w w:val="110"/>
                <w:sz w:val="20"/>
                <w:u w:val="none"/>
              </w:rPr>
              <w:t>i</w:t>
            </w:r>
            <w:r>
              <w:rPr>
                <w:b/>
                <w:color w:val="21211F"/>
                <w:spacing w:val="-2"/>
                <w:w w:val="110"/>
                <w:sz w:val="20"/>
                <w:u w:val="none"/>
              </w:rPr>
              <w:t>o</w:t>
            </w:r>
            <w:r>
              <w:rPr>
                <w:b/>
                <w:color w:val="424241"/>
                <w:spacing w:val="-2"/>
                <w:w w:val="110"/>
                <w:sz w:val="20"/>
                <w:u w:val="none"/>
              </w:rPr>
              <w:t>n</w:t>
            </w:r>
            <w:r>
              <w:rPr>
                <w:b/>
                <w:color w:val="21211F"/>
                <w:spacing w:val="-2"/>
                <w:w w:val="110"/>
                <w:sz w:val="20"/>
                <w:u w:val="none"/>
              </w:rPr>
              <w:t>s</w:t>
            </w:r>
          </w:p>
        </w:tc>
        <w:tc>
          <w:tcPr>
            <w:tcW w:w="2183" w:type="dxa"/>
            <w:tcBorders>
              <w:left w:val="single" w:sz="12" w:space="0" w:color="000000"/>
            </w:tcBorders>
          </w:tcPr>
          <w:p w14:paraId="05E6AF13" w14:textId="77777777" w:rsidR="000D03B5" w:rsidRDefault="000D03B5">
            <w:pPr>
              <w:pStyle w:val="TableParagraph"/>
              <w:rPr>
                <w:rFonts w:ascii="Times New Roman"/>
                <w:sz w:val="20"/>
                <w:u w:val="none"/>
              </w:rPr>
            </w:pPr>
          </w:p>
        </w:tc>
      </w:tr>
      <w:tr w:rsidR="000D03B5" w14:paraId="05E6AF17" w14:textId="77777777">
        <w:trPr>
          <w:trHeight w:val="340"/>
        </w:trPr>
        <w:tc>
          <w:tcPr>
            <w:tcW w:w="7399" w:type="dxa"/>
            <w:tcBorders>
              <w:left w:val="single" w:sz="12" w:space="0" w:color="000000"/>
              <w:right w:val="single" w:sz="12" w:space="0" w:color="000000"/>
            </w:tcBorders>
          </w:tcPr>
          <w:p w14:paraId="05E6AF15" w14:textId="77777777" w:rsidR="000D03B5" w:rsidRDefault="00DC03A4">
            <w:pPr>
              <w:pStyle w:val="TableParagraph"/>
              <w:spacing w:before="13"/>
              <w:ind w:left="119"/>
              <w:rPr>
                <w:i/>
                <w:sz w:val="21"/>
                <w:u w:val="none"/>
              </w:rPr>
            </w:pPr>
            <w:r>
              <w:rPr>
                <w:b/>
                <w:i/>
                <w:color w:val="424241"/>
                <w:w w:val="105"/>
                <w:sz w:val="20"/>
                <w:u w:val="none"/>
              </w:rPr>
              <w:t>F-4</w:t>
            </w:r>
            <w:r>
              <w:rPr>
                <w:b/>
                <w:i/>
                <w:color w:val="828282"/>
                <w:w w:val="105"/>
                <w:sz w:val="20"/>
                <w:u w:val="none"/>
              </w:rPr>
              <w:t>.</w:t>
            </w:r>
            <w:r>
              <w:rPr>
                <w:b/>
                <w:i/>
                <w:color w:val="828282"/>
                <w:spacing w:val="28"/>
                <w:w w:val="105"/>
                <w:sz w:val="20"/>
                <w:u w:val="none"/>
              </w:rPr>
              <w:t xml:space="preserve">  </w:t>
            </w:r>
            <w:r>
              <w:rPr>
                <w:i/>
                <w:color w:val="424241"/>
                <w:w w:val="105"/>
                <w:sz w:val="21"/>
                <w:u w:val="none"/>
              </w:rPr>
              <w:t>Include</w:t>
            </w:r>
            <w:r>
              <w:rPr>
                <w:i/>
                <w:color w:val="424241"/>
                <w:spacing w:val="8"/>
                <w:w w:val="105"/>
                <w:sz w:val="21"/>
                <w:u w:val="none"/>
              </w:rPr>
              <w:t xml:space="preserve"> </w:t>
            </w:r>
            <w:r>
              <w:rPr>
                <w:i/>
                <w:color w:val="424241"/>
                <w:w w:val="105"/>
                <w:sz w:val="21"/>
                <w:u w:val="none"/>
              </w:rPr>
              <w:t>a</w:t>
            </w:r>
            <w:r>
              <w:rPr>
                <w:i/>
                <w:color w:val="424241"/>
                <w:spacing w:val="-9"/>
                <w:w w:val="105"/>
                <w:sz w:val="21"/>
                <w:u w:val="none"/>
              </w:rPr>
              <w:t xml:space="preserve"> </w:t>
            </w:r>
            <w:r>
              <w:rPr>
                <w:i/>
                <w:color w:val="424241"/>
                <w:w w:val="105"/>
                <w:sz w:val="21"/>
                <w:u w:val="none"/>
              </w:rPr>
              <w:t>situatio</w:t>
            </w:r>
            <w:r>
              <w:rPr>
                <w:i/>
                <w:color w:val="21211F"/>
                <w:w w:val="105"/>
                <w:sz w:val="21"/>
                <w:u w:val="none"/>
              </w:rPr>
              <w:t>n</w:t>
            </w:r>
            <w:r>
              <w:rPr>
                <w:i/>
                <w:color w:val="21211F"/>
                <w:spacing w:val="-9"/>
                <w:w w:val="105"/>
                <w:sz w:val="21"/>
                <w:u w:val="none"/>
              </w:rPr>
              <w:t xml:space="preserve"> </w:t>
            </w:r>
            <w:r>
              <w:rPr>
                <w:i/>
                <w:color w:val="313131"/>
                <w:w w:val="105"/>
                <w:sz w:val="21"/>
                <w:u w:val="none"/>
              </w:rPr>
              <w:t>statemen</w:t>
            </w:r>
            <w:r>
              <w:rPr>
                <w:i/>
                <w:color w:val="5B5B59"/>
                <w:w w:val="105"/>
                <w:sz w:val="21"/>
                <w:u w:val="none"/>
              </w:rPr>
              <w:t>t</w:t>
            </w:r>
            <w:r>
              <w:rPr>
                <w:i/>
                <w:color w:val="5B5B59"/>
                <w:spacing w:val="-7"/>
                <w:w w:val="105"/>
                <w:sz w:val="21"/>
                <w:u w:val="none"/>
              </w:rPr>
              <w:t xml:space="preserve"> </w:t>
            </w:r>
            <w:r>
              <w:rPr>
                <w:i/>
                <w:color w:val="424241"/>
                <w:w w:val="105"/>
                <w:sz w:val="21"/>
                <w:u w:val="none"/>
              </w:rPr>
              <w:t>related</w:t>
            </w:r>
            <w:r>
              <w:rPr>
                <w:i/>
                <w:color w:val="424241"/>
                <w:spacing w:val="11"/>
                <w:w w:val="105"/>
                <w:sz w:val="21"/>
                <w:u w:val="none"/>
              </w:rPr>
              <w:t xml:space="preserve"> </w:t>
            </w:r>
            <w:r>
              <w:rPr>
                <w:i/>
                <w:color w:val="313131"/>
                <w:w w:val="105"/>
                <w:sz w:val="21"/>
                <w:u w:val="none"/>
              </w:rPr>
              <w:t>to</w:t>
            </w:r>
            <w:r>
              <w:rPr>
                <w:i/>
                <w:color w:val="313131"/>
                <w:spacing w:val="-9"/>
                <w:w w:val="105"/>
                <w:sz w:val="21"/>
                <w:u w:val="none"/>
              </w:rPr>
              <w:t xml:space="preserve"> </w:t>
            </w:r>
            <w:r>
              <w:rPr>
                <w:i/>
                <w:color w:val="424241"/>
                <w:w w:val="105"/>
                <w:sz w:val="21"/>
                <w:u w:val="none"/>
              </w:rPr>
              <w:t>the</w:t>
            </w:r>
            <w:r>
              <w:rPr>
                <w:i/>
                <w:color w:val="424241"/>
                <w:spacing w:val="-4"/>
                <w:w w:val="105"/>
                <w:sz w:val="21"/>
                <w:u w:val="none"/>
              </w:rPr>
              <w:t xml:space="preserve"> </w:t>
            </w:r>
            <w:r>
              <w:rPr>
                <w:i/>
                <w:color w:val="424241"/>
                <w:w w:val="105"/>
                <w:sz w:val="21"/>
                <w:u w:val="none"/>
              </w:rPr>
              <w:t>s</w:t>
            </w:r>
            <w:r>
              <w:rPr>
                <w:i/>
                <w:color w:val="5B5B59"/>
                <w:w w:val="105"/>
                <w:sz w:val="21"/>
                <w:u w:val="none"/>
              </w:rPr>
              <w:t>ubj</w:t>
            </w:r>
            <w:r>
              <w:rPr>
                <w:i/>
                <w:color w:val="424241"/>
                <w:w w:val="105"/>
                <w:sz w:val="21"/>
                <w:u w:val="none"/>
              </w:rPr>
              <w:t>ect</w:t>
            </w:r>
            <w:r>
              <w:rPr>
                <w:i/>
                <w:color w:val="424241"/>
                <w:spacing w:val="-2"/>
                <w:w w:val="105"/>
                <w:sz w:val="21"/>
                <w:u w:val="none"/>
              </w:rPr>
              <w:t xml:space="preserve"> </w:t>
            </w:r>
            <w:r>
              <w:rPr>
                <w:i/>
                <w:color w:val="424241"/>
                <w:w w:val="105"/>
                <w:sz w:val="21"/>
                <w:u w:val="none"/>
              </w:rPr>
              <w:t>of</w:t>
            </w:r>
            <w:r>
              <w:rPr>
                <w:i/>
                <w:color w:val="424241"/>
                <w:spacing w:val="3"/>
                <w:w w:val="105"/>
                <w:sz w:val="21"/>
                <w:u w:val="none"/>
              </w:rPr>
              <w:t xml:space="preserve"> </w:t>
            </w:r>
            <w:r>
              <w:rPr>
                <w:i/>
                <w:color w:val="424241"/>
                <w:w w:val="105"/>
                <w:sz w:val="21"/>
                <w:u w:val="none"/>
              </w:rPr>
              <w:t xml:space="preserve">the </w:t>
            </w:r>
            <w:r>
              <w:rPr>
                <w:i/>
                <w:color w:val="424241"/>
                <w:spacing w:val="-2"/>
                <w:w w:val="105"/>
                <w:sz w:val="21"/>
                <w:u w:val="none"/>
              </w:rPr>
              <w:t>anne</w:t>
            </w:r>
            <w:r>
              <w:rPr>
                <w:i/>
                <w:color w:val="5B5B59"/>
                <w:spacing w:val="-2"/>
                <w:w w:val="105"/>
                <w:sz w:val="21"/>
                <w:u w:val="none"/>
              </w:rPr>
              <w:t>x.</w:t>
            </w:r>
          </w:p>
        </w:tc>
        <w:tc>
          <w:tcPr>
            <w:tcW w:w="2183" w:type="dxa"/>
            <w:tcBorders>
              <w:left w:val="single" w:sz="12" w:space="0" w:color="000000"/>
            </w:tcBorders>
          </w:tcPr>
          <w:p w14:paraId="05E6AF16" w14:textId="77777777" w:rsidR="000D03B5" w:rsidRDefault="00DC03A4">
            <w:pPr>
              <w:pStyle w:val="TableParagraph"/>
              <w:spacing w:before="22"/>
              <w:ind w:left="122"/>
              <w:rPr>
                <w:b/>
                <w:sz w:val="20"/>
                <w:u w:val="none"/>
              </w:rPr>
            </w:pPr>
            <w:r>
              <w:rPr>
                <w:b/>
                <w:color w:val="313131"/>
                <w:spacing w:val="-4"/>
                <w:w w:val="105"/>
                <w:sz w:val="20"/>
                <w:u w:val="none"/>
              </w:rPr>
              <w:t>IV.A</w:t>
            </w:r>
          </w:p>
        </w:tc>
      </w:tr>
      <w:tr w:rsidR="000D03B5" w14:paraId="05E6AF1B" w14:textId="77777777">
        <w:trPr>
          <w:trHeight w:val="504"/>
        </w:trPr>
        <w:tc>
          <w:tcPr>
            <w:tcW w:w="7399" w:type="dxa"/>
            <w:tcBorders>
              <w:left w:val="single" w:sz="12" w:space="0" w:color="000000"/>
              <w:right w:val="single" w:sz="12" w:space="0" w:color="000000"/>
            </w:tcBorders>
          </w:tcPr>
          <w:p w14:paraId="05E6AF18" w14:textId="1908FBA3" w:rsidR="000D03B5" w:rsidRDefault="00DC03A4">
            <w:pPr>
              <w:pStyle w:val="TableParagraph"/>
              <w:spacing w:line="250" w:lineRule="atLeast"/>
              <w:ind w:left="735" w:right="179" w:hanging="619"/>
              <w:rPr>
                <w:i/>
                <w:sz w:val="21"/>
                <w:u w:val="none"/>
              </w:rPr>
            </w:pPr>
            <w:r>
              <w:rPr>
                <w:i/>
                <w:color w:val="424241"/>
                <w:w w:val="105"/>
                <w:sz w:val="21"/>
                <w:u w:val="none"/>
              </w:rPr>
              <w:t>F-5</w:t>
            </w:r>
            <w:r>
              <w:rPr>
                <w:i/>
                <w:color w:val="828282"/>
                <w:w w:val="105"/>
                <w:sz w:val="21"/>
                <w:u w:val="none"/>
              </w:rPr>
              <w:t>.</w:t>
            </w:r>
            <w:r>
              <w:rPr>
                <w:i/>
                <w:color w:val="828282"/>
                <w:spacing w:val="80"/>
                <w:w w:val="105"/>
                <w:sz w:val="21"/>
                <w:u w:val="none"/>
              </w:rPr>
              <w:t xml:space="preserve"> </w:t>
            </w:r>
            <w:r>
              <w:rPr>
                <w:i/>
                <w:color w:val="424241"/>
                <w:w w:val="105"/>
                <w:sz w:val="21"/>
                <w:u w:val="none"/>
              </w:rPr>
              <w:t>Include a</w:t>
            </w:r>
            <w:r>
              <w:rPr>
                <w:i/>
                <w:color w:val="424241"/>
                <w:spacing w:val="-6"/>
                <w:w w:val="105"/>
                <w:sz w:val="21"/>
                <w:u w:val="none"/>
              </w:rPr>
              <w:t xml:space="preserve"> </w:t>
            </w:r>
            <w:r>
              <w:rPr>
                <w:i/>
                <w:color w:val="424241"/>
                <w:w w:val="105"/>
                <w:sz w:val="21"/>
                <w:u w:val="none"/>
              </w:rPr>
              <w:t>list</w:t>
            </w:r>
            <w:r>
              <w:rPr>
                <w:i/>
                <w:color w:val="424241"/>
                <w:spacing w:val="-9"/>
                <w:w w:val="105"/>
                <w:sz w:val="21"/>
                <w:u w:val="none"/>
              </w:rPr>
              <w:t xml:space="preserve"> </w:t>
            </w:r>
            <w:r>
              <w:rPr>
                <w:i/>
                <w:color w:val="424241"/>
                <w:w w:val="105"/>
                <w:sz w:val="21"/>
                <w:u w:val="none"/>
              </w:rPr>
              <w:t>of</w:t>
            </w:r>
            <w:r>
              <w:rPr>
                <w:i/>
                <w:color w:val="424241"/>
                <w:spacing w:val="-6"/>
                <w:w w:val="105"/>
                <w:sz w:val="21"/>
                <w:u w:val="none"/>
              </w:rPr>
              <w:t xml:space="preserve"> </w:t>
            </w:r>
            <w:r>
              <w:rPr>
                <w:i/>
                <w:color w:val="424241"/>
                <w:w w:val="105"/>
                <w:sz w:val="21"/>
                <w:u w:val="none"/>
              </w:rPr>
              <w:t>a</w:t>
            </w:r>
            <w:r>
              <w:rPr>
                <w:i/>
                <w:color w:val="21211F"/>
                <w:w w:val="105"/>
                <w:sz w:val="21"/>
                <w:u w:val="none"/>
              </w:rPr>
              <w:t>ssu</w:t>
            </w:r>
            <w:r>
              <w:rPr>
                <w:i/>
                <w:color w:val="424241"/>
                <w:w w:val="105"/>
                <w:sz w:val="21"/>
                <w:u w:val="none"/>
              </w:rPr>
              <w:t>mptions</w:t>
            </w:r>
            <w:r>
              <w:rPr>
                <w:i/>
                <w:color w:val="424241"/>
                <w:spacing w:val="-9"/>
                <w:w w:val="105"/>
                <w:sz w:val="21"/>
                <w:u w:val="none"/>
              </w:rPr>
              <w:t xml:space="preserve"> </w:t>
            </w:r>
            <w:r>
              <w:rPr>
                <w:i/>
                <w:color w:val="424241"/>
                <w:w w:val="105"/>
                <w:sz w:val="21"/>
                <w:u w:val="none"/>
              </w:rPr>
              <w:t>used</w:t>
            </w:r>
            <w:r>
              <w:rPr>
                <w:i/>
                <w:color w:val="424241"/>
                <w:spacing w:val="-2"/>
                <w:w w:val="105"/>
                <w:sz w:val="21"/>
                <w:u w:val="none"/>
              </w:rPr>
              <w:t xml:space="preserve"> </w:t>
            </w:r>
            <w:r>
              <w:rPr>
                <w:i/>
                <w:color w:val="424241"/>
                <w:w w:val="105"/>
                <w:sz w:val="21"/>
                <w:u w:val="none"/>
              </w:rPr>
              <w:t>in</w:t>
            </w:r>
            <w:r>
              <w:rPr>
                <w:i/>
                <w:color w:val="424241"/>
                <w:spacing w:val="-2"/>
                <w:w w:val="105"/>
                <w:sz w:val="21"/>
                <w:u w:val="none"/>
              </w:rPr>
              <w:t xml:space="preserve"> </w:t>
            </w:r>
            <w:r>
              <w:rPr>
                <w:i/>
                <w:color w:val="313131"/>
                <w:w w:val="105"/>
                <w:sz w:val="21"/>
                <w:u w:val="none"/>
              </w:rPr>
              <w:t>plann</w:t>
            </w:r>
            <w:r>
              <w:rPr>
                <w:i/>
                <w:color w:val="5B5B59"/>
                <w:w w:val="105"/>
                <w:sz w:val="21"/>
                <w:u w:val="none"/>
              </w:rPr>
              <w:t>i</w:t>
            </w:r>
            <w:r>
              <w:rPr>
                <w:i/>
                <w:color w:val="424241"/>
                <w:w w:val="105"/>
                <w:sz w:val="21"/>
                <w:u w:val="none"/>
              </w:rPr>
              <w:t>ng</w:t>
            </w:r>
            <w:r>
              <w:rPr>
                <w:i/>
                <w:color w:val="424241"/>
                <w:spacing w:val="-3"/>
                <w:w w:val="105"/>
                <w:sz w:val="21"/>
                <w:u w:val="none"/>
              </w:rPr>
              <w:t xml:space="preserve"> </w:t>
            </w:r>
            <w:r>
              <w:rPr>
                <w:i/>
                <w:color w:val="424241"/>
                <w:w w:val="105"/>
                <w:sz w:val="21"/>
                <w:u w:val="none"/>
              </w:rPr>
              <w:t>fo</w:t>
            </w:r>
            <w:r>
              <w:rPr>
                <w:i/>
                <w:color w:val="5B5B59"/>
                <w:w w:val="105"/>
                <w:sz w:val="21"/>
                <w:u w:val="none"/>
              </w:rPr>
              <w:t>r</w:t>
            </w:r>
            <w:r>
              <w:rPr>
                <w:i/>
                <w:color w:val="5B5B59"/>
                <w:spacing w:val="-6"/>
                <w:w w:val="105"/>
                <w:sz w:val="21"/>
                <w:u w:val="none"/>
              </w:rPr>
              <w:t xml:space="preserve"> </w:t>
            </w:r>
            <w:r>
              <w:rPr>
                <w:i/>
                <w:color w:val="424241"/>
                <w:w w:val="105"/>
                <w:sz w:val="21"/>
                <w:u w:val="none"/>
              </w:rPr>
              <w:t>fire</w:t>
            </w:r>
            <w:r>
              <w:rPr>
                <w:i/>
                <w:color w:val="424241"/>
                <w:spacing w:val="-3"/>
                <w:w w:val="105"/>
                <w:sz w:val="21"/>
                <w:u w:val="none"/>
              </w:rPr>
              <w:t xml:space="preserve"> </w:t>
            </w:r>
            <w:r>
              <w:rPr>
                <w:i/>
                <w:color w:val="424241"/>
                <w:w w:val="105"/>
                <w:sz w:val="21"/>
                <w:u w:val="none"/>
              </w:rPr>
              <w:t xml:space="preserve">services </w:t>
            </w:r>
            <w:r w:rsidR="00953E35">
              <w:rPr>
                <w:i/>
                <w:color w:val="313131"/>
                <w:w w:val="105"/>
                <w:sz w:val="21"/>
                <w:u w:val="none"/>
              </w:rPr>
              <w:t>during</w:t>
            </w:r>
            <w:r>
              <w:rPr>
                <w:i/>
                <w:color w:val="313131"/>
                <w:w w:val="105"/>
                <w:sz w:val="21"/>
                <w:u w:val="none"/>
              </w:rPr>
              <w:t xml:space="preserve"> </w:t>
            </w:r>
            <w:r w:rsidR="00953E35">
              <w:rPr>
                <w:i/>
                <w:color w:val="424241"/>
                <w:w w:val="105"/>
                <w:sz w:val="21"/>
                <w:u w:val="none"/>
              </w:rPr>
              <w:t>eme</w:t>
            </w:r>
            <w:r w:rsidR="00953E35">
              <w:rPr>
                <w:i/>
                <w:color w:val="21211F"/>
                <w:w w:val="105"/>
                <w:sz w:val="21"/>
                <w:u w:val="none"/>
              </w:rPr>
              <w:t>rgency</w:t>
            </w:r>
            <w:r>
              <w:rPr>
                <w:i/>
                <w:color w:val="21211F"/>
                <w:w w:val="105"/>
                <w:sz w:val="21"/>
                <w:u w:val="none"/>
              </w:rPr>
              <w:t xml:space="preserve"> sit</w:t>
            </w:r>
            <w:r>
              <w:rPr>
                <w:i/>
                <w:color w:val="424241"/>
                <w:w w:val="105"/>
                <w:sz w:val="21"/>
                <w:u w:val="none"/>
              </w:rPr>
              <w:t>uations</w:t>
            </w:r>
            <w:r>
              <w:rPr>
                <w:i/>
                <w:color w:val="828282"/>
                <w:w w:val="105"/>
                <w:sz w:val="21"/>
                <w:u w:val="none"/>
              </w:rPr>
              <w:t>.</w:t>
            </w:r>
          </w:p>
        </w:tc>
        <w:tc>
          <w:tcPr>
            <w:tcW w:w="2183" w:type="dxa"/>
            <w:tcBorders>
              <w:left w:val="single" w:sz="12" w:space="0" w:color="000000"/>
            </w:tcBorders>
          </w:tcPr>
          <w:p w14:paraId="05E6AF19" w14:textId="77777777" w:rsidR="000D03B5" w:rsidRDefault="000D03B5">
            <w:pPr>
              <w:pStyle w:val="TableParagraph"/>
              <w:spacing w:before="5"/>
              <w:rPr>
                <w:sz w:val="24"/>
                <w:u w:val="none"/>
              </w:rPr>
            </w:pPr>
          </w:p>
          <w:p w14:paraId="05E6AF1A" w14:textId="77777777" w:rsidR="000D03B5" w:rsidRDefault="00DC03A4">
            <w:pPr>
              <w:pStyle w:val="TableParagraph"/>
              <w:spacing w:before="1" w:line="202" w:lineRule="exact"/>
              <w:ind w:left="122"/>
              <w:rPr>
                <w:b/>
                <w:sz w:val="20"/>
                <w:u w:val="none"/>
              </w:rPr>
            </w:pPr>
            <w:r>
              <w:rPr>
                <w:b/>
                <w:color w:val="424241"/>
                <w:spacing w:val="-4"/>
                <w:w w:val="110"/>
                <w:sz w:val="20"/>
                <w:u w:val="none"/>
              </w:rPr>
              <w:t>I</w:t>
            </w:r>
            <w:r>
              <w:rPr>
                <w:b/>
                <w:color w:val="21211F"/>
                <w:spacing w:val="-4"/>
                <w:w w:val="110"/>
                <w:sz w:val="20"/>
                <w:u w:val="none"/>
              </w:rPr>
              <w:t>V.B</w:t>
            </w:r>
          </w:p>
        </w:tc>
      </w:tr>
      <w:tr w:rsidR="000D03B5" w14:paraId="05E6AF1E" w14:textId="77777777">
        <w:trPr>
          <w:trHeight w:val="292"/>
        </w:trPr>
        <w:tc>
          <w:tcPr>
            <w:tcW w:w="7399" w:type="dxa"/>
            <w:tcBorders>
              <w:left w:val="single" w:sz="12" w:space="0" w:color="000000"/>
              <w:right w:val="single" w:sz="12" w:space="0" w:color="000000"/>
            </w:tcBorders>
          </w:tcPr>
          <w:p w14:paraId="05E6AF1C" w14:textId="77777777" w:rsidR="000D03B5" w:rsidRDefault="00DC03A4">
            <w:pPr>
              <w:pStyle w:val="TableParagraph"/>
              <w:tabs>
                <w:tab w:val="left" w:pos="2780"/>
              </w:tabs>
              <w:spacing w:before="27"/>
              <w:ind w:left="2271"/>
              <w:rPr>
                <w:b/>
                <w:sz w:val="20"/>
                <w:u w:val="none"/>
              </w:rPr>
            </w:pPr>
            <w:r>
              <w:rPr>
                <w:b/>
                <w:color w:val="21211F"/>
                <w:spacing w:val="-5"/>
                <w:w w:val="110"/>
                <w:sz w:val="20"/>
                <w:u w:val="none"/>
              </w:rPr>
              <w:t>V.</w:t>
            </w:r>
            <w:r>
              <w:rPr>
                <w:b/>
                <w:color w:val="21211F"/>
                <w:sz w:val="20"/>
                <w:u w:val="none"/>
              </w:rPr>
              <w:tab/>
            </w:r>
            <w:r>
              <w:rPr>
                <w:b/>
                <w:color w:val="21211F"/>
                <w:w w:val="110"/>
                <w:sz w:val="20"/>
                <w:u w:val="none"/>
              </w:rPr>
              <w:t>Concept</w:t>
            </w:r>
            <w:r>
              <w:rPr>
                <w:b/>
                <w:color w:val="21211F"/>
                <w:spacing w:val="-2"/>
                <w:w w:val="110"/>
                <w:sz w:val="20"/>
                <w:u w:val="none"/>
              </w:rPr>
              <w:t xml:space="preserve"> </w:t>
            </w:r>
            <w:r>
              <w:rPr>
                <w:b/>
                <w:color w:val="21211F"/>
                <w:w w:val="110"/>
                <w:sz w:val="20"/>
                <w:u w:val="none"/>
              </w:rPr>
              <w:t>of</w:t>
            </w:r>
            <w:r>
              <w:rPr>
                <w:b/>
                <w:color w:val="21211F"/>
                <w:spacing w:val="1"/>
                <w:w w:val="110"/>
                <w:sz w:val="20"/>
                <w:u w:val="none"/>
              </w:rPr>
              <w:t xml:space="preserve"> </w:t>
            </w:r>
            <w:r>
              <w:rPr>
                <w:b/>
                <w:color w:val="21211F"/>
                <w:spacing w:val="-2"/>
                <w:w w:val="110"/>
                <w:sz w:val="20"/>
                <w:u w:val="none"/>
              </w:rPr>
              <w:t>Operations</w:t>
            </w:r>
          </w:p>
        </w:tc>
        <w:tc>
          <w:tcPr>
            <w:tcW w:w="2183" w:type="dxa"/>
            <w:tcBorders>
              <w:left w:val="single" w:sz="12" w:space="0" w:color="000000"/>
            </w:tcBorders>
          </w:tcPr>
          <w:p w14:paraId="05E6AF1D" w14:textId="77777777" w:rsidR="000D03B5" w:rsidRDefault="000D03B5">
            <w:pPr>
              <w:pStyle w:val="TableParagraph"/>
              <w:rPr>
                <w:rFonts w:ascii="Times New Roman"/>
                <w:sz w:val="20"/>
                <w:u w:val="none"/>
              </w:rPr>
            </w:pPr>
          </w:p>
        </w:tc>
      </w:tr>
      <w:tr w:rsidR="000D03B5" w14:paraId="05E6AF22" w14:textId="77777777">
        <w:trPr>
          <w:trHeight w:val="508"/>
        </w:trPr>
        <w:tc>
          <w:tcPr>
            <w:tcW w:w="7399" w:type="dxa"/>
            <w:tcBorders>
              <w:left w:val="single" w:sz="12" w:space="0" w:color="000000"/>
              <w:right w:val="single" w:sz="12" w:space="0" w:color="000000"/>
            </w:tcBorders>
          </w:tcPr>
          <w:p w14:paraId="05E6AF1F" w14:textId="77777777" w:rsidR="000D03B5" w:rsidRDefault="00DC03A4">
            <w:pPr>
              <w:pStyle w:val="TableParagraph"/>
              <w:spacing w:line="250" w:lineRule="atLeast"/>
              <w:ind w:left="735" w:hanging="623"/>
              <w:rPr>
                <w:i/>
                <w:sz w:val="21"/>
                <w:u w:val="none"/>
              </w:rPr>
            </w:pPr>
            <w:r>
              <w:rPr>
                <w:i/>
                <w:color w:val="313131"/>
                <w:w w:val="105"/>
                <w:sz w:val="21"/>
                <w:u w:val="none"/>
              </w:rPr>
              <w:t>F-6</w:t>
            </w:r>
            <w:r>
              <w:rPr>
                <w:i/>
                <w:color w:val="828282"/>
                <w:w w:val="105"/>
                <w:sz w:val="21"/>
                <w:u w:val="none"/>
              </w:rPr>
              <w:t>.</w:t>
            </w:r>
            <w:r>
              <w:rPr>
                <w:i/>
                <w:color w:val="828282"/>
                <w:spacing w:val="80"/>
                <w:w w:val="105"/>
                <w:sz w:val="21"/>
                <w:u w:val="none"/>
              </w:rPr>
              <w:t xml:space="preserve"> </w:t>
            </w:r>
            <w:r>
              <w:rPr>
                <w:i/>
                <w:color w:val="313131"/>
                <w:w w:val="105"/>
                <w:sz w:val="21"/>
                <w:u w:val="none"/>
              </w:rPr>
              <w:t xml:space="preserve">Describe </w:t>
            </w:r>
            <w:r>
              <w:rPr>
                <w:i/>
                <w:color w:val="424241"/>
                <w:w w:val="105"/>
                <w:sz w:val="21"/>
                <w:u w:val="none"/>
              </w:rPr>
              <w:t>the</w:t>
            </w:r>
            <w:r>
              <w:rPr>
                <w:i/>
                <w:color w:val="424241"/>
                <w:spacing w:val="-5"/>
                <w:w w:val="105"/>
                <w:sz w:val="21"/>
                <w:u w:val="none"/>
              </w:rPr>
              <w:t xml:space="preserve"> </w:t>
            </w:r>
            <w:r>
              <w:rPr>
                <w:i/>
                <w:color w:val="424241"/>
                <w:w w:val="105"/>
                <w:sz w:val="21"/>
                <w:u w:val="none"/>
              </w:rPr>
              <w:t>loca</w:t>
            </w:r>
            <w:r>
              <w:rPr>
                <w:i/>
                <w:color w:val="21211F"/>
                <w:w w:val="105"/>
                <w:sz w:val="21"/>
                <w:u w:val="none"/>
              </w:rPr>
              <w:t>l</w:t>
            </w:r>
            <w:r>
              <w:rPr>
                <w:i/>
                <w:color w:val="21211F"/>
                <w:spacing w:val="-10"/>
                <w:w w:val="105"/>
                <w:sz w:val="21"/>
                <w:u w:val="none"/>
              </w:rPr>
              <w:t xml:space="preserve"> </w:t>
            </w:r>
            <w:r>
              <w:rPr>
                <w:i/>
                <w:color w:val="313131"/>
                <w:w w:val="105"/>
                <w:sz w:val="21"/>
                <w:u w:val="none"/>
              </w:rPr>
              <w:t xml:space="preserve">concept </w:t>
            </w:r>
            <w:r>
              <w:rPr>
                <w:i/>
                <w:color w:val="424241"/>
                <w:w w:val="105"/>
                <w:sz w:val="21"/>
                <w:u w:val="none"/>
              </w:rPr>
              <w:t>of</w:t>
            </w:r>
            <w:r>
              <w:rPr>
                <w:i/>
                <w:color w:val="424241"/>
                <w:spacing w:val="-1"/>
                <w:w w:val="105"/>
                <w:sz w:val="21"/>
                <w:u w:val="none"/>
              </w:rPr>
              <w:t xml:space="preserve"> </w:t>
            </w:r>
            <w:r>
              <w:rPr>
                <w:i/>
                <w:color w:val="313131"/>
                <w:w w:val="105"/>
                <w:sz w:val="21"/>
                <w:u w:val="none"/>
              </w:rPr>
              <w:t>operations</w:t>
            </w:r>
            <w:r>
              <w:rPr>
                <w:i/>
                <w:color w:val="707070"/>
                <w:w w:val="105"/>
                <w:sz w:val="21"/>
                <w:u w:val="none"/>
              </w:rPr>
              <w:t>,</w:t>
            </w:r>
            <w:r>
              <w:rPr>
                <w:i/>
                <w:color w:val="707070"/>
                <w:spacing w:val="-3"/>
                <w:w w:val="105"/>
                <w:sz w:val="21"/>
                <w:u w:val="none"/>
              </w:rPr>
              <w:t xml:space="preserve"> </w:t>
            </w:r>
            <w:r>
              <w:rPr>
                <w:i/>
                <w:color w:val="424241"/>
                <w:w w:val="105"/>
                <w:sz w:val="21"/>
                <w:u w:val="none"/>
              </w:rPr>
              <w:t>pursuant to</w:t>
            </w:r>
            <w:r>
              <w:rPr>
                <w:i/>
                <w:color w:val="424241"/>
                <w:spacing w:val="-6"/>
                <w:w w:val="105"/>
                <w:sz w:val="21"/>
                <w:u w:val="none"/>
              </w:rPr>
              <w:t xml:space="preserve"> </w:t>
            </w:r>
            <w:r>
              <w:rPr>
                <w:i/>
                <w:color w:val="313131"/>
                <w:w w:val="105"/>
                <w:sz w:val="21"/>
                <w:u w:val="none"/>
              </w:rPr>
              <w:t>NIMS</w:t>
            </w:r>
            <w:r>
              <w:rPr>
                <w:i/>
                <w:color w:val="828282"/>
                <w:w w:val="105"/>
                <w:sz w:val="21"/>
                <w:u w:val="none"/>
              </w:rPr>
              <w:t>,</w:t>
            </w:r>
            <w:r>
              <w:rPr>
                <w:i/>
                <w:color w:val="828282"/>
                <w:spacing w:val="-4"/>
                <w:w w:val="105"/>
                <w:sz w:val="21"/>
                <w:u w:val="none"/>
              </w:rPr>
              <w:t xml:space="preserve"> </w:t>
            </w:r>
            <w:r>
              <w:rPr>
                <w:i/>
                <w:color w:val="424241"/>
                <w:w w:val="105"/>
                <w:sz w:val="21"/>
                <w:u w:val="none"/>
              </w:rPr>
              <w:t>for</w:t>
            </w:r>
            <w:r>
              <w:rPr>
                <w:i/>
                <w:color w:val="424241"/>
                <w:spacing w:val="-2"/>
                <w:w w:val="105"/>
                <w:sz w:val="21"/>
                <w:u w:val="none"/>
              </w:rPr>
              <w:t xml:space="preserve"> </w:t>
            </w:r>
            <w:r>
              <w:rPr>
                <w:i/>
                <w:color w:val="424241"/>
                <w:w w:val="105"/>
                <w:sz w:val="21"/>
                <w:u w:val="none"/>
              </w:rPr>
              <w:t>f</w:t>
            </w:r>
            <w:r>
              <w:rPr>
                <w:i/>
                <w:color w:val="5B5B59"/>
                <w:w w:val="105"/>
                <w:sz w:val="21"/>
                <w:u w:val="none"/>
              </w:rPr>
              <w:t>i</w:t>
            </w:r>
            <w:r>
              <w:rPr>
                <w:i/>
                <w:color w:val="424241"/>
                <w:w w:val="105"/>
                <w:sz w:val="21"/>
                <w:u w:val="none"/>
              </w:rPr>
              <w:t xml:space="preserve">re management </w:t>
            </w:r>
            <w:r>
              <w:rPr>
                <w:i/>
                <w:color w:val="313131"/>
                <w:w w:val="105"/>
                <w:sz w:val="21"/>
                <w:u w:val="none"/>
              </w:rPr>
              <w:t>during eme</w:t>
            </w:r>
            <w:r>
              <w:rPr>
                <w:i/>
                <w:color w:val="5B5B59"/>
                <w:w w:val="105"/>
                <w:sz w:val="21"/>
                <w:u w:val="none"/>
              </w:rPr>
              <w:t>r</w:t>
            </w:r>
            <w:r>
              <w:rPr>
                <w:i/>
                <w:color w:val="424241"/>
                <w:w w:val="105"/>
                <w:sz w:val="21"/>
                <w:u w:val="none"/>
              </w:rPr>
              <w:t>gency situations</w:t>
            </w:r>
            <w:r>
              <w:rPr>
                <w:i/>
                <w:color w:val="5B5B59"/>
                <w:w w:val="105"/>
                <w:sz w:val="21"/>
                <w:u w:val="none"/>
              </w:rPr>
              <w:t>.</w:t>
            </w:r>
          </w:p>
        </w:tc>
        <w:tc>
          <w:tcPr>
            <w:tcW w:w="2183" w:type="dxa"/>
            <w:tcBorders>
              <w:left w:val="single" w:sz="12" w:space="0" w:color="000000"/>
            </w:tcBorders>
          </w:tcPr>
          <w:p w14:paraId="05E6AF20" w14:textId="77777777" w:rsidR="000D03B5" w:rsidRDefault="000D03B5">
            <w:pPr>
              <w:pStyle w:val="TableParagraph"/>
              <w:spacing w:before="5"/>
              <w:rPr>
                <w:sz w:val="24"/>
                <w:u w:val="none"/>
              </w:rPr>
            </w:pPr>
          </w:p>
          <w:p w14:paraId="05E6AF21" w14:textId="77777777" w:rsidR="000D03B5" w:rsidRDefault="00DC03A4">
            <w:pPr>
              <w:pStyle w:val="TableParagraph"/>
              <w:spacing w:before="1" w:line="207" w:lineRule="exact"/>
              <w:ind w:left="117"/>
              <w:rPr>
                <w:b/>
                <w:sz w:val="20"/>
                <w:u w:val="none"/>
              </w:rPr>
            </w:pPr>
            <w:r>
              <w:rPr>
                <w:b/>
                <w:color w:val="313131"/>
                <w:spacing w:val="-2"/>
                <w:w w:val="105"/>
                <w:sz w:val="20"/>
                <w:u w:val="none"/>
              </w:rPr>
              <w:t>V.A-</w:t>
            </w:r>
            <w:r>
              <w:rPr>
                <w:b/>
                <w:color w:val="313131"/>
                <w:spacing w:val="-10"/>
                <w:w w:val="105"/>
                <w:sz w:val="20"/>
                <w:u w:val="none"/>
              </w:rPr>
              <w:t>B</w:t>
            </w:r>
          </w:p>
        </w:tc>
      </w:tr>
      <w:tr w:rsidR="000D03B5" w14:paraId="05E6AF25" w14:textId="77777777">
        <w:trPr>
          <w:trHeight w:val="297"/>
        </w:trPr>
        <w:tc>
          <w:tcPr>
            <w:tcW w:w="7399" w:type="dxa"/>
            <w:tcBorders>
              <w:left w:val="single" w:sz="12" w:space="0" w:color="000000"/>
              <w:right w:val="single" w:sz="12" w:space="0" w:color="000000"/>
            </w:tcBorders>
          </w:tcPr>
          <w:p w14:paraId="05E6AF23" w14:textId="77777777" w:rsidR="000D03B5" w:rsidRDefault="00DC03A4">
            <w:pPr>
              <w:pStyle w:val="TableParagraph"/>
              <w:spacing w:before="22"/>
              <w:ind w:left="112"/>
              <w:rPr>
                <w:i/>
                <w:sz w:val="21"/>
                <w:u w:val="none"/>
              </w:rPr>
            </w:pPr>
            <w:r>
              <w:rPr>
                <w:i/>
                <w:color w:val="424241"/>
                <w:w w:val="105"/>
                <w:sz w:val="21"/>
                <w:u w:val="none"/>
              </w:rPr>
              <w:t>F-7</w:t>
            </w:r>
            <w:r>
              <w:rPr>
                <w:i/>
                <w:color w:val="828282"/>
                <w:w w:val="105"/>
                <w:sz w:val="21"/>
                <w:u w:val="none"/>
              </w:rPr>
              <w:t>.</w:t>
            </w:r>
            <w:r>
              <w:rPr>
                <w:i/>
                <w:color w:val="828282"/>
                <w:spacing w:val="43"/>
                <w:w w:val="105"/>
                <w:sz w:val="21"/>
                <w:u w:val="none"/>
              </w:rPr>
              <w:t xml:space="preserve"> </w:t>
            </w:r>
            <w:r>
              <w:rPr>
                <w:i/>
                <w:color w:val="313131"/>
                <w:w w:val="105"/>
                <w:sz w:val="21"/>
                <w:u w:val="none"/>
              </w:rPr>
              <w:t>Descr</w:t>
            </w:r>
            <w:r>
              <w:rPr>
                <w:i/>
                <w:color w:val="5B5B59"/>
                <w:w w:val="105"/>
                <w:sz w:val="21"/>
                <w:u w:val="none"/>
              </w:rPr>
              <w:t>i</w:t>
            </w:r>
            <w:r>
              <w:rPr>
                <w:i/>
                <w:color w:val="424241"/>
                <w:w w:val="105"/>
                <w:sz w:val="21"/>
                <w:u w:val="none"/>
              </w:rPr>
              <w:t>be</w:t>
            </w:r>
            <w:r>
              <w:rPr>
                <w:i/>
                <w:color w:val="424241"/>
                <w:spacing w:val="-3"/>
                <w:w w:val="105"/>
                <w:sz w:val="21"/>
                <w:u w:val="none"/>
              </w:rPr>
              <w:t xml:space="preserve"> </w:t>
            </w:r>
            <w:r>
              <w:rPr>
                <w:i/>
                <w:color w:val="424241"/>
                <w:w w:val="105"/>
                <w:sz w:val="21"/>
                <w:u w:val="none"/>
              </w:rPr>
              <w:t>f</w:t>
            </w:r>
            <w:r>
              <w:rPr>
                <w:i/>
                <w:color w:val="5B5B59"/>
                <w:w w:val="105"/>
                <w:sz w:val="21"/>
                <w:u w:val="none"/>
              </w:rPr>
              <w:t>i</w:t>
            </w:r>
            <w:r>
              <w:rPr>
                <w:i/>
                <w:color w:val="424241"/>
                <w:w w:val="105"/>
                <w:sz w:val="21"/>
                <w:u w:val="none"/>
              </w:rPr>
              <w:t>re</w:t>
            </w:r>
            <w:r>
              <w:rPr>
                <w:i/>
                <w:color w:val="424241"/>
                <w:spacing w:val="-3"/>
                <w:w w:val="105"/>
                <w:sz w:val="21"/>
                <w:u w:val="none"/>
              </w:rPr>
              <w:t xml:space="preserve"> </w:t>
            </w:r>
            <w:r>
              <w:rPr>
                <w:i/>
                <w:color w:val="424241"/>
                <w:w w:val="105"/>
                <w:sz w:val="21"/>
                <w:u w:val="none"/>
              </w:rPr>
              <w:t>servi</w:t>
            </w:r>
            <w:r>
              <w:rPr>
                <w:i/>
                <w:color w:val="21211F"/>
                <w:w w:val="105"/>
                <w:sz w:val="21"/>
                <w:u w:val="none"/>
              </w:rPr>
              <w:t>c</w:t>
            </w:r>
            <w:r>
              <w:rPr>
                <w:i/>
                <w:color w:val="424241"/>
                <w:w w:val="105"/>
                <w:sz w:val="21"/>
                <w:u w:val="none"/>
              </w:rPr>
              <w:t>e</w:t>
            </w:r>
            <w:r>
              <w:rPr>
                <w:i/>
                <w:color w:val="424241"/>
                <w:spacing w:val="-6"/>
                <w:w w:val="105"/>
                <w:sz w:val="21"/>
                <w:u w:val="none"/>
              </w:rPr>
              <w:t xml:space="preserve"> </w:t>
            </w:r>
            <w:r>
              <w:rPr>
                <w:i/>
                <w:color w:val="313131"/>
                <w:w w:val="105"/>
                <w:sz w:val="21"/>
                <w:u w:val="none"/>
              </w:rPr>
              <w:t>role</w:t>
            </w:r>
            <w:r>
              <w:rPr>
                <w:i/>
                <w:color w:val="313131"/>
                <w:spacing w:val="-1"/>
                <w:w w:val="105"/>
                <w:sz w:val="21"/>
                <w:u w:val="none"/>
              </w:rPr>
              <w:t xml:space="preserve"> </w:t>
            </w:r>
            <w:r>
              <w:rPr>
                <w:i/>
                <w:color w:val="5B5B59"/>
                <w:w w:val="105"/>
                <w:sz w:val="21"/>
                <w:u w:val="none"/>
              </w:rPr>
              <w:t>i</w:t>
            </w:r>
            <w:r>
              <w:rPr>
                <w:i/>
                <w:color w:val="424241"/>
                <w:w w:val="105"/>
                <w:sz w:val="21"/>
                <w:u w:val="none"/>
              </w:rPr>
              <w:t>n</w:t>
            </w:r>
            <w:r>
              <w:rPr>
                <w:i/>
                <w:color w:val="424241"/>
                <w:spacing w:val="-6"/>
                <w:w w:val="105"/>
                <w:sz w:val="21"/>
                <w:u w:val="none"/>
              </w:rPr>
              <w:t xml:space="preserve"> </w:t>
            </w:r>
            <w:r>
              <w:rPr>
                <w:i/>
                <w:color w:val="424241"/>
                <w:w w:val="105"/>
                <w:sz w:val="21"/>
                <w:u w:val="none"/>
              </w:rPr>
              <w:t>dete</w:t>
            </w:r>
            <w:r>
              <w:rPr>
                <w:i/>
                <w:color w:val="5B5B59"/>
                <w:w w:val="105"/>
                <w:sz w:val="21"/>
                <w:u w:val="none"/>
              </w:rPr>
              <w:t>r</w:t>
            </w:r>
            <w:r>
              <w:rPr>
                <w:i/>
                <w:color w:val="424241"/>
                <w:w w:val="105"/>
                <w:sz w:val="21"/>
                <w:u w:val="none"/>
              </w:rPr>
              <w:t>mining</w:t>
            </w:r>
            <w:r>
              <w:rPr>
                <w:i/>
                <w:color w:val="424241"/>
                <w:spacing w:val="3"/>
                <w:w w:val="105"/>
                <w:sz w:val="21"/>
                <w:u w:val="none"/>
              </w:rPr>
              <w:t xml:space="preserve"> </w:t>
            </w:r>
            <w:r>
              <w:rPr>
                <w:i/>
                <w:color w:val="424241"/>
                <w:w w:val="105"/>
                <w:sz w:val="21"/>
                <w:u w:val="none"/>
              </w:rPr>
              <w:t>protect</w:t>
            </w:r>
            <w:r>
              <w:rPr>
                <w:i/>
                <w:color w:val="5B5B59"/>
                <w:w w:val="105"/>
                <w:sz w:val="21"/>
                <w:u w:val="none"/>
              </w:rPr>
              <w:t>iv</w:t>
            </w:r>
            <w:r>
              <w:rPr>
                <w:i/>
                <w:color w:val="424241"/>
                <w:w w:val="105"/>
                <w:sz w:val="21"/>
                <w:u w:val="none"/>
              </w:rPr>
              <w:t>e</w:t>
            </w:r>
            <w:r>
              <w:rPr>
                <w:i/>
                <w:color w:val="424241"/>
                <w:spacing w:val="-4"/>
                <w:w w:val="105"/>
                <w:sz w:val="21"/>
                <w:u w:val="none"/>
              </w:rPr>
              <w:t xml:space="preserve"> </w:t>
            </w:r>
            <w:r>
              <w:rPr>
                <w:i/>
                <w:color w:val="424241"/>
                <w:spacing w:val="-2"/>
                <w:w w:val="105"/>
                <w:sz w:val="21"/>
                <w:u w:val="none"/>
              </w:rPr>
              <w:t>actions</w:t>
            </w:r>
            <w:r>
              <w:rPr>
                <w:i/>
                <w:color w:val="707070"/>
                <w:spacing w:val="-2"/>
                <w:w w:val="105"/>
                <w:sz w:val="21"/>
                <w:u w:val="none"/>
              </w:rPr>
              <w:t>.</w:t>
            </w:r>
          </w:p>
        </w:tc>
        <w:tc>
          <w:tcPr>
            <w:tcW w:w="2183" w:type="dxa"/>
            <w:tcBorders>
              <w:left w:val="single" w:sz="12" w:space="0" w:color="000000"/>
            </w:tcBorders>
          </w:tcPr>
          <w:p w14:paraId="05E6AF24" w14:textId="77777777" w:rsidR="000D03B5" w:rsidRDefault="00DC03A4">
            <w:pPr>
              <w:pStyle w:val="TableParagraph"/>
              <w:spacing w:line="272" w:lineRule="exact"/>
              <w:ind w:left="113"/>
              <w:rPr>
                <w:sz w:val="27"/>
                <w:u w:val="none"/>
              </w:rPr>
            </w:pPr>
            <w:proofErr w:type="spellStart"/>
            <w:r>
              <w:rPr>
                <w:color w:val="21211F"/>
                <w:spacing w:val="-5"/>
                <w:sz w:val="27"/>
                <w:u w:val="none"/>
              </w:rPr>
              <w:t>v</w:t>
            </w:r>
            <w:r>
              <w:rPr>
                <w:color w:val="828282"/>
                <w:spacing w:val="-5"/>
                <w:sz w:val="27"/>
                <w:u w:val="none"/>
              </w:rPr>
              <w:t>.</w:t>
            </w:r>
            <w:r>
              <w:rPr>
                <w:color w:val="313131"/>
                <w:spacing w:val="-5"/>
                <w:sz w:val="27"/>
                <w:u w:val="none"/>
              </w:rPr>
              <w:t>c</w:t>
            </w:r>
            <w:proofErr w:type="spellEnd"/>
          </w:p>
        </w:tc>
      </w:tr>
      <w:tr w:rsidR="000D03B5" w14:paraId="05E6AF28" w14:textId="77777777">
        <w:trPr>
          <w:trHeight w:val="297"/>
        </w:trPr>
        <w:tc>
          <w:tcPr>
            <w:tcW w:w="7399" w:type="dxa"/>
            <w:tcBorders>
              <w:left w:val="single" w:sz="12" w:space="0" w:color="000000"/>
              <w:right w:val="single" w:sz="12" w:space="0" w:color="000000"/>
            </w:tcBorders>
          </w:tcPr>
          <w:p w14:paraId="05E6AF26" w14:textId="77777777" w:rsidR="000D03B5" w:rsidRDefault="00DC03A4">
            <w:pPr>
              <w:pStyle w:val="TableParagraph"/>
              <w:spacing w:before="17"/>
              <w:ind w:left="117"/>
              <w:rPr>
                <w:i/>
                <w:sz w:val="21"/>
                <w:u w:val="none"/>
              </w:rPr>
            </w:pPr>
            <w:r>
              <w:rPr>
                <w:i/>
                <w:color w:val="424241"/>
                <w:w w:val="105"/>
                <w:sz w:val="21"/>
                <w:u w:val="none"/>
              </w:rPr>
              <w:t>F-8</w:t>
            </w:r>
            <w:r>
              <w:rPr>
                <w:i/>
                <w:color w:val="707070"/>
                <w:w w:val="105"/>
                <w:sz w:val="21"/>
                <w:u w:val="none"/>
              </w:rPr>
              <w:t>.</w:t>
            </w:r>
            <w:r>
              <w:rPr>
                <w:i/>
                <w:color w:val="707070"/>
                <w:spacing w:val="44"/>
                <w:w w:val="105"/>
                <w:sz w:val="21"/>
                <w:u w:val="none"/>
              </w:rPr>
              <w:t xml:space="preserve"> </w:t>
            </w:r>
            <w:r>
              <w:rPr>
                <w:i/>
                <w:color w:val="313131"/>
                <w:w w:val="105"/>
                <w:sz w:val="21"/>
                <w:u w:val="none"/>
              </w:rPr>
              <w:t>Descr</w:t>
            </w:r>
            <w:r>
              <w:rPr>
                <w:i/>
                <w:color w:val="5B5B59"/>
                <w:w w:val="105"/>
                <w:sz w:val="21"/>
                <w:u w:val="none"/>
              </w:rPr>
              <w:t>i</w:t>
            </w:r>
            <w:r>
              <w:rPr>
                <w:i/>
                <w:color w:val="424241"/>
                <w:w w:val="105"/>
                <w:sz w:val="21"/>
                <w:u w:val="none"/>
              </w:rPr>
              <w:t>be</w:t>
            </w:r>
            <w:r>
              <w:rPr>
                <w:i/>
                <w:color w:val="424241"/>
                <w:spacing w:val="55"/>
                <w:w w:val="105"/>
                <w:sz w:val="21"/>
                <w:u w:val="none"/>
              </w:rPr>
              <w:t xml:space="preserve"> </w:t>
            </w:r>
            <w:r>
              <w:rPr>
                <w:i/>
                <w:color w:val="424241"/>
                <w:w w:val="105"/>
                <w:sz w:val="21"/>
                <w:u w:val="none"/>
              </w:rPr>
              <w:t>f</w:t>
            </w:r>
            <w:r>
              <w:rPr>
                <w:i/>
                <w:color w:val="5B5B59"/>
                <w:w w:val="105"/>
                <w:sz w:val="21"/>
                <w:u w:val="none"/>
              </w:rPr>
              <w:t>i</w:t>
            </w:r>
            <w:r>
              <w:rPr>
                <w:i/>
                <w:color w:val="424241"/>
                <w:w w:val="105"/>
                <w:sz w:val="21"/>
                <w:u w:val="none"/>
              </w:rPr>
              <w:t>re</w:t>
            </w:r>
            <w:r>
              <w:rPr>
                <w:i/>
                <w:color w:val="424241"/>
                <w:spacing w:val="-9"/>
                <w:w w:val="105"/>
                <w:sz w:val="21"/>
                <w:u w:val="none"/>
              </w:rPr>
              <w:t xml:space="preserve"> </w:t>
            </w:r>
            <w:r>
              <w:rPr>
                <w:i/>
                <w:color w:val="424241"/>
                <w:w w:val="105"/>
                <w:sz w:val="21"/>
                <w:u w:val="none"/>
              </w:rPr>
              <w:t>service</w:t>
            </w:r>
            <w:r>
              <w:rPr>
                <w:i/>
                <w:color w:val="424241"/>
                <w:spacing w:val="3"/>
                <w:w w:val="105"/>
                <w:sz w:val="21"/>
                <w:u w:val="none"/>
              </w:rPr>
              <w:t xml:space="preserve"> </w:t>
            </w:r>
            <w:r>
              <w:rPr>
                <w:i/>
                <w:color w:val="424241"/>
                <w:w w:val="105"/>
                <w:sz w:val="21"/>
                <w:u w:val="none"/>
              </w:rPr>
              <w:t>resp</w:t>
            </w:r>
            <w:r>
              <w:rPr>
                <w:i/>
                <w:color w:val="5B5B59"/>
                <w:w w:val="105"/>
                <w:sz w:val="21"/>
                <w:u w:val="none"/>
              </w:rPr>
              <w:t>on</w:t>
            </w:r>
            <w:r>
              <w:rPr>
                <w:i/>
                <w:color w:val="424241"/>
                <w:w w:val="105"/>
                <w:sz w:val="21"/>
                <w:u w:val="none"/>
              </w:rPr>
              <w:t>s</w:t>
            </w:r>
            <w:r>
              <w:rPr>
                <w:i/>
                <w:color w:val="5B5B59"/>
                <w:w w:val="105"/>
                <w:sz w:val="21"/>
                <w:u w:val="none"/>
              </w:rPr>
              <w:t>i</w:t>
            </w:r>
            <w:r>
              <w:rPr>
                <w:i/>
                <w:color w:val="424241"/>
                <w:w w:val="105"/>
                <w:sz w:val="21"/>
                <w:u w:val="none"/>
              </w:rPr>
              <w:t>b</w:t>
            </w:r>
            <w:r>
              <w:rPr>
                <w:i/>
                <w:color w:val="5B5B59"/>
                <w:w w:val="105"/>
                <w:sz w:val="21"/>
                <w:u w:val="none"/>
              </w:rPr>
              <w:t>il</w:t>
            </w:r>
            <w:r>
              <w:rPr>
                <w:i/>
                <w:color w:val="424241"/>
                <w:w w:val="105"/>
                <w:sz w:val="21"/>
                <w:u w:val="none"/>
              </w:rPr>
              <w:t>ities</w:t>
            </w:r>
            <w:r>
              <w:rPr>
                <w:i/>
                <w:color w:val="424241"/>
                <w:spacing w:val="-1"/>
                <w:w w:val="105"/>
                <w:sz w:val="21"/>
                <w:u w:val="none"/>
              </w:rPr>
              <w:t xml:space="preserve"> </w:t>
            </w:r>
            <w:r>
              <w:rPr>
                <w:i/>
                <w:color w:val="424241"/>
                <w:w w:val="105"/>
                <w:sz w:val="21"/>
                <w:u w:val="none"/>
              </w:rPr>
              <w:t>relat</w:t>
            </w:r>
            <w:r>
              <w:rPr>
                <w:i/>
                <w:color w:val="5B5B59"/>
                <w:w w:val="105"/>
                <w:sz w:val="21"/>
                <w:u w:val="none"/>
              </w:rPr>
              <w:t>i</w:t>
            </w:r>
            <w:r>
              <w:rPr>
                <w:i/>
                <w:color w:val="424241"/>
                <w:w w:val="105"/>
                <w:sz w:val="21"/>
                <w:u w:val="none"/>
              </w:rPr>
              <w:t>ng</w:t>
            </w:r>
            <w:r>
              <w:rPr>
                <w:i/>
                <w:color w:val="424241"/>
                <w:spacing w:val="-4"/>
                <w:w w:val="105"/>
                <w:sz w:val="21"/>
                <w:u w:val="none"/>
              </w:rPr>
              <w:t xml:space="preserve"> </w:t>
            </w:r>
            <w:r>
              <w:rPr>
                <w:i/>
                <w:color w:val="5B5B59"/>
                <w:w w:val="105"/>
                <w:sz w:val="21"/>
                <w:u w:val="none"/>
              </w:rPr>
              <w:t>to</w:t>
            </w:r>
            <w:r>
              <w:rPr>
                <w:i/>
                <w:color w:val="5B5B59"/>
                <w:spacing w:val="-9"/>
                <w:w w:val="105"/>
                <w:sz w:val="21"/>
                <w:u w:val="none"/>
              </w:rPr>
              <w:t xml:space="preserve"> </w:t>
            </w:r>
            <w:r>
              <w:rPr>
                <w:i/>
                <w:color w:val="424241"/>
                <w:spacing w:val="-2"/>
                <w:w w:val="105"/>
                <w:sz w:val="21"/>
                <w:u w:val="none"/>
              </w:rPr>
              <w:t>ev</w:t>
            </w:r>
            <w:r>
              <w:rPr>
                <w:i/>
                <w:color w:val="5B5B59"/>
                <w:spacing w:val="-2"/>
                <w:w w:val="105"/>
                <w:sz w:val="21"/>
                <w:u w:val="none"/>
              </w:rPr>
              <w:t>a</w:t>
            </w:r>
            <w:r>
              <w:rPr>
                <w:i/>
                <w:color w:val="424241"/>
                <w:spacing w:val="-2"/>
                <w:w w:val="105"/>
                <w:sz w:val="21"/>
                <w:u w:val="none"/>
              </w:rPr>
              <w:t>cuations</w:t>
            </w:r>
            <w:r>
              <w:rPr>
                <w:i/>
                <w:color w:val="828282"/>
                <w:spacing w:val="-2"/>
                <w:w w:val="105"/>
                <w:sz w:val="21"/>
                <w:u w:val="none"/>
              </w:rPr>
              <w:t>.</w:t>
            </w:r>
          </w:p>
        </w:tc>
        <w:tc>
          <w:tcPr>
            <w:tcW w:w="2183" w:type="dxa"/>
            <w:tcBorders>
              <w:left w:val="single" w:sz="12" w:space="0" w:color="000000"/>
            </w:tcBorders>
          </w:tcPr>
          <w:p w14:paraId="05E6AF27" w14:textId="77777777" w:rsidR="000D03B5" w:rsidRDefault="00DC03A4">
            <w:pPr>
              <w:pStyle w:val="TableParagraph"/>
              <w:spacing w:before="13"/>
              <w:ind w:left="116"/>
              <w:rPr>
                <w:sz w:val="21"/>
                <w:u w:val="none"/>
              </w:rPr>
            </w:pPr>
            <w:r>
              <w:rPr>
                <w:color w:val="313131"/>
                <w:spacing w:val="-5"/>
                <w:w w:val="105"/>
                <w:sz w:val="21"/>
                <w:u w:val="none"/>
              </w:rPr>
              <w:t>V.D</w:t>
            </w:r>
          </w:p>
        </w:tc>
      </w:tr>
      <w:tr w:rsidR="000D03B5" w14:paraId="05E6AF2B" w14:textId="77777777">
        <w:trPr>
          <w:trHeight w:val="292"/>
        </w:trPr>
        <w:tc>
          <w:tcPr>
            <w:tcW w:w="7399" w:type="dxa"/>
            <w:tcBorders>
              <w:left w:val="single" w:sz="12" w:space="0" w:color="000000"/>
              <w:right w:val="single" w:sz="12" w:space="0" w:color="000000"/>
            </w:tcBorders>
          </w:tcPr>
          <w:p w14:paraId="05E6AF29" w14:textId="77777777" w:rsidR="000D03B5" w:rsidRDefault="00DC03A4">
            <w:pPr>
              <w:pStyle w:val="TableParagraph"/>
              <w:spacing w:before="17"/>
              <w:ind w:left="117"/>
              <w:rPr>
                <w:i/>
                <w:sz w:val="21"/>
                <w:u w:val="none"/>
              </w:rPr>
            </w:pPr>
            <w:r>
              <w:rPr>
                <w:i/>
                <w:color w:val="424241"/>
                <w:w w:val="105"/>
                <w:sz w:val="21"/>
                <w:u w:val="none"/>
              </w:rPr>
              <w:t>F-</w:t>
            </w:r>
            <w:r>
              <w:rPr>
                <w:i/>
                <w:color w:val="21211F"/>
                <w:w w:val="105"/>
                <w:sz w:val="21"/>
                <w:u w:val="none"/>
              </w:rPr>
              <w:t>9</w:t>
            </w:r>
            <w:r>
              <w:rPr>
                <w:i/>
                <w:color w:val="5B5B59"/>
                <w:w w:val="105"/>
                <w:sz w:val="21"/>
                <w:u w:val="none"/>
              </w:rPr>
              <w:t>.</w:t>
            </w:r>
            <w:r>
              <w:rPr>
                <w:i/>
                <w:color w:val="5B5B59"/>
                <w:spacing w:val="44"/>
                <w:w w:val="105"/>
                <w:sz w:val="21"/>
                <w:u w:val="none"/>
              </w:rPr>
              <w:t xml:space="preserve"> </w:t>
            </w:r>
            <w:r>
              <w:rPr>
                <w:i/>
                <w:color w:val="313131"/>
                <w:w w:val="105"/>
                <w:sz w:val="21"/>
                <w:u w:val="none"/>
              </w:rPr>
              <w:t>Descr</w:t>
            </w:r>
            <w:r>
              <w:rPr>
                <w:i/>
                <w:color w:val="5B5B59"/>
                <w:w w:val="105"/>
                <w:sz w:val="21"/>
                <w:u w:val="none"/>
              </w:rPr>
              <w:t>i</w:t>
            </w:r>
            <w:r>
              <w:rPr>
                <w:i/>
                <w:color w:val="424241"/>
                <w:w w:val="105"/>
                <w:sz w:val="21"/>
                <w:u w:val="none"/>
              </w:rPr>
              <w:t>be</w:t>
            </w:r>
            <w:r>
              <w:rPr>
                <w:i/>
                <w:color w:val="424241"/>
                <w:spacing w:val="-3"/>
                <w:w w:val="105"/>
                <w:sz w:val="21"/>
                <w:u w:val="none"/>
              </w:rPr>
              <w:t xml:space="preserve"> </w:t>
            </w:r>
            <w:r>
              <w:rPr>
                <w:i/>
                <w:color w:val="424241"/>
                <w:w w:val="105"/>
                <w:sz w:val="21"/>
                <w:u w:val="none"/>
              </w:rPr>
              <w:t>the</w:t>
            </w:r>
            <w:r>
              <w:rPr>
                <w:i/>
                <w:color w:val="424241"/>
                <w:spacing w:val="-3"/>
                <w:w w:val="105"/>
                <w:sz w:val="21"/>
                <w:u w:val="none"/>
              </w:rPr>
              <w:t xml:space="preserve"> </w:t>
            </w:r>
            <w:r>
              <w:rPr>
                <w:i/>
                <w:color w:val="424241"/>
                <w:w w:val="105"/>
                <w:sz w:val="21"/>
                <w:u w:val="none"/>
              </w:rPr>
              <w:t>role</w:t>
            </w:r>
            <w:r>
              <w:rPr>
                <w:i/>
                <w:color w:val="424241"/>
                <w:spacing w:val="-7"/>
                <w:w w:val="105"/>
                <w:sz w:val="21"/>
                <w:u w:val="none"/>
              </w:rPr>
              <w:t xml:space="preserve"> </w:t>
            </w:r>
            <w:r>
              <w:rPr>
                <w:i/>
                <w:color w:val="313131"/>
                <w:w w:val="105"/>
                <w:sz w:val="21"/>
                <w:u w:val="none"/>
              </w:rPr>
              <w:t>of</w:t>
            </w:r>
            <w:r>
              <w:rPr>
                <w:i/>
                <w:color w:val="313131"/>
                <w:spacing w:val="-7"/>
                <w:w w:val="105"/>
                <w:sz w:val="21"/>
                <w:u w:val="none"/>
              </w:rPr>
              <w:t xml:space="preserve"> </w:t>
            </w:r>
            <w:r>
              <w:rPr>
                <w:i/>
                <w:color w:val="424241"/>
                <w:w w:val="105"/>
                <w:sz w:val="21"/>
                <w:u w:val="none"/>
              </w:rPr>
              <w:t>the</w:t>
            </w:r>
            <w:r>
              <w:rPr>
                <w:i/>
                <w:color w:val="424241"/>
                <w:spacing w:val="-1"/>
                <w:w w:val="105"/>
                <w:sz w:val="21"/>
                <w:u w:val="none"/>
              </w:rPr>
              <w:t xml:space="preserve"> </w:t>
            </w:r>
            <w:r>
              <w:rPr>
                <w:i/>
                <w:color w:val="424241"/>
                <w:w w:val="105"/>
                <w:sz w:val="21"/>
                <w:u w:val="none"/>
              </w:rPr>
              <w:t>fir</w:t>
            </w:r>
            <w:r>
              <w:rPr>
                <w:i/>
                <w:color w:val="5B5B59"/>
                <w:w w:val="105"/>
                <w:sz w:val="21"/>
                <w:u w:val="none"/>
              </w:rPr>
              <w:t>e</w:t>
            </w:r>
            <w:r>
              <w:rPr>
                <w:i/>
                <w:color w:val="5B5B59"/>
                <w:spacing w:val="1"/>
                <w:w w:val="105"/>
                <w:sz w:val="21"/>
                <w:u w:val="none"/>
              </w:rPr>
              <w:t xml:space="preserve"> </w:t>
            </w:r>
            <w:r>
              <w:rPr>
                <w:i/>
                <w:color w:val="424241"/>
                <w:w w:val="105"/>
                <w:sz w:val="21"/>
                <w:u w:val="none"/>
              </w:rPr>
              <w:t>service</w:t>
            </w:r>
            <w:r>
              <w:rPr>
                <w:i/>
                <w:color w:val="424241"/>
                <w:spacing w:val="1"/>
                <w:w w:val="105"/>
                <w:sz w:val="21"/>
                <w:u w:val="none"/>
              </w:rPr>
              <w:t xml:space="preserve"> </w:t>
            </w:r>
            <w:r>
              <w:rPr>
                <w:i/>
                <w:color w:val="5B5B59"/>
                <w:w w:val="105"/>
                <w:sz w:val="21"/>
                <w:u w:val="none"/>
              </w:rPr>
              <w:t>i</w:t>
            </w:r>
            <w:r>
              <w:rPr>
                <w:i/>
                <w:color w:val="424241"/>
                <w:w w:val="105"/>
                <w:sz w:val="21"/>
                <w:u w:val="none"/>
              </w:rPr>
              <w:t>n</w:t>
            </w:r>
            <w:r>
              <w:rPr>
                <w:i/>
                <w:color w:val="424241"/>
                <w:spacing w:val="-7"/>
                <w:w w:val="105"/>
                <w:sz w:val="21"/>
                <w:u w:val="none"/>
              </w:rPr>
              <w:t xml:space="preserve"> </w:t>
            </w:r>
            <w:r>
              <w:rPr>
                <w:i/>
                <w:color w:val="424241"/>
                <w:w w:val="105"/>
                <w:sz w:val="21"/>
                <w:u w:val="none"/>
              </w:rPr>
              <w:t>terror</w:t>
            </w:r>
            <w:r>
              <w:rPr>
                <w:i/>
                <w:color w:val="5B5B59"/>
                <w:w w:val="105"/>
                <w:sz w:val="21"/>
                <w:u w:val="none"/>
              </w:rPr>
              <w:t>i</w:t>
            </w:r>
            <w:r>
              <w:rPr>
                <w:i/>
                <w:color w:val="424241"/>
                <w:w w:val="105"/>
                <w:sz w:val="21"/>
                <w:u w:val="none"/>
              </w:rPr>
              <w:t>st</w:t>
            </w:r>
            <w:r>
              <w:rPr>
                <w:i/>
                <w:color w:val="424241"/>
                <w:spacing w:val="-4"/>
                <w:w w:val="105"/>
                <w:sz w:val="21"/>
                <w:u w:val="none"/>
              </w:rPr>
              <w:t xml:space="preserve"> </w:t>
            </w:r>
            <w:r>
              <w:rPr>
                <w:i/>
                <w:color w:val="5B5B59"/>
                <w:w w:val="105"/>
                <w:sz w:val="21"/>
                <w:u w:val="none"/>
              </w:rPr>
              <w:t>i</w:t>
            </w:r>
            <w:r>
              <w:rPr>
                <w:i/>
                <w:color w:val="424241"/>
                <w:w w:val="105"/>
                <w:sz w:val="21"/>
                <w:u w:val="none"/>
              </w:rPr>
              <w:t>n</w:t>
            </w:r>
            <w:r>
              <w:rPr>
                <w:i/>
                <w:color w:val="5B5B59"/>
                <w:w w:val="105"/>
                <w:sz w:val="21"/>
                <w:u w:val="none"/>
              </w:rPr>
              <w:t>ci</w:t>
            </w:r>
            <w:r>
              <w:rPr>
                <w:i/>
                <w:color w:val="424241"/>
                <w:w w:val="105"/>
                <w:sz w:val="21"/>
                <w:u w:val="none"/>
              </w:rPr>
              <w:t>dent</w:t>
            </w:r>
            <w:r>
              <w:rPr>
                <w:i/>
                <w:color w:val="424241"/>
                <w:spacing w:val="-9"/>
                <w:w w:val="105"/>
                <w:sz w:val="21"/>
                <w:u w:val="none"/>
              </w:rPr>
              <w:t xml:space="preserve"> </w:t>
            </w:r>
            <w:r>
              <w:rPr>
                <w:i/>
                <w:color w:val="424241"/>
                <w:spacing w:val="-2"/>
                <w:w w:val="105"/>
                <w:sz w:val="21"/>
                <w:u w:val="none"/>
              </w:rPr>
              <w:t>respons</w:t>
            </w:r>
            <w:r>
              <w:rPr>
                <w:i/>
                <w:color w:val="5B5B59"/>
                <w:spacing w:val="-2"/>
                <w:w w:val="105"/>
                <w:sz w:val="21"/>
                <w:u w:val="none"/>
              </w:rPr>
              <w:t>e</w:t>
            </w:r>
            <w:r>
              <w:rPr>
                <w:i/>
                <w:color w:val="828282"/>
                <w:spacing w:val="-2"/>
                <w:w w:val="105"/>
                <w:sz w:val="21"/>
                <w:u w:val="none"/>
              </w:rPr>
              <w:t>.</w:t>
            </w:r>
          </w:p>
        </w:tc>
        <w:tc>
          <w:tcPr>
            <w:tcW w:w="2183" w:type="dxa"/>
            <w:tcBorders>
              <w:left w:val="single" w:sz="12" w:space="0" w:color="000000"/>
            </w:tcBorders>
          </w:tcPr>
          <w:p w14:paraId="05E6AF2A" w14:textId="77777777" w:rsidR="000D03B5" w:rsidRDefault="00DC03A4">
            <w:pPr>
              <w:pStyle w:val="TableParagraph"/>
              <w:spacing w:before="17"/>
              <w:ind w:left="116"/>
              <w:rPr>
                <w:sz w:val="21"/>
                <w:u w:val="none"/>
              </w:rPr>
            </w:pPr>
            <w:r>
              <w:rPr>
                <w:color w:val="424241"/>
                <w:spacing w:val="-5"/>
                <w:w w:val="105"/>
                <w:sz w:val="21"/>
                <w:u w:val="none"/>
              </w:rPr>
              <w:t>V.E</w:t>
            </w:r>
          </w:p>
        </w:tc>
      </w:tr>
      <w:tr w:rsidR="000D03B5" w14:paraId="05E6AF2E" w14:textId="77777777">
        <w:trPr>
          <w:trHeight w:val="504"/>
        </w:trPr>
        <w:tc>
          <w:tcPr>
            <w:tcW w:w="7399" w:type="dxa"/>
            <w:tcBorders>
              <w:left w:val="single" w:sz="12" w:space="0" w:color="000000"/>
              <w:right w:val="single" w:sz="12" w:space="0" w:color="000000"/>
            </w:tcBorders>
          </w:tcPr>
          <w:p w14:paraId="05E6AF2C" w14:textId="2923BDE8" w:rsidR="000D03B5" w:rsidRDefault="00DC03A4">
            <w:pPr>
              <w:pStyle w:val="TableParagraph"/>
              <w:spacing w:line="250" w:lineRule="atLeast"/>
              <w:ind w:left="731" w:hanging="615"/>
              <w:rPr>
                <w:i/>
                <w:sz w:val="21"/>
                <w:u w:val="none"/>
              </w:rPr>
            </w:pPr>
            <w:r>
              <w:rPr>
                <w:i/>
                <w:color w:val="424241"/>
                <w:w w:val="105"/>
                <w:sz w:val="21"/>
                <w:u w:val="none"/>
              </w:rPr>
              <w:t>F-1</w:t>
            </w:r>
            <w:r>
              <w:rPr>
                <w:i/>
                <w:color w:val="21211F"/>
                <w:w w:val="105"/>
                <w:sz w:val="21"/>
                <w:u w:val="none"/>
              </w:rPr>
              <w:t>0</w:t>
            </w:r>
            <w:r>
              <w:rPr>
                <w:i/>
                <w:color w:val="828282"/>
                <w:w w:val="105"/>
                <w:sz w:val="21"/>
                <w:u w:val="none"/>
              </w:rPr>
              <w:t>.</w:t>
            </w:r>
            <w:r>
              <w:rPr>
                <w:i/>
                <w:color w:val="828282"/>
                <w:spacing w:val="40"/>
                <w:w w:val="105"/>
                <w:sz w:val="21"/>
                <w:u w:val="none"/>
              </w:rPr>
              <w:t xml:space="preserve"> </w:t>
            </w:r>
            <w:r>
              <w:rPr>
                <w:i/>
                <w:color w:val="313131"/>
                <w:w w:val="105"/>
                <w:sz w:val="21"/>
                <w:u w:val="none"/>
              </w:rPr>
              <w:t>Descr</w:t>
            </w:r>
            <w:r>
              <w:rPr>
                <w:i/>
                <w:color w:val="5B5B59"/>
                <w:w w:val="105"/>
                <w:sz w:val="21"/>
                <w:u w:val="none"/>
              </w:rPr>
              <w:t>i</w:t>
            </w:r>
            <w:r>
              <w:rPr>
                <w:i/>
                <w:color w:val="424241"/>
                <w:w w:val="105"/>
                <w:sz w:val="21"/>
                <w:u w:val="none"/>
              </w:rPr>
              <w:t>be</w:t>
            </w:r>
            <w:r>
              <w:rPr>
                <w:i/>
                <w:color w:val="424241"/>
                <w:spacing w:val="-8"/>
                <w:w w:val="105"/>
                <w:sz w:val="21"/>
                <w:u w:val="none"/>
              </w:rPr>
              <w:t xml:space="preserve"> </w:t>
            </w:r>
            <w:r>
              <w:rPr>
                <w:i/>
                <w:color w:val="424241"/>
                <w:w w:val="105"/>
                <w:sz w:val="21"/>
                <w:u w:val="none"/>
              </w:rPr>
              <w:t>how external f</w:t>
            </w:r>
            <w:r>
              <w:rPr>
                <w:i/>
                <w:color w:val="5B5B59"/>
                <w:w w:val="105"/>
                <w:sz w:val="21"/>
                <w:u w:val="none"/>
              </w:rPr>
              <w:t>i</w:t>
            </w:r>
            <w:r>
              <w:rPr>
                <w:i/>
                <w:color w:val="424241"/>
                <w:w w:val="105"/>
                <w:sz w:val="21"/>
                <w:u w:val="none"/>
              </w:rPr>
              <w:t>re</w:t>
            </w:r>
            <w:r>
              <w:rPr>
                <w:i/>
                <w:color w:val="424241"/>
                <w:spacing w:val="-16"/>
                <w:w w:val="105"/>
                <w:sz w:val="21"/>
                <w:u w:val="none"/>
              </w:rPr>
              <w:t xml:space="preserve"> </w:t>
            </w:r>
            <w:r>
              <w:rPr>
                <w:i/>
                <w:color w:val="5B5B59"/>
                <w:w w:val="105"/>
                <w:sz w:val="21"/>
                <w:u w:val="none"/>
              </w:rPr>
              <w:t>r</w:t>
            </w:r>
            <w:r>
              <w:rPr>
                <w:i/>
                <w:color w:val="424241"/>
                <w:w w:val="105"/>
                <w:sz w:val="21"/>
                <w:u w:val="none"/>
              </w:rPr>
              <w:t>esponse</w:t>
            </w:r>
            <w:r>
              <w:rPr>
                <w:i/>
                <w:color w:val="424241"/>
                <w:spacing w:val="-15"/>
                <w:w w:val="105"/>
                <w:sz w:val="21"/>
                <w:u w:val="none"/>
              </w:rPr>
              <w:t xml:space="preserve"> </w:t>
            </w:r>
            <w:r>
              <w:rPr>
                <w:i/>
                <w:color w:val="424241"/>
                <w:w w:val="105"/>
                <w:sz w:val="21"/>
                <w:u w:val="none"/>
              </w:rPr>
              <w:t>resources will</w:t>
            </w:r>
            <w:r>
              <w:rPr>
                <w:i/>
                <w:color w:val="424241"/>
                <w:spacing w:val="-9"/>
                <w:w w:val="105"/>
                <w:sz w:val="21"/>
                <w:u w:val="none"/>
              </w:rPr>
              <w:t xml:space="preserve"> </w:t>
            </w:r>
            <w:r>
              <w:rPr>
                <w:i/>
                <w:color w:val="424241"/>
                <w:w w:val="105"/>
                <w:sz w:val="21"/>
                <w:u w:val="none"/>
              </w:rPr>
              <w:t>be</w:t>
            </w:r>
            <w:r>
              <w:rPr>
                <w:i/>
                <w:color w:val="424241"/>
                <w:spacing w:val="-4"/>
                <w:w w:val="105"/>
                <w:sz w:val="21"/>
                <w:u w:val="none"/>
              </w:rPr>
              <w:t xml:space="preserve"> </w:t>
            </w:r>
            <w:r>
              <w:rPr>
                <w:i/>
                <w:color w:val="313131"/>
                <w:w w:val="105"/>
                <w:sz w:val="21"/>
                <w:u w:val="none"/>
              </w:rPr>
              <w:t xml:space="preserve">obtained </w:t>
            </w:r>
            <w:r>
              <w:rPr>
                <w:i/>
                <w:color w:val="5B5B59"/>
                <w:w w:val="105"/>
                <w:sz w:val="21"/>
                <w:u w:val="none"/>
              </w:rPr>
              <w:t>i</w:t>
            </w:r>
            <w:r>
              <w:rPr>
                <w:i/>
                <w:color w:val="424241"/>
                <w:w w:val="105"/>
                <w:sz w:val="21"/>
                <w:u w:val="none"/>
              </w:rPr>
              <w:t xml:space="preserve">f </w:t>
            </w:r>
            <w:r>
              <w:rPr>
                <w:i/>
                <w:color w:val="313131"/>
                <w:w w:val="105"/>
                <w:sz w:val="21"/>
                <w:u w:val="none"/>
              </w:rPr>
              <w:t xml:space="preserve">local </w:t>
            </w:r>
            <w:r>
              <w:rPr>
                <w:i/>
                <w:color w:val="424241"/>
                <w:w w:val="105"/>
                <w:sz w:val="21"/>
                <w:u w:val="none"/>
              </w:rPr>
              <w:t xml:space="preserve">resources </w:t>
            </w:r>
            <w:r>
              <w:rPr>
                <w:i/>
                <w:color w:val="313131"/>
                <w:w w:val="105"/>
                <w:sz w:val="21"/>
                <w:u w:val="none"/>
              </w:rPr>
              <w:t xml:space="preserve">are insufficient </w:t>
            </w:r>
            <w:r>
              <w:rPr>
                <w:i/>
                <w:color w:val="424241"/>
                <w:w w:val="105"/>
                <w:sz w:val="21"/>
                <w:u w:val="none"/>
              </w:rPr>
              <w:t xml:space="preserve">to </w:t>
            </w:r>
            <w:r>
              <w:rPr>
                <w:i/>
                <w:color w:val="313131"/>
                <w:w w:val="105"/>
                <w:sz w:val="21"/>
                <w:u w:val="none"/>
              </w:rPr>
              <w:t xml:space="preserve">deal </w:t>
            </w:r>
            <w:r>
              <w:rPr>
                <w:i/>
                <w:color w:val="424241"/>
                <w:w w:val="105"/>
                <w:sz w:val="21"/>
                <w:u w:val="none"/>
              </w:rPr>
              <w:t>with an eme</w:t>
            </w:r>
            <w:r w:rsidR="00953E35">
              <w:rPr>
                <w:i/>
                <w:color w:val="424241"/>
                <w:w w:val="105"/>
                <w:sz w:val="21"/>
                <w:u w:val="none"/>
              </w:rPr>
              <w:t>rg</w:t>
            </w:r>
            <w:r>
              <w:rPr>
                <w:i/>
                <w:color w:val="424241"/>
                <w:w w:val="105"/>
                <w:sz w:val="21"/>
                <w:u w:val="none"/>
              </w:rPr>
              <w:t>ency.</w:t>
            </w:r>
          </w:p>
        </w:tc>
        <w:tc>
          <w:tcPr>
            <w:tcW w:w="2183" w:type="dxa"/>
            <w:tcBorders>
              <w:left w:val="single" w:sz="12" w:space="0" w:color="000000"/>
            </w:tcBorders>
          </w:tcPr>
          <w:p w14:paraId="05E6AF2D" w14:textId="77777777" w:rsidR="000D03B5" w:rsidRDefault="00DC03A4">
            <w:pPr>
              <w:pStyle w:val="TableParagraph"/>
              <w:spacing w:before="13"/>
              <w:ind w:left="111"/>
              <w:rPr>
                <w:sz w:val="21"/>
                <w:u w:val="none"/>
              </w:rPr>
            </w:pPr>
            <w:r>
              <w:rPr>
                <w:color w:val="313131"/>
                <w:spacing w:val="-5"/>
                <w:w w:val="105"/>
                <w:sz w:val="21"/>
                <w:u w:val="none"/>
              </w:rPr>
              <w:t>V.F</w:t>
            </w:r>
          </w:p>
        </w:tc>
      </w:tr>
      <w:tr w:rsidR="000D03B5" w14:paraId="05E6AF31" w14:textId="77777777">
        <w:trPr>
          <w:trHeight w:val="758"/>
        </w:trPr>
        <w:tc>
          <w:tcPr>
            <w:tcW w:w="7399" w:type="dxa"/>
            <w:tcBorders>
              <w:left w:val="single" w:sz="12" w:space="0" w:color="000000"/>
              <w:right w:val="single" w:sz="12" w:space="0" w:color="000000"/>
            </w:tcBorders>
          </w:tcPr>
          <w:p w14:paraId="05E6AF2F" w14:textId="565E3100" w:rsidR="000D03B5" w:rsidRDefault="00DC03A4">
            <w:pPr>
              <w:pStyle w:val="TableParagraph"/>
              <w:spacing w:line="250" w:lineRule="atLeast"/>
              <w:ind w:left="731" w:right="524" w:hanging="614"/>
              <w:jc w:val="both"/>
              <w:rPr>
                <w:i/>
                <w:sz w:val="21"/>
                <w:u w:val="none"/>
              </w:rPr>
            </w:pPr>
            <w:r>
              <w:rPr>
                <w:i/>
                <w:color w:val="313131"/>
                <w:w w:val="105"/>
                <w:sz w:val="21"/>
                <w:u w:val="none"/>
              </w:rPr>
              <w:t>F-11</w:t>
            </w:r>
            <w:r>
              <w:rPr>
                <w:i/>
                <w:color w:val="313131"/>
                <w:spacing w:val="80"/>
                <w:w w:val="105"/>
                <w:sz w:val="21"/>
                <w:u w:val="none"/>
              </w:rPr>
              <w:t xml:space="preserve"> </w:t>
            </w:r>
            <w:r>
              <w:rPr>
                <w:i/>
                <w:color w:val="21211F"/>
                <w:w w:val="105"/>
                <w:sz w:val="21"/>
                <w:u w:val="none"/>
              </w:rPr>
              <w:t xml:space="preserve">Include </w:t>
            </w:r>
            <w:r>
              <w:rPr>
                <w:i/>
                <w:color w:val="313131"/>
                <w:w w:val="105"/>
                <w:sz w:val="21"/>
                <w:u w:val="none"/>
              </w:rPr>
              <w:t>a</w:t>
            </w:r>
            <w:r>
              <w:rPr>
                <w:i/>
                <w:color w:val="313131"/>
                <w:spacing w:val="-6"/>
                <w:w w:val="105"/>
                <w:sz w:val="21"/>
                <w:u w:val="none"/>
              </w:rPr>
              <w:t xml:space="preserve"> </w:t>
            </w:r>
            <w:r>
              <w:rPr>
                <w:i/>
                <w:color w:val="313131"/>
                <w:w w:val="105"/>
                <w:sz w:val="21"/>
                <w:u w:val="none"/>
              </w:rPr>
              <w:t>list of</w:t>
            </w:r>
            <w:r>
              <w:rPr>
                <w:i/>
                <w:color w:val="313131"/>
                <w:spacing w:val="-6"/>
                <w:w w:val="105"/>
                <w:sz w:val="21"/>
                <w:u w:val="none"/>
              </w:rPr>
              <w:t xml:space="preserve"> </w:t>
            </w:r>
            <w:r>
              <w:rPr>
                <w:i/>
                <w:color w:val="21211F"/>
                <w:w w:val="105"/>
                <w:sz w:val="21"/>
                <w:u w:val="none"/>
              </w:rPr>
              <w:t>actions</w:t>
            </w:r>
            <w:r>
              <w:rPr>
                <w:i/>
                <w:color w:val="21211F"/>
                <w:spacing w:val="-2"/>
                <w:w w:val="105"/>
                <w:sz w:val="21"/>
                <w:u w:val="none"/>
              </w:rPr>
              <w:t xml:space="preserve"> </w:t>
            </w:r>
            <w:r>
              <w:rPr>
                <w:i/>
                <w:color w:val="424241"/>
                <w:w w:val="105"/>
                <w:sz w:val="21"/>
                <w:u w:val="none"/>
              </w:rPr>
              <w:t>by</w:t>
            </w:r>
            <w:r>
              <w:rPr>
                <w:i/>
                <w:color w:val="424241"/>
                <w:spacing w:val="-9"/>
                <w:w w:val="105"/>
                <w:sz w:val="21"/>
                <w:u w:val="none"/>
              </w:rPr>
              <w:t xml:space="preserve"> </w:t>
            </w:r>
            <w:r>
              <w:rPr>
                <w:i/>
                <w:color w:val="424241"/>
                <w:w w:val="105"/>
                <w:sz w:val="21"/>
                <w:u w:val="none"/>
              </w:rPr>
              <w:t>phases</w:t>
            </w:r>
            <w:r>
              <w:rPr>
                <w:i/>
                <w:color w:val="424241"/>
                <w:spacing w:val="-4"/>
                <w:w w:val="105"/>
                <w:sz w:val="21"/>
                <w:u w:val="none"/>
              </w:rPr>
              <w:t xml:space="preserve"> </w:t>
            </w:r>
            <w:r>
              <w:rPr>
                <w:i/>
                <w:color w:val="313131"/>
                <w:w w:val="105"/>
                <w:sz w:val="21"/>
                <w:u w:val="none"/>
              </w:rPr>
              <w:t>of</w:t>
            </w:r>
            <w:r>
              <w:rPr>
                <w:i/>
                <w:color w:val="313131"/>
                <w:spacing w:val="-12"/>
                <w:w w:val="105"/>
                <w:sz w:val="21"/>
                <w:u w:val="none"/>
              </w:rPr>
              <w:t xml:space="preserve"> </w:t>
            </w:r>
            <w:r>
              <w:rPr>
                <w:i/>
                <w:color w:val="313131"/>
                <w:w w:val="105"/>
                <w:sz w:val="21"/>
                <w:u w:val="none"/>
              </w:rPr>
              <w:t>emergency management</w:t>
            </w:r>
            <w:r>
              <w:rPr>
                <w:i/>
                <w:color w:val="828282"/>
                <w:w w:val="105"/>
                <w:sz w:val="21"/>
                <w:u w:val="none"/>
              </w:rPr>
              <w:t xml:space="preserve">, </w:t>
            </w:r>
            <w:r>
              <w:rPr>
                <w:i/>
                <w:color w:val="313131"/>
                <w:w w:val="105"/>
                <w:sz w:val="21"/>
                <w:u w:val="none"/>
              </w:rPr>
              <w:t>pursuant to</w:t>
            </w:r>
            <w:r>
              <w:rPr>
                <w:i/>
                <w:color w:val="313131"/>
                <w:spacing w:val="-13"/>
                <w:w w:val="105"/>
                <w:sz w:val="21"/>
                <w:u w:val="none"/>
              </w:rPr>
              <w:t xml:space="preserve"> </w:t>
            </w:r>
            <w:r>
              <w:rPr>
                <w:i/>
                <w:color w:val="21211F"/>
                <w:w w:val="105"/>
                <w:sz w:val="21"/>
                <w:u w:val="none"/>
              </w:rPr>
              <w:t>NIMS</w:t>
            </w:r>
            <w:r>
              <w:rPr>
                <w:i/>
                <w:color w:val="707070"/>
                <w:w w:val="105"/>
                <w:sz w:val="21"/>
                <w:u w:val="none"/>
              </w:rPr>
              <w:t>,</w:t>
            </w:r>
            <w:r>
              <w:rPr>
                <w:i/>
                <w:color w:val="707070"/>
                <w:spacing w:val="-10"/>
                <w:w w:val="105"/>
                <w:sz w:val="21"/>
                <w:u w:val="none"/>
              </w:rPr>
              <w:t xml:space="preserve"> </w:t>
            </w:r>
            <w:r>
              <w:rPr>
                <w:i/>
                <w:color w:val="21211F"/>
                <w:w w:val="105"/>
                <w:sz w:val="21"/>
                <w:u w:val="none"/>
              </w:rPr>
              <w:t>to</w:t>
            </w:r>
            <w:r>
              <w:rPr>
                <w:i/>
                <w:color w:val="21211F"/>
                <w:spacing w:val="-11"/>
                <w:w w:val="105"/>
                <w:sz w:val="21"/>
                <w:u w:val="none"/>
              </w:rPr>
              <w:t xml:space="preserve"> </w:t>
            </w:r>
            <w:r>
              <w:rPr>
                <w:i/>
                <w:color w:val="313131"/>
                <w:w w:val="105"/>
                <w:sz w:val="21"/>
                <w:u w:val="none"/>
              </w:rPr>
              <w:t>be</w:t>
            </w:r>
            <w:r>
              <w:rPr>
                <w:i/>
                <w:color w:val="313131"/>
                <w:spacing w:val="-10"/>
                <w:w w:val="105"/>
                <w:sz w:val="21"/>
                <w:u w:val="none"/>
              </w:rPr>
              <w:t xml:space="preserve"> </w:t>
            </w:r>
            <w:r>
              <w:rPr>
                <w:i/>
                <w:color w:val="313131"/>
                <w:w w:val="105"/>
                <w:sz w:val="21"/>
                <w:u w:val="none"/>
              </w:rPr>
              <w:t>taken</w:t>
            </w:r>
            <w:r>
              <w:rPr>
                <w:i/>
                <w:color w:val="313131"/>
                <w:spacing w:val="-1"/>
                <w:w w:val="105"/>
                <w:sz w:val="21"/>
                <w:u w:val="none"/>
              </w:rPr>
              <w:t xml:space="preserve"> </w:t>
            </w:r>
            <w:r>
              <w:rPr>
                <w:i/>
                <w:color w:val="313131"/>
                <w:w w:val="105"/>
                <w:sz w:val="21"/>
                <w:u w:val="none"/>
              </w:rPr>
              <w:t>to</w:t>
            </w:r>
            <w:r>
              <w:rPr>
                <w:i/>
                <w:color w:val="313131"/>
                <w:spacing w:val="-15"/>
                <w:w w:val="105"/>
                <w:sz w:val="21"/>
                <w:u w:val="none"/>
              </w:rPr>
              <w:t xml:space="preserve"> </w:t>
            </w:r>
            <w:r>
              <w:rPr>
                <w:i/>
                <w:color w:val="313131"/>
                <w:w w:val="105"/>
                <w:sz w:val="21"/>
                <w:u w:val="none"/>
              </w:rPr>
              <w:t>ensure adequate fire</w:t>
            </w:r>
            <w:r>
              <w:rPr>
                <w:i/>
                <w:color w:val="313131"/>
                <w:spacing w:val="-10"/>
                <w:w w:val="105"/>
                <w:sz w:val="21"/>
                <w:u w:val="none"/>
              </w:rPr>
              <w:t xml:space="preserve"> </w:t>
            </w:r>
            <w:r>
              <w:rPr>
                <w:i/>
                <w:color w:val="313131"/>
                <w:w w:val="105"/>
                <w:sz w:val="21"/>
                <w:u w:val="none"/>
              </w:rPr>
              <w:t xml:space="preserve">services </w:t>
            </w:r>
            <w:r w:rsidR="00953E35">
              <w:rPr>
                <w:i/>
                <w:color w:val="313131"/>
                <w:w w:val="105"/>
                <w:sz w:val="21"/>
                <w:u w:val="none"/>
              </w:rPr>
              <w:t>during</w:t>
            </w:r>
            <w:r>
              <w:rPr>
                <w:i/>
                <w:color w:val="313131"/>
                <w:w w:val="105"/>
                <w:sz w:val="21"/>
                <w:u w:val="none"/>
              </w:rPr>
              <w:t xml:space="preserve"> </w:t>
            </w:r>
            <w:r w:rsidR="00953E35">
              <w:rPr>
                <w:i/>
                <w:color w:val="424241"/>
                <w:w w:val="105"/>
                <w:sz w:val="21"/>
                <w:u w:val="none"/>
              </w:rPr>
              <w:t>emergen</w:t>
            </w:r>
            <w:r w:rsidR="00953E35">
              <w:rPr>
                <w:i/>
                <w:color w:val="21211F"/>
                <w:w w:val="105"/>
                <w:sz w:val="21"/>
                <w:u w:val="none"/>
              </w:rPr>
              <w:t>cy</w:t>
            </w:r>
            <w:r>
              <w:rPr>
                <w:i/>
                <w:color w:val="21211F"/>
                <w:w w:val="105"/>
                <w:sz w:val="21"/>
                <w:u w:val="none"/>
              </w:rPr>
              <w:t xml:space="preserve"> </w:t>
            </w:r>
            <w:r>
              <w:rPr>
                <w:i/>
                <w:color w:val="313131"/>
                <w:w w:val="105"/>
                <w:sz w:val="21"/>
                <w:u w:val="none"/>
              </w:rPr>
              <w:t>situations</w:t>
            </w:r>
            <w:r>
              <w:rPr>
                <w:i/>
                <w:color w:val="828282"/>
                <w:w w:val="105"/>
                <w:sz w:val="21"/>
                <w:u w:val="none"/>
              </w:rPr>
              <w:t>.</w:t>
            </w:r>
          </w:p>
        </w:tc>
        <w:tc>
          <w:tcPr>
            <w:tcW w:w="2183" w:type="dxa"/>
            <w:tcBorders>
              <w:left w:val="single" w:sz="12" w:space="0" w:color="000000"/>
            </w:tcBorders>
          </w:tcPr>
          <w:p w14:paraId="05E6AF30" w14:textId="77777777" w:rsidR="000D03B5" w:rsidRDefault="00DC03A4">
            <w:pPr>
              <w:pStyle w:val="TableParagraph"/>
              <w:spacing w:before="17"/>
              <w:ind w:left="111"/>
              <w:rPr>
                <w:sz w:val="21"/>
                <w:u w:val="none"/>
              </w:rPr>
            </w:pPr>
            <w:r>
              <w:rPr>
                <w:color w:val="21211F"/>
                <w:spacing w:val="-5"/>
                <w:w w:val="105"/>
                <w:sz w:val="21"/>
                <w:u w:val="none"/>
              </w:rPr>
              <w:t>V.G</w:t>
            </w:r>
          </w:p>
        </w:tc>
      </w:tr>
      <w:tr w:rsidR="000D03B5" w14:paraId="05E6AF34" w14:textId="77777777">
        <w:trPr>
          <w:trHeight w:val="292"/>
        </w:trPr>
        <w:tc>
          <w:tcPr>
            <w:tcW w:w="7399" w:type="dxa"/>
            <w:tcBorders>
              <w:left w:val="single" w:sz="12" w:space="0" w:color="000000"/>
              <w:right w:val="single" w:sz="12" w:space="0" w:color="000000"/>
            </w:tcBorders>
          </w:tcPr>
          <w:p w14:paraId="05E6AF32" w14:textId="77777777" w:rsidR="000D03B5" w:rsidRDefault="00DC03A4">
            <w:pPr>
              <w:pStyle w:val="TableParagraph"/>
              <w:tabs>
                <w:tab w:val="left" w:pos="1603"/>
              </w:tabs>
              <w:spacing w:before="17"/>
              <w:ind w:left="905"/>
              <w:rPr>
                <w:b/>
                <w:sz w:val="20"/>
                <w:u w:val="none"/>
              </w:rPr>
            </w:pPr>
            <w:r>
              <w:rPr>
                <w:b/>
                <w:color w:val="21211F"/>
                <w:spacing w:val="-5"/>
                <w:w w:val="110"/>
                <w:sz w:val="20"/>
                <w:u w:val="none"/>
              </w:rPr>
              <w:t>VI.</w:t>
            </w:r>
            <w:r>
              <w:rPr>
                <w:b/>
                <w:color w:val="21211F"/>
                <w:sz w:val="20"/>
                <w:u w:val="none"/>
              </w:rPr>
              <w:tab/>
            </w:r>
            <w:r>
              <w:rPr>
                <w:b/>
                <w:color w:val="21211F"/>
                <w:w w:val="110"/>
                <w:sz w:val="20"/>
                <w:u w:val="none"/>
              </w:rPr>
              <w:t>Organization</w:t>
            </w:r>
            <w:r>
              <w:rPr>
                <w:b/>
                <w:color w:val="21211F"/>
                <w:spacing w:val="6"/>
                <w:w w:val="110"/>
                <w:sz w:val="20"/>
                <w:u w:val="none"/>
              </w:rPr>
              <w:t xml:space="preserve"> </w:t>
            </w:r>
            <w:r>
              <w:rPr>
                <w:color w:val="21211F"/>
                <w:w w:val="110"/>
                <w:sz w:val="21"/>
                <w:u w:val="none"/>
              </w:rPr>
              <w:t>&amp;</w:t>
            </w:r>
            <w:r>
              <w:rPr>
                <w:color w:val="21211F"/>
                <w:spacing w:val="-6"/>
                <w:w w:val="110"/>
                <w:sz w:val="21"/>
                <w:u w:val="none"/>
              </w:rPr>
              <w:t xml:space="preserve"> </w:t>
            </w:r>
            <w:r>
              <w:rPr>
                <w:b/>
                <w:color w:val="21211F"/>
                <w:w w:val="110"/>
                <w:sz w:val="20"/>
                <w:u w:val="none"/>
              </w:rPr>
              <w:t>Assignment</w:t>
            </w:r>
            <w:r>
              <w:rPr>
                <w:b/>
                <w:color w:val="21211F"/>
                <w:spacing w:val="-2"/>
                <w:w w:val="110"/>
                <w:sz w:val="20"/>
                <w:u w:val="none"/>
              </w:rPr>
              <w:t xml:space="preserve"> </w:t>
            </w:r>
            <w:r>
              <w:rPr>
                <w:b/>
                <w:color w:val="21211F"/>
                <w:w w:val="110"/>
                <w:sz w:val="20"/>
                <w:u w:val="none"/>
              </w:rPr>
              <w:t>of</w:t>
            </w:r>
            <w:r>
              <w:rPr>
                <w:b/>
                <w:color w:val="21211F"/>
                <w:spacing w:val="-8"/>
                <w:w w:val="110"/>
                <w:sz w:val="20"/>
                <w:u w:val="none"/>
              </w:rPr>
              <w:t xml:space="preserve"> </w:t>
            </w:r>
            <w:r>
              <w:rPr>
                <w:b/>
                <w:color w:val="21211F"/>
                <w:spacing w:val="-2"/>
                <w:w w:val="110"/>
                <w:sz w:val="20"/>
                <w:u w:val="none"/>
              </w:rPr>
              <w:t>Responsibilities</w:t>
            </w:r>
          </w:p>
        </w:tc>
        <w:tc>
          <w:tcPr>
            <w:tcW w:w="2183" w:type="dxa"/>
            <w:tcBorders>
              <w:left w:val="single" w:sz="12" w:space="0" w:color="000000"/>
            </w:tcBorders>
          </w:tcPr>
          <w:p w14:paraId="05E6AF33" w14:textId="77777777" w:rsidR="000D03B5" w:rsidRDefault="000D03B5">
            <w:pPr>
              <w:pStyle w:val="TableParagraph"/>
              <w:rPr>
                <w:rFonts w:ascii="Times New Roman"/>
                <w:sz w:val="20"/>
                <w:u w:val="none"/>
              </w:rPr>
            </w:pPr>
          </w:p>
        </w:tc>
      </w:tr>
      <w:tr w:rsidR="000D03B5" w14:paraId="05E6AF37" w14:textId="77777777">
        <w:trPr>
          <w:trHeight w:val="504"/>
        </w:trPr>
        <w:tc>
          <w:tcPr>
            <w:tcW w:w="7399" w:type="dxa"/>
            <w:tcBorders>
              <w:left w:val="single" w:sz="12" w:space="0" w:color="000000"/>
              <w:right w:val="single" w:sz="12" w:space="0" w:color="000000"/>
            </w:tcBorders>
          </w:tcPr>
          <w:p w14:paraId="05E6AF35" w14:textId="77777777" w:rsidR="000D03B5" w:rsidRDefault="00DC03A4">
            <w:pPr>
              <w:pStyle w:val="TableParagraph"/>
              <w:spacing w:line="250" w:lineRule="atLeast"/>
              <w:ind w:left="731" w:hanging="619"/>
              <w:rPr>
                <w:i/>
                <w:sz w:val="21"/>
                <w:u w:val="none"/>
              </w:rPr>
            </w:pPr>
            <w:r>
              <w:rPr>
                <w:i/>
                <w:color w:val="424241"/>
                <w:w w:val="105"/>
                <w:sz w:val="21"/>
                <w:u w:val="none"/>
              </w:rPr>
              <w:t>F-12</w:t>
            </w:r>
            <w:r>
              <w:rPr>
                <w:i/>
                <w:color w:val="828282"/>
                <w:w w:val="105"/>
                <w:sz w:val="21"/>
                <w:u w:val="none"/>
              </w:rPr>
              <w:t>.</w:t>
            </w:r>
            <w:r>
              <w:rPr>
                <w:i/>
                <w:color w:val="828282"/>
                <w:spacing w:val="40"/>
                <w:w w:val="105"/>
                <w:sz w:val="21"/>
                <w:u w:val="none"/>
              </w:rPr>
              <w:t xml:space="preserve"> </w:t>
            </w:r>
            <w:r>
              <w:rPr>
                <w:i/>
                <w:color w:val="313131"/>
                <w:w w:val="105"/>
                <w:sz w:val="21"/>
                <w:u w:val="none"/>
              </w:rPr>
              <w:t>Desc</w:t>
            </w:r>
            <w:r>
              <w:rPr>
                <w:i/>
                <w:color w:val="5B5B59"/>
                <w:w w:val="105"/>
                <w:sz w:val="21"/>
                <w:u w:val="none"/>
              </w:rPr>
              <w:t>r</w:t>
            </w:r>
            <w:r>
              <w:rPr>
                <w:i/>
                <w:color w:val="424241"/>
                <w:w w:val="105"/>
                <w:sz w:val="21"/>
                <w:u w:val="none"/>
              </w:rPr>
              <w:t>ibe</w:t>
            </w:r>
            <w:r>
              <w:rPr>
                <w:i/>
                <w:color w:val="424241"/>
                <w:spacing w:val="-4"/>
                <w:w w:val="105"/>
                <w:sz w:val="21"/>
                <w:u w:val="none"/>
              </w:rPr>
              <w:t xml:space="preserve"> </w:t>
            </w:r>
            <w:r>
              <w:rPr>
                <w:i/>
                <w:color w:val="424241"/>
                <w:w w:val="105"/>
                <w:sz w:val="21"/>
                <w:u w:val="none"/>
              </w:rPr>
              <w:t>the</w:t>
            </w:r>
            <w:r>
              <w:rPr>
                <w:i/>
                <w:color w:val="424241"/>
                <w:spacing w:val="-3"/>
                <w:w w:val="105"/>
                <w:sz w:val="21"/>
                <w:u w:val="none"/>
              </w:rPr>
              <w:t xml:space="preserve"> </w:t>
            </w:r>
            <w:r>
              <w:rPr>
                <w:i/>
                <w:color w:val="313131"/>
                <w:w w:val="105"/>
                <w:sz w:val="21"/>
                <w:u w:val="none"/>
              </w:rPr>
              <w:t>organizat</w:t>
            </w:r>
            <w:r>
              <w:rPr>
                <w:i/>
                <w:color w:val="5B5B59"/>
                <w:w w:val="105"/>
                <w:sz w:val="21"/>
                <w:u w:val="none"/>
              </w:rPr>
              <w:t>i</w:t>
            </w:r>
            <w:r>
              <w:rPr>
                <w:i/>
                <w:color w:val="424241"/>
                <w:w w:val="105"/>
                <w:sz w:val="21"/>
                <w:u w:val="none"/>
              </w:rPr>
              <w:t>o</w:t>
            </w:r>
            <w:r>
              <w:rPr>
                <w:i/>
                <w:color w:val="5B5B59"/>
                <w:w w:val="105"/>
                <w:sz w:val="21"/>
                <w:u w:val="none"/>
              </w:rPr>
              <w:t>n</w:t>
            </w:r>
            <w:r>
              <w:rPr>
                <w:i/>
                <w:color w:val="5B5B59"/>
                <w:spacing w:val="-5"/>
                <w:w w:val="105"/>
                <w:sz w:val="21"/>
                <w:u w:val="none"/>
              </w:rPr>
              <w:t xml:space="preserve"> </w:t>
            </w:r>
            <w:r>
              <w:rPr>
                <w:i/>
                <w:color w:val="424241"/>
                <w:w w:val="105"/>
                <w:sz w:val="21"/>
                <w:u w:val="none"/>
              </w:rPr>
              <w:t xml:space="preserve">that </w:t>
            </w:r>
            <w:r>
              <w:rPr>
                <w:i/>
                <w:color w:val="5B5B59"/>
                <w:w w:val="105"/>
                <w:sz w:val="21"/>
                <w:u w:val="none"/>
              </w:rPr>
              <w:t>w</w:t>
            </w:r>
            <w:r>
              <w:rPr>
                <w:i/>
                <w:color w:val="424241"/>
                <w:w w:val="105"/>
                <w:sz w:val="21"/>
                <w:u w:val="none"/>
              </w:rPr>
              <w:t>ill</w:t>
            </w:r>
            <w:r>
              <w:rPr>
                <w:i/>
                <w:color w:val="424241"/>
                <w:spacing w:val="-3"/>
                <w:w w:val="105"/>
                <w:sz w:val="21"/>
                <w:u w:val="none"/>
              </w:rPr>
              <w:t xml:space="preserve"> </w:t>
            </w:r>
            <w:r>
              <w:rPr>
                <w:i/>
                <w:color w:val="424241"/>
                <w:w w:val="105"/>
                <w:sz w:val="21"/>
                <w:u w:val="none"/>
              </w:rPr>
              <w:t>be</w:t>
            </w:r>
            <w:r>
              <w:rPr>
                <w:i/>
                <w:color w:val="424241"/>
                <w:spacing w:val="-3"/>
                <w:w w:val="105"/>
                <w:sz w:val="21"/>
                <w:u w:val="none"/>
              </w:rPr>
              <w:t xml:space="preserve"> </w:t>
            </w:r>
            <w:r>
              <w:rPr>
                <w:i/>
                <w:color w:val="424241"/>
                <w:w w:val="105"/>
                <w:sz w:val="21"/>
                <w:u w:val="none"/>
              </w:rPr>
              <w:t>used</w:t>
            </w:r>
            <w:r>
              <w:rPr>
                <w:i/>
                <w:color w:val="424241"/>
                <w:spacing w:val="-2"/>
                <w:w w:val="105"/>
                <w:sz w:val="21"/>
                <w:u w:val="none"/>
              </w:rPr>
              <w:t xml:space="preserve"> </w:t>
            </w:r>
            <w:r>
              <w:rPr>
                <w:i/>
                <w:color w:val="424241"/>
                <w:w w:val="105"/>
                <w:sz w:val="21"/>
                <w:u w:val="none"/>
              </w:rPr>
              <w:t>to</w:t>
            </w:r>
            <w:r>
              <w:rPr>
                <w:i/>
                <w:color w:val="424241"/>
                <w:spacing w:val="-13"/>
                <w:w w:val="105"/>
                <w:sz w:val="21"/>
                <w:u w:val="none"/>
              </w:rPr>
              <w:t xml:space="preserve"> </w:t>
            </w:r>
            <w:r>
              <w:rPr>
                <w:i/>
                <w:color w:val="424241"/>
                <w:w w:val="105"/>
                <w:sz w:val="21"/>
                <w:u w:val="none"/>
              </w:rPr>
              <w:t>provide</w:t>
            </w:r>
            <w:r>
              <w:rPr>
                <w:i/>
                <w:color w:val="424241"/>
                <w:spacing w:val="-2"/>
                <w:w w:val="105"/>
                <w:sz w:val="21"/>
                <w:u w:val="none"/>
              </w:rPr>
              <w:t xml:space="preserve"> </w:t>
            </w:r>
            <w:r>
              <w:rPr>
                <w:i/>
                <w:color w:val="313131"/>
                <w:w w:val="105"/>
                <w:sz w:val="21"/>
                <w:u w:val="none"/>
              </w:rPr>
              <w:t>fire</w:t>
            </w:r>
            <w:r>
              <w:rPr>
                <w:i/>
                <w:color w:val="313131"/>
                <w:spacing w:val="-8"/>
                <w:w w:val="105"/>
                <w:sz w:val="21"/>
                <w:u w:val="none"/>
              </w:rPr>
              <w:t xml:space="preserve"> </w:t>
            </w:r>
            <w:r>
              <w:rPr>
                <w:i/>
                <w:color w:val="424241"/>
                <w:w w:val="105"/>
                <w:sz w:val="21"/>
                <w:u w:val="none"/>
              </w:rPr>
              <w:t>se</w:t>
            </w:r>
            <w:r>
              <w:rPr>
                <w:i/>
                <w:color w:val="5B5B59"/>
                <w:w w:val="105"/>
                <w:sz w:val="21"/>
                <w:u w:val="none"/>
              </w:rPr>
              <w:t>rv</w:t>
            </w:r>
            <w:r>
              <w:rPr>
                <w:i/>
                <w:color w:val="424241"/>
                <w:w w:val="105"/>
                <w:sz w:val="21"/>
                <w:u w:val="none"/>
              </w:rPr>
              <w:t>i</w:t>
            </w:r>
            <w:r>
              <w:rPr>
                <w:i/>
                <w:color w:val="5B5B59"/>
                <w:w w:val="105"/>
                <w:sz w:val="21"/>
                <w:u w:val="none"/>
              </w:rPr>
              <w:t>c</w:t>
            </w:r>
            <w:r>
              <w:rPr>
                <w:i/>
                <w:color w:val="424241"/>
                <w:w w:val="105"/>
                <w:sz w:val="21"/>
                <w:u w:val="none"/>
              </w:rPr>
              <w:t>es dur</w:t>
            </w:r>
            <w:r>
              <w:rPr>
                <w:i/>
                <w:color w:val="5B5B59"/>
                <w:w w:val="105"/>
                <w:sz w:val="21"/>
                <w:u w:val="none"/>
              </w:rPr>
              <w:t>in</w:t>
            </w:r>
            <w:r>
              <w:rPr>
                <w:i/>
                <w:color w:val="424241"/>
                <w:w w:val="105"/>
                <w:sz w:val="21"/>
                <w:u w:val="none"/>
              </w:rPr>
              <w:t>g emergency situat</w:t>
            </w:r>
            <w:r>
              <w:rPr>
                <w:i/>
                <w:color w:val="5B5B59"/>
                <w:w w:val="105"/>
                <w:sz w:val="21"/>
                <w:u w:val="none"/>
              </w:rPr>
              <w:t>i</w:t>
            </w:r>
            <w:r>
              <w:rPr>
                <w:i/>
                <w:color w:val="424241"/>
                <w:w w:val="105"/>
                <w:sz w:val="21"/>
                <w:u w:val="none"/>
              </w:rPr>
              <w:t>o</w:t>
            </w:r>
            <w:r>
              <w:rPr>
                <w:i/>
                <w:color w:val="5B5B59"/>
                <w:w w:val="105"/>
                <w:sz w:val="21"/>
                <w:u w:val="none"/>
              </w:rPr>
              <w:t>n</w:t>
            </w:r>
            <w:r>
              <w:rPr>
                <w:i/>
                <w:color w:val="424241"/>
                <w:w w:val="105"/>
                <w:sz w:val="21"/>
                <w:u w:val="none"/>
              </w:rPr>
              <w:t>s</w:t>
            </w:r>
            <w:r>
              <w:rPr>
                <w:i/>
                <w:color w:val="828282"/>
                <w:w w:val="105"/>
                <w:sz w:val="21"/>
                <w:u w:val="none"/>
              </w:rPr>
              <w:t>.</w:t>
            </w:r>
          </w:p>
        </w:tc>
        <w:tc>
          <w:tcPr>
            <w:tcW w:w="2183" w:type="dxa"/>
            <w:tcBorders>
              <w:left w:val="single" w:sz="12" w:space="0" w:color="000000"/>
            </w:tcBorders>
          </w:tcPr>
          <w:p w14:paraId="05E6AF36" w14:textId="77777777" w:rsidR="000D03B5" w:rsidRDefault="00DC03A4">
            <w:pPr>
              <w:pStyle w:val="TableParagraph"/>
              <w:spacing w:before="22"/>
              <w:ind w:left="117"/>
              <w:rPr>
                <w:b/>
                <w:sz w:val="20"/>
                <w:u w:val="none"/>
              </w:rPr>
            </w:pPr>
            <w:r>
              <w:rPr>
                <w:b/>
                <w:color w:val="313131"/>
                <w:spacing w:val="-4"/>
                <w:w w:val="105"/>
                <w:sz w:val="20"/>
                <w:u w:val="none"/>
              </w:rPr>
              <w:t>VI.A</w:t>
            </w:r>
          </w:p>
        </w:tc>
      </w:tr>
      <w:tr w:rsidR="000D03B5" w14:paraId="05E6AF3A" w14:textId="77777777">
        <w:trPr>
          <w:trHeight w:val="499"/>
        </w:trPr>
        <w:tc>
          <w:tcPr>
            <w:tcW w:w="7399" w:type="dxa"/>
            <w:tcBorders>
              <w:left w:val="single" w:sz="12" w:space="0" w:color="000000"/>
              <w:right w:val="single" w:sz="12" w:space="0" w:color="000000"/>
            </w:tcBorders>
          </w:tcPr>
          <w:p w14:paraId="05E6AF38" w14:textId="5149BD7A" w:rsidR="000D03B5" w:rsidRDefault="00DC03A4">
            <w:pPr>
              <w:pStyle w:val="TableParagraph"/>
              <w:spacing w:line="254" w:lineRule="exact"/>
              <w:ind w:left="730" w:hanging="618"/>
              <w:rPr>
                <w:i/>
                <w:sz w:val="21"/>
                <w:u w:val="none"/>
              </w:rPr>
            </w:pPr>
            <w:r>
              <w:rPr>
                <w:i/>
                <w:color w:val="424241"/>
                <w:w w:val="105"/>
                <w:sz w:val="21"/>
                <w:u w:val="none"/>
              </w:rPr>
              <w:t>F-13</w:t>
            </w:r>
            <w:r>
              <w:rPr>
                <w:i/>
                <w:color w:val="707070"/>
                <w:w w:val="105"/>
                <w:sz w:val="21"/>
                <w:u w:val="none"/>
              </w:rPr>
              <w:t>.</w:t>
            </w:r>
            <w:r>
              <w:rPr>
                <w:i/>
                <w:color w:val="707070"/>
                <w:spacing w:val="39"/>
                <w:w w:val="105"/>
                <w:sz w:val="21"/>
                <w:u w:val="none"/>
              </w:rPr>
              <w:t xml:space="preserve"> </w:t>
            </w:r>
            <w:r>
              <w:rPr>
                <w:i/>
                <w:color w:val="424241"/>
                <w:w w:val="105"/>
                <w:sz w:val="21"/>
                <w:u w:val="none"/>
              </w:rPr>
              <w:t>Inc</w:t>
            </w:r>
            <w:r>
              <w:rPr>
                <w:i/>
                <w:color w:val="5B5B59"/>
                <w:w w:val="105"/>
                <w:sz w:val="21"/>
                <w:u w:val="none"/>
              </w:rPr>
              <w:t>l</w:t>
            </w:r>
            <w:r>
              <w:rPr>
                <w:i/>
                <w:color w:val="424241"/>
                <w:w w:val="105"/>
                <w:sz w:val="21"/>
                <w:u w:val="none"/>
              </w:rPr>
              <w:t>ude</w:t>
            </w:r>
            <w:r>
              <w:rPr>
                <w:i/>
                <w:color w:val="424241"/>
                <w:spacing w:val="-4"/>
                <w:w w:val="105"/>
                <w:sz w:val="21"/>
                <w:u w:val="none"/>
              </w:rPr>
              <w:t xml:space="preserve"> </w:t>
            </w:r>
            <w:r>
              <w:rPr>
                <w:i/>
                <w:color w:val="424241"/>
                <w:w w:val="105"/>
                <w:sz w:val="21"/>
                <w:u w:val="none"/>
              </w:rPr>
              <w:t>a</w:t>
            </w:r>
            <w:r>
              <w:rPr>
                <w:i/>
                <w:color w:val="424241"/>
                <w:spacing w:val="-11"/>
                <w:w w:val="105"/>
                <w:sz w:val="21"/>
                <w:u w:val="none"/>
              </w:rPr>
              <w:t xml:space="preserve"> </w:t>
            </w:r>
            <w:r>
              <w:rPr>
                <w:i/>
                <w:color w:val="424241"/>
                <w:w w:val="105"/>
                <w:sz w:val="21"/>
                <w:u w:val="none"/>
              </w:rPr>
              <w:t xml:space="preserve">listing </w:t>
            </w:r>
            <w:r>
              <w:rPr>
                <w:i/>
                <w:color w:val="313131"/>
                <w:w w:val="105"/>
                <w:sz w:val="21"/>
                <w:u w:val="none"/>
              </w:rPr>
              <w:t>by org</w:t>
            </w:r>
            <w:r>
              <w:rPr>
                <w:i/>
                <w:color w:val="5B5B59"/>
                <w:w w:val="105"/>
                <w:sz w:val="21"/>
                <w:u w:val="none"/>
              </w:rPr>
              <w:t>a</w:t>
            </w:r>
            <w:r>
              <w:rPr>
                <w:i/>
                <w:color w:val="424241"/>
                <w:w w:val="105"/>
                <w:sz w:val="21"/>
                <w:u w:val="none"/>
              </w:rPr>
              <w:t>n</w:t>
            </w:r>
            <w:r>
              <w:rPr>
                <w:i/>
                <w:color w:val="5B5B59"/>
                <w:w w:val="105"/>
                <w:sz w:val="21"/>
                <w:u w:val="none"/>
              </w:rPr>
              <w:t>i</w:t>
            </w:r>
            <w:r>
              <w:rPr>
                <w:i/>
                <w:color w:val="424241"/>
                <w:w w:val="105"/>
                <w:sz w:val="21"/>
                <w:u w:val="none"/>
              </w:rPr>
              <w:t>zation</w:t>
            </w:r>
            <w:r>
              <w:rPr>
                <w:i/>
                <w:color w:val="424241"/>
                <w:spacing w:val="-9"/>
                <w:w w:val="105"/>
                <w:sz w:val="21"/>
                <w:u w:val="none"/>
              </w:rPr>
              <w:t xml:space="preserve"> </w:t>
            </w:r>
            <w:r>
              <w:rPr>
                <w:i/>
                <w:color w:val="424241"/>
                <w:w w:val="105"/>
                <w:sz w:val="21"/>
                <w:u w:val="none"/>
              </w:rPr>
              <w:t>and/or</w:t>
            </w:r>
            <w:r>
              <w:rPr>
                <w:i/>
                <w:color w:val="424241"/>
                <w:spacing w:val="-1"/>
                <w:w w:val="105"/>
                <w:sz w:val="21"/>
                <w:u w:val="none"/>
              </w:rPr>
              <w:t xml:space="preserve"> </w:t>
            </w:r>
            <w:r w:rsidR="00953E35">
              <w:rPr>
                <w:i/>
                <w:color w:val="424241"/>
                <w:w w:val="105"/>
                <w:sz w:val="21"/>
                <w:u w:val="none"/>
              </w:rPr>
              <w:t>pos</w:t>
            </w:r>
            <w:r w:rsidR="00953E35">
              <w:rPr>
                <w:i/>
                <w:color w:val="5B5B59"/>
                <w:w w:val="105"/>
                <w:sz w:val="21"/>
                <w:u w:val="none"/>
              </w:rPr>
              <w:t>iti</w:t>
            </w:r>
            <w:r w:rsidR="00953E35">
              <w:rPr>
                <w:i/>
                <w:color w:val="424241"/>
                <w:w w:val="105"/>
                <w:sz w:val="21"/>
                <w:u w:val="none"/>
              </w:rPr>
              <w:t>on</w:t>
            </w:r>
            <w:r>
              <w:rPr>
                <w:i/>
                <w:color w:val="424241"/>
                <w:spacing w:val="-5"/>
                <w:w w:val="105"/>
                <w:sz w:val="21"/>
                <w:u w:val="none"/>
              </w:rPr>
              <w:t xml:space="preserve"> </w:t>
            </w:r>
            <w:r>
              <w:rPr>
                <w:i/>
                <w:color w:val="424241"/>
                <w:w w:val="105"/>
                <w:sz w:val="21"/>
                <w:u w:val="none"/>
              </w:rPr>
              <w:t>of</w:t>
            </w:r>
            <w:r>
              <w:rPr>
                <w:i/>
                <w:color w:val="424241"/>
                <w:spacing w:val="-10"/>
                <w:w w:val="105"/>
                <w:sz w:val="21"/>
                <w:u w:val="none"/>
              </w:rPr>
              <w:t xml:space="preserve"> </w:t>
            </w:r>
            <w:r>
              <w:rPr>
                <w:i/>
                <w:color w:val="424241"/>
                <w:w w:val="105"/>
                <w:sz w:val="21"/>
                <w:u w:val="none"/>
              </w:rPr>
              <w:t>the</w:t>
            </w:r>
            <w:r>
              <w:rPr>
                <w:i/>
                <w:color w:val="424241"/>
                <w:spacing w:val="-5"/>
                <w:w w:val="105"/>
                <w:sz w:val="21"/>
                <w:u w:val="none"/>
              </w:rPr>
              <w:t xml:space="preserve"> </w:t>
            </w:r>
            <w:r>
              <w:rPr>
                <w:i/>
                <w:color w:val="424241"/>
                <w:w w:val="105"/>
                <w:sz w:val="21"/>
                <w:u w:val="none"/>
              </w:rPr>
              <w:t>fire serv</w:t>
            </w:r>
            <w:r>
              <w:rPr>
                <w:i/>
                <w:color w:val="5B5B59"/>
                <w:w w:val="105"/>
                <w:sz w:val="21"/>
                <w:u w:val="none"/>
              </w:rPr>
              <w:t>i</w:t>
            </w:r>
            <w:r>
              <w:rPr>
                <w:i/>
                <w:color w:val="424241"/>
                <w:w w:val="105"/>
                <w:sz w:val="21"/>
                <w:u w:val="none"/>
              </w:rPr>
              <w:t>ce tasks to be perf</w:t>
            </w:r>
            <w:r>
              <w:rPr>
                <w:i/>
                <w:color w:val="21211F"/>
                <w:w w:val="105"/>
                <w:sz w:val="21"/>
                <w:u w:val="none"/>
              </w:rPr>
              <w:t>orme</w:t>
            </w:r>
            <w:r>
              <w:rPr>
                <w:i/>
                <w:color w:val="424241"/>
                <w:w w:val="105"/>
                <w:sz w:val="21"/>
                <w:u w:val="none"/>
              </w:rPr>
              <w:t xml:space="preserve">d </w:t>
            </w:r>
            <w:r w:rsidR="00953E35">
              <w:rPr>
                <w:i/>
                <w:color w:val="424241"/>
                <w:w w:val="105"/>
                <w:sz w:val="21"/>
                <w:u w:val="none"/>
              </w:rPr>
              <w:t>dur</w:t>
            </w:r>
            <w:r w:rsidR="00953E35">
              <w:rPr>
                <w:i/>
                <w:color w:val="5B5B59"/>
                <w:w w:val="105"/>
                <w:sz w:val="21"/>
                <w:u w:val="none"/>
              </w:rPr>
              <w:t>i</w:t>
            </w:r>
            <w:r w:rsidR="00953E35">
              <w:rPr>
                <w:i/>
                <w:color w:val="424241"/>
                <w:w w:val="105"/>
                <w:sz w:val="21"/>
                <w:u w:val="none"/>
              </w:rPr>
              <w:t>ng</w:t>
            </w:r>
            <w:r>
              <w:rPr>
                <w:i/>
                <w:color w:val="424241"/>
                <w:w w:val="105"/>
                <w:sz w:val="21"/>
                <w:u w:val="none"/>
              </w:rPr>
              <w:t xml:space="preserve"> </w:t>
            </w:r>
            <w:r w:rsidR="00E91316">
              <w:rPr>
                <w:i/>
                <w:color w:val="313131"/>
                <w:w w:val="105"/>
                <w:sz w:val="21"/>
                <w:u w:val="none"/>
              </w:rPr>
              <w:t>emergency</w:t>
            </w:r>
            <w:r>
              <w:rPr>
                <w:i/>
                <w:color w:val="313131"/>
                <w:w w:val="105"/>
                <w:sz w:val="21"/>
                <w:u w:val="none"/>
              </w:rPr>
              <w:t xml:space="preserve"> </w:t>
            </w:r>
            <w:r>
              <w:rPr>
                <w:i/>
                <w:color w:val="424241"/>
                <w:w w:val="105"/>
                <w:sz w:val="21"/>
                <w:u w:val="none"/>
              </w:rPr>
              <w:t>s</w:t>
            </w:r>
            <w:r>
              <w:rPr>
                <w:i/>
                <w:color w:val="5B5B59"/>
                <w:w w:val="105"/>
                <w:sz w:val="21"/>
                <w:u w:val="none"/>
              </w:rPr>
              <w:t>i</w:t>
            </w:r>
            <w:r>
              <w:rPr>
                <w:i/>
                <w:color w:val="424241"/>
                <w:w w:val="105"/>
                <w:sz w:val="21"/>
                <w:u w:val="none"/>
              </w:rPr>
              <w:t>tuat</w:t>
            </w:r>
            <w:r>
              <w:rPr>
                <w:i/>
                <w:color w:val="5B5B59"/>
                <w:w w:val="105"/>
                <w:sz w:val="21"/>
                <w:u w:val="none"/>
              </w:rPr>
              <w:t>i</w:t>
            </w:r>
            <w:r>
              <w:rPr>
                <w:i/>
                <w:color w:val="424241"/>
                <w:w w:val="105"/>
                <w:sz w:val="21"/>
                <w:u w:val="none"/>
              </w:rPr>
              <w:t>ons</w:t>
            </w:r>
            <w:r>
              <w:rPr>
                <w:i/>
                <w:color w:val="707070"/>
                <w:w w:val="105"/>
                <w:sz w:val="21"/>
                <w:u w:val="none"/>
              </w:rPr>
              <w:t>.</w:t>
            </w:r>
          </w:p>
        </w:tc>
        <w:tc>
          <w:tcPr>
            <w:tcW w:w="2183" w:type="dxa"/>
            <w:tcBorders>
              <w:left w:val="single" w:sz="12" w:space="0" w:color="000000"/>
            </w:tcBorders>
          </w:tcPr>
          <w:p w14:paraId="05E6AF39" w14:textId="77777777" w:rsidR="000D03B5" w:rsidRDefault="00DC03A4">
            <w:pPr>
              <w:pStyle w:val="TableParagraph"/>
              <w:spacing w:before="13"/>
              <w:ind w:left="116"/>
              <w:rPr>
                <w:sz w:val="21"/>
                <w:u w:val="none"/>
              </w:rPr>
            </w:pPr>
            <w:r>
              <w:rPr>
                <w:color w:val="313131"/>
                <w:spacing w:val="-4"/>
                <w:w w:val="105"/>
                <w:sz w:val="21"/>
                <w:u w:val="none"/>
              </w:rPr>
              <w:t>VI.B</w:t>
            </w:r>
          </w:p>
        </w:tc>
      </w:tr>
      <w:tr w:rsidR="000D03B5" w14:paraId="05E6AF3D" w14:textId="77777777">
        <w:trPr>
          <w:trHeight w:val="283"/>
        </w:trPr>
        <w:tc>
          <w:tcPr>
            <w:tcW w:w="7399" w:type="dxa"/>
            <w:tcBorders>
              <w:left w:val="single" w:sz="12" w:space="0" w:color="000000"/>
              <w:right w:val="single" w:sz="12" w:space="0" w:color="000000"/>
            </w:tcBorders>
          </w:tcPr>
          <w:p w14:paraId="05E6AF3B" w14:textId="77777777" w:rsidR="000D03B5" w:rsidRDefault="00DC03A4">
            <w:pPr>
              <w:pStyle w:val="TableParagraph"/>
              <w:tabs>
                <w:tab w:val="left" w:pos="3020"/>
              </w:tabs>
              <w:spacing w:before="4"/>
              <w:ind w:left="2381"/>
              <w:rPr>
                <w:b/>
                <w:sz w:val="20"/>
                <w:u w:val="none"/>
              </w:rPr>
            </w:pPr>
            <w:r>
              <w:rPr>
                <w:b/>
                <w:color w:val="21211F"/>
                <w:spacing w:val="-4"/>
                <w:w w:val="110"/>
                <w:sz w:val="20"/>
                <w:u w:val="none"/>
              </w:rPr>
              <w:t>VII.</w:t>
            </w:r>
            <w:r>
              <w:rPr>
                <w:b/>
                <w:color w:val="21211F"/>
                <w:sz w:val="20"/>
                <w:u w:val="none"/>
              </w:rPr>
              <w:tab/>
            </w:r>
            <w:r>
              <w:rPr>
                <w:b/>
                <w:color w:val="21211F"/>
                <w:w w:val="110"/>
                <w:sz w:val="20"/>
                <w:u w:val="none"/>
              </w:rPr>
              <w:t>Direction</w:t>
            </w:r>
            <w:r>
              <w:rPr>
                <w:b/>
                <w:color w:val="21211F"/>
                <w:spacing w:val="-6"/>
                <w:w w:val="110"/>
                <w:sz w:val="20"/>
                <w:u w:val="none"/>
              </w:rPr>
              <w:t xml:space="preserve"> </w:t>
            </w:r>
            <w:r>
              <w:rPr>
                <w:color w:val="21211F"/>
                <w:w w:val="110"/>
                <w:sz w:val="21"/>
                <w:u w:val="none"/>
              </w:rPr>
              <w:t>&amp;</w:t>
            </w:r>
            <w:r>
              <w:rPr>
                <w:color w:val="21211F"/>
                <w:spacing w:val="-11"/>
                <w:w w:val="110"/>
                <w:sz w:val="21"/>
                <w:u w:val="none"/>
              </w:rPr>
              <w:t xml:space="preserve"> </w:t>
            </w:r>
            <w:r>
              <w:rPr>
                <w:b/>
                <w:color w:val="21211F"/>
                <w:spacing w:val="-2"/>
                <w:w w:val="110"/>
                <w:sz w:val="20"/>
                <w:u w:val="none"/>
              </w:rPr>
              <w:t>Control</w:t>
            </w:r>
          </w:p>
        </w:tc>
        <w:tc>
          <w:tcPr>
            <w:tcW w:w="2183" w:type="dxa"/>
            <w:tcBorders>
              <w:left w:val="single" w:sz="12" w:space="0" w:color="000000"/>
            </w:tcBorders>
          </w:tcPr>
          <w:p w14:paraId="05E6AF3C" w14:textId="77777777" w:rsidR="000D03B5" w:rsidRDefault="000D03B5">
            <w:pPr>
              <w:pStyle w:val="TableParagraph"/>
              <w:rPr>
                <w:rFonts w:ascii="Times New Roman"/>
                <w:sz w:val="20"/>
                <w:u w:val="none"/>
              </w:rPr>
            </w:pPr>
          </w:p>
        </w:tc>
      </w:tr>
      <w:tr w:rsidR="000D03B5" w14:paraId="05E6AF41" w14:textId="77777777">
        <w:trPr>
          <w:trHeight w:val="499"/>
        </w:trPr>
        <w:tc>
          <w:tcPr>
            <w:tcW w:w="7399" w:type="dxa"/>
            <w:tcBorders>
              <w:left w:val="single" w:sz="12" w:space="0" w:color="000000"/>
              <w:right w:val="single" w:sz="12" w:space="0" w:color="000000"/>
            </w:tcBorders>
          </w:tcPr>
          <w:p w14:paraId="05E6AF3E" w14:textId="0B663CC0" w:rsidR="000D03B5" w:rsidRDefault="00DC03A4">
            <w:pPr>
              <w:pStyle w:val="TableParagraph"/>
              <w:spacing w:line="254" w:lineRule="exact"/>
              <w:ind w:left="729" w:hanging="622"/>
              <w:rPr>
                <w:i/>
                <w:sz w:val="21"/>
                <w:u w:val="none"/>
              </w:rPr>
            </w:pPr>
            <w:r>
              <w:rPr>
                <w:i/>
                <w:color w:val="313131"/>
                <w:w w:val="105"/>
                <w:sz w:val="21"/>
                <w:u w:val="none"/>
              </w:rPr>
              <w:t>F-14.</w:t>
            </w:r>
            <w:r>
              <w:rPr>
                <w:i/>
                <w:color w:val="313131"/>
                <w:spacing w:val="40"/>
                <w:w w:val="105"/>
                <w:sz w:val="21"/>
                <w:u w:val="none"/>
              </w:rPr>
              <w:t xml:space="preserve"> </w:t>
            </w:r>
            <w:r>
              <w:rPr>
                <w:i/>
                <w:color w:val="21211F"/>
                <w:w w:val="105"/>
                <w:sz w:val="21"/>
                <w:u w:val="none"/>
              </w:rPr>
              <w:t>Desc</w:t>
            </w:r>
            <w:r>
              <w:rPr>
                <w:i/>
                <w:color w:val="424241"/>
                <w:w w:val="105"/>
                <w:sz w:val="21"/>
                <w:u w:val="none"/>
              </w:rPr>
              <w:t>ribe</w:t>
            </w:r>
            <w:r>
              <w:rPr>
                <w:i/>
                <w:color w:val="424241"/>
                <w:spacing w:val="-8"/>
                <w:w w:val="105"/>
                <w:sz w:val="21"/>
                <w:u w:val="none"/>
              </w:rPr>
              <w:t xml:space="preserve"> </w:t>
            </w:r>
            <w:r>
              <w:rPr>
                <w:i/>
                <w:color w:val="313131"/>
                <w:w w:val="105"/>
                <w:sz w:val="21"/>
                <w:u w:val="none"/>
              </w:rPr>
              <w:t>how</w:t>
            </w:r>
            <w:r>
              <w:rPr>
                <w:i/>
                <w:color w:val="313131"/>
                <w:spacing w:val="-2"/>
                <w:w w:val="105"/>
                <w:sz w:val="21"/>
                <w:u w:val="none"/>
              </w:rPr>
              <w:t xml:space="preserve"> </w:t>
            </w:r>
            <w:r>
              <w:rPr>
                <w:i/>
                <w:color w:val="313131"/>
                <w:w w:val="105"/>
                <w:sz w:val="21"/>
                <w:u w:val="none"/>
              </w:rPr>
              <w:t>fire</w:t>
            </w:r>
            <w:r>
              <w:rPr>
                <w:i/>
                <w:color w:val="313131"/>
                <w:spacing w:val="-4"/>
                <w:w w:val="105"/>
                <w:sz w:val="21"/>
                <w:u w:val="none"/>
              </w:rPr>
              <w:t xml:space="preserve"> </w:t>
            </w:r>
            <w:r>
              <w:rPr>
                <w:i/>
                <w:color w:val="313131"/>
                <w:w w:val="105"/>
                <w:sz w:val="21"/>
                <w:u w:val="none"/>
              </w:rPr>
              <w:t xml:space="preserve">service </w:t>
            </w:r>
            <w:r>
              <w:rPr>
                <w:i/>
                <w:color w:val="424241"/>
                <w:w w:val="105"/>
                <w:sz w:val="21"/>
                <w:u w:val="none"/>
              </w:rPr>
              <w:t>e</w:t>
            </w:r>
            <w:r>
              <w:rPr>
                <w:i/>
                <w:color w:val="21211F"/>
                <w:w w:val="105"/>
                <w:sz w:val="21"/>
                <w:u w:val="none"/>
              </w:rPr>
              <w:t>fforts</w:t>
            </w:r>
            <w:r>
              <w:rPr>
                <w:i/>
                <w:color w:val="21211F"/>
                <w:spacing w:val="-13"/>
                <w:w w:val="105"/>
                <w:sz w:val="21"/>
                <w:u w:val="none"/>
              </w:rPr>
              <w:t xml:space="preserve"> </w:t>
            </w:r>
            <w:r>
              <w:rPr>
                <w:i/>
                <w:color w:val="424241"/>
                <w:w w:val="105"/>
                <w:sz w:val="21"/>
                <w:u w:val="none"/>
              </w:rPr>
              <w:t>wi</w:t>
            </w:r>
            <w:r>
              <w:rPr>
                <w:i/>
                <w:color w:val="21211F"/>
                <w:w w:val="105"/>
                <w:sz w:val="21"/>
                <w:u w:val="none"/>
              </w:rPr>
              <w:t>ll</w:t>
            </w:r>
            <w:r>
              <w:rPr>
                <w:i/>
                <w:color w:val="21211F"/>
                <w:spacing w:val="-8"/>
                <w:w w:val="105"/>
                <w:sz w:val="21"/>
                <w:u w:val="none"/>
              </w:rPr>
              <w:t xml:space="preserve"> </w:t>
            </w:r>
            <w:r>
              <w:rPr>
                <w:i/>
                <w:color w:val="21211F"/>
                <w:w w:val="105"/>
                <w:sz w:val="21"/>
                <w:u w:val="none"/>
              </w:rPr>
              <w:t>be</w:t>
            </w:r>
            <w:r>
              <w:rPr>
                <w:i/>
                <w:color w:val="21211F"/>
                <w:spacing w:val="-8"/>
                <w:w w:val="105"/>
                <w:sz w:val="21"/>
                <w:u w:val="none"/>
              </w:rPr>
              <w:t xml:space="preserve"> </w:t>
            </w:r>
            <w:r>
              <w:rPr>
                <w:i/>
                <w:color w:val="313131"/>
                <w:w w:val="105"/>
                <w:sz w:val="21"/>
                <w:u w:val="none"/>
              </w:rPr>
              <w:t xml:space="preserve">directed </w:t>
            </w:r>
            <w:r>
              <w:rPr>
                <w:i/>
                <w:color w:val="424241"/>
                <w:w w:val="105"/>
                <w:sz w:val="21"/>
                <w:u w:val="none"/>
              </w:rPr>
              <w:t>and</w:t>
            </w:r>
            <w:r>
              <w:rPr>
                <w:i/>
                <w:color w:val="424241"/>
                <w:spacing w:val="-2"/>
                <w:w w:val="105"/>
                <w:sz w:val="21"/>
                <w:u w:val="none"/>
              </w:rPr>
              <w:t xml:space="preserve"> </w:t>
            </w:r>
            <w:r>
              <w:rPr>
                <w:i/>
                <w:color w:val="424241"/>
                <w:w w:val="105"/>
                <w:sz w:val="21"/>
                <w:u w:val="none"/>
              </w:rPr>
              <w:t>c</w:t>
            </w:r>
            <w:r>
              <w:rPr>
                <w:i/>
                <w:color w:val="21211F"/>
                <w:w w:val="105"/>
                <w:sz w:val="21"/>
                <w:u w:val="none"/>
              </w:rPr>
              <w:t>ontroll</w:t>
            </w:r>
            <w:r>
              <w:rPr>
                <w:i/>
                <w:color w:val="424241"/>
                <w:w w:val="105"/>
                <w:sz w:val="21"/>
                <w:u w:val="none"/>
              </w:rPr>
              <w:t>ed</w:t>
            </w:r>
            <w:r>
              <w:rPr>
                <w:i/>
                <w:color w:val="BD99A5"/>
                <w:w w:val="105"/>
                <w:sz w:val="21"/>
                <w:u w:val="none"/>
              </w:rPr>
              <w:t xml:space="preserve">, </w:t>
            </w:r>
            <w:r>
              <w:rPr>
                <w:i/>
                <w:color w:val="21211F"/>
                <w:w w:val="105"/>
                <w:sz w:val="21"/>
                <w:u w:val="none"/>
              </w:rPr>
              <w:t xml:space="preserve">pursuant </w:t>
            </w:r>
            <w:r>
              <w:rPr>
                <w:i/>
                <w:color w:val="313131"/>
                <w:w w:val="105"/>
                <w:sz w:val="21"/>
                <w:u w:val="none"/>
              </w:rPr>
              <w:t xml:space="preserve">to </w:t>
            </w:r>
            <w:r>
              <w:rPr>
                <w:i/>
                <w:color w:val="21211F"/>
                <w:w w:val="105"/>
                <w:sz w:val="21"/>
                <w:u w:val="none"/>
              </w:rPr>
              <w:t>NIMS</w:t>
            </w:r>
            <w:r>
              <w:rPr>
                <w:i/>
                <w:color w:val="707070"/>
                <w:w w:val="105"/>
                <w:sz w:val="21"/>
                <w:u w:val="none"/>
              </w:rPr>
              <w:t xml:space="preserve">, </w:t>
            </w:r>
            <w:r w:rsidR="00E91316">
              <w:rPr>
                <w:i/>
                <w:color w:val="21211F"/>
                <w:w w:val="105"/>
                <w:sz w:val="21"/>
                <w:u w:val="none"/>
              </w:rPr>
              <w:t>durin</w:t>
            </w:r>
            <w:r w:rsidR="00E91316">
              <w:rPr>
                <w:i/>
                <w:color w:val="424241"/>
                <w:w w:val="105"/>
                <w:sz w:val="21"/>
                <w:u w:val="none"/>
              </w:rPr>
              <w:t>g</w:t>
            </w:r>
            <w:r>
              <w:rPr>
                <w:i/>
                <w:color w:val="424241"/>
                <w:w w:val="105"/>
                <w:sz w:val="21"/>
                <w:u w:val="none"/>
              </w:rPr>
              <w:t xml:space="preserve"> </w:t>
            </w:r>
            <w:r w:rsidR="00E91316">
              <w:rPr>
                <w:i/>
                <w:color w:val="424241"/>
                <w:w w:val="105"/>
                <w:sz w:val="21"/>
                <w:u w:val="none"/>
              </w:rPr>
              <w:t>emergenc</w:t>
            </w:r>
            <w:r w:rsidR="00E91316">
              <w:rPr>
                <w:i/>
                <w:color w:val="21211F"/>
                <w:w w:val="105"/>
                <w:sz w:val="21"/>
                <w:u w:val="none"/>
              </w:rPr>
              <w:t>y</w:t>
            </w:r>
            <w:r>
              <w:rPr>
                <w:i/>
                <w:color w:val="21211F"/>
                <w:w w:val="105"/>
                <w:sz w:val="21"/>
                <w:u w:val="none"/>
              </w:rPr>
              <w:t xml:space="preserve"> </w:t>
            </w:r>
            <w:r>
              <w:rPr>
                <w:i/>
                <w:color w:val="313131"/>
                <w:w w:val="105"/>
                <w:sz w:val="21"/>
                <w:u w:val="none"/>
              </w:rPr>
              <w:t>situations</w:t>
            </w:r>
            <w:r>
              <w:rPr>
                <w:i/>
                <w:color w:val="5B5B59"/>
                <w:w w:val="105"/>
                <w:sz w:val="21"/>
                <w:u w:val="none"/>
              </w:rPr>
              <w:t>.</w:t>
            </w:r>
          </w:p>
        </w:tc>
        <w:tc>
          <w:tcPr>
            <w:tcW w:w="2183" w:type="dxa"/>
            <w:tcBorders>
              <w:left w:val="single" w:sz="12" w:space="0" w:color="000000"/>
            </w:tcBorders>
          </w:tcPr>
          <w:p w14:paraId="05E6AF3F" w14:textId="77777777" w:rsidR="000D03B5" w:rsidRDefault="000D03B5">
            <w:pPr>
              <w:pStyle w:val="TableParagraph"/>
              <w:spacing w:before="7"/>
              <w:rPr>
                <w:sz w:val="23"/>
                <w:u w:val="none"/>
              </w:rPr>
            </w:pPr>
          </w:p>
          <w:p w14:paraId="05E6AF40" w14:textId="77777777" w:rsidR="000D03B5" w:rsidRDefault="00DC03A4">
            <w:pPr>
              <w:pStyle w:val="TableParagraph"/>
              <w:spacing w:line="207" w:lineRule="exact"/>
              <w:ind w:left="112"/>
              <w:rPr>
                <w:b/>
                <w:sz w:val="20"/>
                <w:u w:val="none"/>
              </w:rPr>
            </w:pPr>
            <w:r>
              <w:rPr>
                <w:b/>
                <w:color w:val="21211F"/>
                <w:spacing w:val="-2"/>
                <w:w w:val="105"/>
                <w:sz w:val="20"/>
                <w:u w:val="none"/>
              </w:rPr>
              <w:t>VII.A</w:t>
            </w:r>
          </w:p>
        </w:tc>
      </w:tr>
      <w:tr w:rsidR="000D03B5" w14:paraId="05E6AF45" w14:textId="77777777">
        <w:trPr>
          <w:trHeight w:val="562"/>
        </w:trPr>
        <w:tc>
          <w:tcPr>
            <w:tcW w:w="7399" w:type="dxa"/>
            <w:tcBorders>
              <w:left w:val="single" w:sz="12" w:space="0" w:color="000000"/>
              <w:right w:val="single" w:sz="12" w:space="0" w:color="000000"/>
            </w:tcBorders>
          </w:tcPr>
          <w:p w14:paraId="05E6AF42" w14:textId="77777777" w:rsidR="000D03B5" w:rsidRDefault="00DC03A4">
            <w:pPr>
              <w:pStyle w:val="TableParagraph"/>
              <w:spacing w:before="4" w:line="256" w:lineRule="auto"/>
              <w:ind w:left="728" w:hanging="621"/>
              <w:rPr>
                <w:i/>
                <w:sz w:val="21"/>
                <w:u w:val="none"/>
              </w:rPr>
            </w:pPr>
            <w:r>
              <w:rPr>
                <w:i/>
                <w:color w:val="313131"/>
                <w:w w:val="105"/>
                <w:sz w:val="21"/>
                <w:u w:val="none"/>
              </w:rPr>
              <w:t>F</w:t>
            </w:r>
            <w:r>
              <w:rPr>
                <w:i/>
                <w:color w:val="5B5B59"/>
                <w:w w:val="105"/>
                <w:sz w:val="21"/>
                <w:u w:val="none"/>
              </w:rPr>
              <w:t>-</w:t>
            </w:r>
            <w:r>
              <w:rPr>
                <w:i/>
                <w:color w:val="313131"/>
                <w:w w:val="105"/>
                <w:sz w:val="21"/>
                <w:u w:val="none"/>
              </w:rPr>
              <w:t>15</w:t>
            </w:r>
            <w:r>
              <w:rPr>
                <w:i/>
                <w:color w:val="5B5B59"/>
                <w:w w:val="105"/>
                <w:sz w:val="21"/>
                <w:u w:val="none"/>
              </w:rPr>
              <w:t>.</w:t>
            </w:r>
            <w:r>
              <w:rPr>
                <w:i/>
                <w:color w:val="5B5B59"/>
                <w:spacing w:val="40"/>
                <w:w w:val="105"/>
                <w:sz w:val="21"/>
                <w:u w:val="none"/>
              </w:rPr>
              <w:t xml:space="preserve"> </w:t>
            </w:r>
            <w:r>
              <w:rPr>
                <w:i/>
                <w:color w:val="313131"/>
                <w:w w:val="105"/>
                <w:sz w:val="21"/>
                <w:u w:val="none"/>
              </w:rPr>
              <w:t>Descr</w:t>
            </w:r>
            <w:r>
              <w:rPr>
                <w:i/>
                <w:color w:val="5B5B59"/>
                <w:w w:val="105"/>
                <w:sz w:val="21"/>
                <w:u w:val="none"/>
              </w:rPr>
              <w:t>i</w:t>
            </w:r>
            <w:r>
              <w:rPr>
                <w:i/>
                <w:color w:val="313131"/>
                <w:w w:val="105"/>
                <w:sz w:val="21"/>
                <w:u w:val="none"/>
              </w:rPr>
              <w:t>be</w:t>
            </w:r>
            <w:r>
              <w:rPr>
                <w:i/>
                <w:color w:val="313131"/>
                <w:spacing w:val="-11"/>
                <w:w w:val="105"/>
                <w:sz w:val="21"/>
                <w:u w:val="none"/>
              </w:rPr>
              <w:t xml:space="preserve"> </w:t>
            </w:r>
            <w:r>
              <w:rPr>
                <w:i/>
                <w:color w:val="424241"/>
                <w:w w:val="105"/>
                <w:sz w:val="21"/>
                <w:u w:val="none"/>
              </w:rPr>
              <w:t>the</w:t>
            </w:r>
            <w:r>
              <w:rPr>
                <w:i/>
                <w:color w:val="424241"/>
                <w:spacing w:val="-3"/>
                <w:w w:val="105"/>
                <w:sz w:val="21"/>
                <w:u w:val="none"/>
              </w:rPr>
              <w:t xml:space="preserve"> </w:t>
            </w:r>
            <w:r>
              <w:rPr>
                <w:i/>
                <w:color w:val="313131"/>
                <w:w w:val="105"/>
                <w:sz w:val="21"/>
                <w:u w:val="none"/>
              </w:rPr>
              <w:t xml:space="preserve">interface </w:t>
            </w:r>
            <w:r>
              <w:rPr>
                <w:i/>
                <w:color w:val="424241"/>
                <w:w w:val="105"/>
                <w:sz w:val="21"/>
                <w:u w:val="none"/>
              </w:rPr>
              <w:t>bet</w:t>
            </w:r>
            <w:r>
              <w:rPr>
                <w:i/>
                <w:color w:val="5B5B59"/>
                <w:w w:val="105"/>
                <w:sz w:val="21"/>
                <w:u w:val="none"/>
              </w:rPr>
              <w:t>w</w:t>
            </w:r>
            <w:r>
              <w:rPr>
                <w:i/>
                <w:color w:val="424241"/>
                <w:w w:val="105"/>
                <w:sz w:val="21"/>
                <w:u w:val="none"/>
              </w:rPr>
              <w:t>een</w:t>
            </w:r>
            <w:r>
              <w:rPr>
                <w:i/>
                <w:color w:val="424241"/>
                <w:spacing w:val="-11"/>
                <w:w w:val="105"/>
                <w:sz w:val="21"/>
                <w:u w:val="none"/>
              </w:rPr>
              <w:t xml:space="preserve"> </w:t>
            </w:r>
            <w:r>
              <w:rPr>
                <w:i/>
                <w:color w:val="313131"/>
                <w:w w:val="105"/>
                <w:sz w:val="21"/>
                <w:u w:val="none"/>
              </w:rPr>
              <w:t>the</w:t>
            </w:r>
            <w:r>
              <w:rPr>
                <w:i/>
                <w:color w:val="313131"/>
                <w:spacing w:val="-3"/>
                <w:w w:val="105"/>
                <w:sz w:val="21"/>
                <w:u w:val="none"/>
              </w:rPr>
              <w:t xml:space="preserve"> </w:t>
            </w:r>
            <w:r>
              <w:rPr>
                <w:i/>
                <w:color w:val="313131"/>
                <w:w w:val="105"/>
                <w:sz w:val="21"/>
                <w:u w:val="none"/>
              </w:rPr>
              <w:t xml:space="preserve">Incident </w:t>
            </w:r>
            <w:r>
              <w:rPr>
                <w:i/>
                <w:color w:val="424241"/>
                <w:w w:val="105"/>
                <w:sz w:val="21"/>
                <w:u w:val="none"/>
              </w:rPr>
              <w:t>Commander and</w:t>
            </w:r>
            <w:r>
              <w:rPr>
                <w:i/>
                <w:color w:val="424241"/>
                <w:spacing w:val="-12"/>
                <w:w w:val="105"/>
                <w:sz w:val="21"/>
                <w:u w:val="none"/>
              </w:rPr>
              <w:t xml:space="preserve"> </w:t>
            </w:r>
            <w:r>
              <w:rPr>
                <w:i/>
                <w:color w:val="424241"/>
                <w:w w:val="105"/>
                <w:sz w:val="21"/>
                <w:u w:val="none"/>
              </w:rPr>
              <w:t xml:space="preserve">the </w:t>
            </w:r>
            <w:r>
              <w:rPr>
                <w:i/>
                <w:color w:val="424241"/>
                <w:spacing w:val="-4"/>
                <w:w w:val="105"/>
                <w:sz w:val="21"/>
                <w:u w:val="none"/>
              </w:rPr>
              <w:t>EOG</w:t>
            </w:r>
            <w:r>
              <w:rPr>
                <w:i/>
                <w:color w:val="707070"/>
                <w:spacing w:val="-4"/>
                <w:w w:val="105"/>
                <w:sz w:val="21"/>
                <w:u w:val="none"/>
              </w:rPr>
              <w:t>.</w:t>
            </w:r>
          </w:p>
        </w:tc>
        <w:tc>
          <w:tcPr>
            <w:tcW w:w="2183" w:type="dxa"/>
            <w:tcBorders>
              <w:left w:val="single" w:sz="12" w:space="0" w:color="000000"/>
            </w:tcBorders>
          </w:tcPr>
          <w:p w14:paraId="05E6AF43" w14:textId="77777777" w:rsidR="000D03B5" w:rsidRDefault="000D03B5">
            <w:pPr>
              <w:pStyle w:val="TableParagraph"/>
              <w:spacing w:before="10"/>
              <w:rPr>
                <w:u w:val="none"/>
              </w:rPr>
            </w:pPr>
          </w:p>
          <w:p w14:paraId="05E6AF44" w14:textId="77777777" w:rsidR="000D03B5" w:rsidRDefault="00DC03A4">
            <w:pPr>
              <w:pStyle w:val="TableParagraph"/>
              <w:ind w:left="107"/>
              <w:rPr>
                <w:b/>
                <w:sz w:val="20"/>
                <w:u w:val="none"/>
              </w:rPr>
            </w:pPr>
            <w:r>
              <w:rPr>
                <w:b/>
                <w:color w:val="313131"/>
                <w:spacing w:val="-2"/>
                <w:w w:val="110"/>
                <w:sz w:val="20"/>
                <w:u w:val="none"/>
              </w:rPr>
              <w:t>VII</w:t>
            </w:r>
            <w:r>
              <w:rPr>
                <w:b/>
                <w:color w:val="707070"/>
                <w:spacing w:val="-2"/>
                <w:w w:val="110"/>
                <w:sz w:val="20"/>
                <w:u w:val="none"/>
              </w:rPr>
              <w:t>.</w:t>
            </w:r>
            <w:r>
              <w:rPr>
                <w:b/>
                <w:color w:val="313131"/>
                <w:spacing w:val="-2"/>
                <w:w w:val="110"/>
                <w:sz w:val="20"/>
                <w:u w:val="none"/>
              </w:rPr>
              <w:t>B</w:t>
            </w:r>
          </w:p>
        </w:tc>
      </w:tr>
      <w:tr w:rsidR="000D03B5" w14:paraId="05E6AF48" w14:textId="77777777">
        <w:trPr>
          <w:trHeight w:val="292"/>
        </w:trPr>
        <w:tc>
          <w:tcPr>
            <w:tcW w:w="7399" w:type="dxa"/>
            <w:tcBorders>
              <w:left w:val="single" w:sz="12" w:space="0" w:color="000000"/>
              <w:right w:val="single" w:sz="12" w:space="0" w:color="000000"/>
            </w:tcBorders>
          </w:tcPr>
          <w:p w14:paraId="05E6AF46" w14:textId="77777777" w:rsidR="000D03B5" w:rsidRDefault="00DC03A4">
            <w:pPr>
              <w:pStyle w:val="TableParagraph"/>
              <w:spacing w:before="22"/>
              <w:ind w:left="107"/>
              <w:rPr>
                <w:i/>
                <w:sz w:val="21"/>
                <w:u w:val="none"/>
              </w:rPr>
            </w:pPr>
            <w:r>
              <w:rPr>
                <w:i/>
                <w:color w:val="313131"/>
                <w:w w:val="105"/>
                <w:sz w:val="21"/>
                <w:u w:val="none"/>
              </w:rPr>
              <w:t>F-16</w:t>
            </w:r>
            <w:r>
              <w:rPr>
                <w:i/>
                <w:color w:val="5B5B59"/>
                <w:w w:val="105"/>
                <w:sz w:val="21"/>
                <w:u w:val="none"/>
              </w:rPr>
              <w:t>.</w:t>
            </w:r>
            <w:r>
              <w:rPr>
                <w:i/>
                <w:color w:val="5B5B59"/>
                <w:spacing w:val="48"/>
                <w:w w:val="105"/>
                <w:sz w:val="21"/>
                <w:u w:val="none"/>
              </w:rPr>
              <w:t xml:space="preserve"> </w:t>
            </w:r>
            <w:r>
              <w:rPr>
                <w:i/>
                <w:color w:val="424241"/>
                <w:w w:val="105"/>
                <w:sz w:val="21"/>
                <w:u w:val="none"/>
              </w:rPr>
              <w:t>Indicate the</w:t>
            </w:r>
            <w:r>
              <w:rPr>
                <w:i/>
                <w:color w:val="424241"/>
                <w:spacing w:val="-4"/>
                <w:w w:val="105"/>
                <w:sz w:val="21"/>
                <w:u w:val="none"/>
              </w:rPr>
              <w:t xml:space="preserve"> </w:t>
            </w:r>
            <w:r>
              <w:rPr>
                <w:i/>
                <w:color w:val="424241"/>
                <w:w w:val="105"/>
                <w:sz w:val="21"/>
                <w:u w:val="none"/>
              </w:rPr>
              <w:t>line</w:t>
            </w:r>
            <w:r>
              <w:rPr>
                <w:i/>
                <w:color w:val="424241"/>
                <w:spacing w:val="1"/>
                <w:w w:val="105"/>
                <w:sz w:val="21"/>
                <w:u w:val="none"/>
              </w:rPr>
              <w:t xml:space="preserve"> </w:t>
            </w:r>
            <w:r>
              <w:rPr>
                <w:i/>
                <w:color w:val="313131"/>
                <w:w w:val="105"/>
                <w:sz w:val="21"/>
                <w:u w:val="none"/>
              </w:rPr>
              <w:t>of</w:t>
            </w:r>
            <w:r>
              <w:rPr>
                <w:i/>
                <w:color w:val="313131"/>
                <w:spacing w:val="-4"/>
                <w:w w:val="105"/>
                <w:sz w:val="21"/>
                <w:u w:val="none"/>
              </w:rPr>
              <w:t xml:space="preserve"> </w:t>
            </w:r>
            <w:r>
              <w:rPr>
                <w:i/>
                <w:color w:val="313131"/>
                <w:w w:val="105"/>
                <w:sz w:val="21"/>
                <w:u w:val="none"/>
              </w:rPr>
              <w:t>success</w:t>
            </w:r>
            <w:r>
              <w:rPr>
                <w:i/>
                <w:color w:val="5B5B59"/>
                <w:w w:val="105"/>
                <w:sz w:val="21"/>
                <w:u w:val="none"/>
              </w:rPr>
              <w:t>i</w:t>
            </w:r>
            <w:r>
              <w:rPr>
                <w:i/>
                <w:color w:val="424241"/>
                <w:w w:val="105"/>
                <w:sz w:val="21"/>
                <w:u w:val="none"/>
              </w:rPr>
              <w:t>on</w:t>
            </w:r>
            <w:r>
              <w:rPr>
                <w:i/>
                <w:color w:val="424241"/>
                <w:spacing w:val="-11"/>
                <w:w w:val="105"/>
                <w:sz w:val="21"/>
                <w:u w:val="none"/>
              </w:rPr>
              <w:t xml:space="preserve"> </w:t>
            </w:r>
            <w:r>
              <w:rPr>
                <w:i/>
                <w:color w:val="424241"/>
                <w:w w:val="105"/>
                <w:sz w:val="21"/>
                <w:u w:val="none"/>
              </w:rPr>
              <w:t>for</w:t>
            </w:r>
            <w:r>
              <w:rPr>
                <w:i/>
                <w:color w:val="424241"/>
                <w:spacing w:val="3"/>
                <w:w w:val="105"/>
                <w:sz w:val="21"/>
                <w:u w:val="none"/>
              </w:rPr>
              <w:t xml:space="preserve"> </w:t>
            </w:r>
            <w:r>
              <w:rPr>
                <w:i/>
                <w:color w:val="313131"/>
                <w:w w:val="105"/>
                <w:sz w:val="21"/>
                <w:u w:val="none"/>
              </w:rPr>
              <w:t>key</w:t>
            </w:r>
            <w:r>
              <w:rPr>
                <w:i/>
                <w:color w:val="313131"/>
                <w:spacing w:val="-1"/>
                <w:w w:val="105"/>
                <w:sz w:val="21"/>
                <w:u w:val="none"/>
              </w:rPr>
              <w:t xml:space="preserve"> </w:t>
            </w:r>
            <w:r>
              <w:rPr>
                <w:i/>
                <w:color w:val="424241"/>
                <w:w w:val="105"/>
                <w:sz w:val="21"/>
                <w:u w:val="none"/>
              </w:rPr>
              <w:t>fire</w:t>
            </w:r>
            <w:r>
              <w:rPr>
                <w:i/>
                <w:color w:val="424241"/>
                <w:spacing w:val="-8"/>
                <w:w w:val="105"/>
                <w:sz w:val="21"/>
                <w:u w:val="none"/>
              </w:rPr>
              <w:t xml:space="preserve"> </w:t>
            </w:r>
            <w:r>
              <w:rPr>
                <w:i/>
                <w:color w:val="424241"/>
                <w:w w:val="105"/>
                <w:sz w:val="21"/>
                <w:u w:val="none"/>
              </w:rPr>
              <w:t>serv</w:t>
            </w:r>
            <w:r>
              <w:rPr>
                <w:i/>
                <w:color w:val="5B5B59"/>
                <w:w w:val="105"/>
                <w:sz w:val="21"/>
                <w:u w:val="none"/>
              </w:rPr>
              <w:t>i</w:t>
            </w:r>
            <w:r>
              <w:rPr>
                <w:i/>
                <w:color w:val="424241"/>
                <w:w w:val="105"/>
                <w:sz w:val="21"/>
                <w:u w:val="none"/>
              </w:rPr>
              <w:t>ce</w:t>
            </w:r>
            <w:r>
              <w:rPr>
                <w:i/>
                <w:color w:val="424241"/>
                <w:spacing w:val="-6"/>
                <w:w w:val="105"/>
                <w:sz w:val="21"/>
                <w:u w:val="none"/>
              </w:rPr>
              <w:t xml:space="preserve"> </w:t>
            </w:r>
            <w:r>
              <w:rPr>
                <w:i/>
                <w:color w:val="424241"/>
                <w:spacing w:val="-2"/>
                <w:w w:val="105"/>
                <w:sz w:val="21"/>
                <w:u w:val="none"/>
              </w:rPr>
              <w:t>personnel</w:t>
            </w:r>
            <w:r>
              <w:rPr>
                <w:i/>
                <w:color w:val="828282"/>
                <w:spacing w:val="-2"/>
                <w:w w:val="105"/>
                <w:sz w:val="21"/>
                <w:u w:val="none"/>
              </w:rPr>
              <w:t>.</w:t>
            </w:r>
          </w:p>
        </w:tc>
        <w:tc>
          <w:tcPr>
            <w:tcW w:w="2183" w:type="dxa"/>
            <w:tcBorders>
              <w:left w:val="single" w:sz="12" w:space="0" w:color="000000"/>
            </w:tcBorders>
          </w:tcPr>
          <w:p w14:paraId="05E6AF47" w14:textId="77777777" w:rsidR="000D03B5" w:rsidRDefault="00DC03A4">
            <w:pPr>
              <w:pStyle w:val="TableParagraph"/>
              <w:spacing w:before="8"/>
              <w:ind w:left="111"/>
              <w:rPr>
                <w:sz w:val="21"/>
                <w:u w:val="none"/>
              </w:rPr>
            </w:pPr>
            <w:r>
              <w:rPr>
                <w:color w:val="313131"/>
                <w:spacing w:val="-4"/>
                <w:w w:val="105"/>
                <w:sz w:val="21"/>
                <w:u w:val="none"/>
              </w:rPr>
              <w:t>VII</w:t>
            </w:r>
            <w:r>
              <w:rPr>
                <w:color w:val="828282"/>
                <w:spacing w:val="-4"/>
                <w:w w:val="105"/>
                <w:sz w:val="21"/>
                <w:u w:val="none"/>
              </w:rPr>
              <w:t>.</w:t>
            </w:r>
            <w:r>
              <w:rPr>
                <w:color w:val="313131"/>
                <w:spacing w:val="-4"/>
                <w:w w:val="105"/>
                <w:sz w:val="21"/>
                <w:u w:val="none"/>
              </w:rPr>
              <w:t>C</w:t>
            </w:r>
          </w:p>
        </w:tc>
      </w:tr>
    </w:tbl>
    <w:p w14:paraId="05E6AF49" w14:textId="77777777" w:rsidR="000D03B5" w:rsidRDefault="000D03B5">
      <w:pPr>
        <w:pStyle w:val="BodyText"/>
      </w:pPr>
    </w:p>
    <w:p w14:paraId="05E6AF4A" w14:textId="77777777" w:rsidR="000D03B5" w:rsidRDefault="000D03B5">
      <w:pPr>
        <w:pStyle w:val="BodyText"/>
      </w:pPr>
    </w:p>
    <w:p w14:paraId="05E6AF4B" w14:textId="77777777" w:rsidR="000D03B5" w:rsidRDefault="000D03B5">
      <w:pPr>
        <w:pStyle w:val="BodyText"/>
      </w:pPr>
    </w:p>
    <w:p w14:paraId="05E6AF4C" w14:textId="77777777" w:rsidR="000D03B5" w:rsidRDefault="000D03B5">
      <w:pPr>
        <w:pStyle w:val="BodyText"/>
        <w:spacing w:before="7"/>
        <w:rPr>
          <w:sz w:val="29"/>
        </w:rPr>
      </w:pPr>
    </w:p>
    <w:p w14:paraId="05E6AF4D" w14:textId="77777777" w:rsidR="000D03B5" w:rsidRDefault="000D03B5">
      <w:pPr>
        <w:rPr>
          <w:sz w:val="29"/>
        </w:rPr>
        <w:sectPr w:rsidR="000D03B5">
          <w:type w:val="continuous"/>
          <w:pgSz w:w="12160" w:h="15870"/>
          <w:pgMar w:top="960" w:right="1080" w:bottom="280" w:left="1240" w:header="0" w:footer="573" w:gutter="0"/>
          <w:cols w:space="720"/>
        </w:sectPr>
      </w:pPr>
    </w:p>
    <w:p w14:paraId="05E6AF4E" w14:textId="77777777" w:rsidR="000D03B5" w:rsidRDefault="00DC03A4">
      <w:pPr>
        <w:pStyle w:val="BodyText"/>
        <w:spacing w:before="11"/>
        <w:rPr>
          <w:sz w:val="23"/>
        </w:rPr>
      </w:pPr>
      <w:r>
        <w:rPr>
          <w:noProof/>
        </w:rPr>
        <mc:AlternateContent>
          <mc:Choice Requires="wps">
            <w:drawing>
              <wp:anchor distT="0" distB="0" distL="0" distR="0" simplePos="0" relativeHeight="15797760" behindDoc="0" locked="0" layoutInCell="1" allowOverlap="1" wp14:anchorId="05E6B7F7" wp14:editId="05E6B7F8">
                <wp:simplePos x="0" y="0"/>
                <wp:positionH relativeFrom="page">
                  <wp:posOffset>0</wp:posOffset>
                </wp:positionH>
                <wp:positionV relativeFrom="page">
                  <wp:posOffset>0</wp:posOffset>
                </wp:positionV>
                <wp:extent cx="12700" cy="1007681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0076815"/>
                        </a:xfrm>
                        <a:custGeom>
                          <a:avLst/>
                          <a:gdLst/>
                          <a:ahLst/>
                          <a:cxnLst/>
                          <a:rect l="l" t="t" r="r" b="b"/>
                          <a:pathLst>
                            <a:path w="12700" h="10076815">
                              <a:moveTo>
                                <a:pt x="0" y="10076688"/>
                              </a:moveTo>
                              <a:lnTo>
                                <a:pt x="0" y="0"/>
                              </a:lnTo>
                              <a:lnTo>
                                <a:pt x="12211" y="0"/>
                              </a:lnTo>
                              <a:lnTo>
                                <a:pt x="12211" y="10076688"/>
                              </a:lnTo>
                              <a:lnTo>
                                <a:pt x="0" y="100766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F0FBF" id="Graphic 238" o:spid="_x0000_s1026" style="position:absolute;margin-left:0;margin-top:0;width:1pt;height:793.45pt;z-index:15797760;visibility:visible;mso-wrap-style:square;mso-wrap-distance-left:0;mso-wrap-distance-top:0;mso-wrap-distance-right:0;mso-wrap-distance-bottom:0;mso-position-horizontal:absolute;mso-position-horizontal-relative:page;mso-position-vertical:absolute;mso-position-vertical-relative:page;v-text-anchor:top" coordsize="12700,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" path="m,10076688l,,12211,r,10076688l,10076688xe" fillcolor="black" stroked="f">
                <v:path arrowok="t"/>
                <w10:wrap anchorx="page" anchory="page"/>
              </v:shape>
            </w:pict>
          </mc:Fallback>
        </mc:AlternateContent>
      </w:r>
    </w:p>
    <w:p w14:paraId="05E6AF4F" w14:textId="77777777" w:rsidR="000D03B5" w:rsidRDefault="00DC03A4">
      <w:pPr>
        <w:ind w:left="230"/>
        <w:rPr>
          <w:sz w:val="17"/>
        </w:rPr>
      </w:pPr>
      <w:r>
        <w:rPr>
          <w:color w:val="424241"/>
          <w:w w:val="105"/>
          <w:sz w:val="17"/>
        </w:rPr>
        <w:t>Ve</w:t>
      </w:r>
      <w:r>
        <w:rPr>
          <w:color w:val="5B5B59"/>
          <w:w w:val="105"/>
          <w:sz w:val="17"/>
        </w:rPr>
        <w:t>r</w:t>
      </w:r>
      <w:r>
        <w:rPr>
          <w:color w:val="5B5B59"/>
          <w:spacing w:val="8"/>
          <w:w w:val="105"/>
          <w:sz w:val="17"/>
        </w:rPr>
        <w:t xml:space="preserve"> </w:t>
      </w:r>
      <w:r>
        <w:rPr>
          <w:color w:val="313131"/>
          <w:spacing w:val="-5"/>
          <w:w w:val="105"/>
          <w:sz w:val="17"/>
        </w:rPr>
        <w:t>2</w:t>
      </w:r>
      <w:r>
        <w:rPr>
          <w:color w:val="5B5B59"/>
          <w:spacing w:val="-5"/>
          <w:w w:val="105"/>
          <w:sz w:val="17"/>
        </w:rPr>
        <w:t>.</w:t>
      </w:r>
      <w:r>
        <w:rPr>
          <w:color w:val="21211F"/>
          <w:spacing w:val="-5"/>
          <w:w w:val="105"/>
          <w:sz w:val="17"/>
        </w:rPr>
        <w:t>0</w:t>
      </w:r>
    </w:p>
    <w:p w14:paraId="05E6AF50" w14:textId="77777777" w:rsidR="000D03B5" w:rsidRDefault="00DC03A4">
      <w:pPr>
        <w:spacing w:before="94"/>
        <w:ind w:left="230"/>
        <w:rPr>
          <w:sz w:val="21"/>
        </w:rPr>
      </w:pPr>
      <w:r>
        <w:br w:type="column"/>
      </w:r>
      <w:r>
        <w:rPr>
          <w:color w:val="313131"/>
          <w:w w:val="105"/>
          <w:sz w:val="21"/>
        </w:rPr>
        <w:lastRenderedPageBreak/>
        <w:t>PS-F</w:t>
      </w:r>
      <w:r>
        <w:rPr>
          <w:color w:val="5B5B59"/>
          <w:w w:val="105"/>
          <w:sz w:val="21"/>
        </w:rPr>
        <w:t>-</w:t>
      </w:r>
      <w:r>
        <w:rPr>
          <w:color w:val="424241"/>
          <w:spacing w:val="-10"/>
          <w:w w:val="105"/>
          <w:sz w:val="21"/>
        </w:rPr>
        <w:t>1</w:t>
      </w:r>
    </w:p>
    <w:p w14:paraId="05E6AF51" w14:textId="77777777" w:rsidR="000D03B5" w:rsidRDefault="000D03B5">
      <w:pPr>
        <w:rPr>
          <w:sz w:val="21"/>
        </w:rPr>
        <w:sectPr w:rsidR="000D03B5">
          <w:type w:val="continuous"/>
          <w:pgSz w:w="12160" w:h="15870"/>
          <w:pgMar w:top="960" w:right="1080" w:bottom="280" w:left="1240" w:header="0" w:footer="573" w:gutter="0"/>
          <w:cols w:num="2" w:space="720" w:equalWidth="0">
            <w:col w:w="855" w:space="3481"/>
            <w:col w:w="5504"/>
          </w:cols>
        </w:sectPr>
      </w:pPr>
    </w:p>
    <w:p w14:paraId="05E6AF52" w14:textId="77777777" w:rsidR="000D03B5" w:rsidRDefault="000D03B5">
      <w:pPr>
        <w:pStyle w:val="BodyText"/>
        <w:spacing w:before="10" w:after="1"/>
        <w:rPr>
          <w:sz w:val="26"/>
        </w:rPr>
      </w:pPr>
    </w:p>
    <w:tbl>
      <w:tblPr>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04"/>
        <w:gridCol w:w="2188"/>
      </w:tblGrid>
      <w:tr w:rsidR="000D03B5" w14:paraId="05E6AF55" w14:textId="77777777">
        <w:trPr>
          <w:trHeight w:val="287"/>
        </w:trPr>
        <w:tc>
          <w:tcPr>
            <w:tcW w:w="7404" w:type="dxa"/>
          </w:tcPr>
          <w:p w14:paraId="05E6AF53" w14:textId="77777777" w:rsidR="000D03B5" w:rsidRDefault="00DC03A4">
            <w:pPr>
              <w:pStyle w:val="TableParagraph"/>
              <w:tabs>
                <w:tab w:val="left" w:pos="3147"/>
              </w:tabs>
              <w:spacing w:before="16"/>
              <w:ind w:left="2451"/>
              <w:rPr>
                <w:b/>
                <w:sz w:val="21"/>
                <w:u w:val="none"/>
              </w:rPr>
            </w:pPr>
            <w:r>
              <w:rPr>
                <w:b/>
                <w:color w:val="1F1F1C"/>
                <w:spacing w:val="-4"/>
                <w:w w:val="105"/>
                <w:sz w:val="21"/>
                <w:u w:val="none"/>
              </w:rPr>
              <w:t>VIII.</w:t>
            </w:r>
            <w:r>
              <w:rPr>
                <w:b/>
                <w:color w:val="1F1F1C"/>
                <w:sz w:val="21"/>
                <w:u w:val="none"/>
              </w:rPr>
              <w:tab/>
            </w:r>
            <w:r>
              <w:rPr>
                <w:b/>
                <w:color w:val="1F1F1C"/>
                <w:spacing w:val="-2"/>
                <w:w w:val="105"/>
                <w:sz w:val="21"/>
                <w:u w:val="none"/>
              </w:rPr>
              <w:t>Readiness</w:t>
            </w:r>
            <w:r>
              <w:rPr>
                <w:b/>
                <w:color w:val="1F1F1C"/>
                <w:spacing w:val="1"/>
                <w:w w:val="105"/>
                <w:sz w:val="21"/>
                <w:u w:val="none"/>
              </w:rPr>
              <w:t xml:space="preserve"> </w:t>
            </w:r>
            <w:r>
              <w:rPr>
                <w:b/>
                <w:color w:val="2F312F"/>
                <w:spacing w:val="-2"/>
                <w:w w:val="105"/>
                <w:sz w:val="21"/>
                <w:u w:val="none"/>
              </w:rPr>
              <w:t>Levels</w:t>
            </w:r>
          </w:p>
        </w:tc>
        <w:tc>
          <w:tcPr>
            <w:tcW w:w="2188" w:type="dxa"/>
          </w:tcPr>
          <w:p w14:paraId="05E6AF54" w14:textId="77777777" w:rsidR="000D03B5" w:rsidRDefault="000D03B5">
            <w:pPr>
              <w:pStyle w:val="TableParagraph"/>
              <w:rPr>
                <w:rFonts w:ascii="Times New Roman"/>
                <w:sz w:val="20"/>
                <w:u w:val="none"/>
              </w:rPr>
            </w:pPr>
          </w:p>
        </w:tc>
      </w:tr>
      <w:tr w:rsidR="000D03B5" w14:paraId="05E6AF58" w14:textId="77777777">
        <w:trPr>
          <w:trHeight w:val="350"/>
        </w:trPr>
        <w:tc>
          <w:tcPr>
            <w:tcW w:w="7404" w:type="dxa"/>
          </w:tcPr>
          <w:p w14:paraId="05E6AF56" w14:textId="77777777" w:rsidR="000D03B5" w:rsidRDefault="00DC03A4">
            <w:pPr>
              <w:pStyle w:val="TableParagraph"/>
              <w:spacing w:before="21"/>
              <w:ind w:left="124"/>
              <w:rPr>
                <w:i/>
                <w:sz w:val="21"/>
                <w:u w:val="none"/>
              </w:rPr>
            </w:pPr>
            <w:r>
              <w:rPr>
                <w:i/>
                <w:color w:val="2F312F"/>
                <w:w w:val="105"/>
                <w:sz w:val="21"/>
                <w:u w:val="none"/>
              </w:rPr>
              <w:t>F</w:t>
            </w:r>
            <w:r>
              <w:rPr>
                <w:i/>
                <w:color w:val="494948"/>
                <w:w w:val="105"/>
                <w:sz w:val="21"/>
                <w:u w:val="none"/>
              </w:rPr>
              <w:t>-</w:t>
            </w:r>
            <w:r>
              <w:rPr>
                <w:i/>
                <w:color w:val="2F312F"/>
                <w:w w:val="105"/>
                <w:sz w:val="21"/>
                <w:u w:val="none"/>
              </w:rPr>
              <w:t>17.</w:t>
            </w:r>
            <w:r>
              <w:rPr>
                <w:i/>
                <w:color w:val="2F312F"/>
                <w:spacing w:val="49"/>
                <w:w w:val="105"/>
                <w:sz w:val="21"/>
                <w:u w:val="none"/>
              </w:rPr>
              <w:t xml:space="preserve"> </w:t>
            </w:r>
            <w:r>
              <w:rPr>
                <w:i/>
                <w:color w:val="1F1F1C"/>
                <w:w w:val="105"/>
                <w:sz w:val="21"/>
                <w:u w:val="none"/>
              </w:rPr>
              <w:t>Desc</w:t>
            </w:r>
            <w:r>
              <w:rPr>
                <w:i/>
                <w:color w:val="494948"/>
                <w:w w:val="105"/>
                <w:sz w:val="21"/>
                <w:u w:val="none"/>
              </w:rPr>
              <w:t>ri</w:t>
            </w:r>
            <w:r>
              <w:rPr>
                <w:i/>
                <w:color w:val="2F312F"/>
                <w:w w:val="105"/>
                <w:sz w:val="21"/>
                <w:u w:val="none"/>
              </w:rPr>
              <w:t>be</w:t>
            </w:r>
            <w:r>
              <w:rPr>
                <w:i/>
                <w:color w:val="2F312F"/>
                <w:spacing w:val="-2"/>
                <w:w w:val="105"/>
                <w:sz w:val="21"/>
                <w:u w:val="none"/>
              </w:rPr>
              <w:t xml:space="preserve"> </w:t>
            </w:r>
            <w:r>
              <w:rPr>
                <w:i/>
                <w:color w:val="2F312F"/>
                <w:w w:val="105"/>
                <w:sz w:val="21"/>
                <w:u w:val="none"/>
              </w:rPr>
              <w:t>act</w:t>
            </w:r>
            <w:r>
              <w:rPr>
                <w:i/>
                <w:color w:val="494948"/>
                <w:w w:val="105"/>
                <w:sz w:val="21"/>
                <w:u w:val="none"/>
              </w:rPr>
              <w:t>i</w:t>
            </w:r>
            <w:r>
              <w:rPr>
                <w:i/>
                <w:color w:val="2F312F"/>
                <w:w w:val="105"/>
                <w:sz w:val="21"/>
                <w:u w:val="none"/>
              </w:rPr>
              <w:t>ons</w:t>
            </w:r>
            <w:r>
              <w:rPr>
                <w:i/>
                <w:color w:val="2F312F"/>
                <w:spacing w:val="-6"/>
                <w:w w:val="105"/>
                <w:sz w:val="21"/>
                <w:u w:val="none"/>
              </w:rPr>
              <w:t xml:space="preserve"> </w:t>
            </w:r>
            <w:r>
              <w:rPr>
                <w:i/>
                <w:color w:val="2F312F"/>
                <w:w w:val="105"/>
                <w:sz w:val="21"/>
                <w:u w:val="none"/>
              </w:rPr>
              <w:t>to</w:t>
            </w:r>
            <w:r>
              <w:rPr>
                <w:i/>
                <w:color w:val="2F312F"/>
                <w:spacing w:val="-2"/>
                <w:w w:val="105"/>
                <w:sz w:val="21"/>
                <w:u w:val="none"/>
              </w:rPr>
              <w:t xml:space="preserve"> </w:t>
            </w:r>
            <w:r>
              <w:rPr>
                <w:i/>
                <w:color w:val="2F312F"/>
                <w:w w:val="105"/>
                <w:sz w:val="21"/>
                <w:u w:val="none"/>
              </w:rPr>
              <w:t>be</w:t>
            </w:r>
            <w:r>
              <w:rPr>
                <w:i/>
                <w:color w:val="2F312F"/>
                <w:spacing w:val="-6"/>
                <w:w w:val="105"/>
                <w:sz w:val="21"/>
                <w:u w:val="none"/>
              </w:rPr>
              <w:t xml:space="preserve"> </w:t>
            </w:r>
            <w:r>
              <w:rPr>
                <w:i/>
                <w:color w:val="494948"/>
                <w:w w:val="105"/>
                <w:sz w:val="21"/>
                <w:u w:val="none"/>
              </w:rPr>
              <w:t>ta</w:t>
            </w:r>
            <w:r>
              <w:rPr>
                <w:i/>
                <w:color w:val="2F312F"/>
                <w:w w:val="105"/>
                <w:sz w:val="21"/>
                <w:u w:val="none"/>
              </w:rPr>
              <w:t>k</w:t>
            </w:r>
            <w:r>
              <w:rPr>
                <w:i/>
                <w:color w:val="494948"/>
                <w:w w:val="105"/>
                <w:sz w:val="21"/>
                <w:u w:val="none"/>
              </w:rPr>
              <w:t>e</w:t>
            </w:r>
            <w:r>
              <w:rPr>
                <w:i/>
                <w:color w:val="2F312F"/>
                <w:w w:val="105"/>
                <w:sz w:val="21"/>
                <w:u w:val="none"/>
              </w:rPr>
              <w:t>n at</w:t>
            </w:r>
            <w:r>
              <w:rPr>
                <w:i/>
                <w:color w:val="2F312F"/>
                <w:spacing w:val="-2"/>
                <w:w w:val="105"/>
                <w:sz w:val="21"/>
                <w:u w:val="none"/>
              </w:rPr>
              <w:t xml:space="preserve"> </w:t>
            </w:r>
            <w:r>
              <w:rPr>
                <w:i/>
                <w:color w:val="2F312F"/>
                <w:w w:val="105"/>
                <w:sz w:val="21"/>
                <w:u w:val="none"/>
              </w:rPr>
              <w:t>various</w:t>
            </w:r>
            <w:r>
              <w:rPr>
                <w:i/>
                <w:color w:val="2F312F"/>
                <w:spacing w:val="5"/>
                <w:w w:val="105"/>
                <w:sz w:val="21"/>
                <w:u w:val="none"/>
              </w:rPr>
              <w:t xml:space="preserve"> </w:t>
            </w:r>
            <w:r>
              <w:rPr>
                <w:i/>
                <w:color w:val="2F312F"/>
                <w:w w:val="105"/>
                <w:sz w:val="21"/>
                <w:u w:val="none"/>
              </w:rPr>
              <w:t>rea</w:t>
            </w:r>
            <w:r>
              <w:rPr>
                <w:i/>
                <w:color w:val="494948"/>
                <w:w w:val="105"/>
                <w:sz w:val="21"/>
                <w:u w:val="none"/>
              </w:rPr>
              <w:t>din</w:t>
            </w:r>
            <w:r>
              <w:rPr>
                <w:i/>
                <w:color w:val="2F312F"/>
                <w:w w:val="105"/>
                <w:sz w:val="21"/>
                <w:u w:val="none"/>
              </w:rPr>
              <w:t>ess</w:t>
            </w:r>
            <w:r>
              <w:rPr>
                <w:i/>
                <w:color w:val="2F312F"/>
                <w:spacing w:val="-6"/>
                <w:w w:val="105"/>
                <w:sz w:val="21"/>
                <w:u w:val="none"/>
              </w:rPr>
              <w:t xml:space="preserve"> </w:t>
            </w:r>
            <w:r>
              <w:rPr>
                <w:i/>
                <w:color w:val="2F312F"/>
                <w:spacing w:val="-2"/>
                <w:w w:val="105"/>
                <w:sz w:val="21"/>
                <w:u w:val="none"/>
              </w:rPr>
              <w:t>levels</w:t>
            </w:r>
            <w:r>
              <w:rPr>
                <w:i/>
                <w:color w:val="60605E"/>
                <w:spacing w:val="-2"/>
                <w:w w:val="105"/>
                <w:sz w:val="21"/>
                <w:u w:val="none"/>
              </w:rPr>
              <w:t>.</w:t>
            </w:r>
          </w:p>
        </w:tc>
        <w:tc>
          <w:tcPr>
            <w:tcW w:w="2188" w:type="dxa"/>
          </w:tcPr>
          <w:p w14:paraId="05E6AF57" w14:textId="77777777" w:rsidR="000D03B5" w:rsidRDefault="00DC03A4">
            <w:pPr>
              <w:pStyle w:val="TableParagraph"/>
              <w:spacing w:before="16"/>
              <w:ind w:left="123"/>
              <w:rPr>
                <w:sz w:val="21"/>
                <w:u w:val="none"/>
              </w:rPr>
            </w:pPr>
            <w:r>
              <w:rPr>
                <w:color w:val="1F1F1C"/>
                <w:spacing w:val="-4"/>
                <w:w w:val="110"/>
                <w:sz w:val="21"/>
                <w:u w:val="none"/>
              </w:rPr>
              <w:t>VIII</w:t>
            </w:r>
            <w:r>
              <w:rPr>
                <w:color w:val="60605E"/>
                <w:spacing w:val="-4"/>
                <w:w w:val="110"/>
                <w:sz w:val="21"/>
                <w:u w:val="none"/>
              </w:rPr>
              <w:t>.</w:t>
            </w:r>
          </w:p>
        </w:tc>
      </w:tr>
      <w:tr w:rsidR="000D03B5" w14:paraId="05E6AF5B" w14:textId="77777777">
        <w:trPr>
          <w:trHeight w:val="321"/>
        </w:trPr>
        <w:tc>
          <w:tcPr>
            <w:tcW w:w="7404" w:type="dxa"/>
          </w:tcPr>
          <w:p w14:paraId="05E6AF59" w14:textId="77777777" w:rsidR="000D03B5" w:rsidRDefault="00DC03A4">
            <w:pPr>
              <w:pStyle w:val="TableParagraph"/>
              <w:tabs>
                <w:tab w:val="left" w:pos="2643"/>
              </w:tabs>
              <w:spacing w:line="259" w:lineRule="exact"/>
              <w:ind w:left="2124"/>
              <w:rPr>
                <w:b/>
                <w:sz w:val="21"/>
                <w:u w:val="none"/>
              </w:rPr>
            </w:pPr>
            <w:r>
              <w:rPr>
                <w:b/>
                <w:color w:val="1F1F1C"/>
                <w:spacing w:val="-5"/>
                <w:sz w:val="21"/>
                <w:u w:val="none"/>
              </w:rPr>
              <w:t>IX.</w:t>
            </w:r>
            <w:r>
              <w:rPr>
                <w:b/>
                <w:color w:val="1F1F1C"/>
                <w:sz w:val="21"/>
                <w:u w:val="none"/>
              </w:rPr>
              <w:tab/>
              <w:t>Administration</w:t>
            </w:r>
            <w:r>
              <w:rPr>
                <w:b/>
                <w:color w:val="1F1F1C"/>
                <w:spacing w:val="11"/>
                <w:sz w:val="21"/>
                <w:u w:val="none"/>
              </w:rPr>
              <w:t xml:space="preserve"> </w:t>
            </w:r>
            <w:r>
              <w:rPr>
                <w:rFonts w:ascii="Times New Roman"/>
                <w:color w:val="1F1F1C"/>
                <w:sz w:val="23"/>
                <w:u w:val="none"/>
              </w:rPr>
              <w:t>&amp;</w:t>
            </w:r>
            <w:r>
              <w:rPr>
                <w:rFonts w:ascii="Times New Roman"/>
                <w:color w:val="1F1F1C"/>
                <w:spacing w:val="22"/>
                <w:sz w:val="23"/>
                <w:u w:val="none"/>
              </w:rPr>
              <w:t xml:space="preserve"> </w:t>
            </w:r>
            <w:r>
              <w:rPr>
                <w:b/>
                <w:color w:val="1F1F1C"/>
                <w:spacing w:val="-2"/>
                <w:sz w:val="21"/>
                <w:u w:val="none"/>
              </w:rPr>
              <w:t>Support</w:t>
            </w:r>
          </w:p>
        </w:tc>
        <w:tc>
          <w:tcPr>
            <w:tcW w:w="2188" w:type="dxa"/>
          </w:tcPr>
          <w:p w14:paraId="05E6AF5A" w14:textId="77777777" w:rsidR="000D03B5" w:rsidRDefault="00DC03A4">
            <w:pPr>
              <w:pStyle w:val="TableParagraph"/>
              <w:spacing w:before="127" w:line="174" w:lineRule="exact"/>
              <w:ind w:right="168"/>
              <w:jc w:val="right"/>
              <w:rPr>
                <w:sz w:val="21"/>
                <w:u w:val="none"/>
              </w:rPr>
            </w:pPr>
            <w:r>
              <w:rPr>
                <w:color w:val="808080"/>
                <w:w w:val="82"/>
                <w:sz w:val="21"/>
                <w:u w:val="none"/>
              </w:rPr>
              <w:t>-</w:t>
            </w:r>
          </w:p>
        </w:tc>
      </w:tr>
      <w:tr w:rsidR="000D03B5" w14:paraId="05E6AF5F" w14:textId="77777777">
        <w:trPr>
          <w:trHeight w:val="475"/>
        </w:trPr>
        <w:tc>
          <w:tcPr>
            <w:tcW w:w="7404" w:type="dxa"/>
          </w:tcPr>
          <w:p w14:paraId="05E6AF5C" w14:textId="77777777" w:rsidR="000D03B5" w:rsidRDefault="00DC03A4">
            <w:pPr>
              <w:pStyle w:val="TableParagraph"/>
              <w:spacing w:line="229" w:lineRule="exact"/>
              <w:ind w:left="121"/>
              <w:rPr>
                <w:sz w:val="21"/>
                <w:u w:val="none"/>
              </w:rPr>
            </w:pPr>
            <w:r>
              <w:rPr>
                <w:color w:val="2F312F"/>
                <w:w w:val="105"/>
                <w:sz w:val="21"/>
                <w:u w:val="none"/>
              </w:rPr>
              <w:t>F-</w:t>
            </w:r>
            <w:r>
              <w:rPr>
                <w:color w:val="494948"/>
                <w:w w:val="105"/>
                <w:sz w:val="21"/>
                <w:u w:val="none"/>
              </w:rPr>
              <w:t>1</w:t>
            </w:r>
            <w:r>
              <w:rPr>
                <w:color w:val="1F1F1C"/>
                <w:w w:val="105"/>
                <w:sz w:val="21"/>
                <w:u w:val="none"/>
              </w:rPr>
              <w:t>8</w:t>
            </w:r>
            <w:r>
              <w:rPr>
                <w:color w:val="494948"/>
                <w:w w:val="105"/>
                <w:sz w:val="21"/>
                <w:u w:val="none"/>
              </w:rPr>
              <w:t>.</w:t>
            </w:r>
            <w:r>
              <w:rPr>
                <w:color w:val="494948"/>
                <w:spacing w:val="43"/>
                <w:w w:val="105"/>
                <w:sz w:val="21"/>
                <w:u w:val="none"/>
              </w:rPr>
              <w:t xml:space="preserve"> </w:t>
            </w:r>
            <w:r>
              <w:rPr>
                <w:color w:val="1F1F1C"/>
                <w:w w:val="105"/>
                <w:sz w:val="21"/>
                <w:u w:val="none"/>
              </w:rPr>
              <w:t>Include</w:t>
            </w:r>
            <w:r>
              <w:rPr>
                <w:color w:val="1F1F1C"/>
                <w:spacing w:val="8"/>
                <w:w w:val="105"/>
                <w:sz w:val="21"/>
                <w:u w:val="none"/>
              </w:rPr>
              <w:t xml:space="preserve"> </w:t>
            </w:r>
            <w:r>
              <w:rPr>
                <w:color w:val="2F312F"/>
                <w:w w:val="105"/>
                <w:sz w:val="21"/>
                <w:u w:val="none"/>
              </w:rPr>
              <w:t>po</w:t>
            </w:r>
            <w:r>
              <w:rPr>
                <w:color w:val="494948"/>
                <w:w w:val="105"/>
                <w:sz w:val="21"/>
                <w:u w:val="none"/>
              </w:rPr>
              <w:t>l</w:t>
            </w:r>
            <w:r>
              <w:rPr>
                <w:color w:val="1F1F1C"/>
                <w:w w:val="105"/>
                <w:sz w:val="21"/>
                <w:u w:val="none"/>
              </w:rPr>
              <w:t>icies</w:t>
            </w:r>
            <w:r>
              <w:rPr>
                <w:color w:val="1F1F1C"/>
                <w:spacing w:val="1"/>
                <w:w w:val="105"/>
                <w:sz w:val="21"/>
                <w:u w:val="none"/>
              </w:rPr>
              <w:t xml:space="preserve"> </w:t>
            </w:r>
            <w:r>
              <w:rPr>
                <w:color w:val="1F1F1C"/>
                <w:w w:val="105"/>
                <w:sz w:val="21"/>
                <w:u w:val="none"/>
              </w:rPr>
              <w:t>on</w:t>
            </w:r>
            <w:r>
              <w:rPr>
                <w:color w:val="1F1F1C"/>
                <w:spacing w:val="-6"/>
                <w:w w:val="105"/>
                <w:sz w:val="21"/>
                <w:u w:val="none"/>
              </w:rPr>
              <w:t xml:space="preserve"> </w:t>
            </w:r>
            <w:r>
              <w:rPr>
                <w:color w:val="1F1F1C"/>
                <w:w w:val="105"/>
                <w:sz w:val="21"/>
                <w:u w:val="none"/>
              </w:rPr>
              <w:t>repo</w:t>
            </w:r>
            <w:r>
              <w:rPr>
                <w:color w:val="494948"/>
                <w:w w:val="105"/>
                <w:sz w:val="21"/>
                <w:u w:val="none"/>
              </w:rPr>
              <w:t>rt</w:t>
            </w:r>
            <w:r>
              <w:rPr>
                <w:color w:val="2F312F"/>
                <w:w w:val="105"/>
                <w:sz w:val="21"/>
                <w:u w:val="none"/>
              </w:rPr>
              <w:t>i</w:t>
            </w:r>
            <w:r>
              <w:rPr>
                <w:color w:val="494948"/>
                <w:w w:val="105"/>
                <w:sz w:val="21"/>
                <w:u w:val="none"/>
              </w:rPr>
              <w:t>n</w:t>
            </w:r>
            <w:r>
              <w:rPr>
                <w:color w:val="2F312F"/>
                <w:w w:val="105"/>
                <w:sz w:val="21"/>
                <w:u w:val="none"/>
              </w:rPr>
              <w:t>g</w:t>
            </w:r>
            <w:r>
              <w:rPr>
                <w:color w:val="707070"/>
                <w:w w:val="105"/>
                <w:sz w:val="21"/>
                <w:u w:val="none"/>
              </w:rPr>
              <w:t>,</w:t>
            </w:r>
            <w:r>
              <w:rPr>
                <w:color w:val="707070"/>
                <w:spacing w:val="-12"/>
                <w:w w:val="105"/>
                <w:sz w:val="21"/>
                <w:u w:val="none"/>
              </w:rPr>
              <w:t xml:space="preserve"> </w:t>
            </w:r>
            <w:r>
              <w:rPr>
                <w:color w:val="2F312F"/>
                <w:w w:val="105"/>
                <w:sz w:val="21"/>
                <w:u w:val="none"/>
              </w:rPr>
              <w:t>record</w:t>
            </w:r>
            <w:r>
              <w:rPr>
                <w:color w:val="2F312F"/>
                <w:spacing w:val="1"/>
                <w:w w:val="105"/>
                <w:sz w:val="21"/>
                <w:u w:val="none"/>
              </w:rPr>
              <w:t xml:space="preserve"> </w:t>
            </w:r>
            <w:r>
              <w:rPr>
                <w:color w:val="1F1F1C"/>
                <w:w w:val="105"/>
                <w:sz w:val="21"/>
                <w:u w:val="none"/>
              </w:rPr>
              <w:t>keep</w:t>
            </w:r>
            <w:r>
              <w:rPr>
                <w:color w:val="494948"/>
                <w:w w:val="105"/>
                <w:sz w:val="21"/>
                <w:u w:val="none"/>
              </w:rPr>
              <w:t>i</w:t>
            </w:r>
            <w:r>
              <w:rPr>
                <w:color w:val="1F1F1C"/>
                <w:w w:val="105"/>
                <w:sz w:val="21"/>
                <w:u w:val="none"/>
              </w:rPr>
              <w:t>ng</w:t>
            </w:r>
            <w:r>
              <w:rPr>
                <w:color w:val="707070"/>
                <w:w w:val="105"/>
                <w:sz w:val="21"/>
                <w:u w:val="none"/>
              </w:rPr>
              <w:t>,</w:t>
            </w:r>
            <w:r>
              <w:rPr>
                <w:color w:val="707070"/>
                <w:spacing w:val="-11"/>
                <w:w w:val="105"/>
                <w:sz w:val="21"/>
                <w:u w:val="none"/>
              </w:rPr>
              <w:t xml:space="preserve"> </w:t>
            </w:r>
            <w:r>
              <w:rPr>
                <w:color w:val="2F312F"/>
                <w:w w:val="105"/>
                <w:sz w:val="21"/>
                <w:u w:val="none"/>
              </w:rPr>
              <w:t>and</w:t>
            </w:r>
            <w:r>
              <w:rPr>
                <w:color w:val="2F312F"/>
                <w:spacing w:val="-4"/>
                <w:w w:val="105"/>
                <w:sz w:val="21"/>
                <w:u w:val="none"/>
              </w:rPr>
              <w:t xml:space="preserve"> </w:t>
            </w:r>
            <w:r>
              <w:rPr>
                <w:color w:val="1F1F1C"/>
                <w:w w:val="105"/>
                <w:sz w:val="21"/>
                <w:u w:val="none"/>
              </w:rPr>
              <w:t>p</w:t>
            </w:r>
            <w:r>
              <w:rPr>
                <w:color w:val="494948"/>
                <w:w w:val="105"/>
                <w:sz w:val="21"/>
                <w:u w:val="none"/>
              </w:rPr>
              <w:t>r</w:t>
            </w:r>
            <w:r>
              <w:rPr>
                <w:color w:val="1F1F1C"/>
                <w:w w:val="105"/>
                <w:sz w:val="21"/>
                <w:u w:val="none"/>
              </w:rPr>
              <w:t>eservat</w:t>
            </w:r>
            <w:r>
              <w:rPr>
                <w:color w:val="494948"/>
                <w:w w:val="105"/>
                <w:sz w:val="21"/>
                <w:u w:val="none"/>
              </w:rPr>
              <w:t>i</w:t>
            </w:r>
            <w:r>
              <w:rPr>
                <w:color w:val="2F312F"/>
                <w:w w:val="105"/>
                <w:sz w:val="21"/>
                <w:u w:val="none"/>
              </w:rPr>
              <w:t>o</w:t>
            </w:r>
            <w:r>
              <w:rPr>
                <w:color w:val="494948"/>
                <w:w w:val="105"/>
                <w:sz w:val="21"/>
                <w:u w:val="none"/>
              </w:rPr>
              <w:t>n</w:t>
            </w:r>
            <w:r>
              <w:rPr>
                <w:color w:val="494948"/>
                <w:spacing w:val="-1"/>
                <w:w w:val="105"/>
                <w:sz w:val="21"/>
                <w:u w:val="none"/>
              </w:rPr>
              <w:t xml:space="preserve"> </w:t>
            </w:r>
            <w:r>
              <w:rPr>
                <w:color w:val="2F312F"/>
                <w:spacing w:val="-5"/>
                <w:w w:val="105"/>
                <w:sz w:val="21"/>
                <w:u w:val="none"/>
              </w:rPr>
              <w:t>of</w:t>
            </w:r>
          </w:p>
          <w:p w14:paraId="05E6AF5D" w14:textId="77777777" w:rsidR="000D03B5" w:rsidRDefault="00DC03A4">
            <w:pPr>
              <w:pStyle w:val="TableParagraph"/>
              <w:spacing w:before="13" w:line="213" w:lineRule="exact"/>
              <w:ind w:left="745"/>
              <w:rPr>
                <w:sz w:val="21"/>
                <w:u w:val="none"/>
              </w:rPr>
            </w:pPr>
            <w:r>
              <w:rPr>
                <w:color w:val="1F1F1C"/>
                <w:spacing w:val="-2"/>
                <w:w w:val="105"/>
                <w:sz w:val="21"/>
                <w:u w:val="none"/>
              </w:rPr>
              <w:t>reco</w:t>
            </w:r>
            <w:r>
              <w:rPr>
                <w:color w:val="494948"/>
                <w:spacing w:val="-2"/>
                <w:w w:val="105"/>
                <w:sz w:val="21"/>
                <w:u w:val="none"/>
              </w:rPr>
              <w:t>r</w:t>
            </w:r>
            <w:r>
              <w:rPr>
                <w:color w:val="1F1F1C"/>
                <w:spacing w:val="-2"/>
                <w:w w:val="105"/>
                <w:sz w:val="21"/>
                <w:u w:val="none"/>
              </w:rPr>
              <w:t>ds</w:t>
            </w:r>
            <w:r>
              <w:rPr>
                <w:color w:val="808080"/>
                <w:spacing w:val="-2"/>
                <w:w w:val="105"/>
                <w:sz w:val="21"/>
                <w:u w:val="none"/>
              </w:rPr>
              <w:t>.</w:t>
            </w:r>
          </w:p>
        </w:tc>
        <w:tc>
          <w:tcPr>
            <w:tcW w:w="2188" w:type="dxa"/>
          </w:tcPr>
          <w:p w14:paraId="05E6AF5E" w14:textId="77777777" w:rsidR="000D03B5" w:rsidRDefault="00DC03A4">
            <w:pPr>
              <w:pStyle w:val="TableParagraph"/>
              <w:spacing w:line="261" w:lineRule="exact"/>
              <w:ind w:left="116"/>
              <w:rPr>
                <w:rFonts w:ascii="Courier New"/>
                <w:b/>
                <w:sz w:val="27"/>
                <w:u w:val="none"/>
              </w:rPr>
            </w:pPr>
            <w:r>
              <w:rPr>
                <w:rFonts w:ascii="Courier New"/>
                <w:b/>
                <w:color w:val="2F312F"/>
                <w:w w:val="65"/>
                <w:sz w:val="27"/>
                <w:u w:val="none"/>
              </w:rPr>
              <w:t>IX</w:t>
            </w:r>
            <w:r>
              <w:rPr>
                <w:rFonts w:ascii="Courier New"/>
                <w:b/>
                <w:color w:val="494948"/>
                <w:w w:val="65"/>
                <w:sz w:val="27"/>
                <w:u w:val="none"/>
              </w:rPr>
              <w:t>.</w:t>
            </w:r>
            <w:r>
              <w:rPr>
                <w:rFonts w:ascii="Courier New"/>
                <w:b/>
                <w:color w:val="1F1F1C"/>
                <w:w w:val="65"/>
                <w:sz w:val="27"/>
                <w:u w:val="none"/>
              </w:rPr>
              <w:t>A-</w:t>
            </w:r>
            <w:r>
              <w:rPr>
                <w:rFonts w:ascii="Courier New"/>
                <w:b/>
                <w:color w:val="1F1F1C"/>
                <w:spacing w:val="-10"/>
                <w:w w:val="80"/>
                <w:sz w:val="27"/>
                <w:u w:val="none"/>
              </w:rPr>
              <w:t>C</w:t>
            </w:r>
          </w:p>
        </w:tc>
      </w:tr>
      <w:tr w:rsidR="000D03B5" w14:paraId="05E6AF62" w14:textId="77777777">
        <w:trPr>
          <w:trHeight w:val="504"/>
        </w:trPr>
        <w:tc>
          <w:tcPr>
            <w:tcW w:w="7404" w:type="dxa"/>
          </w:tcPr>
          <w:p w14:paraId="05E6AF60" w14:textId="77777777" w:rsidR="000D03B5" w:rsidRDefault="00DC03A4">
            <w:pPr>
              <w:pStyle w:val="TableParagraph"/>
              <w:spacing w:line="254" w:lineRule="exact"/>
              <w:ind w:left="747" w:hanging="628"/>
              <w:rPr>
                <w:i/>
                <w:sz w:val="21"/>
                <w:u w:val="none"/>
              </w:rPr>
            </w:pPr>
            <w:r>
              <w:rPr>
                <w:i/>
                <w:color w:val="494948"/>
                <w:w w:val="105"/>
                <w:sz w:val="21"/>
                <w:u w:val="none"/>
              </w:rPr>
              <w:t>F</w:t>
            </w:r>
            <w:r>
              <w:rPr>
                <w:i/>
                <w:color w:val="2F312F"/>
                <w:w w:val="105"/>
                <w:sz w:val="21"/>
                <w:u w:val="none"/>
              </w:rPr>
              <w:t>-19</w:t>
            </w:r>
            <w:r>
              <w:rPr>
                <w:i/>
                <w:color w:val="707070"/>
                <w:w w:val="105"/>
                <w:sz w:val="21"/>
                <w:u w:val="none"/>
              </w:rPr>
              <w:t>.</w:t>
            </w:r>
            <w:r>
              <w:rPr>
                <w:i/>
                <w:color w:val="707070"/>
                <w:spacing w:val="40"/>
                <w:w w:val="105"/>
                <w:sz w:val="21"/>
                <w:u w:val="none"/>
              </w:rPr>
              <w:t xml:space="preserve"> </w:t>
            </w:r>
            <w:r>
              <w:rPr>
                <w:i/>
                <w:color w:val="2F312F"/>
                <w:w w:val="105"/>
                <w:sz w:val="21"/>
                <w:u w:val="none"/>
              </w:rPr>
              <w:t>Refer</w:t>
            </w:r>
            <w:r>
              <w:rPr>
                <w:i/>
                <w:color w:val="2F312F"/>
                <w:spacing w:val="-7"/>
                <w:w w:val="105"/>
                <w:sz w:val="21"/>
                <w:u w:val="none"/>
              </w:rPr>
              <w:t xml:space="preserve"> </w:t>
            </w:r>
            <w:r>
              <w:rPr>
                <w:i/>
                <w:color w:val="494948"/>
                <w:w w:val="105"/>
                <w:sz w:val="21"/>
                <w:u w:val="none"/>
              </w:rPr>
              <w:t>t</w:t>
            </w:r>
            <w:r>
              <w:rPr>
                <w:i/>
                <w:color w:val="2F312F"/>
                <w:w w:val="105"/>
                <w:sz w:val="21"/>
                <w:u w:val="none"/>
              </w:rPr>
              <w:t>o</w:t>
            </w:r>
            <w:r>
              <w:rPr>
                <w:i/>
                <w:color w:val="2F312F"/>
                <w:spacing w:val="-7"/>
                <w:w w:val="105"/>
                <w:sz w:val="21"/>
                <w:u w:val="none"/>
              </w:rPr>
              <w:t xml:space="preserve"> </w:t>
            </w:r>
            <w:r>
              <w:rPr>
                <w:rFonts w:ascii="Times New Roman"/>
                <w:color w:val="2F312F"/>
                <w:w w:val="105"/>
                <w:sz w:val="24"/>
                <w:u w:val="none"/>
              </w:rPr>
              <w:t>a</w:t>
            </w:r>
            <w:r>
              <w:rPr>
                <w:rFonts w:ascii="Times New Roman"/>
                <w:color w:val="2F312F"/>
                <w:spacing w:val="-2"/>
                <w:w w:val="105"/>
                <w:sz w:val="24"/>
                <w:u w:val="none"/>
              </w:rPr>
              <w:t xml:space="preserve"> </w:t>
            </w:r>
            <w:r>
              <w:rPr>
                <w:i/>
                <w:color w:val="2F312F"/>
                <w:w w:val="105"/>
                <w:sz w:val="21"/>
                <w:u w:val="none"/>
              </w:rPr>
              <w:t>list of</w:t>
            </w:r>
            <w:r>
              <w:rPr>
                <w:i/>
                <w:color w:val="2F312F"/>
                <w:spacing w:val="-7"/>
                <w:w w:val="105"/>
                <w:sz w:val="21"/>
                <w:u w:val="none"/>
              </w:rPr>
              <w:t xml:space="preserve"> </w:t>
            </w:r>
            <w:r>
              <w:rPr>
                <w:i/>
                <w:color w:val="1F1F1C"/>
                <w:w w:val="105"/>
                <w:sz w:val="21"/>
                <w:u w:val="none"/>
              </w:rPr>
              <w:t xml:space="preserve">NIMS </w:t>
            </w:r>
            <w:r>
              <w:rPr>
                <w:i/>
                <w:color w:val="2F312F"/>
                <w:w w:val="105"/>
                <w:sz w:val="21"/>
                <w:u w:val="none"/>
              </w:rPr>
              <w:t>compliant fire</w:t>
            </w:r>
            <w:r>
              <w:rPr>
                <w:i/>
                <w:color w:val="2F312F"/>
                <w:spacing w:val="-7"/>
                <w:w w:val="105"/>
                <w:sz w:val="21"/>
                <w:u w:val="none"/>
              </w:rPr>
              <w:t xml:space="preserve"> </w:t>
            </w:r>
            <w:r>
              <w:rPr>
                <w:i/>
                <w:color w:val="2F312F"/>
                <w:w w:val="105"/>
                <w:sz w:val="21"/>
                <w:u w:val="none"/>
              </w:rPr>
              <w:t xml:space="preserve">service </w:t>
            </w:r>
            <w:r>
              <w:rPr>
                <w:i/>
                <w:color w:val="494948"/>
                <w:w w:val="105"/>
                <w:sz w:val="21"/>
                <w:u w:val="none"/>
              </w:rPr>
              <w:t>r</w:t>
            </w:r>
            <w:r>
              <w:rPr>
                <w:i/>
                <w:color w:val="2F312F"/>
                <w:w w:val="105"/>
                <w:sz w:val="21"/>
                <w:u w:val="none"/>
              </w:rPr>
              <w:t>esponse</w:t>
            </w:r>
            <w:r>
              <w:rPr>
                <w:i/>
                <w:color w:val="2F312F"/>
                <w:spacing w:val="-6"/>
                <w:w w:val="105"/>
                <w:sz w:val="21"/>
                <w:u w:val="none"/>
              </w:rPr>
              <w:t xml:space="preserve"> </w:t>
            </w:r>
            <w:r>
              <w:rPr>
                <w:i/>
                <w:color w:val="2F312F"/>
                <w:w w:val="105"/>
                <w:sz w:val="21"/>
                <w:u w:val="none"/>
              </w:rPr>
              <w:t>resou</w:t>
            </w:r>
            <w:r>
              <w:rPr>
                <w:i/>
                <w:color w:val="494948"/>
                <w:w w:val="105"/>
                <w:sz w:val="21"/>
                <w:u w:val="none"/>
              </w:rPr>
              <w:t>rc</w:t>
            </w:r>
            <w:r>
              <w:rPr>
                <w:i/>
                <w:color w:val="2F312F"/>
                <w:w w:val="105"/>
                <w:sz w:val="21"/>
                <w:u w:val="none"/>
              </w:rPr>
              <w:t>e</w:t>
            </w:r>
            <w:r>
              <w:rPr>
                <w:i/>
                <w:color w:val="494948"/>
                <w:w w:val="105"/>
                <w:sz w:val="21"/>
                <w:u w:val="none"/>
              </w:rPr>
              <w:t xml:space="preserve">s </w:t>
            </w:r>
            <w:r>
              <w:rPr>
                <w:i/>
                <w:color w:val="2F312F"/>
                <w:w w:val="105"/>
                <w:sz w:val="21"/>
                <w:u w:val="none"/>
              </w:rPr>
              <w:t xml:space="preserve">contained elsewhere in </w:t>
            </w:r>
            <w:r>
              <w:rPr>
                <w:i/>
                <w:color w:val="494948"/>
                <w:w w:val="105"/>
                <w:sz w:val="21"/>
                <w:u w:val="none"/>
              </w:rPr>
              <w:t>t</w:t>
            </w:r>
            <w:r>
              <w:rPr>
                <w:i/>
                <w:color w:val="2F312F"/>
                <w:w w:val="105"/>
                <w:sz w:val="21"/>
                <w:u w:val="none"/>
              </w:rPr>
              <w:t xml:space="preserve">he plan or </w:t>
            </w:r>
            <w:proofErr w:type="spellStart"/>
            <w:r>
              <w:rPr>
                <w:i/>
                <w:color w:val="2F312F"/>
                <w:w w:val="105"/>
                <w:sz w:val="21"/>
                <w:u w:val="none"/>
              </w:rPr>
              <w:t>aooended</w:t>
            </w:r>
            <w:proofErr w:type="spellEnd"/>
            <w:r>
              <w:rPr>
                <w:i/>
                <w:color w:val="2F312F"/>
                <w:w w:val="105"/>
                <w:sz w:val="21"/>
                <w:u w:val="none"/>
              </w:rPr>
              <w:t xml:space="preserve"> </w:t>
            </w:r>
            <w:r>
              <w:rPr>
                <w:i/>
                <w:color w:val="494948"/>
                <w:w w:val="105"/>
                <w:sz w:val="21"/>
                <w:u w:val="none"/>
              </w:rPr>
              <w:t>t</w:t>
            </w:r>
            <w:r>
              <w:rPr>
                <w:i/>
                <w:color w:val="2F312F"/>
                <w:w w:val="105"/>
                <w:sz w:val="21"/>
                <w:u w:val="none"/>
              </w:rPr>
              <w:t>o this anne</w:t>
            </w:r>
            <w:r>
              <w:rPr>
                <w:i/>
                <w:color w:val="494948"/>
                <w:w w:val="105"/>
                <w:sz w:val="21"/>
                <w:u w:val="none"/>
              </w:rPr>
              <w:t>x</w:t>
            </w:r>
            <w:r>
              <w:rPr>
                <w:i/>
                <w:color w:val="9A9093"/>
                <w:w w:val="105"/>
                <w:sz w:val="21"/>
                <w:u w:val="none"/>
              </w:rPr>
              <w:t>.</w:t>
            </w:r>
          </w:p>
        </w:tc>
        <w:tc>
          <w:tcPr>
            <w:tcW w:w="2188" w:type="dxa"/>
          </w:tcPr>
          <w:p w14:paraId="05E6AF61" w14:textId="77777777" w:rsidR="000D03B5" w:rsidRDefault="00DC03A4">
            <w:pPr>
              <w:pStyle w:val="TableParagraph"/>
              <w:spacing w:line="295" w:lineRule="exact"/>
              <w:ind w:left="116"/>
              <w:rPr>
                <w:rFonts w:ascii="Courier New"/>
                <w:b/>
                <w:sz w:val="27"/>
                <w:u w:val="none"/>
              </w:rPr>
            </w:pPr>
            <w:r>
              <w:rPr>
                <w:rFonts w:ascii="Courier New"/>
                <w:b/>
                <w:color w:val="2F312F"/>
                <w:spacing w:val="-4"/>
                <w:w w:val="80"/>
                <w:sz w:val="27"/>
                <w:u w:val="none"/>
              </w:rPr>
              <w:t>IX</w:t>
            </w:r>
            <w:r>
              <w:rPr>
                <w:rFonts w:ascii="Courier New"/>
                <w:b/>
                <w:color w:val="60605E"/>
                <w:spacing w:val="-4"/>
                <w:w w:val="80"/>
                <w:sz w:val="27"/>
                <w:u w:val="none"/>
              </w:rPr>
              <w:t>.</w:t>
            </w:r>
            <w:r>
              <w:rPr>
                <w:rFonts w:ascii="Courier New"/>
                <w:b/>
                <w:color w:val="1F1F1C"/>
                <w:spacing w:val="-4"/>
                <w:w w:val="80"/>
                <w:sz w:val="27"/>
                <w:u w:val="none"/>
              </w:rPr>
              <w:t>D</w:t>
            </w:r>
          </w:p>
        </w:tc>
      </w:tr>
      <w:tr w:rsidR="000D03B5" w14:paraId="05E6AF65" w14:textId="77777777">
        <w:trPr>
          <w:trHeight w:val="293"/>
        </w:trPr>
        <w:tc>
          <w:tcPr>
            <w:tcW w:w="7404" w:type="dxa"/>
          </w:tcPr>
          <w:p w14:paraId="05E6AF63" w14:textId="77777777" w:rsidR="000D03B5" w:rsidRDefault="00DC03A4">
            <w:pPr>
              <w:pStyle w:val="TableParagraph"/>
              <w:spacing w:before="22"/>
              <w:ind w:left="121"/>
              <w:rPr>
                <w:sz w:val="21"/>
                <w:u w:val="none"/>
              </w:rPr>
            </w:pPr>
            <w:r>
              <w:rPr>
                <w:color w:val="1F1F1C"/>
                <w:w w:val="105"/>
                <w:sz w:val="21"/>
                <w:u w:val="none"/>
              </w:rPr>
              <w:t>F-20.</w:t>
            </w:r>
            <w:r>
              <w:rPr>
                <w:color w:val="1F1F1C"/>
                <w:spacing w:val="44"/>
                <w:w w:val="105"/>
                <w:sz w:val="21"/>
                <w:u w:val="none"/>
              </w:rPr>
              <w:t xml:space="preserve"> </w:t>
            </w:r>
            <w:r>
              <w:rPr>
                <w:color w:val="2F312F"/>
                <w:w w:val="105"/>
                <w:sz w:val="21"/>
                <w:u w:val="none"/>
              </w:rPr>
              <w:t>Prov</w:t>
            </w:r>
            <w:r>
              <w:rPr>
                <w:color w:val="60605E"/>
                <w:w w:val="105"/>
                <w:sz w:val="21"/>
                <w:u w:val="none"/>
              </w:rPr>
              <w:t>i</w:t>
            </w:r>
            <w:r>
              <w:rPr>
                <w:color w:val="2F312F"/>
                <w:w w:val="105"/>
                <w:sz w:val="21"/>
                <w:u w:val="none"/>
              </w:rPr>
              <w:t>de</w:t>
            </w:r>
            <w:r>
              <w:rPr>
                <w:color w:val="2F312F"/>
                <w:spacing w:val="-15"/>
                <w:w w:val="105"/>
                <w:sz w:val="21"/>
                <w:u w:val="none"/>
              </w:rPr>
              <w:t xml:space="preserve"> </w:t>
            </w:r>
            <w:r>
              <w:rPr>
                <w:color w:val="2F312F"/>
                <w:w w:val="105"/>
                <w:sz w:val="21"/>
                <w:u w:val="none"/>
              </w:rPr>
              <w:t>for</w:t>
            </w:r>
            <w:r>
              <w:rPr>
                <w:color w:val="2F312F"/>
                <w:spacing w:val="-2"/>
                <w:w w:val="105"/>
                <w:sz w:val="21"/>
                <w:u w:val="none"/>
              </w:rPr>
              <w:t xml:space="preserve"> </w:t>
            </w:r>
            <w:r>
              <w:rPr>
                <w:color w:val="2F312F"/>
                <w:w w:val="105"/>
                <w:sz w:val="21"/>
                <w:u w:val="none"/>
              </w:rPr>
              <w:t>a</w:t>
            </w:r>
            <w:r>
              <w:rPr>
                <w:color w:val="2F312F"/>
                <w:spacing w:val="-11"/>
                <w:w w:val="105"/>
                <w:sz w:val="21"/>
                <w:u w:val="none"/>
              </w:rPr>
              <w:t xml:space="preserve"> </w:t>
            </w:r>
            <w:r>
              <w:rPr>
                <w:color w:val="2F312F"/>
                <w:w w:val="105"/>
                <w:sz w:val="21"/>
                <w:u w:val="none"/>
              </w:rPr>
              <w:t>post-incident</w:t>
            </w:r>
            <w:r>
              <w:rPr>
                <w:color w:val="2F312F"/>
                <w:spacing w:val="9"/>
                <w:w w:val="105"/>
                <w:sz w:val="21"/>
                <w:u w:val="none"/>
              </w:rPr>
              <w:t xml:space="preserve"> </w:t>
            </w:r>
            <w:r>
              <w:rPr>
                <w:color w:val="2F312F"/>
                <w:w w:val="105"/>
                <w:sz w:val="21"/>
                <w:u w:val="none"/>
              </w:rPr>
              <w:t>review</w:t>
            </w:r>
            <w:r>
              <w:rPr>
                <w:color w:val="2F312F"/>
                <w:spacing w:val="-4"/>
                <w:w w:val="105"/>
                <w:sz w:val="21"/>
                <w:u w:val="none"/>
              </w:rPr>
              <w:t xml:space="preserve"> </w:t>
            </w:r>
            <w:r>
              <w:rPr>
                <w:color w:val="1F1F1C"/>
                <w:w w:val="105"/>
                <w:sz w:val="21"/>
                <w:u w:val="none"/>
              </w:rPr>
              <w:t>of</w:t>
            </w:r>
            <w:r>
              <w:rPr>
                <w:color w:val="1F1F1C"/>
                <w:spacing w:val="-12"/>
                <w:w w:val="105"/>
                <w:sz w:val="21"/>
                <w:u w:val="none"/>
              </w:rPr>
              <w:t xml:space="preserve"> </w:t>
            </w:r>
            <w:r>
              <w:rPr>
                <w:color w:val="1F1F1C"/>
                <w:w w:val="105"/>
                <w:sz w:val="21"/>
                <w:u w:val="none"/>
              </w:rPr>
              <w:t>emergency</w:t>
            </w:r>
            <w:r>
              <w:rPr>
                <w:color w:val="1F1F1C"/>
                <w:spacing w:val="14"/>
                <w:w w:val="105"/>
                <w:sz w:val="21"/>
                <w:u w:val="none"/>
              </w:rPr>
              <w:t xml:space="preserve"> </w:t>
            </w:r>
            <w:r>
              <w:rPr>
                <w:color w:val="2F312F"/>
                <w:spacing w:val="-2"/>
                <w:w w:val="105"/>
                <w:sz w:val="21"/>
                <w:u w:val="none"/>
              </w:rPr>
              <w:t>operations</w:t>
            </w:r>
            <w:r>
              <w:rPr>
                <w:color w:val="494948"/>
                <w:spacing w:val="-2"/>
                <w:w w:val="105"/>
                <w:sz w:val="21"/>
                <w:u w:val="none"/>
              </w:rPr>
              <w:t>.</w:t>
            </w:r>
          </w:p>
        </w:tc>
        <w:tc>
          <w:tcPr>
            <w:tcW w:w="2188" w:type="dxa"/>
          </w:tcPr>
          <w:p w14:paraId="05E6AF64" w14:textId="77777777" w:rsidR="000D03B5" w:rsidRDefault="00DC03A4">
            <w:pPr>
              <w:pStyle w:val="TableParagraph"/>
              <w:spacing w:line="273" w:lineRule="exact"/>
              <w:ind w:left="116"/>
              <w:rPr>
                <w:rFonts w:ascii="Courier New"/>
                <w:b/>
                <w:sz w:val="27"/>
                <w:u w:val="none"/>
              </w:rPr>
            </w:pPr>
            <w:r>
              <w:rPr>
                <w:rFonts w:ascii="Courier New"/>
                <w:b/>
                <w:color w:val="1F1F1C"/>
                <w:spacing w:val="-4"/>
                <w:w w:val="80"/>
                <w:sz w:val="27"/>
                <w:u w:val="none"/>
              </w:rPr>
              <w:t>IX</w:t>
            </w:r>
            <w:r>
              <w:rPr>
                <w:rFonts w:ascii="Courier New"/>
                <w:b/>
                <w:color w:val="60605E"/>
                <w:spacing w:val="-4"/>
                <w:w w:val="80"/>
                <w:sz w:val="27"/>
                <w:u w:val="none"/>
              </w:rPr>
              <w:t>.</w:t>
            </w:r>
            <w:r>
              <w:rPr>
                <w:rFonts w:ascii="Courier New"/>
                <w:b/>
                <w:color w:val="2F312F"/>
                <w:spacing w:val="-4"/>
                <w:w w:val="80"/>
                <w:sz w:val="27"/>
                <w:u w:val="none"/>
              </w:rPr>
              <w:t>F</w:t>
            </w:r>
          </w:p>
        </w:tc>
      </w:tr>
      <w:tr w:rsidR="000D03B5" w14:paraId="05E6AF68" w14:textId="77777777">
        <w:trPr>
          <w:trHeight w:val="292"/>
        </w:trPr>
        <w:tc>
          <w:tcPr>
            <w:tcW w:w="7404" w:type="dxa"/>
          </w:tcPr>
          <w:p w14:paraId="05E6AF66" w14:textId="77777777" w:rsidR="000D03B5" w:rsidRDefault="00DC03A4">
            <w:pPr>
              <w:pStyle w:val="TableParagraph"/>
              <w:tabs>
                <w:tab w:val="left" w:pos="2086"/>
              </w:tabs>
              <w:spacing w:before="3"/>
              <w:ind w:left="1624"/>
              <w:rPr>
                <w:b/>
                <w:sz w:val="21"/>
                <w:u w:val="none"/>
              </w:rPr>
            </w:pPr>
            <w:r>
              <w:rPr>
                <w:b/>
                <w:color w:val="1F1F1C"/>
                <w:spacing w:val="-5"/>
                <w:sz w:val="21"/>
                <w:u w:val="none"/>
              </w:rPr>
              <w:t>X.</w:t>
            </w:r>
            <w:r>
              <w:rPr>
                <w:b/>
                <w:color w:val="1F1F1C"/>
                <w:sz w:val="21"/>
                <w:u w:val="none"/>
              </w:rPr>
              <w:tab/>
              <w:t>Annex</w:t>
            </w:r>
            <w:r>
              <w:rPr>
                <w:b/>
                <w:color w:val="1F1F1C"/>
                <w:spacing w:val="24"/>
                <w:sz w:val="21"/>
                <w:u w:val="none"/>
              </w:rPr>
              <w:t xml:space="preserve"> </w:t>
            </w:r>
            <w:r>
              <w:rPr>
                <w:b/>
                <w:color w:val="1F1F1C"/>
                <w:sz w:val="21"/>
                <w:u w:val="none"/>
              </w:rPr>
              <w:t>Development</w:t>
            </w:r>
            <w:r>
              <w:rPr>
                <w:b/>
                <w:color w:val="1F1F1C"/>
                <w:spacing w:val="34"/>
                <w:sz w:val="21"/>
                <w:u w:val="none"/>
              </w:rPr>
              <w:t xml:space="preserve"> </w:t>
            </w:r>
            <w:r>
              <w:rPr>
                <w:rFonts w:ascii="Times New Roman"/>
                <w:color w:val="1F1F1C"/>
                <w:sz w:val="23"/>
                <w:u w:val="none"/>
              </w:rPr>
              <w:t>&amp;</w:t>
            </w:r>
            <w:r>
              <w:rPr>
                <w:rFonts w:ascii="Times New Roman"/>
                <w:color w:val="1F1F1C"/>
                <w:spacing w:val="8"/>
                <w:sz w:val="23"/>
                <w:u w:val="none"/>
              </w:rPr>
              <w:t xml:space="preserve"> </w:t>
            </w:r>
            <w:r>
              <w:rPr>
                <w:b/>
                <w:color w:val="1F1F1C"/>
                <w:spacing w:val="-2"/>
                <w:sz w:val="21"/>
                <w:u w:val="none"/>
              </w:rPr>
              <w:t>Maintenance</w:t>
            </w:r>
          </w:p>
        </w:tc>
        <w:tc>
          <w:tcPr>
            <w:tcW w:w="2188" w:type="dxa"/>
          </w:tcPr>
          <w:p w14:paraId="05E6AF67" w14:textId="77777777" w:rsidR="000D03B5" w:rsidRDefault="00DC03A4">
            <w:pPr>
              <w:pStyle w:val="TableParagraph"/>
              <w:spacing w:line="273" w:lineRule="exact"/>
              <w:ind w:right="169"/>
              <w:jc w:val="right"/>
              <w:rPr>
                <w:sz w:val="26"/>
                <w:u w:val="none"/>
              </w:rPr>
            </w:pPr>
            <w:r>
              <w:rPr>
                <w:color w:val="9A9093"/>
                <w:sz w:val="20"/>
                <w:u w:val="none"/>
              </w:rPr>
              <w:t>'</w:t>
            </w:r>
            <w:r>
              <w:rPr>
                <w:color w:val="9A9093"/>
                <w:spacing w:val="-31"/>
                <w:sz w:val="20"/>
                <w:u w:val="none"/>
              </w:rPr>
              <w:t xml:space="preserve"> </w:t>
            </w:r>
            <w:r>
              <w:rPr>
                <w:color w:val="9A9093"/>
                <w:spacing w:val="-10"/>
                <w:sz w:val="26"/>
                <w:u w:val="none"/>
              </w:rPr>
              <w:t>-</w:t>
            </w:r>
          </w:p>
        </w:tc>
      </w:tr>
      <w:tr w:rsidR="000D03B5" w14:paraId="05E6AF6B" w14:textId="77777777">
        <w:trPr>
          <w:trHeight w:val="504"/>
        </w:trPr>
        <w:tc>
          <w:tcPr>
            <w:tcW w:w="7404" w:type="dxa"/>
          </w:tcPr>
          <w:p w14:paraId="05E6AF69" w14:textId="73BDD72B" w:rsidR="000D03B5" w:rsidRDefault="00DC03A4">
            <w:pPr>
              <w:pStyle w:val="TableParagraph"/>
              <w:spacing w:line="250" w:lineRule="atLeast"/>
              <w:ind w:left="740" w:hanging="619"/>
              <w:rPr>
                <w:sz w:val="21"/>
                <w:u w:val="none"/>
              </w:rPr>
            </w:pPr>
            <w:r>
              <w:rPr>
                <w:color w:val="1F1F1C"/>
                <w:w w:val="105"/>
                <w:sz w:val="21"/>
                <w:u w:val="none"/>
              </w:rPr>
              <w:t>F-21</w:t>
            </w:r>
            <w:r>
              <w:rPr>
                <w:color w:val="60605E"/>
                <w:w w:val="105"/>
                <w:sz w:val="21"/>
                <w:u w:val="none"/>
              </w:rPr>
              <w:t>.</w:t>
            </w:r>
            <w:r>
              <w:rPr>
                <w:color w:val="60605E"/>
                <w:spacing w:val="40"/>
                <w:w w:val="105"/>
                <w:sz w:val="21"/>
                <w:u w:val="none"/>
              </w:rPr>
              <w:t xml:space="preserve"> </w:t>
            </w:r>
            <w:r>
              <w:rPr>
                <w:color w:val="1F1F1C"/>
                <w:w w:val="105"/>
                <w:sz w:val="21"/>
                <w:u w:val="none"/>
              </w:rPr>
              <w:t>Speci</w:t>
            </w:r>
            <w:r>
              <w:rPr>
                <w:color w:val="494948"/>
                <w:w w:val="105"/>
                <w:sz w:val="21"/>
                <w:u w:val="none"/>
              </w:rPr>
              <w:t>f</w:t>
            </w:r>
            <w:r>
              <w:rPr>
                <w:color w:val="2F312F"/>
                <w:w w:val="105"/>
                <w:sz w:val="21"/>
                <w:u w:val="none"/>
              </w:rPr>
              <w:t>y</w:t>
            </w:r>
            <w:r>
              <w:rPr>
                <w:color w:val="2F312F"/>
                <w:spacing w:val="-4"/>
                <w:w w:val="105"/>
                <w:sz w:val="21"/>
                <w:u w:val="none"/>
              </w:rPr>
              <w:t xml:space="preserve"> </w:t>
            </w:r>
            <w:r>
              <w:rPr>
                <w:color w:val="494948"/>
                <w:w w:val="105"/>
                <w:sz w:val="21"/>
                <w:u w:val="none"/>
              </w:rPr>
              <w:t>t</w:t>
            </w:r>
            <w:r>
              <w:rPr>
                <w:color w:val="2F312F"/>
                <w:w w:val="105"/>
                <w:sz w:val="21"/>
                <w:u w:val="none"/>
              </w:rPr>
              <w:t>he</w:t>
            </w:r>
            <w:r>
              <w:rPr>
                <w:color w:val="2F312F"/>
                <w:spacing w:val="-1"/>
                <w:w w:val="105"/>
                <w:sz w:val="21"/>
                <w:u w:val="none"/>
              </w:rPr>
              <w:t xml:space="preserve"> </w:t>
            </w:r>
            <w:r>
              <w:rPr>
                <w:color w:val="2F312F"/>
                <w:w w:val="105"/>
                <w:sz w:val="21"/>
                <w:u w:val="none"/>
              </w:rPr>
              <w:t>ind</w:t>
            </w:r>
            <w:r>
              <w:rPr>
                <w:color w:val="494948"/>
                <w:w w:val="105"/>
                <w:sz w:val="21"/>
                <w:u w:val="none"/>
              </w:rPr>
              <w:t>i</w:t>
            </w:r>
            <w:r>
              <w:rPr>
                <w:color w:val="1F1F1C"/>
                <w:w w:val="105"/>
                <w:sz w:val="21"/>
                <w:u w:val="none"/>
              </w:rPr>
              <w:t>vidual(s</w:t>
            </w:r>
            <w:r>
              <w:rPr>
                <w:color w:val="494948"/>
                <w:w w:val="105"/>
                <w:sz w:val="21"/>
                <w:u w:val="none"/>
              </w:rPr>
              <w:t>)</w:t>
            </w:r>
            <w:r>
              <w:rPr>
                <w:color w:val="494948"/>
                <w:spacing w:val="-8"/>
                <w:w w:val="105"/>
                <w:sz w:val="21"/>
                <w:u w:val="none"/>
              </w:rPr>
              <w:t xml:space="preserve"> </w:t>
            </w:r>
            <w:r>
              <w:rPr>
                <w:color w:val="2F312F"/>
                <w:w w:val="105"/>
                <w:sz w:val="21"/>
                <w:u w:val="none"/>
              </w:rPr>
              <w:t>by</w:t>
            </w:r>
            <w:r>
              <w:rPr>
                <w:color w:val="2F312F"/>
                <w:spacing w:val="-2"/>
                <w:w w:val="105"/>
                <w:sz w:val="21"/>
                <w:u w:val="none"/>
              </w:rPr>
              <w:t xml:space="preserve"> </w:t>
            </w:r>
            <w:r>
              <w:rPr>
                <w:color w:val="2F312F"/>
                <w:w w:val="105"/>
                <w:sz w:val="21"/>
                <w:u w:val="none"/>
              </w:rPr>
              <w:t>posit</w:t>
            </w:r>
            <w:r>
              <w:rPr>
                <w:color w:val="494948"/>
                <w:w w:val="105"/>
                <w:sz w:val="21"/>
                <w:u w:val="none"/>
              </w:rPr>
              <w:t>i</w:t>
            </w:r>
            <w:r>
              <w:rPr>
                <w:color w:val="2F312F"/>
                <w:w w:val="105"/>
                <w:sz w:val="21"/>
                <w:u w:val="none"/>
              </w:rPr>
              <w:t>on</w:t>
            </w:r>
            <w:r>
              <w:rPr>
                <w:color w:val="2F312F"/>
                <w:spacing w:val="-10"/>
                <w:w w:val="105"/>
                <w:sz w:val="21"/>
                <w:u w:val="none"/>
              </w:rPr>
              <w:t xml:space="preserve"> </w:t>
            </w:r>
            <w:r>
              <w:rPr>
                <w:color w:val="2F312F"/>
                <w:w w:val="105"/>
                <w:sz w:val="21"/>
                <w:u w:val="none"/>
              </w:rPr>
              <w:t>respons</w:t>
            </w:r>
            <w:r>
              <w:rPr>
                <w:color w:val="60605E"/>
                <w:w w:val="105"/>
                <w:sz w:val="21"/>
                <w:u w:val="none"/>
              </w:rPr>
              <w:t>i</w:t>
            </w:r>
            <w:r>
              <w:rPr>
                <w:color w:val="2F312F"/>
                <w:w w:val="105"/>
                <w:sz w:val="21"/>
                <w:u w:val="none"/>
              </w:rPr>
              <w:t>b</w:t>
            </w:r>
            <w:r>
              <w:rPr>
                <w:color w:val="494948"/>
                <w:w w:val="105"/>
                <w:sz w:val="21"/>
                <w:u w:val="none"/>
              </w:rPr>
              <w:t>l</w:t>
            </w:r>
            <w:r>
              <w:rPr>
                <w:color w:val="2F312F"/>
                <w:w w:val="105"/>
                <w:sz w:val="21"/>
                <w:u w:val="none"/>
              </w:rPr>
              <w:t>e</w:t>
            </w:r>
            <w:r>
              <w:rPr>
                <w:color w:val="2F312F"/>
                <w:spacing w:val="-8"/>
                <w:w w:val="105"/>
                <w:sz w:val="21"/>
                <w:u w:val="none"/>
              </w:rPr>
              <w:t xml:space="preserve"> </w:t>
            </w:r>
            <w:r>
              <w:rPr>
                <w:color w:val="2F312F"/>
                <w:w w:val="105"/>
                <w:sz w:val="21"/>
                <w:u w:val="none"/>
              </w:rPr>
              <w:t>for deve</w:t>
            </w:r>
            <w:r>
              <w:rPr>
                <w:color w:val="494948"/>
                <w:w w:val="105"/>
                <w:sz w:val="21"/>
                <w:u w:val="none"/>
              </w:rPr>
              <w:t>l</w:t>
            </w:r>
            <w:r>
              <w:rPr>
                <w:color w:val="2F312F"/>
                <w:w w:val="105"/>
                <w:sz w:val="21"/>
                <w:u w:val="none"/>
              </w:rPr>
              <w:t xml:space="preserve">oping and </w:t>
            </w:r>
            <w:r>
              <w:rPr>
                <w:color w:val="1F1F1C"/>
                <w:w w:val="105"/>
                <w:sz w:val="21"/>
                <w:u w:val="none"/>
              </w:rPr>
              <w:t>maintain</w:t>
            </w:r>
            <w:r>
              <w:rPr>
                <w:color w:val="494948"/>
                <w:w w:val="105"/>
                <w:sz w:val="21"/>
                <w:u w:val="none"/>
              </w:rPr>
              <w:t>i</w:t>
            </w:r>
            <w:r>
              <w:rPr>
                <w:color w:val="1F1F1C"/>
                <w:w w:val="105"/>
                <w:sz w:val="21"/>
                <w:u w:val="none"/>
              </w:rPr>
              <w:t>n</w:t>
            </w:r>
            <w:r w:rsidR="00E91316">
              <w:rPr>
                <w:color w:val="1F1F1C"/>
                <w:w w:val="105"/>
                <w:sz w:val="21"/>
                <w:u w:val="none"/>
              </w:rPr>
              <w:t xml:space="preserve">g </w:t>
            </w:r>
            <w:r>
              <w:rPr>
                <w:color w:val="2F312F"/>
                <w:w w:val="105"/>
                <w:sz w:val="21"/>
                <w:u w:val="none"/>
              </w:rPr>
              <w:t xml:space="preserve">the </w:t>
            </w:r>
            <w:r>
              <w:rPr>
                <w:color w:val="1F1F1C"/>
                <w:w w:val="105"/>
                <w:sz w:val="21"/>
                <w:u w:val="none"/>
              </w:rPr>
              <w:t>annex</w:t>
            </w:r>
            <w:r>
              <w:rPr>
                <w:color w:val="9A9093"/>
                <w:w w:val="105"/>
                <w:sz w:val="21"/>
                <w:u w:val="none"/>
              </w:rPr>
              <w:t>.</w:t>
            </w:r>
          </w:p>
        </w:tc>
        <w:tc>
          <w:tcPr>
            <w:tcW w:w="2188" w:type="dxa"/>
          </w:tcPr>
          <w:p w14:paraId="05E6AF6A" w14:textId="77777777" w:rsidR="000D03B5" w:rsidRDefault="00DC03A4">
            <w:pPr>
              <w:pStyle w:val="TableParagraph"/>
              <w:spacing w:before="243" w:line="241" w:lineRule="exact"/>
              <w:ind w:left="123"/>
              <w:rPr>
                <w:rFonts w:ascii="Courier New"/>
                <w:b/>
                <w:sz w:val="27"/>
                <w:u w:val="none"/>
              </w:rPr>
            </w:pPr>
            <w:r>
              <w:rPr>
                <w:rFonts w:ascii="Courier New"/>
                <w:b/>
                <w:color w:val="2F312F"/>
                <w:spacing w:val="-5"/>
                <w:w w:val="85"/>
                <w:sz w:val="27"/>
                <w:u w:val="none"/>
              </w:rPr>
              <w:t>X</w:t>
            </w:r>
            <w:r>
              <w:rPr>
                <w:rFonts w:ascii="Courier New"/>
                <w:b/>
                <w:color w:val="60605E"/>
                <w:spacing w:val="-5"/>
                <w:w w:val="85"/>
                <w:sz w:val="27"/>
                <w:u w:val="none"/>
              </w:rPr>
              <w:t>.</w:t>
            </w:r>
            <w:r>
              <w:rPr>
                <w:rFonts w:ascii="Courier New"/>
                <w:b/>
                <w:color w:val="2F312F"/>
                <w:spacing w:val="-5"/>
                <w:w w:val="85"/>
                <w:sz w:val="27"/>
                <w:u w:val="none"/>
              </w:rPr>
              <w:t>A</w:t>
            </w:r>
          </w:p>
        </w:tc>
      </w:tr>
      <w:tr w:rsidR="000D03B5" w14:paraId="05E6AF6E" w14:textId="77777777">
        <w:trPr>
          <w:trHeight w:val="504"/>
        </w:trPr>
        <w:tc>
          <w:tcPr>
            <w:tcW w:w="7404" w:type="dxa"/>
          </w:tcPr>
          <w:p w14:paraId="05E6AF6C" w14:textId="77777777" w:rsidR="000D03B5" w:rsidRDefault="00DC03A4">
            <w:pPr>
              <w:pStyle w:val="TableParagraph"/>
              <w:spacing w:line="250" w:lineRule="atLeast"/>
              <w:ind w:left="736" w:hanging="615"/>
              <w:rPr>
                <w:sz w:val="21"/>
                <w:u w:val="none"/>
              </w:rPr>
            </w:pPr>
            <w:r>
              <w:rPr>
                <w:color w:val="1F1F1C"/>
                <w:w w:val="105"/>
                <w:sz w:val="21"/>
                <w:u w:val="none"/>
              </w:rPr>
              <w:t>F-22</w:t>
            </w:r>
            <w:r>
              <w:rPr>
                <w:color w:val="60605E"/>
                <w:w w:val="105"/>
                <w:sz w:val="21"/>
                <w:u w:val="none"/>
              </w:rPr>
              <w:t>.</w:t>
            </w:r>
            <w:r>
              <w:rPr>
                <w:color w:val="60605E"/>
                <w:spacing w:val="32"/>
                <w:w w:val="105"/>
                <w:sz w:val="21"/>
                <w:u w:val="none"/>
              </w:rPr>
              <w:t xml:space="preserve"> </w:t>
            </w:r>
            <w:proofErr w:type="gramStart"/>
            <w:r>
              <w:rPr>
                <w:color w:val="2F312F"/>
                <w:w w:val="105"/>
                <w:sz w:val="21"/>
                <w:u w:val="none"/>
              </w:rPr>
              <w:t>Make</w:t>
            </w:r>
            <w:r>
              <w:rPr>
                <w:color w:val="2F312F"/>
                <w:spacing w:val="-5"/>
                <w:w w:val="105"/>
                <w:sz w:val="21"/>
                <w:u w:val="none"/>
              </w:rPr>
              <w:t xml:space="preserve"> </w:t>
            </w:r>
            <w:r>
              <w:rPr>
                <w:color w:val="2F312F"/>
                <w:w w:val="105"/>
                <w:sz w:val="21"/>
                <w:u w:val="none"/>
              </w:rPr>
              <w:t>reference</w:t>
            </w:r>
            <w:proofErr w:type="gramEnd"/>
            <w:r>
              <w:rPr>
                <w:color w:val="2F312F"/>
                <w:w w:val="105"/>
                <w:sz w:val="21"/>
                <w:u w:val="none"/>
              </w:rPr>
              <w:t xml:space="preserve"> </w:t>
            </w:r>
            <w:r>
              <w:rPr>
                <w:color w:val="1F1F1C"/>
                <w:w w:val="105"/>
                <w:sz w:val="21"/>
                <w:u w:val="none"/>
              </w:rPr>
              <w:t>to</w:t>
            </w:r>
            <w:r>
              <w:rPr>
                <w:color w:val="1F1F1C"/>
                <w:spacing w:val="-9"/>
                <w:w w:val="105"/>
                <w:sz w:val="21"/>
                <w:u w:val="none"/>
              </w:rPr>
              <w:t xml:space="preserve"> </w:t>
            </w:r>
            <w:r>
              <w:rPr>
                <w:color w:val="1F1F1C"/>
                <w:w w:val="105"/>
                <w:sz w:val="21"/>
                <w:u w:val="none"/>
              </w:rPr>
              <w:t>the</w:t>
            </w:r>
            <w:r>
              <w:rPr>
                <w:color w:val="1F1F1C"/>
                <w:spacing w:val="-3"/>
                <w:w w:val="105"/>
                <w:sz w:val="21"/>
                <w:u w:val="none"/>
              </w:rPr>
              <w:t xml:space="preserve"> </w:t>
            </w:r>
            <w:r>
              <w:rPr>
                <w:color w:val="1F1F1C"/>
                <w:w w:val="105"/>
                <w:sz w:val="21"/>
                <w:u w:val="none"/>
              </w:rPr>
              <w:t>sc</w:t>
            </w:r>
            <w:r>
              <w:rPr>
                <w:color w:val="494948"/>
                <w:w w:val="105"/>
                <w:sz w:val="21"/>
                <w:u w:val="none"/>
              </w:rPr>
              <w:t>h</w:t>
            </w:r>
            <w:r>
              <w:rPr>
                <w:color w:val="2F312F"/>
                <w:w w:val="105"/>
                <w:sz w:val="21"/>
                <w:u w:val="none"/>
              </w:rPr>
              <w:t>edule</w:t>
            </w:r>
            <w:r>
              <w:rPr>
                <w:color w:val="2F312F"/>
                <w:spacing w:val="-11"/>
                <w:w w:val="105"/>
                <w:sz w:val="21"/>
                <w:u w:val="none"/>
              </w:rPr>
              <w:t xml:space="preserve"> </w:t>
            </w:r>
            <w:r>
              <w:rPr>
                <w:color w:val="2F312F"/>
                <w:w w:val="105"/>
                <w:sz w:val="21"/>
                <w:u w:val="none"/>
              </w:rPr>
              <w:t>for</w:t>
            </w:r>
            <w:r>
              <w:rPr>
                <w:color w:val="2F312F"/>
                <w:spacing w:val="-7"/>
                <w:w w:val="105"/>
                <w:sz w:val="21"/>
                <w:u w:val="none"/>
              </w:rPr>
              <w:t xml:space="preserve"> </w:t>
            </w:r>
            <w:r>
              <w:rPr>
                <w:color w:val="2F312F"/>
                <w:w w:val="105"/>
                <w:sz w:val="21"/>
                <w:u w:val="none"/>
              </w:rPr>
              <w:t>rev</w:t>
            </w:r>
            <w:r>
              <w:rPr>
                <w:color w:val="494948"/>
                <w:w w:val="105"/>
                <w:sz w:val="21"/>
                <w:u w:val="none"/>
              </w:rPr>
              <w:t>i</w:t>
            </w:r>
            <w:r>
              <w:rPr>
                <w:color w:val="2F312F"/>
                <w:w w:val="105"/>
                <w:sz w:val="21"/>
                <w:u w:val="none"/>
              </w:rPr>
              <w:t xml:space="preserve">ew </w:t>
            </w:r>
            <w:r>
              <w:rPr>
                <w:color w:val="1F1F1C"/>
                <w:w w:val="105"/>
                <w:sz w:val="21"/>
                <w:u w:val="none"/>
              </w:rPr>
              <w:t>a</w:t>
            </w:r>
            <w:r>
              <w:rPr>
                <w:color w:val="494948"/>
                <w:w w:val="105"/>
                <w:sz w:val="21"/>
                <w:u w:val="none"/>
              </w:rPr>
              <w:t>n</w:t>
            </w:r>
            <w:r>
              <w:rPr>
                <w:color w:val="2F312F"/>
                <w:w w:val="105"/>
                <w:sz w:val="21"/>
                <w:u w:val="none"/>
              </w:rPr>
              <w:t>d</w:t>
            </w:r>
            <w:r>
              <w:rPr>
                <w:color w:val="2F312F"/>
                <w:spacing w:val="-4"/>
                <w:w w:val="105"/>
                <w:sz w:val="21"/>
                <w:u w:val="none"/>
              </w:rPr>
              <w:t xml:space="preserve"> </w:t>
            </w:r>
            <w:r>
              <w:rPr>
                <w:color w:val="2F312F"/>
                <w:w w:val="105"/>
                <w:sz w:val="21"/>
                <w:u w:val="none"/>
              </w:rPr>
              <w:t xml:space="preserve">update </w:t>
            </w:r>
            <w:r>
              <w:rPr>
                <w:color w:val="1F1F1C"/>
                <w:w w:val="105"/>
                <w:sz w:val="21"/>
                <w:u w:val="none"/>
              </w:rPr>
              <w:t>of</w:t>
            </w:r>
            <w:r>
              <w:rPr>
                <w:color w:val="1F1F1C"/>
                <w:spacing w:val="-3"/>
                <w:w w:val="105"/>
                <w:sz w:val="21"/>
                <w:u w:val="none"/>
              </w:rPr>
              <w:t xml:space="preserve"> </w:t>
            </w:r>
            <w:r>
              <w:rPr>
                <w:color w:val="1F1F1C"/>
                <w:w w:val="105"/>
                <w:sz w:val="21"/>
                <w:u w:val="none"/>
              </w:rPr>
              <w:t xml:space="preserve">annexes </w:t>
            </w:r>
            <w:r>
              <w:rPr>
                <w:color w:val="2F312F"/>
                <w:w w:val="105"/>
                <w:sz w:val="21"/>
                <w:u w:val="none"/>
              </w:rPr>
              <w:t>conta</w:t>
            </w:r>
            <w:r>
              <w:rPr>
                <w:color w:val="60605E"/>
                <w:w w:val="105"/>
                <w:sz w:val="21"/>
                <w:u w:val="none"/>
              </w:rPr>
              <w:t>i</w:t>
            </w:r>
            <w:r>
              <w:rPr>
                <w:color w:val="1F1F1C"/>
                <w:w w:val="105"/>
                <w:sz w:val="21"/>
                <w:u w:val="none"/>
              </w:rPr>
              <w:t xml:space="preserve">ned </w:t>
            </w:r>
            <w:r>
              <w:rPr>
                <w:color w:val="494948"/>
                <w:w w:val="105"/>
                <w:sz w:val="21"/>
                <w:u w:val="none"/>
              </w:rPr>
              <w:t>i</w:t>
            </w:r>
            <w:r>
              <w:rPr>
                <w:color w:val="1F1F1C"/>
                <w:w w:val="105"/>
                <w:sz w:val="21"/>
                <w:u w:val="none"/>
              </w:rPr>
              <w:t xml:space="preserve">n section X </w:t>
            </w:r>
            <w:r>
              <w:rPr>
                <w:color w:val="2F312F"/>
                <w:w w:val="105"/>
                <w:sz w:val="21"/>
                <w:u w:val="none"/>
              </w:rPr>
              <w:t xml:space="preserve">of </w:t>
            </w:r>
            <w:r>
              <w:rPr>
                <w:color w:val="1F1F1C"/>
                <w:w w:val="105"/>
                <w:sz w:val="21"/>
                <w:u w:val="none"/>
              </w:rPr>
              <w:t xml:space="preserve">the </w:t>
            </w:r>
            <w:r>
              <w:rPr>
                <w:color w:val="2F312F"/>
                <w:w w:val="105"/>
                <w:sz w:val="21"/>
                <w:u w:val="none"/>
              </w:rPr>
              <w:t>Bas</w:t>
            </w:r>
            <w:r>
              <w:rPr>
                <w:color w:val="494948"/>
                <w:w w:val="105"/>
                <w:sz w:val="21"/>
                <w:u w:val="none"/>
              </w:rPr>
              <w:t>i</w:t>
            </w:r>
            <w:r>
              <w:rPr>
                <w:color w:val="2F312F"/>
                <w:w w:val="105"/>
                <w:sz w:val="21"/>
                <w:u w:val="none"/>
              </w:rPr>
              <w:t xml:space="preserve">c </w:t>
            </w:r>
            <w:r>
              <w:rPr>
                <w:color w:val="1F1F1C"/>
                <w:w w:val="105"/>
                <w:sz w:val="21"/>
                <w:u w:val="none"/>
              </w:rPr>
              <w:t>Plan</w:t>
            </w:r>
            <w:r>
              <w:rPr>
                <w:color w:val="60605E"/>
                <w:w w:val="105"/>
                <w:sz w:val="21"/>
                <w:u w:val="none"/>
              </w:rPr>
              <w:t>.</w:t>
            </w:r>
          </w:p>
        </w:tc>
        <w:tc>
          <w:tcPr>
            <w:tcW w:w="2188" w:type="dxa"/>
          </w:tcPr>
          <w:p w14:paraId="05E6AF6D" w14:textId="77777777" w:rsidR="000D03B5" w:rsidRDefault="00DC03A4">
            <w:pPr>
              <w:pStyle w:val="TableParagraph"/>
              <w:spacing w:before="248" w:line="236" w:lineRule="exact"/>
              <w:ind w:left="123"/>
              <w:rPr>
                <w:rFonts w:ascii="Courier New"/>
                <w:b/>
                <w:sz w:val="27"/>
                <w:u w:val="none"/>
              </w:rPr>
            </w:pPr>
            <w:r>
              <w:rPr>
                <w:rFonts w:ascii="Courier New"/>
                <w:b/>
                <w:color w:val="1F1F1C"/>
                <w:spacing w:val="-5"/>
                <w:w w:val="90"/>
                <w:sz w:val="27"/>
                <w:u w:val="none"/>
              </w:rPr>
              <w:t>X</w:t>
            </w:r>
            <w:r>
              <w:rPr>
                <w:rFonts w:ascii="Courier New"/>
                <w:b/>
                <w:color w:val="60605E"/>
                <w:spacing w:val="-5"/>
                <w:w w:val="90"/>
                <w:sz w:val="27"/>
                <w:u w:val="none"/>
              </w:rPr>
              <w:t>.</w:t>
            </w:r>
            <w:r>
              <w:rPr>
                <w:rFonts w:ascii="Courier New"/>
                <w:b/>
                <w:color w:val="2F312F"/>
                <w:spacing w:val="-5"/>
                <w:w w:val="90"/>
                <w:sz w:val="27"/>
                <w:u w:val="none"/>
              </w:rPr>
              <w:t>B</w:t>
            </w:r>
          </w:p>
        </w:tc>
      </w:tr>
      <w:tr w:rsidR="000D03B5" w14:paraId="05E6AF71" w14:textId="77777777">
        <w:trPr>
          <w:trHeight w:val="292"/>
        </w:trPr>
        <w:tc>
          <w:tcPr>
            <w:tcW w:w="7404" w:type="dxa"/>
          </w:tcPr>
          <w:p w14:paraId="05E6AF6F" w14:textId="77777777" w:rsidR="000D03B5" w:rsidRDefault="00DC03A4">
            <w:pPr>
              <w:pStyle w:val="TableParagraph"/>
              <w:tabs>
                <w:tab w:val="left" w:pos="3412"/>
              </w:tabs>
              <w:spacing w:before="21"/>
              <w:ind w:left="2836"/>
              <w:rPr>
                <w:b/>
                <w:sz w:val="21"/>
                <w:u w:val="none"/>
              </w:rPr>
            </w:pPr>
            <w:r>
              <w:rPr>
                <w:b/>
                <w:color w:val="1F1F1C"/>
                <w:spacing w:val="-5"/>
                <w:sz w:val="21"/>
                <w:u w:val="none"/>
              </w:rPr>
              <w:t>XI.</w:t>
            </w:r>
            <w:r>
              <w:rPr>
                <w:b/>
                <w:color w:val="1F1F1C"/>
                <w:sz w:val="21"/>
                <w:u w:val="none"/>
              </w:rPr>
              <w:tab/>
            </w:r>
            <w:r>
              <w:rPr>
                <w:b/>
                <w:color w:val="1F1F1C"/>
                <w:spacing w:val="-2"/>
                <w:sz w:val="21"/>
                <w:u w:val="none"/>
              </w:rPr>
              <w:t>References</w:t>
            </w:r>
          </w:p>
        </w:tc>
        <w:tc>
          <w:tcPr>
            <w:tcW w:w="2188" w:type="dxa"/>
          </w:tcPr>
          <w:p w14:paraId="05E6AF70" w14:textId="77777777" w:rsidR="000D03B5" w:rsidRDefault="000D03B5">
            <w:pPr>
              <w:pStyle w:val="TableParagraph"/>
              <w:rPr>
                <w:rFonts w:ascii="Times New Roman"/>
                <w:sz w:val="20"/>
                <w:u w:val="none"/>
              </w:rPr>
            </w:pPr>
          </w:p>
        </w:tc>
      </w:tr>
      <w:tr w:rsidR="000D03B5" w14:paraId="05E6AF74" w14:textId="77777777">
        <w:trPr>
          <w:trHeight w:val="508"/>
        </w:trPr>
        <w:tc>
          <w:tcPr>
            <w:tcW w:w="7404" w:type="dxa"/>
          </w:tcPr>
          <w:p w14:paraId="05E6AF72" w14:textId="77777777" w:rsidR="000D03B5" w:rsidRDefault="00DC03A4">
            <w:pPr>
              <w:pStyle w:val="TableParagraph"/>
              <w:spacing w:line="250" w:lineRule="atLeast"/>
              <w:ind w:left="736" w:right="197" w:hanging="620"/>
              <w:rPr>
                <w:sz w:val="21"/>
                <w:u w:val="none"/>
              </w:rPr>
            </w:pPr>
            <w:r>
              <w:rPr>
                <w:color w:val="2F312F"/>
                <w:w w:val="105"/>
                <w:sz w:val="21"/>
                <w:u w:val="none"/>
              </w:rPr>
              <w:t>F-23</w:t>
            </w:r>
            <w:r>
              <w:rPr>
                <w:color w:val="494948"/>
                <w:w w:val="105"/>
                <w:sz w:val="21"/>
                <w:u w:val="none"/>
              </w:rPr>
              <w:t>.</w:t>
            </w:r>
            <w:r>
              <w:rPr>
                <w:color w:val="494948"/>
                <w:spacing w:val="37"/>
                <w:w w:val="105"/>
                <w:sz w:val="21"/>
                <w:u w:val="none"/>
              </w:rPr>
              <w:t xml:space="preserve"> </w:t>
            </w:r>
            <w:r>
              <w:rPr>
                <w:color w:val="2F312F"/>
                <w:w w:val="105"/>
                <w:sz w:val="21"/>
                <w:u w:val="none"/>
              </w:rPr>
              <w:t>List</w:t>
            </w:r>
            <w:r>
              <w:rPr>
                <w:color w:val="2F312F"/>
                <w:spacing w:val="-3"/>
                <w:w w:val="105"/>
                <w:sz w:val="21"/>
                <w:u w:val="none"/>
              </w:rPr>
              <w:t xml:space="preserve"> </w:t>
            </w:r>
            <w:r>
              <w:rPr>
                <w:color w:val="494948"/>
                <w:w w:val="105"/>
                <w:sz w:val="21"/>
                <w:u w:val="none"/>
              </w:rPr>
              <w:t>r</w:t>
            </w:r>
            <w:r>
              <w:rPr>
                <w:color w:val="1F1F1C"/>
                <w:w w:val="105"/>
                <w:sz w:val="21"/>
                <w:u w:val="none"/>
              </w:rPr>
              <w:t>eferences</w:t>
            </w:r>
            <w:r>
              <w:rPr>
                <w:color w:val="1F1F1C"/>
                <w:spacing w:val="-5"/>
                <w:w w:val="105"/>
                <w:sz w:val="21"/>
                <w:u w:val="none"/>
              </w:rPr>
              <w:t xml:space="preserve"> </w:t>
            </w:r>
            <w:r>
              <w:rPr>
                <w:color w:val="1F1F1C"/>
                <w:w w:val="105"/>
                <w:sz w:val="21"/>
                <w:u w:val="none"/>
              </w:rPr>
              <w:t>pertine</w:t>
            </w:r>
            <w:r>
              <w:rPr>
                <w:color w:val="494948"/>
                <w:w w:val="105"/>
                <w:sz w:val="21"/>
                <w:u w:val="none"/>
              </w:rPr>
              <w:t>n</w:t>
            </w:r>
            <w:r>
              <w:rPr>
                <w:color w:val="2F312F"/>
                <w:w w:val="105"/>
                <w:sz w:val="21"/>
                <w:u w:val="none"/>
              </w:rPr>
              <w:t>t</w:t>
            </w:r>
            <w:r>
              <w:rPr>
                <w:color w:val="2F312F"/>
                <w:spacing w:val="-1"/>
                <w:w w:val="105"/>
                <w:sz w:val="21"/>
                <w:u w:val="none"/>
              </w:rPr>
              <w:t xml:space="preserve"> </w:t>
            </w:r>
            <w:r>
              <w:rPr>
                <w:color w:val="2F312F"/>
                <w:w w:val="105"/>
                <w:sz w:val="21"/>
                <w:u w:val="none"/>
              </w:rPr>
              <w:t>to</w:t>
            </w:r>
            <w:r>
              <w:rPr>
                <w:color w:val="2F312F"/>
                <w:spacing w:val="-7"/>
                <w:w w:val="105"/>
                <w:sz w:val="21"/>
                <w:u w:val="none"/>
              </w:rPr>
              <w:t xml:space="preserve"> </w:t>
            </w:r>
            <w:r>
              <w:rPr>
                <w:color w:val="2F312F"/>
                <w:w w:val="105"/>
                <w:sz w:val="21"/>
                <w:u w:val="none"/>
              </w:rPr>
              <w:t>the</w:t>
            </w:r>
            <w:r>
              <w:rPr>
                <w:color w:val="2F312F"/>
                <w:spacing w:val="-5"/>
                <w:w w:val="105"/>
                <w:sz w:val="21"/>
                <w:u w:val="none"/>
              </w:rPr>
              <w:t xml:space="preserve"> </w:t>
            </w:r>
            <w:r>
              <w:rPr>
                <w:color w:val="2F312F"/>
                <w:w w:val="105"/>
                <w:sz w:val="21"/>
                <w:u w:val="none"/>
              </w:rPr>
              <w:t xml:space="preserve">content </w:t>
            </w:r>
            <w:r>
              <w:rPr>
                <w:color w:val="1F1F1C"/>
                <w:w w:val="105"/>
                <w:sz w:val="21"/>
                <w:u w:val="none"/>
              </w:rPr>
              <w:t>of</w:t>
            </w:r>
            <w:r>
              <w:rPr>
                <w:color w:val="1F1F1C"/>
                <w:spacing w:val="-1"/>
                <w:w w:val="105"/>
                <w:sz w:val="21"/>
                <w:u w:val="none"/>
              </w:rPr>
              <w:t xml:space="preserve"> </w:t>
            </w:r>
            <w:r>
              <w:rPr>
                <w:color w:val="2F312F"/>
                <w:w w:val="105"/>
                <w:sz w:val="21"/>
                <w:u w:val="none"/>
              </w:rPr>
              <w:t>the</w:t>
            </w:r>
            <w:r>
              <w:rPr>
                <w:color w:val="2F312F"/>
                <w:spacing w:val="-1"/>
                <w:w w:val="105"/>
                <w:sz w:val="21"/>
                <w:u w:val="none"/>
              </w:rPr>
              <w:t xml:space="preserve"> </w:t>
            </w:r>
            <w:r>
              <w:rPr>
                <w:color w:val="2F312F"/>
                <w:w w:val="105"/>
                <w:sz w:val="21"/>
                <w:u w:val="none"/>
              </w:rPr>
              <w:t>a</w:t>
            </w:r>
            <w:r>
              <w:rPr>
                <w:color w:val="494948"/>
                <w:w w:val="105"/>
                <w:sz w:val="21"/>
                <w:u w:val="none"/>
              </w:rPr>
              <w:t>n</w:t>
            </w:r>
            <w:r>
              <w:rPr>
                <w:color w:val="1F1F1C"/>
                <w:w w:val="105"/>
                <w:sz w:val="21"/>
                <w:u w:val="none"/>
              </w:rPr>
              <w:t>nex</w:t>
            </w:r>
            <w:r>
              <w:rPr>
                <w:color w:val="1F1F1C"/>
                <w:spacing w:val="-10"/>
                <w:w w:val="105"/>
                <w:sz w:val="21"/>
                <w:u w:val="none"/>
              </w:rPr>
              <w:t xml:space="preserve"> </w:t>
            </w:r>
            <w:r>
              <w:rPr>
                <w:color w:val="2F312F"/>
                <w:w w:val="105"/>
                <w:sz w:val="21"/>
                <w:u w:val="none"/>
              </w:rPr>
              <w:t>not l</w:t>
            </w:r>
            <w:r>
              <w:rPr>
                <w:color w:val="494948"/>
                <w:w w:val="105"/>
                <w:sz w:val="21"/>
                <w:u w:val="none"/>
              </w:rPr>
              <w:t>i</w:t>
            </w:r>
            <w:r>
              <w:rPr>
                <w:color w:val="2F312F"/>
                <w:w w:val="105"/>
                <w:sz w:val="21"/>
                <w:u w:val="none"/>
              </w:rPr>
              <w:t>sted</w:t>
            </w:r>
            <w:r>
              <w:rPr>
                <w:color w:val="2F312F"/>
                <w:spacing w:val="-6"/>
                <w:w w:val="105"/>
                <w:sz w:val="21"/>
                <w:u w:val="none"/>
              </w:rPr>
              <w:t xml:space="preserve"> </w:t>
            </w:r>
            <w:r>
              <w:rPr>
                <w:color w:val="2F312F"/>
                <w:w w:val="105"/>
                <w:sz w:val="21"/>
                <w:u w:val="none"/>
              </w:rPr>
              <w:t>i</w:t>
            </w:r>
            <w:r>
              <w:rPr>
                <w:color w:val="494948"/>
                <w:w w:val="105"/>
                <w:sz w:val="21"/>
                <w:u w:val="none"/>
              </w:rPr>
              <w:t xml:space="preserve">n </w:t>
            </w:r>
            <w:r>
              <w:rPr>
                <w:color w:val="1F1F1C"/>
                <w:w w:val="105"/>
                <w:sz w:val="21"/>
                <w:u w:val="none"/>
              </w:rPr>
              <w:t xml:space="preserve">the </w:t>
            </w:r>
            <w:r>
              <w:rPr>
                <w:color w:val="2F312F"/>
                <w:w w:val="105"/>
                <w:sz w:val="21"/>
                <w:u w:val="none"/>
              </w:rPr>
              <w:t>Basic Plan</w:t>
            </w:r>
            <w:r>
              <w:rPr>
                <w:color w:val="707070"/>
                <w:w w:val="105"/>
                <w:sz w:val="21"/>
                <w:u w:val="none"/>
              </w:rPr>
              <w:t>.</w:t>
            </w:r>
          </w:p>
        </w:tc>
        <w:tc>
          <w:tcPr>
            <w:tcW w:w="2188" w:type="dxa"/>
          </w:tcPr>
          <w:p w14:paraId="05E6AF73" w14:textId="77777777" w:rsidR="000D03B5" w:rsidRDefault="00DC03A4">
            <w:pPr>
              <w:pStyle w:val="TableParagraph"/>
              <w:spacing w:line="299" w:lineRule="exact"/>
              <w:ind w:left="123"/>
              <w:rPr>
                <w:rFonts w:ascii="Courier New"/>
                <w:b/>
                <w:sz w:val="27"/>
                <w:u w:val="none"/>
              </w:rPr>
            </w:pPr>
            <w:r>
              <w:rPr>
                <w:rFonts w:ascii="Courier New"/>
                <w:b/>
                <w:color w:val="1F1F1C"/>
                <w:spacing w:val="-5"/>
                <w:w w:val="65"/>
                <w:sz w:val="27"/>
                <w:u w:val="none"/>
              </w:rPr>
              <w:t>XI.</w:t>
            </w:r>
          </w:p>
        </w:tc>
      </w:tr>
      <w:tr w:rsidR="000D03B5" w14:paraId="05E6AF77" w14:textId="77777777">
        <w:trPr>
          <w:trHeight w:val="292"/>
        </w:trPr>
        <w:tc>
          <w:tcPr>
            <w:tcW w:w="7404" w:type="dxa"/>
          </w:tcPr>
          <w:p w14:paraId="05E6AF75" w14:textId="77777777" w:rsidR="000D03B5" w:rsidRDefault="00DC03A4">
            <w:pPr>
              <w:pStyle w:val="TableParagraph"/>
              <w:spacing w:before="21"/>
              <w:ind w:left="3402" w:right="3367"/>
              <w:jc w:val="center"/>
              <w:rPr>
                <w:b/>
                <w:sz w:val="21"/>
                <w:u w:val="none"/>
              </w:rPr>
            </w:pPr>
            <w:r>
              <w:rPr>
                <w:b/>
                <w:color w:val="1F1F1C"/>
                <w:spacing w:val="-2"/>
                <w:w w:val="105"/>
                <w:sz w:val="21"/>
                <w:u w:val="none"/>
              </w:rPr>
              <w:t>Other</w:t>
            </w:r>
          </w:p>
        </w:tc>
        <w:tc>
          <w:tcPr>
            <w:tcW w:w="2188" w:type="dxa"/>
          </w:tcPr>
          <w:p w14:paraId="05E6AF76" w14:textId="77777777" w:rsidR="000D03B5" w:rsidRDefault="000D03B5">
            <w:pPr>
              <w:pStyle w:val="TableParagraph"/>
              <w:rPr>
                <w:rFonts w:ascii="Times New Roman"/>
                <w:sz w:val="20"/>
                <w:u w:val="none"/>
              </w:rPr>
            </w:pPr>
          </w:p>
        </w:tc>
      </w:tr>
      <w:tr w:rsidR="000D03B5" w14:paraId="05E6AF7A" w14:textId="77777777">
        <w:trPr>
          <w:trHeight w:val="504"/>
        </w:trPr>
        <w:tc>
          <w:tcPr>
            <w:tcW w:w="7404" w:type="dxa"/>
          </w:tcPr>
          <w:p w14:paraId="05E6AF78" w14:textId="77777777" w:rsidR="000D03B5" w:rsidRDefault="00DC03A4">
            <w:pPr>
              <w:pStyle w:val="TableParagraph"/>
              <w:spacing w:line="250" w:lineRule="exact"/>
              <w:ind w:left="737" w:hanging="623"/>
              <w:rPr>
                <w:i/>
                <w:sz w:val="21"/>
                <w:u w:val="none"/>
              </w:rPr>
            </w:pPr>
            <w:r>
              <w:rPr>
                <w:i/>
                <w:color w:val="2F312F"/>
                <w:w w:val="105"/>
                <w:sz w:val="21"/>
                <w:u w:val="none"/>
              </w:rPr>
              <w:t>F-24</w:t>
            </w:r>
            <w:r>
              <w:rPr>
                <w:i/>
                <w:color w:val="707070"/>
                <w:w w:val="105"/>
                <w:sz w:val="21"/>
                <w:u w:val="none"/>
              </w:rPr>
              <w:t>.</w:t>
            </w:r>
            <w:r>
              <w:rPr>
                <w:i/>
                <w:color w:val="707070"/>
                <w:spacing w:val="39"/>
                <w:w w:val="105"/>
                <w:sz w:val="21"/>
                <w:u w:val="none"/>
              </w:rPr>
              <w:t xml:space="preserve"> </w:t>
            </w:r>
            <w:r>
              <w:rPr>
                <w:i/>
                <w:color w:val="1F1F1C"/>
                <w:w w:val="105"/>
                <w:sz w:val="21"/>
                <w:u w:val="none"/>
              </w:rPr>
              <w:t xml:space="preserve">Include </w:t>
            </w:r>
            <w:r>
              <w:rPr>
                <w:rFonts w:ascii="Times New Roman"/>
                <w:color w:val="2F312F"/>
                <w:w w:val="105"/>
                <w:sz w:val="24"/>
                <w:u w:val="none"/>
              </w:rPr>
              <w:t xml:space="preserve">a </w:t>
            </w:r>
            <w:r>
              <w:rPr>
                <w:i/>
                <w:color w:val="2F312F"/>
                <w:w w:val="105"/>
                <w:sz w:val="21"/>
                <w:u w:val="none"/>
              </w:rPr>
              <w:t xml:space="preserve">description </w:t>
            </w:r>
            <w:r>
              <w:rPr>
                <w:i/>
                <w:color w:val="1F1F1C"/>
                <w:w w:val="105"/>
                <w:sz w:val="21"/>
                <w:u w:val="none"/>
              </w:rPr>
              <w:t>or</w:t>
            </w:r>
            <w:r>
              <w:rPr>
                <w:i/>
                <w:color w:val="1F1F1C"/>
                <w:spacing w:val="-5"/>
                <w:w w:val="105"/>
                <w:sz w:val="21"/>
                <w:u w:val="none"/>
              </w:rPr>
              <w:t xml:space="preserve"> </w:t>
            </w:r>
            <w:r>
              <w:rPr>
                <w:i/>
                <w:color w:val="2F312F"/>
                <w:w w:val="105"/>
                <w:sz w:val="21"/>
                <w:u w:val="none"/>
              </w:rPr>
              <w:t xml:space="preserve">diagram </w:t>
            </w:r>
            <w:r>
              <w:rPr>
                <w:i/>
                <w:color w:val="1F1F1C"/>
                <w:w w:val="105"/>
                <w:sz w:val="21"/>
                <w:u w:val="none"/>
              </w:rPr>
              <w:t>of</w:t>
            </w:r>
            <w:r>
              <w:rPr>
                <w:i/>
                <w:color w:val="1F1F1C"/>
                <w:spacing w:val="-7"/>
                <w:w w:val="105"/>
                <w:sz w:val="21"/>
                <w:u w:val="none"/>
              </w:rPr>
              <w:t xml:space="preserve"> </w:t>
            </w:r>
            <w:r>
              <w:rPr>
                <w:i/>
                <w:color w:val="1F1F1C"/>
                <w:w w:val="105"/>
                <w:sz w:val="21"/>
                <w:u w:val="none"/>
              </w:rPr>
              <w:t>the</w:t>
            </w:r>
            <w:r>
              <w:rPr>
                <w:i/>
                <w:color w:val="1F1F1C"/>
                <w:spacing w:val="-10"/>
                <w:w w:val="105"/>
                <w:sz w:val="21"/>
                <w:u w:val="none"/>
              </w:rPr>
              <w:t xml:space="preserve"> </w:t>
            </w:r>
            <w:r>
              <w:rPr>
                <w:i/>
                <w:color w:val="2F312F"/>
                <w:w w:val="105"/>
                <w:sz w:val="21"/>
                <w:u w:val="none"/>
              </w:rPr>
              <w:t>fire</w:t>
            </w:r>
            <w:r>
              <w:rPr>
                <w:i/>
                <w:color w:val="2F312F"/>
                <w:spacing w:val="-4"/>
                <w:w w:val="105"/>
                <w:sz w:val="21"/>
                <w:u w:val="none"/>
              </w:rPr>
              <w:t xml:space="preserve"> </w:t>
            </w:r>
            <w:r>
              <w:rPr>
                <w:i/>
                <w:color w:val="494948"/>
                <w:w w:val="105"/>
                <w:sz w:val="21"/>
                <w:u w:val="none"/>
              </w:rPr>
              <w:t>servi</w:t>
            </w:r>
            <w:r>
              <w:rPr>
                <w:i/>
                <w:color w:val="2F312F"/>
                <w:w w:val="105"/>
                <w:sz w:val="21"/>
                <w:u w:val="none"/>
              </w:rPr>
              <w:t>ce</w:t>
            </w:r>
            <w:r>
              <w:rPr>
                <w:i/>
                <w:color w:val="2F312F"/>
                <w:spacing w:val="-11"/>
                <w:w w:val="105"/>
                <w:sz w:val="21"/>
                <w:u w:val="none"/>
              </w:rPr>
              <w:t xml:space="preserve"> </w:t>
            </w:r>
            <w:r>
              <w:rPr>
                <w:i/>
                <w:color w:val="2F312F"/>
                <w:w w:val="105"/>
                <w:sz w:val="21"/>
                <w:u w:val="none"/>
              </w:rPr>
              <w:t xml:space="preserve">communications </w:t>
            </w:r>
            <w:r>
              <w:rPr>
                <w:i/>
                <w:color w:val="2F312F"/>
                <w:spacing w:val="-2"/>
                <w:w w:val="105"/>
                <w:sz w:val="21"/>
                <w:u w:val="none"/>
              </w:rPr>
              <w:t>networ</w:t>
            </w:r>
            <w:r>
              <w:rPr>
                <w:i/>
                <w:color w:val="494948"/>
                <w:spacing w:val="-2"/>
                <w:w w:val="105"/>
                <w:sz w:val="21"/>
                <w:u w:val="none"/>
              </w:rPr>
              <w:t>k</w:t>
            </w:r>
            <w:r>
              <w:rPr>
                <w:i/>
                <w:color w:val="808080"/>
                <w:spacing w:val="-2"/>
                <w:w w:val="105"/>
                <w:sz w:val="21"/>
                <w:u w:val="none"/>
              </w:rPr>
              <w:t>.</w:t>
            </w:r>
          </w:p>
        </w:tc>
        <w:tc>
          <w:tcPr>
            <w:tcW w:w="2188" w:type="dxa"/>
          </w:tcPr>
          <w:p w14:paraId="05E6AF79" w14:textId="77777777" w:rsidR="000D03B5" w:rsidRDefault="00DC03A4">
            <w:pPr>
              <w:pStyle w:val="TableParagraph"/>
              <w:spacing w:before="16"/>
              <w:ind w:left="119"/>
              <w:rPr>
                <w:sz w:val="21"/>
                <w:u w:val="none"/>
              </w:rPr>
            </w:pPr>
            <w:r>
              <w:rPr>
                <w:color w:val="1F1F1C"/>
                <w:w w:val="105"/>
                <w:sz w:val="21"/>
                <w:u w:val="none"/>
              </w:rPr>
              <w:t>Append</w:t>
            </w:r>
            <w:r>
              <w:rPr>
                <w:color w:val="494948"/>
                <w:w w:val="105"/>
                <w:sz w:val="21"/>
                <w:u w:val="none"/>
              </w:rPr>
              <w:t>i</w:t>
            </w:r>
            <w:r>
              <w:rPr>
                <w:color w:val="1F1F1C"/>
                <w:w w:val="105"/>
                <w:sz w:val="21"/>
                <w:u w:val="none"/>
              </w:rPr>
              <w:t>x</w:t>
            </w:r>
            <w:r>
              <w:rPr>
                <w:color w:val="1F1F1C"/>
                <w:spacing w:val="-12"/>
                <w:w w:val="105"/>
                <w:sz w:val="21"/>
                <w:u w:val="none"/>
              </w:rPr>
              <w:t xml:space="preserve"> </w:t>
            </w:r>
            <w:r>
              <w:rPr>
                <w:color w:val="1F1F1C"/>
                <w:spacing w:val="-10"/>
                <w:w w:val="105"/>
                <w:sz w:val="21"/>
                <w:u w:val="none"/>
              </w:rPr>
              <w:t>1</w:t>
            </w:r>
          </w:p>
        </w:tc>
      </w:tr>
    </w:tbl>
    <w:p w14:paraId="05E6AF7B" w14:textId="77777777" w:rsidR="000D03B5" w:rsidRDefault="000D03B5">
      <w:pPr>
        <w:pStyle w:val="BodyText"/>
      </w:pPr>
    </w:p>
    <w:p w14:paraId="05E6AF7C" w14:textId="77777777" w:rsidR="000D03B5" w:rsidRDefault="000D03B5">
      <w:pPr>
        <w:pStyle w:val="BodyText"/>
      </w:pPr>
    </w:p>
    <w:p w14:paraId="05E6AF7D" w14:textId="77777777" w:rsidR="000D03B5" w:rsidRDefault="000D03B5">
      <w:pPr>
        <w:pStyle w:val="BodyText"/>
      </w:pPr>
    </w:p>
    <w:p w14:paraId="05E6AF7E" w14:textId="77777777" w:rsidR="000D03B5" w:rsidRDefault="000D03B5">
      <w:pPr>
        <w:pStyle w:val="BodyText"/>
        <w:spacing w:before="1"/>
        <w:rPr>
          <w:sz w:val="28"/>
        </w:rPr>
      </w:pPr>
    </w:p>
    <w:p w14:paraId="05E6AF7F" w14:textId="77777777" w:rsidR="000D03B5" w:rsidRDefault="00DC03A4">
      <w:pPr>
        <w:tabs>
          <w:tab w:val="left" w:pos="8570"/>
          <w:tab w:val="left" w:pos="9721"/>
        </w:tabs>
        <w:spacing w:before="99"/>
        <w:ind w:left="305"/>
        <w:rPr>
          <w:sz w:val="21"/>
        </w:rPr>
      </w:pPr>
      <w:r>
        <w:rPr>
          <w:noProof/>
        </w:rPr>
        <w:drawing>
          <wp:anchor distT="0" distB="0" distL="0" distR="0" simplePos="0" relativeHeight="483788800" behindDoc="1" locked="0" layoutInCell="1" allowOverlap="1" wp14:anchorId="05E6B7F9" wp14:editId="05E6B7FA">
            <wp:simplePos x="0" y="0"/>
            <wp:positionH relativeFrom="page">
              <wp:posOffset>940267</wp:posOffset>
            </wp:positionH>
            <wp:positionV relativeFrom="paragraph">
              <wp:posOffset>200151</wp:posOffset>
            </wp:positionV>
            <wp:extent cx="1782843" cy="207514"/>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49" cstate="print"/>
                    <a:stretch>
                      <a:fillRect/>
                    </a:stretch>
                  </pic:blipFill>
                  <pic:spPr>
                    <a:xfrm>
                      <a:off x="0" y="0"/>
                      <a:ext cx="1782843" cy="207514"/>
                    </a:xfrm>
                    <a:prstGeom prst="rect">
                      <a:avLst/>
                    </a:prstGeom>
                  </pic:spPr>
                </pic:pic>
              </a:graphicData>
            </a:graphic>
          </wp:anchor>
        </w:drawing>
      </w:r>
      <w:r>
        <w:rPr>
          <w:noProof/>
        </w:rPr>
        <mc:AlternateContent>
          <mc:Choice Requires="wpg">
            <w:drawing>
              <wp:anchor distT="0" distB="0" distL="0" distR="0" simplePos="0" relativeHeight="483789312" behindDoc="1" locked="0" layoutInCell="1" allowOverlap="1" wp14:anchorId="05E6B7FB" wp14:editId="05E6B7FC">
                <wp:simplePos x="0" y="0"/>
                <wp:positionH relativeFrom="page">
                  <wp:posOffset>866999</wp:posOffset>
                </wp:positionH>
                <wp:positionV relativeFrom="paragraph">
                  <wp:posOffset>29258</wp:posOffset>
                </wp:positionV>
                <wp:extent cx="5434330" cy="51308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330" cy="513080"/>
                          <a:chOff x="0" y="0"/>
                          <a:chExt cx="5434330" cy="513080"/>
                        </a:xfrm>
                      </wpg:grpSpPr>
                      <pic:pic xmlns:pic="http://schemas.openxmlformats.org/drawingml/2006/picture">
                        <pic:nvPicPr>
                          <pic:cNvPr id="242" name="Image 242"/>
                          <pic:cNvPicPr/>
                        </pic:nvPicPr>
                        <pic:blipFill>
                          <a:blip r:embed="rId50" cstate="print"/>
                          <a:stretch>
                            <a:fillRect/>
                          </a:stretch>
                        </pic:blipFill>
                        <pic:spPr>
                          <a:xfrm>
                            <a:off x="2698687" y="0"/>
                            <a:ext cx="1416505" cy="512682"/>
                          </a:xfrm>
                          <a:prstGeom prst="rect">
                            <a:avLst/>
                          </a:prstGeom>
                        </pic:spPr>
                      </pic:pic>
                      <wps:wsp>
                        <wps:cNvPr id="243" name="Graphic 243"/>
                        <wps:cNvSpPr/>
                        <wps:spPr>
                          <a:xfrm>
                            <a:off x="0" y="18311"/>
                            <a:ext cx="2698750" cy="1270"/>
                          </a:xfrm>
                          <a:custGeom>
                            <a:avLst/>
                            <a:gdLst/>
                            <a:ahLst/>
                            <a:cxnLst/>
                            <a:rect l="l" t="t" r="r" b="b"/>
                            <a:pathLst>
                              <a:path w="2698750">
                                <a:moveTo>
                                  <a:pt x="0" y="0"/>
                                </a:moveTo>
                                <a:lnTo>
                                  <a:pt x="2698689" y="0"/>
                                </a:lnTo>
                              </a:path>
                            </a:pathLst>
                          </a:custGeom>
                          <a:ln w="91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51" cstate="print"/>
                          <a:stretch>
                            <a:fillRect/>
                          </a:stretch>
                        </pic:blipFill>
                        <pic:spPr>
                          <a:xfrm>
                            <a:off x="4762392" y="170893"/>
                            <a:ext cx="671619" cy="207514"/>
                          </a:xfrm>
                          <a:prstGeom prst="rect">
                            <a:avLst/>
                          </a:prstGeom>
                        </pic:spPr>
                      </pic:pic>
                      <wps:wsp>
                        <wps:cNvPr id="245" name="Graphic 245"/>
                        <wps:cNvSpPr/>
                        <wps:spPr>
                          <a:xfrm>
                            <a:off x="4115195" y="353997"/>
                            <a:ext cx="647700" cy="1270"/>
                          </a:xfrm>
                          <a:custGeom>
                            <a:avLst/>
                            <a:gdLst/>
                            <a:ahLst/>
                            <a:cxnLst/>
                            <a:rect l="l" t="t" r="r" b="b"/>
                            <a:pathLst>
                              <a:path w="647700">
                                <a:moveTo>
                                  <a:pt x="0" y="0"/>
                                </a:moveTo>
                                <a:lnTo>
                                  <a:pt x="647196"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D84ED1" id="Group 241" o:spid="_x0000_s1026" style="position:absolute;margin-left:68.25pt;margin-top:2.3pt;width:427.9pt;height:40.4pt;z-index:-19527168;mso-wrap-distance-left:0;mso-wrap-distance-right:0;mso-position-horizontal-relative:page" coordsize="54343,5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">
                <v:shape id="Image 242" o:spid="_x0000_s1027" type="#_x0000_t75" style="position:absolute;left:26986;width:14165;height: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">
                  <v:imagedata r:id="rId66" o:title=""/>
                </v:shape>
                <v:shape id="Graphic 243" o:spid="_x0000_s1028" style="position:absolute;top:183;width:26987;height:12;visibility:visible;mso-wrap-style:square;v-text-anchor:top" coordsize="269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" path="m,l2698689,e" filled="f" strokeweight=".25431mm">
                  <v:path arrowok="t"/>
                </v:shape>
                <v:shape id="Image 244" o:spid="_x0000_s1029" type="#_x0000_t75" style="position:absolute;left:47623;top:1708;width:6717;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">
                  <v:imagedata r:id="rId67" o:title=""/>
                </v:shape>
                <v:shape id="Graphic 245" o:spid="_x0000_s1030" style="position:absolute;left:41151;top:3539;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" path="m,l647196,e" filled="f" strokeweight=".25431mm">
                  <v:path arrowok="t"/>
                </v:shape>
                <w10:wrap anchorx="page"/>
              </v:group>
            </w:pict>
          </mc:Fallback>
        </mc:AlternateContent>
      </w:r>
      <w:r>
        <w:rPr>
          <w:noProof/>
        </w:rPr>
        <mc:AlternateContent>
          <mc:Choice Requires="wps">
            <w:drawing>
              <wp:anchor distT="0" distB="0" distL="0" distR="0" simplePos="0" relativeHeight="15801344" behindDoc="0" locked="0" layoutInCell="1" allowOverlap="1" wp14:anchorId="05E6B7FD" wp14:editId="05E6B7FE">
                <wp:simplePos x="0" y="0"/>
                <wp:positionH relativeFrom="page">
                  <wp:posOffset>818214</wp:posOffset>
                </wp:positionH>
                <wp:positionV relativeFrom="paragraph">
                  <wp:posOffset>705208</wp:posOffset>
                </wp:positionV>
                <wp:extent cx="6167120" cy="677544"/>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7120" cy="677544"/>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72"/>
                              <w:gridCol w:w="3341"/>
                              <w:gridCol w:w="2163"/>
                            </w:tblGrid>
                            <w:tr w:rsidR="001E52D1" w14:paraId="05E6B9AD" w14:textId="77777777">
                              <w:trPr>
                                <w:trHeight w:val="249"/>
                              </w:trPr>
                              <w:tc>
                                <w:tcPr>
                                  <w:tcW w:w="4072" w:type="dxa"/>
                                </w:tcPr>
                                <w:p w14:paraId="05E6B9AA" w14:textId="77777777" w:rsidR="001E52D1" w:rsidRDefault="001E52D1">
                                  <w:pPr>
                                    <w:pStyle w:val="TableParagraph"/>
                                    <w:spacing w:before="21" w:line="208" w:lineRule="exact"/>
                                    <w:ind w:left="121"/>
                                    <w:rPr>
                                      <w:sz w:val="21"/>
                                      <w:u w:val="none"/>
                                    </w:rPr>
                                  </w:pPr>
                                  <w:r>
                                    <w:rPr>
                                      <w:color w:val="1F1F1C"/>
                                      <w:w w:val="105"/>
                                      <w:sz w:val="21"/>
                                      <w:u w:val="none"/>
                                    </w:rPr>
                                    <w:t>FOR</w:t>
                                  </w:r>
                                  <w:r>
                                    <w:rPr>
                                      <w:color w:val="1F1F1C"/>
                                      <w:spacing w:val="2"/>
                                      <w:w w:val="105"/>
                                      <w:sz w:val="21"/>
                                      <w:u w:val="none"/>
                                    </w:rPr>
                                    <w:t xml:space="preserve"> </w:t>
                                  </w:r>
                                  <w:r>
                                    <w:rPr>
                                      <w:color w:val="1F1F1C"/>
                                      <w:w w:val="105"/>
                                      <w:sz w:val="21"/>
                                      <w:u w:val="none"/>
                                    </w:rPr>
                                    <w:t>DEM</w:t>
                                  </w:r>
                                  <w:r>
                                    <w:rPr>
                                      <w:color w:val="1F1F1C"/>
                                      <w:spacing w:val="-8"/>
                                      <w:w w:val="105"/>
                                      <w:sz w:val="21"/>
                                      <w:u w:val="none"/>
                                    </w:rPr>
                                    <w:t xml:space="preserve"> </w:t>
                                  </w:r>
                                  <w:r>
                                    <w:rPr>
                                      <w:color w:val="2F312F"/>
                                      <w:spacing w:val="-5"/>
                                      <w:w w:val="105"/>
                                      <w:sz w:val="21"/>
                                      <w:u w:val="none"/>
                                    </w:rPr>
                                    <w:t>USE</w:t>
                                  </w:r>
                                </w:p>
                              </w:tc>
                              <w:tc>
                                <w:tcPr>
                                  <w:tcW w:w="3341" w:type="dxa"/>
                                </w:tcPr>
                                <w:p w14:paraId="05E6B9AB" w14:textId="77777777" w:rsidR="001E52D1" w:rsidRDefault="001E52D1">
                                  <w:pPr>
                                    <w:pStyle w:val="TableParagraph"/>
                                    <w:spacing w:before="26" w:line="203" w:lineRule="exact"/>
                                    <w:ind w:left="1042"/>
                                    <w:rPr>
                                      <w:sz w:val="21"/>
                                      <w:u w:val="none"/>
                                    </w:rPr>
                                  </w:pPr>
                                  <w:r>
                                    <w:rPr>
                                      <w:color w:val="2F312F"/>
                                      <w:spacing w:val="-2"/>
                                      <w:w w:val="105"/>
                                      <w:sz w:val="21"/>
                                      <w:u w:val="none"/>
                                    </w:rPr>
                                    <w:t>Initials</w:t>
                                  </w:r>
                                </w:p>
                              </w:tc>
                              <w:tc>
                                <w:tcPr>
                                  <w:tcW w:w="2163" w:type="dxa"/>
                                </w:tcPr>
                                <w:p w14:paraId="05E6B9AC" w14:textId="77777777" w:rsidR="001E52D1" w:rsidRDefault="001E52D1">
                                  <w:pPr>
                                    <w:pStyle w:val="TableParagraph"/>
                                    <w:spacing w:before="21" w:line="208" w:lineRule="exact"/>
                                    <w:ind w:left="488"/>
                                    <w:rPr>
                                      <w:sz w:val="21"/>
                                      <w:u w:val="none"/>
                                    </w:rPr>
                                  </w:pPr>
                                  <w:r>
                                    <w:rPr>
                                      <w:color w:val="1F1F1C"/>
                                      <w:spacing w:val="-4"/>
                                      <w:w w:val="105"/>
                                      <w:sz w:val="21"/>
                                      <w:u w:val="none"/>
                                    </w:rPr>
                                    <w:t>Date</w:t>
                                  </w:r>
                                </w:p>
                              </w:tc>
                            </w:tr>
                            <w:tr w:rsidR="001E52D1" w14:paraId="05E6B9B1" w14:textId="77777777">
                              <w:trPr>
                                <w:trHeight w:val="254"/>
                              </w:trPr>
                              <w:tc>
                                <w:tcPr>
                                  <w:tcW w:w="4072" w:type="dxa"/>
                                </w:tcPr>
                                <w:p w14:paraId="05E6B9AE" w14:textId="77777777" w:rsidR="001E52D1" w:rsidRDefault="001E52D1">
                                  <w:pPr>
                                    <w:pStyle w:val="TableParagraph"/>
                                    <w:rPr>
                                      <w:rFonts w:ascii="Times New Roman"/>
                                      <w:sz w:val="18"/>
                                      <w:u w:val="none"/>
                                    </w:rPr>
                                  </w:pPr>
                                </w:p>
                              </w:tc>
                              <w:tc>
                                <w:tcPr>
                                  <w:tcW w:w="3341" w:type="dxa"/>
                                </w:tcPr>
                                <w:p w14:paraId="05E6B9AF" w14:textId="77777777" w:rsidR="001E52D1" w:rsidRDefault="001E52D1">
                                  <w:pPr>
                                    <w:pStyle w:val="TableParagraph"/>
                                    <w:rPr>
                                      <w:rFonts w:ascii="Times New Roman"/>
                                      <w:sz w:val="18"/>
                                      <w:u w:val="none"/>
                                    </w:rPr>
                                  </w:pPr>
                                </w:p>
                              </w:tc>
                              <w:tc>
                                <w:tcPr>
                                  <w:tcW w:w="2163" w:type="dxa"/>
                                </w:tcPr>
                                <w:p w14:paraId="05E6B9B0" w14:textId="77777777" w:rsidR="001E52D1" w:rsidRDefault="001E52D1">
                                  <w:pPr>
                                    <w:pStyle w:val="TableParagraph"/>
                                    <w:rPr>
                                      <w:rFonts w:ascii="Times New Roman"/>
                                      <w:sz w:val="18"/>
                                      <w:u w:val="none"/>
                                    </w:rPr>
                                  </w:pPr>
                                </w:p>
                              </w:tc>
                            </w:tr>
                            <w:tr w:rsidR="001E52D1" w14:paraId="05E6B9B5" w14:textId="77777777">
                              <w:trPr>
                                <w:trHeight w:val="504"/>
                              </w:trPr>
                              <w:tc>
                                <w:tcPr>
                                  <w:tcW w:w="4072" w:type="dxa"/>
                                </w:tcPr>
                                <w:p w14:paraId="05E6B9B2" w14:textId="434FDD78" w:rsidR="001E52D1" w:rsidRDefault="001E52D1">
                                  <w:pPr>
                                    <w:pStyle w:val="TableParagraph"/>
                                    <w:spacing w:line="250" w:lineRule="atLeast"/>
                                    <w:ind w:left="127" w:right="1220"/>
                                    <w:rPr>
                                      <w:sz w:val="21"/>
                                      <w:u w:val="none"/>
                                    </w:rPr>
                                  </w:pPr>
                                  <w:r>
                                    <w:rPr>
                                      <w:color w:val="1F1F1C"/>
                                      <w:w w:val="105"/>
                                      <w:sz w:val="21"/>
                                      <w:u w:val="none"/>
                                    </w:rPr>
                                    <w:t>DEM</w:t>
                                  </w:r>
                                  <w:r>
                                    <w:rPr>
                                      <w:color w:val="1F1F1C"/>
                                      <w:spacing w:val="-16"/>
                                      <w:w w:val="105"/>
                                      <w:sz w:val="21"/>
                                      <w:u w:val="none"/>
                                    </w:rPr>
                                    <w:t xml:space="preserve"> </w:t>
                                  </w:r>
                                  <w:r>
                                    <w:rPr>
                                      <w:color w:val="1F1F1C"/>
                                      <w:w w:val="105"/>
                                      <w:sz w:val="21"/>
                                      <w:u w:val="none"/>
                                    </w:rPr>
                                    <w:t>Prepa</w:t>
                                  </w:r>
                                  <w:r>
                                    <w:rPr>
                                      <w:color w:val="494948"/>
                                      <w:w w:val="105"/>
                                      <w:sz w:val="21"/>
                                      <w:u w:val="none"/>
                                    </w:rPr>
                                    <w:t>r</w:t>
                                  </w:r>
                                  <w:r>
                                    <w:rPr>
                                      <w:color w:val="2F312F"/>
                                      <w:w w:val="105"/>
                                      <w:sz w:val="21"/>
                                      <w:u w:val="none"/>
                                    </w:rPr>
                                    <w:t>edness</w:t>
                                  </w:r>
                                  <w:r>
                                    <w:rPr>
                                      <w:color w:val="2F312F"/>
                                      <w:spacing w:val="-15"/>
                                      <w:w w:val="105"/>
                                      <w:sz w:val="21"/>
                                      <w:u w:val="none"/>
                                    </w:rPr>
                                    <w:t xml:space="preserve"> </w:t>
                                  </w:r>
                                  <w:r>
                                    <w:rPr>
                                      <w:color w:val="2F312F"/>
                                      <w:w w:val="105"/>
                                      <w:sz w:val="21"/>
                                      <w:u w:val="none"/>
                                    </w:rPr>
                                    <w:t xml:space="preserve">Section </w:t>
                                  </w:r>
                                  <w:r>
                                    <w:rPr>
                                      <w:color w:val="2F312F"/>
                                      <w:spacing w:val="-2"/>
                                      <w:w w:val="105"/>
                                      <w:sz w:val="21"/>
                                      <w:u w:val="none"/>
                                    </w:rPr>
                                    <w:t>Processing</w:t>
                                  </w:r>
                                </w:p>
                              </w:tc>
                              <w:tc>
                                <w:tcPr>
                                  <w:tcW w:w="3341" w:type="dxa"/>
                                </w:tcPr>
                                <w:p w14:paraId="05E6B9B3" w14:textId="77777777" w:rsidR="001E52D1" w:rsidRDefault="001E52D1">
                                  <w:pPr>
                                    <w:pStyle w:val="TableParagraph"/>
                                    <w:rPr>
                                      <w:rFonts w:ascii="Times New Roman"/>
                                      <w:sz w:val="20"/>
                                      <w:u w:val="none"/>
                                    </w:rPr>
                                  </w:pPr>
                                </w:p>
                              </w:tc>
                              <w:tc>
                                <w:tcPr>
                                  <w:tcW w:w="2163" w:type="dxa"/>
                                </w:tcPr>
                                <w:p w14:paraId="05E6B9B4" w14:textId="77777777" w:rsidR="001E52D1" w:rsidRDefault="001E52D1">
                                  <w:pPr>
                                    <w:pStyle w:val="TableParagraph"/>
                                    <w:rPr>
                                      <w:rFonts w:ascii="Times New Roman"/>
                                      <w:sz w:val="20"/>
                                      <w:u w:val="none"/>
                                    </w:rPr>
                                  </w:pPr>
                                </w:p>
                              </w:tc>
                            </w:tr>
                          </w:tbl>
                          <w:p w14:paraId="05E6B9B6" w14:textId="77777777" w:rsidR="001E52D1" w:rsidRDefault="001E52D1">
                            <w:pPr>
                              <w:pStyle w:val="BodyText"/>
                            </w:pPr>
                          </w:p>
                        </w:txbxContent>
                      </wps:txbx>
                      <wps:bodyPr wrap="square" lIns="0" tIns="0" rIns="0" bIns="0" rtlCol="0">
                        <a:noAutofit/>
                      </wps:bodyPr>
                    </wps:wsp>
                  </a:graphicData>
                </a:graphic>
              </wp:anchor>
            </w:drawing>
          </mc:Choice>
          <mc:Fallback>
            <w:pict>
              <v:shape w14:anchorId="05E6B7FD" id="Textbox 246" o:spid="_x0000_s1109" type="#_x0000_t202" style="position:absolute;left:0;text-align:left;margin-left:64.45pt;margin-top:55.55pt;width:485.6pt;height:53.3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72"/>
                        <w:gridCol w:w="3341"/>
                        <w:gridCol w:w="2163"/>
                      </w:tblGrid>
                      <w:tr w:rsidR="001E52D1" w14:paraId="05E6B9AD" w14:textId="77777777">
                        <w:trPr>
                          <w:trHeight w:val="249"/>
                        </w:trPr>
                        <w:tc>
                          <w:tcPr>
                            <w:tcW w:w="4072" w:type="dxa"/>
                          </w:tcPr>
                          <w:p w14:paraId="05E6B9AA" w14:textId="77777777" w:rsidR="001E52D1" w:rsidRDefault="001E52D1">
                            <w:pPr>
                              <w:pStyle w:val="TableParagraph"/>
                              <w:spacing w:before="21" w:line="208" w:lineRule="exact"/>
                              <w:ind w:left="121"/>
                              <w:rPr>
                                <w:sz w:val="21"/>
                                <w:u w:val="none"/>
                              </w:rPr>
                            </w:pPr>
                            <w:r>
                              <w:rPr>
                                <w:color w:val="1F1F1C"/>
                                <w:w w:val="105"/>
                                <w:sz w:val="21"/>
                                <w:u w:val="none"/>
                              </w:rPr>
                              <w:t>FOR</w:t>
                            </w:r>
                            <w:r>
                              <w:rPr>
                                <w:color w:val="1F1F1C"/>
                                <w:spacing w:val="2"/>
                                <w:w w:val="105"/>
                                <w:sz w:val="21"/>
                                <w:u w:val="none"/>
                              </w:rPr>
                              <w:t xml:space="preserve"> </w:t>
                            </w:r>
                            <w:r>
                              <w:rPr>
                                <w:color w:val="1F1F1C"/>
                                <w:w w:val="105"/>
                                <w:sz w:val="21"/>
                                <w:u w:val="none"/>
                              </w:rPr>
                              <w:t>DEM</w:t>
                            </w:r>
                            <w:r>
                              <w:rPr>
                                <w:color w:val="1F1F1C"/>
                                <w:spacing w:val="-8"/>
                                <w:w w:val="105"/>
                                <w:sz w:val="21"/>
                                <w:u w:val="none"/>
                              </w:rPr>
                              <w:t xml:space="preserve"> </w:t>
                            </w:r>
                            <w:r>
                              <w:rPr>
                                <w:color w:val="2F312F"/>
                                <w:spacing w:val="-5"/>
                                <w:w w:val="105"/>
                                <w:sz w:val="21"/>
                                <w:u w:val="none"/>
                              </w:rPr>
                              <w:t>USE</w:t>
                            </w:r>
                          </w:p>
                        </w:tc>
                        <w:tc>
                          <w:tcPr>
                            <w:tcW w:w="3341" w:type="dxa"/>
                          </w:tcPr>
                          <w:p w14:paraId="05E6B9AB" w14:textId="77777777" w:rsidR="001E52D1" w:rsidRDefault="001E52D1">
                            <w:pPr>
                              <w:pStyle w:val="TableParagraph"/>
                              <w:spacing w:before="26" w:line="203" w:lineRule="exact"/>
                              <w:ind w:left="1042"/>
                              <w:rPr>
                                <w:sz w:val="21"/>
                                <w:u w:val="none"/>
                              </w:rPr>
                            </w:pPr>
                            <w:r>
                              <w:rPr>
                                <w:color w:val="2F312F"/>
                                <w:spacing w:val="-2"/>
                                <w:w w:val="105"/>
                                <w:sz w:val="21"/>
                                <w:u w:val="none"/>
                              </w:rPr>
                              <w:t>Initials</w:t>
                            </w:r>
                          </w:p>
                        </w:tc>
                        <w:tc>
                          <w:tcPr>
                            <w:tcW w:w="2163" w:type="dxa"/>
                          </w:tcPr>
                          <w:p w14:paraId="05E6B9AC" w14:textId="77777777" w:rsidR="001E52D1" w:rsidRDefault="001E52D1">
                            <w:pPr>
                              <w:pStyle w:val="TableParagraph"/>
                              <w:spacing w:before="21" w:line="208" w:lineRule="exact"/>
                              <w:ind w:left="488"/>
                              <w:rPr>
                                <w:sz w:val="21"/>
                                <w:u w:val="none"/>
                              </w:rPr>
                            </w:pPr>
                            <w:r>
                              <w:rPr>
                                <w:color w:val="1F1F1C"/>
                                <w:spacing w:val="-4"/>
                                <w:w w:val="105"/>
                                <w:sz w:val="21"/>
                                <w:u w:val="none"/>
                              </w:rPr>
                              <w:t>Date</w:t>
                            </w:r>
                          </w:p>
                        </w:tc>
                      </w:tr>
                      <w:tr w:rsidR="001E52D1" w14:paraId="05E6B9B1" w14:textId="77777777">
                        <w:trPr>
                          <w:trHeight w:val="254"/>
                        </w:trPr>
                        <w:tc>
                          <w:tcPr>
                            <w:tcW w:w="4072" w:type="dxa"/>
                          </w:tcPr>
                          <w:p w14:paraId="05E6B9AE" w14:textId="77777777" w:rsidR="001E52D1" w:rsidRDefault="001E52D1">
                            <w:pPr>
                              <w:pStyle w:val="TableParagraph"/>
                              <w:rPr>
                                <w:rFonts w:ascii="Times New Roman"/>
                                <w:sz w:val="18"/>
                                <w:u w:val="none"/>
                              </w:rPr>
                            </w:pPr>
                          </w:p>
                        </w:tc>
                        <w:tc>
                          <w:tcPr>
                            <w:tcW w:w="3341" w:type="dxa"/>
                          </w:tcPr>
                          <w:p w14:paraId="05E6B9AF" w14:textId="77777777" w:rsidR="001E52D1" w:rsidRDefault="001E52D1">
                            <w:pPr>
                              <w:pStyle w:val="TableParagraph"/>
                              <w:rPr>
                                <w:rFonts w:ascii="Times New Roman"/>
                                <w:sz w:val="18"/>
                                <w:u w:val="none"/>
                              </w:rPr>
                            </w:pPr>
                          </w:p>
                        </w:tc>
                        <w:tc>
                          <w:tcPr>
                            <w:tcW w:w="2163" w:type="dxa"/>
                          </w:tcPr>
                          <w:p w14:paraId="05E6B9B0" w14:textId="77777777" w:rsidR="001E52D1" w:rsidRDefault="001E52D1">
                            <w:pPr>
                              <w:pStyle w:val="TableParagraph"/>
                              <w:rPr>
                                <w:rFonts w:ascii="Times New Roman"/>
                                <w:sz w:val="18"/>
                                <w:u w:val="none"/>
                              </w:rPr>
                            </w:pPr>
                          </w:p>
                        </w:tc>
                      </w:tr>
                      <w:tr w:rsidR="001E52D1" w14:paraId="05E6B9B5" w14:textId="77777777">
                        <w:trPr>
                          <w:trHeight w:val="504"/>
                        </w:trPr>
                        <w:tc>
                          <w:tcPr>
                            <w:tcW w:w="4072" w:type="dxa"/>
                          </w:tcPr>
                          <w:p w14:paraId="05E6B9B2" w14:textId="434FDD78" w:rsidR="001E52D1" w:rsidRDefault="001E52D1">
                            <w:pPr>
                              <w:pStyle w:val="TableParagraph"/>
                              <w:spacing w:line="250" w:lineRule="atLeast"/>
                              <w:ind w:left="127" w:right="1220"/>
                              <w:rPr>
                                <w:sz w:val="21"/>
                                <w:u w:val="none"/>
                              </w:rPr>
                            </w:pPr>
                            <w:r>
                              <w:rPr>
                                <w:color w:val="1F1F1C"/>
                                <w:w w:val="105"/>
                                <w:sz w:val="21"/>
                                <w:u w:val="none"/>
                              </w:rPr>
                              <w:t>DEM</w:t>
                            </w:r>
                            <w:r>
                              <w:rPr>
                                <w:color w:val="1F1F1C"/>
                                <w:spacing w:val="-16"/>
                                <w:w w:val="105"/>
                                <w:sz w:val="21"/>
                                <w:u w:val="none"/>
                              </w:rPr>
                              <w:t xml:space="preserve"> </w:t>
                            </w:r>
                            <w:r>
                              <w:rPr>
                                <w:color w:val="1F1F1C"/>
                                <w:w w:val="105"/>
                                <w:sz w:val="21"/>
                                <w:u w:val="none"/>
                              </w:rPr>
                              <w:t>Prepa</w:t>
                            </w:r>
                            <w:r>
                              <w:rPr>
                                <w:color w:val="494948"/>
                                <w:w w:val="105"/>
                                <w:sz w:val="21"/>
                                <w:u w:val="none"/>
                              </w:rPr>
                              <w:t>r</w:t>
                            </w:r>
                            <w:r>
                              <w:rPr>
                                <w:color w:val="2F312F"/>
                                <w:w w:val="105"/>
                                <w:sz w:val="21"/>
                                <w:u w:val="none"/>
                              </w:rPr>
                              <w:t>edness</w:t>
                            </w:r>
                            <w:r>
                              <w:rPr>
                                <w:color w:val="2F312F"/>
                                <w:spacing w:val="-15"/>
                                <w:w w:val="105"/>
                                <w:sz w:val="21"/>
                                <w:u w:val="none"/>
                              </w:rPr>
                              <w:t xml:space="preserve"> </w:t>
                            </w:r>
                            <w:r>
                              <w:rPr>
                                <w:color w:val="2F312F"/>
                                <w:w w:val="105"/>
                                <w:sz w:val="21"/>
                                <w:u w:val="none"/>
                              </w:rPr>
                              <w:t xml:space="preserve">Section </w:t>
                            </w:r>
                            <w:r>
                              <w:rPr>
                                <w:color w:val="2F312F"/>
                                <w:spacing w:val="-2"/>
                                <w:w w:val="105"/>
                                <w:sz w:val="21"/>
                                <w:u w:val="none"/>
                              </w:rPr>
                              <w:t>Processing</w:t>
                            </w:r>
                          </w:p>
                        </w:tc>
                        <w:tc>
                          <w:tcPr>
                            <w:tcW w:w="3341" w:type="dxa"/>
                          </w:tcPr>
                          <w:p w14:paraId="05E6B9B3" w14:textId="77777777" w:rsidR="001E52D1" w:rsidRDefault="001E52D1">
                            <w:pPr>
                              <w:pStyle w:val="TableParagraph"/>
                              <w:rPr>
                                <w:rFonts w:ascii="Times New Roman"/>
                                <w:sz w:val="20"/>
                                <w:u w:val="none"/>
                              </w:rPr>
                            </w:pPr>
                          </w:p>
                        </w:tc>
                        <w:tc>
                          <w:tcPr>
                            <w:tcW w:w="2163" w:type="dxa"/>
                          </w:tcPr>
                          <w:p w14:paraId="05E6B9B4" w14:textId="77777777" w:rsidR="001E52D1" w:rsidRDefault="001E52D1">
                            <w:pPr>
                              <w:pStyle w:val="TableParagraph"/>
                              <w:rPr>
                                <w:rFonts w:ascii="Times New Roman"/>
                                <w:sz w:val="20"/>
                                <w:u w:val="none"/>
                              </w:rPr>
                            </w:pPr>
                          </w:p>
                        </w:tc>
                      </w:tr>
                    </w:tbl>
                    <w:p w14:paraId="05E6B9B6" w14:textId="77777777" w:rsidR="001E52D1" w:rsidRDefault="001E52D1">
                      <w:pPr>
                        <w:pStyle w:val="BodyText"/>
                      </w:pPr>
                    </w:p>
                  </w:txbxContent>
                </v:textbox>
                <w10:wrap anchorx="page"/>
              </v:shape>
            </w:pict>
          </mc:Fallback>
        </mc:AlternateContent>
      </w:r>
      <w:r>
        <w:rPr>
          <w:color w:val="1F1F1C"/>
          <w:w w:val="105"/>
          <w:sz w:val="21"/>
        </w:rPr>
        <w:t>FOR</w:t>
      </w:r>
      <w:r>
        <w:rPr>
          <w:color w:val="1F1F1C"/>
          <w:spacing w:val="-15"/>
          <w:w w:val="105"/>
          <w:sz w:val="21"/>
        </w:rPr>
        <w:t xml:space="preserve"> </w:t>
      </w:r>
      <w:r>
        <w:rPr>
          <w:color w:val="1F1F1C"/>
          <w:w w:val="105"/>
          <w:sz w:val="21"/>
        </w:rPr>
        <w:t>LOCAL</w:t>
      </w:r>
      <w:r>
        <w:rPr>
          <w:color w:val="1F1F1C"/>
          <w:spacing w:val="-15"/>
          <w:w w:val="105"/>
          <w:sz w:val="21"/>
        </w:rPr>
        <w:t xml:space="preserve"> </w:t>
      </w:r>
      <w:r>
        <w:rPr>
          <w:color w:val="1F1F1C"/>
          <w:w w:val="105"/>
          <w:sz w:val="21"/>
        </w:rPr>
        <w:t>GOVERNMENT</w:t>
      </w:r>
      <w:r>
        <w:rPr>
          <w:color w:val="1F1F1C"/>
          <w:spacing w:val="5"/>
          <w:w w:val="105"/>
          <w:sz w:val="21"/>
        </w:rPr>
        <w:t xml:space="preserve"> </w:t>
      </w:r>
      <w:r>
        <w:rPr>
          <w:color w:val="1F1F1C"/>
          <w:spacing w:val="-5"/>
          <w:w w:val="105"/>
          <w:sz w:val="21"/>
        </w:rPr>
        <w:t>USE</w:t>
      </w:r>
      <w:r>
        <w:rPr>
          <w:color w:val="1F1F1C"/>
          <w:sz w:val="21"/>
        </w:rPr>
        <w:tab/>
      </w:r>
      <w:r>
        <w:rPr>
          <w:color w:val="1F1F1C"/>
          <w:spacing w:val="-4"/>
          <w:w w:val="105"/>
          <w:sz w:val="21"/>
        </w:rPr>
        <w:t>D</w:t>
      </w:r>
      <w:r>
        <w:rPr>
          <w:color w:val="1F1F1C"/>
          <w:spacing w:val="-4"/>
          <w:w w:val="105"/>
          <w:sz w:val="21"/>
          <w:u w:val="single" w:color="000000"/>
        </w:rPr>
        <w:t>ate</w:t>
      </w:r>
      <w:r>
        <w:rPr>
          <w:color w:val="1F1F1C"/>
          <w:sz w:val="21"/>
          <w:u w:val="single" w:color="000000"/>
        </w:rPr>
        <w:tab/>
      </w:r>
    </w:p>
    <w:p w14:paraId="05E6AF80" w14:textId="77777777" w:rsidR="000D03B5" w:rsidRDefault="000D03B5">
      <w:pPr>
        <w:pStyle w:val="BodyText"/>
        <w:rPr>
          <w:sz w:val="24"/>
        </w:rPr>
      </w:pPr>
    </w:p>
    <w:p w14:paraId="05E6AF81" w14:textId="77777777" w:rsidR="000D03B5" w:rsidRDefault="000D03B5">
      <w:pPr>
        <w:pStyle w:val="BodyText"/>
        <w:rPr>
          <w:sz w:val="24"/>
        </w:rPr>
      </w:pPr>
    </w:p>
    <w:p w14:paraId="05E6AF82" w14:textId="77777777" w:rsidR="000D03B5" w:rsidRDefault="000D03B5">
      <w:pPr>
        <w:pStyle w:val="BodyText"/>
        <w:rPr>
          <w:sz w:val="24"/>
        </w:rPr>
      </w:pPr>
    </w:p>
    <w:p w14:paraId="05E6AF83" w14:textId="77777777" w:rsidR="000D03B5" w:rsidRDefault="000D03B5">
      <w:pPr>
        <w:pStyle w:val="BodyText"/>
        <w:rPr>
          <w:sz w:val="24"/>
        </w:rPr>
      </w:pPr>
    </w:p>
    <w:p w14:paraId="05E6AF84" w14:textId="77777777" w:rsidR="000D03B5" w:rsidRDefault="000D03B5">
      <w:pPr>
        <w:pStyle w:val="BodyText"/>
        <w:rPr>
          <w:sz w:val="24"/>
        </w:rPr>
      </w:pPr>
    </w:p>
    <w:p w14:paraId="05E6AF85" w14:textId="77777777" w:rsidR="000D03B5" w:rsidRDefault="000D03B5">
      <w:pPr>
        <w:pStyle w:val="BodyText"/>
        <w:spacing w:before="10"/>
        <w:rPr>
          <w:sz w:val="29"/>
        </w:rPr>
      </w:pPr>
    </w:p>
    <w:p w14:paraId="05E6AF86" w14:textId="77777777" w:rsidR="000D03B5" w:rsidRDefault="00DC03A4">
      <w:pPr>
        <w:ind w:right="305"/>
        <w:jc w:val="right"/>
        <w:rPr>
          <w:sz w:val="21"/>
        </w:rPr>
      </w:pPr>
      <w:r>
        <w:rPr>
          <w:color w:val="D4A1B3"/>
          <w:w w:val="74"/>
          <w:sz w:val="21"/>
        </w:rPr>
        <w:t>-</w:t>
      </w:r>
    </w:p>
    <w:p w14:paraId="05E6AF87" w14:textId="77777777" w:rsidR="000D03B5" w:rsidRDefault="000D03B5">
      <w:pPr>
        <w:pStyle w:val="BodyText"/>
      </w:pPr>
    </w:p>
    <w:p w14:paraId="05E6AF88" w14:textId="77777777" w:rsidR="000D03B5" w:rsidRDefault="000D03B5">
      <w:pPr>
        <w:pStyle w:val="BodyText"/>
      </w:pPr>
    </w:p>
    <w:p w14:paraId="05E6AF89" w14:textId="77777777" w:rsidR="000D03B5" w:rsidRDefault="000D03B5">
      <w:pPr>
        <w:pStyle w:val="BodyText"/>
      </w:pPr>
    </w:p>
    <w:p w14:paraId="05E6AF8A" w14:textId="77777777" w:rsidR="000D03B5" w:rsidRDefault="000D03B5">
      <w:pPr>
        <w:pStyle w:val="BodyText"/>
      </w:pPr>
    </w:p>
    <w:p w14:paraId="05E6AF8B" w14:textId="77777777" w:rsidR="000D03B5" w:rsidRDefault="000D03B5">
      <w:pPr>
        <w:pStyle w:val="BodyText"/>
      </w:pPr>
    </w:p>
    <w:p w14:paraId="05E6AF8C" w14:textId="77777777" w:rsidR="000D03B5" w:rsidRDefault="000D03B5">
      <w:pPr>
        <w:pStyle w:val="BodyText"/>
      </w:pPr>
    </w:p>
    <w:p w14:paraId="05E6AF8D" w14:textId="77777777" w:rsidR="000D03B5" w:rsidRDefault="000D03B5">
      <w:pPr>
        <w:pStyle w:val="BodyText"/>
      </w:pPr>
    </w:p>
    <w:p w14:paraId="05E6AF8E" w14:textId="77777777" w:rsidR="000D03B5" w:rsidRDefault="000D03B5">
      <w:pPr>
        <w:pStyle w:val="BodyText"/>
      </w:pPr>
    </w:p>
    <w:p w14:paraId="05E6AF8F" w14:textId="77777777" w:rsidR="000D03B5" w:rsidRDefault="000D03B5">
      <w:pPr>
        <w:pStyle w:val="BodyText"/>
      </w:pPr>
    </w:p>
    <w:p w14:paraId="05E6AF90" w14:textId="77777777" w:rsidR="000D03B5" w:rsidRDefault="000D03B5">
      <w:pPr>
        <w:pStyle w:val="BodyText"/>
      </w:pPr>
    </w:p>
    <w:p w14:paraId="05E6AF91" w14:textId="77777777" w:rsidR="000D03B5" w:rsidRDefault="000D03B5">
      <w:pPr>
        <w:pStyle w:val="BodyText"/>
      </w:pPr>
    </w:p>
    <w:p w14:paraId="05E6AF92" w14:textId="77777777" w:rsidR="000D03B5" w:rsidRDefault="000D03B5">
      <w:pPr>
        <w:pStyle w:val="BodyText"/>
      </w:pPr>
    </w:p>
    <w:p w14:paraId="05E6AF93" w14:textId="77777777" w:rsidR="000D03B5" w:rsidRDefault="000D03B5">
      <w:pPr>
        <w:pStyle w:val="BodyText"/>
      </w:pPr>
    </w:p>
    <w:p w14:paraId="05E6AF94" w14:textId="77777777" w:rsidR="000D03B5" w:rsidRDefault="000D03B5">
      <w:pPr>
        <w:pStyle w:val="BodyText"/>
      </w:pPr>
    </w:p>
    <w:p w14:paraId="05E6AF95" w14:textId="77777777" w:rsidR="000D03B5" w:rsidRDefault="000D03B5">
      <w:pPr>
        <w:pStyle w:val="BodyText"/>
      </w:pPr>
    </w:p>
    <w:p w14:paraId="05E6AF96" w14:textId="77777777" w:rsidR="000D03B5" w:rsidRDefault="000D03B5">
      <w:pPr>
        <w:pStyle w:val="BodyText"/>
      </w:pPr>
    </w:p>
    <w:p w14:paraId="05E6AF97" w14:textId="77777777" w:rsidR="000D03B5" w:rsidRDefault="000D03B5">
      <w:pPr>
        <w:pStyle w:val="BodyText"/>
      </w:pPr>
    </w:p>
    <w:p w14:paraId="05E6AF98" w14:textId="77777777" w:rsidR="000D03B5" w:rsidRDefault="000D03B5">
      <w:pPr>
        <w:pStyle w:val="BodyText"/>
      </w:pPr>
    </w:p>
    <w:p w14:paraId="05E6AF99" w14:textId="77777777" w:rsidR="000D03B5" w:rsidRDefault="000D03B5">
      <w:pPr>
        <w:pStyle w:val="BodyText"/>
        <w:rPr>
          <w:sz w:val="28"/>
        </w:rPr>
      </w:pPr>
    </w:p>
    <w:p w14:paraId="05E6AF9A" w14:textId="77777777" w:rsidR="000D03B5" w:rsidRDefault="000D03B5">
      <w:pPr>
        <w:rPr>
          <w:sz w:val="28"/>
        </w:rPr>
        <w:sectPr w:rsidR="000D03B5">
          <w:headerReference w:type="default" r:id="rId68"/>
          <w:pgSz w:w="12160" w:h="15890"/>
          <w:pgMar w:top="1160" w:right="1080" w:bottom="540" w:left="1240" w:header="0" w:footer="344" w:gutter="0"/>
          <w:cols w:space="720"/>
        </w:sectPr>
      </w:pPr>
    </w:p>
    <w:p w14:paraId="05E6AF9B" w14:textId="77777777" w:rsidR="000D03B5" w:rsidRDefault="00DC03A4">
      <w:pPr>
        <w:pStyle w:val="BodyText"/>
        <w:spacing w:before="1"/>
        <w:rPr>
          <w:sz w:val="23"/>
        </w:rPr>
      </w:pPr>
      <w:r>
        <w:rPr>
          <w:noProof/>
        </w:rPr>
        <mc:AlternateContent>
          <mc:Choice Requires="wps">
            <w:drawing>
              <wp:anchor distT="0" distB="0" distL="0" distR="0" simplePos="0" relativeHeight="15799296" behindDoc="0" locked="0" layoutInCell="1" allowOverlap="1" wp14:anchorId="05E6B7FF" wp14:editId="05E6B800">
                <wp:simplePos x="0" y="0"/>
                <wp:positionH relativeFrom="page">
                  <wp:posOffset>0</wp:posOffset>
                </wp:positionH>
                <wp:positionV relativeFrom="page">
                  <wp:posOffset>7232508</wp:posOffset>
                </wp:positionV>
                <wp:extent cx="5080" cy="285369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853690"/>
                        </a:xfrm>
                        <a:custGeom>
                          <a:avLst/>
                          <a:gdLst/>
                          <a:ahLst/>
                          <a:cxnLst/>
                          <a:rect l="l" t="t" r="r" b="b"/>
                          <a:pathLst>
                            <a:path w="5080" h="2853690">
                              <a:moveTo>
                                <a:pt x="0" y="2853322"/>
                              </a:moveTo>
                              <a:lnTo>
                                <a:pt x="0" y="0"/>
                              </a:lnTo>
                              <a:lnTo>
                                <a:pt x="4579" y="0"/>
                              </a:lnTo>
                              <a:lnTo>
                                <a:pt x="4579" y="2853322"/>
                              </a:lnTo>
                              <a:lnTo>
                                <a:pt x="0" y="285332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B6663" id="Graphic 247" o:spid="_x0000_s1026" style="position:absolute;margin-left:0;margin-top:569.5pt;width:.4pt;height:224.7pt;z-index:15799296;visibility:visible;mso-wrap-style:square;mso-wrap-distance-left:0;mso-wrap-distance-top:0;mso-wrap-distance-right:0;mso-wrap-distance-bottom:0;mso-position-horizontal:absolute;mso-position-horizontal-relative:page;mso-position-vertical:absolute;mso-position-vertical-relative:page;v-text-anchor:top" coordsize="5080,285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" path="m,2853322l,,4579,r,2853322l,2853322xe" fillcolor="black" stroked="f">
                <v:path arrowok="t"/>
                <w10:wrap anchorx="page" anchory="page"/>
              </v:shape>
            </w:pict>
          </mc:Fallback>
        </mc:AlternateContent>
      </w:r>
      <w:r>
        <w:rPr>
          <w:noProof/>
        </w:rPr>
        <mc:AlternateContent>
          <mc:Choice Requires="wps">
            <w:drawing>
              <wp:anchor distT="0" distB="0" distL="0" distR="0" simplePos="0" relativeHeight="15799808" behindDoc="0" locked="0" layoutInCell="1" allowOverlap="1" wp14:anchorId="05E6B801" wp14:editId="05E6B802">
                <wp:simplePos x="0" y="0"/>
                <wp:positionH relativeFrom="page">
                  <wp:posOffset>9158</wp:posOffset>
                </wp:positionH>
                <wp:positionV relativeFrom="page">
                  <wp:posOffset>5377084</wp:posOffset>
                </wp:positionV>
                <wp:extent cx="1270" cy="52514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5145"/>
                        </a:xfrm>
                        <a:custGeom>
                          <a:avLst/>
                          <a:gdLst/>
                          <a:ahLst/>
                          <a:cxnLst/>
                          <a:rect l="l" t="t" r="r" b="b"/>
                          <a:pathLst>
                            <a:path h="525145">
                              <a:moveTo>
                                <a:pt x="0" y="524889"/>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D07A2" id="Graphic 248" o:spid="_x0000_s1026" style="position:absolute;margin-left:.7pt;margin-top:423.4pt;width:.1pt;height:41.35pt;z-index:15799808;visibility:visible;mso-wrap-style:square;mso-wrap-distance-left:0;mso-wrap-distance-top:0;mso-wrap-distance-right:0;mso-wrap-distance-bottom:0;mso-position-horizontal:absolute;mso-position-horizontal-relative:page;mso-position-vertical:absolute;mso-position-vertical-relative:page;v-text-anchor:top" coordsize="1270,5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" path="m,524889l,e" filled="f" strokeweight=".16958mm">
                <v:path arrowok="t"/>
                <w10:wrap anchorx="page" anchory="page"/>
              </v:shape>
            </w:pict>
          </mc:Fallback>
        </mc:AlternateContent>
      </w:r>
      <w:r>
        <w:rPr>
          <w:noProof/>
        </w:rPr>
        <mc:AlternateContent>
          <mc:Choice Requires="wps">
            <w:drawing>
              <wp:anchor distT="0" distB="0" distL="0" distR="0" simplePos="0" relativeHeight="15800320" behindDoc="0" locked="0" layoutInCell="1" allowOverlap="1" wp14:anchorId="05E6B803" wp14:editId="05E6B804">
                <wp:simplePos x="0" y="0"/>
                <wp:positionH relativeFrom="page">
                  <wp:posOffset>24422</wp:posOffset>
                </wp:positionH>
                <wp:positionV relativeFrom="page">
                  <wp:posOffset>3521659</wp:posOffset>
                </wp:positionV>
                <wp:extent cx="1270" cy="45212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2120"/>
                        </a:xfrm>
                        <a:custGeom>
                          <a:avLst/>
                          <a:gdLst/>
                          <a:ahLst/>
                          <a:cxnLst/>
                          <a:rect l="l" t="t" r="r" b="b"/>
                          <a:pathLst>
                            <a:path h="452120">
                              <a:moveTo>
                                <a:pt x="0" y="451649"/>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A848C6" id="Graphic 249" o:spid="_x0000_s1026" style="position:absolute;margin-left:1.9pt;margin-top:277.3pt;width:.1pt;height:35.6pt;z-index:15800320;visibility:visible;mso-wrap-style:square;mso-wrap-distance-left:0;mso-wrap-distance-top:0;mso-wrap-distance-right:0;mso-wrap-distance-bottom:0;mso-position-horizontal:absolute;mso-position-horizontal-relative:page;mso-position-vertical:absolute;mso-position-vertical-relative:page;v-text-anchor:top" coordsize="1270,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" path="m,451649l,e" filled="f" strokeweight=".16958mm">
                <v:path arrowok="t"/>
                <w10:wrap anchorx="page" anchory="page"/>
              </v:shape>
            </w:pict>
          </mc:Fallback>
        </mc:AlternateContent>
      </w:r>
      <w:r>
        <w:rPr>
          <w:noProof/>
        </w:rPr>
        <mc:AlternateContent>
          <mc:Choice Requires="wps">
            <w:drawing>
              <wp:anchor distT="0" distB="0" distL="0" distR="0" simplePos="0" relativeHeight="15800832" behindDoc="0" locked="0" layoutInCell="1" allowOverlap="1" wp14:anchorId="05E6B805" wp14:editId="05E6B806">
                <wp:simplePos x="0" y="0"/>
                <wp:positionH relativeFrom="page">
                  <wp:posOffset>33580</wp:posOffset>
                </wp:positionH>
                <wp:positionV relativeFrom="page">
                  <wp:posOffset>738523</wp:posOffset>
                </wp:positionV>
                <wp:extent cx="1270" cy="162369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23695"/>
                        </a:xfrm>
                        <a:custGeom>
                          <a:avLst/>
                          <a:gdLst/>
                          <a:ahLst/>
                          <a:cxnLst/>
                          <a:rect l="l" t="t" r="r" b="b"/>
                          <a:pathLst>
                            <a:path h="1623695">
                              <a:moveTo>
                                <a:pt x="0" y="162349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586B22" id="Graphic 250" o:spid="_x0000_s1026" style="position:absolute;margin-left:2.65pt;margin-top:58.15pt;width:.1pt;height:127.85pt;z-index:15800832;visibility:visible;mso-wrap-style:square;mso-wrap-distance-left:0;mso-wrap-distance-top:0;mso-wrap-distance-right:0;mso-wrap-distance-bottom:0;mso-position-horizontal:absolute;mso-position-horizontal-relative:page;mso-position-vertical:absolute;mso-position-vertical-relative:page;v-text-anchor:top" coordsize="1270,162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" path="m,1623496l,e" filled="f" strokeweight=".25439mm">
                <v:path arrowok="t"/>
                <w10:wrap anchorx="page" anchory="page"/>
              </v:shape>
            </w:pict>
          </mc:Fallback>
        </mc:AlternateContent>
      </w:r>
    </w:p>
    <w:p w14:paraId="05E6AF9C" w14:textId="77777777" w:rsidR="000D03B5" w:rsidRDefault="00DC03A4">
      <w:pPr>
        <w:ind w:left="225"/>
        <w:rPr>
          <w:sz w:val="17"/>
        </w:rPr>
      </w:pPr>
      <w:r>
        <w:rPr>
          <w:color w:val="494948"/>
          <w:w w:val="105"/>
          <w:sz w:val="17"/>
        </w:rPr>
        <w:t>Ve</w:t>
      </w:r>
      <w:r>
        <w:rPr>
          <w:color w:val="2F312F"/>
          <w:w w:val="105"/>
          <w:sz w:val="17"/>
        </w:rPr>
        <w:t>r</w:t>
      </w:r>
      <w:r>
        <w:rPr>
          <w:color w:val="2F312F"/>
          <w:spacing w:val="-2"/>
          <w:w w:val="105"/>
          <w:sz w:val="17"/>
        </w:rPr>
        <w:t xml:space="preserve"> </w:t>
      </w:r>
      <w:r>
        <w:rPr>
          <w:color w:val="2F312F"/>
          <w:spacing w:val="-5"/>
          <w:w w:val="105"/>
          <w:sz w:val="17"/>
        </w:rPr>
        <w:t>2</w:t>
      </w:r>
      <w:r>
        <w:rPr>
          <w:color w:val="808080"/>
          <w:spacing w:val="-5"/>
          <w:w w:val="105"/>
          <w:sz w:val="17"/>
        </w:rPr>
        <w:t>.</w:t>
      </w:r>
      <w:r>
        <w:rPr>
          <w:color w:val="2F312F"/>
          <w:spacing w:val="-5"/>
          <w:w w:val="105"/>
          <w:sz w:val="17"/>
        </w:rPr>
        <w:t>0</w:t>
      </w:r>
    </w:p>
    <w:p w14:paraId="05E6AF9D" w14:textId="77777777" w:rsidR="000D03B5" w:rsidRDefault="00DC03A4">
      <w:pPr>
        <w:spacing w:before="93" w:line="238" w:lineRule="exact"/>
        <w:ind w:left="261"/>
        <w:rPr>
          <w:sz w:val="21"/>
        </w:rPr>
      </w:pPr>
      <w:r>
        <w:br w:type="column"/>
      </w:r>
      <w:r>
        <w:rPr>
          <w:color w:val="2F312F"/>
          <w:sz w:val="21"/>
        </w:rPr>
        <w:t>PS</w:t>
      </w:r>
      <w:r>
        <w:rPr>
          <w:color w:val="494948"/>
          <w:sz w:val="21"/>
        </w:rPr>
        <w:t>-</w:t>
      </w:r>
      <w:r>
        <w:rPr>
          <w:color w:val="2F312F"/>
          <w:sz w:val="21"/>
        </w:rPr>
        <w:t>F</w:t>
      </w:r>
      <w:r>
        <w:rPr>
          <w:color w:val="494948"/>
          <w:sz w:val="21"/>
        </w:rPr>
        <w:t>-</w:t>
      </w:r>
      <w:r>
        <w:rPr>
          <w:color w:val="2F312F"/>
          <w:spacing w:val="-10"/>
          <w:sz w:val="21"/>
        </w:rPr>
        <w:t>2</w:t>
      </w:r>
    </w:p>
    <w:p w14:paraId="05E6AF9E" w14:textId="77777777" w:rsidR="000D03B5" w:rsidRDefault="00DC03A4">
      <w:pPr>
        <w:pStyle w:val="Heading7"/>
        <w:spacing w:line="320" w:lineRule="exact"/>
        <w:ind w:left="225"/>
        <w:jc w:val="left"/>
        <w:rPr>
          <w:rFonts w:ascii="Palatino Linotype"/>
        </w:rPr>
      </w:pPr>
      <w:r>
        <w:rPr>
          <w:rFonts w:ascii="Palatino Linotype"/>
          <w:w w:val="85"/>
        </w:rPr>
        <w:t>Page</w:t>
      </w:r>
      <w:r>
        <w:rPr>
          <w:rFonts w:ascii="Palatino Linotype"/>
          <w:spacing w:val="9"/>
        </w:rPr>
        <w:t xml:space="preserve"> </w:t>
      </w:r>
      <w:r>
        <w:rPr>
          <w:rFonts w:ascii="Palatino Linotype"/>
          <w:spacing w:val="-5"/>
        </w:rPr>
        <w:t>70</w:t>
      </w:r>
    </w:p>
    <w:p w14:paraId="05E6AF9F" w14:textId="77777777" w:rsidR="000D03B5" w:rsidRDefault="000D03B5">
      <w:pPr>
        <w:spacing w:line="320" w:lineRule="exact"/>
        <w:rPr>
          <w:rFonts w:ascii="Palatino Linotype"/>
        </w:rPr>
        <w:sectPr w:rsidR="000D03B5">
          <w:type w:val="continuous"/>
          <w:pgSz w:w="12160" w:h="15890"/>
          <w:pgMar w:top="960" w:right="1080" w:bottom="280" w:left="1240" w:header="0" w:footer="344" w:gutter="0"/>
          <w:cols w:num="2" w:space="720" w:equalWidth="0">
            <w:col w:w="840" w:space="3454"/>
            <w:col w:w="5546"/>
          </w:cols>
        </w:sectPr>
      </w:pPr>
    </w:p>
    <w:p w14:paraId="05E6AFA0" w14:textId="77777777" w:rsidR="000D03B5" w:rsidRDefault="00DC03A4">
      <w:pPr>
        <w:spacing w:before="64" w:line="598" w:lineRule="exact"/>
        <w:ind w:left="1280" w:right="1037"/>
        <w:jc w:val="center"/>
        <w:rPr>
          <w:b/>
          <w:sz w:val="56"/>
        </w:rPr>
      </w:pPr>
      <w:bookmarkStart w:id="123" w:name="3_Annex_G_2021_W_Edits"/>
      <w:bookmarkEnd w:id="123"/>
      <w:r>
        <w:rPr>
          <w:b/>
          <w:sz w:val="56"/>
          <w:u w:val="thick"/>
        </w:rPr>
        <w:lastRenderedPageBreak/>
        <w:t xml:space="preserve">EXHIBIT </w:t>
      </w:r>
      <w:r>
        <w:rPr>
          <w:b/>
          <w:spacing w:val="-10"/>
          <w:sz w:val="56"/>
          <w:u w:val="thick"/>
        </w:rPr>
        <w:t>B</w:t>
      </w:r>
    </w:p>
    <w:p w14:paraId="05E6AFA1" w14:textId="77777777" w:rsidR="000D03B5" w:rsidRDefault="00DC03A4">
      <w:pPr>
        <w:spacing w:line="2041" w:lineRule="exact"/>
        <w:ind w:left="119"/>
        <w:rPr>
          <w:b/>
          <w:sz w:val="70"/>
        </w:rPr>
      </w:pPr>
      <w:r>
        <w:rPr>
          <w:noProof/>
          <w:position w:val="-86"/>
        </w:rPr>
        <w:drawing>
          <wp:inline distT="0" distB="0" distL="0" distR="0" wp14:anchorId="05E6B807" wp14:editId="05E6B808">
            <wp:extent cx="1343238" cy="1367159"/>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69" cstate="print"/>
                    <a:stretch>
                      <a:fillRect/>
                    </a:stretch>
                  </pic:blipFill>
                  <pic:spPr>
                    <a:xfrm>
                      <a:off x="0" y="0"/>
                      <a:ext cx="1343238" cy="1367159"/>
                    </a:xfrm>
                    <a:prstGeom prst="rect">
                      <a:avLst/>
                    </a:prstGeom>
                  </pic:spPr>
                </pic:pic>
              </a:graphicData>
            </a:graphic>
          </wp:inline>
        </w:drawing>
      </w:r>
      <w:r>
        <w:rPr>
          <w:rFonts w:ascii="Times New Roman"/>
          <w:spacing w:val="80"/>
          <w:w w:val="150"/>
          <w:sz w:val="20"/>
        </w:rPr>
        <w:t xml:space="preserve">        </w:t>
      </w:r>
      <w:r>
        <w:rPr>
          <w:b/>
          <w:color w:val="23241F"/>
          <w:w w:val="105"/>
          <w:sz w:val="70"/>
        </w:rPr>
        <w:t>ANNEXG</w:t>
      </w:r>
    </w:p>
    <w:p w14:paraId="05E6AFA2" w14:textId="77777777" w:rsidR="000D03B5" w:rsidRDefault="00DC03A4">
      <w:pPr>
        <w:spacing w:line="555" w:lineRule="exact"/>
        <w:ind w:left="1280" w:right="980"/>
        <w:jc w:val="center"/>
        <w:rPr>
          <w:sz w:val="54"/>
        </w:rPr>
      </w:pPr>
      <w:r>
        <w:rPr>
          <w:color w:val="23241F"/>
          <w:w w:val="110"/>
          <w:sz w:val="54"/>
        </w:rPr>
        <w:t>Law</w:t>
      </w:r>
      <w:r>
        <w:rPr>
          <w:color w:val="23241F"/>
          <w:spacing w:val="-27"/>
          <w:w w:val="110"/>
          <w:sz w:val="54"/>
        </w:rPr>
        <w:t xml:space="preserve"> </w:t>
      </w:r>
      <w:r>
        <w:rPr>
          <w:color w:val="23241F"/>
          <w:spacing w:val="-2"/>
          <w:w w:val="110"/>
          <w:sz w:val="54"/>
        </w:rPr>
        <w:t>Enforcement</w:t>
      </w:r>
    </w:p>
    <w:p w14:paraId="05E6AFA3" w14:textId="77777777" w:rsidR="000D03B5" w:rsidRDefault="000D03B5">
      <w:pPr>
        <w:pStyle w:val="BodyText"/>
        <w:rPr>
          <w:sz w:val="70"/>
        </w:rPr>
      </w:pPr>
    </w:p>
    <w:p w14:paraId="05E6AFA4" w14:textId="77777777" w:rsidR="000D03B5" w:rsidRDefault="00DC03A4">
      <w:pPr>
        <w:ind w:left="1280" w:right="1119"/>
        <w:jc w:val="center"/>
        <w:rPr>
          <w:b/>
          <w:sz w:val="92"/>
        </w:rPr>
      </w:pPr>
      <w:r>
        <w:rPr>
          <w:b/>
          <w:color w:val="23241F"/>
          <w:sz w:val="92"/>
        </w:rPr>
        <w:t>City</w:t>
      </w:r>
      <w:r>
        <w:rPr>
          <w:b/>
          <w:color w:val="23241F"/>
          <w:spacing w:val="67"/>
          <w:sz w:val="92"/>
        </w:rPr>
        <w:t xml:space="preserve"> </w:t>
      </w:r>
      <w:r>
        <w:rPr>
          <w:b/>
          <w:color w:val="23241F"/>
          <w:sz w:val="92"/>
        </w:rPr>
        <w:t>of</w:t>
      </w:r>
      <w:r>
        <w:rPr>
          <w:b/>
          <w:color w:val="23241F"/>
          <w:spacing w:val="46"/>
          <w:sz w:val="92"/>
        </w:rPr>
        <w:t xml:space="preserve"> </w:t>
      </w:r>
      <w:r>
        <w:rPr>
          <w:b/>
          <w:color w:val="23241F"/>
          <w:spacing w:val="-2"/>
          <w:sz w:val="92"/>
        </w:rPr>
        <w:t>Galveston</w:t>
      </w:r>
    </w:p>
    <w:p w14:paraId="05E6AFA5" w14:textId="77777777" w:rsidR="000D03B5" w:rsidRDefault="000D03B5">
      <w:pPr>
        <w:pStyle w:val="BodyText"/>
        <w:rPr>
          <w:b/>
        </w:rPr>
      </w:pPr>
    </w:p>
    <w:p w14:paraId="05E6AFA6" w14:textId="77777777" w:rsidR="000D03B5" w:rsidRDefault="000D03B5">
      <w:pPr>
        <w:pStyle w:val="BodyText"/>
        <w:rPr>
          <w:b/>
        </w:rPr>
      </w:pPr>
    </w:p>
    <w:p w14:paraId="05E6AFA7" w14:textId="77777777" w:rsidR="000D03B5" w:rsidRDefault="000D03B5">
      <w:pPr>
        <w:pStyle w:val="BodyText"/>
        <w:rPr>
          <w:b/>
        </w:rPr>
      </w:pPr>
    </w:p>
    <w:p w14:paraId="05E6AFA8" w14:textId="77777777" w:rsidR="000D03B5" w:rsidRDefault="000D03B5">
      <w:pPr>
        <w:pStyle w:val="BodyText"/>
        <w:rPr>
          <w:b/>
        </w:rPr>
      </w:pPr>
    </w:p>
    <w:p w14:paraId="05E6AFA9" w14:textId="77777777" w:rsidR="000D03B5" w:rsidRDefault="000D03B5">
      <w:pPr>
        <w:pStyle w:val="BodyText"/>
        <w:rPr>
          <w:b/>
        </w:rPr>
      </w:pPr>
    </w:p>
    <w:p w14:paraId="05E6AFAA" w14:textId="77777777" w:rsidR="000D03B5" w:rsidRDefault="00DC03A4">
      <w:pPr>
        <w:pStyle w:val="BodyText"/>
        <w:spacing w:before="5"/>
        <w:rPr>
          <w:b/>
          <w:sz w:val="24"/>
        </w:rPr>
      </w:pPr>
      <w:r>
        <w:rPr>
          <w:noProof/>
        </w:rPr>
        <mc:AlternateContent>
          <mc:Choice Requires="wpg">
            <w:drawing>
              <wp:anchor distT="0" distB="0" distL="0" distR="0" simplePos="0" relativeHeight="487661056" behindDoc="1" locked="0" layoutInCell="1" allowOverlap="1" wp14:anchorId="05E6B809" wp14:editId="05E6B80A">
                <wp:simplePos x="0" y="0"/>
                <wp:positionH relativeFrom="page">
                  <wp:posOffset>1579614</wp:posOffset>
                </wp:positionH>
                <wp:positionV relativeFrom="paragraph">
                  <wp:posOffset>194002</wp:posOffset>
                </wp:positionV>
                <wp:extent cx="4558665" cy="4574540"/>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665" cy="4574540"/>
                          <a:chOff x="0" y="0"/>
                          <a:chExt cx="4558665" cy="4574540"/>
                        </a:xfrm>
                      </wpg:grpSpPr>
                      <pic:pic xmlns:pic="http://schemas.openxmlformats.org/drawingml/2006/picture">
                        <pic:nvPicPr>
                          <pic:cNvPr id="253" name="Image 253"/>
                          <pic:cNvPicPr/>
                        </pic:nvPicPr>
                        <pic:blipFill>
                          <a:blip r:embed="rId70" cstate="print"/>
                          <a:stretch>
                            <a:fillRect/>
                          </a:stretch>
                        </pic:blipFill>
                        <pic:spPr>
                          <a:xfrm>
                            <a:off x="520721" y="35095"/>
                            <a:ext cx="1721787" cy="793440"/>
                          </a:xfrm>
                          <a:prstGeom prst="rect">
                            <a:avLst/>
                          </a:prstGeom>
                        </pic:spPr>
                      </pic:pic>
                      <pic:pic xmlns:pic="http://schemas.openxmlformats.org/drawingml/2006/picture">
                        <pic:nvPicPr>
                          <pic:cNvPr id="254" name="Image 254"/>
                          <pic:cNvPicPr/>
                        </pic:nvPicPr>
                        <pic:blipFill>
                          <a:blip r:embed="rId71" cstate="print"/>
                          <a:stretch>
                            <a:fillRect/>
                          </a:stretch>
                        </pic:blipFill>
                        <pic:spPr>
                          <a:xfrm>
                            <a:off x="38377" y="1292393"/>
                            <a:ext cx="189274" cy="488271"/>
                          </a:xfrm>
                          <a:prstGeom prst="rect">
                            <a:avLst/>
                          </a:prstGeom>
                        </pic:spPr>
                      </pic:pic>
                      <pic:pic xmlns:pic="http://schemas.openxmlformats.org/drawingml/2006/picture">
                        <pic:nvPicPr>
                          <pic:cNvPr id="255" name="Image 255"/>
                          <pic:cNvPicPr/>
                        </pic:nvPicPr>
                        <pic:blipFill>
                          <a:blip r:embed="rId72" cstate="print"/>
                          <a:stretch>
                            <a:fillRect/>
                          </a:stretch>
                        </pic:blipFill>
                        <pic:spPr>
                          <a:xfrm>
                            <a:off x="32271" y="2488657"/>
                            <a:ext cx="4505954" cy="2062945"/>
                          </a:xfrm>
                          <a:prstGeom prst="rect">
                            <a:avLst/>
                          </a:prstGeom>
                        </pic:spPr>
                      </pic:pic>
                      <wps:wsp>
                        <wps:cNvPr id="256" name="Graphic 256"/>
                        <wps:cNvSpPr/>
                        <wps:spPr>
                          <a:xfrm>
                            <a:off x="32272" y="1780663"/>
                            <a:ext cx="1270" cy="1013460"/>
                          </a:xfrm>
                          <a:custGeom>
                            <a:avLst/>
                            <a:gdLst/>
                            <a:ahLst/>
                            <a:cxnLst/>
                            <a:rect l="l" t="t" r="r" b="b"/>
                            <a:pathLst>
                              <a:path h="1013460">
                                <a:moveTo>
                                  <a:pt x="0" y="1013162"/>
                                </a:moveTo>
                                <a:lnTo>
                                  <a:pt x="0" y="0"/>
                                </a:lnTo>
                              </a:path>
                            </a:pathLst>
                          </a:custGeom>
                          <a:ln w="6105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73" cstate="print"/>
                          <a:stretch>
                            <a:fillRect/>
                          </a:stretch>
                        </pic:blipFill>
                        <pic:spPr>
                          <a:xfrm>
                            <a:off x="2767594" y="35095"/>
                            <a:ext cx="1770632" cy="1977498"/>
                          </a:xfrm>
                          <a:prstGeom prst="rect">
                            <a:avLst/>
                          </a:prstGeom>
                        </pic:spPr>
                      </pic:pic>
                      <wps:wsp>
                        <wps:cNvPr id="258" name="Graphic 258"/>
                        <wps:cNvSpPr/>
                        <wps:spPr>
                          <a:xfrm>
                            <a:off x="1741849" y="32042"/>
                            <a:ext cx="2784475" cy="2762250"/>
                          </a:xfrm>
                          <a:custGeom>
                            <a:avLst/>
                            <a:gdLst/>
                            <a:ahLst/>
                            <a:cxnLst/>
                            <a:rect l="l" t="t" r="r" b="b"/>
                            <a:pathLst>
                              <a:path w="2784475" h="2762250">
                                <a:moveTo>
                                  <a:pt x="2784168" y="2761783"/>
                                </a:moveTo>
                                <a:lnTo>
                                  <a:pt x="2784168" y="1748620"/>
                                </a:lnTo>
                              </a:path>
                              <a:path w="2784475" h="2762250">
                                <a:moveTo>
                                  <a:pt x="0" y="0"/>
                                </a:moveTo>
                                <a:lnTo>
                                  <a:pt x="1074591" y="0"/>
                                </a:lnTo>
                              </a:path>
                            </a:pathLst>
                          </a:custGeom>
                          <a:ln w="64097">
                            <a:solidFill>
                              <a:srgbClr val="000000"/>
                            </a:solidFill>
                            <a:prstDash val="solid"/>
                          </a:ln>
                        </wps:spPr>
                        <wps:bodyPr wrap="square" lIns="0" tIns="0" rIns="0" bIns="0" rtlCol="0">
                          <a:prstTxWarp prst="textNoShape">
                            <a:avLst/>
                          </a:prstTxWarp>
                          <a:noAutofit/>
                        </wps:bodyPr>
                      </wps:wsp>
                      <wps:wsp>
                        <wps:cNvPr id="259" name="Graphic 259"/>
                        <wps:cNvSpPr/>
                        <wps:spPr>
                          <a:xfrm>
                            <a:off x="1815116" y="4551602"/>
                            <a:ext cx="940435" cy="1270"/>
                          </a:xfrm>
                          <a:custGeom>
                            <a:avLst/>
                            <a:gdLst/>
                            <a:ahLst/>
                            <a:cxnLst/>
                            <a:rect l="l" t="t" r="r" b="b"/>
                            <a:pathLst>
                              <a:path w="940435">
                                <a:moveTo>
                                  <a:pt x="0" y="0"/>
                                </a:moveTo>
                                <a:lnTo>
                                  <a:pt x="940267" y="0"/>
                                </a:lnTo>
                              </a:path>
                            </a:pathLst>
                          </a:custGeom>
                          <a:ln w="45775">
                            <a:solidFill>
                              <a:srgbClr val="000000"/>
                            </a:solidFill>
                            <a:prstDash val="solid"/>
                          </a:ln>
                        </wps:spPr>
                        <wps:bodyPr wrap="square" lIns="0" tIns="0" rIns="0" bIns="0" rtlCol="0">
                          <a:prstTxWarp prst="textNoShape">
                            <a:avLst/>
                          </a:prstTxWarp>
                          <a:noAutofit/>
                        </wps:bodyPr>
                      </wps:wsp>
                      <wps:wsp>
                        <wps:cNvPr id="260" name="Graphic 260"/>
                        <wps:cNvSpPr/>
                        <wps:spPr>
                          <a:xfrm>
                            <a:off x="1231895" y="672898"/>
                            <a:ext cx="519430" cy="1270"/>
                          </a:xfrm>
                          <a:custGeom>
                            <a:avLst/>
                            <a:gdLst/>
                            <a:ahLst/>
                            <a:cxnLst/>
                            <a:rect l="l" t="t" r="r" b="b"/>
                            <a:pathLst>
                              <a:path w="519430">
                                <a:moveTo>
                                  <a:pt x="0" y="0"/>
                                </a:moveTo>
                                <a:lnTo>
                                  <a:pt x="518978" y="0"/>
                                </a:lnTo>
                              </a:path>
                            </a:pathLst>
                          </a:custGeom>
                          <a:ln w="12715">
                            <a:solidFill>
                              <a:srgbClr val="BABABA"/>
                            </a:solidFill>
                            <a:prstDash val="solid"/>
                          </a:ln>
                        </wps:spPr>
                        <wps:bodyPr wrap="square" lIns="0" tIns="0" rIns="0" bIns="0" rtlCol="0">
                          <a:prstTxWarp prst="textNoShape">
                            <a:avLst/>
                          </a:prstTxWarp>
                          <a:noAutofit/>
                        </wps:bodyPr>
                      </wps:wsp>
                      <wps:wsp>
                        <wps:cNvPr id="261" name="Graphic 261"/>
                        <wps:cNvSpPr/>
                        <wps:spPr>
                          <a:xfrm>
                            <a:off x="2263689" y="672898"/>
                            <a:ext cx="501015" cy="1270"/>
                          </a:xfrm>
                          <a:custGeom>
                            <a:avLst/>
                            <a:gdLst/>
                            <a:ahLst/>
                            <a:cxnLst/>
                            <a:rect l="l" t="t" r="r" b="b"/>
                            <a:pathLst>
                              <a:path w="501015">
                                <a:moveTo>
                                  <a:pt x="0" y="0"/>
                                </a:moveTo>
                                <a:lnTo>
                                  <a:pt x="500661" y="0"/>
                                </a:lnTo>
                              </a:path>
                            </a:pathLst>
                          </a:custGeom>
                          <a:ln w="12715">
                            <a:solidFill>
                              <a:srgbClr val="3B3A36"/>
                            </a:solidFill>
                            <a:prstDash val="solid"/>
                          </a:ln>
                        </wps:spPr>
                        <wps:bodyPr wrap="square" lIns="0" tIns="0" rIns="0" bIns="0" rtlCol="0">
                          <a:prstTxWarp prst="textNoShape">
                            <a:avLst/>
                          </a:prstTxWarp>
                          <a:noAutofit/>
                        </wps:bodyPr>
                      </wps:wsp>
                      <wps:wsp>
                        <wps:cNvPr id="262" name="Graphic 262"/>
                        <wps:cNvSpPr/>
                        <wps:spPr>
                          <a:xfrm>
                            <a:off x="0" y="2459219"/>
                            <a:ext cx="6350" cy="188595"/>
                          </a:xfrm>
                          <a:custGeom>
                            <a:avLst/>
                            <a:gdLst/>
                            <a:ahLst/>
                            <a:cxnLst/>
                            <a:rect l="l" t="t" r="r" b="b"/>
                            <a:pathLst>
                              <a:path w="6350" h="188595">
                                <a:moveTo>
                                  <a:pt x="6105" y="188290"/>
                                </a:moveTo>
                                <a:lnTo>
                                  <a:pt x="0" y="188290"/>
                                </a:lnTo>
                                <a:lnTo>
                                  <a:pt x="0" y="0"/>
                                </a:lnTo>
                                <a:lnTo>
                                  <a:pt x="6105" y="0"/>
                                </a:lnTo>
                                <a:lnTo>
                                  <a:pt x="6105" y="188290"/>
                                </a:lnTo>
                                <a:close/>
                              </a:path>
                            </a:pathLst>
                          </a:custGeom>
                          <a:solidFill>
                            <a:srgbClr val="D8D6D6"/>
                          </a:solidFill>
                        </wps:spPr>
                        <wps:bodyPr wrap="square" lIns="0" tIns="0" rIns="0" bIns="0" rtlCol="0">
                          <a:prstTxWarp prst="textNoShape">
                            <a:avLst/>
                          </a:prstTxWarp>
                          <a:noAutofit/>
                        </wps:bodyPr>
                      </wps:wsp>
                      <wps:wsp>
                        <wps:cNvPr id="263" name="Textbox 263"/>
                        <wps:cNvSpPr txBox="1"/>
                        <wps:spPr>
                          <a:xfrm>
                            <a:off x="1231894" y="34044"/>
                            <a:ext cx="412115" cy="788670"/>
                          </a:xfrm>
                          <a:prstGeom prst="rect">
                            <a:avLst/>
                          </a:prstGeom>
                        </wps:spPr>
                        <wps:txbx>
                          <w:txbxContent>
                            <w:p w14:paraId="05E6B9B7" w14:textId="77777777" w:rsidR="001E52D1" w:rsidRDefault="001E52D1">
                              <w:pPr>
                                <w:spacing w:line="1241" w:lineRule="exact"/>
                                <w:rPr>
                                  <w:sz w:val="111"/>
                                </w:rPr>
                              </w:pPr>
                              <w:r>
                                <w:rPr>
                                  <w:color w:val="BABABA"/>
                                  <w:spacing w:val="-5"/>
                                  <w:sz w:val="111"/>
                                </w:rPr>
                                <w:t>..</w:t>
                              </w:r>
                            </w:p>
                          </w:txbxContent>
                        </wps:txbx>
                        <wps:bodyPr wrap="square" lIns="0" tIns="0" rIns="0" bIns="0" rtlCol="0">
                          <a:noAutofit/>
                        </wps:bodyPr>
                      </wps:wsp>
                      <wps:wsp>
                        <wps:cNvPr id="264" name="Textbox 264"/>
                        <wps:cNvSpPr txBox="1"/>
                        <wps:spPr>
                          <a:xfrm>
                            <a:off x="2263688" y="34044"/>
                            <a:ext cx="532765" cy="788670"/>
                          </a:xfrm>
                          <a:prstGeom prst="rect">
                            <a:avLst/>
                          </a:prstGeom>
                        </wps:spPr>
                        <wps:txbx>
                          <w:txbxContent>
                            <w:p w14:paraId="05E6B9B8" w14:textId="77777777" w:rsidR="001E52D1" w:rsidRDefault="001E52D1">
                              <w:pPr>
                                <w:spacing w:line="1241" w:lineRule="exact"/>
                                <w:rPr>
                                  <w:b/>
                                  <w:i/>
                                  <w:sz w:val="111"/>
                                </w:rPr>
                              </w:pPr>
                              <w:r>
                                <w:rPr>
                                  <w:b/>
                                  <w:i/>
                                  <w:color w:val="3B3A36"/>
                                  <w:w w:val="102"/>
                                  <w:sz w:val="111"/>
                                </w:rPr>
                                <w:t>A</w:t>
                              </w:r>
                            </w:p>
                          </w:txbxContent>
                        </wps:txbx>
                        <wps:bodyPr wrap="square" lIns="0" tIns="0" rIns="0" bIns="0" rtlCol="0">
                          <a:noAutofit/>
                        </wps:bodyPr>
                      </wps:wsp>
                      <wps:wsp>
                        <wps:cNvPr id="265" name="Textbox 265"/>
                        <wps:cNvSpPr txBox="1"/>
                        <wps:spPr>
                          <a:xfrm>
                            <a:off x="0" y="2479982"/>
                            <a:ext cx="19050" cy="154940"/>
                          </a:xfrm>
                          <a:prstGeom prst="rect">
                            <a:avLst/>
                          </a:prstGeom>
                        </wps:spPr>
                        <wps:txbx>
                          <w:txbxContent>
                            <w:p w14:paraId="05E6B9B9" w14:textId="77777777" w:rsidR="001E52D1" w:rsidRDefault="001E52D1">
                              <w:pPr>
                                <w:spacing w:line="244" w:lineRule="exact"/>
                                <w:rPr>
                                  <w:rFonts w:ascii="Times New Roman"/>
                                </w:rPr>
                              </w:pPr>
                              <w:r>
                                <w:rPr>
                                  <w:rFonts w:ascii="Times New Roman"/>
                                  <w:color w:val="A7A7A7"/>
                                  <w:w w:val="23"/>
                                </w:rPr>
                                <w:t>'</w:t>
                              </w:r>
                            </w:p>
                          </w:txbxContent>
                        </wps:txbx>
                        <wps:bodyPr wrap="square" lIns="0" tIns="0" rIns="0" bIns="0" rtlCol="0">
                          <a:noAutofit/>
                        </wps:bodyPr>
                      </wps:wsp>
                      <wps:wsp>
                        <wps:cNvPr id="266" name="Textbox 266"/>
                        <wps:cNvSpPr txBox="1"/>
                        <wps:spPr>
                          <a:xfrm>
                            <a:off x="1084157" y="2464001"/>
                            <a:ext cx="533400" cy="170180"/>
                          </a:xfrm>
                          <a:prstGeom prst="rect">
                            <a:avLst/>
                          </a:prstGeom>
                        </wps:spPr>
                        <wps:txbx>
                          <w:txbxContent>
                            <w:p w14:paraId="05E6B9BA" w14:textId="77777777" w:rsidR="001E52D1" w:rsidRDefault="001E52D1">
                              <w:pPr>
                                <w:tabs>
                                  <w:tab w:val="left" w:leader="hyphen" w:pos="629"/>
                                </w:tabs>
                                <w:rPr>
                                  <w:rFonts w:ascii="Verdana"/>
                                  <w:i/>
                                </w:rPr>
                              </w:pPr>
                              <w:r>
                                <w:rPr>
                                  <w:rFonts w:ascii="Verdana"/>
                                  <w:i/>
                                  <w:color w:val="777972"/>
                                  <w:spacing w:val="-10"/>
                                  <w:w w:val="105"/>
                                </w:rPr>
                                <w:t>-</w:t>
                              </w:r>
                              <w:r>
                                <w:rPr>
                                  <w:rFonts w:ascii="Verdana"/>
                                  <w:i/>
                                  <w:color w:val="777972"/>
                                </w:rPr>
                                <w:tab/>
                              </w:r>
                              <w:r>
                                <w:rPr>
                                  <w:rFonts w:ascii="Verdana"/>
                                  <w:i/>
                                  <w:color w:val="777972"/>
                                  <w:spacing w:val="-10"/>
                                  <w:w w:val="105"/>
                                </w:rPr>
                                <w:t>=</w:t>
                              </w:r>
                            </w:p>
                          </w:txbxContent>
                        </wps:txbx>
                        <wps:bodyPr wrap="square" lIns="0" tIns="0" rIns="0" bIns="0" rtlCol="0">
                          <a:noAutofit/>
                        </wps:bodyPr>
                      </wps:wsp>
                      <wps:wsp>
                        <wps:cNvPr id="267" name="Textbox 267"/>
                        <wps:cNvSpPr txBox="1"/>
                        <wps:spPr>
                          <a:xfrm>
                            <a:off x="2102873" y="2464001"/>
                            <a:ext cx="149225" cy="170180"/>
                          </a:xfrm>
                          <a:prstGeom prst="rect">
                            <a:avLst/>
                          </a:prstGeom>
                        </wps:spPr>
                        <wps:txbx>
                          <w:txbxContent>
                            <w:p w14:paraId="05E6B9BB" w14:textId="77777777" w:rsidR="001E52D1" w:rsidRDefault="001E52D1">
                              <w:pPr>
                                <w:rPr>
                                  <w:rFonts w:ascii="Verdana" w:eastAsia="Verdana" w:hAnsi="Verdana" w:cs="Verdana"/>
                                  <w:i/>
                                  <w:iCs/>
                                </w:rPr>
                              </w:pPr>
                              <w:r>
                                <w:rPr>
                                  <w:rFonts w:ascii="Verdana" w:eastAsia="Verdana" w:hAnsi="Verdana" w:cs="Verdana"/>
                                  <w:i/>
                                  <w:iCs/>
                                  <w:color w:val="3B3A36"/>
                                  <w:w w:val="105"/>
                                </w:rPr>
                                <w:t>�</w:t>
                              </w:r>
                            </w:p>
                          </w:txbxContent>
                        </wps:txbx>
                        <wps:bodyPr wrap="square" lIns="0" tIns="0" rIns="0" bIns="0" rtlCol="0">
                          <a:noAutofit/>
                        </wps:bodyPr>
                      </wps:wsp>
                      <wps:wsp>
                        <wps:cNvPr id="268" name="Textbox 268"/>
                        <wps:cNvSpPr txBox="1"/>
                        <wps:spPr>
                          <a:xfrm>
                            <a:off x="3800240" y="2464001"/>
                            <a:ext cx="149225" cy="170180"/>
                          </a:xfrm>
                          <a:prstGeom prst="rect">
                            <a:avLst/>
                          </a:prstGeom>
                        </wps:spPr>
                        <wps:txbx>
                          <w:txbxContent>
                            <w:p w14:paraId="05E6B9BC" w14:textId="77777777" w:rsidR="001E52D1" w:rsidRDefault="001E52D1">
                              <w:pPr>
                                <w:rPr>
                                  <w:rFonts w:ascii="Verdana" w:eastAsia="Verdana" w:hAnsi="Verdana" w:cs="Verdana"/>
                                  <w:i/>
                                  <w:iCs/>
                                </w:rPr>
                              </w:pPr>
                              <w:r>
                                <w:rPr>
                                  <w:rFonts w:ascii="Verdana" w:eastAsia="Verdana" w:hAnsi="Verdana" w:cs="Verdana"/>
                                  <w:i/>
                                  <w:iCs/>
                                  <w:color w:val="3B3A36"/>
                                  <w:w w:val="105"/>
                                </w:rPr>
                                <w:t>�</w:t>
                              </w:r>
                            </w:p>
                          </w:txbxContent>
                        </wps:txbx>
                        <wps:bodyPr wrap="square" lIns="0" tIns="0" rIns="0" bIns="0" rtlCol="0">
                          <a:noAutofit/>
                        </wps:bodyPr>
                      </wps:wsp>
                    </wpg:wgp>
                  </a:graphicData>
                </a:graphic>
              </wp:anchor>
            </w:drawing>
          </mc:Choice>
          <mc:Fallback>
            <w:pict>
              <v:group w14:anchorId="05E6B809" id="Group 252" o:spid="_x0000_s1110" style="position:absolute;margin-left:124.4pt;margin-top:15.3pt;width:358.95pt;height:360.2pt;z-index:-15655424;mso-wrap-distance-left:0;mso-wrap-distance-right:0;mso-position-horizontal-relative:page;mso-position-vertical-relative:text" coordsize="45586,45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">
                <v:shape id="Image 253" o:spid="_x0000_s1111" type="#_x0000_t75" style="position:absolute;left:5207;top:350;width:17218;height:7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">
                  <v:imagedata r:id="rId74" o:title=""/>
                </v:shape>
                <v:shape id="Image 254" o:spid="_x0000_s1112" type="#_x0000_t75" style="position:absolute;left:383;top:12923;width:1893;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">
                  <v:imagedata r:id="rId75" o:title=""/>
                </v:shape>
                <v:shape id="Image 255" o:spid="_x0000_s1113" type="#_x0000_t75" style="position:absolute;left:322;top:24886;width:45060;height:2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">
                  <v:imagedata r:id="rId76" o:title=""/>
                </v:shape>
                <v:shape id="Graphic 256" o:spid="_x0000_s1114" style="position:absolute;left:322;top:17806;width:13;height:10135;visibility:visible;mso-wrap-style:square;v-text-anchor:top" coordsize="127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" path="m,1013162l,e" filled="f" strokeweight="1.696mm">
                  <v:path arrowok="t"/>
                </v:shape>
                <v:shape id="Image 257" o:spid="_x0000_s1115" type="#_x0000_t75" style="position:absolute;left:27675;top:350;width:17707;height:19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">
                  <v:imagedata r:id="rId77" o:title=""/>
                </v:shape>
                <v:shape id="Graphic 258" o:spid="_x0000_s1116" style="position:absolute;left:17418;top:320;width:27845;height:27622;visibility:visible;mso-wrap-style:square;v-text-anchor:top" coordsize="2784475,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" path="m2784168,2761783r,-1013163em,l1074591,e" filled="f" strokeweight="1.78047mm">
                  <v:path arrowok="t"/>
                </v:shape>
                <v:shape id="Graphic 259" o:spid="_x0000_s1117" style="position:absolute;left:18151;top:45516;width:9404;height:12;visibility:visible;mso-wrap-style:square;v-text-anchor:top" coordsize="940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" path="m,l940267,e" filled="f" strokeweight="1.2715mm">
                  <v:path arrowok="t"/>
                </v:shape>
                <v:shape id="Graphic 260" o:spid="_x0000_s1118" style="position:absolute;left:12318;top:6728;width:5195;height:13;visibility:visible;mso-wrap-style:square;v-text-anchor:top" coordsize="519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" path="m,l518978,e" filled="f" strokecolor="#bababa" strokeweight=".35319mm">
                  <v:path arrowok="t"/>
                </v:shape>
                <v:shape id="Graphic 261" o:spid="_x0000_s1119" style="position:absolute;left:22636;top:6728;width:5011;height:13;visibility:visible;mso-wrap-style:square;v-text-anchor:top" coordsize="501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" path="m,l500661,e" filled="f" strokecolor="#3b3a36" strokeweight=".35319mm">
                  <v:path arrowok="t"/>
                </v:shape>
                <v:shape id="Graphic 262" o:spid="_x0000_s1120" style="position:absolute;top:24592;width:63;height:1886;visibility:visible;mso-wrap-style:square;v-text-anchor:top" coordsize="635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" path="m6105,188290r-6105,l,,6105,r,188290xe" fillcolor="#d8d6d6" stroked="f">
                  <v:path arrowok="t"/>
                </v:shape>
                <v:shape id="Textbox 263" o:spid="_x0000_s1121" type="#_x0000_t202" style="position:absolute;left:12318;top:340;width:4122;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05E6B9B7" w14:textId="77777777" w:rsidR="001E52D1" w:rsidRDefault="001E52D1">
                        <w:pPr>
                          <w:spacing w:line="1241" w:lineRule="exact"/>
                          <w:rPr>
                            <w:sz w:val="111"/>
                          </w:rPr>
                        </w:pPr>
                        <w:r>
                          <w:rPr>
                            <w:color w:val="BABABA"/>
                            <w:spacing w:val="-5"/>
                            <w:sz w:val="111"/>
                          </w:rPr>
                          <w:t>..</w:t>
                        </w:r>
                      </w:p>
                    </w:txbxContent>
                  </v:textbox>
                </v:shape>
                <v:shape id="Textbox 264" o:spid="_x0000_s1122" type="#_x0000_t202" style="position:absolute;left:22636;top:340;width:5328;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05E6B9B8" w14:textId="77777777" w:rsidR="001E52D1" w:rsidRDefault="001E52D1">
                        <w:pPr>
                          <w:spacing w:line="1241" w:lineRule="exact"/>
                          <w:rPr>
                            <w:b/>
                            <w:i/>
                            <w:sz w:val="111"/>
                          </w:rPr>
                        </w:pPr>
                        <w:r>
                          <w:rPr>
                            <w:b/>
                            <w:i/>
                            <w:color w:val="3B3A36"/>
                            <w:w w:val="102"/>
                            <w:sz w:val="111"/>
                          </w:rPr>
                          <w:t>A</w:t>
                        </w:r>
                      </w:p>
                    </w:txbxContent>
                  </v:textbox>
                </v:shape>
                <v:shape id="Textbox 265" o:spid="_x0000_s1123" type="#_x0000_t202" style="position:absolute;top:24799;width:19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5E6B9B9" w14:textId="77777777" w:rsidR="001E52D1" w:rsidRDefault="001E52D1">
                        <w:pPr>
                          <w:spacing w:line="244" w:lineRule="exact"/>
                          <w:rPr>
                            <w:rFonts w:ascii="Times New Roman"/>
                          </w:rPr>
                        </w:pPr>
                        <w:r>
                          <w:rPr>
                            <w:rFonts w:ascii="Times New Roman"/>
                            <w:color w:val="A7A7A7"/>
                            <w:w w:val="23"/>
                          </w:rPr>
                          <w:t>'</w:t>
                        </w:r>
                      </w:p>
                    </w:txbxContent>
                  </v:textbox>
                </v:shape>
                <v:shape id="Textbox 266" o:spid="_x0000_s1124" type="#_x0000_t202" style="position:absolute;left:10841;top:24640;width:533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5E6B9BA" w14:textId="77777777" w:rsidR="001E52D1" w:rsidRDefault="001E52D1">
                        <w:pPr>
                          <w:tabs>
                            <w:tab w:val="left" w:leader="hyphen" w:pos="629"/>
                          </w:tabs>
                          <w:rPr>
                            <w:rFonts w:ascii="Verdana"/>
                            <w:i/>
                          </w:rPr>
                        </w:pPr>
                        <w:r>
                          <w:rPr>
                            <w:rFonts w:ascii="Verdana"/>
                            <w:i/>
                            <w:color w:val="777972"/>
                            <w:spacing w:val="-10"/>
                            <w:w w:val="105"/>
                          </w:rPr>
                          <w:t>-</w:t>
                        </w:r>
                        <w:r>
                          <w:rPr>
                            <w:rFonts w:ascii="Verdana"/>
                            <w:i/>
                            <w:color w:val="777972"/>
                          </w:rPr>
                          <w:tab/>
                        </w:r>
                        <w:r>
                          <w:rPr>
                            <w:rFonts w:ascii="Verdana"/>
                            <w:i/>
                            <w:color w:val="777972"/>
                            <w:spacing w:val="-10"/>
                            <w:w w:val="105"/>
                          </w:rPr>
                          <w:t>=</w:t>
                        </w:r>
                      </w:p>
                    </w:txbxContent>
                  </v:textbox>
                </v:shape>
                <v:shape id="Textbox 267" o:spid="_x0000_s1125" type="#_x0000_t202" style="position:absolute;left:21028;top:24640;width:149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5E6B9BB" w14:textId="77777777" w:rsidR="001E52D1" w:rsidRDefault="001E52D1">
                        <w:pPr>
                          <w:rPr>
                            <w:rFonts w:ascii="Verdana" w:eastAsia="Verdana" w:hAnsi="Verdana" w:cs="Verdana"/>
                            <w:i/>
                            <w:iCs/>
                          </w:rPr>
                        </w:pPr>
                        <w:r>
                          <w:rPr>
                            <w:rFonts w:ascii="Verdana" w:eastAsia="Verdana" w:hAnsi="Verdana" w:cs="Verdana"/>
                            <w:i/>
                            <w:iCs/>
                            <w:color w:val="3B3A36"/>
                            <w:w w:val="105"/>
                          </w:rPr>
                          <w:t>�</w:t>
                        </w:r>
                      </w:p>
                    </w:txbxContent>
                  </v:textbox>
                </v:shape>
                <v:shape id="Textbox 268" o:spid="_x0000_s1126" type="#_x0000_t202" style="position:absolute;left:38002;top:24640;width:149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5E6B9BC" w14:textId="77777777" w:rsidR="001E52D1" w:rsidRDefault="001E52D1">
                        <w:pPr>
                          <w:rPr>
                            <w:rFonts w:ascii="Verdana" w:eastAsia="Verdana" w:hAnsi="Verdana" w:cs="Verdana"/>
                            <w:i/>
                            <w:iCs/>
                          </w:rPr>
                        </w:pPr>
                        <w:r>
                          <w:rPr>
                            <w:rFonts w:ascii="Verdana" w:eastAsia="Verdana" w:hAnsi="Verdana" w:cs="Verdana"/>
                            <w:i/>
                            <w:iCs/>
                            <w:color w:val="3B3A36"/>
                            <w:w w:val="105"/>
                          </w:rPr>
                          <w:t>�</w:t>
                        </w:r>
                      </w:p>
                    </w:txbxContent>
                  </v:textbox>
                </v:shape>
                <w10:wrap type="topAndBottom" anchorx="page"/>
              </v:group>
            </w:pict>
          </mc:Fallback>
        </mc:AlternateContent>
      </w:r>
    </w:p>
    <w:p w14:paraId="05E6AFAB" w14:textId="77777777" w:rsidR="000D03B5" w:rsidRDefault="000D03B5">
      <w:pPr>
        <w:rPr>
          <w:sz w:val="24"/>
        </w:rPr>
        <w:sectPr w:rsidR="000D03B5">
          <w:headerReference w:type="default" r:id="rId78"/>
          <w:footerReference w:type="default" r:id="rId79"/>
          <w:pgSz w:w="12160" w:h="15840"/>
          <w:pgMar w:top="240" w:right="1160" w:bottom="280" w:left="900" w:header="0" w:footer="0" w:gutter="0"/>
          <w:cols w:space="720"/>
        </w:sectPr>
      </w:pPr>
    </w:p>
    <w:p w14:paraId="05E6AFAC" w14:textId="77777777" w:rsidR="000D03B5" w:rsidRDefault="00DC03A4">
      <w:pPr>
        <w:spacing w:before="70"/>
        <w:ind w:left="1280" w:right="991"/>
        <w:jc w:val="center"/>
        <w:rPr>
          <w:sz w:val="21"/>
        </w:rPr>
      </w:pPr>
      <w:r>
        <w:rPr>
          <w:color w:val="2F2F2D"/>
          <w:w w:val="105"/>
          <w:sz w:val="21"/>
        </w:rPr>
        <w:lastRenderedPageBreak/>
        <w:t>RECORD</w:t>
      </w:r>
      <w:r>
        <w:rPr>
          <w:color w:val="2F2F2D"/>
          <w:spacing w:val="-3"/>
          <w:w w:val="105"/>
          <w:sz w:val="21"/>
        </w:rPr>
        <w:t xml:space="preserve"> </w:t>
      </w:r>
      <w:r>
        <w:rPr>
          <w:color w:val="2F2F2D"/>
          <w:w w:val="105"/>
          <w:sz w:val="21"/>
        </w:rPr>
        <w:t>OF</w:t>
      </w:r>
      <w:r>
        <w:rPr>
          <w:color w:val="2F2F2D"/>
          <w:spacing w:val="-14"/>
          <w:w w:val="105"/>
          <w:sz w:val="21"/>
        </w:rPr>
        <w:t xml:space="preserve"> </w:t>
      </w:r>
      <w:r>
        <w:rPr>
          <w:color w:val="2F2F2D"/>
          <w:spacing w:val="-2"/>
          <w:w w:val="105"/>
          <w:sz w:val="21"/>
        </w:rPr>
        <w:t>CHANGES</w:t>
      </w:r>
    </w:p>
    <w:p w14:paraId="05E6AFAD" w14:textId="77777777" w:rsidR="000D03B5" w:rsidRDefault="000D03B5">
      <w:pPr>
        <w:pStyle w:val="BodyText"/>
        <w:spacing w:before="7"/>
      </w:pPr>
    </w:p>
    <w:tbl>
      <w:tblPr>
        <w:tblW w:w="0" w:type="auto"/>
        <w:tblInd w:w="3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5"/>
        <w:gridCol w:w="2250"/>
        <w:gridCol w:w="3322"/>
        <w:gridCol w:w="2014"/>
      </w:tblGrid>
      <w:tr w:rsidR="000D03B5" w14:paraId="05E6AFB6" w14:textId="77777777">
        <w:trPr>
          <w:trHeight w:val="571"/>
        </w:trPr>
        <w:tc>
          <w:tcPr>
            <w:tcW w:w="2005" w:type="dxa"/>
          </w:tcPr>
          <w:p w14:paraId="05E6AFAE" w14:textId="77777777" w:rsidR="000D03B5" w:rsidRDefault="000D03B5">
            <w:pPr>
              <w:pStyle w:val="TableParagraph"/>
              <w:spacing w:before="8"/>
              <w:rPr>
                <w:sz w:val="17"/>
                <w:u w:val="none"/>
              </w:rPr>
            </w:pPr>
          </w:p>
          <w:p w14:paraId="05E6AFAF" w14:textId="77777777" w:rsidR="000D03B5" w:rsidRDefault="00DC03A4">
            <w:pPr>
              <w:pStyle w:val="TableParagraph"/>
              <w:ind w:left="523"/>
              <w:rPr>
                <w:sz w:val="20"/>
                <w:u w:val="none"/>
              </w:rPr>
            </w:pPr>
            <w:r>
              <w:rPr>
                <w:color w:val="181A18"/>
                <w:spacing w:val="-2"/>
                <w:w w:val="105"/>
                <w:sz w:val="20"/>
                <w:u w:val="none"/>
              </w:rPr>
              <w:t>CHANGE#</w:t>
            </w:r>
          </w:p>
        </w:tc>
        <w:tc>
          <w:tcPr>
            <w:tcW w:w="2250" w:type="dxa"/>
          </w:tcPr>
          <w:p w14:paraId="05E6AFB0" w14:textId="77777777" w:rsidR="000D03B5" w:rsidRDefault="000D03B5">
            <w:pPr>
              <w:pStyle w:val="TableParagraph"/>
              <w:spacing w:before="1"/>
              <w:rPr>
                <w:sz w:val="18"/>
                <w:u w:val="none"/>
              </w:rPr>
            </w:pPr>
          </w:p>
          <w:p w14:paraId="05E6AFB1" w14:textId="77777777" w:rsidR="000D03B5" w:rsidRDefault="00DC03A4">
            <w:pPr>
              <w:pStyle w:val="TableParagraph"/>
              <w:ind w:left="253"/>
              <w:rPr>
                <w:sz w:val="20"/>
                <w:u w:val="none"/>
              </w:rPr>
            </w:pPr>
            <w:r>
              <w:rPr>
                <w:color w:val="2F2F2D"/>
                <w:sz w:val="20"/>
                <w:u w:val="none"/>
              </w:rPr>
              <w:t>DATE</w:t>
            </w:r>
            <w:r>
              <w:rPr>
                <w:color w:val="2F2F2D"/>
                <w:spacing w:val="4"/>
                <w:sz w:val="20"/>
                <w:u w:val="none"/>
              </w:rPr>
              <w:t xml:space="preserve"> </w:t>
            </w:r>
            <w:r>
              <w:rPr>
                <w:color w:val="2F2F2D"/>
                <w:sz w:val="20"/>
                <w:u w:val="none"/>
              </w:rPr>
              <w:t>OF</w:t>
            </w:r>
            <w:r>
              <w:rPr>
                <w:color w:val="2F2F2D"/>
                <w:spacing w:val="-4"/>
                <w:sz w:val="20"/>
                <w:u w:val="none"/>
              </w:rPr>
              <w:t xml:space="preserve"> </w:t>
            </w:r>
            <w:r>
              <w:rPr>
                <w:color w:val="2F2F2D"/>
                <w:spacing w:val="-2"/>
                <w:sz w:val="20"/>
                <w:u w:val="none"/>
              </w:rPr>
              <w:t>CHANGE</w:t>
            </w:r>
          </w:p>
        </w:tc>
        <w:tc>
          <w:tcPr>
            <w:tcW w:w="3322" w:type="dxa"/>
          </w:tcPr>
          <w:p w14:paraId="05E6AFB2" w14:textId="77777777" w:rsidR="000D03B5" w:rsidRDefault="000D03B5">
            <w:pPr>
              <w:pStyle w:val="TableParagraph"/>
              <w:spacing w:before="6"/>
              <w:rPr>
                <w:sz w:val="18"/>
                <w:u w:val="none"/>
              </w:rPr>
            </w:pPr>
          </w:p>
          <w:p w14:paraId="05E6AFB3" w14:textId="77777777" w:rsidR="000D03B5" w:rsidRDefault="00DC03A4">
            <w:pPr>
              <w:pStyle w:val="TableParagraph"/>
              <w:ind w:left="286"/>
              <w:rPr>
                <w:sz w:val="20"/>
                <w:u w:val="none"/>
              </w:rPr>
            </w:pPr>
            <w:r>
              <w:rPr>
                <w:color w:val="2F2F2D"/>
                <w:spacing w:val="-2"/>
                <w:sz w:val="20"/>
                <w:u w:val="none"/>
              </w:rPr>
              <w:t>DESCRIPTION</w:t>
            </w:r>
          </w:p>
        </w:tc>
        <w:tc>
          <w:tcPr>
            <w:tcW w:w="2014" w:type="dxa"/>
          </w:tcPr>
          <w:p w14:paraId="05E6AFB4" w14:textId="77777777" w:rsidR="000D03B5" w:rsidRDefault="000D03B5">
            <w:pPr>
              <w:pStyle w:val="TableParagraph"/>
              <w:spacing w:before="4"/>
              <w:rPr>
                <w:sz w:val="19"/>
                <w:u w:val="none"/>
              </w:rPr>
            </w:pPr>
          </w:p>
          <w:p w14:paraId="05E6AFB5" w14:textId="77777777" w:rsidR="000D03B5" w:rsidRDefault="00DC03A4">
            <w:pPr>
              <w:pStyle w:val="TableParagraph"/>
              <w:ind w:left="354"/>
              <w:rPr>
                <w:sz w:val="20"/>
                <w:u w:val="none"/>
              </w:rPr>
            </w:pPr>
            <w:r>
              <w:rPr>
                <w:color w:val="2F2F2D"/>
                <w:sz w:val="20"/>
                <w:u w:val="none"/>
              </w:rPr>
              <w:t>CHANGED</w:t>
            </w:r>
            <w:r>
              <w:rPr>
                <w:color w:val="2F2F2D"/>
                <w:spacing w:val="-1"/>
                <w:sz w:val="20"/>
                <w:u w:val="none"/>
              </w:rPr>
              <w:t xml:space="preserve"> </w:t>
            </w:r>
            <w:r>
              <w:rPr>
                <w:color w:val="2F2F2D"/>
                <w:spacing w:val="-5"/>
                <w:sz w:val="20"/>
                <w:u w:val="none"/>
              </w:rPr>
              <w:t>BY</w:t>
            </w:r>
          </w:p>
        </w:tc>
      </w:tr>
      <w:tr w:rsidR="000D03B5" w14:paraId="05E6AFBB" w14:textId="77777777">
        <w:trPr>
          <w:trHeight w:val="566"/>
        </w:trPr>
        <w:tc>
          <w:tcPr>
            <w:tcW w:w="2005" w:type="dxa"/>
          </w:tcPr>
          <w:p w14:paraId="05E6AFB7" w14:textId="77777777" w:rsidR="000D03B5" w:rsidRDefault="000D03B5">
            <w:pPr>
              <w:pStyle w:val="TableParagraph"/>
              <w:rPr>
                <w:rFonts w:ascii="Times New Roman"/>
                <w:sz w:val="20"/>
                <w:u w:val="none"/>
              </w:rPr>
            </w:pPr>
          </w:p>
        </w:tc>
        <w:tc>
          <w:tcPr>
            <w:tcW w:w="2250" w:type="dxa"/>
          </w:tcPr>
          <w:p w14:paraId="05E6AFB8" w14:textId="77777777" w:rsidR="000D03B5" w:rsidRDefault="000D03B5">
            <w:pPr>
              <w:pStyle w:val="TableParagraph"/>
              <w:rPr>
                <w:rFonts w:ascii="Times New Roman"/>
                <w:sz w:val="20"/>
                <w:u w:val="none"/>
              </w:rPr>
            </w:pPr>
          </w:p>
        </w:tc>
        <w:tc>
          <w:tcPr>
            <w:tcW w:w="3322" w:type="dxa"/>
          </w:tcPr>
          <w:p w14:paraId="05E6AFB9" w14:textId="77777777" w:rsidR="000D03B5" w:rsidRDefault="000D03B5">
            <w:pPr>
              <w:pStyle w:val="TableParagraph"/>
              <w:rPr>
                <w:rFonts w:ascii="Times New Roman"/>
                <w:sz w:val="20"/>
                <w:u w:val="none"/>
              </w:rPr>
            </w:pPr>
          </w:p>
        </w:tc>
        <w:tc>
          <w:tcPr>
            <w:tcW w:w="2014" w:type="dxa"/>
          </w:tcPr>
          <w:p w14:paraId="05E6AFBA" w14:textId="77777777" w:rsidR="000D03B5" w:rsidRDefault="000D03B5">
            <w:pPr>
              <w:pStyle w:val="TableParagraph"/>
              <w:rPr>
                <w:rFonts w:ascii="Times New Roman"/>
                <w:sz w:val="20"/>
                <w:u w:val="none"/>
              </w:rPr>
            </w:pPr>
          </w:p>
        </w:tc>
      </w:tr>
      <w:tr w:rsidR="000D03B5" w14:paraId="05E6AFC0" w14:textId="77777777">
        <w:trPr>
          <w:trHeight w:val="561"/>
        </w:trPr>
        <w:tc>
          <w:tcPr>
            <w:tcW w:w="2005" w:type="dxa"/>
          </w:tcPr>
          <w:p w14:paraId="05E6AFBC" w14:textId="77777777" w:rsidR="000D03B5" w:rsidRDefault="000D03B5">
            <w:pPr>
              <w:pStyle w:val="TableParagraph"/>
              <w:rPr>
                <w:rFonts w:ascii="Times New Roman"/>
                <w:sz w:val="20"/>
                <w:u w:val="none"/>
              </w:rPr>
            </w:pPr>
          </w:p>
        </w:tc>
        <w:tc>
          <w:tcPr>
            <w:tcW w:w="2250" w:type="dxa"/>
          </w:tcPr>
          <w:p w14:paraId="05E6AFBD" w14:textId="77777777" w:rsidR="000D03B5" w:rsidRDefault="000D03B5">
            <w:pPr>
              <w:pStyle w:val="TableParagraph"/>
              <w:rPr>
                <w:rFonts w:ascii="Times New Roman"/>
                <w:sz w:val="20"/>
                <w:u w:val="none"/>
              </w:rPr>
            </w:pPr>
          </w:p>
        </w:tc>
        <w:tc>
          <w:tcPr>
            <w:tcW w:w="3322" w:type="dxa"/>
          </w:tcPr>
          <w:p w14:paraId="05E6AFBE" w14:textId="77777777" w:rsidR="000D03B5" w:rsidRDefault="000D03B5">
            <w:pPr>
              <w:pStyle w:val="TableParagraph"/>
              <w:rPr>
                <w:rFonts w:ascii="Times New Roman"/>
                <w:sz w:val="20"/>
                <w:u w:val="none"/>
              </w:rPr>
            </w:pPr>
          </w:p>
        </w:tc>
        <w:tc>
          <w:tcPr>
            <w:tcW w:w="2014" w:type="dxa"/>
          </w:tcPr>
          <w:p w14:paraId="05E6AFBF" w14:textId="77777777" w:rsidR="000D03B5" w:rsidRDefault="000D03B5">
            <w:pPr>
              <w:pStyle w:val="TableParagraph"/>
              <w:rPr>
                <w:rFonts w:ascii="Times New Roman"/>
                <w:sz w:val="20"/>
                <w:u w:val="none"/>
              </w:rPr>
            </w:pPr>
          </w:p>
        </w:tc>
      </w:tr>
      <w:tr w:rsidR="000D03B5" w14:paraId="05E6AFC5" w14:textId="77777777">
        <w:trPr>
          <w:trHeight w:val="566"/>
        </w:trPr>
        <w:tc>
          <w:tcPr>
            <w:tcW w:w="2005" w:type="dxa"/>
          </w:tcPr>
          <w:p w14:paraId="05E6AFC1" w14:textId="77777777" w:rsidR="000D03B5" w:rsidRDefault="000D03B5">
            <w:pPr>
              <w:pStyle w:val="TableParagraph"/>
              <w:rPr>
                <w:rFonts w:ascii="Times New Roman"/>
                <w:sz w:val="20"/>
                <w:u w:val="none"/>
              </w:rPr>
            </w:pPr>
          </w:p>
        </w:tc>
        <w:tc>
          <w:tcPr>
            <w:tcW w:w="2250" w:type="dxa"/>
          </w:tcPr>
          <w:p w14:paraId="05E6AFC2" w14:textId="77777777" w:rsidR="000D03B5" w:rsidRDefault="000D03B5">
            <w:pPr>
              <w:pStyle w:val="TableParagraph"/>
              <w:rPr>
                <w:rFonts w:ascii="Times New Roman"/>
                <w:sz w:val="20"/>
                <w:u w:val="none"/>
              </w:rPr>
            </w:pPr>
          </w:p>
        </w:tc>
        <w:tc>
          <w:tcPr>
            <w:tcW w:w="3322" w:type="dxa"/>
          </w:tcPr>
          <w:p w14:paraId="05E6AFC3" w14:textId="77777777" w:rsidR="000D03B5" w:rsidRDefault="000D03B5">
            <w:pPr>
              <w:pStyle w:val="TableParagraph"/>
              <w:rPr>
                <w:rFonts w:ascii="Times New Roman"/>
                <w:sz w:val="20"/>
                <w:u w:val="none"/>
              </w:rPr>
            </w:pPr>
          </w:p>
        </w:tc>
        <w:tc>
          <w:tcPr>
            <w:tcW w:w="2014" w:type="dxa"/>
          </w:tcPr>
          <w:p w14:paraId="05E6AFC4" w14:textId="77777777" w:rsidR="000D03B5" w:rsidRDefault="000D03B5">
            <w:pPr>
              <w:pStyle w:val="TableParagraph"/>
              <w:rPr>
                <w:rFonts w:ascii="Times New Roman"/>
                <w:sz w:val="20"/>
                <w:u w:val="none"/>
              </w:rPr>
            </w:pPr>
          </w:p>
        </w:tc>
      </w:tr>
      <w:tr w:rsidR="000D03B5" w14:paraId="05E6AFCA" w14:textId="77777777">
        <w:trPr>
          <w:trHeight w:val="566"/>
        </w:trPr>
        <w:tc>
          <w:tcPr>
            <w:tcW w:w="2005" w:type="dxa"/>
          </w:tcPr>
          <w:p w14:paraId="05E6AFC6" w14:textId="77777777" w:rsidR="000D03B5" w:rsidRDefault="000D03B5">
            <w:pPr>
              <w:pStyle w:val="TableParagraph"/>
              <w:rPr>
                <w:rFonts w:ascii="Times New Roman"/>
                <w:sz w:val="20"/>
                <w:u w:val="none"/>
              </w:rPr>
            </w:pPr>
          </w:p>
        </w:tc>
        <w:tc>
          <w:tcPr>
            <w:tcW w:w="2250" w:type="dxa"/>
          </w:tcPr>
          <w:p w14:paraId="05E6AFC7" w14:textId="77777777" w:rsidR="000D03B5" w:rsidRDefault="000D03B5">
            <w:pPr>
              <w:pStyle w:val="TableParagraph"/>
              <w:rPr>
                <w:rFonts w:ascii="Times New Roman"/>
                <w:sz w:val="20"/>
                <w:u w:val="none"/>
              </w:rPr>
            </w:pPr>
          </w:p>
        </w:tc>
        <w:tc>
          <w:tcPr>
            <w:tcW w:w="3322" w:type="dxa"/>
          </w:tcPr>
          <w:p w14:paraId="05E6AFC8" w14:textId="77777777" w:rsidR="000D03B5" w:rsidRDefault="000D03B5">
            <w:pPr>
              <w:pStyle w:val="TableParagraph"/>
              <w:rPr>
                <w:rFonts w:ascii="Times New Roman"/>
                <w:sz w:val="20"/>
                <w:u w:val="none"/>
              </w:rPr>
            </w:pPr>
          </w:p>
        </w:tc>
        <w:tc>
          <w:tcPr>
            <w:tcW w:w="2014" w:type="dxa"/>
          </w:tcPr>
          <w:p w14:paraId="05E6AFC9" w14:textId="77777777" w:rsidR="000D03B5" w:rsidRDefault="000D03B5">
            <w:pPr>
              <w:pStyle w:val="TableParagraph"/>
              <w:rPr>
                <w:rFonts w:ascii="Times New Roman"/>
                <w:sz w:val="20"/>
                <w:u w:val="none"/>
              </w:rPr>
            </w:pPr>
          </w:p>
        </w:tc>
      </w:tr>
      <w:tr w:rsidR="000D03B5" w14:paraId="05E6AFCF" w14:textId="77777777">
        <w:trPr>
          <w:trHeight w:val="571"/>
        </w:trPr>
        <w:tc>
          <w:tcPr>
            <w:tcW w:w="2005" w:type="dxa"/>
          </w:tcPr>
          <w:p w14:paraId="05E6AFCB" w14:textId="77777777" w:rsidR="000D03B5" w:rsidRDefault="000D03B5">
            <w:pPr>
              <w:pStyle w:val="TableParagraph"/>
              <w:rPr>
                <w:rFonts w:ascii="Times New Roman"/>
                <w:sz w:val="20"/>
                <w:u w:val="none"/>
              </w:rPr>
            </w:pPr>
          </w:p>
        </w:tc>
        <w:tc>
          <w:tcPr>
            <w:tcW w:w="2250" w:type="dxa"/>
          </w:tcPr>
          <w:p w14:paraId="05E6AFCC" w14:textId="77777777" w:rsidR="000D03B5" w:rsidRDefault="000D03B5">
            <w:pPr>
              <w:pStyle w:val="TableParagraph"/>
              <w:rPr>
                <w:rFonts w:ascii="Times New Roman"/>
                <w:sz w:val="20"/>
                <w:u w:val="none"/>
              </w:rPr>
            </w:pPr>
          </w:p>
        </w:tc>
        <w:tc>
          <w:tcPr>
            <w:tcW w:w="3322" w:type="dxa"/>
          </w:tcPr>
          <w:p w14:paraId="05E6AFCD" w14:textId="77777777" w:rsidR="000D03B5" w:rsidRDefault="000D03B5">
            <w:pPr>
              <w:pStyle w:val="TableParagraph"/>
              <w:rPr>
                <w:rFonts w:ascii="Times New Roman"/>
                <w:sz w:val="20"/>
                <w:u w:val="none"/>
              </w:rPr>
            </w:pPr>
          </w:p>
        </w:tc>
        <w:tc>
          <w:tcPr>
            <w:tcW w:w="2014" w:type="dxa"/>
          </w:tcPr>
          <w:p w14:paraId="05E6AFCE" w14:textId="77777777" w:rsidR="000D03B5" w:rsidRDefault="000D03B5">
            <w:pPr>
              <w:pStyle w:val="TableParagraph"/>
              <w:rPr>
                <w:rFonts w:ascii="Times New Roman"/>
                <w:sz w:val="20"/>
                <w:u w:val="none"/>
              </w:rPr>
            </w:pPr>
          </w:p>
        </w:tc>
      </w:tr>
      <w:tr w:rsidR="000D03B5" w14:paraId="05E6AFD4" w14:textId="77777777">
        <w:trPr>
          <w:trHeight w:val="561"/>
        </w:trPr>
        <w:tc>
          <w:tcPr>
            <w:tcW w:w="2005" w:type="dxa"/>
          </w:tcPr>
          <w:p w14:paraId="05E6AFD0" w14:textId="77777777" w:rsidR="000D03B5" w:rsidRDefault="000D03B5">
            <w:pPr>
              <w:pStyle w:val="TableParagraph"/>
              <w:rPr>
                <w:rFonts w:ascii="Times New Roman"/>
                <w:sz w:val="20"/>
                <w:u w:val="none"/>
              </w:rPr>
            </w:pPr>
          </w:p>
        </w:tc>
        <w:tc>
          <w:tcPr>
            <w:tcW w:w="2250" w:type="dxa"/>
          </w:tcPr>
          <w:p w14:paraId="05E6AFD1" w14:textId="77777777" w:rsidR="000D03B5" w:rsidRDefault="000D03B5">
            <w:pPr>
              <w:pStyle w:val="TableParagraph"/>
              <w:rPr>
                <w:rFonts w:ascii="Times New Roman"/>
                <w:sz w:val="20"/>
                <w:u w:val="none"/>
              </w:rPr>
            </w:pPr>
          </w:p>
        </w:tc>
        <w:tc>
          <w:tcPr>
            <w:tcW w:w="3322" w:type="dxa"/>
          </w:tcPr>
          <w:p w14:paraId="05E6AFD2" w14:textId="77777777" w:rsidR="000D03B5" w:rsidRDefault="000D03B5">
            <w:pPr>
              <w:pStyle w:val="TableParagraph"/>
              <w:rPr>
                <w:rFonts w:ascii="Times New Roman"/>
                <w:sz w:val="20"/>
                <w:u w:val="none"/>
              </w:rPr>
            </w:pPr>
          </w:p>
        </w:tc>
        <w:tc>
          <w:tcPr>
            <w:tcW w:w="2014" w:type="dxa"/>
          </w:tcPr>
          <w:p w14:paraId="05E6AFD3" w14:textId="77777777" w:rsidR="000D03B5" w:rsidRDefault="000D03B5">
            <w:pPr>
              <w:pStyle w:val="TableParagraph"/>
              <w:rPr>
                <w:rFonts w:ascii="Times New Roman"/>
                <w:sz w:val="20"/>
                <w:u w:val="none"/>
              </w:rPr>
            </w:pPr>
          </w:p>
        </w:tc>
      </w:tr>
      <w:tr w:rsidR="000D03B5" w14:paraId="05E6AFD9" w14:textId="77777777">
        <w:trPr>
          <w:trHeight w:val="561"/>
        </w:trPr>
        <w:tc>
          <w:tcPr>
            <w:tcW w:w="2005" w:type="dxa"/>
            <w:tcBorders>
              <w:bottom w:val="single" w:sz="2" w:space="0" w:color="000000"/>
            </w:tcBorders>
          </w:tcPr>
          <w:p w14:paraId="05E6AFD5" w14:textId="77777777" w:rsidR="000D03B5" w:rsidRDefault="000D03B5">
            <w:pPr>
              <w:pStyle w:val="TableParagraph"/>
              <w:rPr>
                <w:rFonts w:ascii="Times New Roman"/>
                <w:sz w:val="20"/>
                <w:u w:val="none"/>
              </w:rPr>
            </w:pPr>
          </w:p>
        </w:tc>
        <w:tc>
          <w:tcPr>
            <w:tcW w:w="2250" w:type="dxa"/>
          </w:tcPr>
          <w:p w14:paraId="05E6AFD6" w14:textId="77777777" w:rsidR="000D03B5" w:rsidRDefault="000D03B5">
            <w:pPr>
              <w:pStyle w:val="TableParagraph"/>
              <w:rPr>
                <w:rFonts w:ascii="Times New Roman"/>
                <w:sz w:val="20"/>
                <w:u w:val="none"/>
              </w:rPr>
            </w:pPr>
          </w:p>
        </w:tc>
        <w:tc>
          <w:tcPr>
            <w:tcW w:w="3322" w:type="dxa"/>
          </w:tcPr>
          <w:p w14:paraId="05E6AFD7" w14:textId="77777777" w:rsidR="000D03B5" w:rsidRDefault="000D03B5">
            <w:pPr>
              <w:pStyle w:val="TableParagraph"/>
              <w:rPr>
                <w:rFonts w:ascii="Times New Roman"/>
                <w:sz w:val="20"/>
                <w:u w:val="none"/>
              </w:rPr>
            </w:pPr>
          </w:p>
        </w:tc>
        <w:tc>
          <w:tcPr>
            <w:tcW w:w="2014" w:type="dxa"/>
          </w:tcPr>
          <w:p w14:paraId="05E6AFD8" w14:textId="77777777" w:rsidR="000D03B5" w:rsidRDefault="000D03B5">
            <w:pPr>
              <w:pStyle w:val="TableParagraph"/>
              <w:rPr>
                <w:rFonts w:ascii="Times New Roman"/>
                <w:sz w:val="20"/>
                <w:u w:val="none"/>
              </w:rPr>
            </w:pPr>
          </w:p>
        </w:tc>
      </w:tr>
      <w:tr w:rsidR="000D03B5" w14:paraId="05E6AFDE" w14:textId="77777777">
        <w:trPr>
          <w:trHeight w:val="561"/>
        </w:trPr>
        <w:tc>
          <w:tcPr>
            <w:tcW w:w="2005" w:type="dxa"/>
            <w:tcBorders>
              <w:top w:val="single" w:sz="2" w:space="0" w:color="000000"/>
              <w:bottom w:val="single" w:sz="2" w:space="0" w:color="000000"/>
            </w:tcBorders>
          </w:tcPr>
          <w:p w14:paraId="05E6AFDA" w14:textId="77777777" w:rsidR="000D03B5" w:rsidRDefault="000D03B5">
            <w:pPr>
              <w:pStyle w:val="TableParagraph"/>
              <w:rPr>
                <w:rFonts w:ascii="Times New Roman"/>
                <w:sz w:val="20"/>
                <w:u w:val="none"/>
              </w:rPr>
            </w:pPr>
          </w:p>
        </w:tc>
        <w:tc>
          <w:tcPr>
            <w:tcW w:w="2250" w:type="dxa"/>
          </w:tcPr>
          <w:p w14:paraId="05E6AFDB" w14:textId="77777777" w:rsidR="000D03B5" w:rsidRDefault="000D03B5">
            <w:pPr>
              <w:pStyle w:val="TableParagraph"/>
              <w:rPr>
                <w:rFonts w:ascii="Times New Roman"/>
                <w:sz w:val="20"/>
                <w:u w:val="none"/>
              </w:rPr>
            </w:pPr>
          </w:p>
        </w:tc>
        <w:tc>
          <w:tcPr>
            <w:tcW w:w="3322" w:type="dxa"/>
          </w:tcPr>
          <w:p w14:paraId="05E6AFDC" w14:textId="77777777" w:rsidR="000D03B5" w:rsidRDefault="000D03B5">
            <w:pPr>
              <w:pStyle w:val="TableParagraph"/>
              <w:rPr>
                <w:rFonts w:ascii="Times New Roman"/>
                <w:sz w:val="20"/>
                <w:u w:val="none"/>
              </w:rPr>
            </w:pPr>
          </w:p>
        </w:tc>
        <w:tc>
          <w:tcPr>
            <w:tcW w:w="2014" w:type="dxa"/>
          </w:tcPr>
          <w:p w14:paraId="05E6AFDD" w14:textId="77777777" w:rsidR="000D03B5" w:rsidRDefault="000D03B5">
            <w:pPr>
              <w:pStyle w:val="TableParagraph"/>
              <w:rPr>
                <w:rFonts w:ascii="Times New Roman"/>
                <w:sz w:val="20"/>
                <w:u w:val="none"/>
              </w:rPr>
            </w:pPr>
          </w:p>
        </w:tc>
      </w:tr>
      <w:tr w:rsidR="000D03B5" w14:paraId="05E6AFE3" w14:textId="77777777">
        <w:trPr>
          <w:trHeight w:val="561"/>
        </w:trPr>
        <w:tc>
          <w:tcPr>
            <w:tcW w:w="2005" w:type="dxa"/>
            <w:tcBorders>
              <w:top w:val="single" w:sz="2" w:space="0" w:color="000000"/>
              <w:bottom w:val="single" w:sz="2" w:space="0" w:color="000000"/>
            </w:tcBorders>
          </w:tcPr>
          <w:p w14:paraId="05E6AFDF" w14:textId="77777777" w:rsidR="000D03B5" w:rsidRDefault="000D03B5">
            <w:pPr>
              <w:pStyle w:val="TableParagraph"/>
              <w:rPr>
                <w:rFonts w:ascii="Times New Roman"/>
                <w:sz w:val="20"/>
                <w:u w:val="none"/>
              </w:rPr>
            </w:pPr>
          </w:p>
        </w:tc>
        <w:tc>
          <w:tcPr>
            <w:tcW w:w="2250" w:type="dxa"/>
          </w:tcPr>
          <w:p w14:paraId="05E6AFE0" w14:textId="77777777" w:rsidR="000D03B5" w:rsidRDefault="000D03B5">
            <w:pPr>
              <w:pStyle w:val="TableParagraph"/>
              <w:rPr>
                <w:rFonts w:ascii="Times New Roman"/>
                <w:sz w:val="20"/>
                <w:u w:val="none"/>
              </w:rPr>
            </w:pPr>
          </w:p>
        </w:tc>
        <w:tc>
          <w:tcPr>
            <w:tcW w:w="3322" w:type="dxa"/>
          </w:tcPr>
          <w:p w14:paraId="05E6AFE1" w14:textId="77777777" w:rsidR="000D03B5" w:rsidRDefault="000D03B5">
            <w:pPr>
              <w:pStyle w:val="TableParagraph"/>
              <w:rPr>
                <w:rFonts w:ascii="Times New Roman"/>
                <w:sz w:val="20"/>
                <w:u w:val="none"/>
              </w:rPr>
            </w:pPr>
          </w:p>
        </w:tc>
        <w:tc>
          <w:tcPr>
            <w:tcW w:w="2014" w:type="dxa"/>
          </w:tcPr>
          <w:p w14:paraId="05E6AFE2" w14:textId="77777777" w:rsidR="000D03B5" w:rsidRDefault="000D03B5">
            <w:pPr>
              <w:pStyle w:val="TableParagraph"/>
              <w:rPr>
                <w:rFonts w:ascii="Times New Roman"/>
                <w:sz w:val="20"/>
                <w:u w:val="none"/>
              </w:rPr>
            </w:pPr>
          </w:p>
        </w:tc>
      </w:tr>
      <w:tr w:rsidR="000D03B5" w14:paraId="05E6AFE8" w14:textId="77777777">
        <w:trPr>
          <w:trHeight w:val="571"/>
        </w:trPr>
        <w:tc>
          <w:tcPr>
            <w:tcW w:w="2005" w:type="dxa"/>
            <w:tcBorders>
              <w:top w:val="single" w:sz="2" w:space="0" w:color="000000"/>
              <w:bottom w:val="single" w:sz="2" w:space="0" w:color="000000"/>
            </w:tcBorders>
          </w:tcPr>
          <w:p w14:paraId="05E6AFE4" w14:textId="77777777" w:rsidR="000D03B5" w:rsidRDefault="000D03B5">
            <w:pPr>
              <w:pStyle w:val="TableParagraph"/>
              <w:rPr>
                <w:rFonts w:ascii="Times New Roman"/>
                <w:sz w:val="20"/>
                <w:u w:val="none"/>
              </w:rPr>
            </w:pPr>
          </w:p>
        </w:tc>
        <w:tc>
          <w:tcPr>
            <w:tcW w:w="2250" w:type="dxa"/>
          </w:tcPr>
          <w:p w14:paraId="05E6AFE5" w14:textId="77777777" w:rsidR="000D03B5" w:rsidRDefault="000D03B5">
            <w:pPr>
              <w:pStyle w:val="TableParagraph"/>
              <w:rPr>
                <w:rFonts w:ascii="Times New Roman"/>
                <w:sz w:val="20"/>
                <w:u w:val="none"/>
              </w:rPr>
            </w:pPr>
          </w:p>
        </w:tc>
        <w:tc>
          <w:tcPr>
            <w:tcW w:w="3322" w:type="dxa"/>
          </w:tcPr>
          <w:p w14:paraId="05E6AFE6" w14:textId="77777777" w:rsidR="000D03B5" w:rsidRDefault="000D03B5">
            <w:pPr>
              <w:pStyle w:val="TableParagraph"/>
              <w:rPr>
                <w:rFonts w:ascii="Times New Roman"/>
                <w:sz w:val="20"/>
                <w:u w:val="none"/>
              </w:rPr>
            </w:pPr>
          </w:p>
        </w:tc>
        <w:tc>
          <w:tcPr>
            <w:tcW w:w="2014" w:type="dxa"/>
          </w:tcPr>
          <w:p w14:paraId="05E6AFE7" w14:textId="77777777" w:rsidR="000D03B5" w:rsidRDefault="000D03B5">
            <w:pPr>
              <w:pStyle w:val="TableParagraph"/>
              <w:rPr>
                <w:rFonts w:ascii="Times New Roman"/>
                <w:sz w:val="20"/>
                <w:u w:val="none"/>
              </w:rPr>
            </w:pPr>
          </w:p>
        </w:tc>
      </w:tr>
      <w:tr w:rsidR="000D03B5" w14:paraId="05E6AFED" w14:textId="77777777">
        <w:trPr>
          <w:trHeight w:val="571"/>
        </w:trPr>
        <w:tc>
          <w:tcPr>
            <w:tcW w:w="2005" w:type="dxa"/>
            <w:tcBorders>
              <w:top w:val="single" w:sz="2" w:space="0" w:color="000000"/>
            </w:tcBorders>
          </w:tcPr>
          <w:p w14:paraId="05E6AFE9" w14:textId="77777777" w:rsidR="000D03B5" w:rsidRDefault="000D03B5">
            <w:pPr>
              <w:pStyle w:val="TableParagraph"/>
              <w:rPr>
                <w:rFonts w:ascii="Times New Roman"/>
                <w:sz w:val="20"/>
                <w:u w:val="none"/>
              </w:rPr>
            </w:pPr>
          </w:p>
        </w:tc>
        <w:tc>
          <w:tcPr>
            <w:tcW w:w="2250" w:type="dxa"/>
          </w:tcPr>
          <w:p w14:paraId="05E6AFEA" w14:textId="77777777" w:rsidR="000D03B5" w:rsidRDefault="000D03B5">
            <w:pPr>
              <w:pStyle w:val="TableParagraph"/>
              <w:rPr>
                <w:rFonts w:ascii="Times New Roman"/>
                <w:sz w:val="20"/>
                <w:u w:val="none"/>
              </w:rPr>
            </w:pPr>
          </w:p>
        </w:tc>
        <w:tc>
          <w:tcPr>
            <w:tcW w:w="3322" w:type="dxa"/>
          </w:tcPr>
          <w:p w14:paraId="05E6AFEB" w14:textId="77777777" w:rsidR="000D03B5" w:rsidRDefault="000D03B5">
            <w:pPr>
              <w:pStyle w:val="TableParagraph"/>
              <w:rPr>
                <w:rFonts w:ascii="Times New Roman"/>
                <w:sz w:val="20"/>
                <w:u w:val="none"/>
              </w:rPr>
            </w:pPr>
          </w:p>
        </w:tc>
        <w:tc>
          <w:tcPr>
            <w:tcW w:w="2014" w:type="dxa"/>
          </w:tcPr>
          <w:p w14:paraId="05E6AFEC" w14:textId="77777777" w:rsidR="000D03B5" w:rsidRDefault="000D03B5">
            <w:pPr>
              <w:pStyle w:val="TableParagraph"/>
              <w:rPr>
                <w:rFonts w:ascii="Times New Roman"/>
                <w:sz w:val="20"/>
                <w:u w:val="none"/>
              </w:rPr>
            </w:pPr>
          </w:p>
        </w:tc>
      </w:tr>
      <w:tr w:rsidR="000D03B5" w14:paraId="05E6AFF2" w14:textId="77777777">
        <w:trPr>
          <w:trHeight w:val="566"/>
        </w:trPr>
        <w:tc>
          <w:tcPr>
            <w:tcW w:w="2005" w:type="dxa"/>
            <w:tcBorders>
              <w:bottom w:val="single" w:sz="2" w:space="0" w:color="000000"/>
            </w:tcBorders>
          </w:tcPr>
          <w:p w14:paraId="05E6AFEE" w14:textId="77777777" w:rsidR="000D03B5" w:rsidRDefault="000D03B5">
            <w:pPr>
              <w:pStyle w:val="TableParagraph"/>
              <w:rPr>
                <w:rFonts w:ascii="Times New Roman"/>
                <w:sz w:val="20"/>
                <w:u w:val="none"/>
              </w:rPr>
            </w:pPr>
          </w:p>
        </w:tc>
        <w:tc>
          <w:tcPr>
            <w:tcW w:w="2250" w:type="dxa"/>
          </w:tcPr>
          <w:p w14:paraId="05E6AFEF" w14:textId="77777777" w:rsidR="000D03B5" w:rsidRDefault="000D03B5">
            <w:pPr>
              <w:pStyle w:val="TableParagraph"/>
              <w:rPr>
                <w:rFonts w:ascii="Times New Roman"/>
                <w:sz w:val="20"/>
                <w:u w:val="none"/>
              </w:rPr>
            </w:pPr>
          </w:p>
        </w:tc>
        <w:tc>
          <w:tcPr>
            <w:tcW w:w="3322" w:type="dxa"/>
          </w:tcPr>
          <w:p w14:paraId="05E6AFF0" w14:textId="77777777" w:rsidR="000D03B5" w:rsidRDefault="000D03B5">
            <w:pPr>
              <w:pStyle w:val="TableParagraph"/>
              <w:rPr>
                <w:rFonts w:ascii="Times New Roman"/>
                <w:sz w:val="20"/>
                <w:u w:val="none"/>
              </w:rPr>
            </w:pPr>
          </w:p>
        </w:tc>
        <w:tc>
          <w:tcPr>
            <w:tcW w:w="2014" w:type="dxa"/>
          </w:tcPr>
          <w:p w14:paraId="05E6AFF1" w14:textId="77777777" w:rsidR="000D03B5" w:rsidRDefault="000D03B5">
            <w:pPr>
              <w:pStyle w:val="TableParagraph"/>
              <w:rPr>
                <w:rFonts w:ascii="Times New Roman"/>
                <w:sz w:val="20"/>
                <w:u w:val="none"/>
              </w:rPr>
            </w:pPr>
          </w:p>
        </w:tc>
      </w:tr>
      <w:tr w:rsidR="000D03B5" w14:paraId="05E6AFF7" w14:textId="77777777">
        <w:trPr>
          <w:trHeight w:val="561"/>
        </w:trPr>
        <w:tc>
          <w:tcPr>
            <w:tcW w:w="2005" w:type="dxa"/>
            <w:tcBorders>
              <w:top w:val="single" w:sz="2" w:space="0" w:color="000000"/>
              <w:bottom w:val="single" w:sz="2" w:space="0" w:color="000000"/>
            </w:tcBorders>
          </w:tcPr>
          <w:p w14:paraId="05E6AFF3" w14:textId="77777777" w:rsidR="000D03B5" w:rsidRDefault="000D03B5">
            <w:pPr>
              <w:pStyle w:val="TableParagraph"/>
              <w:rPr>
                <w:rFonts w:ascii="Times New Roman"/>
                <w:sz w:val="20"/>
                <w:u w:val="none"/>
              </w:rPr>
            </w:pPr>
          </w:p>
        </w:tc>
        <w:tc>
          <w:tcPr>
            <w:tcW w:w="2250" w:type="dxa"/>
          </w:tcPr>
          <w:p w14:paraId="05E6AFF4" w14:textId="77777777" w:rsidR="000D03B5" w:rsidRDefault="000D03B5">
            <w:pPr>
              <w:pStyle w:val="TableParagraph"/>
              <w:rPr>
                <w:rFonts w:ascii="Times New Roman"/>
                <w:sz w:val="20"/>
                <w:u w:val="none"/>
              </w:rPr>
            </w:pPr>
          </w:p>
        </w:tc>
        <w:tc>
          <w:tcPr>
            <w:tcW w:w="3322" w:type="dxa"/>
          </w:tcPr>
          <w:p w14:paraId="05E6AFF5" w14:textId="77777777" w:rsidR="000D03B5" w:rsidRDefault="000D03B5">
            <w:pPr>
              <w:pStyle w:val="TableParagraph"/>
              <w:rPr>
                <w:rFonts w:ascii="Times New Roman"/>
                <w:sz w:val="20"/>
                <w:u w:val="none"/>
              </w:rPr>
            </w:pPr>
          </w:p>
        </w:tc>
        <w:tc>
          <w:tcPr>
            <w:tcW w:w="2014" w:type="dxa"/>
          </w:tcPr>
          <w:p w14:paraId="05E6AFF6" w14:textId="77777777" w:rsidR="000D03B5" w:rsidRDefault="000D03B5">
            <w:pPr>
              <w:pStyle w:val="TableParagraph"/>
              <w:rPr>
                <w:rFonts w:ascii="Times New Roman"/>
                <w:sz w:val="20"/>
                <w:u w:val="none"/>
              </w:rPr>
            </w:pPr>
          </w:p>
        </w:tc>
      </w:tr>
      <w:tr w:rsidR="000D03B5" w14:paraId="05E6AFFC" w14:textId="77777777">
        <w:trPr>
          <w:trHeight w:val="561"/>
        </w:trPr>
        <w:tc>
          <w:tcPr>
            <w:tcW w:w="2005" w:type="dxa"/>
            <w:tcBorders>
              <w:top w:val="single" w:sz="2" w:space="0" w:color="000000"/>
              <w:bottom w:val="single" w:sz="2" w:space="0" w:color="000000"/>
            </w:tcBorders>
          </w:tcPr>
          <w:p w14:paraId="05E6AFF8" w14:textId="77777777" w:rsidR="000D03B5" w:rsidRDefault="000D03B5">
            <w:pPr>
              <w:pStyle w:val="TableParagraph"/>
              <w:rPr>
                <w:rFonts w:ascii="Times New Roman"/>
                <w:sz w:val="20"/>
                <w:u w:val="none"/>
              </w:rPr>
            </w:pPr>
          </w:p>
        </w:tc>
        <w:tc>
          <w:tcPr>
            <w:tcW w:w="2250" w:type="dxa"/>
          </w:tcPr>
          <w:p w14:paraId="05E6AFF9" w14:textId="77777777" w:rsidR="000D03B5" w:rsidRDefault="000D03B5">
            <w:pPr>
              <w:pStyle w:val="TableParagraph"/>
              <w:rPr>
                <w:rFonts w:ascii="Times New Roman"/>
                <w:sz w:val="20"/>
                <w:u w:val="none"/>
              </w:rPr>
            </w:pPr>
          </w:p>
        </w:tc>
        <w:tc>
          <w:tcPr>
            <w:tcW w:w="3322" w:type="dxa"/>
          </w:tcPr>
          <w:p w14:paraId="05E6AFFA" w14:textId="77777777" w:rsidR="000D03B5" w:rsidRDefault="000D03B5">
            <w:pPr>
              <w:pStyle w:val="TableParagraph"/>
              <w:rPr>
                <w:rFonts w:ascii="Times New Roman"/>
                <w:sz w:val="20"/>
                <w:u w:val="none"/>
              </w:rPr>
            </w:pPr>
          </w:p>
        </w:tc>
        <w:tc>
          <w:tcPr>
            <w:tcW w:w="2014" w:type="dxa"/>
          </w:tcPr>
          <w:p w14:paraId="05E6AFFB" w14:textId="77777777" w:rsidR="000D03B5" w:rsidRDefault="000D03B5">
            <w:pPr>
              <w:pStyle w:val="TableParagraph"/>
              <w:rPr>
                <w:rFonts w:ascii="Times New Roman"/>
                <w:sz w:val="20"/>
                <w:u w:val="none"/>
              </w:rPr>
            </w:pPr>
          </w:p>
        </w:tc>
      </w:tr>
      <w:tr w:rsidR="000D03B5" w14:paraId="05E6B001" w14:textId="77777777">
        <w:trPr>
          <w:trHeight w:val="566"/>
        </w:trPr>
        <w:tc>
          <w:tcPr>
            <w:tcW w:w="2005" w:type="dxa"/>
            <w:tcBorders>
              <w:top w:val="single" w:sz="2" w:space="0" w:color="000000"/>
              <w:bottom w:val="single" w:sz="2" w:space="0" w:color="000000"/>
            </w:tcBorders>
          </w:tcPr>
          <w:p w14:paraId="05E6AFFD" w14:textId="77777777" w:rsidR="000D03B5" w:rsidRDefault="000D03B5">
            <w:pPr>
              <w:pStyle w:val="TableParagraph"/>
              <w:rPr>
                <w:rFonts w:ascii="Times New Roman"/>
                <w:sz w:val="20"/>
                <w:u w:val="none"/>
              </w:rPr>
            </w:pPr>
          </w:p>
        </w:tc>
        <w:tc>
          <w:tcPr>
            <w:tcW w:w="2250" w:type="dxa"/>
            <w:tcBorders>
              <w:bottom w:val="single" w:sz="2" w:space="0" w:color="000000"/>
            </w:tcBorders>
          </w:tcPr>
          <w:p w14:paraId="05E6AFFE" w14:textId="77777777" w:rsidR="000D03B5" w:rsidRDefault="000D03B5">
            <w:pPr>
              <w:pStyle w:val="TableParagraph"/>
              <w:rPr>
                <w:rFonts w:ascii="Times New Roman"/>
                <w:sz w:val="20"/>
                <w:u w:val="none"/>
              </w:rPr>
            </w:pPr>
          </w:p>
        </w:tc>
        <w:tc>
          <w:tcPr>
            <w:tcW w:w="3322" w:type="dxa"/>
          </w:tcPr>
          <w:p w14:paraId="05E6AFFF" w14:textId="77777777" w:rsidR="000D03B5" w:rsidRDefault="000D03B5">
            <w:pPr>
              <w:pStyle w:val="TableParagraph"/>
              <w:rPr>
                <w:rFonts w:ascii="Times New Roman"/>
                <w:sz w:val="20"/>
                <w:u w:val="none"/>
              </w:rPr>
            </w:pPr>
          </w:p>
        </w:tc>
        <w:tc>
          <w:tcPr>
            <w:tcW w:w="2014" w:type="dxa"/>
          </w:tcPr>
          <w:p w14:paraId="05E6B000" w14:textId="77777777" w:rsidR="000D03B5" w:rsidRDefault="000D03B5">
            <w:pPr>
              <w:pStyle w:val="TableParagraph"/>
              <w:rPr>
                <w:rFonts w:ascii="Times New Roman"/>
                <w:sz w:val="20"/>
                <w:u w:val="none"/>
              </w:rPr>
            </w:pPr>
          </w:p>
        </w:tc>
      </w:tr>
      <w:tr w:rsidR="000D03B5" w14:paraId="05E6B006" w14:textId="77777777">
        <w:trPr>
          <w:trHeight w:val="561"/>
        </w:trPr>
        <w:tc>
          <w:tcPr>
            <w:tcW w:w="2005" w:type="dxa"/>
            <w:tcBorders>
              <w:top w:val="single" w:sz="2" w:space="0" w:color="000000"/>
              <w:bottom w:val="single" w:sz="2" w:space="0" w:color="000000"/>
            </w:tcBorders>
          </w:tcPr>
          <w:p w14:paraId="05E6B002" w14:textId="77777777" w:rsidR="000D03B5" w:rsidRDefault="000D03B5">
            <w:pPr>
              <w:pStyle w:val="TableParagraph"/>
              <w:rPr>
                <w:rFonts w:ascii="Times New Roman"/>
                <w:sz w:val="20"/>
                <w:u w:val="none"/>
              </w:rPr>
            </w:pPr>
          </w:p>
        </w:tc>
        <w:tc>
          <w:tcPr>
            <w:tcW w:w="2250" w:type="dxa"/>
            <w:tcBorders>
              <w:top w:val="single" w:sz="2" w:space="0" w:color="000000"/>
            </w:tcBorders>
          </w:tcPr>
          <w:p w14:paraId="05E6B003" w14:textId="77777777" w:rsidR="000D03B5" w:rsidRDefault="000D03B5">
            <w:pPr>
              <w:pStyle w:val="TableParagraph"/>
              <w:rPr>
                <w:rFonts w:ascii="Times New Roman"/>
                <w:sz w:val="20"/>
                <w:u w:val="none"/>
              </w:rPr>
            </w:pPr>
          </w:p>
        </w:tc>
        <w:tc>
          <w:tcPr>
            <w:tcW w:w="3322" w:type="dxa"/>
          </w:tcPr>
          <w:p w14:paraId="05E6B004" w14:textId="77777777" w:rsidR="000D03B5" w:rsidRDefault="000D03B5">
            <w:pPr>
              <w:pStyle w:val="TableParagraph"/>
              <w:rPr>
                <w:rFonts w:ascii="Times New Roman"/>
                <w:sz w:val="20"/>
                <w:u w:val="none"/>
              </w:rPr>
            </w:pPr>
          </w:p>
        </w:tc>
        <w:tc>
          <w:tcPr>
            <w:tcW w:w="2014" w:type="dxa"/>
          </w:tcPr>
          <w:p w14:paraId="05E6B005" w14:textId="77777777" w:rsidR="000D03B5" w:rsidRDefault="000D03B5">
            <w:pPr>
              <w:pStyle w:val="TableParagraph"/>
              <w:rPr>
                <w:rFonts w:ascii="Times New Roman"/>
                <w:sz w:val="20"/>
                <w:u w:val="none"/>
              </w:rPr>
            </w:pPr>
          </w:p>
        </w:tc>
      </w:tr>
      <w:tr w:rsidR="000D03B5" w14:paraId="05E6B00B" w14:textId="77777777">
        <w:trPr>
          <w:trHeight w:val="561"/>
        </w:trPr>
        <w:tc>
          <w:tcPr>
            <w:tcW w:w="2005" w:type="dxa"/>
            <w:tcBorders>
              <w:top w:val="single" w:sz="2" w:space="0" w:color="000000"/>
              <w:bottom w:val="single" w:sz="2" w:space="0" w:color="000000"/>
            </w:tcBorders>
          </w:tcPr>
          <w:p w14:paraId="05E6B007" w14:textId="77777777" w:rsidR="000D03B5" w:rsidRDefault="000D03B5">
            <w:pPr>
              <w:pStyle w:val="TableParagraph"/>
              <w:rPr>
                <w:rFonts w:ascii="Times New Roman"/>
                <w:sz w:val="20"/>
                <w:u w:val="none"/>
              </w:rPr>
            </w:pPr>
          </w:p>
        </w:tc>
        <w:tc>
          <w:tcPr>
            <w:tcW w:w="2250" w:type="dxa"/>
          </w:tcPr>
          <w:p w14:paraId="05E6B008" w14:textId="77777777" w:rsidR="000D03B5" w:rsidRDefault="000D03B5">
            <w:pPr>
              <w:pStyle w:val="TableParagraph"/>
              <w:rPr>
                <w:rFonts w:ascii="Times New Roman"/>
                <w:sz w:val="20"/>
                <w:u w:val="none"/>
              </w:rPr>
            </w:pPr>
          </w:p>
        </w:tc>
        <w:tc>
          <w:tcPr>
            <w:tcW w:w="3322" w:type="dxa"/>
          </w:tcPr>
          <w:p w14:paraId="05E6B009" w14:textId="77777777" w:rsidR="000D03B5" w:rsidRDefault="000D03B5">
            <w:pPr>
              <w:pStyle w:val="TableParagraph"/>
              <w:rPr>
                <w:rFonts w:ascii="Times New Roman"/>
                <w:sz w:val="20"/>
                <w:u w:val="none"/>
              </w:rPr>
            </w:pPr>
          </w:p>
        </w:tc>
        <w:tc>
          <w:tcPr>
            <w:tcW w:w="2014" w:type="dxa"/>
          </w:tcPr>
          <w:p w14:paraId="05E6B00A" w14:textId="77777777" w:rsidR="000D03B5" w:rsidRDefault="000D03B5">
            <w:pPr>
              <w:pStyle w:val="TableParagraph"/>
              <w:rPr>
                <w:rFonts w:ascii="Times New Roman"/>
                <w:sz w:val="20"/>
                <w:u w:val="none"/>
              </w:rPr>
            </w:pPr>
          </w:p>
        </w:tc>
      </w:tr>
      <w:tr w:rsidR="000D03B5" w14:paraId="05E6B010" w14:textId="77777777">
        <w:trPr>
          <w:trHeight w:val="552"/>
        </w:trPr>
        <w:tc>
          <w:tcPr>
            <w:tcW w:w="2005" w:type="dxa"/>
            <w:tcBorders>
              <w:top w:val="single" w:sz="2" w:space="0" w:color="000000"/>
              <w:bottom w:val="single" w:sz="2" w:space="0" w:color="000000"/>
              <w:right w:val="single" w:sz="2" w:space="0" w:color="000000"/>
            </w:tcBorders>
          </w:tcPr>
          <w:p w14:paraId="05E6B00C" w14:textId="77777777" w:rsidR="000D03B5" w:rsidRDefault="000D03B5">
            <w:pPr>
              <w:pStyle w:val="TableParagraph"/>
              <w:rPr>
                <w:rFonts w:ascii="Times New Roman"/>
                <w:sz w:val="20"/>
                <w:u w:val="none"/>
              </w:rPr>
            </w:pPr>
          </w:p>
        </w:tc>
        <w:tc>
          <w:tcPr>
            <w:tcW w:w="2250" w:type="dxa"/>
            <w:tcBorders>
              <w:left w:val="single" w:sz="2" w:space="0" w:color="000000"/>
              <w:right w:val="single" w:sz="2" w:space="0" w:color="000000"/>
            </w:tcBorders>
          </w:tcPr>
          <w:p w14:paraId="05E6B00D" w14:textId="77777777" w:rsidR="000D03B5" w:rsidRDefault="000D03B5">
            <w:pPr>
              <w:pStyle w:val="TableParagraph"/>
              <w:rPr>
                <w:rFonts w:ascii="Times New Roman"/>
                <w:sz w:val="20"/>
                <w:u w:val="none"/>
              </w:rPr>
            </w:pPr>
          </w:p>
        </w:tc>
        <w:tc>
          <w:tcPr>
            <w:tcW w:w="3322" w:type="dxa"/>
            <w:tcBorders>
              <w:left w:val="single" w:sz="2" w:space="0" w:color="000000"/>
              <w:right w:val="single" w:sz="2" w:space="0" w:color="000000"/>
            </w:tcBorders>
          </w:tcPr>
          <w:p w14:paraId="05E6B00E" w14:textId="77777777" w:rsidR="000D03B5" w:rsidRDefault="000D03B5">
            <w:pPr>
              <w:pStyle w:val="TableParagraph"/>
              <w:rPr>
                <w:rFonts w:ascii="Times New Roman"/>
                <w:sz w:val="20"/>
                <w:u w:val="none"/>
              </w:rPr>
            </w:pPr>
          </w:p>
        </w:tc>
        <w:tc>
          <w:tcPr>
            <w:tcW w:w="2014" w:type="dxa"/>
            <w:tcBorders>
              <w:left w:val="single" w:sz="2" w:space="0" w:color="000000"/>
              <w:right w:val="single" w:sz="2" w:space="0" w:color="000000"/>
            </w:tcBorders>
          </w:tcPr>
          <w:p w14:paraId="05E6B00F" w14:textId="77777777" w:rsidR="000D03B5" w:rsidRDefault="000D03B5">
            <w:pPr>
              <w:pStyle w:val="TableParagraph"/>
              <w:rPr>
                <w:rFonts w:ascii="Times New Roman"/>
                <w:sz w:val="20"/>
                <w:u w:val="none"/>
              </w:rPr>
            </w:pPr>
          </w:p>
        </w:tc>
      </w:tr>
      <w:tr w:rsidR="000D03B5" w14:paraId="05E6B015" w14:textId="77777777">
        <w:trPr>
          <w:trHeight w:val="561"/>
        </w:trPr>
        <w:tc>
          <w:tcPr>
            <w:tcW w:w="2005" w:type="dxa"/>
            <w:tcBorders>
              <w:top w:val="single" w:sz="2" w:space="0" w:color="000000"/>
              <w:bottom w:val="single" w:sz="2" w:space="0" w:color="000000"/>
              <w:right w:val="single" w:sz="2" w:space="0" w:color="000000"/>
            </w:tcBorders>
          </w:tcPr>
          <w:p w14:paraId="05E6B011" w14:textId="77777777" w:rsidR="000D03B5" w:rsidRDefault="000D03B5">
            <w:pPr>
              <w:pStyle w:val="TableParagraph"/>
              <w:rPr>
                <w:rFonts w:ascii="Times New Roman"/>
                <w:sz w:val="20"/>
                <w:u w:val="none"/>
              </w:rPr>
            </w:pPr>
          </w:p>
        </w:tc>
        <w:tc>
          <w:tcPr>
            <w:tcW w:w="2250" w:type="dxa"/>
            <w:tcBorders>
              <w:left w:val="single" w:sz="2" w:space="0" w:color="000000"/>
              <w:right w:val="single" w:sz="2" w:space="0" w:color="000000"/>
            </w:tcBorders>
          </w:tcPr>
          <w:p w14:paraId="05E6B012" w14:textId="77777777" w:rsidR="000D03B5" w:rsidRDefault="000D03B5">
            <w:pPr>
              <w:pStyle w:val="TableParagraph"/>
              <w:rPr>
                <w:rFonts w:ascii="Times New Roman"/>
                <w:sz w:val="20"/>
                <w:u w:val="none"/>
              </w:rPr>
            </w:pPr>
          </w:p>
        </w:tc>
        <w:tc>
          <w:tcPr>
            <w:tcW w:w="3322" w:type="dxa"/>
            <w:tcBorders>
              <w:left w:val="single" w:sz="2" w:space="0" w:color="000000"/>
              <w:right w:val="single" w:sz="2" w:space="0" w:color="000000"/>
            </w:tcBorders>
          </w:tcPr>
          <w:p w14:paraId="05E6B013" w14:textId="77777777" w:rsidR="000D03B5" w:rsidRDefault="000D03B5">
            <w:pPr>
              <w:pStyle w:val="TableParagraph"/>
              <w:rPr>
                <w:rFonts w:ascii="Times New Roman"/>
                <w:sz w:val="20"/>
                <w:u w:val="none"/>
              </w:rPr>
            </w:pPr>
          </w:p>
        </w:tc>
        <w:tc>
          <w:tcPr>
            <w:tcW w:w="2014" w:type="dxa"/>
            <w:tcBorders>
              <w:left w:val="single" w:sz="2" w:space="0" w:color="000000"/>
              <w:right w:val="single" w:sz="2" w:space="0" w:color="000000"/>
            </w:tcBorders>
          </w:tcPr>
          <w:p w14:paraId="05E6B014" w14:textId="77777777" w:rsidR="000D03B5" w:rsidRDefault="000D03B5">
            <w:pPr>
              <w:pStyle w:val="TableParagraph"/>
              <w:rPr>
                <w:rFonts w:ascii="Times New Roman"/>
                <w:sz w:val="20"/>
                <w:u w:val="none"/>
              </w:rPr>
            </w:pPr>
          </w:p>
        </w:tc>
      </w:tr>
      <w:tr w:rsidR="000D03B5" w14:paraId="05E6B01A" w14:textId="77777777">
        <w:trPr>
          <w:trHeight w:val="561"/>
        </w:trPr>
        <w:tc>
          <w:tcPr>
            <w:tcW w:w="2005" w:type="dxa"/>
            <w:tcBorders>
              <w:top w:val="single" w:sz="2" w:space="0" w:color="000000"/>
              <w:bottom w:val="single" w:sz="2" w:space="0" w:color="000000"/>
              <w:right w:val="single" w:sz="2" w:space="0" w:color="000000"/>
            </w:tcBorders>
          </w:tcPr>
          <w:p w14:paraId="05E6B016" w14:textId="77777777" w:rsidR="000D03B5" w:rsidRDefault="000D03B5">
            <w:pPr>
              <w:pStyle w:val="TableParagraph"/>
              <w:rPr>
                <w:rFonts w:ascii="Times New Roman"/>
                <w:sz w:val="20"/>
                <w:u w:val="none"/>
              </w:rPr>
            </w:pPr>
          </w:p>
        </w:tc>
        <w:tc>
          <w:tcPr>
            <w:tcW w:w="2250" w:type="dxa"/>
            <w:tcBorders>
              <w:left w:val="single" w:sz="2" w:space="0" w:color="000000"/>
              <w:right w:val="single" w:sz="2" w:space="0" w:color="000000"/>
            </w:tcBorders>
          </w:tcPr>
          <w:p w14:paraId="05E6B017" w14:textId="77777777" w:rsidR="000D03B5" w:rsidRDefault="000D03B5">
            <w:pPr>
              <w:pStyle w:val="TableParagraph"/>
              <w:rPr>
                <w:rFonts w:ascii="Times New Roman"/>
                <w:sz w:val="20"/>
                <w:u w:val="none"/>
              </w:rPr>
            </w:pPr>
          </w:p>
        </w:tc>
        <w:tc>
          <w:tcPr>
            <w:tcW w:w="3322" w:type="dxa"/>
            <w:tcBorders>
              <w:left w:val="single" w:sz="2" w:space="0" w:color="000000"/>
              <w:right w:val="single" w:sz="2" w:space="0" w:color="000000"/>
            </w:tcBorders>
          </w:tcPr>
          <w:p w14:paraId="05E6B018" w14:textId="77777777" w:rsidR="000D03B5" w:rsidRDefault="000D03B5">
            <w:pPr>
              <w:pStyle w:val="TableParagraph"/>
              <w:rPr>
                <w:rFonts w:ascii="Times New Roman"/>
                <w:sz w:val="20"/>
                <w:u w:val="none"/>
              </w:rPr>
            </w:pPr>
          </w:p>
        </w:tc>
        <w:tc>
          <w:tcPr>
            <w:tcW w:w="2014" w:type="dxa"/>
            <w:tcBorders>
              <w:left w:val="single" w:sz="2" w:space="0" w:color="000000"/>
              <w:right w:val="single" w:sz="2" w:space="0" w:color="000000"/>
            </w:tcBorders>
          </w:tcPr>
          <w:p w14:paraId="05E6B019" w14:textId="77777777" w:rsidR="000D03B5" w:rsidRDefault="000D03B5">
            <w:pPr>
              <w:pStyle w:val="TableParagraph"/>
              <w:rPr>
                <w:rFonts w:ascii="Times New Roman"/>
                <w:sz w:val="20"/>
                <w:u w:val="none"/>
              </w:rPr>
            </w:pPr>
          </w:p>
        </w:tc>
      </w:tr>
    </w:tbl>
    <w:p w14:paraId="05E6B01B" w14:textId="77777777" w:rsidR="000D03B5" w:rsidRDefault="000D03B5">
      <w:pPr>
        <w:rPr>
          <w:rFonts w:ascii="Times New Roman"/>
          <w:sz w:val="20"/>
        </w:rPr>
        <w:sectPr w:rsidR="000D03B5">
          <w:headerReference w:type="default" r:id="rId80"/>
          <w:pgSz w:w="12160" w:h="15840"/>
          <w:pgMar w:top="1400" w:right="1160" w:bottom="1280" w:left="900" w:header="0" w:footer="1093" w:gutter="0"/>
          <w:cols w:space="720"/>
        </w:sectPr>
      </w:pPr>
    </w:p>
    <w:p w14:paraId="05E6B01C" w14:textId="77777777" w:rsidR="000D03B5" w:rsidRDefault="00DC03A4">
      <w:pPr>
        <w:spacing w:before="81"/>
        <w:ind w:left="1280" w:right="1013"/>
        <w:jc w:val="center"/>
        <w:rPr>
          <w:b/>
          <w:sz w:val="26"/>
        </w:rPr>
      </w:pPr>
      <w:r>
        <w:rPr>
          <w:b/>
          <w:color w:val="2A2B28"/>
          <w:w w:val="105"/>
          <w:sz w:val="26"/>
        </w:rPr>
        <w:lastRenderedPageBreak/>
        <w:t>APPROVAL</w:t>
      </w:r>
      <w:r>
        <w:rPr>
          <w:b/>
          <w:color w:val="2A2B28"/>
          <w:spacing w:val="28"/>
          <w:w w:val="105"/>
          <w:sz w:val="26"/>
        </w:rPr>
        <w:t xml:space="preserve"> </w:t>
      </w:r>
      <w:r>
        <w:rPr>
          <w:b/>
          <w:color w:val="2A2B28"/>
          <w:w w:val="105"/>
          <w:sz w:val="26"/>
        </w:rPr>
        <w:t>&amp;</w:t>
      </w:r>
      <w:r>
        <w:rPr>
          <w:b/>
          <w:color w:val="2A2B28"/>
          <w:spacing w:val="6"/>
          <w:w w:val="105"/>
          <w:sz w:val="26"/>
        </w:rPr>
        <w:t xml:space="preserve"> </w:t>
      </w:r>
      <w:r>
        <w:rPr>
          <w:b/>
          <w:color w:val="2A2B28"/>
          <w:spacing w:val="-2"/>
          <w:w w:val="105"/>
          <w:sz w:val="26"/>
        </w:rPr>
        <w:t>IMPLEMENTATION</w:t>
      </w:r>
    </w:p>
    <w:p w14:paraId="05E6B01D" w14:textId="77777777" w:rsidR="000D03B5" w:rsidRDefault="000D03B5">
      <w:pPr>
        <w:pStyle w:val="BodyText"/>
        <w:rPr>
          <w:b/>
          <w:sz w:val="28"/>
        </w:rPr>
      </w:pPr>
    </w:p>
    <w:p w14:paraId="05E6B01E" w14:textId="77777777" w:rsidR="000D03B5" w:rsidRDefault="000D03B5">
      <w:pPr>
        <w:pStyle w:val="BodyText"/>
        <w:spacing w:before="1"/>
        <w:rPr>
          <w:b/>
          <w:sz w:val="30"/>
        </w:rPr>
      </w:pPr>
    </w:p>
    <w:p w14:paraId="05E6B01F" w14:textId="77777777" w:rsidR="000D03B5" w:rsidRDefault="00DC03A4">
      <w:pPr>
        <w:spacing w:line="501" w:lineRule="auto"/>
        <w:ind w:left="3835" w:right="3626" w:firstLine="677"/>
        <w:rPr>
          <w:b/>
          <w:sz w:val="31"/>
        </w:rPr>
      </w:pPr>
      <w:r>
        <w:rPr>
          <w:b/>
          <w:color w:val="2A2B28"/>
          <w:sz w:val="31"/>
        </w:rPr>
        <w:t>Annex G</w:t>
      </w:r>
      <w:r>
        <w:rPr>
          <w:b/>
          <w:color w:val="2A2B28"/>
          <w:spacing w:val="40"/>
          <w:sz w:val="31"/>
        </w:rPr>
        <w:t xml:space="preserve"> </w:t>
      </w:r>
      <w:r>
        <w:rPr>
          <w:b/>
          <w:color w:val="2A2B28"/>
          <w:sz w:val="31"/>
        </w:rPr>
        <w:t>Law Enforcement</w:t>
      </w:r>
    </w:p>
    <w:p w14:paraId="05E6B020" w14:textId="77777777" w:rsidR="000D03B5" w:rsidRDefault="000D03B5">
      <w:pPr>
        <w:pStyle w:val="BodyText"/>
        <w:rPr>
          <w:b/>
        </w:rPr>
      </w:pPr>
    </w:p>
    <w:p w14:paraId="05E6B021" w14:textId="77777777" w:rsidR="000D03B5" w:rsidRDefault="000D03B5">
      <w:pPr>
        <w:pStyle w:val="BodyText"/>
        <w:rPr>
          <w:b/>
        </w:rPr>
      </w:pPr>
    </w:p>
    <w:p w14:paraId="05E6B022" w14:textId="77777777" w:rsidR="000D03B5" w:rsidRDefault="000D03B5">
      <w:pPr>
        <w:pStyle w:val="BodyText"/>
        <w:rPr>
          <w:b/>
        </w:rPr>
      </w:pPr>
    </w:p>
    <w:p w14:paraId="05E6B023" w14:textId="77777777" w:rsidR="000D03B5" w:rsidRDefault="000D03B5">
      <w:pPr>
        <w:pStyle w:val="BodyText"/>
        <w:rPr>
          <w:b/>
        </w:rPr>
      </w:pPr>
    </w:p>
    <w:p w14:paraId="05E6B024" w14:textId="77777777" w:rsidR="000D03B5" w:rsidRDefault="000D03B5">
      <w:pPr>
        <w:pStyle w:val="BodyText"/>
        <w:rPr>
          <w:b/>
        </w:rPr>
      </w:pPr>
    </w:p>
    <w:p w14:paraId="05E6B025" w14:textId="77777777" w:rsidR="000D03B5" w:rsidRDefault="000D03B5">
      <w:pPr>
        <w:pStyle w:val="BodyText"/>
        <w:rPr>
          <w:b/>
        </w:rPr>
      </w:pPr>
    </w:p>
    <w:p w14:paraId="05E6B026" w14:textId="77777777" w:rsidR="000D03B5" w:rsidRDefault="000D03B5">
      <w:pPr>
        <w:pStyle w:val="BodyText"/>
        <w:rPr>
          <w:b/>
        </w:rPr>
      </w:pPr>
    </w:p>
    <w:p w14:paraId="05E6B027" w14:textId="77777777" w:rsidR="000D03B5" w:rsidRDefault="000D03B5">
      <w:pPr>
        <w:pStyle w:val="BodyText"/>
        <w:spacing w:before="2"/>
        <w:rPr>
          <w:b/>
          <w:sz w:val="27"/>
        </w:rPr>
      </w:pPr>
    </w:p>
    <w:p w14:paraId="05E6B028" w14:textId="77777777" w:rsidR="000D03B5" w:rsidRDefault="000D03B5">
      <w:pPr>
        <w:rPr>
          <w:sz w:val="27"/>
        </w:rPr>
        <w:sectPr w:rsidR="000D03B5">
          <w:headerReference w:type="default" r:id="rId81"/>
          <w:pgSz w:w="12160" w:h="15840"/>
          <w:pgMar w:top="1660" w:right="1160" w:bottom="1280" w:left="900" w:header="0" w:footer="1093" w:gutter="0"/>
          <w:cols w:space="720"/>
        </w:sectPr>
      </w:pPr>
    </w:p>
    <w:p w14:paraId="05E6B029" w14:textId="77777777" w:rsidR="000D03B5" w:rsidRDefault="00DC03A4">
      <w:pPr>
        <w:tabs>
          <w:tab w:val="left" w:pos="2911"/>
          <w:tab w:val="left" w:pos="4769"/>
        </w:tabs>
        <w:spacing w:before="94" w:line="189" w:lineRule="exact"/>
        <w:ind w:left="437"/>
      </w:pPr>
      <w:r>
        <w:rPr>
          <w:noProof/>
        </w:rPr>
        <mc:AlternateContent>
          <mc:Choice Requires="wpg">
            <w:drawing>
              <wp:anchor distT="0" distB="0" distL="0" distR="0" simplePos="0" relativeHeight="15802368" behindDoc="0" locked="0" layoutInCell="1" allowOverlap="1" wp14:anchorId="05E6B80B" wp14:editId="05E6B80C">
                <wp:simplePos x="0" y="0"/>
                <wp:positionH relativeFrom="page">
                  <wp:posOffset>4066350</wp:posOffset>
                </wp:positionH>
                <wp:positionV relativeFrom="paragraph">
                  <wp:posOffset>-144959</wp:posOffset>
                </wp:positionV>
                <wp:extent cx="1899285" cy="25654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9285" cy="256540"/>
                          <a:chOff x="0" y="0"/>
                          <a:chExt cx="1899285" cy="256540"/>
                        </a:xfrm>
                      </wpg:grpSpPr>
                      <pic:pic xmlns:pic="http://schemas.openxmlformats.org/drawingml/2006/picture">
                        <pic:nvPicPr>
                          <pic:cNvPr id="274" name="Image 274"/>
                          <pic:cNvPicPr/>
                        </pic:nvPicPr>
                        <pic:blipFill>
                          <a:blip r:embed="rId82" cstate="print"/>
                          <a:stretch>
                            <a:fillRect/>
                          </a:stretch>
                        </pic:blipFill>
                        <pic:spPr>
                          <a:xfrm>
                            <a:off x="207590" y="0"/>
                            <a:ext cx="1306605" cy="256342"/>
                          </a:xfrm>
                          <a:prstGeom prst="rect">
                            <a:avLst/>
                          </a:prstGeom>
                        </pic:spPr>
                      </pic:pic>
                      <wps:wsp>
                        <wps:cNvPr id="275" name="Graphic 275"/>
                        <wps:cNvSpPr/>
                        <wps:spPr>
                          <a:xfrm>
                            <a:off x="0" y="241083"/>
                            <a:ext cx="1899285" cy="1270"/>
                          </a:xfrm>
                          <a:custGeom>
                            <a:avLst/>
                            <a:gdLst/>
                            <a:ahLst/>
                            <a:cxnLst/>
                            <a:rect l="l" t="t" r="r" b="b"/>
                            <a:pathLst>
                              <a:path w="1899285">
                                <a:moveTo>
                                  <a:pt x="0" y="0"/>
                                </a:moveTo>
                                <a:lnTo>
                                  <a:pt x="1898851"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FC998A" id="Group 273" o:spid="_x0000_s1026" style="position:absolute;margin-left:320.2pt;margin-top:-11.4pt;width:149.55pt;height:20.2pt;z-index:15802368;mso-wrap-distance-left:0;mso-wrap-distance-right:0;mso-position-horizontal-relative:page" coordsize="18992,2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">
                <v:shape id="Image 274" o:spid="_x0000_s1027" type="#_x0000_t75" style="position:absolute;left:2075;width:13066;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">
                  <v:imagedata r:id="rId86" o:title=""/>
                </v:shape>
                <v:shape id="Graphic 275" o:spid="_x0000_s1028" style="position:absolute;top:2410;width:18992;height:13;visibility:visible;mso-wrap-style:square;v-text-anchor:top" coordsize="189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" path="m,l1898851,e" filled="f" strokeweight=".25431mm">
                  <v:path arrowok="t"/>
                </v:shape>
                <w10:wrap anchorx="page"/>
              </v:group>
            </w:pict>
          </mc:Fallback>
        </mc:AlternateContent>
      </w:r>
      <w:proofErr w:type="spellStart"/>
      <w:r>
        <w:rPr>
          <w:color w:val="3A3B3A"/>
          <w:spacing w:val="-4"/>
          <w:w w:val="575"/>
          <w:u w:val="thick" w:color="3A3B3A"/>
        </w:rPr>
        <w:t>Po</w:t>
      </w:r>
      <w:r>
        <w:rPr>
          <w:color w:val="3A3B3A"/>
          <w:spacing w:val="-4"/>
          <w:w w:val="575"/>
        </w:rPr>
        <w:t>l</w:t>
      </w:r>
      <w:r>
        <w:rPr>
          <w:color w:val="595960"/>
          <w:spacing w:val="-4"/>
          <w:w w:val="575"/>
        </w:rPr>
        <w:t>i</w:t>
      </w:r>
      <w:proofErr w:type="spellEnd"/>
      <w:r>
        <w:rPr>
          <w:color w:val="6E6DA5"/>
          <w:u w:val="thick" w:color="6E6DA5"/>
        </w:rPr>
        <w:tab/>
      </w:r>
      <w:r>
        <w:rPr>
          <w:color w:val="6E6DA5"/>
          <w:spacing w:val="-10"/>
          <w:w w:val="575"/>
          <w:u w:val="thick" w:color="6E6DA5"/>
        </w:rPr>
        <w:t>-</w:t>
      </w:r>
      <w:r>
        <w:rPr>
          <w:color w:val="6E6DA5"/>
          <w:u w:val="thick" w:color="6E6DA5"/>
        </w:rPr>
        <w:tab/>
      </w:r>
    </w:p>
    <w:p w14:paraId="05E6B02A" w14:textId="77777777" w:rsidR="000D03B5" w:rsidRDefault="00DC03A4">
      <w:pPr>
        <w:spacing w:line="1385" w:lineRule="exact"/>
        <w:ind w:left="496"/>
        <w:rPr>
          <w:rFonts w:ascii="Times New Roman"/>
          <w:sz w:val="126"/>
        </w:rPr>
      </w:pPr>
      <w:r>
        <w:rPr>
          <w:noProof/>
        </w:rPr>
        <mc:AlternateContent>
          <mc:Choice Requires="wps">
            <w:drawing>
              <wp:anchor distT="0" distB="0" distL="0" distR="0" simplePos="0" relativeHeight="15803392" behindDoc="0" locked="0" layoutInCell="1" allowOverlap="1" wp14:anchorId="05E6B80D" wp14:editId="05E6B80E">
                <wp:simplePos x="0" y="0"/>
                <wp:positionH relativeFrom="page">
                  <wp:posOffset>1837217</wp:posOffset>
                </wp:positionH>
                <wp:positionV relativeFrom="paragraph">
                  <wp:posOffset>10788</wp:posOffset>
                </wp:positionV>
                <wp:extent cx="18415" cy="127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70"/>
                        </a:xfrm>
                        <a:custGeom>
                          <a:avLst/>
                          <a:gdLst/>
                          <a:ahLst/>
                          <a:cxnLst/>
                          <a:rect l="l" t="t" r="r" b="b"/>
                          <a:pathLst>
                            <a:path w="18415">
                              <a:moveTo>
                                <a:pt x="0" y="0"/>
                              </a:moveTo>
                              <a:lnTo>
                                <a:pt x="18316" y="0"/>
                              </a:lnTo>
                            </a:path>
                          </a:pathLst>
                        </a:custGeom>
                        <a:ln w="12715">
                          <a:solidFill>
                            <a:srgbClr val="3A3B3A"/>
                          </a:solidFill>
                          <a:prstDash val="solid"/>
                        </a:ln>
                      </wps:spPr>
                      <wps:bodyPr wrap="square" lIns="0" tIns="0" rIns="0" bIns="0" rtlCol="0">
                        <a:prstTxWarp prst="textNoShape">
                          <a:avLst/>
                        </a:prstTxWarp>
                        <a:noAutofit/>
                      </wps:bodyPr>
                    </wps:wsp>
                  </a:graphicData>
                </a:graphic>
              </wp:anchor>
            </w:drawing>
          </mc:Choice>
          <mc:Fallback>
            <w:pict>
              <v:shape w14:anchorId="203A6BBC" id="Graphic 276" o:spid="_x0000_s1026" style="position:absolute;margin-left:144.65pt;margin-top:.85pt;width:1.45pt;height:.1pt;z-index:15803392;visibility:visible;mso-wrap-style:square;mso-wrap-distance-left:0;mso-wrap-distance-top:0;mso-wrap-distance-right:0;mso-wrap-distance-bottom:0;mso-position-horizontal:absolute;mso-position-horizontal-relative:page;mso-position-vertical:absolute;mso-position-vertical-relative:text;v-text-anchor:top" coordsize="18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" path="m,l18316,e" filled="f" strokecolor="#3a3b3a" strokeweight=".35319mm">
                <v:path arrowok="t"/>
                <w10:wrap anchorx="page"/>
              </v:shape>
            </w:pict>
          </mc:Fallback>
        </mc:AlternateContent>
      </w:r>
      <w:r>
        <w:rPr>
          <w:noProof/>
        </w:rPr>
        <mc:AlternateContent>
          <mc:Choice Requires="wps">
            <w:drawing>
              <wp:anchor distT="0" distB="0" distL="0" distR="0" simplePos="0" relativeHeight="15803904" behindDoc="0" locked="0" layoutInCell="1" allowOverlap="1" wp14:anchorId="05E6B80F" wp14:editId="05E6B810">
                <wp:simplePos x="0" y="0"/>
                <wp:positionH relativeFrom="page">
                  <wp:posOffset>2016709</wp:posOffset>
                </wp:positionH>
                <wp:positionV relativeFrom="paragraph">
                  <wp:posOffset>10788</wp:posOffset>
                </wp:positionV>
                <wp:extent cx="18415" cy="127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70"/>
                        </a:xfrm>
                        <a:custGeom>
                          <a:avLst/>
                          <a:gdLst/>
                          <a:ahLst/>
                          <a:cxnLst/>
                          <a:rect l="l" t="t" r="r" b="b"/>
                          <a:pathLst>
                            <a:path w="18415">
                              <a:moveTo>
                                <a:pt x="0" y="0"/>
                              </a:moveTo>
                              <a:lnTo>
                                <a:pt x="18316" y="0"/>
                              </a:lnTo>
                            </a:path>
                          </a:pathLst>
                        </a:custGeom>
                        <a:ln w="12715">
                          <a:solidFill>
                            <a:srgbClr val="595960"/>
                          </a:solidFill>
                          <a:prstDash val="solid"/>
                        </a:ln>
                      </wps:spPr>
                      <wps:bodyPr wrap="square" lIns="0" tIns="0" rIns="0" bIns="0" rtlCol="0">
                        <a:prstTxWarp prst="textNoShape">
                          <a:avLst/>
                        </a:prstTxWarp>
                        <a:noAutofit/>
                      </wps:bodyPr>
                    </wps:wsp>
                  </a:graphicData>
                </a:graphic>
              </wp:anchor>
            </w:drawing>
          </mc:Choice>
          <mc:Fallback>
            <w:pict>
              <v:shape w14:anchorId="1E01D421" id="Graphic 277" o:spid="_x0000_s1026" style="position:absolute;margin-left:158.8pt;margin-top:.85pt;width:1.45pt;height:.1pt;z-index:15803904;visibility:visible;mso-wrap-style:square;mso-wrap-distance-left:0;mso-wrap-distance-top:0;mso-wrap-distance-right:0;mso-wrap-distance-bottom:0;mso-position-horizontal:absolute;mso-position-horizontal-relative:page;mso-position-vertical:absolute;mso-position-vertical-relative:text;v-text-anchor:top" coordsize="18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" path="m,l18316,e" filled="f" strokecolor="#595960" strokeweight=".35319mm">
                <v:path arrowok="t"/>
                <w10:wrap anchorx="page"/>
              </v:shape>
            </w:pict>
          </mc:Fallback>
        </mc:AlternateContent>
      </w:r>
      <w:r>
        <w:rPr>
          <w:noProof/>
        </w:rPr>
        <mc:AlternateContent>
          <mc:Choice Requires="wps">
            <w:drawing>
              <wp:anchor distT="0" distB="0" distL="0" distR="0" simplePos="0" relativeHeight="483794944" behindDoc="1" locked="0" layoutInCell="1" allowOverlap="1" wp14:anchorId="05E6B811" wp14:editId="05E6B812">
                <wp:simplePos x="0" y="0"/>
                <wp:positionH relativeFrom="page">
                  <wp:posOffset>886461</wp:posOffset>
                </wp:positionH>
                <wp:positionV relativeFrom="paragraph">
                  <wp:posOffset>706574</wp:posOffset>
                </wp:positionV>
                <wp:extent cx="2340610" cy="127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610" cy="1270"/>
                        </a:xfrm>
                        <a:custGeom>
                          <a:avLst/>
                          <a:gdLst/>
                          <a:ahLst/>
                          <a:cxnLst/>
                          <a:rect l="l" t="t" r="r" b="b"/>
                          <a:pathLst>
                            <a:path w="2340610">
                              <a:moveTo>
                                <a:pt x="0" y="0"/>
                              </a:moveTo>
                              <a:lnTo>
                                <a:pt x="2340060" y="0"/>
                              </a:lnTo>
                            </a:path>
                          </a:pathLst>
                        </a:custGeom>
                        <a:ln w="12715">
                          <a:solidFill>
                            <a:srgbClr val="3A3B3A"/>
                          </a:solidFill>
                          <a:prstDash val="solid"/>
                        </a:ln>
                      </wps:spPr>
                      <wps:bodyPr wrap="square" lIns="0" tIns="0" rIns="0" bIns="0" rtlCol="0">
                        <a:prstTxWarp prst="textNoShape">
                          <a:avLst/>
                        </a:prstTxWarp>
                        <a:noAutofit/>
                      </wps:bodyPr>
                    </wps:wsp>
                  </a:graphicData>
                </a:graphic>
              </wp:anchor>
            </w:drawing>
          </mc:Choice>
          <mc:Fallback>
            <w:pict>
              <v:shape w14:anchorId="0F50BD8E" id="Graphic 278" o:spid="_x0000_s1026" style="position:absolute;margin-left:69.8pt;margin-top:55.65pt;width:184.3pt;height:.1pt;z-index:-19521536;visibility:visible;mso-wrap-style:square;mso-wrap-distance-left:0;mso-wrap-distance-top:0;mso-wrap-distance-right:0;mso-wrap-distance-bottom:0;mso-position-horizontal:absolute;mso-position-horizontal-relative:page;mso-position-vertical:absolute;mso-position-vertical-relative:text;v-text-anchor:top" coordsize="2340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" path="m,l2340060,e" filled="f" strokecolor="#3a3b3a" strokeweight=".35319mm">
                <v:path arrowok="t"/>
                <w10:wrap anchorx="page"/>
              </v:shape>
            </w:pict>
          </mc:Fallback>
        </mc:AlternateContent>
      </w:r>
      <w:proofErr w:type="spellStart"/>
      <w:r>
        <w:rPr>
          <w:rFonts w:ascii="Times New Roman"/>
          <w:color w:val="595960"/>
          <w:spacing w:val="-46"/>
          <w:sz w:val="126"/>
        </w:rPr>
        <w:t>t</w:t>
      </w:r>
      <w:r>
        <w:rPr>
          <w:rFonts w:ascii="Times New Roman"/>
          <w:color w:val="3A3B3A"/>
          <w:spacing w:val="-46"/>
          <w:sz w:val="126"/>
        </w:rPr>
        <w:t>e</w:t>
      </w:r>
      <w:proofErr w:type="spellEnd"/>
      <w:r>
        <w:rPr>
          <w:rFonts w:ascii="Times New Roman"/>
          <w:color w:val="3A3B3A"/>
          <w:spacing w:val="-32"/>
          <w:sz w:val="126"/>
        </w:rPr>
        <w:t xml:space="preserve"> </w:t>
      </w:r>
      <w:proofErr w:type="spellStart"/>
      <w:r>
        <w:rPr>
          <w:rFonts w:ascii="Times New Roman"/>
          <w:color w:val="595960"/>
          <w:spacing w:val="-23"/>
          <w:sz w:val="126"/>
        </w:rPr>
        <w:t>bn</w:t>
      </w:r>
      <w:r>
        <w:rPr>
          <w:rFonts w:ascii="Times New Roman"/>
          <w:color w:val="3A3B3A"/>
          <w:spacing w:val="-23"/>
          <w:sz w:val="126"/>
        </w:rPr>
        <w:t>a</w:t>
      </w:r>
      <w:r>
        <w:rPr>
          <w:rFonts w:ascii="Times New Roman"/>
          <w:color w:val="595960"/>
          <w:spacing w:val="-23"/>
          <w:sz w:val="126"/>
        </w:rPr>
        <w:t>t</w:t>
      </w:r>
      <w:r>
        <w:rPr>
          <w:rFonts w:ascii="Times New Roman"/>
          <w:color w:val="3A3B3A"/>
          <w:spacing w:val="-23"/>
          <w:sz w:val="126"/>
        </w:rPr>
        <w:t>or</w:t>
      </w:r>
      <w:proofErr w:type="spellEnd"/>
    </w:p>
    <w:p w14:paraId="05E6B02B" w14:textId="77777777" w:rsidR="000D03B5" w:rsidRDefault="00DC03A4">
      <w:pPr>
        <w:spacing w:before="175"/>
        <w:ind w:left="437"/>
        <w:rPr>
          <w:sz w:val="21"/>
        </w:rPr>
      </w:pPr>
      <w:r>
        <w:br w:type="column"/>
      </w:r>
      <w:r>
        <w:rPr>
          <w:color w:val="3A3B3A"/>
          <w:spacing w:val="-4"/>
          <w:w w:val="105"/>
          <w:sz w:val="21"/>
        </w:rPr>
        <w:t>Da</w:t>
      </w:r>
      <w:r>
        <w:rPr>
          <w:color w:val="595960"/>
          <w:spacing w:val="-4"/>
          <w:w w:val="105"/>
          <w:sz w:val="21"/>
        </w:rPr>
        <w:t>te</w:t>
      </w:r>
    </w:p>
    <w:p w14:paraId="05E6B02C" w14:textId="77777777" w:rsidR="000D03B5" w:rsidRDefault="000D03B5">
      <w:pPr>
        <w:pStyle w:val="BodyText"/>
        <w:rPr>
          <w:sz w:val="22"/>
        </w:rPr>
      </w:pPr>
    </w:p>
    <w:p w14:paraId="05E6B02D" w14:textId="77777777" w:rsidR="000D03B5" w:rsidRDefault="000D03B5">
      <w:pPr>
        <w:pStyle w:val="BodyText"/>
        <w:rPr>
          <w:sz w:val="22"/>
        </w:rPr>
      </w:pPr>
    </w:p>
    <w:p w14:paraId="05E6B02E" w14:textId="77777777" w:rsidR="000D03B5" w:rsidRDefault="000D03B5">
      <w:pPr>
        <w:pStyle w:val="BodyText"/>
        <w:spacing w:before="2"/>
        <w:rPr>
          <w:sz w:val="23"/>
        </w:rPr>
      </w:pPr>
    </w:p>
    <w:p w14:paraId="05E6B02F" w14:textId="77777777" w:rsidR="000D03B5" w:rsidRDefault="00DC03A4">
      <w:pPr>
        <w:ind w:left="437"/>
        <w:rPr>
          <w:sz w:val="21"/>
        </w:rPr>
      </w:pPr>
      <w:r>
        <w:rPr>
          <w:noProof/>
        </w:rPr>
        <w:drawing>
          <wp:anchor distT="0" distB="0" distL="0" distR="0" simplePos="0" relativeHeight="15802880" behindDoc="0" locked="0" layoutInCell="1" allowOverlap="1" wp14:anchorId="05E6B813" wp14:editId="05E6B814">
            <wp:simplePos x="0" y="0"/>
            <wp:positionH relativeFrom="page">
              <wp:posOffset>4249518</wp:posOffset>
            </wp:positionH>
            <wp:positionV relativeFrom="paragraph">
              <wp:posOffset>-216709</wp:posOffset>
            </wp:positionV>
            <wp:extent cx="610563" cy="231928"/>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87" cstate="print"/>
                    <a:stretch>
                      <a:fillRect/>
                    </a:stretch>
                  </pic:blipFill>
                  <pic:spPr>
                    <a:xfrm>
                      <a:off x="0" y="0"/>
                      <a:ext cx="610563" cy="231928"/>
                    </a:xfrm>
                    <a:prstGeom prst="rect">
                      <a:avLst/>
                    </a:prstGeom>
                  </pic:spPr>
                </pic:pic>
              </a:graphicData>
            </a:graphic>
          </wp:anchor>
        </w:drawing>
      </w:r>
      <w:r>
        <w:rPr>
          <w:color w:val="3A3B3A"/>
          <w:spacing w:val="-4"/>
          <w:sz w:val="21"/>
        </w:rPr>
        <w:t>Date</w:t>
      </w:r>
    </w:p>
    <w:p w14:paraId="05E6B030" w14:textId="77777777" w:rsidR="000D03B5" w:rsidRDefault="00DC03A4">
      <w:pPr>
        <w:rPr>
          <w:sz w:val="34"/>
        </w:rPr>
      </w:pPr>
      <w:r>
        <w:br w:type="column"/>
      </w:r>
    </w:p>
    <w:p w14:paraId="05E6B031" w14:textId="77777777" w:rsidR="000D03B5" w:rsidRDefault="000D03B5">
      <w:pPr>
        <w:pStyle w:val="BodyText"/>
        <w:spacing w:before="10"/>
        <w:rPr>
          <w:sz w:val="34"/>
        </w:rPr>
      </w:pPr>
    </w:p>
    <w:p w14:paraId="05E6B032" w14:textId="77777777" w:rsidR="000D03B5" w:rsidRDefault="00DC03A4">
      <w:pPr>
        <w:ind w:left="437"/>
        <w:rPr>
          <w:i/>
          <w:sz w:val="30"/>
        </w:rPr>
      </w:pPr>
      <w:r>
        <w:rPr>
          <w:color w:val="8283A5"/>
          <w:w w:val="105"/>
          <w:sz w:val="30"/>
        </w:rPr>
        <w:t>-</w:t>
      </w:r>
      <w:r>
        <w:rPr>
          <w:color w:val="8283A5"/>
          <w:spacing w:val="33"/>
          <w:w w:val="105"/>
          <w:sz w:val="30"/>
        </w:rPr>
        <w:t xml:space="preserve"> </w:t>
      </w:r>
      <w:r>
        <w:rPr>
          <w:color w:val="8283A5"/>
          <w:w w:val="105"/>
          <w:sz w:val="30"/>
        </w:rPr>
        <w:t>2</w:t>
      </w:r>
      <w:r>
        <w:rPr>
          <w:color w:val="8283A5"/>
          <w:spacing w:val="43"/>
          <w:w w:val="150"/>
          <w:sz w:val="30"/>
        </w:rPr>
        <w:t xml:space="preserve"> </w:t>
      </w:r>
      <w:r>
        <w:rPr>
          <w:i/>
          <w:color w:val="8283A5"/>
          <w:spacing w:val="-10"/>
          <w:w w:val="105"/>
          <w:sz w:val="30"/>
        </w:rPr>
        <w:t>(</w:t>
      </w:r>
    </w:p>
    <w:p w14:paraId="05E6B033" w14:textId="77777777" w:rsidR="000D03B5" w:rsidRDefault="000D03B5">
      <w:pPr>
        <w:rPr>
          <w:sz w:val="30"/>
        </w:rPr>
        <w:sectPr w:rsidR="000D03B5">
          <w:type w:val="continuous"/>
          <w:pgSz w:w="12160" w:h="15840"/>
          <w:pgMar w:top="960" w:right="1160" w:bottom="280" w:left="900" w:header="0" w:footer="1093" w:gutter="0"/>
          <w:cols w:num="3" w:space="720" w:equalWidth="0">
            <w:col w:w="4811" w:space="273"/>
            <w:col w:w="940" w:space="264"/>
            <w:col w:w="3812"/>
          </w:cols>
        </w:sectPr>
      </w:pPr>
    </w:p>
    <w:p w14:paraId="05E6B034" w14:textId="77777777" w:rsidR="000D03B5" w:rsidRDefault="000D03B5">
      <w:pPr>
        <w:pStyle w:val="BodyText"/>
        <w:rPr>
          <w:i/>
        </w:rPr>
      </w:pPr>
    </w:p>
    <w:p w14:paraId="05E6B035" w14:textId="77777777" w:rsidR="000D03B5" w:rsidRDefault="000D03B5">
      <w:pPr>
        <w:pStyle w:val="BodyText"/>
        <w:rPr>
          <w:i/>
        </w:rPr>
      </w:pPr>
    </w:p>
    <w:p w14:paraId="05E6B036" w14:textId="77777777" w:rsidR="000D03B5" w:rsidRDefault="000D03B5">
      <w:pPr>
        <w:pStyle w:val="BodyText"/>
        <w:rPr>
          <w:i/>
        </w:rPr>
      </w:pPr>
    </w:p>
    <w:p w14:paraId="05E6B037" w14:textId="77777777" w:rsidR="000D03B5" w:rsidRDefault="000D03B5">
      <w:pPr>
        <w:pStyle w:val="BodyText"/>
        <w:rPr>
          <w:i/>
        </w:rPr>
      </w:pPr>
    </w:p>
    <w:p w14:paraId="05E6B038" w14:textId="77777777" w:rsidR="000D03B5" w:rsidRDefault="000D03B5">
      <w:pPr>
        <w:pStyle w:val="BodyText"/>
        <w:rPr>
          <w:i/>
        </w:rPr>
      </w:pPr>
    </w:p>
    <w:p w14:paraId="05E6B039" w14:textId="77777777" w:rsidR="000D03B5" w:rsidRDefault="000D03B5">
      <w:pPr>
        <w:pStyle w:val="BodyText"/>
        <w:spacing w:before="2"/>
        <w:rPr>
          <w:i/>
        </w:rPr>
      </w:pPr>
    </w:p>
    <w:p w14:paraId="05E6B03A" w14:textId="77777777" w:rsidR="000D03B5" w:rsidRDefault="00DC03A4">
      <w:pPr>
        <w:spacing w:before="91"/>
        <w:ind w:left="3517" w:right="3404"/>
        <w:jc w:val="center"/>
        <w:rPr>
          <w:b/>
          <w:sz w:val="30"/>
        </w:rPr>
      </w:pPr>
      <w:r>
        <w:rPr>
          <w:noProof/>
        </w:rPr>
        <mc:AlternateContent>
          <mc:Choice Requires="wps">
            <w:drawing>
              <wp:anchor distT="0" distB="0" distL="0" distR="0" simplePos="0" relativeHeight="15807488" behindDoc="0" locked="0" layoutInCell="1" allowOverlap="1" wp14:anchorId="05E6B815" wp14:editId="05E6B816">
                <wp:simplePos x="0" y="0"/>
                <wp:positionH relativeFrom="page">
                  <wp:posOffset>842573</wp:posOffset>
                </wp:positionH>
                <wp:positionV relativeFrom="paragraph">
                  <wp:posOffset>288351</wp:posOffset>
                </wp:positionV>
                <wp:extent cx="6118225" cy="127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10F046" id="Graphic 282" o:spid="_x0000_s1026" style="position:absolute;margin-left:66.35pt;margin-top:22.7pt;width:481.75pt;height:.1pt;z-index:15807488;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" path="m,l6117818,e" filled="f" strokeweight=".42383mm">
                <v:path arrowok="t"/>
                <w10:wrap anchorx="page"/>
              </v:shape>
            </w:pict>
          </mc:Fallback>
        </mc:AlternateContent>
      </w:r>
      <w:r>
        <w:rPr>
          <w:b/>
          <w:color w:val="2F2F2F"/>
          <w:w w:val="105"/>
          <w:sz w:val="30"/>
        </w:rPr>
        <w:t>ANNEX</w:t>
      </w:r>
      <w:r>
        <w:rPr>
          <w:b/>
          <w:color w:val="2F2F2F"/>
          <w:spacing w:val="6"/>
          <w:w w:val="105"/>
          <w:sz w:val="30"/>
        </w:rPr>
        <w:t xml:space="preserve"> </w:t>
      </w:r>
      <w:r>
        <w:rPr>
          <w:b/>
          <w:color w:val="2F2F2F"/>
          <w:spacing w:val="-10"/>
          <w:w w:val="105"/>
          <w:sz w:val="30"/>
        </w:rPr>
        <w:t>G</w:t>
      </w:r>
    </w:p>
    <w:p w14:paraId="05E6B03B" w14:textId="77777777" w:rsidR="000D03B5" w:rsidRDefault="000D03B5">
      <w:pPr>
        <w:pStyle w:val="BodyText"/>
        <w:rPr>
          <w:b/>
          <w:sz w:val="28"/>
        </w:rPr>
      </w:pPr>
    </w:p>
    <w:p w14:paraId="05E6B03C" w14:textId="77777777" w:rsidR="000D03B5" w:rsidRDefault="00DC03A4">
      <w:pPr>
        <w:pStyle w:val="Heading5"/>
        <w:ind w:left="3517" w:right="3439"/>
      </w:pPr>
      <w:r>
        <w:rPr>
          <w:noProof/>
        </w:rPr>
        <mc:AlternateContent>
          <mc:Choice Requires="wps">
            <w:drawing>
              <wp:anchor distT="0" distB="0" distL="0" distR="0" simplePos="0" relativeHeight="15808000" behindDoc="0" locked="0" layoutInCell="1" allowOverlap="1" wp14:anchorId="05E6B817" wp14:editId="05E6B818">
                <wp:simplePos x="0" y="0"/>
                <wp:positionH relativeFrom="page">
                  <wp:posOffset>842573</wp:posOffset>
                </wp:positionH>
                <wp:positionV relativeFrom="paragraph">
                  <wp:posOffset>218800</wp:posOffset>
                </wp:positionV>
                <wp:extent cx="6118225" cy="127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F92C3E" id="Graphic 283" o:spid="_x0000_s1026" style="position:absolute;margin-left:66.35pt;margin-top:17.25pt;width:481.75pt;height:.1pt;z-index:15808000;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" path="m,l6117818,e" filled="f" strokeweight=".42383mm">
                <v:path arrowok="t"/>
                <w10:wrap anchorx="page"/>
              </v:shape>
            </w:pict>
          </mc:Fallback>
        </mc:AlternateContent>
      </w:r>
      <w:r>
        <w:rPr>
          <w:color w:val="211F1F"/>
        </w:rPr>
        <w:t>LAW</w:t>
      </w:r>
      <w:r>
        <w:rPr>
          <w:color w:val="211F1F"/>
          <w:spacing w:val="20"/>
        </w:rPr>
        <w:t xml:space="preserve"> </w:t>
      </w:r>
      <w:r>
        <w:rPr>
          <w:color w:val="2F2F2F"/>
          <w:spacing w:val="-2"/>
        </w:rPr>
        <w:t>ENFORCEMENT</w:t>
      </w:r>
    </w:p>
    <w:p w14:paraId="05E6B03D" w14:textId="77777777" w:rsidR="000D03B5" w:rsidRDefault="000D03B5">
      <w:pPr>
        <w:pStyle w:val="BodyText"/>
        <w:rPr>
          <w:b/>
        </w:rPr>
      </w:pPr>
    </w:p>
    <w:p w14:paraId="05E6B03E" w14:textId="77777777" w:rsidR="000D03B5" w:rsidRDefault="00DC03A4">
      <w:pPr>
        <w:pStyle w:val="BodyText"/>
        <w:spacing w:before="10"/>
        <w:rPr>
          <w:b/>
          <w:sz w:val="26"/>
        </w:rPr>
      </w:pPr>
      <w:r>
        <w:rPr>
          <w:noProof/>
        </w:rPr>
        <mc:AlternateContent>
          <mc:Choice Requires="wps">
            <w:drawing>
              <wp:anchor distT="0" distB="0" distL="0" distR="0" simplePos="0" relativeHeight="487664128" behindDoc="1" locked="0" layoutInCell="1" allowOverlap="1" wp14:anchorId="05E6B819" wp14:editId="05E6B81A">
                <wp:simplePos x="0" y="0"/>
                <wp:positionH relativeFrom="page">
                  <wp:posOffset>1013530</wp:posOffset>
                </wp:positionH>
                <wp:positionV relativeFrom="paragraph">
                  <wp:posOffset>211448</wp:posOffset>
                </wp:positionV>
                <wp:extent cx="5934710" cy="127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1270"/>
                        </a:xfrm>
                        <a:custGeom>
                          <a:avLst/>
                          <a:gdLst/>
                          <a:ahLst/>
                          <a:cxnLst/>
                          <a:rect l="l" t="t" r="r" b="b"/>
                          <a:pathLst>
                            <a:path w="5934710">
                              <a:moveTo>
                                <a:pt x="0" y="0"/>
                              </a:moveTo>
                              <a:lnTo>
                                <a:pt x="593464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397876" id="Graphic 284" o:spid="_x0000_s1026" style="position:absolute;margin-left:79.8pt;margin-top:16.65pt;width:467.3pt;height:.1pt;z-index:-15652352;visibility:visible;mso-wrap-style:square;mso-wrap-distance-left:0;mso-wrap-distance-top:0;mso-wrap-distance-right:0;mso-wrap-distance-bottom:0;mso-position-horizontal:absolute;mso-position-horizontal-relative:page;mso-position-vertical:absolute;mso-position-vertical-relative:text;v-text-anchor:top" coordsize="5934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" path="m,l5934649,e" filled="f" strokeweight=".25431mm">
                <v:path arrowok="t"/>
                <w10:wrap type="topAndBottom" anchorx="page"/>
              </v:shape>
            </w:pict>
          </mc:Fallback>
        </mc:AlternateContent>
      </w:r>
    </w:p>
    <w:p w14:paraId="05E6B03F" w14:textId="77777777" w:rsidR="000D03B5" w:rsidRDefault="00DC03A4">
      <w:pPr>
        <w:spacing w:before="45" w:after="30"/>
        <w:ind w:left="987"/>
        <w:rPr>
          <w:b/>
          <w:sz w:val="20"/>
        </w:rPr>
      </w:pPr>
      <w:r>
        <w:rPr>
          <w:b/>
          <w:color w:val="2F2F2F"/>
          <w:spacing w:val="-2"/>
          <w:w w:val="105"/>
          <w:sz w:val="20"/>
        </w:rPr>
        <w:t>AUTHORITY</w:t>
      </w:r>
    </w:p>
    <w:p w14:paraId="05E6B040" w14:textId="77777777" w:rsidR="000D03B5" w:rsidRDefault="00DC03A4">
      <w:pPr>
        <w:pStyle w:val="BodyText"/>
        <w:spacing w:line="20" w:lineRule="exact"/>
        <w:ind w:left="146" w:right="-44"/>
        <w:rPr>
          <w:sz w:val="2"/>
        </w:rPr>
      </w:pPr>
      <w:r>
        <w:rPr>
          <w:noProof/>
          <w:sz w:val="2"/>
        </w:rPr>
        <mc:AlternateContent>
          <mc:Choice Requires="wpg">
            <w:drawing>
              <wp:inline distT="0" distB="0" distL="0" distR="0" wp14:anchorId="05E6B81B" wp14:editId="05E6B81C">
                <wp:extent cx="6093460" cy="9525"/>
                <wp:effectExtent l="9525" t="0" r="2539" b="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3460" cy="9525"/>
                          <a:chOff x="0" y="0"/>
                          <a:chExt cx="6093460" cy="9525"/>
                        </a:xfrm>
                      </wpg:grpSpPr>
                      <wps:wsp>
                        <wps:cNvPr id="286" name="Graphic 286"/>
                        <wps:cNvSpPr/>
                        <wps:spPr>
                          <a:xfrm>
                            <a:off x="0" y="4577"/>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42ACB2" id="Group 285" o:spid="_x0000_s1026" style="width:479.8pt;height:.75pt;mso-position-horizontal-relative:char;mso-position-vertical-relative:line" coordsize="609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">
                <v:shape id="Graphic 286" o:spid="_x0000_s1027" style="position:absolute;top:45;width:60934;height:13;visibility:visible;mso-wrap-style:square;v-text-anchor:top" coordsize="609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" path="m,l6093395,e" filled="f" strokeweight=".25431mm">
                  <v:path arrowok="t"/>
                </v:shape>
                <w10:anchorlock/>
              </v:group>
            </w:pict>
          </mc:Fallback>
        </mc:AlternateContent>
      </w:r>
    </w:p>
    <w:p w14:paraId="05E6B041" w14:textId="77777777" w:rsidR="000D03B5" w:rsidRDefault="000D03B5">
      <w:pPr>
        <w:pStyle w:val="BodyText"/>
        <w:spacing w:before="5"/>
        <w:rPr>
          <w:b/>
          <w:sz w:val="22"/>
        </w:rPr>
      </w:pPr>
    </w:p>
    <w:p w14:paraId="05E6B042" w14:textId="77777777" w:rsidR="000D03B5" w:rsidRDefault="00DC03A4">
      <w:pPr>
        <w:spacing w:before="1"/>
        <w:ind w:left="271"/>
        <w:jc w:val="both"/>
        <w:rPr>
          <w:sz w:val="21"/>
        </w:rPr>
      </w:pPr>
      <w:r>
        <w:rPr>
          <w:color w:val="464644"/>
          <w:w w:val="105"/>
          <w:sz w:val="21"/>
        </w:rPr>
        <w:t>See</w:t>
      </w:r>
      <w:r>
        <w:rPr>
          <w:color w:val="464644"/>
          <w:spacing w:val="-2"/>
          <w:w w:val="105"/>
          <w:sz w:val="21"/>
        </w:rPr>
        <w:t xml:space="preserve"> </w:t>
      </w:r>
      <w:r>
        <w:rPr>
          <w:color w:val="2F2F2F"/>
          <w:w w:val="105"/>
          <w:sz w:val="21"/>
        </w:rPr>
        <w:t>Sec</w:t>
      </w:r>
      <w:r>
        <w:rPr>
          <w:color w:val="595959"/>
          <w:w w:val="105"/>
          <w:sz w:val="21"/>
        </w:rPr>
        <w:t>tion</w:t>
      </w:r>
      <w:r>
        <w:rPr>
          <w:color w:val="595959"/>
          <w:spacing w:val="-10"/>
          <w:w w:val="105"/>
          <w:sz w:val="21"/>
        </w:rPr>
        <w:t xml:space="preserve"> </w:t>
      </w:r>
      <w:r>
        <w:rPr>
          <w:color w:val="464644"/>
          <w:w w:val="105"/>
          <w:sz w:val="21"/>
        </w:rPr>
        <w:t>1</w:t>
      </w:r>
      <w:r>
        <w:rPr>
          <w:color w:val="464644"/>
          <w:spacing w:val="-13"/>
          <w:w w:val="105"/>
          <w:sz w:val="21"/>
        </w:rPr>
        <w:t xml:space="preserve"> </w:t>
      </w:r>
      <w:r>
        <w:rPr>
          <w:color w:val="464644"/>
          <w:w w:val="105"/>
          <w:sz w:val="21"/>
        </w:rPr>
        <w:t>of</w:t>
      </w:r>
      <w:r>
        <w:rPr>
          <w:color w:val="464644"/>
          <w:spacing w:val="-2"/>
          <w:w w:val="105"/>
          <w:sz w:val="21"/>
        </w:rPr>
        <w:t xml:space="preserve"> </w:t>
      </w:r>
      <w:r>
        <w:rPr>
          <w:color w:val="464644"/>
          <w:w w:val="105"/>
          <w:sz w:val="21"/>
        </w:rPr>
        <w:t>the</w:t>
      </w:r>
      <w:r>
        <w:rPr>
          <w:color w:val="464644"/>
          <w:spacing w:val="-9"/>
          <w:w w:val="105"/>
          <w:sz w:val="21"/>
        </w:rPr>
        <w:t xml:space="preserve"> </w:t>
      </w:r>
      <w:r>
        <w:rPr>
          <w:color w:val="2F2F2F"/>
          <w:w w:val="105"/>
          <w:sz w:val="21"/>
        </w:rPr>
        <w:t>Basic</w:t>
      </w:r>
      <w:r>
        <w:rPr>
          <w:color w:val="2F2F2F"/>
          <w:spacing w:val="-6"/>
          <w:w w:val="105"/>
          <w:sz w:val="21"/>
        </w:rPr>
        <w:t xml:space="preserve"> </w:t>
      </w:r>
      <w:r>
        <w:rPr>
          <w:color w:val="2F2F2F"/>
          <w:w w:val="105"/>
          <w:sz w:val="21"/>
        </w:rPr>
        <w:t>Plan</w:t>
      </w:r>
      <w:r>
        <w:rPr>
          <w:color w:val="2F2F2F"/>
          <w:spacing w:val="-5"/>
          <w:w w:val="105"/>
          <w:sz w:val="21"/>
        </w:rPr>
        <w:t xml:space="preserve"> </w:t>
      </w:r>
      <w:r>
        <w:rPr>
          <w:color w:val="464644"/>
          <w:w w:val="105"/>
          <w:sz w:val="21"/>
        </w:rPr>
        <w:t>for</w:t>
      </w:r>
      <w:r>
        <w:rPr>
          <w:color w:val="464644"/>
          <w:spacing w:val="-7"/>
          <w:w w:val="105"/>
          <w:sz w:val="21"/>
        </w:rPr>
        <w:t xml:space="preserve"> </w:t>
      </w:r>
      <w:r>
        <w:rPr>
          <w:color w:val="464644"/>
          <w:w w:val="105"/>
          <w:sz w:val="21"/>
        </w:rPr>
        <w:t>general</w:t>
      </w:r>
      <w:r>
        <w:rPr>
          <w:color w:val="464644"/>
          <w:spacing w:val="-2"/>
          <w:w w:val="105"/>
          <w:sz w:val="21"/>
        </w:rPr>
        <w:t xml:space="preserve"> authorities.</w:t>
      </w:r>
    </w:p>
    <w:p w14:paraId="05E6B043" w14:textId="77777777" w:rsidR="000D03B5" w:rsidRDefault="000D03B5">
      <w:pPr>
        <w:pStyle w:val="BodyText"/>
        <w:rPr>
          <w:sz w:val="22"/>
        </w:rPr>
      </w:pPr>
    </w:p>
    <w:p w14:paraId="05E6B044" w14:textId="77777777" w:rsidR="000D03B5" w:rsidRDefault="00DC03A4">
      <w:pPr>
        <w:tabs>
          <w:tab w:val="left" w:pos="987"/>
        </w:tabs>
        <w:spacing w:before="154"/>
        <w:ind w:left="109"/>
        <w:rPr>
          <w:b/>
          <w:sz w:val="20"/>
        </w:rPr>
      </w:pPr>
      <w:r>
        <w:rPr>
          <w:noProof/>
        </w:rPr>
        <mc:AlternateContent>
          <mc:Choice Requires="wps">
            <w:drawing>
              <wp:anchor distT="0" distB="0" distL="0" distR="0" simplePos="0" relativeHeight="483799040" behindDoc="1" locked="0" layoutInCell="1" allowOverlap="1" wp14:anchorId="05E6B81D" wp14:editId="05E6B81E">
                <wp:simplePos x="0" y="0"/>
                <wp:positionH relativeFrom="page">
                  <wp:posOffset>854784</wp:posOffset>
                </wp:positionH>
                <wp:positionV relativeFrom="paragraph">
                  <wp:posOffset>167850</wp:posOffset>
                </wp:positionV>
                <wp:extent cx="6093460" cy="127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00243A" id="Graphic 287" o:spid="_x0000_s1026" style="position:absolute;margin-left:67.3pt;margin-top:13.2pt;width:479.8pt;height:.1pt;z-index:-19517440;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" path="m,l6093395,e" filled="f" strokeweight=".33906mm">
                <v:path arrowok="t"/>
                <w10:wrap anchorx="page"/>
              </v:shape>
            </w:pict>
          </mc:Fallback>
        </mc:AlternateContent>
      </w:r>
      <w:r>
        <w:rPr>
          <w:noProof/>
        </w:rPr>
        <mc:AlternateContent>
          <mc:Choice Requires="wpg">
            <w:drawing>
              <wp:anchor distT="0" distB="0" distL="0" distR="0" simplePos="0" relativeHeight="483799552" behindDoc="1" locked="0" layoutInCell="1" allowOverlap="1" wp14:anchorId="05E6B81F" wp14:editId="05E6B820">
                <wp:simplePos x="0" y="0"/>
                <wp:positionH relativeFrom="page">
                  <wp:posOffset>831717</wp:posOffset>
                </wp:positionH>
                <wp:positionV relativeFrom="paragraph">
                  <wp:posOffset>326284</wp:posOffset>
                </wp:positionV>
                <wp:extent cx="6116955" cy="4000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40005"/>
                          <a:chOff x="0" y="0"/>
                          <a:chExt cx="6116955" cy="40005"/>
                        </a:xfrm>
                      </wpg:grpSpPr>
                      <wps:wsp>
                        <wps:cNvPr id="289" name="Graphic 289"/>
                        <wps:cNvSpPr/>
                        <wps:spPr>
                          <a:xfrm>
                            <a:off x="23067" y="33822"/>
                            <a:ext cx="6093460" cy="1270"/>
                          </a:xfrm>
                          <a:custGeom>
                            <a:avLst/>
                            <a:gdLst/>
                            <a:ahLst/>
                            <a:cxnLst/>
                            <a:rect l="l" t="t" r="r" b="b"/>
                            <a:pathLst>
                              <a:path w="6093460">
                                <a:moveTo>
                                  <a:pt x="0" y="0"/>
                                </a:moveTo>
                                <a:lnTo>
                                  <a:pt x="6093395" y="0"/>
                                </a:lnTo>
                              </a:path>
                            </a:pathLst>
                          </a:custGeom>
                          <a:ln w="12206">
                            <a:solidFill>
                              <a:srgbClr val="000000"/>
                            </a:solidFill>
                            <a:prstDash val="solid"/>
                          </a:ln>
                        </wps:spPr>
                        <wps:bodyPr wrap="square" lIns="0" tIns="0" rIns="0" bIns="0" rtlCol="0">
                          <a:prstTxWarp prst="textNoShape">
                            <a:avLst/>
                          </a:prstTxWarp>
                          <a:noAutofit/>
                        </wps:bodyPr>
                      </wps:wsp>
                      <wps:wsp>
                        <wps:cNvPr id="290" name="Graphic 290"/>
                        <wps:cNvSpPr/>
                        <wps:spPr>
                          <a:xfrm>
                            <a:off x="0" y="6357"/>
                            <a:ext cx="12700" cy="1270"/>
                          </a:xfrm>
                          <a:custGeom>
                            <a:avLst/>
                            <a:gdLst/>
                            <a:ahLst/>
                            <a:cxnLst/>
                            <a:rect l="l" t="t" r="r" b="b"/>
                            <a:pathLst>
                              <a:path w="12700">
                                <a:moveTo>
                                  <a:pt x="0" y="0"/>
                                </a:moveTo>
                                <a:lnTo>
                                  <a:pt x="12211" y="0"/>
                                </a:lnTo>
                              </a:path>
                            </a:pathLst>
                          </a:custGeom>
                          <a:ln w="12715">
                            <a:solidFill>
                              <a:srgbClr val="595959"/>
                            </a:solidFill>
                            <a:prstDash val="solid"/>
                          </a:ln>
                        </wps:spPr>
                        <wps:bodyPr wrap="square" lIns="0" tIns="0" rIns="0" bIns="0" rtlCol="0">
                          <a:prstTxWarp prst="textNoShape">
                            <a:avLst/>
                          </a:prstTxWarp>
                          <a:noAutofit/>
                        </wps:bodyPr>
                      </wps:wsp>
                    </wpg:wgp>
                  </a:graphicData>
                </a:graphic>
              </wp:anchor>
            </w:drawing>
          </mc:Choice>
          <mc:Fallback>
            <w:pict>
              <v:group w14:anchorId="4D780F6E" id="Group 288" o:spid="_x0000_s1026" style="position:absolute;margin-left:65.5pt;margin-top:25.7pt;width:481.65pt;height:3.15pt;z-index:-19516928;mso-wrap-distance-left:0;mso-wrap-distance-right:0;mso-position-horizontal-relative:page" coordsize="6116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">
                <v:shape id="Graphic 289" o:spid="_x0000_s1027" style="position:absolute;left:230;top:338;width:60935;height:12;visibility:visible;mso-wrap-style:square;v-text-anchor:top" coordsize="609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" path="m,l6093395,e" filled="f" strokeweight=".33906mm">
                  <v:path arrowok="t"/>
                </v:shape>
                <v:shape id="Graphic 290" o:spid="_x0000_s1028" style="position:absolute;top:63;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" path="m,l12211,e" filled="f" strokecolor="#595959" strokeweight=".35319mm">
                  <v:path arrowok="t"/>
                </v:shape>
                <w10:wrap anchorx="page"/>
              </v:group>
            </w:pict>
          </mc:Fallback>
        </mc:AlternateContent>
      </w:r>
      <w:r>
        <w:rPr>
          <w:color w:val="595959"/>
          <w:w w:val="60"/>
          <w:position w:val="-1"/>
          <w:sz w:val="39"/>
        </w:rPr>
        <w:t>I</w:t>
      </w:r>
      <w:r>
        <w:rPr>
          <w:color w:val="595959"/>
          <w:spacing w:val="-12"/>
          <w:w w:val="90"/>
          <w:position w:val="-1"/>
          <w:sz w:val="39"/>
        </w:rPr>
        <w:t xml:space="preserve"> </w:t>
      </w:r>
      <w:r>
        <w:rPr>
          <w:color w:val="2F2F2F"/>
          <w:spacing w:val="-5"/>
          <w:w w:val="90"/>
          <w:position w:val="-1"/>
          <w:sz w:val="21"/>
        </w:rPr>
        <w:t>II.</w:t>
      </w:r>
      <w:r>
        <w:rPr>
          <w:color w:val="2F2F2F"/>
          <w:position w:val="-1"/>
          <w:sz w:val="21"/>
        </w:rPr>
        <w:tab/>
      </w:r>
      <w:r>
        <w:rPr>
          <w:b/>
          <w:color w:val="2F2F2F"/>
          <w:spacing w:val="-2"/>
          <w:sz w:val="20"/>
        </w:rPr>
        <w:t>PURPOSE</w:t>
      </w:r>
    </w:p>
    <w:p w14:paraId="05E6B045" w14:textId="77777777" w:rsidR="000D03B5" w:rsidRDefault="00DC03A4">
      <w:pPr>
        <w:spacing w:before="243" w:line="252" w:lineRule="auto"/>
        <w:ind w:left="266" w:right="146" w:firstLine="4"/>
        <w:jc w:val="both"/>
        <w:rPr>
          <w:sz w:val="21"/>
        </w:rPr>
      </w:pPr>
      <w:r>
        <w:rPr>
          <w:color w:val="464644"/>
          <w:w w:val="105"/>
          <w:sz w:val="21"/>
        </w:rPr>
        <w:t>The</w:t>
      </w:r>
      <w:r>
        <w:rPr>
          <w:color w:val="464644"/>
          <w:spacing w:val="-16"/>
          <w:w w:val="105"/>
          <w:sz w:val="21"/>
        </w:rPr>
        <w:t xml:space="preserve"> </w:t>
      </w:r>
      <w:r>
        <w:rPr>
          <w:color w:val="464644"/>
          <w:w w:val="105"/>
          <w:sz w:val="21"/>
        </w:rPr>
        <w:t>purpose</w:t>
      </w:r>
      <w:r>
        <w:rPr>
          <w:color w:val="464644"/>
          <w:spacing w:val="-15"/>
          <w:w w:val="105"/>
          <w:sz w:val="21"/>
        </w:rPr>
        <w:t xml:space="preserve"> </w:t>
      </w:r>
      <w:r>
        <w:rPr>
          <w:color w:val="464644"/>
          <w:w w:val="105"/>
          <w:sz w:val="21"/>
        </w:rPr>
        <w:t>of</w:t>
      </w:r>
      <w:r>
        <w:rPr>
          <w:color w:val="464644"/>
          <w:spacing w:val="-15"/>
          <w:w w:val="105"/>
          <w:sz w:val="21"/>
        </w:rPr>
        <w:t xml:space="preserve"> </w:t>
      </w:r>
      <w:r>
        <w:rPr>
          <w:color w:val="464644"/>
          <w:w w:val="105"/>
          <w:sz w:val="21"/>
        </w:rPr>
        <w:t>this</w:t>
      </w:r>
      <w:r>
        <w:rPr>
          <w:color w:val="464644"/>
          <w:spacing w:val="-16"/>
          <w:w w:val="105"/>
          <w:sz w:val="21"/>
        </w:rPr>
        <w:t xml:space="preserve"> </w:t>
      </w:r>
      <w:r>
        <w:rPr>
          <w:color w:val="464644"/>
          <w:w w:val="105"/>
          <w:sz w:val="21"/>
        </w:rPr>
        <w:t>annex</w:t>
      </w:r>
      <w:r>
        <w:rPr>
          <w:color w:val="464644"/>
          <w:spacing w:val="-15"/>
          <w:w w:val="105"/>
          <w:sz w:val="21"/>
        </w:rPr>
        <w:t xml:space="preserve"> </w:t>
      </w:r>
      <w:r>
        <w:rPr>
          <w:color w:val="595959"/>
          <w:w w:val="105"/>
          <w:sz w:val="21"/>
        </w:rPr>
        <w:t>is</w:t>
      </w:r>
      <w:r>
        <w:rPr>
          <w:color w:val="595959"/>
          <w:spacing w:val="-15"/>
          <w:w w:val="105"/>
          <w:sz w:val="21"/>
        </w:rPr>
        <w:t xml:space="preserve"> </w:t>
      </w:r>
      <w:r>
        <w:rPr>
          <w:color w:val="464644"/>
          <w:w w:val="105"/>
          <w:sz w:val="21"/>
        </w:rPr>
        <w:t>to</w:t>
      </w:r>
      <w:r>
        <w:rPr>
          <w:color w:val="464644"/>
          <w:spacing w:val="-16"/>
          <w:w w:val="105"/>
          <w:sz w:val="21"/>
        </w:rPr>
        <w:t xml:space="preserve"> </w:t>
      </w:r>
      <w:r>
        <w:rPr>
          <w:color w:val="464644"/>
          <w:w w:val="105"/>
          <w:sz w:val="21"/>
        </w:rPr>
        <w:t>define</w:t>
      </w:r>
      <w:r>
        <w:rPr>
          <w:color w:val="464644"/>
          <w:spacing w:val="-15"/>
          <w:w w:val="105"/>
          <w:sz w:val="21"/>
        </w:rPr>
        <w:t xml:space="preserve"> </w:t>
      </w:r>
      <w:r>
        <w:rPr>
          <w:color w:val="595959"/>
          <w:w w:val="105"/>
          <w:sz w:val="21"/>
        </w:rPr>
        <w:t>the</w:t>
      </w:r>
      <w:r>
        <w:rPr>
          <w:color w:val="595959"/>
          <w:spacing w:val="-15"/>
          <w:w w:val="105"/>
          <w:sz w:val="21"/>
        </w:rPr>
        <w:t xml:space="preserve"> </w:t>
      </w:r>
      <w:r>
        <w:rPr>
          <w:color w:val="464644"/>
          <w:w w:val="105"/>
          <w:sz w:val="21"/>
        </w:rPr>
        <w:t>organization</w:t>
      </w:r>
      <w:r>
        <w:rPr>
          <w:color w:val="7B7B79"/>
          <w:w w:val="105"/>
          <w:sz w:val="21"/>
        </w:rPr>
        <w:t>,</w:t>
      </w:r>
      <w:r>
        <w:rPr>
          <w:color w:val="7B7B79"/>
          <w:spacing w:val="-16"/>
          <w:w w:val="105"/>
          <w:sz w:val="21"/>
        </w:rPr>
        <w:t xml:space="preserve"> </w:t>
      </w:r>
      <w:r>
        <w:rPr>
          <w:color w:val="464644"/>
          <w:w w:val="105"/>
          <w:sz w:val="21"/>
        </w:rPr>
        <w:t>operational</w:t>
      </w:r>
      <w:r>
        <w:rPr>
          <w:color w:val="464644"/>
          <w:spacing w:val="-15"/>
          <w:w w:val="105"/>
          <w:sz w:val="21"/>
        </w:rPr>
        <w:t xml:space="preserve"> </w:t>
      </w:r>
      <w:r>
        <w:rPr>
          <w:color w:val="595959"/>
          <w:w w:val="105"/>
          <w:sz w:val="21"/>
        </w:rPr>
        <w:t>concepts,</w:t>
      </w:r>
      <w:r>
        <w:rPr>
          <w:color w:val="595959"/>
          <w:spacing w:val="-15"/>
          <w:w w:val="105"/>
          <w:sz w:val="21"/>
        </w:rPr>
        <w:t xml:space="preserve"> </w:t>
      </w:r>
      <w:r>
        <w:rPr>
          <w:color w:val="595959"/>
          <w:w w:val="105"/>
          <w:sz w:val="21"/>
        </w:rPr>
        <w:t>responsibi</w:t>
      </w:r>
      <w:r>
        <w:rPr>
          <w:color w:val="2F2F2F"/>
          <w:w w:val="105"/>
          <w:sz w:val="21"/>
        </w:rPr>
        <w:t>l</w:t>
      </w:r>
      <w:r>
        <w:rPr>
          <w:color w:val="595959"/>
          <w:w w:val="105"/>
          <w:sz w:val="21"/>
        </w:rPr>
        <w:t>ities,</w:t>
      </w:r>
      <w:r>
        <w:rPr>
          <w:color w:val="595959"/>
          <w:spacing w:val="-16"/>
          <w:w w:val="105"/>
          <w:sz w:val="21"/>
        </w:rPr>
        <w:t xml:space="preserve"> </w:t>
      </w:r>
      <w:r>
        <w:rPr>
          <w:color w:val="464644"/>
          <w:w w:val="105"/>
          <w:sz w:val="21"/>
        </w:rPr>
        <w:t xml:space="preserve">and </w:t>
      </w:r>
      <w:r>
        <w:rPr>
          <w:color w:val="595959"/>
          <w:w w:val="105"/>
          <w:sz w:val="21"/>
        </w:rPr>
        <w:t>procedures</w:t>
      </w:r>
      <w:r>
        <w:rPr>
          <w:color w:val="595959"/>
          <w:spacing w:val="-16"/>
          <w:w w:val="105"/>
          <w:sz w:val="21"/>
        </w:rPr>
        <w:t xml:space="preserve"> </w:t>
      </w:r>
      <w:r>
        <w:rPr>
          <w:color w:val="595959"/>
          <w:w w:val="105"/>
          <w:sz w:val="21"/>
        </w:rPr>
        <w:t>to</w:t>
      </w:r>
      <w:r>
        <w:rPr>
          <w:color w:val="595959"/>
          <w:spacing w:val="-15"/>
          <w:w w:val="105"/>
          <w:sz w:val="21"/>
        </w:rPr>
        <w:t xml:space="preserve"> </w:t>
      </w:r>
      <w:r>
        <w:rPr>
          <w:color w:val="464644"/>
          <w:w w:val="105"/>
          <w:sz w:val="21"/>
        </w:rPr>
        <w:t>accomplish</w:t>
      </w:r>
      <w:r>
        <w:rPr>
          <w:color w:val="464644"/>
          <w:spacing w:val="-3"/>
          <w:w w:val="105"/>
          <w:sz w:val="21"/>
        </w:rPr>
        <w:t xml:space="preserve"> </w:t>
      </w:r>
      <w:r>
        <w:rPr>
          <w:color w:val="464644"/>
          <w:w w:val="105"/>
          <w:sz w:val="21"/>
        </w:rPr>
        <w:t>emergency</w:t>
      </w:r>
      <w:r>
        <w:rPr>
          <w:color w:val="464644"/>
          <w:spacing w:val="-2"/>
          <w:w w:val="105"/>
          <w:sz w:val="21"/>
        </w:rPr>
        <w:t xml:space="preserve"> </w:t>
      </w:r>
      <w:r>
        <w:rPr>
          <w:color w:val="464644"/>
          <w:w w:val="105"/>
          <w:sz w:val="21"/>
        </w:rPr>
        <w:t>law</w:t>
      </w:r>
      <w:r>
        <w:rPr>
          <w:color w:val="464644"/>
          <w:spacing w:val="-16"/>
          <w:w w:val="105"/>
          <w:sz w:val="21"/>
        </w:rPr>
        <w:t xml:space="preserve"> </w:t>
      </w:r>
      <w:r>
        <w:rPr>
          <w:color w:val="595959"/>
          <w:w w:val="105"/>
          <w:sz w:val="21"/>
        </w:rPr>
        <w:t>enforcement</w:t>
      </w:r>
      <w:r>
        <w:rPr>
          <w:color w:val="595959"/>
          <w:spacing w:val="-6"/>
          <w:w w:val="105"/>
          <w:sz w:val="21"/>
        </w:rPr>
        <w:t xml:space="preserve"> </w:t>
      </w:r>
      <w:r>
        <w:rPr>
          <w:color w:val="595959"/>
          <w:w w:val="105"/>
          <w:sz w:val="21"/>
        </w:rPr>
        <w:t>requirements</w:t>
      </w:r>
      <w:r>
        <w:rPr>
          <w:color w:val="7B7B79"/>
          <w:w w:val="105"/>
          <w:sz w:val="21"/>
        </w:rPr>
        <w:t xml:space="preserve">. </w:t>
      </w:r>
      <w:r>
        <w:rPr>
          <w:color w:val="464644"/>
          <w:w w:val="105"/>
          <w:sz w:val="21"/>
        </w:rPr>
        <w:t>This</w:t>
      </w:r>
      <w:r>
        <w:rPr>
          <w:color w:val="464644"/>
          <w:spacing w:val="-16"/>
          <w:w w:val="105"/>
          <w:sz w:val="21"/>
        </w:rPr>
        <w:t xml:space="preserve"> </w:t>
      </w:r>
      <w:r>
        <w:rPr>
          <w:color w:val="595959"/>
          <w:w w:val="105"/>
          <w:sz w:val="21"/>
        </w:rPr>
        <w:t>annex</w:t>
      </w:r>
      <w:r>
        <w:rPr>
          <w:color w:val="595959"/>
          <w:spacing w:val="-14"/>
          <w:w w:val="105"/>
          <w:sz w:val="21"/>
        </w:rPr>
        <w:t xml:space="preserve"> </w:t>
      </w:r>
      <w:r>
        <w:rPr>
          <w:color w:val="464644"/>
          <w:w w:val="105"/>
          <w:sz w:val="21"/>
        </w:rPr>
        <w:t>is</w:t>
      </w:r>
      <w:r>
        <w:rPr>
          <w:color w:val="464644"/>
          <w:spacing w:val="-16"/>
          <w:w w:val="105"/>
          <w:sz w:val="21"/>
        </w:rPr>
        <w:t xml:space="preserve"> </w:t>
      </w:r>
      <w:r>
        <w:rPr>
          <w:color w:val="464644"/>
          <w:w w:val="105"/>
          <w:sz w:val="21"/>
        </w:rPr>
        <w:t>applicable</w:t>
      </w:r>
      <w:r>
        <w:rPr>
          <w:color w:val="464644"/>
          <w:spacing w:val="-1"/>
          <w:w w:val="105"/>
          <w:sz w:val="21"/>
        </w:rPr>
        <w:t xml:space="preserve"> </w:t>
      </w:r>
      <w:r>
        <w:rPr>
          <w:color w:val="464644"/>
          <w:w w:val="105"/>
          <w:sz w:val="21"/>
        </w:rPr>
        <w:t>to all agencies</w:t>
      </w:r>
      <w:r>
        <w:rPr>
          <w:color w:val="7B7B79"/>
          <w:w w:val="105"/>
          <w:sz w:val="21"/>
        </w:rPr>
        <w:t>,</w:t>
      </w:r>
      <w:r>
        <w:rPr>
          <w:color w:val="7B7B79"/>
          <w:spacing w:val="-8"/>
          <w:w w:val="105"/>
          <w:sz w:val="21"/>
        </w:rPr>
        <w:t xml:space="preserve"> </w:t>
      </w:r>
      <w:r>
        <w:rPr>
          <w:color w:val="464644"/>
          <w:w w:val="105"/>
          <w:sz w:val="21"/>
        </w:rPr>
        <w:t>organiza</w:t>
      </w:r>
      <w:r>
        <w:rPr>
          <w:color w:val="211F1F"/>
          <w:w w:val="105"/>
          <w:sz w:val="21"/>
        </w:rPr>
        <w:t>ti</w:t>
      </w:r>
      <w:r>
        <w:rPr>
          <w:color w:val="464644"/>
          <w:w w:val="105"/>
          <w:sz w:val="21"/>
        </w:rPr>
        <w:t>ons</w:t>
      </w:r>
      <w:r>
        <w:rPr>
          <w:color w:val="464644"/>
          <w:spacing w:val="-5"/>
          <w:w w:val="105"/>
          <w:sz w:val="21"/>
        </w:rPr>
        <w:t xml:space="preserve"> </w:t>
      </w:r>
      <w:r>
        <w:rPr>
          <w:color w:val="464644"/>
          <w:w w:val="105"/>
          <w:sz w:val="21"/>
        </w:rPr>
        <w:t xml:space="preserve">and personnel assigned </w:t>
      </w:r>
      <w:r>
        <w:rPr>
          <w:color w:val="2F2F2F"/>
          <w:w w:val="105"/>
          <w:sz w:val="21"/>
        </w:rPr>
        <w:t>l</w:t>
      </w:r>
      <w:r>
        <w:rPr>
          <w:color w:val="595959"/>
          <w:w w:val="105"/>
          <w:sz w:val="21"/>
        </w:rPr>
        <w:t xml:space="preserve">aw </w:t>
      </w:r>
      <w:r>
        <w:rPr>
          <w:color w:val="464644"/>
          <w:w w:val="105"/>
          <w:sz w:val="21"/>
        </w:rPr>
        <w:t>enforcement</w:t>
      </w:r>
      <w:r>
        <w:rPr>
          <w:color w:val="464644"/>
          <w:spacing w:val="30"/>
          <w:w w:val="105"/>
          <w:sz w:val="21"/>
        </w:rPr>
        <w:t xml:space="preserve"> </w:t>
      </w:r>
      <w:r>
        <w:rPr>
          <w:color w:val="595959"/>
          <w:w w:val="105"/>
          <w:sz w:val="21"/>
        </w:rPr>
        <w:t>functiona</w:t>
      </w:r>
      <w:r>
        <w:rPr>
          <w:color w:val="211F1F"/>
          <w:w w:val="105"/>
          <w:sz w:val="21"/>
        </w:rPr>
        <w:t>l</w:t>
      </w:r>
      <w:r>
        <w:rPr>
          <w:color w:val="211F1F"/>
          <w:spacing w:val="-3"/>
          <w:w w:val="105"/>
          <w:sz w:val="21"/>
        </w:rPr>
        <w:t xml:space="preserve"> </w:t>
      </w:r>
      <w:r>
        <w:rPr>
          <w:color w:val="2F2F2F"/>
          <w:w w:val="105"/>
          <w:sz w:val="21"/>
        </w:rPr>
        <w:t>responsibi</w:t>
      </w:r>
      <w:r>
        <w:rPr>
          <w:color w:val="595959"/>
          <w:w w:val="105"/>
          <w:sz w:val="21"/>
        </w:rPr>
        <w:t>lities.</w:t>
      </w:r>
    </w:p>
    <w:p w14:paraId="05E6B046" w14:textId="77777777" w:rsidR="000D03B5" w:rsidRDefault="000D03B5">
      <w:pPr>
        <w:pStyle w:val="BodyText"/>
        <w:rPr>
          <w:sz w:val="22"/>
        </w:rPr>
      </w:pPr>
    </w:p>
    <w:p w14:paraId="05E6B047" w14:textId="77777777" w:rsidR="000D03B5" w:rsidRDefault="00DC03A4">
      <w:pPr>
        <w:tabs>
          <w:tab w:val="left" w:pos="987"/>
        </w:tabs>
        <w:spacing w:before="160"/>
        <w:ind w:left="109"/>
        <w:rPr>
          <w:b/>
          <w:sz w:val="20"/>
        </w:rPr>
      </w:pPr>
      <w:r>
        <w:rPr>
          <w:noProof/>
        </w:rPr>
        <mc:AlternateContent>
          <mc:Choice Requires="wps">
            <w:drawing>
              <wp:anchor distT="0" distB="0" distL="0" distR="0" simplePos="0" relativeHeight="483800064" behindDoc="1" locked="0" layoutInCell="1" allowOverlap="1" wp14:anchorId="05E6B821" wp14:editId="05E6B822">
                <wp:simplePos x="0" y="0"/>
                <wp:positionH relativeFrom="page">
                  <wp:posOffset>854784</wp:posOffset>
                </wp:positionH>
                <wp:positionV relativeFrom="paragraph">
                  <wp:posOffset>162256</wp:posOffset>
                </wp:positionV>
                <wp:extent cx="6093460" cy="127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A4AB3F" id="Graphic 291" o:spid="_x0000_s1026" style="position:absolute;margin-left:67.3pt;margin-top:12.8pt;width:479.8pt;height:.1pt;z-index:-19516416;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" path="m,l6093395,e" filled="f" strokeweight=".25431mm">
                <v:path arrowok="t"/>
                <w10:wrap anchorx="page"/>
              </v:shape>
            </w:pict>
          </mc:Fallback>
        </mc:AlternateContent>
      </w:r>
      <w:r>
        <w:rPr>
          <w:noProof/>
        </w:rPr>
        <mc:AlternateContent>
          <mc:Choice Requires="wpg">
            <w:drawing>
              <wp:anchor distT="0" distB="0" distL="0" distR="0" simplePos="0" relativeHeight="483800576" behindDoc="1" locked="0" layoutInCell="1" allowOverlap="1" wp14:anchorId="05E6B823" wp14:editId="05E6B824">
                <wp:simplePos x="0" y="0"/>
                <wp:positionH relativeFrom="page">
                  <wp:posOffset>831717</wp:posOffset>
                </wp:positionH>
                <wp:positionV relativeFrom="paragraph">
                  <wp:posOffset>326793</wp:posOffset>
                </wp:positionV>
                <wp:extent cx="6116955" cy="32384"/>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32384"/>
                          <a:chOff x="0" y="0"/>
                          <a:chExt cx="6116955" cy="32384"/>
                        </a:xfrm>
                      </wpg:grpSpPr>
                      <wps:wsp>
                        <wps:cNvPr id="293" name="Graphic 293"/>
                        <wps:cNvSpPr/>
                        <wps:spPr>
                          <a:xfrm>
                            <a:off x="23067" y="27719"/>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wps:wsp>
                        <wps:cNvPr id="294" name="Graphic 294"/>
                        <wps:cNvSpPr/>
                        <wps:spPr>
                          <a:xfrm>
                            <a:off x="0" y="6357"/>
                            <a:ext cx="12700" cy="1270"/>
                          </a:xfrm>
                          <a:custGeom>
                            <a:avLst/>
                            <a:gdLst/>
                            <a:ahLst/>
                            <a:cxnLst/>
                            <a:rect l="l" t="t" r="r" b="b"/>
                            <a:pathLst>
                              <a:path w="12700">
                                <a:moveTo>
                                  <a:pt x="0" y="0"/>
                                </a:moveTo>
                                <a:lnTo>
                                  <a:pt x="12211" y="0"/>
                                </a:lnTo>
                              </a:path>
                            </a:pathLst>
                          </a:custGeom>
                          <a:ln w="12715">
                            <a:solidFill>
                              <a:srgbClr val="595959"/>
                            </a:solidFill>
                            <a:prstDash val="solid"/>
                          </a:ln>
                        </wps:spPr>
                        <wps:bodyPr wrap="square" lIns="0" tIns="0" rIns="0" bIns="0" rtlCol="0">
                          <a:prstTxWarp prst="textNoShape">
                            <a:avLst/>
                          </a:prstTxWarp>
                          <a:noAutofit/>
                        </wps:bodyPr>
                      </wps:wsp>
                    </wpg:wgp>
                  </a:graphicData>
                </a:graphic>
              </wp:anchor>
            </w:drawing>
          </mc:Choice>
          <mc:Fallback>
            <w:pict>
              <v:group w14:anchorId="34E6E581" id="Group 292" o:spid="_x0000_s1026" style="position:absolute;margin-left:65.5pt;margin-top:25.75pt;width:481.65pt;height:2.55pt;z-index:-19515904;mso-wrap-distance-left:0;mso-wrap-distance-right:0;mso-position-horizontal-relative:page" coordsize="6116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">
                <v:shape id="Graphic 293" o:spid="_x0000_s1027" style="position:absolute;left:230;top:277;width:60935;height:12;visibility:visible;mso-wrap-style:square;v-text-anchor:top" coordsize="609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" path="m,l6093395,e" filled="f" strokeweight=".25431mm">
                  <v:path arrowok="t"/>
                </v:shape>
                <v:shape id="Graphic 294" o:spid="_x0000_s1028" style="position:absolute;top:63;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" path="m,l12211,e" filled="f" strokecolor="#595959" strokeweight=".35319mm">
                  <v:path arrowok="t"/>
                </v:shape>
                <w10:wrap anchorx="page"/>
              </v:group>
            </w:pict>
          </mc:Fallback>
        </mc:AlternateContent>
      </w:r>
      <w:r>
        <w:rPr>
          <w:color w:val="595959"/>
          <w:w w:val="65"/>
          <w:position w:val="-2"/>
          <w:sz w:val="39"/>
        </w:rPr>
        <w:t>I</w:t>
      </w:r>
      <w:r>
        <w:rPr>
          <w:color w:val="595959"/>
          <w:spacing w:val="-15"/>
          <w:w w:val="90"/>
          <w:position w:val="-2"/>
          <w:sz w:val="39"/>
        </w:rPr>
        <w:t xml:space="preserve"> </w:t>
      </w:r>
      <w:r>
        <w:rPr>
          <w:b/>
          <w:color w:val="464644"/>
          <w:spacing w:val="-4"/>
          <w:w w:val="90"/>
          <w:position w:val="-2"/>
          <w:sz w:val="21"/>
        </w:rPr>
        <w:t>111.</w:t>
      </w:r>
      <w:r>
        <w:rPr>
          <w:b/>
          <w:color w:val="464644"/>
          <w:position w:val="-2"/>
          <w:sz w:val="21"/>
        </w:rPr>
        <w:tab/>
      </w:r>
      <w:r>
        <w:rPr>
          <w:b/>
          <w:color w:val="2F2F2F"/>
          <w:sz w:val="20"/>
        </w:rPr>
        <w:t>EXPLANATION</w:t>
      </w:r>
      <w:r>
        <w:rPr>
          <w:b/>
          <w:color w:val="2F2F2F"/>
          <w:spacing w:val="65"/>
          <w:w w:val="150"/>
          <w:sz w:val="20"/>
        </w:rPr>
        <w:t xml:space="preserve"> </w:t>
      </w:r>
      <w:r>
        <w:rPr>
          <w:b/>
          <w:color w:val="211F1F"/>
          <w:sz w:val="20"/>
        </w:rPr>
        <w:t>OF</w:t>
      </w:r>
      <w:r>
        <w:rPr>
          <w:b/>
          <w:color w:val="211F1F"/>
          <w:spacing w:val="71"/>
          <w:sz w:val="20"/>
        </w:rPr>
        <w:t xml:space="preserve"> </w:t>
      </w:r>
      <w:r>
        <w:rPr>
          <w:b/>
          <w:color w:val="2F2F2F"/>
          <w:spacing w:val="-2"/>
          <w:sz w:val="20"/>
        </w:rPr>
        <w:t>TERMS</w:t>
      </w:r>
    </w:p>
    <w:p w14:paraId="05E6B048" w14:textId="77777777" w:rsidR="000D03B5" w:rsidRDefault="00DC03A4">
      <w:pPr>
        <w:pStyle w:val="ListParagraph"/>
        <w:numPr>
          <w:ilvl w:val="0"/>
          <w:numId w:val="4"/>
        </w:numPr>
        <w:tabs>
          <w:tab w:val="left" w:pos="634"/>
        </w:tabs>
        <w:spacing w:before="248"/>
        <w:ind w:left="634" w:hanging="359"/>
        <w:rPr>
          <w:b/>
          <w:sz w:val="20"/>
        </w:rPr>
      </w:pPr>
      <w:r>
        <w:rPr>
          <w:b/>
          <w:color w:val="211F1F"/>
          <w:spacing w:val="-2"/>
          <w:w w:val="110"/>
          <w:sz w:val="20"/>
        </w:rPr>
        <w:t>Acrony</w:t>
      </w:r>
      <w:r>
        <w:rPr>
          <w:b/>
          <w:color w:val="464644"/>
          <w:spacing w:val="-2"/>
          <w:w w:val="110"/>
          <w:sz w:val="20"/>
        </w:rPr>
        <w:t>ms</w:t>
      </w:r>
    </w:p>
    <w:p w14:paraId="05E6B049" w14:textId="77777777" w:rsidR="000D03B5" w:rsidRDefault="000D03B5">
      <w:pPr>
        <w:pStyle w:val="BodyText"/>
        <w:spacing w:before="5"/>
        <w:rPr>
          <w:b/>
          <w:sz w:val="14"/>
        </w:rPr>
      </w:pPr>
    </w:p>
    <w:p w14:paraId="05E6B04A" w14:textId="77777777" w:rsidR="000D03B5" w:rsidRDefault="000D03B5">
      <w:pPr>
        <w:rPr>
          <w:sz w:val="14"/>
        </w:rPr>
        <w:sectPr w:rsidR="000D03B5">
          <w:headerReference w:type="default" r:id="rId88"/>
          <w:pgSz w:w="12190" w:h="15840"/>
          <w:pgMar w:top="0" w:right="1220" w:bottom="1280" w:left="1200" w:header="0" w:footer="1096" w:gutter="0"/>
          <w:cols w:space="720"/>
        </w:sectPr>
      </w:pPr>
    </w:p>
    <w:p w14:paraId="05E6B04B" w14:textId="77777777" w:rsidR="000D03B5" w:rsidRDefault="00DC03A4">
      <w:pPr>
        <w:spacing w:before="99" w:line="254" w:lineRule="auto"/>
        <w:ind w:left="633" w:right="63" w:firstLine="1"/>
        <w:rPr>
          <w:sz w:val="21"/>
        </w:rPr>
      </w:pPr>
      <w:r>
        <w:rPr>
          <w:color w:val="211F1F"/>
          <w:spacing w:val="-4"/>
          <w:w w:val="105"/>
          <w:sz w:val="21"/>
        </w:rPr>
        <w:t>DO</w:t>
      </w:r>
      <w:r>
        <w:rPr>
          <w:color w:val="464644"/>
          <w:spacing w:val="-4"/>
          <w:w w:val="105"/>
          <w:sz w:val="21"/>
        </w:rPr>
        <w:t xml:space="preserve">C </w:t>
      </w:r>
      <w:r>
        <w:rPr>
          <w:color w:val="2F2F2F"/>
          <w:spacing w:val="-4"/>
          <w:w w:val="105"/>
          <w:sz w:val="21"/>
        </w:rPr>
        <w:t xml:space="preserve">DPS </w:t>
      </w:r>
      <w:r>
        <w:rPr>
          <w:color w:val="464644"/>
          <w:spacing w:val="-4"/>
          <w:w w:val="105"/>
          <w:sz w:val="21"/>
        </w:rPr>
        <w:t xml:space="preserve">EMC EOC FBI </w:t>
      </w:r>
      <w:r>
        <w:rPr>
          <w:color w:val="464644"/>
          <w:spacing w:val="-6"/>
          <w:w w:val="105"/>
          <w:sz w:val="21"/>
        </w:rPr>
        <w:t xml:space="preserve">IC </w:t>
      </w:r>
      <w:r>
        <w:rPr>
          <w:color w:val="464644"/>
          <w:spacing w:val="-4"/>
          <w:w w:val="105"/>
          <w:sz w:val="21"/>
        </w:rPr>
        <w:t xml:space="preserve">ICP ICS </w:t>
      </w:r>
      <w:r>
        <w:rPr>
          <w:color w:val="2F2F2F"/>
          <w:spacing w:val="-4"/>
          <w:w w:val="105"/>
          <w:sz w:val="21"/>
        </w:rPr>
        <w:t xml:space="preserve">JFO </w:t>
      </w:r>
      <w:r>
        <w:rPr>
          <w:color w:val="211F1F"/>
          <w:spacing w:val="-4"/>
          <w:w w:val="105"/>
          <w:sz w:val="21"/>
        </w:rPr>
        <w:t>JI</w:t>
      </w:r>
      <w:r>
        <w:rPr>
          <w:color w:val="464644"/>
          <w:spacing w:val="-4"/>
          <w:w w:val="105"/>
          <w:sz w:val="21"/>
        </w:rPr>
        <w:t xml:space="preserve">C </w:t>
      </w:r>
      <w:r>
        <w:rPr>
          <w:color w:val="2F2F2F"/>
          <w:spacing w:val="-4"/>
          <w:w w:val="105"/>
          <w:sz w:val="21"/>
        </w:rPr>
        <w:t xml:space="preserve">JOC </w:t>
      </w:r>
      <w:r>
        <w:rPr>
          <w:color w:val="464644"/>
          <w:spacing w:val="-4"/>
          <w:w w:val="105"/>
          <w:sz w:val="21"/>
        </w:rPr>
        <w:t>NIMS</w:t>
      </w:r>
    </w:p>
    <w:p w14:paraId="05E6B04C" w14:textId="77777777" w:rsidR="000D03B5" w:rsidRDefault="00DC03A4">
      <w:pPr>
        <w:spacing w:line="247" w:lineRule="auto"/>
        <w:ind w:left="639" w:right="146"/>
        <w:rPr>
          <w:sz w:val="21"/>
        </w:rPr>
      </w:pPr>
      <w:r>
        <w:rPr>
          <w:color w:val="2F2F2F"/>
          <w:spacing w:val="-4"/>
          <w:w w:val="105"/>
          <w:sz w:val="21"/>
        </w:rPr>
        <w:t xml:space="preserve">NRF </w:t>
      </w:r>
      <w:r>
        <w:rPr>
          <w:color w:val="464644"/>
          <w:spacing w:val="-4"/>
          <w:w w:val="105"/>
          <w:sz w:val="21"/>
        </w:rPr>
        <w:t>P</w:t>
      </w:r>
      <w:r>
        <w:rPr>
          <w:color w:val="211F1F"/>
          <w:spacing w:val="-4"/>
          <w:w w:val="105"/>
          <w:sz w:val="21"/>
        </w:rPr>
        <w:t>I</w:t>
      </w:r>
      <w:r>
        <w:rPr>
          <w:color w:val="464644"/>
          <w:spacing w:val="-4"/>
          <w:w w:val="105"/>
          <w:sz w:val="21"/>
        </w:rPr>
        <w:t>O</w:t>
      </w:r>
    </w:p>
    <w:p w14:paraId="05E6B04D" w14:textId="77777777" w:rsidR="000D03B5" w:rsidRDefault="00DC03A4">
      <w:pPr>
        <w:pStyle w:val="Heading3"/>
        <w:spacing w:line="266" w:lineRule="exact"/>
        <w:ind w:left="646"/>
      </w:pPr>
      <w:r>
        <w:rPr>
          <w:color w:val="2F2F2F"/>
          <w:spacing w:val="-5"/>
          <w:w w:val="105"/>
        </w:rPr>
        <w:t>soc</w:t>
      </w:r>
    </w:p>
    <w:p w14:paraId="05E6B04E" w14:textId="77777777" w:rsidR="000D03B5" w:rsidRDefault="00DC03A4">
      <w:pPr>
        <w:spacing w:line="247" w:lineRule="auto"/>
        <w:ind w:left="648" w:hanging="3"/>
        <w:rPr>
          <w:sz w:val="21"/>
        </w:rPr>
      </w:pPr>
      <w:r>
        <w:rPr>
          <w:color w:val="464644"/>
          <w:spacing w:val="-4"/>
          <w:sz w:val="21"/>
        </w:rPr>
        <w:t xml:space="preserve">SOPs </w:t>
      </w:r>
      <w:r>
        <w:rPr>
          <w:color w:val="2F2F2F"/>
          <w:spacing w:val="-6"/>
          <w:w w:val="105"/>
          <w:sz w:val="21"/>
        </w:rPr>
        <w:t>UC</w:t>
      </w:r>
    </w:p>
    <w:p w14:paraId="05E6B04F" w14:textId="77777777" w:rsidR="000D03B5" w:rsidRDefault="00DC03A4">
      <w:pPr>
        <w:spacing w:before="94" w:line="252" w:lineRule="auto"/>
        <w:ind w:left="634" w:right="3544"/>
        <w:rPr>
          <w:sz w:val="21"/>
        </w:rPr>
      </w:pPr>
      <w:r>
        <w:br w:type="column"/>
      </w:r>
      <w:r>
        <w:rPr>
          <w:color w:val="2F2F2F"/>
          <w:w w:val="105"/>
          <w:sz w:val="21"/>
        </w:rPr>
        <w:t>Disaste</w:t>
      </w:r>
      <w:r>
        <w:rPr>
          <w:color w:val="595959"/>
          <w:w w:val="105"/>
          <w:sz w:val="21"/>
        </w:rPr>
        <w:t xml:space="preserve">r </w:t>
      </w:r>
      <w:r>
        <w:rPr>
          <w:color w:val="464644"/>
          <w:w w:val="105"/>
          <w:sz w:val="21"/>
        </w:rPr>
        <w:t xml:space="preserve">District Committee </w:t>
      </w:r>
      <w:r>
        <w:rPr>
          <w:color w:val="2F2F2F"/>
          <w:w w:val="105"/>
          <w:sz w:val="21"/>
        </w:rPr>
        <w:t>Depa</w:t>
      </w:r>
      <w:r>
        <w:rPr>
          <w:color w:val="595959"/>
          <w:w w:val="105"/>
          <w:sz w:val="21"/>
        </w:rPr>
        <w:t xml:space="preserve">rtment </w:t>
      </w:r>
      <w:r>
        <w:rPr>
          <w:color w:val="464644"/>
          <w:w w:val="105"/>
          <w:sz w:val="21"/>
        </w:rPr>
        <w:t xml:space="preserve">of Public Safety </w:t>
      </w:r>
      <w:r>
        <w:rPr>
          <w:color w:val="464644"/>
          <w:spacing w:val="-2"/>
          <w:w w:val="105"/>
          <w:sz w:val="21"/>
        </w:rPr>
        <w:t>Emergency</w:t>
      </w:r>
      <w:r>
        <w:rPr>
          <w:color w:val="464644"/>
          <w:spacing w:val="-7"/>
          <w:w w:val="105"/>
          <w:sz w:val="21"/>
        </w:rPr>
        <w:t xml:space="preserve"> </w:t>
      </w:r>
      <w:r>
        <w:rPr>
          <w:color w:val="464644"/>
          <w:spacing w:val="-2"/>
          <w:w w:val="105"/>
          <w:sz w:val="21"/>
        </w:rPr>
        <w:t>Management Coordinator</w:t>
      </w:r>
    </w:p>
    <w:p w14:paraId="05E6B050" w14:textId="77777777" w:rsidR="000D03B5" w:rsidRDefault="00DC03A4">
      <w:pPr>
        <w:spacing w:before="8" w:line="252" w:lineRule="auto"/>
        <w:ind w:left="637" w:right="2411" w:hanging="5"/>
        <w:rPr>
          <w:sz w:val="21"/>
        </w:rPr>
      </w:pPr>
      <w:r>
        <w:rPr>
          <w:color w:val="464644"/>
          <w:w w:val="105"/>
          <w:sz w:val="21"/>
        </w:rPr>
        <w:t>Emergency</w:t>
      </w:r>
      <w:r>
        <w:rPr>
          <w:color w:val="464644"/>
          <w:spacing w:val="-11"/>
          <w:w w:val="105"/>
          <w:sz w:val="21"/>
        </w:rPr>
        <w:t xml:space="preserve"> </w:t>
      </w:r>
      <w:r>
        <w:rPr>
          <w:color w:val="464644"/>
          <w:w w:val="105"/>
          <w:sz w:val="21"/>
        </w:rPr>
        <w:t>Operations</w:t>
      </w:r>
      <w:r>
        <w:rPr>
          <w:color w:val="464644"/>
          <w:spacing w:val="-14"/>
          <w:w w:val="105"/>
          <w:sz w:val="21"/>
        </w:rPr>
        <w:t xml:space="preserve"> </w:t>
      </w:r>
      <w:r>
        <w:rPr>
          <w:color w:val="595959"/>
          <w:w w:val="105"/>
          <w:sz w:val="21"/>
        </w:rPr>
        <w:t>or</w:t>
      </w:r>
      <w:r>
        <w:rPr>
          <w:color w:val="595959"/>
          <w:spacing w:val="-15"/>
          <w:w w:val="105"/>
          <w:sz w:val="21"/>
        </w:rPr>
        <w:t xml:space="preserve"> </w:t>
      </w:r>
      <w:r>
        <w:rPr>
          <w:color w:val="464644"/>
          <w:w w:val="105"/>
          <w:sz w:val="21"/>
        </w:rPr>
        <w:t>Operating</w:t>
      </w:r>
      <w:r>
        <w:rPr>
          <w:color w:val="464644"/>
          <w:spacing w:val="-15"/>
          <w:w w:val="105"/>
          <w:sz w:val="21"/>
        </w:rPr>
        <w:t xml:space="preserve"> </w:t>
      </w:r>
      <w:r>
        <w:rPr>
          <w:color w:val="464644"/>
          <w:w w:val="105"/>
          <w:sz w:val="21"/>
        </w:rPr>
        <w:t xml:space="preserve">Center Federal Bureau of </w:t>
      </w:r>
      <w:r>
        <w:rPr>
          <w:color w:val="595959"/>
          <w:w w:val="105"/>
          <w:sz w:val="21"/>
        </w:rPr>
        <w:t>Investigation</w:t>
      </w:r>
    </w:p>
    <w:p w14:paraId="05E6B051" w14:textId="77777777" w:rsidR="000D03B5" w:rsidRDefault="00DC03A4">
      <w:pPr>
        <w:spacing w:before="3" w:line="252" w:lineRule="auto"/>
        <w:ind w:left="644" w:right="4567" w:hanging="9"/>
        <w:rPr>
          <w:sz w:val="21"/>
        </w:rPr>
      </w:pPr>
      <w:r>
        <w:rPr>
          <w:color w:val="464644"/>
          <w:w w:val="105"/>
          <w:sz w:val="21"/>
        </w:rPr>
        <w:t xml:space="preserve">Incident Commander </w:t>
      </w:r>
      <w:r>
        <w:rPr>
          <w:color w:val="2F2F2F"/>
          <w:w w:val="105"/>
          <w:sz w:val="21"/>
        </w:rPr>
        <w:t>I</w:t>
      </w:r>
      <w:r>
        <w:rPr>
          <w:color w:val="595959"/>
          <w:w w:val="105"/>
          <w:sz w:val="21"/>
        </w:rPr>
        <w:t xml:space="preserve">ncident </w:t>
      </w:r>
      <w:r>
        <w:rPr>
          <w:color w:val="464644"/>
          <w:w w:val="105"/>
          <w:sz w:val="21"/>
        </w:rPr>
        <w:t xml:space="preserve">Command Post </w:t>
      </w:r>
      <w:r>
        <w:rPr>
          <w:color w:val="211F1F"/>
          <w:spacing w:val="-2"/>
          <w:w w:val="105"/>
          <w:sz w:val="21"/>
        </w:rPr>
        <w:t>I</w:t>
      </w:r>
      <w:r>
        <w:rPr>
          <w:color w:val="464644"/>
          <w:spacing w:val="-2"/>
          <w:w w:val="105"/>
          <w:sz w:val="21"/>
        </w:rPr>
        <w:t>ncident</w:t>
      </w:r>
      <w:r>
        <w:rPr>
          <w:color w:val="464644"/>
          <w:spacing w:val="-14"/>
          <w:w w:val="105"/>
          <w:sz w:val="21"/>
        </w:rPr>
        <w:t xml:space="preserve"> </w:t>
      </w:r>
      <w:r>
        <w:rPr>
          <w:color w:val="464644"/>
          <w:spacing w:val="-2"/>
          <w:w w:val="105"/>
          <w:sz w:val="21"/>
        </w:rPr>
        <w:t>Command</w:t>
      </w:r>
      <w:r>
        <w:rPr>
          <w:color w:val="464644"/>
          <w:spacing w:val="-6"/>
          <w:w w:val="105"/>
          <w:sz w:val="21"/>
        </w:rPr>
        <w:t xml:space="preserve"> </w:t>
      </w:r>
      <w:r>
        <w:rPr>
          <w:color w:val="464644"/>
          <w:spacing w:val="-2"/>
          <w:w w:val="105"/>
          <w:sz w:val="21"/>
        </w:rPr>
        <w:t xml:space="preserve">System </w:t>
      </w:r>
      <w:r>
        <w:rPr>
          <w:color w:val="464644"/>
          <w:w w:val="105"/>
          <w:sz w:val="21"/>
        </w:rPr>
        <w:t>Joint Field Office</w:t>
      </w:r>
    </w:p>
    <w:p w14:paraId="05E6B052" w14:textId="77777777" w:rsidR="000D03B5" w:rsidRDefault="00DC03A4">
      <w:pPr>
        <w:spacing w:line="252" w:lineRule="auto"/>
        <w:ind w:left="644" w:right="4567"/>
        <w:rPr>
          <w:sz w:val="21"/>
        </w:rPr>
      </w:pPr>
      <w:r>
        <w:rPr>
          <w:color w:val="464644"/>
          <w:w w:val="105"/>
          <w:sz w:val="21"/>
        </w:rPr>
        <w:t>Joint</w:t>
      </w:r>
      <w:r>
        <w:rPr>
          <w:color w:val="464644"/>
          <w:spacing w:val="-16"/>
          <w:w w:val="105"/>
          <w:sz w:val="21"/>
        </w:rPr>
        <w:t xml:space="preserve"> </w:t>
      </w:r>
      <w:r>
        <w:rPr>
          <w:color w:val="464644"/>
          <w:w w:val="105"/>
          <w:sz w:val="21"/>
        </w:rPr>
        <w:t>Information</w:t>
      </w:r>
      <w:r>
        <w:rPr>
          <w:color w:val="464644"/>
          <w:spacing w:val="-13"/>
          <w:w w:val="105"/>
          <w:sz w:val="21"/>
        </w:rPr>
        <w:t xml:space="preserve"> </w:t>
      </w:r>
      <w:r>
        <w:rPr>
          <w:color w:val="2F2F2F"/>
          <w:w w:val="105"/>
          <w:sz w:val="21"/>
        </w:rPr>
        <w:t>Ce</w:t>
      </w:r>
      <w:r>
        <w:rPr>
          <w:color w:val="595959"/>
          <w:w w:val="105"/>
          <w:sz w:val="21"/>
        </w:rPr>
        <w:t xml:space="preserve">nter </w:t>
      </w:r>
      <w:r>
        <w:rPr>
          <w:color w:val="464644"/>
          <w:w w:val="105"/>
          <w:sz w:val="21"/>
        </w:rPr>
        <w:t>Joint</w:t>
      </w:r>
      <w:r>
        <w:rPr>
          <w:color w:val="464644"/>
          <w:spacing w:val="-14"/>
          <w:w w:val="105"/>
          <w:sz w:val="21"/>
        </w:rPr>
        <w:t xml:space="preserve"> </w:t>
      </w:r>
      <w:r>
        <w:rPr>
          <w:color w:val="464644"/>
          <w:w w:val="105"/>
          <w:sz w:val="21"/>
        </w:rPr>
        <w:t>Operations</w:t>
      </w:r>
      <w:r>
        <w:rPr>
          <w:color w:val="464644"/>
          <w:spacing w:val="-2"/>
          <w:w w:val="105"/>
          <w:sz w:val="21"/>
        </w:rPr>
        <w:t xml:space="preserve"> Center</w:t>
      </w:r>
    </w:p>
    <w:p w14:paraId="05E6B053" w14:textId="77777777" w:rsidR="000D03B5" w:rsidRDefault="00DC03A4">
      <w:pPr>
        <w:spacing w:before="7" w:line="247" w:lineRule="auto"/>
        <w:ind w:left="648" w:right="3544" w:hanging="10"/>
        <w:rPr>
          <w:sz w:val="21"/>
        </w:rPr>
      </w:pPr>
      <w:r>
        <w:rPr>
          <w:color w:val="211F1F"/>
          <w:w w:val="105"/>
          <w:sz w:val="21"/>
        </w:rPr>
        <w:t>N</w:t>
      </w:r>
      <w:r>
        <w:rPr>
          <w:color w:val="464644"/>
          <w:w w:val="105"/>
          <w:sz w:val="21"/>
        </w:rPr>
        <w:t>ational</w:t>
      </w:r>
      <w:r>
        <w:rPr>
          <w:color w:val="464644"/>
          <w:spacing w:val="-16"/>
          <w:w w:val="105"/>
          <w:sz w:val="21"/>
        </w:rPr>
        <w:t xml:space="preserve"> </w:t>
      </w:r>
      <w:r>
        <w:rPr>
          <w:color w:val="464644"/>
          <w:w w:val="105"/>
          <w:sz w:val="21"/>
        </w:rPr>
        <w:t>Incident</w:t>
      </w:r>
      <w:r>
        <w:rPr>
          <w:color w:val="464644"/>
          <w:spacing w:val="-12"/>
          <w:w w:val="105"/>
          <w:sz w:val="21"/>
        </w:rPr>
        <w:t xml:space="preserve"> </w:t>
      </w:r>
      <w:r>
        <w:rPr>
          <w:color w:val="464644"/>
          <w:w w:val="105"/>
          <w:sz w:val="21"/>
        </w:rPr>
        <w:t>Management</w:t>
      </w:r>
      <w:r>
        <w:rPr>
          <w:color w:val="464644"/>
          <w:spacing w:val="-7"/>
          <w:w w:val="105"/>
          <w:sz w:val="21"/>
        </w:rPr>
        <w:t xml:space="preserve"> </w:t>
      </w:r>
      <w:r>
        <w:rPr>
          <w:color w:val="464644"/>
          <w:w w:val="105"/>
          <w:sz w:val="21"/>
        </w:rPr>
        <w:t xml:space="preserve">System </w:t>
      </w:r>
      <w:r>
        <w:rPr>
          <w:color w:val="211F1F"/>
          <w:w w:val="105"/>
          <w:sz w:val="21"/>
        </w:rPr>
        <w:t>N</w:t>
      </w:r>
      <w:r>
        <w:rPr>
          <w:color w:val="464644"/>
          <w:w w:val="105"/>
          <w:sz w:val="21"/>
        </w:rPr>
        <w:t>ational Response Framework</w:t>
      </w:r>
    </w:p>
    <w:p w14:paraId="05E6B054" w14:textId="77777777" w:rsidR="000D03B5" w:rsidRDefault="00DC03A4">
      <w:pPr>
        <w:spacing w:before="11" w:line="252" w:lineRule="auto"/>
        <w:ind w:left="645" w:right="4864" w:firstLine="3"/>
        <w:rPr>
          <w:sz w:val="21"/>
        </w:rPr>
      </w:pPr>
      <w:r>
        <w:rPr>
          <w:color w:val="2F2F2F"/>
          <w:w w:val="105"/>
          <w:sz w:val="21"/>
        </w:rPr>
        <w:t>Pub</w:t>
      </w:r>
      <w:r>
        <w:rPr>
          <w:color w:val="595959"/>
          <w:w w:val="105"/>
          <w:sz w:val="21"/>
        </w:rPr>
        <w:t>lic</w:t>
      </w:r>
      <w:r>
        <w:rPr>
          <w:color w:val="595959"/>
          <w:spacing w:val="-18"/>
          <w:w w:val="105"/>
          <w:sz w:val="21"/>
        </w:rPr>
        <w:t xml:space="preserve"> </w:t>
      </w:r>
      <w:r>
        <w:rPr>
          <w:color w:val="595959"/>
          <w:w w:val="105"/>
          <w:sz w:val="21"/>
        </w:rPr>
        <w:t>Information</w:t>
      </w:r>
      <w:r>
        <w:rPr>
          <w:color w:val="595959"/>
          <w:spacing w:val="-9"/>
          <w:w w:val="105"/>
          <w:sz w:val="21"/>
        </w:rPr>
        <w:t xml:space="preserve"> </w:t>
      </w:r>
      <w:r>
        <w:rPr>
          <w:color w:val="464644"/>
          <w:w w:val="105"/>
          <w:sz w:val="21"/>
        </w:rPr>
        <w:t xml:space="preserve">Officer </w:t>
      </w:r>
      <w:r>
        <w:rPr>
          <w:color w:val="2F2F2F"/>
          <w:w w:val="105"/>
          <w:sz w:val="21"/>
        </w:rPr>
        <w:t xml:space="preserve">State </w:t>
      </w:r>
      <w:r>
        <w:rPr>
          <w:color w:val="464644"/>
          <w:w w:val="105"/>
          <w:sz w:val="21"/>
        </w:rPr>
        <w:t>Operations Center</w:t>
      </w:r>
    </w:p>
    <w:p w14:paraId="05E6B055" w14:textId="77777777" w:rsidR="000D03B5" w:rsidRDefault="00DC03A4">
      <w:pPr>
        <w:spacing w:line="247" w:lineRule="auto"/>
        <w:ind w:left="648" w:right="3578" w:firstLine="2"/>
        <w:rPr>
          <w:sz w:val="21"/>
        </w:rPr>
      </w:pPr>
      <w:r>
        <w:rPr>
          <w:color w:val="2F2F2F"/>
          <w:w w:val="105"/>
          <w:sz w:val="21"/>
        </w:rPr>
        <w:t>Sta</w:t>
      </w:r>
      <w:r>
        <w:rPr>
          <w:color w:val="595959"/>
          <w:w w:val="105"/>
          <w:sz w:val="21"/>
        </w:rPr>
        <w:t>ndard</w:t>
      </w:r>
      <w:r>
        <w:rPr>
          <w:color w:val="595959"/>
          <w:spacing w:val="-16"/>
          <w:w w:val="105"/>
          <w:sz w:val="21"/>
        </w:rPr>
        <w:t xml:space="preserve"> </w:t>
      </w:r>
      <w:r>
        <w:rPr>
          <w:color w:val="464644"/>
          <w:w w:val="105"/>
          <w:sz w:val="21"/>
        </w:rPr>
        <w:t>Operating</w:t>
      </w:r>
      <w:r>
        <w:rPr>
          <w:color w:val="464644"/>
          <w:spacing w:val="-11"/>
          <w:w w:val="105"/>
          <w:sz w:val="21"/>
        </w:rPr>
        <w:t xml:space="preserve"> </w:t>
      </w:r>
      <w:r>
        <w:rPr>
          <w:color w:val="2F2F2F"/>
          <w:w w:val="105"/>
          <w:sz w:val="21"/>
        </w:rPr>
        <w:t>P</w:t>
      </w:r>
      <w:r>
        <w:rPr>
          <w:color w:val="595959"/>
          <w:w w:val="105"/>
          <w:sz w:val="21"/>
        </w:rPr>
        <w:t xml:space="preserve">rocedures </w:t>
      </w:r>
      <w:r>
        <w:rPr>
          <w:color w:val="2F2F2F"/>
          <w:w w:val="105"/>
          <w:sz w:val="21"/>
        </w:rPr>
        <w:t>Unifie</w:t>
      </w:r>
      <w:r>
        <w:rPr>
          <w:color w:val="595959"/>
          <w:w w:val="105"/>
          <w:sz w:val="21"/>
        </w:rPr>
        <w:t xml:space="preserve">d </w:t>
      </w:r>
      <w:r>
        <w:rPr>
          <w:color w:val="464644"/>
          <w:w w:val="105"/>
          <w:sz w:val="21"/>
        </w:rPr>
        <w:t>Command</w:t>
      </w:r>
    </w:p>
    <w:p w14:paraId="05E6B056" w14:textId="77777777" w:rsidR="000D03B5" w:rsidRDefault="000D03B5">
      <w:pPr>
        <w:spacing w:line="247" w:lineRule="auto"/>
        <w:rPr>
          <w:sz w:val="21"/>
        </w:rPr>
        <w:sectPr w:rsidR="000D03B5">
          <w:type w:val="continuous"/>
          <w:pgSz w:w="12190" w:h="15840"/>
          <w:pgMar w:top="960" w:right="1220" w:bottom="280" w:left="1200" w:header="0" w:footer="1096" w:gutter="0"/>
          <w:cols w:num="2" w:space="720" w:equalWidth="0">
            <w:col w:w="1247" w:space="542"/>
            <w:col w:w="7981"/>
          </w:cols>
        </w:sectPr>
      </w:pPr>
    </w:p>
    <w:p w14:paraId="05E6B057" w14:textId="77777777" w:rsidR="000D03B5" w:rsidRDefault="00DC03A4">
      <w:pPr>
        <w:pStyle w:val="BodyText"/>
        <w:spacing w:before="2"/>
        <w:rPr>
          <w:sz w:val="14"/>
        </w:rPr>
      </w:pPr>
      <w:r>
        <w:rPr>
          <w:noProof/>
        </w:rPr>
        <mc:AlternateContent>
          <mc:Choice Requires="wps">
            <w:drawing>
              <wp:anchor distT="0" distB="0" distL="0" distR="0" simplePos="0" relativeHeight="15805952" behindDoc="0" locked="0" layoutInCell="1" allowOverlap="1" wp14:anchorId="05E6B825" wp14:editId="05E6B826">
                <wp:simplePos x="0" y="0"/>
                <wp:positionH relativeFrom="page">
                  <wp:posOffset>1526</wp:posOffset>
                </wp:positionH>
                <wp:positionV relativeFrom="page">
                  <wp:posOffset>6304814</wp:posOffset>
                </wp:positionV>
                <wp:extent cx="1270" cy="374777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47770"/>
                        </a:xfrm>
                        <a:custGeom>
                          <a:avLst/>
                          <a:gdLst/>
                          <a:ahLst/>
                          <a:cxnLst/>
                          <a:rect l="l" t="t" r="r" b="b"/>
                          <a:pathLst>
                            <a:path h="3747770">
                              <a:moveTo>
                                <a:pt x="0" y="3747480"/>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795C92" id="Graphic 295" o:spid="_x0000_s1026" style="position:absolute;margin-left:.1pt;margin-top:496.45pt;width:.1pt;height:295.1pt;z-index:15805952;visibility:visible;mso-wrap-style:square;mso-wrap-distance-left:0;mso-wrap-distance-top:0;mso-wrap-distance-right:0;mso-wrap-distance-bottom:0;mso-position-horizontal:absolute;mso-position-horizontal-relative:page;mso-position-vertical:absolute;mso-position-vertical-relative:page;v-text-anchor:top" coordsize="1270,37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" path="m,3747480l,e" filled="f" strokeweight=".16958mm">
                <v:path arrowok="t"/>
                <w10:wrap anchorx="page" anchory="page"/>
              </v:shape>
            </w:pict>
          </mc:Fallback>
        </mc:AlternateContent>
      </w:r>
      <w:r>
        <w:rPr>
          <w:noProof/>
        </w:rPr>
        <mc:AlternateContent>
          <mc:Choice Requires="wps">
            <w:drawing>
              <wp:anchor distT="0" distB="0" distL="0" distR="0" simplePos="0" relativeHeight="15806464" behindDoc="0" locked="0" layoutInCell="1" allowOverlap="1" wp14:anchorId="05E6B827" wp14:editId="05E6B828">
                <wp:simplePos x="0" y="0"/>
                <wp:positionH relativeFrom="page">
                  <wp:posOffset>1526</wp:posOffset>
                </wp:positionH>
                <wp:positionV relativeFrom="page">
                  <wp:posOffset>5120757</wp:posOffset>
                </wp:positionV>
                <wp:extent cx="1270" cy="41529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5290"/>
                        </a:xfrm>
                        <a:custGeom>
                          <a:avLst/>
                          <a:gdLst/>
                          <a:ahLst/>
                          <a:cxnLst/>
                          <a:rect l="l" t="t" r="r" b="b"/>
                          <a:pathLst>
                            <a:path h="415290">
                              <a:moveTo>
                                <a:pt x="0" y="415030"/>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0F6F0D" id="Graphic 296" o:spid="_x0000_s1026" style="position:absolute;margin-left:.1pt;margin-top:403.2pt;width:.1pt;height:32.7pt;z-index:15806464;visibility:visible;mso-wrap-style:square;mso-wrap-distance-left:0;mso-wrap-distance-top:0;mso-wrap-distance-right:0;mso-wrap-distance-bottom:0;mso-position-horizontal:absolute;mso-position-horizontal-relative:page;mso-position-vertical:absolute;mso-position-vertical-relative:page;v-text-anchor:top" coordsize="1270,41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" path="m,415030l,e" filled="f" strokeweight=".08478mm">
                <v:path arrowok="t"/>
                <w10:wrap anchorx="page" anchory="page"/>
              </v:shape>
            </w:pict>
          </mc:Fallback>
        </mc:AlternateContent>
      </w:r>
      <w:r>
        <w:rPr>
          <w:noProof/>
        </w:rPr>
        <mc:AlternateContent>
          <mc:Choice Requires="wps">
            <w:drawing>
              <wp:anchor distT="0" distB="0" distL="0" distR="0" simplePos="0" relativeHeight="15806976" behindDoc="0" locked="0" layoutInCell="1" allowOverlap="1" wp14:anchorId="05E6B829" wp14:editId="05E6B82A">
                <wp:simplePos x="0" y="0"/>
                <wp:positionH relativeFrom="page">
                  <wp:posOffset>0</wp:posOffset>
                </wp:positionH>
                <wp:positionV relativeFrom="page">
                  <wp:posOffset>0</wp:posOffset>
                </wp:positionV>
                <wp:extent cx="8255" cy="320484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3204845"/>
                        </a:xfrm>
                        <a:custGeom>
                          <a:avLst/>
                          <a:gdLst/>
                          <a:ahLst/>
                          <a:cxnLst/>
                          <a:rect l="l" t="t" r="r" b="b"/>
                          <a:pathLst>
                            <a:path w="8255" h="3204845">
                              <a:moveTo>
                                <a:pt x="0" y="3204293"/>
                              </a:moveTo>
                              <a:lnTo>
                                <a:pt x="0" y="0"/>
                              </a:lnTo>
                              <a:lnTo>
                                <a:pt x="7632" y="0"/>
                              </a:lnTo>
                              <a:lnTo>
                                <a:pt x="7632" y="3204293"/>
                              </a:lnTo>
                              <a:lnTo>
                                <a:pt x="0" y="32042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70F13" id="Graphic 297" o:spid="_x0000_s1026" style="position:absolute;margin-left:0;margin-top:0;width:.65pt;height:252.35pt;z-index:15806976;visibility:visible;mso-wrap-style:square;mso-wrap-distance-left:0;mso-wrap-distance-top:0;mso-wrap-distance-right:0;mso-wrap-distance-bottom:0;mso-position-horizontal:absolute;mso-position-horizontal-relative:page;mso-position-vertical:absolute;mso-position-vertical-relative:page;v-text-anchor:top" coordsize="8255,320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" path="m,3204293l,,7632,r,3204293l,3204293xe" fillcolor="black" stroked="f">
                <v:path arrowok="t"/>
                <w10:wrap anchorx="page" anchory="page"/>
              </v:shape>
            </w:pict>
          </mc:Fallback>
        </mc:AlternateContent>
      </w:r>
    </w:p>
    <w:p w14:paraId="05E6B058" w14:textId="77777777" w:rsidR="000D03B5" w:rsidRDefault="00DC03A4">
      <w:pPr>
        <w:pStyle w:val="ListParagraph"/>
        <w:numPr>
          <w:ilvl w:val="0"/>
          <w:numId w:val="4"/>
        </w:numPr>
        <w:tabs>
          <w:tab w:val="left" w:pos="649"/>
        </w:tabs>
        <w:spacing w:before="94"/>
        <w:ind w:left="649" w:hanging="359"/>
        <w:rPr>
          <w:b/>
          <w:sz w:val="20"/>
        </w:rPr>
      </w:pPr>
      <w:r>
        <w:rPr>
          <w:b/>
          <w:color w:val="2F2F2F"/>
          <w:spacing w:val="-2"/>
          <w:w w:val="110"/>
          <w:sz w:val="20"/>
        </w:rPr>
        <w:t>Definitions</w:t>
      </w:r>
    </w:p>
    <w:p w14:paraId="05E6B059" w14:textId="77777777" w:rsidR="000D03B5" w:rsidRDefault="000D03B5">
      <w:pPr>
        <w:pStyle w:val="BodyText"/>
        <w:spacing w:before="9"/>
        <w:rPr>
          <w:b/>
          <w:sz w:val="21"/>
        </w:rPr>
      </w:pPr>
    </w:p>
    <w:p w14:paraId="05E6B05A" w14:textId="77777777" w:rsidR="000D03B5" w:rsidRDefault="00DC03A4">
      <w:pPr>
        <w:pStyle w:val="ListParagraph"/>
        <w:numPr>
          <w:ilvl w:val="1"/>
          <w:numId w:val="4"/>
        </w:numPr>
        <w:tabs>
          <w:tab w:val="left" w:pos="1009"/>
        </w:tabs>
        <w:spacing w:line="252" w:lineRule="auto"/>
        <w:ind w:right="110" w:hanging="363"/>
        <w:jc w:val="both"/>
        <w:rPr>
          <w:color w:val="464644"/>
          <w:sz w:val="21"/>
        </w:rPr>
      </w:pPr>
      <w:r>
        <w:rPr>
          <w:color w:val="464644"/>
          <w:w w:val="105"/>
          <w:sz w:val="21"/>
          <w:u w:val="thick" w:color="7B7B79"/>
        </w:rPr>
        <w:t>Ant</w:t>
      </w:r>
      <w:r>
        <w:rPr>
          <w:color w:val="7B7B79"/>
          <w:w w:val="105"/>
          <w:sz w:val="21"/>
          <w:u w:val="thick" w:color="7B7B79"/>
        </w:rPr>
        <w:t>i</w:t>
      </w:r>
      <w:r>
        <w:rPr>
          <w:color w:val="595959"/>
          <w:w w:val="105"/>
          <w:sz w:val="21"/>
          <w:u w:val="thick" w:color="7B7B79"/>
        </w:rPr>
        <w:t xml:space="preserve">-terrorism </w:t>
      </w:r>
      <w:r>
        <w:rPr>
          <w:color w:val="464644"/>
          <w:w w:val="105"/>
          <w:sz w:val="21"/>
          <w:u w:val="thick" w:color="7B7B79"/>
        </w:rPr>
        <w:t>Activities</w:t>
      </w:r>
      <w:r>
        <w:rPr>
          <w:color w:val="7B7B79"/>
          <w:w w:val="105"/>
          <w:sz w:val="21"/>
        </w:rPr>
        <w:t>.</w:t>
      </w:r>
      <w:r>
        <w:rPr>
          <w:color w:val="7B7B79"/>
          <w:spacing w:val="40"/>
          <w:w w:val="105"/>
          <w:sz w:val="21"/>
        </w:rPr>
        <w:t xml:space="preserve"> </w:t>
      </w:r>
      <w:r>
        <w:rPr>
          <w:color w:val="464644"/>
          <w:w w:val="105"/>
          <w:sz w:val="21"/>
        </w:rPr>
        <w:t>Use of defens</w:t>
      </w:r>
      <w:r>
        <w:rPr>
          <w:color w:val="7B7B79"/>
          <w:w w:val="105"/>
          <w:sz w:val="21"/>
        </w:rPr>
        <w:t>i</w:t>
      </w:r>
      <w:r>
        <w:rPr>
          <w:color w:val="595959"/>
          <w:w w:val="105"/>
          <w:sz w:val="21"/>
        </w:rPr>
        <w:t>ve methods</w:t>
      </w:r>
      <w:r>
        <w:rPr>
          <w:color w:val="7B7B79"/>
          <w:w w:val="105"/>
          <w:sz w:val="21"/>
        </w:rPr>
        <w:t xml:space="preserve">, </w:t>
      </w:r>
      <w:r>
        <w:rPr>
          <w:color w:val="464644"/>
          <w:w w:val="105"/>
          <w:sz w:val="21"/>
        </w:rPr>
        <w:t xml:space="preserve">including </w:t>
      </w:r>
      <w:r>
        <w:rPr>
          <w:color w:val="595959"/>
          <w:w w:val="105"/>
          <w:sz w:val="21"/>
        </w:rPr>
        <w:t xml:space="preserve">intelligence </w:t>
      </w:r>
      <w:r>
        <w:rPr>
          <w:color w:val="464644"/>
          <w:w w:val="105"/>
          <w:sz w:val="21"/>
        </w:rPr>
        <w:t>co</w:t>
      </w:r>
      <w:r>
        <w:rPr>
          <w:color w:val="7B7B79"/>
          <w:w w:val="105"/>
          <w:sz w:val="21"/>
        </w:rPr>
        <w:t>l</w:t>
      </w:r>
      <w:r>
        <w:rPr>
          <w:color w:val="595959"/>
          <w:w w:val="105"/>
          <w:sz w:val="21"/>
        </w:rPr>
        <w:t>lection</w:t>
      </w:r>
      <w:r>
        <w:rPr>
          <w:color w:val="7B7B79"/>
          <w:w w:val="105"/>
          <w:sz w:val="21"/>
        </w:rPr>
        <w:t xml:space="preserve">, </w:t>
      </w:r>
      <w:r>
        <w:rPr>
          <w:color w:val="595959"/>
          <w:w w:val="105"/>
          <w:sz w:val="21"/>
        </w:rPr>
        <w:t>invest</w:t>
      </w:r>
      <w:r>
        <w:rPr>
          <w:color w:val="7B7B79"/>
          <w:w w:val="105"/>
          <w:sz w:val="21"/>
        </w:rPr>
        <w:t>i</w:t>
      </w:r>
      <w:r>
        <w:rPr>
          <w:color w:val="464644"/>
          <w:w w:val="105"/>
          <w:sz w:val="21"/>
        </w:rPr>
        <w:t xml:space="preserve">gation, passive </w:t>
      </w:r>
      <w:r>
        <w:rPr>
          <w:color w:val="595959"/>
          <w:w w:val="105"/>
          <w:sz w:val="21"/>
        </w:rPr>
        <w:t xml:space="preserve">protection </w:t>
      </w:r>
      <w:r>
        <w:rPr>
          <w:color w:val="464644"/>
          <w:w w:val="105"/>
          <w:sz w:val="21"/>
        </w:rPr>
        <w:t>of facilit</w:t>
      </w:r>
      <w:r>
        <w:rPr>
          <w:color w:val="7B7B79"/>
          <w:w w:val="105"/>
          <w:sz w:val="21"/>
        </w:rPr>
        <w:t>i</w:t>
      </w:r>
      <w:r>
        <w:rPr>
          <w:color w:val="595959"/>
          <w:w w:val="105"/>
          <w:sz w:val="21"/>
        </w:rPr>
        <w:t>es</w:t>
      </w:r>
      <w:r>
        <w:rPr>
          <w:color w:val="7B7B79"/>
          <w:w w:val="105"/>
          <w:sz w:val="21"/>
        </w:rPr>
        <w:t>, i</w:t>
      </w:r>
      <w:r>
        <w:rPr>
          <w:color w:val="595959"/>
          <w:w w:val="105"/>
          <w:sz w:val="21"/>
        </w:rPr>
        <w:t xml:space="preserve">mplementation of </w:t>
      </w:r>
      <w:r>
        <w:rPr>
          <w:color w:val="464644"/>
          <w:w w:val="105"/>
          <w:sz w:val="21"/>
        </w:rPr>
        <w:t xml:space="preserve">physical and personnel security programs, and emergency </w:t>
      </w:r>
      <w:r>
        <w:rPr>
          <w:color w:val="595959"/>
          <w:w w:val="105"/>
          <w:sz w:val="21"/>
        </w:rPr>
        <w:t>planning</w:t>
      </w:r>
      <w:r>
        <w:rPr>
          <w:color w:val="7B7B79"/>
          <w:w w:val="105"/>
          <w:sz w:val="21"/>
        </w:rPr>
        <w:t>,</w:t>
      </w:r>
      <w:r>
        <w:rPr>
          <w:color w:val="7B7B79"/>
          <w:spacing w:val="-8"/>
          <w:w w:val="105"/>
          <w:sz w:val="21"/>
        </w:rPr>
        <w:t xml:space="preserve"> </w:t>
      </w:r>
      <w:r>
        <w:rPr>
          <w:color w:val="464644"/>
          <w:w w:val="105"/>
          <w:sz w:val="21"/>
        </w:rPr>
        <w:t>to combat terrorism.</w:t>
      </w:r>
    </w:p>
    <w:p w14:paraId="05E6B05B" w14:textId="77777777" w:rsidR="000D03B5" w:rsidRDefault="000D03B5">
      <w:pPr>
        <w:spacing w:line="252" w:lineRule="auto"/>
        <w:jc w:val="both"/>
        <w:rPr>
          <w:sz w:val="21"/>
        </w:rPr>
        <w:sectPr w:rsidR="000D03B5">
          <w:type w:val="continuous"/>
          <w:pgSz w:w="12190" w:h="15840"/>
          <w:pgMar w:top="960" w:right="1220" w:bottom="280" w:left="1200" w:header="0" w:footer="1096" w:gutter="0"/>
          <w:cols w:space="720"/>
        </w:sectPr>
      </w:pPr>
    </w:p>
    <w:p w14:paraId="05E6B05C" w14:textId="77777777" w:rsidR="000D03B5" w:rsidRDefault="00DC03A4">
      <w:pPr>
        <w:pStyle w:val="ListParagraph"/>
        <w:numPr>
          <w:ilvl w:val="1"/>
          <w:numId w:val="4"/>
        </w:numPr>
        <w:tabs>
          <w:tab w:val="left" w:pos="888"/>
        </w:tabs>
        <w:spacing w:before="66" w:line="252" w:lineRule="auto"/>
        <w:ind w:left="888" w:right="144" w:hanging="359"/>
        <w:jc w:val="both"/>
        <w:rPr>
          <w:color w:val="444442"/>
          <w:sz w:val="21"/>
        </w:rPr>
      </w:pPr>
      <w:r>
        <w:rPr>
          <w:color w:val="444442"/>
          <w:w w:val="105"/>
          <w:sz w:val="21"/>
          <w:u w:val="thick" w:color="525252"/>
        </w:rPr>
        <w:lastRenderedPageBreak/>
        <w:t xml:space="preserve">Consequence </w:t>
      </w:r>
      <w:r>
        <w:rPr>
          <w:color w:val="343434"/>
          <w:w w:val="105"/>
          <w:sz w:val="21"/>
          <w:u w:val="thick" w:color="525252"/>
        </w:rPr>
        <w:t>Manag</w:t>
      </w:r>
      <w:r>
        <w:rPr>
          <w:color w:val="525252"/>
          <w:w w:val="105"/>
          <w:sz w:val="21"/>
          <w:u w:val="thick" w:color="525252"/>
        </w:rPr>
        <w:t>ement</w:t>
      </w:r>
      <w:r>
        <w:rPr>
          <w:color w:val="525252"/>
          <w:w w:val="105"/>
          <w:sz w:val="21"/>
        </w:rPr>
        <w:t>.</w:t>
      </w:r>
      <w:r>
        <w:rPr>
          <w:color w:val="525252"/>
          <w:spacing w:val="80"/>
          <w:w w:val="105"/>
          <w:sz w:val="21"/>
        </w:rPr>
        <w:t xml:space="preserve"> </w:t>
      </w:r>
      <w:r>
        <w:rPr>
          <w:color w:val="525252"/>
          <w:w w:val="105"/>
          <w:sz w:val="21"/>
        </w:rPr>
        <w:t>Measures taken</w:t>
      </w:r>
      <w:r>
        <w:rPr>
          <w:color w:val="525252"/>
          <w:spacing w:val="-8"/>
          <w:w w:val="105"/>
          <w:sz w:val="21"/>
        </w:rPr>
        <w:t xml:space="preserve"> </w:t>
      </w:r>
      <w:r>
        <w:rPr>
          <w:color w:val="525252"/>
          <w:w w:val="105"/>
          <w:sz w:val="21"/>
        </w:rPr>
        <w:t>to</w:t>
      </w:r>
      <w:r>
        <w:rPr>
          <w:color w:val="525252"/>
          <w:spacing w:val="-5"/>
          <w:w w:val="105"/>
          <w:sz w:val="21"/>
        </w:rPr>
        <w:t xml:space="preserve"> </w:t>
      </w:r>
      <w:r>
        <w:rPr>
          <w:color w:val="525252"/>
          <w:w w:val="105"/>
          <w:sz w:val="21"/>
        </w:rPr>
        <w:t>protec</w:t>
      </w:r>
      <w:r>
        <w:rPr>
          <w:color w:val="343434"/>
          <w:w w:val="105"/>
          <w:sz w:val="21"/>
        </w:rPr>
        <w:t>t</w:t>
      </w:r>
      <w:r>
        <w:rPr>
          <w:color w:val="343434"/>
          <w:spacing w:val="-5"/>
          <w:w w:val="105"/>
          <w:sz w:val="21"/>
        </w:rPr>
        <w:t xml:space="preserve"> </w:t>
      </w:r>
      <w:r>
        <w:rPr>
          <w:color w:val="525252"/>
          <w:w w:val="105"/>
          <w:sz w:val="21"/>
        </w:rPr>
        <w:t>public health</w:t>
      </w:r>
      <w:r>
        <w:rPr>
          <w:color w:val="525252"/>
          <w:spacing w:val="-5"/>
          <w:w w:val="105"/>
          <w:sz w:val="21"/>
        </w:rPr>
        <w:t xml:space="preserve"> </w:t>
      </w:r>
      <w:r>
        <w:rPr>
          <w:color w:val="444442"/>
          <w:w w:val="105"/>
          <w:sz w:val="21"/>
        </w:rPr>
        <w:t>and</w:t>
      </w:r>
      <w:r>
        <w:rPr>
          <w:color w:val="444442"/>
          <w:spacing w:val="-4"/>
          <w:w w:val="105"/>
          <w:sz w:val="21"/>
        </w:rPr>
        <w:t xml:space="preserve"> </w:t>
      </w:r>
      <w:r>
        <w:rPr>
          <w:color w:val="444442"/>
          <w:w w:val="105"/>
          <w:sz w:val="21"/>
        </w:rPr>
        <w:t xml:space="preserve">safety, </w:t>
      </w:r>
      <w:r>
        <w:rPr>
          <w:color w:val="525252"/>
          <w:w w:val="105"/>
          <w:sz w:val="21"/>
        </w:rPr>
        <w:t>restore essential</w:t>
      </w:r>
      <w:r>
        <w:rPr>
          <w:color w:val="525252"/>
          <w:spacing w:val="-16"/>
          <w:w w:val="105"/>
          <w:sz w:val="21"/>
        </w:rPr>
        <w:t xml:space="preserve"> </w:t>
      </w:r>
      <w:r>
        <w:rPr>
          <w:color w:val="525252"/>
          <w:w w:val="105"/>
          <w:sz w:val="21"/>
        </w:rPr>
        <w:t>government</w:t>
      </w:r>
      <w:r>
        <w:rPr>
          <w:color w:val="525252"/>
          <w:spacing w:val="-15"/>
          <w:w w:val="105"/>
          <w:sz w:val="21"/>
        </w:rPr>
        <w:t xml:space="preserve"> </w:t>
      </w:r>
      <w:r>
        <w:rPr>
          <w:color w:val="525252"/>
          <w:w w:val="105"/>
          <w:sz w:val="21"/>
        </w:rPr>
        <w:t>services,</w:t>
      </w:r>
      <w:r>
        <w:rPr>
          <w:color w:val="525252"/>
          <w:spacing w:val="-10"/>
          <w:w w:val="105"/>
          <w:sz w:val="21"/>
        </w:rPr>
        <w:t xml:space="preserve"> </w:t>
      </w:r>
      <w:r>
        <w:rPr>
          <w:color w:val="444442"/>
          <w:w w:val="105"/>
          <w:sz w:val="21"/>
        </w:rPr>
        <w:t>and</w:t>
      </w:r>
      <w:r>
        <w:rPr>
          <w:color w:val="444442"/>
          <w:spacing w:val="-16"/>
          <w:w w:val="105"/>
          <w:sz w:val="21"/>
        </w:rPr>
        <w:t xml:space="preserve"> </w:t>
      </w:r>
      <w:r>
        <w:rPr>
          <w:color w:val="444442"/>
          <w:w w:val="105"/>
          <w:sz w:val="21"/>
        </w:rPr>
        <w:t>provide</w:t>
      </w:r>
      <w:r>
        <w:rPr>
          <w:color w:val="444442"/>
          <w:spacing w:val="-9"/>
          <w:w w:val="105"/>
          <w:sz w:val="21"/>
        </w:rPr>
        <w:t xml:space="preserve"> </w:t>
      </w:r>
      <w:r>
        <w:rPr>
          <w:color w:val="525252"/>
          <w:w w:val="105"/>
          <w:sz w:val="21"/>
        </w:rPr>
        <w:t>emergency</w:t>
      </w:r>
      <w:r>
        <w:rPr>
          <w:color w:val="525252"/>
          <w:spacing w:val="-9"/>
          <w:w w:val="105"/>
          <w:sz w:val="21"/>
        </w:rPr>
        <w:t xml:space="preserve"> </w:t>
      </w:r>
      <w:r>
        <w:rPr>
          <w:color w:val="525252"/>
          <w:w w:val="105"/>
          <w:sz w:val="21"/>
        </w:rPr>
        <w:t>relief</w:t>
      </w:r>
      <w:r>
        <w:rPr>
          <w:color w:val="525252"/>
          <w:spacing w:val="-13"/>
          <w:w w:val="105"/>
          <w:sz w:val="21"/>
        </w:rPr>
        <w:t xml:space="preserve"> </w:t>
      </w:r>
      <w:r>
        <w:rPr>
          <w:color w:val="525252"/>
          <w:w w:val="105"/>
          <w:sz w:val="21"/>
        </w:rPr>
        <w:t>to</w:t>
      </w:r>
      <w:r>
        <w:rPr>
          <w:color w:val="525252"/>
          <w:spacing w:val="-16"/>
          <w:w w:val="105"/>
          <w:sz w:val="21"/>
        </w:rPr>
        <w:t xml:space="preserve"> </w:t>
      </w:r>
      <w:r>
        <w:rPr>
          <w:color w:val="525252"/>
          <w:w w:val="105"/>
          <w:sz w:val="21"/>
        </w:rPr>
        <w:t xml:space="preserve">governments, </w:t>
      </w:r>
      <w:r>
        <w:rPr>
          <w:color w:val="444442"/>
          <w:w w:val="105"/>
          <w:sz w:val="21"/>
        </w:rPr>
        <w:t>businesses</w:t>
      </w:r>
      <w:r>
        <w:rPr>
          <w:color w:val="6B6B69"/>
          <w:w w:val="105"/>
          <w:sz w:val="21"/>
        </w:rPr>
        <w:t xml:space="preserve">, </w:t>
      </w:r>
      <w:r>
        <w:rPr>
          <w:color w:val="444442"/>
          <w:w w:val="105"/>
          <w:sz w:val="21"/>
        </w:rPr>
        <w:t xml:space="preserve">and </w:t>
      </w:r>
      <w:r>
        <w:rPr>
          <w:color w:val="6B6B69"/>
          <w:w w:val="105"/>
          <w:sz w:val="21"/>
        </w:rPr>
        <w:t>in</w:t>
      </w:r>
      <w:r>
        <w:rPr>
          <w:color w:val="444442"/>
          <w:w w:val="105"/>
          <w:sz w:val="21"/>
        </w:rPr>
        <w:t>d</w:t>
      </w:r>
      <w:r>
        <w:rPr>
          <w:color w:val="6B6B69"/>
          <w:w w:val="105"/>
          <w:sz w:val="21"/>
        </w:rPr>
        <w:t>i</w:t>
      </w:r>
      <w:r>
        <w:rPr>
          <w:color w:val="444442"/>
          <w:w w:val="105"/>
          <w:sz w:val="21"/>
        </w:rPr>
        <w:t>v</w:t>
      </w:r>
      <w:r>
        <w:rPr>
          <w:color w:val="6B6B69"/>
          <w:w w:val="105"/>
          <w:sz w:val="21"/>
        </w:rPr>
        <w:t>idua</w:t>
      </w:r>
      <w:r>
        <w:rPr>
          <w:color w:val="343434"/>
          <w:w w:val="105"/>
          <w:sz w:val="21"/>
        </w:rPr>
        <w:t>l</w:t>
      </w:r>
      <w:r>
        <w:rPr>
          <w:color w:val="525252"/>
          <w:w w:val="105"/>
          <w:sz w:val="21"/>
        </w:rPr>
        <w:t xml:space="preserve">s </w:t>
      </w:r>
      <w:r>
        <w:rPr>
          <w:color w:val="444442"/>
          <w:w w:val="105"/>
          <w:sz w:val="21"/>
        </w:rPr>
        <w:t xml:space="preserve">affected </w:t>
      </w:r>
      <w:r>
        <w:rPr>
          <w:color w:val="525252"/>
          <w:w w:val="105"/>
          <w:sz w:val="21"/>
        </w:rPr>
        <w:t>by the consequences of terrorism</w:t>
      </w:r>
      <w:r>
        <w:rPr>
          <w:color w:val="828282"/>
          <w:w w:val="105"/>
          <w:sz w:val="21"/>
        </w:rPr>
        <w:t>.</w:t>
      </w:r>
      <w:r>
        <w:rPr>
          <w:color w:val="828282"/>
          <w:spacing w:val="40"/>
          <w:w w:val="105"/>
          <w:sz w:val="21"/>
        </w:rPr>
        <w:t xml:space="preserve"> </w:t>
      </w:r>
      <w:r>
        <w:rPr>
          <w:color w:val="444442"/>
          <w:w w:val="105"/>
          <w:sz w:val="21"/>
        </w:rPr>
        <w:t xml:space="preserve">Emergency management agencies </w:t>
      </w:r>
      <w:r>
        <w:rPr>
          <w:color w:val="525252"/>
          <w:w w:val="105"/>
          <w:sz w:val="21"/>
        </w:rPr>
        <w:t>normall</w:t>
      </w:r>
      <w:r>
        <w:rPr>
          <w:color w:val="343434"/>
          <w:w w:val="105"/>
          <w:sz w:val="21"/>
        </w:rPr>
        <w:t>y</w:t>
      </w:r>
      <w:r>
        <w:rPr>
          <w:color w:val="343434"/>
          <w:spacing w:val="-3"/>
          <w:w w:val="105"/>
          <w:sz w:val="21"/>
        </w:rPr>
        <w:t xml:space="preserve"> </w:t>
      </w:r>
      <w:r>
        <w:rPr>
          <w:color w:val="444442"/>
          <w:w w:val="105"/>
          <w:sz w:val="21"/>
        </w:rPr>
        <w:t xml:space="preserve">have </w:t>
      </w:r>
      <w:r>
        <w:rPr>
          <w:color w:val="525252"/>
          <w:w w:val="105"/>
          <w:sz w:val="21"/>
        </w:rPr>
        <w:t xml:space="preserve">the lead role </w:t>
      </w:r>
      <w:r>
        <w:rPr>
          <w:color w:val="6B6B69"/>
          <w:w w:val="105"/>
          <w:sz w:val="21"/>
        </w:rPr>
        <w:t xml:space="preserve">in </w:t>
      </w:r>
      <w:r>
        <w:rPr>
          <w:color w:val="525252"/>
          <w:w w:val="105"/>
          <w:sz w:val="21"/>
        </w:rPr>
        <w:t>consequence</w:t>
      </w:r>
      <w:r>
        <w:rPr>
          <w:color w:val="525252"/>
          <w:spacing w:val="31"/>
          <w:w w:val="105"/>
          <w:sz w:val="21"/>
        </w:rPr>
        <w:t xml:space="preserve"> </w:t>
      </w:r>
      <w:r>
        <w:rPr>
          <w:color w:val="525252"/>
          <w:w w:val="105"/>
          <w:sz w:val="21"/>
        </w:rPr>
        <w:t>management.</w:t>
      </w:r>
    </w:p>
    <w:p w14:paraId="05E6B05D" w14:textId="77777777" w:rsidR="000D03B5" w:rsidRDefault="000D03B5">
      <w:pPr>
        <w:pStyle w:val="BodyText"/>
        <w:spacing w:before="6"/>
        <w:rPr>
          <w:sz w:val="22"/>
        </w:rPr>
      </w:pPr>
    </w:p>
    <w:p w14:paraId="05E6B05E" w14:textId="77777777" w:rsidR="000D03B5" w:rsidRDefault="00DC03A4">
      <w:pPr>
        <w:pStyle w:val="ListParagraph"/>
        <w:numPr>
          <w:ilvl w:val="1"/>
          <w:numId w:val="4"/>
        </w:numPr>
        <w:tabs>
          <w:tab w:val="left" w:pos="889"/>
        </w:tabs>
        <w:spacing w:line="247" w:lineRule="auto"/>
        <w:ind w:left="889" w:right="160" w:hanging="358"/>
        <w:jc w:val="both"/>
        <w:rPr>
          <w:color w:val="444442"/>
          <w:sz w:val="21"/>
        </w:rPr>
      </w:pPr>
      <w:r>
        <w:rPr>
          <w:color w:val="444442"/>
          <w:w w:val="105"/>
          <w:sz w:val="21"/>
          <w:u w:val="thick" w:color="525252"/>
        </w:rPr>
        <w:t>Counter-terrorism</w:t>
      </w:r>
      <w:r>
        <w:rPr>
          <w:color w:val="444442"/>
          <w:spacing w:val="-2"/>
          <w:w w:val="105"/>
          <w:sz w:val="21"/>
          <w:u w:val="thick" w:color="525252"/>
        </w:rPr>
        <w:t xml:space="preserve"> </w:t>
      </w:r>
      <w:r>
        <w:rPr>
          <w:color w:val="343434"/>
          <w:w w:val="105"/>
          <w:sz w:val="21"/>
          <w:u w:val="thick" w:color="525252"/>
        </w:rPr>
        <w:t>A</w:t>
      </w:r>
      <w:r>
        <w:rPr>
          <w:color w:val="525252"/>
          <w:w w:val="105"/>
          <w:sz w:val="21"/>
          <w:u w:val="thick" w:color="525252"/>
        </w:rPr>
        <w:t>c</w:t>
      </w:r>
      <w:r>
        <w:rPr>
          <w:color w:val="343434"/>
          <w:w w:val="105"/>
          <w:sz w:val="21"/>
          <w:u w:val="thick" w:color="525252"/>
        </w:rPr>
        <w:t>ti</w:t>
      </w:r>
      <w:r>
        <w:rPr>
          <w:color w:val="525252"/>
          <w:w w:val="105"/>
          <w:sz w:val="21"/>
          <w:u w:val="thick" w:color="525252"/>
        </w:rPr>
        <w:t>vities</w:t>
      </w:r>
      <w:r>
        <w:rPr>
          <w:color w:val="525252"/>
          <w:w w:val="105"/>
          <w:sz w:val="21"/>
        </w:rPr>
        <w:t>.</w:t>
      </w:r>
      <w:r>
        <w:rPr>
          <w:color w:val="525252"/>
          <w:spacing w:val="38"/>
          <w:w w:val="105"/>
          <w:sz w:val="21"/>
        </w:rPr>
        <w:t xml:space="preserve"> </w:t>
      </w:r>
      <w:r>
        <w:rPr>
          <w:color w:val="525252"/>
          <w:w w:val="105"/>
          <w:sz w:val="21"/>
        </w:rPr>
        <w:t>Use</w:t>
      </w:r>
      <w:r>
        <w:rPr>
          <w:color w:val="525252"/>
          <w:spacing w:val="-1"/>
          <w:w w:val="105"/>
          <w:sz w:val="21"/>
        </w:rPr>
        <w:t xml:space="preserve"> </w:t>
      </w:r>
      <w:r>
        <w:rPr>
          <w:color w:val="444442"/>
          <w:w w:val="105"/>
          <w:sz w:val="21"/>
        </w:rPr>
        <w:t>of</w:t>
      </w:r>
      <w:r>
        <w:rPr>
          <w:color w:val="444442"/>
          <w:spacing w:val="-1"/>
          <w:w w:val="105"/>
          <w:sz w:val="21"/>
        </w:rPr>
        <w:t xml:space="preserve"> </w:t>
      </w:r>
      <w:r>
        <w:rPr>
          <w:color w:val="444442"/>
          <w:w w:val="105"/>
          <w:sz w:val="21"/>
        </w:rPr>
        <w:t>offens</w:t>
      </w:r>
      <w:r>
        <w:rPr>
          <w:color w:val="6B6B69"/>
          <w:w w:val="105"/>
          <w:sz w:val="21"/>
        </w:rPr>
        <w:t>ive</w:t>
      </w:r>
      <w:r>
        <w:rPr>
          <w:color w:val="6B6B69"/>
          <w:spacing w:val="-8"/>
          <w:w w:val="105"/>
          <w:sz w:val="21"/>
        </w:rPr>
        <w:t xml:space="preserve"> </w:t>
      </w:r>
      <w:r>
        <w:rPr>
          <w:color w:val="525252"/>
          <w:w w:val="105"/>
          <w:sz w:val="21"/>
        </w:rPr>
        <w:t xml:space="preserve">measures </w:t>
      </w:r>
      <w:r>
        <w:rPr>
          <w:color w:val="444442"/>
          <w:w w:val="105"/>
          <w:sz w:val="21"/>
        </w:rPr>
        <w:t>to</w:t>
      </w:r>
      <w:r>
        <w:rPr>
          <w:color w:val="444442"/>
          <w:spacing w:val="-12"/>
          <w:w w:val="105"/>
          <w:sz w:val="21"/>
        </w:rPr>
        <w:t xml:space="preserve"> </w:t>
      </w:r>
      <w:r>
        <w:rPr>
          <w:color w:val="525252"/>
          <w:w w:val="105"/>
          <w:sz w:val="21"/>
        </w:rPr>
        <w:t xml:space="preserve">combat terrorism, </w:t>
      </w:r>
      <w:r>
        <w:rPr>
          <w:color w:val="444442"/>
          <w:w w:val="105"/>
          <w:sz w:val="21"/>
        </w:rPr>
        <w:t>such</w:t>
      </w:r>
      <w:r>
        <w:rPr>
          <w:color w:val="444442"/>
          <w:spacing w:val="-6"/>
          <w:w w:val="105"/>
          <w:sz w:val="21"/>
        </w:rPr>
        <w:t xml:space="preserve"> </w:t>
      </w:r>
      <w:r>
        <w:rPr>
          <w:color w:val="343434"/>
          <w:w w:val="105"/>
          <w:sz w:val="21"/>
        </w:rPr>
        <w:t>as</w:t>
      </w:r>
      <w:r>
        <w:rPr>
          <w:color w:val="343434"/>
          <w:spacing w:val="-8"/>
          <w:w w:val="105"/>
          <w:sz w:val="21"/>
        </w:rPr>
        <w:t xml:space="preserve"> </w:t>
      </w:r>
      <w:r>
        <w:rPr>
          <w:color w:val="444442"/>
          <w:w w:val="105"/>
          <w:sz w:val="21"/>
        </w:rPr>
        <w:t xml:space="preserve">use of </w:t>
      </w:r>
      <w:r>
        <w:rPr>
          <w:color w:val="6B6B69"/>
          <w:w w:val="105"/>
          <w:sz w:val="21"/>
        </w:rPr>
        <w:t>law</w:t>
      </w:r>
      <w:r>
        <w:rPr>
          <w:color w:val="6B6B69"/>
          <w:spacing w:val="-6"/>
          <w:w w:val="105"/>
          <w:sz w:val="21"/>
        </w:rPr>
        <w:t xml:space="preserve"> </w:t>
      </w:r>
      <w:r>
        <w:rPr>
          <w:color w:val="525252"/>
          <w:w w:val="105"/>
          <w:sz w:val="21"/>
        </w:rPr>
        <w:t>enforceme</w:t>
      </w:r>
      <w:r>
        <w:rPr>
          <w:color w:val="343434"/>
          <w:w w:val="105"/>
          <w:sz w:val="21"/>
        </w:rPr>
        <w:t>nt</w:t>
      </w:r>
      <w:r>
        <w:rPr>
          <w:color w:val="343434"/>
          <w:spacing w:val="-4"/>
          <w:w w:val="105"/>
          <w:sz w:val="21"/>
        </w:rPr>
        <w:t xml:space="preserve"> </w:t>
      </w:r>
      <w:r>
        <w:rPr>
          <w:color w:val="444442"/>
          <w:w w:val="105"/>
          <w:sz w:val="21"/>
        </w:rPr>
        <w:t>and</w:t>
      </w:r>
      <w:r>
        <w:rPr>
          <w:color w:val="444442"/>
          <w:spacing w:val="-2"/>
          <w:w w:val="105"/>
          <w:sz w:val="21"/>
        </w:rPr>
        <w:t xml:space="preserve"> </w:t>
      </w:r>
      <w:r>
        <w:rPr>
          <w:color w:val="525252"/>
          <w:w w:val="105"/>
          <w:sz w:val="21"/>
        </w:rPr>
        <w:t xml:space="preserve">military </w:t>
      </w:r>
      <w:r>
        <w:rPr>
          <w:color w:val="444442"/>
          <w:w w:val="105"/>
          <w:sz w:val="21"/>
        </w:rPr>
        <w:t xml:space="preserve">resources </w:t>
      </w:r>
      <w:r>
        <w:rPr>
          <w:color w:val="6B6B69"/>
          <w:w w:val="105"/>
          <w:sz w:val="21"/>
        </w:rPr>
        <w:t>to neutralize</w:t>
      </w:r>
      <w:r>
        <w:rPr>
          <w:color w:val="6B6B69"/>
          <w:spacing w:val="28"/>
          <w:w w:val="105"/>
          <w:sz w:val="21"/>
        </w:rPr>
        <w:t xml:space="preserve"> </w:t>
      </w:r>
      <w:r>
        <w:rPr>
          <w:color w:val="525252"/>
          <w:w w:val="105"/>
          <w:sz w:val="21"/>
        </w:rPr>
        <w:t>terrorist operations.</w:t>
      </w:r>
    </w:p>
    <w:p w14:paraId="05E6B05F" w14:textId="77777777" w:rsidR="000D03B5" w:rsidRDefault="000D03B5">
      <w:pPr>
        <w:pStyle w:val="BodyText"/>
        <w:spacing w:before="9"/>
        <w:rPr>
          <w:sz w:val="22"/>
        </w:rPr>
      </w:pPr>
    </w:p>
    <w:p w14:paraId="05E6B060" w14:textId="77777777" w:rsidR="000D03B5" w:rsidRDefault="00DC03A4">
      <w:pPr>
        <w:pStyle w:val="ListParagraph"/>
        <w:numPr>
          <w:ilvl w:val="1"/>
          <w:numId w:val="4"/>
        </w:numPr>
        <w:tabs>
          <w:tab w:val="left" w:pos="882"/>
        </w:tabs>
        <w:spacing w:line="252" w:lineRule="auto"/>
        <w:ind w:left="882" w:right="158" w:hanging="350"/>
        <w:jc w:val="both"/>
        <w:rPr>
          <w:color w:val="525252"/>
          <w:sz w:val="21"/>
        </w:rPr>
      </w:pPr>
      <w:r>
        <w:rPr>
          <w:color w:val="444442"/>
          <w:w w:val="105"/>
          <w:sz w:val="21"/>
          <w:u w:val="thick" w:color="444442"/>
        </w:rPr>
        <w:t>Crisis Management.</w:t>
      </w:r>
      <w:r>
        <w:rPr>
          <w:color w:val="444442"/>
          <w:spacing w:val="40"/>
          <w:w w:val="105"/>
          <w:sz w:val="21"/>
        </w:rPr>
        <w:t xml:space="preserve"> </w:t>
      </w:r>
      <w:r>
        <w:rPr>
          <w:color w:val="444442"/>
          <w:w w:val="105"/>
          <w:sz w:val="21"/>
        </w:rPr>
        <w:t xml:space="preserve">Measures </w:t>
      </w:r>
      <w:r>
        <w:rPr>
          <w:color w:val="525252"/>
          <w:w w:val="105"/>
          <w:sz w:val="21"/>
        </w:rPr>
        <w:t xml:space="preserve">taken to define </w:t>
      </w:r>
      <w:r>
        <w:rPr>
          <w:color w:val="444442"/>
          <w:w w:val="105"/>
          <w:sz w:val="21"/>
        </w:rPr>
        <w:t xml:space="preserve">the </w:t>
      </w:r>
      <w:r>
        <w:rPr>
          <w:color w:val="6B6B69"/>
          <w:w w:val="105"/>
          <w:sz w:val="21"/>
        </w:rPr>
        <w:t>th</w:t>
      </w:r>
      <w:r>
        <w:rPr>
          <w:color w:val="343434"/>
          <w:w w:val="105"/>
          <w:sz w:val="21"/>
        </w:rPr>
        <w:t>r</w:t>
      </w:r>
      <w:r>
        <w:rPr>
          <w:color w:val="525252"/>
          <w:w w:val="105"/>
          <w:sz w:val="21"/>
        </w:rPr>
        <w:t>eat</w:t>
      </w:r>
      <w:r>
        <w:rPr>
          <w:color w:val="525252"/>
          <w:spacing w:val="-1"/>
          <w:w w:val="105"/>
          <w:sz w:val="21"/>
        </w:rPr>
        <w:t xml:space="preserve"> </w:t>
      </w:r>
      <w:r>
        <w:rPr>
          <w:color w:val="525252"/>
          <w:w w:val="105"/>
          <w:sz w:val="21"/>
        </w:rPr>
        <w:t xml:space="preserve">and identify </w:t>
      </w:r>
      <w:r>
        <w:rPr>
          <w:color w:val="444442"/>
          <w:w w:val="105"/>
          <w:sz w:val="21"/>
        </w:rPr>
        <w:t>terror</w:t>
      </w:r>
      <w:r>
        <w:rPr>
          <w:color w:val="6B6B69"/>
          <w:w w:val="105"/>
          <w:sz w:val="21"/>
        </w:rPr>
        <w:t>is</w:t>
      </w:r>
      <w:r>
        <w:rPr>
          <w:color w:val="444442"/>
          <w:w w:val="105"/>
          <w:sz w:val="21"/>
        </w:rPr>
        <w:t>ts</w:t>
      </w:r>
      <w:r>
        <w:rPr>
          <w:color w:val="6B6B69"/>
          <w:w w:val="105"/>
          <w:sz w:val="21"/>
        </w:rPr>
        <w:t>,</w:t>
      </w:r>
      <w:r>
        <w:rPr>
          <w:color w:val="6B6B69"/>
          <w:spacing w:val="-2"/>
          <w:w w:val="105"/>
          <w:sz w:val="21"/>
        </w:rPr>
        <w:t xml:space="preserve"> </w:t>
      </w:r>
      <w:r>
        <w:rPr>
          <w:color w:val="525252"/>
          <w:w w:val="105"/>
          <w:sz w:val="21"/>
        </w:rPr>
        <w:t>preven</w:t>
      </w:r>
      <w:r>
        <w:rPr>
          <w:color w:val="343434"/>
          <w:w w:val="105"/>
          <w:sz w:val="21"/>
        </w:rPr>
        <w:t xml:space="preserve">t </w:t>
      </w:r>
      <w:r>
        <w:rPr>
          <w:color w:val="525252"/>
          <w:w w:val="105"/>
          <w:sz w:val="21"/>
        </w:rPr>
        <w:t xml:space="preserve">terrorist </w:t>
      </w:r>
      <w:r>
        <w:rPr>
          <w:color w:val="444442"/>
          <w:w w:val="105"/>
          <w:sz w:val="21"/>
        </w:rPr>
        <w:t>acts</w:t>
      </w:r>
      <w:r>
        <w:rPr>
          <w:color w:val="6B6B69"/>
          <w:w w:val="105"/>
          <w:sz w:val="21"/>
        </w:rPr>
        <w:t>,</w:t>
      </w:r>
      <w:r>
        <w:rPr>
          <w:color w:val="6B6B69"/>
          <w:spacing w:val="-11"/>
          <w:w w:val="105"/>
          <w:sz w:val="21"/>
        </w:rPr>
        <w:t xml:space="preserve"> </w:t>
      </w:r>
      <w:r>
        <w:rPr>
          <w:color w:val="343434"/>
          <w:w w:val="105"/>
          <w:sz w:val="21"/>
        </w:rPr>
        <w:t>r</w:t>
      </w:r>
      <w:r>
        <w:rPr>
          <w:color w:val="525252"/>
          <w:w w:val="105"/>
          <w:sz w:val="21"/>
        </w:rPr>
        <w:t>es</w:t>
      </w:r>
      <w:r>
        <w:rPr>
          <w:color w:val="343434"/>
          <w:w w:val="105"/>
          <w:sz w:val="21"/>
        </w:rPr>
        <w:t xml:space="preserve">olve </w:t>
      </w:r>
      <w:r>
        <w:rPr>
          <w:color w:val="525252"/>
          <w:w w:val="105"/>
          <w:sz w:val="21"/>
        </w:rPr>
        <w:t xml:space="preserve">terrorist </w:t>
      </w:r>
      <w:r>
        <w:rPr>
          <w:color w:val="6B6B69"/>
          <w:w w:val="105"/>
          <w:sz w:val="21"/>
        </w:rPr>
        <w:t>i</w:t>
      </w:r>
      <w:r>
        <w:rPr>
          <w:color w:val="444442"/>
          <w:w w:val="105"/>
          <w:sz w:val="21"/>
        </w:rPr>
        <w:t>ncidents</w:t>
      </w:r>
      <w:r>
        <w:rPr>
          <w:color w:val="6B6B69"/>
          <w:w w:val="105"/>
          <w:sz w:val="21"/>
        </w:rPr>
        <w:t>,</w:t>
      </w:r>
      <w:r>
        <w:rPr>
          <w:color w:val="6B6B69"/>
          <w:spacing w:val="-11"/>
          <w:w w:val="105"/>
          <w:sz w:val="21"/>
        </w:rPr>
        <w:t xml:space="preserve"> </w:t>
      </w:r>
      <w:r>
        <w:rPr>
          <w:color w:val="444442"/>
          <w:w w:val="105"/>
          <w:sz w:val="21"/>
        </w:rPr>
        <w:t xml:space="preserve">investigate </w:t>
      </w:r>
      <w:r>
        <w:rPr>
          <w:color w:val="525252"/>
          <w:w w:val="105"/>
          <w:sz w:val="21"/>
        </w:rPr>
        <w:t xml:space="preserve">such incidents, </w:t>
      </w:r>
      <w:r>
        <w:rPr>
          <w:color w:val="444442"/>
          <w:w w:val="105"/>
          <w:sz w:val="21"/>
        </w:rPr>
        <w:t xml:space="preserve">and apprehend </w:t>
      </w:r>
      <w:r>
        <w:rPr>
          <w:color w:val="525252"/>
          <w:w w:val="105"/>
          <w:sz w:val="21"/>
        </w:rPr>
        <w:t xml:space="preserve">those </w:t>
      </w:r>
      <w:r>
        <w:rPr>
          <w:color w:val="444442"/>
          <w:w w:val="105"/>
          <w:sz w:val="21"/>
        </w:rPr>
        <w:t>respons</w:t>
      </w:r>
      <w:r>
        <w:rPr>
          <w:color w:val="6B6B69"/>
          <w:w w:val="105"/>
          <w:sz w:val="21"/>
        </w:rPr>
        <w:t>i</w:t>
      </w:r>
      <w:r>
        <w:rPr>
          <w:color w:val="444442"/>
          <w:w w:val="105"/>
          <w:sz w:val="21"/>
        </w:rPr>
        <w:t>ble</w:t>
      </w:r>
      <w:r>
        <w:rPr>
          <w:color w:val="6B6B69"/>
          <w:w w:val="105"/>
          <w:sz w:val="21"/>
        </w:rPr>
        <w:t>.</w:t>
      </w:r>
      <w:r>
        <w:rPr>
          <w:color w:val="6B6B69"/>
          <w:spacing w:val="40"/>
          <w:w w:val="105"/>
          <w:sz w:val="21"/>
        </w:rPr>
        <w:t xml:space="preserve"> </w:t>
      </w:r>
      <w:r>
        <w:rPr>
          <w:color w:val="525252"/>
          <w:w w:val="105"/>
          <w:sz w:val="21"/>
        </w:rPr>
        <w:t xml:space="preserve">Law enforcement </w:t>
      </w:r>
      <w:r>
        <w:rPr>
          <w:color w:val="444442"/>
          <w:w w:val="105"/>
          <w:sz w:val="21"/>
        </w:rPr>
        <w:t>agenc</w:t>
      </w:r>
      <w:r>
        <w:rPr>
          <w:color w:val="828282"/>
          <w:w w:val="105"/>
          <w:sz w:val="21"/>
        </w:rPr>
        <w:t>i</w:t>
      </w:r>
      <w:r>
        <w:rPr>
          <w:color w:val="525252"/>
          <w:w w:val="105"/>
          <w:sz w:val="21"/>
        </w:rPr>
        <w:t xml:space="preserve">es </w:t>
      </w:r>
      <w:r>
        <w:rPr>
          <w:color w:val="6B6B69"/>
          <w:w w:val="105"/>
          <w:sz w:val="21"/>
        </w:rPr>
        <w:t xml:space="preserve">will </w:t>
      </w:r>
      <w:r>
        <w:rPr>
          <w:color w:val="525252"/>
          <w:w w:val="105"/>
          <w:sz w:val="21"/>
        </w:rPr>
        <w:t xml:space="preserve">normally take the </w:t>
      </w:r>
      <w:r>
        <w:rPr>
          <w:color w:val="444442"/>
          <w:w w:val="105"/>
          <w:sz w:val="21"/>
        </w:rPr>
        <w:t xml:space="preserve">lead role </w:t>
      </w:r>
      <w:r>
        <w:rPr>
          <w:color w:val="6B6B69"/>
          <w:w w:val="105"/>
          <w:sz w:val="21"/>
        </w:rPr>
        <w:t xml:space="preserve">in </w:t>
      </w:r>
      <w:r>
        <w:rPr>
          <w:color w:val="444442"/>
          <w:w w:val="105"/>
          <w:sz w:val="21"/>
        </w:rPr>
        <w:t xml:space="preserve">crisis </w:t>
      </w:r>
      <w:r>
        <w:rPr>
          <w:color w:val="444442"/>
          <w:spacing w:val="-2"/>
          <w:w w:val="105"/>
          <w:sz w:val="21"/>
        </w:rPr>
        <w:t>management.</w:t>
      </w:r>
    </w:p>
    <w:p w14:paraId="05E6B061" w14:textId="77777777" w:rsidR="000D03B5" w:rsidRDefault="000D03B5">
      <w:pPr>
        <w:pStyle w:val="BodyText"/>
        <w:spacing w:before="6"/>
        <w:rPr>
          <w:sz w:val="22"/>
        </w:rPr>
      </w:pPr>
    </w:p>
    <w:p w14:paraId="05E6B062" w14:textId="77777777" w:rsidR="000D03B5" w:rsidRDefault="00DC03A4">
      <w:pPr>
        <w:pStyle w:val="ListParagraph"/>
        <w:numPr>
          <w:ilvl w:val="1"/>
          <w:numId w:val="4"/>
        </w:numPr>
        <w:tabs>
          <w:tab w:val="left" w:pos="878"/>
          <w:tab w:val="left" w:pos="882"/>
        </w:tabs>
        <w:spacing w:line="254" w:lineRule="auto"/>
        <w:ind w:left="878" w:right="143" w:hanging="352"/>
        <w:jc w:val="both"/>
        <w:rPr>
          <w:color w:val="444442"/>
          <w:sz w:val="21"/>
        </w:rPr>
      </w:pPr>
      <w:r>
        <w:rPr>
          <w:rFonts w:ascii="Times New Roman"/>
          <w:color w:val="444442"/>
          <w:sz w:val="21"/>
        </w:rPr>
        <w:tab/>
      </w:r>
      <w:r>
        <w:rPr>
          <w:color w:val="444442"/>
          <w:w w:val="105"/>
          <w:sz w:val="21"/>
          <w:u w:val="thick" w:color="444442"/>
        </w:rPr>
        <w:t>Hazmat</w:t>
      </w:r>
      <w:r>
        <w:rPr>
          <w:color w:val="444442"/>
          <w:w w:val="105"/>
          <w:sz w:val="21"/>
        </w:rPr>
        <w:t>.</w:t>
      </w:r>
      <w:r>
        <w:rPr>
          <w:color w:val="444442"/>
          <w:spacing w:val="17"/>
          <w:w w:val="105"/>
          <w:sz w:val="21"/>
        </w:rPr>
        <w:t xml:space="preserve"> </w:t>
      </w:r>
      <w:r>
        <w:rPr>
          <w:color w:val="343434"/>
          <w:w w:val="105"/>
          <w:sz w:val="21"/>
        </w:rPr>
        <w:t>Hazardous mate</w:t>
      </w:r>
      <w:r>
        <w:rPr>
          <w:color w:val="525252"/>
          <w:w w:val="105"/>
          <w:sz w:val="21"/>
        </w:rPr>
        <w:t>rials.</w:t>
      </w:r>
      <w:r>
        <w:rPr>
          <w:color w:val="525252"/>
          <w:spacing w:val="20"/>
          <w:w w:val="105"/>
          <w:sz w:val="21"/>
        </w:rPr>
        <w:t xml:space="preserve"> </w:t>
      </w:r>
      <w:r>
        <w:rPr>
          <w:color w:val="444442"/>
          <w:w w:val="105"/>
          <w:sz w:val="21"/>
        </w:rPr>
        <w:t>The</w:t>
      </w:r>
      <w:r>
        <w:rPr>
          <w:color w:val="444442"/>
          <w:spacing w:val="-13"/>
          <w:w w:val="105"/>
          <w:sz w:val="21"/>
        </w:rPr>
        <w:t xml:space="preserve"> </w:t>
      </w:r>
      <w:r>
        <w:rPr>
          <w:color w:val="343434"/>
          <w:w w:val="105"/>
          <w:sz w:val="21"/>
        </w:rPr>
        <w:t>Natio</w:t>
      </w:r>
      <w:r>
        <w:rPr>
          <w:color w:val="525252"/>
          <w:w w:val="105"/>
          <w:sz w:val="21"/>
        </w:rPr>
        <w:t>nal</w:t>
      </w:r>
      <w:r>
        <w:rPr>
          <w:color w:val="525252"/>
          <w:spacing w:val="-16"/>
          <w:w w:val="105"/>
          <w:sz w:val="21"/>
        </w:rPr>
        <w:t xml:space="preserve"> </w:t>
      </w:r>
      <w:r>
        <w:rPr>
          <w:color w:val="343434"/>
          <w:w w:val="105"/>
          <w:sz w:val="21"/>
        </w:rPr>
        <w:t>R</w:t>
      </w:r>
      <w:r>
        <w:rPr>
          <w:color w:val="525252"/>
          <w:w w:val="105"/>
          <w:sz w:val="21"/>
        </w:rPr>
        <w:t>esponse</w:t>
      </w:r>
      <w:r>
        <w:rPr>
          <w:color w:val="525252"/>
          <w:spacing w:val="-14"/>
          <w:w w:val="105"/>
          <w:sz w:val="21"/>
        </w:rPr>
        <w:t xml:space="preserve"> </w:t>
      </w:r>
      <w:r>
        <w:rPr>
          <w:color w:val="444442"/>
          <w:w w:val="105"/>
          <w:sz w:val="21"/>
        </w:rPr>
        <w:t>Framewor</w:t>
      </w:r>
      <w:r>
        <w:rPr>
          <w:color w:val="6B6B69"/>
          <w:w w:val="105"/>
          <w:sz w:val="21"/>
        </w:rPr>
        <w:t>k</w:t>
      </w:r>
      <w:r>
        <w:rPr>
          <w:color w:val="6B6B69"/>
          <w:spacing w:val="-16"/>
          <w:w w:val="105"/>
          <w:sz w:val="21"/>
        </w:rPr>
        <w:t xml:space="preserve"> </w:t>
      </w:r>
      <w:r>
        <w:rPr>
          <w:color w:val="525252"/>
          <w:w w:val="105"/>
          <w:sz w:val="21"/>
        </w:rPr>
        <w:t>(</w:t>
      </w:r>
      <w:r>
        <w:rPr>
          <w:color w:val="343434"/>
          <w:w w:val="105"/>
          <w:sz w:val="21"/>
        </w:rPr>
        <w:t>NRF)</w:t>
      </w:r>
      <w:r>
        <w:rPr>
          <w:color w:val="343434"/>
          <w:spacing w:val="-15"/>
          <w:w w:val="105"/>
          <w:sz w:val="21"/>
        </w:rPr>
        <w:t xml:space="preserve"> </w:t>
      </w:r>
      <w:r>
        <w:rPr>
          <w:color w:val="343434"/>
          <w:w w:val="105"/>
          <w:sz w:val="21"/>
        </w:rPr>
        <w:t>de</w:t>
      </w:r>
      <w:r>
        <w:rPr>
          <w:color w:val="525252"/>
          <w:w w:val="105"/>
          <w:sz w:val="21"/>
        </w:rPr>
        <w:t>fi</w:t>
      </w:r>
      <w:r>
        <w:rPr>
          <w:color w:val="343434"/>
          <w:w w:val="105"/>
          <w:sz w:val="21"/>
        </w:rPr>
        <w:t>nes</w:t>
      </w:r>
      <w:r>
        <w:rPr>
          <w:color w:val="343434"/>
          <w:spacing w:val="-15"/>
          <w:w w:val="105"/>
          <w:sz w:val="21"/>
        </w:rPr>
        <w:t xml:space="preserve"> </w:t>
      </w:r>
      <w:r>
        <w:rPr>
          <w:color w:val="525252"/>
          <w:w w:val="105"/>
          <w:sz w:val="21"/>
        </w:rPr>
        <w:t>Hazm</w:t>
      </w:r>
      <w:r>
        <w:rPr>
          <w:color w:val="343434"/>
          <w:w w:val="105"/>
          <w:sz w:val="21"/>
        </w:rPr>
        <w:t xml:space="preserve">at </w:t>
      </w:r>
      <w:r>
        <w:rPr>
          <w:color w:val="444442"/>
          <w:w w:val="105"/>
          <w:sz w:val="21"/>
        </w:rPr>
        <w:t>as</w:t>
      </w:r>
      <w:r>
        <w:rPr>
          <w:color w:val="444442"/>
          <w:spacing w:val="-16"/>
          <w:w w:val="105"/>
          <w:sz w:val="21"/>
        </w:rPr>
        <w:t xml:space="preserve"> </w:t>
      </w:r>
      <w:r>
        <w:rPr>
          <w:color w:val="525252"/>
          <w:w w:val="105"/>
          <w:sz w:val="21"/>
        </w:rPr>
        <w:t>a</w:t>
      </w:r>
      <w:r>
        <w:rPr>
          <w:color w:val="525252"/>
          <w:spacing w:val="-15"/>
          <w:w w:val="105"/>
          <w:sz w:val="21"/>
        </w:rPr>
        <w:t xml:space="preserve"> </w:t>
      </w:r>
      <w:r>
        <w:rPr>
          <w:color w:val="525252"/>
          <w:w w:val="105"/>
          <w:sz w:val="21"/>
        </w:rPr>
        <w:t>substance</w:t>
      </w:r>
      <w:r>
        <w:rPr>
          <w:color w:val="525252"/>
          <w:spacing w:val="-8"/>
          <w:w w:val="105"/>
          <w:sz w:val="21"/>
        </w:rPr>
        <w:t xml:space="preserve"> </w:t>
      </w:r>
      <w:r>
        <w:rPr>
          <w:color w:val="444442"/>
          <w:w w:val="105"/>
          <w:sz w:val="21"/>
        </w:rPr>
        <w:t>or</w:t>
      </w:r>
      <w:r>
        <w:rPr>
          <w:color w:val="444442"/>
          <w:spacing w:val="-15"/>
          <w:w w:val="105"/>
          <w:sz w:val="21"/>
        </w:rPr>
        <w:t xml:space="preserve"> </w:t>
      </w:r>
      <w:r>
        <w:rPr>
          <w:color w:val="444442"/>
          <w:w w:val="105"/>
          <w:sz w:val="21"/>
        </w:rPr>
        <w:t>mater</w:t>
      </w:r>
      <w:r>
        <w:rPr>
          <w:color w:val="6B6B69"/>
          <w:w w:val="105"/>
          <w:sz w:val="21"/>
        </w:rPr>
        <w:t>ial,</w:t>
      </w:r>
      <w:r>
        <w:rPr>
          <w:color w:val="6B6B69"/>
          <w:spacing w:val="-15"/>
          <w:w w:val="105"/>
          <w:sz w:val="21"/>
        </w:rPr>
        <w:t xml:space="preserve"> </w:t>
      </w:r>
      <w:r>
        <w:rPr>
          <w:color w:val="525252"/>
          <w:w w:val="105"/>
          <w:sz w:val="21"/>
        </w:rPr>
        <w:t>including a</w:t>
      </w:r>
      <w:r>
        <w:rPr>
          <w:color w:val="525252"/>
          <w:spacing w:val="-15"/>
          <w:w w:val="105"/>
          <w:sz w:val="21"/>
        </w:rPr>
        <w:t xml:space="preserve"> </w:t>
      </w:r>
      <w:r>
        <w:rPr>
          <w:color w:val="444442"/>
          <w:w w:val="105"/>
          <w:sz w:val="21"/>
        </w:rPr>
        <w:t>hazardous</w:t>
      </w:r>
      <w:r>
        <w:rPr>
          <w:color w:val="444442"/>
          <w:spacing w:val="-5"/>
          <w:w w:val="105"/>
          <w:sz w:val="21"/>
        </w:rPr>
        <w:t xml:space="preserve"> </w:t>
      </w:r>
      <w:r>
        <w:rPr>
          <w:color w:val="525252"/>
          <w:w w:val="105"/>
          <w:sz w:val="21"/>
        </w:rPr>
        <w:t>substance, that</w:t>
      </w:r>
      <w:r>
        <w:rPr>
          <w:color w:val="525252"/>
          <w:spacing w:val="-16"/>
          <w:w w:val="105"/>
          <w:sz w:val="21"/>
        </w:rPr>
        <w:t xml:space="preserve"> </w:t>
      </w:r>
      <w:r>
        <w:rPr>
          <w:color w:val="525252"/>
          <w:w w:val="105"/>
          <w:sz w:val="21"/>
        </w:rPr>
        <w:t>has</w:t>
      </w:r>
      <w:r>
        <w:rPr>
          <w:color w:val="525252"/>
          <w:spacing w:val="-11"/>
          <w:w w:val="105"/>
          <w:sz w:val="21"/>
        </w:rPr>
        <w:t xml:space="preserve"> </w:t>
      </w:r>
      <w:r>
        <w:rPr>
          <w:color w:val="444442"/>
          <w:w w:val="105"/>
          <w:sz w:val="21"/>
        </w:rPr>
        <w:t>been</w:t>
      </w:r>
      <w:r>
        <w:rPr>
          <w:color w:val="444442"/>
          <w:spacing w:val="-16"/>
          <w:w w:val="105"/>
          <w:sz w:val="21"/>
        </w:rPr>
        <w:t xml:space="preserve"> </w:t>
      </w:r>
      <w:r>
        <w:rPr>
          <w:color w:val="525252"/>
          <w:w w:val="105"/>
          <w:sz w:val="21"/>
        </w:rPr>
        <w:t>determined</w:t>
      </w:r>
      <w:r>
        <w:rPr>
          <w:color w:val="525252"/>
          <w:spacing w:val="-4"/>
          <w:w w:val="105"/>
          <w:sz w:val="21"/>
        </w:rPr>
        <w:t xml:space="preserve"> </w:t>
      </w:r>
      <w:r>
        <w:rPr>
          <w:color w:val="444442"/>
          <w:w w:val="105"/>
          <w:sz w:val="21"/>
        </w:rPr>
        <w:t xml:space="preserve">by </w:t>
      </w:r>
      <w:r>
        <w:rPr>
          <w:color w:val="525252"/>
          <w:w w:val="105"/>
          <w:sz w:val="21"/>
        </w:rPr>
        <w:t xml:space="preserve">the </w:t>
      </w:r>
      <w:r>
        <w:rPr>
          <w:color w:val="444442"/>
          <w:w w:val="105"/>
          <w:sz w:val="21"/>
        </w:rPr>
        <w:t xml:space="preserve">Secretary of Transportation </w:t>
      </w:r>
      <w:r>
        <w:rPr>
          <w:color w:val="525252"/>
          <w:w w:val="105"/>
          <w:sz w:val="21"/>
        </w:rPr>
        <w:t xml:space="preserve">to </w:t>
      </w:r>
      <w:r>
        <w:rPr>
          <w:color w:val="343434"/>
          <w:w w:val="105"/>
          <w:sz w:val="21"/>
        </w:rPr>
        <w:t>b</w:t>
      </w:r>
      <w:r>
        <w:rPr>
          <w:color w:val="525252"/>
          <w:w w:val="105"/>
          <w:sz w:val="21"/>
        </w:rPr>
        <w:t xml:space="preserve">e </w:t>
      </w:r>
      <w:r>
        <w:rPr>
          <w:color w:val="343434"/>
          <w:w w:val="105"/>
          <w:sz w:val="21"/>
        </w:rPr>
        <w:t>cap</w:t>
      </w:r>
      <w:r>
        <w:rPr>
          <w:color w:val="525252"/>
          <w:w w:val="105"/>
          <w:sz w:val="21"/>
        </w:rPr>
        <w:t xml:space="preserve">able </w:t>
      </w:r>
      <w:r>
        <w:rPr>
          <w:color w:val="444442"/>
          <w:w w:val="105"/>
          <w:sz w:val="21"/>
        </w:rPr>
        <w:t>of posing an u</w:t>
      </w:r>
      <w:r>
        <w:rPr>
          <w:color w:val="6B6B69"/>
          <w:w w:val="105"/>
          <w:sz w:val="21"/>
        </w:rPr>
        <w:t>nrea</w:t>
      </w:r>
      <w:r>
        <w:rPr>
          <w:color w:val="444442"/>
          <w:w w:val="105"/>
          <w:sz w:val="21"/>
        </w:rPr>
        <w:t xml:space="preserve">sonable </w:t>
      </w:r>
      <w:r>
        <w:rPr>
          <w:color w:val="343434"/>
          <w:w w:val="105"/>
          <w:sz w:val="21"/>
        </w:rPr>
        <w:t>risk to hea</w:t>
      </w:r>
      <w:r>
        <w:rPr>
          <w:color w:val="525252"/>
          <w:w w:val="105"/>
          <w:sz w:val="21"/>
        </w:rPr>
        <w:t>l</w:t>
      </w:r>
      <w:r>
        <w:rPr>
          <w:color w:val="343434"/>
          <w:w w:val="105"/>
          <w:sz w:val="21"/>
        </w:rPr>
        <w:t>th</w:t>
      </w:r>
      <w:r>
        <w:rPr>
          <w:color w:val="6B6B69"/>
          <w:w w:val="105"/>
          <w:sz w:val="21"/>
        </w:rPr>
        <w:t xml:space="preserve">, </w:t>
      </w:r>
      <w:r>
        <w:rPr>
          <w:color w:val="444442"/>
          <w:w w:val="105"/>
          <w:sz w:val="21"/>
        </w:rPr>
        <w:t>safety</w:t>
      </w:r>
      <w:r>
        <w:rPr>
          <w:color w:val="6B6B69"/>
          <w:w w:val="105"/>
          <w:sz w:val="21"/>
        </w:rPr>
        <w:t>,</w:t>
      </w:r>
      <w:r>
        <w:rPr>
          <w:color w:val="6B6B69"/>
          <w:spacing w:val="-3"/>
          <w:w w:val="105"/>
          <w:sz w:val="21"/>
        </w:rPr>
        <w:t xml:space="preserve"> </w:t>
      </w:r>
      <w:r>
        <w:rPr>
          <w:color w:val="444442"/>
          <w:w w:val="105"/>
          <w:sz w:val="21"/>
        </w:rPr>
        <w:t xml:space="preserve">and property </w:t>
      </w:r>
      <w:r>
        <w:rPr>
          <w:color w:val="525252"/>
          <w:w w:val="105"/>
          <w:sz w:val="21"/>
        </w:rPr>
        <w:t xml:space="preserve">when </w:t>
      </w:r>
      <w:r>
        <w:rPr>
          <w:color w:val="444442"/>
          <w:w w:val="105"/>
          <w:sz w:val="21"/>
        </w:rPr>
        <w:t xml:space="preserve">transported </w:t>
      </w:r>
      <w:r>
        <w:rPr>
          <w:color w:val="525252"/>
          <w:w w:val="105"/>
          <w:sz w:val="21"/>
        </w:rPr>
        <w:t xml:space="preserve">in commerce, </w:t>
      </w:r>
      <w:r>
        <w:rPr>
          <w:color w:val="444442"/>
          <w:w w:val="105"/>
          <w:sz w:val="21"/>
        </w:rPr>
        <w:t xml:space="preserve">and </w:t>
      </w:r>
      <w:r>
        <w:rPr>
          <w:color w:val="525252"/>
          <w:w w:val="105"/>
          <w:sz w:val="21"/>
        </w:rPr>
        <w:t xml:space="preserve">which </w:t>
      </w:r>
      <w:r>
        <w:rPr>
          <w:color w:val="6B6B69"/>
          <w:w w:val="105"/>
          <w:sz w:val="21"/>
        </w:rPr>
        <w:t>ha</w:t>
      </w:r>
      <w:r>
        <w:rPr>
          <w:color w:val="444442"/>
          <w:w w:val="105"/>
          <w:sz w:val="21"/>
        </w:rPr>
        <w:t xml:space="preserve">s </w:t>
      </w:r>
      <w:r>
        <w:rPr>
          <w:color w:val="525252"/>
          <w:w w:val="105"/>
          <w:sz w:val="21"/>
        </w:rPr>
        <w:t xml:space="preserve">been </w:t>
      </w:r>
      <w:r>
        <w:rPr>
          <w:color w:val="444442"/>
          <w:w w:val="105"/>
          <w:sz w:val="21"/>
        </w:rPr>
        <w:t xml:space="preserve">so </w:t>
      </w:r>
      <w:r>
        <w:rPr>
          <w:color w:val="525252"/>
          <w:w w:val="105"/>
          <w:sz w:val="21"/>
        </w:rPr>
        <w:t xml:space="preserve">designated </w:t>
      </w:r>
      <w:r>
        <w:rPr>
          <w:color w:val="444442"/>
          <w:w w:val="105"/>
          <w:sz w:val="21"/>
        </w:rPr>
        <w:t>(see</w:t>
      </w:r>
      <w:r>
        <w:rPr>
          <w:color w:val="444442"/>
          <w:spacing w:val="-7"/>
          <w:w w:val="105"/>
          <w:sz w:val="21"/>
        </w:rPr>
        <w:t xml:space="preserve"> </w:t>
      </w:r>
      <w:r>
        <w:rPr>
          <w:color w:val="444442"/>
          <w:w w:val="105"/>
          <w:sz w:val="21"/>
        </w:rPr>
        <w:t>49</w:t>
      </w:r>
      <w:r>
        <w:rPr>
          <w:color w:val="444442"/>
          <w:spacing w:val="-14"/>
          <w:w w:val="105"/>
          <w:sz w:val="21"/>
        </w:rPr>
        <w:t xml:space="preserve"> </w:t>
      </w:r>
      <w:r>
        <w:rPr>
          <w:color w:val="343434"/>
          <w:w w:val="105"/>
          <w:sz w:val="21"/>
        </w:rPr>
        <w:t>CFR</w:t>
      </w:r>
      <w:r>
        <w:rPr>
          <w:color w:val="343434"/>
          <w:spacing w:val="-1"/>
          <w:w w:val="105"/>
          <w:sz w:val="21"/>
        </w:rPr>
        <w:t xml:space="preserve"> </w:t>
      </w:r>
      <w:r>
        <w:rPr>
          <w:color w:val="525252"/>
          <w:w w:val="105"/>
          <w:sz w:val="21"/>
        </w:rPr>
        <w:t>1</w:t>
      </w:r>
      <w:r>
        <w:rPr>
          <w:color w:val="343434"/>
          <w:w w:val="105"/>
          <w:sz w:val="21"/>
        </w:rPr>
        <w:t>71</w:t>
      </w:r>
      <w:r>
        <w:rPr>
          <w:color w:val="525252"/>
          <w:w w:val="105"/>
          <w:sz w:val="21"/>
        </w:rPr>
        <w:t>.8).</w:t>
      </w:r>
      <w:r>
        <w:rPr>
          <w:color w:val="525252"/>
          <w:spacing w:val="23"/>
          <w:w w:val="105"/>
          <w:sz w:val="21"/>
        </w:rPr>
        <w:t xml:space="preserve"> </w:t>
      </w:r>
      <w:r>
        <w:rPr>
          <w:color w:val="343434"/>
          <w:w w:val="105"/>
          <w:sz w:val="21"/>
        </w:rPr>
        <w:t>The</w:t>
      </w:r>
      <w:r>
        <w:rPr>
          <w:color w:val="343434"/>
          <w:spacing w:val="-5"/>
          <w:w w:val="105"/>
          <w:sz w:val="21"/>
        </w:rPr>
        <w:t xml:space="preserve"> </w:t>
      </w:r>
      <w:r>
        <w:rPr>
          <w:color w:val="444442"/>
          <w:w w:val="105"/>
          <w:sz w:val="21"/>
        </w:rPr>
        <w:t>term</w:t>
      </w:r>
      <w:r>
        <w:rPr>
          <w:color w:val="444442"/>
          <w:spacing w:val="-10"/>
          <w:w w:val="105"/>
          <w:sz w:val="21"/>
        </w:rPr>
        <w:t xml:space="preserve"> </w:t>
      </w:r>
      <w:r>
        <w:rPr>
          <w:color w:val="444442"/>
          <w:w w:val="105"/>
          <w:sz w:val="21"/>
        </w:rPr>
        <w:t>is</w:t>
      </w:r>
      <w:r>
        <w:rPr>
          <w:color w:val="444442"/>
          <w:spacing w:val="-12"/>
          <w:w w:val="105"/>
          <w:sz w:val="21"/>
        </w:rPr>
        <w:t xml:space="preserve"> </w:t>
      </w:r>
      <w:r>
        <w:rPr>
          <w:color w:val="525252"/>
          <w:w w:val="105"/>
          <w:sz w:val="21"/>
        </w:rPr>
        <w:t>a</w:t>
      </w:r>
      <w:r>
        <w:rPr>
          <w:color w:val="343434"/>
          <w:w w:val="105"/>
          <w:sz w:val="21"/>
        </w:rPr>
        <w:t>lso</w:t>
      </w:r>
      <w:r>
        <w:rPr>
          <w:color w:val="343434"/>
          <w:spacing w:val="-16"/>
          <w:w w:val="105"/>
          <w:sz w:val="21"/>
        </w:rPr>
        <w:t xml:space="preserve"> </w:t>
      </w:r>
      <w:r>
        <w:rPr>
          <w:color w:val="525252"/>
          <w:w w:val="105"/>
          <w:sz w:val="21"/>
        </w:rPr>
        <w:t>i</w:t>
      </w:r>
      <w:r>
        <w:rPr>
          <w:color w:val="343434"/>
          <w:w w:val="105"/>
          <w:sz w:val="21"/>
        </w:rPr>
        <w:t>n</w:t>
      </w:r>
      <w:r>
        <w:rPr>
          <w:color w:val="525252"/>
          <w:w w:val="105"/>
          <w:sz w:val="21"/>
        </w:rPr>
        <w:t>tended</w:t>
      </w:r>
      <w:r>
        <w:rPr>
          <w:color w:val="525252"/>
          <w:spacing w:val="-10"/>
          <w:w w:val="105"/>
          <w:sz w:val="21"/>
        </w:rPr>
        <w:t xml:space="preserve"> </w:t>
      </w:r>
      <w:r>
        <w:rPr>
          <w:color w:val="525252"/>
          <w:w w:val="105"/>
          <w:sz w:val="21"/>
        </w:rPr>
        <w:t>to</w:t>
      </w:r>
      <w:r>
        <w:rPr>
          <w:color w:val="525252"/>
          <w:spacing w:val="-12"/>
          <w:w w:val="105"/>
          <w:sz w:val="21"/>
        </w:rPr>
        <w:t xml:space="preserve"> </w:t>
      </w:r>
      <w:r>
        <w:rPr>
          <w:color w:val="525252"/>
          <w:w w:val="105"/>
          <w:sz w:val="21"/>
        </w:rPr>
        <w:t>mean</w:t>
      </w:r>
      <w:r>
        <w:rPr>
          <w:color w:val="525252"/>
          <w:spacing w:val="-7"/>
          <w:w w:val="105"/>
          <w:sz w:val="21"/>
        </w:rPr>
        <w:t xml:space="preserve"> </w:t>
      </w:r>
      <w:r>
        <w:rPr>
          <w:color w:val="444442"/>
          <w:w w:val="105"/>
          <w:sz w:val="21"/>
        </w:rPr>
        <w:t>hazardous substances</w:t>
      </w:r>
      <w:r>
        <w:rPr>
          <w:color w:val="6B6B69"/>
          <w:w w:val="105"/>
          <w:sz w:val="21"/>
        </w:rPr>
        <w:t>,</w:t>
      </w:r>
      <w:r>
        <w:rPr>
          <w:color w:val="6B6B69"/>
          <w:spacing w:val="-16"/>
          <w:w w:val="105"/>
          <w:sz w:val="21"/>
        </w:rPr>
        <w:t xml:space="preserve"> </w:t>
      </w:r>
      <w:r>
        <w:rPr>
          <w:color w:val="525252"/>
          <w:w w:val="105"/>
          <w:sz w:val="21"/>
        </w:rPr>
        <w:t>poll</w:t>
      </w:r>
      <w:r>
        <w:rPr>
          <w:color w:val="343434"/>
          <w:w w:val="105"/>
          <w:sz w:val="21"/>
        </w:rPr>
        <w:t>utants</w:t>
      </w:r>
      <w:r>
        <w:rPr>
          <w:color w:val="6B6B69"/>
          <w:w w:val="105"/>
          <w:sz w:val="21"/>
        </w:rPr>
        <w:t xml:space="preserve">, </w:t>
      </w:r>
      <w:r>
        <w:rPr>
          <w:color w:val="444442"/>
          <w:w w:val="105"/>
          <w:sz w:val="21"/>
        </w:rPr>
        <w:t xml:space="preserve">and </w:t>
      </w:r>
      <w:r>
        <w:rPr>
          <w:color w:val="525252"/>
          <w:w w:val="105"/>
          <w:sz w:val="21"/>
        </w:rPr>
        <w:t xml:space="preserve">contaminants </w:t>
      </w:r>
      <w:r>
        <w:rPr>
          <w:color w:val="444442"/>
          <w:w w:val="105"/>
          <w:sz w:val="21"/>
        </w:rPr>
        <w:t xml:space="preserve">as </w:t>
      </w:r>
      <w:r>
        <w:rPr>
          <w:color w:val="525252"/>
          <w:w w:val="105"/>
          <w:sz w:val="21"/>
        </w:rPr>
        <w:t xml:space="preserve">defined by the </w:t>
      </w:r>
      <w:r>
        <w:rPr>
          <w:color w:val="444442"/>
          <w:w w:val="105"/>
          <w:sz w:val="21"/>
        </w:rPr>
        <w:t>Na</w:t>
      </w:r>
      <w:r>
        <w:rPr>
          <w:color w:val="6B6B69"/>
          <w:w w:val="105"/>
          <w:sz w:val="21"/>
        </w:rPr>
        <w:t xml:space="preserve">tional </w:t>
      </w:r>
      <w:r>
        <w:rPr>
          <w:color w:val="444442"/>
          <w:w w:val="105"/>
          <w:sz w:val="21"/>
        </w:rPr>
        <w:t xml:space="preserve">Oil and </w:t>
      </w:r>
      <w:r>
        <w:rPr>
          <w:color w:val="343434"/>
          <w:w w:val="105"/>
          <w:sz w:val="21"/>
        </w:rPr>
        <w:t>H</w:t>
      </w:r>
      <w:r>
        <w:rPr>
          <w:color w:val="525252"/>
          <w:w w:val="105"/>
          <w:sz w:val="21"/>
        </w:rPr>
        <w:t xml:space="preserve">azardous </w:t>
      </w:r>
      <w:r>
        <w:rPr>
          <w:color w:val="444442"/>
          <w:w w:val="105"/>
          <w:sz w:val="21"/>
        </w:rPr>
        <w:t>Substances Po</w:t>
      </w:r>
      <w:r>
        <w:rPr>
          <w:color w:val="6B6B69"/>
          <w:w w:val="105"/>
          <w:sz w:val="21"/>
        </w:rPr>
        <w:t>ll</w:t>
      </w:r>
      <w:r>
        <w:rPr>
          <w:color w:val="444442"/>
          <w:w w:val="105"/>
          <w:sz w:val="21"/>
        </w:rPr>
        <w:t xml:space="preserve">ution </w:t>
      </w:r>
      <w:r>
        <w:rPr>
          <w:color w:val="343434"/>
          <w:w w:val="105"/>
          <w:sz w:val="21"/>
        </w:rPr>
        <w:t>Co</w:t>
      </w:r>
      <w:r>
        <w:rPr>
          <w:color w:val="525252"/>
          <w:w w:val="105"/>
          <w:sz w:val="21"/>
        </w:rPr>
        <w:t xml:space="preserve">ntingency </w:t>
      </w:r>
      <w:r>
        <w:rPr>
          <w:color w:val="444442"/>
          <w:w w:val="105"/>
          <w:sz w:val="21"/>
        </w:rPr>
        <w:t>Plan.</w:t>
      </w:r>
    </w:p>
    <w:p w14:paraId="05E6B063" w14:textId="77777777" w:rsidR="000D03B5" w:rsidRDefault="000D03B5">
      <w:pPr>
        <w:pStyle w:val="BodyText"/>
        <w:spacing w:before="4"/>
        <w:rPr>
          <w:sz w:val="21"/>
        </w:rPr>
      </w:pPr>
    </w:p>
    <w:p w14:paraId="05E6B064" w14:textId="77777777" w:rsidR="000D03B5" w:rsidRDefault="00DC03A4">
      <w:pPr>
        <w:pStyle w:val="ListParagraph"/>
        <w:numPr>
          <w:ilvl w:val="1"/>
          <w:numId w:val="4"/>
        </w:numPr>
        <w:tabs>
          <w:tab w:val="left" w:pos="879"/>
        </w:tabs>
        <w:spacing w:before="1" w:line="254" w:lineRule="auto"/>
        <w:ind w:left="879" w:right="156" w:hanging="352"/>
        <w:jc w:val="both"/>
        <w:rPr>
          <w:color w:val="444442"/>
          <w:sz w:val="21"/>
        </w:rPr>
      </w:pPr>
      <w:r>
        <w:rPr>
          <w:color w:val="343434"/>
          <w:w w:val="105"/>
          <w:sz w:val="21"/>
          <w:u w:val="thick" w:color="9C9A9A"/>
        </w:rPr>
        <w:t>In</w:t>
      </w:r>
      <w:r>
        <w:rPr>
          <w:color w:val="525252"/>
          <w:w w:val="105"/>
          <w:sz w:val="21"/>
          <w:u w:val="thick" w:color="9C9A9A"/>
        </w:rPr>
        <w:t xml:space="preserve">cident </w:t>
      </w:r>
      <w:r>
        <w:rPr>
          <w:color w:val="343434"/>
          <w:w w:val="105"/>
          <w:sz w:val="21"/>
          <w:u w:val="thick" w:color="9C9A9A"/>
        </w:rPr>
        <w:t>A</w:t>
      </w:r>
      <w:r>
        <w:rPr>
          <w:color w:val="525252"/>
          <w:w w:val="105"/>
          <w:sz w:val="21"/>
          <w:u w:val="thick" w:color="9C9A9A"/>
        </w:rPr>
        <w:t xml:space="preserve">ction </w:t>
      </w:r>
      <w:r>
        <w:rPr>
          <w:color w:val="343434"/>
          <w:w w:val="105"/>
          <w:sz w:val="21"/>
          <w:u w:val="thick" w:color="9C9A9A"/>
        </w:rPr>
        <w:t>P</w:t>
      </w:r>
      <w:r>
        <w:rPr>
          <w:color w:val="0C0F0C"/>
          <w:w w:val="105"/>
          <w:sz w:val="21"/>
          <w:u w:val="thick" w:color="9C9A9A"/>
        </w:rPr>
        <w:t>l</w:t>
      </w:r>
      <w:r>
        <w:rPr>
          <w:color w:val="444442"/>
          <w:w w:val="105"/>
          <w:sz w:val="21"/>
          <w:u w:val="thick" w:color="9C9A9A"/>
        </w:rPr>
        <w:t>an</w:t>
      </w:r>
      <w:r>
        <w:rPr>
          <w:color w:val="9C9A9A"/>
          <w:w w:val="105"/>
          <w:sz w:val="21"/>
        </w:rPr>
        <w:t>.</w:t>
      </w:r>
      <w:r>
        <w:rPr>
          <w:color w:val="9C9A9A"/>
          <w:spacing w:val="40"/>
          <w:w w:val="105"/>
          <w:sz w:val="21"/>
        </w:rPr>
        <w:t xml:space="preserve"> </w:t>
      </w:r>
      <w:r>
        <w:rPr>
          <w:color w:val="444442"/>
          <w:w w:val="105"/>
          <w:sz w:val="21"/>
        </w:rPr>
        <w:t>An ora</w:t>
      </w:r>
      <w:r>
        <w:rPr>
          <w:color w:val="6B6B69"/>
          <w:w w:val="105"/>
          <w:sz w:val="21"/>
        </w:rPr>
        <w:t xml:space="preserve">l </w:t>
      </w:r>
      <w:r>
        <w:rPr>
          <w:color w:val="525252"/>
          <w:w w:val="105"/>
          <w:sz w:val="21"/>
        </w:rPr>
        <w:t xml:space="preserve">or written </w:t>
      </w:r>
      <w:r>
        <w:rPr>
          <w:color w:val="444442"/>
          <w:w w:val="105"/>
          <w:sz w:val="21"/>
        </w:rPr>
        <w:t xml:space="preserve">plan </w:t>
      </w:r>
      <w:r>
        <w:rPr>
          <w:color w:val="525252"/>
          <w:w w:val="105"/>
          <w:sz w:val="21"/>
        </w:rPr>
        <w:t xml:space="preserve">containing </w:t>
      </w:r>
      <w:r>
        <w:rPr>
          <w:color w:val="444442"/>
          <w:w w:val="105"/>
          <w:sz w:val="21"/>
        </w:rPr>
        <w:t xml:space="preserve">general objective reflecting </w:t>
      </w:r>
      <w:r>
        <w:rPr>
          <w:color w:val="343434"/>
          <w:w w:val="105"/>
          <w:sz w:val="21"/>
        </w:rPr>
        <w:t xml:space="preserve">the </w:t>
      </w:r>
      <w:r>
        <w:rPr>
          <w:color w:val="525252"/>
          <w:w w:val="105"/>
          <w:sz w:val="21"/>
        </w:rPr>
        <w:t xml:space="preserve">overall </w:t>
      </w:r>
      <w:r>
        <w:rPr>
          <w:color w:val="444442"/>
          <w:w w:val="105"/>
          <w:sz w:val="21"/>
        </w:rPr>
        <w:t xml:space="preserve">strategy for </w:t>
      </w:r>
      <w:r>
        <w:rPr>
          <w:color w:val="525252"/>
          <w:w w:val="105"/>
          <w:sz w:val="21"/>
        </w:rPr>
        <w:t xml:space="preserve">managing an </w:t>
      </w:r>
      <w:r>
        <w:rPr>
          <w:color w:val="6B6B69"/>
          <w:w w:val="105"/>
          <w:sz w:val="21"/>
        </w:rPr>
        <w:t>i</w:t>
      </w:r>
      <w:r>
        <w:rPr>
          <w:color w:val="444442"/>
          <w:w w:val="105"/>
          <w:sz w:val="21"/>
        </w:rPr>
        <w:t>ncident.</w:t>
      </w:r>
      <w:r>
        <w:rPr>
          <w:color w:val="444442"/>
          <w:spacing w:val="40"/>
          <w:w w:val="105"/>
          <w:sz w:val="21"/>
        </w:rPr>
        <w:t xml:space="preserve"> </w:t>
      </w:r>
      <w:r>
        <w:rPr>
          <w:color w:val="6B6B69"/>
          <w:w w:val="105"/>
          <w:sz w:val="21"/>
        </w:rPr>
        <w:t xml:space="preserve">It </w:t>
      </w:r>
      <w:r>
        <w:rPr>
          <w:color w:val="525252"/>
          <w:w w:val="105"/>
          <w:sz w:val="21"/>
        </w:rPr>
        <w:t xml:space="preserve">may include the </w:t>
      </w:r>
      <w:r>
        <w:rPr>
          <w:color w:val="6B6B69"/>
          <w:w w:val="105"/>
          <w:sz w:val="21"/>
        </w:rPr>
        <w:t>identi</w:t>
      </w:r>
      <w:r>
        <w:rPr>
          <w:color w:val="444442"/>
          <w:w w:val="105"/>
          <w:sz w:val="21"/>
        </w:rPr>
        <w:t xml:space="preserve">fication </w:t>
      </w:r>
      <w:r>
        <w:rPr>
          <w:color w:val="525252"/>
          <w:w w:val="105"/>
          <w:sz w:val="21"/>
        </w:rPr>
        <w:t xml:space="preserve">of operational </w:t>
      </w:r>
      <w:r>
        <w:rPr>
          <w:color w:val="444442"/>
          <w:w w:val="105"/>
          <w:sz w:val="21"/>
        </w:rPr>
        <w:t>resources and assignments</w:t>
      </w:r>
      <w:r>
        <w:rPr>
          <w:color w:val="6B6B69"/>
          <w:w w:val="105"/>
          <w:sz w:val="21"/>
        </w:rPr>
        <w:t>.</w:t>
      </w:r>
      <w:r>
        <w:rPr>
          <w:color w:val="6B6B69"/>
          <w:spacing w:val="40"/>
          <w:w w:val="105"/>
          <w:sz w:val="21"/>
        </w:rPr>
        <w:t xml:space="preserve"> </w:t>
      </w:r>
      <w:r>
        <w:rPr>
          <w:color w:val="343434"/>
          <w:w w:val="105"/>
          <w:sz w:val="21"/>
        </w:rPr>
        <w:t>I</w:t>
      </w:r>
      <w:r>
        <w:rPr>
          <w:color w:val="525252"/>
          <w:w w:val="105"/>
          <w:sz w:val="21"/>
        </w:rPr>
        <w:t>t ma</w:t>
      </w:r>
      <w:r>
        <w:rPr>
          <w:color w:val="343434"/>
          <w:w w:val="105"/>
          <w:sz w:val="21"/>
        </w:rPr>
        <w:t xml:space="preserve">y </w:t>
      </w:r>
      <w:r>
        <w:rPr>
          <w:color w:val="525252"/>
          <w:w w:val="105"/>
          <w:sz w:val="21"/>
        </w:rPr>
        <w:t xml:space="preserve">also </w:t>
      </w:r>
      <w:r>
        <w:rPr>
          <w:color w:val="444442"/>
          <w:w w:val="105"/>
          <w:sz w:val="21"/>
        </w:rPr>
        <w:t>i</w:t>
      </w:r>
      <w:r>
        <w:rPr>
          <w:color w:val="6B6B69"/>
          <w:w w:val="105"/>
          <w:sz w:val="21"/>
        </w:rPr>
        <w:t xml:space="preserve">nclude </w:t>
      </w:r>
      <w:r>
        <w:rPr>
          <w:color w:val="525252"/>
          <w:w w:val="105"/>
          <w:sz w:val="21"/>
        </w:rPr>
        <w:t>attac</w:t>
      </w:r>
      <w:r>
        <w:rPr>
          <w:color w:val="343434"/>
          <w:w w:val="105"/>
          <w:sz w:val="21"/>
        </w:rPr>
        <w:t>h</w:t>
      </w:r>
      <w:r>
        <w:rPr>
          <w:color w:val="525252"/>
          <w:w w:val="105"/>
          <w:sz w:val="21"/>
        </w:rPr>
        <w:t xml:space="preserve">ments </w:t>
      </w:r>
      <w:r>
        <w:rPr>
          <w:color w:val="444442"/>
          <w:w w:val="105"/>
          <w:sz w:val="21"/>
        </w:rPr>
        <w:t xml:space="preserve">that </w:t>
      </w:r>
      <w:r>
        <w:rPr>
          <w:color w:val="525252"/>
          <w:w w:val="105"/>
          <w:sz w:val="21"/>
        </w:rPr>
        <w:t>pro</w:t>
      </w:r>
      <w:r>
        <w:rPr>
          <w:color w:val="343434"/>
          <w:w w:val="105"/>
          <w:sz w:val="21"/>
        </w:rPr>
        <w:t>vide d</w:t>
      </w:r>
      <w:r>
        <w:rPr>
          <w:color w:val="525252"/>
          <w:w w:val="105"/>
          <w:sz w:val="21"/>
        </w:rPr>
        <w:t>i</w:t>
      </w:r>
      <w:r>
        <w:rPr>
          <w:color w:val="343434"/>
          <w:w w:val="105"/>
          <w:sz w:val="21"/>
        </w:rPr>
        <w:t>rec</w:t>
      </w:r>
      <w:r>
        <w:rPr>
          <w:color w:val="525252"/>
          <w:w w:val="105"/>
          <w:sz w:val="21"/>
        </w:rPr>
        <w:t xml:space="preserve">tion </w:t>
      </w:r>
      <w:r>
        <w:rPr>
          <w:color w:val="444442"/>
          <w:w w:val="105"/>
          <w:sz w:val="21"/>
        </w:rPr>
        <w:t xml:space="preserve">and important </w:t>
      </w:r>
      <w:r>
        <w:rPr>
          <w:color w:val="525252"/>
          <w:w w:val="105"/>
          <w:sz w:val="21"/>
        </w:rPr>
        <w:t xml:space="preserve">information for management of the incident during one </w:t>
      </w:r>
      <w:r>
        <w:rPr>
          <w:color w:val="444442"/>
          <w:w w:val="105"/>
          <w:sz w:val="21"/>
        </w:rPr>
        <w:t xml:space="preserve">or more operational </w:t>
      </w:r>
      <w:r>
        <w:rPr>
          <w:color w:val="444442"/>
          <w:spacing w:val="-2"/>
          <w:w w:val="105"/>
          <w:sz w:val="21"/>
        </w:rPr>
        <w:t>periods</w:t>
      </w:r>
      <w:r>
        <w:rPr>
          <w:color w:val="6B6B69"/>
          <w:spacing w:val="-2"/>
          <w:w w:val="105"/>
          <w:sz w:val="21"/>
        </w:rPr>
        <w:t>.</w:t>
      </w:r>
    </w:p>
    <w:p w14:paraId="05E6B065" w14:textId="77777777" w:rsidR="000D03B5" w:rsidRDefault="000D03B5">
      <w:pPr>
        <w:pStyle w:val="BodyText"/>
        <w:spacing w:before="6"/>
        <w:rPr>
          <w:sz w:val="21"/>
        </w:rPr>
      </w:pPr>
    </w:p>
    <w:p w14:paraId="05E6B066" w14:textId="77777777" w:rsidR="000D03B5" w:rsidRDefault="00DC03A4">
      <w:pPr>
        <w:pStyle w:val="ListParagraph"/>
        <w:numPr>
          <w:ilvl w:val="1"/>
          <w:numId w:val="4"/>
        </w:numPr>
        <w:tabs>
          <w:tab w:val="left" w:pos="883"/>
          <w:tab w:val="left" w:pos="887"/>
        </w:tabs>
        <w:spacing w:line="254" w:lineRule="auto"/>
        <w:ind w:left="887" w:right="162" w:hanging="362"/>
        <w:jc w:val="both"/>
        <w:rPr>
          <w:color w:val="343434"/>
          <w:sz w:val="21"/>
        </w:rPr>
      </w:pPr>
      <w:r>
        <w:rPr>
          <w:color w:val="343434"/>
          <w:w w:val="105"/>
          <w:sz w:val="21"/>
          <w:u w:val="thick" w:color="525252"/>
        </w:rPr>
        <w:t>Nati</w:t>
      </w:r>
      <w:r>
        <w:rPr>
          <w:color w:val="525252"/>
          <w:w w:val="105"/>
          <w:sz w:val="21"/>
          <w:u w:val="thick" w:color="525252"/>
        </w:rPr>
        <w:t>ona</w:t>
      </w:r>
      <w:r>
        <w:rPr>
          <w:color w:val="525252"/>
          <w:w w:val="105"/>
          <w:sz w:val="21"/>
        </w:rPr>
        <w:t xml:space="preserve">l </w:t>
      </w:r>
      <w:r>
        <w:rPr>
          <w:color w:val="343434"/>
          <w:w w:val="105"/>
          <w:sz w:val="21"/>
          <w:u w:val="thick" w:color="343434"/>
        </w:rPr>
        <w:t>I</w:t>
      </w:r>
      <w:r>
        <w:rPr>
          <w:color w:val="525252"/>
          <w:w w:val="105"/>
          <w:sz w:val="21"/>
          <w:u w:val="thick" w:color="343434"/>
        </w:rPr>
        <w:t>ncide</w:t>
      </w:r>
      <w:r>
        <w:rPr>
          <w:color w:val="343434"/>
          <w:w w:val="105"/>
          <w:sz w:val="21"/>
          <w:u w:val="thick" w:color="343434"/>
        </w:rPr>
        <w:t>nt</w:t>
      </w:r>
      <w:r>
        <w:rPr>
          <w:color w:val="343434"/>
          <w:w w:val="105"/>
          <w:sz w:val="21"/>
        </w:rPr>
        <w:t xml:space="preserve"> </w:t>
      </w:r>
      <w:r>
        <w:rPr>
          <w:color w:val="444442"/>
          <w:w w:val="105"/>
          <w:sz w:val="21"/>
          <w:u w:val="thick" w:color="444442"/>
        </w:rPr>
        <w:t>Management</w:t>
      </w:r>
      <w:r>
        <w:rPr>
          <w:color w:val="444442"/>
          <w:w w:val="105"/>
          <w:sz w:val="21"/>
        </w:rPr>
        <w:t xml:space="preserve"> </w:t>
      </w:r>
      <w:r>
        <w:rPr>
          <w:color w:val="444442"/>
          <w:w w:val="105"/>
          <w:sz w:val="21"/>
          <w:u w:val="thick" w:color="444442"/>
        </w:rPr>
        <w:t>System</w:t>
      </w:r>
      <w:r>
        <w:rPr>
          <w:color w:val="444442"/>
          <w:w w:val="105"/>
          <w:sz w:val="21"/>
        </w:rPr>
        <w:t xml:space="preserve"> </w:t>
      </w:r>
      <w:r>
        <w:rPr>
          <w:color w:val="6B6B69"/>
          <w:w w:val="105"/>
          <w:sz w:val="21"/>
          <w:u w:val="thick" w:color="828282"/>
        </w:rPr>
        <w:t>(NIM</w:t>
      </w:r>
      <w:r>
        <w:rPr>
          <w:color w:val="444442"/>
          <w:w w:val="105"/>
          <w:sz w:val="21"/>
          <w:u w:val="thick" w:color="828282"/>
        </w:rPr>
        <w:t>S)</w:t>
      </w:r>
      <w:r>
        <w:rPr>
          <w:color w:val="828282"/>
          <w:w w:val="105"/>
          <w:sz w:val="21"/>
        </w:rPr>
        <w:t>.</w:t>
      </w:r>
      <w:r>
        <w:rPr>
          <w:color w:val="828282"/>
          <w:spacing w:val="40"/>
          <w:w w:val="105"/>
          <w:sz w:val="21"/>
        </w:rPr>
        <w:t xml:space="preserve"> </w:t>
      </w:r>
      <w:r>
        <w:rPr>
          <w:color w:val="343434"/>
          <w:w w:val="105"/>
          <w:sz w:val="21"/>
        </w:rPr>
        <w:t>T</w:t>
      </w:r>
      <w:r>
        <w:rPr>
          <w:color w:val="525252"/>
          <w:w w:val="105"/>
          <w:sz w:val="21"/>
        </w:rPr>
        <w:t xml:space="preserve">he </w:t>
      </w:r>
      <w:r>
        <w:rPr>
          <w:color w:val="444442"/>
          <w:w w:val="105"/>
          <w:sz w:val="21"/>
        </w:rPr>
        <w:t xml:space="preserve">NIMS </w:t>
      </w:r>
      <w:r>
        <w:rPr>
          <w:color w:val="525252"/>
          <w:w w:val="105"/>
          <w:sz w:val="21"/>
        </w:rPr>
        <w:t>provi</w:t>
      </w:r>
      <w:r>
        <w:rPr>
          <w:color w:val="343434"/>
          <w:w w:val="105"/>
          <w:sz w:val="21"/>
        </w:rPr>
        <w:t xml:space="preserve">des </w:t>
      </w:r>
      <w:r>
        <w:rPr>
          <w:color w:val="444442"/>
          <w:w w:val="105"/>
          <w:sz w:val="21"/>
        </w:rPr>
        <w:t>a consistent nat</w:t>
      </w:r>
      <w:r>
        <w:rPr>
          <w:color w:val="6B6B69"/>
          <w:w w:val="105"/>
          <w:sz w:val="21"/>
        </w:rPr>
        <w:t>ionwid</w:t>
      </w:r>
      <w:r>
        <w:rPr>
          <w:color w:val="444442"/>
          <w:w w:val="105"/>
          <w:sz w:val="21"/>
        </w:rPr>
        <w:t xml:space="preserve">e </w:t>
      </w:r>
      <w:r>
        <w:rPr>
          <w:color w:val="525252"/>
          <w:w w:val="105"/>
          <w:sz w:val="21"/>
        </w:rPr>
        <w:t>app</w:t>
      </w:r>
      <w:r>
        <w:rPr>
          <w:color w:val="343434"/>
          <w:w w:val="105"/>
          <w:sz w:val="21"/>
        </w:rPr>
        <w:t xml:space="preserve">roach </w:t>
      </w:r>
      <w:r>
        <w:rPr>
          <w:color w:val="525252"/>
          <w:w w:val="105"/>
          <w:sz w:val="21"/>
        </w:rPr>
        <w:t xml:space="preserve">for </w:t>
      </w:r>
      <w:r>
        <w:rPr>
          <w:color w:val="444442"/>
          <w:w w:val="105"/>
          <w:sz w:val="21"/>
        </w:rPr>
        <w:t>Federal</w:t>
      </w:r>
      <w:r>
        <w:rPr>
          <w:color w:val="6B6B69"/>
          <w:w w:val="105"/>
          <w:sz w:val="21"/>
        </w:rPr>
        <w:t xml:space="preserve">, </w:t>
      </w:r>
      <w:r>
        <w:rPr>
          <w:color w:val="444442"/>
          <w:w w:val="105"/>
          <w:sz w:val="21"/>
        </w:rPr>
        <w:t>State</w:t>
      </w:r>
      <w:r>
        <w:rPr>
          <w:color w:val="6B6B69"/>
          <w:w w:val="105"/>
          <w:sz w:val="21"/>
        </w:rPr>
        <w:t xml:space="preserve">, </w:t>
      </w:r>
      <w:r>
        <w:rPr>
          <w:color w:val="525252"/>
          <w:w w:val="105"/>
          <w:sz w:val="21"/>
        </w:rPr>
        <w:t>territorial</w:t>
      </w:r>
      <w:r>
        <w:rPr>
          <w:color w:val="828282"/>
          <w:w w:val="105"/>
          <w:sz w:val="21"/>
        </w:rPr>
        <w:t xml:space="preserve">, </w:t>
      </w:r>
      <w:r>
        <w:rPr>
          <w:color w:val="444442"/>
          <w:w w:val="105"/>
          <w:sz w:val="21"/>
        </w:rPr>
        <w:t>tribal</w:t>
      </w:r>
      <w:r>
        <w:rPr>
          <w:color w:val="6B6B69"/>
          <w:w w:val="105"/>
          <w:sz w:val="21"/>
        </w:rPr>
        <w:t xml:space="preserve">, </w:t>
      </w:r>
      <w:r>
        <w:rPr>
          <w:color w:val="525252"/>
          <w:w w:val="105"/>
          <w:sz w:val="21"/>
        </w:rPr>
        <w:t>and local governmen</w:t>
      </w:r>
      <w:r>
        <w:rPr>
          <w:color w:val="343434"/>
          <w:w w:val="105"/>
          <w:sz w:val="21"/>
        </w:rPr>
        <w:t xml:space="preserve">ts </w:t>
      </w:r>
      <w:r>
        <w:rPr>
          <w:color w:val="6B6B69"/>
          <w:w w:val="105"/>
          <w:sz w:val="21"/>
        </w:rPr>
        <w:t xml:space="preserve">to </w:t>
      </w:r>
      <w:r>
        <w:rPr>
          <w:color w:val="525252"/>
          <w:w w:val="105"/>
          <w:sz w:val="21"/>
        </w:rPr>
        <w:t xml:space="preserve">work </w:t>
      </w:r>
      <w:r>
        <w:rPr>
          <w:color w:val="444442"/>
          <w:w w:val="105"/>
          <w:sz w:val="21"/>
        </w:rPr>
        <w:t>effect</w:t>
      </w:r>
      <w:r>
        <w:rPr>
          <w:color w:val="6B6B69"/>
          <w:w w:val="105"/>
          <w:sz w:val="21"/>
        </w:rPr>
        <w:t xml:space="preserve">ively </w:t>
      </w:r>
      <w:r>
        <w:rPr>
          <w:color w:val="525252"/>
          <w:w w:val="105"/>
          <w:sz w:val="21"/>
        </w:rPr>
        <w:t xml:space="preserve">and </w:t>
      </w:r>
      <w:r>
        <w:rPr>
          <w:color w:val="444442"/>
          <w:w w:val="105"/>
          <w:sz w:val="21"/>
        </w:rPr>
        <w:t>efficiently toge</w:t>
      </w:r>
      <w:r>
        <w:rPr>
          <w:color w:val="6B6B69"/>
          <w:w w:val="105"/>
          <w:sz w:val="21"/>
        </w:rPr>
        <w:t xml:space="preserve">ther </w:t>
      </w:r>
      <w:r>
        <w:rPr>
          <w:color w:val="525252"/>
          <w:w w:val="105"/>
          <w:sz w:val="21"/>
        </w:rPr>
        <w:t xml:space="preserve">to </w:t>
      </w:r>
      <w:r>
        <w:rPr>
          <w:color w:val="444442"/>
          <w:w w:val="105"/>
          <w:sz w:val="21"/>
        </w:rPr>
        <w:t xml:space="preserve">prepare </w:t>
      </w:r>
      <w:r>
        <w:rPr>
          <w:color w:val="525252"/>
          <w:w w:val="105"/>
          <w:sz w:val="21"/>
        </w:rPr>
        <w:t xml:space="preserve">for, prevent, respond </w:t>
      </w:r>
      <w:r>
        <w:rPr>
          <w:color w:val="444442"/>
          <w:w w:val="105"/>
          <w:sz w:val="21"/>
        </w:rPr>
        <w:t>to</w:t>
      </w:r>
      <w:r>
        <w:rPr>
          <w:color w:val="828282"/>
          <w:w w:val="105"/>
          <w:sz w:val="21"/>
        </w:rPr>
        <w:t xml:space="preserve">, </w:t>
      </w:r>
      <w:r>
        <w:rPr>
          <w:color w:val="444442"/>
          <w:w w:val="105"/>
          <w:sz w:val="21"/>
        </w:rPr>
        <w:t>and recover from domest</w:t>
      </w:r>
      <w:r>
        <w:rPr>
          <w:color w:val="6B6B69"/>
          <w:w w:val="105"/>
          <w:sz w:val="21"/>
        </w:rPr>
        <w:t>ic i</w:t>
      </w:r>
      <w:r>
        <w:rPr>
          <w:color w:val="444442"/>
          <w:w w:val="105"/>
          <w:sz w:val="21"/>
        </w:rPr>
        <w:t>ncidents</w:t>
      </w:r>
      <w:r>
        <w:rPr>
          <w:color w:val="6B6B69"/>
          <w:w w:val="105"/>
          <w:sz w:val="21"/>
        </w:rPr>
        <w:t>,</w:t>
      </w:r>
      <w:r>
        <w:rPr>
          <w:color w:val="6B6B69"/>
          <w:spacing w:val="-7"/>
          <w:w w:val="105"/>
          <w:sz w:val="21"/>
        </w:rPr>
        <w:t xml:space="preserve"> </w:t>
      </w:r>
      <w:r>
        <w:rPr>
          <w:color w:val="444442"/>
          <w:w w:val="105"/>
          <w:sz w:val="21"/>
        </w:rPr>
        <w:t xml:space="preserve">regardless </w:t>
      </w:r>
      <w:r>
        <w:rPr>
          <w:color w:val="525252"/>
          <w:w w:val="105"/>
          <w:sz w:val="21"/>
        </w:rPr>
        <w:t>of cause, size, or comp</w:t>
      </w:r>
      <w:r>
        <w:rPr>
          <w:color w:val="343434"/>
          <w:w w:val="105"/>
          <w:sz w:val="21"/>
        </w:rPr>
        <w:t>l</w:t>
      </w:r>
      <w:r>
        <w:rPr>
          <w:color w:val="525252"/>
          <w:w w:val="105"/>
          <w:sz w:val="21"/>
        </w:rPr>
        <w:t>exity.</w:t>
      </w:r>
    </w:p>
    <w:p w14:paraId="05E6B067" w14:textId="77777777" w:rsidR="000D03B5" w:rsidRDefault="000D03B5">
      <w:pPr>
        <w:pStyle w:val="BodyText"/>
        <w:spacing w:before="8"/>
        <w:rPr>
          <w:sz w:val="21"/>
        </w:rPr>
      </w:pPr>
    </w:p>
    <w:p w14:paraId="05E6B068" w14:textId="77777777" w:rsidR="000D03B5" w:rsidRDefault="00DC03A4">
      <w:pPr>
        <w:pStyle w:val="ListParagraph"/>
        <w:numPr>
          <w:ilvl w:val="1"/>
          <w:numId w:val="4"/>
        </w:numPr>
        <w:tabs>
          <w:tab w:val="left" w:pos="883"/>
          <w:tab w:val="left" w:pos="887"/>
        </w:tabs>
        <w:spacing w:before="1" w:line="254" w:lineRule="auto"/>
        <w:ind w:left="887" w:right="136" w:hanging="356"/>
        <w:jc w:val="both"/>
        <w:rPr>
          <w:color w:val="444442"/>
          <w:sz w:val="21"/>
        </w:rPr>
      </w:pPr>
      <w:r>
        <w:rPr>
          <w:color w:val="343434"/>
          <w:w w:val="105"/>
          <w:sz w:val="21"/>
          <w:u w:val="thick" w:color="525252"/>
        </w:rPr>
        <w:t>N</w:t>
      </w:r>
      <w:r>
        <w:rPr>
          <w:color w:val="525252"/>
          <w:w w:val="105"/>
          <w:sz w:val="21"/>
          <w:u w:val="thick" w:color="525252"/>
        </w:rPr>
        <w:t>ational</w:t>
      </w:r>
      <w:r>
        <w:rPr>
          <w:color w:val="525252"/>
          <w:spacing w:val="-11"/>
          <w:w w:val="105"/>
          <w:sz w:val="21"/>
          <w:u w:val="thick" w:color="525252"/>
        </w:rPr>
        <w:t xml:space="preserve"> </w:t>
      </w:r>
      <w:r>
        <w:rPr>
          <w:color w:val="343434"/>
          <w:w w:val="105"/>
          <w:sz w:val="21"/>
          <w:u w:val="thick" w:color="525252"/>
        </w:rPr>
        <w:t>R</w:t>
      </w:r>
      <w:r>
        <w:rPr>
          <w:color w:val="525252"/>
          <w:w w:val="105"/>
          <w:sz w:val="21"/>
          <w:u w:val="thick" w:color="525252"/>
        </w:rPr>
        <w:t>esponse</w:t>
      </w:r>
      <w:r>
        <w:rPr>
          <w:color w:val="525252"/>
          <w:spacing w:val="-3"/>
          <w:w w:val="105"/>
          <w:sz w:val="21"/>
          <w:u w:val="thick" w:color="525252"/>
        </w:rPr>
        <w:t xml:space="preserve"> </w:t>
      </w:r>
      <w:r>
        <w:rPr>
          <w:color w:val="343434"/>
          <w:w w:val="105"/>
          <w:sz w:val="21"/>
          <w:u w:val="thick" w:color="525252"/>
        </w:rPr>
        <w:t>F</w:t>
      </w:r>
      <w:r>
        <w:rPr>
          <w:color w:val="525252"/>
          <w:w w:val="105"/>
          <w:sz w:val="21"/>
          <w:u w:val="thick" w:color="525252"/>
        </w:rPr>
        <w:t>ramework</w:t>
      </w:r>
      <w:r>
        <w:rPr>
          <w:color w:val="525252"/>
          <w:spacing w:val="-11"/>
          <w:w w:val="105"/>
          <w:sz w:val="21"/>
          <w:u w:val="thick" w:color="525252"/>
        </w:rPr>
        <w:t xml:space="preserve"> </w:t>
      </w:r>
      <w:r>
        <w:rPr>
          <w:color w:val="525252"/>
          <w:w w:val="105"/>
          <w:sz w:val="21"/>
          <w:u w:val="thick" w:color="525252"/>
        </w:rPr>
        <w:t>(NR</w:t>
      </w:r>
      <w:r>
        <w:rPr>
          <w:color w:val="343434"/>
          <w:w w:val="105"/>
          <w:sz w:val="21"/>
          <w:u w:val="thick" w:color="525252"/>
        </w:rPr>
        <w:t>F</w:t>
      </w:r>
      <w:r>
        <w:rPr>
          <w:color w:val="525252"/>
          <w:w w:val="105"/>
          <w:sz w:val="21"/>
          <w:u w:val="thick" w:color="525252"/>
        </w:rPr>
        <w:t>)</w:t>
      </w:r>
      <w:r>
        <w:rPr>
          <w:color w:val="525252"/>
          <w:w w:val="105"/>
          <w:sz w:val="21"/>
        </w:rPr>
        <w:t>.</w:t>
      </w:r>
      <w:r>
        <w:rPr>
          <w:color w:val="525252"/>
          <w:spacing w:val="80"/>
          <w:w w:val="105"/>
          <w:sz w:val="21"/>
        </w:rPr>
        <w:t xml:space="preserve"> </w:t>
      </w:r>
      <w:r>
        <w:rPr>
          <w:color w:val="525252"/>
          <w:w w:val="105"/>
          <w:sz w:val="21"/>
        </w:rPr>
        <w:t>An all-discipline,</w:t>
      </w:r>
      <w:r>
        <w:rPr>
          <w:color w:val="525252"/>
          <w:spacing w:val="-1"/>
          <w:w w:val="105"/>
          <w:sz w:val="21"/>
        </w:rPr>
        <w:t xml:space="preserve"> </w:t>
      </w:r>
      <w:r>
        <w:rPr>
          <w:color w:val="525252"/>
          <w:w w:val="105"/>
          <w:sz w:val="21"/>
        </w:rPr>
        <w:t xml:space="preserve">all-hazards </w:t>
      </w:r>
      <w:r>
        <w:rPr>
          <w:color w:val="444442"/>
          <w:w w:val="105"/>
          <w:sz w:val="21"/>
        </w:rPr>
        <w:t>p</w:t>
      </w:r>
      <w:r>
        <w:rPr>
          <w:color w:val="6B6B69"/>
          <w:w w:val="105"/>
          <w:sz w:val="21"/>
        </w:rPr>
        <w:t>l</w:t>
      </w:r>
      <w:r>
        <w:rPr>
          <w:color w:val="444442"/>
          <w:w w:val="105"/>
          <w:sz w:val="21"/>
        </w:rPr>
        <w:t>an</w:t>
      </w:r>
      <w:r>
        <w:rPr>
          <w:color w:val="444442"/>
          <w:spacing w:val="-9"/>
          <w:w w:val="105"/>
          <w:sz w:val="21"/>
        </w:rPr>
        <w:t xml:space="preserve"> </w:t>
      </w:r>
      <w:r>
        <w:rPr>
          <w:color w:val="525252"/>
          <w:w w:val="105"/>
          <w:sz w:val="21"/>
        </w:rPr>
        <w:t xml:space="preserve">that </w:t>
      </w:r>
      <w:r>
        <w:rPr>
          <w:color w:val="444442"/>
          <w:w w:val="105"/>
          <w:sz w:val="21"/>
        </w:rPr>
        <w:t>estab</w:t>
      </w:r>
      <w:r>
        <w:rPr>
          <w:color w:val="6B6B69"/>
          <w:w w:val="105"/>
          <w:sz w:val="21"/>
        </w:rPr>
        <w:t>li</w:t>
      </w:r>
      <w:r>
        <w:rPr>
          <w:color w:val="444442"/>
          <w:w w:val="105"/>
          <w:sz w:val="21"/>
        </w:rPr>
        <w:t>shes a</w:t>
      </w:r>
      <w:r>
        <w:rPr>
          <w:color w:val="444442"/>
          <w:spacing w:val="-2"/>
          <w:w w:val="105"/>
          <w:sz w:val="21"/>
        </w:rPr>
        <w:t xml:space="preserve"> </w:t>
      </w:r>
      <w:r>
        <w:rPr>
          <w:color w:val="444442"/>
          <w:w w:val="105"/>
          <w:sz w:val="21"/>
        </w:rPr>
        <w:t>single</w:t>
      </w:r>
      <w:r>
        <w:rPr>
          <w:color w:val="444442"/>
          <w:spacing w:val="-2"/>
          <w:w w:val="105"/>
          <w:sz w:val="21"/>
        </w:rPr>
        <w:t xml:space="preserve"> </w:t>
      </w:r>
      <w:r>
        <w:rPr>
          <w:color w:val="444442"/>
          <w:w w:val="105"/>
          <w:sz w:val="21"/>
        </w:rPr>
        <w:t xml:space="preserve">comprehensive </w:t>
      </w:r>
      <w:r>
        <w:rPr>
          <w:color w:val="6B6B69"/>
          <w:w w:val="105"/>
          <w:sz w:val="21"/>
        </w:rPr>
        <w:t>fr</w:t>
      </w:r>
      <w:r>
        <w:rPr>
          <w:color w:val="444442"/>
          <w:w w:val="105"/>
          <w:sz w:val="21"/>
        </w:rPr>
        <w:t>amework</w:t>
      </w:r>
      <w:r>
        <w:rPr>
          <w:color w:val="444442"/>
          <w:spacing w:val="-14"/>
          <w:w w:val="105"/>
          <w:sz w:val="21"/>
        </w:rPr>
        <w:t xml:space="preserve"> </w:t>
      </w:r>
      <w:r>
        <w:rPr>
          <w:color w:val="525252"/>
          <w:w w:val="105"/>
          <w:sz w:val="21"/>
        </w:rPr>
        <w:t>for</w:t>
      </w:r>
      <w:r>
        <w:rPr>
          <w:color w:val="525252"/>
          <w:spacing w:val="-2"/>
          <w:w w:val="105"/>
          <w:sz w:val="21"/>
        </w:rPr>
        <w:t xml:space="preserve"> </w:t>
      </w:r>
      <w:r>
        <w:rPr>
          <w:color w:val="525252"/>
          <w:w w:val="105"/>
          <w:sz w:val="21"/>
        </w:rPr>
        <w:t>the</w:t>
      </w:r>
      <w:r>
        <w:rPr>
          <w:color w:val="525252"/>
          <w:spacing w:val="-10"/>
          <w:w w:val="105"/>
          <w:sz w:val="21"/>
        </w:rPr>
        <w:t xml:space="preserve"> </w:t>
      </w:r>
      <w:r>
        <w:rPr>
          <w:color w:val="525252"/>
          <w:w w:val="105"/>
          <w:sz w:val="21"/>
        </w:rPr>
        <w:t>management of</w:t>
      </w:r>
      <w:r>
        <w:rPr>
          <w:color w:val="525252"/>
          <w:spacing w:val="-11"/>
          <w:w w:val="105"/>
          <w:sz w:val="21"/>
        </w:rPr>
        <w:t xml:space="preserve"> </w:t>
      </w:r>
      <w:r>
        <w:rPr>
          <w:color w:val="525252"/>
          <w:w w:val="105"/>
          <w:sz w:val="21"/>
        </w:rPr>
        <w:t>domestic inci</w:t>
      </w:r>
      <w:r>
        <w:rPr>
          <w:color w:val="343434"/>
          <w:w w:val="105"/>
          <w:sz w:val="21"/>
        </w:rPr>
        <w:t>dents</w:t>
      </w:r>
      <w:r>
        <w:rPr>
          <w:color w:val="525252"/>
          <w:w w:val="105"/>
          <w:sz w:val="21"/>
        </w:rPr>
        <w:t>.</w:t>
      </w:r>
      <w:r>
        <w:rPr>
          <w:color w:val="525252"/>
          <w:spacing w:val="27"/>
          <w:w w:val="105"/>
          <w:sz w:val="21"/>
        </w:rPr>
        <w:t xml:space="preserve"> </w:t>
      </w:r>
      <w:r>
        <w:rPr>
          <w:color w:val="525252"/>
          <w:w w:val="105"/>
          <w:sz w:val="21"/>
        </w:rPr>
        <w:t>It</w:t>
      </w:r>
      <w:r>
        <w:rPr>
          <w:color w:val="525252"/>
          <w:spacing w:val="-8"/>
          <w:w w:val="105"/>
          <w:sz w:val="21"/>
        </w:rPr>
        <w:t xml:space="preserve"> </w:t>
      </w:r>
      <w:r>
        <w:rPr>
          <w:color w:val="525252"/>
          <w:w w:val="105"/>
          <w:sz w:val="21"/>
        </w:rPr>
        <w:t xml:space="preserve">provides </w:t>
      </w:r>
      <w:r>
        <w:rPr>
          <w:color w:val="343434"/>
          <w:w w:val="105"/>
          <w:sz w:val="21"/>
        </w:rPr>
        <w:t xml:space="preserve">the </w:t>
      </w:r>
      <w:r>
        <w:rPr>
          <w:color w:val="444442"/>
          <w:w w:val="105"/>
          <w:sz w:val="21"/>
        </w:rPr>
        <w:t xml:space="preserve">structure and mechanisms </w:t>
      </w:r>
      <w:r>
        <w:rPr>
          <w:color w:val="525252"/>
          <w:w w:val="105"/>
          <w:sz w:val="21"/>
        </w:rPr>
        <w:t xml:space="preserve">for </w:t>
      </w:r>
      <w:r>
        <w:rPr>
          <w:color w:val="444442"/>
          <w:w w:val="105"/>
          <w:sz w:val="21"/>
        </w:rPr>
        <w:t>the coordinat</w:t>
      </w:r>
      <w:r>
        <w:rPr>
          <w:color w:val="6B6B69"/>
          <w:w w:val="105"/>
          <w:sz w:val="21"/>
        </w:rPr>
        <w:t>i</w:t>
      </w:r>
      <w:r>
        <w:rPr>
          <w:color w:val="444442"/>
          <w:w w:val="105"/>
          <w:sz w:val="21"/>
        </w:rPr>
        <w:t xml:space="preserve">on of </w:t>
      </w:r>
      <w:r>
        <w:rPr>
          <w:color w:val="525252"/>
          <w:w w:val="105"/>
          <w:sz w:val="21"/>
        </w:rPr>
        <w:t xml:space="preserve">Federal support </w:t>
      </w:r>
      <w:r>
        <w:rPr>
          <w:color w:val="343434"/>
          <w:w w:val="105"/>
          <w:sz w:val="21"/>
        </w:rPr>
        <w:t>to S</w:t>
      </w:r>
      <w:r>
        <w:rPr>
          <w:color w:val="525252"/>
          <w:w w:val="105"/>
          <w:sz w:val="21"/>
        </w:rPr>
        <w:t xml:space="preserve">tate </w:t>
      </w:r>
      <w:r>
        <w:rPr>
          <w:color w:val="444442"/>
          <w:w w:val="105"/>
          <w:sz w:val="21"/>
        </w:rPr>
        <w:t xml:space="preserve">and </w:t>
      </w:r>
      <w:r>
        <w:rPr>
          <w:color w:val="525252"/>
          <w:w w:val="105"/>
          <w:sz w:val="21"/>
        </w:rPr>
        <w:t>loca</w:t>
      </w:r>
      <w:r>
        <w:rPr>
          <w:color w:val="343434"/>
          <w:w w:val="105"/>
          <w:sz w:val="21"/>
        </w:rPr>
        <w:t xml:space="preserve">l </w:t>
      </w:r>
      <w:r>
        <w:rPr>
          <w:color w:val="444442"/>
          <w:w w:val="105"/>
          <w:sz w:val="21"/>
        </w:rPr>
        <w:t xml:space="preserve">and </w:t>
      </w:r>
      <w:r>
        <w:rPr>
          <w:color w:val="525252"/>
          <w:w w:val="105"/>
          <w:sz w:val="21"/>
        </w:rPr>
        <w:t xml:space="preserve">tribal </w:t>
      </w:r>
      <w:r>
        <w:rPr>
          <w:color w:val="6B6B69"/>
          <w:w w:val="105"/>
          <w:sz w:val="21"/>
        </w:rPr>
        <w:t xml:space="preserve">incident </w:t>
      </w:r>
      <w:r>
        <w:rPr>
          <w:color w:val="525252"/>
          <w:w w:val="105"/>
          <w:sz w:val="21"/>
        </w:rPr>
        <w:t xml:space="preserve">managers and for exercising direct Federal </w:t>
      </w:r>
      <w:r>
        <w:rPr>
          <w:color w:val="444442"/>
          <w:w w:val="105"/>
          <w:sz w:val="21"/>
        </w:rPr>
        <w:t xml:space="preserve">authorities and </w:t>
      </w:r>
      <w:r>
        <w:rPr>
          <w:color w:val="444442"/>
          <w:spacing w:val="-2"/>
          <w:w w:val="105"/>
          <w:sz w:val="21"/>
        </w:rPr>
        <w:t>responsibilities</w:t>
      </w:r>
      <w:r>
        <w:rPr>
          <w:color w:val="6B6B69"/>
          <w:spacing w:val="-2"/>
          <w:w w:val="105"/>
          <w:sz w:val="21"/>
        </w:rPr>
        <w:t>.</w:t>
      </w:r>
    </w:p>
    <w:p w14:paraId="05E6B069" w14:textId="77777777" w:rsidR="000D03B5" w:rsidRDefault="000D03B5">
      <w:pPr>
        <w:pStyle w:val="BodyText"/>
        <w:spacing w:before="2"/>
        <w:rPr>
          <w:sz w:val="21"/>
        </w:rPr>
      </w:pPr>
    </w:p>
    <w:p w14:paraId="05E6B06A" w14:textId="77777777" w:rsidR="000D03B5" w:rsidRDefault="00DC03A4">
      <w:pPr>
        <w:pStyle w:val="ListParagraph"/>
        <w:numPr>
          <w:ilvl w:val="1"/>
          <w:numId w:val="4"/>
        </w:numPr>
        <w:tabs>
          <w:tab w:val="left" w:pos="889"/>
          <w:tab w:val="left" w:pos="896"/>
        </w:tabs>
        <w:spacing w:line="252" w:lineRule="auto"/>
        <w:ind w:left="896" w:right="134" w:hanging="366"/>
        <w:jc w:val="both"/>
        <w:rPr>
          <w:color w:val="444442"/>
          <w:sz w:val="21"/>
        </w:rPr>
      </w:pPr>
      <w:r>
        <w:rPr>
          <w:color w:val="343434"/>
          <w:w w:val="105"/>
          <w:sz w:val="21"/>
          <w:u w:val="thick" w:color="343434"/>
        </w:rPr>
        <w:t>Te</w:t>
      </w:r>
      <w:r>
        <w:rPr>
          <w:color w:val="525252"/>
          <w:w w:val="105"/>
          <w:sz w:val="21"/>
          <w:u w:val="thick" w:color="343434"/>
        </w:rPr>
        <w:t xml:space="preserve">rrorist </w:t>
      </w:r>
      <w:r>
        <w:rPr>
          <w:color w:val="343434"/>
          <w:w w:val="105"/>
          <w:sz w:val="21"/>
          <w:u w:val="thick" w:color="343434"/>
        </w:rPr>
        <w:t>I</w:t>
      </w:r>
      <w:r>
        <w:rPr>
          <w:color w:val="525252"/>
          <w:w w:val="105"/>
          <w:sz w:val="21"/>
          <w:u w:val="thick" w:color="343434"/>
        </w:rPr>
        <w:t>ncide</w:t>
      </w:r>
      <w:r>
        <w:rPr>
          <w:color w:val="343434"/>
          <w:w w:val="105"/>
          <w:sz w:val="21"/>
          <w:u w:val="thick" w:color="343434"/>
        </w:rPr>
        <w:t>nt</w:t>
      </w:r>
      <w:r>
        <w:rPr>
          <w:color w:val="343434"/>
          <w:w w:val="105"/>
          <w:sz w:val="21"/>
        </w:rPr>
        <w:t>.</w:t>
      </w:r>
      <w:r>
        <w:rPr>
          <w:color w:val="343434"/>
          <w:spacing w:val="80"/>
          <w:w w:val="105"/>
          <w:sz w:val="21"/>
        </w:rPr>
        <w:t xml:space="preserve"> </w:t>
      </w:r>
      <w:r>
        <w:rPr>
          <w:color w:val="444442"/>
          <w:w w:val="105"/>
          <w:sz w:val="21"/>
        </w:rPr>
        <w:t>Accord</w:t>
      </w:r>
      <w:r>
        <w:rPr>
          <w:color w:val="6B6B69"/>
          <w:w w:val="105"/>
          <w:sz w:val="21"/>
        </w:rPr>
        <w:t>i</w:t>
      </w:r>
      <w:r>
        <w:rPr>
          <w:color w:val="343434"/>
          <w:w w:val="105"/>
          <w:sz w:val="21"/>
        </w:rPr>
        <w:t>n</w:t>
      </w:r>
      <w:r>
        <w:rPr>
          <w:color w:val="525252"/>
          <w:w w:val="105"/>
          <w:sz w:val="21"/>
        </w:rPr>
        <w:t xml:space="preserve">g </w:t>
      </w:r>
      <w:r>
        <w:rPr>
          <w:color w:val="343434"/>
          <w:w w:val="105"/>
          <w:sz w:val="21"/>
        </w:rPr>
        <w:t>t</w:t>
      </w:r>
      <w:r>
        <w:rPr>
          <w:color w:val="525252"/>
          <w:w w:val="105"/>
          <w:sz w:val="21"/>
        </w:rPr>
        <w:t xml:space="preserve">o the National </w:t>
      </w:r>
      <w:r>
        <w:rPr>
          <w:color w:val="444442"/>
          <w:w w:val="105"/>
          <w:sz w:val="21"/>
        </w:rPr>
        <w:t xml:space="preserve">Response Framework </w:t>
      </w:r>
      <w:r>
        <w:rPr>
          <w:color w:val="525252"/>
          <w:w w:val="105"/>
          <w:sz w:val="21"/>
        </w:rPr>
        <w:t>(</w:t>
      </w:r>
      <w:r>
        <w:rPr>
          <w:color w:val="343434"/>
          <w:w w:val="105"/>
          <w:sz w:val="21"/>
        </w:rPr>
        <w:t>NRF</w:t>
      </w:r>
      <w:r>
        <w:rPr>
          <w:color w:val="525252"/>
          <w:w w:val="105"/>
          <w:sz w:val="21"/>
        </w:rPr>
        <w:t xml:space="preserve">), </w:t>
      </w:r>
      <w:r>
        <w:rPr>
          <w:color w:val="444442"/>
          <w:w w:val="105"/>
          <w:sz w:val="21"/>
        </w:rPr>
        <w:t>a terrorist incide</w:t>
      </w:r>
      <w:r>
        <w:rPr>
          <w:color w:val="6B6B69"/>
          <w:w w:val="105"/>
          <w:sz w:val="21"/>
        </w:rPr>
        <w:t xml:space="preserve">nt is </w:t>
      </w:r>
      <w:r>
        <w:rPr>
          <w:color w:val="525252"/>
          <w:w w:val="105"/>
          <w:sz w:val="21"/>
        </w:rPr>
        <w:t xml:space="preserve">any </w:t>
      </w:r>
      <w:r>
        <w:rPr>
          <w:color w:val="444442"/>
          <w:w w:val="105"/>
          <w:sz w:val="21"/>
        </w:rPr>
        <w:t>ac</w:t>
      </w:r>
      <w:r>
        <w:rPr>
          <w:color w:val="6B6B69"/>
          <w:w w:val="105"/>
          <w:sz w:val="21"/>
        </w:rPr>
        <w:t xml:space="preserve">tivity </w:t>
      </w:r>
      <w:r>
        <w:rPr>
          <w:color w:val="525252"/>
          <w:w w:val="105"/>
          <w:sz w:val="21"/>
        </w:rPr>
        <w:t xml:space="preserve">that (1) </w:t>
      </w:r>
      <w:r>
        <w:rPr>
          <w:color w:val="444442"/>
          <w:w w:val="105"/>
          <w:sz w:val="21"/>
        </w:rPr>
        <w:t>invo</w:t>
      </w:r>
      <w:r>
        <w:rPr>
          <w:color w:val="6B6B69"/>
          <w:w w:val="105"/>
          <w:sz w:val="21"/>
        </w:rPr>
        <w:t xml:space="preserve">lves </w:t>
      </w:r>
      <w:r>
        <w:rPr>
          <w:color w:val="444442"/>
          <w:w w:val="105"/>
          <w:sz w:val="21"/>
        </w:rPr>
        <w:t>a</w:t>
      </w:r>
      <w:r>
        <w:rPr>
          <w:color w:val="6B6B69"/>
          <w:w w:val="105"/>
          <w:sz w:val="21"/>
        </w:rPr>
        <w:t xml:space="preserve">n </w:t>
      </w:r>
      <w:r>
        <w:rPr>
          <w:color w:val="525252"/>
          <w:w w:val="105"/>
          <w:sz w:val="21"/>
        </w:rPr>
        <w:t xml:space="preserve">act </w:t>
      </w:r>
      <w:r>
        <w:rPr>
          <w:color w:val="444442"/>
          <w:w w:val="105"/>
          <w:sz w:val="21"/>
        </w:rPr>
        <w:t xml:space="preserve">that </w:t>
      </w:r>
      <w:r>
        <w:rPr>
          <w:color w:val="525252"/>
          <w:w w:val="105"/>
          <w:sz w:val="21"/>
        </w:rPr>
        <w:t xml:space="preserve">(a) is dangerous </w:t>
      </w:r>
      <w:r>
        <w:rPr>
          <w:color w:val="343434"/>
          <w:w w:val="105"/>
          <w:sz w:val="21"/>
        </w:rPr>
        <w:t>t</w:t>
      </w:r>
      <w:r>
        <w:rPr>
          <w:color w:val="525252"/>
          <w:w w:val="105"/>
          <w:sz w:val="21"/>
        </w:rPr>
        <w:t>o h</w:t>
      </w:r>
      <w:r>
        <w:rPr>
          <w:color w:val="343434"/>
          <w:w w:val="105"/>
          <w:sz w:val="21"/>
        </w:rPr>
        <w:t>u</w:t>
      </w:r>
      <w:r>
        <w:rPr>
          <w:color w:val="525252"/>
          <w:w w:val="105"/>
          <w:sz w:val="21"/>
        </w:rPr>
        <w:t xml:space="preserve">man </w:t>
      </w:r>
      <w:r>
        <w:rPr>
          <w:color w:val="6B6B69"/>
          <w:w w:val="105"/>
          <w:sz w:val="21"/>
        </w:rPr>
        <w:t>lif</w:t>
      </w:r>
      <w:r>
        <w:rPr>
          <w:color w:val="444442"/>
          <w:w w:val="105"/>
          <w:sz w:val="21"/>
        </w:rPr>
        <w:t xml:space="preserve">e or </w:t>
      </w:r>
      <w:r>
        <w:rPr>
          <w:color w:val="343434"/>
          <w:w w:val="105"/>
          <w:sz w:val="21"/>
        </w:rPr>
        <w:t>pot</w:t>
      </w:r>
      <w:r>
        <w:rPr>
          <w:color w:val="525252"/>
          <w:w w:val="105"/>
          <w:sz w:val="21"/>
        </w:rPr>
        <w:t>entially</w:t>
      </w:r>
      <w:r>
        <w:rPr>
          <w:color w:val="525252"/>
          <w:spacing w:val="-6"/>
          <w:w w:val="105"/>
          <w:sz w:val="21"/>
        </w:rPr>
        <w:t xml:space="preserve"> </w:t>
      </w:r>
      <w:r>
        <w:rPr>
          <w:color w:val="444442"/>
          <w:w w:val="105"/>
          <w:sz w:val="21"/>
        </w:rPr>
        <w:t>destructive o</w:t>
      </w:r>
      <w:r>
        <w:rPr>
          <w:color w:val="6B6B69"/>
          <w:w w:val="105"/>
          <w:sz w:val="21"/>
        </w:rPr>
        <w:t>f</w:t>
      </w:r>
      <w:r>
        <w:rPr>
          <w:color w:val="6B6B69"/>
          <w:spacing w:val="-6"/>
          <w:w w:val="105"/>
          <w:sz w:val="21"/>
        </w:rPr>
        <w:t xml:space="preserve"> </w:t>
      </w:r>
      <w:r>
        <w:rPr>
          <w:color w:val="444442"/>
          <w:w w:val="105"/>
          <w:sz w:val="21"/>
        </w:rPr>
        <w:t>cr</w:t>
      </w:r>
      <w:r>
        <w:rPr>
          <w:color w:val="6B6B69"/>
          <w:w w:val="105"/>
          <w:sz w:val="21"/>
        </w:rPr>
        <w:t>i</w:t>
      </w:r>
      <w:r>
        <w:rPr>
          <w:color w:val="444442"/>
          <w:w w:val="105"/>
          <w:sz w:val="21"/>
        </w:rPr>
        <w:t>tica</w:t>
      </w:r>
      <w:r>
        <w:rPr>
          <w:color w:val="6B6B69"/>
          <w:w w:val="105"/>
          <w:sz w:val="21"/>
        </w:rPr>
        <w:t>l</w:t>
      </w:r>
      <w:r>
        <w:rPr>
          <w:color w:val="6B6B69"/>
          <w:spacing w:val="-13"/>
          <w:w w:val="105"/>
          <w:sz w:val="21"/>
        </w:rPr>
        <w:t xml:space="preserve"> </w:t>
      </w:r>
      <w:r>
        <w:rPr>
          <w:color w:val="343434"/>
          <w:w w:val="105"/>
          <w:sz w:val="21"/>
        </w:rPr>
        <w:t>in</w:t>
      </w:r>
      <w:r>
        <w:rPr>
          <w:color w:val="525252"/>
          <w:w w:val="105"/>
          <w:sz w:val="21"/>
        </w:rPr>
        <w:t>frastructure</w:t>
      </w:r>
      <w:r>
        <w:rPr>
          <w:color w:val="525252"/>
          <w:spacing w:val="-8"/>
          <w:w w:val="105"/>
          <w:sz w:val="21"/>
        </w:rPr>
        <w:t xml:space="preserve"> </w:t>
      </w:r>
      <w:r>
        <w:rPr>
          <w:color w:val="525252"/>
          <w:w w:val="105"/>
          <w:sz w:val="21"/>
        </w:rPr>
        <w:t>or</w:t>
      </w:r>
      <w:r>
        <w:rPr>
          <w:color w:val="525252"/>
          <w:spacing w:val="-10"/>
          <w:w w:val="105"/>
          <w:sz w:val="21"/>
        </w:rPr>
        <w:t xml:space="preserve"> </w:t>
      </w:r>
      <w:r>
        <w:rPr>
          <w:color w:val="444442"/>
          <w:w w:val="105"/>
          <w:sz w:val="21"/>
        </w:rPr>
        <w:t>key</w:t>
      </w:r>
      <w:r>
        <w:rPr>
          <w:color w:val="444442"/>
          <w:spacing w:val="-5"/>
          <w:w w:val="105"/>
          <w:sz w:val="21"/>
        </w:rPr>
        <w:t xml:space="preserve"> </w:t>
      </w:r>
      <w:r>
        <w:rPr>
          <w:color w:val="444442"/>
          <w:w w:val="105"/>
          <w:sz w:val="21"/>
        </w:rPr>
        <w:t>resources</w:t>
      </w:r>
      <w:r>
        <w:rPr>
          <w:color w:val="6B6B69"/>
          <w:w w:val="105"/>
          <w:sz w:val="21"/>
        </w:rPr>
        <w:t>;</w:t>
      </w:r>
      <w:r>
        <w:rPr>
          <w:color w:val="6B6B69"/>
          <w:spacing w:val="-14"/>
          <w:w w:val="105"/>
          <w:sz w:val="21"/>
        </w:rPr>
        <w:t xml:space="preserve"> </w:t>
      </w:r>
      <w:r>
        <w:rPr>
          <w:color w:val="525252"/>
          <w:w w:val="105"/>
          <w:sz w:val="21"/>
        </w:rPr>
        <w:t>and</w:t>
      </w:r>
      <w:r>
        <w:rPr>
          <w:color w:val="525252"/>
          <w:spacing w:val="-15"/>
          <w:w w:val="105"/>
          <w:sz w:val="21"/>
        </w:rPr>
        <w:t xml:space="preserve"> </w:t>
      </w:r>
      <w:r>
        <w:rPr>
          <w:color w:val="525252"/>
          <w:w w:val="105"/>
          <w:sz w:val="21"/>
        </w:rPr>
        <w:t>(b)</w:t>
      </w:r>
      <w:r>
        <w:rPr>
          <w:color w:val="525252"/>
          <w:spacing w:val="-12"/>
          <w:w w:val="105"/>
          <w:sz w:val="21"/>
        </w:rPr>
        <w:t xml:space="preserve"> </w:t>
      </w:r>
      <w:r>
        <w:rPr>
          <w:color w:val="525252"/>
          <w:w w:val="105"/>
          <w:sz w:val="21"/>
        </w:rPr>
        <w:t>is</w:t>
      </w:r>
      <w:r>
        <w:rPr>
          <w:color w:val="525252"/>
          <w:spacing w:val="-11"/>
          <w:w w:val="105"/>
          <w:sz w:val="21"/>
        </w:rPr>
        <w:t xml:space="preserve"> </w:t>
      </w:r>
      <w:r>
        <w:rPr>
          <w:color w:val="444442"/>
          <w:w w:val="105"/>
          <w:sz w:val="21"/>
        </w:rPr>
        <w:t>a</w:t>
      </w:r>
      <w:r>
        <w:rPr>
          <w:color w:val="444442"/>
          <w:spacing w:val="-4"/>
          <w:w w:val="105"/>
          <w:sz w:val="21"/>
        </w:rPr>
        <w:t xml:space="preserve"> </w:t>
      </w:r>
      <w:r>
        <w:rPr>
          <w:color w:val="444442"/>
          <w:w w:val="105"/>
          <w:sz w:val="21"/>
        </w:rPr>
        <w:t xml:space="preserve">violation </w:t>
      </w:r>
      <w:r>
        <w:rPr>
          <w:color w:val="525252"/>
          <w:w w:val="105"/>
          <w:sz w:val="21"/>
        </w:rPr>
        <w:t>of</w:t>
      </w:r>
      <w:r>
        <w:rPr>
          <w:color w:val="525252"/>
          <w:spacing w:val="-6"/>
          <w:w w:val="105"/>
          <w:sz w:val="21"/>
        </w:rPr>
        <w:t xml:space="preserve"> </w:t>
      </w:r>
      <w:r>
        <w:rPr>
          <w:color w:val="444442"/>
          <w:w w:val="105"/>
          <w:sz w:val="21"/>
        </w:rPr>
        <w:t xml:space="preserve">the criminal </w:t>
      </w:r>
      <w:r>
        <w:rPr>
          <w:color w:val="525252"/>
          <w:w w:val="105"/>
          <w:sz w:val="21"/>
        </w:rPr>
        <w:t>laws of the</w:t>
      </w:r>
      <w:r>
        <w:rPr>
          <w:color w:val="525252"/>
          <w:spacing w:val="-2"/>
          <w:w w:val="105"/>
          <w:sz w:val="21"/>
        </w:rPr>
        <w:t xml:space="preserve"> </w:t>
      </w:r>
      <w:r>
        <w:rPr>
          <w:color w:val="343434"/>
          <w:w w:val="105"/>
          <w:sz w:val="21"/>
        </w:rPr>
        <w:t>U</w:t>
      </w:r>
      <w:r>
        <w:rPr>
          <w:color w:val="525252"/>
          <w:w w:val="105"/>
          <w:sz w:val="21"/>
        </w:rPr>
        <w:t xml:space="preserve">nited </w:t>
      </w:r>
      <w:r>
        <w:rPr>
          <w:color w:val="444442"/>
          <w:w w:val="105"/>
          <w:sz w:val="21"/>
        </w:rPr>
        <w:t>Sta</w:t>
      </w:r>
      <w:r>
        <w:rPr>
          <w:color w:val="6B6B69"/>
          <w:w w:val="105"/>
          <w:sz w:val="21"/>
        </w:rPr>
        <w:t>te</w:t>
      </w:r>
      <w:r>
        <w:rPr>
          <w:color w:val="6B6B69"/>
          <w:spacing w:val="-2"/>
          <w:w w:val="105"/>
          <w:sz w:val="21"/>
        </w:rPr>
        <w:t xml:space="preserve"> </w:t>
      </w:r>
      <w:r>
        <w:rPr>
          <w:color w:val="525252"/>
          <w:w w:val="105"/>
          <w:sz w:val="21"/>
        </w:rPr>
        <w:t>or</w:t>
      </w:r>
      <w:r>
        <w:rPr>
          <w:color w:val="525252"/>
          <w:spacing w:val="-2"/>
          <w:w w:val="105"/>
          <w:sz w:val="21"/>
        </w:rPr>
        <w:t xml:space="preserve"> </w:t>
      </w:r>
      <w:r>
        <w:rPr>
          <w:color w:val="444442"/>
          <w:w w:val="105"/>
          <w:sz w:val="21"/>
        </w:rPr>
        <w:t>of</w:t>
      </w:r>
      <w:r>
        <w:rPr>
          <w:color w:val="444442"/>
          <w:spacing w:val="-3"/>
          <w:w w:val="105"/>
          <w:sz w:val="21"/>
        </w:rPr>
        <w:t xml:space="preserve"> </w:t>
      </w:r>
      <w:r>
        <w:rPr>
          <w:color w:val="525252"/>
          <w:w w:val="105"/>
          <w:sz w:val="21"/>
        </w:rPr>
        <w:t xml:space="preserve">any </w:t>
      </w:r>
      <w:r>
        <w:rPr>
          <w:color w:val="444442"/>
          <w:w w:val="105"/>
          <w:sz w:val="21"/>
        </w:rPr>
        <w:t>S</w:t>
      </w:r>
      <w:r>
        <w:rPr>
          <w:color w:val="6B6B69"/>
          <w:w w:val="105"/>
          <w:sz w:val="21"/>
        </w:rPr>
        <w:t>tate</w:t>
      </w:r>
      <w:r>
        <w:rPr>
          <w:color w:val="6B6B69"/>
          <w:spacing w:val="-11"/>
          <w:w w:val="105"/>
          <w:sz w:val="21"/>
        </w:rPr>
        <w:t xml:space="preserve"> </w:t>
      </w:r>
      <w:r>
        <w:rPr>
          <w:color w:val="525252"/>
          <w:w w:val="105"/>
          <w:sz w:val="21"/>
        </w:rPr>
        <w:t xml:space="preserve">or other </w:t>
      </w:r>
      <w:r>
        <w:rPr>
          <w:color w:val="444442"/>
          <w:w w:val="105"/>
          <w:sz w:val="21"/>
        </w:rPr>
        <w:t>subd</w:t>
      </w:r>
      <w:r>
        <w:rPr>
          <w:color w:val="6B6B69"/>
          <w:w w:val="105"/>
          <w:sz w:val="21"/>
        </w:rPr>
        <w:t>ivision</w:t>
      </w:r>
      <w:r>
        <w:rPr>
          <w:color w:val="6B6B69"/>
          <w:spacing w:val="-6"/>
          <w:w w:val="105"/>
          <w:sz w:val="21"/>
        </w:rPr>
        <w:t xml:space="preserve"> </w:t>
      </w:r>
      <w:r>
        <w:rPr>
          <w:color w:val="525252"/>
          <w:w w:val="105"/>
          <w:sz w:val="21"/>
        </w:rPr>
        <w:t xml:space="preserve">of </w:t>
      </w:r>
      <w:r>
        <w:rPr>
          <w:color w:val="343434"/>
          <w:w w:val="105"/>
          <w:sz w:val="21"/>
        </w:rPr>
        <w:t>the</w:t>
      </w:r>
      <w:r>
        <w:rPr>
          <w:color w:val="343434"/>
          <w:spacing w:val="-3"/>
          <w:w w:val="105"/>
          <w:sz w:val="21"/>
        </w:rPr>
        <w:t xml:space="preserve"> </w:t>
      </w:r>
      <w:r>
        <w:rPr>
          <w:color w:val="444442"/>
          <w:w w:val="105"/>
          <w:sz w:val="21"/>
        </w:rPr>
        <w:t>United States</w:t>
      </w:r>
      <w:r>
        <w:rPr>
          <w:color w:val="6B6B69"/>
          <w:w w:val="105"/>
          <w:sz w:val="21"/>
        </w:rPr>
        <w:t xml:space="preserve">; </w:t>
      </w:r>
      <w:r>
        <w:rPr>
          <w:color w:val="343434"/>
          <w:w w:val="105"/>
          <w:sz w:val="21"/>
        </w:rPr>
        <w:t xml:space="preserve">and </w:t>
      </w:r>
      <w:r>
        <w:rPr>
          <w:color w:val="525252"/>
          <w:w w:val="105"/>
          <w:sz w:val="21"/>
        </w:rPr>
        <w:t xml:space="preserve">(2) appears </w:t>
      </w:r>
      <w:r>
        <w:rPr>
          <w:color w:val="343434"/>
          <w:w w:val="105"/>
          <w:sz w:val="21"/>
        </w:rPr>
        <w:t xml:space="preserve">to </w:t>
      </w:r>
      <w:r>
        <w:rPr>
          <w:color w:val="444442"/>
          <w:w w:val="105"/>
          <w:sz w:val="21"/>
        </w:rPr>
        <w:t xml:space="preserve">be </w:t>
      </w:r>
      <w:r>
        <w:rPr>
          <w:color w:val="6B6B69"/>
          <w:w w:val="105"/>
          <w:sz w:val="21"/>
        </w:rPr>
        <w:t>i</w:t>
      </w:r>
      <w:r>
        <w:rPr>
          <w:color w:val="444442"/>
          <w:w w:val="105"/>
          <w:sz w:val="21"/>
        </w:rPr>
        <w:t>n</w:t>
      </w:r>
      <w:r>
        <w:rPr>
          <w:color w:val="6B6B69"/>
          <w:w w:val="105"/>
          <w:sz w:val="21"/>
        </w:rPr>
        <w:t>te</w:t>
      </w:r>
      <w:r>
        <w:rPr>
          <w:color w:val="444442"/>
          <w:w w:val="105"/>
          <w:sz w:val="21"/>
        </w:rPr>
        <w:t xml:space="preserve">nded </w:t>
      </w:r>
      <w:r>
        <w:rPr>
          <w:color w:val="525252"/>
          <w:w w:val="105"/>
          <w:sz w:val="21"/>
        </w:rPr>
        <w:t xml:space="preserve">(a) </w:t>
      </w:r>
      <w:r>
        <w:rPr>
          <w:color w:val="444442"/>
          <w:w w:val="105"/>
          <w:sz w:val="21"/>
        </w:rPr>
        <w:t xml:space="preserve">to </w:t>
      </w:r>
      <w:r>
        <w:rPr>
          <w:color w:val="525252"/>
          <w:w w:val="105"/>
          <w:sz w:val="21"/>
        </w:rPr>
        <w:t xml:space="preserve">intimidate </w:t>
      </w:r>
      <w:r>
        <w:rPr>
          <w:color w:val="444442"/>
          <w:w w:val="105"/>
          <w:sz w:val="21"/>
        </w:rPr>
        <w:t xml:space="preserve">or coerce </w:t>
      </w:r>
      <w:r>
        <w:rPr>
          <w:color w:val="525252"/>
          <w:w w:val="105"/>
          <w:sz w:val="21"/>
        </w:rPr>
        <w:t xml:space="preserve">a civilian </w:t>
      </w:r>
      <w:r>
        <w:rPr>
          <w:color w:val="343434"/>
          <w:w w:val="105"/>
          <w:sz w:val="21"/>
        </w:rPr>
        <w:t>population</w:t>
      </w:r>
      <w:r>
        <w:rPr>
          <w:color w:val="6B6B69"/>
          <w:w w:val="105"/>
          <w:sz w:val="21"/>
        </w:rPr>
        <w:t>; (</w:t>
      </w:r>
      <w:r>
        <w:rPr>
          <w:color w:val="444442"/>
          <w:w w:val="105"/>
          <w:sz w:val="21"/>
        </w:rPr>
        <w:t xml:space="preserve">b) </w:t>
      </w:r>
      <w:r>
        <w:rPr>
          <w:color w:val="525252"/>
          <w:w w:val="105"/>
          <w:sz w:val="21"/>
        </w:rPr>
        <w:t>t</w:t>
      </w:r>
      <w:r>
        <w:rPr>
          <w:color w:val="343434"/>
          <w:w w:val="105"/>
          <w:sz w:val="21"/>
        </w:rPr>
        <w:t xml:space="preserve">o </w:t>
      </w:r>
      <w:r>
        <w:rPr>
          <w:color w:val="525252"/>
          <w:w w:val="105"/>
          <w:sz w:val="21"/>
        </w:rPr>
        <w:t>influence</w:t>
      </w:r>
      <w:r>
        <w:rPr>
          <w:color w:val="525252"/>
          <w:spacing w:val="-16"/>
          <w:w w:val="105"/>
          <w:sz w:val="21"/>
        </w:rPr>
        <w:t xml:space="preserve"> </w:t>
      </w:r>
      <w:r>
        <w:rPr>
          <w:color w:val="525252"/>
          <w:w w:val="105"/>
          <w:sz w:val="21"/>
        </w:rPr>
        <w:t>the</w:t>
      </w:r>
      <w:r>
        <w:rPr>
          <w:color w:val="525252"/>
          <w:spacing w:val="-10"/>
          <w:w w:val="105"/>
          <w:sz w:val="21"/>
        </w:rPr>
        <w:t xml:space="preserve"> </w:t>
      </w:r>
      <w:r>
        <w:rPr>
          <w:color w:val="444442"/>
          <w:w w:val="105"/>
          <w:sz w:val="21"/>
        </w:rPr>
        <w:t>policy</w:t>
      </w:r>
      <w:r>
        <w:rPr>
          <w:color w:val="444442"/>
          <w:spacing w:val="-7"/>
          <w:w w:val="105"/>
          <w:sz w:val="21"/>
        </w:rPr>
        <w:t xml:space="preserve"> </w:t>
      </w:r>
      <w:r>
        <w:rPr>
          <w:color w:val="444442"/>
          <w:w w:val="105"/>
          <w:sz w:val="21"/>
        </w:rPr>
        <w:t>of</w:t>
      </w:r>
      <w:r>
        <w:rPr>
          <w:color w:val="444442"/>
          <w:spacing w:val="-14"/>
          <w:w w:val="105"/>
          <w:sz w:val="21"/>
        </w:rPr>
        <w:t xml:space="preserve"> </w:t>
      </w:r>
      <w:r>
        <w:rPr>
          <w:color w:val="525252"/>
          <w:w w:val="105"/>
          <w:sz w:val="21"/>
        </w:rPr>
        <w:t>a</w:t>
      </w:r>
      <w:r>
        <w:rPr>
          <w:color w:val="525252"/>
          <w:spacing w:val="-7"/>
          <w:w w:val="105"/>
          <w:sz w:val="21"/>
        </w:rPr>
        <w:t xml:space="preserve"> </w:t>
      </w:r>
      <w:r>
        <w:rPr>
          <w:color w:val="525252"/>
          <w:w w:val="105"/>
          <w:sz w:val="21"/>
        </w:rPr>
        <w:t>government by</w:t>
      </w:r>
      <w:r>
        <w:rPr>
          <w:color w:val="525252"/>
          <w:spacing w:val="-16"/>
          <w:w w:val="105"/>
          <w:sz w:val="21"/>
        </w:rPr>
        <w:t xml:space="preserve"> </w:t>
      </w:r>
      <w:r>
        <w:rPr>
          <w:color w:val="525252"/>
          <w:w w:val="105"/>
          <w:sz w:val="21"/>
        </w:rPr>
        <w:t xml:space="preserve">intimidation </w:t>
      </w:r>
      <w:r>
        <w:rPr>
          <w:color w:val="444442"/>
          <w:w w:val="105"/>
          <w:sz w:val="21"/>
        </w:rPr>
        <w:t>or</w:t>
      </w:r>
      <w:r>
        <w:rPr>
          <w:color w:val="444442"/>
          <w:spacing w:val="-14"/>
          <w:w w:val="105"/>
          <w:sz w:val="21"/>
        </w:rPr>
        <w:t xml:space="preserve"> </w:t>
      </w:r>
      <w:r>
        <w:rPr>
          <w:color w:val="525252"/>
          <w:w w:val="105"/>
          <w:sz w:val="21"/>
        </w:rPr>
        <w:t>coercion;</w:t>
      </w:r>
      <w:r>
        <w:rPr>
          <w:color w:val="525252"/>
          <w:spacing w:val="-1"/>
          <w:w w:val="105"/>
          <w:sz w:val="21"/>
        </w:rPr>
        <w:t xml:space="preserve"> </w:t>
      </w:r>
      <w:r>
        <w:rPr>
          <w:color w:val="525252"/>
          <w:w w:val="105"/>
          <w:sz w:val="21"/>
        </w:rPr>
        <w:t>or</w:t>
      </w:r>
      <w:r>
        <w:rPr>
          <w:color w:val="525252"/>
          <w:spacing w:val="-16"/>
          <w:w w:val="105"/>
          <w:sz w:val="21"/>
        </w:rPr>
        <w:t xml:space="preserve"> </w:t>
      </w:r>
      <w:r>
        <w:rPr>
          <w:color w:val="6B6B69"/>
          <w:w w:val="105"/>
          <w:sz w:val="21"/>
        </w:rPr>
        <w:t>(c)</w:t>
      </w:r>
      <w:r>
        <w:rPr>
          <w:color w:val="6B6B69"/>
          <w:spacing w:val="-14"/>
          <w:w w:val="105"/>
          <w:sz w:val="21"/>
        </w:rPr>
        <w:t xml:space="preserve"> </w:t>
      </w:r>
      <w:r>
        <w:rPr>
          <w:color w:val="444442"/>
          <w:w w:val="105"/>
          <w:sz w:val="21"/>
        </w:rPr>
        <w:t>to</w:t>
      </w:r>
      <w:r>
        <w:rPr>
          <w:color w:val="444442"/>
          <w:spacing w:val="-14"/>
          <w:w w:val="105"/>
          <w:sz w:val="21"/>
        </w:rPr>
        <w:t xml:space="preserve"> </w:t>
      </w:r>
      <w:r>
        <w:rPr>
          <w:color w:val="444442"/>
          <w:w w:val="105"/>
          <w:sz w:val="21"/>
        </w:rPr>
        <w:t>affec</w:t>
      </w:r>
      <w:r>
        <w:rPr>
          <w:color w:val="6B6B69"/>
          <w:w w:val="105"/>
          <w:sz w:val="21"/>
        </w:rPr>
        <w:t>t</w:t>
      </w:r>
      <w:r>
        <w:rPr>
          <w:color w:val="6B6B69"/>
          <w:spacing w:val="-10"/>
          <w:w w:val="105"/>
          <w:sz w:val="21"/>
        </w:rPr>
        <w:t xml:space="preserve"> </w:t>
      </w:r>
      <w:r>
        <w:rPr>
          <w:color w:val="525252"/>
          <w:w w:val="105"/>
          <w:sz w:val="21"/>
        </w:rPr>
        <w:t>the</w:t>
      </w:r>
      <w:r>
        <w:rPr>
          <w:color w:val="525252"/>
          <w:spacing w:val="-14"/>
          <w:w w:val="105"/>
          <w:sz w:val="21"/>
        </w:rPr>
        <w:t xml:space="preserve"> </w:t>
      </w:r>
      <w:r>
        <w:rPr>
          <w:color w:val="525252"/>
          <w:w w:val="105"/>
          <w:sz w:val="21"/>
        </w:rPr>
        <w:t>conduc</w:t>
      </w:r>
      <w:r>
        <w:rPr>
          <w:color w:val="343434"/>
          <w:w w:val="105"/>
          <w:sz w:val="21"/>
        </w:rPr>
        <w:t xml:space="preserve">t </w:t>
      </w:r>
      <w:r>
        <w:rPr>
          <w:color w:val="444442"/>
          <w:w w:val="105"/>
          <w:sz w:val="21"/>
        </w:rPr>
        <w:t>of a government by mass destruction, assass</w:t>
      </w:r>
      <w:r>
        <w:rPr>
          <w:color w:val="6B6B69"/>
          <w:w w:val="105"/>
          <w:sz w:val="21"/>
        </w:rPr>
        <w:t>ina</w:t>
      </w:r>
      <w:r>
        <w:rPr>
          <w:color w:val="444442"/>
          <w:w w:val="105"/>
          <w:sz w:val="21"/>
        </w:rPr>
        <w:t>tion</w:t>
      </w:r>
      <w:r>
        <w:rPr>
          <w:color w:val="6B6B69"/>
          <w:w w:val="105"/>
          <w:sz w:val="21"/>
        </w:rPr>
        <w:t>,</w:t>
      </w:r>
      <w:r>
        <w:rPr>
          <w:color w:val="6B6B69"/>
          <w:spacing w:val="-5"/>
          <w:w w:val="105"/>
          <w:sz w:val="21"/>
        </w:rPr>
        <w:t xml:space="preserve"> </w:t>
      </w:r>
      <w:r>
        <w:rPr>
          <w:color w:val="444442"/>
          <w:w w:val="105"/>
          <w:sz w:val="21"/>
        </w:rPr>
        <w:t xml:space="preserve">or </w:t>
      </w:r>
      <w:r>
        <w:rPr>
          <w:color w:val="525252"/>
          <w:w w:val="105"/>
          <w:sz w:val="21"/>
        </w:rPr>
        <w:t>kidnapping.</w:t>
      </w:r>
    </w:p>
    <w:p w14:paraId="05E6B06B" w14:textId="77777777" w:rsidR="000D03B5" w:rsidRDefault="000D03B5">
      <w:pPr>
        <w:spacing w:line="252" w:lineRule="auto"/>
        <w:jc w:val="both"/>
        <w:rPr>
          <w:sz w:val="21"/>
        </w:rPr>
        <w:sectPr w:rsidR="000D03B5">
          <w:headerReference w:type="default" r:id="rId89"/>
          <w:pgSz w:w="12190" w:h="15840"/>
          <w:pgMar w:top="1400" w:right="1220" w:bottom="1300" w:left="1200" w:header="0" w:footer="1102" w:gutter="0"/>
          <w:cols w:space="720"/>
        </w:sectPr>
      </w:pPr>
    </w:p>
    <w:p w14:paraId="05E6B06C" w14:textId="77777777" w:rsidR="000D03B5" w:rsidRDefault="00DC03A4">
      <w:pPr>
        <w:pStyle w:val="BodyText"/>
      </w:pPr>
      <w:r>
        <w:rPr>
          <w:noProof/>
        </w:rPr>
        <w:lastRenderedPageBreak/>
        <mc:AlternateContent>
          <mc:Choice Requires="wps">
            <w:drawing>
              <wp:anchor distT="0" distB="0" distL="0" distR="0" simplePos="0" relativeHeight="15811584" behindDoc="0" locked="0" layoutInCell="1" allowOverlap="1" wp14:anchorId="05E6B82B" wp14:editId="05E6B82C">
                <wp:simplePos x="0" y="0"/>
                <wp:positionH relativeFrom="page">
                  <wp:posOffset>0</wp:posOffset>
                </wp:positionH>
                <wp:positionV relativeFrom="page">
                  <wp:posOffset>0</wp:posOffset>
                </wp:positionV>
                <wp:extent cx="5080" cy="236220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362200"/>
                        </a:xfrm>
                        <a:custGeom>
                          <a:avLst/>
                          <a:gdLst/>
                          <a:ahLst/>
                          <a:cxnLst/>
                          <a:rect l="l" t="t" r="r" b="b"/>
                          <a:pathLst>
                            <a:path w="5080" h="2362200">
                              <a:moveTo>
                                <a:pt x="0" y="2362025"/>
                              </a:moveTo>
                              <a:lnTo>
                                <a:pt x="0" y="0"/>
                              </a:lnTo>
                              <a:lnTo>
                                <a:pt x="4579" y="0"/>
                              </a:lnTo>
                              <a:lnTo>
                                <a:pt x="4579" y="2362025"/>
                              </a:lnTo>
                              <a:lnTo>
                                <a:pt x="0" y="23620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5616C" id="Graphic 302" o:spid="_x0000_s1026" style="position:absolute;margin-left:0;margin-top:0;width:.4pt;height:186pt;z-index:15811584;visibility:visible;mso-wrap-style:square;mso-wrap-distance-left:0;mso-wrap-distance-top:0;mso-wrap-distance-right:0;mso-wrap-distance-bottom:0;mso-position-horizontal:absolute;mso-position-horizontal-relative:page;mso-position-vertical:absolute;mso-position-vertical-relative:page;v-text-anchor:top" coordsize="5080,236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" path="m,2362025l,,4579,r,2362025l,2362025xe" fillcolor="black" stroked="f">
                <v:path arrowok="t"/>
                <w10:wrap anchorx="page" anchory="page"/>
              </v:shape>
            </w:pict>
          </mc:Fallback>
        </mc:AlternateContent>
      </w:r>
    </w:p>
    <w:p w14:paraId="05E6B06D" w14:textId="77777777" w:rsidR="000D03B5" w:rsidRDefault="000D03B5">
      <w:pPr>
        <w:pStyle w:val="BodyText"/>
      </w:pPr>
    </w:p>
    <w:p w14:paraId="05E6B06E" w14:textId="77777777" w:rsidR="000D03B5" w:rsidRDefault="000D03B5">
      <w:pPr>
        <w:pStyle w:val="BodyText"/>
      </w:pPr>
    </w:p>
    <w:p w14:paraId="05E6B06F" w14:textId="77777777" w:rsidR="000D03B5" w:rsidRDefault="000D03B5">
      <w:pPr>
        <w:pStyle w:val="BodyText"/>
      </w:pPr>
    </w:p>
    <w:p w14:paraId="05E6B070" w14:textId="77777777" w:rsidR="000D03B5" w:rsidRDefault="000D03B5">
      <w:pPr>
        <w:pStyle w:val="BodyText"/>
      </w:pPr>
    </w:p>
    <w:p w14:paraId="05E6B071" w14:textId="77777777" w:rsidR="000D03B5" w:rsidRDefault="000D03B5">
      <w:pPr>
        <w:pStyle w:val="BodyText"/>
        <w:spacing w:before="5"/>
        <w:rPr>
          <w:sz w:val="27"/>
        </w:rPr>
      </w:pPr>
    </w:p>
    <w:p w14:paraId="05E6B072" w14:textId="77777777" w:rsidR="000D03B5" w:rsidRDefault="00DC03A4">
      <w:pPr>
        <w:pStyle w:val="BodyText"/>
        <w:spacing w:line="20" w:lineRule="exact"/>
        <w:ind w:left="242" w:right="-44"/>
        <w:rPr>
          <w:sz w:val="2"/>
        </w:rPr>
      </w:pPr>
      <w:r>
        <w:rPr>
          <w:noProof/>
          <w:sz w:val="2"/>
        </w:rPr>
        <mc:AlternateContent>
          <mc:Choice Requires="wpg">
            <w:drawing>
              <wp:inline distT="0" distB="0" distL="0" distR="0" wp14:anchorId="05E6B82D" wp14:editId="05E6B82E">
                <wp:extent cx="6032500" cy="9525"/>
                <wp:effectExtent l="9525" t="0" r="0" b="0"/>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9525"/>
                          <a:chOff x="0" y="0"/>
                          <a:chExt cx="6032500" cy="9525"/>
                        </a:xfrm>
                      </wpg:grpSpPr>
                      <wps:wsp>
                        <wps:cNvPr id="304" name="Graphic 304"/>
                        <wps:cNvSpPr/>
                        <wps:spPr>
                          <a:xfrm>
                            <a:off x="0" y="4577"/>
                            <a:ext cx="6032500" cy="1270"/>
                          </a:xfrm>
                          <a:custGeom>
                            <a:avLst/>
                            <a:gdLst/>
                            <a:ahLst/>
                            <a:cxnLst/>
                            <a:rect l="l" t="t" r="r" b="b"/>
                            <a:pathLst>
                              <a:path w="6032500">
                                <a:moveTo>
                                  <a:pt x="0" y="0"/>
                                </a:moveTo>
                                <a:lnTo>
                                  <a:pt x="6032339"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3DC114" id="Group 303" o:spid="_x0000_s1026" style="width:475pt;height:.75pt;mso-position-horizontal-relative:char;mso-position-vertical-relative:line" coordsize="603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">
                <v:shape id="Graphic 304" o:spid="_x0000_s1027" style="position:absolute;top:45;width:60325;height:13;visibility:visible;mso-wrap-style:square;v-text-anchor:top" coordsize="603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" path="m,l6032339,e" filled="f" strokeweight=".25431mm">
                  <v:path arrowok="t"/>
                </v:shape>
                <w10:anchorlock/>
              </v:group>
            </w:pict>
          </mc:Fallback>
        </mc:AlternateContent>
      </w:r>
    </w:p>
    <w:p w14:paraId="05E6B073" w14:textId="77777777" w:rsidR="000D03B5" w:rsidRDefault="00DC03A4">
      <w:pPr>
        <w:pStyle w:val="Heading9"/>
        <w:numPr>
          <w:ilvl w:val="0"/>
          <w:numId w:val="44"/>
        </w:numPr>
        <w:tabs>
          <w:tab w:val="left" w:pos="989"/>
        </w:tabs>
        <w:spacing w:before="13"/>
        <w:ind w:hanging="718"/>
      </w:pPr>
      <w:r>
        <w:rPr>
          <w:noProof/>
        </w:rPr>
        <mc:AlternateContent>
          <mc:Choice Requires="wps">
            <w:drawing>
              <wp:anchor distT="0" distB="0" distL="0" distR="0" simplePos="0" relativeHeight="487670272" behindDoc="1" locked="0" layoutInCell="1" allowOverlap="1" wp14:anchorId="05E6B82F" wp14:editId="05E6B830">
                <wp:simplePos x="0" y="0"/>
                <wp:positionH relativeFrom="page">
                  <wp:posOffset>915840</wp:posOffset>
                </wp:positionH>
                <wp:positionV relativeFrom="paragraph">
                  <wp:posOffset>182161</wp:posOffset>
                </wp:positionV>
                <wp:extent cx="6032500" cy="127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1270"/>
                        </a:xfrm>
                        <a:custGeom>
                          <a:avLst/>
                          <a:gdLst/>
                          <a:ahLst/>
                          <a:cxnLst/>
                          <a:rect l="l" t="t" r="r" b="b"/>
                          <a:pathLst>
                            <a:path w="6032500">
                              <a:moveTo>
                                <a:pt x="0" y="0"/>
                              </a:moveTo>
                              <a:lnTo>
                                <a:pt x="603233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1FCC2F" id="Graphic 305" o:spid="_x0000_s1026" style="position:absolute;margin-left:72.1pt;margin-top:14.35pt;width:475pt;height:.1pt;z-index:-15646208;visibility:visible;mso-wrap-style:square;mso-wrap-distance-left:0;mso-wrap-distance-top:0;mso-wrap-distance-right:0;mso-wrap-distance-bottom:0;mso-position-horizontal:absolute;mso-position-horizontal-relative:page;mso-position-vertical:absolute;mso-position-vertical-relative:text;v-text-anchor:top" coordsize="6032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" path="m,l6032339,e" filled="f" strokeweight=".25431mm">
                <v:path arrowok="t"/>
                <w10:wrap type="topAndBottom" anchorx="page"/>
              </v:shape>
            </w:pict>
          </mc:Fallback>
        </mc:AlternateContent>
      </w:r>
      <w:r>
        <w:rPr>
          <w:color w:val="2D2D2B"/>
        </w:rPr>
        <w:t>SITUATION</w:t>
      </w:r>
      <w:r>
        <w:rPr>
          <w:color w:val="2D2D2B"/>
          <w:spacing w:val="24"/>
        </w:rPr>
        <w:t xml:space="preserve"> </w:t>
      </w:r>
      <w:r>
        <w:rPr>
          <w:color w:val="2D2D2B"/>
        </w:rPr>
        <w:t>&amp;</w:t>
      </w:r>
      <w:r>
        <w:rPr>
          <w:color w:val="2D2D2B"/>
          <w:spacing w:val="29"/>
        </w:rPr>
        <w:t xml:space="preserve"> </w:t>
      </w:r>
      <w:r>
        <w:rPr>
          <w:color w:val="2D2D2B"/>
          <w:spacing w:val="-2"/>
        </w:rPr>
        <w:t>ASSUMPTIONS</w:t>
      </w:r>
    </w:p>
    <w:p w14:paraId="05E6B074" w14:textId="77777777" w:rsidR="000D03B5" w:rsidRDefault="000D03B5">
      <w:pPr>
        <w:pStyle w:val="BodyText"/>
        <w:spacing w:before="9"/>
        <w:rPr>
          <w:b/>
          <w:sz w:val="22"/>
        </w:rPr>
      </w:pPr>
    </w:p>
    <w:p w14:paraId="05E6B075" w14:textId="77777777" w:rsidR="000D03B5" w:rsidRDefault="00DC03A4">
      <w:pPr>
        <w:numPr>
          <w:ilvl w:val="1"/>
          <w:numId w:val="44"/>
        </w:numPr>
        <w:tabs>
          <w:tab w:val="left" w:pos="631"/>
        </w:tabs>
        <w:ind w:left="631" w:hanging="356"/>
        <w:rPr>
          <w:b/>
          <w:sz w:val="21"/>
        </w:rPr>
      </w:pPr>
      <w:r>
        <w:rPr>
          <w:b/>
          <w:color w:val="2D2D2B"/>
          <w:spacing w:val="-2"/>
          <w:w w:val="105"/>
          <w:sz w:val="21"/>
        </w:rPr>
        <w:t>Situation</w:t>
      </w:r>
    </w:p>
    <w:p w14:paraId="05E6B076" w14:textId="77777777" w:rsidR="000D03B5" w:rsidRDefault="000D03B5">
      <w:pPr>
        <w:pStyle w:val="BodyText"/>
        <w:spacing w:before="10"/>
        <w:rPr>
          <w:b/>
          <w:sz w:val="22"/>
        </w:rPr>
      </w:pPr>
    </w:p>
    <w:p w14:paraId="05E6B077" w14:textId="77777777" w:rsidR="000D03B5" w:rsidRDefault="00DC03A4">
      <w:pPr>
        <w:pStyle w:val="ListParagraph"/>
        <w:numPr>
          <w:ilvl w:val="2"/>
          <w:numId w:val="44"/>
        </w:numPr>
        <w:tabs>
          <w:tab w:val="left" w:pos="983"/>
          <w:tab w:val="left" w:pos="985"/>
        </w:tabs>
        <w:spacing w:line="247" w:lineRule="auto"/>
        <w:ind w:left="983" w:right="152" w:hanging="355"/>
        <w:jc w:val="both"/>
        <w:rPr>
          <w:color w:val="3F3F3F"/>
          <w:sz w:val="21"/>
        </w:rPr>
      </w:pPr>
      <w:r>
        <w:rPr>
          <w:rFonts w:ascii="Times New Roman"/>
          <w:color w:val="3F3F3F"/>
          <w:sz w:val="21"/>
        </w:rPr>
        <w:tab/>
      </w:r>
      <w:r>
        <w:rPr>
          <w:color w:val="4F4F4F"/>
          <w:w w:val="105"/>
          <w:sz w:val="21"/>
        </w:rPr>
        <w:t>Law enforceme</w:t>
      </w:r>
      <w:r>
        <w:rPr>
          <w:color w:val="2D2D2B"/>
          <w:w w:val="105"/>
          <w:sz w:val="21"/>
        </w:rPr>
        <w:t>n</w:t>
      </w:r>
      <w:r>
        <w:rPr>
          <w:color w:val="4F4F4F"/>
          <w:w w:val="105"/>
          <w:sz w:val="21"/>
        </w:rPr>
        <w:t xml:space="preserve">t agencies are expected </w:t>
      </w:r>
      <w:r>
        <w:rPr>
          <w:color w:val="626260"/>
          <w:w w:val="105"/>
          <w:sz w:val="21"/>
        </w:rPr>
        <w:t xml:space="preserve">to </w:t>
      </w:r>
      <w:r>
        <w:rPr>
          <w:color w:val="4F4F4F"/>
          <w:w w:val="105"/>
          <w:sz w:val="21"/>
        </w:rPr>
        <w:t xml:space="preserve">continue their efforts to </w:t>
      </w:r>
      <w:r>
        <w:rPr>
          <w:color w:val="2D2D2B"/>
          <w:w w:val="105"/>
          <w:sz w:val="21"/>
        </w:rPr>
        <w:t>p</w:t>
      </w:r>
      <w:r>
        <w:rPr>
          <w:color w:val="4F4F4F"/>
          <w:w w:val="105"/>
          <w:sz w:val="21"/>
        </w:rPr>
        <w:t xml:space="preserve">rotect </w:t>
      </w:r>
      <w:r>
        <w:rPr>
          <w:color w:val="626260"/>
          <w:w w:val="105"/>
          <w:sz w:val="21"/>
        </w:rPr>
        <w:t>live</w:t>
      </w:r>
      <w:r>
        <w:rPr>
          <w:color w:val="3F3F3F"/>
          <w:w w:val="105"/>
          <w:sz w:val="21"/>
        </w:rPr>
        <w:t xml:space="preserve">s </w:t>
      </w:r>
      <w:r>
        <w:rPr>
          <w:color w:val="4F4F4F"/>
          <w:w w:val="105"/>
          <w:sz w:val="21"/>
        </w:rPr>
        <w:t xml:space="preserve">and property during </w:t>
      </w:r>
      <w:r>
        <w:rPr>
          <w:color w:val="3F3F3F"/>
          <w:w w:val="105"/>
          <w:sz w:val="21"/>
        </w:rPr>
        <w:t xml:space="preserve">emergency </w:t>
      </w:r>
      <w:r>
        <w:rPr>
          <w:color w:val="4F4F4F"/>
          <w:w w:val="105"/>
          <w:sz w:val="21"/>
        </w:rPr>
        <w:t>situations.</w:t>
      </w:r>
    </w:p>
    <w:p w14:paraId="05E6B078" w14:textId="77777777" w:rsidR="000D03B5" w:rsidRDefault="000D03B5">
      <w:pPr>
        <w:pStyle w:val="BodyText"/>
        <w:spacing w:before="4"/>
        <w:rPr>
          <w:sz w:val="22"/>
        </w:rPr>
      </w:pPr>
    </w:p>
    <w:p w14:paraId="05E6B079" w14:textId="77777777" w:rsidR="000D03B5" w:rsidRDefault="00DC03A4">
      <w:pPr>
        <w:pStyle w:val="ListParagraph"/>
        <w:numPr>
          <w:ilvl w:val="2"/>
          <w:numId w:val="44"/>
        </w:numPr>
        <w:tabs>
          <w:tab w:val="left" w:pos="979"/>
          <w:tab w:val="left" w:pos="982"/>
        </w:tabs>
        <w:spacing w:line="247" w:lineRule="auto"/>
        <w:ind w:right="147" w:hanging="350"/>
        <w:jc w:val="both"/>
        <w:rPr>
          <w:color w:val="4F4F4F"/>
          <w:sz w:val="21"/>
        </w:rPr>
      </w:pPr>
      <w:r>
        <w:rPr>
          <w:rFonts w:ascii="Times New Roman"/>
          <w:color w:val="4F4F4F"/>
          <w:sz w:val="21"/>
        </w:rPr>
        <w:tab/>
      </w:r>
      <w:r>
        <w:rPr>
          <w:color w:val="3F3F3F"/>
          <w:w w:val="105"/>
          <w:sz w:val="21"/>
        </w:rPr>
        <w:t>Du</w:t>
      </w:r>
      <w:r>
        <w:rPr>
          <w:color w:val="626260"/>
          <w:w w:val="105"/>
          <w:sz w:val="21"/>
        </w:rPr>
        <w:t>ring</w:t>
      </w:r>
      <w:r>
        <w:rPr>
          <w:color w:val="626260"/>
          <w:spacing w:val="-4"/>
          <w:w w:val="105"/>
          <w:sz w:val="21"/>
        </w:rPr>
        <w:t xml:space="preserve"> </w:t>
      </w:r>
      <w:r>
        <w:rPr>
          <w:color w:val="4F4F4F"/>
          <w:w w:val="105"/>
          <w:sz w:val="21"/>
        </w:rPr>
        <w:t>large-sca</w:t>
      </w:r>
      <w:r>
        <w:rPr>
          <w:color w:val="2D2D2B"/>
          <w:w w:val="105"/>
          <w:sz w:val="21"/>
        </w:rPr>
        <w:t>l</w:t>
      </w:r>
      <w:r>
        <w:rPr>
          <w:color w:val="4F4F4F"/>
          <w:w w:val="105"/>
          <w:sz w:val="21"/>
        </w:rPr>
        <w:t>e emergencies and ma</w:t>
      </w:r>
      <w:r>
        <w:rPr>
          <w:color w:val="747472"/>
          <w:w w:val="105"/>
          <w:sz w:val="21"/>
        </w:rPr>
        <w:t>j</w:t>
      </w:r>
      <w:r>
        <w:rPr>
          <w:color w:val="4F4F4F"/>
          <w:w w:val="105"/>
          <w:sz w:val="21"/>
        </w:rPr>
        <w:t>or</w:t>
      </w:r>
      <w:r>
        <w:rPr>
          <w:color w:val="4F4F4F"/>
          <w:spacing w:val="-5"/>
          <w:w w:val="105"/>
          <w:sz w:val="21"/>
        </w:rPr>
        <w:t xml:space="preserve"> </w:t>
      </w:r>
      <w:r>
        <w:rPr>
          <w:color w:val="4F4F4F"/>
          <w:w w:val="105"/>
          <w:sz w:val="21"/>
        </w:rPr>
        <w:t>disasters</w:t>
      </w:r>
      <w:r>
        <w:rPr>
          <w:color w:val="747472"/>
          <w:w w:val="105"/>
          <w:sz w:val="21"/>
        </w:rPr>
        <w:t>,</w:t>
      </w:r>
      <w:r>
        <w:rPr>
          <w:color w:val="747472"/>
          <w:spacing w:val="-10"/>
          <w:w w:val="105"/>
          <w:sz w:val="21"/>
        </w:rPr>
        <w:t xml:space="preserve"> </w:t>
      </w:r>
      <w:r>
        <w:rPr>
          <w:color w:val="626260"/>
          <w:w w:val="105"/>
          <w:sz w:val="21"/>
        </w:rPr>
        <w:t xml:space="preserve">law </w:t>
      </w:r>
      <w:r>
        <w:rPr>
          <w:color w:val="4F4F4F"/>
          <w:w w:val="105"/>
          <w:sz w:val="21"/>
        </w:rPr>
        <w:t xml:space="preserve">enforcement </w:t>
      </w:r>
      <w:r>
        <w:rPr>
          <w:color w:val="3F3F3F"/>
          <w:w w:val="105"/>
          <w:sz w:val="21"/>
        </w:rPr>
        <w:t xml:space="preserve">agencies </w:t>
      </w:r>
      <w:r>
        <w:rPr>
          <w:color w:val="4F4F4F"/>
          <w:w w:val="105"/>
          <w:sz w:val="21"/>
        </w:rPr>
        <w:t xml:space="preserve">may be </w:t>
      </w:r>
      <w:r>
        <w:rPr>
          <w:color w:val="3F3F3F"/>
          <w:w w:val="105"/>
          <w:sz w:val="21"/>
        </w:rPr>
        <w:t>requ</w:t>
      </w:r>
      <w:r>
        <w:rPr>
          <w:color w:val="626260"/>
          <w:w w:val="105"/>
          <w:sz w:val="21"/>
        </w:rPr>
        <w:t>i</w:t>
      </w:r>
      <w:r>
        <w:rPr>
          <w:color w:val="3F3F3F"/>
          <w:w w:val="105"/>
          <w:sz w:val="21"/>
        </w:rPr>
        <w:t>red</w:t>
      </w:r>
      <w:r>
        <w:rPr>
          <w:color w:val="3F3F3F"/>
          <w:spacing w:val="-16"/>
          <w:w w:val="105"/>
          <w:sz w:val="21"/>
        </w:rPr>
        <w:t xml:space="preserve"> </w:t>
      </w:r>
      <w:r>
        <w:rPr>
          <w:color w:val="2D2D2B"/>
          <w:w w:val="105"/>
          <w:sz w:val="21"/>
        </w:rPr>
        <w:t>t</w:t>
      </w:r>
      <w:r>
        <w:rPr>
          <w:color w:val="4F4F4F"/>
          <w:w w:val="105"/>
          <w:sz w:val="21"/>
        </w:rPr>
        <w:t>o</w:t>
      </w:r>
      <w:r>
        <w:rPr>
          <w:color w:val="4F4F4F"/>
          <w:spacing w:val="-12"/>
          <w:w w:val="105"/>
          <w:sz w:val="21"/>
        </w:rPr>
        <w:t xml:space="preserve"> </w:t>
      </w:r>
      <w:r>
        <w:rPr>
          <w:color w:val="3F3F3F"/>
          <w:w w:val="105"/>
          <w:sz w:val="21"/>
        </w:rPr>
        <w:t>expand</w:t>
      </w:r>
      <w:r>
        <w:rPr>
          <w:color w:val="3F3F3F"/>
          <w:spacing w:val="-14"/>
          <w:w w:val="105"/>
          <w:sz w:val="21"/>
        </w:rPr>
        <w:t xml:space="preserve"> </w:t>
      </w:r>
      <w:r>
        <w:rPr>
          <w:color w:val="3F3F3F"/>
          <w:w w:val="105"/>
          <w:sz w:val="21"/>
        </w:rPr>
        <w:t>their</w:t>
      </w:r>
      <w:r>
        <w:rPr>
          <w:color w:val="3F3F3F"/>
          <w:spacing w:val="-16"/>
          <w:w w:val="105"/>
          <w:sz w:val="21"/>
        </w:rPr>
        <w:t xml:space="preserve"> </w:t>
      </w:r>
      <w:r>
        <w:rPr>
          <w:color w:val="4F4F4F"/>
          <w:w w:val="105"/>
          <w:sz w:val="21"/>
        </w:rPr>
        <w:t>operations and</w:t>
      </w:r>
      <w:r>
        <w:rPr>
          <w:color w:val="4F4F4F"/>
          <w:spacing w:val="-15"/>
          <w:w w:val="105"/>
          <w:sz w:val="21"/>
        </w:rPr>
        <w:t xml:space="preserve"> </w:t>
      </w:r>
      <w:r>
        <w:rPr>
          <w:color w:val="4F4F4F"/>
          <w:w w:val="105"/>
          <w:sz w:val="21"/>
        </w:rPr>
        <w:t>undertake certain</w:t>
      </w:r>
      <w:r>
        <w:rPr>
          <w:color w:val="4F4F4F"/>
          <w:spacing w:val="-11"/>
          <w:w w:val="105"/>
          <w:sz w:val="21"/>
        </w:rPr>
        <w:t xml:space="preserve"> </w:t>
      </w:r>
      <w:r>
        <w:rPr>
          <w:color w:val="3F3F3F"/>
          <w:w w:val="105"/>
          <w:sz w:val="21"/>
        </w:rPr>
        <w:t>tasks</w:t>
      </w:r>
      <w:r>
        <w:rPr>
          <w:color w:val="3F3F3F"/>
          <w:spacing w:val="-7"/>
          <w:w w:val="105"/>
          <w:sz w:val="21"/>
        </w:rPr>
        <w:t xml:space="preserve"> </w:t>
      </w:r>
      <w:r>
        <w:rPr>
          <w:color w:val="626260"/>
          <w:w w:val="105"/>
          <w:sz w:val="21"/>
        </w:rPr>
        <w:t>that</w:t>
      </w:r>
      <w:r>
        <w:rPr>
          <w:color w:val="626260"/>
          <w:spacing w:val="-13"/>
          <w:w w:val="105"/>
          <w:sz w:val="21"/>
        </w:rPr>
        <w:t xml:space="preserve"> </w:t>
      </w:r>
      <w:r>
        <w:rPr>
          <w:color w:val="4F4F4F"/>
          <w:w w:val="105"/>
          <w:sz w:val="21"/>
        </w:rPr>
        <w:t>are</w:t>
      </w:r>
      <w:r>
        <w:rPr>
          <w:color w:val="4F4F4F"/>
          <w:spacing w:val="-16"/>
          <w:w w:val="105"/>
          <w:sz w:val="21"/>
        </w:rPr>
        <w:t xml:space="preserve"> </w:t>
      </w:r>
      <w:r>
        <w:rPr>
          <w:color w:val="3F3F3F"/>
          <w:w w:val="105"/>
          <w:sz w:val="21"/>
        </w:rPr>
        <w:t>not</w:t>
      </w:r>
      <w:r>
        <w:rPr>
          <w:color w:val="3F3F3F"/>
          <w:spacing w:val="-14"/>
          <w:w w:val="105"/>
          <w:sz w:val="21"/>
        </w:rPr>
        <w:t xml:space="preserve"> </w:t>
      </w:r>
      <w:r>
        <w:rPr>
          <w:color w:val="3F3F3F"/>
          <w:w w:val="105"/>
          <w:sz w:val="21"/>
        </w:rPr>
        <w:t>performed</w:t>
      </w:r>
      <w:r>
        <w:rPr>
          <w:color w:val="3F3F3F"/>
          <w:spacing w:val="-10"/>
          <w:w w:val="105"/>
          <w:sz w:val="21"/>
        </w:rPr>
        <w:t xml:space="preserve"> </w:t>
      </w:r>
      <w:r>
        <w:rPr>
          <w:color w:val="3F3F3F"/>
          <w:w w:val="105"/>
          <w:sz w:val="21"/>
        </w:rPr>
        <w:t xml:space="preserve">on </w:t>
      </w:r>
      <w:r>
        <w:rPr>
          <w:color w:val="4F4F4F"/>
          <w:w w:val="105"/>
          <w:sz w:val="21"/>
        </w:rPr>
        <w:t>a day-to-day basis</w:t>
      </w:r>
      <w:r>
        <w:rPr>
          <w:color w:val="747472"/>
          <w:w w:val="105"/>
          <w:sz w:val="21"/>
        </w:rPr>
        <w:t>.</w:t>
      </w:r>
    </w:p>
    <w:p w14:paraId="05E6B07A" w14:textId="77777777" w:rsidR="000D03B5" w:rsidRDefault="000D03B5">
      <w:pPr>
        <w:pStyle w:val="BodyText"/>
        <w:rPr>
          <w:sz w:val="22"/>
        </w:rPr>
      </w:pPr>
    </w:p>
    <w:p w14:paraId="05E6B07B" w14:textId="77777777" w:rsidR="000D03B5" w:rsidRDefault="00DC03A4">
      <w:pPr>
        <w:pStyle w:val="ListParagraph"/>
        <w:numPr>
          <w:ilvl w:val="2"/>
          <w:numId w:val="44"/>
        </w:numPr>
        <w:tabs>
          <w:tab w:val="left" w:pos="979"/>
          <w:tab w:val="left" w:pos="983"/>
        </w:tabs>
        <w:spacing w:line="252" w:lineRule="auto"/>
        <w:ind w:left="983" w:right="174" w:hanging="356"/>
        <w:jc w:val="both"/>
        <w:rPr>
          <w:color w:val="3F3F3F"/>
          <w:sz w:val="21"/>
        </w:rPr>
      </w:pPr>
      <w:r>
        <w:rPr>
          <w:color w:val="2D2D2B"/>
          <w:w w:val="105"/>
          <w:sz w:val="21"/>
        </w:rPr>
        <w:t>L</w:t>
      </w:r>
      <w:r>
        <w:rPr>
          <w:color w:val="4F4F4F"/>
          <w:w w:val="105"/>
          <w:sz w:val="21"/>
        </w:rPr>
        <w:t>arge-scale eme</w:t>
      </w:r>
      <w:r>
        <w:rPr>
          <w:color w:val="2D2D2B"/>
          <w:w w:val="105"/>
          <w:sz w:val="21"/>
        </w:rPr>
        <w:t>r</w:t>
      </w:r>
      <w:r>
        <w:rPr>
          <w:color w:val="4F4F4F"/>
          <w:w w:val="105"/>
          <w:sz w:val="21"/>
        </w:rPr>
        <w:t>gencies and ac</w:t>
      </w:r>
      <w:r>
        <w:rPr>
          <w:color w:val="2D2D2B"/>
          <w:w w:val="105"/>
          <w:sz w:val="21"/>
        </w:rPr>
        <w:t>t</w:t>
      </w:r>
      <w:r>
        <w:rPr>
          <w:color w:val="4F4F4F"/>
          <w:w w:val="105"/>
          <w:sz w:val="21"/>
        </w:rPr>
        <w:t xml:space="preserve">s of </w:t>
      </w:r>
      <w:r>
        <w:rPr>
          <w:color w:val="2D2D2B"/>
          <w:w w:val="105"/>
          <w:sz w:val="21"/>
        </w:rPr>
        <w:t>t</w:t>
      </w:r>
      <w:r>
        <w:rPr>
          <w:color w:val="4F4F4F"/>
          <w:w w:val="105"/>
          <w:sz w:val="21"/>
        </w:rPr>
        <w:t>error</w:t>
      </w:r>
      <w:r>
        <w:rPr>
          <w:color w:val="747472"/>
          <w:w w:val="105"/>
          <w:sz w:val="21"/>
        </w:rPr>
        <w:t>i</w:t>
      </w:r>
      <w:r>
        <w:rPr>
          <w:color w:val="4F4F4F"/>
          <w:w w:val="105"/>
          <w:sz w:val="21"/>
        </w:rPr>
        <w:t xml:space="preserve">sm may adversely </w:t>
      </w:r>
      <w:r>
        <w:rPr>
          <w:color w:val="747472"/>
          <w:w w:val="105"/>
          <w:sz w:val="21"/>
        </w:rPr>
        <w:t>i</w:t>
      </w:r>
      <w:r>
        <w:rPr>
          <w:color w:val="4F4F4F"/>
          <w:w w:val="105"/>
          <w:sz w:val="21"/>
        </w:rPr>
        <w:t xml:space="preserve">mpact </w:t>
      </w:r>
      <w:r>
        <w:rPr>
          <w:color w:val="3F3F3F"/>
          <w:w w:val="105"/>
          <w:sz w:val="21"/>
        </w:rPr>
        <w:t xml:space="preserve">law </w:t>
      </w:r>
      <w:r>
        <w:rPr>
          <w:color w:val="4F4F4F"/>
          <w:w w:val="105"/>
          <w:sz w:val="21"/>
        </w:rPr>
        <w:t>enforcement personnel</w:t>
      </w:r>
      <w:r>
        <w:rPr>
          <w:color w:val="747472"/>
          <w:w w:val="105"/>
          <w:sz w:val="21"/>
        </w:rPr>
        <w:t xml:space="preserve">, </w:t>
      </w:r>
      <w:r>
        <w:rPr>
          <w:color w:val="3F3F3F"/>
          <w:w w:val="105"/>
          <w:sz w:val="21"/>
        </w:rPr>
        <w:t>eq</w:t>
      </w:r>
      <w:r>
        <w:rPr>
          <w:color w:val="626260"/>
          <w:w w:val="105"/>
          <w:sz w:val="21"/>
        </w:rPr>
        <w:t>u</w:t>
      </w:r>
      <w:r>
        <w:rPr>
          <w:color w:val="3F3F3F"/>
          <w:w w:val="105"/>
          <w:sz w:val="21"/>
        </w:rPr>
        <w:t>ipment</w:t>
      </w:r>
      <w:r>
        <w:rPr>
          <w:color w:val="747472"/>
          <w:w w:val="105"/>
          <w:sz w:val="21"/>
        </w:rPr>
        <w:t xml:space="preserve">, </w:t>
      </w:r>
      <w:r>
        <w:rPr>
          <w:color w:val="4F4F4F"/>
          <w:w w:val="105"/>
          <w:sz w:val="21"/>
        </w:rPr>
        <w:t xml:space="preserve">and </w:t>
      </w:r>
      <w:r>
        <w:rPr>
          <w:color w:val="626260"/>
          <w:w w:val="105"/>
          <w:sz w:val="21"/>
        </w:rPr>
        <w:t>facili</w:t>
      </w:r>
      <w:r>
        <w:rPr>
          <w:color w:val="3F3F3F"/>
          <w:w w:val="105"/>
          <w:sz w:val="21"/>
        </w:rPr>
        <w:t>ties</w:t>
      </w:r>
      <w:r>
        <w:rPr>
          <w:color w:val="626260"/>
          <w:w w:val="105"/>
          <w:sz w:val="21"/>
        </w:rPr>
        <w:t>.</w:t>
      </w:r>
    </w:p>
    <w:p w14:paraId="05E6B07C" w14:textId="77777777" w:rsidR="000D03B5" w:rsidRDefault="000D03B5">
      <w:pPr>
        <w:pStyle w:val="BodyText"/>
        <w:spacing w:before="4"/>
        <w:rPr>
          <w:sz w:val="22"/>
        </w:rPr>
      </w:pPr>
    </w:p>
    <w:p w14:paraId="05E6B07D" w14:textId="77777777" w:rsidR="000D03B5" w:rsidRDefault="00DC03A4">
      <w:pPr>
        <w:numPr>
          <w:ilvl w:val="1"/>
          <w:numId w:val="44"/>
        </w:numPr>
        <w:tabs>
          <w:tab w:val="left" w:pos="625"/>
        </w:tabs>
        <w:ind w:left="625" w:hanging="360"/>
        <w:rPr>
          <w:b/>
          <w:sz w:val="21"/>
        </w:rPr>
      </w:pPr>
      <w:r>
        <w:rPr>
          <w:b/>
          <w:color w:val="2D2D2B"/>
          <w:spacing w:val="-2"/>
          <w:sz w:val="21"/>
        </w:rPr>
        <w:t>Assumptions</w:t>
      </w:r>
    </w:p>
    <w:p w14:paraId="05E6B07E" w14:textId="77777777" w:rsidR="000D03B5" w:rsidRDefault="000D03B5">
      <w:pPr>
        <w:pStyle w:val="BodyText"/>
        <w:spacing w:before="6"/>
        <w:rPr>
          <w:b/>
          <w:sz w:val="22"/>
        </w:rPr>
      </w:pPr>
    </w:p>
    <w:p w14:paraId="05E6B07F" w14:textId="77777777" w:rsidR="000D03B5" w:rsidRDefault="00DC03A4">
      <w:pPr>
        <w:pStyle w:val="ListParagraph"/>
        <w:numPr>
          <w:ilvl w:val="2"/>
          <w:numId w:val="44"/>
        </w:numPr>
        <w:tabs>
          <w:tab w:val="left" w:pos="797"/>
          <w:tab w:val="left" w:pos="979"/>
        </w:tabs>
        <w:spacing w:line="247" w:lineRule="auto"/>
        <w:ind w:right="151" w:hanging="352"/>
        <w:rPr>
          <w:color w:val="2D2D2B"/>
          <w:sz w:val="19"/>
        </w:rPr>
      </w:pPr>
      <w:r>
        <w:rPr>
          <w:color w:val="BFBFBF"/>
          <w:w w:val="105"/>
          <w:sz w:val="21"/>
        </w:rPr>
        <w:t>·</w:t>
      </w:r>
      <w:r>
        <w:rPr>
          <w:color w:val="BFBFBF"/>
          <w:spacing w:val="30"/>
          <w:w w:val="105"/>
          <w:sz w:val="21"/>
        </w:rPr>
        <w:t xml:space="preserve"> </w:t>
      </w:r>
      <w:r>
        <w:rPr>
          <w:color w:val="3F3F3F"/>
          <w:w w:val="105"/>
          <w:sz w:val="21"/>
        </w:rPr>
        <w:t>Dur</w:t>
      </w:r>
      <w:r>
        <w:rPr>
          <w:color w:val="747472"/>
          <w:w w:val="105"/>
          <w:sz w:val="21"/>
        </w:rPr>
        <w:t>i</w:t>
      </w:r>
      <w:r>
        <w:rPr>
          <w:color w:val="4F4F4F"/>
          <w:w w:val="105"/>
          <w:sz w:val="21"/>
        </w:rPr>
        <w:t>ng</w:t>
      </w:r>
      <w:r>
        <w:rPr>
          <w:color w:val="4F4F4F"/>
          <w:spacing w:val="-10"/>
          <w:w w:val="105"/>
          <w:sz w:val="21"/>
        </w:rPr>
        <w:t xml:space="preserve"> </w:t>
      </w:r>
      <w:r>
        <w:rPr>
          <w:color w:val="4F4F4F"/>
          <w:w w:val="105"/>
          <w:sz w:val="21"/>
        </w:rPr>
        <w:t>large</w:t>
      </w:r>
      <w:r>
        <w:rPr>
          <w:color w:val="2D2D2B"/>
          <w:w w:val="105"/>
          <w:sz w:val="21"/>
        </w:rPr>
        <w:t>-sca</w:t>
      </w:r>
      <w:r>
        <w:rPr>
          <w:color w:val="4F4F4F"/>
          <w:w w:val="105"/>
          <w:sz w:val="21"/>
        </w:rPr>
        <w:t>le</w:t>
      </w:r>
      <w:r>
        <w:rPr>
          <w:color w:val="4F4F4F"/>
          <w:spacing w:val="-14"/>
          <w:w w:val="105"/>
          <w:sz w:val="21"/>
        </w:rPr>
        <w:t xml:space="preserve"> </w:t>
      </w:r>
      <w:r>
        <w:rPr>
          <w:color w:val="3F3F3F"/>
          <w:w w:val="105"/>
          <w:sz w:val="21"/>
        </w:rPr>
        <w:t>eme</w:t>
      </w:r>
      <w:r>
        <w:rPr>
          <w:color w:val="626260"/>
          <w:w w:val="105"/>
          <w:sz w:val="21"/>
        </w:rPr>
        <w:t>rgency</w:t>
      </w:r>
      <w:r>
        <w:rPr>
          <w:color w:val="626260"/>
          <w:spacing w:val="-14"/>
          <w:w w:val="105"/>
          <w:sz w:val="21"/>
        </w:rPr>
        <w:t xml:space="preserve"> </w:t>
      </w:r>
      <w:r>
        <w:rPr>
          <w:color w:val="4F4F4F"/>
          <w:w w:val="105"/>
          <w:sz w:val="21"/>
        </w:rPr>
        <w:t>situations</w:t>
      </w:r>
      <w:r>
        <w:rPr>
          <w:color w:val="878787"/>
          <w:w w:val="105"/>
          <w:sz w:val="21"/>
        </w:rPr>
        <w:t>,</w:t>
      </w:r>
      <w:r>
        <w:rPr>
          <w:color w:val="878787"/>
          <w:spacing w:val="-13"/>
          <w:w w:val="105"/>
          <w:sz w:val="21"/>
        </w:rPr>
        <w:t xml:space="preserve"> </w:t>
      </w:r>
      <w:r>
        <w:rPr>
          <w:color w:val="4F4F4F"/>
          <w:w w:val="105"/>
          <w:sz w:val="21"/>
        </w:rPr>
        <w:t>some</w:t>
      </w:r>
      <w:r>
        <w:rPr>
          <w:color w:val="4F4F4F"/>
          <w:spacing w:val="-1"/>
          <w:w w:val="105"/>
          <w:sz w:val="21"/>
        </w:rPr>
        <w:t xml:space="preserve"> </w:t>
      </w:r>
      <w:r>
        <w:rPr>
          <w:color w:val="626260"/>
          <w:w w:val="105"/>
          <w:sz w:val="21"/>
        </w:rPr>
        <w:t>n</w:t>
      </w:r>
      <w:r>
        <w:rPr>
          <w:color w:val="3F3F3F"/>
          <w:w w:val="105"/>
          <w:sz w:val="21"/>
        </w:rPr>
        <w:t>ormal</w:t>
      </w:r>
      <w:r>
        <w:rPr>
          <w:color w:val="3F3F3F"/>
          <w:spacing w:val="-16"/>
          <w:w w:val="105"/>
          <w:sz w:val="21"/>
        </w:rPr>
        <w:t xml:space="preserve"> </w:t>
      </w:r>
      <w:r>
        <w:rPr>
          <w:color w:val="4F4F4F"/>
          <w:w w:val="105"/>
          <w:sz w:val="21"/>
        </w:rPr>
        <w:t>law</w:t>
      </w:r>
      <w:r>
        <w:rPr>
          <w:color w:val="4F4F4F"/>
          <w:spacing w:val="-6"/>
          <w:w w:val="105"/>
          <w:sz w:val="21"/>
        </w:rPr>
        <w:t xml:space="preserve"> </w:t>
      </w:r>
      <w:r>
        <w:rPr>
          <w:color w:val="4F4F4F"/>
          <w:w w:val="105"/>
          <w:sz w:val="21"/>
        </w:rPr>
        <w:t>enforcement</w:t>
      </w:r>
      <w:r>
        <w:rPr>
          <w:color w:val="4F4F4F"/>
          <w:spacing w:val="9"/>
          <w:w w:val="105"/>
          <w:sz w:val="21"/>
        </w:rPr>
        <w:t xml:space="preserve"> </w:t>
      </w:r>
      <w:r>
        <w:rPr>
          <w:color w:val="3F3F3F"/>
          <w:w w:val="105"/>
          <w:sz w:val="21"/>
        </w:rPr>
        <w:t>activ</w:t>
      </w:r>
      <w:r>
        <w:rPr>
          <w:color w:val="626260"/>
          <w:w w:val="105"/>
          <w:sz w:val="21"/>
        </w:rPr>
        <w:t>i</w:t>
      </w:r>
      <w:r>
        <w:rPr>
          <w:color w:val="3F3F3F"/>
          <w:w w:val="105"/>
          <w:sz w:val="21"/>
        </w:rPr>
        <w:t>ties</w:t>
      </w:r>
      <w:r>
        <w:rPr>
          <w:color w:val="3F3F3F"/>
          <w:spacing w:val="-13"/>
          <w:w w:val="105"/>
          <w:sz w:val="21"/>
        </w:rPr>
        <w:t xml:space="preserve"> </w:t>
      </w:r>
      <w:r>
        <w:rPr>
          <w:color w:val="4F4F4F"/>
          <w:w w:val="105"/>
          <w:sz w:val="21"/>
        </w:rPr>
        <w:t>may</w:t>
      </w:r>
      <w:r>
        <w:rPr>
          <w:color w:val="4F4F4F"/>
          <w:spacing w:val="-11"/>
          <w:w w:val="105"/>
          <w:sz w:val="21"/>
        </w:rPr>
        <w:t xml:space="preserve"> </w:t>
      </w:r>
      <w:r>
        <w:rPr>
          <w:color w:val="3F3F3F"/>
          <w:w w:val="105"/>
          <w:sz w:val="21"/>
        </w:rPr>
        <w:t>be tem</w:t>
      </w:r>
      <w:r>
        <w:rPr>
          <w:color w:val="626260"/>
          <w:w w:val="105"/>
          <w:sz w:val="21"/>
        </w:rPr>
        <w:t>porarily</w:t>
      </w:r>
      <w:r>
        <w:rPr>
          <w:color w:val="626260"/>
          <w:spacing w:val="-5"/>
          <w:w w:val="105"/>
          <w:sz w:val="21"/>
        </w:rPr>
        <w:t xml:space="preserve"> </w:t>
      </w:r>
      <w:r>
        <w:rPr>
          <w:color w:val="4F4F4F"/>
          <w:w w:val="105"/>
          <w:sz w:val="21"/>
        </w:rPr>
        <w:t xml:space="preserve">reduced </w:t>
      </w:r>
      <w:r>
        <w:rPr>
          <w:color w:val="626260"/>
          <w:w w:val="105"/>
          <w:sz w:val="21"/>
        </w:rPr>
        <w:t>in</w:t>
      </w:r>
      <w:r>
        <w:rPr>
          <w:color w:val="626260"/>
          <w:spacing w:val="-11"/>
          <w:w w:val="105"/>
          <w:sz w:val="21"/>
        </w:rPr>
        <w:t xml:space="preserve"> </w:t>
      </w:r>
      <w:r>
        <w:rPr>
          <w:color w:val="4F4F4F"/>
          <w:w w:val="105"/>
          <w:sz w:val="21"/>
        </w:rPr>
        <w:t xml:space="preserve">order </w:t>
      </w:r>
      <w:r>
        <w:rPr>
          <w:color w:val="626260"/>
          <w:w w:val="105"/>
          <w:sz w:val="21"/>
        </w:rPr>
        <w:t>to</w:t>
      </w:r>
      <w:r>
        <w:rPr>
          <w:color w:val="626260"/>
          <w:spacing w:val="-4"/>
          <w:w w:val="105"/>
          <w:sz w:val="21"/>
        </w:rPr>
        <w:t xml:space="preserve"> </w:t>
      </w:r>
      <w:r>
        <w:rPr>
          <w:color w:val="4F4F4F"/>
          <w:w w:val="105"/>
          <w:sz w:val="21"/>
        </w:rPr>
        <w:t>provide resources to</w:t>
      </w:r>
      <w:r>
        <w:rPr>
          <w:color w:val="4F4F4F"/>
          <w:spacing w:val="-13"/>
          <w:w w:val="105"/>
          <w:sz w:val="21"/>
        </w:rPr>
        <w:t xml:space="preserve"> </w:t>
      </w:r>
      <w:r>
        <w:rPr>
          <w:color w:val="4F4F4F"/>
          <w:w w:val="105"/>
          <w:sz w:val="21"/>
        </w:rPr>
        <w:t>respond</w:t>
      </w:r>
      <w:r>
        <w:rPr>
          <w:color w:val="4F4F4F"/>
          <w:spacing w:val="-3"/>
          <w:w w:val="105"/>
          <w:sz w:val="21"/>
        </w:rPr>
        <w:t xml:space="preserve"> </w:t>
      </w:r>
      <w:r>
        <w:rPr>
          <w:color w:val="626260"/>
          <w:w w:val="105"/>
          <w:sz w:val="21"/>
        </w:rPr>
        <w:t>to</w:t>
      </w:r>
      <w:r>
        <w:rPr>
          <w:color w:val="626260"/>
          <w:spacing w:val="-7"/>
          <w:w w:val="105"/>
          <w:sz w:val="21"/>
        </w:rPr>
        <w:t xml:space="preserve"> </w:t>
      </w:r>
      <w:r>
        <w:rPr>
          <w:color w:val="626260"/>
          <w:w w:val="105"/>
          <w:sz w:val="21"/>
        </w:rPr>
        <w:t>the</w:t>
      </w:r>
      <w:r>
        <w:rPr>
          <w:color w:val="626260"/>
          <w:spacing w:val="-1"/>
          <w:w w:val="105"/>
          <w:sz w:val="21"/>
        </w:rPr>
        <w:t xml:space="preserve"> </w:t>
      </w:r>
      <w:r>
        <w:rPr>
          <w:color w:val="4F4F4F"/>
          <w:w w:val="105"/>
          <w:sz w:val="21"/>
        </w:rPr>
        <w:t>eme</w:t>
      </w:r>
      <w:r>
        <w:rPr>
          <w:color w:val="2D2D2B"/>
          <w:w w:val="105"/>
          <w:sz w:val="21"/>
        </w:rPr>
        <w:t>rg</w:t>
      </w:r>
      <w:r>
        <w:rPr>
          <w:color w:val="4F4F4F"/>
          <w:w w:val="105"/>
          <w:sz w:val="21"/>
        </w:rPr>
        <w:t>ency</w:t>
      </w:r>
      <w:r>
        <w:rPr>
          <w:color w:val="4F4F4F"/>
          <w:spacing w:val="-3"/>
          <w:w w:val="105"/>
          <w:sz w:val="21"/>
        </w:rPr>
        <w:t xml:space="preserve"> </w:t>
      </w:r>
      <w:r>
        <w:rPr>
          <w:color w:val="3F3F3F"/>
          <w:w w:val="105"/>
          <w:sz w:val="21"/>
        </w:rPr>
        <w:t>s</w:t>
      </w:r>
      <w:r>
        <w:rPr>
          <w:color w:val="747472"/>
          <w:w w:val="105"/>
          <w:sz w:val="21"/>
        </w:rPr>
        <w:t>i</w:t>
      </w:r>
      <w:r>
        <w:rPr>
          <w:color w:val="4F4F4F"/>
          <w:w w:val="105"/>
          <w:sz w:val="21"/>
        </w:rPr>
        <w:t>tuation.</w:t>
      </w:r>
    </w:p>
    <w:p w14:paraId="05E6B080" w14:textId="77777777" w:rsidR="000D03B5" w:rsidRDefault="000D03B5">
      <w:pPr>
        <w:pStyle w:val="BodyText"/>
        <w:spacing w:before="10"/>
        <w:rPr>
          <w:sz w:val="21"/>
        </w:rPr>
      </w:pPr>
    </w:p>
    <w:p w14:paraId="05E6B081" w14:textId="77777777" w:rsidR="000D03B5" w:rsidRDefault="00DC03A4">
      <w:pPr>
        <w:pStyle w:val="ListParagraph"/>
        <w:numPr>
          <w:ilvl w:val="2"/>
          <w:numId w:val="44"/>
        </w:numPr>
        <w:tabs>
          <w:tab w:val="left" w:pos="979"/>
        </w:tabs>
        <w:spacing w:before="1" w:line="249" w:lineRule="auto"/>
        <w:ind w:right="144" w:hanging="350"/>
        <w:jc w:val="both"/>
        <w:rPr>
          <w:color w:val="3F3F3F"/>
          <w:sz w:val="21"/>
        </w:rPr>
      </w:pPr>
      <w:r>
        <w:rPr>
          <w:color w:val="3F3F3F"/>
          <w:w w:val="105"/>
          <w:sz w:val="21"/>
        </w:rPr>
        <w:t>Dur</w:t>
      </w:r>
      <w:r>
        <w:rPr>
          <w:color w:val="747472"/>
          <w:w w:val="105"/>
          <w:sz w:val="21"/>
        </w:rPr>
        <w:t>i</w:t>
      </w:r>
      <w:r>
        <w:rPr>
          <w:color w:val="4F4F4F"/>
          <w:w w:val="105"/>
          <w:sz w:val="21"/>
        </w:rPr>
        <w:t>ng</w:t>
      </w:r>
      <w:r>
        <w:rPr>
          <w:color w:val="4F4F4F"/>
          <w:spacing w:val="-16"/>
          <w:w w:val="105"/>
          <w:sz w:val="21"/>
        </w:rPr>
        <w:t xml:space="preserve"> </w:t>
      </w:r>
      <w:r>
        <w:rPr>
          <w:color w:val="4F4F4F"/>
          <w:w w:val="105"/>
          <w:sz w:val="21"/>
        </w:rPr>
        <w:t>large-sca</w:t>
      </w:r>
      <w:r>
        <w:rPr>
          <w:color w:val="2D2D2B"/>
          <w:w w:val="105"/>
          <w:sz w:val="21"/>
        </w:rPr>
        <w:t>le</w:t>
      </w:r>
      <w:r>
        <w:rPr>
          <w:color w:val="2D2D2B"/>
          <w:spacing w:val="-15"/>
          <w:w w:val="105"/>
          <w:sz w:val="21"/>
        </w:rPr>
        <w:t xml:space="preserve"> </w:t>
      </w:r>
      <w:r>
        <w:rPr>
          <w:color w:val="3F3F3F"/>
          <w:w w:val="105"/>
          <w:sz w:val="21"/>
        </w:rPr>
        <w:t>evacua</w:t>
      </w:r>
      <w:r>
        <w:rPr>
          <w:color w:val="626260"/>
          <w:w w:val="105"/>
          <w:sz w:val="21"/>
        </w:rPr>
        <w:t>tions,</w:t>
      </w:r>
      <w:r>
        <w:rPr>
          <w:color w:val="626260"/>
          <w:spacing w:val="-15"/>
          <w:w w:val="105"/>
          <w:sz w:val="21"/>
        </w:rPr>
        <w:t xml:space="preserve"> </w:t>
      </w:r>
      <w:r>
        <w:rPr>
          <w:color w:val="3F3F3F"/>
          <w:w w:val="105"/>
          <w:sz w:val="21"/>
        </w:rPr>
        <w:t>law</w:t>
      </w:r>
      <w:r>
        <w:rPr>
          <w:color w:val="3F3F3F"/>
          <w:spacing w:val="-16"/>
          <w:w w:val="105"/>
          <w:sz w:val="21"/>
        </w:rPr>
        <w:t xml:space="preserve"> </w:t>
      </w:r>
      <w:r>
        <w:rPr>
          <w:color w:val="3F3F3F"/>
          <w:w w:val="105"/>
          <w:sz w:val="21"/>
        </w:rPr>
        <w:t>enforce</w:t>
      </w:r>
      <w:r>
        <w:rPr>
          <w:color w:val="626260"/>
          <w:w w:val="105"/>
          <w:sz w:val="21"/>
        </w:rPr>
        <w:t>ment</w:t>
      </w:r>
      <w:r>
        <w:rPr>
          <w:color w:val="626260"/>
          <w:spacing w:val="-15"/>
          <w:w w:val="105"/>
          <w:sz w:val="21"/>
        </w:rPr>
        <w:t xml:space="preserve"> </w:t>
      </w:r>
      <w:r>
        <w:rPr>
          <w:color w:val="4F4F4F"/>
          <w:w w:val="105"/>
          <w:sz w:val="21"/>
        </w:rPr>
        <w:t>support</w:t>
      </w:r>
      <w:r>
        <w:rPr>
          <w:color w:val="4F4F4F"/>
          <w:spacing w:val="-15"/>
          <w:w w:val="105"/>
          <w:sz w:val="21"/>
        </w:rPr>
        <w:t xml:space="preserve"> </w:t>
      </w:r>
      <w:r>
        <w:rPr>
          <w:color w:val="4F4F4F"/>
          <w:w w:val="105"/>
          <w:sz w:val="21"/>
        </w:rPr>
        <w:t>may</w:t>
      </w:r>
      <w:r>
        <w:rPr>
          <w:color w:val="4F4F4F"/>
          <w:spacing w:val="-16"/>
          <w:w w:val="105"/>
          <w:sz w:val="21"/>
        </w:rPr>
        <w:t xml:space="preserve"> </w:t>
      </w:r>
      <w:r>
        <w:rPr>
          <w:color w:val="4F4F4F"/>
          <w:w w:val="105"/>
          <w:sz w:val="21"/>
        </w:rPr>
        <w:t>be</w:t>
      </w:r>
      <w:r>
        <w:rPr>
          <w:color w:val="4F4F4F"/>
          <w:spacing w:val="-15"/>
          <w:w w:val="105"/>
          <w:sz w:val="21"/>
        </w:rPr>
        <w:t xml:space="preserve"> </w:t>
      </w:r>
      <w:r>
        <w:rPr>
          <w:color w:val="626260"/>
          <w:w w:val="105"/>
          <w:sz w:val="21"/>
        </w:rPr>
        <w:t>need</w:t>
      </w:r>
      <w:r>
        <w:rPr>
          <w:color w:val="3F3F3F"/>
          <w:w w:val="105"/>
          <w:sz w:val="21"/>
        </w:rPr>
        <w:t>ed</w:t>
      </w:r>
      <w:r>
        <w:rPr>
          <w:color w:val="3F3F3F"/>
          <w:spacing w:val="-15"/>
          <w:w w:val="105"/>
          <w:sz w:val="21"/>
        </w:rPr>
        <w:t xml:space="preserve"> </w:t>
      </w:r>
      <w:r>
        <w:rPr>
          <w:color w:val="626260"/>
          <w:w w:val="105"/>
          <w:sz w:val="21"/>
        </w:rPr>
        <w:t>to</w:t>
      </w:r>
      <w:r>
        <w:rPr>
          <w:color w:val="626260"/>
          <w:spacing w:val="-16"/>
          <w:w w:val="105"/>
          <w:sz w:val="21"/>
        </w:rPr>
        <w:t xml:space="preserve"> </w:t>
      </w:r>
      <w:r>
        <w:rPr>
          <w:color w:val="4F4F4F"/>
          <w:w w:val="105"/>
          <w:sz w:val="21"/>
        </w:rPr>
        <w:t>control</w:t>
      </w:r>
      <w:r>
        <w:rPr>
          <w:color w:val="4F4F4F"/>
          <w:spacing w:val="-15"/>
          <w:w w:val="105"/>
          <w:sz w:val="21"/>
        </w:rPr>
        <w:t xml:space="preserve"> </w:t>
      </w:r>
      <w:r>
        <w:rPr>
          <w:color w:val="4F4F4F"/>
          <w:w w:val="105"/>
          <w:sz w:val="21"/>
        </w:rPr>
        <w:t xml:space="preserve">traffic. In </w:t>
      </w:r>
      <w:r>
        <w:rPr>
          <w:color w:val="3F3F3F"/>
          <w:w w:val="105"/>
          <w:sz w:val="21"/>
        </w:rPr>
        <w:t>the a</w:t>
      </w:r>
      <w:r>
        <w:rPr>
          <w:color w:val="626260"/>
          <w:w w:val="105"/>
          <w:sz w:val="21"/>
        </w:rPr>
        <w:t>fterm</w:t>
      </w:r>
      <w:r>
        <w:rPr>
          <w:color w:val="3F3F3F"/>
          <w:w w:val="105"/>
          <w:sz w:val="21"/>
        </w:rPr>
        <w:t xml:space="preserve">ath of </w:t>
      </w:r>
      <w:r>
        <w:rPr>
          <w:color w:val="4F4F4F"/>
          <w:w w:val="105"/>
          <w:sz w:val="21"/>
        </w:rPr>
        <w:t xml:space="preserve">an </w:t>
      </w:r>
      <w:r>
        <w:rPr>
          <w:color w:val="3F3F3F"/>
          <w:w w:val="105"/>
          <w:sz w:val="21"/>
        </w:rPr>
        <w:t>evacuation</w:t>
      </w:r>
      <w:r>
        <w:rPr>
          <w:color w:val="747472"/>
          <w:w w:val="105"/>
          <w:sz w:val="21"/>
        </w:rPr>
        <w:t xml:space="preserve">, </w:t>
      </w:r>
      <w:r>
        <w:rPr>
          <w:color w:val="3F3F3F"/>
          <w:w w:val="105"/>
          <w:sz w:val="21"/>
        </w:rPr>
        <w:t xml:space="preserve">security </w:t>
      </w:r>
      <w:r>
        <w:rPr>
          <w:color w:val="4F4F4F"/>
          <w:w w:val="105"/>
          <w:sz w:val="21"/>
        </w:rPr>
        <w:t>mus</w:t>
      </w:r>
      <w:r>
        <w:rPr>
          <w:color w:val="2D2D2B"/>
          <w:w w:val="105"/>
          <w:sz w:val="21"/>
        </w:rPr>
        <w:t xml:space="preserve">t </w:t>
      </w:r>
      <w:r>
        <w:rPr>
          <w:color w:val="4F4F4F"/>
          <w:w w:val="105"/>
          <w:sz w:val="21"/>
        </w:rPr>
        <w:t xml:space="preserve">be provided for </w:t>
      </w:r>
      <w:r>
        <w:rPr>
          <w:color w:val="3F3F3F"/>
          <w:w w:val="105"/>
          <w:sz w:val="21"/>
        </w:rPr>
        <w:t xml:space="preserve">areas </w:t>
      </w:r>
      <w:r>
        <w:rPr>
          <w:color w:val="4F4F4F"/>
          <w:w w:val="105"/>
          <w:sz w:val="21"/>
        </w:rPr>
        <w:t>that have be</w:t>
      </w:r>
      <w:r>
        <w:rPr>
          <w:color w:val="2D2D2B"/>
          <w:w w:val="105"/>
          <w:sz w:val="21"/>
        </w:rPr>
        <w:t xml:space="preserve">en </w:t>
      </w:r>
      <w:r>
        <w:rPr>
          <w:color w:val="4F4F4F"/>
          <w:w w:val="105"/>
          <w:sz w:val="21"/>
        </w:rPr>
        <w:t xml:space="preserve">evacuated </w:t>
      </w:r>
      <w:r>
        <w:rPr>
          <w:color w:val="3F3F3F"/>
          <w:w w:val="105"/>
          <w:sz w:val="21"/>
        </w:rPr>
        <w:t xml:space="preserve">to </w:t>
      </w:r>
      <w:r>
        <w:rPr>
          <w:color w:val="4F4F4F"/>
          <w:w w:val="105"/>
          <w:sz w:val="21"/>
        </w:rPr>
        <w:t xml:space="preserve">protect </w:t>
      </w:r>
      <w:r>
        <w:rPr>
          <w:color w:val="3F3F3F"/>
          <w:w w:val="105"/>
          <w:sz w:val="21"/>
        </w:rPr>
        <w:t xml:space="preserve">property </w:t>
      </w:r>
      <w:r>
        <w:rPr>
          <w:color w:val="4F4F4F"/>
          <w:w w:val="105"/>
          <w:sz w:val="21"/>
        </w:rPr>
        <w:t xml:space="preserve">and </w:t>
      </w:r>
      <w:r>
        <w:rPr>
          <w:color w:val="3F3F3F"/>
          <w:w w:val="105"/>
          <w:sz w:val="21"/>
        </w:rPr>
        <w:t xml:space="preserve">deter </w:t>
      </w:r>
      <w:r>
        <w:rPr>
          <w:color w:val="4F4F4F"/>
          <w:w w:val="105"/>
          <w:sz w:val="21"/>
        </w:rPr>
        <w:t>theft</w:t>
      </w:r>
      <w:r>
        <w:rPr>
          <w:color w:val="878787"/>
          <w:w w:val="105"/>
          <w:sz w:val="21"/>
        </w:rPr>
        <w:t>.</w:t>
      </w:r>
    </w:p>
    <w:p w14:paraId="05E6B082" w14:textId="77777777" w:rsidR="000D03B5" w:rsidRDefault="000D03B5">
      <w:pPr>
        <w:pStyle w:val="BodyText"/>
        <w:spacing w:before="9"/>
        <w:rPr>
          <w:sz w:val="21"/>
        </w:rPr>
      </w:pPr>
    </w:p>
    <w:p w14:paraId="05E6B083" w14:textId="77777777" w:rsidR="000D03B5" w:rsidRDefault="00DC03A4">
      <w:pPr>
        <w:pStyle w:val="ListParagraph"/>
        <w:numPr>
          <w:ilvl w:val="2"/>
          <w:numId w:val="44"/>
        </w:numPr>
        <w:tabs>
          <w:tab w:val="left" w:pos="981"/>
          <w:tab w:val="left" w:pos="983"/>
        </w:tabs>
        <w:spacing w:line="252" w:lineRule="auto"/>
        <w:ind w:left="983" w:right="148" w:hanging="351"/>
        <w:jc w:val="both"/>
        <w:rPr>
          <w:color w:val="2D2D2B"/>
          <w:sz w:val="21"/>
        </w:rPr>
      </w:pPr>
      <w:r>
        <w:rPr>
          <w:color w:val="4F4F4F"/>
          <w:w w:val="105"/>
          <w:sz w:val="21"/>
        </w:rPr>
        <w:t>In</w:t>
      </w:r>
      <w:r>
        <w:rPr>
          <w:color w:val="4F4F4F"/>
          <w:spacing w:val="-16"/>
          <w:w w:val="105"/>
          <w:sz w:val="21"/>
        </w:rPr>
        <w:t xml:space="preserve"> </w:t>
      </w:r>
      <w:r>
        <w:rPr>
          <w:color w:val="4F4F4F"/>
          <w:w w:val="105"/>
          <w:sz w:val="21"/>
        </w:rPr>
        <w:t>the</w:t>
      </w:r>
      <w:r>
        <w:rPr>
          <w:color w:val="4F4F4F"/>
          <w:spacing w:val="-7"/>
          <w:w w:val="105"/>
          <w:sz w:val="21"/>
        </w:rPr>
        <w:t xml:space="preserve"> </w:t>
      </w:r>
      <w:r>
        <w:rPr>
          <w:color w:val="3F3F3F"/>
          <w:w w:val="105"/>
          <w:sz w:val="21"/>
        </w:rPr>
        <w:t>aftermath of</w:t>
      </w:r>
      <w:r>
        <w:rPr>
          <w:color w:val="3F3F3F"/>
          <w:spacing w:val="-12"/>
          <w:w w:val="105"/>
          <w:sz w:val="21"/>
        </w:rPr>
        <w:t xml:space="preserve"> </w:t>
      </w:r>
      <w:r>
        <w:rPr>
          <w:color w:val="3F3F3F"/>
          <w:w w:val="105"/>
          <w:sz w:val="21"/>
        </w:rPr>
        <w:t>a</w:t>
      </w:r>
      <w:r>
        <w:rPr>
          <w:color w:val="3F3F3F"/>
          <w:spacing w:val="-5"/>
          <w:w w:val="105"/>
          <w:sz w:val="21"/>
        </w:rPr>
        <w:t xml:space="preserve"> </w:t>
      </w:r>
      <w:r>
        <w:rPr>
          <w:color w:val="4F4F4F"/>
          <w:w w:val="105"/>
          <w:sz w:val="21"/>
        </w:rPr>
        <w:t>disaster</w:t>
      </w:r>
      <w:r>
        <w:rPr>
          <w:color w:val="747472"/>
          <w:w w:val="105"/>
          <w:sz w:val="21"/>
        </w:rPr>
        <w:t>,</w:t>
      </w:r>
      <w:r>
        <w:rPr>
          <w:color w:val="747472"/>
          <w:spacing w:val="-16"/>
          <w:w w:val="105"/>
          <w:sz w:val="21"/>
        </w:rPr>
        <w:t xml:space="preserve"> </w:t>
      </w:r>
      <w:r>
        <w:rPr>
          <w:color w:val="4F4F4F"/>
          <w:w w:val="105"/>
          <w:sz w:val="21"/>
        </w:rPr>
        <w:t>it</w:t>
      </w:r>
      <w:r>
        <w:rPr>
          <w:color w:val="4F4F4F"/>
          <w:spacing w:val="-10"/>
          <w:w w:val="105"/>
          <w:sz w:val="21"/>
        </w:rPr>
        <w:t xml:space="preserve"> </w:t>
      </w:r>
      <w:r>
        <w:rPr>
          <w:color w:val="4F4F4F"/>
          <w:w w:val="105"/>
          <w:sz w:val="21"/>
        </w:rPr>
        <w:t>may</w:t>
      </w:r>
      <w:r>
        <w:rPr>
          <w:color w:val="4F4F4F"/>
          <w:spacing w:val="-2"/>
          <w:w w:val="105"/>
          <w:sz w:val="21"/>
        </w:rPr>
        <w:t xml:space="preserve"> </w:t>
      </w:r>
      <w:r>
        <w:rPr>
          <w:color w:val="3F3F3F"/>
          <w:w w:val="105"/>
          <w:sz w:val="21"/>
        </w:rPr>
        <w:t>be</w:t>
      </w:r>
      <w:r>
        <w:rPr>
          <w:color w:val="3F3F3F"/>
          <w:spacing w:val="-6"/>
          <w:w w:val="105"/>
          <w:sz w:val="21"/>
        </w:rPr>
        <w:t xml:space="preserve"> </w:t>
      </w:r>
      <w:r>
        <w:rPr>
          <w:color w:val="4F4F4F"/>
          <w:w w:val="105"/>
          <w:sz w:val="21"/>
        </w:rPr>
        <w:t>necessary to</w:t>
      </w:r>
      <w:r>
        <w:rPr>
          <w:color w:val="4F4F4F"/>
          <w:spacing w:val="-8"/>
          <w:w w:val="105"/>
          <w:sz w:val="21"/>
        </w:rPr>
        <w:t xml:space="preserve"> </w:t>
      </w:r>
      <w:r>
        <w:rPr>
          <w:color w:val="4F4F4F"/>
          <w:w w:val="105"/>
          <w:sz w:val="21"/>
        </w:rPr>
        <w:t>control</w:t>
      </w:r>
      <w:r>
        <w:rPr>
          <w:color w:val="4F4F4F"/>
          <w:spacing w:val="-3"/>
          <w:w w:val="105"/>
          <w:sz w:val="21"/>
        </w:rPr>
        <w:t xml:space="preserve"> </w:t>
      </w:r>
      <w:r>
        <w:rPr>
          <w:color w:val="4F4F4F"/>
          <w:w w:val="105"/>
          <w:sz w:val="21"/>
        </w:rPr>
        <w:t>access</w:t>
      </w:r>
      <w:r>
        <w:rPr>
          <w:color w:val="4F4F4F"/>
          <w:spacing w:val="-3"/>
          <w:w w:val="105"/>
          <w:sz w:val="21"/>
        </w:rPr>
        <w:t xml:space="preserve"> </w:t>
      </w:r>
      <w:r>
        <w:rPr>
          <w:color w:val="2D2D2B"/>
          <w:w w:val="105"/>
          <w:sz w:val="21"/>
        </w:rPr>
        <w:t>t</w:t>
      </w:r>
      <w:r>
        <w:rPr>
          <w:color w:val="4F4F4F"/>
          <w:w w:val="105"/>
          <w:sz w:val="21"/>
        </w:rPr>
        <w:t>o</w:t>
      </w:r>
      <w:r>
        <w:rPr>
          <w:color w:val="4F4F4F"/>
          <w:spacing w:val="-3"/>
          <w:w w:val="105"/>
          <w:sz w:val="21"/>
        </w:rPr>
        <w:t xml:space="preserve"> </w:t>
      </w:r>
      <w:r>
        <w:rPr>
          <w:color w:val="2D2D2B"/>
          <w:w w:val="105"/>
          <w:sz w:val="21"/>
        </w:rPr>
        <w:t>da</w:t>
      </w:r>
      <w:r>
        <w:rPr>
          <w:color w:val="4F4F4F"/>
          <w:w w:val="105"/>
          <w:sz w:val="21"/>
        </w:rPr>
        <w:t>maged</w:t>
      </w:r>
      <w:r>
        <w:rPr>
          <w:color w:val="4F4F4F"/>
          <w:spacing w:val="-7"/>
          <w:w w:val="105"/>
          <w:sz w:val="21"/>
        </w:rPr>
        <w:t xml:space="preserve"> </w:t>
      </w:r>
      <w:r>
        <w:rPr>
          <w:color w:val="4F4F4F"/>
          <w:w w:val="105"/>
          <w:sz w:val="21"/>
        </w:rPr>
        <w:t>areas</w:t>
      </w:r>
      <w:r>
        <w:rPr>
          <w:color w:val="4F4F4F"/>
          <w:spacing w:val="-1"/>
          <w:w w:val="105"/>
          <w:sz w:val="21"/>
        </w:rPr>
        <w:t xml:space="preserve"> </w:t>
      </w:r>
      <w:r>
        <w:rPr>
          <w:color w:val="2D2D2B"/>
          <w:w w:val="105"/>
          <w:sz w:val="21"/>
        </w:rPr>
        <w:t xml:space="preserve">to </w:t>
      </w:r>
      <w:r>
        <w:rPr>
          <w:color w:val="3F3F3F"/>
          <w:w w:val="105"/>
          <w:sz w:val="21"/>
        </w:rPr>
        <w:t>p</w:t>
      </w:r>
      <w:r>
        <w:rPr>
          <w:color w:val="626260"/>
          <w:w w:val="105"/>
          <w:sz w:val="21"/>
        </w:rPr>
        <w:t xml:space="preserve">rotect </w:t>
      </w:r>
      <w:r>
        <w:rPr>
          <w:color w:val="3F3F3F"/>
          <w:w w:val="105"/>
          <w:sz w:val="21"/>
        </w:rPr>
        <w:t>p</w:t>
      </w:r>
      <w:r>
        <w:rPr>
          <w:color w:val="626260"/>
          <w:w w:val="105"/>
          <w:sz w:val="21"/>
        </w:rPr>
        <w:t>u</w:t>
      </w:r>
      <w:r>
        <w:rPr>
          <w:color w:val="3F3F3F"/>
          <w:w w:val="105"/>
          <w:sz w:val="21"/>
        </w:rPr>
        <w:t>bl</w:t>
      </w:r>
      <w:r>
        <w:rPr>
          <w:color w:val="747472"/>
          <w:w w:val="105"/>
          <w:sz w:val="21"/>
        </w:rPr>
        <w:t>i</w:t>
      </w:r>
      <w:r>
        <w:rPr>
          <w:color w:val="4F4F4F"/>
          <w:w w:val="105"/>
          <w:sz w:val="21"/>
        </w:rPr>
        <w:t xml:space="preserve">c </w:t>
      </w:r>
      <w:r>
        <w:rPr>
          <w:color w:val="2D2D2B"/>
          <w:w w:val="105"/>
          <w:sz w:val="21"/>
        </w:rPr>
        <w:t>he</w:t>
      </w:r>
      <w:r>
        <w:rPr>
          <w:color w:val="4F4F4F"/>
          <w:w w:val="105"/>
          <w:sz w:val="21"/>
        </w:rPr>
        <w:t>a</w:t>
      </w:r>
      <w:r>
        <w:rPr>
          <w:color w:val="2D2D2B"/>
          <w:w w:val="105"/>
          <w:sz w:val="21"/>
        </w:rPr>
        <w:t>l</w:t>
      </w:r>
      <w:r>
        <w:rPr>
          <w:color w:val="4F4F4F"/>
          <w:w w:val="105"/>
          <w:sz w:val="21"/>
        </w:rPr>
        <w:t>th and safety and deter theft</w:t>
      </w:r>
      <w:r>
        <w:rPr>
          <w:color w:val="747472"/>
          <w:w w:val="105"/>
          <w:sz w:val="21"/>
        </w:rPr>
        <w:t>.</w:t>
      </w:r>
    </w:p>
    <w:p w14:paraId="05E6B084" w14:textId="77777777" w:rsidR="000D03B5" w:rsidRDefault="000D03B5">
      <w:pPr>
        <w:pStyle w:val="BodyText"/>
        <w:spacing w:before="1"/>
        <w:rPr>
          <w:sz w:val="21"/>
        </w:rPr>
      </w:pPr>
    </w:p>
    <w:p w14:paraId="05E6B085" w14:textId="77777777" w:rsidR="000D03B5" w:rsidRDefault="00DC03A4">
      <w:pPr>
        <w:pStyle w:val="ListParagraph"/>
        <w:numPr>
          <w:ilvl w:val="2"/>
          <w:numId w:val="44"/>
        </w:numPr>
        <w:tabs>
          <w:tab w:val="left" w:pos="980"/>
        </w:tabs>
        <w:spacing w:line="252" w:lineRule="auto"/>
        <w:ind w:left="980" w:right="134" w:hanging="347"/>
        <w:jc w:val="both"/>
        <w:rPr>
          <w:color w:val="4F4F4F"/>
          <w:sz w:val="21"/>
        </w:rPr>
      </w:pPr>
      <w:r>
        <w:rPr>
          <w:color w:val="4F4F4F"/>
          <w:w w:val="105"/>
          <w:sz w:val="21"/>
        </w:rPr>
        <w:t xml:space="preserve">If there </w:t>
      </w:r>
      <w:r>
        <w:rPr>
          <w:color w:val="626260"/>
          <w:w w:val="105"/>
          <w:sz w:val="21"/>
        </w:rPr>
        <w:t xml:space="preserve">is </w:t>
      </w:r>
      <w:r>
        <w:rPr>
          <w:color w:val="4F4F4F"/>
          <w:w w:val="105"/>
          <w:sz w:val="21"/>
        </w:rPr>
        <w:t xml:space="preserve">a </w:t>
      </w:r>
      <w:r>
        <w:rPr>
          <w:color w:val="2D2D2B"/>
          <w:w w:val="105"/>
          <w:sz w:val="21"/>
        </w:rPr>
        <w:t>th</w:t>
      </w:r>
      <w:r>
        <w:rPr>
          <w:color w:val="4F4F4F"/>
          <w:w w:val="105"/>
          <w:sz w:val="21"/>
        </w:rPr>
        <w:t>reat of terrorism or civ</w:t>
      </w:r>
      <w:r>
        <w:rPr>
          <w:color w:val="747472"/>
          <w:w w:val="105"/>
          <w:sz w:val="21"/>
        </w:rPr>
        <w:t xml:space="preserve">il </w:t>
      </w:r>
      <w:r>
        <w:rPr>
          <w:color w:val="4F4F4F"/>
          <w:w w:val="105"/>
          <w:sz w:val="21"/>
        </w:rPr>
        <w:t>d</w:t>
      </w:r>
      <w:r>
        <w:rPr>
          <w:color w:val="747472"/>
          <w:w w:val="105"/>
          <w:sz w:val="21"/>
        </w:rPr>
        <w:t>i</w:t>
      </w:r>
      <w:r>
        <w:rPr>
          <w:color w:val="4F4F4F"/>
          <w:w w:val="105"/>
          <w:sz w:val="21"/>
        </w:rPr>
        <w:t>sturbance</w:t>
      </w:r>
      <w:r>
        <w:rPr>
          <w:color w:val="747472"/>
          <w:w w:val="105"/>
          <w:sz w:val="21"/>
        </w:rPr>
        <w:t xml:space="preserve">, </w:t>
      </w:r>
      <w:r>
        <w:rPr>
          <w:color w:val="4F4F4F"/>
          <w:w w:val="105"/>
          <w:sz w:val="21"/>
        </w:rPr>
        <w:t xml:space="preserve">key </w:t>
      </w:r>
      <w:r>
        <w:rPr>
          <w:color w:val="626260"/>
          <w:w w:val="105"/>
          <w:sz w:val="21"/>
        </w:rPr>
        <w:t xml:space="preserve">local </w:t>
      </w:r>
      <w:r>
        <w:rPr>
          <w:color w:val="4F4F4F"/>
          <w:w w:val="105"/>
          <w:sz w:val="21"/>
        </w:rPr>
        <w:t>faci</w:t>
      </w:r>
      <w:r>
        <w:rPr>
          <w:color w:val="2D2D2B"/>
          <w:w w:val="105"/>
          <w:sz w:val="21"/>
        </w:rPr>
        <w:t>lit</w:t>
      </w:r>
      <w:r>
        <w:rPr>
          <w:color w:val="4F4F4F"/>
          <w:w w:val="105"/>
          <w:sz w:val="21"/>
        </w:rPr>
        <w:t xml:space="preserve">ies that </w:t>
      </w:r>
      <w:r>
        <w:rPr>
          <w:color w:val="3F3F3F"/>
          <w:w w:val="105"/>
          <w:sz w:val="21"/>
        </w:rPr>
        <w:t xml:space="preserve">house </w:t>
      </w:r>
      <w:r>
        <w:rPr>
          <w:color w:val="4F4F4F"/>
          <w:w w:val="105"/>
          <w:sz w:val="21"/>
        </w:rPr>
        <w:t xml:space="preserve">government </w:t>
      </w:r>
      <w:r>
        <w:rPr>
          <w:color w:val="3F3F3F"/>
          <w:w w:val="105"/>
          <w:sz w:val="21"/>
        </w:rPr>
        <w:t xml:space="preserve">operations </w:t>
      </w:r>
      <w:r>
        <w:rPr>
          <w:color w:val="4F4F4F"/>
          <w:w w:val="105"/>
          <w:sz w:val="21"/>
        </w:rPr>
        <w:t>or</w:t>
      </w:r>
      <w:r>
        <w:rPr>
          <w:color w:val="4F4F4F"/>
          <w:spacing w:val="-13"/>
          <w:w w:val="105"/>
          <w:sz w:val="21"/>
        </w:rPr>
        <w:t xml:space="preserve"> </w:t>
      </w:r>
      <w:r>
        <w:rPr>
          <w:color w:val="4F4F4F"/>
          <w:w w:val="105"/>
          <w:sz w:val="21"/>
        </w:rPr>
        <w:t>provide essential services to</w:t>
      </w:r>
      <w:r>
        <w:rPr>
          <w:color w:val="4F4F4F"/>
          <w:spacing w:val="-13"/>
          <w:w w:val="105"/>
          <w:sz w:val="21"/>
        </w:rPr>
        <w:t xml:space="preserve"> </w:t>
      </w:r>
      <w:r>
        <w:rPr>
          <w:color w:val="626260"/>
          <w:w w:val="105"/>
          <w:sz w:val="21"/>
        </w:rPr>
        <w:t>the</w:t>
      </w:r>
      <w:r>
        <w:rPr>
          <w:color w:val="626260"/>
          <w:spacing w:val="-9"/>
          <w:w w:val="105"/>
          <w:sz w:val="21"/>
        </w:rPr>
        <w:t xml:space="preserve"> </w:t>
      </w:r>
      <w:r>
        <w:rPr>
          <w:color w:val="4F4F4F"/>
          <w:w w:val="105"/>
          <w:sz w:val="21"/>
        </w:rPr>
        <w:t>public</w:t>
      </w:r>
      <w:r>
        <w:rPr>
          <w:color w:val="4F4F4F"/>
          <w:spacing w:val="-5"/>
          <w:w w:val="105"/>
          <w:sz w:val="21"/>
        </w:rPr>
        <w:t xml:space="preserve"> </w:t>
      </w:r>
      <w:r>
        <w:rPr>
          <w:color w:val="4F4F4F"/>
          <w:w w:val="105"/>
          <w:sz w:val="21"/>
        </w:rPr>
        <w:t>may</w:t>
      </w:r>
      <w:r>
        <w:rPr>
          <w:color w:val="4F4F4F"/>
          <w:spacing w:val="-13"/>
          <w:w w:val="105"/>
          <w:sz w:val="21"/>
        </w:rPr>
        <w:t xml:space="preserve"> </w:t>
      </w:r>
      <w:r>
        <w:rPr>
          <w:color w:val="4F4F4F"/>
          <w:w w:val="105"/>
          <w:sz w:val="21"/>
        </w:rPr>
        <w:t>requ</w:t>
      </w:r>
      <w:r>
        <w:rPr>
          <w:color w:val="2D2D2B"/>
          <w:w w:val="105"/>
          <w:sz w:val="21"/>
        </w:rPr>
        <w:t>i</w:t>
      </w:r>
      <w:r>
        <w:rPr>
          <w:color w:val="4F4F4F"/>
          <w:w w:val="105"/>
          <w:sz w:val="21"/>
        </w:rPr>
        <w:t>re</w:t>
      </w:r>
      <w:r>
        <w:rPr>
          <w:color w:val="4F4F4F"/>
          <w:spacing w:val="-8"/>
          <w:w w:val="105"/>
          <w:sz w:val="21"/>
        </w:rPr>
        <w:t xml:space="preserve"> </w:t>
      </w:r>
      <w:r>
        <w:rPr>
          <w:color w:val="4F4F4F"/>
          <w:w w:val="105"/>
          <w:sz w:val="21"/>
        </w:rPr>
        <w:t>protec</w:t>
      </w:r>
      <w:r>
        <w:rPr>
          <w:color w:val="2D2D2B"/>
          <w:w w:val="105"/>
          <w:sz w:val="21"/>
        </w:rPr>
        <w:t>t</w:t>
      </w:r>
      <w:r>
        <w:rPr>
          <w:color w:val="4F4F4F"/>
          <w:w w:val="105"/>
          <w:sz w:val="21"/>
        </w:rPr>
        <w:t>ion</w:t>
      </w:r>
      <w:r>
        <w:rPr>
          <w:color w:val="747472"/>
          <w:w w:val="105"/>
          <w:sz w:val="21"/>
        </w:rPr>
        <w:t>.</w:t>
      </w:r>
    </w:p>
    <w:p w14:paraId="05E6B086" w14:textId="77777777" w:rsidR="000D03B5" w:rsidRDefault="000D03B5">
      <w:pPr>
        <w:pStyle w:val="BodyText"/>
        <w:spacing w:before="8"/>
        <w:rPr>
          <w:sz w:val="31"/>
        </w:rPr>
      </w:pPr>
    </w:p>
    <w:p w14:paraId="05E6B087" w14:textId="77777777" w:rsidR="000D03B5" w:rsidRDefault="00DC03A4">
      <w:pPr>
        <w:pStyle w:val="Heading9"/>
        <w:numPr>
          <w:ilvl w:val="0"/>
          <w:numId w:val="43"/>
        </w:numPr>
        <w:tabs>
          <w:tab w:val="left" w:pos="987"/>
        </w:tabs>
        <w:ind w:hanging="882"/>
      </w:pPr>
      <w:r>
        <w:rPr>
          <w:noProof/>
        </w:rPr>
        <mc:AlternateContent>
          <mc:Choice Requires="wps">
            <w:drawing>
              <wp:anchor distT="0" distB="0" distL="0" distR="0" simplePos="0" relativeHeight="483802624" behindDoc="1" locked="0" layoutInCell="1" allowOverlap="1" wp14:anchorId="05E6B831" wp14:editId="05E6B832">
                <wp:simplePos x="0" y="0"/>
                <wp:positionH relativeFrom="page">
                  <wp:posOffset>879207</wp:posOffset>
                </wp:positionH>
                <wp:positionV relativeFrom="paragraph">
                  <wp:posOffset>90438</wp:posOffset>
                </wp:positionV>
                <wp:extent cx="6069330" cy="127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9330" cy="1270"/>
                        </a:xfrm>
                        <a:custGeom>
                          <a:avLst/>
                          <a:gdLst/>
                          <a:ahLst/>
                          <a:cxnLst/>
                          <a:rect l="l" t="t" r="r" b="b"/>
                          <a:pathLst>
                            <a:path w="6069330">
                              <a:moveTo>
                                <a:pt x="0" y="0"/>
                              </a:moveTo>
                              <a:lnTo>
                                <a:pt x="6068973"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F08A1E" id="Graphic 306" o:spid="_x0000_s1026" style="position:absolute;margin-left:69.25pt;margin-top:7.1pt;width:477.9pt;height:.1pt;z-index:-19513856;visibility:visible;mso-wrap-style:square;mso-wrap-distance-left:0;mso-wrap-distance-top:0;mso-wrap-distance-right:0;mso-wrap-distance-bottom:0;mso-position-horizontal:absolute;mso-position-horizontal-relative:page;mso-position-vertical:absolute;mso-position-vertical-relative:text;v-text-anchor:top" coordsize="6069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" path="m,l6068973,e" filled="f" strokeweight=".25431mm">
                <v:path arrowok="t"/>
                <w10:wrap anchorx="page"/>
              </v:shape>
            </w:pict>
          </mc:Fallback>
        </mc:AlternateContent>
      </w:r>
      <w:r>
        <w:rPr>
          <w:noProof/>
        </w:rPr>
        <mc:AlternateContent>
          <mc:Choice Requires="wps">
            <w:drawing>
              <wp:anchor distT="0" distB="0" distL="0" distR="0" simplePos="0" relativeHeight="483803136" behindDoc="1" locked="0" layoutInCell="1" allowOverlap="1" wp14:anchorId="05E6B833" wp14:editId="05E6B834">
                <wp:simplePos x="0" y="0"/>
                <wp:positionH relativeFrom="page">
                  <wp:posOffset>854784</wp:posOffset>
                </wp:positionH>
                <wp:positionV relativeFrom="paragraph">
                  <wp:posOffset>282695</wp:posOffset>
                </wp:positionV>
                <wp:extent cx="6093460" cy="127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D4A77F" id="Graphic 307" o:spid="_x0000_s1026" style="position:absolute;margin-left:67.3pt;margin-top:22.25pt;width:479.8pt;height:.1pt;z-index:-19513344;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" path="m,l6093395,e" filled="f" strokeweight=".25431mm">
                <v:path arrowok="t"/>
                <w10:wrap anchorx="page"/>
              </v:shape>
            </w:pict>
          </mc:Fallback>
        </mc:AlternateContent>
      </w:r>
      <w:r>
        <w:rPr>
          <w:color w:val="2D2D2B"/>
          <w:w w:val="105"/>
        </w:rPr>
        <w:t>CONCEPT</w:t>
      </w:r>
      <w:r>
        <w:rPr>
          <w:color w:val="2D2D2B"/>
          <w:spacing w:val="-1"/>
          <w:w w:val="105"/>
        </w:rPr>
        <w:t xml:space="preserve"> </w:t>
      </w:r>
      <w:r>
        <w:rPr>
          <w:color w:val="2D2D2B"/>
          <w:w w:val="105"/>
        </w:rPr>
        <w:t>OF</w:t>
      </w:r>
      <w:r>
        <w:rPr>
          <w:color w:val="2D2D2B"/>
          <w:spacing w:val="-14"/>
          <w:w w:val="105"/>
        </w:rPr>
        <w:t xml:space="preserve"> </w:t>
      </w:r>
      <w:r>
        <w:rPr>
          <w:color w:val="2D2D2B"/>
          <w:spacing w:val="-2"/>
          <w:w w:val="105"/>
        </w:rPr>
        <w:t>OPERATIONS</w:t>
      </w:r>
    </w:p>
    <w:p w14:paraId="05E6B088" w14:textId="77777777" w:rsidR="000D03B5" w:rsidRDefault="00DC03A4">
      <w:pPr>
        <w:numPr>
          <w:ilvl w:val="1"/>
          <w:numId w:val="43"/>
        </w:numPr>
        <w:tabs>
          <w:tab w:val="left" w:pos="625"/>
        </w:tabs>
        <w:spacing w:before="215"/>
        <w:ind w:left="625" w:hanging="351"/>
        <w:rPr>
          <w:rFonts w:ascii="Times New Roman"/>
          <w:b/>
          <w:color w:val="2D2D2B"/>
          <w:sz w:val="23"/>
        </w:rPr>
      </w:pPr>
      <w:r>
        <w:rPr>
          <w:b/>
          <w:color w:val="2D2D2B"/>
          <w:spacing w:val="-2"/>
          <w:w w:val="105"/>
          <w:sz w:val="21"/>
        </w:rPr>
        <w:t>General</w:t>
      </w:r>
    </w:p>
    <w:p w14:paraId="05E6B089" w14:textId="77777777" w:rsidR="000D03B5" w:rsidRDefault="000D03B5">
      <w:pPr>
        <w:pStyle w:val="BodyText"/>
        <w:spacing w:before="6"/>
        <w:rPr>
          <w:b/>
          <w:sz w:val="21"/>
        </w:rPr>
      </w:pPr>
    </w:p>
    <w:p w14:paraId="05E6B08A" w14:textId="702D8CBB" w:rsidR="000D03B5" w:rsidRDefault="00DC03A4">
      <w:pPr>
        <w:pStyle w:val="ListParagraph"/>
        <w:numPr>
          <w:ilvl w:val="2"/>
          <w:numId w:val="43"/>
        </w:numPr>
        <w:tabs>
          <w:tab w:val="left" w:pos="984"/>
          <w:tab w:val="left" w:pos="987"/>
        </w:tabs>
        <w:spacing w:before="1" w:line="256" w:lineRule="auto"/>
        <w:ind w:left="987" w:right="143" w:hanging="360"/>
        <w:jc w:val="both"/>
        <w:rPr>
          <w:color w:val="3F3F3F"/>
          <w:sz w:val="21"/>
        </w:rPr>
      </w:pPr>
      <w:r>
        <w:rPr>
          <w:color w:val="4F4F4F"/>
          <w:w w:val="105"/>
          <w:sz w:val="21"/>
        </w:rPr>
        <w:t>Loca</w:t>
      </w:r>
      <w:r>
        <w:rPr>
          <w:color w:val="747472"/>
          <w:w w:val="105"/>
          <w:sz w:val="21"/>
        </w:rPr>
        <w:t>l</w:t>
      </w:r>
      <w:r>
        <w:rPr>
          <w:color w:val="747472"/>
          <w:spacing w:val="-8"/>
          <w:w w:val="105"/>
          <w:sz w:val="21"/>
        </w:rPr>
        <w:t xml:space="preserve"> </w:t>
      </w:r>
      <w:r>
        <w:rPr>
          <w:color w:val="747472"/>
          <w:w w:val="105"/>
          <w:sz w:val="21"/>
        </w:rPr>
        <w:t>l</w:t>
      </w:r>
      <w:r>
        <w:rPr>
          <w:color w:val="3F3F3F"/>
          <w:w w:val="105"/>
          <w:sz w:val="21"/>
        </w:rPr>
        <w:t xml:space="preserve">aw </w:t>
      </w:r>
      <w:r>
        <w:rPr>
          <w:color w:val="4F4F4F"/>
          <w:w w:val="105"/>
          <w:sz w:val="21"/>
        </w:rPr>
        <w:t xml:space="preserve">enforcement agencies have the primary </w:t>
      </w:r>
      <w:r w:rsidR="00E91316">
        <w:rPr>
          <w:color w:val="3F3F3F"/>
          <w:w w:val="105"/>
          <w:sz w:val="21"/>
        </w:rPr>
        <w:t>respons</w:t>
      </w:r>
      <w:r w:rsidR="00E91316">
        <w:rPr>
          <w:color w:val="BFBFBF"/>
          <w:w w:val="105"/>
          <w:sz w:val="21"/>
        </w:rPr>
        <w:t>i</w:t>
      </w:r>
      <w:r w:rsidR="00E91316">
        <w:rPr>
          <w:color w:val="4F4F4F"/>
          <w:w w:val="105"/>
          <w:sz w:val="21"/>
        </w:rPr>
        <w:t>bili</w:t>
      </w:r>
      <w:r w:rsidR="00E91316">
        <w:rPr>
          <w:color w:val="878787"/>
          <w:w w:val="105"/>
          <w:sz w:val="21"/>
        </w:rPr>
        <w:t>t</w:t>
      </w:r>
      <w:r w:rsidR="00E91316">
        <w:rPr>
          <w:color w:val="626260"/>
          <w:w w:val="105"/>
          <w:sz w:val="21"/>
        </w:rPr>
        <w:t>y</w:t>
      </w:r>
      <w:r>
        <w:rPr>
          <w:color w:val="626260"/>
          <w:w w:val="105"/>
          <w:sz w:val="21"/>
        </w:rPr>
        <w:t xml:space="preserve"> </w:t>
      </w:r>
      <w:r>
        <w:rPr>
          <w:color w:val="4F4F4F"/>
          <w:w w:val="105"/>
          <w:sz w:val="21"/>
        </w:rPr>
        <w:t xml:space="preserve">for enforcing laws and </w:t>
      </w:r>
      <w:r>
        <w:rPr>
          <w:color w:val="3F3F3F"/>
          <w:w w:val="105"/>
          <w:sz w:val="21"/>
        </w:rPr>
        <w:t>protecting l</w:t>
      </w:r>
      <w:r>
        <w:rPr>
          <w:color w:val="626260"/>
          <w:w w:val="105"/>
          <w:sz w:val="21"/>
        </w:rPr>
        <w:t>iv</w:t>
      </w:r>
      <w:r>
        <w:rPr>
          <w:color w:val="3F3F3F"/>
          <w:w w:val="105"/>
          <w:sz w:val="21"/>
        </w:rPr>
        <w:t xml:space="preserve">es and </w:t>
      </w:r>
      <w:r>
        <w:rPr>
          <w:color w:val="4F4F4F"/>
          <w:w w:val="105"/>
          <w:sz w:val="21"/>
        </w:rPr>
        <w:t xml:space="preserve">property </w:t>
      </w:r>
      <w:r>
        <w:rPr>
          <w:color w:val="3F3F3F"/>
          <w:w w:val="105"/>
          <w:sz w:val="21"/>
        </w:rPr>
        <w:t>duri</w:t>
      </w:r>
      <w:r>
        <w:rPr>
          <w:color w:val="626260"/>
          <w:w w:val="105"/>
          <w:sz w:val="21"/>
        </w:rPr>
        <w:t>n</w:t>
      </w:r>
      <w:r>
        <w:rPr>
          <w:color w:val="3F3F3F"/>
          <w:w w:val="105"/>
          <w:sz w:val="21"/>
        </w:rPr>
        <w:t xml:space="preserve">g </w:t>
      </w:r>
      <w:r>
        <w:rPr>
          <w:color w:val="4F4F4F"/>
          <w:w w:val="105"/>
          <w:sz w:val="21"/>
        </w:rPr>
        <w:t>emergencies</w:t>
      </w:r>
      <w:r>
        <w:rPr>
          <w:color w:val="747472"/>
          <w:w w:val="105"/>
          <w:sz w:val="21"/>
        </w:rPr>
        <w:t>.</w:t>
      </w:r>
      <w:r>
        <w:rPr>
          <w:color w:val="747472"/>
          <w:spacing w:val="80"/>
          <w:w w:val="105"/>
          <w:sz w:val="21"/>
        </w:rPr>
        <w:t xml:space="preserve"> </w:t>
      </w:r>
      <w:r>
        <w:rPr>
          <w:color w:val="3F3F3F"/>
          <w:w w:val="105"/>
          <w:sz w:val="21"/>
        </w:rPr>
        <w:t xml:space="preserve">Our </w:t>
      </w:r>
      <w:r>
        <w:rPr>
          <w:color w:val="747472"/>
          <w:w w:val="105"/>
          <w:sz w:val="21"/>
        </w:rPr>
        <w:t>l</w:t>
      </w:r>
      <w:r>
        <w:rPr>
          <w:color w:val="4F4F4F"/>
          <w:w w:val="105"/>
          <w:sz w:val="21"/>
        </w:rPr>
        <w:t xml:space="preserve">aw enforcement </w:t>
      </w:r>
      <w:r>
        <w:rPr>
          <w:color w:val="3F3F3F"/>
          <w:w w:val="105"/>
          <w:sz w:val="21"/>
        </w:rPr>
        <w:t xml:space="preserve">resources </w:t>
      </w:r>
      <w:r>
        <w:rPr>
          <w:color w:val="747472"/>
          <w:spacing w:val="-2"/>
          <w:w w:val="105"/>
          <w:sz w:val="21"/>
        </w:rPr>
        <w:t>i</w:t>
      </w:r>
      <w:r>
        <w:rPr>
          <w:color w:val="4F4F4F"/>
          <w:spacing w:val="-2"/>
          <w:w w:val="105"/>
          <w:sz w:val="21"/>
        </w:rPr>
        <w:t>nclude:</w:t>
      </w:r>
    </w:p>
    <w:p w14:paraId="05E6B08B" w14:textId="77777777" w:rsidR="000D03B5" w:rsidRDefault="000D03B5">
      <w:pPr>
        <w:pStyle w:val="BodyText"/>
        <w:spacing w:before="2"/>
        <w:rPr>
          <w:sz w:val="21"/>
        </w:rPr>
      </w:pPr>
    </w:p>
    <w:p w14:paraId="05E6B08C" w14:textId="77777777" w:rsidR="000D03B5" w:rsidRDefault="00DC03A4">
      <w:pPr>
        <w:pStyle w:val="ListParagraph"/>
        <w:numPr>
          <w:ilvl w:val="3"/>
          <w:numId w:val="43"/>
        </w:numPr>
        <w:tabs>
          <w:tab w:val="left" w:pos="1351"/>
        </w:tabs>
        <w:ind w:left="1351" w:hanging="357"/>
        <w:rPr>
          <w:color w:val="4F4F4F"/>
          <w:sz w:val="21"/>
        </w:rPr>
      </w:pPr>
      <w:r>
        <w:rPr>
          <w:color w:val="4F4F4F"/>
          <w:w w:val="105"/>
          <w:sz w:val="21"/>
        </w:rPr>
        <w:t xml:space="preserve">The </w:t>
      </w:r>
      <w:r>
        <w:rPr>
          <w:color w:val="3F3F3F"/>
          <w:w w:val="105"/>
          <w:sz w:val="21"/>
        </w:rPr>
        <w:t>Sheriff</w:t>
      </w:r>
      <w:r>
        <w:rPr>
          <w:color w:val="626260"/>
          <w:w w:val="105"/>
          <w:sz w:val="21"/>
        </w:rPr>
        <w:t>'</w:t>
      </w:r>
      <w:r>
        <w:rPr>
          <w:color w:val="3F3F3F"/>
          <w:w w:val="105"/>
          <w:sz w:val="21"/>
        </w:rPr>
        <w:t>s</w:t>
      </w:r>
      <w:r>
        <w:rPr>
          <w:color w:val="3F3F3F"/>
          <w:spacing w:val="-10"/>
          <w:w w:val="105"/>
          <w:sz w:val="21"/>
        </w:rPr>
        <w:t xml:space="preserve"> </w:t>
      </w:r>
      <w:r>
        <w:rPr>
          <w:color w:val="3F3F3F"/>
          <w:w w:val="105"/>
          <w:sz w:val="21"/>
        </w:rPr>
        <w:t>Office</w:t>
      </w:r>
      <w:r>
        <w:rPr>
          <w:color w:val="3F3F3F"/>
          <w:spacing w:val="-3"/>
          <w:w w:val="105"/>
          <w:sz w:val="21"/>
        </w:rPr>
        <w:t xml:space="preserve"> </w:t>
      </w:r>
      <w:r>
        <w:rPr>
          <w:color w:val="4F4F4F"/>
          <w:w w:val="105"/>
          <w:sz w:val="21"/>
        </w:rPr>
        <w:t>and</w:t>
      </w:r>
      <w:r>
        <w:rPr>
          <w:color w:val="4F4F4F"/>
          <w:spacing w:val="-8"/>
          <w:w w:val="105"/>
          <w:sz w:val="21"/>
        </w:rPr>
        <w:t xml:space="preserve"> </w:t>
      </w:r>
      <w:r>
        <w:rPr>
          <w:color w:val="4F4F4F"/>
          <w:w w:val="105"/>
          <w:sz w:val="21"/>
        </w:rPr>
        <w:t>its</w:t>
      </w:r>
      <w:r>
        <w:rPr>
          <w:color w:val="4F4F4F"/>
          <w:spacing w:val="-8"/>
          <w:w w:val="105"/>
          <w:sz w:val="21"/>
        </w:rPr>
        <w:t xml:space="preserve"> </w:t>
      </w:r>
      <w:r>
        <w:rPr>
          <w:color w:val="4F4F4F"/>
          <w:spacing w:val="-2"/>
          <w:w w:val="105"/>
          <w:sz w:val="21"/>
        </w:rPr>
        <w:t>reserves.</w:t>
      </w:r>
    </w:p>
    <w:p w14:paraId="05E6B08D" w14:textId="77777777" w:rsidR="000D03B5" w:rsidRDefault="00DC03A4">
      <w:pPr>
        <w:pStyle w:val="ListParagraph"/>
        <w:numPr>
          <w:ilvl w:val="3"/>
          <w:numId w:val="43"/>
        </w:numPr>
        <w:tabs>
          <w:tab w:val="left" w:pos="1351"/>
        </w:tabs>
        <w:spacing w:before="8"/>
        <w:ind w:left="1351" w:hanging="358"/>
        <w:rPr>
          <w:color w:val="4F4F4F"/>
          <w:sz w:val="21"/>
        </w:rPr>
      </w:pPr>
      <w:r>
        <w:rPr>
          <w:color w:val="4F4F4F"/>
          <w:w w:val="105"/>
          <w:sz w:val="21"/>
        </w:rPr>
        <w:t>The</w:t>
      </w:r>
      <w:r>
        <w:rPr>
          <w:color w:val="4F4F4F"/>
          <w:spacing w:val="-6"/>
          <w:w w:val="105"/>
          <w:sz w:val="21"/>
        </w:rPr>
        <w:t xml:space="preserve"> </w:t>
      </w:r>
      <w:r>
        <w:rPr>
          <w:color w:val="3F3F3F"/>
          <w:w w:val="105"/>
          <w:sz w:val="21"/>
        </w:rPr>
        <w:t>Ga</w:t>
      </w:r>
      <w:r>
        <w:rPr>
          <w:color w:val="626260"/>
          <w:w w:val="105"/>
          <w:sz w:val="21"/>
        </w:rPr>
        <w:t>lv</w:t>
      </w:r>
      <w:r>
        <w:rPr>
          <w:color w:val="3F3F3F"/>
          <w:w w:val="105"/>
          <w:sz w:val="21"/>
        </w:rPr>
        <w:t>eston</w:t>
      </w:r>
      <w:r>
        <w:rPr>
          <w:color w:val="3F3F3F"/>
          <w:spacing w:val="-10"/>
          <w:w w:val="105"/>
          <w:sz w:val="21"/>
        </w:rPr>
        <w:t xml:space="preserve"> </w:t>
      </w:r>
      <w:r>
        <w:rPr>
          <w:color w:val="2D2D2B"/>
          <w:w w:val="105"/>
          <w:sz w:val="21"/>
        </w:rPr>
        <w:t>P</w:t>
      </w:r>
      <w:r>
        <w:rPr>
          <w:color w:val="4F4F4F"/>
          <w:w w:val="105"/>
          <w:sz w:val="21"/>
        </w:rPr>
        <w:t>olice</w:t>
      </w:r>
      <w:r>
        <w:rPr>
          <w:color w:val="4F4F4F"/>
          <w:spacing w:val="-7"/>
          <w:w w:val="105"/>
          <w:sz w:val="21"/>
        </w:rPr>
        <w:t xml:space="preserve"> </w:t>
      </w:r>
      <w:r>
        <w:rPr>
          <w:color w:val="3F3F3F"/>
          <w:spacing w:val="-2"/>
          <w:w w:val="105"/>
          <w:sz w:val="21"/>
        </w:rPr>
        <w:t>Department.</w:t>
      </w:r>
    </w:p>
    <w:p w14:paraId="05E6B08E" w14:textId="77777777" w:rsidR="000D03B5" w:rsidRDefault="00DC03A4">
      <w:pPr>
        <w:pStyle w:val="ListParagraph"/>
        <w:numPr>
          <w:ilvl w:val="3"/>
          <w:numId w:val="43"/>
        </w:numPr>
        <w:tabs>
          <w:tab w:val="left" w:pos="1349"/>
          <w:tab w:val="left" w:pos="1354"/>
        </w:tabs>
        <w:spacing w:before="9" w:line="252" w:lineRule="auto"/>
        <w:ind w:left="1354" w:right="124" w:hanging="362"/>
        <w:rPr>
          <w:color w:val="4F4F4F"/>
          <w:sz w:val="21"/>
        </w:rPr>
      </w:pPr>
      <w:r>
        <w:rPr>
          <w:color w:val="4F4F4F"/>
          <w:w w:val="105"/>
          <w:sz w:val="21"/>
        </w:rPr>
        <w:t>The</w:t>
      </w:r>
      <w:r>
        <w:rPr>
          <w:color w:val="4F4F4F"/>
          <w:spacing w:val="40"/>
          <w:w w:val="105"/>
          <w:sz w:val="21"/>
        </w:rPr>
        <w:t xml:space="preserve"> </w:t>
      </w:r>
      <w:r>
        <w:rPr>
          <w:color w:val="3F3F3F"/>
          <w:w w:val="105"/>
          <w:sz w:val="21"/>
        </w:rPr>
        <w:t>Constables</w:t>
      </w:r>
      <w:r>
        <w:rPr>
          <w:color w:val="3F3F3F"/>
          <w:spacing w:val="40"/>
          <w:w w:val="105"/>
          <w:sz w:val="21"/>
        </w:rPr>
        <w:t xml:space="preserve"> </w:t>
      </w:r>
      <w:r>
        <w:rPr>
          <w:color w:val="4F4F4F"/>
          <w:w w:val="105"/>
          <w:sz w:val="21"/>
        </w:rPr>
        <w:t>of</w:t>
      </w:r>
      <w:r>
        <w:rPr>
          <w:color w:val="4F4F4F"/>
          <w:spacing w:val="40"/>
          <w:w w:val="105"/>
          <w:sz w:val="21"/>
        </w:rPr>
        <w:t xml:space="preserve"> </w:t>
      </w:r>
      <w:r>
        <w:rPr>
          <w:color w:val="3F3F3F"/>
          <w:w w:val="105"/>
          <w:sz w:val="21"/>
        </w:rPr>
        <w:t>Galveston</w:t>
      </w:r>
      <w:r>
        <w:rPr>
          <w:color w:val="3F3F3F"/>
          <w:spacing w:val="40"/>
          <w:w w:val="105"/>
          <w:sz w:val="21"/>
        </w:rPr>
        <w:t xml:space="preserve"> </w:t>
      </w:r>
      <w:r>
        <w:rPr>
          <w:color w:val="3F3F3F"/>
          <w:w w:val="105"/>
          <w:sz w:val="21"/>
        </w:rPr>
        <w:t>County</w:t>
      </w:r>
      <w:r>
        <w:rPr>
          <w:color w:val="878787"/>
          <w:w w:val="105"/>
          <w:sz w:val="21"/>
        </w:rPr>
        <w:t>,</w:t>
      </w:r>
      <w:r>
        <w:rPr>
          <w:color w:val="878787"/>
          <w:spacing w:val="35"/>
          <w:w w:val="105"/>
          <w:sz w:val="21"/>
        </w:rPr>
        <w:t xml:space="preserve"> </w:t>
      </w:r>
      <w:r>
        <w:rPr>
          <w:color w:val="626260"/>
          <w:w w:val="105"/>
          <w:sz w:val="21"/>
        </w:rPr>
        <w:t>w</w:t>
      </w:r>
      <w:r>
        <w:rPr>
          <w:color w:val="3F3F3F"/>
          <w:w w:val="105"/>
          <w:sz w:val="21"/>
        </w:rPr>
        <w:t>ho</w:t>
      </w:r>
      <w:r>
        <w:rPr>
          <w:color w:val="3F3F3F"/>
          <w:spacing w:val="40"/>
          <w:w w:val="105"/>
          <w:sz w:val="21"/>
        </w:rPr>
        <w:t xml:space="preserve"> </w:t>
      </w:r>
      <w:r>
        <w:rPr>
          <w:color w:val="3F3F3F"/>
          <w:w w:val="105"/>
          <w:sz w:val="21"/>
        </w:rPr>
        <w:t>shall</w:t>
      </w:r>
      <w:r>
        <w:rPr>
          <w:color w:val="626260"/>
          <w:w w:val="105"/>
          <w:sz w:val="21"/>
        </w:rPr>
        <w:t>,</w:t>
      </w:r>
      <w:r>
        <w:rPr>
          <w:color w:val="626260"/>
          <w:spacing w:val="30"/>
          <w:w w:val="105"/>
          <w:sz w:val="21"/>
        </w:rPr>
        <w:t xml:space="preserve"> </w:t>
      </w:r>
      <w:r>
        <w:rPr>
          <w:color w:val="4F4F4F"/>
          <w:w w:val="105"/>
          <w:sz w:val="21"/>
        </w:rPr>
        <w:t>when</w:t>
      </w:r>
      <w:r>
        <w:rPr>
          <w:color w:val="4F4F4F"/>
          <w:spacing w:val="40"/>
          <w:w w:val="105"/>
          <w:sz w:val="21"/>
        </w:rPr>
        <w:t xml:space="preserve"> </w:t>
      </w:r>
      <w:r>
        <w:rPr>
          <w:color w:val="626260"/>
          <w:w w:val="105"/>
          <w:sz w:val="21"/>
        </w:rPr>
        <w:t>requ</w:t>
      </w:r>
      <w:r>
        <w:rPr>
          <w:color w:val="3F3F3F"/>
          <w:w w:val="105"/>
          <w:sz w:val="21"/>
        </w:rPr>
        <w:t>ested</w:t>
      </w:r>
      <w:r>
        <w:rPr>
          <w:color w:val="3F3F3F"/>
          <w:spacing w:val="40"/>
          <w:w w:val="105"/>
          <w:sz w:val="21"/>
        </w:rPr>
        <w:t xml:space="preserve"> </w:t>
      </w:r>
      <w:r>
        <w:rPr>
          <w:color w:val="4F4F4F"/>
          <w:w w:val="105"/>
          <w:sz w:val="21"/>
        </w:rPr>
        <w:t>by</w:t>
      </w:r>
      <w:r>
        <w:rPr>
          <w:color w:val="4F4F4F"/>
          <w:spacing w:val="40"/>
          <w:w w:val="105"/>
          <w:sz w:val="21"/>
        </w:rPr>
        <w:t xml:space="preserve"> </w:t>
      </w:r>
      <w:r>
        <w:rPr>
          <w:color w:val="3F3F3F"/>
          <w:w w:val="105"/>
          <w:sz w:val="21"/>
        </w:rPr>
        <w:t>the</w:t>
      </w:r>
      <w:r>
        <w:rPr>
          <w:color w:val="3F3F3F"/>
          <w:spacing w:val="40"/>
          <w:w w:val="105"/>
          <w:sz w:val="21"/>
        </w:rPr>
        <w:t xml:space="preserve"> </w:t>
      </w:r>
      <w:r>
        <w:rPr>
          <w:color w:val="3F3F3F"/>
          <w:w w:val="105"/>
          <w:sz w:val="21"/>
        </w:rPr>
        <w:t>Sheriff</w:t>
      </w:r>
      <w:r>
        <w:rPr>
          <w:color w:val="626260"/>
          <w:w w:val="105"/>
          <w:sz w:val="21"/>
        </w:rPr>
        <w:t xml:space="preserve">, </w:t>
      </w:r>
      <w:r>
        <w:rPr>
          <w:color w:val="4F4F4F"/>
          <w:w w:val="105"/>
          <w:sz w:val="21"/>
        </w:rPr>
        <w:t xml:space="preserve">augment </w:t>
      </w:r>
      <w:r>
        <w:rPr>
          <w:color w:val="3F3F3F"/>
          <w:w w:val="105"/>
          <w:sz w:val="21"/>
        </w:rPr>
        <w:t xml:space="preserve">the </w:t>
      </w:r>
      <w:proofErr w:type="spellStart"/>
      <w:r>
        <w:rPr>
          <w:color w:val="3F3F3F"/>
          <w:w w:val="105"/>
          <w:sz w:val="21"/>
        </w:rPr>
        <w:t>She</w:t>
      </w:r>
      <w:r>
        <w:rPr>
          <w:color w:val="626260"/>
          <w:w w:val="105"/>
          <w:sz w:val="21"/>
        </w:rPr>
        <w:t>riffs</w:t>
      </w:r>
      <w:proofErr w:type="spellEnd"/>
      <w:r>
        <w:rPr>
          <w:color w:val="626260"/>
          <w:w w:val="105"/>
          <w:sz w:val="21"/>
        </w:rPr>
        <w:t xml:space="preserve"> </w:t>
      </w:r>
      <w:r>
        <w:rPr>
          <w:color w:val="4F4F4F"/>
          <w:w w:val="105"/>
          <w:sz w:val="21"/>
        </w:rPr>
        <w:t>Office dur</w:t>
      </w:r>
      <w:r>
        <w:rPr>
          <w:color w:val="747472"/>
          <w:w w:val="105"/>
          <w:sz w:val="21"/>
        </w:rPr>
        <w:t>i</w:t>
      </w:r>
      <w:r>
        <w:rPr>
          <w:color w:val="4F4F4F"/>
          <w:w w:val="105"/>
          <w:sz w:val="21"/>
        </w:rPr>
        <w:t>ng major emergencies.</w:t>
      </w:r>
    </w:p>
    <w:p w14:paraId="05E6B08F" w14:textId="77777777" w:rsidR="000D03B5" w:rsidRDefault="00DC03A4">
      <w:pPr>
        <w:pStyle w:val="ListParagraph"/>
        <w:numPr>
          <w:ilvl w:val="3"/>
          <w:numId w:val="43"/>
        </w:numPr>
        <w:tabs>
          <w:tab w:val="left" w:pos="1355"/>
        </w:tabs>
        <w:spacing w:line="256" w:lineRule="auto"/>
        <w:ind w:left="1355" w:right="134" w:hanging="361"/>
        <w:rPr>
          <w:color w:val="3F3F3F"/>
          <w:sz w:val="21"/>
        </w:rPr>
      </w:pPr>
      <w:r>
        <w:rPr>
          <w:color w:val="2D2D2B"/>
          <w:w w:val="105"/>
          <w:sz w:val="21"/>
        </w:rPr>
        <w:t>T</w:t>
      </w:r>
      <w:r>
        <w:rPr>
          <w:color w:val="4F4F4F"/>
          <w:w w:val="105"/>
          <w:sz w:val="21"/>
        </w:rPr>
        <w:t xml:space="preserve">he </w:t>
      </w:r>
      <w:r>
        <w:rPr>
          <w:color w:val="2D2D2B"/>
          <w:w w:val="105"/>
          <w:sz w:val="21"/>
        </w:rPr>
        <w:t>Par</w:t>
      </w:r>
      <w:r>
        <w:rPr>
          <w:color w:val="4F4F4F"/>
          <w:w w:val="105"/>
          <w:sz w:val="21"/>
        </w:rPr>
        <w:t xml:space="preserve">k </w:t>
      </w:r>
      <w:r>
        <w:rPr>
          <w:color w:val="3F3F3F"/>
          <w:w w:val="105"/>
          <w:sz w:val="21"/>
        </w:rPr>
        <w:t>Board Police</w:t>
      </w:r>
      <w:r>
        <w:rPr>
          <w:color w:val="747472"/>
          <w:w w:val="105"/>
          <w:sz w:val="21"/>
        </w:rPr>
        <w:t>,</w:t>
      </w:r>
      <w:r>
        <w:rPr>
          <w:color w:val="747472"/>
          <w:spacing w:val="-8"/>
          <w:w w:val="105"/>
          <w:sz w:val="21"/>
        </w:rPr>
        <w:t xml:space="preserve"> </w:t>
      </w:r>
      <w:r>
        <w:rPr>
          <w:color w:val="3F3F3F"/>
          <w:w w:val="105"/>
          <w:sz w:val="21"/>
        </w:rPr>
        <w:t xml:space="preserve">who </w:t>
      </w:r>
      <w:r>
        <w:rPr>
          <w:color w:val="4F4F4F"/>
          <w:w w:val="105"/>
          <w:sz w:val="21"/>
        </w:rPr>
        <w:t>sha</w:t>
      </w:r>
      <w:r>
        <w:rPr>
          <w:color w:val="2D2D2B"/>
          <w:w w:val="105"/>
          <w:sz w:val="21"/>
        </w:rPr>
        <w:t>l</w:t>
      </w:r>
      <w:r>
        <w:rPr>
          <w:color w:val="4F4F4F"/>
          <w:w w:val="105"/>
          <w:sz w:val="21"/>
        </w:rPr>
        <w:t>l,</w:t>
      </w:r>
      <w:r>
        <w:rPr>
          <w:color w:val="4F4F4F"/>
          <w:spacing w:val="-8"/>
          <w:w w:val="105"/>
          <w:sz w:val="21"/>
        </w:rPr>
        <w:t xml:space="preserve"> </w:t>
      </w:r>
      <w:r>
        <w:rPr>
          <w:color w:val="4F4F4F"/>
          <w:w w:val="105"/>
          <w:sz w:val="21"/>
        </w:rPr>
        <w:t xml:space="preserve">when requested </w:t>
      </w:r>
      <w:r>
        <w:rPr>
          <w:color w:val="3F3F3F"/>
          <w:w w:val="105"/>
          <w:sz w:val="21"/>
        </w:rPr>
        <w:t xml:space="preserve">by </w:t>
      </w:r>
      <w:r>
        <w:rPr>
          <w:color w:val="2D2D2B"/>
          <w:w w:val="105"/>
          <w:sz w:val="21"/>
        </w:rPr>
        <w:t>th</w:t>
      </w:r>
      <w:r>
        <w:rPr>
          <w:color w:val="4F4F4F"/>
          <w:w w:val="105"/>
          <w:sz w:val="21"/>
        </w:rPr>
        <w:t xml:space="preserve">e </w:t>
      </w:r>
      <w:r>
        <w:rPr>
          <w:color w:val="3F3F3F"/>
          <w:w w:val="105"/>
          <w:sz w:val="21"/>
        </w:rPr>
        <w:t>Po</w:t>
      </w:r>
      <w:r>
        <w:rPr>
          <w:color w:val="626260"/>
          <w:w w:val="105"/>
          <w:sz w:val="21"/>
        </w:rPr>
        <w:t>li</w:t>
      </w:r>
      <w:r>
        <w:rPr>
          <w:color w:val="3F3F3F"/>
          <w:w w:val="105"/>
          <w:sz w:val="21"/>
        </w:rPr>
        <w:t xml:space="preserve">ce </w:t>
      </w:r>
      <w:r>
        <w:rPr>
          <w:color w:val="2D2D2B"/>
          <w:w w:val="105"/>
          <w:sz w:val="21"/>
        </w:rPr>
        <w:t>Ch</w:t>
      </w:r>
      <w:r>
        <w:rPr>
          <w:color w:val="626260"/>
          <w:w w:val="105"/>
          <w:sz w:val="21"/>
        </w:rPr>
        <w:t>i</w:t>
      </w:r>
      <w:r>
        <w:rPr>
          <w:color w:val="3F3F3F"/>
          <w:w w:val="105"/>
          <w:sz w:val="21"/>
        </w:rPr>
        <w:t>ef,</w:t>
      </w:r>
      <w:r>
        <w:rPr>
          <w:color w:val="3F3F3F"/>
          <w:spacing w:val="-10"/>
          <w:w w:val="105"/>
          <w:sz w:val="21"/>
        </w:rPr>
        <w:t xml:space="preserve"> </w:t>
      </w:r>
      <w:r>
        <w:rPr>
          <w:color w:val="2D2D2B"/>
          <w:w w:val="105"/>
          <w:sz w:val="21"/>
        </w:rPr>
        <w:t>aug</w:t>
      </w:r>
      <w:r>
        <w:rPr>
          <w:color w:val="4F4F4F"/>
          <w:w w:val="105"/>
          <w:sz w:val="21"/>
        </w:rPr>
        <w:t>ment the Po</w:t>
      </w:r>
      <w:r>
        <w:rPr>
          <w:color w:val="747472"/>
          <w:w w:val="105"/>
          <w:sz w:val="21"/>
        </w:rPr>
        <w:t>li</w:t>
      </w:r>
      <w:r>
        <w:rPr>
          <w:color w:val="4F4F4F"/>
          <w:w w:val="105"/>
          <w:sz w:val="21"/>
        </w:rPr>
        <w:t xml:space="preserve">ce </w:t>
      </w:r>
      <w:r>
        <w:rPr>
          <w:color w:val="3F3F3F"/>
          <w:w w:val="105"/>
          <w:sz w:val="21"/>
        </w:rPr>
        <w:t>Departme</w:t>
      </w:r>
      <w:r>
        <w:rPr>
          <w:color w:val="626260"/>
          <w:w w:val="105"/>
          <w:sz w:val="21"/>
        </w:rPr>
        <w:t xml:space="preserve">nt </w:t>
      </w:r>
      <w:r>
        <w:rPr>
          <w:color w:val="4F4F4F"/>
          <w:w w:val="105"/>
          <w:sz w:val="21"/>
        </w:rPr>
        <w:t>dur</w:t>
      </w:r>
      <w:r>
        <w:rPr>
          <w:color w:val="747472"/>
          <w:w w:val="105"/>
          <w:sz w:val="21"/>
        </w:rPr>
        <w:t>in</w:t>
      </w:r>
      <w:r>
        <w:rPr>
          <w:color w:val="4F4F4F"/>
          <w:w w:val="105"/>
          <w:sz w:val="21"/>
        </w:rPr>
        <w:t>g major emergencies</w:t>
      </w:r>
      <w:r>
        <w:rPr>
          <w:color w:val="747472"/>
          <w:w w:val="105"/>
          <w:sz w:val="21"/>
        </w:rPr>
        <w:t>.</w:t>
      </w:r>
    </w:p>
    <w:p w14:paraId="05E6B090" w14:textId="77777777" w:rsidR="000D03B5" w:rsidRDefault="00DC03A4">
      <w:pPr>
        <w:pStyle w:val="ListParagraph"/>
        <w:numPr>
          <w:ilvl w:val="3"/>
          <w:numId w:val="43"/>
        </w:numPr>
        <w:tabs>
          <w:tab w:val="left" w:pos="1355"/>
        </w:tabs>
        <w:spacing w:line="256" w:lineRule="auto"/>
        <w:ind w:left="1355" w:right="136" w:hanging="362"/>
        <w:rPr>
          <w:color w:val="3F3F3F"/>
          <w:sz w:val="21"/>
        </w:rPr>
      </w:pPr>
      <w:r>
        <w:rPr>
          <w:color w:val="3F3F3F"/>
          <w:w w:val="105"/>
          <w:sz w:val="21"/>
        </w:rPr>
        <w:t>T</w:t>
      </w:r>
      <w:r>
        <w:rPr>
          <w:color w:val="626260"/>
          <w:w w:val="105"/>
          <w:sz w:val="21"/>
        </w:rPr>
        <w:t xml:space="preserve">he </w:t>
      </w:r>
      <w:r>
        <w:rPr>
          <w:color w:val="3F3F3F"/>
          <w:w w:val="105"/>
          <w:sz w:val="21"/>
        </w:rPr>
        <w:t xml:space="preserve">GISD </w:t>
      </w:r>
      <w:r>
        <w:rPr>
          <w:color w:val="2D2D2B"/>
          <w:w w:val="105"/>
          <w:sz w:val="21"/>
        </w:rPr>
        <w:t>Sc</w:t>
      </w:r>
      <w:r>
        <w:rPr>
          <w:color w:val="4F4F4F"/>
          <w:w w:val="105"/>
          <w:sz w:val="21"/>
        </w:rPr>
        <w:t xml:space="preserve">hool </w:t>
      </w:r>
      <w:r>
        <w:rPr>
          <w:color w:val="3F3F3F"/>
          <w:w w:val="105"/>
          <w:sz w:val="21"/>
        </w:rPr>
        <w:t>Distr</w:t>
      </w:r>
      <w:r>
        <w:rPr>
          <w:color w:val="626260"/>
          <w:w w:val="105"/>
          <w:sz w:val="21"/>
        </w:rPr>
        <w:t xml:space="preserve">ict </w:t>
      </w:r>
      <w:r>
        <w:rPr>
          <w:color w:val="2D2D2B"/>
          <w:w w:val="105"/>
          <w:sz w:val="21"/>
        </w:rPr>
        <w:t>P</w:t>
      </w:r>
      <w:r>
        <w:rPr>
          <w:color w:val="4F4F4F"/>
          <w:w w:val="105"/>
          <w:sz w:val="21"/>
        </w:rPr>
        <w:t>olice, when requested</w:t>
      </w:r>
      <w:r>
        <w:rPr>
          <w:color w:val="4F4F4F"/>
          <w:spacing w:val="30"/>
          <w:w w:val="105"/>
          <w:sz w:val="21"/>
        </w:rPr>
        <w:t xml:space="preserve"> </w:t>
      </w:r>
      <w:r>
        <w:rPr>
          <w:color w:val="3F3F3F"/>
          <w:w w:val="105"/>
          <w:sz w:val="21"/>
        </w:rPr>
        <w:t xml:space="preserve">by the </w:t>
      </w:r>
      <w:r>
        <w:rPr>
          <w:color w:val="4F4F4F"/>
          <w:w w:val="105"/>
          <w:sz w:val="21"/>
        </w:rPr>
        <w:t>Pol</w:t>
      </w:r>
      <w:r>
        <w:rPr>
          <w:color w:val="747472"/>
          <w:w w:val="105"/>
          <w:sz w:val="21"/>
        </w:rPr>
        <w:t>i</w:t>
      </w:r>
      <w:r>
        <w:rPr>
          <w:color w:val="4F4F4F"/>
          <w:w w:val="105"/>
          <w:sz w:val="21"/>
        </w:rPr>
        <w:t xml:space="preserve">ce </w:t>
      </w:r>
      <w:r>
        <w:rPr>
          <w:color w:val="3F3F3F"/>
          <w:w w:val="105"/>
          <w:sz w:val="21"/>
        </w:rPr>
        <w:t>Chief</w:t>
      </w:r>
      <w:r>
        <w:rPr>
          <w:color w:val="626260"/>
          <w:w w:val="105"/>
          <w:sz w:val="21"/>
        </w:rPr>
        <w:t xml:space="preserve">, </w:t>
      </w:r>
      <w:r>
        <w:rPr>
          <w:color w:val="3F3F3F"/>
          <w:w w:val="105"/>
          <w:sz w:val="21"/>
        </w:rPr>
        <w:t>augment</w:t>
      </w:r>
      <w:r>
        <w:rPr>
          <w:color w:val="3F3F3F"/>
          <w:spacing w:val="31"/>
          <w:w w:val="105"/>
          <w:sz w:val="21"/>
        </w:rPr>
        <w:t xml:space="preserve"> </w:t>
      </w:r>
      <w:r>
        <w:rPr>
          <w:color w:val="4F4F4F"/>
          <w:w w:val="105"/>
          <w:sz w:val="21"/>
        </w:rPr>
        <w:t>the Po</w:t>
      </w:r>
      <w:r>
        <w:rPr>
          <w:color w:val="747472"/>
          <w:w w:val="105"/>
          <w:sz w:val="21"/>
        </w:rPr>
        <w:t>l</w:t>
      </w:r>
      <w:r>
        <w:rPr>
          <w:color w:val="4F4F4F"/>
          <w:w w:val="105"/>
          <w:sz w:val="21"/>
        </w:rPr>
        <w:t xml:space="preserve">ice </w:t>
      </w:r>
      <w:r>
        <w:rPr>
          <w:color w:val="2D2D2B"/>
          <w:w w:val="105"/>
          <w:sz w:val="21"/>
        </w:rPr>
        <w:t>D</w:t>
      </w:r>
      <w:r>
        <w:rPr>
          <w:color w:val="4F4F4F"/>
          <w:w w:val="105"/>
          <w:sz w:val="21"/>
        </w:rPr>
        <w:t>epartment du</w:t>
      </w:r>
      <w:r>
        <w:rPr>
          <w:color w:val="747472"/>
          <w:w w:val="105"/>
          <w:sz w:val="21"/>
        </w:rPr>
        <w:t>ri</w:t>
      </w:r>
      <w:r>
        <w:rPr>
          <w:color w:val="3F3F3F"/>
          <w:w w:val="105"/>
          <w:sz w:val="21"/>
        </w:rPr>
        <w:t xml:space="preserve">ng </w:t>
      </w:r>
      <w:r>
        <w:rPr>
          <w:color w:val="4F4F4F"/>
          <w:w w:val="105"/>
          <w:sz w:val="21"/>
        </w:rPr>
        <w:t>major emergencies</w:t>
      </w:r>
      <w:r>
        <w:rPr>
          <w:color w:val="747472"/>
          <w:w w:val="105"/>
          <w:sz w:val="21"/>
        </w:rPr>
        <w:t>.</w:t>
      </w:r>
    </w:p>
    <w:p w14:paraId="05E6B091" w14:textId="77777777" w:rsidR="000D03B5" w:rsidRDefault="000D03B5">
      <w:pPr>
        <w:spacing w:line="256" w:lineRule="auto"/>
        <w:rPr>
          <w:sz w:val="21"/>
        </w:rPr>
        <w:sectPr w:rsidR="000D03B5">
          <w:headerReference w:type="default" r:id="rId90"/>
          <w:pgSz w:w="12190" w:h="15840"/>
          <w:pgMar w:top="0" w:right="1220" w:bottom="1280" w:left="1200" w:header="0" w:footer="1082" w:gutter="0"/>
          <w:pgNumType w:start="6"/>
          <w:cols w:space="720"/>
        </w:sectPr>
      </w:pPr>
    </w:p>
    <w:p w14:paraId="05E6B092" w14:textId="77777777" w:rsidR="000D03B5" w:rsidRDefault="00DC03A4">
      <w:pPr>
        <w:pStyle w:val="BodyText"/>
      </w:pPr>
      <w:r>
        <w:rPr>
          <w:noProof/>
        </w:rPr>
        <w:lastRenderedPageBreak/>
        <mc:AlternateContent>
          <mc:Choice Requires="wps">
            <w:drawing>
              <wp:anchor distT="0" distB="0" distL="0" distR="0" simplePos="0" relativeHeight="15813120" behindDoc="0" locked="0" layoutInCell="1" allowOverlap="1" wp14:anchorId="05E6B835" wp14:editId="05E6B836">
                <wp:simplePos x="0" y="0"/>
                <wp:positionH relativeFrom="page">
                  <wp:posOffset>0</wp:posOffset>
                </wp:positionH>
                <wp:positionV relativeFrom="page">
                  <wp:posOffset>0</wp:posOffset>
                </wp:positionV>
                <wp:extent cx="5080" cy="203263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032635"/>
                        </a:xfrm>
                        <a:custGeom>
                          <a:avLst/>
                          <a:gdLst/>
                          <a:ahLst/>
                          <a:cxnLst/>
                          <a:rect l="l" t="t" r="r" b="b"/>
                          <a:pathLst>
                            <a:path w="5080" h="2032635">
                              <a:moveTo>
                                <a:pt x="0" y="2032442"/>
                              </a:moveTo>
                              <a:lnTo>
                                <a:pt x="0" y="0"/>
                              </a:lnTo>
                              <a:lnTo>
                                <a:pt x="4579" y="0"/>
                              </a:lnTo>
                              <a:lnTo>
                                <a:pt x="4579" y="2032442"/>
                              </a:lnTo>
                              <a:lnTo>
                                <a:pt x="0" y="20324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E654F7" id="Graphic 310" o:spid="_x0000_s1026" style="position:absolute;margin-left:0;margin-top:0;width:.4pt;height:160.05pt;z-index:15813120;visibility:visible;mso-wrap-style:square;mso-wrap-distance-left:0;mso-wrap-distance-top:0;mso-wrap-distance-right:0;mso-wrap-distance-bottom:0;mso-position-horizontal:absolute;mso-position-horizontal-relative:page;mso-position-vertical:absolute;mso-position-vertical-relative:page;v-text-anchor:top" coordsize="5080,203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" path="m,2032442l,,4579,r,2032442l,2032442xe" fillcolor="black" stroked="f">
                <v:path arrowok="t"/>
                <w10:wrap anchorx="page" anchory="page"/>
              </v:shape>
            </w:pict>
          </mc:Fallback>
        </mc:AlternateContent>
      </w:r>
    </w:p>
    <w:p w14:paraId="05E6B093" w14:textId="77777777" w:rsidR="000D03B5" w:rsidRDefault="000D03B5">
      <w:pPr>
        <w:pStyle w:val="BodyText"/>
      </w:pPr>
    </w:p>
    <w:p w14:paraId="05E6B094" w14:textId="77777777" w:rsidR="000D03B5" w:rsidRDefault="000D03B5">
      <w:pPr>
        <w:pStyle w:val="BodyText"/>
      </w:pPr>
    </w:p>
    <w:p w14:paraId="05E6B095" w14:textId="77777777" w:rsidR="000D03B5" w:rsidRDefault="000D03B5">
      <w:pPr>
        <w:pStyle w:val="BodyText"/>
      </w:pPr>
    </w:p>
    <w:p w14:paraId="05E6B096" w14:textId="77777777" w:rsidR="000D03B5" w:rsidRDefault="000D03B5">
      <w:pPr>
        <w:pStyle w:val="BodyText"/>
      </w:pPr>
    </w:p>
    <w:p w14:paraId="05E6B097" w14:textId="77777777" w:rsidR="000D03B5" w:rsidRDefault="000D03B5">
      <w:pPr>
        <w:pStyle w:val="BodyText"/>
        <w:spacing w:before="7"/>
        <w:rPr>
          <w:sz w:val="17"/>
        </w:rPr>
      </w:pPr>
    </w:p>
    <w:p w14:paraId="05E6B098" w14:textId="77777777" w:rsidR="000D03B5" w:rsidRDefault="00DC03A4">
      <w:pPr>
        <w:pStyle w:val="ListParagraph"/>
        <w:numPr>
          <w:ilvl w:val="2"/>
          <w:numId w:val="43"/>
        </w:numPr>
        <w:tabs>
          <w:tab w:val="left" w:pos="1002"/>
          <w:tab w:val="left" w:pos="1004"/>
        </w:tabs>
        <w:spacing w:before="94" w:line="247" w:lineRule="auto"/>
        <w:ind w:left="1004" w:right="122" w:hanging="356"/>
        <w:jc w:val="both"/>
        <w:rPr>
          <w:color w:val="4B4B4B"/>
          <w:sz w:val="21"/>
        </w:rPr>
      </w:pPr>
      <w:r>
        <w:rPr>
          <w:color w:val="4B4B4B"/>
          <w:w w:val="105"/>
          <w:sz w:val="21"/>
        </w:rPr>
        <w:t>Our law enforcement emergency response operations are in accordance with Nat</w:t>
      </w:r>
      <w:r>
        <w:rPr>
          <w:color w:val="727270"/>
          <w:w w:val="105"/>
          <w:sz w:val="21"/>
        </w:rPr>
        <w:t>i</w:t>
      </w:r>
      <w:r>
        <w:rPr>
          <w:color w:val="4B4B4B"/>
          <w:w w:val="105"/>
          <w:sz w:val="21"/>
        </w:rPr>
        <w:t xml:space="preserve">onal </w:t>
      </w:r>
      <w:r>
        <w:rPr>
          <w:color w:val="313331"/>
          <w:w w:val="105"/>
          <w:sz w:val="21"/>
        </w:rPr>
        <w:t>I</w:t>
      </w:r>
      <w:r>
        <w:rPr>
          <w:color w:val="4B4B4B"/>
          <w:w w:val="105"/>
          <w:sz w:val="21"/>
        </w:rPr>
        <w:t>nciden</w:t>
      </w:r>
      <w:r>
        <w:rPr>
          <w:color w:val="313331"/>
          <w:w w:val="105"/>
          <w:sz w:val="21"/>
        </w:rPr>
        <w:t>t</w:t>
      </w:r>
      <w:r>
        <w:rPr>
          <w:color w:val="313331"/>
          <w:spacing w:val="-12"/>
          <w:w w:val="105"/>
          <w:sz w:val="21"/>
        </w:rPr>
        <w:t xml:space="preserve"> </w:t>
      </w:r>
      <w:r>
        <w:rPr>
          <w:color w:val="313331"/>
          <w:w w:val="105"/>
          <w:sz w:val="21"/>
        </w:rPr>
        <w:t>M</w:t>
      </w:r>
      <w:r>
        <w:rPr>
          <w:color w:val="4B4B4B"/>
          <w:w w:val="105"/>
          <w:sz w:val="21"/>
        </w:rPr>
        <w:t>anage</w:t>
      </w:r>
      <w:r>
        <w:rPr>
          <w:color w:val="313331"/>
          <w:w w:val="105"/>
          <w:sz w:val="21"/>
        </w:rPr>
        <w:t>m</w:t>
      </w:r>
      <w:r>
        <w:rPr>
          <w:color w:val="4B4B4B"/>
          <w:w w:val="105"/>
          <w:sz w:val="21"/>
        </w:rPr>
        <w:t>e</w:t>
      </w:r>
      <w:r>
        <w:rPr>
          <w:color w:val="313331"/>
          <w:w w:val="105"/>
          <w:sz w:val="21"/>
        </w:rPr>
        <w:t>n</w:t>
      </w:r>
      <w:r>
        <w:rPr>
          <w:color w:val="5E5E5D"/>
          <w:w w:val="105"/>
          <w:sz w:val="21"/>
        </w:rPr>
        <w:t>t</w:t>
      </w:r>
      <w:r>
        <w:rPr>
          <w:color w:val="5E5E5D"/>
          <w:spacing w:val="-12"/>
          <w:w w:val="105"/>
          <w:sz w:val="21"/>
        </w:rPr>
        <w:t xml:space="preserve"> </w:t>
      </w:r>
      <w:r>
        <w:rPr>
          <w:color w:val="4B4B4B"/>
          <w:w w:val="105"/>
          <w:sz w:val="21"/>
        </w:rPr>
        <w:t>System</w:t>
      </w:r>
      <w:r>
        <w:rPr>
          <w:color w:val="4B4B4B"/>
          <w:spacing w:val="-8"/>
          <w:w w:val="105"/>
          <w:sz w:val="21"/>
        </w:rPr>
        <w:t xml:space="preserve"> </w:t>
      </w:r>
      <w:r>
        <w:rPr>
          <w:color w:val="4B4B4B"/>
          <w:w w:val="105"/>
          <w:sz w:val="21"/>
        </w:rPr>
        <w:t>(N</w:t>
      </w:r>
      <w:r>
        <w:rPr>
          <w:color w:val="313331"/>
          <w:w w:val="105"/>
          <w:sz w:val="21"/>
        </w:rPr>
        <w:t>I</w:t>
      </w:r>
      <w:r>
        <w:rPr>
          <w:color w:val="4B4B4B"/>
          <w:w w:val="105"/>
          <w:sz w:val="21"/>
        </w:rPr>
        <w:t>MS)</w:t>
      </w:r>
      <w:r>
        <w:rPr>
          <w:color w:val="727270"/>
          <w:w w:val="105"/>
          <w:sz w:val="21"/>
        </w:rPr>
        <w:t>,</w:t>
      </w:r>
      <w:r>
        <w:rPr>
          <w:color w:val="727270"/>
          <w:spacing w:val="-16"/>
          <w:w w:val="105"/>
          <w:sz w:val="21"/>
        </w:rPr>
        <w:t xml:space="preserve"> </w:t>
      </w:r>
      <w:r>
        <w:rPr>
          <w:color w:val="4B4B4B"/>
          <w:w w:val="105"/>
          <w:sz w:val="21"/>
        </w:rPr>
        <w:t>wh</w:t>
      </w:r>
      <w:r>
        <w:rPr>
          <w:color w:val="727270"/>
          <w:w w:val="105"/>
          <w:sz w:val="21"/>
        </w:rPr>
        <w:t>i</w:t>
      </w:r>
      <w:r>
        <w:rPr>
          <w:color w:val="4B4B4B"/>
          <w:w w:val="105"/>
          <w:sz w:val="21"/>
        </w:rPr>
        <w:t>ch</w:t>
      </w:r>
      <w:r>
        <w:rPr>
          <w:color w:val="4B4B4B"/>
          <w:spacing w:val="-15"/>
          <w:w w:val="105"/>
          <w:sz w:val="21"/>
        </w:rPr>
        <w:t xml:space="preserve"> </w:t>
      </w:r>
      <w:r>
        <w:rPr>
          <w:color w:val="4B4B4B"/>
          <w:w w:val="105"/>
          <w:sz w:val="21"/>
        </w:rPr>
        <w:t>employs two</w:t>
      </w:r>
      <w:r>
        <w:rPr>
          <w:color w:val="4B4B4B"/>
          <w:spacing w:val="-4"/>
          <w:w w:val="105"/>
          <w:sz w:val="21"/>
        </w:rPr>
        <w:t xml:space="preserve"> </w:t>
      </w:r>
      <w:r>
        <w:rPr>
          <w:color w:val="4B4B4B"/>
          <w:w w:val="105"/>
          <w:sz w:val="21"/>
        </w:rPr>
        <w:t>levels of</w:t>
      </w:r>
      <w:r>
        <w:rPr>
          <w:color w:val="4B4B4B"/>
          <w:spacing w:val="-14"/>
          <w:w w:val="105"/>
          <w:sz w:val="21"/>
        </w:rPr>
        <w:t xml:space="preserve"> </w:t>
      </w:r>
      <w:r>
        <w:rPr>
          <w:color w:val="5E5E5D"/>
          <w:w w:val="105"/>
          <w:sz w:val="21"/>
        </w:rPr>
        <w:t>inci</w:t>
      </w:r>
      <w:r>
        <w:rPr>
          <w:color w:val="313331"/>
          <w:w w:val="105"/>
          <w:sz w:val="21"/>
        </w:rPr>
        <w:t>d</w:t>
      </w:r>
      <w:r>
        <w:rPr>
          <w:color w:val="4B4B4B"/>
          <w:w w:val="105"/>
          <w:sz w:val="21"/>
        </w:rPr>
        <w:t>e</w:t>
      </w:r>
      <w:r>
        <w:rPr>
          <w:color w:val="313331"/>
          <w:w w:val="105"/>
          <w:sz w:val="21"/>
        </w:rPr>
        <w:t>n</w:t>
      </w:r>
      <w:r>
        <w:rPr>
          <w:color w:val="4B4B4B"/>
          <w:w w:val="105"/>
          <w:sz w:val="21"/>
        </w:rPr>
        <w:t>t</w:t>
      </w:r>
      <w:r>
        <w:rPr>
          <w:color w:val="4B4B4B"/>
          <w:spacing w:val="-12"/>
          <w:w w:val="105"/>
          <w:sz w:val="21"/>
        </w:rPr>
        <w:t xml:space="preserve"> </w:t>
      </w:r>
      <w:r>
        <w:rPr>
          <w:color w:val="313331"/>
          <w:w w:val="105"/>
          <w:sz w:val="21"/>
        </w:rPr>
        <w:t>m</w:t>
      </w:r>
      <w:r>
        <w:rPr>
          <w:color w:val="4B4B4B"/>
          <w:w w:val="105"/>
          <w:sz w:val="21"/>
        </w:rPr>
        <w:t xml:space="preserve">anagement </w:t>
      </w:r>
      <w:r>
        <w:rPr>
          <w:color w:val="4B4B4B"/>
          <w:spacing w:val="-2"/>
          <w:w w:val="105"/>
          <w:sz w:val="21"/>
        </w:rPr>
        <w:t>structures</w:t>
      </w:r>
      <w:r>
        <w:rPr>
          <w:color w:val="727270"/>
          <w:spacing w:val="-2"/>
          <w:w w:val="105"/>
          <w:sz w:val="21"/>
        </w:rPr>
        <w:t>.</w:t>
      </w:r>
    </w:p>
    <w:p w14:paraId="05E6B099" w14:textId="77777777" w:rsidR="000D03B5" w:rsidRDefault="000D03B5">
      <w:pPr>
        <w:pStyle w:val="BodyText"/>
        <w:spacing w:before="1"/>
        <w:rPr>
          <w:sz w:val="24"/>
        </w:rPr>
      </w:pPr>
    </w:p>
    <w:p w14:paraId="05E6B09A" w14:textId="77777777" w:rsidR="000D03B5" w:rsidRDefault="00DC03A4">
      <w:pPr>
        <w:pStyle w:val="ListParagraph"/>
        <w:numPr>
          <w:ilvl w:val="3"/>
          <w:numId w:val="43"/>
        </w:numPr>
        <w:tabs>
          <w:tab w:val="left" w:pos="1363"/>
          <w:tab w:val="left" w:pos="1365"/>
        </w:tabs>
        <w:spacing w:line="247" w:lineRule="auto"/>
        <w:ind w:right="137" w:hanging="360"/>
        <w:jc w:val="both"/>
        <w:rPr>
          <w:color w:val="4B4B4B"/>
          <w:sz w:val="21"/>
        </w:rPr>
      </w:pPr>
      <w:r>
        <w:rPr>
          <w:rFonts w:ascii="Times New Roman"/>
          <w:color w:val="4B4B4B"/>
          <w:sz w:val="21"/>
        </w:rPr>
        <w:tab/>
      </w:r>
      <w:r>
        <w:rPr>
          <w:color w:val="4B4B4B"/>
          <w:w w:val="105"/>
          <w:sz w:val="21"/>
        </w:rPr>
        <w:t>The</w:t>
      </w:r>
      <w:r>
        <w:rPr>
          <w:color w:val="4B4B4B"/>
          <w:spacing w:val="-13"/>
          <w:w w:val="105"/>
          <w:sz w:val="21"/>
        </w:rPr>
        <w:t xml:space="preserve"> </w:t>
      </w:r>
      <w:r>
        <w:rPr>
          <w:color w:val="4B4B4B"/>
          <w:w w:val="105"/>
          <w:sz w:val="21"/>
        </w:rPr>
        <w:t xml:space="preserve">Incident Command System </w:t>
      </w:r>
      <w:r>
        <w:rPr>
          <w:color w:val="5E5E5D"/>
          <w:w w:val="105"/>
          <w:sz w:val="21"/>
        </w:rPr>
        <w:t>(</w:t>
      </w:r>
      <w:r>
        <w:rPr>
          <w:color w:val="313331"/>
          <w:w w:val="105"/>
          <w:sz w:val="21"/>
        </w:rPr>
        <w:t>I</w:t>
      </w:r>
      <w:r>
        <w:rPr>
          <w:color w:val="4B4B4B"/>
          <w:w w:val="105"/>
          <w:sz w:val="21"/>
        </w:rPr>
        <w:t>CS</w:t>
      </w:r>
      <w:r>
        <w:rPr>
          <w:color w:val="727270"/>
          <w:w w:val="105"/>
          <w:sz w:val="21"/>
        </w:rPr>
        <w:t>)</w:t>
      </w:r>
      <w:r>
        <w:rPr>
          <w:color w:val="727270"/>
          <w:spacing w:val="-16"/>
          <w:w w:val="105"/>
          <w:sz w:val="21"/>
        </w:rPr>
        <w:t xml:space="preserve"> </w:t>
      </w:r>
      <w:r>
        <w:rPr>
          <w:color w:val="4B4B4B"/>
          <w:w w:val="105"/>
          <w:sz w:val="21"/>
        </w:rPr>
        <w:t>includes</w:t>
      </w:r>
      <w:r>
        <w:rPr>
          <w:color w:val="4B4B4B"/>
          <w:spacing w:val="-4"/>
          <w:w w:val="105"/>
          <w:sz w:val="21"/>
        </w:rPr>
        <w:t xml:space="preserve"> </w:t>
      </w:r>
      <w:r>
        <w:rPr>
          <w:color w:val="4B4B4B"/>
          <w:w w:val="105"/>
          <w:sz w:val="21"/>
        </w:rPr>
        <w:t>a</w:t>
      </w:r>
      <w:r>
        <w:rPr>
          <w:color w:val="4B4B4B"/>
          <w:spacing w:val="-11"/>
          <w:w w:val="105"/>
          <w:sz w:val="21"/>
        </w:rPr>
        <w:t xml:space="preserve"> </w:t>
      </w:r>
      <w:r>
        <w:rPr>
          <w:color w:val="4B4B4B"/>
          <w:w w:val="105"/>
          <w:sz w:val="21"/>
        </w:rPr>
        <w:t>core</w:t>
      </w:r>
      <w:r>
        <w:rPr>
          <w:color w:val="4B4B4B"/>
          <w:spacing w:val="-5"/>
          <w:w w:val="105"/>
          <w:sz w:val="21"/>
        </w:rPr>
        <w:t xml:space="preserve"> </w:t>
      </w:r>
      <w:r>
        <w:rPr>
          <w:color w:val="4B4B4B"/>
          <w:w w:val="105"/>
          <w:sz w:val="21"/>
        </w:rPr>
        <w:t>set</w:t>
      </w:r>
      <w:r>
        <w:rPr>
          <w:color w:val="4B4B4B"/>
          <w:spacing w:val="-7"/>
          <w:w w:val="105"/>
          <w:sz w:val="21"/>
        </w:rPr>
        <w:t xml:space="preserve"> </w:t>
      </w:r>
      <w:r>
        <w:rPr>
          <w:color w:val="5E5E5D"/>
          <w:w w:val="105"/>
          <w:sz w:val="21"/>
        </w:rPr>
        <w:t>of</w:t>
      </w:r>
      <w:r>
        <w:rPr>
          <w:color w:val="5E5E5D"/>
          <w:spacing w:val="-10"/>
          <w:w w:val="105"/>
          <w:sz w:val="21"/>
        </w:rPr>
        <w:t xml:space="preserve"> </w:t>
      </w:r>
      <w:r>
        <w:rPr>
          <w:color w:val="4B4B4B"/>
          <w:w w:val="105"/>
          <w:sz w:val="21"/>
        </w:rPr>
        <w:t>concepts</w:t>
      </w:r>
      <w:r>
        <w:rPr>
          <w:color w:val="727270"/>
          <w:w w:val="105"/>
          <w:sz w:val="21"/>
        </w:rPr>
        <w:t>,</w:t>
      </w:r>
      <w:r>
        <w:rPr>
          <w:color w:val="727270"/>
          <w:spacing w:val="-16"/>
          <w:w w:val="105"/>
          <w:sz w:val="21"/>
        </w:rPr>
        <w:t xml:space="preserve"> </w:t>
      </w:r>
      <w:r>
        <w:rPr>
          <w:color w:val="4B4B4B"/>
          <w:w w:val="105"/>
          <w:sz w:val="21"/>
        </w:rPr>
        <w:t xml:space="preserve">principles, and </w:t>
      </w:r>
      <w:r>
        <w:rPr>
          <w:color w:val="5E5E5D"/>
          <w:w w:val="105"/>
          <w:sz w:val="21"/>
        </w:rPr>
        <w:t xml:space="preserve">terminology </w:t>
      </w:r>
      <w:r>
        <w:rPr>
          <w:color w:val="4B4B4B"/>
          <w:w w:val="105"/>
          <w:sz w:val="21"/>
        </w:rPr>
        <w:t>appl</w:t>
      </w:r>
      <w:r>
        <w:rPr>
          <w:color w:val="727270"/>
          <w:w w:val="105"/>
          <w:sz w:val="21"/>
        </w:rPr>
        <w:t>i</w:t>
      </w:r>
      <w:r>
        <w:rPr>
          <w:color w:val="4B4B4B"/>
          <w:w w:val="105"/>
          <w:sz w:val="21"/>
        </w:rPr>
        <w:t>cab</w:t>
      </w:r>
      <w:r>
        <w:rPr>
          <w:color w:val="727270"/>
          <w:w w:val="105"/>
          <w:sz w:val="21"/>
        </w:rPr>
        <w:t>l</w:t>
      </w:r>
      <w:r>
        <w:rPr>
          <w:color w:val="4B4B4B"/>
          <w:w w:val="105"/>
          <w:sz w:val="21"/>
        </w:rPr>
        <w:t>e to single or m</w:t>
      </w:r>
      <w:r>
        <w:rPr>
          <w:color w:val="727270"/>
          <w:w w:val="105"/>
          <w:sz w:val="21"/>
        </w:rPr>
        <w:t>u</w:t>
      </w:r>
      <w:r>
        <w:rPr>
          <w:color w:val="4B4B4B"/>
          <w:w w:val="105"/>
          <w:sz w:val="21"/>
        </w:rPr>
        <w:t>l</w:t>
      </w:r>
      <w:r>
        <w:rPr>
          <w:color w:val="727270"/>
          <w:w w:val="105"/>
          <w:sz w:val="21"/>
        </w:rPr>
        <w:t>ti</w:t>
      </w:r>
      <w:r>
        <w:rPr>
          <w:color w:val="4B4B4B"/>
          <w:w w:val="105"/>
          <w:sz w:val="21"/>
        </w:rPr>
        <w:t xml:space="preserve">ple </w:t>
      </w:r>
      <w:r>
        <w:rPr>
          <w:color w:val="727270"/>
          <w:w w:val="105"/>
          <w:sz w:val="21"/>
        </w:rPr>
        <w:t>i</w:t>
      </w:r>
      <w:r>
        <w:rPr>
          <w:color w:val="4B4B4B"/>
          <w:w w:val="105"/>
          <w:sz w:val="21"/>
        </w:rPr>
        <w:t>ncidents regardless of their scope</w:t>
      </w:r>
      <w:r>
        <w:rPr>
          <w:color w:val="727270"/>
          <w:w w:val="105"/>
          <w:sz w:val="21"/>
        </w:rPr>
        <w:t>.</w:t>
      </w:r>
    </w:p>
    <w:p w14:paraId="05E6B09B" w14:textId="77777777" w:rsidR="000D03B5" w:rsidRDefault="000D03B5">
      <w:pPr>
        <w:pStyle w:val="BodyText"/>
        <w:spacing w:before="2"/>
        <w:rPr>
          <w:sz w:val="23"/>
        </w:rPr>
      </w:pPr>
    </w:p>
    <w:p w14:paraId="05E6B09C" w14:textId="77777777" w:rsidR="000D03B5" w:rsidRDefault="00DC03A4">
      <w:pPr>
        <w:pStyle w:val="ListParagraph"/>
        <w:numPr>
          <w:ilvl w:val="3"/>
          <w:numId w:val="43"/>
        </w:numPr>
        <w:tabs>
          <w:tab w:val="left" w:pos="1355"/>
        </w:tabs>
        <w:spacing w:before="1" w:line="249" w:lineRule="auto"/>
        <w:ind w:left="1355" w:right="144" w:hanging="358"/>
        <w:jc w:val="both"/>
        <w:rPr>
          <w:color w:val="4B4B4B"/>
          <w:sz w:val="21"/>
        </w:rPr>
      </w:pPr>
      <w:r>
        <w:rPr>
          <w:color w:val="4B4B4B"/>
          <w:w w:val="105"/>
          <w:sz w:val="21"/>
        </w:rPr>
        <w:t>Mu</w:t>
      </w:r>
      <w:r>
        <w:rPr>
          <w:color w:val="313331"/>
          <w:w w:val="105"/>
          <w:sz w:val="21"/>
        </w:rPr>
        <w:t>l</w:t>
      </w:r>
      <w:r>
        <w:rPr>
          <w:color w:val="4B4B4B"/>
          <w:w w:val="105"/>
          <w:sz w:val="21"/>
        </w:rPr>
        <w:t>ti</w:t>
      </w:r>
      <w:r>
        <w:rPr>
          <w:color w:val="313331"/>
          <w:w w:val="105"/>
          <w:sz w:val="21"/>
        </w:rPr>
        <w:t>-</w:t>
      </w:r>
      <w:r>
        <w:rPr>
          <w:color w:val="4B4B4B"/>
          <w:w w:val="105"/>
          <w:sz w:val="21"/>
        </w:rPr>
        <w:t>agency Coord</w:t>
      </w:r>
      <w:r>
        <w:rPr>
          <w:color w:val="727270"/>
          <w:w w:val="105"/>
          <w:sz w:val="21"/>
        </w:rPr>
        <w:t>i</w:t>
      </w:r>
      <w:r>
        <w:rPr>
          <w:color w:val="4B4B4B"/>
          <w:w w:val="105"/>
          <w:sz w:val="21"/>
        </w:rPr>
        <w:t xml:space="preserve">nation Systems </w:t>
      </w:r>
      <w:r>
        <w:rPr>
          <w:color w:val="5E5E5D"/>
          <w:w w:val="105"/>
          <w:sz w:val="21"/>
        </w:rPr>
        <w:t xml:space="preserve">integrate </w:t>
      </w:r>
      <w:r>
        <w:rPr>
          <w:color w:val="4B4B4B"/>
          <w:w w:val="105"/>
          <w:sz w:val="21"/>
        </w:rPr>
        <w:t>a combina</w:t>
      </w:r>
      <w:r>
        <w:rPr>
          <w:color w:val="727270"/>
          <w:w w:val="105"/>
          <w:sz w:val="21"/>
        </w:rPr>
        <w:t xml:space="preserve">tion </w:t>
      </w:r>
      <w:r>
        <w:rPr>
          <w:color w:val="4B4B4B"/>
          <w:w w:val="105"/>
          <w:sz w:val="21"/>
        </w:rPr>
        <w:t>of facilities</w:t>
      </w:r>
      <w:r>
        <w:rPr>
          <w:color w:val="727270"/>
          <w:w w:val="105"/>
          <w:sz w:val="21"/>
        </w:rPr>
        <w:t xml:space="preserve">, </w:t>
      </w:r>
      <w:r>
        <w:rPr>
          <w:color w:val="4B4B4B"/>
          <w:w w:val="105"/>
          <w:sz w:val="21"/>
        </w:rPr>
        <w:t>equipment, personnel</w:t>
      </w:r>
      <w:r>
        <w:rPr>
          <w:color w:val="727270"/>
          <w:w w:val="105"/>
          <w:sz w:val="21"/>
        </w:rPr>
        <w:t>,</w:t>
      </w:r>
      <w:r>
        <w:rPr>
          <w:color w:val="727270"/>
          <w:spacing w:val="-16"/>
          <w:w w:val="105"/>
          <w:sz w:val="21"/>
        </w:rPr>
        <w:t xml:space="preserve"> </w:t>
      </w:r>
      <w:r>
        <w:rPr>
          <w:color w:val="313331"/>
          <w:w w:val="105"/>
          <w:sz w:val="21"/>
        </w:rPr>
        <w:t>p</w:t>
      </w:r>
      <w:r>
        <w:rPr>
          <w:color w:val="4B4B4B"/>
          <w:w w:val="105"/>
          <w:sz w:val="21"/>
        </w:rPr>
        <w:t>rocedures</w:t>
      </w:r>
      <w:r>
        <w:rPr>
          <w:color w:val="727270"/>
          <w:w w:val="105"/>
          <w:sz w:val="21"/>
        </w:rPr>
        <w:t>,</w:t>
      </w:r>
      <w:r>
        <w:rPr>
          <w:color w:val="727270"/>
          <w:spacing w:val="-15"/>
          <w:w w:val="105"/>
          <w:sz w:val="21"/>
        </w:rPr>
        <w:t xml:space="preserve"> </w:t>
      </w:r>
      <w:r>
        <w:rPr>
          <w:color w:val="4B4B4B"/>
          <w:w w:val="105"/>
          <w:sz w:val="21"/>
        </w:rPr>
        <w:t>and</w:t>
      </w:r>
      <w:r>
        <w:rPr>
          <w:color w:val="4B4B4B"/>
          <w:spacing w:val="-10"/>
          <w:w w:val="105"/>
          <w:sz w:val="21"/>
        </w:rPr>
        <w:t xml:space="preserve"> </w:t>
      </w:r>
      <w:r>
        <w:rPr>
          <w:color w:val="4B4B4B"/>
          <w:w w:val="105"/>
          <w:sz w:val="21"/>
        </w:rPr>
        <w:t>communications</w:t>
      </w:r>
      <w:r>
        <w:rPr>
          <w:color w:val="4B4B4B"/>
          <w:spacing w:val="-15"/>
          <w:w w:val="105"/>
          <w:sz w:val="21"/>
        </w:rPr>
        <w:t xml:space="preserve"> </w:t>
      </w:r>
      <w:r>
        <w:rPr>
          <w:color w:val="4B4B4B"/>
          <w:w w:val="105"/>
          <w:sz w:val="21"/>
        </w:rPr>
        <w:t>into</w:t>
      </w:r>
      <w:r>
        <w:rPr>
          <w:color w:val="4B4B4B"/>
          <w:spacing w:val="-11"/>
          <w:w w:val="105"/>
          <w:sz w:val="21"/>
        </w:rPr>
        <w:t xml:space="preserve"> </w:t>
      </w:r>
      <w:r>
        <w:rPr>
          <w:color w:val="4B4B4B"/>
          <w:w w:val="105"/>
          <w:sz w:val="21"/>
        </w:rPr>
        <w:t>a</w:t>
      </w:r>
      <w:r>
        <w:rPr>
          <w:color w:val="4B4B4B"/>
          <w:spacing w:val="-4"/>
          <w:w w:val="105"/>
          <w:sz w:val="21"/>
        </w:rPr>
        <w:t xml:space="preserve"> </w:t>
      </w:r>
      <w:r>
        <w:rPr>
          <w:color w:val="4B4B4B"/>
          <w:w w:val="105"/>
          <w:sz w:val="21"/>
        </w:rPr>
        <w:t>common</w:t>
      </w:r>
      <w:r>
        <w:rPr>
          <w:color w:val="4B4B4B"/>
          <w:spacing w:val="-7"/>
          <w:w w:val="105"/>
          <w:sz w:val="21"/>
        </w:rPr>
        <w:t xml:space="preserve"> </w:t>
      </w:r>
      <w:r>
        <w:rPr>
          <w:color w:val="5E5E5D"/>
          <w:w w:val="105"/>
          <w:sz w:val="21"/>
        </w:rPr>
        <w:t>framework,</w:t>
      </w:r>
      <w:r>
        <w:rPr>
          <w:color w:val="5E5E5D"/>
          <w:spacing w:val="14"/>
          <w:w w:val="105"/>
          <w:sz w:val="21"/>
        </w:rPr>
        <w:t xml:space="preserve"> </w:t>
      </w:r>
      <w:r>
        <w:rPr>
          <w:color w:val="4B4B4B"/>
          <w:w w:val="105"/>
          <w:sz w:val="21"/>
        </w:rPr>
        <w:t>which</w:t>
      </w:r>
      <w:r>
        <w:rPr>
          <w:color w:val="4B4B4B"/>
          <w:spacing w:val="-5"/>
          <w:w w:val="105"/>
          <w:sz w:val="21"/>
        </w:rPr>
        <w:t xml:space="preserve"> </w:t>
      </w:r>
      <w:r>
        <w:rPr>
          <w:color w:val="4B4B4B"/>
          <w:w w:val="105"/>
          <w:sz w:val="21"/>
        </w:rPr>
        <w:t>allows for the coo</w:t>
      </w:r>
      <w:r>
        <w:rPr>
          <w:color w:val="313331"/>
          <w:w w:val="105"/>
          <w:sz w:val="21"/>
        </w:rPr>
        <w:t>rd</w:t>
      </w:r>
      <w:r>
        <w:rPr>
          <w:color w:val="4B4B4B"/>
          <w:w w:val="105"/>
          <w:sz w:val="21"/>
        </w:rPr>
        <w:t xml:space="preserve">ination and support of </w:t>
      </w:r>
      <w:r>
        <w:rPr>
          <w:color w:val="5E5E5D"/>
          <w:w w:val="105"/>
          <w:sz w:val="21"/>
        </w:rPr>
        <w:t xml:space="preserve">incident </w:t>
      </w:r>
      <w:r>
        <w:rPr>
          <w:color w:val="4B4B4B"/>
          <w:w w:val="105"/>
          <w:sz w:val="21"/>
        </w:rPr>
        <w:t>management.</w:t>
      </w:r>
    </w:p>
    <w:p w14:paraId="05E6B09D" w14:textId="77777777" w:rsidR="000D03B5" w:rsidRDefault="000D03B5">
      <w:pPr>
        <w:pStyle w:val="BodyText"/>
        <w:spacing w:before="7"/>
        <w:rPr>
          <w:sz w:val="22"/>
        </w:rPr>
      </w:pPr>
    </w:p>
    <w:p w14:paraId="05E6B09E" w14:textId="77777777" w:rsidR="000D03B5" w:rsidRDefault="00DC03A4">
      <w:pPr>
        <w:pStyle w:val="ListParagraph"/>
        <w:numPr>
          <w:ilvl w:val="2"/>
          <w:numId w:val="43"/>
        </w:numPr>
        <w:tabs>
          <w:tab w:val="left" w:pos="994"/>
        </w:tabs>
        <w:spacing w:line="252" w:lineRule="auto"/>
        <w:ind w:left="994" w:right="129" w:hanging="352"/>
        <w:jc w:val="both"/>
        <w:rPr>
          <w:color w:val="4B4B4B"/>
          <w:sz w:val="21"/>
        </w:rPr>
      </w:pPr>
      <w:r>
        <w:rPr>
          <w:color w:val="313331"/>
          <w:w w:val="105"/>
          <w:sz w:val="21"/>
        </w:rPr>
        <w:t>M</w:t>
      </w:r>
      <w:r>
        <w:rPr>
          <w:color w:val="4B4B4B"/>
          <w:w w:val="105"/>
          <w:sz w:val="21"/>
        </w:rPr>
        <w:t>any</w:t>
      </w:r>
      <w:r>
        <w:rPr>
          <w:color w:val="4B4B4B"/>
          <w:spacing w:val="-16"/>
          <w:w w:val="105"/>
          <w:sz w:val="21"/>
        </w:rPr>
        <w:t xml:space="preserve"> </w:t>
      </w:r>
      <w:r>
        <w:rPr>
          <w:color w:val="4B4B4B"/>
          <w:w w:val="105"/>
          <w:sz w:val="21"/>
        </w:rPr>
        <w:t>of</w:t>
      </w:r>
      <w:r>
        <w:rPr>
          <w:color w:val="4B4B4B"/>
          <w:spacing w:val="-15"/>
          <w:w w:val="105"/>
          <w:sz w:val="21"/>
        </w:rPr>
        <w:t xml:space="preserve"> </w:t>
      </w:r>
      <w:r>
        <w:rPr>
          <w:color w:val="313331"/>
          <w:w w:val="105"/>
          <w:sz w:val="21"/>
        </w:rPr>
        <w:t>th</w:t>
      </w:r>
      <w:r>
        <w:rPr>
          <w:color w:val="4B4B4B"/>
          <w:w w:val="105"/>
          <w:sz w:val="21"/>
        </w:rPr>
        <w:t>e</w:t>
      </w:r>
      <w:r>
        <w:rPr>
          <w:color w:val="4B4B4B"/>
          <w:spacing w:val="-15"/>
          <w:w w:val="105"/>
          <w:sz w:val="21"/>
        </w:rPr>
        <w:t xml:space="preserve"> </w:t>
      </w:r>
      <w:r>
        <w:rPr>
          <w:color w:val="4B4B4B"/>
          <w:w w:val="105"/>
          <w:sz w:val="21"/>
        </w:rPr>
        <w:t>task</w:t>
      </w:r>
      <w:r>
        <w:rPr>
          <w:color w:val="313331"/>
          <w:w w:val="105"/>
          <w:sz w:val="21"/>
        </w:rPr>
        <w:t>s</w:t>
      </w:r>
      <w:r>
        <w:rPr>
          <w:color w:val="313331"/>
          <w:spacing w:val="-16"/>
          <w:w w:val="105"/>
          <w:sz w:val="21"/>
        </w:rPr>
        <w:t xml:space="preserve"> </w:t>
      </w:r>
      <w:r>
        <w:rPr>
          <w:color w:val="313331"/>
          <w:w w:val="105"/>
          <w:sz w:val="21"/>
        </w:rPr>
        <w:t>r</w:t>
      </w:r>
      <w:r>
        <w:rPr>
          <w:color w:val="4B4B4B"/>
          <w:w w:val="105"/>
          <w:sz w:val="21"/>
        </w:rPr>
        <w:t>equ</w:t>
      </w:r>
      <w:r>
        <w:rPr>
          <w:color w:val="727270"/>
          <w:w w:val="105"/>
          <w:sz w:val="21"/>
        </w:rPr>
        <w:t>i</w:t>
      </w:r>
      <w:r>
        <w:rPr>
          <w:color w:val="4B4B4B"/>
          <w:w w:val="105"/>
          <w:sz w:val="21"/>
        </w:rPr>
        <w:t>red</w:t>
      </w:r>
      <w:r>
        <w:rPr>
          <w:color w:val="4B4B4B"/>
          <w:spacing w:val="-15"/>
          <w:w w:val="105"/>
          <w:sz w:val="21"/>
        </w:rPr>
        <w:t xml:space="preserve"> </w:t>
      </w:r>
      <w:r>
        <w:rPr>
          <w:color w:val="4B4B4B"/>
          <w:w w:val="105"/>
          <w:sz w:val="21"/>
        </w:rPr>
        <w:t>of</w:t>
      </w:r>
      <w:r>
        <w:rPr>
          <w:color w:val="4B4B4B"/>
          <w:spacing w:val="-15"/>
          <w:w w:val="105"/>
          <w:sz w:val="21"/>
        </w:rPr>
        <w:t xml:space="preserve"> </w:t>
      </w:r>
      <w:r>
        <w:rPr>
          <w:color w:val="5E5E5D"/>
          <w:w w:val="105"/>
          <w:sz w:val="21"/>
        </w:rPr>
        <w:t>law</w:t>
      </w:r>
      <w:r>
        <w:rPr>
          <w:color w:val="5E5E5D"/>
          <w:spacing w:val="-16"/>
          <w:w w:val="105"/>
          <w:sz w:val="21"/>
        </w:rPr>
        <w:t xml:space="preserve"> </w:t>
      </w:r>
      <w:r>
        <w:rPr>
          <w:color w:val="4B4B4B"/>
          <w:w w:val="105"/>
          <w:sz w:val="21"/>
        </w:rPr>
        <w:t>enforcement</w:t>
      </w:r>
      <w:r>
        <w:rPr>
          <w:color w:val="4B4B4B"/>
          <w:spacing w:val="-15"/>
          <w:w w:val="105"/>
          <w:sz w:val="21"/>
        </w:rPr>
        <w:t xml:space="preserve"> </w:t>
      </w:r>
      <w:r>
        <w:rPr>
          <w:color w:val="4B4B4B"/>
          <w:w w:val="105"/>
          <w:sz w:val="21"/>
        </w:rPr>
        <w:t>during</w:t>
      </w:r>
      <w:r>
        <w:rPr>
          <w:color w:val="4B4B4B"/>
          <w:spacing w:val="-15"/>
          <w:w w:val="105"/>
          <w:sz w:val="21"/>
        </w:rPr>
        <w:t xml:space="preserve"> </w:t>
      </w:r>
      <w:r>
        <w:rPr>
          <w:color w:val="4B4B4B"/>
          <w:w w:val="105"/>
          <w:sz w:val="21"/>
        </w:rPr>
        <w:t>emergency</w:t>
      </w:r>
      <w:r>
        <w:rPr>
          <w:color w:val="4B4B4B"/>
          <w:spacing w:val="-16"/>
          <w:w w:val="105"/>
          <w:sz w:val="21"/>
        </w:rPr>
        <w:t xml:space="preserve"> </w:t>
      </w:r>
      <w:r>
        <w:rPr>
          <w:color w:val="4B4B4B"/>
          <w:w w:val="105"/>
          <w:sz w:val="21"/>
        </w:rPr>
        <w:t>ope</w:t>
      </w:r>
      <w:r>
        <w:rPr>
          <w:color w:val="313331"/>
          <w:w w:val="105"/>
          <w:sz w:val="21"/>
        </w:rPr>
        <w:t>r</w:t>
      </w:r>
      <w:r>
        <w:rPr>
          <w:color w:val="4B4B4B"/>
          <w:w w:val="105"/>
          <w:sz w:val="21"/>
        </w:rPr>
        <w:t>a</w:t>
      </w:r>
      <w:r>
        <w:rPr>
          <w:color w:val="313331"/>
          <w:w w:val="105"/>
          <w:sz w:val="21"/>
        </w:rPr>
        <w:t>ti</w:t>
      </w:r>
      <w:r>
        <w:rPr>
          <w:color w:val="4B4B4B"/>
          <w:w w:val="105"/>
          <w:sz w:val="21"/>
        </w:rPr>
        <w:t>ons</w:t>
      </w:r>
      <w:r>
        <w:rPr>
          <w:color w:val="4B4B4B"/>
          <w:spacing w:val="-15"/>
          <w:w w:val="105"/>
          <w:sz w:val="21"/>
        </w:rPr>
        <w:t xml:space="preserve"> </w:t>
      </w:r>
      <w:r>
        <w:rPr>
          <w:color w:val="4B4B4B"/>
          <w:w w:val="105"/>
          <w:sz w:val="21"/>
        </w:rPr>
        <w:t>are</w:t>
      </w:r>
      <w:r>
        <w:rPr>
          <w:color w:val="4B4B4B"/>
          <w:spacing w:val="-15"/>
          <w:w w:val="105"/>
          <w:sz w:val="21"/>
        </w:rPr>
        <w:t xml:space="preserve"> </w:t>
      </w:r>
      <w:r>
        <w:rPr>
          <w:color w:val="4B4B4B"/>
          <w:w w:val="105"/>
          <w:sz w:val="21"/>
        </w:rPr>
        <w:t>s</w:t>
      </w:r>
      <w:r>
        <w:rPr>
          <w:color w:val="727270"/>
          <w:w w:val="105"/>
          <w:sz w:val="21"/>
        </w:rPr>
        <w:t>i</w:t>
      </w:r>
      <w:r>
        <w:rPr>
          <w:color w:val="4B4B4B"/>
          <w:w w:val="105"/>
          <w:sz w:val="21"/>
        </w:rPr>
        <w:t>mp</w:t>
      </w:r>
      <w:r>
        <w:rPr>
          <w:color w:val="313331"/>
          <w:w w:val="105"/>
          <w:sz w:val="21"/>
        </w:rPr>
        <w:t>l</w:t>
      </w:r>
      <w:r>
        <w:rPr>
          <w:color w:val="4B4B4B"/>
          <w:w w:val="105"/>
          <w:sz w:val="21"/>
        </w:rPr>
        <w:t>y</w:t>
      </w:r>
      <w:r>
        <w:rPr>
          <w:color w:val="4B4B4B"/>
          <w:spacing w:val="-16"/>
          <w:w w:val="105"/>
          <w:sz w:val="21"/>
        </w:rPr>
        <w:t xml:space="preserve"> </w:t>
      </w:r>
      <w:r>
        <w:rPr>
          <w:color w:val="4B4B4B"/>
          <w:w w:val="105"/>
          <w:sz w:val="21"/>
        </w:rPr>
        <w:t>a</w:t>
      </w:r>
      <w:r>
        <w:rPr>
          <w:color w:val="313331"/>
          <w:w w:val="105"/>
          <w:sz w:val="21"/>
        </w:rPr>
        <w:t xml:space="preserve">n </w:t>
      </w:r>
      <w:r>
        <w:rPr>
          <w:color w:val="4B4B4B"/>
          <w:w w:val="105"/>
          <w:sz w:val="21"/>
        </w:rPr>
        <w:t>expansion of no</w:t>
      </w:r>
      <w:r>
        <w:rPr>
          <w:color w:val="313331"/>
          <w:w w:val="105"/>
          <w:sz w:val="21"/>
        </w:rPr>
        <w:t>r</w:t>
      </w:r>
      <w:r>
        <w:rPr>
          <w:color w:val="4B4B4B"/>
          <w:w w:val="105"/>
          <w:sz w:val="21"/>
        </w:rPr>
        <w:t>mal</w:t>
      </w:r>
      <w:r>
        <w:rPr>
          <w:color w:val="4B4B4B"/>
          <w:spacing w:val="-14"/>
          <w:w w:val="105"/>
          <w:sz w:val="21"/>
        </w:rPr>
        <w:t xml:space="preserve"> </w:t>
      </w:r>
      <w:r>
        <w:rPr>
          <w:color w:val="4B4B4B"/>
          <w:w w:val="105"/>
          <w:sz w:val="21"/>
        </w:rPr>
        <w:t>dai</w:t>
      </w:r>
      <w:r>
        <w:rPr>
          <w:color w:val="727270"/>
          <w:w w:val="105"/>
          <w:sz w:val="21"/>
        </w:rPr>
        <w:t>l</w:t>
      </w:r>
      <w:r>
        <w:rPr>
          <w:color w:val="4B4B4B"/>
          <w:w w:val="105"/>
          <w:sz w:val="21"/>
        </w:rPr>
        <w:t>y</w:t>
      </w:r>
      <w:r>
        <w:rPr>
          <w:color w:val="4B4B4B"/>
          <w:spacing w:val="-1"/>
          <w:w w:val="105"/>
          <w:sz w:val="21"/>
        </w:rPr>
        <w:t xml:space="preserve"> </w:t>
      </w:r>
      <w:r>
        <w:rPr>
          <w:color w:val="4B4B4B"/>
          <w:w w:val="105"/>
          <w:sz w:val="21"/>
        </w:rPr>
        <w:t>responsibil</w:t>
      </w:r>
      <w:r>
        <w:rPr>
          <w:color w:val="727270"/>
          <w:w w:val="105"/>
          <w:sz w:val="21"/>
        </w:rPr>
        <w:t>i</w:t>
      </w:r>
      <w:r>
        <w:rPr>
          <w:color w:val="4B4B4B"/>
          <w:w w:val="105"/>
          <w:sz w:val="21"/>
        </w:rPr>
        <w:t>ties</w:t>
      </w:r>
      <w:r>
        <w:rPr>
          <w:color w:val="8C8C8C"/>
          <w:w w:val="105"/>
          <w:sz w:val="21"/>
        </w:rPr>
        <w:t>.</w:t>
      </w:r>
      <w:r>
        <w:rPr>
          <w:color w:val="8C8C8C"/>
          <w:spacing w:val="40"/>
          <w:w w:val="105"/>
          <w:sz w:val="21"/>
        </w:rPr>
        <w:t xml:space="preserve"> </w:t>
      </w:r>
      <w:r>
        <w:rPr>
          <w:color w:val="4B4B4B"/>
          <w:w w:val="105"/>
          <w:sz w:val="21"/>
        </w:rPr>
        <w:t xml:space="preserve">These </w:t>
      </w:r>
      <w:r>
        <w:rPr>
          <w:color w:val="5E5E5D"/>
          <w:w w:val="105"/>
          <w:sz w:val="21"/>
        </w:rPr>
        <w:t>responsibilities</w:t>
      </w:r>
      <w:r>
        <w:rPr>
          <w:color w:val="5E5E5D"/>
          <w:spacing w:val="-2"/>
          <w:w w:val="105"/>
          <w:sz w:val="21"/>
        </w:rPr>
        <w:t xml:space="preserve"> </w:t>
      </w:r>
      <w:r>
        <w:rPr>
          <w:color w:val="727270"/>
          <w:w w:val="105"/>
          <w:sz w:val="21"/>
        </w:rPr>
        <w:t>i</w:t>
      </w:r>
      <w:r>
        <w:rPr>
          <w:color w:val="4B4B4B"/>
          <w:w w:val="105"/>
          <w:sz w:val="21"/>
        </w:rPr>
        <w:t>nclude</w:t>
      </w:r>
      <w:r>
        <w:rPr>
          <w:color w:val="4B4B4B"/>
          <w:spacing w:val="-2"/>
          <w:w w:val="105"/>
          <w:sz w:val="21"/>
        </w:rPr>
        <w:t xml:space="preserve"> </w:t>
      </w:r>
      <w:r>
        <w:rPr>
          <w:color w:val="4B4B4B"/>
          <w:w w:val="105"/>
          <w:sz w:val="21"/>
        </w:rPr>
        <w:t>enforcing laws</w:t>
      </w:r>
      <w:r>
        <w:rPr>
          <w:color w:val="727270"/>
          <w:w w:val="105"/>
          <w:sz w:val="21"/>
        </w:rPr>
        <w:t xml:space="preserve">, </w:t>
      </w:r>
      <w:r>
        <w:rPr>
          <w:color w:val="4B4B4B"/>
          <w:w w:val="105"/>
          <w:sz w:val="21"/>
        </w:rPr>
        <w:t>mainta</w:t>
      </w:r>
      <w:r>
        <w:rPr>
          <w:color w:val="727270"/>
          <w:w w:val="105"/>
          <w:sz w:val="21"/>
        </w:rPr>
        <w:t>i</w:t>
      </w:r>
      <w:r>
        <w:rPr>
          <w:color w:val="313331"/>
          <w:w w:val="105"/>
          <w:sz w:val="21"/>
        </w:rPr>
        <w:t>n</w:t>
      </w:r>
      <w:r>
        <w:rPr>
          <w:color w:val="5E5E5D"/>
          <w:w w:val="105"/>
          <w:sz w:val="21"/>
        </w:rPr>
        <w:t xml:space="preserve">ing </w:t>
      </w:r>
      <w:r>
        <w:rPr>
          <w:color w:val="4B4B4B"/>
          <w:w w:val="105"/>
          <w:sz w:val="21"/>
        </w:rPr>
        <w:t>orde</w:t>
      </w:r>
      <w:r>
        <w:rPr>
          <w:color w:val="313331"/>
          <w:w w:val="105"/>
          <w:sz w:val="21"/>
        </w:rPr>
        <w:t>r</w:t>
      </w:r>
      <w:r>
        <w:rPr>
          <w:color w:val="4B4B4B"/>
          <w:w w:val="105"/>
          <w:sz w:val="21"/>
        </w:rPr>
        <w:t>, t</w:t>
      </w:r>
      <w:r>
        <w:rPr>
          <w:color w:val="313331"/>
          <w:w w:val="105"/>
          <w:sz w:val="21"/>
        </w:rPr>
        <w:t>r</w:t>
      </w:r>
      <w:r>
        <w:rPr>
          <w:color w:val="4B4B4B"/>
          <w:w w:val="105"/>
          <w:sz w:val="21"/>
        </w:rPr>
        <w:t>affic con</w:t>
      </w:r>
      <w:r>
        <w:rPr>
          <w:color w:val="313331"/>
          <w:w w:val="105"/>
          <w:sz w:val="21"/>
        </w:rPr>
        <w:t>tr</w:t>
      </w:r>
      <w:r>
        <w:rPr>
          <w:color w:val="4B4B4B"/>
          <w:w w:val="105"/>
          <w:sz w:val="21"/>
        </w:rPr>
        <w:t>ol, a</w:t>
      </w:r>
      <w:r>
        <w:rPr>
          <w:color w:val="313331"/>
          <w:w w:val="105"/>
          <w:sz w:val="21"/>
        </w:rPr>
        <w:t>n</w:t>
      </w:r>
      <w:r>
        <w:rPr>
          <w:color w:val="4B4B4B"/>
          <w:w w:val="105"/>
          <w:sz w:val="21"/>
        </w:rPr>
        <w:t>d crowd con</w:t>
      </w:r>
      <w:r>
        <w:rPr>
          <w:color w:val="313331"/>
          <w:w w:val="105"/>
          <w:sz w:val="21"/>
        </w:rPr>
        <w:t>t</w:t>
      </w:r>
      <w:r>
        <w:rPr>
          <w:color w:val="4B4B4B"/>
          <w:w w:val="105"/>
          <w:sz w:val="21"/>
        </w:rPr>
        <w:t>ro</w:t>
      </w:r>
      <w:r>
        <w:rPr>
          <w:color w:val="313331"/>
          <w:w w:val="105"/>
          <w:sz w:val="21"/>
        </w:rPr>
        <w:t>l.</w:t>
      </w:r>
    </w:p>
    <w:p w14:paraId="05E6B09F" w14:textId="77777777" w:rsidR="000D03B5" w:rsidRDefault="000D03B5">
      <w:pPr>
        <w:pStyle w:val="BodyText"/>
        <w:spacing w:before="5"/>
        <w:rPr>
          <w:sz w:val="22"/>
        </w:rPr>
      </w:pPr>
    </w:p>
    <w:p w14:paraId="05E6B0A0" w14:textId="77777777" w:rsidR="000D03B5" w:rsidRDefault="00DC03A4">
      <w:pPr>
        <w:pStyle w:val="ListParagraph"/>
        <w:numPr>
          <w:ilvl w:val="2"/>
          <w:numId w:val="43"/>
        </w:numPr>
        <w:tabs>
          <w:tab w:val="left" w:pos="990"/>
          <w:tab w:val="left" w:pos="992"/>
        </w:tabs>
        <w:spacing w:line="252" w:lineRule="auto"/>
        <w:ind w:left="990" w:right="142" w:hanging="347"/>
        <w:jc w:val="both"/>
        <w:rPr>
          <w:color w:val="313331"/>
          <w:sz w:val="21"/>
        </w:rPr>
      </w:pPr>
      <w:r>
        <w:rPr>
          <w:rFonts w:ascii="Times New Roman"/>
          <w:color w:val="727270"/>
          <w:sz w:val="21"/>
        </w:rPr>
        <w:tab/>
      </w:r>
      <w:r>
        <w:rPr>
          <w:color w:val="313331"/>
          <w:w w:val="105"/>
          <w:sz w:val="21"/>
        </w:rPr>
        <w:t>D</w:t>
      </w:r>
      <w:r>
        <w:rPr>
          <w:color w:val="4B4B4B"/>
          <w:w w:val="105"/>
          <w:sz w:val="21"/>
        </w:rPr>
        <w:t>ur</w:t>
      </w:r>
      <w:r>
        <w:rPr>
          <w:color w:val="727270"/>
          <w:w w:val="105"/>
          <w:sz w:val="21"/>
        </w:rPr>
        <w:t>i</w:t>
      </w:r>
      <w:r>
        <w:rPr>
          <w:color w:val="4B4B4B"/>
          <w:w w:val="105"/>
          <w:sz w:val="21"/>
        </w:rPr>
        <w:t>ng</w:t>
      </w:r>
      <w:r>
        <w:rPr>
          <w:color w:val="4B4B4B"/>
          <w:spacing w:val="-16"/>
          <w:w w:val="105"/>
          <w:sz w:val="21"/>
        </w:rPr>
        <w:t xml:space="preserve"> </w:t>
      </w:r>
      <w:r>
        <w:rPr>
          <w:color w:val="313331"/>
          <w:w w:val="105"/>
          <w:sz w:val="21"/>
        </w:rPr>
        <w:t>e</w:t>
      </w:r>
      <w:r>
        <w:rPr>
          <w:color w:val="4B4B4B"/>
          <w:w w:val="105"/>
          <w:sz w:val="21"/>
        </w:rPr>
        <w:t>mergency</w:t>
      </w:r>
      <w:r>
        <w:rPr>
          <w:color w:val="4B4B4B"/>
          <w:spacing w:val="-15"/>
          <w:w w:val="105"/>
          <w:sz w:val="21"/>
        </w:rPr>
        <w:t xml:space="preserve"> </w:t>
      </w:r>
      <w:r>
        <w:rPr>
          <w:color w:val="4B4B4B"/>
          <w:w w:val="105"/>
          <w:sz w:val="21"/>
        </w:rPr>
        <w:t>s</w:t>
      </w:r>
      <w:r>
        <w:rPr>
          <w:color w:val="727270"/>
          <w:w w:val="105"/>
          <w:sz w:val="21"/>
        </w:rPr>
        <w:t>i</w:t>
      </w:r>
      <w:r>
        <w:rPr>
          <w:color w:val="4B4B4B"/>
          <w:w w:val="105"/>
          <w:sz w:val="21"/>
        </w:rPr>
        <w:t>tuat</w:t>
      </w:r>
      <w:r>
        <w:rPr>
          <w:color w:val="727270"/>
          <w:w w:val="105"/>
          <w:sz w:val="21"/>
        </w:rPr>
        <w:t>i</w:t>
      </w:r>
      <w:r>
        <w:rPr>
          <w:color w:val="4B4B4B"/>
          <w:w w:val="105"/>
          <w:sz w:val="21"/>
        </w:rPr>
        <w:t>ons</w:t>
      </w:r>
      <w:r>
        <w:rPr>
          <w:color w:val="727270"/>
          <w:w w:val="105"/>
          <w:sz w:val="21"/>
        </w:rPr>
        <w:t>,</w:t>
      </w:r>
      <w:r>
        <w:rPr>
          <w:color w:val="727270"/>
          <w:spacing w:val="-15"/>
          <w:w w:val="105"/>
          <w:sz w:val="21"/>
        </w:rPr>
        <w:t xml:space="preserve"> </w:t>
      </w:r>
      <w:r>
        <w:rPr>
          <w:color w:val="4B4B4B"/>
          <w:w w:val="105"/>
          <w:sz w:val="21"/>
        </w:rPr>
        <w:t>law</w:t>
      </w:r>
      <w:r>
        <w:rPr>
          <w:color w:val="4B4B4B"/>
          <w:spacing w:val="-16"/>
          <w:w w:val="105"/>
          <w:sz w:val="21"/>
        </w:rPr>
        <w:t xml:space="preserve"> </w:t>
      </w:r>
      <w:r>
        <w:rPr>
          <w:color w:val="4B4B4B"/>
          <w:w w:val="105"/>
          <w:sz w:val="21"/>
        </w:rPr>
        <w:t>enforcement</w:t>
      </w:r>
      <w:r>
        <w:rPr>
          <w:color w:val="4B4B4B"/>
          <w:spacing w:val="-15"/>
          <w:w w:val="105"/>
          <w:sz w:val="21"/>
        </w:rPr>
        <w:t xml:space="preserve"> </w:t>
      </w:r>
      <w:r>
        <w:rPr>
          <w:color w:val="4B4B4B"/>
          <w:w w:val="105"/>
          <w:sz w:val="21"/>
        </w:rPr>
        <w:t>may</w:t>
      </w:r>
      <w:r>
        <w:rPr>
          <w:color w:val="4B4B4B"/>
          <w:spacing w:val="-15"/>
          <w:w w:val="105"/>
          <w:sz w:val="21"/>
        </w:rPr>
        <w:t xml:space="preserve"> </w:t>
      </w:r>
      <w:r>
        <w:rPr>
          <w:color w:val="4B4B4B"/>
          <w:w w:val="105"/>
          <w:sz w:val="21"/>
        </w:rPr>
        <w:t>be</w:t>
      </w:r>
      <w:r>
        <w:rPr>
          <w:color w:val="4B4B4B"/>
          <w:spacing w:val="-16"/>
          <w:w w:val="105"/>
          <w:sz w:val="21"/>
        </w:rPr>
        <w:t xml:space="preserve"> </w:t>
      </w:r>
      <w:r>
        <w:rPr>
          <w:color w:val="4B4B4B"/>
          <w:w w:val="105"/>
          <w:sz w:val="21"/>
        </w:rPr>
        <w:t>called</w:t>
      </w:r>
      <w:r>
        <w:rPr>
          <w:color w:val="4B4B4B"/>
          <w:spacing w:val="-15"/>
          <w:w w:val="105"/>
          <w:sz w:val="21"/>
        </w:rPr>
        <w:t xml:space="preserve"> </w:t>
      </w:r>
      <w:r>
        <w:rPr>
          <w:color w:val="5E5E5D"/>
          <w:w w:val="105"/>
          <w:sz w:val="21"/>
        </w:rPr>
        <w:t>on</w:t>
      </w:r>
      <w:r>
        <w:rPr>
          <w:color w:val="5E5E5D"/>
          <w:spacing w:val="-15"/>
          <w:w w:val="105"/>
          <w:sz w:val="21"/>
        </w:rPr>
        <w:t xml:space="preserve"> </w:t>
      </w:r>
      <w:r>
        <w:rPr>
          <w:color w:val="4B4B4B"/>
          <w:w w:val="105"/>
          <w:sz w:val="21"/>
        </w:rPr>
        <w:t>to</w:t>
      </w:r>
      <w:r>
        <w:rPr>
          <w:color w:val="4B4B4B"/>
          <w:spacing w:val="-16"/>
          <w:w w:val="105"/>
          <w:sz w:val="21"/>
        </w:rPr>
        <w:t xml:space="preserve"> </w:t>
      </w:r>
      <w:r>
        <w:rPr>
          <w:color w:val="4B4B4B"/>
          <w:w w:val="105"/>
          <w:sz w:val="21"/>
        </w:rPr>
        <w:t>und</w:t>
      </w:r>
      <w:r>
        <w:rPr>
          <w:color w:val="313331"/>
          <w:w w:val="105"/>
          <w:sz w:val="21"/>
        </w:rPr>
        <w:t>e</w:t>
      </w:r>
      <w:r>
        <w:rPr>
          <w:color w:val="4B4B4B"/>
          <w:w w:val="105"/>
          <w:sz w:val="21"/>
        </w:rPr>
        <w:t>rtake</w:t>
      </w:r>
      <w:r>
        <w:rPr>
          <w:color w:val="4B4B4B"/>
          <w:spacing w:val="-13"/>
          <w:w w:val="105"/>
          <w:sz w:val="21"/>
        </w:rPr>
        <w:t xml:space="preserve"> </w:t>
      </w:r>
      <w:r>
        <w:rPr>
          <w:color w:val="4B4B4B"/>
          <w:w w:val="105"/>
          <w:sz w:val="21"/>
        </w:rPr>
        <w:t>a</w:t>
      </w:r>
      <w:r>
        <w:rPr>
          <w:color w:val="4B4B4B"/>
          <w:spacing w:val="-16"/>
          <w:w w:val="105"/>
          <w:sz w:val="21"/>
        </w:rPr>
        <w:t xml:space="preserve"> </w:t>
      </w:r>
      <w:r>
        <w:rPr>
          <w:color w:val="4B4B4B"/>
          <w:w w:val="105"/>
          <w:sz w:val="21"/>
        </w:rPr>
        <w:t>number</w:t>
      </w:r>
      <w:r>
        <w:rPr>
          <w:color w:val="4B4B4B"/>
          <w:spacing w:val="-10"/>
          <w:w w:val="105"/>
          <w:sz w:val="21"/>
        </w:rPr>
        <w:t xml:space="preserve"> </w:t>
      </w:r>
      <w:r>
        <w:rPr>
          <w:color w:val="313331"/>
          <w:w w:val="105"/>
          <w:sz w:val="21"/>
        </w:rPr>
        <w:t>o</w:t>
      </w:r>
      <w:r>
        <w:rPr>
          <w:color w:val="4B4B4B"/>
          <w:w w:val="105"/>
          <w:sz w:val="21"/>
        </w:rPr>
        <w:t>f tasks not typic</w:t>
      </w:r>
      <w:r>
        <w:rPr>
          <w:color w:val="313331"/>
          <w:w w:val="105"/>
          <w:sz w:val="21"/>
        </w:rPr>
        <w:t>a</w:t>
      </w:r>
      <w:r>
        <w:rPr>
          <w:color w:val="4B4B4B"/>
          <w:w w:val="105"/>
          <w:sz w:val="21"/>
        </w:rPr>
        <w:t xml:space="preserve">lly </w:t>
      </w:r>
      <w:r>
        <w:rPr>
          <w:color w:val="313331"/>
          <w:w w:val="105"/>
          <w:sz w:val="21"/>
        </w:rPr>
        <w:t>p</w:t>
      </w:r>
      <w:r>
        <w:rPr>
          <w:color w:val="4B4B4B"/>
          <w:w w:val="105"/>
          <w:sz w:val="21"/>
        </w:rPr>
        <w:t>erformed on daily basis</w:t>
      </w:r>
      <w:r>
        <w:rPr>
          <w:color w:val="8C8C8C"/>
          <w:w w:val="105"/>
          <w:sz w:val="21"/>
        </w:rPr>
        <w:t xml:space="preserve">, </w:t>
      </w:r>
      <w:r>
        <w:rPr>
          <w:color w:val="4B4B4B"/>
          <w:w w:val="105"/>
          <w:sz w:val="21"/>
        </w:rPr>
        <w:t>including protecti</w:t>
      </w:r>
      <w:r>
        <w:rPr>
          <w:color w:val="727270"/>
          <w:w w:val="105"/>
          <w:sz w:val="21"/>
        </w:rPr>
        <w:t>n</w:t>
      </w:r>
      <w:r>
        <w:rPr>
          <w:color w:val="4B4B4B"/>
          <w:w w:val="105"/>
          <w:sz w:val="21"/>
        </w:rPr>
        <w:t xml:space="preserve">g </w:t>
      </w:r>
      <w:r>
        <w:rPr>
          <w:color w:val="5E5E5D"/>
          <w:w w:val="105"/>
          <w:sz w:val="21"/>
        </w:rPr>
        <w:t xml:space="preserve">key </w:t>
      </w:r>
      <w:r>
        <w:rPr>
          <w:color w:val="4B4B4B"/>
          <w:w w:val="105"/>
          <w:sz w:val="21"/>
        </w:rPr>
        <w:t>facilities</w:t>
      </w:r>
      <w:r>
        <w:rPr>
          <w:color w:val="727270"/>
          <w:w w:val="105"/>
          <w:sz w:val="21"/>
        </w:rPr>
        <w:t>,</w:t>
      </w:r>
      <w:r>
        <w:rPr>
          <w:color w:val="727270"/>
          <w:spacing w:val="-1"/>
          <w:w w:val="105"/>
          <w:sz w:val="21"/>
        </w:rPr>
        <w:t xml:space="preserve"> </w:t>
      </w:r>
      <w:r>
        <w:rPr>
          <w:color w:val="4B4B4B"/>
          <w:w w:val="105"/>
          <w:sz w:val="21"/>
        </w:rPr>
        <w:t xml:space="preserve">enforcing curfews and restrictions on </w:t>
      </w:r>
      <w:r>
        <w:rPr>
          <w:color w:val="5E5E5D"/>
          <w:w w:val="105"/>
          <w:sz w:val="21"/>
        </w:rPr>
        <w:t xml:space="preserve">the </w:t>
      </w:r>
      <w:r>
        <w:rPr>
          <w:color w:val="4B4B4B"/>
          <w:w w:val="105"/>
          <w:sz w:val="21"/>
        </w:rPr>
        <w:t>sa</w:t>
      </w:r>
      <w:r>
        <w:rPr>
          <w:color w:val="727270"/>
          <w:w w:val="105"/>
          <w:sz w:val="21"/>
        </w:rPr>
        <w:t>l</w:t>
      </w:r>
      <w:r>
        <w:rPr>
          <w:color w:val="4B4B4B"/>
          <w:w w:val="105"/>
          <w:sz w:val="21"/>
        </w:rPr>
        <w:t xml:space="preserve">es </w:t>
      </w:r>
      <w:r>
        <w:rPr>
          <w:color w:val="5E5E5D"/>
          <w:w w:val="105"/>
          <w:sz w:val="21"/>
        </w:rPr>
        <w:t xml:space="preserve">of certain </w:t>
      </w:r>
      <w:r>
        <w:rPr>
          <w:color w:val="4B4B4B"/>
          <w:w w:val="105"/>
          <w:sz w:val="21"/>
        </w:rPr>
        <w:t>prod</w:t>
      </w:r>
      <w:r>
        <w:rPr>
          <w:color w:val="727270"/>
          <w:w w:val="105"/>
          <w:sz w:val="21"/>
        </w:rPr>
        <w:t>u</w:t>
      </w:r>
      <w:r>
        <w:rPr>
          <w:color w:val="4B4B4B"/>
          <w:w w:val="105"/>
          <w:sz w:val="21"/>
        </w:rPr>
        <w:t>cts</w:t>
      </w:r>
      <w:r>
        <w:rPr>
          <w:color w:val="8C8C8C"/>
          <w:w w:val="105"/>
          <w:sz w:val="21"/>
        </w:rPr>
        <w:t xml:space="preserve">, </w:t>
      </w:r>
      <w:r>
        <w:rPr>
          <w:color w:val="5E5E5D"/>
          <w:w w:val="105"/>
          <w:sz w:val="21"/>
        </w:rPr>
        <w:t xml:space="preserve">and </w:t>
      </w:r>
      <w:r>
        <w:rPr>
          <w:color w:val="4B4B4B"/>
          <w:w w:val="105"/>
          <w:sz w:val="21"/>
        </w:rPr>
        <w:t>con</w:t>
      </w:r>
      <w:r>
        <w:rPr>
          <w:color w:val="313331"/>
          <w:w w:val="105"/>
          <w:sz w:val="21"/>
        </w:rPr>
        <w:t>t</w:t>
      </w:r>
      <w:r>
        <w:rPr>
          <w:color w:val="4B4B4B"/>
          <w:w w:val="105"/>
          <w:sz w:val="21"/>
        </w:rPr>
        <w:t>rolling access to damag</w:t>
      </w:r>
      <w:r>
        <w:rPr>
          <w:color w:val="313331"/>
          <w:w w:val="105"/>
          <w:sz w:val="21"/>
        </w:rPr>
        <w:t>e</w:t>
      </w:r>
      <w:r>
        <w:rPr>
          <w:color w:val="4B4B4B"/>
          <w:w w:val="105"/>
          <w:sz w:val="21"/>
        </w:rPr>
        <w:t>d areas.</w:t>
      </w:r>
    </w:p>
    <w:p w14:paraId="05E6B0A1" w14:textId="77777777" w:rsidR="000D03B5" w:rsidRDefault="000D03B5">
      <w:pPr>
        <w:pStyle w:val="BodyText"/>
        <w:spacing w:before="2"/>
        <w:rPr>
          <w:sz w:val="22"/>
        </w:rPr>
      </w:pPr>
    </w:p>
    <w:p w14:paraId="05E6B0A2" w14:textId="77777777" w:rsidR="000D03B5" w:rsidRDefault="00DC03A4">
      <w:pPr>
        <w:numPr>
          <w:ilvl w:val="1"/>
          <w:numId w:val="43"/>
        </w:numPr>
        <w:tabs>
          <w:tab w:val="left" w:pos="634"/>
        </w:tabs>
        <w:ind w:left="634" w:hanging="355"/>
        <w:rPr>
          <w:b/>
          <w:color w:val="313331"/>
          <w:sz w:val="21"/>
        </w:rPr>
      </w:pPr>
      <w:r>
        <w:rPr>
          <w:b/>
          <w:color w:val="313331"/>
          <w:w w:val="105"/>
          <w:sz w:val="21"/>
        </w:rPr>
        <w:t>Implementation</w:t>
      </w:r>
      <w:r>
        <w:rPr>
          <w:b/>
          <w:color w:val="313331"/>
          <w:spacing w:val="-16"/>
          <w:w w:val="105"/>
          <w:sz w:val="21"/>
        </w:rPr>
        <w:t xml:space="preserve"> </w:t>
      </w:r>
      <w:r>
        <w:rPr>
          <w:b/>
          <w:color w:val="313331"/>
          <w:w w:val="105"/>
          <w:sz w:val="21"/>
        </w:rPr>
        <w:t>of</w:t>
      </w:r>
      <w:r>
        <w:rPr>
          <w:b/>
          <w:color w:val="313331"/>
          <w:spacing w:val="-13"/>
          <w:w w:val="105"/>
          <w:sz w:val="21"/>
        </w:rPr>
        <w:t xml:space="preserve"> </w:t>
      </w:r>
      <w:r>
        <w:rPr>
          <w:b/>
          <w:color w:val="313331"/>
          <w:spacing w:val="-2"/>
          <w:w w:val="105"/>
          <w:sz w:val="21"/>
        </w:rPr>
        <w:t>NIMS</w:t>
      </w:r>
      <w:r>
        <w:rPr>
          <w:b/>
          <w:color w:val="4B4B4B"/>
          <w:spacing w:val="-2"/>
          <w:w w:val="105"/>
          <w:sz w:val="21"/>
        </w:rPr>
        <w:t>/I</w:t>
      </w:r>
      <w:r>
        <w:rPr>
          <w:b/>
          <w:color w:val="313331"/>
          <w:spacing w:val="-2"/>
          <w:w w:val="105"/>
          <w:sz w:val="21"/>
        </w:rPr>
        <w:t>CS</w:t>
      </w:r>
    </w:p>
    <w:p w14:paraId="05E6B0A3" w14:textId="77777777" w:rsidR="000D03B5" w:rsidRDefault="000D03B5">
      <w:pPr>
        <w:pStyle w:val="BodyText"/>
        <w:spacing w:before="8"/>
        <w:rPr>
          <w:b/>
          <w:sz w:val="23"/>
        </w:rPr>
      </w:pPr>
    </w:p>
    <w:p w14:paraId="05E6B0A4" w14:textId="77777777" w:rsidR="000D03B5" w:rsidRDefault="00DC03A4">
      <w:pPr>
        <w:pStyle w:val="ListParagraph"/>
        <w:numPr>
          <w:ilvl w:val="2"/>
          <w:numId w:val="43"/>
        </w:numPr>
        <w:tabs>
          <w:tab w:val="left" w:pos="987"/>
          <w:tab w:val="left" w:pos="990"/>
        </w:tabs>
        <w:spacing w:line="254" w:lineRule="auto"/>
        <w:ind w:left="987" w:right="135" w:hanging="442"/>
        <w:jc w:val="both"/>
        <w:rPr>
          <w:color w:val="313331"/>
          <w:sz w:val="21"/>
        </w:rPr>
      </w:pPr>
      <w:r>
        <w:rPr>
          <w:rFonts w:ascii="Times New Roman"/>
          <w:color w:val="727270"/>
          <w:sz w:val="21"/>
        </w:rPr>
        <w:tab/>
      </w:r>
      <w:r>
        <w:rPr>
          <w:color w:val="4B4B4B"/>
          <w:w w:val="105"/>
          <w:sz w:val="21"/>
        </w:rPr>
        <w:t>The</w:t>
      </w:r>
      <w:r>
        <w:rPr>
          <w:color w:val="4B4B4B"/>
          <w:spacing w:val="-8"/>
          <w:w w:val="105"/>
          <w:sz w:val="21"/>
        </w:rPr>
        <w:t xml:space="preserve"> </w:t>
      </w:r>
      <w:r>
        <w:rPr>
          <w:color w:val="5E5E5D"/>
          <w:w w:val="105"/>
          <w:sz w:val="21"/>
        </w:rPr>
        <w:t>first</w:t>
      </w:r>
      <w:r>
        <w:rPr>
          <w:color w:val="5E5E5D"/>
          <w:spacing w:val="-6"/>
          <w:w w:val="105"/>
          <w:sz w:val="21"/>
        </w:rPr>
        <w:t xml:space="preserve"> </w:t>
      </w:r>
      <w:r>
        <w:rPr>
          <w:color w:val="4B4B4B"/>
          <w:w w:val="105"/>
          <w:sz w:val="21"/>
        </w:rPr>
        <w:t>official</w:t>
      </w:r>
      <w:r>
        <w:rPr>
          <w:color w:val="4B4B4B"/>
          <w:spacing w:val="-10"/>
          <w:w w:val="105"/>
          <w:sz w:val="21"/>
        </w:rPr>
        <w:t xml:space="preserve"> </w:t>
      </w:r>
      <w:r>
        <w:rPr>
          <w:color w:val="4B4B4B"/>
          <w:w w:val="105"/>
          <w:sz w:val="21"/>
        </w:rPr>
        <w:t>responder on</w:t>
      </w:r>
      <w:r>
        <w:rPr>
          <w:color w:val="4B4B4B"/>
          <w:spacing w:val="-14"/>
          <w:w w:val="105"/>
          <w:sz w:val="21"/>
        </w:rPr>
        <w:t xml:space="preserve"> </w:t>
      </w:r>
      <w:r>
        <w:rPr>
          <w:color w:val="5E5E5D"/>
          <w:w w:val="105"/>
          <w:sz w:val="21"/>
        </w:rPr>
        <w:t>the</w:t>
      </w:r>
      <w:r>
        <w:rPr>
          <w:color w:val="5E5E5D"/>
          <w:spacing w:val="-1"/>
          <w:w w:val="105"/>
          <w:sz w:val="21"/>
        </w:rPr>
        <w:t xml:space="preserve"> </w:t>
      </w:r>
      <w:r>
        <w:rPr>
          <w:color w:val="4B4B4B"/>
          <w:w w:val="105"/>
          <w:sz w:val="21"/>
        </w:rPr>
        <w:t>scene o</w:t>
      </w:r>
      <w:r>
        <w:rPr>
          <w:color w:val="727270"/>
          <w:w w:val="105"/>
          <w:sz w:val="21"/>
        </w:rPr>
        <w:t>f</w:t>
      </w:r>
      <w:r>
        <w:rPr>
          <w:color w:val="727270"/>
          <w:spacing w:val="-2"/>
          <w:w w:val="105"/>
          <w:sz w:val="21"/>
        </w:rPr>
        <w:t xml:space="preserve"> </w:t>
      </w:r>
      <w:r>
        <w:rPr>
          <w:color w:val="4B4B4B"/>
          <w:w w:val="105"/>
          <w:sz w:val="21"/>
        </w:rPr>
        <w:t>an</w:t>
      </w:r>
      <w:r>
        <w:rPr>
          <w:color w:val="4B4B4B"/>
          <w:spacing w:val="-16"/>
          <w:w w:val="105"/>
          <w:sz w:val="21"/>
        </w:rPr>
        <w:t xml:space="preserve"> </w:t>
      </w:r>
      <w:r>
        <w:rPr>
          <w:color w:val="4B4B4B"/>
          <w:w w:val="105"/>
          <w:sz w:val="21"/>
        </w:rPr>
        <w:t>emergency situation should</w:t>
      </w:r>
      <w:r>
        <w:rPr>
          <w:color w:val="4B4B4B"/>
          <w:spacing w:val="-10"/>
          <w:w w:val="105"/>
          <w:sz w:val="21"/>
        </w:rPr>
        <w:t xml:space="preserve"> </w:t>
      </w:r>
      <w:r>
        <w:rPr>
          <w:color w:val="5E5E5D"/>
          <w:w w:val="105"/>
          <w:sz w:val="21"/>
        </w:rPr>
        <w:t>initiate</w:t>
      </w:r>
      <w:r>
        <w:rPr>
          <w:color w:val="5E5E5D"/>
          <w:spacing w:val="-1"/>
          <w:w w:val="105"/>
          <w:sz w:val="21"/>
        </w:rPr>
        <w:t xml:space="preserve"> </w:t>
      </w:r>
      <w:r>
        <w:rPr>
          <w:color w:val="5E5E5D"/>
          <w:w w:val="105"/>
          <w:sz w:val="21"/>
        </w:rPr>
        <w:t>the</w:t>
      </w:r>
      <w:r>
        <w:rPr>
          <w:color w:val="5E5E5D"/>
          <w:spacing w:val="-7"/>
          <w:w w:val="105"/>
          <w:sz w:val="21"/>
        </w:rPr>
        <w:t xml:space="preserve"> </w:t>
      </w:r>
      <w:r>
        <w:rPr>
          <w:color w:val="4B4B4B"/>
          <w:w w:val="105"/>
          <w:sz w:val="21"/>
        </w:rPr>
        <w:t>I</w:t>
      </w:r>
      <w:r>
        <w:rPr>
          <w:color w:val="313331"/>
          <w:w w:val="105"/>
          <w:sz w:val="21"/>
        </w:rPr>
        <w:t xml:space="preserve">CS </w:t>
      </w:r>
      <w:r>
        <w:rPr>
          <w:color w:val="4B4B4B"/>
          <w:w w:val="105"/>
          <w:sz w:val="21"/>
        </w:rPr>
        <w:t>and</w:t>
      </w:r>
      <w:r>
        <w:rPr>
          <w:color w:val="4B4B4B"/>
          <w:spacing w:val="-16"/>
          <w:w w:val="105"/>
          <w:sz w:val="21"/>
        </w:rPr>
        <w:t xml:space="preserve"> </w:t>
      </w:r>
      <w:r>
        <w:rPr>
          <w:color w:val="4B4B4B"/>
          <w:w w:val="105"/>
          <w:sz w:val="21"/>
        </w:rPr>
        <w:t>establish</w:t>
      </w:r>
      <w:r>
        <w:rPr>
          <w:color w:val="4B4B4B"/>
          <w:spacing w:val="-15"/>
          <w:w w:val="105"/>
          <w:sz w:val="21"/>
        </w:rPr>
        <w:t xml:space="preserve"> </w:t>
      </w:r>
      <w:r>
        <w:rPr>
          <w:color w:val="4B4B4B"/>
          <w:w w:val="105"/>
          <w:sz w:val="21"/>
        </w:rPr>
        <w:t>an</w:t>
      </w:r>
      <w:r>
        <w:rPr>
          <w:color w:val="4B4B4B"/>
          <w:spacing w:val="-15"/>
          <w:w w:val="105"/>
          <w:sz w:val="21"/>
        </w:rPr>
        <w:t xml:space="preserve"> </w:t>
      </w:r>
      <w:r>
        <w:rPr>
          <w:color w:val="0C0C0C"/>
          <w:w w:val="105"/>
          <w:sz w:val="21"/>
        </w:rPr>
        <w:t>I</w:t>
      </w:r>
      <w:r>
        <w:rPr>
          <w:color w:val="4B4B4B"/>
          <w:w w:val="105"/>
          <w:sz w:val="21"/>
        </w:rPr>
        <w:t>C</w:t>
      </w:r>
      <w:r>
        <w:rPr>
          <w:color w:val="313331"/>
          <w:w w:val="105"/>
          <w:sz w:val="21"/>
        </w:rPr>
        <w:t>P.</w:t>
      </w:r>
      <w:r>
        <w:rPr>
          <w:color w:val="313331"/>
          <w:spacing w:val="8"/>
          <w:w w:val="105"/>
          <w:sz w:val="21"/>
        </w:rPr>
        <w:t xml:space="preserve"> </w:t>
      </w:r>
      <w:r>
        <w:rPr>
          <w:color w:val="4B4B4B"/>
          <w:w w:val="105"/>
          <w:sz w:val="21"/>
        </w:rPr>
        <w:t>As</w:t>
      </w:r>
      <w:r>
        <w:rPr>
          <w:color w:val="4B4B4B"/>
          <w:spacing w:val="-15"/>
          <w:w w:val="105"/>
          <w:sz w:val="21"/>
        </w:rPr>
        <w:t xml:space="preserve"> </w:t>
      </w:r>
      <w:r>
        <w:rPr>
          <w:color w:val="4B4B4B"/>
          <w:w w:val="105"/>
          <w:sz w:val="21"/>
        </w:rPr>
        <w:t>other</w:t>
      </w:r>
      <w:r>
        <w:rPr>
          <w:color w:val="4B4B4B"/>
          <w:spacing w:val="-7"/>
          <w:w w:val="105"/>
          <w:sz w:val="21"/>
        </w:rPr>
        <w:t xml:space="preserve"> </w:t>
      </w:r>
      <w:r>
        <w:rPr>
          <w:color w:val="313331"/>
          <w:w w:val="105"/>
          <w:sz w:val="21"/>
        </w:rPr>
        <w:t>r</w:t>
      </w:r>
      <w:r>
        <w:rPr>
          <w:color w:val="4B4B4B"/>
          <w:w w:val="105"/>
          <w:sz w:val="21"/>
        </w:rPr>
        <w:t>esponders</w:t>
      </w:r>
      <w:r>
        <w:rPr>
          <w:color w:val="4B4B4B"/>
          <w:spacing w:val="-16"/>
          <w:w w:val="105"/>
          <w:sz w:val="21"/>
        </w:rPr>
        <w:t xml:space="preserve"> </w:t>
      </w:r>
      <w:r>
        <w:rPr>
          <w:color w:val="4B4B4B"/>
          <w:w w:val="105"/>
          <w:sz w:val="21"/>
        </w:rPr>
        <w:t>a</w:t>
      </w:r>
      <w:r>
        <w:rPr>
          <w:color w:val="727270"/>
          <w:w w:val="105"/>
          <w:sz w:val="21"/>
        </w:rPr>
        <w:t>rri</w:t>
      </w:r>
      <w:r>
        <w:rPr>
          <w:color w:val="4B4B4B"/>
          <w:w w:val="105"/>
          <w:sz w:val="21"/>
        </w:rPr>
        <w:t>ve</w:t>
      </w:r>
      <w:r>
        <w:rPr>
          <w:color w:val="727270"/>
          <w:w w:val="105"/>
          <w:sz w:val="21"/>
        </w:rPr>
        <w:t>,</w:t>
      </w:r>
      <w:r>
        <w:rPr>
          <w:color w:val="727270"/>
          <w:spacing w:val="-15"/>
          <w:w w:val="105"/>
          <w:sz w:val="21"/>
        </w:rPr>
        <w:t xml:space="preserve"> </w:t>
      </w:r>
      <w:r>
        <w:rPr>
          <w:color w:val="313331"/>
          <w:w w:val="105"/>
          <w:sz w:val="21"/>
        </w:rPr>
        <w:t>th</w:t>
      </w:r>
      <w:r>
        <w:rPr>
          <w:color w:val="4B4B4B"/>
          <w:w w:val="105"/>
          <w:sz w:val="21"/>
        </w:rPr>
        <w:t>e</w:t>
      </w:r>
      <w:r>
        <w:rPr>
          <w:color w:val="4B4B4B"/>
          <w:spacing w:val="-13"/>
          <w:w w:val="105"/>
          <w:sz w:val="21"/>
        </w:rPr>
        <w:t xml:space="preserve"> </w:t>
      </w:r>
      <w:r>
        <w:rPr>
          <w:color w:val="4B4B4B"/>
          <w:w w:val="105"/>
          <w:sz w:val="21"/>
        </w:rPr>
        <w:t>indiv</w:t>
      </w:r>
      <w:r>
        <w:rPr>
          <w:color w:val="727270"/>
          <w:w w:val="105"/>
          <w:sz w:val="21"/>
        </w:rPr>
        <w:t>i</w:t>
      </w:r>
      <w:r>
        <w:rPr>
          <w:color w:val="4B4B4B"/>
          <w:w w:val="105"/>
          <w:sz w:val="21"/>
        </w:rPr>
        <w:t>dua</w:t>
      </w:r>
      <w:r>
        <w:rPr>
          <w:color w:val="727270"/>
          <w:w w:val="105"/>
          <w:sz w:val="21"/>
        </w:rPr>
        <w:t>l</w:t>
      </w:r>
      <w:r>
        <w:rPr>
          <w:color w:val="727270"/>
          <w:spacing w:val="-16"/>
          <w:w w:val="105"/>
          <w:sz w:val="21"/>
        </w:rPr>
        <w:t xml:space="preserve"> </w:t>
      </w:r>
      <w:r>
        <w:rPr>
          <w:color w:val="4B4B4B"/>
          <w:w w:val="105"/>
          <w:sz w:val="21"/>
        </w:rPr>
        <w:t>most</w:t>
      </w:r>
      <w:r>
        <w:rPr>
          <w:color w:val="4B4B4B"/>
          <w:spacing w:val="-12"/>
          <w:w w:val="105"/>
          <w:sz w:val="21"/>
        </w:rPr>
        <w:t xml:space="preserve"> </w:t>
      </w:r>
      <w:r>
        <w:rPr>
          <w:color w:val="4B4B4B"/>
          <w:w w:val="105"/>
          <w:sz w:val="21"/>
        </w:rPr>
        <w:t>qualified to</w:t>
      </w:r>
      <w:r>
        <w:rPr>
          <w:color w:val="4B4B4B"/>
          <w:spacing w:val="-10"/>
          <w:w w:val="105"/>
          <w:sz w:val="21"/>
        </w:rPr>
        <w:t xml:space="preserve"> </w:t>
      </w:r>
      <w:r>
        <w:rPr>
          <w:color w:val="4B4B4B"/>
          <w:w w:val="105"/>
          <w:sz w:val="21"/>
        </w:rPr>
        <w:t>dea</w:t>
      </w:r>
      <w:r>
        <w:rPr>
          <w:color w:val="313331"/>
          <w:w w:val="105"/>
          <w:sz w:val="21"/>
        </w:rPr>
        <w:t>l</w:t>
      </w:r>
      <w:r>
        <w:rPr>
          <w:color w:val="313331"/>
          <w:spacing w:val="-16"/>
          <w:w w:val="105"/>
          <w:sz w:val="21"/>
        </w:rPr>
        <w:t xml:space="preserve"> </w:t>
      </w:r>
      <w:r>
        <w:rPr>
          <w:color w:val="4B4B4B"/>
          <w:w w:val="105"/>
          <w:sz w:val="21"/>
        </w:rPr>
        <w:t>with the specific s</w:t>
      </w:r>
      <w:r>
        <w:rPr>
          <w:color w:val="727270"/>
          <w:w w:val="105"/>
          <w:sz w:val="21"/>
        </w:rPr>
        <w:t>i</w:t>
      </w:r>
      <w:r>
        <w:rPr>
          <w:color w:val="4B4B4B"/>
          <w:w w:val="105"/>
          <w:sz w:val="21"/>
        </w:rPr>
        <w:t xml:space="preserve">tuation present should </w:t>
      </w:r>
      <w:r>
        <w:rPr>
          <w:color w:val="5E5E5D"/>
          <w:w w:val="105"/>
          <w:sz w:val="21"/>
        </w:rPr>
        <w:t xml:space="preserve">serve </w:t>
      </w:r>
      <w:r>
        <w:rPr>
          <w:color w:val="4B4B4B"/>
          <w:w w:val="105"/>
          <w:sz w:val="21"/>
        </w:rPr>
        <w:t xml:space="preserve">as </w:t>
      </w:r>
      <w:r>
        <w:rPr>
          <w:color w:val="5E5E5D"/>
          <w:w w:val="105"/>
          <w:sz w:val="21"/>
        </w:rPr>
        <w:t xml:space="preserve">the </w:t>
      </w:r>
      <w:r>
        <w:rPr>
          <w:color w:val="313331"/>
          <w:w w:val="105"/>
          <w:sz w:val="21"/>
        </w:rPr>
        <w:t>I</w:t>
      </w:r>
      <w:r>
        <w:rPr>
          <w:color w:val="4B4B4B"/>
          <w:w w:val="105"/>
          <w:sz w:val="21"/>
        </w:rPr>
        <w:t>C</w:t>
      </w:r>
      <w:r>
        <w:rPr>
          <w:color w:val="727270"/>
          <w:w w:val="105"/>
          <w:sz w:val="21"/>
        </w:rPr>
        <w:t>.</w:t>
      </w:r>
      <w:r>
        <w:rPr>
          <w:color w:val="727270"/>
          <w:spacing w:val="40"/>
          <w:w w:val="105"/>
          <w:sz w:val="21"/>
        </w:rPr>
        <w:t xml:space="preserve"> </w:t>
      </w:r>
      <w:r>
        <w:rPr>
          <w:color w:val="4B4B4B"/>
          <w:w w:val="105"/>
          <w:sz w:val="21"/>
        </w:rPr>
        <w:t xml:space="preserve">The </w:t>
      </w:r>
      <w:r>
        <w:rPr>
          <w:color w:val="5E5E5D"/>
          <w:w w:val="105"/>
          <w:sz w:val="21"/>
        </w:rPr>
        <w:t xml:space="preserve">IC will </w:t>
      </w:r>
      <w:r>
        <w:rPr>
          <w:color w:val="4B4B4B"/>
          <w:w w:val="105"/>
          <w:sz w:val="21"/>
        </w:rPr>
        <w:t>direct and control respondi</w:t>
      </w:r>
      <w:r>
        <w:rPr>
          <w:color w:val="313331"/>
          <w:w w:val="105"/>
          <w:sz w:val="21"/>
        </w:rPr>
        <w:t>n</w:t>
      </w:r>
      <w:r>
        <w:rPr>
          <w:color w:val="4B4B4B"/>
          <w:w w:val="105"/>
          <w:sz w:val="21"/>
        </w:rPr>
        <w:t>g</w:t>
      </w:r>
      <w:r>
        <w:rPr>
          <w:color w:val="4B4B4B"/>
          <w:spacing w:val="-16"/>
          <w:w w:val="105"/>
          <w:sz w:val="21"/>
        </w:rPr>
        <w:t xml:space="preserve"> </w:t>
      </w:r>
      <w:r>
        <w:rPr>
          <w:color w:val="4B4B4B"/>
          <w:w w:val="105"/>
          <w:sz w:val="21"/>
        </w:rPr>
        <w:t>res</w:t>
      </w:r>
      <w:r>
        <w:rPr>
          <w:color w:val="313331"/>
          <w:w w:val="105"/>
          <w:sz w:val="21"/>
        </w:rPr>
        <w:t>ou</w:t>
      </w:r>
      <w:r>
        <w:rPr>
          <w:color w:val="4B4B4B"/>
          <w:w w:val="105"/>
          <w:sz w:val="21"/>
        </w:rPr>
        <w:t>rces</w:t>
      </w:r>
      <w:r>
        <w:rPr>
          <w:color w:val="4B4B4B"/>
          <w:spacing w:val="-15"/>
          <w:w w:val="105"/>
          <w:sz w:val="21"/>
        </w:rPr>
        <w:t xml:space="preserve"> </w:t>
      </w:r>
      <w:r>
        <w:rPr>
          <w:color w:val="4B4B4B"/>
          <w:w w:val="105"/>
          <w:sz w:val="21"/>
        </w:rPr>
        <w:t>and</w:t>
      </w:r>
      <w:r>
        <w:rPr>
          <w:color w:val="4B4B4B"/>
          <w:spacing w:val="-15"/>
          <w:w w:val="105"/>
          <w:sz w:val="21"/>
        </w:rPr>
        <w:t xml:space="preserve"> </w:t>
      </w:r>
      <w:r>
        <w:rPr>
          <w:color w:val="4B4B4B"/>
          <w:w w:val="105"/>
          <w:sz w:val="21"/>
        </w:rPr>
        <w:t>des</w:t>
      </w:r>
      <w:r>
        <w:rPr>
          <w:color w:val="727270"/>
          <w:w w:val="105"/>
          <w:sz w:val="21"/>
        </w:rPr>
        <w:t>i</w:t>
      </w:r>
      <w:r>
        <w:rPr>
          <w:color w:val="4B4B4B"/>
          <w:w w:val="105"/>
          <w:sz w:val="21"/>
        </w:rPr>
        <w:t>gnate</w:t>
      </w:r>
      <w:r>
        <w:rPr>
          <w:color w:val="4B4B4B"/>
          <w:spacing w:val="-16"/>
          <w:w w:val="105"/>
          <w:sz w:val="21"/>
        </w:rPr>
        <w:t xml:space="preserve"> </w:t>
      </w:r>
      <w:r>
        <w:rPr>
          <w:color w:val="4B4B4B"/>
          <w:w w:val="105"/>
          <w:sz w:val="21"/>
        </w:rPr>
        <w:t>emergency</w:t>
      </w:r>
      <w:r>
        <w:rPr>
          <w:color w:val="4B4B4B"/>
          <w:spacing w:val="-8"/>
          <w:w w:val="105"/>
          <w:sz w:val="21"/>
        </w:rPr>
        <w:t xml:space="preserve"> </w:t>
      </w:r>
      <w:r>
        <w:rPr>
          <w:color w:val="4B4B4B"/>
          <w:w w:val="105"/>
          <w:sz w:val="21"/>
        </w:rPr>
        <w:t>operati</w:t>
      </w:r>
      <w:r>
        <w:rPr>
          <w:color w:val="313331"/>
          <w:w w:val="105"/>
          <w:sz w:val="21"/>
        </w:rPr>
        <w:t>n</w:t>
      </w:r>
      <w:r>
        <w:rPr>
          <w:color w:val="4B4B4B"/>
          <w:w w:val="105"/>
          <w:sz w:val="21"/>
        </w:rPr>
        <w:t>g</w:t>
      </w:r>
      <w:r>
        <w:rPr>
          <w:color w:val="4B4B4B"/>
          <w:spacing w:val="-8"/>
          <w:w w:val="105"/>
          <w:sz w:val="21"/>
        </w:rPr>
        <w:t xml:space="preserve"> </w:t>
      </w:r>
      <w:r>
        <w:rPr>
          <w:color w:val="4B4B4B"/>
          <w:w w:val="105"/>
          <w:sz w:val="21"/>
        </w:rPr>
        <w:t>areas.</w:t>
      </w:r>
      <w:r>
        <w:rPr>
          <w:color w:val="4B4B4B"/>
          <w:spacing w:val="37"/>
          <w:w w:val="105"/>
          <w:sz w:val="21"/>
        </w:rPr>
        <w:t xml:space="preserve"> </w:t>
      </w:r>
      <w:r>
        <w:rPr>
          <w:color w:val="4B4B4B"/>
          <w:w w:val="105"/>
          <w:sz w:val="21"/>
        </w:rPr>
        <w:t>The</w:t>
      </w:r>
      <w:r>
        <w:rPr>
          <w:color w:val="4B4B4B"/>
          <w:spacing w:val="-16"/>
          <w:w w:val="105"/>
          <w:sz w:val="21"/>
        </w:rPr>
        <w:t xml:space="preserve"> </w:t>
      </w:r>
      <w:r>
        <w:rPr>
          <w:color w:val="313331"/>
          <w:w w:val="105"/>
          <w:sz w:val="21"/>
        </w:rPr>
        <w:t>EOC</w:t>
      </w:r>
      <w:r>
        <w:rPr>
          <w:color w:val="313331"/>
          <w:spacing w:val="-4"/>
          <w:w w:val="105"/>
          <w:sz w:val="21"/>
        </w:rPr>
        <w:t xml:space="preserve"> </w:t>
      </w:r>
      <w:r>
        <w:rPr>
          <w:color w:val="4B4B4B"/>
          <w:w w:val="105"/>
          <w:sz w:val="21"/>
        </w:rPr>
        <w:t>will</w:t>
      </w:r>
      <w:r>
        <w:rPr>
          <w:color w:val="4B4B4B"/>
          <w:spacing w:val="-12"/>
          <w:w w:val="105"/>
          <w:sz w:val="21"/>
        </w:rPr>
        <w:t xml:space="preserve"> </w:t>
      </w:r>
      <w:r>
        <w:rPr>
          <w:color w:val="4B4B4B"/>
          <w:w w:val="105"/>
          <w:sz w:val="21"/>
        </w:rPr>
        <w:t>ge</w:t>
      </w:r>
      <w:r>
        <w:rPr>
          <w:color w:val="313331"/>
          <w:w w:val="105"/>
          <w:sz w:val="21"/>
        </w:rPr>
        <w:t>n</w:t>
      </w:r>
      <w:r>
        <w:rPr>
          <w:color w:val="4B4B4B"/>
          <w:w w:val="105"/>
          <w:sz w:val="21"/>
        </w:rPr>
        <w:t>era</w:t>
      </w:r>
      <w:r>
        <w:rPr>
          <w:color w:val="313331"/>
          <w:w w:val="105"/>
          <w:sz w:val="21"/>
        </w:rPr>
        <w:t xml:space="preserve">lly </w:t>
      </w:r>
      <w:r>
        <w:rPr>
          <w:color w:val="5E5E5D"/>
          <w:w w:val="105"/>
          <w:sz w:val="21"/>
        </w:rPr>
        <w:t xml:space="preserve">not </w:t>
      </w:r>
      <w:r>
        <w:rPr>
          <w:color w:val="4B4B4B"/>
          <w:w w:val="105"/>
          <w:sz w:val="21"/>
        </w:rPr>
        <w:t>be act</w:t>
      </w:r>
      <w:r>
        <w:rPr>
          <w:color w:val="727270"/>
          <w:w w:val="105"/>
          <w:sz w:val="21"/>
        </w:rPr>
        <w:t>i</w:t>
      </w:r>
      <w:r>
        <w:rPr>
          <w:color w:val="4B4B4B"/>
          <w:w w:val="105"/>
          <w:sz w:val="21"/>
        </w:rPr>
        <w:t>vated</w:t>
      </w:r>
      <w:r>
        <w:rPr>
          <w:color w:val="727270"/>
          <w:w w:val="105"/>
          <w:sz w:val="21"/>
        </w:rPr>
        <w:t>.</w:t>
      </w:r>
    </w:p>
    <w:p w14:paraId="05E6B0A5" w14:textId="77777777" w:rsidR="000D03B5" w:rsidRDefault="000D03B5">
      <w:pPr>
        <w:pStyle w:val="BodyText"/>
        <w:spacing w:before="7"/>
        <w:rPr>
          <w:sz w:val="21"/>
        </w:rPr>
      </w:pPr>
    </w:p>
    <w:p w14:paraId="05E6B0A6" w14:textId="77777777" w:rsidR="000D03B5" w:rsidRDefault="00DC03A4">
      <w:pPr>
        <w:pStyle w:val="ListParagraph"/>
        <w:numPr>
          <w:ilvl w:val="2"/>
          <w:numId w:val="43"/>
        </w:numPr>
        <w:tabs>
          <w:tab w:val="left" w:pos="983"/>
          <w:tab w:val="left" w:pos="986"/>
        </w:tabs>
        <w:spacing w:line="252" w:lineRule="auto"/>
        <w:ind w:left="986" w:right="124" w:hanging="439"/>
        <w:jc w:val="both"/>
        <w:rPr>
          <w:color w:val="313331"/>
          <w:sz w:val="21"/>
        </w:rPr>
      </w:pPr>
      <w:r>
        <w:rPr>
          <w:color w:val="4B4B4B"/>
          <w:w w:val="105"/>
          <w:sz w:val="21"/>
        </w:rPr>
        <w:t>During major emergencies</w:t>
      </w:r>
      <w:r>
        <w:rPr>
          <w:color w:val="727270"/>
          <w:w w:val="105"/>
          <w:sz w:val="21"/>
        </w:rPr>
        <w:t xml:space="preserve">, </w:t>
      </w:r>
      <w:r>
        <w:rPr>
          <w:color w:val="4B4B4B"/>
          <w:w w:val="105"/>
          <w:sz w:val="21"/>
        </w:rPr>
        <w:t>d</w:t>
      </w:r>
      <w:r>
        <w:rPr>
          <w:color w:val="727270"/>
          <w:w w:val="105"/>
          <w:sz w:val="21"/>
        </w:rPr>
        <w:t>i</w:t>
      </w:r>
      <w:r>
        <w:rPr>
          <w:color w:val="4B4B4B"/>
          <w:w w:val="105"/>
          <w:sz w:val="21"/>
        </w:rPr>
        <w:t>sasters</w:t>
      </w:r>
      <w:r>
        <w:rPr>
          <w:color w:val="727270"/>
          <w:w w:val="105"/>
          <w:sz w:val="21"/>
        </w:rPr>
        <w:t xml:space="preserve">, </w:t>
      </w:r>
      <w:r>
        <w:rPr>
          <w:color w:val="4B4B4B"/>
          <w:w w:val="105"/>
          <w:sz w:val="21"/>
        </w:rPr>
        <w:t>or catas</w:t>
      </w:r>
      <w:r>
        <w:rPr>
          <w:color w:val="313331"/>
          <w:w w:val="105"/>
          <w:sz w:val="21"/>
        </w:rPr>
        <w:t>t</w:t>
      </w:r>
      <w:r>
        <w:rPr>
          <w:color w:val="4B4B4B"/>
          <w:w w:val="105"/>
          <w:sz w:val="21"/>
        </w:rPr>
        <w:t>rophic incidents</w:t>
      </w:r>
      <w:r>
        <w:rPr>
          <w:color w:val="727270"/>
          <w:w w:val="105"/>
          <w:sz w:val="21"/>
        </w:rPr>
        <w:t>, i</w:t>
      </w:r>
      <w:r>
        <w:rPr>
          <w:color w:val="4B4B4B"/>
          <w:w w:val="105"/>
          <w:sz w:val="21"/>
        </w:rPr>
        <w:t>t ma</w:t>
      </w:r>
      <w:r>
        <w:rPr>
          <w:color w:val="313331"/>
          <w:w w:val="105"/>
          <w:sz w:val="21"/>
        </w:rPr>
        <w:t xml:space="preserve">y </w:t>
      </w:r>
      <w:r>
        <w:rPr>
          <w:color w:val="4B4B4B"/>
          <w:w w:val="105"/>
          <w:sz w:val="21"/>
        </w:rPr>
        <w:t xml:space="preserve">be </w:t>
      </w:r>
      <w:r>
        <w:rPr>
          <w:color w:val="313331"/>
          <w:w w:val="105"/>
          <w:sz w:val="21"/>
        </w:rPr>
        <w:t>n</w:t>
      </w:r>
      <w:r>
        <w:rPr>
          <w:color w:val="4B4B4B"/>
          <w:w w:val="105"/>
          <w:sz w:val="21"/>
        </w:rPr>
        <w:t>ecessary t</w:t>
      </w:r>
      <w:r>
        <w:rPr>
          <w:color w:val="313331"/>
          <w:w w:val="105"/>
          <w:sz w:val="21"/>
        </w:rPr>
        <w:t xml:space="preserve">o </w:t>
      </w:r>
      <w:r>
        <w:rPr>
          <w:color w:val="4B4B4B"/>
          <w:w w:val="105"/>
          <w:sz w:val="21"/>
        </w:rPr>
        <w:t>trans</w:t>
      </w:r>
      <w:r>
        <w:rPr>
          <w:color w:val="727270"/>
          <w:w w:val="105"/>
          <w:sz w:val="21"/>
        </w:rPr>
        <w:t>i</w:t>
      </w:r>
      <w:r>
        <w:rPr>
          <w:color w:val="4B4B4B"/>
          <w:w w:val="105"/>
          <w:sz w:val="21"/>
        </w:rPr>
        <w:t>tion</w:t>
      </w:r>
      <w:r>
        <w:rPr>
          <w:color w:val="4B4B4B"/>
          <w:spacing w:val="-16"/>
          <w:w w:val="105"/>
          <w:sz w:val="21"/>
        </w:rPr>
        <w:t xml:space="preserve"> </w:t>
      </w:r>
      <w:r>
        <w:rPr>
          <w:color w:val="4B4B4B"/>
          <w:w w:val="105"/>
          <w:sz w:val="21"/>
        </w:rPr>
        <w:t>from</w:t>
      </w:r>
      <w:r>
        <w:rPr>
          <w:color w:val="4B4B4B"/>
          <w:spacing w:val="-8"/>
          <w:w w:val="105"/>
          <w:sz w:val="21"/>
        </w:rPr>
        <w:t xml:space="preserve"> </w:t>
      </w:r>
      <w:r>
        <w:rPr>
          <w:color w:val="313331"/>
          <w:w w:val="105"/>
          <w:sz w:val="21"/>
        </w:rPr>
        <w:t>t</w:t>
      </w:r>
      <w:r>
        <w:rPr>
          <w:color w:val="4B4B4B"/>
          <w:w w:val="105"/>
          <w:sz w:val="21"/>
        </w:rPr>
        <w:t>he</w:t>
      </w:r>
      <w:r>
        <w:rPr>
          <w:color w:val="4B4B4B"/>
          <w:spacing w:val="-11"/>
          <w:w w:val="105"/>
          <w:sz w:val="21"/>
        </w:rPr>
        <w:t xml:space="preserve"> </w:t>
      </w:r>
      <w:r>
        <w:rPr>
          <w:color w:val="4B4B4B"/>
          <w:w w:val="105"/>
          <w:sz w:val="21"/>
        </w:rPr>
        <w:t>norma</w:t>
      </w:r>
      <w:r>
        <w:rPr>
          <w:color w:val="727270"/>
          <w:w w:val="105"/>
          <w:sz w:val="21"/>
        </w:rPr>
        <w:t>l</w:t>
      </w:r>
      <w:r>
        <w:rPr>
          <w:color w:val="727270"/>
          <w:spacing w:val="-15"/>
          <w:w w:val="105"/>
          <w:sz w:val="21"/>
        </w:rPr>
        <w:t xml:space="preserve"> </w:t>
      </w:r>
      <w:r>
        <w:rPr>
          <w:color w:val="5E5E5D"/>
          <w:w w:val="105"/>
          <w:sz w:val="21"/>
        </w:rPr>
        <w:t>ICS</w:t>
      </w:r>
      <w:r>
        <w:rPr>
          <w:color w:val="5E5E5D"/>
          <w:spacing w:val="-1"/>
          <w:w w:val="105"/>
          <w:sz w:val="21"/>
        </w:rPr>
        <w:t xml:space="preserve"> </w:t>
      </w:r>
      <w:r>
        <w:rPr>
          <w:color w:val="4B4B4B"/>
          <w:w w:val="105"/>
          <w:sz w:val="21"/>
        </w:rPr>
        <w:t>structure</w:t>
      </w:r>
      <w:r>
        <w:rPr>
          <w:color w:val="4B4B4B"/>
          <w:spacing w:val="-4"/>
          <w:w w:val="105"/>
          <w:sz w:val="21"/>
        </w:rPr>
        <w:t xml:space="preserve"> </w:t>
      </w:r>
      <w:r>
        <w:rPr>
          <w:color w:val="4B4B4B"/>
          <w:w w:val="105"/>
          <w:sz w:val="21"/>
        </w:rPr>
        <w:t>to a</w:t>
      </w:r>
      <w:r>
        <w:rPr>
          <w:color w:val="4B4B4B"/>
          <w:spacing w:val="-12"/>
          <w:w w:val="105"/>
          <w:sz w:val="21"/>
        </w:rPr>
        <w:t xml:space="preserve"> </w:t>
      </w:r>
      <w:r>
        <w:rPr>
          <w:color w:val="5E5E5D"/>
          <w:w w:val="105"/>
          <w:sz w:val="21"/>
        </w:rPr>
        <w:t xml:space="preserve">Multiagency </w:t>
      </w:r>
      <w:r>
        <w:rPr>
          <w:color w:val="4B4B4B"/>
          <w:w w:val="105"/>
          <w:sz w:val="21"/>
        </w:rPr>
        <w:t>Coord</w:t>
      </w:r>
      <w:r>
        <w:rPr>
          <w:color w:val="727270"/>
          <w:w w:val="105"/>
          <w:sz w:val="21"/>
        </w:rPr>
        <w:t>in</w:t>
      </w:r>
      <w:r>
        <w:rPr>
          <w:color w:val="4B4B4B"/>
          <w:w w:val="105"/>
          <w:sz w:val="21"/>
        </w:rPr>
        <w:t>ation</w:t>
      </w:r>
      <w:r>
        <w:rPr>
          <w:color w:val="4B4B4B"/>
          <w:spacing w:val="-8"/>
          <w:w w:val="105"/>
          <w:sz w:val="21"/>
        </w:rPr>
        <w:t xml:space="preserve"> </w:t>
      </w:r>
      <w:r>
        <w:rPr>
          <w:color w:val="313331"/>
          <w:w w:val="105"/>
          <w:sz w:val="21"/>
        </w:rPr>
        <w:t>S</w:t>
      </w:r>
      <w:r>
        <w:rPr>
          <w:color w:val="4B4B4B"/>
          <w:w w:val="105"/>
          <w:sz w:val="21"/>
        </w:rPr>
        <w:t>ystem</w:t>
      </w:r>
      <w:r>
        <w:rPr>
          <w:color w:val="727270"/>
          <w:w w:val="105"/>
          <w:sz w:val="21"/>
        </w:rPr>
        <w:t>.</w:t>
      </w:r>
      <w:r>
        <w:rPr>
          <w:color w:val="727270"/>
          <w:spacing w:val="23"/>
          <w:w w:val="105"/>
          <w:sz w:val="21"/>
        </w:rPr>
        <w:t xml:space="preserve"> </w:t>
      </w:r>
      <w:r>
        <w:rPr>
          <w:color w:val="313331"/>
          <w:w w:val="105"/>
          <w:sz w:val="21"/>
        </w:rPr>
        <w:t>T</w:t>
      </w:r>
      <w:r>
        <w:rPr>
          <w:color w:val="4B4B4B"/>
          <w:w w:val="105"/>
          <w:sz w:val="21"/>
        </w:rPr>
        <w:t>he</w:t>
      </w:r>
      <w:r>
        <w:rPr>
          <w:color w:val="4B4B4B"/>
          <w:spacing w:val="-9"/>
          <w:w w:val="105"/>
          <w:sz w:val="21"/>
        </w:rPr>
        <w:t xml:space="preserve"> </w:t>
      </w:r>
      <w:r>
        <w:rPr>
          <w:color w:val="4B4B4B"/>
          <w:w w:val="105"/>
          <w:sz w:val="21"/>
        </w:rPr>
        <w:t>E</w:t>
      </w:r>
      <w:r>
        <w:rPr>
          <w:color w:val="313331"/>
          <w:w w:val="105"/>
          <w:sz w:val="21"/>
        </w:rPr>
        <w:t xml:space="preserve">OC </w:t>
      </w:r>
      <w:r>
        <w:rPr>
          <w:color w:val="4B4B4B"/>
          <w:w w:val="105"/>
          <w:sz w:val="21"/>
        </w:rPr>
        <w:t>is cent</w:t>
      </w:r>
      <w:r>
        <w:rPr>
          <w:color w:val="313331"/>
          <w:w w:val="105"/>
          <w:sz w:val="21"/>
        </w:rPr>
        <w:t>r</w:t>
      </w:r>
      <w:r>
        <w:rPr>
          <w:color w:val="4B4B4B"/>
          <w:w w:val="105"/>
          <w:sz w:val="21"/>
        </w:rPr>
        <w:t xml:space="preserve">al </w:t>
      </w:r>
      <w:r>
        <w:rPr>
          <w:color w:val="313331"/>
          <w:w w:val="105"/>
          <w:sz w:val="21"/>
        </w:rPr>
        <w:t>t</w:t>
      </w:r>
      <w:r>
        <w:rPr>
          <w:color w:val="4B4B4B"/>
          <w:w w:val="105"/>
          <w:sz w:val="21"/>
        </w:rPr>
        <w:t>o th</w:t>
      </w:r>
      <w:r>
        <w:rPr>
          <w:color w:val="313331"/>
          <w:w w:val="105"/>
          <w:sz w:val="21"/>
        </w:rPr>
        <w:t>is S</w:t>
      </w:r>
      <w:r>
        <w:rPr>
          <w:color w:val="4B4B4B"/>
          <w:w w:val="105"/>
          <w:sz w:val="21"/>
        </w:rPr>
        <w:t>ystem</w:t>
      </w:r>
      <w:r>
        <w:rPr>
          <w:color w:val="727270"/>
          <w:w w:val="105"/>
          <w:sz w:val="21"/>
        </w:rPr>
        <w:t xml:space="preserve">, </w:t>
      </w:r>
      <w:r>
        <w:rPr>
          <w:color w:val="4B4B4B"/>
          <w:w w:val="105"/>
          <w:sz w:val="21"/>
        </w:rPr>
        <w:t xml:space="preserve">and functions as a conduit for </w:t>
      </w:r>
      <w:r>
        <w:rPr>
          <w:color w:val="5E5E5D"/>
          <w:w w:val="105"/>
          <w:sz w:val="21"/>
        </w:rPr>
        <w:t>coordi</w:t>
      </w:r>
      <w:r>
        <w:rPr>
          <w:color w:val="313331"/>
          <w:w w:val="105"/>
          <w:sz w:val="21"/>
        </w:rPr>
        <w:t>n</w:t>
      </w:r>
      <w:r>
        <w:rPr>
          <w:color w:val="4B4B4B"/>
          <w:w w:val="105"/>
          <w:sz w:val="21"/>
        </w:rPr>
        <w:t>atin</w:t>
      </w:r>
      <w:r>
        <w:rPr>
          <w:color w:val="313331"/>
          <w:w w:val="105"/>
          <w:sz w:val="21"/>
        </w:rPr>
        <w:t xml:space="preserve">g </w:t>
      </w:r>
      <w:r>
        <w:rPr>
          <w:color w:val="4B4B4B"/>
          <w:w w:val="105"/>
          <w:sz w:val="21"/>
        </w:rPr>
        <w:t>info</w:t>
      </w:r>
      <w:r>
        <w:rPr>
          <w:color w:val="313331"/>
          <w:w w:val="105"/>
          <w:sz w:val="21"/>
        </w:rPr>
        <w:t>r</w:t>
      </w:r>
      <w:r>
        <w:rPr>
          <w:color w:val="4B4B4B"/>
          <w:w w:val="105"/>
          <w:sz w:val="21"/>
        </w:rPr>
        <w:t>mation an</w:t>
      </w:r>
      <w:r>
        <w:rPr>
          <w:color w:val="313331"/>
          <w:w w:val="105"/>
          <w:sz w:val="21"/>
        </w:rPr>
        <w:t xml:space="preserve">d </w:t>
      </w:r>
      <w:r>
        <w:rPr>
          <w:color w:val="4B4B4B"/>
          <w:w w:val="105"/>
          <w:sz w:val="21"/>
        </w:rPr>
        <w:t>resources.</w:t>
      </w:r>
      <w:r>
        <w:rPr>
          <w:color w:val="4B4B4B"/>
          <w:spacing w:val="40"/>
          <w:w w:val="105"/>
          <w:sz w:val="21"/>
        </w:rPr>
        <w:t xml:space="preserve"> </w:t>
      </w:r>
      <w:r>
        <w:rPr>
          <w:color w:val="4B4B4B"/>
          <w:w w:val="105"/>
          <w:sz w:val="21"/>
        </w:rPr>
        <w:t>The</w:t>
      </w:r>
      <w:r>
        <w:rPr>
          <w:color w:val="4B4B4B"/>
          <w:spacing w:val="-10"/>
          <w:w w:val="105"/>
          <w:sz w:val="21"/>
        </w:rPr>
        <w:t xml:space="preserve"> </w:t>
      </w:r>
      <w:r>
        <w:rPr>
          <w:color w:val="4B4B4B"/>
          <w:w w:val="105"/>
          <w:sz w:val="21"/>
        </w:rPr>
        <w:t>I</w:t>
      </w:r>
      <w:r>
        <w:rPr>
          <w:color w:val="313331"/>
          <w:w w:val="105"/>
          <w:sz w:val="21"/>
        </w:rPr>
        <w:t>C</w:t>
      </w:r>
      <w:r>
        <w:rPr>
          <w:color w:val="313331"/>
          <w:spacing w:val="-15"/>
          <w:w w:val="105"/>
          <w:sz w:val="21"/>
        </w:rPr>
        <w:t xml:space="preserve"> </w:t>
      </w:r>
      <w:r>
        <w:rPr>
          <w:color w:val="4B4B4B"/>
          <w:w w:val="105"/>
          <w:sz w:val="21"/>
        </w:rPr>
        <w:t>w</w:t>
      </w:r>
      <w:r>
        <w:rPr>
          <w:color w:val="727270"/>
          <w:w w:val="105"/>
          <w:sz w:val="21"/>
        </w:rPr>
        <w:t>ill</w:t>
      </w:r>
      <w:r>
        <w:rPr>
          <w:color w:val="727270"/>
          <w:spacing w:val="-16"/>
          <w:w w:val="105"/>
          <w:sz w:val="21"/>
        </w:rPr>
        <w:t xml:space="preserve"> </w:t>
      </w:r>
      <w:r>
        <w:rPr>
          <w:color w:val="4B4B4B"/>
          <w:w w:val="105"/>
          <w:sz w:val="21"/>
        </w:rPr>
        <w:t>manage</w:t>
      </w:r>
      <w:r>
        <w:rPr>
          <w:color w:val="4B4B4B"/>
          <w:spacing w:val="-2"/>
          <w:w w:val="105"/>
          <w:sz w:val="21"/>
        </w:rPr>
        <w:t xml:space="preserve"> </w:t>
      </w:r>
      <w:r>
        <w:rPr>
          <w:color w:val="4B4B4B"/>
          <w:w w:val="105"/>
          <w:sz w:val="21"/>
        </w:rPr>
        <w:t>and</w:t>
      </w:r>
      <w:r>
        <w:rPr>
          <w:color w:val="4B4B4B"/>
          <w:spacing w:val="-14"/>
          <w:w w:val="105"/>
          <w:sz w:val="21"/>
        </w:rPr>
        <w:t xml:space="preserve"> </w:t>
      </w:r>
      <w:r>
        <w:rPr>
          <w:color w:val="4B4B4B"/>
          <w:w w:val="105"/>
          <w:sz w:val="21"/>
        </w:rPr>
        <w:t>direct</w:t>
      </w:r>
      <w:r>
        <w:rPr>
          <w:color w:val="4B4B4B"/>
          <w:spacing w:val="-12"/>
          <w:w w:val="105"/>
          <w:sz w:val="21"/>
        </w:rPr>
        <w:t xml:space="preserve"> </w:t>
      </w:r>
      <w:r>
        <w:rPr>
          <w:color w:val="5E5E5D"/>
          <w:w w:val="105"/>
          <w:sz w:val="21"/>
        </w:rPr>
        <w:t>the</w:t>
      </w:r>
      <w:r>
        <w:rPr>
          <w:color w:val="5E5E5D"/>
          <w:spacing w:val="-12"/>
          <w:w w:val="105"/>
          <w:sz w:val="21"/>
        </w:rPr>
        <w:t xml:space="preserve"> </w:t>
      </w:r>
      <w:r>
        <w:rPr>
          <w:color w:val="4B4B4B"/>
          <w:w w:val="105"/>
          <w:sz w:val="21"/>
        </w:rPr>
        <w:t>on-scene</w:t>
      </w:r>
      <w:r>
        <w:rPr>
          <w:color w:val="4B4B4B"/>
          <w:spacing w:val="-1"/>
          <w:w w:val="105"/>
          <w:sz w:val="21"/>
        </w:rPr>
        <w:t xml:space="preserve"> </w:t>
      </w:r>
      <w:r>
        <w:rPr>
          <w:color w:val="5E5E5D"/>
          <w:w w:val="105"/>
          <w:sz w:val="21"/>
        </w:rPr>
        <w:t>response</w:t>
      </w:r>
      <w:r>
        <w:rPr>
          <w:color w:val="5E5E5D"/>
          <w:spacing w:val="-2"/>
          <w:w w:val="105"/>
          <w:sz w:val="21"/>
        </w:rPr>
        <w:t xml:space="preserve"> </w:t>
      </w:r>
      <w:r>
        <w:rPr>
          <w:color w:val="4B4B4B"/>
          <w:w w:val="105"/>
          <w:sz w:val="21"/>
        </w:rPr>
        <w:t>from</w:t>
      </w:r>
      <w:r>
        <w:rPr>
          <w:color w:val="4B4B4B"/>
          <w:spacing w:val="-9"/>
          <w:w w:val="105"/>
          <w:sz w:val="21"/>
        </w:rPr>
        <w:t xml:space="preserve"> </w:t>
      </w:r>
      <w:r>
        <w:rPr>
          <w:color w:val="4B4B4B"/>
          <w:w w:val="105"/>
          <w:sz w:val="21"/>
        </w:rPr>
        <w:t>t</w:t>
      </w:r>
      <w:r>
        <w:rPr>
          <w:color w:val="313331"/>
          <w:w w:val="105"/>
          <w:sz w:val="21"/>
        </w:rPr>
        <w:t>h</w:t>
      </w:r>
      <w:r>
        <w:rPr>
          <w:color w:val="4B4B4B"/>
          <w:w w:val="105"/>
          <w:sz w:val="21"/>
        </w:rPr>
        <w:t>e</w:t>
      </w:r>
      <w:r>
        <w:rPr>
          <w:color w:val="4B4B4B"/>
          <w:spacing w:val="-14"/>
          <w:w w:val="105"/>
          <w:sz w:val="21"/>
        </w:rPr>
        <w:t xml:space="preserve"> </w:t>
      </w:r>
      <w:r>
        <w:rPr>
          <w:color w:val="4B4B4B"/>
          <w:w w:val="105"/>
          <w:sz w:val="21"/>
        </w:rPr>
        <w:t>ICP.</w:t>
      </w:r>
      <w:r>
        <w:rPr>
          <w:color w:val="4B4B4B"/>
          <w:spacing w:val="35"/>
          <w:w w:val="105"/>
          <w:sz w:val="21"/>
        </w:rPr>
        <w:t xml:space="preserve"> </w:t>
      </w:r>
      <w:r>
        <w:rPr>
          <w:color w:val="4B4B4B"/>
          <w:w w:val="105"/>
          <w:sz w:val="21"/>
        </w:rPr>
        <w:t>The</w:t>
      </w:r>
      <w:r>
        <w:rPr>
          <w:color w:val="4B4B4B"/>
          <w:spacing w:val="-6"/>
          <w:w w:val="105"/>
          <w:sz w:val="21"/>
        </w:rPr>
        <w:t xml:space="preserve"> </w:t>
      </w:r>
      <w:r>
        <w:rPr>
          <w:color w:val="4B4B4B"/>
          <w:w w:val="105"/>
          <w:sz w:val="21"/>
        </w:rPr>
        <w:t>E</w:t>
      </w:r>
      <w:r>
        <w:rPr>
          <w:color w:val="313331"/>
          <w:w w:val="105"/>
          <w:sz w:val="21"/>
        </w:rPr>
        <w:t xml:space="preserve">OC </w:t>
      </w:r>
      <w:r>
        <w:rPr>
          <w:color w:val="4B4B4B"/>
          <w:w w:val="105"/>
          <w:sz w:val="21"/>
        </w:rPr>
        <w:t>w</w:t>
      </w:r>
      <w:r>
        <w:rPr>
          <w:color w:val="727270"/>
          <w:w w:val="105"/>
          <w:sz w:val="21"/>
        </w:rPr>
        <w:t>i</w:t>
      </w:r>
      <w:r>
        <w:rPr>
          <w:color w:val="4B4B4B"/>
          <w:w w:val="105"/>
          <w:sz w:val="21"/>
        </w:rPr>
        <w:t>ll mobil</w:t>
      </w:r>
      <w:r>
        <w:rPr>
          <w:color w:val="727270"/>
          <w:w w:val="105"/>
          <w:sz w:val="21"/>
        </w:rPr>
        <w:t>i</w:t>
      </w:r>
      <w:r>
        <w:rPr>
          <w:color w:val="313331"/>
          <w:w w:val="105"/>
          <w:sz w:val="21"/>
        </w:rPr>
        <w:t xml:space="preserve">ze </w:t>
      </w:r>
      <w:r>
        <w:rPr>
          <w:color w:val="4B4B4B"/>
          <w:w w:val="105"/>
          <w:sz w:val="21"/>
        </w:rPr>
        <w:t xml:space="preserve">and deploy resources for use by the </w:t>
      </w:r>
      <w:r>
        <w:rPr>
          <w:color w:val="313331"/>
          <w:w w:val="105"/>
          <w:sz w:val="21"/>
        </w:rPr>
        <w:t>I</w:t>
      </w:r>
      <w:r>
        <w:rPr>
          <w:color w:val="4B4B4B"/>
          <w:w w:val="105"/>
          <w:sz w:val="21"/>
        </w:rPr>
        <w:t>C, coordinate external resource an</w:t>
      </w:r>
      <w:r>
        <w:rPr>
          <w:color w:val="313331"/>
          <w:w w:val="105"/>
          <w:sz w:val="21"/>
        </w:rPr>
        <w:t xml:space="preserve">d </w:t>
      </w:r>
      <w:r>
        <w:rPr>
          <w:color w:val="4B4B4B"/>
          <w:w w:val="105"/>
          <w:sz w:val="21"/>
        </w:rPr>
        <w:t>technical support, research problems</w:t>
      </w:r>
      <w:r>
        <w:rPr>
          <w:color w:val="727270"/>
          <w:w w:val="105"/>
          <w:sz w:val="21"/>
        </w:rPr>
        <w:t xml:space="preserve">, </w:t>
      </w:r>
      <w:r>
        <w:rPr>
          <w:color w:val="4B4B4B"/>
          <w:w w:val="105"/>
          <w:sz w:val="21"/>
        </w:rPr>
        <w:t>provide informat</w:t>
      </w:r>
      <w:r>
        <w:rPr>
          <w:color w:val="727270"/>
          <w:w w:val="105"/>
          <w:sz w:val="21"/>
        </w:rPr>
        <w:t>i</w:t>
      </w:r>
      <w:r>
        <w:rPr>
          <w:color w:val="4B4B4B"/>
          <w:w w:val="105"/>
          <w:sz w:val="21"/>
        </w:rPr>
        <w:t>on to senior managers</w:t>
      </w:r>
      <w:r>
        <w:rPr>
          <w:color w:val="727270"/>
          <w:w w:val="105"/>
          <w:sz w:val="21"/>
        </w:rPr>
        <w:t xml:space="preserve">, </w:t>
      </w:r>
      <w:r>
        <w:rPr>
          <w:color w:val="4B4B4B"/>
          <w:w w:val="105"/>
          <w:sz w:val="21"/>
        </w:rPr>
        <w:t>disseminate emergency public information</w:t>
      </w:r>
      <w:r>
        <w:rPr>
          <w:color w:val="727270"/>
          <w:w w:val="105"/>
          <w:sz w:val="21"/>
        </w:rPr>
        <w:t>,</w:t>
      </w:r>
      <w:r>
        <w:rPr>
          <w:color w:val="727270"/>
          <w:spacing w:val="-14"/>
          <w:w w:val="105"/>
          <w:sz w:val="21"/>
        </w:rPr>
        <w:t xml:space="preserve"> </w:t>
      </w:r>
      <w:r>
        <w:rPr>
          <w:color w:val="5E5E5D"/>
          <w:w w:val="105"/>
          <w:sz w:val="21"/>
        </w:rPr>
        <w:t>and</w:t>
      </w:r>
      <w:r>
        <w:rPr>
          <w:color w:val="5E5E5D"/>
          <w:spacing w:val="-3"/>
          <w:w w:val="105"/>
          <w:sz w:val="21"/>
        </w:rPr>
        <w:t xml:space="preserve"> </w:t>
      </w:r>
      <w:r>
        <w:rPr>
          <w:color w:val="4B4B4B"/>
          <w:w w:val="105"/>
          <w:sz w:val="21"/>
        </w:rPr>
        <w:t xml:space="preserve">perform other </w:t>
      </w:r>
      <w:r>
        <w:rPr>
          <w:color w:val="5E5E5D"/>
          <w:w w:val="105"/>
          <w:sz w:val="21"/>
        </w:rPr>
        <w:t xml:space="preserve">tasks </w:t>
      </w:r>
      <w:r>
        <w:rPr>
          <w:color w:val="4B4B4B"/>
          <w:w w:val="105"/>
          <w:sz w:val="21"/>
        </w:rPr>
        <w:t>to</w:t>
      </w:r>
      <w:r>
        <w:rPr>
          <w:color w:val="4B4B4B"/>
          <w:spacing w:val="-2"/>
          <w:w w:val="105"/>
          <w:sz w:val="21"/>
        </w:rPr>
        <w:t xml:space="preserve"> </w:t>
      </w:r>
      <w:r>
        <w:rPr>
          <w:color w:val="4B4B4B"/>
          <w:w w:val="105"/>
          <w:sz w:val="21"/>
        </w:rPr>
        <w:t xml:space="preserve">support on-scene </w:t>
      </w:r>
      <w:r>
        <w:rPr>
          <w:color w:val="4B4B4B"/>
          <w:spacing w:val="-2"/>
          <w:w w:val="105"/>
          <w:sz w:val="21"/>
        </w:rPr>
        <w:t>operat</w:t>
      </w:r>
      <w:r>
        <w:rPr>
          <w:color w:val="313331"/>
          <w:spacing w:val="-2"/>
          <w:w w:val="105"/>
          <w:sz w:val="21"/>
        </w:rPr>
        <w:t>i</w:t>
      </w:r>
      <w:r>
        <w:rPr>
          <w:color w:val="4B4B4B"/>
          <w:spacing w:val="-2"/>
          <w:w w:val="105"/>
          <w:sz w:val="21"/>
        </w:rPr>
        <w:t>ons</w:t>
      </w:r>
      <w:r>
        <w:rPr>
          <w:color w:val="727270"/>
          <w:spacing w:val="-2"/>
          <w:w w:val="105"/>
          <w:sz w:val="21"/>
        </w:rPr>
        <w:t>.</w:t>
      </w:r>
    </w:p>
    <w:p w14:paraId="05E6B0A7" w14:textId="77777777" w:rsidR="000D03B5" w:rsidRDefault="000D03B5">
      <w:pPr>
        <w:pStyle w:val="BodyText"/>
        <w:spacing w:before="11"/>
        <w:rPr>
          <w:sz w:val="22"/>
        </w:rPr>
      </w:pPr>
    </w:p>
    <w:p w14:paraId="05E6B0A8" w14:textId="77777777" w:rsidR="000D03B5" w:rsidRDefault="00DC03A4">
      <w:pPr>
        <w:numPr>
          <w:ilvl w:val="1"/>
          <w:numId w:val="43"/>
        </w:numPr>
        <w:tabs>
          <w:tab w:val="left" w:pos="633"/>
        </w:tabs>
        <w:ind w:left="633"/>
        <w:rPr>
          <w:b/>
          <w:color w:val="313331"/>
          <w:sz w:val="21"/>
        </w:rPr>
      </w:pPr>
      <w:r>
        <w:rPr>
          <w:b/>
          <w:color w:val="313331"/>
          <w:sz w:val="21"/>
        </w:rPr>
        <w:t>Law</w:t>
      </w:r>
      <w:r>
        <w:rPr>
          <w:b/>
          <w:color w:val="313331"/>
          <w:spacing w:val="21"/>
          <w:sz w:val="21"/>
        </w:rPr>
        <w:t xml:space="preserve"> </w:t>
      </w:r>
      <w:r>
        <w:rPr>
          <w:b/>
          <w:color w:val="313331"/>
          <w:spacing w:val="-2"/>
          <w:sz w:val="21"/>
        </w:rPr>
        <w:t>Enforcement</w:t>
      </w:r>
    </w:p>
    <w:p w14:paraId="05E6B0A9" w14:textId="77777777" w:rsidR="000D03B5" w:rsidRDefault="000D03B5">
      <w:pPr>
        <w:pStyle w:val="BodyText"/>
        <w:spacing w:before="5"/>
        <w:rPr>
          <w:b/>
          <w:sz w:val="22"/>
        </w:rPr>
      </w:pPr>
    </w:p>
    <w:p w14:paraId="05E6B0AA" w14:textId="77777777" w:rsidR="000D03B5" w:rsidRDefault="00DC03A4">
      <w:pPr>
        <w:pStyle w:val="ListParagraph"/>
        <w:numPr>
          <w:ilvl w:val="2"/>
          <w:numId w:val="43"/>
        </w:numPr>
        <w:tabs>
          <w:tab w:val="left" w:pos="989"/>
          <w:tab w:val="left" w:pos="994"/>
        </w:tabs>
        <w:spacing w:before="1" w:line="252" w:lineRule="auto"/>
        <w:ind w:right="590" w:hanging="352"/>
        <w:rPr>
          <w:color w:val="4B4B4B"/>
          <w:sz w:val="21"/>
        </w:rPr>
      </w:pPr>
      <w:r>
        <w:rPr>
          <w:rFonts w:ascii="Times New Roman"/>
          <w:color w:val="727270"/>
          <w:sz w:val="21"/>
        </w:rPr>
        <w:tab/>
      </w:r>
      <w:r>
        <w:rPr>
          <w:color w:val="313331"/>
          <w:w w:val="105"/>
          <w:sz w:val="21"/>
        </w:rPr>
        <w:t>L</w:t>
      </w:r>
      <w:r>
        <w:rPr>
          <w:color w:val="4B4B4B"/>
          <w:w w:val="105"/>
          <w:sz w:val="21"/>
        </w:rPr>
        <w:t>aw</w:t>
      </w:r>
      <w:r>
        <w:rPr>
          <w:color w:val="4B4B4B"/>
          <w:spacing w:val="-15"/>
          <w:w w:val="105"/>
          <w:sz w:val="21"/>
        </w:rPr>
        <w:t xml:space="preserve"> </w:t>
      </w:r>
      <w:r>
        <w:rPr>
          <w:color w:val="4B4B4B"/>
          <w:w w:val="105"/>
          <w:sz w:val="21"/>
        </w:rPr>
        <w:t>enforceme</w:t>
      </w:r>
      <w:r>
        <w:rPr>
          <w:color w:val="313331"/>
          <w:w w:val="105"/>
          <w:sz w:val="21"/>
        </w:rPr>
        <w:t>n</w:t>
      </w:r>
      <w:r>
        <w:rPr>
          <w:color w:val="4B4B4B"/>
          <w:w w:val="105"/>
          <w:sz w:val="21"/>
        </w:rPr>
        <w:t>t</w:t>
      </w:r>
      <w:r>
        <w:rPr>
          <w:color w:val="4B4B4B"/>
          <w:spacing w:val="-5"/>
          <w:w w:val="105"/>
          <w:sz w:val="21"/>
        </w:rPr>
        <w:t xml:space="preserve"> </w:t>
      </w:r>
      <w:r>
        <w:rPr>
          <w:color w:val="4B4B4B"/>
          <w:w w:val="105"/>
          <w:sz w:val="21"/>
        </w:rPr>
        <w:t>personnel</w:t>
      </w:r>
      <w:r>
        <w:rPr>
          <w:color w:val="4B4B4B"/>
          <w:spacing w:val="-1"/>
          <w:w w:val="105"/>
          <w:sz w:val="21"/>
        </w:rPr>
        <w:t xml:space="preserve"> </w:t>
      </w:r>
      <w:r>
        <w:rPr>
          <w:color w:val="4B4B4B"/>
          <w:w w:val="105"/>
          <w:sz w:val="21"/>
        </w:rPr>
        <w:t>are</w:t>
      </w:r>
      <w:r>
        <w:rPr>
          <w:color w:val="4B4B4B"/>
          <w:spacing w:val="-12"/>
          <w:w w:val="105"/>
          <w:sz w:val="21"/>
        </w:rPr>
        <w:t xml:space="preserve"> </w:t>
      </w:r>
      <w:r>
        <w:rPr>
          <w:color w:val="4B4B4B"/>
          <w:w w:val="105"/>
          <w:sz w:val="21"/>
        </w:rPr>
        <w:t xml:space="preserve">expected </w:t>
      </w:r>
      <w:r>
        <w:rPr>
          <w:color w:val="5E5E5D"/>
          <w:w w:val="105"/>
          <w:sz w:val="21"/>
        </w:rPr>
        <w:t>to</w:t>
      </w:r>
      <w:r>
        <w:rPr>
          <w:color w:val="5E5E5D"/>
          <w:spacing w:val="-9"/>
          <w:w w:val="105"/>
          <w:sz w:val="21"/>
        </w:rPr>
        <w:t xml:space="preserve"> </w:t>
      </w:r>
      <w:r>
        <w:rPr>
          <w:color w:val="4B4B4B"/>
          <w:w w:val="105"/>
          <w:sz w:val="21"/>
        </w:rPr>
        <w:t>enforce the</w:t>
      </w:r>
      <w:r>
        <w:rPr>
          <w:color w:val="4B4B4B"/>
          <w:spacing w:val="-16"/>
          <w:w w:val="105"/>
          <w:sz w:val="21"/>
        </w:rPr>
        <w:t xml:space="preserve"> </w:t>
      </w:r>
      <w:r>
        <w:rPr>
          <w:color w:val="727270"/>
          <w:w w:val="105"/>
          <w:sz w:val="21"/>
        </w:rPr>
        <w:t>l</w:t>
      </w:r>
      <w:r>
        <w:rPr>
          <w:color w:val="4B4B4B"/>
          <w:w w:val="105"/>
          <w:sz w:val="21"/>
        </w:rPr>
        <w:t>aws</w:t>
      </w:r>
      <w:r>
        <w:rPr>
          <w:color w:val="4B4B4B"/>
          <w:spacing w:val="-10"/>
          <w:w w:val="105"/>
          <w:sz w:val="21"/>
        </w:rPr>
        <w:t xml:space="preserve"> </w:t>
      </w:r>
      <w:r>
        <w:rPr>
          <w:color w:val="4B4B4B"/>
          <w:w w:val="105"/>
          <w:sz w:val="21"/>
        </w:rPr>
        <w:t>and</w:t>
      </w:r>
      <w:r>
        <w:rPr>
          <w:color w:val="4B4B4B"/>
          <w:spacing w:val="-5"/>
          <w:w w:val="105"/>
          <w:sz w:val="21"/>
        </w:rPr>
        <w:t xml:space="preserve"> </w:t>
      </w:r>
      <w:r>
        <w:rPr>
          <w:color w:val="4B4B4B"/>
          <w:w w:val="105"/>
          <w:sz w:val="21"/>
        </w:rPr>
        <w:t>regulat</w:t>
      </w:r>
      <w:r>
        <w:rPr>
          <w:color w:val="727270"/>
          <w:w w:val="105"/>
          <w:sz w:val="21"/>
        </w:rPr>
        <w:t>i</w:t>
      </w:r>
      <w:r>
        <w:rPr>
          <w:color w:val="4B4B4B"/>
          <w:w w:val="105"/>
          <w:sz w:val="21"/>
        </w:rPr>
        <w:t>ons</w:t>
      </w:r>
      <w:r>
        <w:rPr>
          <w:color w:val="4B4B4B"/>
          <w:spacing w:val="-9"/>
          <w:w w:val="105"/>
          <w:sz w:val="21"/>
        </w:rPr>
        <w:t xml:space="preserve"> </w:t>
      </w:r>
      <w:r>
        <w:rPr>
          <w:color w:val="4B4B4B"/>
          <w:w w:val="105"/>
          <w:sz w:val="21"/>
        </w:rPr>
        <w:t>during emergency s</w:t>
      </w:r>
      <w:r>
        <w:rPr>
          <w:color w:val="313331"/>
          <w:w w:val="105"/>
          <w:sz w:val="21"/>
        </w:rPr>
        <w:t>i</w:t>
      </w:r>
      <w:r>
        <w:rPr>
          <w:color w:val="4B4B4B"/>
          <w:w w:val="105"/>
          <w:sz w:val="21"/>
        </w:rPr>
        <w:t>t</w:t>
      </w:r>
      <w:r>
        <w:rPr>
          <w:color w:val="313331"/>
          <w:w w:val="105"/>
          <w:sz w:val="21"/>
        </w:rPr>
        <w:t>ua</w:t>
      </w:r>
      <w:r>
        <w:rPr>
          <w:color w:val="4B4B4B"/>
          <w:w w:val="105"/>
          <w:sz w:val="21"/>
        </w:rPr>
        <w:t>t</w:t>
      </w:r>
      <w:r>
        <w:rPr>
          <w:color w:val="727270"/>
          <w:w w:val="105"/>
          <w:sz w:val="21"/>
        </w:rPr>
        <w:t>i</w:t>
      </w:r>
      <w:r>
        <w:rPr>
          <w:color w:val="4B4B4B"/>
          <w:w w:val="105"/>
          <w:sz w:val="21"/>
        </w:rPr>
        <w:t>ons in</w:t>
      </w:r>
      <w:r>
        <w:rPr>
          <w:color w:val="4B4B4B"/>
          <w:spacing w:val="-2"/>
          <w:w w:val="105"/>
          <w:sz w:val="21"/>
        </w:rPr>
        <w:t xml:space="preserve"> </w:t>
      </w:r>
      <w:r>
        <w:rPr>
          <w:color w:val="4B4B4B"/>
          <w:w w:val="105"/>
          <w:sz w:val="21"/>
        </w:rPr>
        <w:t>the same way that they do on a daily basis</w:t>
      </w:r>
      <w:r>
        <w:rPr>
          <w:color w:val="727270"/>
          <w:w w:val="105"/>
          <w:sz w:val="21"/>
        </w:rPr>
        <w:t>.</w:t>
      </w:r>
    </w:p>
    <w:p w14:paraId="05E6B0AB" w14:textId="77777777" w:rsidR="000D03B5" w:rsidRDefault="000D03B5">
      <w:pPr>
        <w:pStyle w:val="BodyText"/>
        <w:spacing w:before="10"/>
        <w:rPr>
          <w:sz w:val="21"/>
        </w:rPr>
      </w:pPr>
    </w:p>
    <w:p w14:paraId="05E6B0AC" w14:textId="77777777" w:rsidR="000D03B5" w:rsidRDefault="00DC03A4">
      <w:pPr>
        <w:pStyle w:val="ListParagraph"/>
        <w:numPr>
          <w:ilvl w:val="2"/>
          <w:numId w:val="43"/>
        </w:numPr>
        <w:tabs>
          <w:tab w:val="left" w:pos="994"/>
        </w:tabs>
        <w:spacing w:line="252" w:lineRule="auto"/>
        <w:ind w:left="994" w:right="126" w:hanging="350"/>
        <w:jc w:val="both"/>
        <w:rPr>
          <w:color w:val="4B4B4B"/>
          <w:sz w:val="21"/>
        </w:rPr>
      </w:pPr>
      <w:r>
        <w:rPr>
          <w:color w:val="313331"/>
          <w:w w:val="105"/>
          <w:sz w:val="21"/>
        </w:rPr>
        <w:t>D</w:t>
      </w:r>
      <w:r>
        <w:rPr>
          <w:color w:val="4B4B4B"/>
          <w:w w:val="105"/>
          <w:sz w:val="21"/>
        </w:rPr>
        <w:t>ur</w:t>
      </w:r>
      <w:r>
        <w:rPr>
          <w:color w:val="727270"/>
          <w:w w:val="105"/>
          <w:sz w:val="21"/>
        </w:rPr>
        <w:t>i</w:t>
      </w:r>
      <w:r>
        <w:rPr>
          <w:color w:val="4B4B4B"/>
          <w:w w:val="105"/>
          <w:sz w:val="21"/>
        </w:rPr>
        <w:t>ng</w:t>
      </w:r>
      <w:r>
        <w:rPr>
          <w:color w:val="4B4B4B"/>
          <w:spacing w:val="-16"/>
          <w:w w:val="105"/>
          <w:sz w:val="21"/>
        </w:rPr>
        <w:t xml:space="preserve"> </w:t>
      </w:r>
      <w:r>
        <w:rPr>
          <w:color w:val="4B4B4B"/>
          <w:w w:val="105"/>
          <w:sz w:val="21"/>
        </w:rPr>
        <w:t>em</w:t>
      </w:r>
      <w:r>
        <w:rPr>
          <w:color w:val="313331"/>
          <w:w w:val="105"/>
          <w:sz w:val="21"/>
        </w:rPr>
        <w:t>e</w:t>
      </w:r>
      <w:r>
        <w:rPr>
          <w:color w:val="4B4B4B"/>
          <w:w w:val="105"/>
          <w:sz w:val="21"/>
        </w:rPr>
        <w:t>rgency</w:t>
      </w:r>
      <w:r>
        <w:rPr>
          <w:color w:val="4B4B4B"/>
          <w:spacing w:val="-15"/>
          <w:w w:val="105"/>
          <w:sz w:val="21"/>
        </w:rPr>
        <w:t xml:space="preserve"> </w:t>
      </w:r>
      <w:r>
        <w:rPr>
          <w:color w:val="4B4B4B"/>
          <w:w w:val="105"/>
          <w:sz w:val="21"/>
        </w:rPr>
        <w:t>situations,</w:t>
      </w:r>
      <w:r>
        <w:rPr>
          <w:color w:val="4B4B4B"/>
          <w:spacing w:val="-11"/>
          <w:w w:val="105"/>
          <w:sz w:val="21"/>
        </w:rPr>
        <w:t xml:space="preserve"> </w:t>
      </w:r>
      <w:r>
        <w:rPr>
          <w:color w:val="4B4B4B"/>
          <w:w w:val="105"/>
          <w:sz w:val="21"/>
        </w:rPr>
        <w:t>partic</w:t>
      </w:r>
      <w:r>
        <w:rPr>
          <w:color w:val="313331"/>
          <w:w w:val="105"/>
          <w:sz w:val="21"/>
        </w:rPr>
        <w:t>u</w:t>
      </w:r>
      <w:r>
        <w:rPr>
          <w:color w:val="5E5E5D"/>
          <w:w w:val="105"/>
          <w:sz w:val="21"/>
        </w:rPr>
        <w:t>larly</w:t>
      </w:r>
      <w:r>
        <w:rPr>
          <w:color w:val="5E5E5D"/>
          <w:spacing w:val="-15"/>
          <w:w w:val="105"/>
          <w:sz w:val="21"/>
        </w:rPr>
        <w:t xml:space="preserve"> </w:t>
      </w:r>
      <w:r>
        <w:rPr>
          <w:color w:val="4B4B4B"/>
          <w:w w:val="105"/>
          <w:sz w:val="21"/>
        </w:rPr>
        <w:t>ma</w:t>
      </w:r>
      <w:r>
        <w:rPr>
          <w:color w:val="727270"/>
          <w:w w:val="105"/>
          <w:sz w:val="21"/>
        </w:rPr>
        <w:t>j</w:t>
      </w:r>
      <w:r>
        <w:rPr>
          <w:color w:val="4B4B4B"/>
          <w:w w:val="105"/>
          <w:sz w:val="21"/>
        </w:rPr>
        <w:t>or</w:t>
      </w:r>
      <w:r>
        <w:rPr>
          <w:color w:val="4B4B4B"/>
          <w:spacing w:val="-15"/>
          <w:w w:val="105"/>
          <w:sz w:val="21"/>
        </w:rPr>
        <w:t xml:space="preserve"> </w:t>
      </w:r>
      <w:r>
        <w:rPr>
          <w:color w:val="4B4B4B"/>
          <w:w w:val="105"/>
          <w:sz w:val="21"/>
        </w:rPr>
        <w:t>disasters, some</w:t>
      </w:r>
      <w:r>
        <w:rPr>
          <w:color w:val="4B4B4B"/>
          <w:spacing w:val="-11"/>
          <w:w w:val="105"/>
          <w:sz w:val="21"/>
        </w:rPr>
        <w:t xml:space="preserve"> </w:t>
      </w:r>
      <w:r>
        <w:rPr>
          <w:color w:val="5E5E5D"/>
          <w:w w:val="105"/>
          <w:sz w:val="21"/>
        </w:rPr>
        <w:t>disaste</w:t>
      </w:r>
      <w:r>
        <w:rPr>
          <w:color w:val="313331"/>
          <w:w w:val="105"/>
          <w:sz w:val="21"/>
        </w:rPr>
        <w:t>r-r</w:t>
      </w:r>
      <w:r>
        <w:rPr>
          <w:color w:val="4B4B4B"/>
          <w:w w:val="105"/>
          <w:sz w:val="21"/>
        </w:rPr>
        <w:t>elated</w:t>
      </w:r>
      <w:r>
        <w:rPr>
          <w:color w:val="4B4B4B"/>
          <w:spacing w:val="-13"/>
          <w:w w:val="105"/>
          <w:sz w:val="21"/>
        </w:rPr>
        <w:t xml:space="preserve"> </w:t>
      </w:r>
      <w:r>
        <w:rPr>
          <w:color w:val="4B4B4B"/>
          <w:w w:val="105"/>
          <w:sz w:val="21"/>
        </w:rPr>
        <w:t>laws</w:t>
      </w:r>
      <w:r>
        <w:rPr>
          <w:color w:val="4B4B4B"/>
          <w:spacing w:val="-13"/>
          <w:w w:val="105"/>
          <w:sz w:val="21"/>
        </w:rPr>
        <w:t xml:space="preserve"> </w:t>
      </w:r>
      <w:r>
        <w:rPr>
          <w:color w:val="4B4B4B"/>
          <w:w w:val="105"/>
          <w:sz w:val="21"/>
        </w:rPr>
        <w:t>an</w:t>
      </w:r>
      <w:r>
        <w:rPr>
          <w:color w:val="313331"/>
          <w:w w:val="105"/>
          <w:sz w:val="21"/>
        </w:rPr>
        <w:t xml:space="preserve">d </w:t>
      </w:r>
      <w:r>
        <w:rPr>
          <w:color w:val="4B4B4B"/>
          <w:w w:val="105"/>
          <w:sz w:val="21"/>
        </w:rPr>
        <w:t>regu</w:t>
      </w:r>
      <w:r>
        <w:rPr>
          <w:color w:val="727270"/>
          <w:w w:val="105"/>
          <w:sz w:val="21"/>
        </w:rPr>
        <w:t>l</w:t>
      </w:r>
      <w:r>
        <w:rPr>
          <w:color w:val="4B4B4B"/>
          <w:w w:val="105"/>
          <w:sz w:val="21"/>
        </w:rPr>
        <w:t>at</w:t>
      </w:r>
      <w:r>
        <w:rPr>
          <w:color w:val="727270"/>
          <w:w w:val="105"/>
          <w:sz w:val="21"/>
        </w:rPr>
        <w:t>i</w:t>
      </w:r>
      <w:r>
        <w:rPr>
          <w:color w:val="4B4B4B"/>
          <w:w w:val="105"/>
          <w:sz w:val="21"/>
        </w:rPr>
        <w:t>ons</w:t>
      </w:r>
      <w:r>
        <w:rPr>
          <w:color w:val="4B4B4B"/>
          <w:spacing w:val="-16"/>
          <w:w w:val="105"/>
          <w:sz w:val="21"/>
        </w:rPr>
        <w:t xml:space="preserve"> </w:t>
      </w:r>
      <w:r>
        <w:rPr>
          <w:color w:val="4B4B4B"/>
          <w:w w:val="105"/>
          <w:sz w:val="21"/>
        </w:rPr>
        <w:t>may</w:t>
      </w:r>
      <w:r>
        <w:rPr>
          <w:color w:val="4B4B4B"/>
          <w:spacing w:val="-15"/>
          <w:w w:val="105"/>
          <w:sz w:val="21"/>
        </w:rPr>
        <w:t xml:space="preserve"> </w:t>
      </w:r>
      <w:r>
        <w:rPr>
          <w:color w:val="4B4B4B"/>
          <w:w w:val="105"/>
          <w:sz w:val="21"/>
        </w:rPr>
        <w:t>be</w:t>
      </w:r>
      <w:r>
        <w:rPr>
          <w:color w:val="4B4B4B"/>
          <w:spacing w:val="-15"/>
          <w:w w:val="105"/>
          <w:sz w:val="21"/>
        </w:rPr>
        <w:t xml:space="preserve"> </w:t>
      </w:r>
      <w:r>
        <w:rPr>
          <w:color w:val="4B4B4B"/>
          <w:w w:val="105"/>
          <w:sz w:val="21"/>
        </w:rPr>
        <w:t>put</w:t>
      </w:r>
      <w:r>
        <w:rPr>
          <w:color w:val="4B4B4B"/>
          <w:spacing w:val="-16"/>
          <w:w w:val="105"/>
          <w:sz w:val="21"/>
        </w:rPr>
        <w:t xml:space="preserve"> </w:t>
      </w:r>
      <w:r>
        <w:rPr>
          <w:color w:val="5E5E5D"/>
          <w:w w:val="105"/>
          <w:sz w:val="21"/>
        </w:rPr>
        <w:t>into</w:t>
      </w:r>
      <w:r>
        <w:rPr>
          <w:color w:val="5E5E5D"/>
          <w:spacing w:val="-15"/>
          <w:w w:val="105"/>
          <w:sz w:val="21"/>
        </w:rPr>
        <w:t xml:space="preserve"> </w:t>
      </w:r>
      <w:r>
        <w:rPr>
          <w:color w:val="5E5E5D"/>
          <w:w w:val="105"/>
          <w:sz w:val="21"/>
        </w:rPr>
        <w:t>effect</w:t>
      </w:r>
      <w:r>
        <w:rPr>
          <w:color w:val="5E5E5D"/>
          <w:spacing w:val="-15"/>
          <w:w w:val="105"/>
          <w:sz w:val="21"/>
        </w:rPr>
        <w:t xml:space="preserve"> </w:t>
      </w:r>
      <w:r>
        <w:rPr>
          <w:color w:val="4B4B4B"/>
          <w:w w:val="105"/>
          <w:sz w:val="21"/>
        </w:rPr>
        <w:t>for</w:t>
      </w:r>
      <w:r>
        <w:rPr>
          <w:color w:val="4B4B4B"/>
          <w:spacing w:val="-16"/>
          <w:w w:val="105"/>
          <w:sz w:val="21"/>
        </w:rPr>
        <w:t xml:space="preserve"> </w:t>
      </w:r>
      <w:r>
        <w:rPr>
          <w:color w:val="4B4B4B"/>
          <w:w w:val="105"/>
          <w:sz w:val="21"/>
        </w:rPr>
        <w:t>a</w:t>
      </w:r>
      <w:r>
        <w:rPr>
          <w:color w:val="4B4B4B"/>
          <w:spacing w:val="-12"/>
          <w:w w:val="105"/>
          <w:sz w:val="21"/>
        </w:rPr>
        <w:t xml:space="preserve"> </w:t>
      </w:r>
      <w:r>
        <w:rPr>
          <w:color w:val="4B4B4B"/>
          <w:w w:val="105"/>
          <w:sz w:val="21"/>
        </w:rPr>
        <w:t>l</w:t>
      </w:r>
      <w:r>
        <w:rPr>
          <w:color w:val="727270"/>
          <w:w w:val="105"/>
          <w:sz w:val="21"/>
        </w:rPr>
        <w:t>im</w:t>
      </w:r>
      <w:r>
        <w:rPr>
          <w:color w:val="4B4B4B"/>
          <w:w w:val="105"/>
          <w:sz w:val="21"/>
        </w:rPr>
        <w:t>ited</w:t>
      </w:r>
      <w:r>
        <w:rPr>
          <w:color w:val="4B4B4B"/>
          <w:spacing w:val="-12"/>
          <w:w w:val="105"/>
          <w:sz w:val="21"/>
        </w:rPr>
        <w:t xml:space="preserve"> </w:t>
      </w:r>
      <w:r>
        <w:rPr>
          <w:color w:val="4B4B4B"/>
          <w:w w:val="105"/>
          <w:sz w:val="21"/>
        </w:rPr>
        <w:t>period</w:t>
      </w:r>
      <w:r>
        <w:rPr>
          <w:color w:val="727270"/>
          <w:w w:val="105"/>
          <w:sz w:val="21"/>
        </w:rPr>
        <w:t>;</w:t>
      </w:r>
      <w:r>
        <w:rPr>
          <w:color w:val="727270"/>
          <w:spacing w:val="-16"/>
          <w:w w:val="105"/>
          <w:sz w:val="21"/>
        </w:rPr>
        <w:t xml:space="preserve"> </w:t>
      </w:r>
      <w:r>
        <w:rPr>
          <w:color w:val="5E5E5D"/>
          <w:w w:val="105"/>
          <w:sz w:val="21"/>
        </w:rPr>
        <w:t>these</w:t>
      </w:r>
      <w:r>
        <w:rPr>
          <w:color w:val="5E5E5D"/>
          <w:spacing w:val="-15"/>
          <w:w w:val="105"/>
          <w:sz w:val="21"/>
        </w:rPr>
        <w:t xml:space="preserve"> </w:t>
      </w:r>
      <w:r>
        <w:rPr>
          <w:color w:val="5E5E5D"/>
          <w:w w:val="105"/>
          <w:sz w:val="21"/>
        </w:rPr>
        <w:t>must</w:t>
      </w:r>
      <w:r>
        <w:rPr>
          <w:color w:val="5E5E5D"/>
          <w:spacing w:val="-7"/>
          <w:w w:val="105"/>
          <w:sz w:val="21"/>
        </w:rPr>
        <w:t xml:space="preserve"> </w:t>
      </w:r>
      <w:r>
        <w:rPr>
          <w:color w:val="5E5E5D"/>
          <w:w w:val="105"/>
          <w:sz w:val="21"/>
        </w:rPr>
        <w:t>also</w:t>
      </w:r>
      <w:r>
        <w:rPr>
          <w:color w:val="5E5E5D"/>
          <w:spacing w:val="-14"/>
          <w:w w:val="105"/>
          <w:sz w:val="21"/>
        </w:rPr>
        <w:t xml:space="preserve"> </w:t>
      </w:r>
      <w:r>
        <w:rPr>
          <w:color w:val="4B4B4B"/>
          <w:w w:val="105"/>
          <w:sz w:val="21"/>
        </w:rPr>
        <w:t>be</w:t>
      </w:r>
      <w:r>
        <w:rPr>
          <w:color w:val="4B4B4B"/>
          <w:spacing w:val="-14"/>
          <w:w w:val="105"/>
          <w:sz w:val="21"/>
        </w:rPr>
        <w:t xml:space="preserve"> </w:t>
      </w:r>
      <w:r>
        <w:rPr>
          <w:color w:val="4B4B4B"/>
          <w:w w:val="105"/>
          <w:sz w:val="21"/>
        </w:rPr>
        <w:t>enforced</w:t>
      </w:r>
      <w:r>
        <w:rPr>
          <w:color w:val="4B4B4B"/>
          <w:spacing w:val="-4"/>
          <w:w w:val="105"/>
          <w:sz w:val="21"/>
        </w:rPr>
        <w:t xml:space="preserve"> </w:t>
      </w:r>
      <w:r>
        <w:rPr>
          <w:color w:val="4B4B4B"/>
          <w:w w:val="105"/>
          <w:sz w:val="21"/>
        </w:rPr>
        <w:t>by</w:t>
      </w:r>
      <w:r>
        <w:rPr>
          <w:color w:val="4B4B4B"/>
          <w:spacing w:val="-16"/>
          <w:w w:val="105"/>
          <w:sz w:val="21"/>
        </w:rPr>
        <w:t xml:space="preserve"> </w:t>
      </w:r>
      <w:r>
        <w:rPr>
          <w:color w:val="4B4B4B"/>
          <w:w w:val="105"/>
          <w:sz w:val="21"/>
        </w:rPr>
        <w:t>loca</w:t>
      </w:r>
      <w:r>
        <w:rPr>
          <w:color w:val="313331"/>
          <w:w w:val="105"/>
          <w:sz w:val="21"/>
        </w:rPr>
        <w:t xml:space="preserve">l </w:t>
      </w:r>
      <w:r>
        <w:rPr>
          <w:color w:val="4B4B4B"/>
          <w:w w:val="105"/>
          <w:sz w:val="21"/>
        </w:rPr>
        <w:t>law enforcement agenc</w:t>
      </w:r>
      <w:r>
        <w:rPr>
          <w:color w:val="727270"/>
          <w:w w:val="105"/>
          <w:sz w:val="21"/>
        </w:rPr>
        <w:t>i</w:t>
      </w:r>
      <w:r>
        <w:rPr>
          <w:color w:val="4B4B4B"/>
          <w:w w:val="105"/>
          <w:sz w:val="21"/>
        </w:rPr>
        <w:t>es.</w:t>
      </w:r>
      <w:r>
        <w:rPr>
          <w:color w:val="4B4B4B"/>
          <w:spacing w:val="80"/>
          <w:w w:val="105"/>
          <w:sz w:val="21"/>
        </w:rPr>
        <w:t xml:space="preserve"> </w:t>
      </w:r>
      <w:r>
        <w:rPr>
          <w:color w:val="4B4B4B"/>
          <w:w w:val="105"/>
          <w:sz w:val="21"/>
        </w:rPr>
        <w:t>When a disaste</w:t>
      </w:r>
      <w:r>
        <w:rPr>
          <w:color w:val="727270"/>
          <w:w w:val="105"/>
          <w:sz w:val="21"/>
        </w:rPr>
        <w:t>r</w:t>
      </w:r>
      <w:r>
        <w:rPr>
          <w:color w:val="727270"/>
          <w:spacing w:val="-5"/>
          <w:w w:val="105"/>
          <w:sz w:val="21"/>
        </w:rPr>
        <w:t xml:space="preserve"> </w:t>
      </w:r>
      <w:r>
        <w:rPr>
          <w:color w:val="5E5E5D"/>
          <w:w w:val="105"/>
          <w:sz w:val="21"/>
        </w:rPr>
        <w:t xml:space="preserve">threatens </w:t>
      </w:r>
      <w:r>
        <w:rPr>
          <w:color w:val="4B4B4B"/>
          <w:w w:val="105"/>
          <w:sz w:val="21"/>
        </w:rPr>
        <w:t>or has</w:t>
      </w:r>
      <w:r>
        <w:rPr>
          <w:color w:val="4B4B4B"/>
          <w:spacing w:val="-1"/>
          <w:w w:val="105"/>
          <w:sz w:val="21"/>
        </w:rPr>
        <w:t xml:space="preserve"> </w:t>
      </w:r>
      <w:r>
        <w:rPr>
          <w:color w:val="5E5E5D"/>
          <w:w w:val="105"/>
          <w:sz w:val="21"/>
        </w:rPr>
        <w:t>occurred, the</w:t>
      </w:r>
      <w:r>
        <w:rPr>
          <w:color w:val="5E5E5D"/>
          <w:spacing w:val="-2"/>
          <w:w w:val="105"/>
          <w:sz w:val="21"/>
        </w:rPr>
        <w:t xml:space="preserve"> </w:t>
      </w:r>
      <w:r>
        <w:rPr>
          <w:color w:val="4B4B4B"/>
          <w:w w:val="105"/>
          <w:sz w:val="21"/>
        </w:rPr>
        <w:t xml:space="preserve">Mayor may </w:t>
      </w:r>
      <w:r>
        <w:rPr>
          <w:color w:val="313331"/>
          <w:w w:val="105"/>
          <w:sz w:val="21"/>
        </w:rPr>
        <w:t>i</w:t>
      </w:r>
      <w:r>
        <w:rPr>
          <w:color w:val="4B4B4B"/>
          <w:w w:val="105"/>
          <w:sz w:val="21"/>
        </w:rPr>
        <w:t>ssue</w:t>
      </w:r>
      <w:r>
        <w:rPr>
          <w:color w:val="4B4B4B"/>
          <w:spacing w:val="-4"/>
          <w:w w:val="105"/>
          <w:sz w:val="21"/>
        </w:rPr>
        <w:t xml:space="preserve"> </w:t>
      </w:r>
      <w:r>
        <w:rPr>
          <w:color w:val="4B4B4B"/>
          <w:w w:val="105"/>
          <w:sz w:val="21"/>
        </w:rPr>
        <w:t>a</w:t>
      </w:r>
      <w:r>
        <w:rPr>
          <w:color w:val="4B4B4B"/>
          <w:spacing w:val="-6"/>
          <w:w w:val="105"/>
          <w:sz w:val="21"/>
        </w:rPr>
        <w:t xml:space="preserve"> </w:t>
      </w:r>
      <w:r>
        <w:rPr>
          <w:color w:val="4B4B4B"/>
          <w:w w:val="105"/>
          <w:sz w:val="21"/>
        </w:rPr>
        <w:t>disaster declaration.</w:t>
      </w:r>
      <w:r>
        <w:rPr>
          <w:color w:val="4B4B4B"/>
          <w:spacing w:val="40"/>
          <w:w w:val="105"/>
          <w:sz w:val="21"/>
        </w:rPr>
        <w:t xml:space="preserve"> </w:t>
      </w:r>
      <w:r>
        <w:rPr>
          <w:color w:val="5E5E5D"/>
          <w:w w:val="105"/>
          <w:sz w:val="21"/>
        </w:rPr>
        <w:t>The</w:t>
      </w:r>
      <w:r>
        <w:rPr>
          <w:color w:val="5E5E5D"/>
          <w:spacing w:val="-6"/>
          <w:w w:val="105"/>
          <w:sz w:val="21"/>
        </w:rPr>
        <w:t xml:space="preserve"> </w:t>
      </w:r>
      <w:r>
        <w:rPr>
          <w:color w:val="4B4B4B"/>
          <w:w w:val="105"/>
          <w:sz w:val="21"/>
        </w:rPr>
        <w:t>Mayor may</w:t>
      </w:r>
      <w:r>
        <w:rPr>
          <w:color w:val="4B4B4B"/>
          <w:spacing w:val="-6"/>
          <w:w w:val="105"/>
          <w:sz w:val="21"/>
        </w:rPr>
        <w:t xml:space="preserve"> </w:t>
      </w:r>
      <w:r>
        <w:rPr>
          <w:color w:val="4B4B4B"/>
          <w:w w:val="105"/>
          <w:sz w:val="21"/>
        </w:rPr>
        <w:t>then</w:t>
      </w:r>
      <w:r>
        <w:rPr>
          <w:color w:val="4B4B4B"/>
          <w:spacing w:val="-10"/>
          <w:w w:val="105"/>
          <w:sz w:val="21"/>
        </w:rPr>
        <w:t xml:space="preserve"> </w:t>
      </w:r>
      <w:r>
        <w:rPr>
          <w:color w:val="5E5E5D"/>
          <w:w w:val="105"/>
          <w:sz w:val="21"/>
        </w:rPr>
        <w:t>issue</w:t>
      </w:r>
      <w:r>
        <w:rPr>
          <w:color w:val="5E5E5D"/>
          <w:spacing w:val="-2"/>
          <w:w w:val="105"/>
          <w:sz w:val="21"/>
        </w:rPr>
        <w:t xml:space="preserve"> </w:t>
      </w:r>
      <w:r>
        <w:rPr>
          <w:color w:val="4B4B4B"/>
          <w:w w:val="105"/>
          <w:sz w:val="21"/>
        </w:rPr>
        <w:t>an</w:t>
      </w:r>
      <w:r>
        <w:rPr>
          <w:color w:val="4B4B4B"/>
          <w:spacing w:val="-11"/>
          <w:w w:val="105"/>
          <w:sz w:val="21"/>
        </w:rPr>
        <w:t xml:space="preserve"> </w:t>
      </w:r>
      <w:r>
        <w:rPr>
          <w:color w:val="4B4B4B"/>
          <w:w w:val="105"/>
          <w:sz w:val="21"/>
        </w:rPr>
        <w:t>order</w:t>
      </w:r>
      <w:r>
        <w:rPr>
          <w:color w:val="4B4B4B"/>
          <w:spacing w:val="-7"/>
          <w:w w:val="105"/>
          <w:sz w:val="21"/>
        </w:rPr>
        <w:t xml:space="preserve"> </w:t>
      </w:r>
      <w:r>
        <w:rPr>
          <w:color w:val="4B4B4B"/>
          <w:w w:val="105"/>
          <w:sz w:val="21"/>
        </w:rPr>
        <w:t>or</w:t>
      </w:r>
      <w:r>
        <w:rPr>
          <w:color w:val="4B4B4B"/>
          <w:spacing w:val="-13"/>
          <w:w w:val="105"/>
          <w:sz w:val="21"/>
        </w:rPr>
        <w:t xml:space="preserve"> </w:t>
      </w:r>
      <w:r>
        <w:rPr>
          <w:color w:val="313331"/>
          <w:w w:val="105"/>
          <w:sz w:val="21"/>
        </w:rPr>
        <w:t>the</w:t>
      </w:r>
      <w:r>
        <w:rPr>
          <w:color w:val="313331"/>
          <w:spacing w:val="-5"/>
          <w:w w:val="105"/>
          <w:sz w:val="21"/>
        </w:rPr>
        <w:t xml:space="preserve"> </w:t>
      </w:r>
      <w:r>
        <w:rPr>
          <w:color w:val="313331"/>
          <w:w w:val="105"/>
          <w:sz w:val="21"/>
        </w:rPr>
        <w:t>C</w:t>
      </w:r>
      <w:r>
        <w:rPr>
          <w:color w:val="4B4B4B"/>
          <w:w w:val="105"/>
          <w:sz w:val="21"/>
        </w:rPr>
        <w:t>ity</w:t>
      </w:r>
      <w:r>
        <w:rPr>
          <w:color w:val="4B4B4B"/>
          <w:spacing w:val="-5"/>
          <w:w w:val="105"/>
          <w:sz w:val="21"/>
        </w:rPr>
        <w:t xml:space="preserve"> </w:t>
      </w:r>
      <w:r>
        <w:rPr>
          <w:color w:val="4B4B4B"/>
          <w:w w:val="105"/>
          <w:sz w:val="21"/>
        </w:rPr>
        <w:t>Council</w:t>
      </w:r>
      <w:r>
        <w:rPr>
          <w:color w:val="4B4B4B"/>
          <w:spacing w:val="-2"/>
          <w:w w:val="105"/>
          <w:sz w:val="21"/>
        </w:rPr>
        <w:t xml:space="preserve"> </w:t>
      </w:r>
      <w:r>
        <w:rPr>
          <w:color w:val="4B4B4B"/>
          <w:w w:val="105"/>
          <w:sz w:val="21"/>
        </w:rPr>
        <w:t>may e</w:t>
      </w:r>
      <w:r>
        <w:rPr>
          <w:color w:val="727270"/>
          <w:w w:val="105"/>
          <w:sz w:val="21"/>
        </w:rPr>
        <w:t>n</w:t>
      </w:r>
      <w:r>
        <w:rPr>
          <w:color w:val="4B4B4B"/>
          <w:w w:val="105"/>
          <w:sz w:val="21"/>
        </w:rPr>
        <w:t>act an emergency orde</w:t>
      </w:r>
      <w:r>
        <w:rPr>
          <w:color w:val="727270"/>
          <w:w w:val="105"/>
          <w:sz w:val="21"/>
        </w:rPr>
        <w:t xml:space="preserve">r </w:t>
      </w:r>
      <w:r>
        <w:rPr>
          <w:color w:val="4B4B4B"/>
          <w:w w:val="105"/>
          <w:sz w:val="21"/>
        </w:rPr>
        <w:t>suspend</w:t>
      </w:r>
      <w:r>
        <w:rPr>
          <w:color w:val="727270"/>
          <w:w w:val="105"/>
          <w:sz w:val="21"/>
        </w:rPr>
        <w:t>i</w:t>
      </w:r>
      <w:r>
        <w:rPr>
          <w:color w:val="4B4B4B"/>
          <w:w w:val="105"/>
          <w:sz w:val="21"/>
        </w:rPr>
        <w:t xml:space="preserve">ng </w:t>
      </w:r>
      <w:r>
        <w:rPr>
          <w:color w:val="5E5E5D"/>
          <w:w w:val="105"/>
          <w:sz w:val="21"/>
        </w:rPr>
        <w:t xml:space="preserve">other orders </w:t>
      </w:r>
      <w:r>
        <w:rPr>
          <w:color w:val="4B4B4B"/>
          <w:w w:val="105"/>
          <w:sz w:val="21"/>
        </w:rPr>
        <w:t>a</w:t>
      </w:r>
      <w:r>
        <w:rPr>
          <w:color w:val="727270"/>
          <w:w w:val="105"/>
          <w:sz w:val="21"/>
        </w:rPr>
        <w:t>n</w:t>
      </w:r>
      <w:r>
        <w:rPr>
          <w:color w:val="4B4B4B"/>
          <w:w w:val="105"/>
          <w:sz w:val="21"/>
        </w:rPr>
        <w:t>d</w:t>
      </w:r>
      <w:r>
        <w:rPr>
          <w:color w:val="727270"/>
          <w:w w:val="105"/>
          <w:sz w:val="21"/>
        </w:rPr>
        <w:t>/</w:t>
      </w:r>
      <w:r>
        <w:rPr>
          <w:color w:val="4B4B4B"/>
          <w:w w:val="105"/>
          <w:sz w:val="21"/>
        </w:rPr>
        <w:t xml:space="preserve">or </w:t>
      </w:r>
      <w:r>
        <w:rPr>
          <w:color w:val="5E5E5D"/>
          <w:w w:val="105"/>
          <w:sz w:val="21"/>
        </w:rPr>
        <w:t xml:space="preserve">putting into </w:t>
      </w:r>
      <w:r>
        <w:rPr>
          <w:color w:val="4B4B4B"/>
          <w:w w:val="105"/>
          <w:sz w:val="21"/>
        </w:rPr>
        <w:t>effect temporary emergency reg</w:t>
      </w:r>
      <w:r>
        <w:rPr>
          <w:color w:val="313331"/>
          <w:w w:val="105"/>
          <w:sz w:val="21"/>
        </w:rPr>
        <w:t>u</w:t>
      </w:r>
      <w:r>
        <w:rPr>
          <w:color w:val="4B4B4B"/>
          <w:w w:val="105"/>
          <w:sz w:val="21"/>
        </w:rPr>
        <w:t>lations</w:t>
      </w:r>
      <w:r>
        <w:rPr>
          <w:color w:val="727270"/>
          <w:w w:val="105"/>
          <w:sz w:val="21"/>
        </w:rPr>
        <w:t>.</w:t>
      </w:r>
      <w:r>
        <w:rPr>
          <w:color w:val="727270"/>
          <w:spacing w:val="40"/>
          <w:w w:val="105"/>
          <w:sz w:val="21"/>
        </w:rPr>
        <w:t xml:space="preserve"> </w:t>
      </w:r>
      <w:r>
        <w:rPr>
          <w:color w:val="4B4B4B"/>
          <w:w w:val="105"/>
          <w:sz w:val="21"/>
        </w:rPr>
        <w:t>Append</w:t>
      </w:r>
      <w:r>
        <w:rPr>
          <w:color w:val="727270"/>
          <w:w w:val="105"/>
          <w:sz w:val="21"/>
        </w:rPr>
        <w:t>i</w:t>
      </w:r>
      <w:r>
        <w:rPr>
          <w:color w:val="4B4B4B"/>
          <w:w w:val="105"/>
          <w:sz w:val="21"/>
        </w:rPr>
        <w:t>x 5</w:t>
      </w:r>
      <w:r>
        <w:rPr>
          <w:color w:val="4B4B4B"/>
          <w:spacing w:val="-3"/>
          <w:w w:val="105"/>
          <w:sz w:val="21"/>
        </w:rPr>
        <w:t xml:space="preserve"> </w:t>
      </w:r>
      <w:r>
        <w:rPr>
          <w:color w:val="4B4B4B"/>
          <w:w w:val="105"/>
          <w:sz w:val="21"/>
        </w:rPr>
        <w:t>to Annex U</w:t>
      </w:r>
      <w:r>
        <w:rPr>
          <w:color w:val="727270"/>
          <w:w w:val="105"/>
          <w:sz w:val="21"/>
        </w:rPr>
        <w:t>,</w:t>
      </w:r>
      <w:r>
        <w:rPr>
          <w:color w:val="727270"/>
          <w:spacing w:val="-12"/>
          <w:w w:val="105"/>
          <w:sz w:val="21"/>
        </w:rPr>
        <w:t xml:space="preserve"> </w:t>
      </w:r>
      <w:r>
        <w:rPr>
          <w:color w:val="313331"/>
          <w:w w:val="105"/>
          <w:sz w:val="21"/>
        </w:rPr>
        <w:t>L</w:t>
      </w:r>
      <w:r>
        <w:rPr>
          <w:color w:val="4B4B4B"/>
          <w:w w:val="105"/>
          <w:sz w:val="21"/>
        </w:rPr>
        <w:t>ega</w:t>
      </w:r>
      <w:r>
        <w:rPr>
          <w:color w:val="313331"/>
          <w:w w:val="105"/>
          <w:sz w:val="21"/>
        </w:rPr>
        <w:t>l</w:t>
      </w:r>
      <w:r>
        <w:rPr>
          <w:color w:val="727270"/>
          <w:w w:val="105"/>
          <w:sz w:val="21"/>
        </w:rPr>
        <w:t>,</w:t>
      </w:r>
      <w:r>
        <w:rPr>
          <w:color w:val="727270"/>
          <w:spacing w:val="-4"/>
          <w:w w:val="105"/>
          <w:sz w:val="21"/>
        </w:rPr>
        <w:t xml:space="preserve"> </w:t>
      </w:r>
      <w:r>
        <w:rPr>
          <w:color w:val="4B4B4B"/>
          <w:w w:val="105"/>
          <w:sz w:val="21"/>
        </w:rPr>
        <w:t>ou</w:t>
      </w:r>
      <w:r>
        <w:rPr>
          <w:color w:val="727270"/>
          <w:w w:val="105"/>
          <w:sz w:val="21"/>
        </w:rPr>
        <w:t>tl</w:t>
      </w:r>
      <w:r>
        <w:rPr>
          <w:color w:val="4B4B4B"/>
          <w:w w:val="105"/>
          <w:sz w:val="21"/>
        </w:rPr>
        <w:t xml:space="preserve">ines </w:t>
      </w:r>
      <w:r>
        <w:rPr>
          <w:color w:val="5E5E5D"/>
          <w:w w:val="105"/>
          <w:sz w:val="21"/>
        </w:rPr>
        <w:t>the</w:t>
      </w:r>
      <w:r>
        <w:rPr>
          <w:color w:val="5E5E5D"/>
          <w:spacing w:val="-2"/>
          <w:w w:val="105"/>
          <w:sz w:val="21"/>
        </w:rPr>
        <w:t xml:space="preserve"> </w:t>
      </w:r>
      <w:r>
        <w:rPr>
          <w:color w:val="4B4B4B"/>
          <w:w w:val="105"/>
          <w:sz w:val="21"/>
        </w:rPr>
        <w:t>ty</w:t>
      </w:r>
      <w:r>
        <w:rPr>
          <w:color w:val="313331"/>
          <w:w w:val="105"/>
          <w:sz w:val="21"/>
        </w:rPr>
        <w:t>p</w:t>
      </w:r>
      <w:r>
        <w:rPr>
          <w:color w:val="4B4B4B"/>
          <w:w w:val="105"/>
          <w:sz w:val="21"/>
        </w:rPr>
        <w:t xml:space="preserve">es </w:t>
      </w:r>
      <w:r>
        <w:rPr>
          <w:color w:val="313331"/>
          <w:w w:val="105"/>
          <w:sz w:val="21"/>
        </w:rPr>
        <w:t>o</w:t>
      </w:r>
      <w:r>
        <w:rPr>
          <w:color w:val="4B4B4B"/>
          <w:w w:val="105"/>
          <w:sz w:val="21"/>
        </w:rPr>
        <w:t>f emerge</w:t>
      </w:r>
      <w:r>
        <w:rPr>
          <w:color w:val="313331"/>
          <w:w w:val="105"/>
          <w:sz w:val="21"/>
        </w:rPr>
        <w:t>n</w:t>
      </w:r>
      <w:r>
        <w:rPr>
          <w:color w:val="4B4B4B"/>
          <w:w w:val="105"/>
          <w:sz w:val="21"/>
        </w:rPr>
        <w:t>c</w:t>
      </w:r>
      <w:r>
        <w:rPr>
          <w:color w:val="313331"/>
          <w:w w:val="105"/>
          <w:sz w:val="21"/>
        </w:rPr>
        <w:t xml:space="preserve">y </w:t>
      </w:r>
      <w:r>
        <w:rPr>
          <w:color w:val="4B4B4B"/>
          <w:w w:val="105"/>
          <w:sz w:val="21"/>
        </w:rPr>
        <w:t>measures that may be promulga</w:t>
      </w:r>
      <w:r>
        <w:rPr>
          <w:color w:val="727270"/>
          <w:w w:val="105"/>
          <w:sz w:val="21"/>
        </w:rPr>
        <w:t>t</w:t>
      </w:r>
      <w:r>
        <w:rPr>
          <w:color w:val="4B4B4B"/>
          <w:w w:val="105"/>
          <w:sz w:val="21"/>
        </w:rPr>
        <w:t>ed</w:t>
      </w:r>
      <w:r>
        <w:rPr>
          <w:color w:val="727270"/>
          <w:w w:val="105"/>
          <w:sz w:val="21"/>
        </w:rPr>
        <w:t>.</w:t>
      </w:r>
    </w:p>
    <w:p w14:paraId="05E6B0AD" w14:textId="77777777" w:rsidR="000D03B5" w:rsidRDefault="000D03B5">
      <w:pPr>
        <w:spacing w:line="252" w:lineRule="auto"/>
        <w:jc w:val="both"/>
        <w:rPr>
          <w:sz w:val="21"/>
        </w:rPr>
        <w:sectPr w:rsidR="000D03B5">
          <w:headerReference w:type="default" r:id="rId91"/>
          <w:pgSz w:w="12190" w:h="15840"/>
          <w:pgMar w:top="0" w:right="1220" w:bottom="1300" w:left="1200" w:header="0" w:footer="1117" w:gutter="0"/>
          <w:cols w:space="720"/>
        </w:sectPr>
      </w:pPr>
    </w:p>
    <w:p w14:paraId="05E6B0AE" w14:textId="77777777" w:rsidR="000D03B5" w:rsidRDefault="00DC03A4">
      <w:pPr>
        <w:numPr>
          <w:ilvl w:val="0"/>
          <w:numId w:val="42"/>
        </w:numPr>
        <w:tabs>
          <w:tab w:val="left" w:pos="442"/>
        </w:tabs>
        <w:spacing w:before="80"/>
        <w:ind w:left="442" w:hanging="323"/>
        <w:jc w:val="left"/>
        <w:rPr>
          <w:b/>
          <w:color w:val="333431"/>
          <w:sz w:val="21"/>
        </w:rPr>
      </w:pPr>
      <w:r>
        <w:rPr>
          <w:b/>
          <w:color w:val="333431"/>
          <w:spacing w:val="-2"/>
          <w:w w:val="105"/>
          <w:sz w:val="21"/>
        </w:rPr>
        <w:lastRenderedPageBreak/>
        <w:t>Evacuation</w:t>
      </w:r>
      <w:r>
        <w:rPr>
          <w:b/>
          <w:color w:val="333431"/>
          <w:spacing w:val="4"/>
          <w:w w:val="105"/>
          <w:sz w:val="21"/>
        </w:rPr>
        <w:t xml:space="preserve"> </w:t>
      </w:r>
      <w:r>
        <w:rPr>
          <w:b/>
          <w:color w:val="333431"/>
          <w:spacing w:val="-2"/>
          <w:w w:val="105"/>
          <w:sz w:val="21"/>
        </w:rPr>
        <w:t>Operations</w:t>
      </w:r>
    </w:p>
    <w:p w14:paraId="05E6B0AF" w14:textId="77777777" w:rsidR="000D03B5" w:rsidRDefault="000D03B5">
      <w:pPr>
        <w:pStyle w:val="BodyText"/>
        <w:spacing w:before="8"/>
        <w:rPr>
          <w:b/>
          <w:sz w:val="23"/>
        </w:rPr>
      </w:pPr>
    </w:p>
    <w:p w14:paraId="05E6B0B0" w14:textId="77777777" w:rsidR="000D03B5" w:rsidRDefault="00DC03A4">
      <w:pPr>
        <w:pStyle w:val="ListParagraph"/>
        <w:numPr>
          <w:ilvl w:val="0"/>
          <w:numId w:val="42"/>
        </w:numPr>
        <w:tabs>
          <w:tab w:val="left" w:pos="916"/>
          <w:tab w:val="left" w:pos="925"/>
        </w:tabs>
        <w:spacing w:line="252" w:lineRule="auto"/>
        <w:ind w:left="916" w:right="111" w:hanging="349"/>
        <w:jc w:val="both"/>
        <w:rPr>
          <w:color w:val="494949"/>
          <w:sz w:val="21"/>
        </w:rPr>
      </w:pPr>
      <w:r>
        <w:rPr>
          <w:rFonts w:ascii="Times New Roman"/>
          <w:color w:val="757575"/>
          <w:sz w:val="21"/>
        </w:rPr>
        <w:tab/>
      </w:r>
      <w:r>
        <w:rPr>
          <w:color w:val="494949"/>
          <w:w w:val="105"/>
          <w:sz w:val="21"/>
        </w:rPr>
        <w:t>State</w:t>
      </w:r>
      <w:r>
        <w:rPr>
          <w:color w:val="494949"/>
          <w:spacing w:val="-16"/>
          <w:w w:val="105"/>
          <w:sz w:val="21"/>
        </w:rPr>
        <w:t xml:space="preserve"> </w:t>
      </w:r>
      <w:r>
        <w:rPr>
          <w:color w:val="5D5D5D"/>
          <w:w w:val="105"/>
          <w:sz w:val="21"/>
        </w:rPr>
        <w:t>law</w:t>
      </w:r>
      <w:r>
        <w:rPr>
          <w:color w:val="5D5D5D"/>
          <w:spacing w:val="-15"/>
          <w:w w:val="105"/>
          <w:sz w:val="21"/>
        </w:rPr>
        <w:t xml:space="preserve"> </w:t>
      </w:r>
      <w:r>
        <w:rPr>
          <w:color w:val="494949"/>
          <w:w w:val="105"/>
          <w:sz w:val="21"/>
        </w:rPr>
        <w:t>provides</w:t>
      </w:r>
      <w:r>
        <w:rPr>
          <w:color w:val="494949"/>
          <w:spacing w:val="-15"/>
          <w:w w:val="105"/>
          <w:sz w:val="21"/>
        </w:rPr>
        <w:t xml:space="preserve"> </w:t>
      </w:r>
      <w:r>
        <w:rPr>
          <w:color w:val="494949"/>
          <w:w w:val="105"/>
          <w:sz w:val="21"/>
        </w:rPr>
        <w:t>a</w:t>
      </w:r>
      <w:r>
        <w:rPr>
          <w:color w:val="494949"/>
          <w:spacing w:val="-16"/>
          <w:w w:val="105"/>
          <w:sz w:val="21"/>
        </w:rPr>
        <w:t xml:space="preserve"> </w:t>
      </w:r>
      <w:r>
        <w:rPr>
          <w:color w:val="494949"/>
          <w:w w:val="105"/>
          <w:sz w:val="21"/>
        </w:rPr>
        <w:t>county</w:t>
      </w:r>
      <w:r>
        <w:rPr>
          <w:color w:val="494949"/>
          <w:spacing w:val="-8"/>
          <w:w w:val="105"/>
          <w:sz w:val="21"/>
        </w:rPr>
        <w:t xml:space="preserve"> </w:t>
      </w:r>
      <w:r>
        <w:rPr>
          <w:color w:val="494949"/>
          <w:w w:val="105"/>
          <w:sz w:val="21"/>
        </w:rPr>
        <w:t>judge</w:t>
      </w:r>
      <w:r>
        <w:rPr>
          <w:color w:val="494949"/>
          <w:spacing w:val="-12"/>
          <w:w w:val="105"/>
          <w:sz w:val="21"/>
        </w:rPr>
        <w:t xml:space="preserve"> </w:t>
      </w:r>
      <w:r>
        <w:rPr>
          <w:color w:val="494949"/>
          <w:w w:val="105"/>
          <w:sz w:val="21"/>
        </w:rPr>
        <w:t>or</w:t>
      </w:r>
      <w:r>
        <w:rPr>
          <w:color w:val="494949"/>
          <w:spacing w:val="-11"/>
          <w:w w:val="105"/>
          <w:sz w:val="21"/>
        </w:rPr>
        <w:t xml:space="preserve"> </w:t>
      </w:r>
      <w:r>
        <w:rPr>
          <w:color w:val="494949"/>
          <w:w w:val="105"/>
          <w:sz w:val="21"/>
        </w:rPr>
        <w:t>mayor</w:t>
      </w:r>
      <w:r>
        <w:rPr>
          <w:color w:val="494949"/>
          <w:spacing w:val="-8"/>
          <w:w w:val="105"/>
          <w:sz w:val="21"/>
        </w:rPr>
        <w:t xml:space="preserve"> </w:t>
      </w:r>
      <w:r>
        <w:rPr>
          <w:color w:val="5D5D5D"/>
          <w:w w:val="105"/>
          <w:sz w:val="21"/>
        </w:rPr>
        <w:t>with</w:t>
      </w:r>
      <w:r>
        <w:rPr>
          <w:color w:val="5D5D5D"/>
          <w:spacing w:val="-15"/>
          <w:w w:val="105"/>
          <w:sz w:val="21"/>
        </w:rPr>
        <w:t xml:space="preserve"> </w:t>
      </w:r>
      <w:r>
        <w:rPr>
          <w:color w:val="5D5D5D"/>
          <w:w w:val="105"/>
          <w:sz w:val="21"/>
        </w:rPr>
        <w:t>the</w:t>
      </w:r>
      <w:r>
        <w:rPr>
          <w:color w:val="5D5D5D"/>
          <w:spacing w:val="-16"/>
          <w:w w:val="105"/>
          <w:sz w:val="21"/>
        </w:rPr>
        <w:t xml:space="preserve"> </w:t>
      </w:r>
      <w:r>
        <w:rPr>
          <w:color w:val="494949"/>
          <w:w w:val="105"/>
          <w:sz w:val="21"/>
        </w:rPr>
        <w:t>authority</w:t>
      </w:r>
      <w:r>
        <w:rPr>
          <w:color w:val="494949"/>
          <w:spacing w:val="-11"/>
          <w:w w:val="105"/>
          <w:sz w:val="21"/>
        </w:rPr>
        <w:t xml:space="preserve"> </w:t>
      </w:r>
      <w:r>
        <w:rPr>
          <w:color w:val="5D5D5D"/>
          <w:w w:val="105"/>
          <w:sz w:val="21"/>
        </w:rPr>
        <w:t>to</w:t>
      </w:r>
      <w:r>
        <w:rPr>
          <w:color w:val="5D5D5D"/>
          <w:spacing w:val="-16"/>
          <w:w w:val="105"/>
          <w:sz w:val="21"/>
        </w:rPr>
        <w:t xml:space="preserve"> </w:t>
      </w:r>
      <w:r>
        <w:rPr>
          <w:color w:val="494949"/>
          <w:w w:val="105"/>
          <w:sz w:val="21"/>
        </w:rPr>
        <w:t>order</w:t>
      </w:r>
      <w:r>
        <w:rPr>
          <w:color w:val="494949"/>
          <w:spacing w:val="-7"/>
          <w:w w:val="105"/>
          <w:sz w:val="21"/>
        </w:rPr>
        <w:t xml:space="preserve"> </w:t>
      </w:r>
      <w:r>
        <w:rPr>
          <w:color w:val="333431"/>
          <w:w w:val="105"/>
          <w:sz w:val="21"/>
        </w:rPr>
        <w:t>the</w:t>
      </w:r>
      <w:r>
        <w:rPr>
          <w:color w:val="333431"/>
          <w:spacing w:val="-16"/>
          <w:w w:val="105"/>
          <w:sz w:val="21"/>
        </w:rPr>
        <w:t xml:space="preserve"> </w:t>
      </w:r>
      <w:r>
        <w:rPr>
          <w:color w:val="494949"/>
          <w:w w:val="105"/>
          <w:sz w:val="21"/>
        </w:rPr>
        <w:t>evacuation</w:t>
      </w:r>
      <w:r>
        <w:rPr>
          <w:color w:val="494949"/>
          <w:spacing w:val="-4"/>
          <w:w w:val="105"/>
          <w:sz w:val="21"/>
        </w:rPr>
        <w:t xml:space="preserve"> </w:t>
      </w:r>
      <w:r>
        <w:rPr>
          <w:color w:val="494949"/>
          <w:w w:val="105"/>
          <w:sz w:val="21"/>
        </w:rPr>
        <w:t>of</w:t>
      </w:r>
      <w:r>
        <w:rPr>
          <w:color w:val="494949"/>
          <w:spacing w:val="-16"/>
          <w:w w:val="105"/>
          <w:sz w:val="21"/>
        </w:rPr>
        <w:t xml:space="preserve"> </w:t>
      </w:r>
      <w:r>
        <w:rPr>
          <w:color w:val="494949"/>
          <w:w w:val="105"/>
          <w:sz w:val="21"/>
        </w:rPr>
        <w:t xml:space="preserve">all or part of the </w:t>
      </w:r>
      <w:r>
        <w:rPr>
          <w:color w:val="333431"/>
          <w:w w:val="105"/>
          <w:sz w:val="21"/>
        </w:rPr>
        <w:t>popu</w:t>
      </w:r>
      <w:r>
        <w:rPr>
          <w:color w:val="5D5D5D"/>
          <w:w w:val="105"/>
          <w:sz w:val="21"/>
        </w:rPr>
        <w:t xml:space="preserve">lation from </w:t>
      </w:r>
      <w:r>
        <w:rPr>
          <w:color w:val="494949"/>
          <w:w w:val="105"/>
          <w:sz w:val="21"/>
        </w:rPr>
        <w:t>a stricken or threatened area within their respective jurisdictions</w:t>
      </w:r>
      <w:r>
        <w:rPr>
          <w:color w:val="757575"/>
          <w:w w:val="105"/>
          <w:sz w:val="21"/>
        </w:rPr>
        <w:t>.</w:t>
      </w:r>
      <w:r>
        <w:rPr>
          <w:color w:val="757575"/>
          <w:spacing w:val="40"/>
          <w:w w:val="105"/>
          <w:sz w:val="21"/>
        </w:rPr>
        <w:t xml:space="preserve"> </w:t>
      </w:r>
      <w:r>
        <w:rPr>
          <w:color w:val="333431"/>
          <w:w w:val="105"/>
          <w:sz w:val="21"/>
        </w:rPr>
        <w:t>Hence</w:t>
      </w:r>
      <w:r>
        <w:rPr>
          <w:color w:val="5D5D5D"/>
          <w:w w:val="105"/>
          <w:sz w:val="21"/>
        </w:rPr>
        <w:t xml:space="preserve">, </w:t>
      </w:r>
      <w:r>
        <w:rPr>
          <w:color w:val="333431"/>
          <w:w w:val="105"/>
          <w:sz w:val="21"/>
        </w:rPr>
        <w:t xml:space="preserve">the </w:t>
      </w:r>
      <w:r>
        <w:rPr>
          <w:color w:val="494949"/>
          <w:w w:val="105"/>
          <w:sz w:val="21"/>
        </w:rPr>
        <w:t xml:space="preserve">Mayor may order a mandatory evacuation of our City, </w:t>
      </w:r>
      <w:r>
        <w:rPr>
          <w:color w:val="333431"/>
          <w:w w:val="105"/>
          <w:sz w:val="21"/>
        </w:rPr>
        <w:t xml:space="preserve">upon </w:t>
      </w:r>
      <w:r>
        <w:rPr>
          <w:color w:val="5D5D5D"/>
          <w:w w:val="105"/>
          <w:sz w:val="21"/>
        </w:rPr>
        <w:t xml:space="preserve">issuing </w:t>
      </w:r>
      <w:r>
        <w:rPr>
          <w:color w:val="494949"/>
          <w:w w:val="105"/>
          <w:sz w:val="21"/>
        </w:rPr>
        <w:t xml:space="preserve">a </w:t>
      </w:r>
      <w:r>
        <w:rPr>
          <w:color w:val="5D5D5D"/>
          <w:w w:val="105"/>
          <w:sz w:val="21"/>
        </w:rPr>
        <w:t xml:space="preserve">local </w:t>
      </w:r>
      <w:r>
        <w:rPr>
          <w:color w:val="494949"/>
          <w:w w:val="105"/>
          <w:sz w:val="21"/>
        </w:rPr>
        <w:t>disaster declaration.</w:t>
      </w:r>
      <w:r>
        <w:rPr>
          <w:color w:val="494949"/>
          <w:spacing w:val="40"/>
          <w:w w:val="105"/>
          <w:sz w:val="21"/>
        </w:rPr>
        <w:t xml:space="preserve"> </w:t>
      </w:r>
      <w:r>
        <w:rPr>
          <w:color w:val="494949"/>
          <w:w w:val="105"/>
          <w:sz w:val="21"/>
        </w:rPr>
        <w:t xml:space="preserve">The Mayor </w:t>
      </w:r>
      <w:r>
        <w:rPr>
          <w:color w:val="5D5D5D"/>
          <w:w w:val="105"/>
          <w:sz w:val="21"/>
        </w:rPr>
        <w:t xml:space="preserve">may </w:t>
      </w:r>
      <w:r>
        <w:rPr>
          <w:color w:val="494949"/>
          <w:w w:val="105"/>
          <w:sz w:val="21"/>
        </w:rPr>
        <w:t xml:space="preserve">also </w:t>
      </w:r>
      <w:r>
        <w:rPr>
          <w:color w:val="5D5D5D"/>
          <w:w w:val="105"/>
          <w:sz w:val="21"/>
        </w:rPr>
        <w:t xml:space="preserve">take </w:t>
      </w:r>
      <w:r>
        <w:rPr>
          <w:color w:val="494949"/>
          <w:w w:val="105"/>
          <w:sz w:val="21"/>
        </w:rPr>
        <w:t xml:space="preserve">subsequent action </w:t>
      </w:r>
      <w:r>
        <w:rPr>
          <w:color w:val="333431"/>
          <w:w w:val="105"/>
          <w:sz w:val="21"/>
        </w:rPr>
        <w:t xml:space="preserve">to </w:t>
      </w:r>
      <w:r>
        <w:rPr>
          <w:color w:val="494949"/>
          <w:w w:val="105"/>
          <w:sz w:val="21"/>
        </w:rPr>
        <w:t xml:space="preserve">control </w:t>
      </w:r>
      <w:r>
        <w:rPr>
          <w:color w:val="5D5D5D"/>
          <w:w w:val="105"/>
          <w:sz w:val="21"/>
        </w:rPr>
        <w:t xml:space="preserve">re-entry, </w:t>
      </w:r>
      <w:r>
        <w:rPr>
          <w:color w:val="494949"/>
          <w:w w:val="105"/>
          <w:sz w:val="21"/>
        </w:rPr>
        <w:t>curta</w:t>
      </w:r>
      <w:r>
        <w:rPr>
          <w:color w:val="757575"/>
          <w:w w:val="105"/>
          <w:sz w:val="21"/>
        </w:rPr>
        <w:t>il</w:t>
      </w:r>
      <w:r>
        <w:rPr>
          <w:color w:val="757575"/>
          <w:spacing w:val="-3"/>
          <w:w w:val="105"/>
          <w:sz w:val="21"/>
        </w:rPr>
        <w:t xml:space="preserve"> </w:t>
      </w:r>
      <w:r>
        <w:rPr>
          <w:color w:val="5D5D5D"/>
          <w:w w:val="105"/>
          <w:sz w:val="21"/>
        </w:rPr>
        <w:t xml:space="preserve">movement, </w:t>
      </w:r>
      <w:r>
        <w:rPr>
          <w:color w:val="494949"/>
          <w:w w:val="105"/>
          <w:sz w:val="21"/>
        </w:rPr>
        <w:t xml:space="preserve">and </w:t>
      </w:r>
      <w:r>
        <w:rPr>
          <w:color w:val="5D5D5D"/>
          <w:w w:val="105"/>
          <w:sz w:val="21"/>
        </w:rPr>
        <w:t xml:space="preserve">deny </w:t>
      </w:r>
      <w:r>
        <w:rPr>
          <w:color w:val="494949"/>
          <w:w w:val="105"/>
          <w:sz w:val="21"/>
        </w:rPr>
        <w:t>bu</w:t>
      </w:r>
      <w:r>
        <w:rPr>
          <w:color w:val="757575"/>
          <w:w w:val="105"/>
          <w:sz w:val="21"/>
        </w:rPr>
        <w:t>i</w:t>
      </w:r>
      <w:r>
        <w:rPr>
          <w:color w:val="494949"/>
          <w:w w:val="105"/>
          <w:sz w:val="21"/>
        </w:rPr>
        <w:t xml:space="preserve">lding occupancy </w:t>
      </w:r>
      <w:r>
        <w:rPr>
          <w:color w:val="5D5D5D"/>
          <w:w w:val="105"/>
          <w:sz w:val="21"/>
        </w:rPr>
        <w:t xml:space="preserve">within </w:t>
      </w:r>
      <w:r>
        <w:rPr>
          <w:color w:val="494949"/>
          <w:w w:val="105"/>
          <w:sz w:val="21"/>
        </w:rPr>
        <w:t>a d</w:t>
      </w:r>
      <w:r>
        <w:rPr>
          <w:color w:val="757575"/>
          <w:w w:val="105"/>
          <w:sz w:val="21"/>
        </w:rPr>
        <w:t>i</w:t>
      </w:r>
      <w:r>
        <w:rPr>
          <w:color w:val="494949"/>
          <w:w w:val="105"/>
          <w:sz w:val="21"/>
        </w:rPr>
        <w:t>saster area</w:t>
      </w:r>
      <w:r>
        <w:rPr>
          <w:color w:val="757575"/>
          <w:w w:val="105"/>
          <w:sz w:val="21"/>
        </w:rPr>
        <w:t xml:space="preserve">. </w:t>
      </w:r>
      <w:r>
        <w:rPr>
          <w:color w:val="494949"/>
          <w:w w:val="105"/>
          <w:sz w:val="21"/>
        </w:rPr>
        <w:t>Law enforcement agenc</w:t>
      </w:r>
      <w:r>
        <w:rPr>
          <w:color w:val="757575"/>
          <w:w w:val="105"/>
          <w:sz w:val="21"/>
        </w:rPr>
        <w:t>i</w:t>
      </w:r>
      <w:r>
        <w:rPr>
          <w:color w:val="494949"/>
          <w:w w:val="105"/>
          <w:sz w:val="21"/>
        </w:rPr>
        <w:t xml:space="preserve">es </w:t>
      </w:r>
      <w:r>
        <w:rPr>
          <w:color w:val="5D5D5D"/>
          <w:w w:val="105"/>
          <w:sz w:val="21"/>
        </w:rPr>
        <w:t xml:space="preserve">have </w:t>
      </w:r>
      <w:r>
        <w:rPr>
          <w:color w:val="494949"/>
          <w:w w:val="105"/>
          <w:sz w:val="21"/>
        </w:rPr>
        <w:t xml:space="preserve">the lead </w:t>
      </w:r>
      <w:r>
        <w:rPr>
          <w:color w:val="5D5D5D"/>
          <w:w w:val="105"/>
          <w:sz w:val="21"/>
        </w:rPr>
        <w:t xml:space="preserve">role in </w:t>
      </w:r>
      <w:r>
        <w:rPr>
          <w:color w:val="494949"/>
          <w:w w:val="105"/>
          <w:sz w:val="21"/>
        </w:rPr>
        <w:t>planning and conducting evacuat</w:t>
      </w:r>
      <w:r>
        <w:rPr>
          <w:color w:val="757575"/>
          <w:w w:val="105"/>
          <w:sz w:val="21"/>
        </w:rPr>
        <w:t>i</w:t>
      </w:r>
      <w:r>
        <w:rPr>
          <w:color w:val="494949"/>
          <w:w w:val="105"/>
          <w:sz w:val="21"/>
        </w:rPr>
        <w:t xml:space="preserve">ons. </w:t>
      </w:r>
      <w:r>
        <w:rPr>
          <w:color w:val="333431"/>
          <w:w w:val="105"/>
          <w:sz w:val="21"/>
        </w:rPr>
        <w:t xml:space="preserve">See </w:t>
      </w:r>
      <w:r>
        <w:rPr>
          <w:color w:val="494949"/>
          <w:w w:val="105"/>
          <w:sz w:val="21"/>
        </w:rPr>
        <w:t>Annex E</w:t>
      </w:r>
      <w:r>
        <w:rPr>
          <w:color w:val="757575"/>
          <w:w w:val="105"/>
          <w:sz w:val="21"/>
        </w:rPr>
        <w:t>,</w:t>
      </w:r>
      <w:r>
        <w:rPr>
          <w:color w:val="757575"/>
          <w:spacing w:val="-8"/>
          <w:w w:val="105"/>
          <w:sz w:val="21"/>
        </w:rPr>
        <w:t xml:space="preserve"> </w:t>
      </w:r>
      <w:r>
        <w:rPr>
          <w:color w:val="333431"/>
          <w:w w:val="105"/>
          <w:sz w:val="21"/>
        </w:rPr>
        <w:t>Evacuation</w:t>
      </w:r>
      <w:r>
        <w:rPr>
          <w:color w:val="5D5D5D"/>
          <w:w w:val="105"/>
          <w:sz w:val="21"/>
        </w:rPr>
        <w:t>,</w:t>
      </w:r>
      <w:r>
        <w:rPr>
          <w:color w:val="5D5D5D"/>
          <w:spacing w:val="-13"/>
          <w:w w:val="105"/>
          <w:sz w:val="21"/>
        </w:rPr>
        <w:t xml:space="preserve"> </w:t>
      </w:r>
      <w:r>
        <w:rPr>
          <w:color w:val="494949"/>
          <w:w w:val="105"/>
          <w:sz w:val="21"/>
        </w:rPr>
        <w:t>for more detailed information on this</w:t>
      </w:r>
      <w:r>
        <w:rPr>
          <w:color w:val="494949"/>
          <w:spacing w:val="-4"/>
          <w:w w:val="105"/>
          <w:sz w:val="21"/>
        </w:rPr>
        <w:t xml:space="preserve"> </w:t>
      </w:r>
      <w:r>
        <w:rPr>
          <w:color w:val="494949"/>
          <w:w w:val="105"/>
          <w:sz w:val="21"/>
        </w:rPr>
        <w:t>emergency function.</w:t>
      </w:r>
    </w:p>
    <w:p w14:paraId="05E6B0B1" w14:textId="77777777" w:rsidR="000D03B5" w:rsidRDefault="000D03B5">
      <w:pPr>
        <w:pStyle w:val="BodyText"/>
        <w:spacing w:before="5"/>
        <w:rPr>
          <w:sz w:val="22"/>
        </w:rPr>
      </w:pPr>
    </w:p>
    <w:p w14:paraId="05E6B0B2" w14:textId="77777777" w:rsidR="000D03B5" w:rsidRDefault="00DC03A4">
      <w:pPr>
        <w:pStyle w:val="ListParagraph"/>
        <w:numPr>
          <w:ilvl w:val="0"/>
          <w:numId w:val="42"/>
        </w:numPr>
        <w:tabs>
          <w:tab w:val="left" w:pos="912"/>
          <w:tab w:val="left" w:pos="917"/>
        </w:tabs>
        <w:spacing w:line="252" w:lineRule="auto"/>
        <w:ind w:left="917" w:right="123" w:hanging="353"/>
        <w:jc w:val="both"/>
        <w:rPr>
          <w:color w:val="494949"/>
          <w:sz w:val="21"/>
        </w:rPr>
      </w:pPr>
      <w:r>
        <w:rPr>
          <w:color w:val="494949"/>
          <w:w w:val="105"/>
          <w:sz w:val="21"/>
        </w:rPr>
        <w:t>Evacuation may be expedient or prep</w:t>
      </w:r>
      <w:r>
        <w:rPr>
          <w:color w:val="757575"/>
          <w:w w:val="105"/>
          <w:sz w:val="21"/>
        </w:rPr>
        <w:t>lan</w:t>
      </w:r>
      <w:r>
        <w:rPr>
          <w:color w:val="494949"/>
          <w:w w:val="105"/>
          <w:sz w:val="21"/>
        </w:rPr>
        <w:t>ned</w:t>
      </w:r>
      <w:r>
        <w:rPr>
          <w:color w:val="757575"/>
          <w:w w:val="105"/>
          <w:sz w:val="21"/>
        </w:rPr>
        <w:t>.</w:t>
      </w:r>
      <w:r>
        <w:rPr>
          <w:color w:val="757575"/>
          <w:spacing w:val="40"/>
          <w:w w:val="105"/>
          <w:sz w:val="21"/>
        </w:rPr>
        <w:t xml:space="preserve"> </w:t>
      </w:r>
      <w:r>
        <w:rPr>
          <w:color w:val="494949"/>
          <w:w w:val="105"/>
          <w:sz w:val="21"/>
        </w:rPr>
        <w:t>Evacuat</w:t>
      </w:r>
      <w:r>
        <w:rPr>
          <w:color w:val="757575"/>
          <w:w w:val="105"/>
          <w:sz w:val="21"/>
        </w:rPr>
        <w:t xml:space="preserve">ion </w:t>
      </w:r>
      <w:r>
        <w:rPr>
          <w:color w:val="494949"/>
          <w:w w:val="105"/>
          <w:sz w:val="21"/>
        </w:rPr>
        <w:t>preplanning should be performed</w:t>
      </w:r>
      <w:r>
        <w:rPr>
          <w:color w:val="494949"/>
          <w:spacing w:val="-16"/>
          <w:w w:val="105"/>
          <w:sz w:val="21"/>
        </w:rPr>
        <w:t xml:space="preserve"> </w:t>
      </w:r>
      <w:r>
        <w:rPr>
          <w:color w:val="5D5D5D"/>
          <w:w w:val="105"/>
          <w:sz w:val="21"/>
        </w:rPr>
        <w:t>for</w:t>
      </w:r>
      <w:r>
        <w:rPr>
          <w:color w:val="5D5D5D"/>
          <w:spacing w:val="-15"/>
          <w:w w:val="105"/>
          <w:sz w:val="21"/>
        </w:rPr>
        <w:t xml:space="preserve"> </w:t>
      </w:r>
      <w:r>
        <w:rPr>
          <w:color w:val="5D5D5D"/>
          <w:w w:val="105"/>
          <w:sz w:val="21"/>
        </w:rPr>
        <w:t>those</w:t>
      </w:r>
      <w:r>
        <w:rPr>
          <w:color w:val="5D5D5D"/>
          <w:spacing w:val="-15"/>
          <w:w w:val="105"/>
          <w:sz w:val="21"/>
        </w:rPr>
        <w:t xml:space="preserve"> </w:t>
      </w:r>
      <w:r>
        <w:rPr>
          <w:color w:val="494949"/>
          <w:w w:val="105"/>
          <w:sz w:val="21"/>
        </w:rPr>
        <w:t>geographic</w:t>
      </w:r>
      <w:r>
        <w:rPr>
          <w:color w:val="494949"/>
          <w:spacing w:val="-16"/>
          <w:w w:val="105"/>
          <w:sz w:val="21"/>
        </w:rPr>
        <w:t xml:space="preserve"> </w:t>
      </w:r>
      <w:r>
        <w:rPr>
          <w:color w:val="494949"/>
          <w:w w:val="105"/>
          <w:sz w:val="21"/>
        </w:rPr>
        <w:t>areas</w:t>
      </w:r>
      <w:r>
        <w:rPr>
          <w:color w:val="494949"/>
          <w:spacing w:val="-15"/>
          <w:w w:val="105"/>
          <w:sz w:val="21"/>
        </w:rPr>
        <w:t xml:space="preserve"> </w:t>
      </w:r>
      <w:r>
        <w:rPr>
          <w:color w:val="494949"/>
          <w:w w:val="105"/>
          <w:sz w:val="21"/>
        </w:rPr>
        <w:t>known</w:t>
      </w:r>
      <w:r>
        <w:rPr>
          <w:color w:val="494949"/>
          <w:spacing w:val="-10"/>
          <w:w w:val="105"/>
          <w:sz w:val="21"/>
        </w:rPr>
        <w:t xml:space="preserve"> </w:t>
      </w:r>
      <w:r>
        <w:rPr>
          <w:color w:val="5D5D5D"/>
          <w:w w:val="105"/>
          <w:sz w:val="21"/>
        </w:rPr>
        <w:t>to</w:t>
      </w:r>
      <w:r>
        <w:rPr>
          <w:color w:val="5D5D5D"/>
          <w:spacing w:val="-16"/>
          <w:w w:val="105"/>
          <w:sz w:val="21"/>
        </w:rPr>
        <w:t xml:space="preserve"> </w:t>
      </w:r>
      <w:r>
        <w:rPr>
          <w:color w:val="494949"/>
          <w:w w:val="105"/>
          <w:sz w:val="21"/>
        </w:rPr>
        <w:t>be</w:t>
      </w:r>
      <w:r>
        <w:rPr>
          <w:color w:val="494949"/>
          <w:spacing w:val="-15"/>
          <w:w w:val="105"/>
          <w:sz w:val="21"/>
        </w:rPr>
        <w:t xml:space="preserve"> </w:t>
      </w:r>
      <w:r>
        <w:rPr>
          <w:color w:val="494949"/>
          <w:w w:val="105"/>
          <w:sz w:val="21"/>
        </w:rPr>
        <w:t>at</w:t>
      </w:r>
      <w:r>
        <w:rPr>
          <w:color w:val="494949"/>
          <w:spacing w:val="-15"/>
          <w:w w:val="105"/>
          <w:sz w:val="21"/>
        </w:rPr>
        <w:t xml:space="preserve"> </w:t>
      </w:r>
      <w:r>
        <w:rPr>
          <w:color w:val="494949"/>
          <w:w w:val="105"/>
          <w:sz w:val="21"/>
        </w:rPr>
        <w:t>risk</w:t>
      </w:r>
      <w:r>
        <w:rPr>
          <w:color w:val="494949"/>
          <w:spacing w:val="-16"/>
          <w:w w:val="105"/>
          <w:sz w:val="21"/>
        </w:rPr>
        <w:t xml:space="preserve"> </w:t>
      </w:r>
      <w:r>
        <w:rPr>
          <w:color w:val="494949"/>
          <w:w w:val="105"/>
          <w:sz w:val="21"/>
        </w:rPr>
        <w:t>from</w:t>
      </w:r>
      <w:r>
        <w:rPr>
          <w:color w:val="494949"/>
          <w:spacing w:val="-7"/>
          <w:w w:val="105"/>
          <w:sz w:val="21"/>
        </w:rPr>
        <w:t xml:space="preserve"> </w:t>
      </w:r>
      <w:r>
        <w:rPr>
          <w:color w:val="494949"/>
          <w:w w:val="105"/>
          <w:sz w:val="21"/>
        </w:rPr>
        <w:t>specific</w:t>
      </w:r>
      <w:r>
        <w:rPr>
          <w:color w:val="494949"/>
          <w:spacing w:val="-10"/>
          <w:w w:val="105"/>
          <w:sz w:val="21"/>
        </w:rPr>
        <w:t xml:space="preserve"> </w:t>
      </w:r>
      <w:r>
        <w:rPr>
          <w:color w:val="494949"/>
          <w:w w:val="105"/>
          <w:sz w:val="21"/>
        </w:rPr>
        <w:t>hazards</w:t>
      </w:r>
      <w:r>
        <w:rPr>
          <w:color w:val="757575"/>
          <w:w w:val="105"/>
          <w:sz w:val="21"/>
        </w:rPr>
        <w:t>.</w:t>
      </w:r>
      <w:r>
        <w:rPr>
          <w:color w:val="757575"/>
          <w:spacing w:val="17"/>
          <w:w w:val="105"/>
          <w:sz w:val="21"/>
        </w:rPr>
        <w:t xml:space="preserve"> </w:t>
      </w:r>
      <w:r>
        <w:rPr>
          <w:color w:val="494949"/>
          <w:w w:val="105"/>
          <w:sz w:val="21"/>
        </w:rPr>
        <w:t>Such</w:t>
      </w:r>
      <w:r>
        <w:rPr>
          <w:color w:val="494949"/>
          <w:spacing w:val="-16"/>
          <w:w w:val="105"/>
          <w:sz w:val="21"/>
        </w:rPr>
        <w:t xml:space="preserve"> </w:t>
      </w:r>
      <w:r>
        <w:rPr>
          <w:color w:val="494949"/>
          <w:w w:val="105"/>
          <w:sz w:val="21"/>
        </w:rPr>
        <w:t>risk areas</w:t>
      </w:r>
      <w:r>
        <w:rPr>
          <w:color w:val="494949"/>
          <w:spacing w:val="-13"/>
          <w:w w:val="105"/>
          <w:sz w:val="21"/>
        </w:rPr>
        <w:t xml:space="preserve"> </w:t>
      </w:r>
      <w:r>
        <w:rPr>
          <w:color w:val="757575"/>
          <w:w w:val="105"/>
          <w:sz w:val="21"/>
        </w:rPr>
        <w:t>i</w:t>
      </w:r>
      <w:r>
        <w:rPr>
          <w:color w:val="494949"/>
          <w:w w:val="105"/>
          <w:sz w:val="21"/>
        </w:rPr>
        <w:t>nclude</w:t>
      </w:r>
      <w:r>
        <w:rPr>
          <w:color w:val="494949"/>
          <w:spacing w:val="-12"/>
          <w:w w:val="105"/>
          <w:sz w:val="21"/>
        </w:rPr>
        <w:t xml:space="preserve"> </w:t>
      </w:r>
      <w:r>
        <w:rPr>
          <w:color w:val="494949"/>
          <w:w w:val="105"/>
          <w:sz w:val="21"/>
        </w:rPr>
        <w:t>hurricane</w:t>
      </w:r>
      <w:r>
        <w:rPr>
          <w:color w:val="494949"/>
          <w:spacing w:val="-9"/>
          <w:w w:val="105"/>
          <w:sz w:val="21"/>
        </w:rPr>
        <w:t xml:space="preserve"> </w:t>
      </w:r>
      <w:r>
        <w:rPr>
          <w:color w:val="494949"/>
          <w:w w:val="105"/>
          <w:sz w:val="21"/>
        </w:rPr>
        <w:t>risk</w:t>
      </w:r>
      <w:r>
        <w:rPr>
          <w:color w:val="494949"/>
          <w:spacing w:val="-8"/>
          <w:w w:val="105"/>
          <w:sz w:val="21"/>
        </w:rPr>
        <w:t xml:space="preserve"> </w:t>
      </w:r>
      <w:r>
        <w:rPr>
          <w:color w:val="494949"/>
          <w:w w:val="105"/>
          <w:sz w:val="21"/>
        </w:rPr>
        <w:t>areas,</w:t>
      </w:r>
      <w:r>
        <w:rPr>
          <w:color w:val="494949"/>
          <w:spacing w:val="-7"/>
          <w:w w:val="105"/>
          <w:sz w:val="21"/>
        </w:rPr>
        <w:t xml:space="preserve"> </w:t>
      </w:r>
      <w:r>
        <w:rPr>
          <w:color w:val="494949"/>
          <w:w w:val="105"/>
          <w:sz w:val="21"/>
        </w:rPr>
        <w:t>areas</w:t>
      </w:r>
      <w:r>
        <w:rPr>
          <w:color w:val="494949"/>
          <w:spacing w:val="-4"/>
          <w:w w:val="105"/>
          <w:sz w:val="21"/>
        </w:rPr>
        <w:t xml:space="preserve"> </w:t>
      </w:r>
      <w:r>
        <w:rPr>
          <w:color w:val="494949"/>
          <w:w w:val="105"/>
          <w:sz w:val="21"/>
        </w:rPr>
        <w:t>sub</w:t>
      </w:r>
      <w:r>
        <w:rPr>
          <w:color w:val="757575"/>
          <w:w w:val="105"/>
          <w:sz w:val="21"/>
        </w:rPr>
        <w:t>j</w:t>
      </w:r>
      <w:r>
        <w:rPr>
          <w:color w:val="494949"/>
          <w:w w:val="105"/>
          <w:sz w:val="21"/>
        </w:rPr>
        <w:t>ect</w:t>
      </w:r>
      <w:r>
        <w:rPr>
          <w:color w:val="494949"/>
          <w:spacing w:val="-16"/>
          <w:w w:val="105"/>
          <w:sz w:val="21"/>
        </w:rPr>
        <w:t xml:space="preserve"> </w:t>
      </w:r>
      <w:r>
        <w:rPr>
          <w:color w:val="5D5D5D"/>
          <w:w w:val="105"/>
          <w:sz w:val="21"/>
        </w:rPr>
        <w:t>to</w:t>
      </w:r>
      <w:r>
        <w:rPr>
          <w:color w:val="5D5D5D"/>
          <w:spacing w:val="-15"/>
          <w:w w:val="105"/>
          <w:sz w:val="21"/>
        </w:rPr>
        <w:t xml:space="preserve"> </w:t>
      </w:r>
      <w:r>
        <w:rPr>
          <w:color w:val="494949"/>
          <w:w w:val="105"/>
          <w:sz w:val="21"/>
        </w:rPr>
        <w:t>recurrent</w:t>
      </w:r>
      <w:r>
        <w:rPr>
          <w:color w:val="494949"/>
          <w:spacing w:val="-7"/>
          <w:w w:val="105"/>
          <w:sz w:val="21"/>
        </w:rPr>
        <w:t xml:space="preserve"> </w:t>
      </w:r>
      <w:r>
        <w:rPr>
          <w:color w:val="5D5D5D"/>
          <w:w w:val="105"/>
          <w:sz w:val="21"/>
        </w:rPr>
        <w:t>flooding,</w:t>
      </w:r>
      <w:r>
        <w:rPr>
          <w:color w:val="5D5D5D"/>
          <w:spacing w:val="-6"/>
          <w:w w:val="105"/>
          <w:sz w:val="21"/>
        </w:rPr>
        <w:t xml:space="preserve"> </w:t>
      </w:r>
      <w:r>
        <w:rPr>
          <w:color w:val="494949"/>
          <w:w w:val="105"/>
          <w:sz w:val="21"/>
        </w:rPr>
        <w:t>areas</w:t>
      </w:r>
      <w:r>
        <w:rPr>
          <w:color w:val="494949"/>
          <w:spacing w:val="-8"/>
          <w:w w:val="105"/>
          <w:sz w:val="21"/>
        </w:rPr>
        <w:t xml:space="preserve"> </w:t>
      </w:r>
      <w:r>
        <w:rPr>
          <w:color w:val="494949"/>
          <w:w w:val="105"/>
          <w:sz w:val="21"/>
        </w:rPr>
        <w:t xml:space="preserve">downstream </w:t>
      </w:r>
      <w:r>
        <w:rPr>
          <w:color w:val="333431"/>
          <w:w w:val="105"/>
          <w:sz w:val="21"/>
        </w:rPr>
        <w:t>from</w:t>
      </w:r>
      <w:r>
        <w:rPr>
          <w:color w:val="333431"/>
          <w:spacing w:val="-6"/>
          <w:w w:val="105"/>
          <w:sz w:val="21"/>
        </w:rPr>
        <w:t xml:space="preserve"> </w:t>
      </w:r>
      <w:r>
        <w:rPr>
          <w:color w:val="494949"/>
          <w:w w:val="105"/>
          <w:sz w:val="21"/>
        </w:rPr>
        <w:t xml:space="preserve">unsafe </w:t>
      </w:r>
      <w:r>
        <w:rPr>
          <w:color w:val="333431"/>
          <w:w w:val="105"/>
          <w:sz w:val="21"/>
        </w:rPr>
        <w:t>dams</w:t>
      </w:r>
      <w:r>
        <w:rPr>
          <w:color w:val="5D5D5D"/>
          <w:w w:val="105"/>
          <w:sz w:val="21"/>
        </w:rPr>
        <w:t>,</w:t>
      </w:r>
      <w:r>
        <w:rPr>
          <w:color w:val="5D5D5D"/>
          <w:spacing w:val="-16"/>
          <w:w w:val="105"/>
          <w:sz w:val="21"/>
        </w:rPr>
        <w:t xml:space="preserve"> </w:t>
      </w:r>
      <w:r>
        <w:rPr>
          <w:color w:val="494949"/>
          <w:w w:val="105"/>
          <w:sz w:val="21"/>
        </w:rPr>
        <w:t>and</w:t>
      </w:r>
      <w:r>
        <w:rPr>
          <w:color w:val="494949"/>
          <w:spacing w:val="-3"/>
          <w:w w:val="105"/>
          <w:sz w:val="21"/>
        </w:rPr>
        <w:t xml:space="preserve"> </w:t>
      </w:r>
      <w:r>
        <w:rPr>
          <w:color w:val="494949"/>
          <w:w w:val="105"/>
          <w:sz w:val="21"/>
        </w:rPr>
        <w:t>areas at</w:t>
      </w:r>
      <w:r>
        <w:rPr>
          <w:color w:val="494949"/>
          <w:spacing w:val="-6"/>
          <w:w w:val="105"/>
          <w:sz w:val="21"/>
        </w:rPr>
        <w:t xml:space="preserve"> </w:t>
      </w:r>
      <w:r>
        <w:rPr>
          <w:color w:val="494949"/>
          <w:w w:val="105"/>
          <w:sz w:val="21"/>
        </w:rPr>
        <w:t>risk</w:t>
      </w:r>
      <w:r>
        <w:rPr>
          <w:color w:val="494949"/>
          <w:spacing w:val="-3"/>
          <w:w w:val="105"/>
          <w:sz w:val="21"/>
        </w:rPr>
        <w:t xml:space="preserve"> </w:t>
      </w:r>
      <w:r>
        <w:rPr>
          <w:color w:val="494949"/>
          <w:w w:val="105"/>
          <w:sz w:val="21"/>
        </w:rPr>
        <w:t>from</w:t>
      </w:r>
      <w:r>
        <w:rPr>
          <w:color w:val="494949"/>
          <w:spacing w:val="-5"/>
          <w:w w:val="105"/>
          <w:sz w:val="21"/>
        </w:rPr>
        <w:t xml:space="preserve"> </w:t>
      </w:r>
      <w:r>
        <w:rPr>
          <w:color w:val="494949"/>
          <w:w w:val="105"/>
          <w:sz w:val="21"/>
        </w:rPr>
        <w:t>a</w:t>
      </w:r>
      <w:r>
        <w:rPr>
          <w:color w:val="494949"/>
          <w:spacing w:val="-6"/>
          <w:w w:val="105"/>
          <w:sz w:val="21"/>
        </w:rPr>
        <w:t xml:space="preserve"> </w:t>
      </w:r>
      <w:r>
        <w:rPr>
          <w:color w:val="494949"/>
          <w:w w:val="105"/>
          <w:sz w:val="21"/>
        </w:rPr>
        <w:t>release of</w:t>
      </w:r>
      <w:r>
        <w:rPr>
          <w:color w:val="494949"/>
          <w:spacing w:val="-7"/>
          <w:w w:val="105"/>
          <w:sz w:val="21"/>
        </w:rPr>
        <w:t xml:space="preserve"> </w:t>
      </w:r>
      <w:r>
        <w:rPr>
          <w:color w:val="494949"/>
          <w:w w:val="105"/>
          <w:sz w:val="21"/>
        </w:rPr>
        <w:t>hazardous</w:t>
      </w:r>
      <w:r>
        <w:rPr>
          <w:color w:val="494949"/>
          <w:spacing w:val="-2"/>
          <w:w w:val="105"/>
          <w:sz w:val="21"/>
        </w:rPr>
        <w:t xml:space="preserve"> </w:t>
      </w:r>
      <w:r>
        <w:rPr>
          <w:color w:val="494949"/>
          <w:w w:val="105"/>
          <w:sz w:val="21"/>
        </w:rPr>
        <w:t xml:space="preserve">materials </w:t>
      </w:r>
      <w:r>
        <w:rPr>
          <w:color w:val="333431"/>
          <w:w w:val="105"/>
          <w:sz w:val="21"/>
        </w:rPr>
        <w:t xml:space="preserve">from </w:t>
      </w:r>
      <w:r>
        <w:rPr>
          <w:color w:val="494949"/>
          <w:w w:val="105"/>
          <w:sz w:val="21"/>
        </w:rPr>
        <w:t>facilities that make</w:t>
      </w:r>
      <w:r>
        <w:rPr>
          <w:color w:val="757575"/>
          <w:w w:val="105"/>
          <w:sz w:val="21"/>
        </w:rPr>
        <w:t>,</w:t>
      </w:r>
      <w:r>
        <w:rPr>
          <w:color w:val="757575"/>
          <w:spacing w:val="-1"/>
          <w:w w:val="105"/>
          <w:sz w:val="21"/>
        </w:rPr>
        <w:t xml:space="preserve"> </w:t>
      </w:r>
      <w:r>
        <w:rPr>
          <w:color w:val="494949"/>
          <w:w w:val="105"/>
          <w:sz w:val="21"/>
        </w:rPr>
        <w:t xml:space="preserve">use, </w:t>
      </w:r>
      <w:r>
        <w:rPr>
          <w:color w:val="333431"/>
          <w:w w:val="105"/>
          <w:sz w:val="21"/>
        </w:rPr>
        <w:t xml:space="preserve">or </w:t>
      </w:r>
      <w:r>
        <w:rPr>
          <w:color w:val="494949"/>
          <w:w w:val="105"/>
          <w:sz w:val="21"/>
        </w:rPr>
        <w:t>store such materials</w:t>
      </w:r>
      <w:r>
        <w:rPr>
          <w:color w:val="757575"/>
          <w:w w:val="105"/>
          <w:sz w:val="21"/>
        </w:rPr>
        <w:t>.</w:t>
      </w:r>
    </w:p>
    <w:p w14:paraId="05E6B0B3" w14:textId="77777777" w:rsidR="000D03B5" w:rsidRDefault="000D03B5">
      <w:pPr>
        <w:pStyle w:val="BodyText"/>
        <w:spacing w:before="8"/>
        <w:rPr>
          <w:sz w:val="22"/>
        </w:rPr>
      </w:pPr>
    </w:p>
    <w:p w14:paraId="05E6B0B4" w14:textId="77777777" w:rsidR="000D03B5" w:rsidRDefault="00DC03A4">
      <w:pPr>
        <w:pStyle w:val="ListParagraph"/>
        <w:numPr>
          <w:ilvl w:val="1"/>
          <w:numId w:val="42"/>
        </w:numPr>
        <w:tabs>
          <w:tab w:val="left" w:pos="1274"/>
        </w:tabs>
        <w:ind w:left="1274" w:hanging="355"/>
        <w:rPr>
          <w:sz w:val="21"/>
        </w:rPr>
      </w:pPr>
      <w:r>
        <w:rPr>
          <w:color w:val="494949"/>
          <w:spacing w:val="-2"/>
          <w:w w:val="105"/>
          <w:sz w:val="21"/>
        </w:rPr>
        <w:t>Expedient</w:t>
      </w:r>
      <w:r>
        <w:rPr>
          <w:color w:val="494949"/>
          <w:spacing w:val="1"/>
          <w:w w:val="105"/>
          <w:sz w:val="21"/>
        </w:rPr>
        <w:t xml:space="preserve"> </w:t>
      </w:r>
      <w:r>
        <w:rPr>
          <w:color w:val="494949"/>
          <w:spacing w:val="-2"/>
          <w:w w:val="105"/>
          <w:sz w:val="21"/>
        </w:rPr>
        <w:t>Evacuat</w:t>
      </w:r>
      <w:r>
        <w:rPr>
          <w:color w:val="757575"/>
          <w:spacing w:val="-2"/>
          <w:w w:val="105"/>
          <w:sz w:val="21"/>
        </w:rPr>
        <w:t>ion</w:t>
      </w:r>
    </w:p>
    <w:p w14:paraId="05E6B0B5" w14:textId="77777777" w:rsidR="000D03B5" w:rsidRDefault="000D03B5">
      <w:pPr>
        <w:pStyle w:val="BodyText"/>
        <w:spacing w:before="3"/>
        <w:rPr>
          <w:sz w:val="23"/>
        </w:rPr>
      </w:pPr>
    </w:p>
    <w:p w14:paraId="05E6B0B6" w14:textId="77777777" w:rsidR="000D03B5" w:rsidRDefault="00DC03A4">
      <w:pPr>
        <w:spacing w:line="252" w:lineRule="auto"/>
        <w:ind w:left="1280" w:right="135" w:hanging="10"/>
        <w:jc w:val="both"/>
        <w:rPr>
          <w:sz w:val="21"/>
        </w:rPr>
      </w:pPr>
      <w:r>
        <w:rPr>
          <w:color w:val="494949"/>
          <w:w w:val="105"/>
          <w:sz w:val="21"/>
        </w:rPr>
        <w:t xml:space="preserve">Expedient </w:t>
      </w:r>
      <w:r>
        <w:rPr>
          <w:color w:val="333431"/>
          <w:w w:val="105"/>
          <w:sz w:val="21"/>
        </w:rPr>
        <w:t>evacuat</w:t>
      </w:r>
      <w:r>
        <w:rPr>
          <w:color w:val="5D5D5D"/>
          <w:w w:val="105"/>
          <w:sz w:val="21"/>
        </w:rPr>
        <w:t xml:space="preserve">ions </w:t>
      </w:r>
      <w:r>
        <w:rPr>
          <w:color w:val="494949"/>
          <w:w w:val="105"/>
          <w:sz w:val="21"/>
        </w:rPr>
        <w:t xml:space="preserve">are evacuations </w:t>
      </w:r>
      <w:r>
        <w:rPr>
          <w:color w:val="5D5D5D"/>
          <w:w w:val="105"/>
          <w:sz w:val="21"/>
        </w:rPr>
        <w:t xml:space="preserve">that </w:t>
      </w:r>
      <w:r>
        <w:rPr>
          <w:color w:val="494949"/>
          <w:w w:val="105"/>
          <w:sz w:val="21"/>
        </w:rPr>
        <w:t xml:space="preserve">must be conducted </w:t>
      </w:r>
      <w:r>
        <w:rPr>
          <w:color w:val="333431"/>
          <w:w w:val="105"/>
          <w:sz w:val="21"/>
        </w:rPr>
        <w:t xml:space="preserve">with </w:t>
      </w:r>
      <w:r>
        <w:rPr>
          <w:color w:val="494949"/>
          <w:w w:val="105"/>
          <w:sz w:val="21"/>
        </w:rPr>
        <w:t xml:space="preserve">little </w:t>
      </w:r>
      <w:r>
        <w:rPr>
          <w:color w:val="333431"/>
          <w:w w:val="105"/>
          <w:sz w:val="21"/>
        </w:rPr>
        <w:t xml:space="preserve">notice, </w:t>
      </w:r>
      <w:r>
        <w:rPr>
          <w:color w:val="5D5D5D"/>
          <w:w w:val="105"/>
          <w:sz w:val="21"/>
        </w:rPr>
        <w:t xml:space="preserve">frequently </w:t>
      </w:r>
      <w:r>
        <w:rPr>
          <w:color w:val="494949"/>
          <w:w w:val="105"/>
          <w:sz w:val="21"/>
        </w:rPr>
        <w:t>in</w:t>
      </w:r>
      <w:r>
        <w:rPr>
          <w:color w:val="494949"/>
          <w:spacing w:val="-1"/>
          <w:w w:val="105"/>
          <w:sz w:val="21"/>
        </w:rPr>
        <w:t xml:space="preserve"> </w:t>
      </w:r>
      <w:r>
        <w:rPr>
          <w:color w:val="494949"/>
          <w:w w:val="105"/>
          <w:sz w:val="21"/>
        </w:rPr>
        <w:t xml:space="preserve">response </w:t>
      </w:r>
      <w:r>
        <w:rPr>
          <w:color w:val="5D5D5D"/>
          <w:w w:val="105"/>
          <w:sz w:val="21"/>
        </w:rPr>
        <w:t>to</w:t>
      </w:r>
      <w:r>
        <w:rPr>
          <w:color w:val="5D5D5D"/>
          <w:spacing w:val="-6"/>
          <w:w w:val="105"/>
          <w:sz w:val="21"/>
        </w:rPr>
        <w:t xml:space="preserve"> </w:t>
      </w:r>
      <w:r>
        <w:rPr>
          <w:color w:val="494949"/>
          <w:w w:val="105"/>
          <w:sz w:val="21"/>
        </w:rPr>
        <w:t xml:space="preserve">a </w:t>
      </w:r>
      <w:r>
        <w:rPr>
          <w:color w:val="5D5D5D"/>
          <w:w w:val="105"/>
          <w:sz w:val="21"/>
        </w:rPr>
        <w:t xml:space="preserve">request </w:t>
      </w:r>
      <w:r>
        <w:rPr>
          <w:color w:val="494949"/>
          <w:w w:val="105"/>
          <w:sz w:val="21"/>
        </w:rPr>
        <w:t>from the</w:t>
      </w:r>
      <w:r>
        <w:rPr>
          <w:color w:val="494949"/>
          <w:spacing w:val="-2"/>
          <w:w w:val="105"/>
          <w:sz w:val="21"/>
        </w:rPr>
        <w:t xml:space="preserve"> </w:t>
      </w:r>
      <w:r>
        <w:rPr>
          <w:color w:val="5D5D5D"/>
          <w:w w:val="105"/>
          <w:sz w:val="21"/>
        </w:rPr>
        <w:t xml:space="preserve">Incident </w:t>
      </w:r>
      <w:r>
        <w:rPr>
          <w:color w:val="494949"/>
          <w:w w:val="105"/>
          <w:sz w:val="21"/>
        </w:rPr>
        <w:t xml:space="preserve">Commander at the </w:t>
      </w:r>
      <w:r>
        <w:rPr>
          <w:color w:val="333431"/>
          <w:w w:val="105"/>
          <w:sz w:val="21"/>
        </w:rPr>
        <w:t>scene</w:t>
      </w:r>
      <w:r>
        <w:rPr>
          <w:color w:val="757575"/>
          <w:w w:val="105"/>
          <w:sz w:val="21"/>
        </w:rPr>
        <w:t>.</w:t>
      </w:r>
    </w:p>
    <w:p w14:paraId="05E6B0B7" w14:textId="77777777" w:rsidR="000D03B5" w:rsidRDefault="000D03B5">
      <w:pPr>
        <w:pStyle w:val="BodyText"/>
        <w:spacing w:before="4"/>
        <w:rPr>
          <w:sz w:val="22"/>
        </w:rPr>
      </w:pPr>
    </w:p>
    <w:p w14:paraId="05E6B0B8" w14:textId="77777777" w:rsidR="000D03B5" w:rsidRDefault="00DC03A4">
      <w:pPr>
        <w:pStyle w:val="ListParagraph"/>
        <w:numPr>
          <w:ilvl w:val="1"/>
          <w:numId w:val="42"/>
        </w:numPr>
        <w:tabs>
          <w:tab w:val="left" w:pos="1270"/>
        </w:tabs>
        <w:ind w:left="1270"/>
        <w:rPr>
          <w:sz w:val="21"/>
        </w:rPr>
      </w:pPr>
      <w:r>
        <w:rPr>
          <w:color w:val="494949"/>
          <w:w w:val="105"/>
          <w:sz w:val="21"/>
        </w:rPr>
        <w:t>Prep</w:t>
      </w:r>
      <w:r>
        <w:rPr>
          <w:color w:val="757575"/>
          <w:w w:val="105"/>
          <w:sz w:val="21"/>
        </w:rPr>
        <w:t>l</w:t>
      </w:r>
      <w:r>
        <w:rPr>
          <w:color w:val="494949"/>
          <w:w w:val="105"/>
          <w:sz w:val="21"/>
        </w:rPr>
        <w:t>anned</w:t>
      </w:r>
      <w:r>
        <w:rPr>
          <w:color w:val="494949"/>
          <w:spacing w:val="-11"/>
          <w:w w:val="105"/>
          <w:sz w:val="21"/>
        </w:rPr>
        <w:t xml:space="preserve"> </w:t>
      </w:r>
      <w:r>
        <w:rPr>
          <w:color w:val="333431"/>
          <w:spacing w:val="-2"/>
          <w:w w:val="105"/>
          <w:sz w:val="21"/>
        </w:rPr>
        <w:t>Evacuat</w:t>
      </w:r>
      <w:r>
        <w:rPr>
          <w:color w:val="5D5D5D"/>
          <w:spacing w:val="-2"/>
          <w:w w:val="105"/>
          <w:sz w:val="21"/>
        </w:rPr>
        <w:t>ion</w:t>
      </w:r>
    </w:p>
    <w:p w14:paraId="05E6B0B9" w14:textId="77777777" w:rsidR="000D03B5" w:rsidRDefault="000D03B5">
      <w:pPr>
        <w:pStyle w:val="BodyText"/>
        <w:spacing w:before="4"/>
        <w:rPr>
          <w:sz w:val="23"/>
        </w:rPr>
      </w:pPr>
    </w:p>
    <w:p w14:paraId="05E6B0BA" w14:textId="77777777" w:rsidR="000D03B5" w:rsidRDefault="00DC03A4">
      <w:pPr>
        <w:spacing w:line="252" w:lineRule="auto"/>
        <w:ind w:left="1268" w:right="115" w:firstLine="11"/>
        <w:jc w:val="both"/>
        <w:rPr>
          <w:sz w:val="21"/>
        </w:rPr>
      </w:pPr>
      <w:r>
        <w:rPr>
          <w:color w:val="333431"/>
          <w:w w:val="105"/>
          <w:sz w:val="21"/>
        </w:rPr>
        <w:t xml:space="preserve">For </w:t>
      </w:r>
      <w:r>
        <w:rPr>
          <w:color w:val="494949"/>
          <w:w w:val="105"/>
          <w:sz w:val="21"/>
        </w:rPr>
        <w:t xml:space="preserve">known </w:t>
      </w:r>
      <w:r>
        <w:rPr>
          <w:color w:val="333431"/>
          <w:w w:val="105"/>
          <w:sz w:val="21"/>
        </w:rPr>
        <w:t xml:space="preserve">risk </w:t>
      </w:r>
      <w:r>
        <w:rPr>
          <w:color w:val="494949"/>
          <w:w w:val="105"/>
          <w:sz w:val="21"/>
        </w:rPr>
        <w:t>areas</w:t>
      </w:r>
      <w:r>
        <w:rPr>
          <w:color w:val="757575"/>
          <w:w w:val="105"/>
          <w:sz w:val="21"/>
        </w:rPr>
        <w:t xml:space="preserve">, </w:t>
      </w:r>
      <w:r>
        <w:rPr>
          <w:color w:val="494949"/>
          <w:w w:val="105"/>
          <w:sz w:val="21"/>
        </w:rPr>
        <w:t xml:space="preserve">evacuation preplanning will be conducted and </w:t>
      </w:r>
      <w:r>
        <w:rPr>
          <w:color w:val="333431"/>
          <w:w w:val="105"/>
          <w:sz w:val="21"/>
        </w:rPr>
        <w:t xml:space="preserve">primary </w:t>
      </w:r>
      <w:r>
        <w:rPr>
          <w:color w:val="494949"/>
          <w:w w:val="105"/>
          <w:sz w:val="21"/>
        </w:rPr>
        <w:t xml:space="preserve">and alternate </w:t>
      </w:r>
      <w:r>
        <w:rPr>
          <w:color w:val="333431"/>
          <w:w w:val="105"/>
          <w:sz w:val="21"/>
        </w:rPr>
        <w:t>evacua</w:t>
      </w:r>
      <w:r>
        <w:rPr>
          <w:color w:val="5D5D5D"/>
          <w:w w:val="105"/>
          <w:sz w:val="21"/>
        </w:rPr>
        <w:t xml:space="preserve">tion </w:t>
      </w:r>
      <w:r>
        <w:rPr>
          <w:color w:val="494949"/>
          <w:w w:val="105"/>
          <w:sz w:val="21"/>
        </w:rPr>
        <w:t xml:space="preserve">routes identified as part of </w:t>
      </w:r>
      <w:r>
        <w:rPr>
          <w:color w:val="5D5D5D"/>
          <w:w w:val="105"/>
          <w:sz w:val="21"/>
        </w:rPr>
        <w:t>this plan.</w:t>
      </w:r>
      <w:r>
        <w:rPr>
          <w:color w:val="5D5D5D"/>
          <w:spacing w:val="40"/>
          <w:w w:val="105"/>
          <w:sz w:val="21"/>
        </w:rPr>
        <w:t xml:space="preserve"> </w:t>
      </w:r>
      <w:r>
        <w:rPr>
          <w:color w:val="333431"/>
          <w:w w:val="105"/>
          <w:sz w:val="21"/>
        </w:rPr>
        <w:t xml:space="preserve">Such </w:t>
      </w:r>
      <w:r>
        <w:rPr>
          <w:color w:val="494949"/>
          <w:w w:val="105"/>
          <w:sz w:val="21"/>
        </w:rPr>
        <w:t xml:space="preserve">evacuation </w:t>
      </w:r>
      <w:r>
        <w:rPr>
          <w:color w:val="5D5D5D"/>
          <w:w w:val="105"/>
          <w:sz w:val="21"/>
        </w:rPr>
        <w:t>preplanni</w:t>
      </w:r>
      <w:r>
        <w:rPr>
          <w:color w:val="333431"/>
          <w:w w:val="105"/>
          <w:sz w:val="21"/>
        </w:rPr>
        <w:t>ng shou</w:t>
      </w:r>
      <w:r>
        <w:rPr>
          <w:color w:val="757575"/>
          <w:w w:val="105"/>
          <w:sz w:val="21"/>
        </w:rPr>
        <w:t>l</w:t>
      </w:r>
      <w:r>
        <w:rPr>
          <w:color w:val="494949"/>
          <w:w w:val="105"/>
          <w:sz w:val="21"/>
        </w:rPr>
        <w:t xml:space="preserve">d involve </w:t>
      </w:r>
      <w:r>
        <w:rPr>
          <w:color w:val="5D5D5D"/>
          <w:w w:val="105"/>
          <w:sz w:val="21"/>
        </w:rPr>
        <w:t xml:space="preserve">the </w:t>
      </w:r>
      <w:r>
        <w:rPr>
          <w:color w:val="494949"/>
          <w:w w:val="105"/>
          <w:sz w:val="21"/>
        </w:rPr>
        <w:t xml:space="preserve">emergency </w:t>
      </w:r>
      <w:r>
        <w:rPr>
          <w:color w:val="5D5D5D"/>
          <w:w w:val="105"/>
          <w:sz w:val="21"/>
        </w:rPr>
        <w:t xml:space="preserve">management </w:t>
      </w:r>
      <w:r>
        <w:rPr>
          <w:color w:val="494949"/>
          <w:w w:val="105"/>
          <w:sz w:val="21"/>
        </w:rPr>
        <w:t>staff and other emergency services</w:t>
      </w:r>
      <w:r>
        <w:rPr>
          <w:color w:val="757575"/>
          <w:w w:val="105"/>
          <w:sz w:val="21"/>
        </w:rPr>
        <w:t>.</w:t>
      </w:r>
      <w:r>
        <w:rPr>
          <w:color w:val="757575"/>
          <w:spacing w:val="6"/>
          <w:w w:val="105"/>
          <w:sz w:val="21"/>
        </w:rPr>
        <w:t xml:space="preserve"> </w:t>
      </w:r>
      <w:r>
        <w:rPr>
          <w:color w:val="494949"/>
          <w:w w:val="105"/>
          <w:sz w:val="21"/>
        </w:rPr>
        <w:t>Known</w:t>
      </w:r>
      <w:r>
        <w:rPr>
          <w:color w:val="494949"/>
          <w:spacing w:val="-10"/>
          <w:w w:val="105"/>
          <w:sz w:val="21"/>
        </w:rPr>
        <w:t xml:space="preserve"> </w:t>
      </w:r>
      <w:r>
        <w:rPr>
          <w:color w:val="494949"/>
          <w:w w:val="105"/>
          <w:sz w:val="21"/>
        </w:rPr>
        <w:t>hazardous</w:t>
      </w:r>
      <w:r>
        <w:rPr>
          <w:color w:val="494949"/>
          <w:spacing w:val="-8"/>
          <w:w w:val="105"/>
          <w:sz w:val="21"/>
        </w:rPr>
        <w:t xml:space="preserve"> </w:t>
      </w:r>
      <w:r>
        <w:rPr>
          <w:color w:val="494949"/>
          <w:w w:val="105"/>
          <w:sz w:val="21"/>
        </w:rPr>
        <w:t>materials</w:t>
      </w:r>
      <w:r>
        <w:rPr>
          <w:color w:val="494949"/>
          <w:spacing w:val="-13"/>
          <w:w w:val="105"/>
          <w:sz w:val="21"/>
        </w:rPr>
        <w:t xml:space="preserve"> </w:t>
      </w:r>
      <w:r>
        <w:rPr>
          <w:color w:val="5D5D5D"/>
          <w:w w:val="105"/>
          <w:sz w:val="21"/>
        </w:rPr>
        <w:t>risk</w:t>
      </w:r>
      <w:r>
        <w:rPr>
          <w:color w:val="5D5D5D"/>
          <w:spacing w:val="-13"/>
          <w:w w:val="105"/>
          <w:sz w:val="21"/>
        </w:rPr>
        <w:t xml:space="preserve"> </w:t>
      </w:r>
      <w:r>
        <w:rPr>
          <w:color w:val="494949"/>
          <w:w w:val="105"/>
          <w:sz w:val="21"/>
        </w:rPr>
        <w:t>areas</w:t>
      </w:r>
      <w:r>
        <w:rPr>
          <w:color w:val="494949"/>
          <w:spacing w:val="-16"/>
          <w:w w:val="105"/>
          <w:sz w:val="21"/>
        </w:rPr>
        <w:t xml:space="preserve"> </w:t>
      </w:r>
      <w:r>
        <w:rPr>
          <w:color w:val="494949"/>
          <w:w w:val="105"/>
          <w:sz w:val="21"/>
        </w:rPr>
        <w:t>and</w:t>
      </w:r>
      <w:r>
        <w:rPr>
          <w:color w:val="494949"/>
          <w:spacing w:val="-15"/>
          <w:w w:val="105"/>
          <w:sz w:val="21"/>
        </w:rPr>
        <w:t xml:space="preserve"> </w:t>
      </w:r>
      <w:r>
        <w:rPr>
          <w:color w:val="494949"/>
          <w:w w:val="105"/>
          <w:sz w:val="21"/>
        </w:rPr>
        <w:t>the</w:t>
      </w:r>
      <w:r>
        <w:rPr>
          <w:color w:val="494949"/>
          <w:spacing w:val="-15"/>
          <w:w w:val="105"/>
          <w:sz w:val="21"/>
        </w:rPr>
        <w:t xml:space="preserve"> </w:t>
      </w:r>
      <w:r>
        <w:rPr>
          <w:color w:val="494949"/>
          <w:w w:val="105"/>
          <w:sz w:val="21"/>
        </w:rPr>
        <w:t>evacuation</w:t>
      </w:r>
      <w:r>
        <w:rPr>
          <w:color w:val="494949"/>
          <w:spacing w:val="-6"/>
          <w:w w:val="105"/>
          <w:sz w:val="21"/>
        </w:rPr>
        <w:t xml:space="preserve"> </w:t>
      </w:r>
      <w:r>
        <w:rPr>
          <w:color w:val="494949"/>
          <w:w w:val="105"/>
          <w:sz w:val="21"/>
        </w:rPr>
        <w:t>routes</w:t>
      </w:r>
      <w:r>
        <w:rPr>
          <w:color w:val="494949"/>
          <w:spacing w:val="-13"/>
          <w:w w:val="105"/>
          <w:sz w:val="21"/>
        </w:rPr>
        <w:t xml:space="preserve"> </w:t>
      </w:r>
      <w:r>
        <w:rPr>
          <w:color w:val="494949"/>
          <w:w w:val="105"/>
          <w:sz w:val="21"/>
        </w:rPr>
        <w:t>from</w:t>
      </w:r>
      <w:r>
        <w:rPr>
          <w:color w:val="494949"/>
          <w:spacing w:val="-15"/>
          <w:w w:val="105"/>
          <w:sz w:val="21"/>
        </w:rPr>
        <w:t xml:space="preserve"> </w:t>
      </w:r>
      <w:r>
        <w:rPr>
          <w:color w:val="494949"/>
          <w:w w:val="105"/>
          <w:sz w:val="21"/>
        </w:rPr>
        <w:t xml:space="preserve">those areas shall </w:t>
      </w:r>
      <w:r>
        <w:rPr>
          <w:color w:val="333431"/>
          <w:w w:val="105"/>
          <w:sz w:val="21"/>
        </w:rPr>
        <w:t xml:space="preserve">be </w:t>
      </w:r>
      <w:r>
        <w:rPr>
          <w:color w:val="494949"/>
          <w:w w:val="105"/>
          <w:sz w:val="21"/>
        </w:rPr>
        <w:t xml:space="preserve">described </w:t>
      </w:r>
      <w:r>
        <w:rPr>
          <w:color w:val="5D5D5D"/>
          <w:w w:val="105"/>
          <w:sz w:val="21"/>
        </w:rPr>
        <w:t xml:space="preserve">in </w:t>
      </w:r>
      <w:r>
        <w:rPr>
          <w:color w:val="494949"/>
          <w:w w:val="105"/>
          <w:sz w:val="21"/>
        </w:rPr>
        <w:t xml:space="preserve">Annex </w:t>
      </w:r>
      <w:r>
        <w:rPr>
          <w:color w:val="494949"/>
          <w:w w:val="105"/>
          <w:sz w:val="20"/>
        </w:rPr>
        <w:t>Q</w:t>
      </w:r>
      <w:r>
        <w:rPr>
          <w:color w:val="757575"/>
          <w:w w:val="105"/>
          <w:sz w:val="20"/>
        </w:rPr>
        <w:t xml:space="preserve">, </w:t>
      </w:r>
      <w:r>
        <w:rPr>
          <w:color w:val="494949"/>
          <w:w w:val="105"/>
          <w:sz w:val="21"/>
        </w:rPr>
        <w:t>Hazardous Materia</w:t>
      </w:r>
      <w:r>
        <w:rPr>
          <w:color w:val="757575"/>
          <w:w w:val="105"/>
          <w:sz w:val="21"/>
        </w:rPr>
        <w:t>l</w:t>
      </w:r>
      <w:r>
        <w:rPr>
          <w:color w:val="494949"/>
          <w:w w:val="105"/>
          <w:sz w:val="21"/>
        </w:rPr>
        <w:t xml:space="preserve">s </w:t>
      </w:r>
      <w:r>
        <w:rPr>
          <w:color w:val="494949"/>
          <w:w w:val="105"/>
          <w:sz w:val="20"/>
        </w:rPr>
        <w:t xml:space="preserve">&amp; </w:t>
      </w:r>
      <w:r>
        <w:rPr>
          <w:color w:val="494949"/>
          <w:w w:val="105"/>
          <w:sz w:val="21"/>
        </w:rPr>
        <w:t xml:space="preserve">Oil </w:t>
      </w:r>
      <w:r>
        <w:rPr>
          <w:color w:val="333431"/>
          <w:w w:val="105"/>
          <w:sz w:val="21"/>
        </w:rPr>
        <w:t xml:space="preserve">Spill </w:t>
      </w:r>
      <w:r>
        <w:rPr>
          <w:color w:val="494949"/>
          <w:w w:val="105"/>
          <w:sz w:val="21"/>
        </w:rPr>
        <w:t>Response</w:t>
      </w:r>
      <w:r>
        <w:rPr>
          <w:color w:val="757575"/>
          <w:w w:val="105"/>
          <w:sz w:val="21"/>
        </w:rPr>
        <w:t xml:space="preserve">. </w:t>
      </w:r>
      <w:r>
        <w:rPr>
          <w:color w:val="333431"/>
          <w:w w:val="105"/>
          <w:sz w:val="21"/>
        </w:rPr>
        <w:t>Other</w:t>
      </w:r>
      <w:r>
        <w:rPr>
          <w:color w:val="333431"/>
          <w:spacing w:val="-16"/>
          <w:w w:val="105"/>
          <w:sz w:val="21"/>
        </w:rPr>
        <w:t xml:space="preserve"> </w:t>
      </w:r>
      <w:r>
        <w:rPr>
          <w:color w:val="333431"/>
          <w:w w:val="105"/>
          <w:sz w:val="21"/>
        </w:rPr>
        <w:t>known</w:t>
      </w:r>
      <w:r>
        <w:rPr>
          <w:color w:val="333431"/>
          <w:spacing w:val="-13"/>
          <w:w w:val="105"/>
          <w:sz w:val="21"/>
        </w:rPr>
        <w:t xml:space="preserve"> </w:t>
      </w:r>
      <w:r>
        <w:rPr>
          <w:color w:val="494949"/>
          <w:w w:val="105"/>
          <w:sz w:val="21"/>
        </w:rPr>
        <w:t>risk</w:t>
      </w:r>
      <w:r>
        <w:rPr>
          <w:color w:val="494949"/>
          <w:spacing w:val="-16"/>
          <w:w w:val="105"/>
          <w:sz w:val="21"/>
        </w:rPr>
        <w:t xml:space="preserve"> </w:t>
      </w:r>
      <w:r>
        <w:rPr>
          <w:color w:val="494949"/>
          <w:w w:val="105"/>
          <w:sz w:val="21"/>
        </w:rPr>
        <w:t>areas</w:t>
      </w:r>
      <w:r>
        <w:rPr>
          <w:color w:val="494949"/>
          <w:spacing w:val="-11"/>
          <w:w w:val="105"/>
          <w:sz w:val="21"/>
        </w:rPr>
        <w:t xml:space="preserve"> </w:t>
      </w:r>
      <w:r>
        <w:rPr>
          <w:color w:val="494949"/>
          <w:w w:val="105"/>
          <w:sz w:val="21"/>
        </w:rPr>
        <w:t>and</w:t>
      </w:r>
      <w:r>
        <w:rPr>
          <w:color w:val="494949"/>
          <w:spacing w:val="-13"/>
          <w:w w:val="105"/>
          <w:sz w:val="21"/>
        </w:rPr>
        <w:t xml:space="preserve"> </w:t>
      </w:r>
      <w:r>
        <w:rPr>
          <w:color w:val="494949"/>
          <w:w w:val="105"/>
          <w:sz w:val="21"/>
        </w:rPr>
        <w:t>the</w:t>
      </w:r>
      <w:r>
        <w:rPr>
          <w:color w:val="494949"/>
          <w:spacing w:val="-15"/>
          <w:w w:val="105"/>
          <w:sz w:val="21"/>
        </w:rPr>
        <w:t xml:space="preserve"> </w:t>
      </w:r>
      <w:r>
        <w:rPr>
          <w:color w:val="494949"/>
          <w:w w:val="105"/>
          <w:sz w:val="21"/>
        </w:rPr>
        <w:t>evacuation</w:t>
      </w:r>
      <w:r>
        <w:rPr>
          <w:color w:val="494949"/>
          <w:spacing w:val="-13"/>
          <w:w w:val="105"/>
          <w:sz w:val="21"/>
        </w:rPr>
        <w:t xml:space="preserve"> </w:t>
      </w:r>
      <w:r>
        <w:rPr>
          <w:color w:val="494949"/>
          <w:w w:val="105"/>
          <w:sz w:val="21"/>
        </w:rPr>
        <w:t>routes</w:t>
      </w:r>
      <w:r>
        <w:rPr>
          <w:color w:val="494949"/>
          <w:spacing w:val="-16"/>
          <w:w w:val="105"/>
          <w:sz w:val="21"/>
        </w:rPr>
        <w:t xml:space="preserve"> </w:t>
      </w:r>
      <w:r>
        <w:rPr>
          <w:color w:val="333431"/>
          <w:w w:val="105"/>
          <w:sz w:val="21"/>
        </w:rPr>
        <w:t>from</w:t>
      </w:r>
      <w:r>
        <w:rPr>
          <w:color w:val="333431"/>
          <w:spacing w:val="-12"/>
          <w:w w:val="105"/>
          <w:sz w:val="21"/>
        </w:rPr>
        <w:t xml:space="preserve"> </w:t>
      </w:r>
      <w:r>
        <w:rPr>
          <w:color w:val="333431"/>
          <w:w w:val="105"/>
          <w:sz w:val="21"/>
        </w:rPr>
        <w:t>those</w:t>
      </w:r>
      <w:r>
        <w:rPr>
          <w:color w:val="333431"/>
          <w:spacing w:val="-8"/>
          <w:w w:val="105"/>
          <w:sz w:val="21"/>
        </w:rPr>
        <w:t xml:space="preserve"> </w:t>
      </w:r>
      <w:r>
        <w:rPr>
          <w:color w:val="494949"/>
          <w:w w:val="105"/>
          <w:sz w:val="21"/>
        </w:rPr>
        <w:t>areas</w:t>
      </w:r>
      <w:r>
        <w:rPr>
          <w:color w:val="494949"/>
          <w:spacing w:val="-7"/>
          <w:w w:val="105"/>
          <w:sz w:val="21"/>
        </w:rPr>
        <w:t xml:space="preserve"> </w:t>
      </w:r>
      <w:r>
        <w:rPr>
          <w:color w:val="333431"/>
          <w:w w:val="105"/>
          <w:sz w:val="21"/>
        </w:rPr>
        <w:t>shall</w:t>
      </w:r>
      <w:r>
        <w:rPr>
          <w:color w:val="333431"/>
          <w:spacing w:val="-13"/>
          <w:w w:val="105"/>
          <w:sz w:val="21"/>
        </w:rPr>
        <w:t xml:space="preserve"> </w:t>
      </w:r>
      <w:r>
        <w:rPr>
          <w:color w:val="333431"/>
          <w:w w:val="105"/>
          <w:sz w:val="21"/>
        </w:rPr>
        <w:t>be</w:t>
      </w:r>
      <w:r>
        <w:rPr>
          <w:color w:val="333431"/>
          <w:spacing w:val="-16"/>
          <w:w w:val="105"/>
          <w:sz w:val="21"/>
        </w:rPr>
        <w:t xml:space="preserve"> </w:t>
      </w:r>
      <w:r>
        <w:rPr>
          <w:color w:val="333431"/>
          <w:w w:val="105"/>
          <w:sz w:val="21"/>
        </w:rPr>
        <w:t xml:space="preserve">described </w:t>
      </w:r>
      <w:r>
        <w:rPr>
          <w:color w:val="757575"/>
          <w:w w:val="105"/>
          <w:sz w:val="21"/>
        </w:rPr>
        <w:t>i</w:t>
      </w:r>
      <w:r>
        <w:rPr>
          <w:color w:val="494949"/>
          <w:w w:val="105"/>
          <w:sz w:val="21"/>
        </w:rPr>
        <w:t>n Annex E</w:t>
      </w:r>
      <w:r>
        <w:rPr>
          <w:color w:val="757575"/>
          <w:w w:val="105"/>
          <w:sz w:val="21"/>
        </w:rPr>
        <w:t>,</w:t>
      </w:r>
      <w:r>
        <w:rPr>
          <w:color w:val="757575"/>
          <w:spacing w:val="-16"/>
          <w:w w:val="105"/>
          <w:sz w:val="21"/>
        </w:rPr>
        <w:t xml:space="preserve"> </w:t>
      </w:r>
      <w:r>
        <w:rPr>
          <w:color w:val="494949"/>
          <w:w w:val="105"/>
          <w:sz w:val="21"/>
        </w:rPr>
        <w:t>Evacuation</w:t>
      </w:r>
      <w:r>
        <w:rPr>
          <w:color w:val="757575"/>
          <w:w w:val="105"/>
          <w:sz w:val="21"/>
        </w:rPr>
        <w:t>.</w:t>
      </w:r>
      <w:r>
        <w:rPr>
          <w:color w:val="757575"/>
          <w:spacing w:val="40"/>
          <w:w w:val="105"/>
          <w:sz w:val="21"/>
        </w:rPr>
        <w:t xml:space="preserve"> </w:t>
      </w:r>
      <w:r>
        <w:rPr>
          <w:color w:val="494949"/>
          <w:w w:val="105"/>
          <w:sz w:val="21"/>
        </w:rPr>
        <w:t xml:space="preserve">The Mayor </w:t>
      </w:r>
      <w:r>
        <w:rPr>
          <w:color w:val="5D5D5D"/>
          <w:w w:val="105"/>
          <w:sz w:val="21"/>
        </w:rPr>
        <w:t xml:space="preserve">will </w:t>
      </w:r>
      <w:r>
        <w:rPr>
          <w:color w:val="494949"/>
          <w:w w:val="105"/>
          <w:sz w:val="21"/>
        </w:rPr>
        <w:t>normally initiate preplanned evacuations.</w:t>
      </w:r>
    </w:p>
    <w:p w14:paraId="05E6B0BB" w14:textId="77777777" w:rsidR="000D03B5" w:rsidRDefault="000D03B5">
      <w:pPr>
        <w:pStyle w:val="BodyText"/>
        <w:spacing w:before="9"/>
        <w:rPr>
          <w:sz w:val="22"/>
        </w:rPr>
      </w:pPr>
    </w:p>
    <w:p w14:paraId="05E6B0BC" w14:textId="77777777" w:rsidR="000D03B5" w:rsidRDefault="00DC03A4">
      <w:pPr>
        <w:pStyle w:val="ListParagraph"/>
        <w:numPr>
          <w:ilvl w:val="1"/>
          <w:numId w:val="42"/>
        </w:numPr>
        <w:tabs>
          <w:tab w:val="left" w:pos="1347"/>
        </w:tabs>
        <w:spacing w:before="1"/>
        <w:ind w:left="1347" w:hanging="434"/>
        <w:rPr>
          <w:sz w:val="21"/>
        </w:rPr>
      </w:pPr>
      <w:r>
        <w:rPr>
          <w:color w:val="494949"/>
          <w:w w:val="105"/>
          <w:sz w:val="21"/>
        </w:rPr>
        <w:t>During</w:t>
      </w:r>
      <w:r>
        <w:rPr>
          <w:color w:val="494949"/>
          <w:spacing w:val="-14"/>
          <w:w w:val="105"/>
          <w:sz w:val="21"/>
        </w:rPr>
        <w:t xml:space="preserve"> </w:t>
      </w:r>
      <w:r>
        <w:rPr>
          <w:color w:val="494949"/>
          <w:w w:val="105"/>
          <w:sz w:val="21"/>
        </w:rPr>
        <w:t>evacuations</w:t>
      </w:r>
      <w:r>
        <w:rPr>
          <w:color w:val="757575"/>
          <w:w w:val="105"/>
          <w:sz w:val="21"/>
        </w:rPr>
        <w:t>,</w:t>
      </w:r>
      <w:r>
        <w:rPr>
          <w:color w:val="757575"/>
          <w:spacing w:val="-15"/>
          <w:w w:val="105"/>
          <w:sz w:val="21"/>
        </w:rPr>
        <w:t xml:space="preserve"> </w:t>
      </w:r>
      <w:r>
        <w:rPr>
          <w:color w:val="494949"/>
          <w:w w:val="105"/>
          <w:sz w:val="21"/>
        </w:rPr>
        <w:t>law</w:t>
      </w:r>
      <w:r>
        <w:rPr>
          <w:color w:val="494949"/>
          <w:spacing w:val="-16"/>
          <w:w w:val="105"/>
          <w:sz w:val="21"/>
        </w:rPr>
        <w:t xml:space="preserve"> </w:t>
      </w:r>
      <w:r>
        <w:rPr>
          <w:color w:val="494949"/>
          <w:w w:val="105"/>
          <w:sz w:val="21"/>
        </w:rPr>
        <w:t>enforcement</w:t>
      </w:r>
      <w:r>
        <w:rPr>
          <w:color w:val="494949"/>
          <w:spacing w:val="3"/>
          <w:w w:val="105"/>
          <w:sz w:val="21"/>
        </w:rPr>
        <w:t xml:space="preserve"> </w:t>
      </w:r>
      <w:r>
        <w:rPr>
          <w:color w:val="5D5D5D"/>
          <w:spacing w:val="-4"/>
          <w:w w:val="105"/>
          <w:sz w:val="21"/>
        </w:rPr>
        <w:t>will</w:t>
      </w:r>
      <w:r>
        <w:rPr>
          <w:color w:val="8E8E8E"/>
          <w:spacing w:val="-4"/>
          <w:w w:val="105"/>
          <w:sz w:val="21"/>
        </w:rPr>
        <w:t>:</w:t>
      </w:r>
    </w:p>
    <w:p w14:paraId="05E6B0BD" w14:textId="77777777" w:rsidR="000D03B5" w:rsidRDefault="000D03B5">
      <w:pPr>
        <w:pStyle w:val="BodyText"/>
        <w:spacing w:before="9"/>
        <w:rPr>
          <w:sz w:val="22"/>
        </w:rPr>
      </w:pPr>
    </w:p>
    <w:p w14:paraId="05E6B0BE" w14:textId="77777777" w:rsidR="000D03B5" w:rsidRDefault="00DC03A4">
      <w:pPr>
        <w:pStyle w:val="ListParagraph"/>
        <w:numPr>
          <w:ilvl w:val="2"/>
          <w:numId w:val="42"/>
        </w:numPr>
        <w:tabs>
          <w:tab w:val="left" w:pos="1701"/>
          <w:tab w:val="left" w:pos="1703"/>
        </w:tabs>
        <w:spacing w:before="1" w:line="256" w:lineRule="auto"/>
        <w:ind w:right="131" w:hanging="428"/>
        <w:jc w:val="left"/>
        <w:rPr>
          <w:color w:val="333431"/>
          <w:sz w:val="21"/>
        </w:rPr>
      </w:pPr>
      <w:r>
        <w:rPr>
          <w:color w:val="5D5D5D"/>
          <w:sz w:val="21"/>
        </w:rPr>
        <w:tab/>
      </w:r>
      <w:r>
        <w:rPr>
          <w:color w:val="333431"/>
          <w:w w:val="105"/>
          <w:sz w:val="21"/>
        </w:rPr>
        <w:t>Determ</w:t>
      </w:r>
      <w:r>
        <w:rPr>
          <w:color w:val="5D5D5D"/>
          <w:w w:val="105"/>
          <w:sz w:val="21"/>
        </w:rPr>
        <w:t>i</w:t>
      </w:r>
      <w:r>
        <w:rPr>
          <w:color w:val="333431"/>
          <w:w w:val="105"/>
          <w:sz w:val="21"/>
        </w:rPr>
        <w:t>ne</w:t>
      </w:r>
      <w:r>
        <w:rPr>
          <w:color w:val="333431"/>
          <w:spacing w:val="40"/>
          <w:w w:val="105"/>
          <w:sz w:val="21"/>
        </w:rPr>
        <w:t xml:space="preserve"> </w:t>
      </w:r>
      <w:r>
        <w:rPr>
          <w:color w:val="494949"/>
          <w:w w:val="105"/>
          <w:sz w:val="21"/>
        </w:rPr>
        <w:t>preferred</w:t>
      </w:r>
      <w:r>
        <w:rPr>
          <w:color w:val="494949"/>
          <w:spacing w:val="40"/>
          <w:w w:val="105"/>
          <w:sz w:val="21"/>
        </w:rPr>
        <w:t xml:space="preserve"> </w:t>
      </w:r>
      <w:r>
        <w:rPr>
          <w:color w:val="333431"/>
          <w:w w:val="105"/>
          <w:sz w:val="21"/>
        </w:rPr>
        <w:t>evacuation</w:t>
      </w:r>
      <w:r>
        <w:rPr>
          <w:color w:val="333431"/>
          <w:spacing w:val="40"/>
          <w:w w:val="105"/>
          <w:sz w:val="21"/>
        </w:rPr>
        <w:t xml:space="preserve"> </w:t>
      </w:r>
      <w:r>
        <w:rPr>
          <w:color w:val="494949"/>
          <w:w w:val="105"/>
          <w:sz w:val="21"/>
        </w:rPr>
        <w:t>routes</w:t>
      </w:r>
      <w:r>
        <w:rPr>
          <w:color w:val="757575"/>
          <w:w w:val="105"/>
          <w:sz w:val="21"/>
        </w:rPr>
        <w:t>,</w:t>
      </w:r>
      <w:r>
        <w:rPr>
          <w:color w:val="757575"/>
          <w:spacing w:val="40"/>
          <w:w w:val="105"/>
          <w:sz w:val="21"/>
        </w:rPr>
        <w:t xml:space="preserve"> </w:t>
      </w:r>
      <w:r>
        <w:rPr>
          <w:color w:val="494949"/>
          <w:w w:val="105"/>
          <w:sz w:val="21"/>
        </w:rPr>
        <w:t>based</w:t>
      </w:r>
      <w:r>
        <w:rPr>
          <w:color w:val="494949"/>
          <w:spacing w:val="40"/>
          <w:w w:val="105"/>
          <w:sz w:val="21"/>
        </w:rPr>
        <w:t xml:space="preserve"> </w:t>
      </w:r>
      <w:r>
        <w:rPr>
          <w:color w:val="494949"/>
          <w:w w:val="105"/>
          <w:sz w:val="21"/>
        </w:rPr>
        <w:t>on</w:t>
      </w:r>
      <w:r>
        <w:rPr>
          <w:color w:val="494949"/>
          <w:spacing w:val="40"/>
          <w:w w:val="105"/>
          <w:sz w:val="21"/>
        </w:rPr>
        <w:t xml:space="preserve"> </w:t>
      </w:r>
      <w:r>
        <w:rPr>
          <w:color w:val="494949"/>
          <w:w w:val="105"/>
          <w:sz w:val="21"/>
        </w:rPr>
        <w:t>the</w:t>
      </w:r>
      <w:r>
        <w:rPr>
          <w:color w:val="494949"/>
          <w:spacing w:val="40"/>
          <w:w w:val="105"/>
          <w:sz w:val="21"/>
        </w:rPr>
        <w:t xml:space="preserve"> </w:t>
      </w:r>
      <w:r>
        <w:rPr>
          <w:color w:val="494949"/>
          <w:w w:val="105"/>
          <w:sz w:val="21"/>
        </w:rPr>
        <w:t>status</w:t>
      </w:r>
      <w:r>
        <w:rPr>
          <w:color w:val="494949"/>
          <w:spacing w:val="40"/>
          <w:w w:val="105"/>
          <w:sz w:val="21"/>
        </w:rPr>
        <w:t xml:space="preserve"> </w:t>
      </w:r>
      <w:r>
        <w:rPr>
          <w:color w:val="333431"/>
          <w:w w:val="105"/>
          <w:sz w:val="21"/>
        </w:rPr>
        <w:t>of</w:t>
      </w:r>
      <w:r>
        <w:rPr>
          <w:color w:val="333431"/>
          <w:spacing w:val="40"/>
          <w:w w:val="105"/>
          <w:sz w:val="21"/>
        </w:rPr>
        <w:t xml:space="preserve"> </w:t>
      </w:r>
      <w:r>
        <w:rPr>
          <w:color w:val="333431"/>
          <w:w w:val="105"/>
          <w:sz w:val="21"/>
        </w:rPr>
        <w:t>p</w:t>
      </w:r>
      <w:r>
        <w:rPr>
          <w:color w:val="5D5D5D"/>
          <w:w w:val="105"/>
          <w:sz w:val="21"/>
        </w:rPr>
        <w:t>replan</w:t>
      </w:r>
      <w:r>
        <w:rPr>
          <w:color w:val="333431"/>
          <w:w w:val="105"/>
          <w:sz w:val="21"/>
        </w:rPr>
        <w:t xml:space="preserve">ned </w:t>
      </w:r>
      <w:r>
        <w:rPr>
          <w:color w:val="494949"/>
          <w:w w:val="105"/>
          <w:sz w:val="21"/>
        </w:rPr>
        <w:t xml:space="preserve">primary </w:t>
      </w:r>
      <w:r>
        <w:rPr>
          <w:color w:val="333431"/>
          <w:w w:val="105"/>
          <w:sz w:val="21"/>
        </w:rPr>
        <w:t xml:space="preserve">and </w:t>
      </w:r>
      <w:r>
        <w:rPr>
          <w:color w:val="494949"/>
          <w:w w:val="105"/>
          <w:sz w:val="21"/>
        </w:rPr>
        <w:t>a</w:t>
      </w:r>
      <w:r>
        <w:rPr>
          <w:color w:val="757575"/>
          <w:w w:val="105"/>
          <w:sz w:val="21"/>
        </w:rPr>
        <w:t>l</w:t>
      </w:r>
      <w:r>
        <w:rPr>
          <w:color w:val="494949"/>
          <w:w w:val="105"/>
          <w:sz w:val="21"/>
        </w:rPr>
        <w:t xml:space="preserve">ternate routes and </w:t>
      </w:r>
      <w:r>
        <w:rPr>
          <w:color w:val="757575"/>
          <w:w w:val="105"/>
          <w:sz w:val="21"/>
        </w:rPr>
        <w:t xml:space="preserve">the </w:t>
      </w:r>
      <w:r>
        <w:rPr>
          <w:color w:val="494949"/>
          <w:w w:val="105"/>
          <w:sz w:val="21"/>
        </w:rPr>
        <w:t>current situation</w:t>
      </w:r>
      <w:r>
        <w:rPr>
          <w:color w:val="8E8E8E"/>
          <w:w w:val="105"/>
          <w:sz w:val="21"/>
        </w:rPr>
        <w:t>.</w:t>
      </w:r>
    </w:p>
    <w:p w14:paraId="05E6B0BF" w14:textId="77777777" w:rsidR="000D03B5" w:rsidRDefault="00DC03A4">
      <w:pPr>
        <w:pStyle w:val="ListParagraph"/>
        <w:numPr>
          <w:ilvl w:val="2"/>
          <w:numId w:val="42"/>
        </w:numPr>
        <w:tabs>
          <w:tab w:val="left" w:pos="1703"/>
          <w:tab w:val="left" w:pos="1708"/>
        </w:tabs>
        <w:spacing w:line="256" w:lineRule="auto"/>
        <w:ind w:left="1708" w:right="114" w:hanging="437"/>
        <w:jc w:val="left"/>
        <w:rPr>
          <w:color w:val="494949"/>
          <w:sz w:val="21"/>
        </w:rPr>
      </w:pPr>
      <w:r>
        <w:rPr>
          <w:color w:val="333431"/>
          <w:w w:val="105"/>
          <w:sz w:val="21"/>
        </w:rPr>
        <w:t>P</w:t>
      </w:r>
      <w:r>
        <w:rPr>
          <w:color w:val="5D5D5D"/>
          <w:w w:val="105"/>
          <w:sz w:val="21"/>
        </w:rPr>
        <w:t xml:space="preserve">rovide </w:t>
      </w:r>
      <w:r>
        <w:rPr>
          <w:color w:val="161816"/>
          <w:w w:val="105"/>
          <w:sz w:val="21"/>
        </w:rPr>
        <w:t>i</w:t>
      </w:r>
      <w:r>
        <w:rPr>
          <w:color w:val="5D5D5D"/>
          <w:w w:val="105"/>
          <w:sz w:val="21"/>
        </w:rPr>
        <w:t xml:space="preserve">nformation </w:t>
      </w:r>
      <w:r>
        <w:rPr>
          <w:color w:val="494949"/>
          <w:w w:val="105"/>
          <w:sz w:val="21"/>
        </w:rPr>
        <w:t>on evacuat</w:t>
      </w:r>
      <w:r>
        <w:rPr>
          <w:color w:val="757575"/>
          <w:w w:val="105"/>
          <w:sz w:val="21"/>
        </w:rPr>
        <w:t>i</w:t>
      </w:r>
      <w:r>
        <w:rPr>
          <w:color w:val="494949"/>
          <w:w w:val="105"/>
          <w:sz w:val="21"/>
        </w:rPr>
        <w:t>on</w:t>
      </w:r>
      <w:r>
        <w:rPr>
          <w:color w:val="494949"/>
          <w:spacing w:val="-4"/>
          <w:w w:val="105"/>
          <w:sz w:val="21"/>
        </w:rPr>
        <w:t xml:space="preserve"> </w:t>
      </w:r>
      <w:r>
        <w:rPr>
          <w:color w:val="5D5D5D"/>
          <w:w w:val="105"/>
          <w:sz w:val="21"/>
        </w:rPr>
        <w:t xml:space="preserve">routes to </w:t>
      </w:r>
      <w:r>
        <w:rPr>
          <w:color w:val="494949"/>
          <w:w w:val="105"/>
          <w:sz w:val="21"/>
        </w:rPr>
        <w:t>the Publ</w:t>
      </w:r>
      <w:r>
        <w:rPr>
          <w:color w:val="757575"/>
          <w:w w:val="105"/>
          <w:sz w:val="21"/>
        </w:rPr>
        <w:t xml:space="preserve">ic </w:t>
      </w:r>
      <w:r>
        <w:rPr>
          <w:color w:val="494949"/>
          <w:w w:val="105"/>
          <w:sz w:val="21"/>
        </w:rPr>
        <w:t>Information</w:t>
      </w:r>
      <w:r>
        <w:rPr>
          <w:color w:val="494949"/>
          <w:spacing w:val="24"/>
          <w:w w:val="105"/>
          <w:sz w:val="21"/>
        </w:rPr>
        <w:t xml:space="preserve"> </w:t>
      </w:r>
      <w:r>
        <w:rPr>
          <w:color w:val="333431"/>
          <w:w w:val="105"/>
          <w:sz w:val="21"/>
        </w:rPr>
        <w:t>O</w:t>
      </w:r>
      <w:r>
        <w:rPr>
          <w:color w:val="5D5D5D"/>
          <w:w w:val="105"/>
          <w:sz w:val="21"/>
        </w:rPr>
        <w:t>fficer (P</w:t>
      </w:r>
      <w:r>
        <w:rPr>
          <w:color w:val="333431"/>
          <w:w w:val="105"/>
          <w:sz w:val="21"/>
        </w:rPr>
        <w:t>IO</w:t>
      </w:r>
      <w:r>
        <w:rPr>
          <w:color w:val="5D5D5D"/>
          <w:w w:val="105"/>
          <w:sz w:val="21"/>
        </w:rPr>
        <w:t xml:space="preserve">) </w:t>
      </w:r>
      <w:r>
        <w:rPr>
          <w:color w:val="494949"/>
          <w:w w:val="105"/>
          <w:sz w:val="21"/>
        </w:rPr>
        <w:t>for dissemination to the publ</w:t>
      </w:r>
      <w:r>
        <w:rPr>
          <w:color w:val="757575"/>
          <w:w w:val="105"/>
          <w:sz w:val="21"/>
        </w:rPr>
        <w:t>i</w:t>
      </w:r>
      <w:r>
        <w:rPr>
          <w:color w:val="494949"/>
          <w:w w:val="105"/>
          <w:sz w:val="21"/>
        </w:rPr>
        <w:t xml:space="preserve">c through </w:t>
      </w:r>
      <w:r>
        <w:rPr>
          <w:color w:val="5D5D5D"/>
          <w:w w:val="105"/>
          <w:sz w:val="21"/>
        </w:rPr>
        <w:t xml:space="preserve">the </w:t>
      </w:r>
      <w:r>
        <w:rPr>
          <w:color w:val="494949"/>
          <w:w w:val="105"/>
          <w:sz w:val="21"/>
        </w:rPr>
        <w:t>med</w:t>
      </w:r>
      <w:r>
        <w:rPr>
          <w:color w:val="757575"/>
          <w:w w:val="105"/>
          <w:sz w:val="21"/>
        </w:rPr>
        <w:t>i</w:t>
      </w:r>
      <w:r>
        <w:rPr>
          <w:color w:val="494949"/>
          <w:w w:val="105"/>
          <w:sz w:val="21"/>
        </w:rPr>
        <w:t>a</w:t>
      </w:r>
      <w:r>
        <w:rPr>
          <w:color w:val="757575"/>
          <w:w w:val="105"/>
          <w:sz w:val="21"/>
        </w:rPr>
        <w:t>.</w:t>
      </w:r>
    </w:p>
    <w:p w14:paraId="05E6B0C0" w14:textId="77777777" w:rsidR="000D03B5" w:rsidRDefault="00DC03A4">
      <w:pPr>
        <w:pStyle w:val="ListParagraph"/>
        <w:numPr>
          <w:ilvl w:val="2"/>
          <w:numId w:val="42"/>
        </w:numPr>
        <w:tabs>
          <w:tab w:val="left" w:pos="1710"/>
        </w:tabs>
        <w:spacing w:line="234" w:lineRule="exact"/>
        <w:ind w:left="1710" w:hanging="437"/>
        <w:jc w:val="left"/>
        <w:rPr>
          <w:color w:val="494949"/>
          <w:sz w:val="21"/>
        </w:rPr>
      </w:pPr>
      <w:r>
        <w:rPr>
          <w:color w:val="494949"/>
          <w:w w:val="105"/>
          <w:sz w:val="21"/>
        </w:rPr>
        <w:t>Alert</w:t>
      </w:r>
      <w:r>
        <w:rPr>
          <w:color w:val="494949"/>
          <w:spacing w:val="-6"/>
          <w:w w:val="105"/>
          <w:sz w:val="21"/>
        </w:rPr>
        <w:t xml:space="preserve"> </w:t>
      </w:r>
      <w:r>
        <w:rPr>
          <w:color w:val="494949"/>
          <w:w w:val="105"/>
          <w:sz w:val="21"/>
        </w:rPr>
        <w:t>those</w:t>
      </w:r>
      <w:r>
        <w:rPr>
          <w:color w:val="494949"/>
          <w:spacing w:val="-6"/>
          <w:w w:val="105"/>
          <w:sz w:val="21"/>
        </w:rPr>
        <w:t xml:space="preserve"> </w:t>
      </w:r>
      <w:r>
        <w:rPr>
          <w:color w:val="5D5D5D"/>
          <w:w w:val="105"/>
          <w:sz w:val="21"/>
        </w:rPr>
        <w:t>in</w:t>
      </w:r>
      <w:r>
        <w:rPr>
          <w:color w:val="5D5D5D"/>
          <w:spacing w:val="-6"/>
          <w:w w:val="105"/>
          <w:sz w:val="21"/>
        </w:rPr>
        <w:t xml:space="preserve"> </w:t>
      </w:r>
      <w:r>
        <w:rPr>
          <w:color w:val="333431"/>
          <w:w w:val="105"/>
          <w:sz w:val="21"/>
        </w:rPr>
        <w:t>the</w:t>
      </w:r>
      <w:r>
        <w:rPr>
          <w:color w:val="333431"/>
          <w:spacing w:val="-15"/>
          <w:w w:val="105"/>
          <w:sz w:val="21"/>
        </w:rPr>
        <w:t xml:space="preserve"> </w:t>
      </w:r>
      <w:r>
        <w:rPr>
          <w:color w:val="494949"/>
          <w:w w:val="105"/>
          <w:sz w:val="21"/>
        </w:rPr>
        <w:t>affected</w:t>
      </w:r>
      <w:r>
        <w:rPr>
          <w:color w:val="494949"/>
          <w:spacing w:val="-4"/>
          <w:w w:val="105"/>
          <w:sz w:val="21"/>
        </w:rPr>
        <w:t xml:space="preserve"> </w:t>
      </w:r>
      <w:r>
        <w:rPr>
          <w:color w:val="494949"/>
          <w:w w:val="105"/>
          <w:sz w:val="21"/>
        </w:rPr>
        <w:t>area</w:t>
      </w:r>
      <w:r>
        <w:rPr>
          <w:color w:val="494949"/>
          <w:spacing w:val="-6"/>
          <w:w w:val="105"/>
          <w:sz w:val="21"/>
        </w:rPr>
        <w:t xml:space="preserve"> </w:t>
      </w:r>
      <w:r>
        <w:rPr>
          <w:color w:val="494949"/>
          <w:w w:val="105"/>
          <w:sz w:val="21"/>
        </w:rPr>
        <w:t>who</w:t>
      </w:r>
      <w:r>
        <w:rPr>
          <w:color w:val="494949"/>
          <w:spacing w:val="-3"/>
          <w:w w:val="105"/>
          <w:sz w:val="21"/>
        </w:rPr>
        <w:t xml:space="preserve"> </w:t>
      </w:r>
      <w:r>
        <w:rPr>
          <w:color w:val="5D5D5D"/>
          <w:w w:val="105"/>
          <w:sz w:val="21"/>
        </w:rPr>
        <w:t>have</w:t>
      </w:r>
      <w:r>
        <w:rPr>
          <w:color w:val="5D5D5D"/>
          <w:spacing w:val="-3"/>
          <w:w w:val="105"/>
          <w:sz w:val="21"/>
        </w:rPr>
        <w:t xml:space="preserve"> </w:t>
      </w:r>
      <w:r>
        <w:rPr>
          <w:color w:val="494949"/>
          <w:w w:val="105"/>
          <w:sz w:val="21"/>
        </w:rPr>
        <w:t>not</w:t>
      </w:r>
      <w:r>
        <w:rPr>
          <w:color w:val="494949"/>
          <w:spacing w:val="-9"/>
          <w:w w:val="105"/>
          <w:sz w:val="21"/>
        </w:rPr>
        <w:t xml:space="preserve"> </w:t>
      </w:r>
      <w:r>
        <w:rPr>
          <w:color w:val="494949"/>
          <w:w w:val="105"/>
          <w:sz w:val="21"/>
        </w:rPr>
        <w:t>been</w:t>
      </w:r>
      <w:r>
        <w:rPr>
          <w:color w:val="494949"/>
          <w:spacing w:val="-7"/>
          <w:w w:val="105"/>
          <w:sz w:val="21"/>
        </w:rPr>
        <w:t xml:space="preserve"> </w:t>
      </w:r>
      <w:r>
        <w:rPr>
          <w:color w:val="494949"/>
          <w:w w:val="105"/>
          <w:sz w:val="21"/>
        </w:rPr>
        <w:t>warned</w:t>
      </w:r>
      <w:r>
        <w:rPr>
          <w:color w:val="494949"/>
          <w:spacing w:val="2"/>
          <w:w w:val="105"/>
          <w:sz w:val="21"/>
        </w:rPr>
        <w:t xml:space="preserve"> </w:t>
      </w:r>
      <w:r>
        <w:rPr>
          <w:color w:val="494949"/>
          <w:w w:val="105"/>
          <w:sz w:val="21"/>
        </w:rPr>
        <w:t>by</w:t>
      </w:r>
      <w:r>
        <w:rPr>
          <w:color w:val="494949"/>
          <w:spacing w:val="-13"/>
          <w:w w:val="105"/>
          <w:sz w:val="21"/>
        </w:rPr>
        <w:t xml:space="preserve"> </w:t>
      </w:r>
      <w:r>
        <w:rPr>
          <w:color w:val="494949"/>
          <w:w w:val="105"/>
          <w:sz w:val="21"/>
        </w:rPr>
        <w:t>other</w:t>
      </w:r>
      <w:r>
        <w:rPr>
          <w:color w:val="494949"/>
          <w:spacing w:val="-5"/>
          <w:w w:val="105"/>
          <w:sz w:val="21"/>
        </w:rPr>
        <w:t xml:space="preserve"> </w:t>
      </w:r>
      <w:r>
        <w:rPr>
          <w:color w:val="494949"/>
          <w:spacing w:val="-2"/>
          <w:w w:val="105"/>
          <w:sz w:val="21"/>
        </w:rPr>
        <w:t>means</w:t>
      </w:r>
      <w:r>
        <w:rPr>
          <w:color w:val="757575"/>
          <w:spacing w:val="-2"/>
          <w:w w:val="105"/>
          <w:sz w:val="21"/>
        </w:rPr>
        <w:t>.</w:t>
      </w:r>
    </w:p>
    <w:p w14:paraId="05E6B0C1" w14:textId="77777777" w:rsidR="000D03B5" w:rsidRDefault="00DC03A4">
      <w:pPr>
        <w:pStyle w:val="ListParagraph"/>
        <w:numPr>
          <w:ilvl w:val="2"/>
          <w:numId w:val="42"/>
        </w:numPr>
        <w:tabs>
          <w:tab w:val="left" w:pos="1708"/>
        </w:tabs>
        <w:spacing w:before="1"/>
        <w:ind w:left="1708" w:hanging="433"/>
        <w:jc w:val="left"/>
        <w:rPr>
          <w:color w:val="494949"/>
          <w:sz w:val="21"/>
        </w:rPr>
      </w:pPr>
      <w:r>
        <w:rPr>
          <w:color w:val="333431"/>
          <w:w w:val="105"/>
          <w:sz w:val="21"/>
        </w:rPr>
        <w:t>Dep</w:t>
      </w:r>
      <w:r>
        <w:rPr>
          <w:color w:val="5D5D5D"/>
          <w:w w:val="105"/>
          <w:sz w:val="21"/>
        </w:rPr>
        <w:t>loy</w:t>
      </w:r>
      <w:r>
        <w:rPr>
          <w:color w:val="5D5D5D"/>
          <w:spacing w:val="-11"/>
          <w:w w:val="105"/>
          <w:sz w:val="21"/>
        </w:rPr>
        <w:t xml:space="preserve"> </w:t>
      </w:r>
      <w:r>
        <w:rPr>
          <w:color w:val="161816"/>
          <w:w w:val="105"/>
          <w:sz w:val="21"/>
        </w:rPr>
        <w:t>u</w:t>
      </w:r>
      <w:r>
        <w:rPr>
          <w:color w:val="494949"/>
          <w:w w:val="105"/>
          <w:sz w:val="21"/>
        </w:rPr>
        <w:t>nits</w:t>
      </w:r>
      <w:r>
        <w:rPr>
          <w:color w:val="494949"/>
          <w:spacing w:val="-10"/>
          <w:w w:val="105"/>
          <w:sz w:val="21"/>
        </w:rPr>
        <w:t xml:space="preserve"> </w:t>
      </w:r>
      <w:r>
        <w:rPr>
          <w:color w:val="494949"/>
          <w:w w:val="105"/>
          <w:sz w:val="21"/>
        </w:rPr>
        <w:t>to</w:t>
      </w:r>
      <w:r>
        <w:rPr>
          <w:color w:val="494949"/>
          <w:spacing w:val="-5"/>
          <w:w w:val="105"/>
          <w:sz w:val="21"/>
        </w:rPr>
        <w:t xml:space="preserve"> </w:t>
      </w:r>
      <w:r>
        <w:rPr>
          <w:color w:val="494949"/>
          <w:w w:val="105"/>
          <w:sz w:val="21"/>
        </w:rPr>
        <w:t>direct</w:t>
      </w:r>
      <w:r>
        <w:rPr>
          <w:color w:val="494949"/>
          <w:spacing w:val="-6"/>
          <w:w w:val="105"/>
          <w:sz w:val="21"/>
        </w:rPr>
        <w:t xml:space="preserve"> </w:t>
      </w:r>
      <w:r>
        <w:rPr>
          <w:color w:val="494949"/>
          <w:w w:val="105"/>
          <w:sz w:val="21"/>
        </w:rPr>
        <w:t>and</w:t>
      </w:r>
      <w:r>
        <w:rPr>
          <w:color w:val="494949"/>
          <w:spacing w:val="-9"/>
          <w:w w:val="105"/>
          <w:sz w:val="21"/>
        </w:rPr>
        <w:t xml:space="preserve"> </w:t>
      </w:r>
      <w:r>
        <w:rPr>
          <w:color w:val="494949"/>
          <w:w w:val="105"/>
          <w:sz w:val="21"/>
        </w:rPr>
        <w:t>control</w:t>
      </w:r>
      <w:r>
        <w:rPr>
          <w:color w:val="494949"/>
          <w:spacing w:val="-3"/>
          <w:w w:val="105"/>
          <w:sz w:val="21"/>
        </w:rPr>
        <w:t xml:space="preserve"> </w:t>
      </w:r>
      <w:r>
        <w:rPr>
          <w:color w:val="494949"/>
          <w:spacing w:val="-2"/>
          <w:w w:val="105"/>
          <w:sz w:val="21"/>
        </w:rPr>
        <w:t>traffic</w:t>
      </w:r>
      <w:r>
        <w:rPr>
          <w:color w:val="757575"/>
          <w:spacing w:val="-2"/>
          <w:w w:val="105"/>
          <w:sz w:val="21"/>
        </w:rPr>
        <w:t>.</w:t>
      </w:r>
    </w:p>
    <w:p w14:paraId="05E6B0C2" w14:textId="77777777" w:rsidR="000D03B5" w:rsidRDefault="00DC03A4">
      <w:pPr>
        <w:pStyle w:val="ListParagraph"/>
        <w:numPr>
          <w:ilvl w:val="2"/>
          <w:numId w:val="42"/>
        </w:numPr>
        <w:tabs>
          <w:tab w:val="left" w:pos="1703"/>
          <w:tab w:val="left" w:pos="1705"/>
        </w:tabs>
        <w:spacing w:before="13" w:line="252" w:lineRule="auto"/>
        <w:ind w:left="1703" w:right="144" w:hanging="426"/>
        <w:jc w:val="left"/>
        <w:rPr>
          <w:color w:val="494949"/>
          <w:sz w:val="21"/>
        </w:rPr>
      </w:pPr>
      <w:r>
        <w:rPr>
          <w:color w:val="494949"/>
          <w:sz w:val="21"/>
        </w:rPr>
        <w:tab/>
      </w:r>
      <w:r>
        <w:rPr>
          <w:color w:val="5D5D5D"/>
          <w:w w:val="105"/>
          <w:sz w:val="21"/>
        </w:rPr>
        <w:t>If</w:t>
      </w:r>
      <w:r>
        <w:rPr>
          <w:color w:val="5D5D5D"/>
          <w:spacing w:val="19"/>
          <w:w w:val="105"/>
          <w:sz w:val="21"/>
        </w:rPr>
        <w:t xml:space="preserve"> </w:t>
      </w:r>
      <w:r>
        <w:rPr>
          <w:color w:val="494949"/>
          <w:w w:val="105"/>
          <w:sz w:val="21"/>
        </w:rPr>
        <w:t>the evacuation</w:t>
      </w:r>
      <w:r>
        <w:rPr>
          <w:color w:val="494949"/>
          <w:spacing w:val="27"/>
          <w:w w:val="105"/>
          <w:sz w:val="21"/>
        </w:rPr>
        <w:t xml:space="preserve"> </w:t>
      </w:r>
      <w:r>
        <w:rPr>
          <w:color w:val="5D5D5D"/>
          <w:w w:val="105"/>
          <w:sz w:val="21"/>
        </w:rPr>
        <w:t>of correctional</w:t>
      </w:r>
      <w:r>
        <w:rPr>
          <w:color w:val="5D5D5D"/>
          <w:spacing w:val="27"/>
          <w:w w:val="105"/>
          <w:sz w:val="21"/>
        </w:rPr>
        <w:t xml:space="preserve"> </w:t>
      </w:r>
      <w:r>
        <w:rPr>
          <w:color w:val="5D5D5D"/>
          <w:w w:val="105"/>
          <w:sz w:val="21"/>
        </w:rPr>
        <w:t>facilities</w:t>
      </w:r>
      <w:r>
        <w:rPr>
          <w:color w:val="5D5D5D"/>
          <w:spacing w:val="25"/>
          <w:w w:val="105"/>
          <w:sz w:val="21"/>
        </w:rPr>
        <w:t xml:space="preserve"> </w:t>
      </w:r>
      <w:r>
        <w:rPr>
          <w:color w:val="494949"/>
          <w:w w:val="105"/>
          <w:sz w:val="21"/>
        </w:rPr>
        <w:t>becomes</w:t>
      </w:r>
      <w:r>
        <w:rPr>
          <w:color w:val="494949"/>
          <w:spacing w:val="22"/>
          <w:w w:val="105"/>
          <w:sz w:val="21"/>
        </w:rPr>
        <w:t xml:space="preserve"> </w:t>
      </w:r>
      <w:r>
        <w:rPr>
          <w:color w:val="5D5D5D"/>
          <w:w w:val="105"/>
          <w:sz w:val="21"/>
        </w:rPr>
        <w:t>necessary,</w:t>
      </w:r>
      <w:r>
        <w:rPr>
          <w:color w:val="5D5D5D"/>
          <w:spacing w:val="27"/>
          <w:w w:val="105"/>
          <w:sz w:val="21"/>
        </w:rPr>
        <w:t xml:space="preserve"> </w:t>
      </w:r>
      <w:r>
        <w:rPr>
          <w:color w:val="494949"/>
          <w:w w:val="105"/>
          <w:sz w:val="21"/>
        </w:rPr>
        <w:t>provide</w:t>
      </w:r>
      <w:r>
        <w:rPr>
          <w:color w:val="494949"/>
          <w:spacing w:val="17"/>
          <w:w w:val="105"/>
          <w:sz w:val="21"/>
        </w:rPr>
        <w:t xml:space="preserve"> </w:t>
      </w:r>
      <w:r>
        <w:rPr>
          <w:color w:val="494949"/>
          <w:w w:val="105"/>
          <w:sz w:val="21"/>
        </w:rPr>
        <w:t>security support for such operat</w:t>
      </w:r>
      <w:r>
        <w:rPr>
          <w:color w:val="757575"/>
          <w:w w:val="105"/>
          <w:sz w:val="21"/>
        </w:rPr>
        <w:t>i</w:t>
      </w:r>
      <w:r>
        <w:rPr>
          <w:color w:val="494949"/>
          <w:w w:val="105"/>
          <w:sz w:val="21"/>
        </w:rPr>
        <w:t>ons</w:t>
      </w:r>
      <w:r>
        <w:rPr>
          <w:color w:val="757575"/>
          <w:w w:val="105"/>
          <w:sz w:val="21"/>
        </w:rPr>
        <w:t>.</w:t>
      </w:r>
    </w:p>
    <w:p w14:paraId="05E6B0C3" w14:textId="77777777" w:rsidR="000D03B5" w:rsidRDefault="00DC03A4">
      <w:pPr>
        <w:pStyle w:val="ListParagraph"/>
        <w:numPr>
          <w:ilvl w:val="2"/>
          <w:numId w:val="42"/>
        </w:numPr>
        <w:tabs>
          <w:tab w:val="left" w:pos="1705"/>
          <w:tab w:val="left" w:pos="1713"/>
        </w:tabs>
        <w:spacing w:line="247" w:lineRule="auto"/>
        <w:ind w:left="1713" w:right="137" w:hanging="435"/>
        <w:jc w:val="left"/>
        <w:rPr>
          <w:color w:val="494949"/>
          <w:sz w:val="21"/>
        </w:rPr>
      </w:pPr>
      <w:r>
        <w:rPr>
          <w:color w:val="5D5D5D"/>
          <w:w w:val="105"/>
          <w:sz w:val="21"/>
        </w:rPr>
        <w:t xml:space="preserve">If </w:t>
      </w:r>
      <w:r>
        <w:rPr>
          <w:color w:val="333431"/>
          <w:w w:val="105"/>
          <w:sz w:val="21"/>
        </w:rPr>
        <w:t>time perm</w:t>
      </w:r>
      <w:r>
        <w:rPr>
          <w:color w:val="5D5D5D"/>
          <w:w w:val="105"/>
          <w:sz w:val="21"/>
        </w:rPr>
        <w:t>its,</w:t>
      </w:r>
      <w:r>
        <w:rPr>
          <w:color w:val="5D5D5D"/>
          <w:spacing w:val="-4"/>
          <w:w w:val="105"/>
          <w:sz w:val="21"/>
        </w:rPr>
        <w:t xml:space="preserve"> </w:t>
      </w:r>
      <w:r>
        <w:rPr>
          <w:color w:val="494949"/>
          <w:w w:val="105"/>
          <w:sz w:val="21"/>
        </w:rPr>
        <w:t xml:space="preserve">alter traffic signal </w:t>
      </w:r>
      <w:r>
        <w:rPr>
          <w:color w:val="5D5D5D"/>
          <w:w w:val="105"/>
          <w:sz w:val="21"/>
        </w:rPr>
        <w:t xml:space="preserve">timing </w:t>
      </w:r>
      <w:r>
        <w:rPr>
          <w:color w:val="494949"/>
          <w:w w:val="105"/>
          <w:sz w:val="21"/>
        </w:rPr>
        <w:t xml:space="preserve">and </w:t>
      </w:r>
      <w:r>
        <w:rPr>
          <w:color w:val="5D5D5D"/>
          <w:w w:val="105"/>
          <w:sz w:val="21"/>
        </w:rPr>
        <w:t xml:space="preserve">request </w:t>
      </w:r>
      <w:r>
        <w:rPr>
          <w:color w:val="494949"/>
          <w:w w:val="105"/>
          <w:sz w:val="21"/>
        </w:rPr>
        <w:t xml:space="preserve">that [Public Works] deploy </w:t>
      </w:r>
      <w:r>
        <w:rPr>
          <w:color w:val="333431"/>
          <w:w w:val="105"/>
          <w:sz w:val="21"/>
        </w:rPr>
        <w:t>s</w:t>
      </w:r>
      <w:r>
        <w:rPr>
          <w:color w:val="5D5D5D"/>
          <w:w w:val="105"/>
          <w:sz w:val="21"/>
        </w:rPr>
        <w:t>igns</w:t>
      </w:r>
      <w:r>
        <w:rPr>
          <w:color w:val="5D5D5D"/>
          <w:spacing w:val="-3"/>
          <w:w w:val="105"/>
          <w:sz w:val="21"/>
        </w:rPr>
        <w:t xml:space="preserve"> </w:t>
      </w:r>
      <w:r>
        <w:rPr>
          <w:color w:val="494949"/>
          <w:w w:val="105"/>
          <w:sz w:val="21"/>
        </w:rPr>
        <w:t>and other traffic control devices to</w:t>
      </w:r>
      <w:r>
        <w:rPr>
          <w:color w:val="494949"/>
          <w:spacing w:val="-1"/>
          <w:w w:val="105"/>
          <w:sz w:val="21"/>
        </w:rPr>
        <w:t xml:space="preserve"> </w:t>
      </w:r>
      <w:r>
        <w:rPr>
          <w:color w:val="494949"/>
          <w:w w:val="105"/>
          <w:sz w:val="21"/>
        </w:rPr>
        <w:t xml:space="preserve">expedite the </w:t>
      </w:r>
      <w:r>
        <w:rPr>
          <w:color w:val="5D5D5D"/>
          <w:w w:val="105"/>
          <w:sz w:val="21"/>
        </w:rPr>
        <w:t xml:space="preserve">flow </w:t>
      </w:r>
      <w:r>
        <w:rPr>
          <w:color w:val="494949"/>
          <w:w w:val="105"/>
          <w:sz w:val="21"/>
        </w:rPr>
        <w:t>of traffic.</w:t>
      </w:r>
    </w:p>
    <w:p w14:paraId="05E6B0C4" w14:textId="77777777" w:rsidR="000D03B5" w:rsidRDefault="00DC03A4">
      <w:pPr>
        <w:pStyle w:val="ListParagraph"/>
        <w:numPr>
          <w:ilvl w:val="2"/>
          <w:numId w:val="42"/>
        </w:numPr>
        <w:tabs>
          <w:tab w:val="left" w:pos="1706"/>
          <w:tab w:val="left" w:pos="1708"/>
        </w:tabs>
        <w:spacing w:before="5" w:line="252" w:lineRule="auto"/>
        <w:ind w:left="1706" w:right="141" w:hanging="429"/>
        <w:jc w:val="left"/>
        <w:rPr>
          <w:color w:val="494949"/>
          <w:sz w:val="21"/>
        </w:rPr>
      </w:pPr>
      <w:r>
        <w:rPr>
          <w:color w:val="494949"/>
          <w:sz w:val="21"/>
        </w:rPr>
        <w:tab/>
      </w:r>
      <w:r>
        <w:rPr>
          <w:color w:val="494949"/>
          <w:w w:val="105"/>
          <w:sz w:val="21"/>
        </w:rPr>
        <w:t xml:space="preserve">Notify </w:t>
      </w:r>
      <w:r>
        <w:rPr>
          <w:color w:val="333431"/>
          <w:w w:val="105"/>
          <w:sz w:val="21"/>
        </w:rPr>
        <w:t xml:space="preserve">adjacent </w:t>
      </w:r>
      <w:r>
        <w:rPr>
          <w:color w:val="494949"/>
          <w:w w:val="105"/>
          <w:sz w:val="21"/>
        </w:rPr>
        <w:t>jurisd</w:t>
      </w:r>
      <w:r>
        <w:rPr>
          <w:color w:val="757575"/>
          <w:w w:val="105"/>
          <w:sz w:val="21"/>
        </w:rPr>
        <w:t>ic</w:t>
      </w:r>
      <w:r>
        <w:rPr>
          <w:color w:val="494949"/>
          <w:w w:val="105"/>
          <w:sz w:val="21"/>
        </w:rPr>
        <w:t xml:space="preserve">tions </w:t>
      </w:r>
      <w:r>
        <w:rPr>
          <w:color w:val="333431"/>
          <w:w w:val="105"/>
          <w:sz w:val="21"/>
        </w:rPr>
        <w:t>tha</w:t>
      </w:r>
      <w:r>
        <w:rPr>
          <w:color w:val="5D5D5D"/>
          <w:w w:val="105"/>
          <w:sz w:val="21"/>
        </w:rPr>
        <w:t xml:space="preserve">t may </w:t>
      </w:r>
      <w:r>
        <w:rPr>
          <w:color w:val="494949"/>
          <w:w w:val="105"/>
          <w:sz w:val="21"/>
        </w:rPr>
        <w:t>be affected</w:t>
      </w:r>
      <w:r>
        <w:rPr>
          <w:color w:val="494949"/>
          <w:spacing w:val="29"/>
          <w:w w:val="105"/>
          <w:sz w:val="21"/>
        </w:rPr>
        <w:t xml:space="preserve"> </w:t>
      </w:r>
      <w:r>
        <w:rPr>
          <w:color w:val="494949"/>
          <w:w w:val="105"/>
          <w:sz w:val="21"/>
        </w:rPr>
        <w:t>by the evacuation</w:t>
      </w:r>
      <w:r>
        <w:rPr>
          <w:color w:val="757575"/>
          <w:w w:val="105"/>
          <w:sz w:val="21"/>
        </w:rPr>
        <w:t xml:space="preserve">, </w:t>
      </w:r>
      <w:r>
        <w:rPr>
          <w:color w:val="494949"/>
          <w:w w:val="105"/>
          <w:sz w:val="21"/>
        </w:rPr>
        <w:t xml:space="preserve">preferably before </w:t>
      </w:r>
      <w:r>
        <w:rPr>
          <w:color w:val="333431"/>
          <w:w w:val="105"/>
          <w:sz w:val="21"/>
        </w:rPr>
        <w:t xml:space="preserve">the </w:t>
      </w:r>
      <w:r>
        <w:rPr>
          <w:color w:val="494949"/>
          <w:w w:val="105"/>
          <w:sz w:val="21"/>
        </w:rPr>
        <w:t>evacuation commences</w:t>
      </w:r>
      <w:r>
        <w:rPr>
          <w:color w:val="757575"/>
          <w:w w:val="105"/>
          <w:sz w:val="21"/>
        </w:rPr>
        <w:t>.</w:t>
      </w:r>
    </w:p>
    <w:p w14:paraId="05E6B0C5" w14:textId="77777777" w:rsidR="000D03B5" w:rsidRDefault="000D03B5">
      <w:pPr>
        <w:spacing w:line="252" w:lineRule="auto"/>
        <w:rPr>
          <w:sz w:val="21"/>
        </w:rPr>
        <w:sectPr w:rsidR="000D03B5">
          <w:headerReference w:type="default" r:id="rId92"/>
          <w:pgSz w:w="12160" w:h="15840"/>
          <w:pgMar w:top="1400" w:right="1200" w:bottom="1280" w:left="1280" w:header="0" w:footer="1088" w:gutter="0"/>
          <w:cols w:space="720"/>
        </w:sectPr>
      </w:pPr>
    </w:p>
    <w:p w14:paraId="05E6B0C6" w14:textId="77777777" w:rsidR="000D03B5" w:rsidRDefault="00DC03A4">
      <w:pPr>
        <w:pStyle w:val="ListParagraph"/>
        <w:numPr>
          <w:ilvl w:val="2"/>
          <w:numId w:val="42"/>
        </w:numPr>
        <w:tabs>
          <w:tab w:val="left" w:pos="1609"/>
        </w:tabs>
        <w:spacing w:before="70" w:line="252" w:lineRule="auto"/>
        <w:ind w:left="1609" w:right="128" w:hanging="425"/>
        <w:jc w:val="left"/>
        <w:rPr>
          <w:color w:val="4B4B4B"/>
          <w:sz w:val="21"/>
        </w:rPr>
      </w:pPr>
      <w:r>
        <w:rPr>
          <w:color w:val="4B4B4B"/>
          <w:w w:val="105"/>
          <w:sz w:val="21"/>
        </w:rPr>
        <w:lastRenderedPageBreak/>
        <w:t>Monitor</w:t>
      </w:r>
      <w:r>
        <w:rPr>
          <w:color w:val="4B4B4B"/>
          <w:spacing w:val="40"/>
          <w:w w:val="105"/>
          <w:sz w:val="21"/>
        </w:rPr>
        <w:t xml:space="preserve"> </w:t>
      </w:r>
      <w:r>
        <w:rPr>
          <w:color w:val="4B4B4B"/>
          <w:w w:val="105"/>
          <w:sz w:val="21"/>
        </w:rPr>
        <w:t>traffic</w:t>
      </w:r>
      <w:r>
        <w:rPr>
          <w:color w:val="4B4B4B"/>
          <w:spacing w:val="40"/>
          <w:w w:val="105"/>
          <w:sz w:val="21"/>
        </w:rPr>
        <w:t xml:space="preserve"> </w:t>
      </w:r>
      <w:r>
        <w:rPr>
          <w:color w:val="5B5B5B"/>
          <w:w w:val="105"/>
          <w:sz w:val="21"/>
        </w:rPr>
        <w:t>flow</w:t>
      </w:r>
      <w:r>
        <w:rPr>
          <w:color w:val="5B5B5B"/>
          <w:spacing w:val="40"/>
          <w:w w:val="105"/>
          <w:sz w:val="21"/>
        </w:rPr>
        <w:t xml:space="preserve"> </w:t>
      </w:r>
      <w:r>
        <w:rPr>
          <w:color w:val="4B4B4B"/>
          <w:w w:val="105"/>
          <w:sz w:val="21"/>
        </w:rPr>
        <w:t>and</w:t>
      </w:r>
      <w:r>
        <w:rPr>
          <w:color w:val="4B4B4B"/>
          <w:spacing w:val="40"/>
          <w:w w:val="105"/>
          <w:sz w:val="21"/>
        </w:rPr>
        <w:t xml:space="preserve"> </w:t>
      </w:r>
      <w:r>
        <w:rPr>
          <w:color w:val="4B4B4B"/>
          <w:w w:val="105"/>
          <w:sz w:val="21"/>
        </w:rPr>
        <w:t>resolve</w:t>
      </w:r>
      <w:r>
        <w:rPr>
          <w:color w:val="4B4B4B"/>
          <w:spacing w:val="40"/>
          <w:w w:val="105"/>
          <w:sz w:val="21"/>
        </w:rPr>
        <w:t xml:space="preserve"> </w:t>
      </w:r>
      <w:r>
        <w:rPr>
          <w:color w:val="4B4B4B"/>
          <w:w w:val="105"/>
          <w:sz w:val="21"/>
        </w:rPr>
        <w:t>prob</w:t>
      </w:r>
      <w:r>
        <w:rPr>
          <w:color w:val="6B6B6B"/>
          <w:w w:val="105"/>
          <w:sz w:val="21"/>
        </w:rPr>
        <w:t>l</w:t>
      </w:r>
      <w:r>
        <w:rPr>
          <w:color w:val="4B4B4B"/>
          <w:w w:val="105"/>
          <w:sz w:val="21"/>
        </w:rPr>
        <w:t>ems</w:t>
      </w:r>
      <w:r>
        <w:rPr>
          <w:color w:val="6B6B6B"/>
          <w:w w:val="105"/>
          <w:sz w:val="21"/>
        </w:rPr>
        <w:t>;</w:t>
      </w:r>
      <w:r>
        <w:rPr>
          <w:color w:val="6B6B6B"/>
          <w:spacing w:val="33"/>
          <w:w w:val="105"/>
          <w:sz w:val="21"/>
        </w:rPr>
        <w:t xml:space="preserve"> </w:t>
      </w:r>
      <w:r>
        <w:rPr>
          <w:color w:val="343433"/>
          <w:w w:val="105"/>
          <w:sz w:val="21"/>
        </w:rPr>
        <w:t>re</w:t>
      </w:r>
      <w:r>
        <w:rPr>
          <w:color w:val="5B5B5B"/>
          <w:w w:val="105"/>
          <w:sz w:val="21"/>
        </w:rPr>
        <w:t>port</w:t>
      </w:r>
      <w:r>
        <w:rPr>
          <w:color w:val="5B5B5B"/>
          <w:spacing w:val="40"/>
          <w:w w:val="105"/>
          <w:sz w:val="21"/>
        </w:rPr>
        <w:t xml:space="preserve"> </w:t>
      </w:r>
      <w:r>
        <w:rPr>
          <w:color w:val="4B4B4B"/>
          <w:w w:val="105"/>
          <w:sz w:val="21"/>
        </w:rPr>
        <w:t>evacuation</w:t>
      </w:r>
      <w:r>
        <w:rPr>
          <w:color w:val="4B4B4B"/>
          <w:spacing w:val="40"/>
          <w:w w:val="105"/>
          <w:sz w:val="21"/>
        </w:rPr>
        <w:t xml:space="preserve"> </w:t>
      </w:r>
      <w:r>
        <w:rPr>
          <w:color w:val="4B4B4B"/>
          <w:w w:val="105"/>
          <w:sz w:val="21"/>
        </w:rPr>
        <w:t>progress</w:t>
      </w:r>
      <w:r>
        <w:rPr>
          <w:color w:val="4B4B4B"/>
          <w:spacing w:val="40"/>
          <w:w w:val="105"/>
          <w:sz w:val="21"/>
        </w:rPr>
        <w:t xml:space="preserve"> </w:t>
      </w:r>
      <w:r>
        <w:rPr>
          <w:color w:val="4B4B4B"/>
          <w:w w:val="105"/>
          <w:sz w:val="21"/>
        </w:rPr>
        <w:t>to</w:t>
      </w:r>
      <w:r>
        <w:rPr>
          <w:color w:val="4B4B4B"/>
          <w:spacing w:val="40"/>
          <w:w w:val="105"/>
          <w:sz w:val="21"/>
        </w:rPr>
        <w:t xml:space="preserve"> </w:t>
      </w:r>
      <w:r>
        <w:rPr>
          <w:color w:val="4B4B4B"/>
          <w:w w:val="105"/>
          <w:sz w:val="21"/>
        </w:rPr>
        <w:t>the Emergency Operating Cen</w:t>
      </w:r>
      <w:r>
        <w:rPr>
          <w:color w:val="6B6B6B"/>
          <w:w w:val="105"/>
          <w:sz w:val="21"/>
        </w:rPr>
        <w:t>t</w:t>
      </w:r>
      <w:r>
        <w:rPr>
          <w:color w:val="4B4B4B"/>
          <w:w w:val="105"/>
          <w:sz w:val="21"/>
        </w:rPr>
        <w:t xml:space="preserve">er </w:t>
      </w:r>
      <w:r>
        <w:rPr>
          <w:color w:val="6B6B6B"/>
          <w:w w:val="105"/>
          <w:sz w:val="21"/>
        </w:rPr>
        <w:t>(</w:t>
      </w:r>
      <w:r>
        <w:rPr>
          <w:color w:val="4B4B4B"/>
          <w:w w:val="105"/>
          <w:sz w:val="21"/>
        </w:rPr>
        <w:t>EOC)</w:t>
      </w:r>
      <w:r>
        <w:rPr>
          <w:color w:val="858585"/>
          <w:w w:val="105"/>
          <w:sz w:val="21"/>
        </w:rPr>
        <w:t>.</w:t>
      </w:r>
    </w:p>
    <w:p w14:paraId="05E6B0C7" w14:textId="77777777" w:rsidR="000D03B5" w:rsidRDefault="00DC03A4">
      <w:pPr>
        <w:pStyle w:val="ListParagraph"/>
        <w:numPr>
          <w:ilvl w:val="2"/>
          <w:numId w:val="42"/>
        </w:numPr>
        <w:tabs>
          <w:tab w:val="left" w:pos="1609"/>
          <w:tab w:val="left" w:pos="1618"/>
        </w:tabs>
        <w:spacing w:before="3" w:line="252" w:lineRule="auto"/>
        <w:ind w:left="1618" w:right="128" w:hanging="434"/>
        <w:jc w:val="left"/>
        <w:rPr>
          <w:color w:val="4B4B4B"/>
          <w:sz w:val="21"/>
        </w:rPr>
      </w:pPr>
      <w:r>
        <w:rPr>
          <w:color w:val="4B4B4B"/>
          <w:w w:val="105"/>
          <w:sz w:val="21"/>
        </w:rPr>
        <w:t>Provide</w:t>
      </w:r>
      <w:r>
        <w:rPr>
          <w:color w:val="4B4B4B"/>
          <w:spacing w:val="28"/>
          <w:w w:val="105"/>
          <w:sz w:val="21"/>
        </w:rPr>
        <w:t xml:space="preserve"> </w:t>
      </w:r>
      <w:r>
        <w:rPr>
          <w:color w:val="4B4B4B"/>
          <w:w w:val="105"/>
          <w:sz w:val="21"/>
        </w:rPr>
        <w:t>appropriate</w:t>
      </w:r>
      <w:r>
        <w:rPr>
          <w:color w:val="4B4B4B"/>
          <w:spacing w:val="40"/>
          <w:w w:val="105"/>
          <w:sz w:val="21"/>
        </w:rPr>
        <w:t xml:space="preserve"> </w:t>
      </w:r>
      <w:r>
        <w:rPr>
          <w:color w:val="5B5B5B"/>
          <w:w w:val="105"/>
          <w:sz w:val="21"/>
        </w:rPr>
        <w:t xml:space="preserve">road </w:t>
      </w:r>
      <w:r>
        <w:rPr>
          <w:color w:val="4B4B4B"/>
          <w:w w:val="105"/>
          <w:sz w:val="21"/>
        </w:rPr>
        <w:t>condit</w:t>
      </w:r>
      <w:r>
        <w:rPr>
          <w:color w:val="6B6B6B"/>
          <w:w w:val="105"/>
          <w:sz w:val="21"/>
        </w:rPr>
        <w:t>i</w:t>
      </w:r>
      <w:r>
        <w:rPr>
          <w:color w:val="4B4B4B"/>
          <w:w w:val="105"/>
          <w:sz w:val="21"/>
        </w:rPr>
        <w:t>on info</w:t>
      </w:r>
      <w:r>
        <w:rPr>
          <w:color w:val="6B6B6B"/>
          <w:w w:val="105"/>
          <w:sz w:val="21"/>
        </w:rPr>
        <w:t>rm</w:t>
      </w:r>
      <w:r>
        <w:rPr>
          <w:color w:val="4B4B4B"/>
          <w:w w:val="105"/>
          <w:sz w:val="21"/>
        </w:rPr>
        <w:t xml:space="preserve">ation </w:t>
      </w:r>
      <w:r>
        <w:rPr>
          <w:color w:val="5B5B5B"/>
          <w:w w:val="105"/>
          <w:sz w:val="21"/>
        </w:rPr>
        <w:t>and</w:t>
      </w:r>
      <w:r>
        <w:rPr>
          <w:color w:val="5B5B5B"/>
          <w:spacing w:val="29"/>
          <w:w w:val="105"/>
          <w:sz w:val="21"/>
        </w:rPr>
        <w:t xml:space="preserve"> </w:t>
      </w:r>
      <w:r>
        <w:rPr>
          <w:color w:val="4B4B4B"/>
          <w:w w:val="105"/>
          <w:sz w:val="21"/>
        </w:rPr>
        <w:t>trave</w:t>
      </w:r>
      <w:r>
        <w:rPr>
          <w:color w:val="6B6B6B"/>
          <w:w w:val="105"/>
          <w:sz w:val="21"/>
        </w:rPr>
        <w:t xml:space="preserve">l </w:t>
      </w:r>
      <w:r>
        <w:rPr>
          <w:color w:val="4B4B4B"/>
          <w:w w:val="105"/>
          <w:sz w:val="21"/>
        </w:rPr>
        <w:t>recommendations to the pub</w:t>
      </w:r>
      <w:r>
        <w:rPr>
          <w:color w:val="232323"/>
          <w:w w:val="105"/>
          <w:sz w:val="21"/>
        </w:rPr>
        <w:t>l</w:t>
      </w:r>
      <w:r>
        <w:rPr>
          <w:color w:val="4B4B4B"/>
          <w:w w:val="105"/>
          <w:sz w:val="21"/>
        </w:rPr>
        <w:t xml:space="preserve">ic </w:t>
      </w:r>
      <w:r>
        <w:rPr>
          <w:color w:val="343433"/>
          <w:w w:val="105"/>
          <w:sz w:val="21"/>
        </w:rPr>
        <w:t>through the PIO</w:t>
      </w:r>
      <w:r>
        <w:rPr>
          <w:color w:val="6B6B6B"/>
          <w:w w:val="105"/>
          <w:sz w:val="21"/>
        </w:rPr>
        <w:t>.</w:t>
      </w:r>
    </w:p>
    <w:p w14:paraId="05E6B0C8" w14:textId="77777777" w:rsidR="000D03B5" w:rsidRDefault="00DC03A4">
      <w:pPr>
        <w:pStyle w:val="ListParagraph"/>
        <w:numPr>
          <w:ilvl w:val="2"/>
          <w:numId w:val="42"/>
        </w:numPr>
        <w:tabs>
          <w:tab w:val="left" w:pos="1604"/>
          <w:tab w:val="left" w:pos="1618"/>
        </w:tabs>
        <w:spacing w:before="2" w:line="247" w:lineRule="auto"/>
        <w:ind w:left="1618" w:right="124" w:hanging="439"/>
        <w:jc w:val="left"/>
        <w:rPr>
          <w:color w:val="4B4B4B"/>
          <w:sz w:val="21"/>
        </w:rPr>
      </w:pPr>
      <w:r>
        <w:rPr>
          <w:color w:val="4B4B4B"/>
          <w:w w:val="105"/>
          <w:sz w:val="21"/>
        </w:rPr>
        <w:t>For</w:t>
      </w:r>
      <w:r>
        <w:rPr>
          <w:color w:val="4B4B4B"/>
          <w:spacing w:val="-10"/>
          <w:w w:val="105"/>
          <w:sz w:val="21"/>
        </w:rPr>
        <w:t xml:space="preserve"> </w:t>
      </w:r>
      <w:r>
        <w:rPr>
          <w:color w:val="5B5B5B"/>
          <w:w w:val="105"/>
          <w:sz w:val="21"/>
        </w:rPr>
        <w:t>large-scale</w:t>
      </w:r>
      <w:r>
        <w:rPr>
          <w:color w:val="5B5B5B"/>
          <w:spacing w:val="-1"/>
          <w:w w:val="105"/>
          <w:sz w:val="21"/>
        </w:rPr>
        <w:t xml:space="preserve"> </w:t>
      </w:r>
      <w:r>
        <w:rPr>
          <w:color w:val="4B4B4B"/>
          <w:w w:val="105"/>
          <w:sz w:val="21"/>
        </w:rPr>
        <w:t>evacuations</w:t>
      </w:r>
      <w:r>
        <w:rPr>
          <w:color w:val="6B6B6B"/>
          <w:w w:val="105"/>
          <w:sz w:val="21"/>
        </w:rPr>
        <w:t>,</w:t>
      </w:r>
      <w:r>
        <w:rPr>
          <w:color w:val="6B6B6B"/>
          <w:spacing w:val="-16"/>
          <w:w w:val="105"/>
          <w:sz w:val="21"/>
        </w:rPr>
        <w:t xml:space="preserve"> </w:t>
      </w:r>
      <w:r>
        <w:rPr>
          <w:color w:val="4B4B4B"/>
          <w:w w:val="105"/>
          <w:sz w:val="21"/>
        </w:rPr>
        <w:t>ensure</w:t>
      </w:r>
      <w:r>
        <w:rPr>
          <w:color w:val="4B4B4B"/>
          <w:spacing w:val="-5"/>
          <w:w w:val="105"/>
          <w:sz w:val="21"/>
        </w:rPr>
        <w:t xml:space="preserve"> </w:t>
      </w:r>
      <w:r>
        <w:rPr>
          <w:color w:val="4B4B4B"/>
          <w:w w:val="105"/>
          <w:sz w:val="21"/>
        </w:rPr>
        <w:t>that</w:t>
      </w:r>
      <w:r>
        <w:rPr>
          <w:color w:val="4B4B4B"/>
          <w:spacing w:val="-3"/>
          <w:w w:val="105"/>
          <w:sz w:val="21"/>
        </w:rPr>
        <w:t xml:space="preserve"> </w:t>
      </w:r>
      <w:r>
        <w:rPr>
          <w:color w:val="4B4B4B"/>
          <w:w w:val="105"/>
          <w:sz w:val="21"/>
        </w:rPr>
        <w:t>there</w:t>
      </w:r>
      <w:r>
        <w:rPr>
          <w:color w:val="4B4B4B"/>
          <w:spacing w:val="-2"/>
          <w:w w:val="105"/>
          <w:sz w:val="21"/>
        </w:rPr>
        <w:t xml:space="preserve"> </w:t>
      </w:r>
      <w:r>
        <w:rPr>
          <w:color w:val="4B4B4B"/>
          <w:w w:val="105"/>
          <w:sz w:val="21"/>
        </w:rPr>
        <w:t>are</w:t>
      </w:r>
      <w:r>
        <w:rPr>
          <w:color w:val="4B4B4B"/>
          <w:spacing w:val="-7"/>
          <w:w w:val="105"/>
          <w:sz w:val="21"/>
        </w:rPr>
        <w:t xml:space="preserve"> </w:t>
      </w:r>
      <w:r>
        <w:rPr>
          <w:color w:val="5B5B5B"/>
          <w:w w:val="105"/>
          <w:sz w:val="21"/>
        </w:rPr>
        <w:t xml:space="preserve">provisions </w:t>
      </w:r>
      <w:r>
        <w:rPr>
          <w:color w:val="4B4B4B"/>
          <w:w w:val="105"/>
          <w:sz w:val="21"/>
        </w:rPr>
        <w:t>to</w:t>
      </w:r>
      <w:r>
        <w:rPr>
          <w:color w:val="4B4B4B"/>
          <w:spacing w:val="-12"/>
          <w:w w:val="105"/>
          <w:sz w:val="21"/>
        </w:rPr>
        <w:t xml:space="preserve"> </w:t>
      </w:r>
      <w:r>
        <w:rPr>
          <w:color w:val="4B4B4B"/>
          <w:w w:val="105"/>
          <w:sz w:val="21"/>
        </w:rPr>
        <w:t>remove</w:t>
      </w:r>
      <w:r>
        <w:rPr>
          <w:color w:val="4B4B4B"/>
          <w:spacing w:val="-1"/>
          <w:w w:val="105"/>
          <w:sz w:val="21"/>
        </w:rPr>
        <w:t xml:space="preserve"> </w:t>
      </w:r>
      <w:r>
        <w:rPr>
          <w:color w:val="4B4B4B"/>
          <w:w w:val="105"/>
          <w:sz w:val="21"/>
        </w:rPr>
        <w:t>d</w:t>
      </w:r>
      <w:r>
        <w:rPr>
          <w:color w:val="6B6B6B"/>
          <w:w w:val="105"/>
          <w:sz w:val="21"/>
        </w:rPr>
        <w:t>i</w:t>
      </w:r>
      <w:r>
        <w:rPr>
          <w:color w:val="4B4B4B"/>
          <w:w w:val="105"/>
          <w:sz w:val="21"/>
        </w:rPr>
        <w:t>sabled veh</w:t>
      </w:r>
      <w:r>
        <w:rPr>
          <w:color w:val="6B6B6B"/>
          <w:w w:val="105"/>
          <w:sz w:val="21"/>
        </w:rPr>
        <w:t>icl</w:t>
      </w:r>
      <w:r>
        <w:rPr>
          <w:color w:val="4B4B4B"/>
          <w:w w:val="105"/>
          <w:sz w:val="21"/>
        </w:rPr>
        <w:t xml:space="preserve">es or </w:t>
      </w:r>
      <w:r>
        <w:rPr>
          <w:color w:val="5B5B5B"/>
          <w:w w:val="105"/>
          <w:sz w:val="21"/>
        </w:rPr>
        <w:t xml:space="preserve">those </w:t>
      </w:r>
      <w:r>
        <w:rPr>
          <w:color w:val="4B4B4B"/>
          <w:w w:val="105"/>
          <w:sz w:val="21"/>
        </w:rPr>
        <w:t>that run out of f</w:t>
      </w:r>
      <w:r>
        <w:rPr>
          <w:color w:val="6B6B6B"/>
          <w:w w:val="105"/>
          <w:sz w:val="21"/>
        </w:rPr>
        <w:t>uel</w:t>
      </w:r>
      <w:r>
        <w:rPr>
          <w:color w:val="6B6B6B"/>
          <w:spacing w:val="-10"/>
          <w:w w:val="105"/>
          <w:sz w:val="21"/>
        </w:rPr>
        <w:t xml:space="preserve"> </w:t>
      </w:r>
      <w:r>
        <w:rPr>
          <w:color w:val="4B4B4B"/>
          <w:w w:val="105"/>
          <w:sz w:val="21"/>
        </w:rPr>
        <w:t>from evacuat</w:t>
      </w:r>
      <w:r>
        <w:rPr>
          <w:color w:val="6B6B6B"/>
          <w:w w:val="105"/>
          <w:sz w:val="21"/>
        </w:rPr>
        <w:t>i</w:t>
      </w:r>
      <w:r>
        <w:rPr>
          <w:color w:val="4B4B4B"/>
          <w:w w:val="105"/>
          <w:sz w:val="21"/>
        </w:rPr>
        <w:t>o</w:t>
      </w:r>
      <w:r>
        <w:rPr>
          <w:color w:val="6B6B6B"/>
          <w:w w:val="105"/>
          <w:sz w:val="21"/>
        </w:rPr>
        <w:t>n</w:t>
      </w:r>
      <w:r>
        <w:rPr>
          <w:color w:val="6B6B6B"/>
          <w:spacing w:val="-3"/>
          <w:w w:val="105"/>
          <w:sz w:val="21"/>
        </w:rPr>
        <w:t xml:space="preserve"> </w:t>
      </w:r>
      <w:r>
        <w:rPr>
          <w:color w:val="4B4B4B"/>
          <w:w w:val="105"/>
          <w:sz w:val="21"/>
        </w:rPr>
        <w:t>rou</w:t>
      </w:r>
      <w:r>
        <w:rPr>
          <w:color w:val="6B6B6B"/>
          <w:w w:val="105"/>
          <w:sz w:val="21"/>
        </w:rPr>
        <w:t>t</w:t>
      </w:r>
      <w:r>
        <w:rPr>
          <w:color w:val="4B4B4B"/>
          <w:w w:val="105"/>
          <w:sz w:val="21"/>
        </w:rPr>
        <w:t>es</w:t>
      </w:r>
      <w:r>
        <w:rPr>
          <w:color w:val="4B4B4B"/>
          <w:spacing w:val="-1"/>
          <w:w w:val="105"/>
          <w:sz w:val="21"/>
        </w:rPr>
        <w:t xml:space="preserve"> </w:t>
      </w:r>
      <w:r>
        <w:rPr>
          <w:color w:val="4B4B4B"/>
          <w:w w:val="105"/>
          <w:sz w:val="21"/>
        </w:rPr>
        <w:t>in</w:t>
      </w:r>
      <w:r>
        <w:rPr>
          <w:color w:val="4B4B4B"/>
          <w:spacing w:val="-8"/>
          <w:w w:val="105"/>
          <w:sz w:val="21"/>
        </w:rPr>
        <w:t xml:space="preserve"> </w:t>
      </w:r>
      <w:r>
        <w:rPr>
          <w:color w:val="4B4B4B"/>
          <w:w w:val="105"/>
          <w:sz w:val="21"/>
        </w:rPr>
        <w:t xml:space="preserve">a timely </w:t>
      </w:r>
      <w:r>
        <w:rPr>
          <w:color w:val="5B5B5B"/>
          <w:w w:val="105"/>
          <w:sz w:val="21"/>
        </w:rPr>
        <w:t>manner.</w:t>
      </w:r>
    </w:p>
    <w:p w14:paraId="05E6B0C9" w14:textId="77777777" w:rsidR="000D03B5" w:rsidRDefault="000D03B5">
      <w:pPr>
        <w:pStyle w:val="BodyText"/>
        <w:spacing w:before="9"/>
        <w:rPr>
          <w:sz w:val="22"/>
        </w:rPr>
      </w:pPr>
    </w:p>
    <w:p w14:paraId="05E6B0CA" w14:textId="77777777" w:rsidR="000D03B5" w:rsidRDefault="00DC03A4">
      <w:pPr>
        <w:numPr>
          <w:ilvl w:val="0"/>
          <w:numId w:val="5"/>
        </w:numPr>
        <w:tabs>
          <w:tab w:val="left" w:pos="465"/>
        </w:tabs>
        <w:ind w:left="465" w:hanging="359"/>
        <w:jc w:val="left"/>
        <w:rPr>
          <w:b/>
          <w:color w:val="343433"/>
          <w:sz w:val="21"/>
        </w:rPr>
      </w:pPr>
      <w:r>
        <w:rPr>
          <w:b/>
          <w:color w:val="343433"/>
          <w:spacing w:val="-2"/>
          <w:w w:val="105"/>
          <w:sz w:val="21"/>
        </w:rPr>
        <w:t>Warning</w:t>
      </w:r>
    </w:p>
    <w:p w14:paraId="05E6B0CB" w14:textId="77777777" w:rsidR="000D03B5" w:rsidRDefault="000D03B5">
      <w:pPr>
        <w:pStyle w:val="BodyText"/>
        <w:spacing w:before="8"/>
        <w:rPr>
          <w:b/>
          <w:sz w:val="23"/>
        </w:rPr>
      </w:pPr>
    </w:p>
    <w:p w14:paraId="05E6B0CC" w14:textId="77777777" w:rsidR="000D03B5" w:rsidRDefault="00DC03A4">
      <w:pPr>
        <w:pStyle w:val="ListParagraph"/>
        <w:numPr>
          <w:ilvl w:val="1"/>
          <w:numId w:val="5"/>
        </w:numPr>
        <w:tabs>
          <w:tab w:val="left" w:pos="820"/>
        </w:tabs>
        <w:spacing w:line="249" w:lineRule="auto"/>
        <w:ind w:left="820" w:right="120" w:hanging="357"/>
        <w:jc w:val="both"/>
        <w:rPr>
          <w:color w:val="343433"/>
          <w:sz w:val="21"/>
        </w:rPr>
      </w:pPr>
      <w:r>
        <w:rPr>
          <w:color w:val="4B4B4B"/>
          <w:w w:val="105"/>
          <w:sz w:val="21"/>
        </w:rPr>
        <w:t xml:space="preserve">The </w:t>
      </w:r>
      <w:r>
        <w:rPr>
          <w:color w:val="343433"/>
          <w:w w:val="105"/>
          <w:sz w:val="21"/>
        </w:rPr>
        <w:t>Po</w:t>
      </w:r>
      <w:r>
        <w:rPr>
          <w:color w:val="6B6B6B"/>
          <w:w w:val="105"/>
          <w:sz w:val="21"/>
        </w:rPr>
        <w:t>l</w:t>
      </w:r>
      <w:r>
        <w:rPr>
          <w:color w:val="4B4B4B"/>
          <w:w w:val="105"/>
          <w:sz w:val="21"/>
        </w:rPr>
        <w:t xml:space="preserve">ice Communications Center </w:t>
      </w:r>
      <w:r>
        <w:rPr>
          <w:color w:val="343433"/>
          <w:w w:val="105"/>
          <w:sz w:val="21"/>
        </w:rPr>
        <w:t xml:space="preserve">has </w:t>
      </w:r>
      <w:r>
        <w:rPr>
          <w:color w:val="4B4B4B"/>
          <w:w w:val="105"/>
          <w:sz w:val="21"/>
        </w:rPr>
        <w:t>pr</w:t>
      </w:r>
      <w:r>
        <w:rPr>
          <w:color w:val="6B6B6B"/>
          <w:w w:val="105"/>
          <w:sz w:val="21"/>
        </w:rPr>
        <w:t>im</w:t>
      </w:r>
      <w:r>
        <w:rPr>
          <w:color w:val="4B4B4B"/>
          <w:w w:val="105"/>
          <w:sz w:val="21"/>
        </w:rPr>
        <w:t>ary responsibi</w:t>
      </w:r>
      <w:r>
        <w:rPr>
          <w:color w:val="6B6B6B"/>
          <w:w w:val="105"/>
          <w:sz w:val="21"/>
        </w:rPr>
        <w:t>lit</w:t>
      </w:r>
      <w:r>
        <w:rPr>
          <w:color w:val="4B4B4B"/>
          <w:w w:val="105"/>
          <w:sz w:val="21"/>
        </w:rPr>
        <w:t xml:space="preserve">y </w:t>
      </w:r>
      <w:r>
        <w:rPr>
          <w:color w:val="5B5B5B"/>
          <w:w w:val="105"/>
          <w:sz w:val="21"/>
        </w:rPr>
        <w:t xml:space="preserve">for the </w:t>
      </w:r>
      <w:r>
        <w:rPr>
          <w:color w:val="4B4B4B"/>
          <w:w w:val="105"/>
          <w:sz w:val="21"/>
        </w:rPr>
        <w:t xml:space="preserve">warning </w:t>
      </w:r>
      <w:r>
        <w:rPr>
          <w:color w:val="5B5B5B"/>
          <w:w w:val="105"/>
          <w:sz w:val="21"/>
        </w:rPr>
        <w:t xml:space="preserve">function </w:t>
      </w:r>
      <w:r>
        <w:rPr>
          <w:color w:val="4B4B4B"/>
          <w:w w:val="105"/>
          <w:sz w:val="21"/>
        </w:rPr>
        <w:t>and</w:t>
      </w:r>
      <w:r>
        <w:rPr>
          <w:color w:val="4B4B4B"/>
          <w:spacing w:val="-16"/>
          <w:w w:val="105"/>
          <w:sz w:val="21"/>
        </w:rPr>
        <w:t xml:space="preserve"> </w:t>
      </w:r>
      <w:r>
        <w:rPr>
          <w:color w:val="5B5B5B"/>
          <w:w w:val="105"/>
          <w:sz w:val="21"/>
        </w:rPr>
        <w:t>operates</w:t>
      </w:r>
      <w:r>
        <w:rPr>
          <w:color w:val="5B5B5B"/>
          <w:spacing w:val="-9"/>
          <w:w w:val="105"/>
          <w:sz w:val="21"/>
        </w:rPr>
        <w:t xml:space="preserve"> </w:t>
      </w:r>
      <w:r>
        <w:rPr>
          <w:color w:val="5B5B5B"/>
          <w:w w:val="105"/>
          <w:sz w:val="21"/>
        </w:rPr>
        <w:t>the</w:t>
      </w:r>
      <w:r>
        <w:rPr>
          <w:color w:val="5B5B5B"/>
          <w:spacing w:val="-10"/>
          <w:w w:val="105"/>
          <w:sz w:val="21"/>
        </w:rPr>
        <w:t xml:space="preserve"> </w:t>
      </w:r>
      <w:r>
        <w:rPr>
          <w:color w:val="343433"/>
          <w:w w:val="105"/>
          <w:sz w:val="21"/>
        </w:rPr>
        <w:t>local</w:t>
      </w:r>
      <w:r>
        <w:rPr>
          <w:color w:val="343433"/>
          <w:spacing w:val="-7"/>
          <w:w w:val="105"/>
          <w:sz w:val="21"/>
        </w:rPr>
        <w:t xml:space="preserve"> </w:t>
      </w:r>
      <w:r>
        <w:rPr>
          <w:color w:val="5B5B5B"/>
          <w:w w:val="105"/>
          <w:sz w:val="21"/>
        </w:rPr>
        <w:t>warning</w:t>
      </w:r>
      <w:r>
        <w:rPr>
          <w:color w:val="5B5B5B"/>
          <w:spacing w:val="-3"/>
          <w:w w:val="105"/>
          <w:sz w:val="21"/>
        </w:rPr>
        <w:t xml:space="preserve"> </w:t>
      </w:r>
      <w:r>
        <w:rPr>
          <w:color w:val="4B4B4B"/>
          <w:w w:val="105"/>
          <w:sz w:val="21"/>
        </w:rPr>
        <w:t>system</w:t>
      </w:r>
      <w:r>
        <w:rPr>
          <w:color w:val="858585"/>
          <w:w w:val="105"/>
          <w:sz w:val="21"/>
        </w:rPr>
        <w:t>.</w:t>
      </w:r>
      <w:r>
        <w:rPr>
          <w:color w:val="858585"/>
          <w:spacing w:val="31"/>
          <w:w w:val="105"/>
          <w:sz w:val="21"/>
        </w:rPr>
        <w:t xml:space="preserve"> </w:t>
      </w:r>
      <w:r>
        <w:rPr>
          <w:color w:val="4B4B4B"/>
          <w:w w:val="105"/>
          <w:sz w:val="21"/>
        </w:rPr>
        <w:t>See</w:t>
      </w:r>
      <w:r>
        <w:rPr>
          <w:color w:val="4B4B4B"/>
          <w:spacing w:val="-3"/>
          <w:w w:val="105"/>
          <w:sz w:val="21"/>
        </w:rPr>
        <w:t xml:space="preserve"> </w:t>
      </w:r>
      <w:r>
        <w:rPr>
          <w:color w:val="4B4B4B"/>
          <w:w w:val="105"/>
          <w:sz w:val="21"/>
        </w:rPr>
        <w:t>Annex A</w:t>
      </w:r>
      <w:r>
        <w:rPr>
          <w:color w:val="6B6B6B"/>
          <w:w w:val="105"/>
          <w:sz w:val="21"/>
        </w:rPr>
        <w:t>,</w:t>
      </w:r>
      <w:r>
        <w:rPr>
          <w:color w:val="6B6B6B"/>
          <w:spacing w:val="-16"/>
          <w:w w:val="105"/>
          <w:sz w:val="21"/>
        </w:rPr>
        <w:t xml:space="preserve"> </w:t>
      </w:r>
      <w:r>
        <w:rPr>
          <w:color w:val="4B4B4B"/>
          <w:w w:val="105"/>
          <w:sz w:val="21"/>
        </w:rPr>
        <w:t>Wa</w:t>
      </w:r>
      <w:r>
        <w:rPr>
          <w:color w:val="6B6B6B"/>
          <w:w w:val="105"/>
          <w:sz w:val="21"/>
        </w:rPr>
        <w:t>rn</w:t>
      </w:r>
      <w:r>
        <w:rPr>
          <w:color w:val="4B4B4B"/>
          <w:w w:val="105"/>
          <w:sz w:val="21"/>
        </w:rPr>
        <w:t>ing</w:t>
      </w:r>
      <w:r>
        <w:rPr>
          <w:color w:val="6B6B6B"/>
          <w:w w:val="105"/>
          <w:sz w:val="21"/>
        </w:rPr>
        <w:t>,</w:t>
      </w:r>
      <w:r>
        <w:rPr>
          <w:color w:val="6B6B6B"/>
          <w:spacing w:val="-15"/>
          <w:w w:val="105"/>
          <w:sz w:val="21"/>
        </w:rPr>
        <w:t xml:space="preserve"> </w:t>
      </w:r>
      <w:r>
        <w:rPr>
          <w:color w:val="4B4B4B"/>
          <w:w w:val="105"/>
          <w:sz w:val="21"/>
        </w:rPr>
        <w:t>for</w:t>
      </w:r>
      <w:r>
        <w:rPr>
          <w:color w:val="4B4B4B"/>
          <w:spacing w:val="-9"/>
          <w:w w:val="105"/>
          <w:sz w:val="21"/>
        </w:rPr>
        <w:t xml:space="preserve"> </w:t>
      </w:r>
      <w:r>
        <w:rPr>
          <w:color w:val="5B5B5B"/>
          <w:w w:val="105"/>
          <w:sz w:val="21"/>
        </w:rPr>
        <w:t>further</w:t>
      </w:r>
      <w:r>
        <w:rPr>
          <w:color w:val="5B5B5B"/>
          <w:spacing w:val="-1"/>
          <w:w w:val="105"/>
          <w:sz w:val="21"/>
        </w:rPr>
        <w:t xml:space="preserve"> </w:t>
      </w:r>
      <w:r>
        <w:rPr>
          <w:color w:val="4B4B4B"/>
          <w:w w:val="105"/>
          <w:sz w:val="21"/>
        </w:rPr>
        <w:t>information</w:t>
      </w:r>
      <w:r>
        <w:rPr>
          <w:color w:val="4B4B4B"/>
          <w:spacing w:val="-5"/>
          <w:w w:val="105"/>
          <w:sz w:val="21"/>
        </w:rPr>
        <w:t xml:space="preserve"> </w:t>
      </w:r>
      <w:r>
        <w:rPr>
          <w:color w:val="4B4B4B"/>
          <w:w w:val="105"/>
          <w:sz w:val="21"/>
        </w:rPr>
        <w:t xml:space="preserve">on this emergency </w:t>
      </w:r>
      <w:r>
        <w:rPr>
          <w:color w:val="343433"/>
          <w:w w:val="105"/>
          <w:sz w:val="21"/>
        </w:rPr>
        <w:t>funct</w:t>
      </w:r>
      <w:r>
        <w:rPr>
          <w:color w:val="6B6B6B"/>
          <w:w w:val="105"/>
          <w:sz w:val="21"/>
        </w:rPr>
        <w:t>i</w:t>
      </w:r>
      <w:r>
        <w:rPr>
          <w:color w:val="4B4B4B"/>
          <w:w w:val="105"/>
          <w:sz w:val="21"/>
        </w:rPr>
        <w:t>on</w:t>
      </w:r>
      <w:r>
        <w:rPr>
          <w:color w:val="858585"/>
          <w:w w:val="105"/>
          <w:sz w:val="21"/>
        </w:rPr>
        <w:t>.</w:t>
      </w:r>
    </w:p>
    <w:p w14:paraId="05E6B0CD" w14:textId="77777777" w:rsidR="000D03B5" w:rsidRDefault="000D03B5">
      <w:pPr>
        <w:pStyle w:val="BodyText"/>
        <w:spacing w:before="8"/>
        <w:rPr>
          <w:sz w:val="22"/>
        </w:rPr>
      </w:pPr>
    </w:p>
    <w:p w14:paraId="05E6B0CE" w14:textId="77777777" w:rsidR="000D03B5" w:rsidRDefault="00DC03A4">
      <w:pPr>
        <w:pStyle w:val="ListParagraph"/>
        <w:numPr>
          <w:ilvl w:val="1"/>
          <w:numId w:val="5"/>
        </w:numPr>
        <w:tabs>
          <w:tab w:val="left" w:pos="815"/>
          <w:tab w:val="left" w:pos="819"/>
        </w:tabs>
        <w:spacing w:line="252" w:lineRule="auto"/>
        <w:ind w:left="819" w:right="109" w:hanging="354"/>
        <w:jc w:val="both"/>
        <w:rPr>
          <w:color w:val="4B4B4B"/>
          <w:sz w:val="21"/>
        </w:rPr>
      </w:pPr>
      <w:r>
        <w:rPr>
          <w:color w:val="4B4B4B"/>
          <w:w w:val="105"/>
          <w:sz w:val="21"/>
        </w:rPr>
        <w:t>Law</w:t>
      </w:r>
      <w:r>
        <w:rPr>
          <w:color w:val="4B4B4B"/>
          <w:spacing w:val="-16"/>
          <w:w w:val="105"/>
          <w:sz w:val="21"/>
        </w:rPr>
        <w:t xml:space="preserve"> </w:t>
      </w:r>
      <w:r>
        <w:rPr>
          <w:color w:val="4B4B4B"/>
          <w:w w:val="105"/>
          <w:sz w:val="21"/>
        </w:rPr>
        <w:t>enforcement</w:t>
      </w:r>
      <w:r>
        <w:rPr>
          <w:color w:val="4B4B4B"/>
          <w:spacing w:val="-15"/>
          <w:w w:val="105"/>
          <w:sz w:val="21"/>
        </w:rPr>
        <w:t xml:space="preserve"> </w:t>
      </w:r>
      <w:r>
        <w:rPr>
          <w:color w:val="4B4B4B"/>
          <w:w w:val="105"/>
          <w:sz w:val="21"/>
        </w:rPr>
        <w:t>agencies</w:t>
      </w:r>
      <w:r>
        <w:rPr>
          <w:color w:val="4B4B4B"/>
          <w:spacing w:val="-15"/>
          <w:w w:val="105"/>
          <w:sz w:val="21"/>
        </w:rPr>
        <w:t xml:space="preserve"> </w:t>
      </w:r>
      <w:r>
        <w:rPr>
          <w:color w:val="4B4B4B"/>
          <w:w w:val="105"/>
          <w:sz w:val="21"/>
        </w:rPr>
        <w:t>and</w:t>
      </w:r>
      <w:r>
        <w:rPr>
          <w:color w:val="4B4B4B"/>
          <w:spacing w:val="-16"/>
          <w:w w:val="105"/>
          <w:sz w:val="21"/>
        </w:rPr>
        <w:t xml:space="preserve"> </w:t>
      </w:r>
      <w:r>
        <w:rPr>
          <w:color w:val="4B4B4B"/>
          <w:w w:val="105"/>
          <w:sz w:val="21"/>
        </w:rPr>
        <w:t>other</w:t>
      </w:r>
      <w:r>
        <w:rPr>
          <w:color w:val="4B4B4B"/>
          <w:spacing w:val="-15"/>
          <w:w w:val="105"/>
          <w:sz w:val="21"/>
        </w:rPr>
        <w:t xml:space="preserve"> </w:t>
      </w:r>
      <w:r>
        <w:rPr>
          <w:color w:val="4B4B4B"/>
          <w:w w:val="105"/>
          <w:sz w:val="21"/>
        </w:rPr>
        <w:t>emergency</w:t>
      </w:r>
      <w:r>
        <w:rPr>
          <w:color w:val="4B4B4B"/>
          <w:spacing w:val="-15"/>
          <w:w w:val="105"/>
          <w:sz w:val="21"/>
        </w:rPr>
        <w:t xml:space="preserve"> </w:t>
      </w:r>
      <w:r>
        <w:rPr>
          <w:color w:val="4B4B4B"/>
          <w:w w:val="105"/>
          <w:sz w:val="21"/>
        </w:rPr>
        <w:t>services</w:t>
      </w:r>
      <w:r>
        <w:rPr>
          <w:color w:val="4B4B4B"/>
          <w:spacing w:val="-16"/>
          <w:w w:val="105"/>
          <w:sz w:val="21"/>
        </w:rPr>
        <w:t xml:space="preserve"> </w:t>
      </w:r>
      <w:r>
        <w:rPr>
          <w:color w:val="4B4B4B"/>
          <w:w w:val="105"/>
          <w:sz w:val="21"/>
        </w:rPr>
        <w:t>may</w:t>
      </w:r>
      <w:r>
        <w:rPr>
          <w:color w:val="4B4B4B"/>
          <w:spacing w:val="-15"/>
          <w:w w:val="105"/>
          <w:sz w:val="21"/>
        </w:rPr>
        <w:t xml:space="preserve"> </w:t>
      </w:r>
      <w:r>
        <w:rPr>
          <w:color w:val="5B5B5B"/>
          <w:w w:val="105"/>
          <w:sz w:val="21"/>
        </w:rPr>
        <w:t>be</w:t>
      </w:r>
      <w:r>
        <w:rPr>
          <w:color w:val="5B5B5B"/>
          <w:spacing w:val="-15"/>
          <w:w w:val="105"/>
          <w:sz w:val="21"/>
        </w:rPr>
        <w:t xml:space="preserve"> </w:t>
      </w:r>
      <w:r>
        <w:rPr>
          <w:color w:val="4B4B4B"/>
          <w:w w:val="105"/>
          <w:sz w:val="21"/>
        </w:rPr>
        <w:t>required</w:t>
      </w:r>
      <w:r>
        <w:rPr>
          <w:color w:val="4B4B4B"/>
          <w:spacing w:val="-16"/>
          <w:w w:val="105"/>
          <w:sz w:val="21"/>
        </w:rPr>
        <w:t xml:space="preserve"> </w:t>
      </w:r>
      <w:r>
        <w:rPr>
          <w:color w:val="4B4B4B"/>
          <w:w w:val="105"/>
          <w:sz w:val="21"/>
        </w:rPr>
        <w:t>to</w:t>
      </w:r>
      <w:r>
        <w:rPr>
          <w:color w:val="4B4B4B"/>
          <w:spacing w:val="-15"/>
          <w:w w:val="105"/>
          <w:sz w:val="21"/>
        </w:rPr>
        <w:t xml:space="preserve"> </w:t>
      </w:r>
      <w:r>
        <w:rPr>
          <w:color w:val="4B4B4B"/>
          <w:w w:val="105"/>
          <w:sz w:val="21"/>
        </w:rPr>
        <w:t>disseminate emergency warn</w:t>
      </w:r>
      <w:r>
        <w:rPr>
          <w:color w:val="232323"/>
          <w:w w:val="105"/>
          <w:sz w:val="21"/>
        </w:rPr>
        <w:t>i</w:t>
      </w:r>
      <w:r>
        <w:rPr>
          <w:color w:val="4B4B4B"/>
          <w:w w:val="105"/>
          <w:sz w:val="21"/>
        </w:rPr>
        <w:t>ngs to the p</w:t>
      </w:r>
      <w:r>
        <w:rPr>
          <w:color w:val="6B6B6B"/>
          <w:w w:val="105"/>
          <w:sz w:val="21"/>
        </w:rPr>
        <w:t>u</w:t>
      </w:r>
      <w:r>
        <w:rPr>
          <w:color w:val="4B4B4B"/>
          <w:w w:val="105"/>
          <w:sz w:val="21"/>
        </w:rPr>
        <w:t>b</w:t>
      </w:r>
      <w:r>
        <w:rPr>
          <w:color w:val="6B6B6B"/>
          <w:w w:val="105"/>
          <w:sz w:val="21"/>
        </w:rPr>
        <w:t>li</w:t>
      </w:r>
      <w:r>
        <w:rPr>
          <w:color w:val="4B4B4B"/>
          <w:w w:val="105"/>
          <w:sz w:val="21"/>
        </w:rPr>
        <w:t>c who ca</w:t>
      </w:r>
      <w:r>
        <w:rPr>
          <w:color w:val="6B6B6B"/>
          <w:w w:val="105"/>
          <w:sz w:val="21"/>
        </w:rPr>
        <w:t>n</w:t>
      </w:r>
      <w:r>
        <w:rPr>
          <w:color w:val="4B4B4B"/>
          <w:w w:val="105"/>
          <w:sz w:val="21"/>
        </w:rPr>
        <w:t xml:space="preserve">not be </w:t>
      </w:r>
      <w:r>
        <w:rPr>
          <w:color w:val="5B5B5B"/>
          <w:w w:val="105"/>
          <w:sz w:val="21"/>
        </w:rPr>
        <w:t xml:space="preserve">reached </w:t>
      </w:r>
      <w:r>
        <w:rPr>
          <w:color w:val="4B4B4B"/>
          <w:w w:val="105"/>
          <w:sz w:val="21"/>
        </w:rPr>
        <w:t>by pr</w:t>
      </w:r>
      <w:r>
        <w:rPr>
          <w:color w:val="6B6B6B"/>
          <w:w w:val="105"/>
          <w:sz w:val="21"/>
        </w:rPr>
        <w:t>im</w:t>
      </w:r>
      <w:r>
        <w:rPr>
          <w:color w:val="4B4B4B"/>
          <w:w w:val="105"/>
          <w:sz w:val="21"/>
        </w:rPr>
        <w:t>ary warning systems</w:t>
      </w:r>
      <w:r>
        <w:rPr>
          <w:color w:val="6B6B6B"/>
          <w:w w:val="105"/>
          <w:sz w:val="21"/>
        </w:rPr>
        <w:t xml:space="preserve">, </w:t>
      </w:r>
      <w:r>
        <w:rPr>
          <w:color w:val="4B4B4B"/>
          <w:w w:val="105"/>
          <w:sz w:val="21"/>
        </w:rPr>
        <w:t xml:space="preserve">such </w:t>
      </w:r>
      <w:r>
        <w:rPr>
          <w:color w:val="5B5B5B"/>
          <w:w w:val="105"/>
          <w:sz w:val="21"/>
        </w:rPr>
        <w:t xml:space="preserve">as </w:t>
      </w:r>
      <w:r>
        <w:rPr>
          <w:color w:val="4B4B4B"/>
          <w:w w:val="105"/>
          <w:sz w:val="21"/>
        </w:rPr>
        <w:t>outdoor warni</w:t>
      </w:r>
      <w:r>
        <w:rPr>
          <w:color w:val="6B6B6B"/>
          <w:w w:val="105"/>
          <w:sz w:val="21"/>
        </w:rPr>
        <w:t>n</w:t>
      </w:r>
      <w:r>
        <w:rPr>
          <w:color w:val="4B4B4B"/>
          <w:w w:val="105"/>
          <w:sz w:val="21"/>
        </w:rPr>
        <w:t xml:space="preserve">g sirens and </w:t>
      </w:r>
      <w:r>
        <w:rPr>
          <w:color w:val="5B5B5B"/>
          <w:w w:val="105"/>
          <w:sz w:val="21"/>
        </w:rPr>
        <w:t xml:space="preserve">the </w:t>
      </w:r>
      <w:r>
        <w:rPr>
          <w:color w:val="4B4B4B"/>
          <w:w w:val="105"/>
          <w:sz w:val="21"/>
        </w:rPr>
        <w:t>Eme</w:t>
      </w:r>
      <w:r>
        <w:rPr>
          <w:color w:val="6B6B6B"/>
          <w:w w:val="105"/>
          <w:sz w:val="21"/>
        </w:rPr>
        <w:t>r</w:t>
      </w:r>
      <w:r>
        <w:rPr>
          <w:color w:val="4B4B4B"/>
          <w:w w:val="105"/>
          <w:sz w:val="21"/>
        </w:rPr>
        <w:t>gency Alert Sys</w:t>
      </w:r>
      <w:r>
        <w:rPr>
          <w:color w:val="6B6B6B"/>
          <w:w w:val="105"/>
          <w:sz w:val="21"/>
        </w:rPr>
        <w:t>tem</w:t>
      </w:r>
      <w:r>
        <w:rPr>
          <w:color w:val="858585"/>
          <w:w w:val="105"/>
          <w:sz w:val="21"/>
        </w:rPr>
        <w:t>.</w:t>
      </w:r>
      <w:r>
        <w:rPr>
          <w:color w:val="858585"/>
          <w:spacing w:val="40"/>
          <w:w w:val="105"/>
          <w:sz w:val="21"/>
        </w:rPr>
        <w:t xml:space="preserve"> </w:t>
      </w:r>
      <w:r>
        <w:rPr>
          <w:color w:val="4B4B4B"/>
          <w:w w:val="105"/>
          <w:sz w:val="21"/>
        </w:rPr>
        <w:t xml:space="preserve">In </w:t>
      </w:r>
      <w:r>
        <w:rPr>
          <w:color w:val="5B5B5B"/>
          <w:w w:val="105"/>
          <w:sz w:val="21"/>
        </w:rPr>
        <w:t xml:space="preserve">most </w:t>
      </w:r>
      <w:r>
        <w:rPr>
          <w:color w:val="4B4B4B"/>
          <w:w w:val="105"/>
          <w:sz w:val="21"/>
        </w:rPr>
        <w:t>areas</w:t>
      </w:r>
      <w:r>
        <w:rPr>
          <w:color w:val="6B6B6B"/>
          <w:w w:val="105"/>
          <w:sz w:val="21"/>
        </w:rPr>
        <w:t xml:space="preserve">, </w:t>
      </w:r>
      <w:r>
        <w:rPr>
          <w:color w:val="4B4B4B"/>
          <w:w w:val="105"/>
          <w:sz w:val="21"/>
        </w:rPr>
        <w:t>law enforcement units and othe</w:t>
      </w:r>
      <w:r>
        <w:rPr>
          <w:color w:val="6B6B6B"/>
          <w:w w:val="105"/>
          <w:sz w:val="21"/>
        </w:rPr>
        <w:t xml:space="preserve">r </w:t>
      </w:r>
      <w:r>
        <w:rPr>
          <w:color w:val="5B5B5B"/>
          <w:w w:val="105"/>
          <w:sz w:val="21"/>
        </w:rPr>
        <w:t xml:space="preserve">vehicles </w:t>
      </w:r>
      <w:r>
        <w:rPr>
          <w:color w:val="4B4B4B"/>
          <w:w w:val="105"/>
          <w:sz w:val="21"/>
        </w:rPr>
        <w:t>equ</w:t>
      </w:r>
      <w:r>
        <w:rPr>
          <w:color w:val="858585"/>
          <w:w w:val="105"/>
          <w:sz w:val="21"/>
        </w:rPr>
        <w:t>i</w:t>
      </w:r>
      <w:r>
        <w:rPr>
          <w:color w:val="5B5B5B"/>
          <w:w w:val="105"/>
          <w:sz w:val="21"/>
        </w:rPr>
        <w:t xml:space="preserve">pped with </w:t>
      </w:r>
      <w:r>
        <w:rPr>
          <w:color w:val="4B4B4B"/>
          <w:w w:val="105"/>
          <w:sz w:val="21"/>
        </w:rPr>
        <w:t>s</w:t>
      </w:r>
      <w:r>
        <w:rPr>
          <w:color w:val="6B6B6B"/>
          <w:w w:val="105"/>
          <w:sz w:val="21"/>
        </w:rPr>
        <w:t xml:space="preserve">irens </w:t>
      </w:r>
      <w:r>
        <w:rPr>
          <w:color w:val="4B4B4B"/>
          <w:w w:val="105"/>
          <w:sz w:val="21"/>
        </w:rPr>
        <w:t>a</w:t>
      </w:r>
      <w:r>
        <w:rPr>
          <w:color w:val="6B6B6B"/>
          <w:w w:val="105"/>
          <w:sz w:val="21"/>
        </w:rPr>
        <w:t xml:space="preserve">nd </w:t>
      </w:r>
      <w:r>
        <w:rPr>
          <w:color w:val="5B5B5B"/>
          <w:w w:val="105"/>
          <w:sz w:val="21"/>
        </w:rPr>
        <w:t xml:space="preserve">public </w:t>
      </w:r>
      <w:r>
        <w:rPr>
          <w:color w:val="4B4B4B"/>
          <w:w w:val="105"/>
          <w:sz w:val="21"/>
        </w:rPr>
        <w:t xml:space="preserve">address systems </w:t>
      </w:r>
      <w:r>
        <w:rPr>
          <w:color w:val="343433"/>
          <w:w w:val="105"/>
          <w:sz w:val="21"/>
        </w:rPr>
        <w:t>can</w:t>
      </w:r>
      <w:r>
        <w:rPr>
          <w:color w:val="343433"/>
          <w:spacing w:val="-16"/>
          <w:w w:val="105"/>
          <w:sz w:val="21"/>
        </w:rPr>
        <w:t xml:space="preserve"> </w:t>
      </w:r>
      <w:r>
        <w:rPr>
          <w:color w:val="4B4B4B"/>
          <w:w w:val="105"/>
          <w:sz w:val="21"/>
        </w:rPr>
        <w:t>be</w:t>
      </w:r>
      <w:r>
        <w:rPr>
          <w:color w:val="4B4B4B"/>
          <w:spacing w:val="-15"/>
          <w:w w:val="105"/>
          <w:sz w:val="21"/>
        </w:rPr>
        <w:t xml:space="preserve"> </w:t>
      </w:r>
      <w:r>
        <w:rPr>
          <w:color w:val="5B5B5B"/>
          <w:w w:val="105"/>
          <w:sz w:val="21"/>
        </w:rPr>
        <w:t>used</w:t>
      </w:r>
      <w:r>
        <w:rPr>
          <w:color w:val="5B5B5B"/>
          <w:spacing w:val="-15"/>
          <w:w w:val="105"/>
          <w:sz w:val="21"/>
        </w:rPr>
        <w:t xml:space="preserve"> </w:t>
      </w:r>
      <w:r>
        <w:rPr>
          <w:color w:val="4B4B4B"/>
          <w:w w:val="105"/>
          <w:sz w:val="21"/>
        </w:rPr>
        <w:t>for</w:t>
      </w:r>
      <w:r>
        <w:rPr>
          <w:color w:val="4B4B4B"/>
          <w:spacing w:val="-16"/>
          <w:w w:val="105"/>
          <w:sz w:val="21"/>
        </w:rPr>
        <w:t xml:space="preserve"> </w:t>
      </w:r>
      <w:r>
        <w:rPr>
          <w:color w:val="343433"/>
          <w:w w:val="105"/>
          <w:sz w:val="21"/>
        </w:rPr>
        <w:t>route</w:t>
      </w:r>
      <w:r>
        <w:rPr>
          <w:color w:val="343433"/>
          <w:spacing w:val="-7"/>
          <w:w w:val="105"/>
          <w:sz w:val="21"/>
        </w:rPr>
        <w:t xml:space="preserve"> </w:t>
      </w:r>
      <w:r>
        <w:rPr>
          <w:color w:val="4B4B4B"/>
          <w:w w:val="105"/>
          <w:sz w:val="21"/>
        </w:rPr>
        <w:t>alerting.</w:t>
      </w:r>
      <w:r>
        <w:rPr>
          <w:color w:val="4B4B4B"/>
          <w:spacing w:val="40"/>
          <w:w w:val="105"/>
          <w:sz w:val="21"/>
        </w:rPr>
        <w:t xml:space="preserve"> </w:t>
      </w:r>
      <w:r>
        <w:rPr>
          <w:color w:val="5B5B5B"/>
          <w:w w:val="105"/>
          <w:sz w:val="21"/>
        </w:rPr>
        <w:t>In</w:t>
      </w:r>
      <w:r>
        <w:rPr>
          <w:color w:val="5B5B5B"/>
          <w:spacing w:val="-16"/>
          <w:w w:val="105"/>
          <w:sz w:val="21"/>
        </w:rPr>
        <w:t xml:space="preserve"> </w:t>
      </w:r>
      <w:r>
        <w:rPr>
          <w:color w:val="4B4B4B"/>
          <w:w w:val="105"/>
          <w:sz w:val="21"/>
        </w:rPr>
        <w:t>some</w:t>
      </w:r>
      <w:r>
        <w:rPr>
          <w:color w:val="4B4B4B"/>
          <w:spacing w:val="-5"/>
          <w:w w:val="105"/>
          <w:sz w:val="21"/>
        </w:rPr>
        <w:t xml:space="preserve"> </w:t>
      </w:r>
      <w:r>
        <w:rPr>
          <w:color w:val="4B4B4B"/>
          <w:w w:val="105"/>
          <w:sz w:val="21"/>
        </w:rPr>
        <w:t>areas</w:t>
      </w:r>
      <w:r>
        <w:rPr>
          <w:color w:val="6B6B6B"/>
          <w:w w:val="105"/>
          <w:sz w:val="21"/>
        </w:rPr>
        <w:t>,</w:t>
      </w:r>
      <w:r>
        <w:rPr>
          <w:color w:val="6B6B6B"/>
          <w:spacing w:val="-16"/>
          <w:w w:val="105"/>
          <w:sz w:val="21"/>
        </w:rPr>
        <w:t xml:space="preserve"> </w:t>
      </w:r>
      <w:r>
        <w:rPr>
          <w:color w:val="4B4B4B"/>
          <w:w w:val="105"/>
          <w:sz w:val="21"/>
        </w:rPr>
        <w:t>such</w:t>
      </w:r>
      <w:r>
        <w:rPr>
          <w:color w:val="4B4B4B"/>
          <w:spacing w:val="-10"/>
          <w:w w:val="105"/>
          <w:sz w:val="21"/>
        </w:rPr>
        <w:t xml:space="preserve"> </w:t>
      </w:r>
      <w:r>
        <w:rPr>
          <w:color w:val="4B4B4B"/>
          <w:w w:val="105"/>
          <w:sz w:val="21"/>
        </w:rPr>
        <w:t>as</w:t>
      </w:r>
      <w:r>
        <w:rPr>
          <w:color w:val="4B4B4B"/>
          <w:spacing w:val="-12"/>
          <w:w w:val="105"/>
          <w:sz w:val="21"/>
        </w:rPr>
        <w:t xml:space="preserve"> </w:t>
      </w:r>
      <w:r>
        <w:rPr>
          <w:color w:val="4B4B4B"/>
          <w:w w:val="105"/>
          <w:sz w:val="21"/>
        </w:rPr>
        <w:t>large</w:t>
      </w:r>
      <w:r>
        <w:rPr>
          <w:color w:val="4B4B4B"/>
          <w:spacing w:val="-8"/>
          <w:w w:val="105"/>
          <w:sz w:val="21"/>
        </w:rPr>
        <w:t xml:space="preserve"> </w:t>
      </w:r>
      <w:r>
        <w:rPr>
          <w:color w:val="4B4B4B"/>
          <w:w w:val="105"/>
          <w:sz w:val="21"/>
        </w:rPr>
        <w:t>office</w:t>
      </w:r>
      <w:r>
        <w:rPr>
          <w:color w:val="4B4B4B"/>
          <w:spacing w:val="-8"/>
          <w:w w:val="105"/>
          <w:sz w:val="21"/>
        </w:rPr>
        <w:t xml:space="preserve"> </w:t>
      </w:r>
      <w:r>
        <w:rPr>
          <w:color w:val="4B4B4B"/>
          <w:w w:val="105"/>
          <w:sz w:val="21"/>
        </w:rPr>
        <w:t>or</w:t>
      </w:r>
      <w:r>
        <w:rPr>
          <w:color w:val="4B4B4B"/>
          <w:spacing w:val="-10"/>
          <w:w w:val="105"/>
          <w:sz w:val="21"/>
        </w:rPr>
        <w:t xml:space="preserve"> </w:t>
      </w:r>
      <w:r>
        <w:rPr>
          <w:color w:val="4B4B4B"/>
          <w:w w:val="105"/>
          <w:sz w:val="21"/>
        </w:rPr>
        <w:t>resident</w:t>
      </w:r>
      <w:r>
        <w:rPr>
          <w:color w:val="6B6B6B"/>
          <w:w w:val="105"/>
          <w:sz w:val="21"/>
        </w:rPr>
        <w:t>i</w:t>
      </w:r>
      <w:r>
        <w:rPr>
          <w:color w:val="4B4B4B"/>
          <w:w w:val="105"/>
          <w:sz w:val="21"/>
        </w:rPr>
        <w:t>al</w:t>
      </w:r>
      <w:r>
        <w:rPr>
          <w:color w:val="4B4B4B"/>
          <w:spacing w:val="-16"/>
          <w:w w:val="105"/>
          <w:sz w:val="21"/>
        </w:rPr>
        <w:t xml:space="preserve"> </w:t>
      </w:r>
      <w:r>
        <w:rPr>
          <w:color w:val="4B4B4B"/>
          <w:w w:val="105"/>
          <w:sz w:val="21"/>
        </w:rPr>
        <w:t>bu</w:t>
      </w:r>
      <w:r>
        <w:rPr>
          <w:color w:val="6B6B6B"/>
          <w:w w:val="105"/>
          <w:sz w:val="21"/>
        </w:rPr>
        <w:t>il</w:t>
      </w:r>
      <w:r>
        <w:rPr>
          <w:color w:val="4B4B4B"/>
          <w:w w:val="105"/>
          <w:sz w:val="21"/>
        </w:rPr>
        <w:t>d</w:t>
      </w:r>
      <w:r>
        <w:rPr>
          <w:color w:val="6B6B6B"/>
          <w:w w:val="105"/>
          <w:sz w:val="21"/>
        </w:rPr>
        <w:t>i</w:t>
      </w:r>
      <w:r>
        <w:rPr>
          <w:color w:val="4B4B4B"/>
          <w:w w:val="105"/>
          <w:sz w:val="21"/>
        </w:rPr>
        <w:t>ngs</w:t>
      </w:r>
      <w:r>
        <w:rPr>
          <w:color w:val="6B6B6B"/>
          <w:w w:val="105"/>
          <w:sz w:val="21"/>
        </w:rPr>
        <w:t xml:space="preserve">, </w:t>
      </w:r>
      <w:r>
        <w:rPr>
          <w:color w:val="343433"/>
          <w:w w:val="105"/>
          <w:sz w:val="21"/>
        </w:rPr>
        <w:t xml:space="preserve">door-to-door warning </w:t>
      </w:r>
      <w:r>
        <w:rPr>
          <w:color w:val="4B4B4B"/>
          <w:w w:val="105"/>
          <w:sz w:val="21"/>
        </w:rPr>
        <w:t>may be necessary</w:t>
      </w:r>
      <w:r>
        <w:rPr>
          <w:color w:val="6B6B6B"/>
          <w:w w:val="105"/>
          <w:sz w:val="21"/>
        </w:rPr>
        <w:t>.</w:t>
      </w:r>
    </w:p>
    <w:p w14:paraId="05E6B0CF" w14:textId="77777777" w:rsidR="000D03B5" w:rsidRDefault="000D03B5">
      <w:pPr>
        <w:pStyle w:val="BodyText"/>
        <w:spacing w:before="8"/>
        <w:rPr>
          <w:sz w:val="22"/>
        </w:rPr>
      </w:pPr>
    </w:p>
    <w:p w14:paraId="05E6B0D0" w14:textId="77777777" w:rsidR="000D03B5" w:rsidRDefault="00DC03A4">
      <w:pPr>
        <w:numPr>
          <w:ilvl w:val="0"/>
          <w:numId w:val="5"/>
        </w:numPr>
        <w:tabs>
          <w:tab w:val="left" w:pos="466"/>
        </w:tabs>
        <w:ind w:left="466"/>
        <w:jc w:val="left"/>
        <w:rPr>
          <w:b/>
          <w:color w:val="343433"/>
          <w:sz w:val="21"/>
        </w:rPr>
      </w:pPr>
      <w:r>
        <w:rPr>
          <w:b/>
          <w:color w:val="343433"/>
          <w:sz w:val="21"/>
        </w:rPr>
        <w:t>Area</w:t>
      </w:r>
      <w:r>
        <w:rPr>
          <w:b/>
          <w:color w:val="343433"/>
          <w:spacing w:val="30"/>
          <w:sz w:val="21"/>
        </w:rPr>
        <w:t xml:space="preserve"> </w:t>
      </w:r>
      <w:r>
        <w:rPr>
          <w:b/>
          <w:color w:val="343433"/>
          <w:sz w:val="21"/>
        </w:rPr>
        <w:t>Security</w:t>
      </w:r>
      <w:r>
        <w:rPr>
          <w:b/>
          <w:color w:val="343433"/>
          <w:spacing w:val="19"/>
          <w:sz w:val="21"/>
        </w:rPr>
        <w:t xml:space="preserve"> </w:t>
      </w:r>
      <w:r>
        <w:rPr>
          <w:b/>
          <w:color w:val="343433"/>
          <w:sz w:val="21"/>
        </w:rPr>
        <w:t>and</w:t>
      </w:r>
      <w:r>
        <w:rPr>
          <w:b/>
          <w:color w:val="343433"/>
          <w:spacing w:val="13"/>
          <w:sz w:val="21"/>
        </w:rPr>
        <w:t xml:space="preserve"> </w:t>
      </w:r>
      <w:r>
        <w:rPr>
          <w:b/>
          <w:color w:val="343433"/>
          <w:sz w:val="21"/>
        </w:rPr>
        <w:t>Incident</w:t>
      </w:r>
      <w:r>
        <w:rPr>
          <w:b/>
          <w:color w:val="343433"/>
          <w:spacing w:val="38"/>
          <w:sz w:val="21"/>
        </w:rPr>
        <w:t xml:space="preserve"> </w:t>
      </w:r>
      <w:r>
        <w:rPr>
          <w:b/>
          <w:color w:val="343433"/>
          <w:sz w:val="21"/>
        </w:rPr>
        <w:t>Scene</w:t>
      </w:r>
      <w:r>
        <w:rPr>
          <w:b/>
          <w:color w:val="343433"/>
          <w:spacing w:val="21"/>
          <w:sz w:val="21"/>
        </w:rPr>
        <w:t xml:space="preserve"> </w:t>
      </w:r>
      <w:r>
        <w:rPr>
          <w:b/>
          <w:color w:val="343433"/>
          <w:spacing w:val="-2"/>
          <w:sz w:val="21"/>
        </w:rPr>
        <w:t>Control</w:t>
      </w:r>
    </w:p>
    <w:p w14:paraId="05E6B0D1" w14:textId="77777777" w:rsidR="000D03B5" w:rsidRDefault="000D03B5">
      <w:pPr>
        <w:pStyle w:val="BodyText"/>
        <w:spacing w:before="4"/>
        <w:rPr>
          <w:b/>
          <w:sz w:val="23"/>
        </w:rPr>
      </w:pPr>
    </w:p>
    <w:p w14:paraId="05E6B0D2" w14:textId="77777777" w:rsidR="000D03B5" w:rsidRDefault="00DC03A4">
      <w:pPr>
        <w:pStyle w:val="ListParagraph"/>
        <w:numPr>
          <w:ilvl w:val="1"/>
          <w:numId w:val="5"/>
        </w:numPr>
        <w:tabs>
          <w:tab w:val="left" w:pos="821"/>
        </w:tabs>
        <w:ind w:hanging="357"/>
        <w:rPr>
          <w:color w:val="232323"/>
          <w:sz w:val="21"/>
        </w:rPr>
      </w:pPr>
      <w:r>
        <w:rPr>
          <w:color w:val="343433"/>
          <w:w w:val="105"/>
          <w:sz w:val="21"/>
        </w:rPr>
        <w:t>Incident</w:t>
      </w:r>
      <w:r>
        <w:rPr>
          <w:color w:val="343433"/>
          <w:spacing w:val="-7"/>
          <w:w w:val="105"/>
          <w:sz w:val="21"/>
        </w:rPr>
        <w:t xml:space="preserve"> </w:t>
      </w:r>
      <w:r>
        <w:rPr>
          <w:color w:val="343433"/>
          <w:w w:val="105"/>
          <w:sz w:val="21"/>
        </w:rPr>
        <w:t>Scene</w:t>
      </w:r>
      <w:r>
        <w:rPr>
          <w:color w:val="343433"/>
          <w:spacing w:val="-12"/>
          <w:w w:val="105"/>
          <w:sz w:val="21"/>
        </w:rPr>
        <w:t xml:space="preserve"> </w:t>
      </w:r>
      <w:r>
        <w:rPr>
          <w:color w:val="343433"/>
          <w:spacing w:val="-2"/>
          <w:w w:val="105"/>
          <w:sz w:val="21"/>
        </w:rPr>
        <w:t>Cont</w:t>
      </w:r>
      <w:r>
        <w:rPr>
          <w:color w:val="5B5B5B"/>
          <w:spacing w:val="-2"/>
          <w:w w:val="105"/>
          <w:sz w:val="21"/>
        </w:rPr>
        <w:t>rol</w:t>
      </w:r>
    </w:p>
    <w:p w14:paraId="05E6B0D3" w14:textId="77777777" w:rsidR="000D03B5" w:rsidRDefault="000D03B5">
      <w:pPr>
        <w:pStyle w:val="BodyText"/>
        <w:spacing w:before="3"/>
        <w:rPr>
          <w:sz w:val="23"/>
        </w:rPr>
      </w:pPr>
    </w:p>
    <w:p w14:paraId="05E6B0D4" w14:textId="77777777" w:rsidR="000D03B5" w:rsidRDefault="00DC03A4">
      <w:pPr>
        <w:spacing w:line="254" w:lineRule="auto"/>
        <w:ind w:left="820" w:right="121" w:firstLine="2"/>
        <w:jc w:val="both"/>
        <w:rPr>
          <w:sz w:val="21"/>
        </w:rPr>
      </w:pPr>
      <w:r>
        <w:rPr>
          <w:color w:val="232323"/>
          <w:w w:val="105"/>
          <w:sz w:val="21"/>
        </w:rPr>
        <w:t>I</w:t>
      </w:r>
      <w:r>
        <w:rPr>
          <w:color w:val="4B4B4B"/>
          <w:w w:val="105"/>
          <w:sz w:val="21"/>
        </w:rPr>
        <w:t>n</w:t>
      </w:r>
      <w:r>
        <w:rPr>
          <w:color w:val="4B4B4B"/>
          <w:spacing w:val="-16"/>
          <w:w w:val="105"/>
          <w:sz w:val="21"/>
        </w:rPr>
        <w:t xml:space="preserve"> </w:t>
      </w:r>
      <w:r>
        <w:rPr>
          <w:color w:val="4B4B4B"/>
          <w:w w:val="105"/>
          <w:sz w:val="21"/>
        </w:rPr>
        <w:t>response</w:t>
      </w:r>
      <w:r>
        <w:rPr>
          <w:color w:val="4B4B4B"/>
          <w:spacing w:val="-15"/>
          <w:w w:val="105"/>
          <w:sz w:val="21"/>
        </w:rPr>
        <w:t xml:space="preserve"> </w:t>
      </w:r>
      <w:r>
        <w:rPr>
          <w:color w:val="4B4B4B"/>
          <w:w w:val="105"/>
          <w:sz w:val="21"/>
        </w:rPr>
        <w:t>to</w:t>
      </w:r>
      <w:r>
        <w:rPr>
          <w:color w:val="4B4B4B"/>
          <w:spacing w:val="-15"/>
          <w:w w:val="105"/>
          <w:sz w:val="21"/>
        </w:rPr>
        <w:t xml:space="preserve"> </w:t>
      </w:r>
      <w:r>
        <w:rPr>
          <w:color w:val="4B4B4B"/>
          <w:w w:val="105"/>
          <w:sz w:val="21"/>
        </w:rPr>
        <w:t>a</w:t>
      </w:r>
      <w:r>
        <w:rPr>
          <w:color w:val="4B4B4B"/>
          <w:spacing w:val="-16"/>
          <w:w w:val="105"/>
          <w:sz w:val="21"/>
        </w:rPr>
        <w:t xml:space="preserve"> </w:t>
      </w:r>
      <w:r>
        <w:rPr>
          <w:color w:val="4B4B4B"/>
          <w:w w:val="105"/>
          <w:sz w:val="21"/>
        </w:rPr>
        <w:t>request</w:t>
      </w:r>
      <w:r>
        <w:rPr>
          <w:color w:val="4B4B4B"/>
          <w:spacing w:val="-15"/>
          <w:w w:val="105"/>
          <w:sz w:val="21"/>
        </w:rPr>
        <w:t xml:space="preserve"> </w:t>
      </w:r>
      <w:r>
        <w:rPr>
          <w:color w:val="4B4B4B"/>
          <w:w w:val="105"/>
          <w:sz w:val="21"/>
        </w:rPr>
        <w:t>from</w:t>
      </w:r>
      <w:r>
        <w:rPr>
          <w:color w:val="4B4B4B"/>
          <w:spacing w:val="-15"/>
          <w:w w:val="105"/>
          <w:sz w:val="21"/>
        </w:rPr>
        <w:t xml:space="preserve"> </w:t>
      </w:r>
      <w:r>
        <w:rPr>
          <w:color w:val="4B4B4B"/>
          <w:w w:val="105"/>
          <w:sz w:val="21"/>
        </w:rPr>
        <w:t>the</w:t>
      </w:r>
      <w:r>
        <w:rPr>
          <w:color w:val="4B4B4B"/>
          <w:spacing w:val="-16"/>
          <w:w w:val="105"/>
          <w:sz w:val="21"/>
        </w:rPr>
        <w:t xml:space="preserve"> </w:t>
      </w:r>
      <w:r>
        <w:rPr>
          <w:color w:val="5B5B5B"/>
          <w:w w:val="105"/>
          <w:sz w:val="21"/>
        </w:rPr>
        <w:t>Incident</w:t>
      </w:r>
      <w:r>
        <w:rPr>
          <w:color w:val="5B5B5B"/>
          <w:spacing w:val="-15"/>
          <w:w w:val="105"/>
          <w:sz w:val="21"/>
        </w:rPr>
        <w:t xml:space="preserve"> </w:t>
      </w:r>
      <w:r>
        <w:rPr>
          <w:color w:val="4B4B4B"/>
          <w:w w:val="105"/>
          <w:sz w:val="21"/>
        </w:rPr>
        <w:t>Commander</w:t>
      </w:r>
      <w:r>
        <w:rPr>
          <w:color w:val="959595"/>
          <w:w w:val="105"/>
          <w:sz w:val="21"/>
        </w:rPr>
        <w:t>,</w:t>
      </w:r>
      <w:r>
        <w:rPr>
          <w:color w:val="959595"/>
          <w:spacing w:val="-15"/>
          <w:w w:val="105"/>
          <w:sz w:val="21"/>
        </w:rPr>
        <w:t xml:space="preserve"> </w:t>
      </w:r>
      <w:r>
        <w:rPr>
          <w:color w:val="4B4B4B"/>
          <w:w w:val="105"/>
          <w:sz w:val="21"/>
        </w:rPr>
        <w:t>the</w:t>
      </w:r>
      <w:r>
        <w:rPr>
          <w:color w:val="4B4B4B"/>
          <w:spacing w:val="-16"/>
          <w:w w:val="105"/>
          <w:sz w:val="21"/>
        </w:rPr>
        <w:t xml:space="preserve"> </w:t>
      </w:r>
      <w:r>
        <w:rPr>
          <w:color w:val="4B4B4B"/>
          <w:w w:val="105"/>
          <w:sz w:val="21"/>
        </w:rPr>
        <w:t>Po</w:t>
      </w:r>
      <w:r>
        <w:rPr>
          <w:color w:val="6B6B6B"/>
          <w:w w:val="105"/>
          <w:sz w:val="21"/>
        </w:rPr>
        <w:t>lice</w:t>
      </w:r>
      <w:r>
        <w:rPr>
          <w:color w:val="6B6B6B"/>
          <w:spacing w:val="-15"/>
          <w:w w:val="105"/>
          <w:sz w:val="21"/>
        </w:rPr>
        <w:t xml:space="preserve"> </w:t>
      </w:r>
      <w:r>
        <w:rPr>
          <w:color w:val="4B4B4B"/>
          <w:w w:val="105"/>
          <w:sz w:val="21"/>
        </w:rPr>
        <w:t>Department</w:t>
      </w:r>
      <w:r>
        <w:rPr>
          <w:color w:val="4B4B4B"/>
          <w:spacing w:val="-15"/>
          <w:w w:val="105"/>
          <w:sz w:val="21"/>
        </w:rPr>
        <w:t xml:space="preserve"> </w:t>
      </w:r>
      <w:r>
        <w:rPr>
          <w:color w:val="4B4B4B"/>
          <w:w w:val="105"/>
          <w:sz w:val="21"/>
        </w:rPr>
        <w:t>will</w:t>
      </w:r>
      <w:r>
        <w:rPr>
          <w:color w:val="4B4B4B"/>
          <w:spacing w:val="-16"/>
          <w:w w:val="105"/>
          <w:sz w:val="21"/>
        </w:rPr>
        <w:t xml:space="preserve"> </w:t>
      </w:r>
      <w:r>
        <w:rPr>
          <w:color w:val="5B5B5B"/>
          <w:w w:val="105"/>
          <w:sz w:val="21"/>
        </w:rPr>
        <w:t xml:space="preserve">provide </w:t>
      </w:r>
      <w:r>
        <w:rPr>
          <w:color w:val="4B4B4B"/>
          <w:w w:val="105"/>
          <w:sz w:val="21"/>
        </w:rPr>
        <w:t>traffic</w:t>
      </w:r>
      <w:r>
        <w:rPr>
          <w:color w:val="4B4B4B"/>
          <w:spacing w:val="-15"/>
          <w:w w:val="105"/>
          <w:sz w:val="21"/>
        </w:rPr>
        <w:t xml:space="preserve"> </w:t>
      </w:r>
      <w:r>
        <w:rPr>
          <w:color w:val="4B4B4B"/>
          <w:w w:val="105"/>
          <w:sz w:val="21"/>
        </w:rPr>
        <w:t>con</w:t>
      </w:r>
      <w:r>
        <w:rPr>
          <w:color w:val="6B6B6B"/>
          <w:w w:val="105"/>
          <w:sz w:val="21"/>
        </w:rPr>
        <w:t>t</w:t>
      </w:r>
      <w:r>
        <w:rPr>
          <w:color w:val="4B4B4B"/>
          <w:w w:val="105"/>
          <w:sz w:val="21"/>
        </w:rPr>
        <w:t>rol</w:t>
      </w:r>
      <w:r>
        <w:rPr>
          <w:color w:val="4B4B4B"/>
          <w:spacing w:val="-15"/>
          <w:w w:val="105"/>
          <w:sz w:val="21"/>
        </w:rPr>
        <w:t xml:space="preserve"> </w:t>
      </w:r>
      <w:r>
        <w:rPr>
          <w:color w:val="4B4B4B"/>
          <w:w w:val="105"/>
          <w:sz w:val="21"/>
        </w:rPr>
        <w:t>and</w:t>
      </w:r>
      <w:r>
        <w:rPr>
          <w:color w:val="4B4B4B"/>
          <w:spacing w:val="-10"/>
          <w:w w:val="105"/>
          <w:sz w:val="21"/>
        </w:rPr>
        <w:t xml:space="preserve"> </w:t>
      </w:r>
      <w:r>
        <w:rPr>
          <w:color w:val="4B4B4B"/>
          <w:w w:val="105"/>
          <w:sz w:val="21"/>
        </w:rPr>
        <w:t>per</w:t>
      </w:r>
      <w:r>
        <w:rPr>
          <w:color w:val="6B6B6B"/>
          <w:w w:val="105"/>
          <w:sz w:val="21"/>
        </w:rPr>
        <w:t>im</w:t>
      </w:r>
      <w:r>
        <w:rPr>
          <w:color w:val="4B4B4B"/>
          <w:w w:val="105"/>
          <w:sz w:val="21"/>
        </w:rPr>
        <w:t>eter</w:t>
      </w:r>
      <w:r>
        <w:rPr>
          <w:color w:val="4B4B4B"/>
          <w:spacing w:val="-16"/>
          <w:w w:val="105"/>
          <w:sz w:val="21"/>
        </w:rPr>
        <w:t xml:space="preserve"> </w:t>
      </w:r>
      <w:r>
        <w:rPr>
          <w:color w:val="5B5B5B"/>
          <w:w w:val="105"/>
          <w:sz w:val="21"/>
        </w:rPr>
        <w:t>control</w:t>
      </w:r>
      <w:r>
        <w:rPr>
          <w:color w:val="5B5B5B"/>
          <w:spacing w:val="-5"/>
          <w:w w:val="105"/>
          <w:sz w:val="21"/>
        </w:rPr>
        <w:t xml:space="preserve"> </w:t>
      </w:r>
      <w:r>
        <w:rPr>
          <w:color w:val="4B4B4B"/>
          <w:w w:val="105"/>
          <w:sz w:val="21"/>
        </w:rPr>
        <w:t>at</w:t>
      </w:r>
      <w:r>
        <w:rPr>
          <w:color w:val="4B4B4B"/>
          <w:spacing w:val="-14"/>
          <w:w w:val="105"/>
          <w:sz w:val="21"/>
        </w:rPr>
        <w:t xml:space="preserve"> </w:t>
      </w:r>
      <w:r>
        <w:rPr>
          <w:color w:val="6B6B6B"/>
          <w:w w:val="105"/>
          <w:sz w:val="21"/>
        </w:rPr>
        <w:t>i</w:t>
      </w:r>
      <w:r>
        <w:rPr>
          <w:color w:val="4B4B4B"/>
          <w:w w:val="105"/>
          <w:sz w:val="21"/>
        </w:rPr>
        <w:t>nc</w:t>
      </w:r>
      <w:r>
        <w:rPr>
          <w:color w:val="6B6B6B"/>
          <w:w w:val="105"/>
          <w:sz w:val="21"/>
        </w:rPr>
        <w:t>ident</w:t>
      </w:r>
      <w:r>
        <w:rPr>
          <w:color w:val="6B6B6B"/>
          <w:spacing w:val="-16"/>
          <w:w w:val="105"/>
          <w:sz w:val="21"/>
        </w:rPr>
        <w:t xml:space="preserve"> </w:t>
      </w:r>
      <w:r>
        <w:rPr>
          <w:color w:val="4B4B4B"/>
          <w:w w:val="105"/>
          <w:sz w:val="21"/>
        </w:rPr>
        <w:t>scenes</w:t>
      </w:r>
      <w:r>
        <w:rPr>
          <w:color w:val="6B6B6B"/>
          <w:w w:val="105"/>
          <w:sz w:val="21"/>
        </w:rPr>
        <w:t>,</w:t>
      </w:r>
      <w:r>
        <w:rPr>
          <w:color w:val="6B6B6B"/>
          <w:spacing w:val="-15"/>
          <w:w w:val="105"/>
          <w:sz w:val="21"/>
        </w:rPr>
        <w:t xml:space="preserve"> </w:t>
      </w:r>
      <w:r>
        <w:rPr>
          <w:color w:val="4B4B4B"/>
          <w:w w:val="105"/>
          <w:sz w:val="21"/>
        </w:rPr>
        <w:t>inc</w:t>
      </w:r>
      <w:r>
        <w:rPr>
          <w:color w:val="6B6B6B"/>
          <w:w w:val="105"/>
          <w:sz w:val="21"/>
        </w:rPr>
        <w:t>ludin</w:t>
      </w:r>
      <w:r>
        <w:rPr>
          <w:color w:val="4B4B4B"/>
          <w:w w:val="105"/>
          <w:sz w:val="21"/>
        </w:rPr>
        <w:t>g</w:t>
      </w:r>
      <w:r>
        <w:rPr>
          <w:color w:val="4B4B4B"/>
          <w:spacing w:val="-10"/>
          <w:w w:val="105"/>
          <w:sz w:val="21"/>
        </w:rPr>
        <w:t xml:space="preserve"> </w:t>
      </w:r>
      <w:r>
        <w:rPr>
          <w:color w:val="4B4B4B"/>
          <w:w w:val="105"/>
          <w:sz w:val="21"/>
        </w:rPr>
        <w:t>hazmat</w:t>
      </w:r>
      <w:r>
        <w:rPr>
          <w:color w:val="4B4B4B"/>
          <w:spacing w:val="7"/>
          <w:w w:val="105"/>
          <w:sz w:val="21"/>
        </w:rPr>
        <w:t xml:space="preserve"> </w:t>
      </w:r>
      <w:r>
        <w:rPr>
          <w:color w:val="4B4B4B"/>
          <w:w w:val="105"/>
          <w:sz w:val="21"/>
        </w:rPr>
        <w:t>spills,</w:t>
      </w:r>
      <w:r>
        <w:rPr>
          <w:color w:val="4B4B4B"/>
          <w:spacing w:val="-2"/>
          <w:w w:val="105"/>
          <w:sz w:val="21"/>
        </w:rPr>
        <w:t xml:space="preserve"> </w:t>
      </w:r>
      <w:r>
        <w:rPr>
          <w:color w:val="4B4B4B"/>
          <w:w w:val="105"/>
          <w:sz w:val="21"/>
        </w:rPr>
        <w:t>major</w:t>
      </w:r>
      <w:r>
        <w:rPr>
          <w:color w:val="4B4B4B"/>
          <w:spacing w:val="-8"/>
          <w:w w:val="105"/>
          <w:sz w:val="21"/>
        </w:rPr>
        <w:t xml:space="preserve"> </w:t>
      </w:r>
      <w:r>
        <w:rPr>
          <w:color w:val="6B6B6B"/>
          <w:w w:val="105"/>
          <w:sz w:val="21"/>
        </w:rPr>
        <w:t>fi</w:t>
      </w:r>
      <w:r>
        <w:rPr>
          <w:color w:val="4B4B4B"/>
          <w:w w:val="105"/>
          <w:sz w:val="21"/>
        </w:rPr>
        <w:t>res and exp</w:t>
      </w:r>
      <w:r>
        <w:rPr>
          <w:color w:val="6B6B6B"/>
          <w:w w:val="105"/>
          <w:sz w:val="21"/>
        </w:rPr>
        <w:t>l</w:t>
      </w:r>
      <w:r>
        <w:rPr>
          <w:color w:val="4B4B4B"/>
          <w:w w:val="105"/>
          <w:sz w:val="21"/>
        </w:rPr>
        <w:t>osions</w:t>
      </w:r>
      <w:r>
        <w:rPr>
          <w:color w:val="6B6B6B"/>
          <w:w w:val="105"/>
          <w:sz w:val="21"/>
        </w:rPr>
        <w:t xml:space="preserve">, </w:t>
      </w:r>
      <w:r>
        <w:rPr>
          <w:color w:val="4B4B4B"/>
          <w:w w:val="105"/>
          <w:sz w:val="21"/>
        </w:rPr>
        <w:t xml:space="preserve">and </w:t>
      </w:r>
      <w:r>
        <w:rPr>
          <w:color w:val="5B5B5B"/>
          <w:w w:val="105"/>
          <w:sz w:val="21"/>
        </w:rPr>
        <w:t xml:space="preserve">other </w:t>
      </w:r>
      <w:r>
        <w:rPr>
          <w:color w:val="4B4B4B"/>
          <w:w w:val="105"/>
          <w:sz w:val="21"/>
        </w:rPr>
        <w:t>types of incide</w:t>
      </w:r>
      <w:r>
        <w:rPr>
          <w:color w:val="6B6B6B"/>
          <w:w w:val="105"/>
          <w:sz w:val="21"/>
        </w:rPr>
        <w:t>n</w:t>
      </w:r>
      <w:r>
        <w:rPr>
          <w:color w:val="4B4B4B"/>
          <w:w w:val="105"/>
          <w:sz w:val="21"/>
        </w:rPr>
        <w:t>ts</w:t>
      </w:r>
      <w:r>
        <w:rPr>
          <w:color w:val="858585"/>
          <w:w w:val="105"/>
          <w:sz w:val="21"/>
        </w:rPr>
        <w:t>.</w:t>
      </w:r>
    </w:p>
    <w:p w14:paraId="05E6B0D5" w14:textId="77777777" w:rsidR="000D03B5" w:rsidRDefault="000D03B5">
      <w:pPr>
        <w:pStyle w:val="BodyText"/>
        <w:spacing w:before="3"/>
        <w:rPr>
          <w:sz w:val="22"/>
        </w:rPr>
      </w:pPr>
    </w:p>
    <w:p w14:paraId="05E6B0D6" w14:textId="77777777" w:rsidR="000D03B5" w:rsidRDefault="00DC03A4">
      <w:pPr>
        <w:pStyle w:val="ListParagraph"/>
        <w:numPr>
          <w:ilvl w:val="1"/>
          <w:numId w:val="5"/>
        </w:numPr>
        <w:tabs>
          <w:tab w:val="left" w:pos="821"/>
        </w:tabs>
        <w:ind w:hanging="355"/>
        <w:rPr>
          <w:color w:val="4B4B4B"/>
          <w:sz w:val="21"/>
        </w:rPr>
      </w:pPr>
      <w:r>
        <w:rPr>
          <w:color w:val="343433"/>
          <w:w w:val="105"/>
          <w:sz w:val="21"/>
        </w:rPr>
        <w:t>Secur</w:t>
      </w:r>
      <w:r>
        <w:rPr>
          <w:color w:val="5B5B5B"/>
          <w:w w:val="105"/>
          <w:sz w:val="21"/>
        </w:rPr>
        <w:t>i</w:t>
      </w:r>
      <w:r>
        <w:rPr>
          <w:color w:val="343433"/>
          <w:w w:val="105"/>
          <w:sz w:val="21"/>
        </w:rPr>
        <w:t>ty</w:t>
      </w:r>
      <w:r>
        <w:rPr>
          <w:color w:val="343433"/>
          <w:spacing w:val="-13"/>
          <w:w w:val="105"/>
          <w:sz w:val="21"/>
        </w:rPr>
        <w:t xml:space="preserve"> </w:t>
      </w:r>
      <w:r>
        <w:rPr>
          <w:color w:val="4B4B4B"/>
          <w:w w:val="105"/>
          <w:sz w:val="21"/>
        </w:rPr>
        <w:t>for</w:t>
      </w:r>
      <w:r>
        <w:rPr>
          <w:color w:val="4B4B4B"/>
          <w:spacing w:val="-9"/>
          <w:w w:val="105"/>
          <w:sz w:val="21"/>
        </w:rPr>
        <w:t xml:space="preserve"> </w:t>
      </w:r>
      <w:r>
        <w:rPr>
          <w:color w:val="4B4B4B"/>
          <w:w w:val="105"/>
          <w:sz w:val="21"/>
        </w:rPr>
        <w:t>Evacuated</w:t>
      </w:r>
      <w:r>
        <w:rPr>
          <w:color w:val="4B4B4B"/>
          <w:spacing w:val="-3"/>
          <w:w w:val="105"/>
          <w:sz w:val="21"/>
        </w:rPr>
        <w:t xml:space="preserve"> </w:t>
      </w:r>
      <w:r>
        <w:rPr>
          <w:color w:val="4B4B4B"/>
          <w:spacing w:val="-4"/>
          <w:w w:val="105"/>
          <w:sz w:val="21"/>
        </w:rPr>
        <w:t>Areas</w:t>
      </w:r>
    </w:p>
    <w:p w14:paraId="05E6B0D7" w14:textId="77777777" w:rsidR="000D03B5" w:rsidRDefault="000D03B5">
      <w:pPr>
        <w:pStyle w:val="BodyText"/>
        <w:spacing w:before="10"/>
        <w:rPr>
          <w:sz w:val="22"/>
        </w:rPr>
      </w:pPr>
    </w:p>
    <w:p w14:paraId="05E6B0D8" w14:textId="77777777" w:rsidR="000D03B5" w:rsidRDefault="00DC03A4">
      <w:pPr>
        <w:spacing w:line="254" w:lineRule="auto"/>
        <w:ind w:left="819" w:right="120" w:firstLine="3"/>
        <w:jc w:val="both"/>
        <w:rPr>
          <w:sz w:val="21"/>
        </w:rPr>
      </w:pPr>
      <w:r>
        <w:rPr>
          <w:color w:val="232323"/>
          <w:w w:val="105"/>
          <w:sz w:val="21"/>
        </w:rPr>
        <w:t>I</w:t>
      </w:r>
      <w:r>
        <w:rPr>
          <w:color w:val="4B4B4B"/>
          <w:w w:val="105"/>
          <w:sz w:val="21"/>
        </w:rPr>
        <w:t>n</w:t>
      </w:r>
      <w:r>
        <w:rPr>
          <w:color w:val="4B4B4B"/>
          <w:spacing w:val="-16"/>
          <w:w w:val="105"/>
          <w:sz w:val="21"/>
        </w:rPr>
        <w:t xml:space="preserve"> </w:t>
      </w:r>
      <w:r>
        <w:rPr>
          <w:color w:val="4B4B4B"/>
          <w:w w:val="105"/>
          <w:sz w:val="21"/>
        </w:rPr>
        <w:t>an</w:t>
      </w:r>
      <w:r>
        <w:rPr>
          <w:color w:val="4B4B4B"/>
          <w:spacing w:val="-15"/>
          <w:w w:val="105"/>
          <w:sz w:val="21"/>
        </w:rPr>
        <w:t xml:space="preserve"> </w:t>
      </w:r>
      <w:r>
        <w:rPr>
          <w:color w:val="5B5B5B"/>
          <w:w w:val="105"/>
          <w:sz w:val="21"/>
        </w:rPr>
        <w:t>evacuation,</w:t>
      </w:r>
      <w:r>
        <w:rPr>
          <w:color w:val="5B5B5B"/>
          <w:spacing w:val="-15"/>
          <w:w w:val="105"/>
          <w:sz w:val="21"/>
        </w:rPr>
        <w:t xml:space="preserve"> </w:t>
      </w:r>
      <w:r>
        <w:rPr>
          <w:color w:val="5B5B5B"/>
          <w:w w:val="105"/>
          <w:sz w:val="21"/>
        </w:rPr>
        <w:t>the</w:t>
      </w:r>
      <w:r>
        <w:rPr>
          <w:color w:val="5B5B5B"/>
          <w:spacing w:val="-16"/>
          <w:w w:val="105"/>
          <w:sz w:val="21"/>
        </w:rPr>
        <w:t xml:space="preserve"> </w:t>
      </w:r>
      <w:r>
        <w:rPr>
          <w:color w:val="4B4B4B"/>
          <w:w w:val="105"/>
          <w:sz w:val="21"/>
        </w:rPr>
        <w:t>sec</w:t>
      </w:r>
      <w:r>
        <w:rPr>
          <w:color w:val="6B6B6B"/>
          <w:w w:val="105"/>
          <w:sz w:val="21"/>
        </w:rPr>
        <w:t>u</w:t>
      </w:r>
      <w:r>
        <w:rPr>
          <w:color w:val="4B4B4B"/>
          <w:w w:val="105"/>
          <w:sz w:val="21"/>
        </w:rPr>
        <w:t>rity</w:t>
      </w:r>
      <w:r>
        <w:rPr>
          <w:color w:val="4B4B4B"/>
          <w:spacing w:val="-15"/>
          <w:w w:val="105"/>
          <w:sz w:val="21"/>
        </w:rPr>
        <w:t xml:space="preserve"> </w:t>
      </w:r>
      <w:r>
        <w:rPr>
          <w:color w:val="4B4B4B"/>
          <w:w w:val="105"/>
          <w:sz w:val="21"/>
        </w:rPr>
        <w:t>of</w:t>
      </w:r>
      <w:r>
        <w:rPr>
          <w:color w:val="4B4B4B"/>
          <w:spacing w:val="-15"/>
          <w:w w:val="105"/>
          <w:sz w:val="21"/>
        </w:rPr>
        <w:t xml:space="preserve"> </w:t>
      </w:r>
      <w:r>
        <w:rPr>
          <w:color w:val="4B4B4B"/>
          <w:w w:val="105"/>
          <w:sz w:val="21"/>
        </w:rPr>
        <w:t>evacuated</w:t>
      </w:r>
      <w:r>
        <w:rPr>
          <w:color w:val="4B4B4B"/>
          <w:spacing w:val="-16"/>
          <w:w w:val="105"/>
          <w:sz w:val="21"/>
        </w:rPr>
        <w:t xml:space="preserve"> </w:t>
      </w:r>
      <w:r>
        <w:rPr>
          <w:color w:val="5B5B5B"/>
          <w:w w:val="105"/>
          <w:sz w:val="21"/>
        </w:rPr>
        <w:t>areas</w:t>
      </w:r>
      <w:r>
        <w:rPr>
          <w:color w:val="5B5B5B"/>
          <w:spacing w:val="-15"/>
          <w:w w:val="105"/>
          <w:sz w:val="21"/>
        </w:rPr>
        <w:t xml:space="preserve"> </w:t>
      </w:r>
      <w:r>
        <w:rPr>
          <w:color w:val="4B4B4B"/>
          <w:w w:val="105"/>
          <w:sz w:val="21"/>
        </w:rPr>
        <w:t>is</w:t>
      </w:r>
      <w:r>
        <w:rPr>
          <w:color w:val="4B4B4B"/>
          <w:spacing w:val="-15"/>
          <w:w w:val="105"/>
          <w:sz w:val="21"/>
        </w:rPr>
        <w:t xml:space="preserve"> </w:t>
      </w:r>
      <w:r>
        <w:rPr>
          <w:color w:val="4B4B4B"/>
          <w:w w:val="105"/>
          <w:sz w:val="21"/>
        </w:rPr>
        <w:t>extremely</w:t>
      </w:r>
      <w:r>
        <w:rPr>
          <w:color w:val="4B4B4B"/>
          <w:spacing w:val="-16"/>
          <w:w w:val="105"/>
          <w:sz w:val="21"/>
        </w:rPr>
        <w:t xml:space="preserve"> </w:t>
      </w:r>
      <w:r>
        <w:rPr>
          <w:color w:val="4B4B4B"/>
          <w:w w:val="105"/>
          <w:sz w:val="21"/>
        </w:rPr>
        <w:t>important.</w:t>
      </w:r>
      <w:r>
        <w:rPr>
          <w:color w:val="4B4B4B"/>
          <w:spacing w:val="11"/>
          <w:w w:val="105"/>
          <w:sz w:val="21"/>
        </w:rPr>
        <w:t xml:space="preserve"> </w:t>
      </w:r>
      <w:r>
        <w:rPr>
          <w:color w:val="4B4B4B"/>
          <w:w w:val="105"/>
          <w:sz w:val="21"/>
        </w:rPr>
        <w:t>Those</w:t>
      </w:r>
      <w:r>
        <w:rPr>
          <w:color w:val="4B4B4B"/>
          <w:spacing w:val="-8"/>
          <w:w w:val="105"/>
          <w:sz w:val="21"/>
        </w:rPr>
        <w:t xml:space="preserve"> </w:t>
      </w:r>
      <w:r>
        <w:rPr>
          <w:color w:val="5B5B5B"/>
          <w:w w:val="105"/>
          <w:sz w:val="21"/>
        </w:rPr>
        <w:t>who</w:t>
      </w:r>
      <w:r>
        <w:rPr>
          <w:color w:val="5B5B5B"/>
          <w:spacing w:val="-16"/>
          <w:w w:val="105"/>
          <w:sz w:val="21"/>
        </w:rPr>
        <w:t xml:space="preserve"> </w:t>
      </w:r>
      <w:r>
        <w:rPr>
          <w:color w:val="4B4B4B"/>
          <w:w w:val="105"/>
          <w:sz w:val="21"/>
        </w:rPr>
        <w:t>have evacuated</w:t>
      </w:r>
      <w:r>
        <w:rPr>
          <w:color w:val="4B4B4B"/>
          <w:spacing w:val="-12"/>
          <w:w w:val="105"/>
          <w:sz w:val="21"/>
        </w:rPr>
        <w:t xml:space="preserve"> </w:t>
      </w:r>
      <w:r>
        <w:rPr>
          <w:color w:val="4B4B4B"/>
          <w:w w:val="105"/>
          <w:sz w:val="21"/>
        </w:rPr>
        <w:t>may</w:t>
      </w:r>
      <w:r>
        <w:rPr>
          <w:color w:val="4B4B4B"/>
          <w:spacing w:val="-11"/>
          <w:w w:val="105"/>
          <w:sz w:val="21"/>
        </w:rPr>
        <w:t xml:space="preserve"> </w:t>
      </w:r>
      <w:r>
        <w:rPr>
          <w:color w:val="343433"/>
          <w:w w:val="105"/>
          <w:sz w:val="21"/>
        </w:rPr>
        <w:t>not</w:t>
      </w:r>
      <w:r>
        <w:rPr>
          <w:color w:val="343433"/>
          <w:spacing w:val="-16"/>
          <w:w w:val="105"/>
          <w:sz w:val="21"/>
        </w:rPr>
        <w:t xml:space="preserve"> </w:t>
      </w:r>
      <w:r>
        <w:rPr>
          <w:color w:val="4B4B4B"/>
          <w:w w:val="105"/>
          <w:sz w:val="21"/>
        </w:rPr>
        <w:t>do</w:t>
      </w:r>
      <w:r>
        <w:rPr>
          <w:color w:val="4B4B4B"/>
          <w:spacing w:val="-11"/>
          <w:w w:val="105"/>
          <w:sz w:val="21"/>
        </w:rPr>
        <w:t xml:space="preserve"> </w:t>
      </w:r>
      <w:r>
        <w:rPr>
          <w:color w:val="4B4B4B"/>
          <w:w w:val="105"/>
          <w:sz w:val="21"/>
        </w:rPr>
        <w:t>so</w:t>
      </w:r>
      <w:r>
        <w:rPr>
          <w:color w:val="4B4B4B"/>
          <w:spacing w:val="-10"/>
          <w:w w:val="105"/>
          <w:sz w:val="21"/>
        </w:rPr>
        <w:t xml:space="preserve"> </w:t>
      </w:r>
      <w:r>
        <w:rPr>
          <w:color w:val="4B4B4B"/>
          <w:w w:val="105"/>
          <w:sz w:val="21"/>
        </w:rPr>
        <w:t>in</w:t>
      </w:r>
      <w:r>
        <w:rPr>
          <w:color w:val="4B4B4B"/>
          <w:spacing w:val="-16"/>
          <w:w w:val="105"/>
          <w:sz w:val="21"/>
        </w:rPr>
        <w:t xml:space="preserve"> </w:t>
      </w:r>
      <w:r>
        <w:rPr>
          <w:color w:val="4B4B4B"/>
          <w:w w:val="105"/>
          <w:sz w:val="21"/>
        </w:rPr>
        <w:t>the</w:t>
      </w:r>
      <w:r>
        <w:rPr>
          <w:color w:val="4B4B4B"/>
          <w:spacing w:val="-15"/>
          <w:w w:val="105"/>
          <w:sz w:val="21"/>
        </w:rPr>
        <w:t xml:space="preserve"> </w:t>
      </w:r>
      <w:r>
        <w:rPr>
          <w:color w:val="4B4B4B"/>
          <w:w w:val="105"/>
          <w:sz w:val="21"/>
        </w:rPr>
        <w:t>future</w:t>
      </w:r>
      <w:r>
        <w:rPr>
          <w:color w:val="4B4B4B"/>
          <w:spacing w:val="-6"/>
          <w:w w:val="105"/>
          <w:sz w:val="21"/>
        </w:rPr>
        <w:t xml:space="preserve"> </w:t>
      </w:r>
      <w:r>
        <w:rPr>
          <w:color w:val="343433"/>
          <w:w w:val="105"/>
          <w:sz w:val="21"/>
        </w:rPr>
        <w:t>i</w:t>
      </w:r>
      <w:r>
        <w:rPr>
          <w:color w:val="6B6B6B"/>
          <w:w w:val="105"/>
          <w:sz w:val="21"/>
        </w:rPr>
        <w:t>f</w:t>
      </w:r>
      <w:r>
        <w:rPr>
          <w:color w:val="6B6B6B"/>
          <w:spacing w:val="-5"/>
          <w:w w:val="105"/>
          <w:sz w:val="21"/>
        </w:rPr>
        <w:t xml:space="preserve"> </w:t>
      </w:r>
      <w:r>
        <w:rPr>
          <w:color w:val="4B4B4B"/>
          <w:w w:val="105"/>
          <w:sz w:val="21"/>
        </w:rPr>
        <w:t>their</w:t>
      </w:r>
      <w:r>
        <w:rPr>
          <w:color w:val="4B4B4B"/>
          <w:spacing w:val="-7"/>
          <w:w w:val="105"/>
          <w:sz w:val="21"/>
        </w:rPr>
        <w:t xml:space="preserve"> </w:t>
      </w:r>
      <w:r>
        <w:rPr>
          <w:color w:val="5B5B5B"/>
          <w:w w:val="105"/>
          <w:sz w:val="21"/>
        </w:rPr>
        <w:t>property</w:t>
      </w:r>
      <w:r>
        <w:rPr>
          <w:color w:val="5B5B5B"/>
          <w:spacing w:val="-5"/>
          <w:w w:val="105"/>
          <w:sz w:val="21"/>
        </w:rPr>
        <w:t xml:space="preserve"> </w:t>
      </w:r>
      <w:r>
        <w:rPr>
          <w:color w:val="4B4B4B"/>
          <w:w w:val="105"/>
          <w:sz w:val="21"/>
        </w:rPr>
        <w:t>has</w:t>
      </w:r>
      <w:r>
        <w:rPr>
          <w:color w:val="4B4B4B"/>
          <w:spacing w:val="-13"/>
          <w:w w:val="105"/>
          <w:sz w:val="21"/>
        </w:rPr>
        <w:t xml:space="preserve"> </w:t>
      </w:r>
      <w:r>
        <w:rPr>
          <w:color w:val="5B5B5B"/>
          <w:w w:val="105"/>
          <w:sz w:val="21"/>
        </w:rPr>
        <w:t>been</w:t>
      </w:r>
      <w:r>
        <w:rPr>
          <w:color w:val="5B5B5B"/>
          <w:spacing w:val="-6"/>
          <w:w w:val="105"/>
          <w:sz w:val="21"/>
        </w:rPr>
        <w:t xml:space="preserve"> </w:t>
      </w:r>
      <w:r>
        <w:rPr>
          <w:color w:val="4B4B4B"/>
          <w:w w:val="105"/>
          <w:sz w:val="21"/>
        </w:rPr>
        <w:t>damaged</w:t>
      </w:r>
      <w:r>
        <w:rPr>
          <w:color w:val="4B4B4B"/>
          <w:spacing w:val="-7"/>
          <w:w w:val="105"/>
          <w:sz w:val="21"/>
        </w:rPr>
        <w:t xml:space="preserve"> </w:t>
      </w:r>
      <w:r>
        <w:rPr>
          <w:color w:val="4B4B4B"/>
          <w:w w:val="105"/>
          <w:sz w:val="21"/>
        </w:rPr>
        <w:t>or</w:t>
      </w:r>
      <w:r>
        <w:rPr>
          <w:color w:val="4B4B4B"/>
          <w:spacing w:val="-8"/>
          <w:w w:val="105"/>
          <w:sz w:val="21"/>
        </w:rPr>
        <w:t xml:space="preserve"> </w:t>
      </w:r>
      <w:r>
        <w:rPr>
          <w:color w:val="4B4B4B"/>
          <w:w w:val="105"/>
          <w:sz w:val="21"/>
        </w:rPr>
        <w:t>stolen</w:t>
      </w:r>
      <w:r>
        <w:rPr>
          <w:color w:val="4B4B4B"/>
          <w:spacing w:val="-9"/>
          <w:w w:val="105"/>
          <w:sz w:val="21"/>
        </w:rPr>
        <w:t xml:space="preserve"> </w:t>
      </w:r>
      <w:r>
        <w:rPr>
          <w:color w:val="4B4B4B"/>
          <w:w w:val="105"/>
          <w:sz w:val="21"/>
        </w:rPr>
        <w:t xml:space="preserve">during </w:t>
      </w:r>
      <w:r>
        <w:rPr>
          <w:color w:val="343433"/>
          <w:w w:val="105"/>
          <w:sz w:val="21"/>
        </w:rPr>
        <w:t>the</w:t>
      </w:r>
      <w:r>
        <w:rPr>
          <w:color w:val="5B5B5B"/>
          <w:w w:val="105"/>
          <w:sz w:val="21"/>
        </w:rPr>
        <w:t xml:space="preserve">ir </w:t>
      </w:r>
      <w:r>
        <w:rPr>
          <w:color w:val="4B4B4B"/>
          <w:w w:val="105"/>
          <w:sz w:val="21"/>
        </w:rPr>
        <w:t>absence</w:t>
      </w:r>
      <w:r>
        <w:rPr>
          <w:color w:val="6B6B6B"/>
          <w:w w:val="105"/>
          <w:sz w:val="21"/>
        </w:rPr>
        <w:t>.</w:t>
      </w:r>
      <w:r>
        <w:rPr>
          <w:color w:val="6B6B6B"/>
          <w:spacing w:val="40"/>
          <w:w w:val="105"/>
          <w:sz w:val="21"/>
        </w:rPr>
        <w:t xml:space="preserve"> </w:t>
      </w:r>
      <w:r>
        <w:rPr>
          <w:color w:val="4B4B4B"/>
          <w:w w:val="105"/>
          <w:sz w:val="21"/>
        </w:rPr>
        <w:t xml:space="preserve">Experience has shown </w:t>
      </w:r>
      <w:r>
        <w:rPr>
          <w:color w:val="5B5B5B"/>
          <w:w w:val="105"/>
          <w:sz w:val="21"/>
        </w:rPr>
        <w:t xml:space="preserve">that </w:t>
      </w:r>
      <w:r>
        <w:rPr>
          <w:color w:val="6B6B6B"/>
          <w:w w:val="105"/>
          <w:sz w:val="21"/>
        </w:rPr>
        <w:t>l</w:t>
      </w:r>
      <w:r>
        <w:rPr>
          <w:color w:val="4B4B4B"/>
          <w:w w:val="105"/>
          <w:sz w:val="21"/>
        </w:rPr>
        <w:t>aw enforcement agencies must provide security</w:t>
      </w:r>
      <w:r>
        <w:rPr>
          <w:color w:val="4B4B4B"/>
          <w:spacing w:val="-16"/>
          <w:w w:val="105"/>
          <w:sz w:val="21"/>
        </w:rPr>
        <w:t xml:space="preserve"> </w:t>
      </w:r>
      <w:r>
        <w:rPr>
          <w:color w:val="5B5B5B"/>
          <w:w w:val="105"/>
          <w:sz w:val="21"/>
        </w:rPr>
        <w:t>in</w:t>
      </w:r>
      <w:r>
        <w:rPr>
          <w:color w:val="5B5B5B"/>
          <w:spacing w:val="-15"/>
          <w:w w:val="105"/>
          <w:sz w:val="21"/>
        </w:rPr>
        <w:t xml:space="preserve"> </w:t>
      </w:r>
      <w:r>
        <w:rPr>
          <w:color w:val="4B4B4B"/>
          <w:w w:val="105"/>
          <w:sz w:val="21"/>
        </w:rPr>
        <w:t>evacua</w:t>
      </w:r>
      <w:r>
        <w:rPr>
          <w:color w:val="232323"/>
          <w:w w:val="105"/>
          <w:sz w:val="21"/>
        </w:rPr>
        <w:t>t</w:t>
      </w:r>
      <w:r>
        <w:rPr>
          <w:color w:val="4B4B4B"/>
          <w:w w:val="105"/>
          <w:sz w:val="21"/>
        </w:rPr>
        <w:t>ed</w:t>
      </w:r>
      <w:r>
        <w:rPr>
          <w:color w:val="4B4B4B"/>
          <w:spacing w:val="-15"/>
          <w:w w:val="105"/>
          <w:sz w:val="21"/>
        </w:rPr>
        <w:t xml:space="preserve"> </w:t>
      </w:r>
      <w:r>
        <w:rPr>
          <w:color w:val="4B4B4B"/>
          <w:w w:val="105"/>
          <w:sz w:val="21"/>
        </w:rPr>
        <w:t>areas</w:t>
      </w:r>
      <w:r>
        <w:rPr>
          <w:color w:val="4B4B4B"/>
          <w:spacing w:val="-16"/>
          <w:w w:val="105"/>
          <w:sz w:val="21"/>
        </w:rPr>
        <w:t xml:space="preserve"> </w:t>
      </w:r>
      <w:r>
        <w:rPr>
          <w:color w:val="4B4B4B"/>
          <w:w w:val="105"/>
          <w:sz w:val="21"/>
        </w:rPr>
        <w:t>to</w:t>
      </w:r>
      <w:r>
        <w:rPr>
          <w:color w:val="4B4B4B"/>
          <w:spacing w:val="-15"/>
          <w:w w:val="105"/>
          <w:sz w:val="21"/>
        </w:rPr>
        <w:t xml:space="preserve"> </w:t>
      </w:r>
      <w:r>
        <w:rPr>
          <w:color w:val="4B4B4B"/>
          <w:w w:val="105"/>
          <w:sz w:val="21"/>
        </w:rPr>
        <w:t>m</w:t>
      </w:r>
      <w:r>
        <w:rPr>
          <w:color w:val="6B6B6B"/>
          <w:w w:val="105"/>
          <w:sz w:val="21"/>
        </w:rPr>
        <w:t>i</w:t>
      </w:r>
      <w:r>
        <w:rPr>
          <w:color w:val="4B4B4B"/>
          <w:w w:val="105"/>
          <w:sz w:val="21"/>
        </w:rPr>
        <w:t>nimize</w:t>
      </w:r>
      <w:r>
        <w:rPr>
          <w:color w:val="4B4B4B"/>
          <w:spacing w:val="-15"/>
          <w:w w:val="105"/>
          <w:sz w:val="21"/>
        </w:rPr>
        <w:t xml:space="preserve"> </w:t>
      </w:r>
      <w:r>
        <w:rPr>
          <w:color w:val="343433"/>
          <w:w w:val="105"/>
          <w:sz w:val="21"/>
        </w:rPr>
        <w:t>looti</w:t>
      </w:r>
      <w:r>
        <w:rPr>
          <w:color w:val="6B6B6B"/>
          <w:w w:val="105"/>
          <w:sz w:val="21"/>
        </w:rPr>
        <w:t>n</w:t>
      </w:r>
      <w:r>
        <w:rPr>
          <w:color w:val="4B4B4B"/>
          <w:w w:val="105"/>
          <w:sz w:val="21"/>
        </w:rPr>
        <w:t>g</w:t>
      </w:r>
      <w:r>
        <w:rPr>
          <w:color w:val="6B6B6B"/>
          <w:w w:val="105"/>
          <w:sz w:val="21"/>
        </w:rPr>
        <w:t>.</w:t>
      </w:r>
      <w:r>
        <w:rPr>
          <w:color w:val="6B6B6B"/>
          <w:spacing w:val="-4"/>
          <w:w w:val="105"/>
          <w:sz w:val="21"/>
        </w:rPr>
        <w:t xml:space="preserve"> </w:t>
      </w:r>
      <w:r>
        <w:rPr>
          <w:color w:val="4B4B4B"/>
          <w:w w:val="105"/>
          <w:sz w:val="21"/>
        </w:rPr>
        <w:t>Access</w:t>
      </w:r>
      <w:r>
        <w:rPr>
          <w:color w:val="4B4B4B"/>
          <w:spacing w:val="-11"/>
          <w:w w:val="105"/>
          <w:sz w:val="21"/>
        </w:rPr>
        <w:t xml:space="preserve"> </w:t>
      </w:r>
      <w:r>
        <w:rPr>
          <w:color w:val="4B4B4B"/>
          <w:w w:val="105"/>
          <w:sz w:val="21"/>
        </w:rPr>
        <w:t>to</w:t>
      </w:r>
      <w:r>
        <w:rPr>
          <w:color w:val="4B4B4B"/>
          <w:spacing w:val="-13"/>
          <w:w w:val="105"/>
          <w:sz w:val="21"/>
        </w:rPr>
        <w:t xml:space="preserve"> </w:t>
      </w:r>
      <w:r>
        <w:rPr>
          <w:color w:val="4B4B4B"/>
          <w:w w:val="105"/>
          <w:sz w:val="21"/>
        </w:rPr>
        <w:t>such</w:t>
      </w:r>
      <w:r>
        <w:rPr>
          <w:color w:val="4B4B4B"/>
          <w:spacing w:val="-16"/>
          <w:w w:val="105"/>
          <w:sz w:val="21"/>
        </w:rPr>
        <w:t xml:space="preserve"> </w:t>
      </w:r>
      <w:r>
        <w:rPr>
          <w:color w:val="5B5B5B"/>
          <w:w w:val="105"/>
          <w:sz w:val="21"/>
        </w:rPr>
        <w:t>areas</w:t>
      </w:r>
      <w:r>
        <w:rPr>
          <w:color w:val="5B5B5B"/>
          <w:spacing w:val="-4"/>
          <w:w w:val="105"/>
          <w:sz w:val="21"/>
        </w:rPr>
        <w:t xml:space="preserve"> </w:t>
      </w:r>
      <w:r>
        <w:rPr>
          <w:color w:val="4B4B4B"/>
          <w:w w:val="105"/>
          <w:sz w:val="21"/>
        </w:rPr>
        <w:t>will</w:t>
      </w:r>
      <w:r>
        <w:rPr>
          <w:color w:val="4B4B4B"/>
          <w:spacing w:val="-16"/>
          <w:w w:val="105"/>
          <w:sz w:val="21"/>
        </w:rPr>
        <w:t xml:space="preserve"> </w:t>
      </w:r>
      <w:r>
        <w:rPr>
          <w:color w:val="4B4B4B"/>
          <w:w w:val="105"/>
          <w:sz w:val="21"/>
        </w:rPr>
        <w:t>be</w:t>
      </w:r>
      <w:r>
        <w:rPr>
          <w:color w:val="4B4B4B"/>
          <w:spacing w:val="-15"/>
          <w:w w:val="105"/>
          <w:sz w:val="21"/>
        </w:rPr>
        <w:t xml:space="preserve"> </w:t>
      </w:r>
      <w:r>
        <w:rPr>
          <w:color w:val="4B4B4B"/>
          <w:w w:val="105"/>
          <w:sz w:val="21"/>
        </w:rPr>
        <w:t>controlled</w:t>
      </w:r>
      <w:r>
        <w:rPr>
          <w:color w:val="4B4B4B"/>
          <w:spacing w:val="-5"/>
          <w:w w:val="105"/>
          <w:sz w:val="21"/>
        </w:rPr>
        <w:t xml:space="preserve"> </w:t>
      </w:r>
      <w:r>
        <w:rPr>
          <w:color w:val="343433"/>
          <w:w w:val="105"/>
          <w:sz w:val="21"/>
        </w:rPr>
        <w:t xml:space="preserve">by </w:t>
      </w:r>
      <w:r>
        <w:rPr>
          <w:color w:val="5B5B5B"/>
          <w:w w:val="105"/>
          <w:sz w:val="21"/>
        </w:rPr>
        <w:t>roadblocks</w:t>
      </w:r>
      <w:r>
        <w:rPr>
          <w:color w:val="5B5B5B"/>
          <w:spacing w:val="-16"/>
          <w:w w:val="105"/>
          <w:sz w:val="21"/>
        </w:rPr>
        <w:t xml:space="preserve"> </w:t>
      </w:r>
      <w:r>
        <w:rPr>
          <w:color w:val="5B5B5B"/>
          <w:w w:val="105"/>
          <w:sz w:val="21"/>
        </w:rPr>
        <w:t>and,</w:t>
      </w:r>
      <w:r>
        <w:rPr>
          <w:color w:val="5B5B5B"/>
          <w:spacing w:val="-15"/>
          <w:w w:val="105"/>
          <w:sz w:val="21"/>
        </w:rPr>
        <w:t xml:space="preserve"> </w:t>
      </w:r>
      <w:r>
        <w:rPr>
          <w:color w:val="4B4B4B"/>
          <w:w w:val="105"/>
          <w:sz w:val="21"/>
        </w:rPr>
        <w:t>where</w:t>
      </w:r>
      <w:r>
        <w:rPr>
          <w:color w:val="4B4B4B"/>
          <w:spacing w:val="-11"/>
          <w:w w:val="105"/>
          <w:sz w:val="21"/>
        </w:rPr>
        <w:t xml:space="preserve"> </w:t>
      </w:r>
      <w:r>
        <w:rPr>
          <w:color w:val="4B4B4B"/>
          <w:w w:val="105"/>
          <w:sz w:val="21"/>
        </w:rPr>
        <w:t>approp</w:t>
      </w:r>
      <w:r>
        <w:rPr>
          <w:color w:val="6B6B6B"/>
          <w:w w:val="105"/>
          <w:sz w:val="21"/>
        </w:rPr>
        <w:t>ri</w:t>
      </w:r>
      <w:r>
        <w:rPr>
          <w:color w:val="4B4B4B"/>
          <w:w w:val="105"/>
          <w:sz w:val="21"/>
        </w:rPr>
        <w:t>ate</w:t>
      </w:r>
      <w:r>
        <w:rPr>
          <w:color w:val="6B6B6B"/>
          <w:w w:val="105"/>
          <w:sz w:val="21"/>
        </w:rPr>
        <w:t>,</w:t>
      </w:r>
      <w:r>
        <w:rPr>
          <w:color w:val="6B6B6B"/>
          <w:spacing w:val="-16"/>
          <w:w w:val="105"/>
          <w:sz w:val="21"/>
        </w:rPr>
        <w:t xml:space="preserve"> </w:t>
      </w:r>
      <w:r>
        <w:rPr>
          <w:color w:val="4B4B4B"/>
          <w:w w:val="105"/>
          <w:sz w:val="21"/>
        </w:rPr>
        <w:t>barricades</w:t>
      </w:r>
      <w:r>
        <w:rPr>
          <w:color w:val="858585"/>
          <w:w w:val="105"/>
          <w:sz w:val="21"/>
        </w:rPr>
        <w:t>.</w:t>
      </w:r>
      <w:r>
        <w:rPr>
          <w:color w:val="858585"/>
          <w:spacing w:val="22"/>
          <w:w w:val="105"/>
          <w:sz w:val="21"/>
        </w:rPr>
        <w:t xml:space="preserve"> </w:t>
      </w:r>
      <w:r>
        <w:rPr>
          <w:color w:val="4B4B4B"/>
          <w:w w:val="105"/>
          <w:sz w:val="21"/>
        </w:rPr>
        <w:t>Access</w:t>
      </w:r>
      <w:r>
        <w:rPr>
          <w:color w:val="4B4B4B"/>
          <w:spacing w:val="-7"/>
          <w:w w:val="105"/>
          <w:sz w:val="21"/>
        </w:rPr>
        <w:t xml:space="preserve"> </w:t>
      </w:r>
      <w:r>
        <w:rPr>
          <w:color w:val="4B4B4B"/>
          <w:w w:val="105"/>
          <w:sz w:val="21"/>
        </w:rPr>
        <w:t>controls</w:t>
      </w:r>
      <w:r>
        <w:rPr>
          <w:color w:val="4B4B4B"/>
          <w:spacing w:val="-6"/>
          <w:w w:val="105"/>
          <w:sz w:val="21"/>
        </w:rPr>
        <w:t xml:space="preserve"> </w:t>
      </w:r>
      <w:r>
        <w:rPr>
          <w:color w:val="4B4B4B"/>
          <w:w w:val="105"/>
          <w:sz w:val="21"/>
        </w:rPr>
        <w:t>s</w:t>
      </w:r>
      <w:r>
        <w:rPr>
          <w:color w:val="6B6B6B"/>
          <w:w w:val="105"/>
          <w:sz w:val="21"/>
        </w:rPr>
        <w:t>hou</w:t>
      </w:r>
      <w:r>
        <w:rPr>
          <w:color w:val="4B4B4B"/>
          <w:w w:val="105"/>
          <w:sz w:val="21"/>
        </w:rPr>
        <w:t>ld</w:t>
      </w:r>
      <w:r>
        <w:rPr>
          <w:color w:val="4B4B4B"/>
          <w:spacing w:val="-16"/>
          <w:w w:val="105"/>
          <w:sz w:val="21"/>
        </w:rPr>
        <w:t xml:space="preserve"> </w:t>
      </w:r>
      <w:r>
        <w:rPr>
          <w:color w:val="4B4B4B"/>
          <w:w w:val="105"/>
          <w:sz w:val="21"/>
        </w:rPr>
        <w:t>be</w:t>
      </w:r>
      <w:r>
        <w:rPr>
          <w:color w:val="4B4B4B"/>
          <w:spacing w:val="-14"/>
          <w:w w:val="105"/>
          <w:sz w:val="21"/>
        </w:rPr>
        <w:t xml:space="preserve"> </w:t>
      </w:r>
      <w:r>
        <w:rPr>
          <w:color w:val="4B4B4B"/>
          <w:w w:val="105"/>
          <w:sz w:val="21"/>
        </w:rPr>
        <w:t>supplemented by</w:t>
      </w:r>
      <w:r>
        <w:rPr>
          <w:color w:val="4B4B4B"/>
          <w:spacing w:val="-3"/>
          <w:w w:val="105"/>
          <w:sz w:val="21"/>
        </w:rPr>
        <w:t xml:space="preserve"> </w:t>
      </w:r>
      <w:r>
        <w:rPr>
          <w:color w:val="4B4B4B"/>
          <w:w w:val="105"/>
          <w:sz w:val="21"/>
        </w:rPr>
        <w:t>per</w:t>
      </w:r>
      <w:r>
        <w:rPr>
          <w:color w:val="6B6B6B"/>
          <w:w w:val="105"/>
          <w:sz w:val="21"/>
        </w:rPr>
        <w:t>i</w:t>
      </w:r>
      <w:r>
        <w:rPr>
          <w:color w:val="4B4B4B"/>
          <w:w w:val="105"/>
          <w:sz w:val="21"/>
        </w:rPr>
        <w:t>od</w:t>
      </w:r>
      <w:r>
        <w:rPr>
          <w:color w:val="6B6B6B"/>
          <w:w w:val="105"/>
          <w:sz w:val="21"/>
        </w:rPr>
        <w:t>ic</w:t>
      </w:r>
      <w:r>
        <w:rPr>
          <w:color w:val="6B6B6B"/>
          <w:spacing w:val="-5"/>
          <w:w w:val="105"/>
          <w:sz w:val="21"/>
        </w:rPr>
        <w:t xml:space="preserve"> </w:t>
      </w:r>
      <w:r>
        <w:rPr>
          <w:color w:val="5B5B5B"/>
          <w:w w:val="105"/>
          <w:sz w:val="21"/>
        </w:rPr>
        <w:t xml:space="preserve">roving </w:t>
      </w:r>
      <w:r>
        <w:rPr>
          <w:color w:val="4B4B4B"/>
          <w:w w:val="105"/>
          <w:sz w:val="21"/>
        </w:rPr>
        <w:t>patro</w:t>
      </w:r>
      <w:r>
        <w:rPr>
          <w:color w:val="6B6B6B"/>
          <w:w w:val="105"/>
          <w:sz w:val="21"/>
        </w:rPr>
        <w:t>ls</w:t>
      </w:r>
      <w:r>
        <w:rPr>
          <w:color w:val="858585"/>
          <w:w w:val="105"/>
          <w:sz w:val="21"/>
        </w:rPr>
        <w:t>,</w:t>
      </w:r>
      <w:r>
        <w:rPr>
          <w:color w:val="858585"/>
          <w:spacing w:val="-13"/>
          <w:w w:val="105"/>
          <w:sz w:val="21"/>
        </w:rPr>
        <w:t xml:space="preserve"> </w:t>
      </w:r>
      <w:r>
        <w:rPr>
          <w:color w:val="4B4B4B"/>
          <w:w w:val="105"/>
          <w:sz w:val="21"/>
        </w:rPr>
        <w:t>particu</w:t>
      </w:r>
      <w:r>
        <w:rPr>
          <w:color w:val="6B6B6B"/>
          <w:w w:val="105"/>
          <w:sz w:val="21"/>
        </w:rPr>
        <w:t>la</w:t>
      </w:r>
      <w:r>
        <w:rPr>
          <w:color w:val="4B4B4B"/>
          <w:w w:val="105"/>
          <w:sz w:val="21"/>
        </w:rPr>
        <w:t>rly</w:t>
      </w:r>
      <w:r>
        <w:rPr>
          <w:color w:val="4B4B4B"/>
          <w:spacing w:val="-7"/>
          <w:w w:val="105"/>
          <w:sz w:val="21"/>
        </w:rPr>
        <w:t xml:space="preserve"> </w:t>
      </w:r>
      <w:r>
        <w:rPr>
          <w:color w:val="5B5B5B"/>
          <w:w w:val="105"/>
          <w:sz w:val="21"/>
        </w:rPr>
        <w:t xml:space="preserve">within </w:t>
      </w:r>
      <w:r>
        <w:rPr>
          <w:color w:val="4B4B4B"/>
          <w:w w:val="105"/>
          <w:sz w:val="21"/>
        </w:rPr>
        <w:t>a</w:t>
      </w:r>
      <w:r>
        <w:rPr>
          <w:color w:val="6B6B6B"/>
          <w:w w:val="105"/>
          <w:sz w:val="21"/>
        </w:rPr>
        <w:t>r</w:t>
      </w:r>
      <w:r>
        <w:rPr>
          <w:color w:val="4B4B4B"/>
          <w:w w:val="105"/>
          <w:sz w:val="21"/>
        </w:rPr>
        <w:t>eas</w:t>
      </w:r>
      <w:r>
        <w:rPr>
          <w:color w:val="4B4B4B"/>
          <w:spacing w:val="-1"/>
          <w:w w:val="105"/>
          <w:sz w:val="21"/>
        </w:rPr>
        <w:t xml:space="preserve"> </w:t>
      </w:r>
      <w:r>
        <w:rPr>
          <w:color w:val="4B4B4B"/>
          <w:w w:val="105"/>
          <w:sz w:val="21"/>
        </w:rPr>
        <w:t>that</w:t>
      </w:r>
      <w:r>
        <w:rPr>
          <w:color w:val="4B4B4B"/>
          <w:spacing w:val="-4"/>
          <w:w w:val="105"/>
          <w:sz w:val="21"/>
        </w:rPr>
        <w:t xml:space="preserve"> </w:t>
      </w:r>
      <w:r>
        <w:rPr>
          <w:color w:val="4B4B4B"/>
          <w:w w:val="105"/>
          <w:sz w:val="21"/>
        </w:rPr>
        <w:t>are</w:t>
      </w:r>
      <w:r>
        <w:rPr>
          <w:color w:val="4B4B4B"/>
          <w:spacing w:val="-7"/>
          <w:w w:val="105"/>
          <w:sz w:val="21"/>
        </w:rPr>
        <w:t xml:space="preserve"> </w:t>
      </w:r>
      <w:r>
        <w:rPr>
          <w:color w:val="5B5B5B"/>
          <w:w w:val="105"/>
          <w:sz w:val="21"/>
        </w:rPr>
        <w:t xml:space="preserve">readily accessible </w:t>
      </w:r>
      <w:r>
        <w:rPr>
          <w:color w:val="4B4B4B"/>
          <w:w w:val="105"/>
          <w:sz w:val="21"/>
        </w:rPr>
        <w:t>by</w:t>
      </w:r>
      <w:r>
        <w:rPr>
          <w:color w:val="4B4B4B"/>
          <w:spacing w:val="-7"/>
          <w:w w:val="105"/>
          <w:sz w:val="21"/>
        </w:rPr>
        <w:t xml:space="preserve"> </w:t>
      </w:r>
      <w:r>
        <w:rPr>
          <w:color w:val="5B5B5B"/>
          <w:w w:val="105"/>
          <w:sz w:val="21"/>
        </w:rPr>
        <w:t xml:space="preserve">persons </w:t>
      </w:r>
      <w:r>
        <w:rPr>
          <w:color w:val="4B4B4B"/>
          <w:w w:val="105"/>
          <w:sz w:val="21"/>
        </w:rPr>
        <w:t>on foo</w:t>
      </w:r>
      <w:r>
        <w:rPr>
          <w:color w:val="6B6B6B"/>
          <w:w w:val="105"/>
          <w:sz w:val="21"/>
        </w:rPr>
        <w:t>t.</w:t>
      </w:r>
    </w:p>
    <w:p w14:paraId="05E6B0D9" w14:textId="77777777" w:rsidR="000D03B5" w:rsidRDefault="000D03B5">
      <w:pPr>
        <w:pStyle w:val="BodyText"/>
        <w:rPr>
          <w:sz w:val="21"/>
        </w:rPr>
      </w:pPr>
    </w:p>
    <w:p w14:paraId="05E6B0DA" w14:textId="77777777" w:rsidR="000D03B5" w:rsidRDefault="00DC03A4">
      <w:pPr>
        <w:pStyle w:val="ListParagraph"/>
        <w:numPr>
          <w:ilvl w:val="1"/>
          <w:numId w:val="5"/>
        </w:numPr>
        <w:tabs>
          <w:tab w:val="left" w:pos="826"/>
        </w:tabs>
        <w:ind w:left="826" w:hanging="353"/>
        <w:rPr>
          <w:color w:val="4B4B4B"/>
          <w:sz w:val="21"/>
        </w:rPr>
      </w:pPr>
      <w:r>
        <w:rPr>
          <w:color w:val="4B4B4B"/>
          <w:w w:val="105"/>
          <w:sz w:val="21"/>
        </w:rPr>
        <w:t>Access</w:t>
      </w:r>
      <w:r>
        <w:rPr>
          <w:color w:val="4B4B4B"/>
          <w:spacing w:val="-9"/>
          <w:w w:val="105"/>
          <w:sz w:val="21"/>
        </w:rPr>
        <w:t xml:space="preserve"> </w:t>
      </w:r>
      <w:r>
        <w:rPr>
          <w:color w:val="4B4B4B"/>
          <w:w w:val="105"/>
          <w:sz w:val="21"/>
        </w:rPr>
        <w:t>Contro</w:t>
      </w:r>
      <w:r>
        <w:rPr>
          <w:color w:val="0F0E0C"/>
          <w:w w:val="105"/>
          <w:sz w:val="21"/>
        </w:rPr>
        <w:t>l</w:t>
      </w:r>
      <w:r>
        <w:rPr>
          <w:color w:val="0F0E0C"/>
          <w:spacing w:val="-16"/>
          <w:w w:val="105"/>
          <w:sz w:val="21"/>
        </w:rPr>
        <w:t xml:space="preserve"> </w:t>
      </w:r>
      <w:r>
        <w:rPr>
          <w:color w:val="4B4B4B"/>
          <w:w w:val="105"/>
          <w:sz w:val="21"/>
        </w:rPr>
        <w:t>and</w:t>
      </w:r>
      <w:r>
        <w:rPr>
          <w:color w:val="4B4B4B"/>
          <w:spacing w:val="-8"/>
          <w:w w:val="105"/>
          <w:sz w:val="21"/>
        </w:rPr>
        <w:t xml:space="preserve"> </w:t>
      </w:r>
      <w:r>
        <w:rPr>
          <w:color w:val="4B4B4B"/>
          <w:w w:val="105"/>
          <w:sz w:val="21"/>
        </w:rPr>
        <w:t>Secur</w:t>
      </w:r>
      <w:r>
        <w:rPr>
          <w:color w:val="6B6B6B"/>
          <w:w w:val="105"/>
          <w:sz w:val="21"/>
        </w:rPr>
        <w:t>i</w:t>
      </w:r>
      <w:r>
        <w:rPr>
          <w:color w:val="4B4B4B"/>
          <w:w w:val="105"/>
          <w:sz w:val="21"/>
        </w:rPr>
        <w:t>ty</w:t>
      </w:r>
      <w:r>
        <w:rPr>
          <w:color w:val="4B4B4B"/>
          <w:spacing w:val="-4"/>
          <w:w w:val="105"/>
          <w:sz w:val="21"/>
        </w:rPr>
        <w:t xml:space="preserve"> </w:t>
      </w:r>
      <w:r>
        <w:rPr>
          <w:color w:val="4B4B4B"/>
          <w:w w:val="105"/>
          <w:sz w:val="21"/>
        </w:rPr>
        <w:t>for</w:t>
      </w:r>
      <w:r>
        <w:rPr>
          <w:color w:val="4B4B4B"/>
          <w:spacing w:val="-11"/>
          <w:w w:val="105"/>
          <w:sz w:val="21"/>
        </w:rPr>
        <w:t xml:space="preserve"> </w:t>
      </w:r>
      <w:r>
        <w:rPr>
          <w:color w:val="4B4B4B"/>
          <w:w w:val="105"/>
          <w:sz w:val="21"/>
        </w:rPr>
        <w:t>Damaged</w:t>
      </w:r>
      <w:r>
        <w:rPr>
          <w:color w:val="4B4B4B"/>
          <w:spacing w:val="7"/>
          <w:w w:val="105"/>
          <w:sz w:val="21"/>
        </w:rPr>
        <w:t xml:space="preserve"> </w:t>
      </w:r>
      <w:r>
        <w:rPr>
          <w:color w:val="5B5B5B"/>
          <w:spacing w:val="-2"/>
          <w:w w:val="105"/>
          <w:sz w:val="21"/>
        </w:rPr>
        <w:t>Areas</w:t>
      </w:r>
    </w:p>
    <w:p w14:paraId="05E6B0DB" w14:textId="77777777" w:rsidR="000D03B5" w:rsidRDefault="000D03B5">
      <w:pPr>
        <w:pStyle w:val="BodyText"/>
        <w:spacing w:before="5"/>
        <w:rPr>
          <w:sz w:val="22"/>
        </w:rPr>
      </w:pPr>
    </w:p>
    <w:p w14:paraId="05E6B0DC" w14:textId="77777777" w:rsidR="000D03B5" w:rsidRDefault="00DC03A4">
      <w:pPr>
        <w:pStyle w:val="ListParagraph"/>
        <w:numPr>
          <w:ilvl w:val="2"/>
          <w:numId w:val="5"/>
        </w:numPr>
        <w:tabs>
          <w:tab w:val="left" w:pos="1182"/>
          <w:tab w:val="left" w:pos="1186"/>
        </w:tabs>
        <w:spacing w:line="252" w:lineRule="auto"/>
        <w:ind w:left="1186" w:right="104" w:hanging="361"/>
        <w:jc w:val="both"/>
        <w:rPr>
          <w:color w:val="4B4B4B"/>
          <w:sz w:val="21"/>
        </w:rPr>
      </w:pPr>
      <w:r>
        <w:rPr>
          <w:color w:val="5B5B5B"/>
          <w:w w:val="105"/>
          <w:sz w:val="21"/>
        </w:rPr>
        <w:t xml:space="preserve">In </w:t>
      </w:r>
      <w:r>
        <w:rPr>
          <w:color w:val="4B4B4B"/>
          <w:w w:val="105"/>
          <w:sz w:val="21"/>
        </w:rPr>
        <w:t>a</w:t>
      </w:r>
      <w:r>
        <w:rPr>
          <w:color w:val="6B6B6B"/>
          <w:w w:val="105"/>
          <w:sz w:val="21"/>
        </w:rPr>
        <w:t>r</w:t>
      </w:r>
      <w:r>
        <w:rPr>
          <w:color w:val="4B4B4B"/>
          <w:w w:val="105"/>
          <w:sz w:val="21"/>
        </w:rPr>
        <w:t>eas</w:t>
      </w:r>
      <w:r>
        <w:rPr>
          <w:color w:val="4B4B4B"/>
          <w:spacing w:val="-4"/>
          <w:w w:val="105"/>
          <w:sz w:val="21"/>
        </w:rPr>
        <w:t xml:space="preserve"> </w:t>
      </w:r>
      <w:r>
        <w:rPr>
          <w:color w:val="4B4B4B"/>
          <w:w w:val="105"/>
          <w:sz w:val="21"/>
        </w:rPr>
        <w:t>that have suffered damage</w:t>
      </w:r>
      <w:r>
        <w:rPr>
          <w:color w:val="6B6B6B"/>
          <w:w w:val="105"/>
          <w:sz w:val="21"/>
        </w:rPr>
        <w:t>,</w:t>
      </w:r>
      <w:r>
        <w:rPr>
          <w:color w:val="6B6B6B"/>
          <w:spacing w:val="-15"/>
          <w:w w:val="105"/>
          <w:sz w:val="21"/>
        </w:rPr>
        <w:t xml:space="preserve"> </w:t>
      </w:r>
      <w:r>
        <w:rPr>
          <w:color w:val="4B4B4B"/>
          <w:w w:val="105"/>
          <w:sz w:val="21"/>
        </w:rPr>
        <w:t xml:space="preserve">access </w:t>
      </w:r>
      <w:r>
        <w:rPr>
          <w:color w:val="5B5B5B"/>
          <w:w w:val="105"/>
          <w:sz w:val="21"/>
        </w:rPr>
        <w:t>must</w:t>
      </w:r>
      <w:r>
        <w:rPr>
          <w:color w:val="5B5B5B"/>
          <w:spacing w:val="-1"/>
          <w:w w:val="105"/>
          <w:sz w:val="21"/>
        </w:rPr>
        <w:t xml:space="preserve"> </w:t>
      </w:r>
      <w:r>
        <w:rPr>
          <w:color w:val="4B4B4B"/>
          <w:w w:val="105"/>
          <w:sz w:val="21"/>
        </w:rPr>
        <w:t>be co</w:t>
      </w:r>
      <w:r>
        <w:rPr>
          <w:color w:val="6B6B6B"/>
          <w:w w:val="105"/>
          <w:sz w:val="21"/>
        </w:rPr>
        <w:t>n</w:t>
      </w:r>
      <w:r>
        <w:rPr>
          <w:color w:val="4B4B4B"/>
          <w:w w:val="105"/>
          <w:sz w:val="21"/>
        </w:rPr>
        <w:t>tro</w:t>
      </w:r>
      <w:r>
        <w:rPr>
          <w:color w:val="6B6B6B"/>
          <w:w w:val="105"/>
          <w:sz w:val="21"/>
        </w:rPr>
        <w:t xml:space="preserve">lled </w:t>
      </w:r>
      <w:r>
        <w:rPr>
          <w:color w:val="5B5B5B"/>
          <w:w w:val="105"/>
          <w:sz w:val="21"/>
        </w:rPr>
        <w:t xml:space="preserve">to </w:t>
      </w:r>
      <w:r>
        <w:rPr>
          <w:color w:val="4B4B4B"/>
          <w:w w:val="105"/>
          <w:sz w:val="21"/>
        </w:rPr>
        <w:t xml:space="preserve">protect </w:t>
      </w:r>
      <w:r>
        <w:rPr>
          <w:color w:val="5B5B5B"/>
          <w:w w:val="105"/>
          <w:sz w:val="21"/>
        </w:rPr>
        <w:t xml:space="preserve">health </w:t>
      </w:r>
      <w:r>
        <w:rPr>
          <w:color w:val="4B4B4B"/>
          <w:w w:val="105"/>
          <w:sz w:val="21"/>
        </w:rPr>
        <w:t>and safety</w:t>
      </w:r>
      <w:r>
        <w:rPr>
          <w:color w:val="6B6B6B"/>
          <w:w w:val="105"/>
          <w:sz w:val="21"/>
        </w:rPr>
        <w:t xml:space="preserve">, </w:t>
      </w:r>
      <w:r>
        <w:rPr>
          <w:color w:val="4B4B4B"/>
          <w:w w:val="105"/>
          <w:sz w:val="21"/>
        </w:rPr>
        <w:t xml:space="preserve">as well as </w:t>
      </w:r>
      <w:r>
        <w:rPr>
          <w:color w:val="5B5B5B"/>
          <w:w w:val="105"/>
          <w:sz w:val="21"/>
        </w:rPr>
        <w:t xml:space="preserve">to </w:t>
      </w:r>
      <w:r>
        <w:rPr>
          <w:color w:val="4B4B4B"/>
          <w:w w:val="105"/>
          <w:sz w:val="21"/>
        </w:rPr>
        <w:t>protec</w:t>
      </w:r>
      <w:r>
        <w:rPr>
          <w:color w:val="6B6B6B"/>
          <w:w w:val="105"/>
          <w:sz w:val="21"/>
        </w:rPr>
        <w:t xml:space="preserve">t </w:t>
      </w:r>
      <w:r>
        <w:rPr>
          <w:color w:val="4B4B4B"/>
          <w:w w:val="105"/>
          <w:sz w:val="21"/>
        </w:rPr>
        <w:t>property</w:t>
      </w:r>
      <w:r>
        <w:rPr>
          <w:color w:val="959595"/>
          <w:w w:val="105"/>
          <w:sz w:val="21"/>
        </w:rPr>
        <w:t>.</w:t>
      </w:r>
      <w:r>
        <w:rPr>
          <w:color w:val="959595"/>
          <w:spacing w:val="40"/>
          <w:w w:val="105"/>
          <w:sz w:val="21"/>
        </w:rPr>
        <w:t xml:space="preserve"> </w:t>
      </w:r>
      <w:r>
        <w:rPr>
          <w:color w:val="5B5B5B"/>
          <w:w w:val="105"/>
          <w:sz w:val="21"/>
        </w:rPr>
        <w:t xml:space="preserve">When </w:t>
      </w:r>
      <w:r>
        <w:rPr>
          <w:color w:val="4B4B4B"/>
          <w:w w:val="105"/>
          <w:sz w:val="21"/>
        </w:rPr>
        <w:t xml:space="preserve">a county </w:t>
      </w:r>
      <w:r>
        <w:rPr>
          <w:color w:val="6B6B6B"/>
          <w:w w:val="105"/>
          <w:sz w:val="21"/>
        </w:rPr>
        <w:t>j</w:t>
      </w:r>
      <w:r>
        <w:rPr>
          <w:color w:val="4B4B4B"/>
          <w:w w:val="105"/>
          <w:sz w:val="21"/>
        </w:rPr>
        <w:t xml:space="preserve">udge or mayor has </w:t>
      </w:r>
      <w:r>
        <w:rPr>
          <w:color w:val="5B5B5B"/>
          <w:w w:val="105"/>
          <w:sz w:val="21"/>
        </w:rPr>
        <w:t xml:space="preserve">issued </w:t>
      </w:r>
      <w:r>
        <w:rPr>
          <w:color w:val="4B4B4B"/>
          <w:w w:val="105"/>
          <w:sz w:val="21"/>
        </w:rPr>
        <w:t xml:space="preserve">a </w:t>
      </w:r>
      <w:r>
        <w:rPr>
          <w:color w:val="343433"/>
          <w:w w:val="105"/>
          <w:sz w:val="21"/>
        </w:rPr>
        <w:t>local</w:t>
      </w:r>
      <w:r>
        <w:rPr>
          <w:color w:val="343433"/>
          <w:spacing w:val="-5"/>
          <w:w w:val="105"/>
          <w:sz w:val="21"/>
        </w:rPr>
        <w:t xml:space="preserve"> </w:t>
      </w:r>
      <w:r>
        <w:rPr>
          <w:color w:val="4B4B4B"/>
          <w:w w:val="105"/>
          <w:sz w:val="21"/>
        </w:rPr>
        <w:t xml:space="preserve">disaster </w:t>
      </w:r>
      <w:r>
        <w:rPr>
          <w:color w:val="343433"/>
          <w:w w:val="105"/>
          <w:sz w:val="21"/>
        </w:rPr>
        <w:t>dec</w:t>
      </w:r>
      <w:r>
        <w:rPr>
          <w:color w:val="5B5B5B"/>
          <w:w w:val="105"/>
          <w:sz w:val="21"/>
        </w:rPr>
        <w:t>laratio</w:t>
      </w:r>
      <w:r>
        <w:rPr>
          <w:color w:val="343433"/>
          <w:w w:val="105"/>
          <w:sz w:val="21"/>
        </w:rPr>
        <w:t>n</w:t>
      </w:r>
      <w:r>
        <w:rPr>
          <w:color w:val="6B6B6B"/>
          <w:w w:val="105"/>
          <w:sz w:val="21"/>
        </w:rPr>
        <w:t>,</w:t>
      </w:r>
      <w:r>
        <w:rPr>
          <w:color w:val="6B6B6B"/>
          <w:spacing w:val="-12"/>
          <w:w w:val="105"/>
          <w:sz w:val="21"/>
        </w:rPr>
        <w:t xml:space="preserve"> </w:t>
      </w:r>
      <w:r>
        <w:rPr>
          <w:color w:val="4B4B4B"/>
          <w:w w:val="105"/>
          <w:sz w:val="21"/>
        </w:rPr>
        <w:t>he</w:t>
      </w:r>
      <w:r>
        <w:rPr>
          <w:color w:val="4B4B4B"/>
          <w:spacing w:val="-8"/>
          <w:w w:val="105"/>
          <w:sz w:val="21"/>
        </w:rPr>
        <w:t xml:space="preserve"> </w:t>
      </w:r>
      <w:r>
        <w:rPr>
          <w:color w:val="4B4B4B"/>
          <w:w w:val="105"/>
          <w:sz w:val="21"/>
        </w:rPr>
        <w:t>or she</w:t>
      </w:r>
      <w:r>
        <w:rPr>
          <w:color w:val="4B4B4B"/>
          <w:spacing w:val="-5"/>
          <w:w w:val="105"/>
          <w:sz w:val="21"/>
        </w:rPr>
        <w:t xml:space="preserve"> </w:t>
      </w:r>
      <w:r>
        <w:rPr>
          <w:color w:val="4B4B4B"/>
          <w:w w:val="105"/>
          <w:sz w:val="21"/>
        </w:rPr>
        <w:t>may</w:t>
      </w:r>
      <w:r>
        <w:rPr>
          <w:color w:val="4B4B4B"/>
          <w:spacing w:val="-6"/>
          <w:w w:val="105"/>
          <w:sz w:val="21"/>
        </w:rPr>
        <w:t xml:space="preserve"> </w:t>
      </w:r>
      <w:proofErr w:type="gramStart"/>
      <w:r>
        <w:rPr>
          <w:color w:val="5B5B5B"/>
          <w:w w:val="105"/>
          <w:sz w:val="21"/>
        </w:rPr>
        <w:t>take</w:t>
      </w:r>
      <w:r>
        <w:rPr>
          <w:color w:val="5B5B5B"/>
          <w:spacing w:val="-4"/>
          <w:w w:val="105"/>
          <w:sz w:val="21"/>
        </w:rPr>
        <w:t xml:space="preserve"> </w:t>
      </w:r>
      <w:r>
        <w:rPr>
          <w:color w:val="4B4B4B"/>
          <w:w w:val="105"/>
          <w:sz w:val="21"/>
        </w:rPr>
        <w:t>action</w:t>
      </w:r>
      <w:proofErr w:type="gramEnd"/>
      <w:r>
        <w:rPr>
          <w:color w:val="4B4B4B"/>
          <w:spacing w:val="-2"/>
          <w:w w:val="105"/>
          <w:sz w:val="21"/>
        </w:rPr>
        <w:t xml:space="preserve"> </w:t>
      </w:r>
      <w:r>
        <w:rPr>
          <w:color w:val="4B4B4B"/>
          <w:w w:val="105"/>
          <w:sz w:val="21"/>
        </w:rPr>
        <w:t>to contro</w:t>
      </w:r>
      <w:r>
        <w:rPr>
          <w:color w:val="6B6B6B"/>
          <w:w w:val="105"/>
          <w:sz w:val="21"/>
        </w:rPr>
        <w:t>l</w:t>
      </w:r>
      <w:r>
        <w:rPr>
          <w:color w:val="6B6B6B"/>
          <w:spacing w:val="-10"/>
          <w:w w:val="105"/>
          <w:sz w:val="21"/>
        </w:rPr>
        <w:t xml:space="preserve"> </w:t>
      </w:r>
      <w:r>
        <w:rPr>
          <w:color w:val="4B4B4B"/>
          <w:w w:val="105"/>
          <w:sz w:val="21"/>
        </w:rPr>
        <w:t xml:space="preserve">re-entry </w:t>
      </w:r>
      <w:r>
        <w:rPr>
          <w:color w:val="343433"/>
          <w:w w:val="105"/>
          <w:sz w:val="21"/>
        </w:rPr>
        <w:t>into</w:t>
      </w:r>
      <w:r>
        <w:rPr>
          <w:color w:val="343433"/>
          <w:spacing w:val="-4"/>
          <w:w w:val="105"/>
          <w:sz w:val="21"/>
        </w:rPr>
        <w:t xml:space="preserve"> </w:t>
      </w:r>
      <w:r>
        <w:rPr>
          <w:color w:val="4B4B4B"/>
          <w:w w:val="105"/>
          <w:sz w:val="21"/>
        </w:rPr>
        <w:t xml:space="preserve">a stricken area and the movement </w:t>
      </w:r>
      <w:r>
        <w:rPr>
          <w:color w:val="5B5B5B"/>
          <w:w w:val="105"/>
          <w:sz w:val="21"/>
        </w:rPr>
        <w:t xml:space="preserve">of </w:t>
      </w:r>
      <w:r>
        <w:rPr>
          <w:color w:val="4B4B4B"/>
          <w:w w:val="105"/>
          <w:sz w:val="21"/>
        </w:rPr>
        <w:t xml:space="preserve">people and </w:t>
      </w:r>
      <w:r>
        <w:rPr>
          <w:color w:val="5B5B5B"/>
          <w:w w:val="105"/>
          <w:sz w:val="21"/>
        </w:rPr>
        <w:t xml:space="preserve">occupancy </w:t>
      </w:r>
      <w:r>
        <w:rPr>
          <w:color w:val="4B4B4B"/>
          <w:w w:val="105"/>
          <w:sz w:val="21"/>
        </w:rPr>
        <w:t>of buildi</w:t>
      </w:r>
      <w:r>
        <w:rPr>
          <w:color w:val="6B6B6B"/>
          <w:w w:val="105"/>
          <w:sz w:val="21"/>
        </w:rPr>
        <w:t>n</w:t>
      </w:r>
      <w:r>
        <w:rPr>
          <w:color w:val="4B4B4B"/>
          <w:w w:val="105"/>
          <w:sz w:val="21"/>
        </w:rPr>
        <w:t>gs</w:t>
      </w:r>
      <w:r>
        <w:rPr>
          <w:color w:val="4B4B4B"/>
          <w:spacing w:val="-3"/>
          <w:w w:val="105"/>
          <w:sz w:val="21"/>
        </w:rPr>
        <w:t xml:space="preserve"> </w:t>
      </w:r>
      <w:r>
        <w:rPr>
          <w:color w:val="4B4B4B"/>
          <w:w w:val="105"/>
          <w:sz w:val="21"/>
        </w:rPr>
        <w:t>within a</w:t>
      </w:r>
      <w:r>
        <w:rPr>
          <w:color w:val="4B4B4B"/>
          <w:spacing w:val="-6"/>
          <w:w w:val="105"/>
          <w:sz w:val="21"/>
        </w:rPr>
        <w:t xml:space="preserve"> </w:t>
      </w:r>
      <w:r>
        <w:rPr>
          <w:color w:val="4B4B4B"/>
          <w:w w:val="105"/>
          <w:sz w:val="21"/>
        </w:rPr>
        <w:t>disas</w:t>
      </w:r>
      <w:r>
        <w:rPr>
          <w:color w:val="6B6B6B"/>
          <w:w w:val="105"/>
          <w:sz w:val="21"/>
        </w:rPr>
        <w:t>t</w:t>
      </w:r>
      <w:r>
        <w:rPr>
          <w:color w:val="4B4B4B"/>
          <w:w w:val="105"/>
          <w:sz w:val="21"/>
        </w:rPr>
        <w:t>er</w:t>
      </w:r>
      <w:r>
        <w:rPr>
          <w:color w:val="4B4B4B"/>
          <w:spacing w:val="-13"/>
          <w:w w:val="105"/>
          <w:sz w:val="21"/>
        </w:rPr>
        <w:t xml:space="preserve"> </w:t>
      </w:r>
      <w:r>
        <w:rPr>
          <w:color w:val="4B4B4B"/>
          <w:w w:val="105"/>
          <w:sz w:val="21"/>
        </w:rPr>
        <w:t>area</w:t>
      </w:r>
      <w:r>
        <w:rPr>
          <w:color w:val="6B6B6B"/>
          <w:w w:val="105"/>
          <w:sz w:val="21"/>
        </w:rPr>
        <w:t xml:space="preserve">. </w:t>
      </w:r>
      <w:r>
        <w:rPr>
          <w:color w:val="4B4B4B"/>
          <w:w w:val="105"/>
          <w:sz w:val="21"/>
        </w:rPr>
        <w:t>Law enforceme</w:t>
      </w:r>
      <w:r>
        <w:rPr>
          <w:color w:val="6B6B6B"/>
          <w:w w:val="105"/>
          <w:sz w:val="21"/>
        </w:rPr>
        <w:t>n</w:t>
      </w:r>
      <w:r>
        <w:rPr>
          <w:color w:val="4B4B4B"/>
          <w:w w:val="105"/>
          <w:sz w:val="21"/>
        </w:rPr>
        <w:t>t agenc</w:t>
      </w:r>
      <w:r>
        <w:rPr>
          <w:color w:val="6B6B6B"/>
          <w:w w:val="105"/>
          <w:sz w:val="21"/>
        </w:rPr>
        <w:t>i</w:t>
      </w:r>
      <w:r>
        <w:rPr>
          <w:color w:val="4B4B4B"/>
          <w:w w:val="105"/>
          <w:sz w:val="21"/>
        </w:rPr>
        <w:t xml:space="preserve">es </w:t>
      </w:r>
      <w:r>
        <w:rPr>
          <w:color w:val="5B5B5B"/>
          <w:w w:val="105"/>
          <w:sz w:val="21"/>
        </w:rPr>
        <w:t>wi</w:t>
      </w:r>
      <w:r>
        <w:rPr>
          <w:color w:val="343433"/>
          <w:w w:val="105"/>
          <w:sz w:val="21"/>
        </w:rPr>
        <w:t xml:space="preserve">ll </w:t>
      </w:r>
      <w:r>
        <w:rPr>
          <w:color w:val="4B4B4B"/>
          <w:w w:val="105"/>
          <w:sz w:val="21"/>
        </w:rPr>
        <w:t xml:space="preserve">control access to such </w:t>
      </w:r>
      <w:r>
        <w:rPr>
          <w:color w:val="5B5B5B"/>
          <w:w w:val="105"/>
          <w:sz w:val="21"/>
        </w:rPr>
        <w:t xml:space="preserve">areas </w:t>
      </w:r>
      <w:r>
        <w:rPr>
          <w:color w:val="4B4B4B"/>
          <w:w w:val="105"/>
          <w:sz w:val="21"/>
        </w:rPr>
        <w:t>w</w:t>
      </w:r>
      <w:r>
        <w:rPr>
          <w:color w:val="6B6B6B"/>
          <w:w w:val="105"/>
          <w:sz w:val="21"/>
        </w:rPr>
        <w:t>i</w:t>
      </w:r>
      <w:r>
        <w:rPr>
          <w:color w:val="4B4B4B"/>
          <w:w w:val="105"/>
          <w:sz w:val="21"/>
        </w:rPr>
        <w:t>th roadblocks and</w:t>
      </w:r>
      <w:r>
        <w:rPr>
          <w:color w:val="858585"/>
          <w:w w:val="105"/>
          <w:sz w:val="21"/>
        </w:rPr>
        <w:t xml:space="preserve">, </w:t>
      </w:r>
      <w:r>
        <w:rPr>
          <w:color w:val="5B5B5B"/>
          <w:w w:val="105"/>
          <w:sz w:val="21"/>
        </w:rPr>
        <w:t xml:space="preserve">where </w:t>
      </w:r>
      <w:r>
        <w:rPr>
          <w:color w:val="4B4B4B"/>
          <w:w w:val="105"/>
          <w:sz w:val="21"/>
        </w:rPr>
        <w:t>appropr</w:t>
      </w:r>
      <w:r>
        <w:rPr>
          <w:color w:val="6B6B6B"/>
          <w:w w:val="105"/>
          <w:sz w:val="21"/>
        </w:rPr>
        <w:t>iat</w:t>
      </w:r>
      <w:r>
        <w:rPr>
          <w:color w:val="4B4B4B"/>
          <w:w w:val="105"/>
          <w:sz w:val="21"/>
        </w:rPr>
        <w:t>e</w:t>
      </w:r>
      <w:r>
        <w:rPr>
          <w:color w:val="959595"/>
          <w:w w:val="105"/>
          <w:sz w:val="21"/>
        </w:rPr>
        <w:t>,</w:t>
      </w:r>
      <w:r>
        <w:rPr>
          <w:color w:val="959595"/>
          <w:spacing w:val="-14"/>
          <w:w w:val="105"/>
          <w:sz w:val="21"/>
        </w:rPr>
        <w:t xml:space="preserve"> </w:t>
      </w:r>
      <w:r>
        <w:rPr>
          <w:color w:val="5B5B5B"/>
          <w:w w:val="105"/>
          <w:sz w:val="21"/>
        </w:rPr>
        <w:t>barricades.</w:t>
      </w:r>
      <w:r>
        <w:rPr>
          <w:color w:val="5B5B5B"/>
          <w:spacing w:val="40"/>
          <w:w w:val="105"/>
          <w:sz w:val="21"/>
        </w:rPr>
        <w:t xml:space="preserve"> </w:t>
      </w:r>
      <w:r>
        <w:rPr>
          <w:color w:val="4B4B4B"/>
          <w:w w:val="105"/>
          <w:sz w:val="21"/>
        </w:rPr>
        <w:t xml:space="preserve">Access </w:t>
      </w:r>
      <w:r>
        <w:rPr>
          <w:color w:val="5B5B5B"/>
          <w:w w:val="105"/>
          <w:sz w:val="21"/>
        </w:rPr>
        <w:t xml:space="preserve">controls </w:t>
      </w:r>
      <w:r>
        <w:rPr>
          <w:color w:val="4B4B4B"/>
          <w:w w:val="105"/>
          <w:sz w:val="21"/>
        </w:rPr>
        <w:t>sho</w:t>
      </w:r>
      <w:r>
        <w:rPr>
          <w:color w:val="6B6B6B"/>
          <w:w w:val="105"/>
          <w:sz w:val="21"/>
        </w:rPr>
        <w:t>ul</w:t>
      </w:r>
      <w:r>
        <w:rPr>
          <w:color w:val="4B4B4B"/>
          <w:w w:val="105"/>
          <w:sz w:val="21"/>
        </w:rPr>
        <w:t>d</w:t>
      </w:r>
      <w:r>
        <w:rPr>
          <w:color w:val="4B4B4B"/>
          <w:spacing w:val="-6"/>
          <w:w w:val="105"/>
          <w:sz w:val="21"/>
        </w:rPr>
        <w:t xml:space="preserve"> </w:t>
      </w:r>
      <w:r>
        <w:rPr>
          <w:color w:val="4B4B4B"/>
          <w:w w:val="105"/>
          <w:sz w:val="21"/>
        </w:rPr>
        <w:t>be</w:t>
      </w:r>
      <w:r>
        <w:rPr>
          <w:color w:val="4B4B4B"/>
          <w:spacing w:val="-2"/>
          <w:w w:val="105"/>
          <w:sz w:val="21"/>
        </w:rPr>
        <w:t xml:space="preserve"> </w:t>
      </w:r>
      <w:r>
        <w:rPr>
          <w:color w:val="4B4B4B"/>
          <w:w w:val="105"/>
          <w:sz w:val="21"/>
        </w:rPr>
        <w:t>s</w:t>
      </w:r>
      <w:r>
        <w:rPr>
          <w:color w:val="6B6B6B"/>
          <w:w w:val="105"/>
          <w:sz w:val="21"/>
        </w:rPr>
        <w:t>upp</w:t>
      </w:r>
      <w:r>
        <w:rPr>
          <w:color w:val="4B4B4B"/>
          <w:w w:val="105"/>
          <w:sz w:val="21"/>
        </w:rPr>
        <w:t>lemented</w:t>
      </w:r>
      <w:r>
        <w:rPr>
          <w:color w:val="4B4B4B"/>
          <w:spacing w:val="-10"/>
          <w:w w:val="105"/>
          <w:sz w:val="21"/>
        </w:rPr>
        <w:t xml:space="preserve"> </w:t>
      </w:r>
      <w:r>
        <w:rPr>
          <w:color w:val="4B4B4B"/>
          <w:w w:val="105"/>
          <w:sz w:val="21"/>
        </w:rPr>
        <w:t>by</w:t>
      </w:r>
      <w:r>
        <w:rPr>
          <w:color w:val="4B4B4B"/>
          <w:spacing w:val="-1"/>
          <w:w w:val="105"/>
          <w:sz w:val="21"/>
        </w:rPr>
        <w:t xml:space="preserve"> </w:t>
      </w:r>
      <w:r>
        <w:rPr>
          <w:color w:val="4B4B4B"/>
          <w:w w:val="105"/>
          <w:sz w:val="21"/>
        </w:rPr>
        <w:t>periodic roving patrols,</w:t>
      </w:r>
      <w:r>
        <w:rPr>
          <w:color w:val="4B4B4B"/>
          <w:spacing w:val="-1"/>
          <w:w w:val="105"/>
          <w:sz w:val="21"/>
        </w:rPr>
        <w:t xml:space="preserve"> </w:t>
      </w:r>
      <w:r>
        <w:rPr>
          <w:color w:val="4B4B4B"/>
          <w:w w:val="105"/>
          <w:sz w:val="21"/>
        </w:rPr>
        <w:t>particu</w:t>
      </w:r>
      <w:r>
        <w:rPr>
          <w:color w:val="6B6B6B"/>
          <w:w w:val="105"/>
          <w:sz w:val="21"/>
        </w:rPr>
        <w:t>l</w:t>
      </w:r>
      <w:r>
        <w:rPr>
          <w:color w:val="4B4B4B"/>
          <w:w w:val="105"/>
          <w:sz w:val="21"/>
        </w:rPr>
        <w:t>arly</w:t>
      </w:r>
      <w:r>
        <w:rPr>
          <w:color w:val="4B4B4B"/>
          <w:spacing w:val="-9"/>
          <w:w w:val="105"/>
          <w:sz w:val="21"/>
        </w:rPr>
        <w:t xml:space="preserve"> </w:t>
      </w:r>
      <w:r>
        <w:rPr>
          <w:color w:val="5B5B5B"/>
          <w:w w:val="105"/>
          <w:sz w:val="21"/>
        </w:rPr>
        <w:t>within</w:t>
      </w:r>
      <w:r>
        <w:rPr>
          <w:color w:val="5B5B5B"/>
          <w:spacing w:val="-2"/>
          <w:w w:val="105"/>
          <w:sz w:val="21"/>
        </w:rPr>
        <w:t xml:space="preserve"> </w:t>
      </w:r>
      <w:r>
        <w:rPr>
          <w:color w:val="4B4B4B"/>
          <w:w w:val="105"/>
          <w:sz w:val="21"/>
        </w:rPr>
        <w:t xml:space="preserve">areas </w:t>
      </w:r>
      <w:r>
        <w:rPr>
          <w:color w:val="5B5B5B"/>
          <w:w w:val="105"/>
          <w:sz w:val="21"/>
        </w:rPr>
        <w:t>that</w:t>
      </w:r>
      <w:r>
        <w:rPr>
          <w:color w:val="5B5B5B"/>
          <w:spacing w:val="-6"/>
          <w:w w:val="105"/>
          <w:sz w:val="21"/>
        </w:rPr>
        <w:t xml:space="preserve"> </w:t>
      </w:r>
      <w:r>
        <w:rPr>
          <w:color w:val="4B4B4B"/>
          <w:w w:val="105"/>
          <w:sz w:val="21"/>
        </w:rPr>
        <w:t>are</w:t>
      </w:r>
      <w:r>
        <w:rPr>
          <w:color w:val="4B4B4B"/>
          <w:spacing w:val="-10"/>
          <w:w w:val="105"/>
          <w:sz w:val="21"/>
        </w:rPr>
        <w:t xml:space="preserve"> </w:t>
      </w:r>
      <w:r>
        <w:rPr>
          <w:color w:val="5B5B5B"/>
          <w:w w:val="105"/>
          <w:sz w:val="21"/>
        </w:rPr>
        <w:t>readily</w:t>
      </w:r>
      <w:r>
        <w:rPr>
          <w:color w:val="5B5B5B"/>
          <w:spacing w:val="-2"/>
          <w:w w:val="105"/>
          <w:sz w:val="21"/>
        </w:rPr>
        <w:t xml:space="preserve"> </w:t>
      </w:r>
      <w:r>
        <w:rPr>
          <w:color w:val="4B4B4B"/>
          <w:w w:val="105"/>
          <w:sz w:val="21"/>
        </w:rPr>
        <w:t>accessib</w:t>
      </w:r>
      <w:r>
        <w:rPr>
          <w:color w:val="6B6B6B"/>
          <w:w w:val="105"/>
          <w:sz w:val="21"/>
        </w:rPr>
        <w:t>l</w:t>
      </w:r>
      <w:r>
        <w:rPr>
          <w:color w:val="4B4B4B"/>
          <w:w w:val="105"/>
          <w:sz w:val="21"/>
        </w:rPr>
        <w:t>e</w:t>
      </w:r>
      <w:r>
        <w:rPr>
          <w:color w:val="4B4B4B"/>
          <w:spacing w:val="-11"/>
          <w:w w:val="105"/>
          <w:sz w:val="21"/>
        </w:rPr>
        <w:t xml:space="preserve"> </w:t>
      </w:r>
      <w:r>
        <w:rPr>
          <w:color w:val="4B4B4B"/>
          <w:w w:val="105"/>
          <w:sz w:val="21"/>
        </w:rPr>
        <w:t>by</w:t>
      </w:r>
      <w:r>
        <w:rPr>
          <w:color w:val="4B4B4B"/>
          <w:spacing w:val="-6"/>
          <w:w w:val="105"/>
          <w:sz w:val="21"/>
        </w:rPr>
        <w:t xml:space="preserve"> </w:t>
      </w:r>
      <w:r>
        <w:rPr>
          <w:color w:val="4B4B4B"/>
          <w:w w:val="105"/>
          <w:sz w:val="21"/>
        </w:rPr>
        <w:t>persons on</w:t>
      </w:r>
      <w:r>
        <w:rPr>
          <w:color w:val="4B4B4B"/>
          <w:spacing w:val="-16"/>
          <w:w w:val="105"/>
          <w:sz w:val="21"/>
        </w:rPr>
        <w:t xml:space="preserve"> </w:t>
      </w:r>
      <w:r>
        <w:rPr>
          <w:color w:val="4B4B4B"/>
          <w:w w:val="105"/>
          <w:sz w:val="21"/>
        </w:rPr>
        <w:t>foot. Re</w:t>
      </w:r>
      <w:r>
        <w:rPr>
          <w:color w:val="6B6B6B"/>
          <w:w w:val="105"/>
          <w:sz w:val="21"/>
        </w:rPr>
        <w:t>-</w:t>
      </w:r>
      <w:r>
        <w:rPr>
          <w:color w:val="4B4B4B"/>
          <w:w w:val="105"/>
          <w:sz w:val="21"/>
        </w:rPr>
        <w:t xml:space="preserve">entry to </w:t>
      </w:r>
      <w:r>
        <w:rPr>
          <w:color w:val="232323"/>
          <w:w w:val="105"/>
          <w:sz w:val="21"/>
        </w:rPr>
        <w:t>d</w:t>
      </w:r>
      <w:r>
        <w:rPr>
          <w:color w:val="4B4B4B"/>
          <w:w w:val="105"/>
          <w:sz w:val="21"/>
        </w:rPr>
        <w:t>amaged areas will genera</w:t>
      </w:r>
      <w:r>
        <w:rPr>
          <w:color w:val="6B6B6B"/>
          <w:w w:val="105"/>
          <w:sz w:val="21"/>
        </w:rPr>
        <w:t>ll</w:t>
      </w:r>
      <w:r>
        <w:rPr>
          <w:color w:val="4B4B4B"/>
          <w:w w:val="105"/>
          <w:sz w:val="21"/>
        </w:rPr>
        <w:t>y</w:t>
      </w:r>
      <w:r>
        <w:rPr>
          <w:color w:val="4B4B4B"/>
          <w:spacing w:val="-6"/>
          <w:w w:val="105"/>
          <w:sz w:val="21"/>
        </w:rPr>
        <w:t xml:space="preserve"> </w:t>
      </w:r>
      <w:r>
        <w:rPr>
          <w:color w:val="4B4B4B"/>
          <w:w w:val="105"/>
          <w:sz w:val="21"/>
        </w:rPr>
        <w:t>be conducted in</w:t>
      </w:r>
      <w:r>
        <w:rPr>
          <w:color w:val="4B4B4B"/>
          <w:spacing w:val="-3"/>
          <w:w w:val="105"/>
          <w:sz w:val="21"/>
        </w:rPr>
        <w:t xml:space="preserve"> </w:t>
      </w:r>
      <w:r>
        <w:rPr>
          <w:color w:val="4B4B4B"/>
          <w:w w:val="105"/>
          <w:sz w:val="21"/>
        </w:rPr>
        <w:t xml:space="preserve">the </w:t>
      </w:r>
      <w:r>
        <w:rPr>
          <w:color w:val="5B5B5B"/>
          <w:w w:val="105"/>
          <w:sz w:val="21"/>
        </w:rPr>
        <w:t xml:space="preserve">three </w:t>
      </w:r>
      <w:r>
        <w:rPr>
          <w:color w:val="4B4B4B"/>
          <w:w w:val="105"/>
          <w:sz w:val="21"/>
        </w:rPr>
        <w:t xml:space="preserve">phases outlined </w:t>
      </w:r>
      <w:r>
        <w:rPr>
          <w:color w:val="5B5B5B"/>
          <w:spacing w:val="-2"/>
          <w:w w:val="105"/>
          <w:sz w:val="21"/>
        </w:rPr>
        <w:t>below</w:t>
      </w:r>
      <w:r>
        <w:rPr>
          <w:color w:val="858585"/>
          <w:spacing w:val="-2"/>
          <w:w w:val="105"/>
          <w:sz w:val="21"/>
        </w:rPr>
        <w:t>:</w:t>
      </w:r>
    </w:p>
    <w:p w14:paraId="05E6B0DD" w14:textId="77777777" w:rsidR="000D03B5" w:rsidRDefault="000D03B5">
      <w:pPr>
        <w:pStyle w:val="BodyText"/>
      </w:pPr>
    </w:p>
    <w:p w14:paraId="05E6B0DE" w14:textId="77777777" w:rsidR="000D03B5" w:rsidRDefault="000D03B5">
      <w:pPr>
        <w:pStyle w:val="BodyText"/>
        <w:spacing w:before="10"/>
        <w:rPr>
          <w:sz w:val="24"/>
        </w:rPr>
      </w:pPr>
    </w:p>
    <w:p w14:paraId="05E6B0DF" w14:textId="77777777" w:rsidR="000D03B5" w:rsidRDefault="000D03B5">
      <w:pPr>
        <w:rPr>
          <w:sz w:val="24"/>
        </w:rPr>
        <w:sectPr w:rsidR="000D03B5">
          <w:headerReference w:type="default" r:id="rId93"/>
          <w:pgSz w:w="12160" w:h="15870"/>
          <w:pgMar w:top="1420" w:right="1240" w:bottom="580" w:left="1340" w:header="0" w:footer="390" w:gutter="0"/>
          <w:cols w:space="720"/>
        </w:sectPr>
      </w:pPr>
    </w:p>
    <w:p w14:paraId="05E6B0E0" w14:textId="77777777" w:rsidR="000D03B5" w:rsidRDefault="000D03B5">
      <w:pPr>
        <w:pStyle w:val="BodyText"/>
      </w:pPr>
    </w:p>
    <w:p w14:paraId="05E6B0E1" w14:textId="77777777" w:rsidR="000D03B5" w:rsidRDefault="00DC03A4">
      <w:pPr>
        <w:spacing w:before="125"/>
        <w:ind w:left="119"/>
        <w:rPr>
          <w:rFonts w:ascii="Times New Roman"/>
          <w:sz w:val="18"/>
        </w:rPr>
      </w:pPr>
      <w:r>
        <w:rPr>
          <w:rFonts w:ascii="Times New Roman"/>
          <w:color w:val="6B6B6B"/>
          <w:spacing w:val="-2"/>
          <w:w w:val="105"/>
          <w:sz w:val="18"/>
        </w:rPr>
        <w:t>Ver2.0</w:t>
      </w:r>
    </w:p>
    <w:p w14:paraId="05E6B0E2" w14:textId="77777777" w:rsidR="000D03B5" w:rsidRDefault="00DC03A4">
      <w:pPr>
        <w:spacing w:before="91"/>
        <w:ind w:left="105" w:right="4731"/>
        <w:jc w:val="center"/>
        <w:rPr>
          <w:rFonts w:ascii="Times New Roman"/>
          <w:sz w:val="21"/>
        </w:rPr>
      </w:pPr>
      <w:r>
        <w:br w:type="column"/>
      </w:r>
      <w:r>
        <w:rPr>
          <w:rFonts w:ascii="Times New Roman"/>
          <w:color w:val="6B6B6B"/>
          <w:sz w:val="21"/>
        </w:rPr>
        <w:t>G</w:t>
      </w:r>
      <w:r>
        <w:rPr>
          <w:rFonts w:ascii="Times New Roman"/>
          <w:color w:val="4B4B4B"/>
          <w:sz w:val="21"/>
        </w:rPr>
        <w:t>-</w:t>
      </w:r>
      <w:r>
        <w:rPr>
          <w:rFonts w:ascii="Times New Roman"/>
          <w:color w:val="6B6B6B"/>
          <w:spacing w:val="-10"/>
          <w:sz w:val="21"/>
        </w:rPr>
        <w:t>9</w:t>
      </w:r>
    </w:p>
    <w:p w14:paraId="05E6B0E3" w14:textId="77777777" w:rsidR="000D03B5" w:rsidRDefault="00DC03A4">
      <w:pPr>
        <w:pStyle w:val="Heading7"/>
        <w:spacing w:before="61"/>
        <w:ind w:left="105" w:right="4795"/>
        <w:rPr>
          <w:rFonts w:ascii="Palatino Linotype"/>
        </w:rPr>
      </w:pPr>
      <w:r>
        <w:rPr>
          <w:rFonts w:ascii="Palatino Linotype"/>
          <w:w w:val="85"/>
        </w:rPr>
        <w:t>Page</w:t>
      </w:r>
      <w:r>
        <w:rPr>
          <w:rFonts w:ascii="Palatino Linotype"/>
          <w:spacing w:val="9"/>
        </w:rPr>
        <w:t xml:space="preserve"> </w:t>
      </w:r>
      <w:r>
        <w:rPr>
          <w:rFonts w:ascii="Palatino Linotype"/>
          <w:spacing w:val="-5"/>
        </w:rPr>
        <w:t>79</w:t>
      </w:r>
    </w:p>
    <w:p w14:paraId="05E6B0E4" w14:textId="77777777" w:rsidR="000D03B5" w:rsidRDefault="000D03B5">
      <w:pPr>
        <w:rPr>
          <w:rFonts w:ascii="Palatino Linotype"/>
        </w:rPr>
        <w:sectPr w:rsidR="000D03B5">
          <w:type w:val="continuous"/>
          <w:pgSz w:w="12160" w:h="15870"/>
          <w:pgMar w:top="960" w:right="1240" w:bottom="280" w:left="1340" w:header="0" w:footer="390" w:gutter="0"/>
          <w:cols w:num="2" w:space="720" w:equalWidth="0">
            <w:col w:w="691" w:space="3212"/>
            <w:col w:w="5677"/>
          </w:cols>
        </w:sectPr>
      </w:pPr>
    </w:p>
    <w:p w14:paraId="05E6B0E5" w14:textId="77777777" w:rsidR="000D03B5" w:rsidRDefault="00DC03A4">
      <w:pPr>
        <w:pStyle w:val="ListParagraph"/>
        <w:numPr>
          <w:ilvl w:val="3"/>
          <w:numId w:val="5"/>
        </w:numPr>
        <w:tabs>
          <w:tab w:val="left" w:pos="1697"/>
          <w:tab w:val="left" w:pos="1699"/>
        </w:tabs>
        <w:spacing w:before="70" w:line="252" w:lineRule="auto"/>
        <w:ind w:right="118" w:hanging="434"/>
        <w:jc w:val="both"/>
        <w:rPr>
          <w:color w:val="4F4F4F"/>
          <w:sz w:val="21"/>
        </w:rPr>
      </w:pPr>
      <w:r>
        <w:rPr>
          <w:color w:val="3F3F3F"/>
          <w:w w:val="105"/>
          <w:sz w:val="21"/>
        </w:rPr>
        <w:lastRenderedPageBreak/>
        <w:t xml:space="preserve">Phase One </w:t>
      </w:r>
      <w:r>
        <w:rPr>
          <w:color w:val="626262"/>
          <w:w w:val="105"/>
          <w:sz w:val="21"/>
        </w:rPr>
        <w:t xml:space="preserve">- </w:t>
      </w:r>
      <w:r>
        <w:rPr>
          <w:color w:val="3F3F3F"/>
          <w:w w:val="105"/>
          <w:sz w:val="21"/>
        </w:rPr>
        <w:t>Emerge</w:t>
      </w:r>
      <w:r>
        <w:rPr>
          <w:color w:val="626262"/>
          <w:w w:val="105"/>
          <w:sz w:val="21"/>
        </w:rPr>
        <w:t xml:space="preserve">ncy </w:t>
      </w:r>
      <w:r>
        <w:rPr>
          <w:color w:val="4F4F4F"/>
          <w:w w:val="105"/>
          <w:sz w:val="21"/>
        </w:rPr>
        <w:t>Workers</w:t>
      </w:r>
      <w:r>
        <w:rPr>
          <w:color w:val="727272"/>
          <w:w w:val="105"/>
          <w:sz w:val="21"/>
        </w:rPr>
        <w:t>.</w:t>
      </w:r>
      <w:r>
        <w:rPr>
          <w:color w:val="727272"/>
          <w:spacing w:val="40"/>
          <w:w w:val="105"/>
          <w:sz w:val="21"/>
        </w:rPr>
        <w:t xml:space="preserve"> </w:t>
      </w:r>
      <w:r>
        <w:rPr>
          <w:color w:val="4F4F4F"/>
          <w:w w:val="105"/>
          <w:sz w:val="21"/>
        </w:rPr>
        <w:t>Admit po</w:t>
      </w:r>
      <w:r>
        <w:rPr>
          <w:color w:val="727272"/>
          <w:w w:val="105"/>
          <w:sz w:val="21"/>
        </w:rPr>
        <w:t>l</w:t>
      </w:r>
      <w:r>
        <w:rPr>
          <w:color w:val="4F4F4F"/>
          <w:w w:val="105"/>
          <w:sz w:val="21"/>
        </w:rPr>
        <w:t>ice</w:t>
      </w:r>
      <w:r>
        <w:rPr>
          <w:color w:val="8E8E8E"/>
          <w:w w:val="105"/>
          <w:sz w:val="21"/>
        </w:rPr>
        <w:t xml:space="preserve">, </w:t>
      </w:r>
      <w:r>
        <w:rPr>
          <w:color w:val="626262"/>
          <w:w w:val="105"/>
          <w:sz w:val="21"/>
        </w:rPr>
        <w:t xml:space="preserve">fire, </w:t>
      </w:r>
      <w:r>
        <w:rPr>
          <w:color w:val="3F3F3F"/>
          <w:w w:val="105"/>
          <w:sz w:val="21"/>
        </w:rPr>
        <w:t xml:space="preserve">EMS, </w:t>
      </w:r>
      <w:r>
        <w:rPr>
          <w:color w:val="4F4F4F"/>
          <w:w w:val="105"/>
          <w:sz w:val="21"/>
        </w:rPr>
        <w:t>utility crews, emergency</w:t>
      </w:r>
      <w:r>
        <w:rPr>
          <w:color w:val="4F4F4F"/>
          <w:spacing w:val="-16"/>
          <w:w w:val="105"/>
          <w:sz w:val="21"/>
        </w:rPr>
        <w:t xml:space="preserve"> </w:t>
      </w:r>
      <w:r>
        <w:rPr>
          <w:color w:val="4F4F4F"/>
          <w:w w:val="105"/>
          <w:sz w:val="21"/>
        </w:rPr>
        <w:t>management</w:t>
      </w:r>
      <w:r>
        <w:rPr>
          <w:color w:val="4F4F4F"/>
          <w:spacing w:val="-15"/>
          <w:w w:val="105"/>
          <w:sz w:val="21"/>
        </w:rPr>
        <w:t xml:space="preserve"> </w:t>
      </w:r>
      <w:r>
        <w:rPr>
          <w:color w:val="3F3F3F"/>
          <w:w w:val="105"/>
          <w:sz w:val="21"/>
        </w:rPr>
        <w:t>personne</w:t>
      </w:r>
      <w:r>
        <w:rPr>
          <w:color w:val="626262"/>
          <w:w w:val="105"/>
          <w:sz w:val="21"/>
        </w:rPr>
        <w:t>l</w:t>
      </w:r>
      <w:r>
        <w:rPr>
          <w:color w:val="8E8E8E"/>
          <w:w w:val="105"/>
          <w:sz w:val="21"/>
        </w:rPr>
        <w:t>,</w:t>
      </w:r>
      <w:r>
        <w:rPr>
          <w:color w:val="8E8E8E"/>
          <w:spacing w:val="-15"/>
          <w:w w:val="105"/>
          <w:sz w:val="21"/>
        </w:rPr>
        <w:t xml:space="preserve"> </w:t>
      </w:r>
      <w:r>
        <w:rPr>
          <w:color w:val="4F4F4F"/>
          <w:w w:val="105"/>
          <w:sz w:val="21"/>
        </w:rPr>
        <w:t>building</w:t>
      </w:r>
      <w:r>
        <w:rPr>
          <w:color w:val="4F4F4F"/>
          <w:spacing w:val="-16"/>
          <w:w w:val="105"/>
          <w:sz w:val="21"/>
        </w:rPr>
        <w:t xml:space="preserve"> </w:t>
      </w:r>
      <w:r>
        <w:rPr>
          <w:color w:val="3F3F3F"/>
          <w:w w:val="105"/>
          <w:sz w:val="21"/>
        </w:rPr>
        <w:t>inspect</w:t>
      </w:r>
      <w:r>
        <w:rPr>
          <w:color w:val="626262"/>
          <w:w w:val="105"/>
          <w:sz w:val="21"/>
        </w:rPr>
        <w:t>ors</w:t>
      </w:r>
      <w:r>
        <w:rPr>
          <w:color w:val="8E8E8E"/>
          <w:w w:val="105"/>
          <w:sz w:val="21"/>
        </w:rPr>
        <w:t>,</w:t>
      </w:r>
      <w:r>
        <w:rPr>
          <w:color w:val="8E8E8E"/>
          <w:spacing w:val="-15"/>
          <w:w w:val="105"/>
          <w:sz w:val="21"/>
        </w:rPr>
        <w:t xml:space="preserve"> </w:t>
      </w:r>
      <w:r>
        <w:rPr>
          <w:color w:val="4F4F4F"/>
          <w:w w:val="105"/>
          <w:sz w:val="21"/>
        </w:rPr>
        <w:t>l</w:t>
      </w:r>
      <w:r>
        <w:rPr>
          <w:color w:val="727272"/>
          <w:w w:val="105"/>
          <w:sz w:val="21"/>
        </w:rPr>
        <w:t>i</w:t>
      </w:r>
      <w:r>
        <w:rPr>
          <w:color w:val="4F4F4F"/>
          <w:w w:val="105"/>
          <w:sz w:val="21"/>
        </w:rPr>
        <w:t>m</w:t>
      </w:r>
      <w:r>
        <w:rPr>
          <w:color w:val="727272"/>
          <w:w w:val="105"/>
          <w:sz w:val="21"/>
        </w:rPr>
        <w:t>i</w:t>
      </w:r>
      <w:r>
        <w:rPr>
          <w:color w:val="4F4F4F"/>
          <w:w w:val="105"/>
          <w:sz w:val="21"/>
        </w:rPr>
        <w:t>ted</w:t>
      </w:r>
      <w:r>
        <w:rPr>
          <w:color w:val="4F4F4F"/>
          <w:spacing w:val="-15"/>
          <w:w w:val="105"/>
          <w:sz w:val="21"/>
        </w:rPr>
        <w:t xml:space="preserve"> </w:t>
      </w:r>
      <w:r>
        <w:rPr>
          <w:color w:val="4F4F4F"/>
          <w:w w:val="105"/>
          <w:sz w:val="21"/>
        </w:rPr>
        <w:t>media</w:t>
      </w:r>
      <w:r>
        <w:rPr>
          <w:color w:val="727272"/>
          <w:w w:val="105"/>
          <w:sz w:val="21"/>
        </w:rPr>
        <w:t>,</w:t>
      </w:r>
      <w:r>
        <w:rPr>
          <w:color w:val="727272"/>
          <w:spacing w:val="-16"/>
          <w:w w:val="105"/>
          <w:sz w:val="21"/>
        </w:rPr>
        <w:t xml:space="preserve"> </w:t>
      </w:r>
      <w:r>
        <w:rPr>
          <w:color w:val="3F3F3F"/>
          <w:w w:val="105"/>
          <w:sz w:val="21"/>
        </w:rPr>
        <w:t>state</w:t>
      </w:r>
      <w:r>
        <w:rPr>
          <w:color w:val="3F3F3F"/>
          <w:spacing w:val="-15"/>
          <w:w w:val="105"/>
          <w:sz w:val="21"/>
        </w:rPr>
        <w:t xml:space="preserve"> </w:t>
      </w:r>
      <w:r>
        <w:rPr>
          <w:color w:val="3F3F3F"/>
          <w:w w:val="105"/>
          <w:sz w:val="21"/>
        </w:rPr>
        <w:t>and federal respo</w:t>
      </w:r>
      <w:r>
        <w:rPr>
          <w:color w:val="626262"/>
          <w:w w:val="105"/>
          <w:sz w:val="21"/>
        </w:rPr>
        <w:t xml:space="preserve">nse </w:t>
      </w:r>
      <w:r>
        <w:rPr>
          <w:color w:val="4F4F4F"/>
          <w:w w:val="105"/>
          <w:sz w:val="21"/>
        </w:rPr>
        <w:t>agenc</w:t>
      </w:r>
      <w:r>
        <w:rPr>
          <w:color w:val="727272"/>
          <w:w w:val="105"/>
          <w:sz w:val="21"/>
        </w:rPr>
        <w:t>i</w:t>
      </w:r>
      <w:r>
        <w:rPr>
          <w:color w:val="4F4F4F"/>
          <w:w w:val="105"/>
          <w:sz w:val="21"/>
        </w:rPr>
        <w:t>es.</w:t>
      </w:r>
    </w:p>
    <w:p w14:paraId="05E6B0E6" w14:textId="77777777" w:rsidR="000D03B5" w:rsidRDefault="000D03B5">
      <w:pPr>
        <w:pStyle w:val="BodyText"/>
        <w:spacing w:before="5"/>
        <w:rPr>
          <w:sz w:val="22"/>
        </w:rPr>
      </w:pPr>
    </w:p>
    <w:p w14:paraId="05E6B0E7" w14:textId="77777777" w:rsidR="000D03B5" w:rsidRDefault="00DC03A4">
      <w:pPr>
        <w:pStyle w:val="ListParagraph"/>
        <w:numPr>
          <w:ilvl w:val="3"/>
          <w:numId w:val="5"/>
        </w:numPr>
        <w:tabs>
          <w:tab w:val="left" w:pos="1693"/>
          <w:tab w:val="left" w:pos="1698"/>
        </w:tabs>
        <w:spacing w:before="1" w:line="252" w:lineRule="auto"/>
        <w:ind w:left="1693" w:right="109" w:hanging="430"/>
        <w:jc w:val="both"/>
        <w:rPr>
          <w:color w:val="3F3F3F"/>
          <w:sz w:val="21"/>
        </w:rPr>
      </w:pPr>
      <w:r>
        <w:rPr>
          <w:rFonts w:ascii="Times New Roman"/>
          <w:color w:val="3F3F3F"/>
          <w:sz w:val="21"/>
        </w:rPr>
        <w:tab/>
      </w:r>
      <w:r>
        <w:rPr>
          <w:color w:val="3F3F3F"/>
          <w:w w:val="105"/>
          <w:sz w:val="21"/>
        </w:rPr>
        <w:t xml:space="preserve">Phase Two </w:t>
      </w:r>
      <w:r>
        <w:rPr>
          <w:color w:val="4F4F4F"/>
          <w:w w:val="105"/>
          <w:sz w:val="21"/>
        </w:rPr>
        <w:t xml:space="preserve">- </w:t>
      </w:r>
      <w:r>
        <w:rPr>
          <w:color w:val="3F3F3F"/>
          <w:w w:val="105"/>
          <w:sz w:val="21"/>
        </w:rPr>
        <w:t>Concerned Parties</w:t>
      </w:r>
      <w:r>
        <w:rPr>
          <w:color w:val="626262"/>
          <w:w w:val="105"/>
          <w:sz w:val="21"/>
        </w:rPr>
        <w:t>.</w:t>
      </w:r>
      <w:r>
        <w:rPr>
          <w:color w:val="626262"/>
          <w:spacing w:val="40"/>
          <w:w w:val="105"/>
          <w:sz w:val="21"/>
        </w:rPr>
        <w:t xml:space="preserve"> </w:t>
      </w:r>
      <w:r>
        <w:rPr>
          <w:color w:val="3F3F3F"/>
          <w:w w:val="105"/>
          <w:sz w:val="21"/>
        </w:rPr>
        <w:t xml:space="preserve">Admit </w:t>
      </w:r>
      <w:r>
        <w:rPr>
          <w:color w:val="4F4F4F"/>
          <w:w w:val="105"/>
          <w:sz w:val="21"/>
        </w:rPr>
        <w:t xml:space="preserve">homeowners, </w:t>
      </w:r>
      <w:r>
        <w:rPr>
          <w:color w:val="3F3F3F"/>
          <w:w w:val="105"/>
          <w:sz w:val="21"/>
        </w:rPr>
        <w:t>business owners</w:t>
      </w:r>
      <w:r>
        <w:rPr>
          <w:color w:val="626262"/>
          <w:w w:val="105"/>
          <w:sz w:val="21"/>
        </w:rPr>
        <w:t xml:space="preserve">, </w:t>
      </w:r>
      <w:r>
        <w:rPr>
          <w:color w:val="4F4F4F"/>
          <w:w w:val="105"/>
          <w:sz w:val="21"/>
        </w:rPr>
        <w:t>insurance agents, media</w:t>
      </w:r>
      <w:r>
        <w:rPr>
          <w:color w:val="727272"/>
          <w:w w:val="105"/>
          <w:sz w:val="21"/>
        </w:rPr>
        <w:t xml:space="preserve">, </w:t>
      </w:r>
      <w:r>
        <w:rPr>
          <w:color w:val="4F4F4F"/>
          <w:w w:val="105"/>
          <w:sz w:val="21"/>
        </w:rPr>
        <w:t>and contractors mak</w:t>
      </w:r>
      <w:r>
        <w:rPr>
          <w:color w:val="727272"/>
          <w:w w:val="105"/>
          <w:sz w:val="21"/>
        </w:rPr>
        <w:t>i</w:t>
      </w:r>
      <w:r>
        <w:rPr>
          <w:color w:val="3F3F3F"/>
          <w:w w:val="105"/>
          <w:sz w:val="21"/>
        </w:rPr>
        <w:t xml:space="preserve">ng </w:t>
      </w:r>
      <w:r>
        <w:rPr>
          <w:color w:val="4F4F4F"/>
          <w:w w:val="105"/>
          <w:sz w:val="21"/>
        </w:rPr>
        <w:t xml:space="preserve">temporary </w:t>
      </w:r>
      <w:r>
        <w:rPr>
          <w:color w:val="3F3F3F"/>
          <w:w w:val="105"/>
          <w:sz w:val="21"/>
        </w:rPr>
        <w:t>repa</w:t>
      </w:r>
      <w:r>
        <w:rPr>
          <w:color w:val="626262"/>
          <w:w w:val="105"/>
          <w:sz w:val="21"/>
        </w:rPr>
        <w:t>ir</w:t>
      </w:r>
      <w:r>
        <w:rPr>
          <w:color w:val="3F3F3F"/>
          <w:w w:val="105"/>
          <w:sz w:val="21"/>
        </w:rPr>
        <w:t>s.</w:t>
      </w:r>
      <w:r>
        <w:rPr>
          <w:color w:val="3F3F3F"/>
          <w:spacing w:val="80"/>
          <w:w w:val="105"/>
          <w:sz w:val="21"/>
        </w:rPr>
        <w:t xml:space="preserve"> </w:t>
      </w:r>
      <w:r>
        <w:rPr>
          <w:color w:val="3F3F3F"/>
          <w:w w:val="105"/>
          <w:sz w:val="21"/>
        </w:rPr>
        <w:t xml:space="preserve">The </w:t>
      </w:r>
      <w:r>
        <w:rPr>
          <w:color w:val="4F4F4F"/>
          <w:w w:val="105"/>
          <w:sz w:val="21"/>
        </w:rPr>
        <w:t>followi</w:t>
      </w:r>
      <w:r>
        <w:rPr>
          <w:color w:val="262624"/>
          <w:w w:val="105"/>
          <w:sz w:val="21"/>
        </w:rPr>
        <w:t>n</w:t>
      </w:r>
      <w:r>
        <w:rPr>
          <w:color w:val="3F3F3F"/>
          <w:w w:val="105"/>
          <w:sz w:val="21"/>
        </w:rPr>
        <w:t xml:space="preserve">g </w:t>
      </w:r>
      <w:r>
        <w:rPr>
          <w:color w:val="4F4F4F"/>
          <w:w w:val="105"/>
          <w:sz w:val="21"/>
        </w:rPr>
        <w:t xml:space="preserve">conditions should prevail </w:t>
      </w:r>
      <w:r>
        <w:rPr>
          <w:color w:val="626262"/>
          <w:w w:val="105"/>
          <w:sz w:val="21"/>
        </w:rPr>
        <w:t>befo</w:t>
      </w:r>
      <w:r>
        <w:rPr>
          <w:color w:val="3F3F3F"/>
          <w:w w:val="105"/>
          <w:sz w:val="21"/>
        </w:rPr>
        <w:t xml:space="preserve">re these </w:t>
      </w:r>
      <w:r>
        <w:rPr>
          <w:color w:val="4F4F4F"/>
          <w:w w:val="105"/>
          <w:sz w:val="21"/>
        </w:rPr>
        <w:t>ind</w:t>
      </w:r>
      <w:r>
        <w:rPr>
          <w:color w:val="727272"/>
          <w:w w:val="105"/>
          <w:sz w:val="21"/>
        </w:rPr>
        <w:t>ivi</w:t>
      </w:r>
      <w:r>
        <w:rPr>
          <w:color w:val="4F4F4F"/>
          <w:w w:val="105"/>
          <w:sz w:val="21"/>
        </w:rPr>
        <w:t xml:space="preserve">duals are authorized </w:t>
      </w:r>
      <w:r>
        <w:rPr>
          <w:color w:val="3F3F3F"/>
          <w:w w:val="105"/>
          <w:sz w:val="21"/>
        </w:rPr>
        <w:t xml:space="preserve">to </w:t>
      </w:r>
      <w:r>
        <w:rPr>
          <w:color w:val="4F4F4F"/>
          <w:w w:val="105"/>
          <w:sz w:val="21"/>
        </w:rPr>
        <w:t xml:space="preserve">enter </w:t>
      </w:r>
      <w:r>
        <w:rPr>
          <w:color w:val="3F3F3F"/>
          <w:w w:val="105"/>
          <w:sz w:val="21"/>
        </w:rPr>
        <w:t xml:space="preserve">the damaged </w:t>
      </w:r>
      <w:r>
        <w:rPr>
          <w:color w:val="4F4F4F"/>
          <w:w w:val="105"/>
          <w:sz w:val="21"/>
        </w:rPr>
        <w:t>area</w:t>
      </w:r>
      <w:r>
        <w:rPr>
          <w:color w:val="727272"/>
          <w:w w:val="105"/>
          <w:sz w:val="21"/>
        </w:rPr>
        <w:t>:</w:t>
      </w:r>
    </w:p>
    <w:p w14:paraId="05E6B0E8" w14:textId="77777777" w:rsidR="000D03B5" w:rsidRDefault="000D03B5">
      <w:pPr>
        <w:pStyle w:val="BodyText"/>
        <w:spacing w:before="6"/>
        <w:rPr>
          <w:sz w:val="22"/>
        </w:rPr>
      </w:pPr>
    </w:p>
    <w:p w14:paraId="05E6B0E9" w14:textId="77777777" w:rsidR="000D03B5" w:rsidRDefault="00DC03A4">
      <w:pPr>
        <w:pStyle w:val="ListParagraph"/>
        <w:numPr>
          <w:ilvl w:val="4"/>
          <w:numId w:val="5"/>
        </w:numPr>
        <w:tabs>
          <w:tab w:val="left" w:pos="2127"/>
        </w:tabs>
        <w:ind w:left="2127" w:hanging="438"/>
        <w:jc w:val="both"/>
        <w:rPr>
          <w:sz w:val="21"/>
        </w:rPr>
      </w:pPr>
      <w:r>
        <w:rPr>
          <w:color w:val="4F4F4F"/>
          <w:w w:val="105"/>
          <w:sz w:val="21"/>
        </w:rPr>
        <w:t>The</w:t>
      </w:r>
      <w:r>
        <w:rPr>
          <w:color w:val="4F4F4F"/>
          <w:spacing w:val="-14"/>
          <w:w w:val="105"/>
          <w:sz w:val="21"/>
        </w:rPr>
        <w:t xml:space="preserve"> </w:t>
      </w:r>
      <w:r>
        <w:rPr>
          <w:color w:val="4F4F4F"/>
          <w:w w:val="105"/>
          <w:sz w:val="21"/>
        </w:rPr>
        <w:t xml:space="preserve">threat </w:t>
      </w:r>
      <w:r>
        <w:rPr>
          <w:color w:val="626262"/>
          <w:w w:val="105"/>
          <w:sz w:val="21"/>
        </w:rPr>
        <w:t>that</w:t>
      </w:r>
      <w:r>
        <w:rPr>
          <w:color w:val="626262"/>
          <w:spacing w:val="-11"/>
          <w:w w:val="105"/>
          <w:sz w:val="21"/>
        </w:rPr>
        <w:t xml:space="preserve"> </w:t>
      </w:r>
      <w:r>
        <w:rPr>
          <w:color w:val="4F4F4F"/>
          <w:w w:val="105"/>
          <w:sz w:val="21"/>
        </w:rPr>
        <w:t>caused</w:t>
      </w:r>
      <w:r>
        <w:rPr>
          <w:color w:val="4F4F4F"/>
          <w:spacing w:val="-5"/>
          <w:w w:val="105"/>
          <w:sz w:val="21"/>
        </w:rPr>
        <w:t xml:space="preserve"> </w:t>
      </w:r>
      <w:r>
        <w:rPr>
          <w:color w:val="4F4F4F"/>
          <w:w w:val="105"/>
          <w:sz w:val="21"/>
        </w:rPr>
        <w:t>the</w:t>
      </w:r>
      <w:r>
        <w:rPr>
          <w:color w:val="4F4F4F"/>
          <w:spacing w:val="-11"/>
          <w:w w:val="105"/>
          <w:sz w:val="21"/>
        </w:rPr>
        <w:t xml:space="preserve"> </w:t>
      </w:r>
      <w:r>
        <w:rPr>
          <w:color w:val="4F4F4F"/>
          <w:w w:val="105"/>
          <w:sz w:val="21"/>
        </w:rPr>
        <w:t>evacuation</w:t>
      </w:r>
      <w:r>
        <w:rPr>
          <w:color w:val="4F4F4F"/>
          <w:spacing w:val="-5"/>
          <w:w w:val="105"/>
          <w:sz w:val="21"/>
        </w:rPr>
        <w:t xml:space="preserve"> </w:t>
      </w:r>
      <w:r>
        <w:rPr>
          <w:color w:val="626262"/>
          <w:w w:val="105"/>
          <w:sz w:val="21"/>
        </w:rPr>
        <w:t>has</w:t>
      </w:r>
      <w:r>
        <w:rPr>
          <w:color w:val="626262"/>
          <w:spacing w:val="-9"/>
          <w:w w:val="105"/>
          <w:sz w:val="21"/>
        </w:rPr>
        <w:t xml:space="preserve"> </w:t>
      </w:r>
      <w:r>
        <w:rPr>
          <w:color w:val="4F4F4F"/>
          <w:w w:val="105"/>
          <w:sz w:val="21"/>
        </w:rPr>
        <w:t>been</w:t>
      </w:r>
      <w:r>
        <w:rPr>
          <w:color w:val="4F4F4F"/>
          <w:spacing w:val="-13"/>
          <w:w w:val="105"/>
          <w:sz w:val="21"/>
        </w:rPr>
        <w:t xml:space="preserve"> </w:t>
      </w:r>
      <w:r>
        <w:rPr>
          <w:color w:val="626262"/>
          <w:spacing w:val="-2"/>
          <w:w w:val="105"/>
          <w:sz w:val="21"/>
        </w:rPr>
        <w:t>resolved</w:t>
      </w:r>
      <w:r>
        <w:rPr>
          <w:color w:val="8E8E8E"/>
          <w:spacing w:val="-2"/>
          <w:w w:val="105"/>
          <w:sz w:val="21"/>
        </w:rPr>
        <w:t>.</w:t>
      </w:r>
    </w:p>
    <w:p w14:paraId="05E6B0EA" w14:textId="77777777" w:rsidR="000D03B5" w:rsidRDefault="00DC03A4">
      <w:pPr>
        <w:pStyle w:val="ListParagraph"/>
        <w:numPr>
          <w:ilvl w:val="4"/>
          <w:numId w:val="5"/>
        </w:numPr>
        <w:tabs>
          <w:tab w:val="left" w:pos="2123"/>
          <w:tab w:val="left" w:pos="2127"/>
        </w:tabs>
        <w:spacing w:before="8" w:line="252" w:lineRule="auto"/>
        <w:ind w:left="2127" w:right="126" w:hanging="438"/>
        <w:jc w:val="both"/>
        <w:rPr>
          <w:sz w:val="21"/>
        </w:rPr>
      </w:pPr>
      <w:r>
        <w:rPr>
          <w:color w:val="3F3F3F"/>
          <w:w w:val="105"/>
          <w:sz w:val="21"/>
        </w:rPr>
        <w:t>Suffic</w:t>
      </w:r>
      <w:r>
        <w:rPr>
          <w:color w:val="626262"/>
          <w:w w:val="105"/>
          <w:sz w:val="21"/>
        </w:rPr>
        <w:t xml:space="preserve">ient </w:t>
      </w:r>
      <w:r>
        <w:rPr>
          <w:color w:val="4F4F4F"/>
          <w:w w:val="105"/>
          <w:sz w:val="21"/>
        </w:rPr>
        <w:t>debr</w:t>
      </w:r>
      <w:r>
        <w:rPr>
          <w:color w:val="727272"/>
          <w:w w:val="105"/>
          <w:sz w:val="21"/>
        </w:rPr>
        <w:t>i</w:t>
      </w:r>
      <w:r>
        <w:rPr>
          <w:color w:val="4F4F4F"/>
          <w:w w:val="105"/>
          <w:sz w:val="21"/>
        </w:rPr>
        <w:t>s</w:t>
      </w:r>
      <w:r>
        <w:rPr>
          <w:color w:val="4F4F4F"/>
          <w:spacing w:val="-2"/>
          <w:w w:val="105"/>
          <w:sz w:val="21"/>
        </w:rPr>
        <w:t xml:space="preserve"> </w:t>
      </w:r>
      <w:r>
        <w:rPr>
          <w:color w:val="626262"/>
          <w:w w:val="105"/>
          <w:sz w:val="21"/>
        </w:rPr>
        <w:t xml:space="preserve">has </w:t>
      </w:r>
      <w:r>
        <w:rPr>
          <w:color w:val="4F4F4F"/>
          <w:w w:val="105"/>
          <w:sz w:val="21"/>
        </w:rPr>
        <w:t xml:space="preserve">been removed </w:t>
      </w:r>
      <w:r>
        <w:rPr>
          <w:color w:val="3F3F3F"/>
          <w:w w:val="105"/>
          <w:sz w:val="21"/>
        </w:rPr>
        <w:t xml:space="preserve">to </w:t>
      </w:r>
      <w:r>
        <w:rPr>
          <w:color w:val="4F4F4F"/>
          <w:w w:val="105"/>
          <w:sz w:val="21"/>
        </w:rPr>
        <w:t>permit trave</w:t>
      </w:r>
      <w:r>
        <w:rPr>
          <w:color w:val="727272"/>
          <w:w w:val="105"/>
          <w:sz w:val="21"/>
        </w:rPr>
        <w:t>l</w:t>
      </w:r>
      <w:r>
        <w:rPr>
          <w:color w:val="727272"/>
          <w:spacing w:val="-5"/>
          <w:w w:val="105"/>
          <w:sz w:val="21"/>
        </w:rPr>
        <w:t xml:space="preserve"> </w:t>
      </w:r>
      <w:r>
        <w:rPr>
          <w:color w:val="4F4F4F"/>
          <w:w w:val="105"/>
          <w:sz w:val="21"/>
        </w:rPr>
        <w:t xml:space="preserve">and roads </w:t>
      </w:r>
      <w:r>
        <w:rPr>
          <w:color w:val="3F3F3F"/>
          <w:w w:val="105"/>
          <w:sz w:val="21"/>
        </w:rPr>
        <w:t>a</w:t>
      </w:r>
      <w:r>
        <w:rPr>
          <w:color w:val="626262"/>
          <w:w w:val="105"/>
          <w:sz w:val="21"/>
        </w:rPr>
        <w:t>n</w:t>
      </w:r>
      <w:r>
        <w:rPr>
          <w:color w:val="3F3F3F"/>
          <w:w w:val="105"/>
          <w:sz w:val="21"/>
        </w:rPr>
        <w:t xml:space="preserve">d </w:t>
      </w:r>
      <w:r>
        <w:rPr>
          <w:color w:val="4F4F4F"/>
          <w:w w:val="105"/>
          <w:sz w:val="21"/>
        </w:rPr>
        <w:t xml:space="preserve">bridges are </w:t>
      </w:r>
      <w:r>
        <w:rPr>
          <w:color w:val="3F3F3F"/>
          <w:w w:val="105"/>
          <w:sz w:val="21"/>
        </w:rPr>
        <w:t xml:space="preserve">safe to </w:t>
      </w:r>
      <w:r>
        <w:rPr>
          <w:color w:val="4F4F4F"/>
          <w:w w:val="105"/>
          <w:sz w:val="21"/>
        </w:rPr>
        <w:t>use</w:t>
      </w:r>
      <w:r>
        <w:rPr>
          <w:color w:val="727272"/>
          <w:w w:val="105"/>
          <w:sz w:val="21"/>
        </w:rPr>
        <w:t>.</w:t>
      </w:r>
    </w:p>
    <w:p w14:paraId="05E6B0EB" w14:textId="77777777" w:rsidR="000D03B5" w:rsidRDefault="00DC03A4">
      <w:pPr>
        <w:pStyle w:val="ListParagraph"/>
        <w:numPr>
          <w:ilvl w:val="4"/>
          <w:numId w:val="5"/>
        </w:numPr>
        <w:tabs>
          <w:tab w:val="left" w:pos="2121"/>
          <w:tab w:val="left" w:pos="2126"/>
        </w:tabs>
        <w:spacing w:before="3" w:line="252" w:lineRule="auto"/>
        <w:ind w:left="2121" w:right="128" w:hanging="433"/>
        <w:jc w:val="both"/>
        <w:rPr>
          <w:sz w:val="21"/>
        </w:rPr>
      </w:pPr>
      <w:r>
        <w:rPr>
          <w:rFonts w:ascii="Times New Roman"/>
          <w:color w:val="626262"/>
          <w:sz w:val="21"/>
        </w:rPr>
        <w:tab/>
      </w:r>
      <w:r>
        <w:rPr>
          <w:color w:val="3F3F3F"/>
          <w:w w:val="105"/>
          <w:sz w:val="21"/>
        </w:rPr>
        <w:t xml:space="preserve">Downed </w:t>
      </w:r>
      <w:r>
        <w:rPr>
          <w:color w:val="4F4F4F"/>
          <w:w w:val="105"/>
          <w:sz w:val="21"/>
        </w:rPr>
        <w:t xml:space="preserve">power lines </w:t>
      </w:r>
      <w:r>
        <w:rPr>
          <w:color w:val="3F3F3F"/>
          <w:w w:val="105"/>
          <w:sz w:val="21"/>
        </w:rPr>
        <w:t xml:space="preserve">have </w:t>
      </w:r>
      <w:r>
        <w:rPr>
          <w:color w:val="4F4F4F"/>
          <w:w w:val="105"/>
          <w:sz w:val="21"/>
        </w:rPr>
        <w:t xml:space="preserve">been removed; </w:t>
      </w:r>
      <w:r>
        <w:rPr>
          <w:color w:val="626262"/>
          <w:w w:val="105"/>
          <w:sz w:val="21"/>
        </w:rPr>
        <w:t xml:space="preserve">ruptured </w:t>
      </w:r>
      <w:r>
        <w:rPr>
          <w:color w:val="4F4F4F"/>
          <w:w w:val="105"/>
          <w:sz w:val="21"/>
        </w:rPr>
        <w:t xml:space="preserve">gas, </w:t>
      </w:r>
      <w:r>
        <w:rPr>
          <w:color w:val="3F3F3F"/>
          <w:w w:val="105"/>
          <w:sz w:val="21"/>
        </w:rPr>
        <w:t xml:space="preserve">water, </w:t>
      </w:r>
      <w:r>
        <w:rPr>
          <w:color w:val="4F4F4F"/>
          <w:w w:val="105"/>
          <w:sz w:val="21"/>
        </w:rPr>
        <w:t xml:space="preserve">and </w:t>
      </w:r>
      <w:r>
        <w:rPr>
          <w:color w:val="3F3F3F"/>
          <w:w w:val="105"/>
          <w:sz w:val="21"/>
        </w:rPr>
        <w:t xml:space="preserve">sewer lines have </w:t>
      </w:r>
      <w:r>
        <w:rPr>
          <w:color w:val="4F4F4F"/>
          <w:w w:val="105"/>
          <w:sz w:val="21"/>
        </w:rPr>
        <w:t xml:space="preserve">been </w:t>
      </w:r>
      <w:r>
        <w:rPr>
          <w:color w:val="3F3F3F"/>
          <w:w w:val="105"/>
          <w:sz w:val="21"/>
        </w:rPr>
        <w:t xml:space="preserve">repaired </w:t>
      </w:r>
      <w:r>
        <w:rPr>
          <w:color w:val="4F4F4F"/>
          <w:w w:val="105"/>
          <w:sz w:val="21"/>
        </w:rPr>
        <w:t xml:space="preserve">or rendered </w:t>
      </w:r>
      <w:r>
        <w:rPr>
          <w:color w:val="3F3F3F"/>
          <w:w w:val="105"/>
          <w:sz w:val="21"/>
        </w:rPr>
        <w:t>safe</w:t>
      </w:r>
      <w:r>
        <w:rPr>
          <w:color w:val="727272"/>
          <w:w w:val="105"/>
          <w:sz w:val="21"/>
        </w:rPr>
        <w:t xml:space="preserve">; </w:t>
      </w:r>
      <w:r>
        <w:rPr>
          <w:color w:val="4F4F4F"/>
          <w:w w:val="105"/>
          <w:sz w:val="21"/>
        </w:rPr>
        <w:t xml:space="preserve">and </w:t>
      </w:r>
      <w:r>
        <w:rPr>
          <w:color w:val="3F3F3F"/>
          <w:w w:val="105"/>
          <w:sz w:val="21"/>
        </w:rPr>
        <w:t xml:space="preserve">other significant safety hazards have been </w:t>
      </w:r>
      <w:r>
        <w:rPr>
          <w:color w:val="4F4F4F"/>
          <w:w w:val="105"/>
          <w:sz w:val="21"/>
        </w:rPr>
        <w:t>e</w:t>
      </w:r>
      <w:r>
        <w:rPr>
          <w:color w:val="262624"/>
          <w:w w:val="105"/>
          <w:sz w:val="21"/>
        </w:rPr>
        <w:t>l</w:t>
      </w:r>
      <w:r>
        <w:rPr>
          <w:color w:val="4F4F4F"/>
          <w:w w:val="105"/>
          <w:sz w:val="21"/>
        </w:rPr>
        <w:t>iminated.</w:t>
      </w:r>
    </w:p>
    <w:p w14:paraId="05E6B0EC" w14:textId="77777777" w:rsidR="000D03B5" w:rsidRDefault="00DC03A4">
      <w:pPr>
        <w:pStyle w:val="ListParagraph"/>
        <w:numPr>
          <w:ilvl w:val="4"/>
          <w:numId w:val="5"/>
        </w:numPr>
        <w:tabs>
          <w:tab w:val="left" w:pos="2123"/>
        </w:tabs>
        <w:spacing w:before="3"/>
        <w:ind w:left="2123" w:hanging="434"/>
        <w:jc w:val="both"/>
        <w:rPr>
          <w:sz w:val="21"/>
        </w:rPr>
      </w:pPr>
      <w:r>
        <w:rPr>
          <w:color w:val="3F3F3F"/>
          <w:sz w:val="21"/>
        </w:rPr>
        <w:t>Structures</w:t>
      </w:r>
      <w:r>
        <w:rPr>
          <w:color w:val="3F3F3F"/>
          <w:spacing w:val="22"/>
          <w:sz w:val="21"/>
        </w:rPr>
        <w:t xml:space="preserve"> </w:t>
      </w:r>
      <w:r>
        <w:rPr>
          <w:color w:val="4F4F4F"/>
          <w:sz w:val="21"/>
        </w:rPr>
        <w:t>have</w:t>
      </w:r>
      <w:r>
        <w:rPr>
          <w:color w:val="4F4F4F"/>
          <w:spacing w:val="21"/>
          <w:sz w:val="21"/>
        </w:rPr>
        <w:t xml:space="preserve"> </w:t>
      </w:r>
      <w:r>
        <w:rPr>
          <w:color w:val="4F4F4F"/>
          <w:sz w:val="21"/>
        </w:rPr>
        <w:t>been</w:t>
      </w:r>
      <w:r>
        <w:rPr>
          <w:color w:val="4F4F4F"/>
          <w:spacing w:val="11"/>
          <w:sz w:val="21"/>
        </w:rPr>
        <w:t xml:space="preserve"> </w:t>
      </w:r>
      <w:r>
        <w:rPr>
          <w:color w:val="4F4F4F"/>
          <w:sz w:val="21"/>
        </w:rPr>
        <w:t>inspected</w:t>
      </w:r>
      <w:r>
        <w:rPr>
          <w:color w:val="4F4F4F"/>
          <w:spacing w:val="32"/>
          <w:sz w:val="21"/>
        </w:rPr>
        <w:t xml:space="preserve"> </w:t>
      </w:r>
      <w:r>
        <w:rPr>
          <w:color w:val="4F4F4F"/>
          <w:sz w:val="21"/>
        </w:rPr>
        <w:t>and</w:t>
      </w:r>
      <w:r>
        <w:rPr>
          <w:color w:val="4F4F4F"/>
          <w:spacing w:val="22"/>
          <w:sz w:val="21"/>
        </w:rPr>
        <w:t xml:space="preserve"> </w:t>
      </w:r>
      <w:r>
        <w:rPr>
          <w:color w:val="4F4F4F"/>
          <w:sz w:val="21"/>
        </w:rPr>
        <w:t>those</w:t>
      </w:r>
      <w:r>
        <w:rPr>
          <w:color w:val="4F4F4F"/>
          <w:spacing w:val="23"/>
          <w:sz w:val="21"/>
        </w:rPr>
        <w:t xml:space="preserve"> </w:t>
      </w:r>
      <w:r>
        <w:rPr>
          <w:color w:val="4F4F4F"/>
          <w:sz w:val="21"/>
        </w:rPr>
        <w:t>unsafe</w:t>
      </w:r>
      <w:r>
        <w:rPr>
          <w:color w:val="4F4F4F"/>
          <w:spacing w:val="28"/>
          <w:sz w:val="21"/>
        </w:rPr>
        <w:t xml:space="preserve"> </w:t>
      </w:r>
      <w:r>
        <w:rPr>
          <w:color w:val="626262"/>
          <w:sz w:val="21"/>
        </w:rPr>
        <w:t>to</w:t>
      </w:r>
      <w:r>
        <w:rPr>
          <w:color w:val="626262"/>
          <w:spacing w:val="15"/>
          <w:sz w:val="21"/>
        </w:rPr>
        <w:t xml:space="preserve"> </w:t>
      </w:r>
      <w:r>
        <w:rPr>
          <w:color w:val="4F4F4F"/>
          <w:sz w:val="21"/>
        </w:rPr>
        <w:t>enter</w:t>
      </w:r>
      <w:r>
        <w:rPr>
          <w:color w:val="4F4F4F"/>
          <w:spacing w:val="26"/>
          <w:sz w:val="21"/>
        </w:rPr>
        <w:t xml:space="preserve"> </w:t>
      </w:r>
      <w:r>
        <w:rPr>
          <w:color w:val="3F3F3F"/>
          <w:sz w:val="21"/>
        </w:rPr>
        <w:t>a</w:t>
      </w:r>
      <w:r>
        <w:rPr>
          <w:color w:val="626262"/>
          <w:sz w:val="21"/>
        </w:rPr>
        <w:t>re</w:t>
      </w:r>
      <w:r>
        <w:rPr>
          <w:color w:val="626262"/>
          <w:spacing w:val="24"/>
          <w:sz w:val="21"/>
        </w:rPr>
        <w:t xml:space="preserve"> </w:t>
      </w:r>
      <w:r>
        <w:rPr>
          <w:color w:val="3F3F3F"/>
          <w:sz w:val="21"/>
        </w:rPr>
        <w:t>so</w:t>
      </w:r>
      <w:r>
        <w:rPr>
          <w:color w:val="3F3F3F"/>
          <w:spacing w:val="11"/>
          <w:sz w:val="21"/>
        </w:rPr>
        <w:t xml:space="preserve"> </w:t>
      </w:r>
      <w:r>
        <w:rPr>
          <w:color w:val="4F4F4F"/>
          <w:spacing w:val="-2"/>
          <w:sz w:val="21"/>
        </w:rPr>
        <w:t>marked.</w:t>
      </w:r>
    </w:p>
    <w:p w14:paraId="05E6B0ED" w14:textId="77777777" w:rsidR="000D03B5" w:rsidRDefault="00DC03A4">
      <w:pPr>
        <w:pStyle w:val="ListParagraph"/>
        <w:numPr>
          <w:ilvl w:val="4"/>
          <w:numId w:val="5"/>
        </w:numPr>
        <w:tabs>
          <w:tab w:val="left" w:pos="2123"/>
        </w:tabs>
        <w:spacing w:before="18"/>
        <w:ind w:left="2123" w:hanging="434"/>
        <w:jc w:val="both"/>
        <w:rPr>
          <w:sz w:val="21"/>
        </w:rPr>
      </w:pPr>
      <w:r>
        <w:rPr>
          <w:color w:val="3F3F3F"/>
          <w:w w:val="105"/>
          <w:sz w:val="21"/>
        </w:rPr>
        <w:t>Some</w:t>
      </w:r>
      <w:r>
        <w:rPr>
          <w:color w:val="3F3F3F"/>
          <w:spacing w:val="-1"/>
          <w:w w:val="105"/>
          <w:sz w:val="21"/>
        </w:rPr>
        <w:t xml:space="preserve"> </w:t>
      </w:r>
      <w:r>
        <w:rPr>
          <w:color w:val="4F4F4F"/>
          <w:w w:val="105"/>
          <w:sz w:val="21"/>
        </w:rPr>
        <w:t>means</w:t>
      </w:r>
      <w:r>
        <w:rPr>
          <w:color w:val="4F4F4F"/>
          <w:spacing w:val="2"/>
          <w:w w:val="105"/>
          <w:sz w:val="21"/>
        </w:rPr>
        <w:t xml:space="preserve"> </w:t>
      </w:r>
      <w:r>
        <w:rPr>
          <w:color w:val="4F4F4F"/>
          <w:w w:val="105"/>
          <w:sz w:val="21"/>
        </w:rPr>
        <w:t>of</w:t>
      </w:r>
      <w:r>
        <w:rPr>
          <w:color w:val="4F4F4F"/>
          <w:spacing w:val="-3"/>
          <w:w w:val="105"/>
          <w:sz w:val="21"/>
        </w:rPr>
        <w:t xml:space="preserve"> </w:t>
      </w:r>
      <w:r>
        <w:rPr>
          <w:color w:val="4F4F4F"/>
          <w:w w:val="105"/>
          <w:sz w:val="21"/>
        </w:rPr>
        <w:t>fire</w:t>
      </w:r>
      <w:r>
        <w:rPr>
          <w:color w:val="4F4F4F"/>
          <w:spacing w:val="-10"/>
          <w:w w:val="105"/>
          <w:sz w:val="21"/>
        </w:rPr>
        <w:t xml:space="preserve"> </w:t>
      </w:r>
      <w:r>
        <w:rPr>
          <w:color w:val="3F3F3F"/>
          <w:w w:val="105"/>
          <w:sz w:val="21"/>
        </w:rPr>
        <w:t>prote</w:t>
      </w:r>
      <w:r>
        <w:rPr>
          <w:color w:val="626262"/>
          <w:w w:val="105"/>
          <w:sz w:val="21"/>
        </w:rPr>
        <w:t>ction</w:t>
      </w:r>
      <w:r>
        <w:rPr>
          <w:color w:val="626262"/>
          <w:spacing w:val="-15"/>
          <w:w w:val="105"/>
          <w:sz w:val="21"/>
        </w:rPr>
        <w:t xml:space="preserve"> </w:t>
      </w:r>
      <w:r>
        <w:rPr>
          <w:color w:val="626262"/>
          <w:w w:val="105"/>
          <w:sz w:val="21"/>
        </w:rPr>
        <w:t>is</w:t>
      </w:r>
      <w:r>
        <w:rPr>
          <w:color w:val="626262"/>
          <w:spacing w:val="-6"/>
          <w:w w:val="105"/>
          <w:sz w:val="21"/>
        </w:rPr>
        <w:t xml:space="preserve"> </w:t>
      </w:r>
      <w:r>
        <w:rPr>
          <w:color w:val="4F4F4F"/>
          <w:spacing w:val="-2"/>
          <w:w w:val="105"/>
          <w:sz w:val="21"/>
        </w:rPr>
        <w:t>available.</w:t>
      </w:r>
    </w:p>
    <w:p w14:paraId="05E6B0EE" w14:textId="77777777" w:rsidR="000D03B5" w:rsidRDefault="000D03B5">
      <w:pPr>
        <w:pStyle w:val="BodyText"/>
        <w:spacing w:before="10"/>
        <w:rPr>
          <w:sz w:val="22"/>
        </w:rPr>
      </w:pPr>
    </w:p>
    <w:p w14:paraId="05E6B0EF" w14:textId="77777777" w:rsidR="000D03B5" w:rsidRDefault="00DC03A4">
      <w:pPr>
        <w:pStyle w:val="ListParagraph"/>
        <w:numPr>
          <w:ilvl w:val="3"/>
          <w:numId w:val="5"/>
        </w:numPr>
        <w:tabs>
          <w:tab w:val="left" w:pos="1695"/>
        </w:tabs>
        <w:ind w:left="1695" w:hanging="430"/>
        <w:rPr>
          <w:color w:val="4F4F4F"/>
          <w:sz w:val="21"/>
        </w:rPr>
      </w:pPr>
      <w:r>
        <w:rPr>
          <w:color w:val="3F3F3F"/>
          <w:w w:val="105"/>
          <w:sz w:val="21"/>
        </w:rPr>
        <w:t>Phase</w:t>
      </w:r>
      <w:r>
        <w:rPr>
          <w:color w:val="3F3F3F"/>
          <w:spacing w:val="-5"/>
          <w:w w:val="105"/>
          <w:sz w:val="21"/>
        </w:rPr>
        <w:t xml:space="preserve"> </w:t>
      </w:r>
      <w:r>
        <w:rPr>
          <w:color w:val="262624"/>
          <w:w w:val="105"/>
          <w:sz w:val="21"/>
        </w:rPr>
        <w:t>T</w:t>
      </w:r>
      <w:r>
        <w:rPr>
          <w:color w:val="4F4F4F"/>
          <w:w w:val="105"/>
          <w:sz w:val="21"/>
        </w:rPr>
        <w:t>hree</w:t>
      </w:r>
      <w:r>
        <w:rPr>
          <w:color w:val="4F4F4F"/>
          <w:spacing w:val="-16"/>
          <w:w w:val="105"/>
          <w:sz w:val="21"/>
        </w:rPr>
        <w:t xml:space="preserve"> </w:t>
      </w:r>
      <w:r>
        <w:rPr>
          <w:color w:val="727272"/>
          <w:w w:val="105"/>
          <w:sz w:val="21"/>
        </w:rPr>
        <w:t>-</w:t>
      </w:r>
      <w:r>
        <w:rPr>
          <w:color w:val="727272"/>
          <w:spacing w:val="39"/>
          <w:w w:val="105"/>
          <w:sz w:val="21"/>
        </w:rPr>
        <w:t xml:space="preserve"> </w:t>
      </w:r>
      <w:r>
        <w:rPr>
          <w:color w:val="3F3F3F"/>
          <w:w w:val="105"/>
          <w:sz w:val="21"/>
        </w:rPr>
        <w:t>General</w:t>
      </w:r>
      <w:r>
        <w:rPr>
          <w:color w:val="3F3F3F"/>
          <w:spacing w:val="-6"/>
          <w:w w:val="105"/>
          <w:sz w:val="21"/>
        </w:rPr>
        <w:t xml:space="preserve"> </w:t>
      </w:r>
      <w:r>
        <w:rPr>
          <w:color w:val="3F3F3F"/>
          <w:spacing w:val="-2"/>
          <w:w w:val="105"/>
          <w:sz w:val="21"/>
        </w:rPr>
        <w:t>Pub</w:t>
      </w:r>
      <w:r>
        <w:rPr>
          <w:color w:val="626262"/>
          <w:spacing w:val="-2"/>
          <w:w w:val="105"/>
          <w:sz w:val="21"/>
        </w:rPr>
        <w:t>lic.</w:t>
      </w:r>
    </w:p>
    <w:p w14:paraId="05E6B0F0" w14:textId="77777777" w:rsidR="000D03B5" w:rsidRDefault="000D03B5">
      <w:pPr>
        <w:pStyle w:val="BodyText"/>
        <w:spacing w:before="8"/>
        <w:rPr>
          <w:sz w:val="23"/>
        </w:rPr>
      </w:pPr>
    </w:p>
    <w:p w14:paraId="05E6B0F1" w14:textId="77777777" w:rsidR="000D03B5" w:rsidRDefault="00DC03A4">
      <w:pPr>
        <w:pStyle w:val="ListParagraph"/>
        <w:numPr>
          <w:ilvl w:val="1"/>
          <w:numId w:val="5"/>
        </w:numPr>
        <w:tabs>
          <w:tab w:val="left" w:pos="833"/>
        </w:tabs>
        <w:spacing w:before="1"/>
        <w:ind w:left="833" w:hanging="350"/>
        <w:rPr>
          <w:color w:val="3F3F3F"/>
          <w:sz w:val="21"/>
        </w:rPr>
      </w:pPr>
      <w:r>
        <w:rPr>
          <w:color w:val="3F3F3F"/>
          <w:w w:val="105"/>
          <w:sz w:val="21"/>
        </w:rPr>
        <w:t>Gu</w:t>
      </w:r>
      <w:r>
        <w:rPr>
          <w:color w:val="626262"/>
          <w:w w:val="105"/>
          <w:sz w:val="21"/>
        </w:rPr>
        <w:t>idance</w:t>
      </w:r>
      <w:r>
        <w:rPr>
          <w:color w:val="626262"/>
          <w:spacing w:val="-11"/>
          <w:w w:val="105"/>
          <w:sz w:val="21"/>
        </w:rPr>
        <w:t xml:space="preserve"> </w:t>
      </w:r>
      <w:r>
        <w:rPr>
          <w:color w:val="4F4F4F"/>
          <w:w w:val="105"/>
          <w:sz w:val="21"/>
        </w:rPr>
        <w:t>for</w:t>
      </w:r>
      <w:r>
        <w:rPr>
          <w:color w:val="4F4F4F"/>
          <w:spacing w:val="-2"/>
          <w:w w:val="105"/>
          <w:sz w:val="21"/>
        </w:rPr>
        <w:t xml:space="preserve"> </w:t>
      </w:r>
      <w:r>
        <w:rPr>
          <w:color w:val="3F3F3F"/>
          <w:w w:val="105"/>
          <w:sz w:val="21"/>
        </w:rPr>
        <w:t>Personne</w:t>
      </w:r>
      <w:r>
        <w:rPr>
          <w:color w:val="626262"/>
          <w:w w:val="105"/>
          <w:sz w:val="21"/>
        </w:rPr>
        <w:t>l</w:t>
      </w:r>
      <w:r>
        <w:rPr>
          <w:color w:val="626262"/>
          <w:spacing w:val="-16"/>
          <w:w w:val="105"/>
          <w:sz w:val="21"/>
        </w:rPr>
        <w:t xml:space="preserve"> </w:t>
      </w:r>
      <w:r>
        <w:rPr>
          <w:color w:val="3F3F3F"/>
          <w:w w:val="105"/>
          <w:sz w:val="21"/>
        </w:rPr>
        <w:t>S</w:t>
      </w:r>
      <w:r>
        <w:rPr>
          <w:color w:val="626262"/>
          <w:w w:val="105"/>
          <w:sz w:val="21"/>
        </w:rPr>
        <w:t>taffi</w:t>
      </w:r>
      <w:r>
        <w:rPr>
          <w:color w:val="3F3F3F"/>
          <w:w w:val="105"/>
          <w:sz w:val="21"/>
        </w:rPr>
        <w:t>ng</w:t>
      </w:r>
      <w:r>
        <w:rPr>
          <w:color w:val="3F3F3F"/>
          <w:spacing w:val="-7"/>
          <w:w w:val="105"/>
          <w:sz w:val="21"/>
        </w:rPr>
        <w:t xml:space="preserve"> </w:t>
      </w:r>
      <w:r>
        <w:rPr>
          <w:color w:val="3F3F3F"/>
          <w:w w:val="105"/>
          <w:sz w:val="21"/>
        </w:rPr>
        <w:t>Access</w:t>
      </w:r>
      <w:r>
        <w:rPr>
          <w:color w:val="3F3F3F"/>
          <w:spacing w:val="-2"/>
          <w:w w:val="105"/>
          <w:sz w:val="21"/>
        </w:rPr>
        <w:t xml:space="preserve"> </w:t>
      </w:r>
      <w:r>
        <w:rPr>
          <w:color w:val="3F3F3F"/>
          <w:w w:val="105"/>
          <w:sz w:val="21"/>
        </w:rPr>
        <w:t>Co</w:t>
      </w:r>
      <w:r>
        <w:rPr>
          <w:color w:val="626262"/>
          <w:w w:val="105"/>
          <w:sz w:val="21"/>
        </w:rPr>
        <w:t>ntrol</w:t>
      </w:r>
      <w:r>
        <w:rPr>
          <w:color w:val="626262"/>
          <w:spacing w:val="-16"/>
          <w:w w:val="105"/>
          <w:sz w:val="21"/>
        </w:rPr>
        <w:t xml:space="preserve"> </w:t>
      </w:r>
      <w:r>
        <w:rPr>
          <w:color w:val="3F3F3F"/>
          <w:spacing w:val="-2"/>
          <w:w w:val="105"/>
          <w:sz w:val="21"/>
        </w:rPr>
        <w:t>Po</w:t>
      </w:r>
      <w:r>
        <w:rPr>
          <w:color w:val="727272"/>
          <w:spacing w:val="-2"/>
          <w:w w:val="105"/>
          <w:sz w:val="21"/>
        </w:rPr>
        <w:t>i</w:t>
      </w:r>
      <w:r>
        <w:rPr>
          <w:color w:val="4F4F4F"/>
          <w:spacing w:val="-2"/>
          <w:w w:val="105"/>
          <w:sz w:val="21"/>
        </w:rPr>
        <w:t>nts</w:t>
      </w:r>
    </w:p>
    <w:p w14:paraId="05E6B0F2" w14:textId="77777777" w:rsidR="000D03B5" w:rsidRDefault="000D03B5">
      <w:pPr>
        <w:pStyle w:val="BodyText"/>
        <w:spacing w:before="10"/>
        <w:rPr>
          <w:sz w:val="22"/>
        </w:rPr>
      </w:pPr>
    </w:p>
    <w:p w14:paraId="05E6B0F3" w14:textId="77777777" w:rsidR="000D03B5" w:rsidRDefault="00DC03A4">
      <w:pPr>
        <w:pStyle w:val="ListParagraph"/>
        <w:numPr>
          <w:ilvl w:val="2"/>
          <w:numId w:val="5"/>
        </w:numPr>
        <w:tabs>
          <w:tab w:val="left" w:pos="1258"/>
          <w:tab w:val="left" w:pos="1260"/>
        </w:tabs>
        <w:spacing w:line="252" w:lineRule="auto"/>
        <w:ind w:left="1260" w:right="115" w:hanging="427"/>
        <w:jc w:val="both"/>
        <w:rPr>
          <w:color w:val="3F3F3F"/>
          <w:sz w:val="21"/>
        </w:rPr>
      </w:pPr>
      <w:r>
        <w:rPr>
          <w:color w:val="3F3F3F"/>
          <w:w w:val="105"/>
          <w:sz w:val="21"/>
        </w:rPr>
        <w:t>To ensure consis</w:t>
      </w:r>
      <w:r>
        <w:rPr>
          <w:color w:val="626262"/>
          <w:w w:val="105"/>
          <w:sz w:val="21"/>
        </w:rPr>
        <w:t>t</w:t>
      </w:r>
      <w:r>
        <w:rPr>
          <w:color w:val="3F3F3F"/>
          <w:w w:val="105"/>
          <w:sz w:val="21"/>
        </w:rPr>
        <w:t>ent treatment</w:t>
      </w:r>
      <w:r>
        <w:rPr>
          <w:color w:val="8E8E8E"/>
          <w:w w:val="105"/>
          <w:sz w:val="21"/>
        </w:rPr>
        <w:t xml:space="preserve">, </w:t>
      </w:r>
      <w:r>
        <w:rPr>
          <w:color w:val="3F3F3F"/>
          <w:w w:val="105"/>
          <w:sz w:val="21"/>
        </w:rPr>
        <w:t>personne</w:t>
      </w:r>
      <w:r>
        <w:rPr>
          <w:color w:val="626262"/>
          <w:w w:val="105"/>
          <w:sz w:val="21"/>
        </w:rPr>
        <w:t xml:space="preserve">l </w:t>
      </w:r>
      <w:r>
        <w:rPr>
          <w:color w:val="4F4F4F"/>
          <w:w w:val="105"/>
          <w:sz w:val="21"/>
        </w:rPr>
        <w:t xml:space="preserve">staffing access control </w:t>
      </w:r>
      <w:r>
        <w:rPr>
          <w:color w:val="3F3F3F"/>
          <w:w w:val="105"/>
          <w:sz w:val="21"/>
        </w:rPr>
        <w:t xml:space="preserve">points shall be </w:t>
      </w:r>
      <w:r>
        <w:rPr>
          <w:color w:val="4F4F4F"/>
          <w:w w:val="105"/>
          <w:sz w:val="21"/>
        </w:rPr>
        <w:t xml:space="preserve">provided </w:t>
      </w:r>
      <w:r>
        <w:rPr>
          <w:color w:val="3F3F3F"/>
          <w:w w:val="105"/>
          <w:sz w:val="21"/>
        </w:rPr>
        <w:t>with clear wri</w:t>
      </w:r>
      <w:r>
        <w:rPr>
          <w:color w:val="262624"/>
          <w:w w:val="105"/>
          <w:sz w:val="21"/>
        </w:rPr>
        <w:t>t</w:t>
      </w:r>
      <w:r>
        <w:rPr>
          <w:color w:val="3F3F3F"/>
          <w:w w:val="105"/>
          <w:sz w:val="21"/>
        </w:rPr>
        <w:t>ten</w:t>
      </w:r>
      <w:r>
        <w:rPr>
          <w:color w:val="3F3F3F"/>
          <w:spacing w:val="-1"/>
          <w:w w:val="105"/>
          <w:sz w:val="21"/>
        </w:rPr>
        <w:t xml:space="preserve"> </w:t>
      </w:r>
      <w:r>
        <w:rPr>
          <w:color w:val="3F3F3F"/>
          <w:w w:val="105"/>
          <w:sz w:val="21"/>
        </w:rPr>
        <w:t xml:space="preserve">guidance </w:t>
      </w:r>
      <w:r>
        <w:rPr>
          <w:color w:val="4F4F4F"/>
          <w:w w:val="105"/>
          <w:sz w:val="21"/>
        </w:rPr>
        <w:t xml:space="preserve">on who </w:t>
      </w:r>
      <w:r>
        <w:rPr>
          <w:color w:val="3F3F3F"/>
          <w:w w:val="105"/>
          <w:sz w:val="21"/>
        </w:rPr>
        <w:t>may be adm</w:t>
      </w:r>
      <w:r>
        <w:rPr>
          <w:color w:val="727272"/>
          <w:w w:val="105"/>
          <w:sz w:val="21"/>
        </w:rPr>
        <w:t>i</w:t>
      </w:r>
      <w:r>
        <w:rPr>
          <w:color w:val="4F4F4F"/>
          <w:w w:val="105"/>
          <w:sz w:val="21"/>
        </w:rPr>
        <w:t xml:space="preserve">tted </w:t>
      </w:r>
      <w:r>
        <w:rPr>
          <w:color w:val="3F3F3F"/>
          <w:w w:val="105"/>
          <w:sz w:val="21"/>
        </w:rPr>
        <w:t xml:space="preserve">to damaged areas </w:t>
      </w:r>
      <w:r>
        <w:rPr>
          <w:color w:val="262624"/>
          <w:w w:val="105"/>
          <w:sz w:val="21"/>
        </w:rPr>
        <w:t>i</w:t>
      </w:r>
      <w:r>
        <w:rPr>
          <w:color w:val="3F3F3F"/>
          <w:w w:val="105"/>
          <w:sz w:val="21"/>
        </w:rPr>
        <w:t xml:space="preserve">n </w:t>
      </w:r>
      <w:r>
        <w:rPr>
          <w:color w:val="4F4F4F"/>
          <w:w w:val="105"/>
          <w:sz w:val="21"/>
        </w:rPr>
        <w:t xml:space="preserve">each </w:t>
      </w:r>
      <w:r>
        <w:rPr>
          <w:color w:val="3F3F3F"/>
          <w:w w:val="105"/>
          <w:sz w:val="21"/>
        </w:rPr>
        <w:t>phase or reentry</w:t>
      </w:r>
      <w:r>
        <w:rPr>
          <w:color w:val="727272"/>
          <w:w w:val="105"/>
          <w:sz w:val="21"/>
        </w:rPr>
        <w:t>.</w:t>
      </w:r>
      <w:r>
        <w:rPr>
          <w:color w:val="727272"/>
          <w:spacing w:val="40"/>
          <w:w w:val="105"/>
          <w:sz w:val="21"/>
        </w:rPr>
        <w:t xml:space="preserve"> </w:t>
      </w:r>
      <w:r>
        <w:rPr>
          <w:color w:val="3F3F3F"/>
          <w:w w:val="105"/>
          <w:sz w:val="21"/>
        </w:rPr>
        <w:t>This gu</w:t>
      </w:r>
      <w:r>
        <w:rPr>
          <w:color w:val="262624"/>
          <w:w w:val="105"/>
          <w:sz w:val="21"/>
        </w:rPr>
        <w:t>i</w:t>
      </w:r>
      <w:r>
        <w:rPr>
          <w:color w:val="3F3F3F"/>
          <w:w w:val="105"/>
          <w:sz w:val="21"/>
        </w:rPr>
        <w:t>dance</w:t>
      </w:r>
      <w:r>
        <w:rPr>
          <w:color w:val="3F3F3F"/>
          <w:spacing w:val="-2"/>
          <w:w w:val="105"/>
          <w:sz w:val="21"/>
        </w:rPr>
        <w:t xml:space="preserve"> </w:t>
      </w:r>
      <w:r>
        <w:rPr>
          <w:color w:val="4F4F4F"/>
          <w:w w:val="105"/>
          <w:sz w:val="21"/>
        </w:rPr>
        <w:t xml:space="preserve">should </w:t>
      </w:r>
      <w:r>
        <w:rPr>
          <w:color w:val="3F3F3F"/>
          <w:w w:val="105"/>
          <w:sz w:val="21"/>
        </w:rPr>
        <w:t>be</w:t>
      </w:r>
      <w:r>
        <w:rPr>
          <w:color w:val="3F3F3F"/>
          <w:spacing w:val="-5"/>
          <w:w w:val="105"/>
          <w:sz w:val="21"/>
        </w:rPr>
        <w:t xml:space="preserve"> </w:t>
      </w:r>
      <w:r>
        <w:rPr>
          <w:color w:val="4F4F4F"/>
          <w:w w:val="105"/>
          <w:sz w:val="21"/>
        </w:rPr>
        <w:t>formulated by</w:t>
      </w:r>
      <w:r>
        <w:rPr>
          <w:color w:val="4F4F4F"/>
          <w:spacing w:val="-3"/>
          <w:w w:val="105"/>
          <w:sz w:val="21"/>
        </w:rPr>
        <w:t xml:space="preserve"> </w:t>
      </w:r>
      <w:r>
        <w:rPr>
          <w:color w:val="3F3F3F"/>
          <w:w w:val="105"/>
          <w:sz w:val="21"/>
        </w:rPr>
        <w:t xml:space="preserve">the </w:t>
      </w:r>
      <w:r>
        <w:rPr>
          <w:color w:val="4F4F4F"/>
          <w:w w:val="105"/>
          <w:sz w:val="21"/>
        </w:rPr>
        <w:t>law</w:t>
      </w:r>
      <w:r>
        <w:rPr>
          <w:color w:val="4F4F4F"/>
          <w:spacing w:val="-2"/>
          <w:w w:val="105"/>
          <w:sz w:val="21"/>
        </w:rPr>
        <w:t xml:space="preserve"> </w:t>
      </w:r>
      <w:r>
        <w:rPr>
          <w:color w:val="3F3F3F"/>
          <w:w w:val="105"/>
          <w:sz w:val="21"/>
        </w:rPr>
        <w:t>enforcement staff</w:t>
      </w:r>
      <w:r>
        <w:rPr>
          <w:color w:val="626262"/>
          <w:w w:val="105"/>
          <w:sz w:val="21"/>
        </w:rPr>
        <w:t>,</w:t>
      </w:r>
      <w:r>
        <w:rPr>
          <w:color w:val="626262"/>
          <w:spacing w:val="-10"/>
          <w:w w:val="105"/>
          <w:sz w:val="21"/>
        </w:rPr>
        <w:t xml:space="preserve"> </w:t>
      </w:r>
      <w:r>
        <w:rPr>
          <w:color w:val="4F4F4F"/>
          <w:w w:val="105"/>
          <w:sz w:val="21"/>
        </w:rPr>
        <w:t>coordi</w:t>
      </w:r>
      <w:r>
        <w:rPr>
          <w:color w:val="262624"/>
          <w:w w:val="105"/>
          <w:sz w:val="21"/>
        </w:rPr>
        <w:t>n</w:t>
      </w:r>
      <w:r>
        <w:rPr>
          <w:color w:val="3F3F3F"/>
          <w:w w:val="105"/>
          <w:sz w:val="21"/>
        </w:rPr>
        <w:t xml:space="preserve">ated </w:t>
      </w:r>
      <w:r>
        <w:rPr>
          <w:color w:val="4F4F4F"/>
          <w:w w:val="105"/>
          <w:sz w:val="21"/>
        </w:rPr>
        <w:t xml:space="preserve">by the </w:t>
      </w:r>
      <w:r>
        <w:rPr>
          <w:color w:val="3F3F3F"/>
          <w:w w:val="105"/>
          <w:sz w:val="21"/>
        </w:rPr>
        <w:t>EMC, a</w:t>
      </w:r>
      <w:r>
        <w:rPr>
          <w:color w:val="626262"/>
          <w:w w:val="105"/>
          <w:sz w:val="21"/>
        </w:rPr>
        <w:t xml:space="preserve">nd </w:t>
      </w:r>
      <w:r>
        <w:rPr>
          <w:color w:val="4F4F4F"/>
          <w:w w:val="105"/>
          <w:sz w:val="21"/>
        </w:rPr>
        <w:t>approved by the Mayor.</w:t>
      </w:r>
    </w:p>
    <w:p w14:paraId="05E6B0F4" w14:textId="77777777" w:rsidR="000D03B5" w:rsidRDefault="000D03B5">
      <w:pPr>
        <w:pStyle w:val="BodyText"/>
        <w:spacing w:before="11"/>
        <w:rPr>
          <w:sz w:val="22"/>
        </w:rPr>
      </w:pPr>
    </w:p>
    <w:p w14:paraId="05E6B0F5" w14:textId="77777777" w:rsidR="000D03B5" w:rsidRDefault="00DC03A4">
      <w:pPr>
        <w:pStyle w:val="ListParagraph"/>
        <w:numPr>
          <w:ilvl w:val="2"/>
          <w:numId w:val="5"/>
        </w:numPr>
        <w:tabs>
          <w:tab w:val="left" w:pos="1257"/>
          <w:tab w:val="left" w:pos="1260"/>
        </w:tabs>
        <w:spacing w:line="252" w:lineRule="auto"/>
        <w:ind w:left="1260" w:right="104" w:hanging="433"/>
        <w:jc w:val="both"/>
        <w:rPr>
          <w:color w:val="4F4F4F"/>
          <w:sz w:val="21"/>
        </w:rPr>
      </w:pPr>
      <w:r>
        <w:rPr>
          <w:color w:val="4F4F4F"/>
          <w:w w:val="105"/>
          <w:sz w:val="21"/>
        </w:rPr>
        <w:t>A</w:t>
      </w:r>
      <w:r>
        <w:rPr>
          <w:color w:val="4F4F4F"/>
          <w:spacing w:val="-12"/>
          <w:w w:val="105"/>
          <w:sz w:val="21"/>
        </w:rPr>
        <w:t xml:space="preserve"> </w:t>
      </w:r>
      <w:r>
        <w:rPr>
          <w:color w:val="4F4F4F"/>
          <w:w w:val="105"/>
          <w:sz w:val="21"/>
        </w:rPr>
        <w:t>pass</w:t>
      </w:r>
      <w:r>
        <w:rPr>
          <w:color w:val="4F4F4F"/>
          <w:spacing w:val="-8"/>
          <w:w w:val="105"/>
          <w:sz w:val="21"/>
        </w:rPr>
        <w:t xml:space="preserve"> </w:t>
      </w:r>
      <w:r>
        <w:rPr>
          <w:color w:val="4F4F4F"/>
          <w:w w:val="105"/>
          <w:sz w:val="21"/>
        </w:rPr>
        <w:t>or</w:t>
      </w:r>
      <w:r>
        <w:rPr>
          <w:color w:val="4F4F4F"/>
          <w:spacing w:val="-8"/>
          <w:w w:val="105"/>
          <w:sz w:val="21"/>
        </w:rPr>
        <w:t xml:space="preserve"> </w:t>
      </w:r>
      <w:r>
        <w:rPr>
          <w:color w:val="4F4F4F"/>
          <w:w w:val="105"/>
          <w:sz w:val="21"/>
        </w:rPr>
        <w:t>permit system</w:t>
      </w:r>
      <w:r>
        <w:rPr>
          <w:color w:val="4F4F4F"/>
          <w:spacing w:val="-8"/>
          <w:w w:val="105"/>
          <w:sz w:val="21"/>
        </w:rPr>
        <w:t xml:space="preserve"> </w:t>
      </w:r>
      <w:r>
        <w:rPr>
          <w:color w:val="4F4F4F"/>
          <w:w w:val="105"/>
          <w:sz w:val="21"/>
        </w:rPr>
        <w:t>may</w:t>
      </w:r>
      <w:r>
        <w:rPr>
          <w:color w:val="4F4F4F"/>
          <w:spacing w:val="-10"/>
          <w:w w:val="105"/>
          <w:sz w:val="21"/>
        </w:rPr>
        <w:t xml:space="preserve"> </w:t>
      </w:r>
      <w:r>
        <w:rPr>
          <w:color w:val="4F4F4F"/>
          <w:w w:val="105"/>
          <w:sz w:val="21"/>
        </w:rPr>
        <w:t>be</w:t>
      </w:r>
      <w:r>
        <w:rPr>
          <w:color w:val="4F4F4F"/>
          <w:spacing w:val="-11"/>
          <w:w w:val="105"/>
          <w:sz w:val="21"/>
        </w:rPr>
        <w:t xml:space="preserve"> </w:t>
      </w:r>
      <w:r>
        <w:rPr>
          <w:color w:val="4F4F4F"/>
          <w:w w:val="105"/>
          <w:sz w:val="21"/>
        </w:rPr>
        <w:t>implemented to</w:t>
      </w:r>
      <w:r>
        <w:rPr>
          <w:color w:val="4F4F4F"/>
          <w:spacing w:val="-3"/>
          <w:w w:val="105"/>
          <w:sz w:val="21"/>
        </w:rPr>
        <w:t xml:space="preserve"> </w:t>
      </w:r>
      <w:r>
        <w:rPr>
          <w:color w:val="3F3F3F"/>
          <w:w w:val="105"/>
          <w:sz w:val="21"/>
        </w:rPr>
        <w:t>simp</w:t>
      </w:r>
      <w:r>
        <w:rPr>
          <w:color w:val="626262"/>
          <w:w w:val="105"/>
          <w:sz w:val="21"/>
        </w:rPr>
        <w:t>lify</w:t>
      </w:r>
      <w:r>
        <w:rPr>
          <w:color w:val="626262"/>
          <w:spacing w:val="-11"/>
          <w:w w:val="105"/>
          <w:sz w:val="21"/>
        </w:rPr>
        <w:t xml:space="preserve"> </w:t>
      </w:r>
      <w:r>
        <w:rPr>
          <w:color w:val="4F4F4F"/>
          <w:w w:val="105"/>
          <w:sz w:val="21"/>
        </w:rPr>
        <w:t xml:space="preserve">regular </w:t>
      </w:r>
      <w:r>
        <w:rPr>
          <w:color w:val="3F3F3F"/>
          <w:w w:val="105"/>
          <w:sz w:val="21"/>
        </w:rPr>
        <w:t>ingress</w:t>
      </w:r>
      <w:r>
        <w:rPr>
          <w:color w:val="3F3F3F"/>
          <w:spacing w:val="-1"/>
          <w:w w:val="105"/>
          <w:sz w:val="21"/>
        </w:rPr>
        <w:t xml:space="preserve"> </w:t>
      </w:r>
      <w:r>
        <w:rPr>
          <w:color w:val="4F4F4F"/>
          <w:w w:val="105"/>
          <w:sz w:val="21"/>
        </w:rPr>
        <w:t>and</w:t>
      </w:r>
      <w:r>
        <w:rPr>
          <w:color w:val="4F4F4F"/>
          <w:spacing w:val="-5"/>
          <w:w w:val="105"/>
          <w:sz w:val="21"/>
        </w:rPr>
        <w:t xml:space="preserve"> </w:t>
      </w:r>
      <w:r>
        <w:rPr>
          <w:color w:val="4F4F4F"/>
          <w:w w:val="105"/>
          <w:sz w:val="21"/>
        </w:rPr>
        <w:t xml:space="preserve">egress. If a pass </w:t>
      </w:r>
      <w:r>
        <w:rPr>
          <w:color w:val="3F3F3F"/>
          <w:w w:val="105"/>
          <w:sz w:val="21"/>
        </w:rPr>
        <w:t>or perm</w:t>
      </w:r>
      <w:r>
        <w:rPr>
          <w:color w:val="727272"/>
          <w:w w:val="105"/>
          <w:sz w:val="21"/>
        </w:rPr>
        <w:t>i</w:t>
      </w:r>
      <w:r>
        <w:rPr>
          <w:color w:val="4F4F4F"/>
          <w:w w:val="105"/>
          <w:sz w:val="21"/>
        </w:rPr>
        <w:t xml:space="preserve">t system is </w:t>
      </w:r>
      <w:r>
        <w:rPr>
          <w:color w:val="626262"/>
          <w:w w:val="105"/>
          <w:sz w:val="21"/>
        </w:rPr>
        <w:t>used</w:t>
      </w:r>
      <w:r>
        <w:rPr>
          <w:color w:val="8E8E8E"/>
          <w:w w:val="105"/>
          <w:sz w:val="21"/>
        </w:rPr>
        <w:t xml:space="preserve">, </w:t>
      </w:r>
      <w:r>
        <w:rPr>
          <w:color w:val="4F4F4F"/>
          <w:w w:val="105"/>
          <w:sz w:val="21"/>
        </w:rPr>
        <w:t xml:space="preserve">passes </w:t>
      </w:r>
      <w:r>
        <w:rPr>
          <w:color w:val="3F3F3F"/>
          <w:w w:val="105"/>
          <w:sz w:val="21"/>
        </w:rPr>
        <w:t xml:space="preserve">or </w:t>
      </w:r>
      <w:r>
        <w:rPr>
          <w:color w:val="4F4F4F"/>
          <w:w w:val="105"/>
          <w:sz w:val="21"/>
        </w:rPr>
        <w:t>perm</w:t>
      </w:r>
      <w:r>
        <w:rPr>
          <w:color w:val="727272"/>
          <w:w w:val="105"/>
          <w:sz w:val="21"/>
        </w:rPr>
        <w:t xml:space="preserve">its </w:t>
      </w:r>
      <w:r>
        <w:rPr>
          <w:color w:val="4F4F4F"/>
          <w:w w:val="105"/>
          <w:sz w:val="21"/>
        </w:rPr>
        <w:t xml:space="preserve">and appropriate written </w:t>
      </w:r>
      <w:r>
        <w:rPr>
          <w:color w:val="626262"/>
          <w:w w:val="105"/>
          <w:sz w:val="21"/>
        </w:rPr>
        <w:t>instructi</w:t>
      </w:r>
      <w:r>
        <w:rPr>
          <w:color w:val="3F3F3F"/>
          <w:w w:val="105"/>
          <w:sz w:val="21"/>
        </w:rPr>
        <w:t xml:space="preserve">ons for </w:t>
      </w:r>
      <w:r>
        <w:rPr>
          <w:color w:val="4F4F4F"/>
          <w:w w:val="105"/>
          <w:sz w:val="21"/>
        </w:rPr>
        <w:t xml:space="preserve">their </w:t>
      </w:r>
      <w:r>
        <w:rPr>
          <w:color w:val="626262"/>
          <w:w w:val="105"/>
          <w:sz w:val="21"/>
        </w:rPr>
        <w:t xml:space="preserve">use </w:t>
      </w:r>
      <w:r>
        <w:rPr>
          <w:color w:val="4F4F4F"/>
          <w:w w:val="105"/>
          <w:sz w:val="21"/>
        </w:rPr>
        <w:t xml:space="preserve">should be developed by </w:t>
      </w:r>
      <w:r>
        <w:rPr>
          <w:color w:val="626262"/>
          <w:w w:val="105"/>
          <w:sz w:val="21"/>
        </w:rPr>
        <w:t xml:space="preserve">the </w:t>
      </w:r>
      <w:r>
        <w:rPr>
          <w:color w:val="4F4F4F"/>
          <w:w w:val="105"/>
          <w:sz w:val="21"/>
        </w:rPr>
        <w:t>law enforcement staff</w:t>
      </w:r>
      <w:r>
        <w:rPr>
          <w:color w:val="727272"/>
          <w:w w:val="105"/>
          <w:sz w:val="21"/>
        </w:rPr>
        <w:t xml:space="preserve">, </w:t>
      </w:r>
      <w:r>
        <w:rPr>
          <w:color w:val="4F4F4F"/>
          <w:w w:val="105"/>
          <w:sz w:val="21"/>
        </w:rPr>
        <w:t>coord</w:t>
      </w:r>
      <w:r>
        <w:rPr>
          <w:color w:val="727272"/>
          <w:w w:val="105"/>
          <w:sz w:val="21"/>
        </w:rPr>
        <w:t>i</w:t>
      </w:r>
      <w:r>
        <w:rPr>
          <w:color w:val="4F4F4F"/>
          <w:w w:val="105"/>
          <w:sz w:val="21"/>
        </w:rPr>
        <w:t>nated</w:t>
      </w:r>
      <w:r>
        <w:rPr>
          <w:color w:val="4F4F4F"/>
          <w:spacing w:val="-3"/>
          <w:w w:val="105"/>
          <w:sz w:val="21"/>
        </w:rPr>
        <w:t xml:space="preserve"> </w:t>
      </w:r>
      <w:r>
        <w:rPr>
          <w:color w:val="3F3F3F"/>
          <w:w w:val="105"/>
          <w:sz w:val="21"/>
        </w:rPr>
        <w:t xml:space="preserve">by </w:t>
      </w:r>
      <w:r>
        <w:rPr>
          <w:color w:val="4F4F4F"/>
          <w:w w:val="105"/>
          <w:sz w:val="21"/>
        </w:rPr>
        <w:t>the</w:t>
      </w:r>
      <w:r>
        <w:rPr>
          <w:color w:val="4F4F4F"/>
          <w:spacing w:val="-2"/>
          <w:w w:val="105"/>
          <w:sz w:val="21"/>
        </w:rPr>
        <w:t xml:space="preserve"> </w:t>
      </w:r>
      <w:r>
        <w:rPr>
          <w:color w:val="4F4F4F"/>
          <w:w w:val="105"/>
          <w:sz w:val="21"/>
        </w:rPr>
        <w:t>EMC, and</w:t>
      </w:r>
      <w:r>
        <w:rPr>
          <w:color w:val="4F4F4F"/>
          <w:spacing w:val="-8"/>
          <w:w w:val="105"/>
          <w:sz w:val="21"/>
        </w:rPr>
        <w:t xml:space="preserve"> </w:t>
      </w:r>
      <w:r>
        <w:rPr>
          <w:color w:val="4F4F4F"/>
          <w:w w:val="105"/>
          <w:sz w:val="21"/>
        </w:rPr>
        <w:t>approved</w:t>
      </w:r>
      <w:r>
        <w:rPr>
          <w:color w:val="4F4F4F"/>
          <w:spacing w:val="-1"/>
          <w:w w:val="105"/>
          <w:sz w:val="21"/>
        </w:rPr>
        <w:t xml:space="preserve"> </w:t>
      </w:r>
      <w:r>
        <w:rPr>
          <w:color w:val="4F4F4F"/>
          <w:w w:val="105"/>
          <w:sz w:val="21"/>
        </w:rPr>
        <w:t>by</w:t>
      </w:r>
      <w:r>
        <w:rPr>
          <w:color w:val="4F4F4F"/>
          <w:spacing w:val="-3"/>
          <w:w w:val="105"/>
          <w:sz w:val="21"/>
        </w:rPr>
        <w:t xml:space="preserve"> </w:t>
      </w:r>
      <w:r>
        <w:rPr>
          <w:color w:val="626262"/>
          <w:w w:val="105"/>
          <w:sz w:val="21"/>
        </w:rPr>
        <w:t>the</w:t>
      </w:r>
      <w:r>
        <w:rPr>
          <w:color w:val="626262"/>
          <w:spacing w:val="-2"/>
          <w:w w:val="105"/>
          <w:sz w:val="21"/>
        </w:rPr>
        <w:t xml:space="preserve"> </w:t>
      </w:r>
      <w:r>
        <w:rPr>
          <w:color w:val="3F3F3F"/>
          <w:w w:val="105"/>
          <w:sz w:val="21"/>
        </w:rPr>
        <w:t>Mayor</w:t>
      </w:r>
      <w:r>
        <w:rPr>
          <w:color w:val="727272"/>
          <w:w w:val="105"/>
          <w:sz w:val="21"/>
        </w:rPr>
        <w:t>.</w:t>
      </w:r>
      <w:r>
        <w:rPr>
          <w:color w:val="727272"/>
          <w:spacing w:val="40"/>
          <w:w w:val="105"/>
          <w:sz w:val="21"/>
        </w:rPr>
        <w:t xml:space="preserve"> </w:t>
      </w:r>
      <w:r>
        <w:rPr>
          <w:color w:val="4F4F4F"/>
          <w:w w:val="105"/>
          <w:sz w:val="21"/>
        </w:rPr>
        <w:t xml:space="preserve">Copies should </w:t>
      </w:r>
      <w:r>
        <w:rPr>
          <w:color w:val="3F3F3F"/>
          <w:w w:val="105"/>
          <w:sz w:val="21"/>
        </w:rPr>
        <w:t>be</w:t>
      </w:r>
      <w:r>
        <w:rPr>
          <w:color w:val="3F3F3F"/>
          <w:spacing w:val="-6"/>
          <w:w w:val="105"/>
          <w:sz w:val="21"/>
        </w:rPr>
        <w:t xml:space="preserve"> </w:t>
      </w:r>
      <w:r>
        <w:rPr>
          <w:color w:val="4F4F4F"/>
          <w:w w:val="105"/>
          <w:sz w:val="21"/>
        </w:rPr>
        <w:t>provided to all personne</w:t>
      </w:r>
      <w:r>
        <w:rPr>
          <w:color w:val="262624"/>
          <w:w w:val="105"/>
          <w:sz w:val="21"/>
        </w:rPr>
        <w:t xml:space="preserve">l </w:t>
      </w:r>
      <w:r>
        <w:rPr>
          <w:color w:val="3F3F3F"/>
          <w:w w:val="105"/>
          <w:sz w:val="21"/>
        </w:rPr>
        <w:t xml:space="preserve">staffing access </w:t>
      </w:r>
      <w:r>
        <w:rPr>
          <w:color w:val="4F4F4F"/>
          <w:w w:val="105"/>
          <w:sz w:val="21"/>
        </w:rPr>
        <w:t>contro</w:t>
      </w:r>
      <w:r>
        <w:rPr>
          <w:color w:val="727272"/>
          <w:w w:val="105"/>
          <w:sz w:val="21"/>
        </w:rPr>
        <w:t xml:space="preserve">l </w:t>
      </w:r>
      <w:r>
        <w:rPr>
          <w:color w:val="4F4F4F"/>
          <w:w w:val="105"/>
          <w:sz w:val="21"/>
        </w:rPr>
        <w:t>points</w:t>
      </w:r>
      <w:r>
        <w:rPr>
          <w:color w:val="727272"/>
          <w:w w:val="105"/>
          <w:sz w:val="21"/>
        </w:rPr>
        <w:t>.</w:t>
      </w:r>
      <w:r>
        <w:rPr>
          <w:color w:val="727272"/>
          <w:spacing w:val="40"/>
          <w:w w:val="105"/>
          <w:sz w:val="21"/>
        </w:rPr>
        <w:t xml:space="preserve"> </w:t>
      </w:r>
      <w:r>
        <w:rPr>
          <w:color w:val="3F3F3F"/>
          <w:w w:val="105"/>
          <w:sz w:val="21"/>
        </w:rPr>
        <w:t>Commo</w:t>
      </w:r>
      <w:r>
        <w:rPr>
          <w:color w:val="626262"/>
          <w:w w:val="105"/>
          <w:sz w:val="21"/>
        </w:rPr>
        <w:t xml:space="preserve">n </w:t>
      </w:r>
      <w:r>
        <w:rPr>
          <w:color w:val="3F3F3F"/>
          <w:w w:val="105"/>
          <w:sz w:val="21"/>
        </w:rPr>
        <w:t xml:space="preserve">sense suggests that </w:t>
      </w:r>
      <w:r>
        <w:rPr>
          <w:color w:val="626262"/>
          <w:w w:val="105"/>
          <w:sz w:val="21"/>
        </w:rPr>
        <w:t>i</w:t>
      </w:r>
      <w:r>
        <w:rPr>
          <w:color w:val="3F3F3F"/>
          <w:w w:val="105"/>
          <w:sz w:val="21"/>
        </w:rPr>
        <w:t>dent</w:t>
      </w:r>
      <w:r>
        <w:rPr>
          <w:color w:val="727272"/>
          <w:w w:val="105"/>
          <w:sz w:val="21"/>
        </w:rPr>
        <w:t>i</w:t>
      </w:r>
      <w:r>
        <w:rPr>
          <w:color w:val="3F3F3F"/>
          <w:w w:val="105"/>
          <w:sz w:val="21"/>
        </w:rPr>
        <w:t xml:space="preserve">fication cards </w:t>
      </w:r>
      <w:r>
        <w:rPr>
          <w:color w:val="626262"/>
          <w:w w:val="105"/>
          <w:sz w:val="21"/>
        </w:rPr>
        <w:t>iss</w:t>
      </w:r>
      <w:r>
        <w:rPr>
          <w:color w:val="3F3F3F"/>
          <w:w w:val="105"/>
          <w:sz w:val="21"/>
        </w:rPr>
        <w:t xml:space="preserve">ued </w:t>
      </w:r>
      <w:r>
        <w:rPr>
          <w:color w:val="4F4F4F"/>
          <w:w w:val="105"/>
          <w:sz w:val="21"/>
        </w:rPr>
        <w:t xml:space="preserve">by </w:t>
      </w:r>
      <w:r>
        <w:rPr>
          <w:color w:val="3F3F3F"/>
          <w:w w:val="105"/>
          <w:sz w:val="21"/>
        </w:rPr>
        <w:t>governm</w:t>
      </w:r>
      <w:r>
        <w:rPr>
          <w:color w:val="626262"/>
          <w:w w:val="105"/>
          <w:sz w:val="21"/>
        </w:rPr>
        <w:t>e</w:t>
      </w:r>
      <w:r>
        <w:rPr>
          <w:color w:val="3F3F3F"/>
          <w:w w:val="105"/>
          <w:sz w:val="21"/>
        </w:rPr>
        <w:t>n</w:t>
      </w:r>
      <w:r>
        <w:rPr>
          <w:color w:val="626262"/>
          <w:w w:val="105"/>
          <w:sz w:val="21"/>
        </w:rPr>
        <w:t xml:space="preserve">t, </w:t>
      </w:r>
      <w:r>
        <w:rPr>
          <w:color w:val="4F4F4F"/>
          <w:w w:val="105"/>
          <w:sz w:val="21"/>
        </w:rPr>
        <w:t xml:space="preserve">utilities, </w:t>
      </w:r>
      <w:r>
        <w:rPr>
          <w:color w:val="626262"/>
          <w:w w:val="105"/>
          <w:sz w:val="21"/>
        </w:rPr>
        <w:t>insu</w:t>
      </w:r>
      <w:r>
        <w:rPr>
          <w:color w:val="3F3F3F"/>
          <w:w w:val="105"/>
          <w:sz w:val="21"/>
        </w:rPr>
        <w:t xml:space="preserve">rance </w:t>
      </w:r>
      <w:r>
        <w:rPr>
          <w:color w:val="4F4F4F"/>
          <w:w w:val="105"/>
          <w:sz w:val="21"/>
        </w:rPr>
        <w:t xml:space="preserve">companies, </w:t>
      </w:r>
      <w:r>
        <w:rPr>
          <w:color w:val="3F3F3F"/>
          <w:w w:val="105"/>
          <w:sz w:val="21"/>
        </w:rPr>
        <w:t>a</w:t>
      </w:r>
      <w:r>
        <w:rPr>
          <w:color w:val="626262"/>
          <w:w w:val="105"/>
          <w:sz w:val="21"/>
        </w:rPr>
        <w:t>n</w:t>
      </w:r>
      <w:r>
        <w:rPr>
          <w:color w:val="3F3F3F"/>
          <w:w w:val="105"/>
          <w:sz w:val="21"/>
        </w:rPr>
        <w:t xml:space="preserve">d the </w:t>
      </w:r>
      <w:r>
        <w:rPr>
          <w:color w:val="4F4F4F"/>
          <w:w w:val="105"/>
          <w:sz w:val="21"/>
        </w:rPr>
        <w:t xml:space="preserve">media </w:t>
      </w:r>
      <w:r>
        <w:rPr>
          <w:color w:val="3F3F3F"/>
          <w:w w:val="105"/>
          <w:sz w:val="21"/>
        </w:rPr>
        <w:t>to the</w:t>
      </w:r>
      <w:r>
        <w:rPr>
          <w:color w:val="262624"/>
          <w:w w:val="105"/>
          <w:sz w:val="21"/>
        </w:rPr>
        <w:t>i</w:t>
      </w:r>
      <w:r>
        <w:rPr>
          <w:color w:val="3F3F3F"/>
          <w:w w:val="105"/>
          <w:sz w:val="21"/>
        </w:rPr>
        <w:t xml:space="preserve">r </w:t>
      </w:r>
      <w:r>
        <w:rPr>
          <w:color w:val="4F4F4F"/>
          <w:w w:val="105"/>
          <w:sz w:val="21"/>
        </w:rPr>
        <w:t xml:space="preserve">employees </w:t>
      </w:r>
      <w:r>
        <w:rPr>
          <w:color w:val="3F3F3F"/>
          <w:w w:val="105"/>
          <w:sz w:val="21"/>
        </w:rPr>
        <w:t xml:space="preserve">be honored </w:t>
      </w:r>
      <w:r>
        <w:rPr>
          <w:color w:val="4F4F4F"/>
          <w:w w:val="105"/>
          <w:sz w:val="21"/>
        </w:rPr>
        <w:t xml:space="preserve">as passes </w:t>
      </w:r>
      <w:r>
        <w:rPr>
          <w:color w:val="3F3F3F"/>
          <w:w w:val="105"/>
          <w:sz w:val="21"/>
        </w:rPr>
        <w:t xml:space="preserve">or </w:t>
      </w:r>
      <w:r>
        <w:rPr>
          <w:color w:val="4F4F4F"/>
          <w:w w:val="105"/>
          <w:sz w:val="21"/>
        </w:rPr>
        <w:t xml:space="preserve">permits for </w:t>
      </w:r>
      <w:r>
        <w:rPr>
          <w:color w:val="262624"/>
          <w:w w:val="105"/>
          <w:sz w:val="21"/>
        </w:rPr>
        <w:t>t</w:t>
      </w:r>
      <w:r>
        <w:rPr>
          <w:color w:val="3F3F3F"/>
          <w:w w:val="105"/>
          <w:sz w:val="21"/>
        </w:rPr>
        <w:t xml:space="preserve">hose </w:t>
      </w:r>
      <w:r>
        <w:rPr>
          <w:color w:val="4F4F4F"/>
          <w:w w:val="105"/>
          <w:sz w:val="21"/>
        </w:rPr>
        <w:t>i</w:t>
      </w:r>
      <w:r>
        <w:rPr>
          <w:color w:val="262624"/>
          <w:w w:val="105"/>
          <w:sz w:val="21"/>
        </w:rPr>
        <w:t>n</w:t>
      </w:r>
      <w:r>
        <w:rPr>
          <w:color w:val="4F4F4F"/>
          <w:w w:val="105"/>
          <w:sz w:val="21"/>
        </w:rPr>
        <w:t>dividuals</w:t>
      </w:r>
      <w:r>
        <w:rPr>
          <w:color w:val="727272"/>
          <w:w w:val="105"/>
          <w:sz w:val="21"/>
        </w:rPr>
        <w:t xml:space="preserve">, </w:t>
      </w:r>
      <w:r>
        <w:rPr>
          <w:color w:val="4F4F4F"/>
          <w:w w:val="105"/>
          <w:sz w:val="21"/>
        </w:rPr>
        <w:t>unless ques</w:t>
      </w:r>
      <w:r>
        <w:rPr>
          <w:color w:val="262624"/>
          <w:w w:val="105"/>
          <w:sz w:val="21"/>
        </w:rPr>
        <w:t>ti</w:t>
      </w:r>
      <w:r>
        <w:rPr>
          <w:color w:val="3F3F3F"/>
          <w:w w:val="105"/>
          <w:sz w:val="21"/>
        </w:rPr>
        <w:t xml:space="preserve">ons </w:t>
      </w:r>
      <w:r>
        <w:rPr>
          <w:color w:val="4F4F4F"/>
          <w:w w:val="105"/>
          <w:sz w:val="21"/>
        </w:rPr>
        <w:t>ar</w:t>
      </w:r>
      <w:r>
        <w:rPr>
          <w:color w:val="727272"/>
          <w:w w:val="105"/>
          <w:sz w:val="21"/>
        </w:rPr>
        <w:t>i</w:t>
      </w:r>
      <w:r>
        <w:rPr>
          <w:color w:val="4F4F4F"/>
          <w:w w:val="105"/>
          <w:sz w:val="21"/>
        </w:rPr>
        <w:t xml:space="preserve">se </w:t>
      </w:r>
      <w:r>
        <w:rPr>
          <w:color w:val="3F3F3F"/>
          <w:w w:val="105"/>
          <w:sz w:val="21"/>
        </w:rPr>
        <w:t>rega</w:t>
      </w:r>
      <w:r>
        <w:rPr>
          <w:color w:val="626262"/>
          <w:w w:val="105"/>
          <w:sz w:val="21"/>
        </w:rPr>
        <w:t>r</w:t>
      </w:r>
      <w:r>
        <w:rPr>
          <w:color w:val="3F3F3F"/>
          <w:w w:val="105"/>
          <w:sz w:val="21"/>
        </w:rPr>
        <w:t xml:space="preserve">ding </w:t>
      </w:r>
      <w:r>
        <w:rPr>
          <w:color w:val="4F4F4F"/>
          <w:w w:val="105"/>
          <w:sz w:val="21"/>
        </w:rPr>
        <w:t>their authenticity</w:t>
      </w:r>
      <w:r>
        <w:rPr>
          <w:color w:val="727272"/>
          <w:w w:val="105"/>
          <w:sz w:val="21"/>
        </w:rPr>
        <w:t>.</w:t>
      </w:r>
    </w:p>
    <w:p w14:paraId="05E6B0F6" w14:textId="77777777" w:rsidR="000D03B5" w:rsidRDefault="000D03B5">
      <w:pPr>
        <w:pStyle w:val="BodyText"/>
        <w:spacing w:before="1"/>
        <w:rPr>
          <w:sz w:val="22"/>
        </w:rPr>
      </w:pPr>
    </w:p>
    <w:p w14:paraId="05E6B0F7" w14:textId="77777777" w:rsidR="000D03B5" w:rsidRDefault="00DC03A4">
      <w:pPr>
        <w:pStyle w:val="ListParagraph"/>
        <w:numPr>
          <w:ilvl w:val="0"/>
          <w:numId w:val="5"/>
        </w:numPr>
        <w:tabs>
          <w:tab w:val="left" w:pos="476"/>
        </w:tabs>
        <w:ind w:left="476" w:hanging="366"/>
        <w:jc w:val="left"/>
        <w:rPr>
          <w:b/>
          <w:color w:val="3F3F3F"/>
        </w:rPr>
      </w:pPr>
      <w:r>
        <w:rPr>
          <w:b/>
          <w:color w:val="262624"/>
        </w:rPr>
        <w:t>S</w:t>
      </w:r>
      <w:r>
        <w:rPr>
          <w:b/>
          <w:color w:val="3F3F3F"/>
        </w:rPr>
        <w:t>e</w:t>
      </w:r>
      <w:r>
        <w:rPr>
          <w:b/>
          <w:color w:val="262624"/>
        </w:rPr>
        <w:t>c</w:t>
      </w:r>
      <w:r>
        <w:rPr>
          <w:b/>
          <w:color w:val="3F3F3F"/>
        </w:rPr>
        <w:t>urity</w:t>
      </w:r>
      <w:r>
        <w:rPr>
          <w:b/>
          <w:color w:val="3F3F3F"/>
          <w:spacing w:val="-8"/>
        </w:rPr>
        <w:t xml:space="preserve"> </w:t>
      </w:r>
      <w:r>
        <w:rPr>
          <w:b/>
          <w:color w:val="262624"/>
        </w:rPr>
        <w:t>o</w:t>
      </w:r>
      <w:r>
        <w:rPr>
          <w:b/>
          <w:color w:val="3F3F3F"/>
        </w:rPr>
        <w:t>f</w:t>
      </w:r>
      <w:r>
        <w:rPr>
          <w:b/>
          <w:color w:val="3F3F3F"/>
          <w:spacing w:val="-2"/>
        </w:rPr>
        <w:t xml:space="preserve"> </w:t>
      </w:r>
      <w:r>
        <w:rPr>
          <w:b/>
          <w:color w:val="262624"/>
        </w:rPr>
        <w:t>K</w:t>
      </w:r>
      <w:r>
        <w:rPr>
          <w:b/>
          <w:color w:val="3F3F3F"/>
        </w:rPr>
        <w:t>ey</w:t>
      </w:r>
      <w:r>
        <w:rPr>
          <w:b/>
          <w:color w:val="3F3F3F"/>
          <w:spacing w:val="-11"/>
        </w:rPr>
        <w:t xml:space="preserve"> </w:t>
      </w:r>
      <w:r>
        <w:rPr>
          <w:b/>
          <w:color w:val="3F3F3F"/>
          <w:spacing w:val="-2"/>
        </w:rPr>
        <w:t>Fa</w:t>
      </w:r>
      <w:r>
        <w:rPr>
          <w:b/>
          <w:color w:val="262624"/>
          <w:spacing w:val="-2"/>
        </w:rPr>
        <w:t>c</w:t>
      </w:r>
      <w:r>
        <w:rPr>
          <w:b/>
          <w:color w:val="3F3F3F"/>
          <w:spacing w:val="-2"/>
        </w:rPr>
        <w:t>i</w:t>
      </w:r>
      <w:r>
        <w:rPr>
          <w:b/>
          <w:color w:val="262624"/>
          <w:spacing w:val="-2"/>
        </w:rPr>
        <w:t>l</w:t>
      </w:r>
      <w:r>
        <w:rPr>
          <w:b/>
          <w:color w:val="3F3F3F"/>
          <w:spacing w:val="-2"/>
        </w:rPr>
        <w:t>ities</w:t>
      </w:r>
    </w:p>
    <w:p w14:paraId="05E6B0F8" w14:textId="77777777" w:rsidR="000D03B5" w:rsidRDefault="000D03B5">
      <w:pPr>
        <w:pStyle w:val="BodyText"/>
        <w:spacing w:before="4"/>
        <w:rPr>
          <w:b/>
          <w:sz w:val="22"/>
        </w:rPr>
      </w:pPr>
    </w:p>
    <w:p w14:paraId="05E6B0F9" w14:textId="77777777" w:rsidR="000D03B5" w:rsidRDefault="00DC03A4">
      <w:pPr>
        <w:pStyle w:val="ListParagraph"/>
        <w:numPr>
          <w:ilvl w:val="1"/>
          <w:numId w:val="5"/>
        </w:numPr>
        <w:tabs>
          <w:tab w:val="left" w:pos="829"/>
        </w:tabs>
        <w:spacing w:line="252" w:lineRule="auto"/>
        <w:ind w:left="829" w:right="112" w:hanging="357"/>
        <w:jc w:val="both"/>
        <w:rPr>
          <w:color w:val="3F3F3F"/>
          <w:sz w:val="21"/>
        </w:rPr>
      </w:pPr>
      <w:r>
        <w:rPr>
          <w:color w:val="3F3F3F"/>
          <w:w w:val="105"/>
          <w:sz w:val="21"/>
        </w:rPr>
        <w:t>T</w:t>
      </w:r>
      <w:r>
        <w:rPr>
          <w:color w:val="626262"/>
          <w:w w:val="105"/>
          <w:sz w:val="21"/>
        </w:rPr>
        <w:t>h</w:t>
      </w:r>
      <w:r>
        <w:rPr>
          <w:color w:val="3F3F3F"/>
          <w:w w:val="105"/>
          <w:sz w:val="21"/>
        </w:rPr>
        <w:t xml:space="preserve">ere </w:t>
      </w:r>
      <w:r>
        <w:rPr>
          <w:color w:val="4F4F4F"/>
          <w:w w:val="105"/>
          <w:sz w:val="21"/>
        </w:rPr>
        <w:t>are a number of public and private facil</w:t>
      </w:r>
      <w:r>
        <w:rPr>
          <w:color w:val="727272"/>
          <w:w w:val="105"/>
          <w:sz w:val="21"/>
        </w:rPr>
        <w:t>iti</w:t>
      </w:r>
      <w:r>
        <w:rPr>
          <w:color w:val="4F4F4F"/>
          <w:w w:val="105"/>
          <w:sz w:val="21"/>
        </w:rPr>
        <w:t xml:space="preserve">es </w:t>
      </w:r>
      <w:r>
        <w:rPr>
          <w:color w:val="626262"/>
          <w:w w:val="105"/>
          <w:sz w:val="21"/>
        </w:rPr>
        <w:t xml:space="preserve">that </w:t>
      </w:r>
      <w:r>
        <w:rPr>
          <w:color w:val="4F4F4F"/>
          <w:w w:val="105"/>
          <w:sz w:val="21"/>
        </w:rPr>
        <w:t xml:space="preserve">must </w:t>
      </w:r>
      <w:r>
        <w:rPr>
          <w:color w:val="727272"/>
          <w:w w:val="105"/>
          <w:sz w:val="21"/>
        </w:rPr>
        <w:t>r</w:t>
      </w:r>
      <w:r>
        <w:rPr>
          <w:color w:val="4F4F4F"/>
          <w:w w:val="105"/>
          <w:sz w:val="21"/>
        </w:rPr>
        <w:t>ema</w:t>
      </w:r>
      <w:r>
        <w:rPr>
          <w:color w:val="727272"/>
          <w:w w:val="105"/>
          <w:sz w:val="21"/>
        </w:rPr>
        <w:t>i</w:t>
      </w:r>
      <w:r>
        <w:rPr>
          <w:color w:val="4F4F4F"/>
          <w:w w:val="105"/>
          <w:sz w:val="21"/>
        </w:rPr>
        <w:t xml:space="preserve">n </w:t>
      </w:r>
      <w:r>
        <w:rPr>
          <w:color w:val="727272"/>
          <w:w w:val="105"/>
          <w:sz w:val="21"/>
        </w:rPr>
        <w:t>i</w:t>
      </w:r>
      <w:r>
        <w:rPr>
          <w:color w:val="3F3F3F"/>
          <w:w w:val="105"/>
          <w:sz w:val="21"/>
        </w:rPr>
        <w:t xml:space="preserve">n </w:t>
      </w:r>
      <w:r>
        <w:rPr>
          <w:color w:val="4F4F4F"/>
          <w:w w:val="105"/>
          <w:sz w:val="21"/>
        </w:rPr>
        <w:t>operat</w:t>
      </w:r>
      <w:r>
        <w:rPr>
          <w:color w:val="727272"/>
          <w:w w:val="105"/>
          <w:sz w:val="21"/>
        </w:rPr>
        <w:t>i</w:t>
      </w:r>
      <w:r>
        <w:rPr>
          <w:color w:val="4F4F4F"/>
          <w:w w:val="105"/>
          <w:sz w:val="21"/>
        </w:rPr>
        <w:t xml:space="preserve">on during and after an </w:t>
      </w:r>
      <w:r>
        <w:rPr>
          <w:color w:val="3F3F3F"/>
          <w:w w:val="105"/>
          <w:sz w:val="21"/>
        </w:rPr>
        <w:t>emergency s</w:t>
      </w:r>
      <w:r>
        <w:rPr>
          <w:color w:val="727272"/>
          <w:w w:val="105"/>
          <w:sz w:val="21"/>
        </w:rPr>
        <w:t>i</w:t>
      </w:r>
      <w:r>
        <w:rPr>
          <w:color w:val="4F4F4F"/>
          <w:w w:val="105"/>
          <w:sz w:val="21"/>
        </w:rPr>
        <w:t>tuat</w:t>
      </w:r>
      <w:r>
        <w:rPr>
          <w:color w:val="727272"/>
          <w:w w:val="105"/>
          <w:sz w:val="21"/>
        </w:rPr>
        <w:t>i</w:t>
      </w:r>
      <w:r>
        <w:rPr>
          <w:color w:val="4F4F4F"/>
          <w:w w:val="105"/>
          <w:sz w:val="21"/>
        </w:rPr>
        <w:t>on to prov</w:t>
      </w:r>
      <w:r>
        <w:rPr>
          <w:color w:val="727272"/>
          <w:w w:val="105"/>
          <w:sz w:val="21"/>
        </w:rPr>
        <w:t>i</w:t>
      </w:r>
      <w:r>
        <w:rPr>
          <w:color w:val="4F4F4F"/>
          <w:w w:val="105"/>
          <w:sz w:val="21"/>
        </w:rPr>
        <w:t>de essential serv</w:t>
      </w:r>
      <w:r>
        <w:rPr>
          <w:color w:val="727272"/>
          <w:w w:val="105"/>
          <w:sz w:val="21"/>
        </w:rPr>
        <w:t>ic</w:t>
      </w:r>
      <w:r>
        <w:rPr>
          <w:color w:val="4F4F4F"/>
          <w:w w:val="105"/>
          <w:sz w:val="21"/>
        </w:rPr>
        <w:t xml:space="preserve">es </w:t>
      </w:r>
      <w:r>
        <w:rPr>
          <w:color w:val="3F3F3F"/>
          <w:w w:val="105"/>
          <w:sz w:val="21"/>
        </w:rPr>
        <w:t xml:space="preserve">to the </w:t>
      </w:r>
      <w:r>
        <w:rPr>
          <w:color w:val="4F4F4F"/>
          <w:w w:val="105"/>
          <w:sz w:val="21"/>
        </w:rPr>
        <w:t>public</w:t>
      </w:r>
      <w:r>
        <w:rPr>
          <w:color w:val="727272"/>
          <w:w w:val="105"/>
          <w:sz w:val="21"/>
        </w:rPr>
        <w:t>.</w:t>
      </w:r>
      <w:r>
        <w:rPr>
          <w:color w:val="727272"/>
          <w:spacing w:val="40"/>
          <w:w w:val="105"/>
          <w:sz w:val="21"/>
        </w:rPr>
        <w:t xml:space="preserve"> </w:t>
      </w:r>
      <w:r>
        <w:rPr>
          <w:color w:val="3F3F3F"/>
          <w:w w:val="105"/>
          <w:sz w:val="21"/>
        </w:rPr>
        <w:t>T</w:t>
      </w:r>
      <w:r>
        <w:rPr>
          <w:color w:val="626262"/>
          <w:w w:val="105"/>
          <w:sz w:val="21"/>
        </w:rPr>
        <w:t xml:space="preserve">hese </w:t>
      </w:r>
      <w:r>
        <w:rPr>
          <w:color w:val="3F3F3F"/>
          <w:w w:val="105"/>
          <w:sz w:val="21"/>
        </w:rPr>
        <w:t>in</w:t>
      </w:r>
      <w:r>
        <w:rPr>
          <w:color w:val="626262"/>
          <w:w w:val="105"/>
          <w:sz w:val="21"/>
        </w:rPr>
        <w:t xml:space="preserve">clude </w:t>
      </w:r>
      <w:r>
        <w:rPr>
          <w:color w:val="4F4F4F"/>
          <w:w w:val="105"/>
          <w:sz w:val="21"/>
        </w:rPr>
        <w:t xml:space="preserve">selected government direction and control </w:t>
      </w:r>
      <w:r>
        <w:rPr>
          <w:color w:val="626262"/>
          <w:w w:val="105"/>
          <w:sz w:val="21"/>
        </w:rPr>
        <w:t>facilities, opera</w:t>
      </w:r>
      <w:r>
        <w:rPr>
          <w:color w:val="3F3F3F"/>
          <w:w w:val="105"/>
          <w:sz w:val="21"/>
        </w:rPr>
        <w:t xml:space="preserve">ting </w:t>
      </w:r>
      <w:r>
        <w:rPr>
          <w:color w:val="4F4F4F"/>
          <w:w w:val="105"/>
          <w:sz w:val="21"/>
        </w:rPr>
        <w:t xml:space="preserve">locations </w:t>
      </w:r>
      <w:r>
        <w:rPr>
          <w:color w:val="3F3F3F"/>
          <w:w w:val="105"/>
          <w:sz w:val="21"/>
        </w:rPr>
        <w:t>fo</w:t>
      </w:r>
      <w:r>
        <w:rPr>
          <w:color w:val="626262"/>
          <w:w w:val="105"/>
          <w:sz w:val="21"/>
        </w:rPr>
        <w:t xml:space="preserve">r </w:t>
      </w:r>
      <w:r>
        <w:rPr>
          <w:color w:val="4F4F4F"/>
          <w:w w:val="105"/>
          <w:sz w:val="21"/>
        </w:rPr>
        <w:t>emergency response units, util</w:t>
      </w:r>
      <w:r>
        <w:rPr>
          <w:color w:val="262624"/>
          <w:w w:val="105"/>
          <w:sz w:val="21"/>
        </w:rPr>
        <w:t>i</w:t>
      </w:r>
      <w:r>
        <w:rPr>
          <w:color w:val="3F3F3F"/>
          <w:w w:val="105"/>
          <w:sz w:val="21"/>
        </w:rPr>
        <w:t>ties</w:t>
      </w:r>
      <w:r>
        <w:rPr>
          <w:color w:val="727272"/>
          <w:w w:val="105"/>
          <w:sz w:val="21"/>
        </w:rPr>
        <w:t xml:space="preserve">, </w:t>
      </w:r>
      <w:r>
        <w:rPr>
          <w:color w:val="626262"/>
          <w:w w:val="105"/>
          <w:sz w:val="21"/>
        </w:rPr>
        <w:t xml:space="preserve">medical </w:t>
      </w:r>
      <w:r>
        <w:rPr>
          <w:color w:val="4F4F4F"/>
          <w:w w:val="105"/>
          <w:sz w:val="21"/>
        </w:rPr>
        <w:t xml:space="preserve">facilities, food </w:t>
      </w:r>
      <w:r>
        <w:rPr>
          <w:color w:val="3F3F3F"/>
          <w:w w:val="105"/>
          <w:sz w:val="21"/>
        </w:rPr>
        <w:t>suppliers</w:t>
      </w:r>
      <w:r>
        <w:rPr>
          <w:color w:val="727272"/>
          <w:w w:val="105"/>
          <w:sz w:val="21"/>
        </w:rPr>
        <w:t xml:space="preserve">, </w:t>
      </w:r>
      <w:r>
        <w:rPr>
          <w:color w:val="3F3F3F"/>
          <w:w w:val="105"/>
          <w:sz w:val="21"/>
        </w:rPr>
        <w:t>and key communications</w:t>
      </w:r>
      <w:r>
        <w:rPr>
          <w:color w:val="3F3F3F"/>
          <w:spacing w:val="-16"/>
          <w:w w:val="105"/>
          <w:sz w:val="21"/>
        </w:rPr>
        <w:t xml:space="preserve"> </w:t>
      </w:r>
      <w:r>
        <w:rPr>
          <w:color w:val="3F3F3F"/>
          <w:w w:val="105"/>
          <w:sz w:val="21"/>
        </w:rPr>
        <w:t>services</w:t>
      </w:r>
      <w:r>
        <w:rPr>
          <w:color w:val="727272"/>
          <w:w w:val="105"/>
          <w:sz w:val="21"/>
        </w:rPr>
        <w:t>.</w:t>
      </w:r>
      <w:r>
        <w:rPr>
          <w:color w:val="727272"/>
          <w:spacing w:val="56"/>
          <w:w w:val="105"/>
          <w:sz w:val="21"/>
        </w:rPr>
        <w:t xml:space="preserve"> </w:t>
      </w:r>
      <w:r>
        <w:rPr>
          <w:color w:val="4F4F4F"/>
          <w:w w:val="105"/>
          <w:sz w:val="21"/>
        </w:rPr>
        <w:t>When</w:t>
      </w:r>
      <w:r>
        <w:rPr>
          <w:color w:val="4F4F4F"/>
          <w:spacing w:val="-16"/>
          <w:w w:val="105"/>
          <w:sz w:val="21"/>
        </w:rPr>
        <w:t xml:space="preserve"> </w:t>
      </w:r>
      <w:r>
        <w:rPr>
          <w:color w:val="626262"/>
          <w:w w:val="105"/>
          <w:sz w:val="21"/>
        </w:rPr>
        <w:t>there</w:t>
      </w:r>
      <w:r>
        <w:rPr>
          <w:color w:val="626262"/>
          <w:spacing w:val="-14"/>
          <w:w w:val="105"/>
          <w:sz w:val="21"/>
        </w:rPr>
        <w:t xml:space="preserve"> </w:t>
      </w:r>
      <w:r>
        <w:rPr>
          <w:color w:val="727272"/>
          <w:w w:val="105"/>
          <w:sz w:val="21"/>
        </w:rPr>
        <w:t>i</w:t>
      </w:r>
      <w:r>
        <w:rPr>
          <w:color w:val="4F4F4F"/>
          <w:w w:val="105"/>
          <w:sz w:val="21"/>
        </w:rPr>
        <w:t>s</w:t>
      </w:r>
      <w:r>
        <w:rPr>
          <w:color w:val="4F4F4F"/>
          <w:spacing w:val="-15"/>
          <w:w w:val="105"/>
          <w:sz w:val="21"/>
        </w:rPr>
        <w:t xml:space="preserve"> </w:t>
      </w:r>
      <w:r>
        <w:rPr>
          <w:color w:val="4F4F4F"/>
          <w:w w:val="105"/>
          <w:sz w:val="21"/>
        </w:rPr>
        <w:t>a</w:t>
      </w:r>
      <w:r>
        <w:rPr>
          <w:color w:val="4F4F4F"/>
          <w:spacing w:val="-16"/>
          <w:w w:val="105"/>
          <w:sz w:val="21"/>
        </w:rPr>
        <w:t xml:space="preserve"> </w:t>
      </w:r>
      <w:r>
        <w:rPr>
          <w:color w:val="4F4F4F"/>
          <w:w w:val="105"/>
          <w:sz w:val="21"/>
        </w:rPr>
        <w:t>credible</w:t>
      </w:r>
      <w:r>
        <w:rPr>
          <w:color w:val="4F4F4F"/>
          <w:spacing w:val="-7"/>
          <w:w w:val="105"/>
          <w:sz w:val="21"/>
        </w:rPr>
        <w:t xml:space="preserve"> </w:t>
      </w:r>
      <w:r>
        <w:rPr>
          <w:color w:val="3F3F3F"/>
          <w:w w:val="105"/>
          <w:sz w:val="21"/>
        </w:rPr>
        <w:t>threat</w:t>
      </w:r>
      <w:r>
        <w:rPr>
          <w:color w:val="3F3F3F"/>
          <w:spacing w:val="-4"/>
          <w:w w:val="105"/>
          <w:sz w:val="21"/>
        </w:rPr>
        <w:t xml:space="preserve"> </w:t>
      </w:r>
      <w:r>
        <w:rPr>
          <w:color w:val="4F4F4F"/>
          <w:w w:val="105"/>
          <w:sz w:val="21"/>
        </w:rPr>
        <w:t>to</w:t>
      </w:r>
      <w:r>
        <w:rPr>
          <w:color w:val="4F4F4F"/>
          <w:spacing w:val="-15"/>
          <w:w w:val="105"/>
          <w:sz w:val="21"/>
        </w:rPr>
        <w:t xml:space="preserve"> </w:t>
      </w:r>
      <w:r>
        <w:rPr>
          <w:color w:val="4F4F4F"/>
          <w:w w:val="105"/>
          <w:sz w:val="21"/>
        </w:rPr>
        <w:t>these</w:t>
      </w:r>
      <w:r>
        <w:rPr>
          <w:color w:val="4F4F4F"/>
          <w:spacing w:val="-11"/>
          <w:w w:val="105"/>
          <w:sz w:val="21"/>
        </w:rPr>
        <w:t xml:space="preserve"> </w:t>
      </w:r>
      <w:r>
        <w:rPr>
          <w:color w:val="4F4F4F"/>
          <w:w w:val="105"/>
          <w:sz w:val="21"/>
        </w:rPr>
        <w:t>facilities</w:t>
      </w:r>
      <w:r>
        <w:rPr>
          <w:color w:val="4F4F4F"/>
          <w:spacing w:val="-12"/>
          <w:w w:val="105"/>
          <w:sz w:val="21"/>
        </w:rPr>
        <w:t xml:space="preserve"> </w:t>
      </w:r>
      <w:r>
        <w:rPr>
          <w:color w:val="3F3F3F"/>
          <w:w w:val="105"/>
          <w:sz w:val="21"/>
        </w:rPr>
        <w:t>that</w:t>
      </w:r>
      <w:r>
        <w:rPr>
          <w:color w:val="3F3F3F"/>
          <w:spacing w:val="-15"/>
          <w:w w:val="105"/>
          <w:sz w:val="21"/>
        </w:rPr>
        <w:t xml:space="preserve"> </w:t>
      </w:r>
      <w:r>
        <w:rPr>
          <w:color w:val="4F4F4F"/>
          <w:w w:val="105"/>
          <w:sz w:val="21"/>
        </w:rPr>
        <w:t xml:space="preserve">threatens to </w:t>
      </w:r>
      <w:r>
        <w:rPr>
          <w:color w:val="3F3F3F"/>
          <w:w w:val="105"/>
          <w:sz w:val="21"/>
        </w:rPr>
        <w:t>d</w:t>
      </w:r>
      <w:r>
        <w:rPr>
          <w:color w:val="727272"/>
          <w:w w:val="105"/>
          <w:sz w:val="21"/>
        </w:rPr>
        <w:t>i</w:t>
      </w:r>
      <w:r>
        <w:rPr>
          <w:color w:val="4F4F4F"/>
          <w:w w:val="105"/>
          <w:sz w:val="21"/>
        </w:rPr>
        <w:t>srupt continuity of governmen</w:t>
      </w:r>
      <w:r>
        <w:rPr>
          <w:color w:val="262624"/>
          <w:w w:val="105"/>
          <w:sz w:val="21"/>
        </w:rPr>
        <w:t xml:space="preserve">t </w:t>
      </w:r>
      <w:r>
        <w:rPr>
          <w:color w:val="3F3F3F"/>
          <w:w w:val="105"/>
          <w:sz w:val="21"/>
        </w:rPr>
        <w:t xml:space="preserve">or </w:t>
      </w:r>
      <w:r>
        <w:rPr>
          <w:color w:val="4F4F4F"/>
          <w:w w:val="105"/>
          <w:sz w:val="21"/>
        </w:rPr>
        <w:t>prov</w:t>
      </w:r>
      <w:r>
        <w:rPr>
          <w:color w:val="727272"/>
          <w:w w:val="105"/>
          <w:sz w:val="21"/>
        </w:rPr>
        <w:t>i</w:t>
      </w:r>
      <w:r>
        <w:rPr>
          <w:color w:val="4F4F4F"/>
          <w:w w:val="105"/>
          <w:sz w:val="21"/>
        </w:rPr>
        <w:t xml:space="preserve">sion of essential services </w:t>
      </w:r>
      <w:r>
        <w:rPr>
          <w:color w:val="3F3F3F"/>
          <w:w w:val="105"/>
          <w:sz w:val="21"/>
        </w:rPr>
        <w:t xml:space="preserve">to </w:t>
      </w:r>
      <w:r>
        <w:rPr>
          <w:color w:val="4F4F4F"/>
          <w:w w:val="105"/>
          <w:sz w:val="21"/>
        </w:rPr>
        <w:t>the public</w:t>
      </w:r>
      <w:r>
        <w:rPr>
          <w:color w:val="727272"/>
          <w:w w:val="105"/>
          <w:sz w:val="21"/>
        </w:rPr>
        <w:t xml:space="preserve">, </w:t>
      </w:r>
      <w:r>
        <w:rPr>
          <w:color w:val="3F3F3F"/>
          <w:w w:val="105"/>
          <w:sz w:val="21"/>
        </w:rPr>
        <w:t xml:space="preserve">law enforcement </w:t>
      </w:r>
      <w:r>
        <w:rPr>
          <w:color w:val="4F4F4F"/>
          <w:w w:val="105"/>
          <w:sz w:val="21"/>
        </w:rPr>
        <w:t xml:space="preserve">may </w:t>
      </w:r>
      <w:r>
        <w:rPr>
          <w:color w:val="3F3F3F"/>
          <w:w w:val="105"/>
          <w:sz w:val="21"/>
        </w:rPr>
        <w:t>be</w:t>
      </w:r>
      <w:r>
        <w:rPr>
          <w:color w:val="3F3F3F"/>
          <w:spacing w:val="-1"/>
          <w:w w:val="105"/>
          <w:sz w:val="21"/>
        </w:rPr>
        <w:t xml:space="preserve"> </w:t>
      </w:r>
      <w:r>
        <w:rPr>
          <w:color w:val="4F4F4F"/>
          <w:w w:val="105"/>
          <w:sz w:val="21"/>
        </w:rPr>
        <w:t xml:space="preserve">requested </w:t>
      </w:r>
      <w:r>
        <w:rPr>
          <w:color w:val="3F3F3F"/>
          <w:w w:val="105"/>
          <w:sz w:val="21"/>
        </w:rPr>
        <w:t xml:space="preserve">to </w:t>
      </w:r>
      <w:r>
        <w:rPr>
          <w:color w:val="4F4F4F"/>
          <w:w w:val="105"/>
          <w:sz w:val="21"/>
        </w:rPr>
        <w:t xml:space="preserve">provide security for these </w:t>
      </w:r>
      <w:r>
        <w:rPr>
          <w:color w:val="626262"/>
          <w:w w:val="105"/>
          <w:sz w:val="21"/>
        </w:rPr>
        <w:t xml:space="preserve">key </w:t>
      </w:r>
      <w:r>
        <w:rPr>
          <w:color w:val="4F4F4F"/>
          <w:w w:val="105"/>
          <w:sz w:val="21"/>
        </w:rPr>
        <w:t>facilities</w:t>
      </w:r>
      <w:r>
        <w:rPr>
          <w:color w:val="727272"/>
          <w:w w:val="105"/>
          <w:sz w:val="21"/>
        </w:rPr>
        <w:t>.</w:t>
      </w:r>
      <w:r>
        <w:rPr>
          <w:color w:val="727272"/>
          <w:spacing w:val="80"/>
          <w:w w:val="105"/>
          <w:sz w:val="21"/>
        </w:rPr>
        <w:t xml:space="preserve"> </w:t>
      </w:r>
      <w:r>
        <w:rPr>
          <w:color w:val="3F3F3F"/>
          <w:w w:val="105"/>
          <w:sz w:val="21"/>
        </w:rPr>
        <w:t xml:space="preserve">A </w:t>
      </w:r>
      <w:r>
        <w:rPr>
          <w:color w:val="4F4F4F"/>
          <w:w w:val="105"/>
          <w:sz w:val="21"/>
        </w:rPr>
        <w:t>l</w:t>
      </w:r>
      <w:r>
        <w:rPr>
          <w:color w:val="727272"/>
          <w:w w:val="105"/>
          <w:sz w:val="21"/>
        </w:rPr>
        <w:t>i</w:t>
      </w:r>
      <w:r>
        <w:rPr>
          <w:color w:val="3F3F3F"/>
          <w:w w:val="105"/>
          <w:sz w:val="21"/>
        </w:rPr>
        <w:t xml:space="preserve">st of key </w:t>
      </w:r>
      <w:r>
        <w:rPr>
          <w:color w:val="4F4F4F"/>
          <w:w w:val="105"/>
          <w:sz w:val="21"/>
        </w:rPr>
        <w:t xml:space="preserve">facilities </w:t>
      </w:r>
      <w:r>
        <w:rPr>
          <w:color w:val="626262"/>
          <w:w w:val="105"/>
          <w:sz w:val="21"/>
        </w:rPr>
        <w:t xml:space="preserve">is </w:t>
      </w:r>
      <w:r>
        <w:rPr>
          <w:color w:val="4F4F4F"/>
          <w:w w:val="105"/>
          <w:sz w:val="21"/>
        </w:rPr>
        <w:t xml:space="preserve">provided </w:t>
      </w:r>
      <w:r>
        <w:rPr>
          <w:color w:val="626262"/>
          <w:w w:val="105"/>
          <w:sz w:val="21"/>
        </w:rPr>
        <w:t xml:space="preserve">in </w:t>
      </w:r>
      <w:r>
        <w:rPr>
          <w:color w:val="4F4F4F"/>
          <w:w w:val="105"/>
          <w:sz w:val="21"/>
        </w:rPr>
        <w:t>Append</w:t>
      </w:r>
      <w:r>
        <w:rPr>
          <w:color w:val="727272"/>
          <w:w w:val="105"/>
          <w:sz w:val="21"/>
        </w:rPr>
        <w:t>i</w:t>
      </w:r>
      <w:r>
        <w:rPr>
          <w:color w:val="4F4F4F"/>
          <w:w w:val="105"/>
          <w:sz w:val="21"/>
        </w:rPr>
        <w:t xml:space="preserve">x 1 </w:t>
      </w:r>
      <w:r>
        <w:rPr>
          <w:color w:val="3F3F3F"/>
          <w:w w:val="105"/>
          <w:sz w:val="21"/>
        </w:rPr>
        <w:t>to th</w:t>
      </w:r>
      <w:r>
        <w:rPr>
          <w:color w:val="626262"/>
          <w:w w:val="105"/>
          <w:sz w:val="21"/>
        </w:rPr>
        <w:t xml:space="preserve">is </w:t>
      </w:r>
      <w:r>
        <w:rPr>
          <w:color w:val="4F4F4F"/>
          <w:w w:val="105"/>
          <w:sz w:val="21"/>
        </w:rPr>
        <w:t>a</w:t>
      </w:r>
      <w:r>
        <w:rPr>
          <w:color w:val="727272"/>
          <w:w w:val="105"/>
          <w:sz w:val="21"/>
        </w:rPr>
        <w:t>n</w:t>
      </w:r>
      <w:r>
        <w:rPr>
          <w:color w:val="4F4F4F"/>
          <w:w w:val="105"/>
          <w:sz w:val="21"/>
        </w:rPr>
        <w:t>nex</w:t>
      </w:r>
      <w:r>
        <w:rPr>
          <w:color w:val="727272"/>
          <w:w w:val="105"/>
          <w:sz w:val="21"/>
        </w:rPr>
        <w:t>.</w:t>
      </w:r>
    </w:p>
    <w:p w14:paraId="05E6B0FA" w14:textId="77777777" w:rsidR="000D03B5" w:rsidRDefault="000D03B5">
      <w:pPr>
        <w:pStyle w:val="BodyText"/>
      </w:pPr>
    </w:p>
    <w:p w14:paraId="05E6B0FB" w14:textId="77777777" w:rsidR="000D03B5" w:rsidRDefault="000D03B5">
      <w:pPr>
        <w:pStyle w:val="BodyText"/>
      </w:pPr>
    </w:p>
    <w:p w14:paraId="05E6B0FC" w14:textId="77777777" w:rsidR="000D03B5" w:rsidRDefault="000D03B5">
      <w:pPr>
        <w:pStyle w:val="BodyText"/>
      </w:pPr>
    </w:p>
    <w:p w14:paraId="05E6B0FD" w14:textId="77777777" w:rsidR="000D03B5" w:rsidRDefault="000D03B5">
      <w:pPr>
        <w:pStyle w:val="BodyText"/>
      </w:pPr>
    </w:p>
    <w:p w14:paraId="05E6B0FE" w14:textId="77777777" w:rsidR="000D03B5" w:rsidRDefault="000D03B5">
      <w:pPr>
        <w:pStyle w:val="BodyText"/>
      </w:pPr>
    </w:p>
    <w:p w14:paraId="05E6B0FF" w14:textId="77777777" w:rsidR="000D03B5" w:rsidRDefault="000D03B5">
      <w:pPr>
        <w:sectPr w:rsidR="000D03B5">
          <w:headerReference w:type="default" r:id="rId94"/>
          <w:pgSz w:w="12190" w:h="15890"/>
          <w:pgMar w:top="1440" w:right="1240" w:bottom="580" w:left="1360" w:header="0" w:footer="384" w:gutter="0"/>
          <w:cols w:space="720"/>
        </w:sectPr>
      </w:pPr>
    </w:p>
    <w:p w14:paraId="05E6B100" w14:textId="77777777" w:rsidR="000D03B5" w:rsidRDefault="000D03B5">
      <w:pPr>
        <w:pStyle w:val="BodyText"/>
        <w:rPr>
          <w:sz w:val="18"/>
        </w:rPr>
      </w:pPr>
    </w:p>
    <w:p w14:paraId="05E6B101" w14:textId="77777777" w:rsidR="000D03B5" w:rsidRDefault="000D03B5">
      <w:pPr>
        <w:pStyle w:val="BodyText"/>
        <w:spacing w:before="7"/>
        <w:rPr>
          <w:sz w:val="23"/>
        </w:rPr>
      </w:pPr>
    </w:p>
    <w:p w14:paraId="05E6B102" w14:textId="77777777" w:rsidR="000D03B5" w:rsidRDefault="00DC03A4">
      <w:pPr>
        <w:ind w:left="123"/>
        <w:rPr>
          <w:rFonts w:ascii="Times New Roman"/>
          <w:sz w:val="17"/>
        </w:rPr>
      </w:pPr>
      <w:proofErr w:type="spellStart"/>
      <w:r>
        <w:rPr>
          <w:rFonts w:ascii="Times New Roman"/>
          <w:color w:val="727272"/>
          <w:w w:val="105"/>
          <w:sz w:val="17"/>
        </w:rPr>
        <w:t>Yer</w:t>
      </w:r>
      <w:proofErr w:type="spellEnd"/>
      <w:r>
        <w:rPr>
          <w:rFonts w:ascii="Times New Roman"/>
          <w:color w:val="727272"/>
          <w:spacing w:val="-3"/>
          <w:w w:val="105"/>
          <w:sz w:val="17"/>
        </w:rPr>
        <w:t xml:space="preserve"> </w:t>
      </w:r>
      <w:r>
        <w:rPr>
          <w:rFonts w:ascii="Times New Roman"/>
          <w:color w:val="727272"/>
          <w:spacing w:val="-5"/>
          <w:w w:val="105"/>
          <w:sz w:val="17"/>
        </w:rPr>
        <w:t>2</w:t>
      </w:r>
      <w:r>
        <w:rPr>
          <w:rFonts w:ascii="Times New Roman"/>
          <w:color w:val="8E8E8E"/>
          <w:spacing w:val="-5"/>
          <w:w w:val="105"/>
          <w:sz w:val="17"/>
        </w:rPr>
        <w:t>.</w:t>
      </w:r>
      <w:r>
        <w:rPr>
          <w:rFonts w:ascii="Times New Roman"/>
          <w:color w:val="727272"/>
          <w:spacing w:val="-5"/>
          <w:w w:val="105"/>
          <w:sz w:val="17"/>
        </w:rPr>
        <w:t>0</w:t>
      </w:r>
    </w:p>
    <w:p w14:paraId="05E6B103" w14:textId="77777777" w:rsidR="000D03B5" w:rsidRDefault="00DC03A4">
      <w:pPr>
        <w:spacing w:before="8"/>
        <w:rPr>
          <w:rFonts w:ascii="Times New Roman"/>
          <w:sz w:val="18"/>
        </w:rPr>
      </w:pPr>
      <w:r>
        <w:br w:type="column"/>
      </w:r>
    </w:p>
    <w:p w14:paraId="05E6B104" w14:textId="77777777" w:rsidR="000D03B5" w:rsidRDefault="00DC03A4">
      <w:pPr>
        <w:ind w:left="321"/>
        <w:rPr>
          <w:rFonts w:ascii="Times New Roman"/>
          <w:sz w:val="21"/>
        </w:rPr>
      </w:pPr>
      <w:r>
        <w:rPr>
          <w:rFonts w:ascii="Times New Roman"/>
          <w:color w:val="626262"/>
          <w:sz w:val="21"/>
        </w:rPr>
        <w:t>G-</w:t>
      </w:r>
      <w:r>
        <w:rPr>
          <w:rFonts w:ascii="Times New Roman"/>
          <w:color w:val="626262"/>
          <w:spacing w:val="-5"/>
          <w:sz w:val="21"/>
        </w:rPr>
        <w:t>10</w:t>
      </w:r>
    </w:p>
    <w:p w14:paraId="05E6B105" w14:textId="77777777" w:rsidR="000D03B5" w:rsidRDefault="00DC03A4">
      <w:pPr>
        <w:pStyle w:val="Heading7"/>
        <w:spacing w:before="63"/>
        <w:ind w:left="123"/>
        <w:jc w:val="left"/>
        <w:rPr>
          <w:rFonts w:ascii="Palatino Linotype"/>
        </w:rPr>
      </w:pPr>
      <w:r>
        <w:rPr>
          <w:rFonts w:ascii="Palatino Linotype"/>
          <w:w w:val="85"/>
        </w:rPr>
        <w:t>Page</w:t>
      </w:r>
      <w:r>
        <w:rPr>
          <w:rFonts w:ascii="Palatino Linotype"/>
          <w:spacing w:val="9"/>
        </w:rPr>
        <w:t xml:space="preserve"> </w:t>
      </w:r>
      <w:r>
        <w:rPr>
          <w:rFonts w:ascii="Palatino Linotype"/>
          <w:spacing w:val="-5"/>
        </w:rPr>
        <w:t>80</w:t>
      </w:r>
    </w:p>
    <w:p w14:paraId="05E6B106" w14:textId="77777777" w:rsidR="000D03B5" w:rsidRDefault="000D03B5">
      <w:pPr>
        <w:rPr>
          <w:rFonts w:ascii="Palatino Linotype"/>
        </w:rPr>
        <w:sectPr w:rsidR="000D03B5">
          <w:type w:val="continuous"/>
          <w:pgSz w:w="12190" w:h="15890"/>
          <w:pgMar w:top="960" w:right="1240" w:bottom="280" w:left="1360" w:header="0" w:footer="384" w:gutter="0"/>
          <w:cols w:num="2" w:space="720" w:equalWidth="0">
            <w:col w:w="696" w:space="3182"/>
            <w:col w:w="5712"/>
          </w:cols>
        </w:sectPr>
      </w:pPr>
    </w:p>
    <w:p w14:paraId="05E6B107" w14:textId="77777777" w:rsidR="000D03B5" w:rsidRDefault="00DC03A4">
      <w:pPr>
        <w:pStyle w:val="ListParagraph"/>
        <w:numPr>
          <w:ilvl w:val="1"/>
          <w:numId w:val="5"/>
        </w:numPr>
        <w:tabs>
          <w:tab w:val="left" w:pos="825"/>
        </w:tabs>
        <w:spacing w:before="80" w:line="266" w:lineRule="auto"/>
        <w:ind w:left="825" w:right="108" w:hanging="350"/>
        <w:jc w:val="both"/>
        <w:rPr>
          <w:color w:val="464646"/>
          <w:sz w:val="20"/>
        </w:rPr>
      </w:pPr>
      <w:r>
        <w:rPr>
          <w:color w:val="575757"/>
          <w:w w:val="110"/>
          <w:sz w:val="20"/>
        </w:rPr>
        <w:lastRenderedPageBreak/>
        <w:t>In</w:t>
      </w:r>
      <w:r>
        <w:rPr>
          <w:color w:val="575757"/>
          <w:spacing w:val="-14"/>
          <w:w w:val="110"/>
          <w:sz w:val="20"/>
        </w:rPr>
        <w:t xml:space="preserve"> </w:t>
      </w:r>
      <w:r>
        <w:rPr>
          <w:color w:val="464646"/>
          <w:w w:val="110"/>
          <w:sz w:val="20"/>
        </w:rPr>
        <w:t>the</w:t>
      </w:r>
      <w:r>
        <w:rPr>
          <w:color w:val="464646"/>
          <w:spacing w:val="-11"/>
          <w:w w:val="110"/>
          <w:sz w:val="20"/>
        </w:rPr>
        <w:t xml:space="preserve"> </w:t>
      </w:r>
      <w:r>
        <w:rPr>
          <w:color w:val="464646"/>
          <w:w w:val="110"/>
          <w:sz w:val="20"/>
        </w:rPr>
        <w:t>event</w:t>
      </w:r>
      <w:r>
        <w:rPr>
          <w:color w:val="464646"/>
          <w:spacing w:val="-1"/>
          <w:w w:val="110"/>
          <w:sz w:val="20"/>
        </w:rPr>
        <w:t xml:space="preserve"> </w:t>
      </w:r>
      <w:r>
        <w:rPr>
          <w:color w:val="464646"/>
          <w:w w:val="110"/>
          <w:sz w:val="20"/>
        </w:rPr>
        <w:t>there</w:t>
      </w:r>
      <w:r>
        <w:rPr>
          <w:color w:val="464646"/>
          <w:spacing w:val="-12"/>
          <w:w w:val="110"/>
          <w:sz w:val="20"/>
        </w:rPr>
        <w:t xml:space="preserve"> </w:t>
      </w:r>
      <w:r>
        <w:rPr>
          <w:color w:val="575757"/>
          <w:w w:val="110"/>
          <w:sz w:val="20"/>
        </w:rPr>
        <w:t>is</w:t>
      </w:r>
      <w:r>
        <w:rPr>
          <w:color w:val="575757"/>
          <w:spacing w:val="-12"/>
          <w:w w:val="110"/>
          <w:sz w:val="20"/>
        </w:rPr>
        <w:t xml:space="preserve"> </w:t>
      </w:r>
      <w:r>
        <w:rPr>
          <w:color w:val="464646"/>
          <w:w w:val="110"/>
          <w:sz w:val="20"/>
        </w:rPr>
        <w:t>a</w:t>
      </w:r>
      <w:r>
        <w:rPr>
          <w:color w:val="464646"/>
          <w:spacing w:val="-5"/>
          <w:w w:val="110"/>
          <w:sz w:val="20"/>
        </w:rPr>
        <w:t xml:space="preserve"> </w:t>
      </w:r>
      <w:r>
        <w:rPr>
          <w:color w:val="464646"/>
          <w:w w:val="110"/>
          <w:sz w:val="20"/>
        </w:rPr>
        <w:t>cred</w:t>
      </w:r>
      <w:r>
        <w:rPr>
          <w:color w:val="6B6B6B"/>
          <w:w w:val="110"/>
          <w:sz w:val="20"/>
        </w:rPr>
        <w:t>ible</w:t>
      </w:r>
      <w:r>
        <w:rPr>
          <w:color w:val="6B6B6B"/>
          <w:spacing w:val="-10"/>
          <w:w w:val="110"/>
          <w:sz w:val="20"/>
        </w:rPr>
        <w:t xml:space="preserve"> </w:t>
      </w:r>
      <w:r>
        <w:rPr>
          <w:color w:val="575757"/>
          <w:w w:val="110"/>
          <w:sz w:val="20"/>
        </w:rPr>
        <w:t>threat</w:t>
      </w:r>
      <w:r>
        <w:rPr>
          <w:color w:val="575757"/>
          <w:spacing w:val="-8"/>
          <w:w w:val="110"/>
          <w:sz w:val="20"/>
        </w:rPr>
        <w:t xml:space="preserve"> </w:t>
      </w:r>
      <w:r>
        <w:rPr>
          <w:color w:val="464646"/>
          <w:w w:val="110"/>
          <w:sz w:val="20"/>
        </w:rPr>
        <w:t>of</w:t>
      </w:r>
      <w:r>
        <w:rPr>
          <w:color w:val="464646"/>
          <w:spacing w:val="-12"/>
          <w:w w:val="110"/>
          <w:sz w:val="20"/>
        </w:rPr>
        <w:t xml:space="preserve"> </w:t>
      </w:r>
      <w:r>
        <w:rPr>
          <w:color w:val="575757"/>
          <w:w w:val="110"/>
          <w:sz w:val="20"/>
        </w:rPr>
        <w:t>terrorist</w:t>
      </w:r>
      <w:r>
        <w:rPr>
          <w:color w:val="575757"/>
          <w:spacing w:val="-5"/>
          <w:w w:val="110"/>
          <w:sz w:val="20"/>
        </w:rPr>
        <w:t xml:space="preserve"> </w:t>
      </w:r>
      <w:r>
        <w:rPr>
          <w:color w:val="464646"/>
          <w:w w:val="110"/>
          <w:sz w:val="20"/>
        </w:rPr>
        <w:t>action</w:t>
      </w:r>
      <w:r>
        <w:rPr>
          <w:color w:val="464646"/>
          <w:spacing w:val="-8"/>
          <w:w w:val="110"/>
          <w:sz w:val="20"/>
        </w:rPr>
        <w:t xml:space="preserve"> </w:t>
      </w:r>
      <w:r>
        <w:rPr>
          <w:color w:val="464646"/>
          <w:w w:val="110"/>
          <w:sz w:val="20"/>
        </w:rPr>
        <w:t>with</w:t>
      </w:r>
      <w:r>
        <w:rPr>
          <w:color w:val="6B6B6B"/>
          <w:w w:val="110"/>
          <w:sz w:val="20"/>
        </w:rPr>
        <w:t>in</w:t>
      </w:r>
      <w:r>
        <w:rPr>
          <w:color w:val="6B6B6B"/>
          <w:spacing w:val="-10"/>
          <w:w w:val="110"/>
          <w:sz w:val="20"/>
        </w:rPr>
        <w:t xml:space="preserve"> </w:t>
      </w:r>
      <w:r>
        <w:rPr>
          <w:color w:val="575757"/>
          <w:w w:val="110"/>
          <w:sz w:val="20"/>
        </w:rPr>
        <w:t>the</w:t>
      </w:r>
      <w:r>
        <w:rPr>
          <w:color w:val="575757"/>
          <w:spacing w:val="-4"/>
          <w:w w:val="110"/>
          <w:sz w:val="20"/>
        </w:rPr>
        <w:t xml:space="preserve"> </w:t>
      </w:r>
      <w:r>
        <w:rPr>
          <w:color w:val="464646"/>
          <w:w w:val="110"/>
          <w:sz w:val="20"/>
        </w:rPr>
        <w:t>State</w:t>
      </w:r>
      <w:r>
        <w:rPr>
          <w:color w:val="464646"/>
          <w:spacing w:val="-7"/>
          <w:w w:val="110"/>
          <w:sz w:val="20"/>
        </w:rPr>
        <w:t xml:space="preserve"> </w:t>
      </w:r>
      <w:r>
        <w:rPr>
          <w:color w:val="464646"/>
          <w:w w:val="110"/>
          <w:sz w:val="20"/>
        </w:rPr>
        <w:t>of</w:t>
      </w:r>
      <w:r>
        <w:rPr>
          <w:color w:val="464646"/>
          <w:spacing w:val="-13"/>
          <w:w w:val="110"/>
          <w:sz w:val="20"/>
        </w:rPr>
        <w:t xml:space="preserve"> </w:t>
      </w:r>
      <w:r>
        <w:rPr>
          <w:color w:val="464646"/>
          <w:w w:val="110"/>
          <w:sz w:val="20"/>
        </w:rPr>
        <w:t>Texas</w:t>
      </w:r>
      <w:r>
        <w:rPr>
          <w:color w:val="6B6B6B"/>
          <w:w w:val="110"/>
          <w:sz w:val="20"/>
        </w:rPr>
        <w:t>,</w:t>
      </w:r>
      <w:r>
        <w:rPr>
          <w:color w:val="6B6B6B"/>
          <w:spacing w:val="-9"/>
          <w:w w:val="110"/>
          <w:sz w:val="20"/>
        </w:rPr>
        <w:t xml:space="preserve"> </w:t>
      </w:r>
      <w:r>
        <w:rPr>
          <w:color w:val="464646"/>
          <w:w w:val="110"/>
          <w:sz w:val="20"/>
        </w:rPr>
        <w:t>the</w:t>
      </w:r>
      <w:r>
        <w:rPr>
          <w:color w:val="464646"/>
          <w:spacing w:val="-4"/>
          <w:w w:val="110"/>
          <w:sz w:val="20"/>
        </w:rPr>
        <w:t xml:space="preserve"> </w:t>
      </w:r>
      <w:r>
        <w:rPr>
          <w:color w:val="464646"/>
          <w:w w:val="110"/>
          <w:sz w:val="20"/>
        </w:rPr>
        <w:t>State Operat</w:t>
      </w:r>
      <w:r>
        <w:rPr>
          <w:color w:val="6B6B6B"/>
          <w:w w:val="110"/>
          <w:sz w:val="20"/>
        </w:rPr>
        <w:t>ions</w:t>
      </w:r>
      <w:r>
        <w:rPr>
          <w:color w:val="6B6B6B"/>
          <w:spacing w:val="-4"/>
          <w:w w:val="110"/>
          <w:sz w:val="20"/>
        </w:rPr>
        <w:t xml:space="preserve"> </w:t>
      </w:r>
      <w:r>
        <w:rPr>
          <w:color w:val="464646"/>
          <w:w w:val="110"/>
          <w:sz w:val="20"/>
        </w:rPr>
        <w:t>Center</w:t>
      </w:r>
      <w:r>
        <w:rPr>
          <w:color w:val="464646"/>
          <w:spacing w:val="-1"/>
          <w:w w:val="110"/>
          <w:sz w:val="20"/>
        </w:rPr>
        <w:t xml:space="preserve"> </w:t>
      </w:r>
      <w:r>
        <w:rPr>
          <w:color w:val="575757"/>
          <w:w w:val="110"/>
          <w:sz w:val="20"/>
        </w:rPr>
        <w:t>may</w:t>
      </w:r>
      <w:r>
        <w:rPr>
          <w:color w:val="575757"/>
          <w:spacing w:val="-10"/>
          <w:w w:val="110"/>
          <w:sz w:val="20"/>
        </w:rPr>
        <w:t xml:space="preserve"> </w:t>
      </w:r>
      <w:r>
        <w:rPr>
          <w:color w:val="575757"/>
          <w:w w:val="110"/>
          <w:sz w:val="20"/>
        </w:rPr>
        <w:t>provide</w:t>
      </w:r>
      <w:r>
        <w:rPr>
          <w:color w:val="575757"/>
          <w:spacing w:val="-4"/>
          <w:w w:val="110"/>
          <w:sz w:val="20"/>
        </w:rPr>
        <w:t xml:space="preserve"> </w:t>
      </w:r>
      <w:r>
        <w:rPr>
          <w:color w:val="575757"/>
          <w:w w:val="110"/>
          <w:sz w:val="20"/>
        </w:rPr>
        <w:t>an</w:t>
      </w:r>
      <w:r>
        <w:rPr>
          <w:color w:val="575757"/>
          <w:spacing w:val="-7"/>
          <w:w w:val="110"/>
          <w:sz w:val="20"/>
        </w:rPr>
        <w:t xml:space="preserve"> </w:t>
      </w:r>
      <w:r>
        <w:rPr>
          <w:color w:val="464646"/>
          <w:w w:val="110"/>
          <w:sz w:val="20"/>
        </w:rPr>
        <w:t>a</w:t>
      </w:r>
      <w:r>
        <w:rPr>
          <w:color w:val="6B6B6B"/>
          <w:w w:val="110"/>
          <w:sz w:val="20"/>
        </w:rPr>
        <w:t>lert</w:t>
      </w:r>
      <w:r>
        <w:rPr>
          <w:color w:val="6B6B6B"/>
          <w:spacing w:val="-9"/>
          <w:w w:val="110"/>
          <w:sz w:val="20"/>
        </w:rPr>
        <w:t xml:space="preserve"> </w:t>
      </w:r>
      <w:r>
        <w:rPr>
          <w:color w:val="575757"/>
          <w:w w:val="110"/>
          <w:sz w:val="20"/>
        </w:rPr>
        <w:t>to</w:t>
      </w:r>
      <w:r>
        <w:rPr>
          <w:color w:val="575757"/>
          <w:spacing w:val="-8"/>
          <w:w w:val="110"/>
          <w:sz w:val="20"/>
        </w:rPr>
        <w:t xml:space="preserve"> </w:t>
      </w:r>
      <w:r>
        <w:rPr>
          <w:color w:val="6B6B6B"/>
          <w:w w:val="110"/>
          <w:sz w:val="20"/>
        </w:rPr>
        <w:t>the</w:t>
      </w:r>
      <w:r>
        <w:rPr>
          <w:color w:val="6B6B6B"/>
          <w:spacing w:val="-13"/>
          <w:w w:val="110"/>
          <w:sz w:val="20"/>
        </w:rPr>
        <w:t xml:space="preserve"> </w:t>
      </w:r>
      <w:r>
        <w:rPr>
          <w:color w:val="575757"/>
          <w:w w:val="110"/>
          <w:sz w:val="20"/>
        </w:rPr>
        <w:t>DOC</w:t>
      </w:r>
      <w:r>
        <w:rPr>
          <w:color w:val="575757"/>
          <w:spacing w:val="-6"/>
          <w:w w:val="110"/>
          <w:sz w:val="20"/>
        </w:rPr>
        <w:t xml:space="preserve"> </w:t>
      </w:r>
      <w:r>
        <w:rPr>
          <w:color w:val="575757"/>
          <w:w w:val="110"/>
          <w:sz w:val="20"/>
        </w:rPr>
        <w:t>located</w:t>
      </w:r>
      <w:r>
        <w:rPr>
          <w:color w:val="575757"/>
          <w:spacing w:val="-3"/>
          <w:w w:val="110"/>
          <w:sz w:val="20"/>
        </w:rPr>
        <w:t xml:space="preserve"> </w:t>
      </w:r>
      <w:r>
        <w:rPr>
          <w:color w:val="6B6B6B"/>
          <w:w w:val="110"/>
          <w:sz w:val="20"/>
        </w:rPr>
        <w:t>in</w:t>
      </w:r>
      <w:r>
        <w:rPr>
          <w:color w:val="6B6B6B"/>
          <w:spacing w:val="-7"/>
          <w:w w:val="110"/>
          <w:sz w:val="20"/>
        </w:rPr>
        <w:t xml:space="preserve"> </w:t>
      </w:r>
      <w:r>
        <w:rPr>
          <w:color w:val="464646"/>
          <w:w w:val="110"/>
          <w:sz w:val="20"/>
        </w:rPr>
        <w:t>S2A</w:t>
      </w:r>
      <w:r>
        <w:rPr>
          <w:color w:val="464646"/>
          <w:spacing w:val="-2"/>
          <w:w w:val="110"/>
          <w:sz w:val="20"/>
        </w:rPr>
        <w:t xml:space="preserve"> </w:t>
      </w:r>
      <w:r>
        <w:rPr>
          <w:color w:val="464646"/>
          <w:w w:val="110"/>
          <w:sz w:val="20"/>
        </w:rPr>
        <w:t>Texas City</w:t>
      </w:r>
      <w:r>
        <w:rPr>
          <w:color w:val="464646"/>
          <w:spacing w:val="-12"/>
          <w:w w:val="110"/>
          <w:sz w:val="20"/>
        </w:rPr>
        <w:t xml:space="preserve"> </w:t>
      </w:r>
      <w:r>
        <w:rPr>
          <w:color w:val="464646"/>
          <w:w w:val="110"/>
          <w:sz w:val="20"/>
        </w:rPr>
        <w:t xml:space="preserve">requesting an </w:t>
      </w:r>
      <w:r>
        <w:rPr>
          <w:color w:val="575757"/>
          <w:w w:val="110"/>
          <w:sz w:val="20"/>
        </w:rPr>
        <w:t xml:space="preserve">increase </w:t>
      </w:r>
      <w:r>
        <w:rPr>
          <w:color w:val="464646"/>
          <w:w w:val="110"/>
          <w:sz w:val="20"/>
        </w:rPr>
        <w:t>of secur</w:t>
      </w:r>
      <w:r>
        <w:rPr>
          <w:color w:val="6B6B6B"/>
          <w:w w:val="110"/>
          <w:sz w:val="20"/>
        </w:rPr>
        <w:t xml:space="preserve">ity </w:t>
      </w:r>
      <w:r>
        <w:rPr>
          <w:color w:val="575757"/>
          <w:w w:val="110"/>
          <w:sz w:val="20"/>
        </w:rPr>
        <w:t xml:space="preserve">personnel </w:t>
      </w:r>
      <w:r>
        <w:rPr>
          <w:color w:val="464646"/>
          <w:w w:val="110"/>
          <w:sz w:val="20"/>
        </w:rPr>
        <w:t xml:space="preserve">at </w:t>
      </w:r>
      <w:r>
        <w:rPr>
          <w:color w:val="575757"/>
          <w:w w:val="110"/>
          <w:sz w:val="20"/>
        </w:rPr>
        <w:t xml:space="preserve">the critical </w:t>
      </w:r>
      <w:r>
        <w:rPr>
          <w:color w:val="464646"/>
          <w:w w:val="110"/>
          <w:sz w:val="20"/>
        </w:rPr>
        <w:t>infrastructure</w:t>
      </w:r>
      <w:r>
        <w:rPr>
          <w:color w:val="464646"/>
          <w:spacing w:val="-11"/>
          <w:w w:val="110"/>
          <w:sz w:val="20"/>
        </w:rPr>
        <w:t xml:space="preserve"> </w:t>
      </w:r>
      <w:r>
        <w:rPr>
          <w:color w:val="575757"/>
          <w:w w:val="110"/>
          <w:sz w:val="20"/>
        </w:rPr>
        <w:t>facilities</w:t>
      </w:r>
      <w:r>
        <w:rPr>
          <w:color w:val="575757"/>
          <w:spacing w:val="-5"/>
          <w:w w:val="110"/>
          <w:sz w:val="20"/>
        </w:rPr>
        <w:t xml:space="preserve"> </w:t>
      </w:r>
      <w:r>
        <w:rPr>
          <w:color w:val="575757"/>
          <w:w w:val="110"/>
          <w:sz w:val="20"/>
        </w:rPr>
        <w:t>(</w:t>
      </w:r>
      <w:r>
        <w:rPr>
          <w:color w:val="2D2D2D"/>
          <w:w w:val="110"/>
          <w:sz w:val="20"/>
        </w:rPr>
        <w:t>l</w:t>
      </w:r>
      <w:r>
        <w:rPr>
          <w:color w:val="575757"/>
          <w:w w:val="110"/>
          <w:sz w:val="20"/>
        </w:rPr>
        <w:t xml:space="preserve">isted in </w:t>
      </w:r>
      <w:r>
        <w:rPr>
          <w:color w:val="464646"/>
          <w:w w:val="110"/>
          <w:sz w:val="20"/>
        </w:rPr>
        <w:t xml:space="preserve">Appendix </w:t>
      </w:r>
      <w:r>
        <w:rPr>
          <w:color w:val="575757"/>
          <w:w w:val="110"/>
          <w:sz w:val="20"/>
        </w:rPr>
        <w:t xml:space="preserve">1) </w:t>
      </w:r>
      <w:r>
        <w:rPr>
          <w:color w:val="464646"/>
          <w:w w:val="110"/>
          <w:sz w:val="20"/>
        </w:rPr>
        <w:t>and other po</w:t>
      </w:r>
      <w:r>
        <w:rPr>
          <w:color w:val="2D2D2D"/>
          <w:w w:val="110"/>
          <w:sz w:val="20"/>
        </w:rPr>
        <w:t>t</w:t>
      </w:r>
      <w:r>
        <w:rPr>
          <w:color w:val="464646"/>
          <w:w w:val="110"/>
          <w:sz w:val="20"/>
        </w:rPr>
        <w:t>ential ta</w:t>
      </w:r>
      <w:r>
        <w:rPr>
          <w:color w:val="2D2D2D"/>
          <w:w w:val="110"/>
          <w:sz w:val="20"/>
        </w:rPr>
        <w:t>r</w:t>
      </w:r>
      <w:r>
        <w:rPr>
          <w:color w:val="464646"/>
          <w:w w:val="110"/>
          <w:sz w:val="20"/>
        </w:rPr>
        <w:t>gets</w:t>
      </w:r>
      <w:r>
        <w:rPr>
          <w:color w:val="464646"/>
          <w:spacing w:val="-3"/>
          <w:w w:val="110"/>
          <w:sz w:val="20"/>
        </w:rPr>
        <w:t xml:space="preserve"> </w:t>
      </w:r>
      <w:r>
        <w:rPr>
          <w:color w:val="575757"/>
          <w:w w:val="110"/>
          <w:sz w:val="20"/>
        </w:rPr>
        <w:t xml:space="preserve">throughout </w:t>
      </w:r>
      <w:r>
        <w:rPr>
          <w:color w:val="464646"/>
          <w:w w:val="110"/>
          <w:sz w:val="20"/>
        </w:rPr>
        <w:t xml:space="preserve">the affected </w:t>
      </w:r>
      <w:r>
        <w:rPr>
          <w:color w:val="575757"/>
          <w:w w:val="110"/>
          <w:sz w:val="20"/>
        </w:rPr>
        <w:t>jurisdiction(s).</w:t>
      </w:r>
      <w:r>
        <w:rPr>
          <w:color w:val="575757"/>
          <w:spacing w:val="40"/>
          <w:w w:val="110"/>
          <w:sz w:val="20"/>
        </w:rPr>
        <w:t xml:space="preserve"> </w:t>
      </w:r>
      <w:r>
        <w:rPr>
          <w:color w:val="464646"/>
          <w:w w:val="110"/>
          <w:sz w:val="20"/>
        </w:rPr>
        <w:t>Law enforceme</w:t>
      </w:r>
      <w:r>
        <w:rPr>
          <w:color w:val="2D2D2D"/>
          <w:w w:val="110"/>
          <w:sz w:val="20"/>
        </w:rPr>
        <w:t>n</w:t>
      </w:r>
      <w:r>
        <w:rPr>
          <w:color w:val="464646"/>
          <w:w w:val="110"/>
          <w:sz w:val="20"/>
        </w:rPr>
        <w:t>t personne</w:t>
      </w:r>
      <w:r>
        <w:rPr>
          <w:color w:val="6B6B6B"/>
          <w:w w:val="110"/>
          <w:sz w:val="20"/>
        </w:rPr>
        <w:t xml:space="preserve">l </w:t>
      </w:r>
      <w:r>
        <w:rPr>
          <w:color w:val="575757"/>
          <w:w w:val="110"/>
          <w:sz w:val="20"/>
        </w:rPr>
        <w:t xml:space="preserve">shall then </w:t>
      </w:r>
      <w:r>
        <w:rPr>
          <w:color w:val="464646"/>
          <w:w w:val="110"/>
          <w:sz w:val="20"/>
        </w:rPr>
        <w:t>alert the appropr</w:t>
      </w:r>
      <w:r>
        <w:rPr>
          <w:color w:val="6B6B6B"/>
          <w:w w:val="110"/>
          <w:sz w:val="20"/>
        </w:rPr>
        <w:t xml:space="preserve">iate </w:t>
      </w:r>
      <w:r>
        <w:rPr>
          <w:color w:val="464646"/>
          <w:w w:val="110"/>
          <w:sz w:val="20"/>
        </w:rPr>
        <w:t>officials</w:t>
      </w:r>
      <w:r>
        <w:rPr>
          <w:color w:val="6B6B6B"/>
          <w:w w:val="110"/>
          <w:sz w:val="20"/>
        </w:rPr>
        <w:t xml:space="preserve">, </w:t>
      </w:r>
      <w:r>
        <w:rPr>
          <w:color w:val="464646"/>
          <w:w w:val="110"/>
          <w:sz w:val="20"/>
        </w:rPr>
        <w:t>w</w:t>
      </w:r>
      <w:r>
        <w:rPr>
          <w:color w:val="6B6B6B"/>
          <w:w w:val="110"/>
          <w:sz w:val="20"/>
        </w:rPr>
        <w:t xml:space="preserve">ho </w:t>
      </w:r>
      <w:r>
        <w:rPr>
          <w:color w:val="464646"/>
          <w:w w:val="110"/>
          <w:sz w:val="20"/>
        </w:rPr>
        <w:t xml:space="preserve">shall review the </w:t>
      </w:r>
      <w:r>
        <w:rPr>
          <w:color w:val="575757"/>
          <w:w w:val="110"/>
          <w:sz w:val="20"/>
        </w:rPr>
        <w:t>potentia</w:t>
      </w:r>
      <w:r>
        <w:rPr>
          <w:color w:val="2D2D2D"/>
          <w:w w:val="110"/>
          <w:sz w:val="20"/>
        </w:rPr>
        <w:t xml:space="preserve">l </w:t>
      </w:r>
      <w:r>
        <w:rPr>
          <w:color w:val="464646"/>
          <w:w w:val="110"/>
          <w:sz w:val="20"/>
        </w:rPr>
        <w:t>eme</w:t>
      </w:r>
      <w:r>
        <w:rPr>
          <w:color w:val="6B6B6B"/>
          <w:w w:val="110"/>
          <w:sz w:val="20"/>
        </w:rPr>
        <w:t>rg</w:t>
      </w:r>
      <w:r>
        <w:rPr>
          <w:color w:val="464646"/>
          <w:w w:val="110"/>
          <w:sz w:val="20"/>
        </w:rPr>
        <w:t>ency sit</w:t>
      </w:r>
      <w:r>
        <w:rPr>
          <w:color w:val="2D2D2D"/>
          <w:w w:val="110"/>
          <w:sz w:val="20"/>
        </w:rPr>
        <w:t>u</w:t>
      </w:r>
      <w:r>
        <w:rPr>
          <w:color w:val="464646"/>
          <w:w w:val="110"/>
          <w:sz w:val="20"/>
        </w:rPr>
        <w:t>ation</w:t>
      </w:r>
      <w:r>
        <w:rPr>
          <w:color w:val="6B6B6B"/>
          <w:w w:val="110"/>
          <w:sz w:val="20"/>
        </w:rPr>
        <w:t xml:space="preserve">, </w:t>
      </w:r>
      <w:r>
        <w:rPr>
          <w:color w:val="575757"/>
          <w:w w:val="110"/>
          <w:sz w:val="20"/>
        </w:rPr>
        <w:t>plans,</w:t>
      </w:r>
      <w:r>
        <w:rPr>
          <w:color w:val="575757"/>
          <w:spacing w:val="-1"/>
          <w:w w:val="110"/>
          <w:sz w:val="20"/>
        </w:rPr>
        <w:t xml:space="preserve"> </w:t>
      </w:r>
      <w:r>
        <w:rPr>
          <w:color w:val="575757"/>
          <w:w w:val="110"/>
          <w:sz w:val="20"/>
        </w:rPr>
        <w:t xml:space="preserve">and </w:t>
      </w:r>
      <w:r>
        <w:rPr>
          <w:color w:val="464646"/>
          <w:w w:val="110"/>
          <w:sz w:val="20"/>
        </w:rPr>
        <w:t>proced</w:t>
      </w:r>
      <w:r>
        <w:rPr>
          <w:color w:val="6B6B6B"/>
          <w:w w:val="110"/>
          <w:sz w:val="20"/>
        </w:rPr>
        <w:t xml:space="preserve">ures, </w:t>
      </w:r>
      <w:r>
        <w:rPr>
          <w:color w:val="575757"/>
          <w:w w:val="110"/>
          <w:sz w:val="20"/>
        </w:rPr>
        <w:t xml:space="preserve">and </w:t>
      </w:r>
      <w:r>
        <w:rPr>
          <w:color w:val="464646"/>
          <w:w w:val="110"/>
          <w:sz w:val="20"/>
        </w:rPr>
        <w:t>implemen</w:t>
      </w:r>
      <w:r>
        <w:rPr>
          <w:color w:val="6B6B6B"/>
          <w:w w:val="110"/>
          <w:sz w:val="20"/>
        </w:rPr>
        <w:t xml:space="preserve">t </w:t>
      </w:r>
      <w:r>
        <w:rPr>
          <w:color w:val="575757"/>
          <w:w w:val="110"/>
          <w:sz w:val="20"/>
        </w:rPr>
        <w:t xml:space="preserve">appropriate </w:t>
      </w:r>
      <w:r>
        <w:rPr>
          <w:color w:val="464646"/>
          <w:w w:val="110"/>
          <w:sz w:val="20"/>
        </w:rPr>
        <w:t>readiness act</w:t>
      </w:r>
      <w:r>
        <w:rPr>
          <w:color w:val="6B6B6B"/>
          <w:w w:val="110"/>
          <w:sz w:val="20"/>
        </w:rPr>
        <w:t>ion</w:t>
      </w:r>
      <w:r>
        <w:rPr>
          <w:color w:val="464646"/>
          <w:w w:val="110"/>
          <w:sz w:val="20"/>
        </w:rPr>
        <w:t xml:space="preserve">s </w:t>
      </w:r>
      <w:r>
        <w:rPr>
          <w:color w:val="575757"/>
          <w:w w:val="110"/>
          <w:sz w:val="20"/>
        </w:rPr>
        <w:t xml:space="preserve">as determined by </w:t>
      </w:r>
      <w:r>
        <w:rPr>
          <w:color w:val="464646"/>
          <w:w w:val="110"/>
          <w:sz w:val="20"/>
        </w:rPr>
        <w:t xml:space="preserve">the </w:t>
      </w:r>
      <w:r>
        <w:rPr>
          <w:color w:val="575757"/>
          <w:w w:val="110"/>
          <w:sz w:val="20"/>
        </w:rPr>
        <w:t xml:space="preserve">Mayor, EMC, </w:t>
      </w:r>
      <w:r>
        <w:rPr>
          <w:color w:val="464646"/>
          <w:w w:val="110"/>
          <w:sz w:val="20"/>
        </w:rPr>
        <w:t>a</w:t>
      </w:r>
      <w:r>
        <w:rPr>
          <w:color w:val="6B6B6B"/>
          <w:w w:val="110"/>
          <w:sz w:val="20"/>
        </w:rPr>
        <w:t>nd/o</w:t>
      </w:r>
      <w:r>
        <w:rPr>
          <w:color w:val="464646"/>
          <w:w w:val="110"/>
          <w:sz w:val="20"/>
        </w:rPr>
        <w:t>r appropr</w:t>
      </w:r>
      <w:r>
        <w:rPr>
          <w:color w:val="6B6B6B"/>
          <w:w w:val="110"/>
          <w:sz w:val="20"/>
        </w:rPr>
        <w:t>iat</w:t>
      </w:r>
      <w:r>
        <w:rPr>
          <w:color w:val="464646"/>
          <w:w w:val="110"/>
          <w:sz w:val="20"/>
        </w:rPr>
        <w:t xml:space="preserve">e </w:t>
      </w:r>
      <w:r>
        <w:rPr>
          <w:color w:val="575757"/>
          <w:w w:val="110"/>
          <w:sz w:val="20"/>
        </w:rPr>
        <w:t>facility personnel.</w:t>
      </w:r>
      <w:r>
        <w:rPr>
          <w:color w:val="575757"/>
          <w:spacing w:val="40"/>
          <w:w w:val="110"/>
          <w:sz w:val="20"/>
        </w:rPr>
        <w:t xml:space="preserve"> </w:t>
      </w:r>
      <w:r>
        <w:rPr>
          <w:color w:val="464646"/>
          <w:w w:val="110"/>
          <w:sz w:val="20"/>
        </w:rPr>
        <w:t>See Annex</w:t>
      </w:r>
      <w:r>
        <w:rPr>
          <w:color w:val="464646"/>
          <w:spacing w:val="-16"/>
          <w:w w:val="110"/>
          <w:sz w:val="20"/>
        </w:rPr>
        <w:t xml:space="preserve"> </w:t>
      </w:r>
      <w:r>
        <w:rPr>
          <w:color w:val="575757"/>
          <w:w w:val="110"/>
          <w:sz w:val="20"/>
        </w:rPr>
        <w:t>V,</w:t>
      </w:r>
      <w:r>
        <w:rPr>
          <w:color w:val="575757"/>
          <w:spacing w:val="-15"/>
          <w:w w:val="110"/>
          <w:sz w:val="20"/>
        </w:rPr>
        <w:t xml:space="preserve"> </w:t>
      </w:r>
      <w:r>
        <w:rPr>
          <w:color w:val="575757"/>
          <w:w w:val="110"/>
          <w:sz w:val="20"/>
        </w:rPr>
        <w:t>Terrorist</w:t>
      </w:r>
      <w:r>
        <w:rPr>
          <w:color w:val="575757"/>
          <w:spacing w:val="-15"/>
          <w:w w:val="110"/>
          <w:sz w:val="20"/>
        </w:rPr>
        <w:t xml:space="preserve"> </w:t>
      </w:r>
      <w:r>
        <w:rPr>
          <w:color w:val="2D2D2D"/>
          <w:w w:val="110"/>
          <w:sz w:val="20"/>
        </w:rPr>
        <w:t>I</w:t>
      </w:r>
      <w:r>
        <w:rPr>
          <w:color w:val="464646"/>
          <w:w w:val="110"/>
          <w:sz w:val="20"/>
        </w:rPr>
        <w:t>ncident</w:t>
      </w:r>
      <w:r>
        <w:rPr>
          <w:color w:val="464646"/>
          <w:spacing w:val="-16"/>
          <w:w w:val="110"/>
          <w:sz w:val="20"/>
        </w:rPr>
        <w:t xml:space="preserve"> </w:t>
      </w:r>
      <w:r>
        <w:rPr>
          <w:color w:val="464646"/>
          <w:w w:val="110"/>
          <w:sz w:val="20"/>
        </w:rPr>
        <w:t>Response</w:t>
      </w:r>
      <w:r>
        <w:rPr>
          <w:color w:val="7E7E7E"/>
          <w:w w:val="110"/>
          <w:sz w:val="20"/>
        </w:rPr>
        <w:t>,</w:t>
      </w:r>
      <w:r>
        <w:rPr>
          <w:color w:val="7E7E7E"/>
          <w:spacing w:val="-15"/>
          <w:w w:val="110"/>
          <w:sz w:val="20"/>
        </w:rPr>
        <w:t xml:space="preserve"> </w:t>
      </w:r>
      <w:r>
        <w:rPr>
          <w:color w:val="575757"/>
          <w:w w:val="110"/>
          <w:sz w:val="20"/>
        </w:rPr>
        <w:t>and</w:t>
      </w:r>
      <w:r>
        <w:rPr>
          <w:color w:val="575757"/>
          <w:spacing w:val="-15"/>
          <w:w w:val="110"/>
          <w:sz w:val="20"/>
        </w:rPr>
        <w:t xml:space="preserve"> </w:t>
      </w:r>
      <w:r>
        <w:rPr>
          <w:color w:val="464646"/>
          <w:w w:val="110"/>
          <w:sz w:val="20"/>
        </w:rPr>
        <w:t>Readiness</w:t>
      </w:r>
      <w:r>
        <w:rPr>
          <w:color w:val="464646"/>
          <w:spacing w:val="-8"/>
          <w:w w:val="110"/>
          <w:sz w:val="20"/>
        </w:rPr>
        <w:t xml:space="preserve"> </w:t>
      </w:r>
      <w:r>
        <w:rPr>
          <w:color w:val="575757"/>
          <w:w w:val="110"/>
          <w:sz w:val="20"/>
        </w:rPr>
        <w:t>Levels</w:t>
      </w:r>
      <w:r>
        <w:rPr>
          <w:color w:val="575757"/>
          <w:spacing w:val="-10"/>
          <w:w w:val="110"/>
          <w:sz w:val="20"/>
        </w:rPr>
        <w:t xml:space="preserve"> </w:t>
      </w:r>
      <w:r>
        <w:rPr>
          <w:color w:val="575757"/>
          <w:w w:val="110"/>
          <w:sz w:val="20"/>
        </w:rPr>
        <w:t>for</w:t>
      </w:r>
      <w:r>
        <w:rPr>
          <w:color w:val="575757"/>
          <w:spacing w:val="-16"/>
          <w:w w:val="110"/>
          <w:sz w:val="20"/>
        </w:rPr>
        <w:t xml:space="preserve"> </w:t>
      </w:r>
      <w:r>
        <w:rPr>
          <w:color w:val="575757"/>
          <w:w w:val="110"/>
          <w:sz w:val="20"/>
        </w:rPr>
        <w:t>a</w:t>
      </w:r>
      <w:r>
        <w:rPr>
          <w:color w:val="575757"/>
          <w:spacing w:val="-15"/>
          <w:w w:val="110"/>
          <w:sz w:val="20"/>
        </w:rPr>
        <w:t xml:space="preserve"> </w:t>
      </w:r>
      <w:r>
        <w:rPr>
          <w:color w:val="575757"/>
          <w:w w:val="110"/>
          <w:sz w:val="20"/>
        </w:rPr>
        <w:t>complete</w:t>
      </w:r>
      <w:r>
        <w:rPr>
          <w:color w:val="575757"/>
          <w:spacing w:val="-7"/>
          <w:w w:val="110"/>
          <w:sz w:val="20"/>
        </w:rPr>
        <w:t xml:space="preserve"> </w:t>
      </w:r>
      <w:r>
        <w:rPr>
          <w:color w:val="575757"/>
          <w:w w:val="110"/>
          <w:sz w:val="20"/>
        </w:rPr>
        <w:t>description</w:t>
      </w:r>
      <w:r>
        <w:rPr>
          <w:color w:val="575757"/>
          <w:spacing w:val="-15"/>
          <w:w w:val="110"/>
          <w:sz w:val="20"/>
        </w:rPr>
        <w:t xml:space="preserve"> </w:t>
      </w:r>
      <w:r>
        <w:rPr>
          <w:color w:val="464646"/>
          <w:w w:val="110"/>
          <w:sz w:val="20"/>
        </w:rPr>
        <w:t>of readiness actions</w:t>
      </w:r>
      <w:r>
        <w:rPr>
          <w:color w:val="6B6B6B"/>
          <w:w w:val="110"/>
          <w:sz w:val="20"/>
        </w:rPr>
        <w:t>.</w:t>
      </w:r>
    </w:p>
    <w:p w14:paraId="05E6B108" w14:textId="77777777" w:rsidR="000D03B5" w:rsidRDefault="000D03B5">
      <w:pPr>
        <w:pStyle w:val="BodyText"/>
        <w:spacing w:before="10"/>
      </w:pPr>
    </w:p>
    <w:p w14:paraId="05E6B109" w14:textId="77777777" w:rsidR="000D03B5" w:rsidRDefault="00DC03A4">
      <w:pPr>
        <w:numPr>
          <w:ilvl w:val="0"/>
          <w:numId w:val="5"/>
        </w:numPr>
        <w:tabs>
          <w:tab w:val="left" w:pos="465"/>
        </w:tabs>
        <w:ind w:left="465" w:hanging="355"/>
        <w:jc w:val="left"/>
        <w:rPr>
          <w:b/>
          <w:color w:val="464646"/>
          <w:sz w:val="21"/>
        </w:rPr>
      </w:pPr>
      <w:r>
        <w:rPr>
          <w:b/>
          <w:color w:val="2D2D2D"/>
          <w:w w:val="105"/>
          <w:sz w:val="21"/>
        </w:rPr>
        <w:t>Ter</w:t>
      </w:r>
      <w:r>
        <w:rPr>
          <w:b/>
          <w:color w:val="464646"/>
          <w:w w:val="105"/>
          <w:sz w:val="21"/>
        </w:rPr>
        <w:t>r</w:t>
      </w:r>
      <w:r>
        <w:rPr>
          <w:b/>
          <w:color w:val="2D2D2D"/>
          <w:w w:val="105"/>
          <w:sz w:val="21"/>
        </w:rPr>
        <w:t>o</w:t>
      </w:r>
      <w:r>
        <w:rPr>
          <w:b/>
          <w:color w:val="464646"/>
          <w:w w:val="105"/>
          <w:sz w:val="21"/>
        </w:rPr>
        <w:t>rism</w:t>
      </w:r>
      <w:r>
        <w:rPr>
          <w:b/>
          <w:color w:val="464646"/>
          <w:spacing w:val="-8"/>
          <w:w w:val="105"/>
          <w:sz w:val="21"/>
        </w:rPr>
        <w:t xml:space="preserve"> </w:t>
      </w:r>
      <w:r>
        <w:rPr>
          <w:b/>
          <w:color w:val="464646"/>
          <w:w w:val="105"/>
          <w:sz w:val="21"/>
        </w:rPr>
        <w:t>In</w:t>
      </w:r>
      <w:r>
        <w:rPr>
          <w:b/>
          <w:color w:val="2D2D2D"/>
          <w:w w:val="105"/>
          <w:sz w:val="21"/>
        </w:rPr>
        <w:t>ci</w:t>
      </w:r>
      <w:r>
        <w:rPr>
          <w:b/>
          <w:color w:val="464646"/>
          <w:w w:val="105"/>
          <w:sz w:val="21"/>
        </w:rPr>
        <w:t>de</w:t>
      </w:r>
      <w:r>
        <w:rPr>
          <w:b/>
          <w:color w:val="2D2D2D"/>
          <w:w w:val="105"/>
          <w:sz w:val="21"/>
        </w:rPr>
        <w:t>n</w:t>
      </w:r>
      <w:r>
        <w:rPr>
          <w:b/>
          <w:color w:val="464646"/>
          <w:w w:val="105"/>
          <w:sz w:val="21"/>
        </w:rPr>
        <w:t>t</w:t>
      </w:r>
      <w:r>
        <w:rPr>
          <w:b/>
          <w:color w:val="464646"/>
          <w:spacing w:val="-10"/>
          <w:w w:val="105"/>
          <w:sz w:val="21"/>
        </w:rPr>
        <w:t xml:space="preserve"> </w:t>
      </w:r>
      <w:r>
        <w:rPr>
          <w:b/>
          <w:color w:val="2D2D2D"/>
          <w:spacing w:val="-2"/>
          <w:w w:val="105"/>
          <w:sz w:val="21"/>
        </w:rPr>
        <w:t>Re</w:t>
      </w:r>
      <w:r>
        <w:rPr>
          <w:b/>
          <w:color w:val="464646"/>
          <w:spacing w:val="-2"/>
          <w:w w:val="105"/>
          <w:sz w:val="21"/>
        </w:rPr>
        <w:t>sp</w:t>
      </w:r>
      <w:r>
        <w:rPr>
          <w:b/>
          <w:color w:val="2D2D2D"/>
          <w:spacing w:val="-2"/>
          <w:w w:val="105"/>
          <w:sz w:val="21"/>
        </w:rPr>
        <w:t>o</w:t>
      </w:r>
      <w:r>
        <w:rPr>
          <w:b/>
          <w:color w:val="464646"/>
          <w:spacing w:val="-2"/>
          <w:w w:val="105"/>
          <w:sz w:val="21"/>
        </w:rPr>
        <w:t>nse</w:t>
      </w:r>
    </w:p>
    <w:p w14:paraId="05E6B10A" w14:textId="77777777" w:rsidR="000D03B5" w:rsidRDefault="000D03B5">
      <w:pPr>
        <w:pStyle w:val="BodyText"/>
        <w:spacing w:before="3"/>
        <w:rPr>
          <w:b/>
          <w:sz w:val="23"/>
        </w:rPr>
      </w:pPr>
    </w:p>
    <w:p w14:paraId="05E6B10B" w14:textId="77777777" w:rsidR="000D03B5" w:rsidRDefault="00DC03A4">
      <w:pPr>
        <w:pStyle w:val="ListParagraph"/>
        <w:numPr>
          <w:ilvl w:val="1"/>
          <w:numId w:val="5"/>
        </w:numPr>
        <w:tabs>
          <w:tab w:val="left" w:pos="830"/>
        </w:tabs>
        <w:ind w:left="830" w:hanging="351"/>
        <w:rPr>
          <w:b/>
          <w:color w:val="575757"/>
          <w:sz w:val="21"/>
        </w:rPr>
      </w:pPr>
      <w:r>
        <w:rPr>
          <w:color w:val="464646"/>
          <w:w w:val="110"/>
          <w:sz w:val="20"/>
        </w:rPr>
        <w:t>Crisis</w:t>
      </w:r>
      <w:r>
        <w:rPr>
          <w:color w:val="464646"/>
          <w:spacing w:val="-7"/>
          <w:w w:val="110"/>
          <w:sz w:val="20"/>
        </w:rPr>
        <w:t xml:space="preserve"> </w:t>
      </w:r>
      <w:r>
        <w:rPr>
          <w:color w:val="575757"/>
          <w:spacing w:val="-2"/>
          <w:w w:val="110"/>
          <w:sz w:val="20"/>
        </w:rPr>
        <w:t>Management</w:t>
      </w:r>
    </w:p>
    <w:p w14:paraId="05E6B10C" w14:textId="77777777" w:rsidR="000D03B5" w:rsidRDefault="000D03B5">
      <w:pPr>
        <w:pStyle w:val="BodyText"/>
        <w:spacing w:before="8"/>
        <w:rPr>
          <w:sz w:val="23"/>
        </w:rPr>
      </w:pPr>
    </w:p>
    <w:p w14:paraId="05E6B10D" w14:textId="77777777" w:rsidR="000D03B5" w:rsidRDefault="00DC03A4">
      <w:pPr>
        <w:pStyle w:val="BodyText"/>
        <w:spacing w:line="266" w:lineRule="auto"/>
        <w:ind w:left="823" w:right="107" w:firstLine="4"/>
        <w:jc w:val="both"/>
      </w:pPr>
      <w:r>
        <w:rPr>
          <w:color w:val="464646"/>
          <w:w w:val="110"/>
        </w:rPr>
        <w:t>Law</w:t>
      </w:r>
      <w:r>
        <w:rPr>
          <w:color w:val="464646"/>
          <w:spacing w:val="40"/>
          <w:w w:val="110"/>
        </w:rPr>
        <w:t xml:space="preserve"> </w:t>
      </w:r>
      <w:r>
        <w:rPr>
          <w:color w:val="575757"/>
          <w:w w:val="110"/>
        </w:rPr>
        <w:t>enforcement</w:t>
      </w:r>
      <w:r>
        <w:rPr>
          <w:color w:val="575757"/>
          <w:spacing w:val="40"/>
          <w:w w:val="110"/>
        </w:rPr>
        <w:t xml:space="preserve"> </w:t>
      </w:r>
      <w:r>
        <w:rPr>
          <w:color w:val="464646"/>
          <w:w w:val="110"/>
        </w:rPr>
        <w:t>agenc</w:t>
      </w:r>
      <w:r>
        <w:rPr>
          <w:color w:val="6B6B6B"/>
          <w:w w:val="110"/>
        </w:rPr>
        <w:t>ie</w:t>
      </w:r>
      <w:r>
        <w:rPr>
          <w:color w:val="464646"/>
          <w:w w:val="110"/>
        </w:rPr>
        <w:t>s</w:t>
      </w:r>
      <w:r>
        <w:rPr>
          <w:color w:val="464646"/>
          <w:spacing w:val="40"/>
          <w:w w:val="110"/>
        </w:rPr>
        <w:t xml:space="preserve"> </w:t>
      </w:r>
      <w:r>
        <w:rPr>
          <w:color w:val="464646"/>
          <w:w w:val="110"/>
        </w:rPr>
        <w:t>have</w:t>
      </w:r>
      <w:r>
        <w:rPr>
          <w:color w:val="464646"/>
          <w:spacing w:val="40"/>
          <w:w w:val="110"/>
        </w:rPr>
        <w:t xml:space="preserve"> </w:t>
      </w:r>
      <w:r>
        <w:rPr>
          <w:color w:val="2D2D2D"/>
          <w:w w:val="110"/>
        </w:rPr>
        <w:t>t</w:t>
      </w:r>
      <w:r>
        <w:rPr>
          <w:color w:val="464646"/>
          <w:w w:val="110"/>
        </w:rPr>
        <w:t>he</w:t>
      </w:r>
      <w:r>
        <w:rPr>
          <w:color w:val="464646"/>
          <w:spacing w:val="40"/>
          <w:w w:val="110"/>
        </w:rPr>
        <w:t xml:space="preserve"> </w:t>
      </w:r>
      <w:r>
        <w:rPr>
          <w:color w:val="464646"/>
          <w:w w:val="110"/>
        </w:rPr>
        <w:t>lead</w:t>
      </w:r>
      <w:r>
        <w:rPr>
          <w:color w:val="464646"/>
          <w:spacing w:val="40"/>
          <w:w w:val="110"/>
        </w:rPr>
        <w:t xml:space="preserve"> </w:t>
      </w:r>
      <w:r>
        <w:rPr>
          <w:color w:val="6B6B6B"/>
          <w:w w:val="110"/>
        </w:rPr>
        <w:t>i</w:t>
      </w:r>
      <w:r>
        <w:rPr>
          <w:color w:val="464646"/>
          <w:w w:val="110"/>
        </w:rPr>
        <w:t>n</w:t>
      </w:r>
      <w:r>
        <w:rPr>
          <w:color w:val="464646"/>
          <w:spacing w:val="40"/>
          <w:w w:val="110"/>
        </w:rPr>
        <w:t xml:space="preserve"> </w:t>
      </w:r>
      <w:r>
        <w:rPr>
          <w:color w:val="464646"/>
          <w:w w:val="110"/>
        </w:rPr>
        <w:t>terrorism</w:t>
      </w:r>
      <w:r>
        <w:rPr>
          <w:color w:val="464646"/>
          <w:spacing w:val="40"/>
          <w:w w:val="110"/>
        </w:rPr>
        <w:t xml:space="preserve"> </w:t>
      </w:r>
      <w:proofErr w:type="spellStart"/>
      <w:r>
        <w:rPr>
          <w:color w:val="464646"/>
          <w:w w:val="110"/>
        </w:rPr>
        <w:t>cnsIs</w:t>
      </w:r>
      <w:proofErr w:type="spellEnd"/>
      <w:r>
        <w:rPr>
          <w:color w:val="464646"/>
          <w:spacing w:val="40"/>
          <w:w w:val="110"/>
        </w:rPr>
        <w:t xml:space="preserve"> </w:t>
      </w:r>
      <w:r>
        <w:rPr>
          <w:color w:val="575757"/>
          <w:w w:val="110"/>
        </w:rPr>
        <w:t>management</w:t>
      </w:r>
      <w:r>
        <w:rPr>
          <w:color w:val="575757"/>
          <w:spacing w:val="40"/>
          <w:w w:val="110"/>
        </w:rPr>
        <w:t xml:space="preserve"> </w:t>
      </w:r>
      <w:r>
        <w:rPr>
          <w:color w:val="464646"/>
          <w:w w:val="110"/>
        </w:rPr>
        <w:t>activit</w:t>
      </w:r>
      <w:r>
        <w:rPr>
          <w:color w:val="6B6B6B"/>
          <w:w w:val="110"/>
        </w:rPr>
        <w:t>i</w:t>
      </w:r>
      <w:r>
        <w:rPr>
          <w:color w:val="464646"/>
          <w:w w:val="110"/>
        </w:rPr>
        <w:t xml:space="preserve">es. Pre-incident </w:t>
      </w:r>
      <w:r>
        <w:rPr>
          <w:color w:val="575757"/>
          <w:w w:val="110"/>
        </w:rPr>
        <w:t xml:space="preserve">crisis management activities </w:t>
      </w:r>
      <w:r>
        <w:rPr>
          <w:color w:val="6B6B6B"/>
          <w:w w:val="110"/>
        </w:rPr>
        <w:t xml:space="preserve">include </w:t>
      </w:r>
      <w:r>
        <w:rPr>
          <w:color w:val="575757"/>
          <w:w w:val="110"/>
        </w:rPr>
        <w:t xml:space="preserve">efforts </w:t>
      </w:r>
      <w:r>
        <w:rPr>
          <w:color w:val="6B6B6B"/>
          <w:w w:val="110"/>
        </w:rPr>
        <w:t xml:space="preserve">to </w:t>
      </w:r>
      <w:r>
        <w:rPr>
          <w:color w:val="575757"/>
          <w:w w:val="110"/>
        </w:rPr>
        <w:t xml:space="preserve">define the threat, identify </w:t>
      </w:r>
      <w:r>
        <w:rPr>
          <w:color w:val="464646"/>
          <w:w w:val="110"/>
        </w:rPr>
        <w:t>terror</w:t>
      </w:r>
      <w:r>
        <w:rPr>
          <w:color w:val="6B6B6B"/>
          <w:w w:val="110"/>
        </w:rPr>
        <w:t>ist</w:t>
      </w:r>
      <w:r>
        <w:rPr>
          <w:color w:val="464646"/>
          <w:w w:val="110"/>
        </w:rPr>
        <w:t>s</w:t>
      </w:r>
      <w:r>
        <w:rPr>
          <w:color w:val="7E7E7E"/>
          <w:w w:val="110"/>
        </w:rPr>
        <w:t>,</w:t>
      </w:r>
      <w:r>
        <w:rPr>
          <w:color w:val="7E7E7E"/>
          <w:spacing w:val="-16"/>
          <w:w w:val="110"/>
        </w:rPr>
        <w:t xml:space="preserve"> </w:t>
      </w:r>
      <w:r>
        <w:rPr>
          <w:color w:val="575757"/>
          <w:w w:val="110"/>
        </w:rPr>
        <w:t>and</w:t>
      </w:r>
      <w:r>
        <w:rPr>
          <w:color w:val="575757"/>
          <w:spacing w:val="-4"/>
          <w:w w:val="110"/>
        </w:rPr>
        <w:t xml:space="preserve"> </w:t>
      </w:r>
      <w:r>
        <w:rPr>
          <w:color w:val="464646"/>
          <w:w w:val="110"/>
        </w:rPr>
        <w:t xml:space="preserve">prevent </w:t>
      </w:r>
      <w:r>
        <w:rPr>
          <w:color w:val="575757"/>
          <w:w w:val="110"/>
        </w:rPr>
        <w:t>terrorist acts.</w:t>
      </w:r>
      <w:r>
        <w:rPr>
          <w:color w:val="575757"/>
          <w:spacing w:val="80"/>
          <w:w w:val="150"/>
        </w:rPr>
        <w:t xml:space="preserve"> </w:t>
      </w:r>
      <w:r>
        <w:rPr>
          <w:color w:val="464646"/>
          <w:w w:val="110"/>
        </w:rPr>
        <w:t>P</w:t>
      </w:r>
      <w:r>
        <w:rPr>
          <w:color w:val="6B6B6B"/>
          <w:w w:val="110"/>
        </w:rPr>
        <w:t>ost</w:t>
      </w:r>
      <w:r>
        <w:rPr>
          <w:color w:val="6B6B6B"/>
          <w:spacing w:val="-14"/>
          <w:w w:val="110"/>
        </w:rPr>
        <w:t xml:space="preserve"> </w:t>
      </w:r>
      <w:r>
        <w:rPr>
          <w:color w:val="6B6B6B"/>
          <w:w w:val="110"/>
        </w:rPr>
        <w:t xml:space="preserve">incident </w:t>
      </w:r>
      <w:r>
        <w:rPr>
          <w:color w:val="575757"/>
          <w:w w:val="110"/>
        </w:rPr>
        <w:t>crisis</w:t>
      </w:r>
      <w:r>
        <w:rPr>
          <w:color w:val="575757"/>
          <w:spacing w:val="-3"/>
          <w:w w:val="110"/>
        </w:rPr>
        <w:t xml:space="preserve"> </w:t>
      </w:r>
      <w:r>
        <w:rPr>
          <w:color w:val="575757"/>
          <w:w w:val="110"/>
        </w:rPr>
        <w:t xml:space="preserve">management activities </w:t>
      </w:r>
      <w:r>
        <w:rPr>
          <w:color w:val="464646"/>
          <w:w w:val="110"/>
        </w:rPr>
        <w:t xml:space="preserve">include efforts to resolve the terrorist </w:t>
      </w:r>
      <w:r>
        <w:rPr>
          <w:color w:val="575757"/>
          <w:w w:val="110"/>
        </w:rPr>
        <w:t xml:space="preserve">incident, investigate </w:t>
      </w:r>
      <w:r>
        <w:rPr>
          <w:color w:val="464646"/>
          <w:w w:val="110"/>
        </w:rPr>
        <w:t xml:space="preserve">it, and </w:t>
      </w:r>
      <w:r>
        <w:rPr>
          <w:color w:val="575757"/>
          <w:w w:val="110"/>
        </w:rPr>
        <w:t xml:space="preserve">apprehend those </w:t>
      </w:r>
      <w:r>
        <w:rPr>
          <w:color w:val="464646"/>
          <w:w w:val="110"/>
        </w:rPr>
        <w:t>responsible</w:t>
      </w:r>
      <w:r>
        <w:rPr>
          <w:color w:val="7E7E7E"/>
          <w:w w:val="110"/>
        </w:rPr>
        <w:t xml:space="preserve">. </w:t>
      </w:r>
      <w:r>
        <w:rPr>
          <w:color w:val="2D2D2D"/>
          <w:w w:val="110"/>
        </w:rPr>
        <w:t>T</w:t>
      </w:r>
      <w:r>
        <w:rPr>
          <w:color w:val="464646"/>
          <w:w w:val="110"/>
        </w:rPr>
        <w:t>he City of Gal</w:t>
      </w:r>
      <w:r>
        <w:rPr>
          <w:color w:val="2D2D2D"/>
          <w:w w:val="110"/>
        </w:rPr>
        <w:t>v</w:t>
      </w:r>
      <w:r>
        <w:rPr>
          <w:color w:val="464646"/>
          <w:w w:val="110"/>
        </w:rPr>
        <w:t xml:space="preserve">eston </w:t>
      </w:r>
      <w:r>
        <w:rPr>
          <w:color w:val="2D2D2D"/>
          <w:w w:val="110"/>
        </w:rPr>
        <w:t>P</w:t>
      </w:r>
      <w:r>
        <w:rPr>
          <w:color w:val="464646"/>
          <w:w w:val="110"/>
        </w:rPr>
        <w:t xml:space="preserve">olice Department </w:t>
      </w:r>
      <w:r>
        <w:rPr>
          <w:color w:val="575757"/>
          <w:w w:val="110"/>
        </w:rPr>
        <w:t xml:space="preserve">has </w:t>
      </w:r>
      <w:r>
        <w:rPr>
          <w:color w:val="464646"/>
          <w:w w:val="110"/>
        </w:rPr>
        <w:t xml:space="preserve">the lead local role in </w:t>
      </w:r>
      <w:r>
        <w:rPr>
          <w:color w:val="575757"/>
          <w:w w:val="110"/>
        </w:rPr>
        <w:t>te</w:t>
      </w:r>
      <w:r>
        <w:rPr>
          <w:color w:val="2D2D2D"/>
          <w:w w:val="110"/>
        </w:rPr>
        <w:t>r</w:t>
      </w:r>
      <w:r>
        <w:rPr>
          <w:color w:val="464646"/>
          <w:w w:val="110"/>
        </w:rPr>
        <w:t>rorism c</w:t>
      </w:r>
      <w:r>
        <w:rPr>
          <w:color w:val="2D2D2D"/>
          <w:w w:val="110"/>
        </w:rPr>
        <w:t>r</w:t>
      </w:r>
      <w:r>
        <w:rPr>
          <w:color w:val="464646"/>
          <w:w w:val="110"/>
        </w:rPr>
        <w:t>isis management a</w:t>
      </w:r>
      <w:r>
        <w:rPr>
          <w:color w:val="2D2D2D"/>
          <w:w w:val="110"/>
        </w:rPr>
        <w:t>n</w:t>
      </w:r>
      <w:r>
        <w:rPr>
          <w:color w:val="464646"/>
          <w:w w:val="110"/>
        </w:rPr>
        <w:t xml:space="preserve">d will </w:t>
      </w:r>
      <w:r>
        <w:rPr>
          <w:color w:val="575757"/>
          <w:w w:val="110"/>
        </w:rPr>
        <w:t xml:space="preserve">coordinate its </w:t>
      </w:r>
      <w:r>
        <w:rPr>
          <w:color w:val="464646"/>
          <w:w w:val="110"/>
        </w:rPr>
        <w:t xml:space="preserve">efforts </w:t>
      </w:r>
      <w:r>
        <w:rPr>
          <w:color w:val="575757"/>
          <w:w w:val="110"/>
        </w:rPr>
        <w:t xml:space="preserve">with state and federal </w:t>
      </w:r>
      <w:r>
        <w:rPr>
          <w:color w:val="464646"/>
          <w:w w:val="110"/>
        </w:rPr>
        <w:t>law enforcement age</w:t>
      </w:r>
      <w:r>
        <w:rPr>
          <w:color w:val="6B6B6B"/>
          <w:w w:val="110"/>
        </w:rPr>
        <w:t>nci</w:t>
      </w:r>
      <w:r>
        <w:rPr>
          <w:color w:val="464646"/>
          <w:w w:val="110"/>
        </w:rPr>
        <w:t>es as appropriate</w:t>
      </w:r>
      <w:r>
        <w:rPr>
          <w:color w:val="939393"/>
          <w:w w:val="110"/>
        </w:rPr>
        <w:t>.</w:t>
      </w:r>
      <w:r>
        <w:rPr>
          <w:color w:val="939393"/>
          <w:spacing w:val="40"/>
          <w:w w:val="110"/>
        </w:rPr>
        <w:t xml:space="preserve"> </w:t>
      </w:r>
      <w:r>
        <w:rPr>
          <w:color w:val="464646"/>
          <w:w w:val="110"/>
        </w:rPr>
        <w:t>Refe</w:t>
      </w:r>
      <w:r>
        <w:rPr>
          <w:color w:val="6B6B6B"/>
          <w:w w:val="110"/>
        </w:rPr>
        <w:t xml:space="preserve">r </w:t>
      </w:r>
      <w:r>
        <w:rPr>
          <w:color w:val="464646"/>
          <w:w w:val="110"/>
        </w:rPr>
        <w:t>to An</w:t>
      </w:r>
      <w:r>
        <w:rPr>
          <w:color w:val="6B6B6B"/>
          <w:w w:val="110"/>
        </w:rPr>
        <w:t xml:space="preserve">nex </w:t>
      </w:r>
      <w:r>
        <w:rPr>
          <w:color w:val="575757"/>
          <w:w w:val="110"/>
        </w:rPr>
        <w:t xml:space="preserve">V, Terrorist Incident </w:t>
      </w:r>
      <w:r>
        <w:rPr>
          <w:color w:val="464646"/>
          <w:w w:val="110"/>
        </w:rPr>
        <w:t>Response</w:t>
      </w:r>
      <w:r>
        <w:rPr>
          <w:color w:val="7E7E7E"/>
          <w:w w:val="110"/>
        </w:rPr>
        <w:t xml:space="preserve">, </w:t>
      </w:r>
      <w:r>
        <w:rPr>
          <w:color w:val="464646"/>
          <w:w w:val="110"/>
        </w:rPr>
        <w:t>for more information on</w:t>
      </w:r>
      <w:r>
        <w:rPr>
          <w:color w:val="464646"/>
          <w:spacing w:val="-2"/>
          <w:w w:val="110"/>
        </w:rPr>
        <w:t xml:space="preserve"> </w:t>
      </w:r>
      <w:r>
        <w:rPr>
          <w:color w:val="464646"/>
          <w:w w:val="110"/>
        </w:rPr>
        <w:t>the</w:t>
      </w:r>
      <w:r>
        <w:rPr>
          <w:color w:val="464646"/>
          <w:spacing w:val="-8"/>
          <w:w w:val="110"/>
        </w:rPr>
        <w:t xml:space="preserve"> </w:t>
      </w:r>
      <w:r>
        <w:rPr>
          <w:color w:val="464646"/>
          <w:w w:val="110"/>
        </w:rPr>
        <w:t xml:space="preserve">response </w:t>
      </w:r>
      <w:r>
        <w:rPr>
          <w:color w:val="575757"/>
          <w:w w:val="110"/>
        </w:rPr>
        <w:t xml:space="preserve">to terrorist threats </w:t>
      </w:r>
      <w:r>
        <w:rPr>
          <w:color w:val="464646"/>
          <w:w w:val="110"/>
        </w:rPr>
        <w:t>and</w:t>
      </w:r>
      <w:r>
        <w:rPr>
          <w:color w:val="464646"/>
          <w:spacing w:val="-4"/>
          <w:w w:val="110"/>
        </w:rPr>
        <w:t xml:space="preserve"> </w:t>
      </w:r>
      <w:r>
        <w:rPr>
          <w:color w:val="464646"/>
          <w:w w:val="110"/>
        </w:rPr>
        <w:t>act</w:t>
      </w:r>
      <w:r>
        <w:rPr>
          <w:color w:val="6B6B6B"/>
          <w:w w:val="110"/>
        </w:rPr>
        <w:t>iv</w:t>
      </w:r>
      <w:r>
        <w:rPr>
          <w:color w:val="464646"/>
          <w:w w:val="110"/>
        </w:rPr>
        <w:t>ities</w:t>
      </w:r>
      <w:r>
        <w:rPr>
          <w:color w:val="7E7E7E"/>
          <w:w w:val="110"/>
        </w:rPr>
        <w:t>.</w:t>
      </w:r>
      <w:r>
        <w:rPr>
          <w:color w:val="7E7E7E"/>
          <w:spacing w:val="80"/>
          <w:w w:val="110"/>
        </w:rPr>
        <w:t xml:space="preserve"> </w:t>
      </w:r>
      <w:r>
        <w:rPr>
          <w:color w:val="575757"/>
          <w:w w:val="110"/>
        </w:rPr>
        <w:t>The</w:t>
      </w:r>
      <w:r>
        <w:rPr>
          <w:color w:val="575757"/>
          <w:spacing w:val="-4"/>
          <w:w w:val="110"/>
        </w:rPr>
        <w:t xml:space="preserve"> </w:t>
      </w:r>
      <w:r>
        <w:rPr>
          <w:color w:val="464646"/>
          <w:w w:val="110"/>
        </w:rPr>
        <w:t>requirements of</w:t>
      </w:r>
      <w:r>
        <w:rPr>
          <w:color w:val="464646"/>
          <w:spacing w:val="-1"/>
          <w:w w:val="110"/>
        </w:rPr>
        <w:t xml:space="preserve"> </w:t>
      </w:r>
      <w:r>
        <w:rPr>
          <w:color w:val="464646"/>
          <w:w w:val="110"/>
        </w:rPr>
        <w:t>cr</w:t>
      </w:r>
      <w:r>
        <w:rPr>
          <w:color w:val="6B6B6B"/>
          <w:w w:val="110"/>
        </w:rPr>
        <w:t>i</w:t>
      </w:r>
      <w:r>
        <w:rPr>
          <w:color w:val="464646"/>
          <w:w w:val="110"/>
        </w:rPr>
        <w:t>s</w:t>
      </w:r>
      <w:r>
        <w:rPr>
          <w:color w:val="6B6B6B"/>
          <w:w w:val="110"/>
        </w:rPr>
        <w:t>i</w:t>
      </w:r>
      <w:r>
        <w:rPr>
          <w:color w:val="464646"/>
          <w:w w:val="110"/>
        </w:rPr>
        <w:t>s management and consequence managemen</w:t>
      </w:r>
      <w:r>
        <w:rPr>
          <w:color w:val="6B6B6B"/>
          <w:w w:val="110"/>
        </w:rPr>
        <w:t xml:space="preserve">t </w:t>
      </w:r>
      <w:r>
        <w:rPr>
          <w:color w:val="575757"/>
          <w:w w:val="110"/>
        </w:rPr>
        <w:t xml:space="preserve">are </w:t>
      </w:r>
      <w:r>
        <w:rPr>
          <w:color w:val="464646"/>
          <w:w w:val="110"/>
        </w:rPr>
        <w:t xml:space="preserve">combined in </w:t>
      </w:r>
      <w:r>
        <w:rPr>
          <w:color w:val="575757"/>
          <w:w w:val="110"/>
        </w:rPr>
        <w:t xml:space="preserve">the </w:t>
      </w:r>
      <w:r>
        <w:rPr>
          <w:color w:val="464646"/>
          <w:w w:val="110"/>
        </w:rPr>
        <w:t>National Respo</w:t>
      </w:r>
      <w:r>
        <w:rPr>
          <w:color w:val="2D2D2D"/>
          <w:w w:val="110"/>
        </w:rPr>
        <w:t>n</w:t>
      </w:r>
      <w:r>
        <w:rPr>
          <w:color w:val="464646"/>
          <w:w w:val="110"/>
        </w:rPr>
        <w:t xml:space="preserve">se </w:t>
      </w:r>
      <w:r>
        <w:rPr>
          <w:color w:val="2D2D2D"/>
          <w:spacing w:val="-2"/>
          <w:w w:val="110"/>
        </w:rPr>
        <w:t>Pl</w:t>
      </w:r>
      <w:r>
        <w:rPr>
          <w:color w:val="464646"/>
          <w:spacing w:val="-2"/>
          <w:w w:val="110"/>
        </w:rPr>
        <w:t>an</w:t>
      </w:r>
      <w:r>
        <w:rPr>
          <w:color w:val="7E7E7E"/>
          <w:spacing w:val="-2"/>
          <w:w w:val="110"/>
        </w:rPr>
        <w:t>.</w:t>
      </w:r>
    </w:p>
    <w:p w14:paraId="05E6B10E" w14:textId="77777777" w:rsidR="000D03B5" w:rsidRDefault="000D03B5">
      <w:pPr>
        <w:pStyle w:val="BodyText"/>
        <w:spacing w:before="1"/>
        <w:rPr>
          <w:sz w:val="22"/>
        </w:rPr>
      </w:pPr>
    </w:p>
    <w:p w14:paraId="05E6B10F" w14:textId="77777777" w:rsidR="000D03B5" w:rsidRDefault="00DC03A4">
      <w:pPr>
        <w:pStyle w:val="ListParagraph"/>
        <w:numPr>
          <w:ilvl w:val="1"/>
          <w:numId w:val="5"/>
        </w:numPr>
        <w:tabs>
          <w:tab w:val="left" w:pos="821"/>
        </w:tabs>
        <w:ind w:hanging="345"/>
        <w:rPr>
          <w:color w:val="464646"/>
          <w:sz w:val="20"/>
        </w:rPr>
      </w:pPr>
      <w:r>
        <w:rPr>
          <w:color w:val="464646"/>
          <w:w w:val="110"/>
          <w:sz w:val="20"/>
        </w:rPr>
        <w:t>Conseq</w:t>
      </w:r>
      <w:r>
        <w:rPr>
          <w:color w:val="6B6B6B"/>
          <w:w w:val="110"/>
          <w:sz w:val="20"/>
        </w:rPr>
        <w:t>u</w:t>
      </w:r>
      <w:r>
        <w:rPr>
          <w:color w:val="464646"/>
          <w:w w:val="110"/>
          <w:sz w:val="20"/>
        </w:rPr>
        <w:t>ence</w:t>
      </w:r>
      <w:r>
        <w:rPr>
          <w:color w:val="464646"/>
          <w:spacing w:val="-10"/>
          <w:w w:val="110"/>
          <w:sz w:val="20"/>
        </w:rPr>
        <w:t xml:space="preserve"> </w:t>
      </w:r>
      <w:r>
        <w:rPr>
          <w:color w:val="464646"/>
          <w:spacing w:val="-2"/>
          <w:w w:val="110"/>
          <w:sz w:val="20"/>
        </w:rPr>
        <w:t>Management</w:t>
      </w:r>
    </w:p>
    <w:p w14:paraId="05E6B110" w14:textId="77777777" w:rsidR="000D03B5" w:rsidRDefault="000D03B5">
      <w:pPr>
        <w:pStyle w:val="BodyText"/>
        <w:spacing w:before="4"/>
        <w:rPr>
          <w:sz w:val="24"/>
        </w:rPr>
      </w:pPr>
    </w:p>
    <w:p w14:paraId="05E6B111" w14:textId="77777777" w:rsidR="000D03B5" w:rsidRDefault="00DC03A4">
      <w:pPr>
        <w:pStyle w:val="BodyText"/>
        <w:spacing w:line="266" w:lineRule="auto"/>
        <w:ind w:left="825" w:right="98" w:firstLine="2"/>
        <w:jc w:val="both"/>
      </w:pPr>
      <w:r>
        <w:rPr>
          <w:color w:val="464646"/>
          <w:w w:val="110"/>
        </w:rPr>
        <w:t>Consequence ma</w:t>
      </w:r>
      <w:r>
        <w:rPr>
          <w:color w:val="2D2D2D"/>
          <w:w w:val="110"/>
        </w:rPr>
        <w:t>n</w:t>
      </w:r>
      <w:r>
        <w:rPr>
          <w:color w:val="464646"/>
          <w:w w:val="110"/>
        </w:rPr>
        <w:t>agement</w:t>
      </w:r>
      <w:r>
        <w:rPr>
          <w:color w:val="464646"/>
          <w:spacing w:val="-14"/>
          <w:w w:val="110"/>
        </w:rPr>
        <w:t xml:space="preserve"> </w:t>
      </w:r>
      <w:r>
        <w:rPr>
          <w:color w:val="464646"/>
          <w:w w:val="110"/>
        </w:rPr>
        <w:t>act</w:t>
      </w:r>
      <w:r>
        <w:rPr>
          <w:color w:val="6B6B6B"/>
          <w:w w:val="110"/>
        </w:rPr>
        <w:t>i</w:t>
      </w:r>
      <w:r>
        <w:rPr>
          <w:color w:val="464646"/>
          <w:w w:val="110"/>
        </w:rPr>
        <w:t>vities</w:t>
      </w:r>
      <w:r>
        <w:rPr>
          <w:color w:val="464646"/>
          <w:spacing w:val="-5"/>
          <w:w w:val="110"/>
        </w:rPr>
        <w:t xml:space="preserve"> </w:t>
      </w:r>
      <w:r>
        <w:rPr>
          <w:color w:val="464646"/>
          <w:w w:val="110"/>
        </w:rPr>
        <w:t>undertaken to</w:t>
      </w:r>
      <w:r>
        <w:rPr>
          <w:color w:val="464646"/>
          <w:spacing w:val="-16"/>
          <w:w w:val="110"/>
        </w:rPr>
        <w:t xml:space="preserve"> </w:t>
      </w:r>
      <w:r>
        <w:rPr>
          <w:color w:val="464646"/>
          <w:w w:val="110"/>
        </w:rPr>
        <w:t>deal</w:t>
      </w:r>
      <w:r>
        <w:rPr>
          <w:color w:val="464646"/>
          <w:spacing w:val="-10"/>
          <w:w w:val="110"/>
        </w:rPr>
        <w:t xml:space="preserve"> </w:t>
      </w:r>
      <w:r>
        <w:rPr>
          <w:color w:val="575757"/>
          <w:w w:val="110"/>
        </w:rPr>
        <w:t>with</w:t>
      </w:r>
      <w:r>
        <w:rPr>
          <w:color w:val="575757"/>
          <w:spacing w:val="-12"/>
          <w:w w:val="110"/>
        </w:rPr>
        <w:t xml:space="preserve"> </w:t>
      </w:r>
      <w:r>
        <w:rPr>
          <w:color w:val="464646"/>
          <w:w w:val="110"/>
        </w:rPr>
        <w:t>effects</w:t>
      </w:r>
      <w:r>
        <w:rPr>
          <w:color w:val="464646"/>
          <w:spacing w:val="-5"/>
          <w:w w:val="110"/>
        </w:rPr>
        <w:t xml:space="preserve"> </w:t>
      </w:r>
      <w:r>
        <w:rPr>
          <w:color w:val="464646"/>
          <w:w w:val="110"/>
        </w:rPr>
        <w:t>o</w:t>
      </w:r>
      <w:r>
        <w:rPr>
          <w:color w:val="2D2D2D"/>
          <w:w w:val="110"/>
        </w:rPr>
        <w:t>f</w:t>
      </w:r>
      <w:r>
        <w:rPr>
          <w:color w:val="2D2D2D"/>
          <w:spacing w:val="-14"/>
          <w:w w:val="110"/>
        </w:rPr>
        <w:t xml:space="preserve"> </w:t>
      </w:r>
      <w:r>
        <w:rPr>
          <w:color w:val="464646"/>
          <w:w w:val="110"/>
        </w:rPr>
        <w:t>a</w:t>
      </w:r>
      <w:r>
        <w:rPr>
          <w:color w:val="464646"/>
          <w:spacing w:val="-11"/>
          <w:w w:val="110"/>
        </w:rPr>
        <w:t xml:space="preserve"> </w:t>
      </w:r>
      <w:r>
        <w:rPr>
          <w:color w:val="464646"/>
          <w:w w:val="110"/>
        </w:rPr>
        <w:t>te</w:t>
      </w:r>
      <w:r>
        <w:rPr>
          <w:color w:val="2D2D2D"/>
          <w:w w:val="110"/>
        </w:rPr>
        <w:t>r</w:t>
      </w:r>
      <w:r>
        <w:rPr>
          <w:color w:val="464646"/>
          <w:w w:val="110"/>
        </w:rPr>
        <w:t>rorist</w:t>
      </w:r>
      <w:r>
        <w:rPr>
          <w:color w:val="464646"/>
          <w:spacing w:val="-14"/>
          <w:w w:val="110"/>
        </w:rPr>
        <w:t xml:space="preserve"> </w:t>
      </w:r>
      <w:r>
        <w:rPr>
          <w:color w:val="575757"/>
          <w:w w:val="110"/>
        </w:rPr>
        <w:t xml:space="preserve">incident </w:t>
      </w:r>
      <w:r>
        <w:rPr>
          <w:color w:val="464646"/>
          <w:w w:val="110"/>
        </w:rPr>
        <w:t xml:space="preserve">are </w:t>
      </w:r>
      <w:r>
        <w:rPr>
          <w:color w:val="575757"/>
          <w:w w:val="110"/>
        </w:rPr>
        <w:t xml:space="preserve">conducted </w:t>
      </w:r>
      <w:r>
        <w:rPr>
          <w:color w:val="131313"/>
          <w:w w:val="110"/>
        </w:rPr>
        <w:t>i</w:t>
      </w:r>
      <w:r>
        <w:rPr>
          <w:color w:val="464646"/>
          <w:w w:val="110"/>
        </w:rPr>
        <w:t xml:space="preserve">n essentially </w:t>
      </w:r>
      <w:r>
        <w:rPr>
          <w:color w:val="575757"/>
          <w:w w:val="110"/>
        </w:rPr>
        <w:t xml:space="preserve">the </w:t>
      </w:r>
      <w:r>
        <w:rPr>
          <w:color w:val="464646"/>
          <w:w w:val="110"/>
        </w:rPr>
        <w:t>same man</w:t>
      </w:r>
      <w:r>
        <w:rPr>
          <w:color w:val="6B6B6B"/>
          <w:w w:val="110"/>
        </w:rPr>
        <w:t>n</w:t>
      </w:r>
      <w:r>
        <w:rPr>
          <w:color w:val="464646"/>
          <w:w w:val="110"/>
        </w:rPr>
        <w:t>er</w:t>
      </w:r>
      <w:r>
        <w:rPr>
          <w:color w:val="464646"/>
          <w:spacing w:val="-9"/>
          <w:w w:val="110"/>
        </w:rPr>
        <w:t xml:space="preserve"> </w:t>
      </w:r>
      <w:r>
        <w:rPr>
          <w:color w:val="464646"/>
          <w:w w:val="110"/>
        </w:rPr>
        <w:t xml:space="preserve">as </w:t>
      </w:r>
      <w:r>
        <w:rPr>
          <w:color w:val="575757"/>
          <w:w w:val="110"/>
        </w:rPr>
        <w:t xml:space="preserve">the </w:t>
      </w:r>
      <w:r>
        <w:rPr>
          <w:color w:val="464646"/>
          <w:w w:val="110"/>
        </w:rPr>
        <w:t xml:space="preserve">response </w:t>
      </w:r>
      <w:r>
        <w:rPr>
          <w:color w:val="575757"/>
          <w:w w:val="110"/>
        </w:rPr>
        <w:t xml:space="preserve">and </w:t>
      </w:r>
      <w:r>
        <w:rPr>
          <w:color w:val="464646"/>
          <w:w w:val="110"/>
        </w:rPr>
        <w:t xml:space="preserve">recovery operations for </w:t>
      </w:r>
      <w:r>
        <w:rPr>
          <w:color w:val="575757"/>
          <w:w w:val="110"/>
        </w:rPr>
        <w:t xml:space="preserve">other </w:t>
      </w:r>
      <w:r>
        <w:rPr>
          <w:color w:val="464646"/>
          <w:w w:val="110"/>
        </w:rPr>
        <w:t xml:space="preserve">emergencies </w:t>
      </w:r>
      <w:r>
        <w:rPr>
          <w:color w:val="575757"/>
          <w:w w:val="110"/>
        </w:rPr>
        <w:t>or disasters.</w:t>
      </w:r>
      <w:r>
        <w:rPr>
          <w:color w:val="575757"/>
          <w:spacing w:val="40"/>
          <w:w w:val="110"/>
        </w:rPr>
        <w:t xml:space="preserve"> </w:t>
      </w:r>
      <w:r>
        <w:rPr>
          <w:color w:val="464646"/>
          <w:w w:val="110"/>
        </w:rPr>
        <w:t xml:space="preserve">Post-incident </w:t>
      </w:r>
      <w:r>
        <w:rPr>
          <w:color w:val="575757"/>
          <w:w w:val="110"/>
        </w:rPr>
        <w:t xml:space="preserve">crisis management </w:t>
      </w:r>
      <w:r>
        <w:rPr>
          <w:color w:val="464646"/>
          <w:w w:val="110"/>
        </w:rPr>
        <w:t>activities</w:t>
      </w:r>
      <w:r>
        <w:rPr>
          <w:color w:val="6B6B6B"/>
          <w:w w:val="110"/>
        </w:rPr>
        <w:t>,</w:t>
      </w:r>
      <w:r>
        <w:rPr>
          <w:color w:val="6B6B6B"/>
          <w:spacing w:val="-1"/>
          <w:w w:val="110"/>
        </w:rPr>
        <w:t xml:space="preserve"> </w:t>
      </w:r>
      <w:r>
        <w:rPr>
          <w:color w:val="464646"/>
          <w:w w:val="110"/>
        </w:rPr>
        <w:t>such as inves</w:t>
      </w:r>
      <w:r>
        <w:rPr>
          <w:color w:val="6B6B6B"/>
          <w:w w:val="110"/>
        </w:rPr>
        <w:t>tig</w:t>
      </w:r>
      <w:r>
        <w:rPr>
          <w:color w:val="464646"/>
          <w:w w:val="110"/>
        </w:rPr>
        <w:t>at</w:t>
      </w:r>
      <w:r>
        <w:rPr>
          <w:color w:val="6B6B6B"/>
          <w:w w:val="110"/>
        </w:rPr>
        <w:t>i</w:t>
      </w:r>
      <w:r>
        <w:rPr>
          <w:color w:val="464646"/>
          <w:w w:val="110"/>
        </w:rPr>
        <w:t xml:space="preserve">on, evidence </w:t>
      </w:r>
      <w:r>
        <w:rPr>
          <w:color w:val="575757"/>
          <w:w w:val="110"/>
        </w:rPr>
        <w:t xml:space="preserve">gathering, and pursuit </w:t>
      </w:r>
      <w:r>
        <w:rPr>
          <w:color w:val="464646"/>
          <w:w w:val="110"/>
        </w:rPr>
        <w:t>of suspects</w:t>
      </w:r>
      <w:r>
        <w:rPr>
          <w:color w:val="7E7E7E"/>
          <w:w w:val="110"/>
        </w:rPr>
        <w:t xml:space="preserve">, </w:t>
      </w:r>
      <w:r>
        <w:rPr>
          <w:color w:val="575757"/>
          <w:w w:val="110"/>
        </w:rPr>
        <w:t xml:space="preserve">may </w:t>
      </w:r>
      <w:r>
        <w:rPr>
          <w:color w:val="464646"/>
          <w:w w:val="110"/>
        </w:rPr>
        <w:t xml:space="preserve">continue </w:t>
      </w:r>
      <w:r>
        <w:rPr>
          <w:color w:val="575757"/>
          <w:w w:val="110"/>
        </w:rPr>
        <w:t xml:space="preserve">during </w:t>
      </w:r>
      <w:r>
        <w:rPr>
          <w:color w:val="464646"/>
          <w:w w:val="110"/>
        </w:rPr>
        <w:t>consequence m</w:t>
      </w:r>
      <w:r>
        <w:rPr>
          <w:color w:val="2D2D2D"/>
          <w:w w:val="110"/>
        </w:rPr>
        <w:t>a</w:t>
      </w:r>
      <w:r>
        <w:rPr>
          <w:color w:val="464646"/>
          <w:w w:val="110"/>
        </w:rPr>
        <w:t>nagement.</w:t>
      </w:r>
      <w:r>
        <w:rPr>
          <w:color w:val="464646"/>
          <w:spacing w:val="40"/>
          <w:w w:val="110"/>
        </w:rPr>
        <w:t xml:space="preserve"> </w:t>
      </w:r>
      <w:r>
        <w:rPr>
          <w:color w:val="464646"/>
          <w:w w:val="110"/>
        </w:rPr>
        <w:t>The</w:t>
      </w:r>
      <w:r>
        <w:rPr>
          <w:color w:val="464646"/>
          <w:spacing w:val="-8"/>
          <w:w w:val="110"/>
        </w:rPr>
        <w:t xml:space="preserve"> </w:t>
      </w:r>
      <w:r>
        <w:rPr>
          <w:color w:val="464646"/>
          <w:w w:val="110"/>
        </w:rPr>
        <w:t>lead</w:t>
      </w:r>
      <w:r>
        <w:rPr>
          <w:color w:val="464646"/>
          <w:spacing w:val="-16"/>
          <w:w w:val="110"/>
        </w:rPr>
        <w:t xml:space="preserve"> </w:t>
      </w:r>
      <w:r>
        <w:rPr>
          <w:color w:val="464646"/>
          <w:w w:val="110"/>
        </w:rPr>
        <w:t xml:space="preserve">agencies </w:t>
      </w:r>
      <w:r>
        <w:rPr>
          <w:color w:val="575757"/>
          <w:w w:val="110"/>
        </w:rPr>
        <w:t>for</w:t>
      </w:r>
      <w:r>
        <w:rPr>
          <w:color w:val="575757"/>
          <w:spacing w:val="-10"/>
          <w:w w:val="110"/>
        </w:rPr>
        <w:t xml:space="preserve"> </w:t>
      </w:r>
      <w:r>
        <w:rPr>
          <w:color w:val="464646"/>
          <w:w w:val="110"/>
        </w:rPr>
        <w:t>crisis</w:t>
      </w:r>
      <w:r>
        <w:rPr>
          <w:color w:val="464646"/>
          <w:spacing w:val="-7"/>
          <w:w w:val="110"/>
        </w:rPr>
        <w:t xml:space="preserve"> </w:t>
      </w:r>
      <w:r>
        <w:rPr>
          <w:color w:val="575757"/>
          <w:w w:val="110"/>
        </w:rPr>
        <w:t xml:space="preserve">management </w:t>
      </w:r>
      <w:r>
        <w:rPr>
          <w:color w:val="464646"/>
          <w:w w:val="110"/>
        </w:rPr>
        <w:t>and</w:t>
      </w:r>
      <w:r>
        <w:rPr>
          <w:color w:val="464646"/>
          <w:spacing w:val="-7"/>
          <w:w w:val="110"/>
        </w:rPr>
        <w:t xml:space="preserve"> </w:t>
      </w:r>
      <w:r>
        <w:rPr>
          <w:color w:val="464646"/>
          <w:w w:val="110"/>
        </w:rPr>
        <w:t>consequence management</w:t>
      </w:r>
      <w:r>
        <w:rPr>
          <w:color w:val="464646"/>
          <w:spacing w:val="-4"/>
          <w:w w:val="110"/>
        </w:rPr>
        <w:t xml:space="preserve"> </w:t>
      </w:r>
      <w:r>
        <w:rPr>
          <w:color w:val="464646"/>
          <w:w w:val="110"/>
        </w:rPr>
        <w:t>sh</w:t>
      </w:r>
      <w:r>
        <w:rPr>
          <w:color w:val="2D2D2D"/>
          <w:w w:val="110"/>
        </w:rPr>
        <w:t>o</w:t>
      </w:r>
      <w:r>
        <w:rPr>
          <w:color w:val="464646"/>
          <w:w w:val="110"/>
        </w:rPr>
        <w:t>uld</w:t>
      </w:r>
      <w:r>
        <w:rPr>
          <w:color w:val="464646"/>
          <w:spacing w:val="-14"/>
          <w:w w:val="110"/>
        </w:rPr>
        <w:t xml:space="preserve"> </w:t>
      </w:r>
      <w:r>
        <w:rPr>
          <w:color w:val="464646"/>
          <w:w w:val="110"/>
        </w:rPr>
        <w:t>mutual</w:t>
      </w:r>
      <w:r>
        <w:rPr>
          <w:color w:val="6B6B6B"/>
          <w:w w:val="110"/>
        </w:rPr>
        <w:t>l</w:t>
      </w:r>
      <w:r>
        <w:rPr>
          <w:color w:val="464646"/>
          <w:w w:val="110"/>
        </w:rPr>
        <w:t>y</w:t>
      </w:r>
      <w:r>
        <w:rPr>
          <w:color w:val="464646"/>
          <w:spacing w:val="-12"/>
          <w:w w:val="110"/>
        </w:rPr>
        <w:t xml:space="preserve"> </w:t>
      </w:r>
      <w:r>
        <w:rPr>
          <w:color w:val="464646"/>
          <w:w w:val="110"/>
        </w:rPr>
        <w:t>determine</w:t>
      </w:r>
      <w:r>
        <w:rPr>
          <w:color w:val="464646"/>
          <w:spacing w:val="-9"/>
          <w:w w:val="110"/>
        </w:rPr>
        <w:t xml:space="preserve"> </w:t>
      </w:r>
      <w:r>
        <w:rPr>
          <w:color w:val="575757"/>
          <w:w w:val="110"/>
        </w:rPr>
        <w:t>when</w:t>
      </w:r>
      <w:r>
        <w:rPr>
          <w:color w:val="575757"/>
          <w:spacing w:val="-14"/>
          <w:w w:val="110"/>
        </w:rPr>
        <w:t xml:space="preserve"> </w:t>
      </w:r>
      <w:r>
        <w:rPr>
          <w:color w:val="464646"/>
          <w:w w:val="110"/>
        </w:rPr>
        <w:t>crisis</w:t>
      </w:r>
      <w:r>
        <w:rPr>
          <w:color w:val="464646"/>
          <w:spacing w:val="-15"/>
          <w:w w:val="110"/>
        </w:rPr>
        <w:t xml:space="preserve"> </w:t>
      </w:r>
      <w:r>
        <w:rPr>
          <w:color w:val="464646"/>
          <w:w w:val="110"/>
        </w:rPr>
        <w:t xml:space="preserve">management </w:t>
      </w:r>
      <w:r>
        <w:rPr>
          <w:color w:val="575757"/>
          <w:w w:val="110"/>
        </w:rPr>
        <w:t>activities</w:t>
      </w:r>
      <w:r>
        <w:rPr>
          <w:color w:val="575757"/>
          <w:spacing w:val="-11"/>
          <w:w w:val="110"/>
        </w:rPr>
        <w:t xml:space="preserve"> </w:t>
      </w:r>
      <w:r>
        <w:rPr>
          <w:color w:val="464646"/>
          <w:w w:val="110"/>
        </w:rPr>
        <w:t>are</w:t>
      </w:r>
      <w:r>
        <w:rPr>
          <w:color w:val="464646"/>
          <w:spacing w:val="-16"/>
          <w:w w:val="110"/>
        </w:rPr>
        <w:t xml:space="preserve"> </w:t>
      </w:r>
      <w:r>
        <w:rPr>
          <w:color w:val="464646"/>
          <w:w w:val="110"/>
        </w:rPr>
        <w:t>comple</w:t>
      </w:r>
      <w:r>
        <w:rPr>
          <w:color w:val="2D2D2D"/>
          <w:w w:val="110"/>
        </w:rPr>
        <w:t>t</w:t>
      </w:r>
      <w:r>
        <w:rPr>
          <w:color w:val="464646"/>
          <w:w w:val="110"/>
        </w:rPr>
        <w:t>e. The</w:t>
      </w:r>
      <w:r>
        <w:rPr>
          <w:color w:val="464646"/>
          <w:spacing w:val="-1"/>
          <w:w w:val="110"/>
        </w:rPr>
        <w:t xml:space="preserve"> </w:t>
      </w:r>
      <w:r>
        <w:rPr>
          <w:color w:val="464646"/>
          <w:w w:val="110"/>
        </w:rPr>
        <w:t>lead</w:t>
      </w:r>
      <w:r>
        <w:rPr>
          <w:color w:val="464646"/>
          <w:spacing w:val="-3"/>
          <w:w w:val="110"/>
        </w:rPr>
        <w:t xml:space="preserve"> </w:t>
      </w:r>
      <w:r>
        <w:rPr>
          <w:color w:val="464646"/>
          <w:w w:val="110"/>
        </w:rPr>
        <w:t>role</w:t>
      </w:r>
      <w:r>
        <w:rPr>
          <w:color w:val="464646"/>
          <w:spacing w:val="-4"/>
          <w:w w:val="110"/>
        </w:rPr>
        <w:t xml:space="preserve"> </w:t>
      </w:r>
      <w:r>
        <w:rPr>
          <w:color w:val="464646"/>
          <w:w w:val="110"/>
        </w:rPr>
        <w:t>in</w:t>
      </w:r>
      <w:r>
        <w:rPr>
          <w:color w:val="464646"/>
          <w:spacing w:val="-1"/>
          <w:w w:val="110"/>
        </w:rPr>
        <w:t xml:space="preserve"> </w:t>
      </w:r>
      <w:r>
        <w:rPr>
          <w:color w:val="2D2D2D"/>
          <w:w w:val="110"/>
        </w:rPr>
        <w:t>t</w:t>
      </w:r>
      <w:r>
        <w:rPr>
          <w:color w:val="464646"/>
          <w:w w:val="110"/>
        </w:rPr>
        <w:t xml:space="preserve">errorism consequence management may </w:t>
      </w:r>
      <w:r>
        <w:rPr>
          <w:color w:val="575757"/>
          <w:w w:val="110"/>
        </w:rPr>
        <w:t>be</w:t>
      </w:r>
      <w:r>
        <w:rPr>
          <w:color w:val="575757"/>
          <w:spacing w:val="-2"/>
          <w:w w:val="110"/>
        </w:rPr>
        <w:t xml:space="preserve"> </w:t>
      </w:r>
      <w:r>
        <w:rPr>
          <w:color w:val="464646"/>
          <w:w w:val="110"/>
        </w:rPr>
        <w:t>assigned to</w:t>
      </w:r>
      <w:r>
        <w:rPr>
          <w:color w:val="464646"/>
          <w:spacing w:val="-1"/>
          <w:w w:val="110"/>
        </w:rPr>
        <w:t xml:space="preserve"> </w:t>
      </w:r>
      <w:r>
        <w:rPr>
          <w:color w:val="464646"/>
          <w:w w:val="110"/>
        </w:rPr>
        <w:t>one of severa</w:t>
      </w:r>
      <w:r>
        <w:rPr>
          <w:color w:val="2D2D2D"/>
          <w:w w:val="110"/>
        </w:rPr>
        <w:t>l l</w:t>
      </w:r>
      <w:r>
        <w:rPr>
          <w:color w:val="464646"/>
          <w:w w:val="110"/>
        </w:rPr>
        <w:t>ocal</w:t>
      </w:r>
      <w:r>
        <w:rPr>
          <w:color w:val="464646"/>
          <w:spacing w:val="-10"/>
          <w:w w:val="110"/>
        </w:rPr>
        <w:t xml:space="preserve"> </w:t>
      </w:r>
      <w:r>
        <w:rPr>
          <w:color w:val="464646"/>
          <w:w w:val="110"/>
        </w:rPr>
        <w:t>departme</w:t>
      </w:r>
      <w:r>
        <w:rPr>
          <w:color w:val="2D2D2D"/>
          <w:w w:val="110"/>
        </w:rPr>
        <w:t>n</w:t>
      </w:r>
      <w:r>
        <w:rPr>
          <w:color w:val="464646"/>
          <w:w w:val="110"/>
        </w:rPr>
        <w:t>ts or agencies</w:t>
      </w:r>
      <w:r>
        <w:rPr>
          <w:color w:val="6B6B6B"/>
          <w:w w:val="110"/>
        </w:rPr>
        <w:t>,</w:t>
      </w:r>
      <w:r>
        <w:rPr>
          <w:color w:val="6B6B6B"/>
          <w:spacing w:val="-11"/>
          <w:w w:val="110"/>
        </w:rPr>
        <w:t xml:space="preserve"> </w:t>
      </w:r>
      <w:r>
        <w:rPr>
          <w:color w:val="464646"/>
          <w:w w:val="110"/>
        </w:rPr>
        <w:t>depend</w:t>
      </w:r>
      <w:r>
        <w:rPr>
          <w:color w:val="6B6B6B"/>
          <w:w w:val="110"/>
        </w:rPr>
        <w:t xml:space="preserve">ing </w:t>
      </w:r>
      <w:r>
        <w:rPr>
          <w:color w:val="575757"/>
          <w:w w:val="110"/>
        </w:rPr>
        <w:t xml:space="preserve">on </w:t>
      </w:r>
      <w:r>
        <w:rPr>
          <w:color w:val="6B6B6B"/>
          <w:w w:val="110"/>
        </w:rPr>
        <w:t>the</w:t>
      </w:r>
      <w:r>
        <w:rPr>
          <w:color w:val="6B6B6B"/>
          <w:spacing w:val="-1"/>
          <w:w w:val="110"/>
        </w:rPr>
        <w:t xml:space="preserve"> </w:t>
      </w:r>
      <w:r>
        <w:rPr>
          <w:color w:val="6B6B6B"/>
          <w:w w:val="110"/>
        </w:rPr>
        <w:t>ty</w:t>
      </w:r>
      <w:r>
        <w:rPr>
          <w:color w:val="464646"/>
          <w:w w:val="110"/>
        </w:rPr>
        <w:t>pe of</w:t>
      </w:r>
      <w:r>
        <w:rPr>
          <w:color w:val="464646"/>
          <w:spacing w:val="-1"/>
          <w:w w:val="110"/>
        </w:rPr>
        <w:t xml:space="preserve"> </w:t>
      </w:r>
      <w:r>
        <w:rPr>
          <w:color w:val="6B6B6B"/>
          <w:w w:val="110"/>
        </w:rPr>
        <w:t xml:space="preserve">incident </w:t>
      </w:r>
      <w:r>
        <w:rPr>
          <w:color w:val="575757"/>
          <w:w w:val="110"/>
        </w:rPr>
        <w:t>that</w:t>
      </w:r>
      <w:r>
        <w:rPr>
          <w:color w:val="575757"/>
          <w:spacing w:val="-9"/>
          <w:w w:val="110"/>
        </w:rPr>
        <w:t xml:space="preserve"> </w:t>
      </w:r>
      <w:r>
        <w:rPr>
          <w:color w:val="464646"/>
          <w:w w:val="110"/>
        </w:rPr>
        <w:t>has</w:t>
      </w:r>
      <w:r>
        <w:rPr>
          <w:color w:val="464646"/>
          <w:spacing w:val="-4"/>
          <w:w w:val="110"/>
        </w:rPr>
        <w:t xml:space="preserve"> </w:t>
      </w:r>
      <w:r>
        <w:rPr>
          <w:color w:val="464646"/>
          <w:w w:val="110"/>
        </w:rPr>
        <w:t>occurred</w:t>
      </w:r>
      <w:r>
        <w:rPr>
          <w:color w:val="7E7E7E"/>
          <w:w w:val="110"/>
        </w:rPr>
        <w:t>.</w:t>
      </w:r>
      <w:r>
        <w:rPr>
          <w:color w:val="7E7E7E"/>
          <w:spacing w:val="40"/>
          <w:w w:val="110"/>
        </w:rPr>
        <w:t xml:space="preserve"> </w:t>
      </w:r>
      <w:r>
        <w:rPr>
          <w:color w:val="2D2D2D"/>
          <w:w w:val="110"/>
        </w:rPr>
        <w:t>L</w:t>
      </w:r>
      <w:r>
        <w:rPr>
          <w:color w:val="464646"/>
          <w:w w:val="110"/>
        </w:rPr>
        <w:t>aw e</w:t>
      </w:r>
      <w:r>
        <w:rPr>
          <w:color w:val="6B6B6B"/>
          <w:w w:val="110"/>
        </w:rPr>
        <w:t>nforc</w:t>
      </w:r>
      <w:r>
        <w:rPr>
          <w:color w:val="464646"/>
          <w:w w:val="110"/>
        </w:rPr>
        <w:t xml:space="preserve">ement agencies </w:t>
      </w:r>
      <w:r>
        <w:rPr>
          <w:color w:val="575757"/>
          <w:w w:val="110"/>
        </w:rPr>
        <w:t xml:space="preserve">will typically </w:t>
      </w:r>
      <w:r>
        <w:rPr>
          <w:color w:val="464646"/>
          <w:w w:val="110"/>
        </w:rPr>
        <w:t>p</w:t>
      </w:r>
      <w:r>
        <w:rPr>
          <w:color w:val="6B6B6B"/>
          <w:w w:val="110"/>
        </w:rPr>
        <w:t xml:space="preserve">lay </w:t>
      </w:r>
      <w:r>
        <w:rPr>
          <w:color w:val="575757"/>
          <w:w w:val="110"/>
        </w:rPr>
        <w:t xml:space="preserve">a significant </w:t>
      </w:r>
      <w:r>
        <w:rPr>
          <w:color w:val="464646"/>
          <w:w w:val="110"/>
        </w:rPr>
        <w:t>support</w:t>
      </w:r>
      <w:r>
        <w:rPr>
          <w:color w:val="6B6B6B"/>
          <w:w w:val="110"/>
        </w:rPr>
        <w:t xml:space="preserve">ing </w:t>
      </w:r>
      <w:r>
        <w:rPr>
          <w:color w:val="464646"/>
          <w:w w:val="110"/>
        </w:rPr>
        <w:t xml:space="preserve">role in </w:t>
      </w:r>
      <w:r>
        <w:rPr>
          <w:color w:val="575757"/>
          <w:w w:val="110"/>
        </w:rPr>
        <w:t xml:space="preserve">the conduct </w:t>
      </w:r>
      <w:r>
        <w:rPr>
          <w:color w:val="464646"/>
          <w:w w:val="110"/>
        </w:rPr>
        <w:t xml:space="preserve">of consequence management </w:t>
      </w:r>
      <w:r>
        <w:rPr>
          <w:color w:val="575757"/>
          <w:w w:val="110"/>
        </w:rPr>
        <w:t>activities.</w:t>
      </w:r>
      <w:r>
        <w:rPr>
          <w:color w:val="575757"/>
          <w:spacing w:val="40"/>
          <w:w w:val="110"/>
        </w:rPr>
        <w:t xml:space="preserve"> </w:t>
      </w:r>
      <w:r>
        <w:rPr>
          <w:color w:val="575757"/>
          <w:w w:val="110"/>
        </w:rPr>
        <w:t xml:space="preserve">The </w:t>
      </w:r>
      <w:r>
        <w:rPr>
          <w:color w:val="6B6B6B"/>
          <w:w w:val="110"/>
        </w:rPr>
        <w:t>r</w:t>
      </w:r>
      <w:r>
        <w:rPr>
          <w:color w:val="464646"/>
          <w:w w:val="110"/>
        </w:rPr>
        <w:t xml:space="preserve">equirements </w:t>
      </w:r>
      <w:r>
        <w:rPr>
          <w:color w:val="575757"/>
          <w:w w:val="110"/>
        </w:rPr>
        <w:t xml:space="preserve">of crisis </w:t>
      </w:r>
      <w:r>
        <w:rPr>
          <w:color w:val="464646"/>
          <w:w w:val="110"/>
        </w:rPr>
        <w:t>managemen</w:t>
      </w:r>
      <w:r>
        <w:rPr>
          <w:color w:val="6B6B6B"/>
          <w:w w:val="110"/>
        </w:rPr>
        <w:t xml:space="preserve">t </w:t>
      </w:r>
      <w:r>
        <w:rPr>
          <w:color w:val="464646"/>
          <w:w w:val="110"/>
        </w:rPr>
        <w:t>and consequence ma</w:t>
      </w:r>
      <w:r>
        <w:rPr>
          <w:color w:val="2D2D2D"/>
          <w:w w:val="110"/>
        </w:rPr>
        <w:t>n</w:t>
      </w:r>
      <w:r>
        <w:rPr>
          <w:color w:val="464646"/>
          <w:w w:val="110"/>
        </w:rPr>
        <w:t xml:space="preserve">agement are combined in </w:t>
      </w:r>
      <w:r>
        <w:rPr>
          <w:color w:val="575757"/>
          <w:w w:val="110"/>
        </w:rPr>
        <w:t xml:space="preserve">the </w:t>
      </w:r>
      <w:r>
        <w:rPr>
          <w:color w:val="464646"/>
          <w:w w:val="110"/>
        </w:rPr>
        <w:t>National Response Plan.</w:t>
      </w:r>
    </w:p>
    <w:p w14:paraId="05E6B112" w14:textId="77777777" w:rsidR="000D03B5" w:rsidRDefault="000D03B5">
      <w:pPr>
        <w:pStyle w:val="BodyText"/>
        <w:spacing w:before="7"/>
        <w:rPr>
          <w:sz w:val="19"/>
        </w:rPr>
      </w:pPr>
    </w:p>
    <w:p w14:paraId="05E6B113" w14:textId="77777777" w:rsidR="000D03B5" w:rsidRDefault="00DC03A4">
      <w:pPr>
        <w:numPr>
          <w:ilvl w:val="0"/>
          <w:numId w:val="5"/>
        </w:numPr>
        <w:tabs>
          <w:tab w:val="left" w:pos="471"/>
        </w:tabs>
        <w:ind w:left="471" w:hanging="351"/>
        <w:jc w:val="left"/>
        <w:rPr>
          <w:rFonts w:ascii="Times New Roman"/>
          <w:color w:val="2D2D2D"/>
        </w:rPr>
      </w:pPr>
      <w:r>
        <w:rPr>
          <w:b/>
          <w:color w:val="2D2D2D"/>
          <w:w w:val="105"/>
          <w:sz w:val="21"/>
        </w:rPr>
        <w:t>Disa</w:t>
      </w:r>
      <w:r>
        <w:rPr>
          <w:b/>
          <w:color w:val="464646"/>
          <w:w w:val="105"/>
          <w:sz w:val="21"/>
        </w:rPr>
        <w:t>ster</w:t>
      </w:r>
      <w:r>
        <w:rPr>
          <w:b/>
          <w:color w:val="464646"/>
          <w:spacing w:val="-3"/>
          <w:w w:val="105"/>
          <w:sz w:val="21"/>
        </w:rPr>
        <w:t xml:space="preserve"> </w:t>
      </w:r>
      <w:r>
        <w:rPr>
          <w:b/>
          <w:color w:val="2D2D2D"/>
          <w:spacing w:val="-2"/>
          <w:w w:val="105"/>
          <w:sz w:val="21"/>
        </w:rPr>
        <w:t>R</w:t>
      </w:r>
      <w:r>
        <w:rPr>
          <w:b/>
          <w:color w:val="464646"/>
          <w:spacing w:val="-2"/>
          <w:w w:val="105"/>
          <w:sz w:val="21"/>
        </w:rPr>
        <w:t>e</w:t>
      </w:r>
      <w:r>
        <w:rPr>
          <w:b/>
          <w:color w:val="2D2D2D"/>
          <w:spacing w:val="-2"/>
          <w:w w:val="105"/>
          <w:sz w:val="21"/>
        </w:rPr>
        <w:t>c</w:t>
      </w:r>
      <w:r>
        <w:rPr>
          <w:b/>
          <w:color w:val="464646"/>
          <w:spacing w:val="-2"/>
          <w:w w:val="105"/>
          <w:sz w:val="21"/>
        </w:rPr>
        <w:t>onn</w:t>
      </w:r>
      <w:r>
        <w:rPr>
          <w:b/>
          <w:color w:val="2D2D2D"/>
          <w:spacing w:val="-2"/>
          <w:w w:val="105"/>
          <w:sz w:val="21"/>
        </w:rPr>
        <w:t>a</w:t>
      </w:r>
      <w:r>
        <w:rPr>
          <w:b/>
          <w:color w:val="464646"/>
          <w:spacing w:val="-2"/>
          <w:w w:val="105"/>
          <w:sz w:val="21"/>
        </w:rPr>
        <w:t>i</w:t>
      </w:r>
      <w:r>
        <w:rPr>
          <w:b/>
          <w:color w:val="2D2D2D"/>
          <w:spacing w:val="-2"/>
          <w:w w:val="105"/>
          <w:sz w:val="21"/>
        </w:rPr>
        <w:t>ss</w:t>
      </w:r>
      <w:r>
        <w:rPr>
          <w:b/>
          <w:color w:val="464646"/>
          <w:spacing w:val="-2"/>
          <w:w w:val="105"/>
          <w:sz w:val="21"/>
        </w:rPr>
        <w:t>an</w:t>
      </w:r>
      <w:r>
        <w:rPr>
          <w:b/>
          <w:color w:val="2D2D2D"/>
          <w:spacing w:val="-2"/>
          <w:w w:val="105"/>
          <w:sz w:val="21"/>
        </w:rPr>
        <w:t>c</w:t>
      </w:r>
      <w:r>
        <w:rPr>
          <w:b/>
          <w:color w:val="464646"/>
          <w:spacing w:val="-2"/>
          <w:w w:val="105"/>
          <w:sz w:val="21"/>
        </w:rPr>
        <w:t>e</w:t>
      </w:r>
    </w:p>
    <w:p w14:paraId="05E6B114" w14:textId="77777777" w:rsidR="000D03B5" w:rsidRDefault="000D03B5">
      <w:pPr>
        <w:pStyle w:val="BodyText"/>
        <w:rPr>
          <w:b/>
          <w:sz w:val="23"/>
        </w:rPr>
      </w:pPr>
    </w:p>
    <w:p w14:paraId="05E6B115" w14:textId="77777777" w:rsidR="000D03B5" w:rsidRDefault="00DC03A4">
      <w:pPr>
        <w:pStyle w:val="BodyText"/>
        <w:spacing w:line="264" w:lineRule="auto"/>
        <w:ind w:left="473" w:right="98" w:firstLine="4"/>
        <w:jc w:val="both"/>
      </w:pPr>
      <w:r>
        <w:rPr>
          <w:color w:val="131313"/>
          <w:w w:val="110"/>
        </w:rPr>
        <w:t>I</w:t>
      </w:r>
      <w:r>
        <w:rPr>
          <w:color w:val="464646"/>
          <w:w w:val="110"/>
        </w:rPr>
        <w:t>n</w:t>
      </w:r>
      <w:r>
        <w:rPr>
          <w:color w:val="464646"/>
          <w:spacing w:val="-8"/>
          <w:w w:val="110"/>
        </w:rPr>
        <w:t xml:space="preserve"> </w:t>
      </w:r>
      <w:r>
        <w:rPr>
          <w:color w:val="464646"/>
          <w:w w:val="110"/>
        </w:rPr>
        <w:t>the immed</w:t>
      </w:r>
      <w:r>
        <w:rPr>
          <w:color w:val="6B6B6B"/>
          <w:w w:val="110"/>
        </w:rPr>
        <w:t>i</w:t>
      </w:r>
      <w:r>
        <w:rPr>
          <w:color w:val="464646"/>
          <w:w w:val="110"/>
        </w:rPr>
        <w:t xml:space="preserve">ate aftermath </w:t>
      </w:r>
      <w:r>
        <w:rPr>
          <w:color w:val="575757"/>
          <w:w w:val="110"/>
        </w:rPr>
        <w:t xml:space="preserve">of an </w:t>
      </w:r>
      <w:r>
        <w:rPr>
          <w:color w:val="464646"/>
          <w:w w:val="110"/>
        </w:rPr>
        <w:t xml:space="preserve">emergency </w:t>
      </w:r>
      <w:r>
        <w:rPr>
          <w:color w:val="575757"/>
          <w:w w:val="110"/>
        </w:rPr>
        <w:t xml:space="preserve">situation, the </w:t>
      </w:r>
      <w:r>
        <w:rPr>
          <w:color w:val="464646"/>
          <w:w w:val="110"/>
        </w:rPr>
        <w:t xml:space="preserve">Incident </w:t>
      </w:r>
      <w:r>
        <w:rPr>
          <w:color w:val="575757"/>
          <w:w w:val="110"/>
        </w:rPr>
        <w:t xml:space="preserve">Commander </w:t>
      </w:r>
      <w:r>
        <w:rPr>
          <w:color w:val="464646"/>
          <w:w w:val="110"/>
        </w:rPr>
        <w:t xml:space="preserve">or the </w:t>
      </w:r>
      <w:r>
        <w:rPr>
          <w:color w:val="2D2D2D"/>
          <w:w w:val="110"/>
        </w:rPr>
        <w:t>E</w:t>
      </w:r>
      <w:r>
        <w:rPr>
          <w:color w:val="464646"/>
          <w:w w:val="110"/>
        </w:rPr>
        <w:t>OC staff</w:t>
      </w:r>
      <w:r>
        <w:rPr>
          <w:color w:val="464646"/>
          <w:spacing w:val="-16"/>
          <w:w w:val="110"/>
        </w:rPr>
        <w:t xml:space="preserve"> </w:t>
      </w:r>
      <w:r>
        <w:rPr>
          <w:color w:val="464646"/>
          <w:w w:val="110"/>
        </w:rPr>
        <w:t>may</w:t>
      </w:r>
      <w:r>
        <w:rPr>
          <w:color w:val="464646"/>
          <w:spacing w:val="-15"/>
          <w:w w:val="110"/>
        </w:rPr>
        <w:t xml:space="preserve"> </w:t>
      </w:r>
      <w:r>
        <w:rPr>
          <w:color w:val="464646"/>
          <w:w w:val="110"/>
        </w:rPr>
        <w:t>request</w:t>
      </w:r>
      <w:r>
        <w:rPr>
          <w:color w:val="464646"/>
          <w:spacing w:val="-8"/>
          <w:w w:val="110"/>
        </w:rPr>
        <w:t xml:space="preserve"> </w:t>
      </w:r>
      <w:r>
        <w:rPr>
          <w:color w:val="575757"/>
          <w:w w:val="110"/>
        </w:rPr>
        <w:t>law</w:t>
      </w:r>
      <w:r>
        <w:rPr>
          <w:color w:val="575757"/>
          <w:spacing w:val="-16"/>
          <w:w w:val="110"/>
        </w:rPr>
        <w:t xml:space="preserve"> </w:t>
      </w:r>
      <w:r>
        <w:rPr>
          <w:color w:val="464646"/>
          <w:w w:val="110"/>
        </w:rPr>
        <w:t>enforcemen</w:t>
      </w:r>
      <w:r>
        <w:rPr>
          <w:color w:val="6B6B6B"/>
          <w:w w:val="110"/>
        </w:rPr>
        <w:t>t</w:t>
      </w:r>
      <w:r>
        <w:rPr>
          <w:color w:val="6B6B6B"/>
          <w:spacing w:val="-12"/>
          <w:w w:val="110"/>
        </w:rPr>
        <w:t xml:space="preserve"> </w:t>
      </w:r>
      <w:r>
        <w:rPr>
          <w:color w:val="464646"/>
          <w:w w:val="110"/>
        </w:rPr>
        <w:t>units</w:t>
      </w:r>
      <w:r>
        <w:rPr>
          <w:color w:val="464646"/>
          <w:spacing w:val="-13"/>
          <w:w w:val="110"/>
        </w:rPr>
        <w:t xml:space="preserve"> </w:t>
      </w:r>
      <w:r>
        <w:rPr>
          <w:color w:val="464646"/>
          <w:w w:val="110"/>
        </w:rPr>
        <w:t>to</w:t>
      </w:r>
      <w:r>
        <w:rPr>
          <w:color w:val="464646"/>
          <w:spacing w:val="-11"/>
          <w:w w:val="110"/>
        </w:rPr>
        <w:t xml:space="preserve"> </w:t>
      </w:r>
      <w:r>
        <w:rPr>
          <w:color w:val="464646"/>
          <w:w w:val="110"/>
        </w:rPr>
        <w:t>conduct</w:t>
      </w:r>
      <w:r>
        <w:rPr>
          <w:color w:val="464646"/>
          <w:spacing w:val="-5"/>
          <w:w w:val="110"/>
        </w:rPr>
        <w:t xml:space="preserve"> </w:t>
      </w:r>
      <w:r>
        <w:rPr>
          <w:color w:val="575757"/>
          <w:w w:val="110"/>
        </w:rPr>
        <w:t>reconnaissance</w:t>
      </w:r>
      <w:r>
        <w:rPr>
          <w:color w:val="575757"/>
          <w:spacing w:val="-16"/>
          <w:w w:val="110"/>
        </w:rPr>
        <w:t xml:space="preserve"> </w:t>
      </w:r>
      <w:r>
        <w:rPr>
          <w:color w:val="464646"/>
          <w:w w:val="110"/>
        </w:rPr>
        <w:t>to</w:t>
      </w:r>
      <w:r>
        <w:rPr>
          <w:color w:val="464646"/>
          <w:spacing w:val="-15"/>
          <w:w w:val="110"/>
        </w:rPr>
        <w:t xml:space="preserve"> </w:t>
      </w:r>
      <w:r>
        <w:rPr>
          <w:color w:val="464646"/>
          <w:w w:val="110"/>
        </w:rPr>
        <w:t>identify</w:t>
      </w:r>
      <w:r>
        <w:rPr>
          <w:color w:val="464646"/>
          <w:spacing w:val="-4"/>
          <w:w w:val="110"/>
        </w:rPr>
        <w:t xml:space="preserve"> </w:t>
      </w:r>
      <w:r>
        <w:rPr>
          <w:color w:val="464646"/>
          <w:w w:val="110"/>
        </w:rPr>
        <w:t>specified</w:t>
      </w:r>
      <w:r>
        <w:rPr>
          <w:color w:val="464646"/>
          <w:spacing w:val="-14"/>
          <w:w w:val="110"/>
        </w:rPr>
        <w:t xml:space="preserve"> </w:t>
      </w:r>
      <w:r>
        <w:rPr>
          <w:color w:val="464646"/>
          <w:w w:val="110"/>
        </w:rPr>
        <w:t>areas affected and provide an init</w:t>
      </w:r>
      <w:r>
        <w:rPr>
          <w:color w:val="6B6B6B"/>
          <w:w w:val="110"/>
        </w:rPr>
        <w:t xml:space="preserve">ial </w:t>
      </w:r>
      <w:r>
        <w:rPr>
          <w:color w:val="464646"/>
          <w:w w:val="110"/>
        </w:rPr>
        <w:t>estimate of damages</w:t>
      </w:r>
      <w:r>
        <w:rPr>
          <w:color w:val="6B6B6B"/>
          <w:w w:val="110"/>
        </w:rPr>
        <w:t>.</w:t>
      </w:r>
      <w:r>
        <w:rPr>
          <w:color w:val="6B6B6B"/>
          <w:spacing w:val="40"/>
          <w:w w:val="110"/>
        </w:rPr>
        <w:t xml:space="preserve"> </w:t>
      </w:r>
      <w:r>
        <w:rPr>
          <w:color w:val="464646"/>
          <w:w w:val="110"/>
        </w:rPr>
        <w:t>Time</w:t>
      </w:r>
      <w:r>
        <w:rPr>
          <w:color w:val="6B6B6B"/>
          <w:w w:val="110"/>
        </w:rPr>
        <w:t>l</w:t>
      </w:r>
      <w:r>
        <w:rPr>
          <w:color w:val="464646"/>
          <w:w w:val="110"/>
        </w:rPr>
        <w:t xml:space="preserve">y </w:t>
      </w:r>
      <w:r>
        <w:rPr>
          <w:color w:val="575757"/>
          <w:w w:val="110"/>
        </w:rPr>
        <w:t xml:space="preserve">initial </w:t>
      </w:r>
      <w:r>
        <w:rPr>
          <w:color w:val="464646"/>
          <w:w w:val="110"/>
        </w:rPr>
        <w:t>d</w:t>
      </w:r>
      <w:r>
        <w:rPr>
          <w:color w:val="7E7E7E"/>
          <w:w w:val="110"/>
        </w:rPr>
        <w:t>i</w:t>
      </w:r>
      <w:r>
        <w:rPr>
          <w:color w:val="575757"/>
          <w:w w:val="110"/>
        </w:rPr>
        <w:t xml:space="preserve">saster </w:t>
      </w:r>
      <w:r>
        <w:rPr>
          <w:color w:val="464646"/>
          <w:w w:val="110"/>
        </w:rPr>
        <w:t>reconnaissance</w:t>
      </w:r>
      <w:r>
        <w:rPr>
          <w:color w:val="7E7E7E"/>
          <w:w w:val="110"/>
        </w:rPr>
        <w:t xml:space="preserve">, </w:t>
      </w:r>
      <w:r>
        <w:rPr>
          <w:color w:val="575757"/>
          <w:w w:val="110"/>
        </w:rPr>
        <w:t>a</w:t>
      </w:r>
      <w:r>
        <w:rPr>
          <w:color w:val="2D2D2D"/>
          <w:w w:val="110"/>
        </w:rPr>
        <w:t>l</w:t>
      </w:r>
      <w:r>
        <w:rPr>
          <w:color w:val="464646"/>
          <w:w w:val="110"/>
        </w:rPr>
        <w:t xml:space="preserve">so referred to </w:t>
      </w:r>
      <w:r>
        <w:rPr>
          <w:color w:val="575757"/>
          <w:w w:val="110"/>
        </w:rPr>
        <w:t xml:space="preserve">as </w:t>
      </w:r>
      <w:r>
        <w:rPr>
          <w:color w:val="464646"/>
          <w:w w:val="110"/>
        </w:rPr>
        <w:t>a w</w:t>
      </w:r>
      <w:r>
        <w:rPr>
          <w:color w:val="6B6B6B"/>
          <w:w w:val="110"/>
        </w:rPr>
        <w:t>i</w:t>
      </w:r>
      <w:r>
        <w:rPr>
          <w:color w:val="464646"/>
          <w:w w:val="110"/>
        </w:rPr>
        <w:t>ndshield survey</w:t>
      </w:r>
      <w:r>
        <w:rPr>
          <w:color w:val="939393"/>
          <w:w w:val="110"/>
        </w:rPr>
        <w:t xml:space="preserve">, </w:t>
      </w:r>
      <w:r>
        <w:rPr>
          <w:color w:val="6B6B6B"/>
          <w:w w:val="110"/>
        </w:rPr>
        <w:t>i</w:t>
      </w:r>
      <w:r>
        <w:rPr>
          <w:color w:val="464646"/>
          <w:w w:val="110"/>
        </w:rPr>
        <w:t>s im</w:t>
      </w:r>
      <w:r>
        <w:rPr>
          <w:color w:val="6B6B6B"/>
          <w:w w:val="110"/>
        </w:rPr>
        <w:t>port</w:t>
      </w:r>
      <w:r>
        <w:rPr>
          <w:color w:val="464646"/>
          <w:w w:val="110"/>
        </w:rPr>
        <w:t xml:space="preserve">ant </w:t>
      </w:r>
      <w:r>
        <w:rPr>
          <w:color w:val="575757"/>
          <w:w w:val="110"/>
        </w:rPr>
        <w:t xml:space="preserve">in deciding what </w:t>
      </w:r>
      <w:r>
        <w:rPr>
          <w:color w:val="464646"/>
          <w:w w:val="110"/>
        </w:rPr>
        <w:t xml:space="preserve">assistance </w:t>
      </w:r>
      <w:r>
        <w:rPr>
          <w:color w:val="6B6B6B"/>
          <w:w w:val="110"/>
        </w:rPr>
        <w:t xml:space="preserve">is </w:t>
      </w:r>
      <w:r>
        <w:rPr>
          <w:color w:val="464646"/>
          <w:w w:val="110"/>
        </w:rPr>
        <w:t xml:space="preserve">needed </w:t>
      </w:r>
      <w:r>
        <w:rPr>
          <w:color w:val="575757"/>
          <w:w w:val="110"/>
        </w:rPr>
        <w:t xml:space="preserve">immediately </w:t>
      </w:r>
      <w:r>
        <w:rPr>
          <w:color w:val="464646"/>
          <w:w w:val="110"/>
        </w:rPr>
        <w:t xml:space="preserve">and </w:t>
      </w:r>
      <w:r>
        <w:rPr>
          <w:color w:val="575757"/>
          <w:w w:val="110"/>
        </w:rPr>
        <w:t xml:space="preserve">where limited resources </w:t>
      </w:r>
      <w:r>
        <w:rPr>
          <w:color w:val="464646"/>
          <w:w w:val="110"/>
        </w:rPr>
        <w:t>sh</w:t>
      </w:r>
      <w:r>
        <w:rPr>
          <w:color w:val="6B6B6B"/>
          <w:w w:val="110"/>
        </w:rPr>
        <w:t xml:space="preserve">ould </w:t>
      </w:r>
      <w:r>
        <w:rPr>
          <w:color w:val="575757"/>
          <w:w w:val="110"/>
        </w:rPr>
        <w:t>be initially committed.</w:t>
      </w:r>
    </w:p>
    <w:p w14:paraId="05E6B116" w14:textId="77777777" w:rsidR="000D03B5" w:rsidRDefault="000D03B5">
      <w:pPr>
        <w:spacing w:line="264" w:lineRule="auto"/>
        <w:jc w:val="both"/>
        <w:sectPr w:rsidR="000D03B5">
          <w:headerReference w:type="default" r:id="rId95"/>
          <w:pgSz w:w="12160" w:h="15890"/>
          <w:pgMar w:top="1440" w:right="1240" w:bottom="1280" w:left="1340" w:header="0" w:footer="1082" w:gutter="0"/>
          <w:cols w:space="720"/>
        </w:sectPr>
      </w:pPr>
    </w:p>
    <w:p w14:paraId="05E6B117" w14:textId="77777777" w:rsidR="000D03B5" w:rsidRDefault="00DC03A4">
      <w:pPr>
        <w:numPr>
          <w:ilvl w:val="0"/>
          <w:numId w:val="5"/>
        </w:numPr>
        <w:tabs>
          <w:tab w:val="left" w:pos="469"/>
        </w:tabs>
        <w:spacing w:before="75"/>
        <w:ind w:left="469" w:hanging="352"/>
        <w:jc w:val="left"/>
        <w:rPr>
          <w:b/>
          <w:color w:val="2D2D2A"/>
          <w:sz w:val="21"/>
        </w:rPr>
      </w:pPr>
      <w:r>
        <w:rPr>
          <w:b/>
          <w:color w:val="2D2D2A"/>
          <w:w w:val="105"/>
          <w:sz w:val="21"/>
        </w:rPr>
        <w:lastRenderedPageBreak/>
        <w:t>Externa</w:t>
      </w:r>
      <w:r>
        <w:rPr>
          <w:b/>
          <w:color w:val="4F4F4F"/>
          <w:w w:val="105"/>
          <w:sz w:val="21"/>
        </w:rPr>
        <w:t>l</w:t>
      </w:r>
      <w:r>
        <w:rPr>
          <w:b/>
          <w:color w:val="4F4F4F"/>
          <w:spacing w:val="2"/>
          <w:w w:val="105"/>
          <w:sz w:val="21"/>
        </w:rPr>
        <w:t xml:space="preserve"> </w:t>
      </w:r>
      <w:r>
        <w:rPr>
          <w:b/>
          <w:color w:val="2D2D2A"/>
          <w:spacing w:val="-2"/>
          <w:w w:val="105"/>
          <w:sz w:val="21"/>
        </w:rPr>
        <w:t>Assistance</w:t>
      </w:r>
    </w:p>
    <w:p w14:paraId="05E6B118" w14:textId="77777777" w:rsidR="000D03B5" w:rsidRDefault="000D03B5">
      <w:pPr>
        <w:pStyle w:val="BodyText"/>
        <w:spacing w:before="3"/>
        <w:rPr>
          <w:b/>
          <w:sz w:val="23"/>
        </w:rPr>
      </w:pPr>
    </w:p>
    <w:p w14:paraId="05E6B119" w14:textId="77777777" w:rsidR="000D03B5" w:rsidRDefault="00DC03A4">
      <w:pPr>
        <w:spacing w:before="1" w:line="252" w:lineRule="auto"/>
        <w:ind w:left="469" w:right="114" w:firstLine="7"/>
        <w:jc w:val="both"/>
        <w:rPr>
          <w:sz w:val="21"/>
        </w:rPr>
      </w:pPr>
      <w:r>
        <w:rPr>
          <w:color w:val="2D2D2A"/>
          <w:w w:val="105"/>
          <w:sz w:val="21"/>
        </w:rPr>
        <w:t>If l</w:t>
      </w:r>
      <w:r>
        <w:rPr>
          <w:color w:val="4F4F4F"/>
          <w:w w:val="105"/>
          <w:sz w:val="21"/>
        </w:rPr>
        <w:t xml:space="preserve">ocal law enforcement resources and </w:t>
      </w:r>
      <w:r>
        <w:rPr>
          <w:color w:val="646664"/>
          <w:w w:val="105"/>
          <w:sz w:val="21"/>
        </w:rPr>
        <w:t xml:space="preserve">those </w:t>
      </w:r>
      <w:r>
        <w:rPr>
          <w:color w:val="4F4F4F"/>
          <w:w w:val="105"/>
          <w:sz w:val="21"/>
        </w:rPr>
        <w:t xml:space="preserve">available through </w:t>
      </w:r>
      <w:r>
        <w:rPr>
          <w:color w:val="646664"/>
          <w:w w:val="105"/>
          <w:sz w:val="21"/>
        </w:rPr>
        <w:t xml:space="preserve">inter-local </w:t>
      </w:r>
      <w:r>
        <w:rPr>
          <w:color w:val="4F4F4F"/>
          <w:w w:val="105"/>
          <w:sz w:val="21"/>
        </w:rPr>
        <w:t xml:space="preserve">agreements are insufficient to deal </w:t>
      </w:r>
      <w:r>
        <w:rPr>
          <w:color w:val="3F3F3D"/>
          <w:w w:val="105"/>
          <w:sz w:val="21"/>
        </w:rPr>
        <w:t xml:space="preserve">with </w:t>
      </w:r>
      <w:r>
        <w:rPr>
          <w:color w:val="4F4F4F"/>
          <w:w w:val="105"/>
          <w:sz w:val="21"/>
        </w:rPr>
        <w:t>an emergency situation</w:t>
      </w:r>
      <w:r>
        <w:rPr>
          <w:color w:val="7C7C7B"/>
          <w:w w:val="105"/>
          <w:sz w:val="21"/>
        </w:rPr>
        <w:t>,</w:t>
      </w:r>
      <w:r>
        <w:rPr>
          <w:color w:val="7C7C7B"/>
          <w:spacing w:val="-10"/>
          <w:w w:val="105"/>
          <w:sz w:val="21"/>
        </w:rPr>
        <w:t xml:space="preserve"> </w:t>
      </w:r>
      <w:r>
        <w:rPr>
          <w:color w:val="4F4F4F"/>
          <w:w w:val="105"/>
          <w:sz w:val="21"/>
        </w:rPr>
        <w:t>local offic</w:t>
      </w:r>
      <w:r>
        <w:rPr>
          <w:color w:val="2D2D2A"/>
          <w:w w:val="105"/>
          <w:sz w:val="21"/>
        </w:rPr>
        <w:t>i</w:t>
      </w:r>
      <w:r>
        <w:rPr>
          <w:color w:val="4F4F4F"/>
          <w:w w:val="105"/>
          <w:sz w:val="21"/>
        </w:rPr>
        <w:t xml:space="preserve">als may request support </w:t>
      </w:r>
      <w:r>
        <w:rPr>
          <w:color w:val="3F3F3D"/>
          <w:w w:val="105"/>
          <w:sz w:val="21"/>
        </w:rPr>
        <w:t xml:space="preserve">from </w:t>
      </w:r>
      <w:r>
        <w:rPr>
          <w:color w:val="4F4F4F"/>
          <w:w w:val="105"/>
          <w:sz w:val="21"/>
        </w:rPr>
        <w:t xml:space="preserve">the </w:t>
      </w:r>
      <w:r>
        <w:rPr>
          <w:color w:val="2D2D2A"/>
          <w:w w:val="105"/>
          <w:sz w:val="21"/>
        </w:rPr>
        <w:t>S</w:t>
      </w:r>
      <w:r>
        <w:rPr>
          <w:color w:val="4F4F4F"/>
          <w:w w:val="105"/>
          <w:sz w:val="21"/>
        </w:rPr>
        <w:t xml:space="preserve">tate </w:t>
      </w:r>
      <w:r>
        <w:rPr>
          <w:color w:val="3F3F3D"/>
          <w:w w:val="105"/>
          <w:sz w:val="21"/>
        </w:rPr>
        <w:t>us</w:t>
      </w:r>
      <w:r>
        <w:rPr>
          <w:color w:val="646664"/>
          <w:w w:val="105"/>
          <w:sz w:val="21"/>
        </w:rPr>
        <w:t xml:space="preserve">ing </w:t>
      </w:r>
      <w:r>
        <w:rPr>
          <w:color w:val="3F3F3D"/>
          <w:w w:val="105"/>
          <w:sz w:val="21"/>
        </w:rPr>
        <w:t>the procedu</w:t>
      </w:r>
      <w:r>
        <w:rPr>
          <w:color w:val="646664"/>
          <w:w w:val="105"/>
          <w:sz w:val="21"/>
        </w:rPr>
        <w:t xml:space="preserve">res </w:t>
      </w:r>
      <w:r>
        <w:rPr>
          <w:color w:val="4F4F4F"/>
          <w:w w:val="105"/>
          <w:sz w:val="21"/>
        </w:rPr>
        <w:t xml:space="preserve">outlined </w:t>
      </w:r>
      <w:r>
        <w:rPr>
          <w:color w:val="2D2D2A"/>
          <w:w w:val="105"/>
          <w:sz w:val="21"/>
        </w:rPr>
        <w:t xml:space="preserve">in </w:t>
      </w:r>
      <w:r>
        <w:rPr>
          <w:color w:val="3F3F3D"/>
          <w:w w:val="105"/>
          <w:sz w:val="21"/>
        </w:rPr>
        <w:t>Sec</w:t>
      </w:r>
      <w:r>
        <w:rPr>
          <w:color w:val="646664"/>
          <w:w w:val="105"/>
          <w:sz w:val="21"/>
        </w:rPr>
        <w:t xml:space="preserve">tion </w:t>
      </w:r>
      <w:r>
        <w:rPr>
          <w:color w:val="4F4F4F"/>
          <w:w w:val="105"/>
          <w:sz w:val="21"/>
        </w:rPr>
        <w:t xml:space="preserve">V of the Basic </w:t>
      </w:r>
      <w:r>
        <w:rPr>
          <w:color w:val="3F3F3D"/>
          <w:w w:val="105"/>
          <w:sz w:val="21"/>
        </w:rPr>
        <w:t>Plan</w:t>
      </w:r>
      <w:r>
        <w:rPr>
          <w:color w:val="646664"/>
          <w:w w:val="105"/>
          <w:sz w:val="21"/>
        </w:rPr>
        <w:t>.</w:t>
      </w:r>
      <w:r>
        <w:rPr>
          <w:color w:val="646664"/>
          <w:spacing w:val="40"/>
          <w:w w:val="105"/>
          <w:sz w:val="21"/>
        </w:rPr>
        <w:t xml:space="preserve"> </w:t>
      </w:r>
      <w:r>
        <w:rPr>
          <w:color w:val="3F3F3D"/>
          <w:w w:val="105"/>
          <w:sz w:val="21"/>
        </w:rPr>
        <w:t xml:space="preserve">Cities </w:t>
      </w:r>
      <w:r>
        <w:rPr>
          <w:color w:val="4F4F4F"/>
          <w:w w:val="105"/>
          <w:sz w:val="21"/>
        </w:rPr>
        <w:t xml:space="preserve">must </w:t>
      </w:r>
      <w:r>
        <w:rPr>
          <w:color w:val="3F3F3D"/>
          <w:w w:val="105"/>
          <w:sz w:val="21"/>
        </w:rPr>
        <w:t>seek assista</w:t>
      </w:r>
      <w:r>
        <w:rPr>
          <w:color w:val="646664"/>
          <w:w w:val="105"/>
          <w:sz w:val="21"/>
        </w:rPr>
        <w:t xml:space="preserve">nce from </w:t>
      </w:r>
      <w:r>
        <w:rPr>
          <w:color w:val="4F4F4F"/>
          <w:w w:val="105"/>
          <w:sz w:val="21"/>
        </w:rPr>
        <w:t>the</w:t>
      </w:r>
      <w:r>
        <w:rPr>
          <w:color w:val="2D2D2A"/>
          <w:w w:val="105"/>
          <w:sz w:val="21"/>
        </w:rPr>
        <w:t>i</w:t>
      </w:r>
      <w:r>
        <w:rPr>
          <w:color w:val="4F4F4F"/>
          <w:w w:val="105"/>
          <w:sz w:val="21"/>
        </w:rPr>
        <w:t>r</w:t>
      </w:r>
      <w:r>
        <w:rPr>
          <w:color w:val="4F4F4F"/>
          <w:spacing w:val="-5"/>
          <w:w w:val="105"/>
          <w:sz w:val="21"/>
        </w:rPr>
        <w:t xml:space="preserve"> </w:t>
      </w:r>
      <w:r>
        <w:rPr>
          <w:color w:val="4F4F4F"/>
          <w:w w:val="105"/>
          <w:sz w:val="21"/>
        </w:rPr>
        <w:t>county before request</w:t>
      </w:r>
      <w:r>
        <w:rPr>
          <w:color w:val="7C7C7B"/>
          <w:w w:val="105"/>
          <w:sz w:val="21"/>
        </w:rPr>
        <w:t>in</w:t>
      </w:r>
      <w:r>
        <w:rPr>
          <w:color w:val="4F4F4F"/>
          <w:w w:val="105"/>
          <w:sz w:val="21"/>
        </w:rPr>
        <w:t xml:space="preserve">g </w:t>
      </w:r>
      <w:r>
        <w:rPr>
          <w:color w:val="646664"/>
          <w:w w:val="105"/>
          <w:sz w:val="21"/>
        </w:rPr>
        <w:t xml:space="preserve">resource </w:t>
      </w:r>
      <w:r>
        <w:rPr>
          <w:color w:val="4F4F4F"/>
          <w:w w:val="105"/>
          <w:sz w:val="21"/>
        </w:rPr>
        <w:t xml:space="preserve">assistance </w:t>
      </w:r>
      <w:r>
        <w:rPr>
          <w:color w:val="646664"/>
          <w:w w:val="105"/>
          <w:sz w:val="21"/>
        </w:rPr>
        <w:t xml:space="preserve">from </w:t>
      </w:r>
      <w:r>
        <w:rPr>
          <w:color w:val="4F4F4F"/>
          <w:w w:val="105"/>
          <w:sz w:val="21"/>
        </w:rPr>
        <w:t xml:space="preserve">the </w:t>
      </w:r>
      <w:r>
        <w:rPr>
          <w:color w:val="3F3F3D"/>
          <w:w w:val="105"/>
          <w:sz w:val="21"/>
        </w:rPr>
        <w:t>State</w:t>
      </w:r>
      <w:r>
        <w:rPr>
          <w:color w:val="7C7C7B"/>
          <w:w w:val="105"/>
          <w:sz w:val="21"/>
        </w:rPr>
        <w:t>.</w:t>
      </w:r>
    </w:p>
    <w:p w14:paraId="05E6B11A" w14:textId="77777777" w:rsidR="000D03B5" w:rsidRDefault="000D03B5">
      <w:pPr>
        <w:pStyle w:val="BodyText"/>
        <w:spacing w:before="1"/>
        <w:rPr>
          <w:sz w:val="22"/>
        </w:rPr>
      </w:pPr>
    </w:p>
    <w:p w14:paraId="05E6B11B" w14:textId="77777777" w:rsidR="000D03B5" w:rsidRDefault="00DC03A4">
      <w:pPr>
        <w:numPr>
          <w:ilvl w:val="0"/>
          <w:numId w:val="5"/>
        </w:numPr>
        <w:tabs>
          <w:tab w:val="left" w:pos="465"/>
        </w:tabs>
        <w:ind w:left="465"/>
        <w:jc w:val="left"/>
        <w:rPr>
          <w:b/>
          <w:color w:val="2D2D2A"/>
          <w:sz w:val="21"/>
        </w:rPr>
      </w:pPr>
      <w:r>
        <w:rPr>
          <w:b/>
          <w:color w:val="2D2D2A"/>
          <w:sz w:val="21"/>
        </w:rPr>
        <w:t>Actions</w:t>
      </w:r>
      <w:r>
        <w:rPr>
          <w:b/>
          <w:color w:val="2D2D2A"/>
          <w:spacing w:val="22"/>
          <w:sz w:val="21"/>
        </w:rPr>
        <w:t xml:space="preserve"> </w:t>
      </w:r>
      <w:r>
        <w:rPr>
          <w:b/>
          <w:color w:val="2D2D2A"/>
          <w:sz w:val="21"/>
        </w:rPr>
        <w:t>by</w:t>
      </w:r>
      <w:r>
        <w:rPr>
          <w:b/>
          <w:color w:val="2D2D2A"/>
          <w:spacing w:val="18"/>
          <w:sz w:val="21"/>
        </w:rPr>
        <w:t xml:space="preserve"> </w:t>
      </w:r>
      <w:r>
        <w:rPr>
          <w:b/>
          <w:color w:val="2D2D2A"/>
          <w:sz w:val="21"/>
        </w:rPr>
        <w:t>Phases</w:t>
      </w:r>
      <w:r>
        <w:rPr>
          <w:b/>
          <w:color w:val="2D2D2A"/>
          <w:spacing w:val="30"/>
          <w:sz w:val="21"/>
        </w:rPr>
        <w:t xml:space="preserve"> </w:t>
      </w:r>
      <w:r>
        <w:rPr>
          <w:b/>
          <w:color w:val="2D2D2A"/>
          <w:sz w:val="21"/>
        </w:rPr>
        <w:t>of</w:t>
      </w:r>
      <w:r>
        <w:rPr>
          <w:b/>
          <w:color w:val="2D2D2A"/>
          <w:spacing w:val="12"/>
          <w:sz w:val="21"/>
        </w:rPr>
        <w:t xml:space="preserve"> </w:t>
      </w:r>
      <w:r>
        <w:rPr>
          <w:b/>
          <w:color w:val="2D2D2A"/>
          <w:sz w:val="21"/>
        </w:rPr>
        <w:t>Emergency</w:t>
      </w:r>
      <w:r>
        <w:rPr>
          <w:b/>
          <w:color w:val="2D2D2A"/>
          <w:spacing w:val="36"/>
          <w:sz w:val="21"/>
        </w:rPr>
        <w:t xml:space="preserve"> </w:t>
      </w:r>
      <w:r>
        <w:rPr>
          <w:b/>
          <w:color w:val="3F3F3D"/>
          <w:spacing w:val="-2"/>
          <w:sz w:val="21"/>
        </w:rPr>
        <w:t>Management</w:t>
      </w:r>
    </w:p>
    <w:p w14:paraId="05E6B11C" w14:textId="77777777" w:rsidR="000D03B5" w:rsidRDefault="000D03B5">
      <w:pPr>
        <w:pStyle w:val="BodyText"/>
        <w:spacing w:before="10"/>
        <w:rPr>
          <w:b/>
          <w:sz w:val="22"/>
        </w:rPr>
      </w:pPr>
    </w:p>
    <w:p w14:paraId="05E6B11D" w14:textId="77777777" w:rsidR="000D03B5" w:rsidRDefault="00DC03A4">
      <w:pPr>
        <w:pStyle w:val="ListParagraph"/>
        <w:numPr>
          <w:ilvl w:val="1"/>
          <w:numId w:val="5"/>
        </w:numPr>
        <w:tabs>
          <w:tab w:val="left" w:pos="820"/>
        </w:tabs>
        <w:ind w:left="820" w:hanging="356"/>
        <w:rPr>
          <w:color w:val="4F4F4F"/>
          <w:sz w:val="21"/>
        </w:rPr>
      </w:pPr>
      <w:r>
        <w:rPr>
          <w:color w:val="3F3F3D"/>
          <w:spacing w:val="-2"/>
          <w:w w:val="105"/>
          <w:sz w:val="21"/>
        </w:rPr>
        <w:t>Prevention</w:t>
      </w:r>
    </w:p>
    <w:p w14:paraId="05E6B11E" w14:textId="77777777" w:rsidR="000D03B5" w:rsidRDefault="000D03B5">
      <w:pPr>
        <w:pStyle w:val="BodyText"/>
        <w:spacing w:before="8"/>
        <w:rPr>
          <w:sz w:val="23"/>
        </w:rPr>
      </w:pPr>
    </w:p>
    <w:p w14:paraId="05E6B11F" w14:textId="77777777" w:rsidR="000D03B5" w:rsidRDefault="00DC03A4">
      <w:pPr>
        <w:pStyle w:val="ListParagraph"/>
        <w:numPr>
          <w:ilvl w:val="2"/>
          <w:numId w:val="5"/>
        </w:numPr>
        <w:tabs>
          <w:tab w:val="left" w:pos="1176"/>
        </w:tabs>
        <w:spacing w:before="1"/>
        <w:ind w:left="1176" w:hanging="356"/>
        <w:rPr>
          <w:color w:val="4F4F4F"/>
          <w:sz w:val="21"/>
        </w:rPr>
      </w:pPr>
      <w:r>
        <w:rPr>
          <w:color w:val="4F4F4F"/>
          <w:w w:val="105"/>
          <w:sz w:val="21"/>
        </w:rPr>
        <w:t>Operate</w:t>
      </w:r>
      <w:r>
        <w:rPr>
          <w:color w:val="4F4F4F"/>
          <w:spacing w:val="-5"/>
          <w:w w:val="105"/>
          <w:sz w:val="21"/>
        </w:rPr>
        <w:t xml:space="preserve"> </w:t>
      </w:r>
      <w:r>
        <w:rPr>
          <w:color w:val="4F4F4F"/>
          <w:w w:val="105"/>
          <w:sz w:val="21"/>
        </w:rPr>
        <w:t>a</w:t>
      </w:r>
      <w:r>
        <w:rPr>
          <w:color w:val="4F4F4F"/>
          <w:spacing w:val="-11"/>
          <w:w w:val="105"/>
          <w:sz w:val="21"/>
        </w:rPr>
        <w:t xml:space="preserve"> </w:t>
      </w:r>
      <w:r>
        <w:rPr>
          <w:color w:val="646664"/>
          <w:w w:val="105"/>
          <w:sz w:val="21"/>
        </w:rPr>
        <w:t>lo</w:t>
      </w:r>
      <w:r>
        <w:rPr>
          <w:color w:val="3F3F3D"/>
          <w:w w:val="105"/>
          <w:sz w:val="21"/>
        </w:rPr>
        <w:t>cal</w:t>
      </w:r>
      <w:r>
        <w:rPr>
          <w:color w:val="3F3F3D"/>
          <w:spacing w:val="-15"/>
          <w:w w:val="105"/>
          <w:sz w:val="21"/>
        </w:rPr>
        <w:t xml:space="preserve"> </w:t>
      </w:r>
      <w:r>
        <w:rPr>
          <w:color w:val="4F4F4F"/>
          <w:w w:val="105"/>
          <w:sz w:val="21"/>
        </w:rPr>
        <w:t>warn</w:t>
      </w:r>
      <w:r>
        <w:rPr>
          <w:color w:val="7C7C7B"/>
          <w:w w:val="105"/>
          <w:sz w:val="21"/>
        </w:rPr>
        <w:t>i</w:t>
      </w:r>
      <w:r>
        <w:rPr>
          <w:color w:val="4F4F4F"/>
          <w:w w:val="105"/>
          <w:sz w:val="21"/>
        </w:rPr>
        <w:t>ng</w:t>
      </w:r>
      <w:r>
        <w:rPr>
          <w:color w:val="4F4F4F"/>
          <w:spacing w:val="-7"/>
          <w:w w:val="105"/>
          <w:sz w:val="21"/>
        </w:rPr>
        <w:t xml:space="preserve"> </w:t>
      </w:r>
      <w:r>
        <w:rPr>
          <w:color w:val="4F4F4F"/>
          <w:w w:val="105"/>
          <w:sz w:val="21"/>
        </w:rPr>
        <w:t>system</w:t>
      </w:r>
      <w:r>
        <w:rPr>
          <w:color w:val="4F4F4F"/>
          <w:spacing w:val="-4"/>
          <w:w w:val="105"/>
          <w:sz w:val="21"/>
        </w:rPr>
        <w:t xml:space="preserve"> </w:t>
      </w:r>
      <w:r>
        <w:rPr>
          <w:color w:val="4F4F4F"/>
          <w:w w:val="105"/>
          <w:sz w:val="21"/>
        </w:rPr>
        <w:t>(see</w:t>
      </w:r>
      <w:r>
        <w:rPr>
          <w:color w:val="4F4F4F"/>
          <w:spacing w:val="-5"/>
          <w:w w:val="105"/>
          <w:sz w:val="21"/>
        </w:rPr>
        <w:t xml:space="preserve"> </w:t>
      </w:r>
      <w:r>
        <w:rPr>
          <w:color w:val="4F4F4F"/>
          <w:w w:val="105"/>
          <w:sz w:val="21"/>
        </w:rPr>
        <w:t>Annex</w:t>
      </w:r>
      <w:r>
        <w:rPr>
          <w:color w:val="4F4F4F"/>
          <w:spacing w:val="8"/>
          <w:w w:val="105"/>
          <w:sz w:val="21"/>
        </w:rPr>
        <w:t xml:space="preserve"> </w:t>
      </w:r>
      <w:r>
        <w:rPr>
          <w:color w:val="4F4F4F"/>
          <w:w w:val="105"/>
          <w:sz w:val="21"/>
        </w:rPr>
        <w:t>A,</w:t>
      </w:r>
      <w:r>
        <w:rPr>
          <w:color w:val="4F4F4F"/>
          <w:spacing w:val="-8"/>
          <w:w w:val="105"/>
          <w:sz w:val="21"/>
        </w:rPr>
        <w:t xml:space="preserve"> </w:t>
      </w:r>
      <w:r>
        <w:rPr>
          <w:color w:val="4F4F4F"/>
          <w:spacing w:val="-2"/>
          <w:w w:val="105"/>
          <w:sz w:val="21"/>
        </w:rPr>
        <w:t>Warning)</w:t>
      </w:r>
      <w:r>
        <w:rPr>
          <w:color w:val="7C7C7B"/>
          <w:spacing w:val="-2"/>
          <w:w w:val="105"/>
          <w:sz w:val="21"/>
        </w:rPr>
        <w:t>.</w:t>
      </w:r>
    </w:p>
    <w:p w14:paraId="05E6B120" w14:textId="77777777" w:rsidR="000D03B5" w:rsidRDefault="00DC03A4">
      <w:pPr>
        <w:pStyle w:val="ListParagraph"/>
        <w:numPr>
          <w:ilvl w:val="2"/>
          <w:numId w:val="5"/>
        </w:numPr>
        <w:tabs>
          <w:tab w:val="left" w:pos="1176"/>
        </w:tabs>
        <w:spacing w:before="13"/>
        <w:ind w:left="1176" w:hanging="357"/>
        <w:rPr>
          <w:color w:val="4F4F4F"/>
          <w:sz w:val="21"/>
        </w:rPr>
      </w:pPr>
      <w:r>
        <w:rPr>
          <w:color w:val="4F4F4F"/>
          <w:w w:val="105"/>
          <w:sz w:val="21"/>
        </w:rPr>
        <w:t>Carry</w:t>
      </w:r>
      <w:r>
        <w:rPr>
          <w:color w:val="4F4F4F"/>
          <w:spacing w:val="-9"/>
          <w:w w:val="105"/>
          <w:sz w:val="21"/>
        </w:rPr>
        <w:t xml:space="preserve"> </w:t>
      </w:r>
      <w:r>
        <w:rPr>
          <w:color w:val="4F4F4F"/>
          <w:w w:val="105"/>
          <w:sz w:val="21"/>
        </w:rPr>
        <w:t>out</w:t>
      </w:r>
      <w:r>
        <w:rPr>
          <w:color w:val="4F4F4F"/>
          <w:spacing w:val="-11"/>
          <w:w w:val="105"/>
          <w:sz w:val="21"/>
        </w:rPr>
        <w:t xml:space="preserve"> </w:t>
      </w:r>
      <w:r>
        <w:rPr>
          <w:color w:val="4F4F4F"/>
          <w:w w:val="105"/>
          <w:sz w:val="21"/>
        </w:rPr>
        <w:t>anti-</w:t>
      </w:r>
      <w:r>
        <w:rPr>
          <w:color w:val="2D2D2A"/>
          <w:w w:val="105"/>
          <w:sz w:val="21"/>
        </w:rPr>
        <w:t>t</w:t>
      </w:r>
      <w:r>
        <w:rPr>
          <w:color w:val="4F4F4F"/>
          <w:w w:val="105"/>
          <w:sz w:val="21"/>
        </w:rPr>
        <w:t>errorist</w:t>
      </w:r>
      <w:r>
        <w:rPr>
          <w:color w:val="4F4F4F"/>
          <w:spacing w:val="-15"/>
          <w:w w:val="105"/>
          <w:sz w:val="21"/>
        </w:rPr>
        <w:t xml:space="preserve"> </w:t>
      </w:r>
      <w:r>
        <w:rPr>
          <w:color w:val="4F4F4F"/>
          <w:w w:val="105"/>
          <w:sz w:val="21"/>
        </w:rPr>
        <w:t>activities</w:t>
      </w:r>
      <w:r>
        <w:rPr>
          <w:color w:val="4F4F4F"/>
          <w:spacing w:val="-6"/>
          <w:w w:val="105"/>
          <w:sz w:val="21"/>
        </w:rPr>
        <w:t xml:space="preserve"> </w:t>
      </w:r>
      <w:r>
        <w:rPr>
          <w:color w:val="4F4F4F"/>
          <w:w w:val="105"/>
          <w:sz w:val="21"/>
        </w:rPr>
        <w:t>(see</w:t>
      </w:r>
      <w:r>
        <w:rPr>
          <w:color w:val="4F4F4F"/>
          <w:spacing w:val="-6"/>
          <w:w w:val="105"/>
          <w:sz w:val="21"/>
        </w:rPr>
        <w:t xml:space="preserve"> </w:t>
      </w:r>
      <w:r>
        <w:rPr>
          <w:color w:val="4F4F4F"/>
          <w:w w:val="105"/>
          <w:sz w:val="21"/>
        </w:rPr>
        <w:t>Annex</w:t>
      </w:r>
      <w:r>
        <w:rPr>
          <w:color w:val="4F4F4F"/>
          <w:spacing w:val="-2"/>
          <w:w w:val="105"/>
          <w:sz w:val="21"/>
        </w:rPr>
        <w:t xml:space="preserve"> </w:t>
      </w:r>
      <w:r>
        <w:rPr>
          <w:color w:val="4F4F4F"/>
          <w:w w:val="105"/>
          <w:sz w:val="21"/>
        </w:rPr>
        <w:t>V,</w:t>
      </w:r>
      <w:r>
        <w:rPr>
          <w:color w:val="4F4F4F"/>
          <w:spacing w:val="-16"/>
          <w:w w:val="105"/>
          <w:sz w:val="21"/>
        </w:rPr>
        <w:t xml:space="preserve"> </w:t>
      </w:r>
      <w:r>
        <w:rPr>
          <w:color w:val="4F4F4F"/>
          <w:w w:val="105"/>
          <w:sz w:val="21"/>
        </w:rPr>
        <w:t>Terrorist</w:t>
      </w:r>
      <w:r>
        <w:rPr>
          <w:color w:val="4F4F4F"/>
          <w:spacing w:val="1"/>
          <w:w w:val="105"/>
          <w:sz w:val="21"/>
        </w:rPr>
        <w:t xml:space="preserve"> </w:t>
      </w:r>
      <w:r>
        <w:rPr>
          <w:color w:val="4F4F4F"/>
          <w:w w:val="105"/>
          <w:sz w:val="21"/>
        </w:rPr>
        <w:t>Incident</w:t>
      </w:r>
      <w:r>
        <w:rPr>
          <w:color w:val="4F4F4F"/>
          <w:spacing w:val="4"/>
          <w:w w:val="105"/>
          <w:sz w:val="21"/>
        </w:rPr>
        <w:t xml:space="preserve"> </w:t>
      </w:r>
      <w:r>
        <w:rPr>
          <w:color w:val="3F3F3D"/>
          <w:spacing w:val="-2"/>
          <w:w w:val="105"/>
          <w:sz w:val="21"/>
        </w:rPr>
        <w:t>Response)</w:t>
      </w:r>
      <w:r>
        <w:rPr>
          <w:color w:val="7C7C7B"/>
          <w:spacing w:val="-2"/>
          <w:w w:val="105"/>
          <w:sz w:val="21"/>
        </w:rPr>
        <w:t>.</w:t>
      </w:r>
    </w:p>
    <w:p w14:paraId="05E6B121" w14:textId="77777777" w:rsidR="000D03B5" w:rsidRDefault="00DC03A4">
      <w:pPr>
        <w:pStyle w:val="ListParagraph"/>
        <w:numPr>
          <w:ilvl w:val="2"/>
          <w:numId w:val="5"/>
        </w:numPr>
        <w:tabs>
          <w:tab w:val="left" w:pos="1182"/>
        </w:tabs>
        <w:spacing w:before="18" w:line="252" w:lineRule="auto"/>
        <w:ind w:left="1182" w:right="131"/>
        <w:rPr>
          <w:color w:val="3F3F3D"/>
          <w:sz w:val="21"/>
        </w:rPr>
      </w:pPr>
      <w:r>
        <w:rPr>
          <w:color w:val="4F4F4F"/>
          <w:w w:val="105"/>
          <w:sz w:val="21"/>
        </w:rPr>
        <w:t>Avoid</w:t>
      </w:r>
      <w:r>
        <w:rPr>
          <w:color w:val="4F4F4F"/>
          <w:spacing w:val="-13"/>
          <w:w w:val="105"/>
          <w:sz w:val="21"/>
        </w:rPr>
        <w:t xml:space="preserve"> </w:t>
      </w:r>
      <w:r>
        <w:rPr>
          <w:color w:val="2D2D2A"/>
          <w:w w:val="105"/>
          <w:sz w:val="21"/>
        </w:rPr>
        <w:t>loc</w:t>
      </w:r>
      <w:r>
        <w:rPr>
          <w:color w:val="4F4F4F"/>
          <w:w w:val="105"/>
          <w:sz w:val="21"/>
        </w:rPr>
        <w:t>ati</w:t>
      </w:r>
      <w:r>
        <w:rPr>
          <w:color w:val="2D2D2A"/>
          <w:w w:val="105"/>
          <w:sz w:val="21"/>
        </w:rPr>
        <w:t>ng</w:t>
      </w:r>
      <w:r>
        <w:rPr>
          <w:color w:val="2D2D2A"/>
          <w:spacing w:val="-10"/>
          <w:w w:val="105"/>
          <w:sz w:val="21"/>
        </w:rPr>
        <w:t xml:space="preserve"> </w:t>
      </w:r>
      <w:r>
        <w:rPr>
          <w:color w:val="3F3F3D"/>
          <w:w w:val="105"/>
          <w:sz w:val="21"/>
        </w:rPr>
        <w:t>correct</w:t>
      </w:r>
      <w:r>
        <w:rPr>
          <w:color w:val="646664"/>
          <w:w w:val="105"/>
          <w:sz w:val="21"/>
        </w:rPr>
        <w:t>i</w:t>
      </w:r>
      <w:r>
        <w:rPr>
          <w:color w:val="3F3F3D"/>
          <w:w w:val="105"/>
          <w:sz w:val="21"/>
        </w:rPr>
        <w:t>onal</w:t>
      </w:r>
      <w:r>
        <w:rPr>
          <w:color w:val="3F3F3D"/>
          <w:spacing w:val="-23"/>
          <w:w w:val="105"/>
          <w:sz w:val="21"/>
        </w:rPr>
        <w:t xml:space="preserve"> </w:t>
      </w:r>
      <w:r>
        <w:rPr>
          <w:color w:val="3F3F3D"/>
          <w:w w:val="105"/>
          <w:sz w:val="21"/>
        </w:rPr>
        <w:t>facilities</w:t>
      </w:r>
      <w:r>
        <w:rPr>
          <w:color w:val="3F3F3D"/>
          <w:spacing w:val="-4"/>
          <w:w w:val="105"/>
          <w:sz w:val="21"/>
        </w:rPr>
        <w:t xml:space="preserve"> </w:t>
      </w:r>
      <w:r>
        <w:rPr>
          <w:color w:val="4F4F4F"/>
          <w:w w:val="105"/>
          <w:sz w:val="21"/>
        </w:rPr>
        <w:t>in</w:t>
      </w:r>
      <w:r>
        <w:rPr>
          <w:color w:val="4F4F4F"/>
          <w:spacing w:val="-16"/>
          <w:w w:val="105"/>
          <w:sz w:val="21"/>
        </w:rPr>
        <w:t xml:space="preserve"> </w:t>
      </w:r>
      <w:r>
        <w:rPr>
          <w:color w:val="4F4F4F"/>
          <w:w w:val="105"/>
          <w:sz w:val="21"/>
        </w:rPr>
        <w:t>known</w:t>
      </w:r>
      <w:r>
        <w:rPr>
          <w:color w:val="4F4F4F"/>
          <w:spacing w:val="-6"/>
          <w:w w:val="105"/>
          <w:sz w:val="21"/>
        </w:rPr>
        <w:t xml:space="preserve"> </w:t>
      </w:r>
      <w:r>
        <w:rPr>
          <w:color w:val="3F3F3D"/>
          <w:w w:val="105"/>
          <w:sz w:val="21"/>
        </w:rPr>
        <w:t>hazard</w:t>
      </w:r>
      <w:r>
        <w:rPr>
          <w:color w:val="3F3F3D"/>
          <w:spacing w:val="-12"/>
          <w:w w:val="105"/>
          <w:sz w:val="21"/>
        </w:rPr>
        <w:t xml:space="preserve"> </w:t>
      </w:r>
      <w:r>
        <w:rPr>
          <w:color w:val="4F4F4F"/>
          <w:w w:val="105"/>
          <w:sz w:val="21"/>
        </w:rPr>
        <w:t>areas so</w:t>
      </w:r>
      <w:r>
        <w:rPr>
          <w:color w:val="4F4F4F"/>
          <w:spacing w:val="-15"/>
          <w:w w:val="105"/>
          <w:sz w:val="21"/>
        </w:rPr>
        <w:t xml:space="preserve"> </w:t>
      </w:r>
      <w:r>
        <w:rPr>
          <w:color w:val="4F4F4F"/>
          <w:w w:val="105"/>
          <w:sz w:val="21"/>
        </w:rPr>
        <w:t>as</w:t>
      </w:r>
      <w:r>
        <w:rPr>
          <w:color w:val="4F4F4F"/>
          <w:spacing w:val="-11"/>
          <w:w w:val="105"/>
          <w:sz w:val="21"/>
        </w:rPr>
        <w:t xml:space="preserve"> </w:t>
      </w:r>
      <w:r>
        <w:rPr>
          <w:color w:val="4F4F4F"/>
          <w:w w:val="105"/>
          <w:sz w:val="21"/>
        </w:rPr>
        <w:t>to</w:t>
      </w:r>
      <w:r>
        <w:rPr>
          <w:color w:val="4F4F4F"/>
          <w:spacing w:val="-12"/>
          <w:w w:val="105"/>
          <w:sz w:val="21"/>
        </w:rPr>
        <w:t xml:space="preserve"> </w:t>
      </w:r>
      <w:r>
        <w:rPr>
          <w:color w:val="3F3F3D"/>
          <w:w w:val="105"/>
          <w:sz w:val="21"/>
        </w:rPr>
        <w:t xml:space="preserve">preclude </w:t>
      </w:r>
      <w:r>
        <w:rPr>
          <w:color w:val="4F4F4F"/>
          <w:w w:val="105"/>
          <w:sz w:val="21"/>
        </w:rPr>
        <w:t>the</w:t>
      </w:r>
      <w:r>
        <w:rPr>
          <w:color w:val="4F4F4F"/>
          <w:spacing w:val="-16"/>
          <w:w w:val="105"/>
          <w:sz w:val="21"/>
        </w:rPr>
        <w:t xml:space="preserve"> </w:t>
      </w:r>
      <w:r>
        <w:rPr>
          <w:color w:val="4F4F4F"/>
          <w:w w:val="105"/>
          <w:sz w:val="21"/>
        </w:rPr>
        <w:t xml:space="preserve">need for </w:t>
      </w:r>
      <w:r>
        <w:rPr>
          <w:color w:val="3F3F3D"/>
          <w:w w:val="105"/>
          <w:sz w:val="21"/>
        </w:rPr>
        <w:t>evac</w:t>
      </w:r>
      <w:r>
        <w:rPr>
          <w:color w:val="646664"/>
          <w:w w:val="105"/>
          <w:sz w:val="21"/>
        </w:rPr>
        <w:t>uati</w:t>
      </w:r>
      <w:r>
        <w:rPr>
          <w:color w:val="3F3F3D"/>
          <w:w w:val="105"/>
          <w:sz w:val="21"/>
        </w:rPr>
        <w:t>on duri</w:t>
      </w:r>
      <w:r>
        <w:rPr>
          <w:color w:val="646664"/>
          <w:w w:val="105"/>
          <w:sz w:val="21"/>
        </w:rPr>
        <w:t xml:space="preserve">ng </w:t>
      </w:r>
      <w:r>
        <w:rPr>
          <w:color w:val="4F4F4F"/>
          <w:w w:val="105"/>
          <w:sz w:val="21"/>
        </w:rPr>
        <w:t>emergency</w:t>
      </w:r>
      <w:r>
        <w:rPr>
          <w:color w:val="4F4F4F"/>
          <w:spacing w:val="40"/>
          <w:w w:val="105"/>
          <w:sz w:val="21"/>
        </w:rPr>
        <w:t xml:space="preserve"> </w:t>
      </w:r>
      <w:r>
        <w:rPr>
          <w:color w:val="4F4F4F"/>
          <w:w w:val="105"/>
          <w:sz w:val="21"/>
        </w:rPr>
        <w:t>situations</w:t>
      </w:r>
      <w:r>
        <w:rPr>
          <w:color w:val="939393"/>
          <w:w w:val="105"/>
          <w:sz w:val="21"/>
        </w:rPr>
        <w:t>.</w:t>
      </w:r>
    </w:p>
    <w:p w14:paraId="05E6B122" w14:textId="77777777" w:rsidR="000D03B5" w:rsidRDefault="000D03B5">
      <w:pPr>
        <w:pStyle w:val="BodyText"/>
        <w:spacing w:before="10"/>
        <w:rPr>
          <w:sz w:val="21"/>
        </w:rPr>
      </w:pPr>
    </w:p>
    <w:p w14:paraId="05E6B123" w14:textId="77777777" w:rsidR="000D03B5" w:rsidRDefault="00DC03A4">
      <w:pPr>
        <w:pStyle w:val="ListParagraph"/>
        <w:numPr>
          <w:ilvl w:val="1"/>
          <w:numId w:val="5"/>
        </w:numPr>
        <w:tabs>
          <w:tab w:val="left" w:pos="815"/>
        </w:tabs>
        <w:spacing w:before="1"/>
        <w:ind w:left="815" w:hanging="344"/>
        <w:rPr>
          <w:color w:val="2D2D2A"/>
          <w:sz w:val="21"/>
        </w:rPr>
      </w:pPr>
      <w:r>
        <w:rPr>
          <w:color w:val="3F3F3D"/>
          <w:spacing w:val="-2"/>
          <w:w w:val="105"/>
          <w:sz w:val="21"/>
        </w:rPr>
        <w:t>Preparedness</w:t>
      </w:r>
    </w:p>
    <w:p w14:paraId="05E6B124" w14:textId="77777777" w:rsidR="000D03B5" w:rsidRDefault="000D03B5">
      <w:pPr>
        <w:pStyle w:val="BodyText"/>
        <w:spacing w:before="8"/>
        <w:rPr>
          <w:sz w:val="23"/>
        </w:rPr>
      </w:pPr>
    </w:p>
    <w:p w14:paraId="05E6B125" w14:textId="77777777" w:rsidR="000D03B5" w:rsidRDefault="00DC03A4">
      <w:pPr>
        <w:pStyle w:val="ListParagraph"/>
        <w:numPr>
          <w:ilvl w:val="2"/>
          <w:numId w:val="5"/>
        </w:numPr>
        <w:tabs>
          <w:tab w:val="left" w:pos="1165"/>
        </w:tabs>
        <w:ind w:left="1165" w:hanging="350"/>
        <w:rPr>
          <w:color w:val="4F4F4F"/>
          <w:sz w:val="21"/>
        </w:rPr>
      </w:pPr>
      <w:r>
        <w:rPr>
          <w:color w:val="3F3F3D"/>
          <w:w w:val="105"/>
          <w:sz w:val="21"/>
        </w:rPr>
        <w:t>Rev</w:t>
      </w:r>
      <w:r>
        <w:rPr>
          <w:color w:val="646664"/>
          <w:w w:val="105"/>
          <w:sz w:val="21"/>
        </w:rPr>
        <w:t>i</w:t>
      </w:r>
      <w:r>
        <w:rPr>
          <w:color w:val="3F3F3D"/>
          <w:w w:val="105"/>
          <w:sz w:val="21"/>
        </w:rPr>
        <w:t>ew</w:t>
      </w:r>
      <w:r>
        <w:rPr>
          <w:color w:val="3F3F3D"/>
          <w:spacing w:val="-6"/>
          <w:w w:val="105"/>
          <w:sz w:val="21"/>
        </w:rPr>
        <w:t xml:space="preserve"> </w:t>
      </w:r>
      <w:r>
        <w:rPr>
          <w:color w:val="3F3F3D"/>
          <w:w w:val="105"/>
          <w:sz w:val="21"/>
        </w:rPr>
        <w:t>and</w:t>
      </w:r>
      <w:r>
        <w:rPr>
          <w:color w:val="3F3F3D"/>
          <w:spacing w:val="-8"/>
          <w:w w:val="105"/>
          <w:sz w:val="21"/>
        </w:rPr>
        <w:t xml:space="preserve"> </w:t>
      </w:r>
      <w:r>
        <w:rPr>
          <w:color w:val="2D2D2A"/>
          <w:w w:val="105"/>
          <w:sz w:val="21"/>
        </w:rPr>
        <w:t>u</w:t>
      </w:r>
      <w:r>
        <w:rPr>
          <w:color w:val="4F4F4F"/>
          <w:w w:val="105"/>
          <w:sz w:val="21"/>
        </w:rPr>
        <w:t>pdate</w:t>
      </w:r>
      <w:r>
        <w:rPr>
          <w:color w:val="4F4F4F"/>
          <w:spacing w:val="-2"/>
          <w:w w:val="105"/>
          <w:sz w:val="21"/>
        </w:rPr>
        <w:t xml:space="preserve"> </w:t>
      </w:r>
      <w:r>
        <w:rPr>
          <w:color w:val="4F4F4F"/>
          <w:w w:val="105"/>
          <w:sz w:val="21"/>
        </w:rPr>
        <w:t>plans</w:t>
      </w:r>
      <w:r>
        <w:rPr>
          <w:color w:val="4F4F4F"/>
          <w:spacing w:val="2"/>
          <w:w w:val="105"/>
          <w:sz w:val="21"/>
        </w:rPr>
        <w:t xml:space="preserve"> </w:t>
      </w:r>
      <w:r>
        <w:rPr>
          <w:color w:val="4F4F4F"/>
          <w:w w:val="105"/>
          <w:sz w:val="21"/>
        </w:rPr>
        <w:t>and</w:t>
      </w:r>
      <w:r>
        <w:rPr>
          <w:color w:val="4F4F4F"/>
          <w:spacing w:val="-9"/>
          <w:w w:val="105"/>
          <w:sz w:val="21"/>
        </w:rPr>
        <w:t xml:space="preserve"> </w:t>
      </w:r>
      <w:r>
        <w:rPr>
          <w:color w:val="4F4F4F"/>
          <w:spacing w:val="-2"/>
          <w:w w:val="105"/>
          <w:sz w:val="21"/>
        </w:rPr>
        <w:t>procedures</w:t>
      </w:r>
      <w:r>
        <w:rPr>
          <w:color w:val="7C7C7B"/>
          <w:spacing w:val="-2"/>
          <w:w w:val="105"/>
          <w:sz w:val="21"/>
        </w:rPr>
        <w:t>.</w:t>
      </w:r>
    </w:p>
    <w:p w14:paraId="05E6B126" w14:textId="77777777" w:rsidR="000D03B5" w:rsidRDefault="00DC03A4">
      <w:pPr>
        <w:pStyle w:val="ListParagraph"/>
        <w:numPr>
          <w:ilvl w:val="2"/>
          <w:numId w:val="5"/>
        </w:numPr>
        <w:tabs>
          <w:tab w:val="left" w:pos="1170"/>
          <w:tab w:val="left" w:pos="1177"/>
        </w:tabs>
        <w:spacing w:before="8" w:line="256" w:lineRule="auto"/>
        <w:ind w:left="1170" w:right="134" w:hanging="361"/>
        <w:rPr>
          <w:color w:val="4F4F4F"/>
          <w:sz w:val="21"/>
        </w:rPr>
      </w:pPr>
      <w:r>
        <w:rPr>
          <w:rFonts w:ascii="Times New Roman"/>
          <w:color w:val="7C7C7B"/>
          <w:sz w:val="21"/>
        </w:rPr>
        <w:tab/>
      </w:r>
      <w:r>
        <w:rPr>
          <w:color w:val="3F3F3D"/>
          <w:w w:val="105"/>
          <w:sz w:val="21"/>
        </w:rPr>
        <w:t>Ident</w:t>
      </w:r>
      <w:r>
        <w:rPr>
          <w:color w:val="646664"/>
          <w:w w:val="105"/>
          <w:sz w:val="21"/>
        </w:rPr>
        <w:t>ify</w:t>
      </w:r>
      <w:r>
        <w:rPr>
          <w:color w:val="646664"/>
          <w:spacing w:val="-7"/>
          <w:w w:val="105"/>
          <w:sz w:val="21"/>
        </w:rPr>
        <w:t xml:space="preserve"> </w:t>
      </w:r>
      <w:r>
        <w:rPr>
          <w:color w:val="4F4F4F"/>
          <w:w w:val="105"/>
          <w:sz w:val="21"/>
        </w:rPr>
        <w:t>prepla</w:t>
      </w:r>
      <w:r>
        <w:rPr>
          <w:color w:val="2D2D2A"/>
          <w:w w:val="105"/>
          <w:sz w:val="21"/>
        </w:rPr>
        <w:t>n</w:t>
      </w:r>
      <w:r>
        <w:rPr>
          <w:color w:val="4F4F4F"/>
          <w:w w:val="105"/>
          <w:sz w:val="21"/>
        </w:rPr>
        <w:t>ned</w:t>
      </w:r>
      <w:r>
        <w:rPr>
          <w:color w:val="4F4F4F"/>
          <w:spacing w:val="-8"/>
          <w:w w:val="105"/>
          <w:sz w:val="21"/>
        </w:rPr>
        <w:t xml:space="preserve"> </w:t>
      </w:r>
      <w:r>
        <w:rPr>
          <w:color w:val="4F4F4F"/>
          <w:w w:val="105"/>
          <w:sz w:val="21"/>
        </w:rPr>
        <w:t xml:space="preserve">evacuation </w:t>
      </w:r>
      <w:r>
        <w:rPr>
          <w:color w:val="3F3F3D"/>
          <w:w w:val="105"/>
          <w:sz w:val="21"/>
        </w:rPr>
        <w:t>routes</w:t>
      </w:r>
      <w:r>
        <w:rPr>
          <w:color w:val="3F3F3D"/>
          <w:spacing w:val="-6"/>
          <w:w w:val="105"/>
          <w:sz w:val="21"/>
        </w:rPr>
        <w:t xml:space="preserve"> </w:t>
      </w:r>
      <w:r>
        <w:rPr>
          <w:color w:val="4F4F4F"/>
          <w:w w:val="105"/>
          <w:sz w:val="21"/>
        </w:rPr>
        <w:t>for</w:t>
      </w:r>
      <w:r>
        <w:rPr>
          <w:color w:val="4F4F4F"/>
          <w:spacing w:val="-11"/>
          <w:w w:val="105"/>
          <w:sz w:val="21"/>
        </w:rPr>
        <w:t xml:space="preserve"> </w:t>
      </w:r>
      <w:r>
        <w:rPr>
          <w:color w:val="4F4F4F"/>
          <w:w w:val="105"/>
          <w:sz w:val="21"/>
        </w:rPr>
        <w:t>known</w:t>
      </w:r>
      <w:r>
        <w:rPr>
          <w:color w:val="4F4F4F"/>
          <w:spacing w:val="-8"/>
          <w:w w:val="105"/>
          <w:sz w:val="21"/>
        </w:rPr>
        <w:t xml:space="preserve"> </w:t>
      </w:r>
      <w:r>
        <w:rPr>
          <w:color w:val="4F4F4F"/>
          <w:w w:val="105"/>
          <w:sz w:val="21"/>
        </w:rPr>
        <w:t>risk</w:t>
      </w:r>
      <w:r>
        <w:rPr>
          <w:color w:val="4F4F4F"/>
          <w:spacing w:val="-4"/>
          <w:w w:val="105"/>
          <w:sz w:val="21"/>
        </w:rPr>
        <w:t xml:space="preserve"> </w:t>
      </w:r>
      <w:r>
        <w:rPr>
          <w:color w:val="4F4F4F"/>
          <w:w w:val="105"/>
          <w:sz w:val="21"/>
        </w:rPr>
        <w:t>areas</w:t>
      </w:r>
      <w:r>
        <w:rPr>
          <w:color w:val="4F4F4F"/>
          <w:spacing w:val="-5"/>
          <w:w w:val="105"/>
          <w:sz w:val="21"/>
        </w:rPr>
        <w:t xml:space="preserve"> </w:t>
      </w:r>
      <w:r>
        <w:rPr>
          <w:color w:val="4F4F4F"/>
          <w:w w:val="105"/>
          <w:sz w:val="21"/>
        </w:rPr>
        <w:t>and</w:t>
      </w:r>
      <w:r>
        <w:rPr>
          <w:color w:val="4F4F4F"/>
          <w:spacing w:val="-10"/>
          <w:w w:val="105"/>
          <w:sz w:val="21"/>
        </w:rPr>
        <w:t xml:space="preserve"> </w:t>
      </w:r>
      <w:r>
        <w:rPr>
          <w:color w:val="3F3F3D"/>
          <w:w w:val="105"/>
          <w:sz w:val="21"/>
        </w:rPr>
        <w:t>prepare traffic</w:t>
      </w:r>
      <w:r>
        <w:rPr>
          <w:color w:val="3F3F3D"/>
          <w:spacing w:val="-7"/>
          <w:w w:val="105"/>
          <w:sz w:val="21"/>
        </w:rPr>
        <w:t xml:space="preserve"> </w:t>
      </w:r>
      <w:r>
        <w:rPr>
          <w:color w:val="3F3F3D"/>
          <w:w w:val="105"/>
          <w:sz w:val="21"/>
        </w:rPr>
        <w:t xml:space="preserve">control </w:t>
      </w:r>
      <w:r>
        <w:rPr>
          <w:color w:val="4F4F4F"/>
          <w:spacing w:val="-2"/>
          <w:w w:val="105"/>
          <w:sz w:val="21"/>
        </w:rPr>
        <w:t>plans.</w:t>
      </w:r>
    </w:p>
    <w:p w14:paraId="05E6B127" w14:textId="77777777" w:rsidR="000D03B5" w:rsidRDefault="00DC03A4">
      <w:pPr>
        <w:pStyle w:val="ListParagraph"/>
        <w:numPr>
          <w:ilvl w:val="2"/>
          <w:numId w:val="5"/>
        </w:numPr>
        <w:tabs>
          <w:tab w:val="left" w:pos="1173"/>
        </w:tabs>
        <w:spacing w:line="234" w:lineRule="exact"/>
        <w:ind w:left="1173" w:hanging="358"/>
        <w:rPr>
          <w:color w:val="4F4F4F"/>
          <w:sz w:val="21"/>
        </w:rPr>
      </w:pPr>
      <w:r>
        <w:rPr>
          <w:color w:val="3F3F3D"/>
          <w:w w:val="105"/>
          <w:sz w:val="21"/>
        </w:rPr>
        <w:t>Iden</w:t>
      </w:r>
      <w:r>
        <w:rPr>
          <w:color w:val="646664"/>
          <w:w w:val="105"/>
          <w:sz w:val="21"/>
        </w:rPr>
        <w:t>tify</w:t>
      </w:r>
      <w:r>
        <w:rPr>
          <w:color w:val="646664"/>
          <w:spacing w:val="-15"/>
          <w:w w:val="105"/>
          <w:sz w:val="21"/>
        </w:rPr>
        <w:t xml:space="preserve"> </w:t>
      </w:r>
      <w:r>
        <w:rPr>
          <w:color w:val="4F4F4F"/>
          <w:w w:val="105"/>
          <w:sz w:val="21"/>
        </w:rPr>
        <w:t>key</w:t>
      </w:r>
      <w:r>
        <w:rPr>
          <w:color w:val="4F4F4F"/>
          <w:spacing w:val="-11"/>
          <w:w w:val="105"/>
          <w:sz w:val="21"/>
        </w:rPr>
        <w:t xml:space="preserve"> </w:t>
      </w:r>
      <w:r>
        <w:rPr>
          <w:color w:val="2D2D2A"/>
          <w:w w:val="105"/>
          <w:sz w:val="21"/>
        </w:rPr>
        <w:t>fa</w:t>
      </w:r>
      <w:r>
        <w:rPr>
          <w:color w:val="4F4F4F"/>
          <w:w w:val="105"/>
          <w:sz w:val="21"/>
        </w:rPr>
        <w:t>cilities</w:t>
      </w:r>
      <w:r>
        <w:rPr>
          <w:color w:val="4F4F4F"/>
          <w:spacing w:val="-13"/>
          <w:w w:val="105"/>
          <w:sz w:val="21"/>
        </w:rPr>
        <w:t xml:space="preserve"> </w:t>
      </w:r>
      <w:r>
        <w:rPr>
          <w:color w:val="4F4F4F"/>
          <w:w w:val="105"/>
          <w:sz w:val="21"/>
        </w:rPr>
        <w:t>and</w:t>
      </w:r>
      <w:r>
        <w:rPr>
          <w:color w:val="4F4F4F"/>
          <w:spacing w:val="-14"/>
          <w:w w:val="105"/>
          <w:sz w:val="21"/>
        </w:rPr>
        <w:t xml:space="preserve"> </w:t>
      </w:r>
      <w:r>
        <w:rPr>
          <w:color w:val="4F4F4F"/>
          <w:w w:val="105"/>
          <w:sz w:val="21"/>
        </w:rPr>
        <w:t>determine</w:t>
      </w:r>
      <w:r>
        <w:rPr>
          <w:color w:val="4F4F4F"/>
          <w:spacing w:val="-5"/>
          <w:w w:val="105"/>
          <w:sz w:val="21"/>
        </w:rPr>
        <w:t xml:space="preserve"> </w:t>
      </w:r>
      <w:r>
        <w:rPr>
          <w:color w:val="4F4F4F"/>
          <w:w w:val="105"/>
          <w:sz w:val="21"/>
        </w:rPr>
        <w:t>possible</w:t>
      </w:r>
      <w:r>
        <w:rPr>
          <w:color w:val="4F4F4F"/>
          <w:spacing w:val="-1"/>
          <w:w w:val="105"/>
          <w:sz w:val="21"/>
        </w:rPr>
        <w:t xml:space="preserve"> </w:t>
      </w:r>
      <w:r>
        <w:rPr>
          <w:color w:val="4F4F4F"/>
          <w:w w:val="105"/>
          <w:sz w:val="21"/>
        </w:rPr>
        <w:t>security</w:t>
      </w:r>
      <w:r>
        <w:rPr>
          <w:color w:val="4F4F4F"/>
          <w:spacing w:val="-6"/>
          <w:w w:val="105"/>
          <w:sz w:val="21"/>
        </w:rPr>
        <w:t xml:space="preserve"> </w:t>
      </w:r>
      <w:r>
        <w:rPr>
          <w:color w:val="646664"/>
          <w:spacing w:val="-2"/>
          <w:w w:val="105"/>
          <w:sz w:val="21"/>
        </w:rPr>
        <w:t>requirements.</w:t>
      </w:r>
    </w:p>
    <w:p w14:paraId="05E6B128" w14:textId="77777777" w:rsidR="000D03B5" w:rsidRDefault="00DC03A4">
      <w:pPr>
        <w:pStyle w:val="ListParagraph"/>
        <w:numPr>
          <w:ilvl w:val="2"/>
          <w:numId w:val="5"/>
        </w:numPr>
        <w:tabs>
          <w:tab w:val="left" w:pos="1171"/>
          <w:tab w:val="left" w:pos="1175"/>
        </w:tabs>
        <w:spacing w:before="14" w:line="256" w:lineRule="auto"/>
        <w:ind w:left="1171" w:right="130" w:hanging="355"/>
        <w:jc w:val="both"/>
        <w:rPr>
          <w:color w:val="4F4F4F"/>
          <w:sz w:val="21"/>
        </w:rPr>
      </w:pPr>
      <w:r>
        <w:rPr>
          <w:rFonts w:ascii="Times New Roman"/>
          <w:color w:val="4F4F4F"/>
          <w:sz w:val="21"/>
        </w:rPr>
        <w:tab/>
      </w:r>
      <w:r>
        <w:rPr>
          <w:color w:val="3F3F3D"/>
          <w:w w:val="105"/>
          <w:sz w:val="21"/>
        </w:rPr>
        <w:t xml:space="preserve">Develop </w:t>
      </w:r>
      <w:r>
        <w:rPr>
          <w:color w:val="4F4F4F"/>
          <w:w w:val="105"/>
          <w:sz w:val="21"/>
        </w:rPr>
        <w:t xml:space="preserve">communications systems that provide for connectivity </w:t>
      </w:r>
      <w:r>
        <w:rPr>
          <w:color w:val="3F3F3D"/>
          <w:w w:val="105"/>
          <w:sz w:val="21"/>
        </w:rPr>
        <w:t xml:space="preserve">of all </w:t>
      </w:r>
      <w:r>
        <w:rPr>
          <w:color w:val="4F4F4F"/>
          <w:w w:val="105"/>
          <w:sz w:val="21"/>
        </w:rPr>
        <w:t xml:space="preserve">local </w:t>
      </w:r>
      <w:r>
        <w:rPr>
          <w:color w:val="646664"/>
          <w:w w:val="105"/>
          <w:sz w:val="21"/>
        </w:rPr>
        <w:t xml:space="preserve">law </w:t>
      </w:r>
      <w:r>
        <w:rPr>
          <w:color w:val="4F4F4F"/>
          <w:w w:val="105"/>
          <w:sz w:val="21"/>
        </w:rPr>
        <w:t>enforcement</w:t>
      </w:r>
      <w:r>
        <w:rPr>
          <w:color w:val="4F4F4F"/>
          <w:spacing w:val="-8"/>
          <w:w w:val="105"/>
          <w:sz w:val="21"/>
        </w:rPr>
        <w:t xml:space="preserve"> </w:t>
      </w:r>
      <w:r>
        <w:rPr>
          <w:color w:val="3F3F3D"/>
          <w:w w:val="105"/>
          <w:sz w:val="21"/>
        </w:rPr>
        <w:t>agencies</w:t>
      </w:r>
      <w:r>
        <w:rPr>
          <w:color w:val="3F3F3D"/>
          <w:spacing w:val="-7"/>
          <w:w w:val="105"/>
          <w:sz w:val="21"/>
        </w:rPr>
        <w:t xml:space="preserve"> </w:t>
      </w:r>
      <w:r>
        <w:rPr>
          <w:color w:val="3F3F3D"/>
          <w:w w:val="105"/>
          <w:sz w:val="21"/>
        </w:rPr>
        <w:t>and</w:t>
      </w:r>
      <w:r>
        <w:rPr>
          <w:color w:val="3F3F3D"/>
          <w:spacing w:val="-16"/>
          <w:w w:val="105"/>
          <w:sz w:val="21"/>
        </w:rPr>
        <w:t xml:space="preserve"> </w:t>
      </w:r>
      <w:r>
        <w:rPr>
          <w:color w:val="4F4F4F"/>
          <w:w w:val="105"/>
          <w:sz w:val="21"/>
        </w:rPr>
        <w:t>exte</w:t>
      </w:r>
      <w:r>
        <w:rPr>
          <w:color w:val="2D2D2A"/>
          <w:w w:val="105"/>
          <w:sz w:val="21"/>
        </w:rPr>
        <w:t>rn</w:t>
      </w:r>
      <w:r>
        <w:rPr>
          <w:color w:val="4F4F4F"/>
          <w:w w:val="105"/>
          <w:sz w:val="21"/>
        </w:rPr>
        <w:t>a</w:t>
      </w:r>
      <w:r>
        <w:rPr>
          <w:color w:val="2D2D2A"/>
          <w:w w:val="105"/>
          <w:sz w:val="21"/>
        </w:rPr>
        <w:t>l</w:t>
      </w:r>
      <w:r>
        <w:rPr>
          <w:color w:val="2D2D2A"/>
          <w:spacing w:val="-15"/>
          <w:w w:val="105"/>
          <w:sz w:val="21"/>
        </w:rPr>
        <w:t xml:space="preserve"> </w:t>
      </w:r>
      <w:r>
        <w:rPr>
          <w:color w:val="3F3F3D"/>
          <w:w w:val="105"/>
          <w:sz w:val="21"/>
        </w:rPr>
        <w:t>agencies</w:t>
      </w:r>
      <w:r>
        <w:rPr>
          <w:color w:val="3F3F3D"/>
          <w:spacing w:val="-3"/>
          <w:w w:val="105"/>
          <w:sz w:val="21"/>
        </w:rPr>
        <w:t xml:space="preserve"> </w:t>
      </w:r>
      <w:r>
        <w:rPr>
          <w:color w:val="4F4F4F"/>
          <w:w w:val="105"/>
          <w:sz w:val="21"/>
        </w:rPr>
        <w:t>that</w:t>
      </w:r>
      <w:r>
        <w:rPr>
          <w:color w:val="4F4F4F"/>
          <w:spacing w:val="-14"/>
          <w:w w:val="105"/>
          <w:sz w:val="21"/>
        </w:rPr>
        <w:t xml:space="preserve"> </w:t>
      </w:r>
      <w:r>
        <w:rPr>
          <w:color w:val="3F3F3D"/>
          <w:w w:val="105"/>
          <w:sz w:val="21"/>
        </w:rPr>
        <w:t>may</w:t>
      </w:r>
      <w:r>
        <w:rPr>
          <w:color w:val="3F3F3D"/>
          <w:spacing w:val="-16"/>
          <w:w w:val="105"/>
          <w:sz w:val="21"/>
        </w:rPr>
        <w:t xml:space="preserve"> </w:t>
      </w:r>
      <w:r>
        <w:rPr>
          <w:color w:val="4F4F4F"/>
          <w:w w:val="105"/>
          <w:sz w:val="21"/>
        </w:rPr>
        <w:t>respond</w:t>
      </w:r>
      <w:r>
        <w:rPr>
          <w:color w:val="4F4F4F"/>
          <w:spacing w:val="-9"/>
          <w:w w:val="105"/>
          <w:sz w:val="21"/>
        </w:rPr>
        <w:t xml:space="preserve"> </w:t>
      </w:r>
      <w:r>
        <w:rPr>
          <w:color w:val="3F3F3D"/>
          <w:w w:val="105"/>
          <w:sz w:val="21"/>
        </w:rPr>
        <w:t>pursuant to</w:t>
      </w:r>
      <w:r>
        <w:rPr>
          <w:color w:val="3F3F3D"/>
          <w:spacing w:val="-14"/>
          <w:w w:val="105"/>
          <w:sz w:val="21"/>
        </w:rPr>
        <w:t xml:space="preserve"> </w:t>
      </w:r>
      <w:r>
        <w:rPr>
          <w:color w:val="3F3F3D"/>
          <w:w w:val="105"/>
          <w:sz w:val="21"/>
        </w:rPr>
        <w:t xml:space="preserve">inter-local </w:t>
      </w:r>
      <w:r>
        <w:rPr>
          <w:color w:val="4F4F4F"/>
          <w:spacing w:val="-2"/>
          <w:w w:val="105"/>
          <w:sz w:val="21"/>
        </w:rPr>
        <w:t>agreements</w:t>
      </w:r>
      <w:r>
        <w:rPr>
          <w:color w:val="7C7C7B"/>
          <w:spacing w:val="-2"/>
          <w:w w:val="105"/>
          <w:sz w:val="21"/>
        </w:rPr>
        <w:t>.</w:t>
      </w:r>
    </w:p>
    <w:p w14:paraId="05E6B129" w14:textId="77777777" w:rsidR="000D03B5" w:rsidRDefault="00DC03A4">
      <w:pPr>
        <w:pStyle w:val="ListParagraph"/>
        <w:numPr>
          <w:ilvl w:val="2"/>
          <w:numId w:val="5"/>
        </w:numPr>
        <w:tabs>
          <w:tab w:val="left" w:pos="1172"/>
        </w:tabs>
        <w:spacing w:line="256" w:lineRule="auto"/>
        <w:ind w:left="1172" w:right="150" w:hanging="362"/>
        <w:jc w:val="both"/>
        <w:rPr>
          <w:color w:val="4F4F4F"/>
          <w:sz w:val="21"/>
        </w:rPr>
      </w:pPr>
      <w:r>
        <w:rPr>
          <w:color w:val="4F4F4F"/>
          <w:w w:val="105"/>
          <w:sz w:val="21"/>
        </w:rPr>
        <w:t xml:space="preserve">Train primary </w:t>
      </w:r>
      <w:r>
        <w:rPr>
          <w:color w:val="3F3F3D"/>
          <w:w w:val="105"/>
          <w:sz w:val="21"/>
        </w:rPr>
        <w:t>a</w:t>
      </w:r>
      <w:r>
        <w:rPr>
          <w:color w:val="646664"/>
          <w:w w:val="105"/>
          <w:sz w:val="21"/>
        </w:rPr>
        <w:t xml:space="preserve">nd </w:t>
      </w:r>
      <w:r>
        <w:rPr>
          <w:color w:val="4F4F4F"/>
          <w:w w:val="105"/>
          <w:sz w:val="21"/>
        </w:rPr>
        <w:t xml:space="preserve">auxiliary </w:t>
      </w:r>
      <w:r>
        <w:rPr>
          <w:color w:val="646664"/>
          <w:w w:val="105"/>
          <w:sz w:val="21"/>
        </w:rPr>
        <w:t xml:space="preserve">law </w:t>
      </w:r>
      <w:r>
        <w:rPr>
          <w:color w:val="4F4F4F"/>
          <w:w w:val="105"/>
          <w:sz w:val="21"/>
        </w:rPr>
        <w:t xml:space="preserve">enforcement personnel to </w:t>
      </w:r>
      <w:r>
        <w:rPr>
          <w:color w:val="3F3F3D"/>
          <w:w w:val="105"/>
          <w:sz w:val="21"/>
        </w:rPr>
        <w:t xml:space="preserve">conduct </w:t>
      </w:r>
      <w:r>
        <w:rPr>
          <w:color w:val="4F4F4F"/>
          <w:w w:val="105"/>
          <w:sz w:val="21"/>
        </w:rPr>
        <w:t xml:space="preserve">emergency </w:t>
      </w:r>
      <w:r>
        <w:rPr>
          <w:color w:val="3F3F3D"/>
          <w:spacing w:val="-2"/>
          <w:w w:val="105"/>
          <w:sz w:val="21"/>
        </w:rPr>
        <w:t>operations</w:t>
      </w:r>
      <w:r>
        <w:rPr>
          <w:color w:val="646664"/>
          <w:spacing w:val="-2"/>
          <w:w w:val="105"/>
          <w:sz w:val="21"/>
        </w:rPr>
        <w:t>.</w:t>
      </w:r>
    </w:p>
    <w:p w14:paraId="05E6B12A" w14:textId="77777777" w:rsidR="000D03B5" w:rsidRDefault="00DC03A4">
      <w:pPr>
        <w:pStyle w:val="ListParagraph"/>
        <w:numPr>
          <w:ilvl w:val="2"/>
          <w:numId w:val="5"/>
        </w:numPr>
        <w:tabs>
          <w:tab w:val="left" w:pos="1172"/>
        </w:tabs>
        <w:spacing w:line="234" w:lineRule="exact"/>
        <w:ind w:left="1172" w:hanging="356"/>
        <w:jc w:val="both"/>
        <w:rPr>
          <w:color w:val="3F3F3D"/>
          <w:sz w:val="21"/>
        </w:rPr>
      </w:pPr>
      <w:r>
        <w:rPr>
          <w:color w:val="4F4F4F"/>
          <w:w w:val="105"/>
          <w:sz w:val="21"/>
        </w:rPr>
        <w:t>Ident</w:t>
      </w:r>
      <w:r>
        <w:rPr>
          <w:color w:val="7C7C7B"/>
          <w:w w:val="105"/>
          <w:sz w:val="21"/>
        </w:rPr>
        <w:t>i</w:t>
      </w:r>
      <w:r>
        <w:rPr>
          <w:color w:val="3F3F3D"/>
          <w:w w:val="105"/>
          <w:sz w:val="21"/>
        </w:rPr>
        <w:t>fy</w:t>
      </w:r>
      <w:r>
        <w:rPr>
          <w:color w:val="3F3F3D"/>
          <w:spacing w:val="-16"/>
          <w:w w:val="105"/>
          <w:sz w:val="21"/>
        </w:rPr>
        <w:t xml:space="preserve"> </w:t>
      </w:r>
      <w:r>
        <w:rPr>
          <w:color w:val="4F4F4F"/>
          <w:w w:val="105"/>
          <w:sz w:val="21"/>
        </w:rPr>
        <w:t>and</w:t>
      </w:r>
      <w:r>
        <w:rPr>
          <w:color w:val="4F4F4F"/>
          <w:spacing w:val="-6"/>
          <w:w w:val="105"/>
          <w:sz w:val="21"/>
        </w:rPr>
        <w:t xml:space="preserve"> </w:t>
      </w:r>
      <w:r>
        <w:rPr>
          <w:color w:val="2D2D2A"/>
          <w:w w:val="105"/>
          <w:sz w:val="21"/>
        </w:rPr>
        <w:t>t</w:t>
      </w:r>
      <w:r>
        <w:rPr>
          <w:color w:val="4F4F4F"/>
          <w:w w:val="105"/>
          <w:sz w:val="21"/>
        </w:rPr>
        <w:t>rain</w:t>
      </w:r>
      <w:r>
        <w:rPr>
          <w:color w:val="4F4F4F"/>
          <w:spacing w:val="-12"/>
          <w:w w:val="105"/>
          <w:sz w:val="21"/>
        </w:rPr>
        <w:t xml:space="preserve"> </w:t>
      </w:r>
      <w:r>
        <w:rPr>
          <w:color w:val="3F3F3D"/>
          <w:w w:val="105"/>
          <w:sz w:val="21"/>
        </w:rPr>
        <w:t>la</w:t>
      </w:r>
      <w:r>
        <w:rPr>
          <w:color w:val="646664"/>
          <w:w w:val="105"/>
          <w:sz w:val="21"/>
        </w:rPr>
        <w:t>w</w:t>
      </w:r>
      <w:r>
        <w:rPr>
          <w:color w:val="646664"/>
          <w:spacing w:val="-3"/>
          <w:w w:val="105"/>
          <w:sz w:val="21"/>
        </w:rPr>
        <w:t xml:space="preserve"> </w:t>
      </w:r>
      <w:r>
        <w:rPr>
          <w:color w:val="4F4F4F"/>
          <w:w w:val="105"/>
          <w:sz w:val="21"/>
        </w:rPr>
        <w:t>enforcement</w:t>
      </w:r>
      <w:r>
        <w:rPr>
          <w:color w:val="4F4F4F"/>
          <w:spacing w:val="5"/>
          <w:w w:val="105"/>
          <w:sz w:val="21"/>
        </w:rPr>
        <w:t xml:space="preserve"> </w:t>
      </w:r>
      <w:r>
        <w:rPr>
          <w:color w:val="4F4F4F"/>
          <w:w w:val="105"/>
          <w:sz w:val="21"/>
        </w:rPr>
        <w:t>personnel</w:t>
      </w:r>
      <w:r>
        <w:rPr>
          <w:color w:val="4F4F4F"/>
          <w:spacing w:val="4"/>
          <w:w w:val="105"/>
          <w:sz w:val="21"/>
        </w:rPr>
        <w:t xml:space="preserve"> </w:t>
      </w:r>
      <w:r>
        <w:rPr>
          <w:color w:val="4F4F4F"/>
          <w:w w:val="105"/>
          <w:sz w:val="21"/>
        </w:rPr>
        <w:t>to</w:t>
      </w:r>
      <w:r>
        <w:rPr>
          <w:color w:val="4F4F4F"/>
          <w:spacing w:val="-11"/>
          <w:w w:val="105"/>
          <w:sz w:val="21"/>
        </w:rPr>
        <w:t xml:space="preserve"> </w:t>
      </w:r>
      <w:r>
        <w:rPr>
          <w:color w:val="4F4F4F"/>
          <w:w w:val="105"/>
          <w:sz w:val="21"/>
        </w:rPr>
        <w:t>staff the</w:t>
      </w:r>
      <w:r>
        <w:rPr>
          <w:color w:val="4F4F4F"/>
          <w:spacing w:val="-11"/>
          <w:w w:val="105"/>
          <w:sz w:val="21"/>
        </w:rPr>
        <w:t xml:space="preserve"> </w:t>
      </w:r>
      <w:r>
        <w:rPr>
          <w:color w:val="4F4F4F"/>
          <w:w w:val="105"/>
          <w:sz w:val="21"/>
        </w:rPr>
        <w:t>EOC</w:t>
      </w:r>
      <w:r>
        <w:rPr>
          <w:color w:val="4F4F4F"/>
          <w:spacing w:val="-9"/>
          <w:w w:val="105"/>
          <w:sz w:val="21"/>
        </w:rPr>
        <w:t xml:space="preserve"> </w:t>
      </w:r>
      <w:r>
        <w:rPr>
          <w:color w:val="4F4F4F"/>
          <w:w w:val="105"/>
          <w:sz w:val="21"/>
        </w:rPr>
        <w:t>and</w:t>
      </w:r>
      <w:r>
        <w:rPr>
          <w:color w:val="4F4F4F"/>
          <w:spacing w:val="-14"/>
          <w:w w:val="105"/>
          <w:sz w:val="21"/>
        </w:rPr>
        <w:t xml:space="preserve"> </w:t>
      </w:r>
      <w:r>
        <w:rPr>
          <w:color w:val="4F4F4F"/>
          <w:spacing w:val="-4"/>
          <w:w w:val="105"/>
          <w:sz w:val="21"/>
        </w:rPr>
        <w:t>ICP.</w:t>
      </w:r>
    </w:p>
    <w:p w14:paraId="05E6B12B" w14:textId="77777777" w:rsidR="000D03B5" w:rsidRDefault="00DC03A4">
      <w:pPr>
        <w:pStyle w:val="ListParagraph"/>
        <w:numPr>
          <w:ilvl w:val="2"/>
          <w:numId w:val="5"/>
        </w:numPr>
        <w:tabs>
          <w:tab w:val="left" w:pos="1172"/>
        </w:tabs>
        <w:spacing w:before="7"/>
        <w:ind w:left="1172" w:hanging="361"/>
        <w:jc w:val="both"/>
        <w:rPr>
          <w:color w:val="3F3F3D"/>
          <w:sz w:val="21"/>
        </w:rPr>
      </w:pPr>
      <w:r>
        <w:rPr>
          <w:color w:val="4F4F4F"/>
          <w:w w:val="105"/>
          <w:sz w:val="21"/>
        </w:rPr>
        <w:t>Conduct</w:t>
      </w:r>
      <w:r>
        <w:rPr>
          <w:color w:val="4F4F4F"/>
          <w:spacing w:val="-8"/>
          <w:w w:val="105"/>
          <w:sz w:val="21"/>
        </w:rPr>
        <w:t xml:space="preserve"> </w:t>
      </w:r>
      <w:r>
        <w:rPr>
          <w:color w:val="4F4F4F"/>
          <w:w w:val="105"/>
          <w:sz w:val="21"/>
        </w:rPr>
        <w:t>drills</w:t>
      </w:r>
      <w:r>
        <w:rPr>
          <w:color w:val="4F4F4F"/>
          <w:spacing w:val="-7"/>
          <w:w w:val="105"/>
          <w:sz w:val="21"/>
        </w:rPr>
        <w:t xml:space="preserve"> </w:t>
      </w:r>
      <w:r>
        <w:rPr>
          <w:color w:val="3F3F3D"/>
          <w:w w:val="105"/>
          <w:sz w:val="21"/>
        </w:rPr>
        <w:t>and</w:t>
      </w:r>
      <w:r>
        <w:rPr>
          <w:color w:val="3F3F3D"/>
          <w:spacing w:val="-7"/>
          <w:w w:val="105"/>
          <w:sz w:val="21"/>
        </w:rPr>
        <w:t xml:space="preserve"> </w:t>
      </w:r>
      <w:r>
        <w:rPr>
          <w:color w:val="4F4F4F"/>
          <w:w w:val="105"/>
          <w:sz w:val="21"/>
        </w:rPr>
        <w:t>exercises</w:t>
      </w:r>
      <w:r>
        <w:rPr>
          <w:color w:val="4F4F4F"/>
          <w:spacing w:val="8"/>
          <w:w w:val="105"/>
          <w:sz w:val="21"/>
        </w:rPr>
        <w:t xml:space="preserve"> </w:t>
      </w:r>
      <w:r>
        <w:rPr>
          <w:color w:val="646664"/>
          <w:w w:val="105"/>
          <w:sz w:val="21"/>
        </w:rPr>
        <w:t>to</w:t>
      </w:r>
      <w:r>
        <w:rPr>
          <w:color w:val="646664"/>
          <w:spacing w:val="-3"/>
          <w:w w:val="105"/>
          <w:sz w:val="21"/>
        </w:rPr>
        <w:t xml:space="preserve"> </w:t>
      </w:r>
      <w:r>
        <w:rPr>
          <w:color w:val="4F4F4F"/>
          <w:w w:val="105"/>
          <w:sz w:val="21"/>
        </w:rPr>
        <w:t>test</w:t>
      </w:r>
      <w:r>
        <w:rPr>
          <w:color w:val="4F4F4F"/>
          <w:spacing w:val="-2"/>
          <w:w w:val="105"/>
          <w:sz w:val="21"/>
        </w:rPr>
        <w:t xml:space="preserve"> </w:t>
      </w:r>
      <w:r>
        <w:rPr>
          <w:color w:val="4F4F4F"/>
          <w:w w:val="105"/>
          <w:sz w:val="21"/>
        </w:rPr>
        <w:t>plans</w:t>
      </w:r>
      <w:r>
        <w:rPr>
          <w:color w:val="7C7C7B"/>
          <w:w w:val="105"/>
          <w:sz w:val="21"/>
        </w:rPr>
        <w:t>,</w:t>
      </w:r>
      <w:r>
        <w:rPr>
          <w:color w:val="7C7C7B"/>
          <w:spacing w:val="-15"/>
          <w:w w:val="105"/>
          <w:sz w:val="21"/>
        </w:rPr>
        <w:t xml:space="preserve"> </w:t>
      </w:r>
      <w:r>
        <w:rPr>
          <w:color w:val="4F4F4F"/>
          <w:w w:val="105"/>
          <w:sz w:val="21"/>
        </w:rPr>
        <w:t>procedures</w:t>
      </w:r>
      <w:r>
        <w:rPr>
          <w:color w:val="7C7C7B"/>
          <w:w w:val="105"/>
          <w:sz w:val="21"/>
        </w:rPr>
        <w:t>,</w:t>
      </w:r>
      <w:r>
        <w:rPr>
          <w:color w:val="7C7C7B"/>
          <w:spacing w:val="-16"/>
          <w:w w:val="105"/>
          <w:sz w:val="21"/>
        </w:rPr>
        <w:t xml:space="preserve"> </w:t>
      </w:r>
      <w:r>
        <w:rPr>
          <w:color w:val="4F4F4F"/>
          <w:w w:val="105"/>
          <w:sz w:val="21"/>
        </w:rPr>
        <w:t>and</w:t>
      </w:r>
      <w:r>
        <w:rPr>
          <w:color w:val="4F4F4F"/>
          <w:spacing w:val="-6"/>
          <w:w w:val="105"/>
          <w:sz w:val="21"/>
        </w:rPr>
        <w:t xml:space="preserve"> </w:t>
      </w:r>
      <w:r>
        <w:rPr>
          <w:color w:val="4F4F4F"/>
          <w:spacing w:val="-2"/>
          <w:w w:val="105"/>
          <w:sz w:val="21"/>
        </w:rPr>
        <w:t>tra</w:t>
      </w:r>
      <w:r>
        <w:rPr>
          <w:color w:val="7C7C7B"/>
          <w:spacing w:val="-2"/>
          <w:w w:val="105"/>
          <w:sz w:val="21"/>
        </w:rPr>
        <w:t>i</w:t>
      </w:r>
      <w:r>
        <w:rPr>
          <w:color w:val="4F4F4F"/>
          <w:spacing w:val="-2"/>
          <w:w w:val="105"/>
          <w:sz w:val="21"/>
        </w:rPr>
        <w:t>ning.</w:t>
      </w:r>
    </w:p>
    <w:p w14:paraId="05E6B12C" w14:textId="77777777" w:rsidR="000D03B5" w:rsidRDefault="000D03B5">
      <w:pPr>
        <w:pStyle w:val="BodyText"/>
        <w:spacing w:before="8"/>
        <w:rPr>
          <w:sz w:val="23"/>
        </w:rPr>
      </w:pPr>
    </w:p>
    <w:p w14:paraId="05E6B12D" w14:textId="77777777" w:rsidR="000D03B5" w:rsidRDefault="00DC03A4">
      <w:pPr>
        <w:pStyle w:val="ListParagraph"/>
        <w:numPr>
          <w:ilvl w:val="1"/>
          <w:numId w:val="5"/>
        </w:numPr>
        <w:tabs>
          <w:tab w:val="left" w:pos="809"/>
        </w:tabs>
        <w:ind w:left="809" w:hanging="351"/>
        <w:rPr>
          <w:color w:val="3F3F3D"/>
          <w:sz w:val="21"/>
        </w:rPr>
      </w:pPr>
      <w:r>
        <w:rPr>
          <w:color w:val="3F3F3D"/>
          <w:spacing w:val="-2"/>
          <w:sz w:val="21"/>
        </w:rPr>
        <w:t>Response</w:t>
      </w:r>
    </w:p>
    <w:p w14:paraId="05E6B12E" w14:textId="77777777" w:rsidR="000D03B5" w:rsidRDefault="000D03B5">
      <w:pPr>
        <w:pStyle w:val="BodyText"/>
        <w:spacing w:before="3"/>
        <w:rPr>
          <w:sz w:val="23"/>
        </w:rPr>
      </w:pPr>
    </w:p>
    <w:p w14:paraId="05E6B12F" w14:textId="77777777" w:rsidR="000D03B5" w:rsidRDefault="00DC03A4">
      <w:pPr>
        <w:pStyle w:val="ListParagraph"/>
        <w:numPr>
          <w:ilvl w:val="2"/>
          <w:numId w:val="5"/>
        </w:numPr>
        <w:tabs>
          <w:tab w:val="left" w:pos="1171"/>
        </w:tabs>
        <w:ind w:left="1171" w:hanging="360"/>
        <w:rPr>
          <w:color w:val="3F3F3D"/>
          <w:sz w:val="21"/>
        </w:rPr>
      </w:pPr>
      <w:r>
        <w:rPr>
          <w:color w:val="4F4F4F"/>
          <w:w w:val="105"/>
          <w:sz w:val="21"/>
        </w:rPr>
        <w:t>Maintain</w:t>
      </w:r>
      <w:r>
        <w:rPr>
          <w:color w:val="4F4F4F"/>
          <w:spacing w:val="-5"/>
          <w:w w:val="105"/>
          <w:sz w:val="21"/>
        </w:rPr>
        <w:t xml:space="preserve"> </w:t>
      </w:r>
      <w:r>
        <w:rPr>
          <w:color w:val="646664"/>
          <w:w w:val="105"/>
          <w:sz w:val="21"/>
        </w:rPr>
        <w:t>l</w:t>
      </w:r>
      <w:r>
        <w:rPr>
          <w:color w:val="3F3F3D"/>
          <w:w w:val="105"/>
          <w:sz w:val="21"/>
        </w:rPr>
        <w:t>aw</w:t>
      </w:r>
      <w:r>
        <w:rPr>
          <w:color w:val="3F3F3D"/>
          <w:spacing w:val="-10"/>
          <w:w w:val="105"/>
          <w:sz w:val="21"/>
        </w:rPr>
        <w:t xml:space="preserve"> </w:t>
      </w:r>
      <w:r>
        <w:rPr>
          <w:color w:val="3F3F3D"/>
          <w:w w:val="105"/>
          <w:sz w:val="21"/>
        </w:rPr>
        <w:t>and</w:t>
      </w:r>
      <w:r>
        <w:rPr>
          <w:color w:val="3F3F3D"/>
          <w:spacing w:val="-15"/>
          <w:w w:val="105"/>
          <w:sz w:val="21"/>
        </w:rPr>
        <w:t xml:space="preserve"> </w:t>
      </w:r>
      <w:r>
        <w:rPr>
          <w:color w:val="4F4F4F"/>
          <w:spacing w:val="-2"/>
          <w:w w:val="105"/>
          <w:sz w:val="21"/>
        </w:rPr>
        <w:t>order</w:t>
      </w:r>
      <w:r>
        <w:rPr>
          <w:color w:val="7C7C7B"/>
          <w:spacing w:val="-2"/>
          <w:w w:val="105"/>
          <w:sz w:val="21"/>
        </w:rPr>
        <w:t>.</w:t>
      </w:r>
    </w:p>
    <w:p w14:paraId="05E6B130" w14:textId="77777777" w:rsidR="000D03B5" w:rsidRDefault="00DC03A4">
      <w:pPr>
        <w:pStyle w:val="ListParagraph"/>
        <w:numPr>
          <w:ilvl w:val="2"/>
          <w:numId w:val="5"/>
        </w:numPr>
        <w:tabs>
          <w:tab w:val="left" w:pos="1171"/>
        </w:tabs>
        <w:spacing w:before="9"/>
        <w:ind w:left="1171" w:hanging="357"/>
        <w:rPr>
          <w:color w:val="3F3F3D"/>
          <w:sz w:val="21"/>
        </w:rPr>
      </w:pPr>
      <w:r>
        <w:rPr>
          <w:color w:val="4F4F4F"/>
          <w:w w:val="105"/>
          <w:sz w:val="21"/>
        </w:rPr>
        <w:t>Carry</w:t>
      </w:r>
      <w:r>
        <w:rPr>
          <w:color w:val="4F4F4F"/>
          <w:spacing w:val="-6"/>
          <w:w w:val="105"/>
          <w:sz w:val="21"/>
        </w:rPr>
        <w:t xml:space="preserve"> </w:t>
      </w:r>
      <w:r>
        <w:rPr>
          <w:color w:val="4F4F4F"/>
          <w:w w:val="105"/>
          <w:sz w:val="21"/>
        </w:rPr>
        <w:t>out</w:t>
      </w:r>
      <w:r>
        <w:rPr>
          <w:color w:val="4F4F4F"/>
          <w:spacing w:val="-9"/>
          <w:w w:val="105"/>
          <w:sz w:val="21"/>
        </w:rPr>
        <w:t xml:space="preserve"> </w:t>
      </w:r>
      <w:r>
        <w:rPr>
          <w:color w:val="4F4F4F"/>
          <w:w w:val="105"/>
          <w:sz w:val="21"/>
        </w:rPr>
        <w:t>bac</w:t>
      </w:r>
      <w:r>
        <w:rPr>
          <w:color w:val="2D2D2A"/>
          <w:w w:val="105"/>
          <w:sz w:val="21"/>
        </w:rPr>
        <w:t>kup</w:t>
      </w:r>
      <w:r>
        <w:rPr>
          <w:color w:val="2D2D2A"/>
          <w:spacing w:val="-13"/>
          <w:w w:val="105"/>
          <w:sz w:val="21"/>
        </w:rPr>
        <w:t xml:space="preserve"> </w:t>
      </w:r>
      <w:r>
        <w:rPr>
          <w:color w:val="4F4F4F"/>
          <w:w w:val="105"/>
          <w:sz w:val="21"/>
        </w:rPr>
        <w:t>warning</w:t>
      </w:r>
      <w:r>
        <w:rPr>
          <w:color w:val="4F4F4F"/>
          <w:spacing w:val="-2"/>
          <w:w w:val="105"/>
          <w:sz w:val="21"/>
        </w:rPr>
        <w:t xml:space="preserve"> </w:t>
      </w:r>
      <w:r>
        <w:rPr>
          <w:color w:val="4F4F4F"/>
          <w:w w:val="105"/>
          <w:sz w:val="21"/>
        </w:rPr>
        <w:t>(see</w:t>
      </w:r>
      <w:r>
        <w:rPr>
          <w:color w:val="4F4F4F"/>
          <w:spacing w:val="2"/>
          <w:w w:val="105"/>
          <w:sz w:val="21"/>
        </w:rPr>
        <w:t xml:space="preserve"> </w:t>
      </w:r>
      <w:r>
        <w:rPr>
          <w:color w:val="3F3F3D"/>
          <w:w w:val="105"/>
          <w:sz w:val="21"/>
        </w:rPr>
        <w:t>Annex</w:t>
      </w:r>
      <w:r>
        <w:rPr>
          <w:color w:val="3F3F3D"/>
          <w:spacing w:val="7"/>
          <w:w w:val="105"/>
          <w:sz w:val="21"/>
        </w:rPr>
        <w:t xml:space="preserve"> </w:t>
      </w:r>
      <w:r>
        <w:rPr>
          <w:color w:val="4F4F4F"/>
          <w:w w:val="105"/>
          <w:sz w:val="21"/>
        </w:rPr>
        <w:t>A</w:t>
      </w:r>
      <w:r>
        <w:rPr>
          <w:color w:val="7C7C7B"/>
          <w:w w:val="105"/>
          <w:sz w:val="21"/>
        </w:rPr>
        <w:t>,</w:t>
      </w:r>
      <w:r>
        <w:rPr>
          <w:color w:val="7C7C7B"/>
          <w:spacing w:val="-16"/>
          <w:w w:val="105"/>
          <w:sz w:val="21"/>
        </w:rPr>
        <w:t xml:space="preserve"> </w:t>
      </w:r>
      <w:r>
        <w:rPr>
          <w:color w:val="4F4F4F"/>
          <w:spacing w:val="-2"/>
          <w:w w:val="105"/>
          <w:sz w:val="21"/>
        </w:rPr>
        <w:t>Warning).</w:t>
      </w:r>
    </w:p>
    <w:p w14:paraId="05E6B131" w14:textId="77777777" w:rsidR="000D03B5" w:rsidRDefault="00DC03A4">
      <w:pPr>
        <w:pStyle w:val="ListParagraph"/>
        <w:numPr>
          <w:ilvl w:val="2"/>
          <w:numId w:val="5"/>
        </w:numPr>
        <w:tabs>
          <w:tab w:val="left" w:pos="1171"/>
        </w:tabs>
        <w:spacing w:before="8" w:line="261" w:lineRule="auto"/>
        <w:ind w:left="1171" w:right="131" w:hanging="357"/>
        <w:rPr>
          <w:color w:val="4F4F4F"/>
          <w:sz w:val="21"/>
        </w:rPr>
      </w:pPr>
      <w:r>
        <w:rPr>
          <w:color w:val="4F4F4F"/>
          <w:w w:val="105"/>
          <w:sz w:val="21"/>
        </w:rPr>
        <w:t>Perform</w:t>
      </w:r>
      <w:r>
        <w:rPr>
          <w:color w:val="4F4F4F"/>
          <w:spacing w:val="80"/>
          <w:w w:val="105"/>
          <w:sz w:val="21"/>
        </w:rPr>
        <w:t xml:space="preserve"> </w:t>
      </w:r>
      <w:r>
        <w:rPr>
          <w:color w:val="4F4F4F"/>
          <w:w w:val="105"/>
          <w:sz w:val="21"/>
        </w:rPr>
        <w:t>traffic</w:t>
      </w:r>
      <w:r>
        <w:rPr>
          <w:color w:val="4F4F4F"/>
          <w:spacing w:val="80"/>
          <w:w w:val="105"/>
          <w:sz w:val="21"/>
        </w:rPr>
        <w:t xml:space="preserve"> </w:t>
      </w:r>
      <w:r>
        <w:rPr>
          <w:color w:val="4F4F4F"/>
          <w:w w:val="105"/>
          <w:sz w:val="21"/>
        </w:rPr>
        <w:t>control</w:t>
      </w:r>
      <w:r>
        <w:rPr>
          <w:color w:val="4F4F4F"/>
          <w:spacing w:val="80"/>
          <w:w w:val="105"/>
          <w:sz w:val="21"/>
        </w:rPr>
        <w:t xml:space="preserve"> </w:t>
      </w:r>
      <w:r>
        <w:rPr>
          <w:color w:val="4F4F4F"/>
          <w:w w:val="105"/>
          <w:sz w:val="21"/>
        </w:rPr>
        <w:t>for</w:t>
      </w:r>
      <w:r>
        <w:rPr>
          <w:color w:val="4F4F4F"/>
          <w:spacing w:val="80"/>
          <w:w w:val="105"/>
          <w:sz w:val="21"/>
        </w:rPr>
        <w:t xml:space="preserve"> </w:t>
      </w:r>
      <w:r>
        <w:rPr>
          <w:color w:val="4F4F4F"/>
          <w:w w:val="105"/>
          <w:sz w:val="21"/>
        </w:rPr>
        <w:t>evacuat</w:t>
      </w:r>
      <w:r>
        <w:rPr>
          <w:color w:val="7C7C7B"/>
          <w:w w:val="105"/>
          <w:sz w:val="21"/>
        </w:rPr>
        <w:t>i</w:t>
      </w:r>
      <w:r>
        <w:rPr>
          <w:color w:val="4F4F4F"/>
          <w:w w:val="105"/>
          <w:sz w:val="21"/>
        </w:rPr>
        <w:t>ons</w:t>
      </w:r>
      <w:r>
        <w:rPr>
          <w:color w:val="4F4F4F"/>
          <w:spacing w:val="79"/>
          <w:w w:val="105"/>
          <w:sz w:val="21"/>
        </w:rPr>
        <w:t xml:space="preserve"> </w:t>
      </w:r>
      <w:r>
        <w:rPr>
          <w:color w:val="646664"/>
          <w:w w:val="105"/>
          <w:sz w:val="21"/>
        </w:rPr>
        <w:t>(see</w:t>
      </w:r>
      <w:r>
        <w:rPr>
          <w:color w:val="646664"/>
          <w:spacing w:val="80"/>
          <w:w w:val="105"/>
          <w:sz w:val="21"/>
        </w:rPr>
        <w:t xml:space="preserve"> </w:t>
      </w:r>
      <w:r>
        <w:rPr>
          <w:color w:val="4F4F4F"/>
          <w:w w:val="105"/>
          <w:sz w:val="21"/>
        </w:rPr>
        <w:t>Annex</w:t>
      </w:r>
      <w:r>
        <w:rPr>
          <w:color w:val="4F4F4F"/>
          <w:spacing w:val="80"/>
          <w:w w:val="105"/>
          <w:sz w:val="21"/>
        </w:rPr>
        <w:t xml:space="preserve"> </w:t>
      </w:r>
      <w:r>
        <w:rPr>
          <w:color w:val="4F4F4F"/>
          <w:w w:val="105"/>
          <w:sz w:val="21"/>
        </w:rPr>
        <w:t>E</w:t>
      </w:r>
      <w:r>
        <w:rPr>
          <w:color w:val="7C7C7B"/>
          <w:w w:val="105"/>
          <w:sz w:val="21"/>
        </w:rPr>
        <w:t>.</w:t>
      </w:r>
      <w:r>
        <w:rPr>
          <w:color w:val="7C7C7B"/>
          <w:spacing w:val="72"/>
          <w:w w:val="105"/>
          <w:sz w:val="21"/>
        </w:rPr>
        <w:t xml:space="preserve"> </w:t>
      </w:r>
      <w:r>
        <w:rPr>
          <w:color w:val="4F4F4F"/>
          <w:w w:val="105"/>
          <w:sz w:val="21"/>
        </w:rPr>
        <w:t>Evacuation)</w:t>
      </w:r>
      <w:r>
        <w:rPr>
          <w:color w:val="4F4F4F"/>
          <w:spacing w:val="80"/>
          <w:w w:val="105"/>
          <w:sz w:val="21"/>
        </w:rPr>
        <w:t xml:space="preserve"> </w:t>
      </w:r>
      <w:r>
        <w:rPr>
          <w:color w:val="3F3F3D"/>
          <w:w w:val="105"/>
          <w:sz w:val="21"/>
        </w:rPr>
        <w:t>and</w:t>
      </w:r>
      <w:r>
        <w:rPr>
          <w:color w:val="3F3F3D"/>
          <w:spacing w:val="80"/>
          <w:w w:val="105"/>
          <w:sz w:val="21"/>
        </w:rPr>
        <w:t xml:space="preserve"> </w:t>
      </w:r>
      <w:r>
        <w:rPr>
          <w:color w:val="4F4F4F"/>
          <w:w w:val="105"/>
          <w:sz w:val="21"/>
        </w:rPr>
        <w:t xml:space="preserve">other </w:t>
      </w:r>
      <w:r>
        <w:rPr>
          <w:color w:val="3F3F3D"/>
          <w:w w:val="105"/>
          <w:sz w:val="21"/>
        </w:rPr>
        <w:t>appropr</w:t>
      </w:r>
      <w:r>
        <w:rPr>
          <w:color w:val="646664"/>
          <w:w w:val="105"/>
          <w:sz w:val="21"/>
        </w:rPr>
        <w:t>i</w:t>
      </w:r>
      <w:r>
        <w:rPr>
          <w:color w:val="3F3F3D"/>
          <w:w w:val="105"/>
          <w:sz w:val="21"/>
        </w:rPr>
        <w:t>ate situa</w:t>
      </w:r>
      <w:r>
        <w:rPr>
          <w:color w:val="646664"/>
          <w:w w:val="105"/>
          <w:sz w:val="21"/>
        </w:rPr>
        <w:t>tions.</w:t>
      </w:r>
    </w:p>
    <w:p w14:paraId="05E6B132" w14:textId="77777777" w:rsidR="000D03B5" w:rsidRDefault="00DC03A4">
      <w:pPr>
        <w:pStyle w:val="ListParagraph"/>
        <w:numPr>
          <w:ilvl w:val="2"/>
          <w:numId w:val="5"/>
        </w:numPr>
        <w:tabs>
          <w:tab w:val="left" w:pos="1176"/>
        </w:tabs>
        <w:spacing w:line="234" w:lineRule="exact"/>
        <w:ind w:left="1176" w:hanging="360"/>
        <w:rPr>
          <w:color w:val="2D2D2A"/>
          <w:sz w:val="21"/>
        </w:rPr>
      </w:pPr>
      <w:r>
        <w:rPr>
          <w:color w:val="3F3F3D"/>
          <w:w w:val="105"/>
          <w:sz w:val="21"/>
        </w:rPr>
        <w:t>Carry</w:t>
      </w:r>
      <w:r>
        <w:rPr>
          <w:color w:val="3F3F3D"/>
          <w:spacing w:val="-5"/>
          <w:w w:val="105"/>
          <w:sz w:val="21"/>
        </w:rPr>
        <w:t xml:space="preserve"> </w:t>
      </w:r>
      <w:r>
        <w:rPr>
          <w:color w:val="3F3F3D"/>
          <w:w w:val="105"/>
          <w:sz w:val="21"/>
        </w:rPr>
        <w:t>out</w:t>
      </w:r>
      <w:r>
        <w:rPr>
          <w:color w:val="3F3F3D"/>
          <w:spacing w:val="-12"/>
          <w:w w:val="105"/>
          <w:sz w:val="21"/>
        </w:rPr>
        <w:t xml:space="preserve"> </w:t>
      </w:r>
      <w:r>
        <w:rPr>
          <w:color w:val="4F4F4F"/>
          <w:w w:val="105"/>
          <w:sz w:val="21"/>
        </w:rPr>
        <w:t>crowd</w:t>
      </w:r>
      <w:r>
        <w:rPr>
          <w:color w:val="4F4F4F"/>
          <w:spacing w:val="-8"/>
          <w:w w:val="105"/>
          <w:sz w:val="21"/>
        </w:rPr>
        <w:t xml:space="preserve"> </w:t>
      </w:r>
      <w:r>
        <w:rPr>
          <w:color w:val="3F3F3D"/>
          <w:w w:val="105"/>
          <w:sz w:val="21"/>
        </w:rPr>
        <w:t>control</w:t>
      </w:r>
      <w:r>
        <w:rPr>
          <w:color w:val="3F3F3D"/>
          <w:spacing w:val="-11"/>
          <w:w w:val="105"/>
          <w:sz w:val="21"/>
        </w:rPr>
        <w:t xml:space="preserve"> </w:t>
      </w:r>
      <w:r>
        <w:rPr>
          <w:color w:val="4F4F4F"/>
          <w:w w:val="105"/>
          <w:sz w:val="21"/>
        </w:rPr>
        <w:t>where</w:t>
      </w:r>
      <w:r>
        <w:rPr>
          <w:color w:val="4F4F4F"/>
          <w:spacing w:val="-6"/>
          <w:w w:val="105"/>
          <w:sz w:val="21"/>
        </w:rPr>
        <w:t xml:space="preserve"> </w:t>
      </w:r>
      <w:r>
        <w:rPr>
          <w:color w:val="3F3F3D"/>
          <w:spacing w:val="-2"/>
          <w:w w:val="105"/>
          <w:sz w:val="21"/>
        </w:rPr>
        <w:t>needed</w:t>
      </w:r>
      <w:r>
        <w:rPr>
          <w:color w:val="939393"/>
          <w:spacing w:val="-2"/>
          <w:w w:val="105"/>
          <w:sz w:val="21"/>
        </w:rPr>
        <w:t>.</w:t>
      </w:r>
    </w:p>
    <w:p w14:paraId="05E6B133" w14:textId="77777777" w:rsidR="000D03B5" w:rsidRDefault="00DC03A4">
      <w:pPr>
        <w:pStyle w:val="ListParagraph"/>
        <w:numPr>
          <w:ilvl w:val="2"/>
          <w:numId w:val="5"/>
        </w:numPr>
        <w:tabs>
          <w:tab w:val="left" w:pos="1170"/>
        </w:tabs>
        <w:spacing w:before="9"/>
        <w:ind w:left="1170" w:hanging="355"/>
        <w:rPr>
          <w:color w:val="4F4F4F"/>
          <w:sz w:val="21"/>
        </w:rPr>
      </w:pPr>
      <w:r>
        <w:rPr>
          <w:color w:val="4F4F4F"/>
          <w:w w:val="105"/>
          <w:sz w:val="21"/>
        </w:rPr>
        <w:t>Provide</w:t>
      </w:r>
      <w:r>
        <w:rPr>
          <w:color w:val="4F4F4F"/>
          <w:spacing w:val="-9"/>
          <w:w w:val="105"/>
          <w:sz w:val="21"/>
        </w:rPr>
        <w:t xml:space="preserve"> </w:t>
      </w:r>
      <w:r>
        <w:rPr>
          <w:color w:val="3F3F3D"/>
          <w:w w:val="105"/>
          <w:sz w:val="21"/>
        </w:rPr>
        <w:t>security</w:t>
      </w:r>
      <w:r>
        <w:rPr>
          <w:color w:val="3F3F3D"/>
          <w:spacing w:val="-4"/>
          <w:w w:val="105"/>
          <w:sz w:val="21"/>
        </w:rPr>
        <w:t xml:space="preserve"> </w:t>
      </w:r>
      <w:r>
        <w:rPr>
          <w:color w:val="4F4F4F"/>
          <w:w w:val="105"/>
          <w:sz w:val="21"/>
        </w:rPr>
        <w:t>for</w:t>
      </w:r>
      <w:r>
        <w:rPr>
          <w:color w:val="4F4F4F"/>
          <w:spacing w:val="-8"/>
          <w:w w:val="105"/>
          <w:sz w:val="21"/>
        </w:rPr>
        <w:t xml:space="preserve"> </w:t>
      </w:r>
      <w:r>
        <w:rPr>
          <w:color w:val="4F4F4F"/>
          <w:w w:val="105"/>
          <w:sz w:val="21"/>
        </w:rPr>
        <w:t>key</w:t>
      </w:r>
      <w:r>
        <w:rPr>
          <w:color w:val="4F4F4F"/>
          <w:spacing w:val="-6"/>
          <w:w w:val="105"/>
          <w:sz w:val="21"/>
        </w:rPr>
        <w:t xml:space="preserve"> </w:t>
      </w:r>
      <w:r>
        <w:rPr>
          <w:color w:val="4F4F4F"/>
          <w:w w:val="105"/>
          <w:sz w:val="21"/>
        </w:rPr>
        <w:t>facilities</w:t>
      </w:r>
      <w:r>
        <w:rPr>
          <w:color w:val="4F4F4F"/>
          <w:spacing w:val="-10"/>
          <w:w w:val="105"/>
          <w:sz w:val="21"/>
        </w:rPr>
        <w:t xml:space="preserve"> </w:t>
      </w:r>
      <w:r>
        <w:rPr>
          <w:color w:val="646664"/>
          <w:w w:val="105"/>
          <w:sz w:val="21"/>
        </w:rPr>
        <w:t xml:space="preserve">(See </w:t>
      </w:r>
      <w:r>
        <w:rPr>
          <w:color w:val="4F4F4F"/>
          <w:w w:val="105"/>
          <w:sz w:val="21"/>
        </w:rPr>
        <w:t>Appendix</w:t>
      </w:r>
      <w:r>
        <w:rPr>
          <w:color w:val="4F4F4F"/>
          <w:spacing w:val="12"/>
          <w:w w:val="105"/>
          <w:sz w:val="21"/>
        </w:rPr>
        <w:t xml:space="preserve"> </w:t>
      </w:r>
      <w:r>
        <w:rPr>
          <w:color w:val="4F4F4F"/>
          <w:w w:val="105"/>
          <w:sz w:val="21"/>
        </w:rPr>
        <w:t>1</w:t>
      </w:r>
      <w:r>
        <w:rPr>
          <w:color w:val="4F4F4F"/>
          <w:spacing w:val="-5"/>
          <w:w w:val="105"/>
          <w:sz w:val="21"/>
        </w:rPr>
        <w:t xml:space="preserve"> </w:t>
      </w:r>
      <w:r>
        <w:rPr>
          <w:color w:val="4F4F4F"/>
          <w:w w:val="105"/>
          <w:sz w:val="21"/>
        </w:rPr>
        <w:t>to</w:t>
      </w:r>
      <w:r>
        <w:rPr>
          <w:color w:val="4F4F4F"/>
          <w:spacing w:val="-6"/>
          <w:w w:val="105"/>
          <w:sz w:val="21"/>
        </w:rPr>
        <w:t xml:space="preserve"> </w:t>
      </w:r>
      <w:r>
        <w:rPr>
          <w:color w:val="646664"/>
          <w:w w:val="105"/>
          <w:sz w:val="21"/>
        </w:rPr>
        <w:t>this</w:t>
      </w:r>
      <w:r>
        <w:rPr>
          <w:color w:val="646664"/>
          <w:spacing w:val="-3"/>
          <w:w w:val="105"/>
          <w:sz w:val="21"/>
        </w:rPr>
        <w:t xml:space="preserve"> </w:t>
      </w:r>
      <w:r>
        <w:rPr>
          <w:color w:val="4F4F4F"/>
          <w:spacing w:val="-2"/>
          <w:w w:val="105"/>
          <w:sz w:val="21"/>
        </w:rPr>
        <w:t>annex).</w:t>
      </w:r>
    </w:p>
    <w:p w14:paraId="05E6B134" w14:textId="77777777" w:rsidR="000D03B5" w:rsidRDefault="00DC03A4">
      <w:pPr>
        <w:pStyle w:val="ListParagraph"/>
        <w:numPr>
          <w:ilvl w:val="2"/>
          <w:numId w:val="5"/>
        </w:numPr>
        <w:tabs>
          <w:tab w:val="left" w:pos="1172"/>
        </w:tabs>
        <w:spacing w:before="13"/>
        <w:ind w:left="1172" w:hanging="357"/>
        <w:rPr>
          <w:rFonts w:ascii="Times New Roman"/>
          <w:color w:val="4F4F4F"/>
          <w:sz w:val="20"/>
        </w:rPr>
      </w:pPr>
      <w:r>
        <w:rPr>
          <w:color w:val="4F4F4F"/>
          <w:w w:val="105"/>
          <w:sz w:val="21"/>
        </w:rPr>
        <w:t>Provide</w:t>
      </w:r>
      <w:r>
        <w:rPr>
          <w:color w:val="4F4F4F"/>
          <w:spacing w:val="-13"/>
          <w:w w:val="105"/>
          <w:sz w:val="21"/>
        </w:rPr>
        <w:t xml:space="preserve"> </w:t>
      </w:r>
      <w:r>
        <w:rPr>
          <w:color w:val="4F4F4F"/>
          <w:w w:val="105"/>
          <w:sz w:val="21"/>
        </w:rPr>
        <w:t>secu</w:t>
      </w:r>
      <w:r>
        <w:rPr>
          <w:color w:val="2D2D2A"/>
          <w:w w:val="105"/>
          <w:sz w:val="21"/>
        </w:rPr>
        <w:t>r</w:t>
      </w:r>
      <w:r>
        <w:rPr>
          <w:color w:val="4F4F4F"/>
          <w:w w:val="105"/>
          <w:sz w:val="21"/>
        </w:rPr>
        <w:t>ity</w:t>
      </w:r>
      <w:r>
        <w:rPr>
          <w:color w:val="4F4F4F"/>
          <w:spacing w:val="-16"/>
          <w:w w:val="105"/>
          <w:sz w:val="21"/>
        </w:rPr>
        <w:t xml:space="preserve"> </w:t>
      </w:r>
      <w:r>
        <w:rPr>
          <w:color w:val="4F4F4F"/>
          <w:w w:val="105"/>
          <w:sz w:val="21"/>
        </w:rPr>
        <w:t>for</w:t>
      </w:r>
      <w:r>
        <w:rPr>
          <w:color w:val="4F4F4F"/>
          <w:spacing w:val="-6"/>
          <w:w w:val="105"/>
          <w:sz w:val="21"/>
        </w:rPr>
        <w:t xml:space="preserve"> </w:t>
      </w:r>
      <w:r>
        <w:rPr>
          <w:color w:val="4F4F4F"/>
          <w:w w:val="105"/>
          <w:sz w:val="21"/>
        </w:rPr>
        <w:t>evacuated</w:t>
      </w:r>
      <w:r>
        <w:rPr>
          <w:color w:val="4F4F4F"/>
          <w:spacing w:val="2"/>
          <w:w w:val="105"/>
          <w:sz w:val="21"/>
        </w:rPr>
        <w:t xml:space="preserve"> </w:t>
      </w:r>
      <w:r>
        <w:rPr>
          <w:color w:val="3F3F3D"/>
          <w:spacing w:val="-2"/>
          <w:w w:val="105"/>
          <w:sz w:val="21"/>
        </w:rPr>
        <w:t>areas</w:t>
      </w:r>
      <w:r>
        <w:rPr>
          <w:color w:val="646664"/>
          <w:spacing w:val="-2"/>
          <w:w w:val="105"/>
          <w:sz w:val="21"/>
        </w:rPr>
        <w:t>.</w:t>
      </w:r>
    </w:p>
    <w:p w14:paraId="05E6B135" w14:textId="77777777" w:rsidR="000D03B5" w:rsidRDefault="00DC03A4">
      <w:pPr>
        <w:pStyle w:val="ListParagraph"/>
        <w:numPr>
          <w:ilvl w:val="2"/>
          <w:numId w:val="5"/>
        </w:numPr>
        <w:tabs>
          <w:tab w:val="left" w:pos="1170"/>
        </w:tabs>
        <w:spacing w:before="3"/>
        <w:ind w:left="1170" w:hanging="354"/>
        <w:rPr>
          <w:color w:val="3F3F3D"/>
          <w:sz w:val="21"/>
        </w:rPr>
      </w:pPr>
      <w:r>
        <w:rPr>
          <w:color w:val="4F4F4F"/>
          <w:w w:val="105"/>
          <w:sz w:val="21"/>
        </w:rPr>
        <w:t>Provide</w:t>
      </w:r>
      <w:r>
        <w:rPr>
          <w:color w:val="4F4F4F"/>
          <w:spacing w:val="-4"/>
          <w:w w:val="105"/>
          <w:sz w:val="21"/>
        </w:rPr>
        <w:t xml:space="preserve"> </w:t>
      </w:r>
      <w:r>
        <w:rPr>
          <w:color w:val="3F3F3D"/>
          <w:w w:val="105"/>
          <w:sz w:val="21"/>
        </w:rPr>
        <w:t>security</w:t>
      </w:r>
      <w:r>
        <w:rPr>
          <w:color w:val="3F3F3D"/>
          <w:spacing w:val="-2"/>
          <w:w w:val="105"/>
          <w:sz w:val="21"/>
        </w:rPr>
        <w:t xml:space="preserve"> </w:t>
      </w:r>
      <w:r>
        <w:rPr>
          <w:color w:val="4F4F4F"/>
          <w:w w:val="105"/>
          <w:sz w:val="21"/>
        </w:rPr>
        <w:t>for</w:t>
      </w:r>
      <w:r>
        <w:rPr>
          <w:color w:val="4F4F4F"/>
          <w:spacing w:val="-8"/>
          <w:w w:val="105"/>
          <w:sz w:val="21"/>
        </w:rPr>
        <w:t xml:space="preserve"> </w:t>
      </w:r>
      <w:r>
        <w:rPr>
          <w:color w:val="4F4F4F"/>
          <w:w w:val="105"/>
          <w:sz w:val="21"/>
        </w:rPr>
        <w:t>shelter and</w:t>
      </w:r>
      <w:r>
        <w:rPr>
          <w:color w:val="4F4F4F"/>
          <w:spacing w:val="-14"/>
          <w:w w:val="105"/>
          <w:sz w:val="21"/>
        </w:rPr>
        <w:t xml:space="preserve"> </w:t>
      </w:r>
      <w:r>
        <w:rPr>
          <w:color w:val="3F3F3D"/>
          <w:w w:val="105"/>
          <w:sz w:val="21"/>
        </w:rPr>
        <w:t xml:space="preserve">mass </w:t>
      </w:r>
      <w:r>
        <w:rPr>
          <w:color w:val="4F4F4F"/>
          <w:w w:val="105"/>
          <w:sz w:val="21"/>
        </w:rPr>
        <w:t>care</w:t>
      </w:r>
      <w:r>
        <w:rPr>
          <w:color w:val="4F4F4F"/>
          <w:spacing w:val="-9"/>
          <w:w w:val="105"/>
          <w:sz w:val="21"/>
        </w:rPr>
        <w:t xml:space="preserve"> </w:t>
      </w:r>
      <w:r>
        <w:rPr>
          <w:color w:val="4F4F4F"/>
          <w:spacing w:val="-2"/>
          <w:w w:val="105"/>
          <w:sz w:val="21"/>
        </w:rPr>
        <w:t>facilities</w:t>
      </w:r>
      <w:r>
        <w:rPr>
          <w:color w:val="7C7C7B"/>
          <w:spacing w:val="-2"/>
          <w:w w:val="105"/>
          <w:sz w:val="21"/>
        </w:rPr>
        <w:t>.</w:t>
      </w:r>
    </w:p>
    <w:p w14:paraId="05E6B136" w14:textId="77777777" w:rsidR="000D03B5" w:rsidRDefault="00DC03A4">
      <w:pPr>
        <w:pStyle w:val="ListParagraph"/>
        <w:numPr>
          <w:ilvl w:val="2"/>
          <w:numId w:val="5"/>
        </w:numPr>
        <w:tabs>
          <w:tab w:val="left" w:pos="1176"/>
        </w:tabs>
        <w:spacing w:before="18"/>
        <w:ind w:left="1176" w:hanging="362"/>
        <w:rPr>
          <w:color w:val="4F4F4F"/>
          <w:sz w:val="21"/>
        </w:rPr>
      </w:pPr>
      <w:r>
        <w:rPr>
          <w:color w:val="4F4F4F"/>
          <w:w w:val="105"/>
          <w:sz w:val="21"/>
        </w:rPr>
        <w:t>Conduct</w:t>
      </w:r>
      <w:r>
        <w:rPr>
          <w:color w:val="4F4F4F"/>
          <w:spacing w:val="-11"/>
          <w:w w:val="105"/>
          <w:sz w:val="21"/>
        </w:rPr>
        <w:t xml:space="preserve"> </w:t>
      </w:r>
      <w:r>
        <w:rPr>
          <w:color w:val="4F4F4F"/>
          <w:w w:val="105"/>
          <w:sz w:val="21"/>
        </w:rPr>
        <w:t>cou</w:t>
      </w:r>
      <w:r>
        <w:rPr>
          <w:color w:val="2D2D2A"/>
          <w:w w:val="105"/>
          <w:sz w:val="21"/>
        </w:rPr>
        <w:t>n</w:t>
      </w:r>
      <w:r>
        <w:rPr>
          <w:color w:val="4F4F4F"/>
          <w:w w:val="105"/>
          <w:sz w:val="21"/>
        </w:rPr>
        <w:t>ter-terrorism</w:t>
      </w:r>
      <w:r>
        <w:rPr>
          <w:color w:val="4F4F4F"/>
          <w:spacing w:val="-15"/>
          <w:w w:val="105"/>
          <w:sz w:val="21"/>
        </w:rPr>
        <w:t xml:space="preserve"> </w:t>
      </w:r>
      <w:r>
        <w:rPr>
          <w:color w:val="4F4F4F"/>
          <w:spacing w:val="-2"/>
          <w:w w:val="105"/>
          <w:sz w:val="21"/>
        </w:rPr>
        <w:t>operations</w:t>
      </w:r>
      <w:r>
        <w:rPr>
          <w:color w:val="939393"/>
          <w:spacing w:val="-2"/>
          <w:w w:val="105"/>
          <w:sz w:val="21"/>
        </w:rPr>
        <w:t>.</w:t>
      </w:r>
    </w:p>
    <w:p w14:paraId="05E6B137" w14:textId="77777777" w:rsidR="000D03B5" w:rsidRDefault="00DC03A4">
      <w:pPr>
        <w:pStyle w:val="ListParagraph"/>
        <w:numPr>
          <w:ilvl w:val="2"/>
          <w:numId w:val="5"/>
        </w:numPr>
        <w:tabs>
          <w:tab w:val="left" w:pos="1178"/>
        </w:tabs>
        <w:spacing w:before="9"/>
        <w:ind w:left="1178" w:hanging="359"/>
        <w:rPr>
          <w:color w:val="4F4F4F"/>
          <w:sz w:val="21"/>
        </w:rPr>
      </w:pPr>
      <w:r>
        <w:rPr>
          <w:color w:val="4F4F4F"/>
          <w:w w:val="105"/>
          <w:sz w:val="21"/>
        </w:rPr>
        <w:t>Conduct</w:t>
      </w:r>
      <w:r>
        <w:rPr>
          <w:color w:val="4F4F4F"/>
          <w:spacing w:val="-1"/>
          <w:w w:val="105"/>
          <w:sz w:val="21"/>
        </w:rPr>
        <w:t xml:space="preserve"> </w:t>
      </w:r>
      <w:r>
        <w:rPr>
          <w:color w:val="646664"/>
          <w:w w:val="105"/>
          <w:sz w:val="21"/>
        </w:rPr>
        <w:t>i</w:t>
      </w:r>
      <w:r>
        <w:rPr>
          <w:color w:val="3F3F3D"/>
          <w:w w:val="105"/>
          <w:sz w:val="21"/>
        </w:rPr>
        <w:t>n</w:t>
      </w:r>
      <w:r>
        <w:rPr>
          <w:color w:val="646664"/>
          <w:w w:val="105"/>
          <w:sz w:val="21"/>
        </w:rPr>
        <w:t>i</w:t>
      </w:r>
      <w:r>
        <w:rPr>
          <w:color w:val="3F3F3D"/>
          <w:w w:val="105"/>
          <w:sz w:val="21"/>
        </w:rPr>
        <w:t>tial</w:t>
      </w:r>
      <w:r>
        <w:rPr>
          <w:color w:val="3F3F3D"/>
          <w:spacing w:val="-11"/>
          <w:w w:val="105"/>
          <w:sz w:val="21"/>
        </w:rPr>
        <w:t xml:space="preserve"> </w:t>
      </w:r>
      <w:r>
        <w:rPr>
          <w:color w:val="3F3F3D"/>
          <w:w w:val="105"/>
          <w:sz w:val="21"/>
        </w:rPr>
        <w:t>disaste</w:t>
      </w:r>
      <w:r>
        <w:rPr>
          <w:color w:val="646664"/>
          <w:w w:val="105"/>
          <w:sz w:val="21"/>
        </w:rPr>
        <w:t>r</w:t>
      </w:r>
      <w:r>
        <w:rPr>
          <w:color w:val="646664"/>
          <w:spacing w:val="-11"/>
          <w:w w:val="105"/>
          <w:sz w:val="21"/>
        </w:rPr>
        <w:t xml:space="preserve"> </w:t>
      </w:r>
      <w:r>
        <w:rPr>
          <w:color w:val="4F4F4F"/>
          <w:spacing w:val="-2"/>
          <w:w w:val="105"/>
          <w:sz w:val="21"/>
        </w:rPr>
        <w:t>reconnaissance</w:t>
      </w:r>
      <w:r>
        <w:rPr>
          <w:color w:val="7C7C7B"/>
          <w:spacing w:val="-2"/>
          <w:w w:val="105"/>
          <w:sz w:val="21"/>
        </w:rPr>
        <w:t>.</w:t>
      </w:r>
    </w:p>
    <w:p w14:paraId="05E6B138" w14:textId="77777777" w:rsidR="000D03B5" w:rsidRDefault="00DC03A4">
      <w:pPr>
        <w:pStyle w:val="ListParagraph"/>
        <w:numPr>
          <w:ilvl w:val="2"/>
          <w:numId w:val="5"/>
        </w:numPr>
        <w:tabs>
          <w:tab w:val="left" w:pos="1179"/>
        </w:tabs>
        <w:spacing w:before="13"/>
        <w:ind w:left="1179" w:hanging="357"/>
        <w:rPr>
          <w:color w:val="2D2D2A"/>
          <w:sz w:val="20"/>
        </w:rPr>
      </w:pPr>
      <w:r>
        <w:rPr>
          <w:color w:val="3F3F3D"/>
          <w:w w:val="105"/>
          <w:sz w:val="21"/>
        </w:rPr>
        <w:t>Support</w:t>
      </w:r>
      <w:r>
        <w:rPr>
          <w:color w:val="3F3F3D"/>
          <w:spacing w:val="-5"/>
          <w:w w:val="105"/>
          <w:sz w:val="21"/>
        </w:rPr>
        <w:t xml:space="preserve"> </w:t>
      </w:r>
      <w:r>
        <w:rPr>
          <w:color w:val="3F3F3D"/>
          <w:w w:val="105"/>
          <w:sz w:val="21"/>
        </w:rPr>
        <w:t>other</w:t>
      </w:r>
      <w:r>
        <w:rPr>
          <w:color w:val="3F3F3D"/>
          <w:spacing w:val="-11"/>
          <w:w w:val="105"/>
          <w:sz w:val="21"/>
        </w:rPr>
        <w:t xml:space="preserve"> </w:t>
      </w:r>
      <w:r>
        <w:rPr>
          <w:color w:val="4F4F4F"/>
          <w:w w:val="105"/>
          <w:sz w:val="21"/>
        </w:rPr>
        <w:t>emergency</w:t>
      </w:r>
      <w:r>
        <w:rPr>
          <w:color w:val="4F4F4F"/>
          <w:spacing w:val="-8"/>
          <w:w w:val="105"/>
          <w:sz w:val="21"/>
        </w:rPr>
        <w:t xml:space="preserve"> </w:t>
      </w:r>
      <w:r>
        <w:rPr>
          <w:color w:val="3F3F3D"/>
          <w:spacing w:val="-2"/>
          <w:w w:val="105"/>
          <w:sz w:val="21"/>
        </w:rPr>
        <w:t>operations</w:t>
      </w:r>
      <w:r>
        <w:rPr>
          <w:color w:val="646664"/>
          <w:spacing w:val="-2"/>
          <w:w w:val="105"/>
          <w:sz w:val="21"/>
        </w:rPr>
        <w:t>.</w:t>
      </w:r>
    </w:p>
    <w:p w14:paraId="05E6B139" w14:textId="77777777" w:rsidR="000D03B5" w:rsidRDefault="000D03B5">
      <w:pPr>
        <w:pStyle w:val="BodyText"/>
        <w:spacing w:before="8"/>
        <w:rPr>
          <w:sz w:val="23"/>
        </w:rPr>
      </w:pPr>
    </w:p>
    <w:p w14:paraId="05E6B13A" w14:textId="77777777" w:rsidR="000D03B5" w:rsidRDefault="00DC03A4">
      <w:pPr>
        <w:pStyle w:val="ListParagraph"/>
        <w:numPr>
          <w:ilvl w:val="1"/>
          <w:numId w:val="5"/>
        </w:numPr>
        <w:tabs>
          <w:tab w:val="left" w:pos="819"/>
        </w:tabs>
        <w:ind w:left="819" w:hanging="345"/>
        <w:rPr>
          <w:color w:val="4F4F4F"/>
          <w:sz w:val="21"/>
        </w:rPr>
      </w:pPr>
      <w:r>
        <w:rPr>
          <w:color w:val="3F3F3D"/>
          <w:spacing w:val="-2"/>
          <w:w w:val="105"/>
          <w:sz w:val="21"/>
        </w:rPr>
        <w:t>Recovery</w:t>
      </w:r>
    </w:p>
    <w:p w14:paraId="05E6B13B" w14:textId="77777777" w:rsidR="000D03B5" w:rsidRDefault="000D03B5">
      <w:pPr>
        <w:pStyle w:val="BodyText"/>
        <w:spacing w:before="1"/>
        <w:rPr>
          <w:sz w:val="22"/>
        </w:rPr>
      </w:pPr>
    </w:p>
    <w:p w14:paraId="05E6B13C" w14:textId="77777777" w:rsidR="000D03B5" w:rsidRDefault="00DC03A4">
      <w:pPr>
        <w:pStyle w:val="ListParagraph"/>
        <w:numPr>
          <w:ilvl w:val="2"/>
          <w:numId w:val="5"/>
        </w:numPr>
        <w:tabs>
          <w:tab w:val="left" w:pos="1186"/>
        </w:tabs>
        <w:ind w:left="1186" w:hanging="361"/>
        <w:rPr>
          <w:color w:val="3F3F3D"/>
          <w:sz w:val="21"/>
        </w:rPr>
      </w:pPr>
      <w:r>
        <w:rPr>
          <w:color w:val="3F3F3D"/>
          <w:w w:val="105"/>
          <w:sz w:val="21"/>
        </w:rPr>
        <w:t>Continue</w:t>
      </w:r>
      <w:r>
        <w:rPr>
          <w:color w:val="3F3F3D"/>
          <w:spacing w:val="-4"/>
          <w:w w:val="105"/>
          <w:sz w:val="21"/>
        </w:rPr>
        <w:t xml:space="preserve"> </w:t>
      </w:r>
      <w:r>
        <w:rPr>
          <w:color w:val="4F4F4F"/>
          <w:w w:val="105"/>
          <w:sz w:val="21"/>
        </w:rPr>
        <w:t>sec</w:t>
      </w:r>
      <w:r>
        <w:rPr>
          <w:color w:val="2D2D2A"/>
          <w:w w:val="105"/>
          <w:sz w:val="21"/>
        </w:rPr>
        <w:t>u</w:t>
      </w:r>
      <w:r>
        <w:rPr>
          <w:color w:val="4F4F4F"/>
          <w:w w:val="105"/>
          <w:sz w:val="21"/>
        </w:rPr>
        <w:t>rity</w:t>
      </w:r>
      <w:r>
        <w:rPr>
          <w:color w:val="4F4F4F"/>
          <w:spacing w:val="-15"/>
          <w:w w:val="105"/>
          <w:sz w:val="21"/>
        </w:rPr>
        <w:t xml:space="preserve"> </w:t>
      </w:r>
      <w:r>
        <w:rPr>
          <w:color w:val="4F4F4F"/>
          <w:w w:val="105"/>
          <w:sz w:val="21"/>
        </w:rPr>
        <w:t>operations</w:t>
      </w:r>
      <w:r>
        <w:rPr>
          <w:color w:val="4F4F4F"/>
          <w:spacing w:val="-5"/>
          <w:w w:val="105"/>
          <w:sz w:val="21"/>
        </w:rPr>
        <w:t xml:space="preserve"> </w:t>
      </w:r>
      <w:r>
        <w:rPr>
          <w:color w:val="4F4F4F"/>
          <w:w w:val="105"/>
          <w:sz w:val="21"/>
        </w:rPr>
        <w:t>as</w:t>
      </w:r>
      <w:r>
        <w:rPr>
          <w:color w:val="4F4F4F"/>
          <w:spacing w:val="-15"/>
          <w:w w:val="105"/>
          <w:sz w:val="21"/>
        </w:rPr>
        <w:t xml:space="preserve"> </w:t>
      </w:r>
      <w:r>
        <w:rPr>
          <w:color w:val="4F4F4F"/>
          <w:spacing w:val="-2"/>
          <w:w w:val="105"/>
          <w:sz w:val="21"/>
        </w:rPr>
        <w:t>needed</w:t>
      </w:r>
      <w:r>
        <w:rPr>
          <w:color w:val="7C7C7B"/>
          <w:spacing w:val="-2"/>
          <w:w w:val="105"/>
          <w:sz w:val="21"/>
        </w:rPr>
        <w:t>.</w:t>
      </w:r>
    </w:p>
    <w:p w14:paraId="05E6B13D" w14:textId="77777777" w:rsidR="000D03B5" w:rsidRDefault="00DC03A4">
      <w:pPr>
        <w:pStyle w:val="ListParagraph"/>
        <w:numPr>
          <w:ilvl w:val="2"/>
          <w:numId w:val="5"/>
        </w:numPr>
        <w:tabs>
          <w:tab w:val="left" w:pos="1181"/>
        </w:tabs>
        <w:spacing w:before="8"/>
        <w:ind w:left="1181" w:hanging="357"/>
        <w:rPr>
          <w:color w:val="4F4F4F"/>
          <w:sz w:val="21"/>
        </w:rPr>
      </w:pPr>
      <w:r>
        <w:rPr>
          <w:color w:val="4F4F4F"/>
          <w:w w:val="105"/>
          <w:sz w:val="21"/>
        </w:rPr>
        <w:t>Perform</w:t>
      </w:r>
      <w:r>
        <w:rPr>
          <w:color w:val="4F4F4F"/>
          <w:spacing w:val="-1"/>
          <w:w w:val="105"/>
          <w:sz w:val="21"/>
        </w:rPr>
        <w:t xml:space="preserve"> </w:t>
      </w:r>
      <w:r>
        <w:rPr>
          <w:color w:val="4F4F4F"/>
          <w:w w:val="105"/>
          <w:sz w:val="21"/>
        </w:rPr>
        <w:t>traffic</w:t>
      </w:r>
      <w:r>
        <w:rPr>
          <w:color w:val="4F4F4F"/>
          <w:spacing w:val="-3"/>
          <w:w w:val="105"/>
          <w:sz w:val="21"/>
        </w:rPr>
        <w:t xml:space="preserve"> </w:t>
      </w:r>
      <w:r>
        <w:rPr>
          <w:color w:val="4F4F4F"/>
          <w:w w:val="105"/>
          <w:sz w:val="21"/>
        </w:rPr>
        <w:t>control</w:t>
      </w:r>
      <w:r>
        <w:rPr>
          <w:color w:val="4F4F4F"/>
          <w:spacing w:val="-4"/>
          <w:w w:val="105"/>
          <w:sz w:val="21"/>
        </w:rPr>
        <w:t xml:space="preserve"> </w:t>
      </w:r>
      <w:r>
        <w:rPr>
          <w:color w:val="4F4F4F"/>
          <w:w w:val="105"/>
          <w:sz w:val="21"/>
        </w:rPr>
        <w:t>for</w:t>
      </w:r>
      <w:r>
        <w:rPr>
          <w:color w:val="4F4F4F"/>
          <w:spacing w:val="-8"/>
          <w:w w:val="105"/>
          <w:sz w:val="21"/>
        </w:rPr>
        <w:t xml:space="preserve"> </w:t>
      </w:r>
      <w:r>
        <w:rPr>
          <w:color w:val="4F4F4F"/>
          <w:w w:val="105"/>
          <w:sz w:val="21"/>
        </w:rPr>
        <w:t>return</w:t>
      </w:r>
      <w:r>
        <w:rPr>
          <w:color w:val="4F4F4F"/>
          <w:spacing w:val="-5"/>
          <w:w w:val="105"/>
          <w:sz w:val="21"/>
        </w:rPr>
        <w:t xml:space="preserve"> </w:t>
      </w:r>
      <w:r>
        <w:rPr>
          <w:color w:val="4F4F4F"/>
          <w:w w:val="105"/>
          <w:sz w:val="21"/>
        </w:rPr>
        <w:t>of</w:t>
      </w:r>
      <w:r>
        <w:rPr>
          <w:color w:val="4F4F4F"/>
          <w:spacing w:val="-4"/>
          <w:w w:val="105"/>
          <w:sz w:val="21"/>
        </w:rPr>
        <w:t xml:space="preserve"> </w:t>
      </w:r>
      <w:r>
        <w:rPr>
          <w:color w:val="4F4F4F"/>
          <w:w w:val="105"/>
          <w:sz w:val="21"/>
        </w:rPr>
        <w:t>evacuees</w:t>
      </w:r>
      <w:r>
        <w:rPr>
          <w:color w:val="939393"/>
          <w:w w:val="105"/>
          <w:sz w:val="21"/>
        </w:rPr>
        <w:t>.</w:t>
      </w:r>
      <w:r>
        <w:rPr>
          <w:color w:val="939393"/>
          <w:spacing w:val="-16"/>
          <w:w w:val="105"/>
          <w:sz w:val="21"/>
        </w:rPr>
        <w:t xml:space="preserve"> </w:t>
      </w:r>
      <w:r>
        <w:rPr>
          <w:color w:val="646664"/>
          <w:w w:val="105"/>
          <w:sz w:val="21"/>
        </w:rPr>
        <w:t>if</w:t>
      </w:r>
      <w:r>
        <w:rPr>
          <w:color w:val="646664"/>
          <w:spacing w:val="-11"/>
          <w:w w:val="105"/>
          <w:sz w:val="21"/>
        </w:rPr>
        <w:t xml:space="preserve"> </w:t>
      </w:r>
      <w:r>
        <w:rPr>
          <w:color w:val="4F4F4F"/>
          <w:spacing w:val="-2"/>
          <w:w w:val="105"/>
          <w:sz w:val="21"/>
        </w:rPr>
        <w:t>needed</w:t>
      </w:r>
      <w:r>
        <w:rPr>
          <w:color w:val="939393"/>
          <w:spacing w:val="-2"/>
          <w:w w:val="105"/>
          <w:sz w:val="21"/>
        </w:rPr>
        <w:t>.</w:t>
      </w:r>
    </w:p>
    <w:p w14:paraId="05E6B13E" w14:textId="77777777" w:rsidR="000D03B5" w:rsidRDefault="00DC03A4">
      <w:pPr>
        <w:pStyle w:val="ListParagraph"/>
        <w:numPr>
          <w:ilvl w:val="2"/>
          <w:numId w:val="5"/>
        </w:numPr>
        <w:tabs>
          <w:tab w:val="left" w:pos="1180"/>
        </w:tabs>
        <w:spacing w:before="9"/>
        <w:ind w:left="1180" w:hanging="356"/>
        <w:rPr>
          <w:color w:val="3F3F3D"/>
          <w:sz w:val="21"/>
        </w:rPr>
      </w:pPr>
      <w:r>
        <w:rPr>
          <w:color w:val="4F4F4F"/>
          <w:w w:val="105"/>
          <w:sz w:val="21"/>
        </w:rPr>
        <w:t>Provide</w:t>
      </w:r>
      <w:r>
        <w:rPr>
          <w:color w:val="4F4F4F"/>
          <w:spacing w:val="-9"/>
          <w:w w:val="105"/>
          <w:sz w:val="21"/>
        </w:rPr>
        <w:t xml:space="preserve"> </w:t>
      </w:r>
      <w:r>
        <w:rPr>
          <w:color w:val="3F3F3D"/>
          <w:w w:val="105"/>
          <w:sz w:val="21"/>
        </w:rPr>
        <w:t>access</w:t>
      </w:r>
      <w:r>
        <w:rPr>
          <w:color w:val="3F3F3D"/>
          <w:spacing w:val="-2"/>
          <w:w w:val="105"/>
          <w:sz w:val="21"/>
        </w:rPr>
        <w:t xml:space="preserve"> </w:t>
      </w:r>
      <w:r>
        <w:rPr>
          <w:color w:val="4F4F4F"/>
          <w:w w:val="105"/>
          <w:sz w:val="21"/>
        </w:rPr>
        <w:t>control</w:t>
      </w:r>
      <w:r>
        <w:rPr>
          <w:color w:val="4F4F4F"/>
          <w:spacing w:val="-3"/>
          <w:w w:val="105"/>
          <w:sz w:val="21"/>
        </w:rPr>
        <w:t xml:space="preserve"> </w:t>
      </w:r>
      <w:r>
        <w:rPr>
          <w:color w:val="4F4F4F"/>
          <w:w w:val="105"/>
          <w:sz w:val="21"/>
        </w:rPr>
        <w:t>for</w:t>
      </w:r>
      <w:r>
        <w:rPr>
          <w:color w:val="4F4F4F"/>
          <w:spacing w:val="-11"/>
          <w:w w:val="105"/>
          <w:sz w:val="21"/>
        </w:rPr>
        <w:t xml:space="preserve"> </w:t>
      </w:r>
      <w:r>
        <w:rPr>
          <w:color w:val="4F4F4F"/>
          <w:w w:val="105"/>
          <w:sz w:val="21"/>
        </w:rPr>
        <w:t>damaged</w:t>
      </w:r>
      <w:r>
        <w:rPr>
          <w:color w:val="4F4F4F"/>
          <w:spacing w:val="-4"/>
          <w:w w:val="105"/>
          <w:sz w:val="21"/>
        </w:rPr>
        <w:t xml:space="preserve"> </w:t>
      </w:r>
      <w:r>
        <w:rPr>
          <w:color w:val="4F4F4F"/>
          <w:w w:val="105"/>
          <w:sz w:val="21"/>
        </w:rPr>
        <w:t>areas,</w:t>
      </w:r>
      <w:r>
        <w:rPr>
          <w:color w:val="4F4F4F"/>
          <w:spacing w:val="-9"/>
          <w:w w:val="105"/>
          <w:sz w:val="21"/>
        </w:rPr>
        <w:t xml:space="preserve"> </w:t>
      </w:r>
      <w:r>
        <w:rPr>
          <w:color w:val="4F4F4F"/>
          <w:w w:val="105"/>
          <w:sz w:val="21"/>
        </w:rPr>
        <w:t>issuing</w:t>
      </w:r>
      <w:r>
        <w:rPr>
          <w:color w:val="4F4F4F"/>
          <w:spacing w:val="-9"/>
          <w:w w:val="105"/>
          <w:sz w:val="21"/>
        </w:rPr>
        <w:t xml:space="preserve"> </w:t>
      </w:r>
      <w:r>
        <w:rPr>
          <w:color w:val="4F4F4F"/>
          <w:w w:val="105"/>
          <w:sz w:val="21"/>
        </w:rPr>
        <w:t>passes</w:t>
      </w:r>
      <w:r>
        <w:rPr>
          <w:color w:val="7C7C7B"/>
          <w:w w:val="105"/>
          <w:sz w:val="21"/>
        </w:rPr>
        <w:t>/</w:t>
      </w:r>
      <w:r>
        <w:rPr>
          <w:color w:val="4F4F4F"/>
          <w:w w:val="105"/>
          <w:sz w:val="21"/>
        </w:rPr>
        <w:t>permits</w:t>
      </w:r>
      <w:r>
        <w:rPr>
          <w:color w:val="4F4F4F"/>
          <w:spacing w:val="-16"/>
          <w:w w:val="105"/>
          <w:sz w:val="21"/>
        </w:rPr>
        <w:t xml:space="preserve"> </w:t>
      </w:r>
      <w:r>
        <w:rPr>
          <w:color w:val="3F3F3D"/>
          <w:w w:val="105"/>
          <w:sz w:val="21"/>
        </w:rPr>
        <w:t>if</w:t>
      </w:r>
      <w:r>
        <w:rPr>
          <w:color w:val="3F3F3D"/>
          <w:spacing w:val="-11"/>
          <w:w w:val="105"/>
          <w:sz w:val="21"/>
        </w:rPr>
        <w:t xml:space="preserve"> </w:t>
      </w:r>
      <w:r>
        <w:rPr>
          <w:color w:val="3F3F3D"/>
          <w:spacing w:val="-2"/>
          <w:w w:val="105"/>
          <w:sz w:val="21"/>
        </w:rPr>
        <w:t>requ</w:t>
      </w:r>
      <w:r>
        <w:rPr>
          <w:color w:val="646664"/>
          <w:spacing w:val="-2"/>
          <w:w w:val="105"/>
          <w:sz w:val="21"/>
        </w:rPr>
        <w:t>ired.</w:t>
      </w:r>
    </w:p>
    <w:p w14:paraId="05E6B13F" w14:textId="77777777" w:rsidR="000D03B5" w:rsidRDefault="00DC03A4">
      <w:pPr>
        <w:pStyle w:val="ListParagraph"/>
        <w:numPr>
          <w:ilvl w:val="2"/>
          <w:numId w:val="5"/>
        </w:numPr>
        <w:tabs>
          <w:tab w:val="left" w:pos="1182"/>
        </w:tabs>
        <w:spacing w:before="18"/>
        <w:ind w:left="1182" w:hanging="356"/>
        <w:rPr>
          <w:color w:val="3F3F3D"/>
          <w:sz w:val="21"/>
        </w:rPr>
      </w:pPr>
      <w:r>
        <w:rPr>
          <w:color w:val="4F4F4F"/>
          <w:w w:val="105"/>
          <w:sz w:val="21"/>
        </w:rPr>
        <w:t>Assist</w:t>
      </w:r>
      <w:r>
        <w:rPr>
          <w:color w:val="4F4F4F"/>
          <w:spacing w:val="-3"/>
          <w:w w:val="105"/>
          <w:sz w:val="21"/>
        </w:rPr>
        <w:t xml:space="preserve"> </w:t>
      </w:r>
      <w:r>
        <w:rPr>
          <w:color w:val="3F3F3D"/>
          <w:w w:val="105"/>
          <w:sz w:val="21"/>
        </w:rPr>
        <w:t>in</w:t>
      </w:r>
      <w:r>
        <w:rPr>
          <w:color w:val="3F3F3D"/>
          <w:spacing w:val="-15"/>
          <w:w w:val="105"/>
          <w:sz w:val="21"/>
        </w:rPr>
        <w:t xml:space="preserve"> </w:t>
      </w:r>
      <w:r>
        <w:rPr>
          <w:color w:val="3F3F3D"/>
          <w:w w:val="105"/>
          <w:sz w:val="21"/>
        </w:rPr>
        <w:t>damage</w:t>
      </w:r>
      <w:r>
        <w:rPr>
          <w:color w:val="3F3F3D"/>
          <w:spacing w:val="-5"/>
          <w:w w:val="105"/>
          <w:sz w:val="21"/>
        </w:rPr>
        <w:t xml:space="preserve"> </w:t>
      </w:r>
      <w:r>
        <w:rPr>
          <w:color w:val="3F3F3D"/>
          <w:spacing w:val="-2"/>
          <w:w w:val="105"/>
          <w:sz w:val="21"/>
        </w:rPr>
        <w:t>assessment.</w:t>
      </w:r>
    </w:p>
    <w:p w14:paraId="05E6B140" w14:textId="77777777" w:rsidR="000D03B5" w:rsidRDefault="000D03B5">
      <w:pPr>
        <w:rPr>
          <w:sz w:val="21"/>
        </w:rPr>
        <w:sectPr w:rsidR="000D03B5">
          <w:headerReference w:type="default" r:id="rId96"/>
          <w:pgSz w:w="12160" w:h="15840"/>
          <w:pgMar w:top="1400" w:right="1240" w:bottom="1260" w:left="1340" w:header="0" w:footer="1069" w:gutter="0"/>
          <w:cols w:space="720"/>
        </w:sectPr>
      </w:pPr>
    </w:p>
    <w:p w14:paraId="05E6B141" w14:textId="77777777" w:rsidR="000D03B5" w:rsidRDefault="00DC03A4">
      <w:pPr>
        <w:pStyle w:val="BodyText"/>
      </w:pPr>
      <w:r>
        <w:rPr>
          <w:noProof/>
        </w:rPr>
        <w:lastRenderedPageBreak/>
        <mc:AlternateContent>
          <mc:Choice Requires="wps">
            <w:drawing>
              <wp:anchor distT="0" distB="0" distL="0" distR="0" simplePos="0" relativeHeight="15813632" behindDoc="0" locked="0" layoutInCell="1" allowOverlap="1" wp14:anchorId="05E6B837" wp14:editId="05E6B838">
                <wp:simplePos x="0" y="0"/>
                <wp:positionH relativeFrom="page">
                  <wp:posOffset>0</wp:posOffset>
                </wp:positionH>
                <wp:positionV relativeFrom="page">
                  <wp:posOffset>0</wp:posOffset>
                </wp:positionV>
                <wp:extent cx="3175" cy="122682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26820"/>
                        </a:xfrm>
                        <a:custGeom>
                          <a:avLst/>
                          <a:gdLst/>
                          <a:ahLst/>
                          <a:cxnLst/>
                          <a:rect l="l" t="t" r="r" b="b"/>
                          <a:pathLst>
                            <a:path w="3175" h="1226820">
                              <a:moveTo>
                                <a:pt x="0" y="0"/>
                              </a:moveTo>
                              <a:lnTo>
                                <a:pt x="3052" y="0"/>
                              </a:lnTo>
                              <a:lnTo>
                                <a:pt x="3052" y="1226795"/>
                              </a:lnTo>
                              <a:lnTo>
                                <a:pt x="0" y="122679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0D8C2" id="Graphic 321" o:spid="_x0000_s1026" style="position:absolute;margin-left:0;margin-top:0;width:.25pt;height:96.6pt;z-index:15813632;visibility:visible;mso-wrap-style:square;mso-wrap-distance-left:0;mso-wrap-distance-top:0;mso-wrap-distance-right:0;mso-wrap-distance-bottom:0;mso-position-horizontal:absolute;mso-position-horizontal-relative:page;mso-position-vertical:absolute;mso-position-vertical-relative:page;v-text-anchor:top" coordsize="3175,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" path="m,l3052,r,1226795l,1226795,,xe" fillcolor="black" stroked="f">
                <v:path arrowok="t"/>
                <w10:wrap anchorx="page" anchory="page"/>
              </v:shape>
            </w:pict>
          </mc:Fallback>
        </mc:AlternateContent>
      </w:r>
    </w:p>
    <w:p w14:paraId="05E6B142" w14:textId="77777777" w:rsidR="000D03B5" w:rsidRDefault="000D03B5">
      <w:pPr>
        <w:pStyle w:val="BodyText"/>
      </w:pPr>
    </w:p>
    <w:p w14:paraId="05E6B143" w14:textId="77777777" w:rsidR="000D03B5" w:rsidRDefault="000D03B5">
      <w:pPr>
        <w:pStyle w:val="BodyText"/>
      </w:pPr>
    </w:p>
    <w:p w14:paraId="05E6B144" w14:textId="77777777" w:rsidR="000D03B5" w:rsidRDefault="000D03B5">
      <w:pPr>
        <w:pStyle w:val="BodyText"/>
      </w:pPr>
    </w:p>
    <w:p w14:paraId="05E6B145" w14:textId="77777777" w:rsidR="000D03B5" w:rsidRDefault="000D03B5">
      <w:pPr>
        <w:pStyle w:val="BodyText"/>
      </w:pPr>
    </w:p>
    <w:p w14:paraId="05E6B146" w14:textId="77777777" w:rsidR="000D03B5" w:rsidRDefault="000D03B5">
      <w:pPr>
        <w:pStyle w:val="BodyText"/>
        <w:spacing w:before="5"/>
        <w:rPr>
          <w:sz w:val="21"/>
        </w:rPr>
      </w:pPr>
    </w:p>
    <w:p w14:paraId="05E6B147" w14:textId="77777777" w:rsidR="000D03B5" w:rsidRDefault="00DC03A4">
      <w:pPr>
        <w:pStyle w:val="Heading9"/>
        <w:spacing w:before="93"/>
        <w:ind w:left="904"/>
      </w:pPr>
      <w:r>
        <w:rPr>
          <w:noProof/>
        </w:rPr>
        <mc:AlternateContent>
          <mc:Choice Requires="wps">
            <w:drawing>
              <wp:anchor distT="0" distB="0" distL="0" distR="0" simplePos="0" relativeHeight="15814144" behindDoc="0" locked="0" layoutInCell="1" allowOverlap="1" wp14:anchorId="05E6B839" wp14:editId="05E6B83A">
                <wp:simplePos x="0" y="0"/>
                <wp:positionH relativeFrom="page">
                  <wp:posOffset>866996</wp:posOffset>
                </wp:positionH>
                <wp:positionV relativeFrom="paragraph">
                  <wp:posOffset>37653</wp:posOffset>
                </wp:positionV>
                <wp:extent cx="6093460" cy="127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C54D44" id="Graphic 322" o:spid="_x0000_s1026" style="position:absolute;margin-left:68.25pt;margin-top:2.95pt;width:479.8pt;height:.1pt;z-index:15814144;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" path="m,l6093395,e" filled="f" strokeweight=".25431mm">
                <v:path arrowok="t"/>
                <w10:wrap anchorx="page"/>
              </v:shape>
            </w:pict>
          </mc:Fallback>
        </mc:AlternateContent>
      </w:r>
      <w:r>
        <w:rPr>
          <w:noProof/>
        </w:rPr>
        <mc:AlternateContent>
          <mc:Choice Requires="wps">
            <w:drawing>
              <wp:anchor distT="0" distB="0" distL="0" distR="0" simplePos="0" relativeHeight="15814656" behindDoc="0" locked="0" layoutInCell="1" allowOverlap="1" wp14:anchorId="05E6B83B" wp14:editId="05E6B83C">
                <wp:simplePos x="0" y="0"/>
                <wp:positionH relativeFrom="page">
                  <wp:posOffset>866996</wp:posOffset>
                </wp:positionH>
                <wp:positionV relativeFrom="paragraph">
                  <wp:posOffset>229910</wp:posOffset>
                </wp:positionV>
                <wp:extent cx="609346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F51C12" id="Graphic 323" o:spid="_x0000_s1026" style="position:absolute;margin-left:68.25pt;margin-top:18.1pt;width:479.8pt;height:.1pt;z-index:15814656;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" path="m,l6093395,e" filled="f" strokeweight=".25431mm">
                <v:path arrowok="t"/>
                <w10:wrap anchorx="page"/>
              </v:shape>
            </w:pict>
          </mc:Fallback>
        </mc:AlternateContent>
      </w:r>
      <w:r>
        <w:rPr>
          <w:color w:val="2F2F2D"/>
          <w:w w:val="105"/>
        </w:rPr>
        <w:t>ORGANIZATION</w:t>
      </w:r>
      <w:r>
        <w:rPr>
          <w:color w:val="2F2F2D"/>
          <w:spacing w:val="3"/>
          <w:w w:val="105"/>
        </w:rPr>
        <w:t xml:space="preserve"> </w:t>
      </w:r>
      <w:r>
        <w:rPr>
          <w:color w:val="2F2F2D"/>
          <w:w w:val="105"/>
          <w:sz w:val="19"/>
        </w:rPr>
        <w:t>&amp;</w:t>
      </w:r>
      <w:r>
        <w:rPr>
          <w:color w:val="2F2F2D"/>
          <w:spacing w:val="-5"/>
          <w:w w:val="105"/>
          <w:sz w:val="19"/>
        </w:rPr>
        <w:t xml:space="preserve"> </w:t>
      </w:r>
      <w:r>
        <w:rPr>
          <w:color w:val="2F2F2D"/>
          <w:w w:val="105"/>
        </w:rPr>
        <w:t>ASSIGNMENT</w:t>
      </w:r>
      <w:r>
        <w:rPr>
          <w:color w:val="2F2F2D"/>
          <w:spacing w:val="-8"/>
          <w:w w:val="105"/>
        </w:rPr>
        <w:t xml:space="preserve"> </w:t>
      </w:r>
      <w:r>
        <w:rPr>
          <w:color w:val="2F2F2D"/>
          <w:w w:val="105"/>
        </w:rPr>
        <w:t>OF</w:t>
      </w:r>
      <w:r>
        <w:rPr>
          <w:color w:val="2F2F2D"/>
          <w:spacing w:val="-15"/>
          <w:w w:val="105"/>
        </w:rPr>
        <w:t xml:space="preserve"> </w:t>
      </w:r>
      <w:r>
        <w:rPr>
          <w:color w:val="2F2F2D"/>
          <w:spacing w:val="-2"/>
          <w:w w:val="105"/>
        </w:rPr>
        <w:t>RESPONSIBLITIES</w:t>
      </w:r>
    </w:p>
    <w:p w14:paraId="05E6B148" w14:textId="77777777" w:rsidR="000D03B5" w:rsidRDefault="000D03B5">
      <w:pPr>
        <w:pStyle w:val="BodyText"/>
        <w:spacing w:before="3"/>
        <w:rPr>
          <w:b/>
          <w:sz w:val="26"/>
        </w:rPr>
      </w:pPr>
    </w:p>
    <w:p w14:paraId="05E6B149" w14:textId="77777777" w:rsidR="000D03B5" w:rsidRDefault="00DC03A4">
      <w:pPr>
        <w:numPr>
          <w:ilvl w:val="0"/>
          <w:numId w:val="41"/>
        </w:numPr>
        <w:tabs>
          <w:tab w:val="left" w:pos="478"/>
        </w:tabs>
        <w:ind w:left="478" w:hanging="348"/>
        <w:jc w:val="left"/>
        <w:rPr>
          <w:b/>
          <w:color w:val="2F2F2D"/>
          <w:sz w:val="21"/>
        </w:rPr>
      </w:pPr>
      <w:r>
        <w:rPr>
          <w:b/>
          <w:color w:val="2F2F2D"/>
          <w:spacing w:val="-2"/>
          <w:w w:val="105"/>
          <w:sz w:val="21"/>
        </w:rPr>
        <w:t>General</w:t>
      </w:r>
    </w:p>
    <w:p w14:paraId="05E6B14A" w14:textId="77777777" w:rsidR="000D03B5" w:rsidRDefault="000D03B5">
      <w:pPr>
        <w:pStyle w:val="BodyText"/>
        <w:spacing w:before="8"/>
        <w:rPr>
          <w:b/>
          <w:sz w:val="23"/>
        </w:rPr>
      </w:pPr>
    </w:p>
    <w:p w14:paraId="05E6B14B" w14:textId="77777777" w:rsidR="000D03B5" w:rsidRDefault="00DC03A4">
      <w:pPr>
        <w:spacing w:line="252" w:lineRule="auto"/>
        <w:ind w:left="477" w:right="17" w:firstLine="3"/>
        <w:rPr>
          <w:sz w:val="21"/>
        </w:rPr>
      </w:pPr>
      <w:r>
        <w:rPr>
          <w:color w:val="2F2F2D"/>
          <w:w w:val="105"/>
          <w:sz w:val="21"/>
        </w:rPr>
        <w:t>Our</w:t>
      </w:r>
      <w:r>
        <w:rPr>
          <w:color w:val="2F2F2D"/>
          <w:spacing w:val="-16"/>
          <w:w w:val="105"/>
          <w:sz w:val="21"/>
        </w:rPr>
        <w:t xml:space="preserve"> </w:t>
      </w:r>
      <w:r>
        <w:rPr>
          <w:color w:val="424242"/>
          <w:w w:val="105"/>
          <w:sz w:val="21"/>
        </w:rPr>
        <w:t>normal</w:t>
      </w:r>
      <w:r>
        <w:rPr>
          <w:color w:val="424242"/>
          <w:spacing w:val="-15"/>
          <w:w w:val="105"/>
          <w:sz w:val="21"/>
        </w:rPr>
        <w:t xml:space="preserve"> </w:t>
      </w:r>
      <w:r>
        <w:rPr>
          <w:color w:val="424242"/>
          <w:w w:val="105"/>
          <w:sz w:val="21"/>
        </w:rPr>
        <w:t>emerge</w:t>
      </w:r>
      <w:r>
        <w:rPr>
          <w:color w:val="1D1F1C"/>
          <w:w w:val="105"/>
          <w:sz w:val="21"/>
        </w:rPr>
        <w:t>n</w:t>
      </w:r>
      <w:r>
        <w:rPr>
          <w:color w:val="424242"/>
          <w:w w:val="105"/>
          <w:sz w:val="21"/>
        </w:rPr>
        <w:t>cy</w:t>
      </w:r>
      <w:r>
        <w:rPr>
          <w:color w:val="424242"/>
          <w:spacing w:val="-15"/>
          <w:w w:val="105"/>
          <w:sz w:val="21"/>
        </w:rPr>
        <w:t xml:space="preserve"> </w:t>
      </w:r>
      <w:r>
        <w:rPr>
          <w:color w:val="424242"/>
          <w:w w:val="105"/>
          <w:sz w:val="21"/>
        </w:rPr>
        <w:t>orga</w:t>
      </w:r>
      <w:r>
        <w:rPr>
          <w:color w:val="5D5D5D"/>
          <w:w w:val="105"/>
          <w:sz w:val="21"/>
        </w:rPr>
        <w:t>ni</w:t>
      </w:r>
      <w:r>
        <w:rPr>
          <w:color w:val="424242"/>
          <w:w w:val="105"/>
          <w:sz w:val="21"/>
        </w:rPr>
        <w:t>zation</w:t>
      </w:r>
      <w:r>
        <w:rPr>
          <w:color w:val="5D5D5D"/>
          <w:w w:val="105"/>
          <w:sz w:val="21"/>
        </w:rPr>
        <w:t>,</w:t>
      </w:r>
      <w:r>
        <w:rPr>
          <w:color w:val="5D5D5D"/>
          <w:spacing w:val="-25"/>
          <w:w w:val="105"/>
          <w:sz w:val="21"/>
        </w:rPr>
        <w:t xml:space="preserve"> </w:t>
      </w:r>
      <w:r>
        <w:rPr>
          <w:color w:val="424242"/>
          <w:w w:val="105"/>
          <w:sz w:val="21"/>
        </w:rPr>
        <w:t>desc</w:t>
      </w:r>
      <w:r>
        <w:rPr>
          <w:color w:val="5D5D5D"/>
          <w:w w:val="105"/>
          <w:sz w:val="21"/>
        </w:rPr>
        <w:t>r</w:t>
      </w:r>
      <w:r>
        <w:rPr>
          <w:color w:val="424242"/>
          <w:w w:val="105"/>
          <w:sz w:val="21"/>
        </w:rPr>
        <w:t>ibe</w:t>
      </w:r>
      <w:r>
        <w:rPr>
          <w:color w:val="5D5D5D"/>
          <w:w w:val="105"/>
          <w:sz w:val="21"/>
        </w:rPr>
        <w:t>d</w:t>
      </w:r>
      <w:r>
        <w:rPr>
          <w:color w:val="5D5D5D"/>
          <w:spacing w:val="-16"/>
          <w:w w:val="105"/>
          <w:sz w:val="21"/>
        </w:rPr>
        <w:t xml:space="preserve"> </w:t>
      </w:r>
      <w:r>
        <w:rPr>
          <w:color w:val="5D5D5D"/>
          <w:w w:val="105"/>
          <w:sz w:val="21"/>
        </w:rPr>
        <w:t>i</w:t>
      </w:r>
      <w:r>
        <w:rPr>
          <w:color w:val="424242"/>
          <w:w w:val="105"/>
          <w:sz w:val="21"/>
        </w:rPr>
        <w:t>n</w:t>
      </w:r>
      <w:r>
        <w:rPr>
          <w:color w:val="424242"/>
          <w:spacing w:val="-17"/>
          <w:w w:val="105"/>
          <w:sz w:val="21"/>
        </w:rPr>
        <w:t xml:space="preserve"> </w:t>
      </w:r>
      <w:r>
        <w:rPr>
          <w:color w:val="424242"/>
          <w:w w:val="105"/>
          <w:sz w:val="21"/>
        </w:rPr>
        <w:t>Section</w:t>
      </w:r>
      <w:r>
        <w:rPr>
          <w:color w:val="424242"/>
          <w:spacing w:val="-13"/>
          <w:w w:val="105"/>
          <w:sz w:val="21"/>
        </w:rPr>
        <w:t xml:space="preserve"> </w:t>
      </w:r>
      <w:r>
        <w:rPr>
          <w:color w:val="424242"/>
          <w:w w:val="105"/>
          <w:sz w:val="21"/>
        </w:rPr>
        <w:t>V</w:t>
      </w:r>
      <w:r>
        <w:rPr>
          <w:color w:val="1D1F1C"/>
          <w:w w:val="105"/>
          <w:sz w:val="21"/>
        </w:rPr>
        <w:t>I</w:t>
      </w:r>
      <w:r>
        <w:rPr>
          <w:color w:val="424242"/>
          <w:w w:val="105"/>
          <w:sz w:val="21"/>
        </w:rPr>
        <w:t>.A</w:t>
      </w:r>
      <w:r>
        <w:rPr>
          <w:color w:val="424242"/>
          <w:spacing w:val="-15"/>
          <w:w w:val="105"/>
          <w:sz w:val="21"/>
        </w:rPr>
        <w:t xml:space="preserve"> </w:t>
      </w:r>
      <w:r>
        <w:rPr>
          <w:color w:val="424242"/>
          <w:w w:val="105"/>
          <w:sz w:val="21"/>
        </w:rPr>
        <w:t>of</w:t>
      </w:r>
      <w:r>
        <w:rPr>
          <w:color w:val="424242"/>
          <w:spacing w:val="-12"/>
          <w:w w:val="105"/>
          <w:sz w:val="21"/>
        </w:rPr>
        <w:t xml:space="preserve"> </w:t>
      </w:r>
      <w:r>
        <w:rPr>
          <w:color w:val="424242"/>
          <w:w w:val="105"/>
          <w:sz w:val="21"/>
        </w:rPr>
        <w:t>the</w:t>
      </w:r>
      <w:r>
        <w:rPr>
          <w:color w:val="424242"/>
          <w:spacing w:val="-13"/>
          <w:w w:val="105"/>
          <w:sz w:val="21"/>
        </w:rPr>
        <w:t xml:space="preserve"> </w:t>
      </w:r>
      <w:r>
        <w:rPr>
          <w:color w:val="424242"/>
          <w:w w:val="105"/>
          <w:sz w:val="21"/>
        </w:rPr>
        <w:t>Basic</w:t>
      </w:r>
      <w:r>
        <w:rPr>
          <w:color w:val="424242"/>
          <w:spacing w:val="-16"/>
          <w:w w:val="105"/>
          <w:sz w:val="21"/>
        </w:rPr>
        <w:t xml:space="preserve"> </w:t>
      </w:r>
      <w:r>
        <w:rPr>
          <w:color w:val="424242"/>
          <w:w w:val="105"/>
          <w:sz w:val="21"/>
        </w:rPr>
        <w:t>Plan</w:t>
      </w:r>
      <w:r>
        <w:rPr>
          <w:color w:val="424242"/>
          <w:spacing w:val="-15"/>
          <w:w w:val="105"/>
          <w:sz w:val="21"/>
        </w:rPr>
        <w:t xml:space="preserve"> </w:t>
      </w:r>
      <w:r>
        <w:rPr>
          <w:color w:val="424242"/>
          <w:w w:val="105"/>
          <w:sz w:val="21"/>
        </w:rPr>
        <w:t>and</w:t>
      </w:r>
      <w:r>
        <w:rPr>
          <w:color w:val="424242"/>
          <w:spacing w:val="-15"/>
          <w:w w:val="105"/>
          <w:sz w:val="21"/>
        </w:rPr>
        <w:t xml:space="preserve"> </w:t>
      </w:r>
      <w:r>
        <w:rPr>
          <w:color w:val="424242"/>
          <w:w w:val="105"/>
          <w:sz w:val="21"/>
        </w:rPr>
        <w:t xml:space="preserve">depicted </w:t>
      </w:r>
      <w:r>
        <w:rPr>
          <w:color w:val="1D1F1C"/>
          <w:w w:val="105"/>
          <w:sz w:val="21"/>
        </w:rPr>
        <w:t>i</w:t>
      </w:r>
      <w:r>
        <w:rPr>
          <w:color w:val="424242"/>
          <w:w w:val="105"/>
          <w:sz w:val="21"/>
        </w:rPr>
        <w:t xml:space="preserve">n </w:t>
      </w:r>
      <w:r>
        <w:rPr>
          <w:color w:val="2F2F2D"/>
          <w:w w:val="105"/>
          <w:sz w:val="21"/>
        </w:rPr>
        <w:t xml:space="preserve">Attachment </w:t>
      </w:r>
      <w:r>
        <w:rPr>
          <w:color w:val="424242"/>
          <w:w w:val="105"/>
          <w:sz w:val="21"/>
        </w:rPr>
        <w:t>3</w:t>
      </w:r>
      <w:r>
        <w:rPr>
          <w:color w:val="424242"/>
          <w:spacing w:val="-2"/>
          <w:w w:val="105"/>
          <w:sz w:val="21"/>
        </w:rPr>
        <w:t xml:space="preserve"> </w:t>
      </w:r>
      <w:r>
        <w:rPr>
          <w:color w:val="424242"/>
          <w:w w:val="105"/>
          <w:sz w:val="21"/>
        </w:rPr>
        <w:t xml:space="preserve">to </w:t>
      </w:r>
      <w:r>
        <w:rPr>
          <w:color w:val="2F2F2D"/>
          <w:w w:val="105"/>
          <w:sz w:val="21"/>
        </w:rPr>
        <w:t xml:space="preserve">the </w:t>
      </w:r>
      <w:r>
        <w:rPr>
          <w:color w:val="424242"/>
          <w:w w:val="105"/>
          <w:sz w:val="21"/>
        </w:rPr>
        <w:t>Bas</w:t>
      </w:r>
      <w:r>
        <w:rPr>
          <w:color w:val="5D5D5D"/>
          <w:w w:val="105"/>
          <w:sz w:val="21"/>
        </w:rPr>
        <w:t>i</w:t>
      </w:r>
      <w:r>
        <w:rPr>
          <w:color w:val="424242"/>
          <w:w w:val="105"/>
          <w:sz w:val="21"/>
        </w:rPr>
        <w:t>c Pla</w:t>
      </w:r>
      <w:r>
        <w:rPr>
          <w:color w:val="5D5D5D"/>
          <w:w w:val="105"/>
          <w:sz w:val="21"/>
        </w:rPr>
        <w:t>n</w:t>
      </w:r>
      <w:r>
        <w:rPr>
          <w:color w:val="424242"/>
          <w:w w:val="105"/>
          <w:sz w:val="21"/>
        </w:rPr>
        <w:t>,</w:t>
      </w:r>
      <w:r>
        <w:rPr>
          <w:color w:val="424242"/>
          <w:spacing w:val="-5"/>
          <w:w w:val="105"/>
          <w:sz w:val="21"/>
        </w:rPr>
        <w:t xml:space="preserve"> </w:t>
      </w:r>
      <w:r>
        <w:rPr>
          <w:color w:val="424242"/>
          <w:w w:val="105"/>
          <w:sz w:val="21"/>
        </w:rPr>
        <w:t>will</w:t>
      </w:r>
      <w:r>
        <w:rPr>
          <w:color w:val="424242"/>
          <w:spacing w:val="-1"/>
          <w:w w:val="105"/>
          <w:sz w:val="21"/>
        </w:rPr>
        <w:t xml:space="preserve"> </w:t>
      </w:r>
      <w:r>
        <w:rPr>
          <w:color w:val="424242"/>
          <w:w w:val="105"/>
          <w:sz w:val="21"/>
        </w:rPr>
        <w:t>p</w:t>
      </w:r>
      <w:r>
        <w:rPr>
          <w:color w:val="1D1F1C"/>
          <w:w w:val="105"/>
          <w:sz w:val="21"/>
        </w:rPr>
        <w:t>l</w:t>
      </w:r>
      <w:r>
        <w:rPr>
          <w:color w:val="424242"/>
          <w:w w:val="105"/>
          <w:sz w:val="21"/>
        </w:rPr>
        <w:t>an</w:t>
      </w:r>
      <w:r>
        <w:rPr>
          <w:color w:val="424242"/>
          <w:spacing w:val="-7"/>
          <w:w w:val="105"/>
          <w:sz w:val="21"/>
        </w:rPr>
        <w:t xml:space="preserve"> </w:t>
      </w:r>
      <w:r>
        <w:rPr>
          <w:color w:val="424242"/>
          <w:w w:val="105"/>
          <w:sz w:val="21"/>
        </w:rPr>
        <w:t>a</w:t>
      </w:r>
      <w:r>
        <w:rPr>
          <w:color w:val="5D5D5D"/>
          <w:w w:val="105"/>
          <w:sz w:val="21"/>
        </w:rPr>
        <w:t>n</w:t>
      </w:r>
      <w:r>
        <w:rPr>
          <w:color w:val="424242"/>
          <w:w w:val="105"/>
          <w:sz w:val="21"/>
        </w:rPr>
        <w:t>d carry o</w:t>
      </w:r>
      <w:r>
        <w:rPr>
          <w:color w:val="5D5D5D"/>
          <w:w w:val="105"/>
          <w:sz w:val="21"/>
        </w:rPr>
        <w:t>u</w:t>
      </w:r>
      <w:r>
        <w:rPr>
          <w:color w:val="424242"/>
          <w:w w:val="105"/>
          <w:sz w:val="21"/>
        </w:rPr>
        <w:t>t law en</w:t>
      </w:r>
      <w:r>
        <w:rPr>
          <w:color w:val="5D5D5D"/>
          <w:w w:val="105"/>
          <w:sz w:val="21"/>
        </w:rPr>
        <w:t>fo</w:t>
      </w:r>
      <w:r>
        <w:rPr>
          <w:color w:val="424242"/>
          <w:w w:val="105"/>
          <w:sz w:val="21"/>
        </w:rPr>
        <w:t>rcement operations.</w:t>
      </w:r>
    </w:p>
    <w:p w14:paraId="05E6B14C" w14:textId="77777777" w:rsidR="000D03B5" w:rsidRDefault="000D03B5">
      <w:pPr>
        <w:pStyle w:val="BodyText"/>
        <w:spacing w:before="6"/>
        <w:rPr>
          <w:sz w:val="21"/>
        </w:rPr>
      </w:pPr>
    </w:p>
    <w:p w14:paraId="05E6B14D" w14:textId="77777777" w:rsidR="000D03B5" w:rsidRDefault="00DC03A4">
      <w:pPr>
        <w:numPr>
          <w:ilvl w:val="0"/>
          <w:numId w:val="41"/>
        </w:numPr>
        <w:tabs>
          <w:tab w:val="left" w:pos="474"/>
        </w:tabs>
        <w:ind w:left="474" w:hanging="355"/>
        <w:jc w:val="left"/>
        <w:rPr>
          <w:b/>
          <w:color w:val="2F2F2D"/>
          <w:sz w:val="21"/>
        </w:rPr>
      </w:pPr>
      <w:r>
        <w:rPr>
          <w:b/>
          <w:color w:val="2F2F2D"/>
          <w:w w:val="105"/>
          <w:sz w:val="21"/>
        </w:rPr>
        <w:t>Task</w:t>
      </w:r>
      <w:r>
        <w:rPr>
          <w:b/>
          <w:color w:val="2F2F2D"/>
          <w:spacing w:val="-2"/>
          <w:w w:val="105"/>
          <w:sz w:val="21"/>
        </w:rPr>
        <w:t xml:space="preserve"> Assignments</w:t>
      </w:r>
    </w:p>
    <w:p w14:paraId="05E6B14E" w14:textId="77777777" w:rsidR="000D03B5" w:rsidRDefault="000D03B5">
      <w:pPr>
        <w:pStyle w:val="BodyText"/>
        <w:spacing w:before="8"/>
        <w:rPr>
          <w:b/>
          <w:sz w:val="23"/>
        </w:rPr>
      </w:pPr>
    </w:p>
    <w:p w14:paraId="05E6B14F" w14:textId="77777777" w:rsidR="000D03B5" w:rsidRDefault="00DC03A4">
      <w:pPr>
        <w:pStyle w:val="ListParagraph"/>
        <w:numPr>
          <w:ilvl w:val="1"/>
          <w:numId w:val="41"/>
        </w:numPr>
        <w:tabs>
          <w:tab w:val="left" w:pos="831"/>
        </w:tabs>
        <w:ind w:left="831" w:hanging="357"/>
        <w:rPr>
          <w:sz w:val="21"/>
        </w:rPr>
      </w:pPr>
      <w:r>
        <w:rPr>
          <w:color w:val="424242"/>
          <w:w w:val="105"/>
          <w:sz w:val="21"/>
        </w:rPr>
        <w:t>The</w:t>
      </w:r>
      <w:r>
        <w:rPr>
          <w:color w:val="424242"/>
          <w:spacing w:val="-7"/>
          <w:w w:val="105"/>
          <w:sz w:val="21"/>
        </w:rPr>
        <w:t xml:space="preserve"> </w:t>
      </w:r>
      <w:r>
        <w:rPr>
          <w:color w:val="424242"/>
          <w:w w:val="105"/>
          <w:sz w:val="21"/>
        </w:rPr>
        <w:t>City</w:t>
      </w:r>
      <w:r>
        <w:rPr>
          <w:color w:val="424242"/>
          <w:spacing w:val="-14"/>
          <w:w w:val="105"/>
          <w:sz w:val="21"/>
        </w:rPr>
        <w:t xml:space="preserve"> </w:t>
      </w:r>
      <w:r>
        <w:rPr>
          <w:color w:val="424242"/>
          <w:w w:val="105"/>
          <w:sz w:val="21"/>
        </w:rPr>
        <w:t>of</w:t>
      </w:r>
      <w:r>
        <w:rPr>
          <w:color w:val="424242"/>
          <w:spacing w:val="-9"/>
          <w:w w:val="105"/>
          <w:sz w:val="21"/>
        </w:rPr>
        <w:t xml:space="preserve"> </w:t>
      </w:r>
      <w:r>
        <w:rPr>
          <w:color w:val="424242"/>
          <w:w w:val="105"/>
          <w:sz w:val="21"/>
        </w:rPr>
        <w:t>Galvesto</w:t>
      </w:r>
      <w:r>
        <w:rPr>
          <w:color w:val="5D5D5D"/>
          <w:w w:val="105"/>
          <w:sz w:val="21"/>
        </w:rPr>
        <w:t>n</w:t>
      </w:r>
      <w:r>
        <w:rPr>
          <w:color w:val="5D5D5D"/>
          <w:spacing w:val="-15"/>
          <w:w w:val="105"/>
          <w:sz w:val="21"/>
        </w:rPr>
        <w:t xml:space="preserve"> </w:t>
      </w:r>
      <w:r>
        <w:rPr>
          <w:color w:val="424242"/>
          <w:w w:val="105"/>
          <w:sz w:val="21"/>
        </w:rPr>
        <w:t>Police</w:t>
      </w:r>
      <w:r>
        <w:rPr>
          <w:color w:val="424242"/>
          <w:spacing w:val="-2"/>
          <w:w w:val="105"/>
          <w:sz w:val="21"/>
        </w:rPr>
        <w:t xml:space="preserve"> </w:t>
      </w:r>
      <w:r>
        <w:rPr>
          <w:color w:val="424242"/>
          <w:w w:val="105"/>
          <w:sz w:val="21"/>
        </w:rPr>
        <w:t xml:space="preserve">Department </w:t>
      </w:r>
      <w:r>
        <w:rPr>
          <w:color w:val="5D5D5D"/>
          <w:spacing w:val="-4"/>
          <w:w w:val="105"/>
          <w:sz w:val="21"/>
        </w:rPr>
        <w:t>w</w:t>
      </w:r>
      <w:r>
        <w:rPr>
          <w:color w:val="424242"/>
          <w:spacing w:val="-4"/>
          <w:w w:val="105"/>
          <w:sz w:val="21"/>
        </w:rPr>
        <w:t>i</w:t>
      </w:r>
      <w:r>
        <w:rPr>
          <w:color w:val="5D5D5D"/>
          <w:spacing w:val="-4"/>
          <w:w w:val="105"/>
          <w:sz w:val="21"/>
        </w:rPr>
        <w:t>ll</w:t>
      </w:r>
      <w:r>
        <w:rPr>
          <w:color w:val="777777"/>
          <w:spacing w:val="-4"/>
          <w:w w:val="105"/>
          <w:sz w:val="21"/>
        </w:rPr>
        <w:t>:</w:t>
      </w:r>
    </w:p>
    <w:p w14:paraId="05E6B150" w14:textId="77777777" w:rsidR="000D03B5" w:rsidRDefault="000D03B5">
      <w:pPr>
        <w:pStyle w:val="BodyText"/>
        <w:spacing w:before="4"/>
        <w:rPr>
          <w:sz w:val="23"/>
        </w:rPr>
      </w:pPr>
    </w:p>
    <w:p w14:paraId="05E6B151" w14:textId="77777777" w:rsidR="000D03B5" w:rsidRDefault="00DC03A4">
      <w:pPr>
        <w:pStyle w:val="ListParagraph"/>
        <w:numPr>
          <w:ilvl w:val="2"/>
          <w:numId w:val="41"/>
        </w:numPr>
        <w:tabs>
          <w:tab w:val="left" w:pos="1194"/>
        </w:tabs>
        <w:ind w:left="1194" w:hanging="365"/>
        <w:rPr>
          <w:sz w:val="21"/>
        </w:rPr>
      </w:pPr>
      <w:r>
        <w:rPr>
          <w:color w:val="2F2F2D"/>
          <w:w w:val="105"/>
          <w:sz w:val="21"/>
        </w:rPr>
        <w:t>Prepare</w:t>
      </w:r>
      <w:r>
        <w:rPr>
          <w:color w:val="2F2F2D"/>
          <w:spacing w:val="-11"/>
          <w:w w:val="105"/>
          <w:sz w:val="21"/>
        </w:rPr>
        <w:t xml:space="preserve"> </w:t>
      </w:r>
      <w:r>
        <w:rPr>
          <w:color w:val="424242"/>
          <w:w w:val="105"/>
          <w:sz w:val="21"/>
        </w:rPr>
        <w:t>law</w:t>
      </w:r>
      <w:r>
        <w:rPr>
          <w:color w:val="424242"/>
          <w:spacing w:val="-11"/>
          <w:w w:val="105"/>
          <w:sz w:val="21"/>
        </w:rPr>
        <w:t xml:space="preserve"> </w:t>
      </w:r>
      <w:r>
        <w:rPr>
          <w:color w:val="424242"/>
          <w:w w:val="105"/>
          <w:sz w:val="21"/>
        </w:rPr>
        <w:t>enfo</w:t>
      </w:r>
      <w:r>
        <w:rPr>
          <w:color w:val="5D5D5D"/>
          <w:w w:val="105"/>
          <w:sz w:val="21"/>
        </w:rPr>
        <w:t>r</w:t>
      </w:r>
      <w:r>
        <w:rPr>
          <w:color w:val="424242"/>
          <w:w w:val="105"/>
          <w:sz w:val="21"/>
        </w:rPr>
        <w:t>cemen</w:t>
      </w:r>
      <w:r>
        <w:rPr>
          <w:color w:val="5D5D5D"/>
          <w:w w:val="105"/>
          <w:sz w:val="21"/>
        </w:rPr>
        <w:t>t</w:t>
      </w:r>
      <w:r>
        <w:rPr>
          <w:color w:val="5D5D5D"/>
          <w:spacing w:val="-7"/>
          <w:w w:val="105"/>
          <w:sz w:val="21"/>
        </w:rPr>
        <w:t xml:space="preserve"> </w:t>
      </w:r>
      <w:r>
        <w:rPr>
          <w:color w:val="424242"/>
          <w:w w:val="105"/>
          <w:sz w:val="21"/>
        </w:rPr>
        <w:t>inter</w:t>
      </w:r>
      <w:r>
        <w:rPr>
          <w:color w:val="5D5D5D"/>
          <w:w w:val="105"/>
          <w:sz w:val="21"/>
        </w:rPr>
        <w:t>-</w:t>
      </w:r>
      <w:r>
        <w:rPr>
          <w:color w:val="424242"/>
          <w:w w:val="105"/>
          <w:sz w:val="21"/>
        </w:rPr>
        <w:t>local</w:t>
      </w:r>
      <w:r>
        <w:rPr>
          <w:color w:val="424242"/>
          <w:spacing w:val="-16"/>
          <w:w w:val="105"/>
          <w:sz w:val="21"/>
        </w:rPr>
        <w:t xml:space="preserve"> </w:t>
      </w:r>
      <w:r>
        <w:rPr>
          <w:color w:val="424242"/>
          <w:spacing w:val="-2"/>
          <w:w w:val="105"/>
          <w:sz w:val="21"/>
        </w:rPr>
        <w:t>agreements</w:t>
      </w:r>
      <w:r>
        <w:rPr>
          <w:color w:val="5D5D5D"/>
          <w:spacing w:val="-2"/>
          <w:w w:val="105"/>
          <w:sz w:val="21"/>
        </w:rPr>
        <w:t>.</w:t>
      </w:r>
    </w:p>
    <w:p w14:paraId="05E6B152" w14:textId="77777777" w:rsidR="000D03B5" w:rsidRDefault="00DC03A4">
      <w:pPr>
        <w:pStyle w:val="ListParagraph"/>
        <w:numPr>
          <w:ilvl w:val="2"/>
          <w:numId w:val="41"/>
        </w:numPr>
        <w:tabs>
          <w:tab w:val="left" w:pos="1195"/>
        </w:tabs>
        <w:spacing w:before="13"/>
        <w:rPr>
          <w:sz w:val="21"/>
        </w:rPr>
      </w:pPr>
      <w:r>
        <w:rPr>
          <w:color w:val="424242"/>
          <w:w w:val="105"/>
          <w:sz w:val="21"/>
        </w:rPr>
        <w:t>Ma</w:t>
      </w:r>
      <w:r>
        <w:rPr>
          <w:color w:val="5D5D5D"/>
          <w:w w:val="105"/>
          <w:sz w:val="21"/>
        </w:rPr>
        <w:t>i</w:t>
      </w:r>
      <w:r>
        <w:rPr>
          <w:color w:val="2F2F2D"/>
          <w:w w:val="105"/>
          <w:sz w:val="21"/>
        </w:rPr>
        <w:t>ntain</w:t>
      </w:r>
      <w:r>
        <w:rPr>
          <w:color w:val="2F2F2D"/>
          <w:spacing w:val="-11"/>
          <w:w w:val="105"/>
          <w:sz w:val="21"/>
        </w:rPr>
        <w:t xml:space="preserve"> </w:t>
      </w:r>
      <w:r>
        <w:rPr>
          <w:color w:val="2F2F2D"/>
          <w:w w:val="105"/>
          <w:sz w:val="21"/>
        </w:rPr>
        <w:t>law</w:t>
      </w:r>
      <w:r>
        <w:rPr>
          <w:color w:val="2F2F2D"/>
          <w:spacing w:val="-7"/>
          <w:w w:val="105"/>
          <w:sz w:val="21"/>
        </w:rPr>
        <w:t xml:space="preserve"> </w:t>
      </w:r>
      <w:r>
        <w:rPr>
          <w:color w:val="424242"/>
          <w:w w:val="105"/>
          <w:sz w:val="21"/>
        </w:rPr>
        <w:t>and</w:t>
      </w:r>
      <w:r>
        <w:rPr>
          <w:color w:val="424242"/>
          <w:spacing w:val="-5"/>
          <w:w w:val="105"/>
          <w:sz w:val="21"/>
        </w:rPr>
        <w:t xml:space="preserve"> </w:t>
      </w:r>
      <w:r>
        <w:rPr>
          <w:color w:val="424242"/>
          <w:w w:val="105"/>
          <w:sz w:val="21"/>
        </w:rPr>
        <w:t>order</w:t>
      </w:r>
      <w:r>
        <w:rPr>
          <w:color w:val="424242"/>
          <w:spacing w:val="-1"/>
          <w:w w:val="105"/>
          <w:sz w:val="21"/>
        </w:rPr>
        <w:t xml:space="preserve"> </w:t>
      </w:r>
      <w:r>
        <w:rPr>
          <w:color w:val="424242"/>
          <w:w w:val="105"/>
          <w:sz w:val="21"/>
        </w:rPr>
        <w:t>du</w:t>
      </w:r>
      <w:r>
        <w:rPr>
          <w:color w:val="5D5D5D"/>
          <w:w w:val="105"/>
          <w:sz w:val="21"/>
        </w:rPr>
        <w:t>ri</w:t>
      </w:r>
      <w:r>
        <w:rPr>
          <w:color w:val="424242"/>
          <w:w w:val="105"/>
          <w:sz w:val="21"/>
        </w:rPr>
        <w:t>ng</w:t>
      </w:r>
      <w:r>
        <w:rPr>
          <w:color w:val="424242"/>
          <w:spacing w:val="-9"/>
          <w:w w:val="105"/>
          <w:sz w:val="21"/>
        </w:rPr>
        <w:t xml:space="preserve"> </w:t>
      </w:r>
      <w:r>
        <w:rPr>
          <w:color w:val="424242"/>
          <w:w w:val="105"/>
          <w:sz w:val="21"/>
        </w:rPr>
        <w:t>emergen</w:t>
      </w:r>
      <w:r>
        <w:rPr>
          <w:color w:val="5D5D5D"/>
          <w:w w:val="105"/>
          <w:sz w:val="21"/>
        </w:rPr>
        <w:t>c</w:t>
      </w:r>
      <w:r>
        <w:rPr>
          <w:color w:val="424242"/>
          <w:w w:val="105"/>
          <w:sz w:val="21"/>
        </w:rPr>
        <w:t>y</w:t>
      </w:r>
      <w:r>
        <w:rPr>
          <w:color w:val="424242"/>
          <w:spacing w:val="-10"/>
          <w:w w:val="105"/>
          <w:sz w:val="21"/>
        </w:rPr>
        <w:t xml:space="preserve"> </w:t>
      </w:r>
      <w:r>
        <w:rPr>
          <w:color w:val="424242"/>
          <w:spacing w:val="-2"/>
          <w:w w:val="105"/>
          <w:sz w:val="21"/>
        </w:rPr>
        <w:t>s</w:t>
      </w:r>
      <w:r>
        <w:rPr>
          <w:color w:val="5D5D5D"/>
          <w:spacing w:val="-2"/>
          <w:w w:val="105"/>
          <w:sz w:val="21"/>
        </w:rPr>
        <w:t>i</w:t>
      </w:r>
      <w:r>
        <w:rPr>
          <w:color w:val="424242"/>
          <w:spacing w:val="-2"/>
          <w:w w:val="105"/>
          <w:sz w:val="21"/>
        </w:rPr>
        <w:t>tua</w:t>
      </w:r>
      <w:r>
        <w:rPr>
          <w:color w:val="5D5D5D"/>
          <w:spacing w:val="-2"/>
          <w:w w:val="105"/>
          <w:sz w:val="21"/>
        </w:rPr>
        <w:t>ti</w:t>
      </w:r>
      <w:r>
        <w:rPr>
          <w:color w:val="424242"/>
          <w:spacing w:val="-2"/>
          <w:w w:val="105"/>
          <w:sz w:val="21"/>
        </w:rPr>
        <w:t>ons.</w:t>
      </w:r>
    </w:p>
    <w:p w14:paraId="05E6B153" w14:textId="77777777" w:rsidR="000D03B5" w:rsidRDefault="00DC03A4">
      <w:pPr>
        <w:pStyle w:val="ListParagraph"/>
        <w:numPr>
          <w:ilvl w:val="0"/>
          <w:numId w:val="41"/>
        </w:numPr>
        <w:tabs>
          <w:tab w:val="left" w:pos="1194"/>
        </w:tabs>
        <w:spacing w:before="13"/>
        <w:ind w:left="1194" w:hanging="364"/>
        <w:jc w:val="left"/>
        <w:rPr>
          <w:rFonts w:ascii="Courier New"/>
          <w:color w:val="424242"/>
          <w:sz w:val="19"/>
        </w:rPr>
      </w:pPr>
      <w:r>
        <w:rPr>
          <w:color w:val="2F2F2D"/>
          <w:w w:val="105"/>
          <w:sz w:val="21"/>
        </w:rPr>
        <w:t>P</w:t>
      </w:r>
      <w:r>
        <w:rPr>
          <w:color w:val="5D5D5D"/>
          <w:w w:val="105"/>
          <w:sz w:val="21"/>
        </w:rPr>
        <w:t>l</w:t>
      </w:r>
      <w:r>
        <w:rPr>
          <w:color w:val="2F2F2D"/>
          <w:w w:val="105"/>
          <w:sz w:val="21"/>
        </w:rPr>
        <w:t>an</w:t>
      </w:r>
      <w:r>
        <w:rPr>
          <w:color w:val="777777"/>
          <w:w w:val="105"/>
          <w:sz w:val="21"/>
        </w:rPr>
        <w:t>,</w:t>
      </w:r>
      <w:r>
        <w:rPr>
          <w:color w:val="777777"/>
          <w:spacing w:val="-16"/>
          <w:w w:val="105"/>
          <w:sz w:val="21"/>
        </w:rPr>
        <w:t xml:space="preserve"> </w:t>
      </w:r>
      <w:r>
        <w:rPr>
          <w:color w:val="424242"/>
          <w:w w:val="105"/>
          <w:sz w:val="21"/>
        </w:rPr>
        <w:t>direct</w:t>
      </w:r>
      <w:r>
        <w:rPr>
          <w:color w:val="5D5D5D"/>
          <w:w w:val="105"/>
          <w:sz w:val="21"/>
        </w:rPr>
        <w:t>,</w:t>
      </w:r>
      <w:r>
        <w:rPr>
          <w:color w:val="5D5D5D"/>
          <w:spacing w:val="-15"/>
          <w:w w:val="105"/>
          <w:sz w:val="21"/>
        </w:rPr>
        <w:t xml:space="preserve"> </w:t>
      </w:r>
      <w:r>
        <w:rPr>
          <w:color w:val="424242"/>
          <w:w w:val="105"/>
          <w:sz w:val="21"/>
        </w:rPr>
        <w:t>and</w:t>
      </w:r>
      <w:r>
        <w:rPr>
          <w:color w:val="424242"/>
          <w:spacing w:val="-6"/>
          <w:w w:val="105"/>
          <w:sz w:val="21"/>
        </w:rPr>
        <w:t xml:space="preserve"> </w:t>
      </w:r>
      <w:r>
        <w:rPr>
          <w:color w:val="424242"/>
          <w:w w:val="105"/>
          <w:sz w:val="21"/>
        </w:rPr>
        <w:t>con</w:t>
      </w:r>
      <w:r>
        <w:rPr>
          <w:color w:val="5D5D5D"/>
          <w:w w:val="105"/>
          <w:sz w:val="21"/>
        </w:rPr>
        <w:t>t</w:t>
      </w:r>
      <w:r>
        <w:rPr>
          <w:color w:val="424242"/>
          <w:w w:val="105"/>
          <w:sz w:val="21"/>
        </w:rPr>
        <w:t>ro</w:t>
      </w:r>
      <w:r>
        <w:rPr>
          <w:w w:val="105"/>
          <w:sz w:val="21"/>
        </w:rPr>
        <w:t>l</w:t>
      </w:r>
      <w:r>
        <w:rPr>
          <w:spacing w:val="-15"/>
          <w:w w:val="105"/>
          <w:sz w:val="21"/>
        </w:rPr>
        <w:t xml:space="preserve"> </w:t>
      </w:r>
      <w:r>
        <w:rPr>
          <w:color w:val="424242"/>
          <w:w w:val="105"/>
          <w:sz w:val="21"/>
        </w:rPr>
        <w:t>evacuations</w:t>
      </w:r>
      <w:r>
        <w:rPr>
          <w:color w:val="424242"/>
          <w:spacing w:val="5"/>
          <w:w w:val="105"/>
          <w:sz w:val="21"/>
        </w:rPr>
        <w:t xml:space="preserve"> </w:t>
      </w:r>
      <w:r>
        <w:rPr>
          <w:color w:val="5D5D5D"/>
          <w:w w:val="105"/>
          <w:sz w:val="21"/>
        </w:rPr>
        <w:t>(</w:t>
      </w:r>
      <w:r>
        <w:rPr>
          <w:color w:val="424242"/>
          <w:w w:val="105"/>
          <w:sz w:val="21"/>
        </w:rPr>
        <w:t>see</w:t>
      </w:r>
      <w:r>
        <w:rPr>
          <w:color w:val="424242"/>
          <w:spacing w:val="5"/>
          <w:w w:val="105"/>
          <w:sz w:val="21"/>
        </w:rPr>
        <w:t xml:space="preserve"> </w:t>
      </w:r>
      <w:r>
        <w:rPr>
          <w:color w:val="424242"/>
          <w:w w:val="105"/>
          <w:sz w:val="21"/>
        </w:rPr>
        <w:t>A</w:t>
      </w:r>
      <w:r>
        <w:rPr>
          <w:color w:val="5D5D5D"/>
          <w:w w:val="105"/>
          <w:sz w:val="21"/>
        </w:rPr>
        <w:t>n</w:t>
      </w:r>
      <w:r>
        <w:rPr>
          <w:color w:val="424242"/>
          <w:w w:val="105"/>
          <w:sz w:val="21"/>
        </w:rPr>
        <w:t>nex</w:t>
      </w:r>
      <w:r>
        <w:rPr>
          <w:color w:val="424242"/>
          <w:spacing w:val="-4"/>
          <w:w w:val="105"/>
          <w:sz w:val="21"/>
        </w:rPr>
        <w:t xml:space="preserve"> </w:t>
      </w:r>
      <w:r>
        <w:rPr>
          <w:color w:val="424242"/>
          <w:spacing w:val="-5"/>
          <w:w w:val="105"/>
          <w:sz w:val="21"/>
        </w:rPr>
        <w:t>E)</w:t>
      </w:r>
      <w:r>
        <w:rPr>
          <w:color w:val="5D5D5D"/>
          <w:spacing w:val="-5"/>
          <w:w w:val="105"/>
          <w:sz w:val="21"/>
        </w:rPr>
        <w:t>.</w:t>
      </w:r>
    </w:p>
    <w:p w14:paraId="05E6B154" w14:textId="77777777" w:rsidR="000D03B5" w:rsidRDefault="00DC03A4">
      <w:pPr>
        <w:pStyle w:val="ListParagraph"/>
        <w:numPr>
          <w:ilvl w:val="0"/>
          <w:numId w:val="40"/>
        </w:numPr>
        <w:tabs>
          <w:tab w:val="left" w:pos="1195"/>
        </w:tabs>
        <w:spacing w:before="1"/>
        <w:ind w:hanging="365"/>
        <w:rPr>
          <w:color w:val="424242"/>
          <w:sz w:val="21"/>
        </w:rPr>
      </w:pPr>
      <w:r>
        <w:rPr>
          <w:color w:val="2F2F2D"/>
          <w:w w:val="105"/>
          <w:sz w:val="21"/>
        </w:rPr>
        <w:t xml:space="preserve">Provide </w:t>
      </w:r>
      <w:r>
        <w:rPr>
          <w:color w:val="424242"/>
          <w:w w:val="105"/>
          <w:sz w:val="21"/>
        </w:rPr>
        <w:t>security</w:t>
      </w:r>
      <w:r>
        <w:rPr>
          <w:color w:val="424242"/>
          <w:spacing w:val="-3"/>
          <w:w w:val="105"/>
          <w:sz w:val="21"/>
        </w:rPr>
        <w:t xml:space="preserve"> </w:t>
      </w:r>
      <w:r>
        <w:rPr>
          <w:color w:val="424242"/>
          <w:w w:val="105"/>
          <w:sz w:val="21"/>
        </w:rPr>
        <w:t>for</w:t>
      </w:r>
      <w:r>
        <w:rPr>
          <w:color w:val="424242"/>
          <w:spacing w:val="-15"/>
          <w:w w:val="105"/>
          <w:sz w:val="21"/>
        </w:rPr>
        <w:t xml:space="preserve"> </w:t>
      </w:r>
      <w:r>
        <w:rPr>
          <w:color w:val="424242"/>
          <w:w w:val="105"/>
          <w:sz w:val="21"/>
        </w:rPr>
        <w:t>key</w:t>
      </w:r>
      <w:r>
        <w:rPr>
          <w:color w:val="424242"/>
          <w:spacing w:val="-10"/>
          <w:w w:val="105"/>
          <w:sz w:val="21"/>
        </w:rPr>
        <w:t xml:space="preserve"> </w:t>
      </w:r>
      <w:r>
        <w:rPr>
          <w:color w:val="2F2F2D"/>
          <w:spacing w:val="-2"/>
          <w:w w:val="105"/>
          <w:sz w:val="21"/>
        </w:rPr>
        <w:t>facilities</w:t>
      </w:r>
      <w:r>
        <w:rPr>
          <w:color w:val="5D5D5D"/>
          <w:spacing w:val="-2"/>
          <w:w w:val="105"/>
          <w:sz w:val="21"/>
        </w:rPr>
        <w:t>.</w:t>
      </w:r>
    </w:p>
    <w:p w14:paraId="05E6B155" w14:textId="77777777" w:rsidR="000D03B5" w:rsidRDefault="00DC03A4">
      <w:pPr>
        <w:pStyle w:val="ListParagraph"/>
        <w:numPr>
          <w:ilvl w:val="0"/>
          <w:numId w:val="40"/>
        </w:numPr>
        <w:tabs>
          <w:tab w:val="left" w:pos="1194"/>
        </w:tabs>
        <w:spacing w:before="13"/>
        <w:ind w:left="1194" w:hanging="365"/>
        <w:rPr>
          <w:color w:val="424242"/>
          <w:sz w:val="21"/>
        </w:rPr>
      </w:pPr>
      <w:r>
        <w:rPr>
          <w:color w:val="424242"/>
          <w:w w:val="105"/>
          <w:sz w:val="21"/>
        </w:rPr>
        <w:t>Pro</w:t>
      </w:r>
      <w:r>
        <w:rPr>
          <w:color w:val="5D5D5D"/>
          <w:w w:val="105"/>
          <w:sz w:val="21"/>
        </w:rPr>
        <w:t>t</w:t>
      </w:r>
      <w:r>
        <w:rPr>
          <w:color w:val="424242"/>
          <w:w w:val="105"/>
          <w:sz w:val="21"/>
        </w:rPr>
        <w:t>ect</w:t>
      </w:r>
      <w:r>
        <w:rPr>
          <w:color w:val="424242"/>
          <w:spacing w:val="-16"/>
          <w:w w:val="105"/>
          <w:sz w:val="21"/>
        </w:rPr>
        <w:t xml:space="preserve"> </w:t>
      </w:r>
      <w:r>
        <w:rPr>
          <w:color w:val="424242"/>
          <w:w w:val="105"/>
          <w:sz w:val="21"/>
        </w:rPr>
        <w:t>property</w:t>
      </w:r>
      <w:r>
        <w:rPr>
          <w:color w:val="424242"/>
          <w:spacing w:val="-3"/>
          <w:w w:val="105"/>
          <w:sz w:val="21"/>
        </w:rPr>
        <w:t xml:space="preserve"> </w:t>
      </w:r>
      <w:r>
        <w:rPr>
          <w:color w:val="424242"/>
          <w:w w:val="105"/>
          <w:sz w:val="21"/>
        </w:rPr>
        <w:t>in</w:t>
      </w:r>
      <w:r>
        <w:rPr>
          <w:color w:val="424242"/>
          <w:spacing w:val="-15"/>
          <w:w w:val="105"/>
          <w:sz w:val="21"/>
        </w:rPr>
        <w:t xml:space="preserve"> </w:t>
      </w:r>
      <w:r>
        <w:rPr>
          <w:color w:val="424242"/>
          <w:w w:val="105"/>
          <w:sz w:val="21"/>
        </w:rPr>
        <w:t>evacuated</w:t>
      </w:r>
      <w:r>
        <w:rPr>
          <w:color w:val="424242"/>
          <w:spacing w:val="-1"/>
          <w:w w:val="105"/>
          <w:sz w:val="21"/>
        </w:rPr>
        <w:t xml:space="preserve"> </w:t>
      </w:r>
      <w:r>
        <w:rPr>
          <w:color w:val="424242"/>
          <w:spacing w:val="-2"/>
          <w:w w:val="105"/>
          <w:sz w:val="21"/>
        </w:rPr>
        <w:t>areas</w:t>
      </w:r>
      <w:r>
        <w:rPr>
          <w:color w:val="5D5D5D"/>
          <w:spacing w:val="-2"/>
          <w:w w:val="105"/>
          <w:sz w:val="21"/>
        </w:rPr>
        <w:t>.</w:t>
      </w:r>
    </w:p>
    <w:p w14:paraId="05E6B156" w14:textId="77777777" w:rsidR="000D03B5" w:rsidRDefault="00DC03A4">
      <w:pPr>
        <w:pStyle w:val="ListParagraph"/>
        <w:numPr>
          <w:ilvl w:val="0"/>
          <w:numId w:val="40"/>
        </w:numPr>
        <w:tabs>
          <w:tab w:val="left" w:pos="1190"/>
        </w:tabs>
        <w:spacing w:before="18"/>
        <w:ind w:left="1190" w:hanging="355"/>
        <w:rPr>
          <w:color w:val="424242"/>
          <w:sz w:val="21"/>
        </w:rPr>
      </w:pPr>
      <w:r>
        <w:rPr>
          <w:color w:val="424242"/>
          <w:w w:val="105"/>
          <w:sz w:val="21"/>
        </w:rPr>
        <w:t>Provide</w:t>
      </w:r>
      <w:r>
        <w:rPr>
          <w:color w:val="424242"/>
          <w:spacing w:val="-11"/>
          <w:w w:val="105"/>
          <w:sz w:val="21"/>
        </w:rPr>
        <w:t xml:space="preserve"> </w:t>
      </w:r>
      <w:r>
        <w:rPr>
          <w:color w:val="424242"/>
          <w:w w:val="105"/>
          <w:sz w:val="21"/>
        </w:rPr>
        <w:t>access</w:t>
      </w:r>
      <w:r>
        <w:rPr>
          <w:color w:val="424242"/>
          <w:spacing w:val="-5"/>
          <w:w w:val="105"/>
          <w:sz w:val="21"/>
        </w:rPr>
        <w:t xml:space="preserve"> </w:t>
      </w:r>
      <w:r>
        <w:rPr>
          <w:color w:val="424242"/>
          <w:w w:val="105"/>
          <w:sz w:val="21"/>
        </w:rPr>
        <w:t>con</w:t>
      </w:r>
      <w:r>
        <w:rPr>
          <w:color w:val="5D5D5D"/>
          <w:w w:val="105"/>
          <w:sz w:val="21"/>
        </w:rPr>
        <w:t>tr</w:t>
      </w:r>
      <w:r>
        <w:rPr>
          <w:color w:val="424242"/>
          <w:w w:val="105"/>
          <w:sz w:val="21"/>
        </w:rPr>
        <w:t>ol</w:t>
      </w:r>
      <w:r>
        <w:rPr>
          <w:color w:val="424242"/>
          <w:spacing w:val="-15"/>
          <w:w w:val="105"/>
          <w:sz w:val="21"/>
        </w:rPr>
        <w:t xml:space="preserve"> </w:t>
      </w:r>
      <w:r>
        <w:rPr>
          <w:color w:val="2F2F2D"/>
          <w:w w:val="105"/>
          <w:sz w:val="21"/>
        </w:rPr>
        <w:t>to</w:t>
      </w:r>
      <w:r>
        <w:rPr>
          <w:color w:val="2F2F2D"/>
          <w:spacing w:val="-9"/>
          <w:w w:val="105"/>
          <w:sz w:val="21"/>
        </w:rPr>
        <w:t xml:space="preserve"> </w:t>
      </w:r>
      <w:r>
        <w:rPr>
          <w:color w:val="424242"/>
          <w:w w:val="105"/>
          <w:sz w:val="21"/>
        </w:rPr>
        <w:t>damaged</w:t>
      </w:r>
      <w:r>
        <w:rPr>
          <w:color w:val="424242"/>
          <w:spacing w:val="-3"/>
          <w:w w:val="105"/>
          <w:sz w:val="21"/>
        </w:rPr>
        <w:t xml:space="preserve"> </w:t>
      </w:r>
      <w:r>
        <w:rPr>
          <w:color w:val="424242"/>
          <w:spacing w:val="-2"/>
          <w:w w:val="105"/>
          <w:sz w:val="21"/>
        </w:rPr>
        <w:t>areas</w:t>
      </w:r>
      <w:r>
        <w:rPr>
          <w:color w:val="5D5D5D"/>
          <w:spacing w:val="-2"/>
          <w:w w:val="105"/>
          <w:sz w:val="21"/>
        </w:rPr>
        <w:t>.</w:t>
      </w:r>
    </w:p>
    <w:p w14:paraId="05E6B157" w14:textId="77777777" w:rsidR="000D03B5" w:rsidRDefault="00DC03A4">
      <w:pPr>
        <w:pStyle w:val="ListParagraph"/>
        <w:numPr>
          <w:ilvl w:val="0"/>
          <w:numId w:val="40"/>
        </w:numPr>
        <w:tabs>
          <w:tab w:val="left" w:pos="1191"/>
        </w:tabs>
        <w:spacing w:before="9"/>
        <w:ind w:left="1191" w:hanging="361"/>
        <w:rPr>
          <w:color w:val="424242"/>
          <w:sz w:val="21"/>
        </w:rPr>
      </w:pPr>
      <w:r>
        <w:rPr>
          <w:color w:val="424242"/>
          <w:w w:val="105"/>
          <w:sz w:val="21"/>
        </w:rPr>
        <w:t>Carry</w:t>
      </w:r>
      <w:r>
        <w:rPr>
          <w:color w:val="424242"/>
          <w:spacing w:val="-3"/>
          <w:w w:val="105"/>
          <w:sz w:val="21"/>
        </w:rPr>
        <w:t xml:space="preserve"> </w:t>
      </w:r>
      <w:r>
        <w:rPr>
          <w:color w:val="424242"/>
          <w:w w:val="105"/>
          <w:sz w:val="21"/>
        </w:rPr>
        <w:t>out</w:t>
      </w:r>
      <w:r>
        <w:rPr>
          <w:color w:val="424242"/>
          <w:spacing w:val="-6"/>
          <w:w w:val="105"/>
          <w:sz w:val="21"/>
        </w:rPr>
        <w:t xml:space="preserve"> </w:t>
      </w:r>
      <w:r>
        <w:rPr>
          <w:color w:val="424242"/>
          <w:w w:val="105"/>
          <w:sz w:val="21"/>
        </w:rPr>
        <w:t>traffic</w:t>
      </w:r>
      <w:r>
        <w:rPr>
          <w:color w:val="424242"/>
          <w:spacing w:val="-2"/>
          <w:w w:val="105"/>
          <w:sz w:val="21"/>
        </w:rPr>
        <w:t xml:space="preserve"> </w:t>
      </w:r>
      <w:r>
        <w:rPr>
          <w:color w:val="424242"/>
          <w:w w:val="105"/>
          <w:sz w:val="21"/>
        </w:rPr>
        <w:t>control w</w:t>
      </w:r>
      <w:r>
        <w:rPr>
          <w:color w:val="5D5D5D"/>
          <w:w w:val="105"/>
          <w:sz w:val="21"/>
        </w:rPr>
        <w:t>h</w:t>
      </w:r>
      <w:r>
        <w:rPr>
          <w:color w:val="424242"/>
          <w:w w:val="105"/>
          <w:sz w:val="21"/>
        </w:rPr>
        <w:t>en</w:t>
      </w:r>
      <w:r>
        <w:rPr>
          <w:color w:val="424242"/>
          <w:spacing w:val="-15"/>
          <w:w w:val="105"/>
          <w:sz w:val="21"/>
        </w:rPr>
        <w:t xml:space="preserve"> </w:t>
      </w:r>
      <w:r>
        <w:rPr>
          <w:color w:val="424242"/>
          <w:w w:val="105"/>
          <w:sz w:val="21"/>
        </w:rPr>
        <w:t>and</w:t>
      </w:r>
      <w:r>
        <w:rPr>
          <w:color w:val="424242"/>
          <w:spacing w:val="-8"/>
          <w:w w:val="105"/>
          <w:sz w:val="21"/>
        </w:rPr>
        <w:t xml:space="preserve"> </w:t>
      </w:r>
      <w:r>
        <w:rPr>
          <w:color w:val="424242"/>
          <w:w w:val="105"/>
          <w:sz w:val="21"/>
        </w:rPr>
        <w:t>w</w:t>
      </w:r>
      <w:r>
        <w:rPr>
          <w:color w:val="5D5D5D"/>
          <w:w w:val="105"/>
          <w:sz w:val="21"/>
        </w:rPr>
        <w:t>h</w:t>
      </w:r>
      <w:r>
        <w:rPr>
          <w:color w:val="424242"/>
          <w:w w:val="105"/>
          <w:sz w:val="21"/>
        </w:rPr>
        <w:t>ere</w:t>
      </w:r>
      <w:r>
        <w:rPr>
          <w:color w:val="424242"/>
          <w:spacing w:val="-4"/>
          <w:w w:val="105"/>
          <w:sz w:val="21"/>
        </w:rPr>
        <w:t xml:space="preserve"> </w:t>
      </w:r>
      <w:r>
        <w:rPr>
          <w:color w:val="424242"/>
          <w:spacing w:val="-2"/>
          <w:w w:val="105"/>
          <w:sz w:val="21"/>
        </w:rPr>
        <w:t>needed.</w:t>
      </w:r>
    </w:p>
    <w:p w14:paraId="05E6B158" w14:textId="77777777" w:rsidR="000D03B5" w:rsidRDefault="00DC03A4">
      <w:pPr>
        <w:pStyle w:val="ListParagraph"/>
        <w:numPr>
          <w:ilvl w:val="0"/>
          <w:numId w:val="40"/>
        </w:numPr>
        <w:tabs>
          <w:tab w:val="left" w:pos="1184"/>
        </w:tabs>
        <w:spacing w:before="18"/>
        <w:ind w:left="1184" w:hanging="357"/>
        <w:rPr>
          <w:color w:val="424242"/>
          <w:sz w:val="21"/>
        </w:rPr>
      </w:pPr>
      <w:r>
        <w:rPr>
          <w:color w:val="424242"/>
          <w:w w:val="105"/>
          <w:sz w:val="21"/>
        </w:rPr>
        <w:t>Provide</w:t>
      </w:r>
      <w:r>
        <w:rPr>
          <w:color w:val="424242"/>
          <w:spacing w:val="-9"/>
          <w:w w:val="105"/>
          <w:sz w:val="21"/>
        </w:rPr>
        <w:t xml:space="preserve"> </w:t>
      </w:r>
      <w:r>
        <w:rPr>
          <w:color w:val="424242"/>
          <w:w w:val="105"/>
          <w:sz w:val="21"/>
        </w:rPr>
        <w:t>crowd</w:t>
      </w:r>
      <w:r>
        <w:rPr>
          <w:color w:val="424242"/>
          <w:spacing w:val="-6"/>
          <w:w w:val="105"/>
          <w:sz w:val="21"/>
        </w:rPr>
        <w:t xml:space="preserve"> </w:t>
      </w:r>
      <w:r>
        <w:rPr>
          <w:color w:val="424242"/>
          <w:w w:val="105"/>
          <w:sz w:val="21"/>
        </w:rPr>
        <w:t>contro</w:t>
      </w:r>
      <w:r>
        <w:rPr>
          <w:color w:val="5D5D5D"/>
          <w:w w:val="105"/>
          <w:sz w:val="21"/>
        </w:rPr>
        <w:t>l</w:t>
      </w:r>
      <w:r>
        <w:rPr>
          <w:color w:val="5D5D5D"/>
          <w:spacing w:val="-15"/>
          <w:w w:val="105"/>
          <w:sz w:val="21"/>
        </w:rPr>
        <w:t xml:space="preserve"> </w:t>
      </w:r>
      <w:r>
        <w:rPr>
          <w:color w:val="424242"/>
          <w:w w:val="105"/>
          <w:sz w:val="21"/>
        </w:rPr>
        <w:t>when</w:t>
      </w:r>
      <w:r>
        <w:rPr>
          <w:color w:val="424242"/>
          <w:spacing w:val="-8"/>
          <w:w w:val="105"/>
          <w:sz w:val="21"/>
        </w:rPr>
        <w:t xml:space="preserve"> </w:t>
      </w:r>
      <w:r>
        <w:rPr>
          <w:color w:val="424242"/>
          <w:spacing w:val="-2"/>
          <w:w w:val="105"/>
          <w:sz w:val="21"/>
        </w:rPr>
        <w:t>needed</w:t>
      </w:r>
      <w:r>
        <w:rPr>
          <w:color w:val="777777"/>
          <w:spacing w:val="-2"/>
          <w:w w:val="105"/>
          <w:sz w:val="21"/>
        </w:rPr>
        <w:t>.</w:t>
      </w:r>
    </w:p>
    <w:p w14:paraId="05E6B159" w14:textId="77777777" w:rsidR="000D03B5" w:rsidRDefault="00DC03A4">
      <w:pPr>
        <w:pStyle w:val="ListParagraph"/>
        <w:numPr>
          <w:ilvl w:val="0"/>
          <w:numId w:val="40"/>
        </w:numPr>
        <w:tabs>
          <w:tab w:val="left" w:pos="1186"/>
        </w:tabs>
        <w:spacing w:before="8"/>
        <w:ind w:left="1186" w:hanging="358"/>
        <w:rPr>
          <w:color w:val="424242"/>
          <w:sz w:val="20"/>
        </w:rPr>
      </w:pPr>
      <w:r>
        <w:rPr>
          <w:color w:val="424242"/>
          <w:w w:val="105"/>
          <w:sz w:val="21"/>
        </w:rPr>
        <w:t>Manage</w:t>
      </w:r>
      <w:r>
        <w:rPr>
          <w:color w:val="424242"/>
          <w:spacing w:val="-2"/>
          <w:w w:val="105"/>
          <w:sz w:val="21"/>
        </w:rPr>
        <w:t xml:space="preserve"> </w:t>
      </w:r>
      <w:r>
        <w:rPr>
          <w:color w:val="2F2F2D"/>
          <w:w w:val="105"/>
          <w:sz w:val="21"/>
        </w:rPr>
        <w:t>the</w:t>
      </w:r>
      <w:r>
        <w:rPr>
          <w:color w:val="2F2F2D"/>
          <w:spacing w:val="-6"/>
          <w:w w:val="105"/>
          <w:sz w:val="21"/>
        </w:rPr>
        <w:t xml:space="preserve"> </w:t>
      </w:r>
      <w:r>
        <w:rPr>
          <w:color w:val="1D1F1C"/>
          <w:w w:val="105"/>
          <w:sz w:val="21"/>
        </w:rPr>
        <w:t>lo</w:t>
      </w:r>
      <w:r>
        <w:rPr>
          <w:color w:val="424242"/>
          <w:w w:val="105"/>
          <w:sz w:val="21"/>
        </w:rPr>
        <w:t>cal</w:t>
      </w:r>
      <w:r>
        <w:rPr>
          <w:color w:val="424242"/>
          <w:spacing w:val="-15"/>
          <w:w w:val="105"/>
          <w:sz w:val="21"/>
        </w:rPr>
        <w:t xml:space="preserve"> </w:t>
      </w:r>
      <w:r>
        <w:rPr>
          <w:color w:val="424242"/>
          <w:w w:val="105"/>
          <w:sz w:val="21"/>
        </w:rPr>
        <w:t>warn</w:t>
      </w:r>
      <w:r>
        <w:rPr>
          <w:color w:val="5D5D5D"/>
          <w:w w:val="105"/>
          <w:sz w:val="21"/>
        </w:rPr>
        <w:t>i</w:t>
      </w:r>
      <w:r>
        <w:rPr>
          <w:color w:val="424242"/>
          <w:w w:val="105"/>
          <w:sz w:val="21"/>
        </w:rPr>
        <w:t>ng</w:t>
      </w:r>
      <w:r>
        <w:rPr>
          <w:color w:val="424242"/>
          <w:spacing w:val="-9"/>
          <w:w w:val="105"/>
          <w:sz w:val="21"/>
        </w:rPr>
        <w:t xml:space="preserve"> </w:t>
      </w:r>
      <w:r>
        <w:rPr>
          <w:color w:val="424242"/>
          <w:w w:val="105"/>
          <w:sz w:val="21"/>
        </w:rPr>
        <w:t>system</w:t>
      </w:r>
      <w:r>
        <w:rPr>
          <w:color w:val="424242"/>
          <w:spacing w:val="-5"/>
          <w:w w:val="105"/>
          <w:sz w:val="21"/>
        </w:rPr>
        <w:t xml:space="preserve"> </w:t>
      </w:r>
      <w:r>
        <w:rPr>
          <w:color w:val="424242"/>
          <w:w w:val="105"/>
          <w:sz w:val="21"/>
        </w:rPr>
        <w:t>(see</w:t>
      </w:r>
      <w:r>
        <w:rPr>
          <w:color w:val="424242"/>
          <w:spacing w:val="-7"/>
          <w:w w:val="105"/>
          <w:sz w:val="21"/>
        </w:rPr>
        <w:t xml:space="preserve"> </w:t>
      </w:r>
      <w:r>
        <w:rPr>
          <w:color w:val="424242"/>
          <w:w w:val="105"/>
          <w:sz w:val="21"/>
        </w:rPr>
        <w:t>Annex</w:t>
      </w:r>
      <w:r>
        <w:rPr>
          <w:color w:val="424242"/>
          <w:spacing w:val="6"/>
          <w:w w:val="105"/>
          <w:sz w:val="21"/>
        </w:rPr>
        <w:t xml:space="preserve"> </w:t>
      </w:r>
      <w:r>
        <w:rPr>
          <w:color w:val="424242"/>
          <w:spacing w:val="-5"/>
          <w:w w:val="105"/>
          <w:sz w:val="21"/>
        </w:rPr>
        <w:t>A).</w:t>
      </w:r>
    </w:p>
    <w:p w14:paraId="05E6B15A" w14:textId="77777777" w:rsidR="000D03B5" w:rsidRDefault="00DC03A4">
      <w:pPr>
        <w:pStyle w:val="ListParagraph"/>
        <w:numPr>
          <w:ilvl w:val="0"/>
          <w:numId w:val="40"/>
        </w:numPr>
        <w:tabs>
          <w:tab w:val="left" w:pos="1186"/>
        </w:tabs>
        <w:spacing w:before="13"/>
        <w:ind w:left="1186" w:hanging="354"/>
        <w:rPr>
          <w:color w:val="424242"/>
          <w:sz w:val="21"/>
        </w:rPr>
      </w:pPr>
      <w:r>
        <w:rPr>
          <w:color w:val="424242"/>
          <w:w w:val="105"/>
          <w:sz w:val="21"/>
        </w:rPr>
        <w:t>Manage</w:t>
      </w:r>
      <w:r>
        <w:rPr>
          <w:color w:val="424242"/>
          <w:spacing w:val="-8"/>
          <w:w w:val="105"/>
          <w:sz w:val="21"/>
        </w:rPr>
        <w:t xml:space="preserve"> </w:t>
      </w:r>
      <w:r>
        <w:rPr>
          <w:color w:val="424242"/>
          <w:w w:val="105"/>
          <w:sz w:val="21"/>
        </w:rPr>
        <w:t>the</w:t>
      </w:r>
      <w:r>
        <w:rPr>
          <w:color w:val="424242"/>
          <w:spacing w:val="-10"/>
          <w:w w:val="105"/>
          <w:sz w:val="21"/>
        </w:rPr>
        <w:t xml:space="preserve"> </w:t>
      </w:r>
      <w:r>
        <w:rPr>
          <w:color w:val="1D1F1C"/>
          <w:w w:val="105"/>
          <w:sz w:val="21"/>
        </w:rPr>
        <w:t>lo</w:t>
      </w:r>
      <w:r>
        <w:rPr>
          <w:color w:val="424242"/>
          <w:w w:val="105"/>
          <w:sz w:val="21"/>
        </w:rPr>
        <w:t>cal</w:t>
      </w:r>
      <w:r>
        <w:rPr>
          <w:color w:val="424242"/>
          <w:spacing w:val="-15"/>
          <w:w w:val="105"/>
          <w:sz w:val="21"/>
        </w:rPr>
        <w:t xml:space="preserve"> </w:t>
      </w:r>
      <w:r>
        <w:rPr>
          <w:color w:val="424242"/>
          <w:w w:val="105"/>
          <w:sz w:val="21"/>
        </w:rPr>
        <w:t>emergency</w:t>
      </w:r>
      <w:r>
        <w:rPr>
          <w:color w:val="424242"/>
          <w:spacing w:val="5"/>
          <w:w w:val="105"/>
          <w:sz w:val="21"/>
        </w:rPr>
        <w:t xml:space="preserve"> </w:t>
      </w:r>
      <w:r>
        <w:rPr>
          <w:color w:val="424242"/>
          <w:w w:val="105"/>
          <w:sz w:val="21"/>
        </w:rPr>
        <w:t>commu</w:t>
      </w:r>
      <w:r>
        <w:rPr>
          <w:color w:val="5D5D5D"/>
          <w:w w:val="105"/>
          <w:sz w:val="21"/>
        </w:rPr>
        <w:t>n</w:t>
      </w:r>
      <w:r>
        <w:rPr>
          <w:color w:val="424242"/>
          <w:w w:val="105"/>
          <w:sz w:val="21"/>
        </w:rPr>
        <w:t>ica</w:t>
      </w:r>
      <w:r>
        <w:rPr>
          <w:color w:val="5D5D5D"/>
          <w:w w:val="105"/>
          <w:sz w:val="21"/>
        </w:rPr>
        <w:t>ti</w:t>
      </w:r>
      <w:r>
        <w:rPr>
          <w:color w:val="424242"/>
          <w:w w:val="105"/>
          <w:sz w:val="21"/>
        </w:rPr>
        <w:t>ons</w:t>
      </w:r>
      <w:r>
        <w:rPr>
          <w:color w:val="424242"/>
          <w:spacing w:val="-15"/>
          <w:w w:val="105"/>
          <w:sz w:val="21"/>
        </w:rPr>
        <w:t xml:space="preserve"> </w:t>
      </w:r>
      <w:r>
        <w:rPr>
          <w:color w:val="424242"/>
          <w:w w:val="105"/>
          <w:sz w:val="21"/>
        </w:rPr>
        <w:t>network</w:t>
      </w:r>
      <w:r>
        <w:rPr>
          <w:color w:val="424242"/>
          <w:spacing w:val="-2"/>
          <w:w w:val="105"/>
          <w:sz w:val="21"/>
        </w:rPr>
        <w:t xml:space="preserve"> </w:t>
      </w:r>
      <w:r>
        <w:rPr>
          <w:color w:val="424242"/>
          <w:w w:val="105"/>
          <w:sz w:val="21"/>
        </w:rPr>
        <w:t>(see</w:t>
      </w:r>
      <w:r>
        <w:rPr>
          <w:color w:val="424242"/>
          <w:spacing w:val="-9"/>
          <w:w w:val="105"/>
          <w:sz w:val="21"/>
        </w:rPr>
        <w:t xml:space="preserve"> </w:t>
      </w:r>
      <w:r>
        <w:rPr>
          <w:color w:val="424242"/>
          <w:w w:val="105"/>
          <w:sz w:val="21"/>
        </w:rPr>
        <w:t>Annex</w:t>
      </w:r>
      <w:r>
        <w:rPr>
          <w:color w:val="424242"/>
          <w:spacing w:val="-2"/>
          <w:w w:val="105"/>
          <w:sz w:val="21"/>
        </w:rPr>
        <w:t xml:space="preserve"> </w:t>
      </w:r>
      <w:r>
        <w:rPr>
          <w:color w:val="2F2F2D"/>
          <w:spacing w:val="-5"/>
          <w:w w:val="105"/>
          <w:sz w:val="21"/>
        </w:rPr>
        <w:t>B).</w:t>
      </w:r>
    </w:p>
    <w:p w14:paraId="05E6B15B" w14:textId="77777777" w:rsidR="000D03B5" w:rsidRDefault="00DC03A4">
      <w:pPr>
        <w:pStyle w:val="ListParagraph"/>
        <w:numPr>
          <w:ilvl w:val="0"/>
          <w:numId w:val="40"/>
        </w:numPr>
        <w:tabs>
          <w:tab w:val="left" w:pos="1190"/>
        </w:tabs>
        <w:spacing w:before="13"/>
        <w:ind w:left="1190" w:hanging="363"/>
        <w:rPr>
          <w:color w:val="424242"/>
          <w:sz w:val="21"/>
        </w:rPr>
      </w:pPr>
      <w:r>
        <w:rPr>
          <w:color w:val="424242"/>
          <w:w w:val="105"/>
          <w:sz w:val="21"/>
        </w:rPr>
        <w:t>Conduct</w:t>
      </w:r>
      <w:r>
        <w:rPr>
          <w:color w:val="424242"/>
          <w:spacing w:val="-8"/>
          <w:w w:val="105"/>
          <w:sz w:val="21"/>
        </w:rPr>
        <w:t xml:space="preserve"> </w:t>
      </w:r>
      <w:r>
        <w:rPr>
          <w:color w:val="424242"/>
          <w:w w:val="105"/>
          <w:sz w:val="21"/>
        </w:rPr>
        <w:t>counter-terrorism</w:t>
      </w:r>
      <w:r>
        <w:rPr>
          <w:color w:val="424242"/>
          <w:spacing w:val="-13"/>
          <w:w w:val="105"/>
          <w:sz w:val="21"/>
        </w:rPr>
        <w:t xml:space="preserve"> </w:t>
      </w:r>
      <w:r>
        <w:rPr>
          <w:color w:val="424242"/>
          <w:w w:val="105"/>
          <w:sz w:val="21"/>
        </w:rPr>
        <w:t>and</w:t>
      </w:r>
      <w:r>
        <w:rPr>
          <w:color w:val="424242"/>
          <w:spacing w:val="-13"/>
          <w:w w:val="105"/>
          <w:sz w:val="21"/>
        </w:rPr>
        <w:t xml:space="preserve"> </w:t>
      </w:r>
      <w:r>
        <w:rPr>
          <w:color w:val="424242"/>
          <w:w w:val="105"/>
          <w:sz w:val="21"/>
        </w:rPr>
        <w:t>anti-</w:t>
      </w:r>
      <w:r>
        <w:rPr>
          <w:color w:val="5D5D5D"/>
          <w:w w:val="105"/>
          <w:sz w:val="21"/>
        </w:rPr>
        <w:t>t</w:t>
      </w:r>
      <w:r>
        <w:rPr>
          <w:color w:val="424242"/>
          <w:w w:val="105"/>
          <w:sz w:val="21"/>
        </w:rPr>
        <w:t>errorist</w:t>
      </w:r>
      <w:r>
        <w:rPr>
          <w:color w:val="424242"/>
          <w:spacing w:val="-9"/>
          <w:w w:val="105"/>
          <w:sz w:val="21"/>
        </w:rPr>
        <w:t xml:space="preserve"> </w:t>
      </w:r>
      <w:r>
        <w:rPr>
          <w:color w:val="424242"/>
          <w:spacing w:val="-2"/>
          <w:w w:val="105"/>
          <w:sz w:val="21"/>
        </w:rPr>
        <w:t>operations.</w:t>
      </w:r>
    </w:p>
    <w:p w14:paraId="05E6B15C" w14:textId="77777777" w:rsidR="000D03B5" w:rsidRDefault="00DC03A4">
      <w:pPr>
        <w:pStyle w:val="ListParagraph"/>
        <w:numPr>
          <w:ilvl w:val="1"/>
          <w:numId w:val="40"/>
        </w:numPr>
        <w:tabs>
          <w:tab w:val="left" w:pos="1192"/>
        </w:tabs>
        <w:spacing w:before="14"/>
        <w:ind w:hanging="370"/>
        <w:rPr>
          <w:sz w:val="21"/>
        </w:rPr>
      </w:pPr>
      <w:r>
        <w:rPr>
          <w:color w:val="424242"/>
          <w:w w:val="105"/>
          <w:sz w:val="21"/>
        </w:rPr>
        <w:t>Support</w:t>
      </w:r>
      <w:r>
        <w:rPr>
          <w:color w:val="424242"/>
          <w:spacing w:val="-3"/>
          <w:w w:val="105"/>
          <w:sz w:val="21"/>
        </w:rPr>
        <w:t xml:space="preserve"> </w:t>
      </w:r>
      <w:r>
        <w:rPr>
          <w:color w:val="424242"/>
          <w:w w:val="105"/>
          <w:sz w:val="21"/>
        </w:rPr>
        <w:t>search</w:t>
      </w:r>
      <w:r>
        <w:rPr>
          <w:color w:val="424242"/>
          <w:spacing w:val="-11"/>
          <w:w w:val="105"/>
          <w:sz w:val="21"/>
        </w:rPr>
        <w:t xml:space="preserve"> </w:t>
      </w:r>
      <w:r>
        <w:rPr>
          <w:color w:val="424242"/>
          <w:w w:val="105"/>
          <w:sz w:val="21"/>
        </w:rPr>
        <w:t>and</w:t>
      </w:r>
      <w:r>
        <w:rPr>
          <w:color w:val="424242"/>
          <w:spacing w:val="-13"/>
          <w:w w:val="105"/>
          <w:sz w:val="21"/>
        </w:rPr>
        <w:t xml:space="preserve"> </w:t>
      </w:r>
      <w:r>
        <w:rPr>
          <w:color w:val="424242"/>
          <w:w w:val="105"/>
          <w:sz w:val="21"/>
        </w:rPr>
        <w:t>rescue</w:t>
      </w:r>
      <w:r>
        <w:rPr>
          <w:color w:val="424242"/>
          <w:spacing w:val="-3"/>
          <w:w w:val="105"/>
          <w:sz w:val="21"/>
        </w:rPr>
        <w:t xml:space="preserve"> </w:t>
      </w:r>
      <w:r>
        <w:rPr>
          <w:color w:val="424242"/>
          <w:w w:val="105"/>
          <w:sz w:val="21"/>
        </w:rPr>
        <w:t>operations</w:t>
      </w:r>
      <w:r>
        <w:rPr>
          <w:color w:val="424242"/>
          <w:spacing w:val="-3"/>
          <w:w w:val="105"/>
          <w:sz w:val="21"/>
        </w:rPr>
        <w:t xml:space="preserve"> </w:t>
      </w:r>
      <w:r>
        <w:rPr>
          <w:color w:val="5D5D5D"/>
          <w:w w:val="105"/>
          <w:sz w:val="21"/>
        </w:rPr>
        <w:t>(</w:t>
      </w:r>
      <w:r>
        <w:rPr>
          <w:color w:val="424242"/>
          <w:w w:val="105"/>
          <w:sz w:val="21"/>
        </w:rPr>
        <w:t>see</w:t>
      </w:r>
      <w:r>
        <w:rPr>
          <w:color w:val="424242"/>
          <w:spacing w:val="-7"/>
          <w:w w:val="105"/>
          <w:sz w:val="21"/>
        </w:rPr>
        <w:t xml:space="preserve"> </w:t>
      </w:r>
      <w:r>
        <w:rPr>
          <w:color w:val="424242"/>
          <w:w w:val="105"/>
          <w:sz w:val="21"/>
        </w:rPr>
        <w:t>An</w:t>
      </w:r>
      <w:r>
        <w:rPr>
          <w:color w:val="5D5D5D"/>
          <w:w w:val="105"/>
          <w:sz w:val="21"/>
        </w:rPr>
        <w:t>n</w:t>
      </w:r>
      <w:r>
        <w:rPr>
          <w:color w:val="424242"/>
          <w:w w:val="105"/>
          <w:sz w:val="21"/>
        </w:rPr>
        <w:t>ex</w:t>
      </w:r>
      <w:r>
        <w:rPr>
          <w:color w:val="424242"/>
          <w:spacing w:val="-15"/>
          <w:w w:val="105"/>
          <w:sz w:val="21"/>
        </w:rPr>
        <w:t xml:space="preserve"> </w:t>
      </w:r>
      <w:r>
        <w:rPr>
          <w:color w:val="424242"/>
          <w:spacing w:val="-5"/>
          <w:w w:val="105"/>
          <w:sz w:val="21"/>
        </w:rPr>
        <w:t>R)</w:t>
      </w:r>
      <w:r>
        <w:rPr>
          <w:color w:val="777777"/>
          <w:spacing w:val="-5"/>
          <w:w w:val="105"/>
          <w:sz w:val="21"/>
        </w:rPr>
        <w:t>.</w:t>
      </w:r>
    </w:p>
    <w:p w14:paraId="05E6B15D" w14:textId="77777777" w:rsidR="000D03B5" w:rsidRDefault="00DC03A4">
      <w:pPr>
        <w:pStyle w:val="ListParagraph"/>
        <w:numPr>
          <w:ilvl w:val="0"/>
          <w:numId w:val="39"/>
        </w:numPr>
        <w:tabs>
          <w:tab w:val="left" w:pos="1187"/>
        </w:tabs>
        <w:spacing w:before="13"/>
        <w:ind w:left="1187" w:hanging="359"/>
        <w:rPr>
          <w:sz w:val="21"/>
        </w:rPr>
      </w:pPr>
      <w:r>
        <w:rPr>
          <w:color w:val="424242"/>
          <w:w w:val="105"/>
          <w:sz w:val="21"/>
        </w:rPr>
        <w:t>Assist</w:t>
      </w:r>
      <w:r>
        <w:rPr>
          <w:color w:val="424242"/>
          <w:spacing w:val="-2"/>
          <w:w w:val="105"/>
          <w:sz w:val="21"/>
        </w:rPr>
        <w:t xml:space="preserve"> </w:t>
      </w:r>
      <w:r>
        <w:rPr>
          <w:color w:val="424242"/>
          <w:w w:val="105"/>
          <w:sz w:val="21"/>
        </w:rPr>
        <w:t>in</w:t>
      </w:r>
      <w:r>
        <w:rPr>
          <w:color w:val="424242"/>
          <w:spacing w:val="-15"/>
          <w:w w:val="105"/>
          <w:sz w:val="21"/>
        </w:rPr>
        <w:t xml:space="preserve"> </w:t>
      </w:r>
      <w:r>
        <w:rPr>
          <w:color w:val="424242"/>
          <w:w w:val="105"/>
          <w:sz w:val="21"/>
        </w:rPr>
        <w:t>hazardous materials</w:t>
      </w:r>
      <w:r>
        <w:rPr>
          <w:color w:val="424242"/>
          <w:spacing w:val="-5"/>
          <w:w w:val="105"/>
          <w:sz w:val="21"/>
        </w:rPr>
        <w:t xml:space="preserve"> </w:t>
      </w:r>
      <w:r>
        <w:rPr>
          <w:color w:val="424242"/>
          <w:w w:val="105"/>
          <w:sz w:val="21"/>
        </w:rPr>
        <w:t>incidents</w:t>
      </w:r>
      <w:r>
        <w:rPr>
          <w:color w:val="424242"/>
          <w:spacing w:val="-12"/>
          <w:w w:val="105"/>
          <w:sz w:val="21"/>
        </w:rPr>
        <w:t xml:space="preserve"> </w:t>
      </w:r>
      <w:r>
        <w:rPr>
          <w:color w:val="5D5D5D"/>
          <w:w w:val="105"/>
          <w:sz w:val="21"/>
        </w:rPr>
        <w:t>(</w:t>
      </w:r>
      <w:r>
        <w:rPr>
          <w:color w:val="424242"/>
          <w:w w:val="105"/>
          <w:sz w:val="21"/>
        </w:rPr>
        <w:t>See</w:t>
      </w:r>
      <w:r>
        <w:rPr>
          <w:color w:val="424242"/>
          <w:spacing w:val="-4"/>
          <w:w w:val="105"/>
          <w:sz w:val="21"/>
        </w:rPr>
        <w:t xml:space="preserve"> </w:t>
      </w:r>
      <w:r>
        <w:rPr>
          <w:color w:val="424242"/>
          <w:w w:val="105"/>
          <w:sz w:val="21"/>
        </w:rPr>
        <w:t>Annex</w:t>
      </w:r>
      <w:r>
        <w:rPr>
          <w:color w:val="424242"/>
          <w:spacing w:val="-7"/>
          <w:w w:val="105"/>
          <w:sz w:val="21"/>
        </w:rPr>
        <w:t xml:space="preserve"> </w:t>
      </w:r>
      <w:r>
        <w:rPr>
          <w:color w:val="424242"/>
          <w:spacing w:val="-5"/>
          <w:w w:val="105"/>
          <w:sz w:val="21"/>
        </w:rPr>
        <w:t>Q)</w:t>
      </w:r>
      <w:r>
        <w:rPr>
          <w:color w:val="5D5D5D"/>
          <w:spacing w:val="-5"/>
          <w:w w:val="105"/>
          <w:sz w:val="21"/>
        </w:rPr>
        <w:t>.</w:t>
      </w:r>
    </w:p>
    <w:p w14:paraId="05E6B15E" w14:textId="77777777" w:rsidR="000D03B5" w:rsidRDefault="00DC03A4">
      <w:pPr>
        <w:pStyle w:val="ListParagraph"/>
        <w:numPr>
          <w:ilvl w:val="0"/>
          <w:numId w:val="39"/>
        </w:numPr>
        <w:tabs>
          <w:tab w:val="left" w:pos="1184"/>
        </w:tabs>
        <w:spacing w:before="13"/>
        <w:ind w:left="1184" w:hanging="357"/>
        <w:rPr>
          <w:sz w:val="21"/>
        </w:rPr>
      </w:pPr>
      <w:r>
        <w:rPr>
          <w:color w:val="424242"/>
          <w:w w:val="105"/>
          <w:sz w:val="21"/>
        </w:rPr>
        <w:t>Provide</w:t>
      </w:r>
      <w:r>
        <w:rPr>
          <w:color w:val="424242"/>
          <w:spacing w:val="-1"/>
          <w:w w:val="105"/>
          <w:sz w:val="21"/>
        </w:rPr>
        <w:t xml:space="preserve"> </w:t>
      </w:r>
      <w:r>
        <w:rPr>
          <w:color w:val="424242"/>
          <w:w w:val="105"/>
          <w:sz w:val="21"/>
        </w:rPr>
        <w:t>sec</w:t>
      </w:r>
      <w:r>
        <w:rPr>
          <w:color w:val="1D1F1C"/>
          <w:w w:val="105"/>
          <w:sz w:val="21"/>
        </w:rPr>
        <w:t>ur</w:t>
      </w:r>
      <w:r>
        <w:rPr>
          <w:color w:val="424242"/>
          <w:w w:val="105"/>
          <w:sz w:val="21"/>
        </w:rPr>
        <w:t>ity</w:t>
      </w:r>
      <w:r>
        <w:rPr>
          <w:color w:val="424242"/>
          <w:spacing w:val="-8"/>
          <w:w w:val="105"/>
          <w:sz w:val="21"/>
        </w:rPr>
        <w:t xml:space="preserve"> </w:t>
      </w:r>
      <w:r>
        <w:rPr>
          <w:color w:val="424242"/>
          <w:w w:val="105"/>
          <w:sz w:val="21"/>
        </w:rPr>
        <w:t>for</w:t>
      </w:r>
      <w:r>
        <w:rPr>
          <w:color w:val="424242"/>
          <w:spacing w:val="-12"/>
          <w:w w:val="105"/>
          <w:sz w:val="21"/>
        </w:rPr>
        <w:t xml:space="preserve"> </w:t>
      </w:r>
      <w:r>
        <w:rPr>
          <w:color w:val="424242"/>
          <w:w w:val="105"/>
          <w:sz w:val="21"/>
        </w:rPr>
        <w:t>shelter</w:t>
      </w:r>
      <w:r>
        <w:rPr>
          <w:color w:val="424242"/>
          <w:spacing w:val="1"/>
          <w:w w:val="105"/>
          <w:sz w:val="21"/>
        </w:rPr>
        <w:t xml:space="preserve"> </w:t>
      </w:r>
      <w:r>
        <w:rPr>
          <w:color w:val="424242"/>
          <w:w w:val="105"/>
          <w:sz w:val="21"/>
        </w:rPr>
        <w:t>and</w:t>
      </w:r>
      <w:r>
        <w:rPr>
          <w:color w:val="424242"/>
          <w:spacing w:val="-11"/>
          <w:w w:val="105"/>
          <w:sz w:val="21"/>
        </w:rPr>
        <w:t xml:space="preserve"> </w:t>
      </w:r>
      <w:r>
        <w:rPr>
          <w:color w:val="424242"/>
          <w:w w:val="105"/>
          <w:sz w:val="21"/>
        </w:rPr>
        <w:t>mass</w:t>
      </w:r>
      <w:r>
        <w:rPr>
          <w:color w:val="424242"/>
          <w:spacing w:val="-3"/>
          <w:w w:val="105"/>
          <w:sz w:val="21"/>
        </w:rPr>
        <w:t xml:space="preserve"> </w:t>
      </w:r>
      <w:r>
        <w:rPr>
          <w:color w:val="424242"/>
          <w:w w:val="105"/>
          <w:sz w:val="21"/>
        </w:rPr>
        <w:t>care</w:t>
      </w:r>
      <w:r>
        <w:rPr>
          <w:color w:val="424242"/>
          <w:spacing w:val="-14"/>
          <w:w w:val="105"/>
          <w:sz w:val="21"/>
        </w:rPr>
        <w:t xml:space="preserve"> </w:t>
      </w:r>
      <w:r>
        <w:rPr>
          <w:color w:val="424242"/>
          <w:w w:val="105"/>
          <w:sz w:val="21"/>
        </w:rPr>
        <w:t>operations</w:t>
      </w:r>
      <w:r>
        <w:rPr>
          <w:color w:val="424242"/>
          <w:spacing w:val="4"/>
          <w:w w:val="105"/>
          <w:sz w:val="21"/>
        </w:rPr>
        <w:t xml:space="preserve"> </w:t>
      </w:r>
      <w:r>
        <w:rPr>
          <w:color w:val="424242"/>
          <w:w w:val="105"/>
          <w:sz w:val="21"/>
        </w:rPr>
        <w:t>(See</w:t>
      </w:r>
      <w:r>
        <w:rPr>
          <w:color w:val="424242"/>
          <w:spacing w:val="-7"/>
          <w:w w:val="105"/>
          <w:sz w:val="21"/>
        </w:rPr>
        <w:t xml:space="preserve"> </w:t>
      </w:r>
      <w:r>
        <w:rPr>
          <w:color w:val="424242"/>
          <w:w w:val="105"/>
          <w:sz w:val="21"/>
        </w:rPr>
        <w:t>Annex</w:t>
      </w:r>
      <w:r>
        <w:rPr>
          <w:color w:val="424242"/>
          <w:spacing w:val="-1"/>
          <w:w w:val="105"/>
          <w:sz w:val="21"/>
        </w:rPr>
        <w:t xml:space="preserve"> </w:t>
      </w:r>
      <w:r>
        <w:rPr>
          <w:color w:val="2F2F2D"/>
          <w:spacing w:val="-5"/>
          <w:w w:val="105"/>
          <w:sz w:val="21"/>
        </w:rPr>
        <w:t>C)</w:t>
      </w:r>
      <w:r>
        <w:rPr>
          <w:color w:val="5D5D5D"/>
          <w:spacing w:val="-5"/>
          <w:w w:val="105"/>
          <w:sz w:val="21"/>
        </w:rPr>
        <w:t>.</w:t>
      </w:r>
    </w:p>
    <w:p w14:paraId="05E6B15F" w14:textId="77777777" w:rsidR="000D03B5" w:rsidRDefault="00DC03A4">
      <w:pPr>
        <w:tabs>
          <w:tab w:val="left" w:pos="1192"/>
        </w:tabs>
        <w:spacing w:before="18"/>
        <w:ind w:left="825"/>
        <w:rPr>
          <w:sz w:val="21"/>
        </w:rPr>
      </w:pPr>
      <w:r>
        <w:rPr>
          <w:rFonts w:ascii="Times New Roman"/>
          <w:color w:val="424242"/>
          <w:spacing w:val="-5"/>
          <w:w w:val="105"/>
          <w:sz w:val="18"/>
        </w:rPr>
        <w:t>0.</w:t>
      </w:r>
      <w:r>
        <w:rPr>
          <w:rFonts w:ascii="Times New Roman"/>
          <w:color w:val="424242"/>
          <w:sz w:val="18"/>
        </w:rPr>
        <w:tab/>
      </w:r>
      <w:r>
        <w:rPr>
          <w:color w:val="2F2F2D"/>
          <w:w w:val="105"/>
          <w:sz w:val="21"/>
        </w:rPr>
        <w:t>If</w:t>
      </w:r>
      <w:r>
        <w:rPr>
          <w:color w:val="2F2F2D"/>
          <w:spacing w:val="-11"/>
          <w:w w:val="105"/>
          <w:sz w:val="21"/>
        </w:rPr>
        <w:t xml:space="preserve"> </w:t>
      </w:r>
      <w:r>
        <w:rPr>
          <w:color w:val="2F2F2D"/>
          <w:w w:val="105"/>
          <w:sz w:val="21"/>
        </w:rPr>
        <w:t>necessary,</w:t>
      </w:r>
      <w:r>
        <w:rPr>
          <w:color w:val="2F2F2D"/>
          <w:spacing w:val="1"/>
          <w:w w:val="105"/>
          <w:sz w:val="21"/>
        </w:rPr>
        <w:t xml:space="preserve"> </w:t>
      </w:r>
      <w:r>
        <w:rPr>
          <w:color w:val="2F2F2D"/>
          <w:w w:val="105"/>
          <w:sz w:val="21"/>
        </w:rPr>
        <w:t>evacuate</w:t>
      </w:r>
      <w:r>
        <w:rPr>
          <w:color w:val="2F2F2D"/>
          <w:spacing w:val="-3"/>
          <w:w w:val="105"/>
          <w:sz w:val="21"/>
        </w:rPr>
        <w:t xml:space="preserve"> </w:t>
      </w:r>
      <w:r>
        <w:rPr>
          <w:color w:val="424242"/>
          <w:w w:val="105"/>
          <w:sz w:val="21"/>
        </w:rPr>
        <w:t>pr</w:t>
      </w:r>
      <w:r>
        <w:rPr>
          <w:color w:val="1D1F1C"/>
          <w:w w:val="105"/>
          <w:sz w:val="21"/>
        </w:rPr>
        <w:t>i</w:t>
      </w:r>
      <w:r>
        <w:rPr>
          <w:color w:val="424242"/>
          <w:w w:val="105"/>
          <w:sz w:val="21"/>
        </w:rPr>
        <w:t>soners</w:t>
      </w:r>
      <w:r>
        <w:rPr>
          <w:color w:val="424242"/>
          <w:spacing w:val="-10"/>
          <w:w w:val="105"/>
          <w:sz w:val="21"/>
        </w:rPr>
        <w:t xml:space="preserve"> </w:t>
      </w:r>
      <w:r>
        <w:rPr>
          <w:color w:val="2F2F2D"/>
          <w:w w:val="105"/>
          <w:sz w:val="21"/>
        </w:rPr>
        <w:t>from</w:t>
      </w:r>
      <w:r>
        <w:rPr>
          <w:color w:val="2F2F2D"/>
          <w:spacing w:val="-4"/>
          <w:w w:val="105"/>
          <w:sz w:val="21"/>
        </w:rPr>
        <w:t xml:space="preserve"> </w:t>
      </w:r>
      <w:r>
        <w:rPr>
          <w:color w:val="424242"/>
          <w:w w:val="105"/>
          <w:sz w:val="21"/>
        </w:rPr>
        <w:t>the</w:t>
      </w:r>
      <w:r>
        <w:rPr>
          <w:color w:val="424242"/>
          <w:spacing w:val="-10"/>
          <w:w w:val="105"/>
          <w:sz w:val="21"/>
        </w:rPr>
        <w:t xml:space="preserve"> </w:t>
      </w:r>
      <w:r>
        <w:rPr>
          <w:color w:val="2F2F2D"/>
          <w:w w:val="105"/>
          <w:sz w:val="21"/>
        </w:rPr>
        <w:t>jail</w:t>
      </w:r>
      <w:r>
        <w:rPr>
          <w:color w:val="2F2F2D"/>
          <w:spacing w:val="-10"/>
          <w:w w:val="105"/>
          <w:sz w:val="21"/>
        </w:rPr>
        <w:t xml:space="preserve"> </w:t>
      </w:r>
      <w:r>
        <w:rPr>
          <w:color w:val="2F2F2D"/>
          <w:w w:val="105"/>
          <w:sz w:val="21"/>
        </w:rPr>
        <w:t>to</w:t>
      </w:r>
      <w:r>
        <w:rPr>
          <w:color w:val="2F2F2D"/>
          <w:spacing w:val="-13"/>
          <w:w w:val="105"/>
          <w:sz w:val="21"/>
        </w:rPr>
        <w:t xml:space="preserve"> </w:t>
      </w:r>
      <w:r>
        <w:rPr>
          <w:color w:val="424242"/>
          <w:w w:val="105"/>
          <w:sz w:val="21"/>
        </w:rPr>
        <w:t>another</w:t>
      </w:r>
      <w:r>
        <w:rPr>
          <w:color w:val="424242"/>
          <w:spacing w:val="-1"/>
          <w:w w:val="105"/>
          <w:sz w:val="21"/>
        </w:rPr>
        <w:t xml:space="preserve"> </w:t>
      </w:r>
      <w:r>
        <w:rPr>
          <w:color w:val="424242"/>
          <w:w w:val="105"/>
          <w:sz w:val="21"/>
        </w:rPr>
        <w:t>s</w:t>
      </w:r>
      <w:r>
        <w:rPr>
          <w:color w:val="5D5D5D"/>
          <w:w w:val="105"/>
          <w:sz w:val="21"/>
        </w:rPr>
        <w:t>u</w:t>
      </w:r>
      <w:r>
        <w:rPr>
          <w:color w:val="424242"/>
          <w:w w:val="105"/>
          <w:sz w:val="21"/>
        </w:rPr>
        <w:t>i</w:t>
      </w:r>
      <w:r>
        <w:rPr>
          <w:color w:val="5D5D5D"/>
          <w:w w:val="105"/>
          <w:sz w:val="21"/>
        </w:rPr>
        <w:t>t</w:t>
      </w:r>
      <w:r>
        <w:rPr>
          <w:color w:val="424242"/>
          <w:w w:val="105"/>
          <w:sz w:val="21"/>
        </w:rPr>
        <w:t>ab</w:t>
      </w:r>
      <w:r>
        <w:rPr>
          <w:color w:val="5D5D5D"/>
          <w:w w:val="105"/>
          <w:sz w:val="21"/>
        </w:rPr>
        <w:t>l</w:t>
      </w:r>
      <w:r>
        <w:rPr>
          <w:color w:val="424242"/>
          <w:w w:val="105"/>
          <w:sz w:val="21"/>
        </w:rPr>
        <w:t>e</w:t>
      </w:r>
      <w:r>
        <w:rPr>
          <w:color w:val="424242"/>
          <w:spacing w:val="-15"/>
          <w:w w:val="105"/>
          <w:sz w:val="21"/>
        </w:rPr>
        <w:t xml:space="preserve"> </w:t>
      </w:r>
      <w:r>
        <w:rPr>
          <w:color w:val="424242"/>
          <w:spacing w:val="-2"/>
          <w:w w:val="105"/>
          <w:sz w:val="21"/>
        </w:rPr>
        <w:t>facility.</w:t>
      </w:r>
    </w:p>
    <w:p w14:paraId="05E6B160" w14:textId="77777777" w:rsidR="000D03B5" w:rsidRDefault="00DC03A4">
      <w:pPr>
        <w:pStyle w:val="ListParagraph"/>
        <w:numPr>
          <w:ilvl w:val="0"/>
          <w:numId w:val="38"/>
        </w:numPr>
        <w:tabs>
          <w:tab w:val="left" w:pos="1183"/>
          <w:tab w:val="left" w:pos="1190"/>
        </w:tabs>
        <w:spacing w:before="8" w:line="247" w:lineRule="auto"/>
        <w:ind w:right="124" w:hanging="363"/>
        <w:rPr>
          <w:color w:val="424242"/>
          <w:position w:val="1"/>
          <w:sz w:val="21"/>
        </w:rPr>
      </w:pPr>
      <w:r>
        <w:rPr>
          <w:color w:val="424242"/>
          <w:w w:val="105"/>
          <w:sz w:val="21"/>
        </w:rPr>
        <w:t>Prov</w:t>
      </w:r>
      <w:r>
        <w:rPr>
          <w:color w:val="5D5D5D"/>
          <w:w w:val="105"/>
          <w:sz w:val="21"/>
        </w:rPr>
        <w:t>i</w:t>
      </w:r>
      <w:r>
        <w:rPr>
          <w:color w:val="424242"/>
          <w:w w:val="105"/>
          <w:sz w:val="21"/>
        </w:rPr>
        <w:t>de</w:t>
      </w:r>
      <w:r>
        <w:rPr>
          <w:color w:val="424242"/>
          <w:spacing w:val="40"/>
          <w:w w:val="105"/>
          <w:sz w:val="21"/>
        </w:rPr>
        <w:t xml:space="preserve"> </w:t>
      </w:r>
      <w:r>
        <w:rPr>
          <w:color w:val="424242"/>
          <w:w w:val="105"/>
          <w:sz w:val="21"/>
        </w:rPr>
        <w:t>qua</w:t>
      </w:r>
      <w:r>
        <w:rPr>
          <w:color w:val="1D1F1C"/>
          <w:w w:val="105"/>
          <w:sz w:val="21"/>
        </w:rPr>
        <w:t>li</w:t>
      </w:r>
      <w:r>
        <w:rPr>
          <w:color w:val="424242"/>
          <w:w w:val="105"/>
          <w:sz w:val="21"/>
        </w:rPr>
        <w:t>f</w:t>
      </w:r>
      <w:r>
        <w:rPr>
          <w:color w:val="1D1F1C"/>
          <w:w w:val="105"/>
          <w:sz w:val="21"/>
        </w:rPr>
        <w:t>i</w:t>
      </w:r>
      <w:r>
        <w:rPr>
          <w:color w:val="424242"/>
          <w:w w:val="105"/>
          <w:sz w:val="21"/>
        </w:rPr>
        <w:t>ed</w:t>
      </w:r>
      <w:r>
        <w:rPr>
          <w:color w:val="424242"/>
          <w:spacing w:val="38"/>
          <w:w w:val="105"/>
          <w:sz w:val="21"/>
        </w:rPr>
        <w:t xml:space="preserve"> </w:t>
      </w:r>
      <w:r>
        <w:rPr>
          <w:color w:val="5D5D5D"/>
          <w:w w:val="105"/>
          <w:sz w:val="21"/>
        </w:rPr>
        <w:t>i</w:t>
      </w:r>
      <w:r>
        <w:rPr>
          <w:color w:val="424242"/>
          <w:w w:val="105"/>
          <w:sz w:val="21"/>
        </w:rPr>
        <w:t>nd</w:t>
      </w:r>
      <w:r>
        <w:rPr>
          <w:color w:val="5D5D5D"/>
          <w:w w:val="105"/>
          <w:sz w:val="21"/>
        </w:rPr>
        <w:t>i</w:t>
      </w:r>
      <w:r>
        <w:rPr>
          <w:color w:val="424242"/>
          <w:w w:val="105"/>
          <w:sz w:val="21"/>
        </w:rPr>
        <w:t>v</w:t>
      </w:r>
      <w:r>
        <w:rPr>
          <w:color w:val="5D5D5D"/>
          <w:w w:val="105"/>
          <w:sz w:val="21"/>
        </w:rPr>
        <w:t>i</w:t>
      </w:r>
      <w:r>
        <w:rPr>
          <w:color w:val="424242"/>
          <w:w w:val="105"/>
          <w:sz w:val="21"/>
        </w:rPr>
        <w:t>d</w:t>
      </w:r>
      <w:r>
        <w:rPr>
          <w:color w:val="5D5D5D"/>
          <w:w w:val="105"/>
          <w:sz w:val="21"/>
        </w:rPr>
        <w:t>u</w:t>
      </w:r>
      <w:r>
        <w:rPr>
          <w:color w:val="424242"/>
          <w:w w:val="105"/>
          <w:sz w:val="21"/>
        </w:rPr>
        <w:t>als</w:t>
      </w:r>
      <w:r>
        <w:rPr>
          <w:color w:val="424242"/>
          <w:spacing w:val="40"/>
          <w:w w:val="105"/>
          <w:sz w:val="21"/>
        </w:rPr>
        <w:t xml:space="preserve"> </w:t>
      </w:r>
      <w:r>
        <w:rPr>
          <w:color w:val="424242"/>
          <w:w w:val="105"/>
          <w:sz w:val="21"/>
        </w:rPr>
        <w:t>to</w:t>
      </w:r>
      <w:r>
        <w:rPr>
          <w:color w:val="424242"/>
          <w:spacing w:val="40"/>
          <w:w w:val="105"/>
          <w:sz w:val="21"/>
        </w:rPr>
        <w:t xml:space="preserve"> </w:t>
      </w:r>
      <w:r>
        <w:rPr>
          <w:color w:val="424242"/>
          <w:w w:val="105"/>
          <w:sz w:val="21"/>
        </w:rPr>
        <w:t>sta</w:t>
      </w:r>
      <w:r>
        <w:rPr>
          <w:color w:val="5D5D5D"/>
          <w:w w:val="105"/>
          <w:sz w:val="21"/>
        </w:rPr>
        <w:t>ff</w:t>
      </w:r>
      <w:r>
        <w:rPr>
          <w:color w:val="5D5D5D"/>
          <w:spacing w:val="40"/>
          <w:w w:val="105"/>
          <w:sz w:val="21"/>
        </w:rPr>
        <w:t xml:space="preserve"> </w:t>
      </w:r>
      <w:r>
        <w:rPr>
          <w:color w:val="424242"/>
          <w:w w:val="105"/>
          <w:sz w:val="21"/>
        </w:rPr>
        <w:t>the</w:t>
      </w:r>
      <w:r>
        <w:rPr>
          <w:color w:val="424242"/>
          <w:spacing w:val="36"/>
          <w:w w:val="105"/>
          <w:sz w:val="21"/>
        </w:rPr>
        <w:t xml:space="preserve"> </w:t>
      </w:r>
      <w:r>
        <w:rPr>
          <w:color w:val="424242"/>
          <w:w w:val="105"/>
          <w:sz w:val="21"/>
        </w:rPr>
        <w:t>EOC</w:t>
      </w:r>
      <w:r>
        <w:rPr>
          <w:color w:val="424242"/>
          <w:spacing w:val="37"/>
          <w:w w:val="105"/>
          <w:sz w:val="21"/>
        </w:rPr>
        <w:t xml:space="preserve"> </w:t>
      </w:r>
      <w:r>
        <w:rPr>
          <w:color w:val="424242"/>
          <w:w w:val="105"/>
          <w:sz w:val="21"/>
        </w:rPr>
        <w:t>and</w:t>
      </w:r>
      <w:r>
        <w:rPr>
          <w:color w:val="424242"/>
          <w:spacing w:val="38"/>
          <w:w w:val="105"/>
          <w:sz w:val="21"/>
        </w:rPr>
        <w:t xml:space="preserve"> </w:t>
      </w:r>
      <w:r>
        <w:rPr>
          <w:color w:val="2F2F2D"/>
          <w:w w:val="105"/>
          <w:sz w:val="21"/>
        </w:rPr>
        <w:t>ICPs</w:t>
      </w:r>
      <w:r>
        <w:rPr>
          <w:color w:val="2F2F2D"/>
          <w:spacing w:val="40"/>
          <w:w w:val="105"/>
          <w:sz w:val="21"/>
        </w:rPr>
        <w:t xml:space="preserve"> </w:t>
      </w:r>
      <w:r>
        <w:rPr>
          <w:color w:val="424242"/>
          <w:w w:val="105"/>
          <w:sz w:val="21"/>
        </w:rPr>
        <w:t>when</w:t>
      </w:r>
      <w:r>
        <w:rPr>
          <w:color w:val="424242"/>
          <w:spacing w:val="40"/>
          <w:w w:val="105"/>
          <w:sz w:val="21"/>
        </w:rPr>
        <w:t xml:space="preserve"> </w:t>
      </w:r>
      <w:r>
        <w:rPr>
          <w:color w:val="424242"/>
          <w:w w:val="105"/>
          <w:sz w:val="21"/>
        </w:rPr>
        <w:t>those</w:t>
      </w:r>
      <w:r>
        <w:rPr>
          <w:color w:val="424242"/>
          <w:spacing w:val="40"/>
          <w:w w:val="105"/>
          <w:sz w:val="21"/>
        </w:rPr>
        <w:t xml:space="preserve"> </w:t>
      </w:r>
      <w:r>
        <w:rPr>
          <w:color w:val="424242"/>
          <w:w w:val="105"/>
          <w:sz w:val="21"/>
        </w:rPr>
        <w:t>facilities</w:t>
      </w:r>
      <w:r>
        <w:rPr>
          <w:color w:val="424242"/>
          <w:spacing w:val="40"/>
          <w:w w:val="105"/>
          <w:sz w:val="21"/>
        </w:rPr>
        <w:t xml:space="preserve"> </w:t>
      </w:r>
      <w:r>
        <w:rPr>
          <w:color w:val="2F2F2D"/>
          <w:w w:val="105"/>
          <w:sz w:val="21"/>
        </w:rPr>
        <w:t xml:space="preserve">are </w:t>
      </w:r>
      <w:r>
        <w:rPr>
          <w:color w:val="424242"/>
          <w:spacing w:val="-2"/>
          <w:w w:val="105"/>
          <w:sz w:val="21"/>
        </w:rPr>
        <w:t>act</w:t>
      </w:r>
      <w:r>
        <w:rPr>
          <w:color w:val="5D5D5D"/>
          <w:spacing w:val="-2"/>
          <w:w w:val="105"/>
          <w:sz w:val="21"/>
        </w:rPr>
        <w:t>i</w:t>
      </w:r>
      <w:r>
        <w:rPr>
          <w:color w:val="424242"/>
          <w:spacing w:val="-2"/>
          <w:w w:val="105"/>
          <w:sz w:val="21"/>
        </w:rPr>
        <w:t>vated</w:t>
      </w:r>
      <w:r>
        <w:rPr>
          <w:color w:val="5D5D5D"/>
          <w:spacing w:val="-2"/>
          <w:w w:val="105"/>
          <w:sz w:val="21"/>
        </w:rPr>
        <w:t>.</w:t>
      </w:r>
    </w:p>
    <w:p w14:paraId="05E6B161" w14:textId="77777777" w:rsidR="000D03B5" w:rsidRDefault="00DC03A4">
      <w:pPr>
        <w:pStyle w:val="ListParagraph"/>
        <w:numPr>
          <w:ilvl w:val="0"/>
          <w:numId w:val="38"/>
        </w:numPr>
        <w:tabs>
          <w:tab w:val="left" w:pos="1186"/>
        </w:tabs>
        <w:spacing w:before="7"/>
        <w:ind w:left="1186" w:hanging="357"/>
        <w:rPr>
          <w:color w:val="2F2F2D"/>
          <w:sz w:val="21"/>
        </w:rPr>
      </w:pPr>
      <w:r>
        <w:rPr>
          <w:color w:val="424242"/>
          <w:w w:val="105"/>
          <w:sz w:val="21"/>
        </w:rPr>
        <w:t>Support</w:t>
      </w:r>
      <w:r>
        <w:rPr>
          <w:color w:val="424242"/>
          <w:spacing w:val="-4"/>
          <w:w w:val="105"/>
          <w:sz w:val="21"/>
        </w:rPr>
        <w:t xml:space="preserve"> </w:t>
      </w:r>
      <w:r>
        <w:rPr>
          <w:color w:val="424242"/>
          <w:w w:val="105"/>
          <w:sz w:val="21"/>
        </w:rPr>
        <w:t>other</w:t>
      </w:r>
      <w:r>
        <w:rPr>
          <w:color w:val="424242"/>
          <w:spacing w:val="-7"/>
          <w:w w:val="105"/>
          <w:sz w:val="21"/>
        </w:rPr>
        <w:t xml:space="preserve"> </w:t>
      </w:r>
      <w:r>
        <w:rPr>
          <w:color w:val="424242"/>
          <w:w w:val="105"/>
          <w:sz w:val="21"/>
        </w:rPr>
        <w:t>emergency</w:t>
      </w:r>
      <w:r>
        <w:rPr>
          <w:color w:val="424242"/>
          <w:spacing w:val="-1"/>
          <w:w w:val="105"/>
          <w:sz w:val="21"/>
        </w:rPr>
        <w:t xml:space="preserve"> </w:t>
      </w:r>
      <w:r>
        <w:rPr>
          <w:color w:val="424242"/>
          <w:w w:val="105"/>
          <w:sz w:val="21"/>
        </w:rPr>
        <w:t>functio</w:t>
      </w:r>
      <w:r>
        <w:rPr>
          <w:color w:val="1D1F1C"/>
          <w:w w:val="105"/>
          <w:sz w:val="21"/>
        </w:rPr>
        <w:t>n</w:t>
      </w:r>
      <w:r>
        <w:rPr>
          <w:color w:val="424242"/>
          <w:w w:val="105"/>
          <w:sz w:val="21"/>
        </w:rPr>
        <w:t>s</w:t>
      </w:r>
      <w:r>
        <w:rPr>
          <w:color w:val="424242"/>
          <w:spacing w:val="-11"/>
          <w:w w:val="105"/>
          <w:sz w:val="21"/>
        </w:rPr>
        <w:t xml:space="preserve"> </w:t>
      </w:r>
      <w:r>
        <w:rPr>
          <w:color w:val="424242"/>
          <w:w w:val="105"/>
          <w:sz w:val="21"/>
        </w:rPr>
        <w:t>as</w:t>
      </w:r>
      <w:r>
        <w:rPr>
          <w:color w:val="424242"/>
          <w:spacing w:val="-11"/>
          <w:w w:val="105"/>
          <w:sz w:val="21"/>
        </w:rPr>
        <w:t xml:space="preserve"> </w:t>
      </w:r>
      <w:r>
        <w:rPr>
          <w:color w:val="424242"/>
          <w:spacing w:val="-2"/>
          <w:w w:val="105"/>
          <w:sz w:val="21"/>
        </w:rPr>
        <w:t>necessary</w:t>
      </w:r>
      <w:r>
        <w:rPr>
          <w:color w:val="777777"/>
          <w:spacing w:val="-2"/>
          <w:w w:val="105"/>
          <w:sz w:val="21"/>
        </w:rPr>
        <w:t>.</w:t>
      </w:r>
    </w:p>
    <w:p w14:paraId="05E6B162" w14:textId="77777777" w:rsidR="000D03B5" w:rsidRDefault="000D03B5">
      <w:pPr>
        <w:pStyle w:val="BodyText"/>
        <w:spacing w:before="2"/>
        <w:rPr>
          <w:sz w:val="22"/>
        </w:rPr>
      </w:pPr>
    </w:p>
    <w:p w14:paraId="05E6B163" w14:textId="77777777" w:rsidR="000D03B5" w:rsidRDefault="00DC03A4">
      <w:pPr>
        <w:pStyle w:val="ListParagraph"/>
        <w:numPr>
          <w:ilvl w:val="0"/>
          <w:numId w:val="55"/>
        </w:numPr>
        <w:tabs>
          <w:tab w:val="left" w:pos="825"/>
        </w:tabs>
        <w:ind w:left="825" w:hanging="349"/>
        <w:jc w:val="left"/>
        <w:rPr>
          <w:rFonts w:ascii="Times New Roman"/>
          <w:color w:val="2F2F2D"/>
        </w:rPr>
      </w:pPr>
      <w:r>
        <w:rPr>
          <w:color w:val="2F2F2D"/>
          <w:sz w:val="21"/>
        </w:rPr>
        <w:t>Constables</w:t>
      </w:r>
      <w:r>
        <w:rPr>
          <w:color w:val="2F2F2D"/>
          <w:spacing w:val="52"/>
          <w:sz w:val="21"/>
        </w:rPr>
        <w:t xml:space="preserve"> </w:t>
      </w:r>
      <w:r>
        <w:rPr>
          <w:color w:val="424242"/>
          <w:spacing w:val="-4"/>
          <w:sz w:val="21"/>
        </w:rPr>
        <w:t>will:</w:t>
      </w:r>
    </w:p>
    <w:p w14:paraId="05E6B164" w14:textId="77777777" w:rsidR="000D03B5" w:rsidRDefault="000D03B5">
      <w:pPr>
        <w:pStyle w:val="BodyText"/>
        <w:spacing w:before="5"/>
        <w:rPr>
          <w:sz w:val="23"/>
        </w:rPr>
      </w:pPr>
    </w:p>
    <w:p w14:paraId="05E6B165" w14:textId="77777777" w:rsidR="000D03B5" w:rsidRDefault="00DC03A4">
      <w:pPr>
        <w:ind w:left="825"/>
        <w:rPr>
          <w:sz w:val="21"/>
        </w:rPr>
      </w:pPr>
      <w:r>
        <w:rPr>
          <w:color w:val="424242"/>
          <w:w w:val="105"/>
          <w:sz w:val="21"/>
        </w:rPr>
        <w:t>Upon</w:t>
      </w:r>
      <w:r>
        <w:rPr>
          <w:color w:val="424242"/>
          <w:spacing w:val="-8"/>
          <w:w w:val="105"/>
          <w:sz w:val="21"/>
        </w:rPr>
        <w:t xml:space="preserve"> </w:t>
      </w:r>
      <w:r>
        <w:rPr>
          <w:color w:val="2F2F2D"/>
          <w:w w:val="105"/>
          <w:sz w:val="21"/>
        </w:rPr>
        <w:t>request</w:t>
      </w:r>
      <w:r>
        <w:rPr>
          <w:color w:val="2F2F2D"/>
          <w:spacing w:val="4"/>
          <w:w w:val="105"/>
          <w:sz w:val="21"/>
        </w:rPr>
        <w:t xml:space="preserve"> </w:t>
      </w:r>
      <w:r>
        <w:rPr>
          <w:color w:val="2F2F2D"/>
          <w:w w:val="105"/>
          <w:sz w:val="21"/>
        </w:rPr>
        <w:t>of</w:t>
      </w:r>
      <w:r>
        <w:rPr>
          <w:color w:val="2F2F2D"/>
          <w:spacing w:val="-11"/>
          <w:w w:val="105"/>
          <w:sz w:val="21"/>
        </w:rPr>
        <w:t xml:space="preserve"> </w:t>
      </w:r>
      <w:r>
        <w:rPr>
          <w:color w:val="2F2F2D"/>
          <w:w w:val="105"/>
          <w:sz w:val="21"/>
        </w:rPr>
        <w:t>the</w:t>
      </w:r>
      <w:r>
        <w:rPr>
          <w:color w:val="2F2F2D"/>
          <w:spacing w:val="-6"/>
          <w:w w:val="105"/>
          <w:sz w:val="21"/>
        </w:rPr>
        <w:t xml:space="preserve"> </w:t>
      </w:r>
      <w:r>
        <w:rPr>
          <w:color w:val="424242"/>
          <w:w w:val="105"/>
          <w:sz w:val="21"/>
        </w:rPr>
        <w:t>Sheriff</w:t>
      </w:r>
      <w:r>
        <w:rPr>
          <w:color w:val="777777"/>
          <w:w w:val="105"/>
          <w:sz w:val="21"/>
        </w:rPr>
        <w:t>,</w:t>
      </w:r>
      <w:r>
        <w:rPr>
          <w:color w:val="777777"/>
          <w:spacing w:val="-15"/>
          <w:w w:val="105"/>
          <w:sz w:val="21"/>
        </w:rPr>
        <w:t xml:space="preserve"> </w:t>
      </w:r>
      <w:r>
        <w:rPr>
          <w:color w:val="424242"/>
          <w:w w:val="105"/>
          <w:sz w:val="21"/>
        </w:rPr>
        <w:t>augment</w:t>
      </w:r>
      <w:r>
        <w:rPr>
          <w:color w:val="424242"/>
          <w:spacing w:val="6"/>
          <w:w w:val="105"/>
          <w:sz w:val="21"/>
        </w:rPr>
        <w:t xml:space="preserve"> </w:t>
      </w:r>
      <w:r>
        <w:rPr>
          <w:color w:val="424242"/>
          <w:w w:val="105"/>
          <w:sz w:val="21"/>
        </w:rPr>
        <w:t>the</w:t>
      </w:r>
      <w:r>
        <w:rPr>
          <w:color w:val="424242"/>
          <w:spacing w:val="-6"/>
          <w:w w:val="105"/>
          <w:sz w:val="21"/>
        </w:rPr>
        <w:t xml:space="preserve"> </w:t>
      </w:r>
      <w:r>
        <w:rPr>
          <w:color w:val="424242"/>
          <w:w w:val="105"/>
          <w:sz w:val="21"/>
        </w:rPr>
        <w:t>Sheriff</w:t>
      </w:r>
      <w:r>
        <w:rPr>
          <w:color w:val="5D5D5D"/>
          <w:w w:val="105"/>
          <w:sz w:val="21"/>
        </w:rPr>
        <w:t>'</w:t>
      </w:r>
      <w:r>
        <w:rPr>
          <w:color w:val="424242"/>
          <w:w w:val="105"/>
          <w:sz w:val="21"/>
        </w:rPr>
        <w:t>s</w:t>
      </w:r>
      <w:r>
        <w:rPr>
          <w:color w:val="424242"/>
          <w:spacing w:val="-9"/>
          <w:w w:val="105"/>
          <w:sz w:val="21"/>
        </w:rPr>
        <w:t xml:space="preserve"> </w:t>
      </w:r>
      <w:r>
        <w:rPr>
          <w:color w:val="424242"/>
          <w:w w:val="105"/>
          <w:sz w:val="21"/>
        </w:rPr>
        <w:t>Office</w:t>
      </w:r>
      <w:r>
        <w:rPr>
          <w:color w:val="424242"/>
          <w:spacing w:val="-8"/>
          <w:w w:val="105"/>
          <w:sz w:val="21"/>
        </w:rPr>
        <w:t xml:space="preserve"> </w:t>
      </w:r>
      <w:r>
        <w:rPr>
          <w:color w:val="424242"/>
          <w:w w:val="105"/>
          <w:sz w:val="21"/>
        </w:rPr>
        <w:t>d</w:t>
      </w:r>
      <w:r>
        <w:rPr>
          <w:color w:val="5D5D5D"/>
          <w:w w:val="105"/>
          <w:sz w:val="21"/>
        </w:rPr>
        <w:t>u</w:t>
      </w:r>
      <w:r>
        <w:rPr>
          <w:color w:val="424242"/>
          <w:w w:val="105"/>
          <w:sz w:val="21"/>
        </w:rPr>
        <w:t>ri</w:t>
      </w:r>
      <w:r>
        <w:rPr>
          <w:color w:val="5D5D5D"/>
          <w:w w:val="105"/>
          <w:sz w:val="21"/>
        </w:rPr>
        <w:t>n</w:t>
      </w:r>
      <w:r>
        <w:rPr>
          <w:color w:val="424242"/>
          <w:w w:val="105"/>
          <w:sz w:val="21"/>
        </w:rPr>
        <w:t>g</w:t>
      </w:r>
      <w:r>
        <w:rPr>
          <w:color w:val="424242"/>
          <w:spacing w:val="-6"/>
          <w:w w:val="105"/>
          <w:sz w:val="21"/>
        </w:rPr>
        <w:t xml:space="preserve"> </w:t>
      </w:r>
      <w:r>
        <w:rPr>
          <w:color w:val="424242"/>
          <w:w w:val="105"/>
          <w:sz w:val="21"/>
        </w:rPr>
        <w:t>major</w:t>
      </w:r>
      <w:r>
        <w:rPr>
          <w:color w:val="424242"/>
          <w:spacing w:val="-6"/>
          <w:w w:val="105"/>
          <w:sz w:val="21"/>
        </w:rPr>
        <w:t xml:space="preserve"> </w:t>
      </w:r>
      <w:r>
        <w:rPr>
          <w:color w:val="424242"/>
          <w:spacing w:val="-2"/>
          <w:w w:val="105"/>
          <w:sz w:val="21"/>
        </w:rPr>
        <w:t>emerge</w:t>
      </w:r>
      <w:r>
        <w:rPr>
          <w:color w:val="1D1F1C"/>
          <w:spacing w:val="-2"/>
          <w:w w:val="105"/>
          <w:sz w:val="21"/>
        </w:rPr>
        <w:t>n</w:t>
      </w:r>
      <w:r>
        <w:rPr>
          <w:color w:val="424242"/>
          <w:spacing w:val="-2"/>
          <w:w w:val="105"/>
          <w:sz w:val="21"/>
        </w:rPr>
        <w:t>cies</w:t>
      </w:r>
      <w:r>
        <w:rPr>
          <w:color w:val="5D5D5D"/>
          <w:spacing w:val="-2"/>
          <w:w w:val="105"/>
          <w:sz w:val="21"/>
        </w:rPr>
        <w:t>.</w:t>
      </w:r>
    </w:p>
    <w:p w14:paraId="05E6B166" w14:textId="77777777" w:rsidR="000D03B5" w:rsidRDefault="000D03B5">
      <w:pPr>
        <w:pStyle w:val="BodyText"/>
        <w:spacing w:before="4"/>
        <w:rPr>
          <w:sz w:val="23"/>
        </w:rPr>
      </w:pPr>
    </w:p>
    <w:p w14:paraId="05E6B167" w14:textId="77777777" w:rsidR="000D03B5" w:rsidRDefault="00DC03A4">
      <w:pPr>
        <w:pStyle w:val="ListParagraph"/>
        <w:numPr>
          <w:ilvl w:val="0"/>
          <w:numId w:val="55"/>
        </w:numPr>
        <w:tabs>
          <w:tab w:val="left" w:pos="825"/>
        </w:tabs>
        <w:ind w:left="825" w:hanging="353"/>
        <w:jc w:val="left"/>
        <w:rPr>
          <w:color w:val="424242"/>
          <w:sz w:val="21"/>
        </w:rPr>
      </w:pPr>
      <w:r>
        <w:rPr>
          <w:color w:val="2F2F2D"/>
          <w:w w:val="105"/>
          <w:sz w:val="21"/>
        </w:rPr>
        <w:t>Schoo</w:t>
      </w:r>
      <w:r>
        <w:rPr>
          <w:color w:val="5D5D5D"/>
          <w:w w:val="105"/>
          <w:sz w:val="21"/>
        </w:rPr>
        <w:t>l</w:t>
      </w:r>
      <w:r>
        <w:rPr>
          <w:color w:val="5D5D5D"/>
          <w:spacing w:val="-16"/>
          <w:w w:val="105"/>
          <w:sz w:val="21"/>
        </w:rPr>
        <w:t xml:space="preserve"> </w:t>
      </w:r>
      <w:r>
        <w:rPr>
          <w:color w:val="424242"/>
          <w:w w:val="105"/>
          <w:sz w:val="21"/>
        </w:rPr>
        <w:t>District</w:t>
      </w:r>
      <w:r>
        <w:rPr>
          <w:color w:val="424242"/>
          <w:spacing w:val="-11"/>
          <w:w w:val="105"/>
          <w:sz w:val="21"/>
        </w:rPr>
        <w:t xml:space="preserve"> </w:t>
      </w:r>
      <w:r>
        <w:rPr>
          <w:color w:val="2F2F2D"/>
          <w:w w:val="105"/>
          <w:sz w:val="21"/>
        </w:rPr>
        <w:t>Police</w:t>
      </w:r>
      <w:r>
        <w:rPr>
          <w:color w:val="2F2F2D"/>
          <w:spacing w:val="-6"/>
          <w:w w:val="105"/>
          <w:sz w:val="21"/>
        </w:rPr>
        <w:t xml:space="preserve"> </w:t>
      </w:r>
      <w:r>
        <w:rPr>
          <w:color w:val="424242"/>
          <w:spacing w:val="-2"/>
          <w:w w:val="105"/>
          <w:sz w:val="21"/>
        </w:rPr>
        <w:t>wi</w:t>
      </w:r>
      <w:r>
        <w:rPr>
          <w:color w:val="5D5D5D"/>
          <w:spacing w:val="-2"/>
          <w:w w:val="105"/>
          <w:sz w:val="21"/>
        </w:rPr>
        <w:t>ll</w:t>
      </w:r>
      <w:r>
        <w:rPr>
          <w:color w:val="424242"/>
          <w:spacing w:val="-2"/>
          <w:w w:val="105"/>
          <w:sz w:val="21"/>
        </w:rPr>
        <w:t>:</w:t>
      </w:r>
    </w:p>
    <w:p w14:paraId="05E6B168" w14:textId="77777777" w:rsidR="000D03B5" w:rsidRDefault="000D03B5">
      <w:pPr>
        <w:pStyle w:val="BodyText"/>
        <w:spacing w:before="10"/>
        <w:rPr>
          <w:sz w:val="22"/>
        </w:rPr>
      </w:pPr>
    </w:p>
    <w:p w14:paraId="05E6B169" w14:textId="77777777" w:rsidR="000D03B5" w:rsidRDefault="00DC03A4">
      <w:pPr>
        <w:spacing w:line="256" w:lineRule="auto"/>
        <w:ind w:left="829" w:hanging="5"/>
        <w:rPr>
          <w:sz w:val="21"/>
        </w:rPr>
      </w:pPr>
      <w:r>
        <w:rPr>
          <w:color w:val="424242"/>
          <w:w w:val="105"/>
          <w:sz w:val="21"/>
        </w:rPr>
        <w:t>Upon</w:t>
      </w:r>
      <w:r>
        <w:rPr>
          <w:color w:val="424242"/>
          <w:spacing w:val="80"/>
          <w:w w:val="105"/>
          <w:sz w:val="21"/>
        </w:rPr>
        <w:t xml:space="preserve"> </w:t>
      </w:r>
      <w:r>
        <w:rPr>
          <w:color w:val="424242"/>
          <w:w w:val="105"/>
          <w:sz w:val="21"/>
        </w:rPr>
        <w:t>request</w:t>
      </w:r>
      <w:r>
        <w:rPr>
          <w:color w:val="424242"/>
          <w:spacing w:val="80"/>
          <w:w w:val="105"/>
          <w:sz w:val="21"/>
        </w:rPr>
        <w:t xml:space="preserve"> </w:t>
      </w:r>
      <w:r>
        <w:rPr>
          <w:color w:val="2F2F2D"/>
          <w:w w:val="105"/>
          <w:sz w:val="21"/>
        </w:rPr>
        <w:t>of</w:t>
      </w:r>
      <w:r>
        <w:rPr>
          <w:color w:val="2F2F2D"/>
          <w:spacing w:val="77"/>
          <w:w w:val="105"/>
          <w:sz w:val="21"/>
        </w:rPr>
        <w:t xml:space="preserve"> </w:t>
      </w:r>
      <w:r>
        <w:rPr>
          <w:color w:val="424242"/>
          <w:w w:val="105"/>
          <w:sz w:val="21"/>
        </w:rPr>
        <w:t>the</w:t>
      </w:r>
      <w:r>
        <w:rPr>
          <w:color w:val="424242"/>
          <w:spacing w:val="80"/>
          <w:w w:val="105"/>
          <w:sz w:val="21"/>
        </w:rPr>
        <w:t xml:space="preserve"> </w:t>
      </w:r>
      <w:r>
        <w:rPr>
          <w:color w:val="424242"/>
          <w:w w:val="105"/>
          <w:sz w:val="21"/>
        </w:rPr>
        <w:t>Pol</w:t>
      </w:r>
      <w:r>
        <w:rPr>
          <w:color w:val="5D5D5D"/>
          <w:w w:val="105"/>
          <w:sz w:val="21"/>
        </w:rPr>
        <w:t>i</w:t>
      </w:r>
      <w:r>
        <w:rPr>
          <w:color w:val="424242"/>
          <w:w w:val="105"/>
          <w:sz w:val="21"/>
        </w:rPr>
        <w:t>ce</w:t>
      </w:r>
      <w:r>
        <w:rPr>
          <w:color w:val="424242"/>
          <w:spacing w:val="80"/>
          <w:w w:val="105"/>
          <w:sz w:val="21"/>
        </w:rPr>
        <w:t xml:space="preserve"> </w:t>
      </w:r>
      <w:r>
        <w:rPr>
          <w:color w:val="424242"/>
          <w:w w:val="105"/>
          <w:sz w:val="21"/>
        </w:rPr>
        <w:t>Chief</w:t>
      </w:r>
      <w:r>
        <w:rPr>
          <w:color w:val="5D5D5D"/>
          <w:w w:val="105"/>
          <w:sz w:val="21"/>
        </w:rPr>
        <w:t>,</w:t>
      </w:r>
      <w:r>
        <w:rPr>
          <w:color w:val="5D5D5D"/>
          <w:spacing w:val="69"/>
          <w:w w:val="105"/>
          <w:sz w:val="21"/>
        </w:rPr>
        <w:t xml:space="preserve"> </w:t>
      </w:r>
      <w:r>
        <w:rPr>
          <w:color w:val="424242"/>
          <w:w w:val="105"/>
          <w:sz w:val="21"/>
        </w:rPr>
        <w:t>a</w:t>
      </w:r>
      <w:r>
        <w:rPr>
          <w:color w:val="5D5D5D"/>
          <w:w w:val="105"/>
          <w:sz w:val="21"/>
        </w:rPr>
        <w:t>u</w:t>
      </w:r>
      <w:r>
        <w:rPr>
          <w:color w:val="424242"/>
          <w:w w:val="105"/>
          <w:sz w:val="21"/>
        </w:rPr>
        <w:t>gme</w:t>
      </w:r>
      <w:r>
        <w:rPr>
          <w:color w:val="5D5D5D"/>
          <w:w w:val="105"/>
          <w:sz w:val="21"/>
        </w:rPr>
        <w:t>n</w:t>
      </w:r>
      <w:r>
        <w:rPr>
          <w:color w:val="424242"/>
          <w:w w:val="105"/>
          <w:sz w:val="21"/>
        </w:rPr>
        <w:t>t</w:t>
      </w:r>
      <w:r>
        <w:rPr>
          <w:color w:val="424242"/>
          <w:spacing w:val="80"/>
          <w:w w:val="105"/>
          <w:sz w:val="21"/>
        </w:rPr>
        <w:t xml:space="preserve"> </w:t>
      </w:r>
      <w:r>
        <w:rPr>
          <w:color w:val="424242"/>
          <w:w w:val="105"/>
          <w:sz w:val="21"/>
        </w:rPr>
        <w:t>the</w:t>
      </w:r>
      <w:r>
        <w:rPr>
          <w:color w:val="424242"/>
          <w:spacing w:val="80"/>
          <w:w w:val="105"/>
          <w:sz w:val="21"/>
        </w:rPr>
        <w:t xml:space="preserve"> </w:t>
      </w:r>
      <w:r>
        <w:rPr>
          <w:color w:val="424242"/>
          <w:w w:val="105"/>
          <w:sz w:val="21"/>
        </w:rPr>
        <w:t>Police</w:t>
      </w:r>
      <w:r>
        <w:rPr>
          <w:color w:val="424242"/>
          <w:spacing w:val="80"/>
          <w:w w:val="105"/>
          <w:sz w:val="21"/>
        </w:rPr>
        <w:t xml:space="preserve"> </w:t>
      </w:r>
      <w:r>
        <w:rPr>
          <w:color w:val="424242"/>
          <w:w w:val="105"/>
          <w:sz w:val="21"/>
        </w:rPr>
        <w:t>Department</w:t>
      </w:r>
      <w:r>
        <w:rPr>
          <w:color w:val="424242"/>
          <w:spacing w:val="80"/>
          <w:w w:val="105"/>
          <w:sz w:val="21"/>
        </w:rPr>
        <w:t xml:space="preserve"> </w:t>
      </w:r>
      <w:r>
        <w:rPr>
          <w:color w:val="424242"/>
          <w:w w:val="105"/>
          <w:sz w:val="21"/>
        </w:rPr>
        <w:t>during</w:t>
      </w:r>
      <w:r>
        <w:rPr>
          <w:color w:val="424242"/>
          <w:spacing w:val="80"/>
          <w:w w:val="105"/>
          <w:sz w:val="21"/>
        </w:rPr>
        <w:t xml:space="preserve"> </w:t>
      </w:r>
      <w:r>
        <w:rPr>
          <w:color w:val="424242"/>
          <w:w w:val="105"/>
          <w:sz w:val="21"/>
        </w:rPr>
        <w:t>majo</w:t>
      </w:r>
      <w:r>
        <w:rPr>
          <w:color w:val="1D1F1C"/>
          <w:w w:val="105"/>
          <w:sz w:val="21"/>
        </w:rPr>
        <w:t xml:space="preserve">r </w:t>
      </w:r>
      <w:r>
        <w:rPr>
          <w:color w:val="424242"/>
          <w:spacing w:val="-2"/>
          <w:w w:val="105"/>
          <w:sz w:val="21"/>
        </w:rPr>
        <w:t>emergencies.</w:t>
      </w:r>
    </w:p>
    <w:p w14:paraId="05E6B16A" w14:textId="77777777" w:rsidR="000D03B5" w:rsidRDefault="000D03B5">
      <w:pPr>
        <w:pStyle w:val="BodyText"/>
        <w:spacing w:before="7"/>
      </w:pPr>
    </w:p>
    <w:p w14:paraId="05E6B16B" w14:textId="77777777" w:rsidR="000D03B5" w:rsidRDefault="00DC03A4">
      <w:pPr>
        <w:pStyle w:val="ListParagraph"/>
        <w:numPr>
          <w:ilvl w:val="0"/>
          <w:numId w:val="55"/>
        </w:numPr>
        <w:tabs>
          <w:tab w:val="left" w:pos="830"/>
        </w:tabs>
        <w:spacing w:before="1"/>
        <w:ind w:left="830" w:hanging="352"/>
        <w:jc w:val="left"/>
        <w:rPr>
          <w:color w:val="2F2F2D"/>
          <w:sz w:val="21"/>
        </w:rPr>
      </w:pPr>
      <w:r>
        <w:rPr>
          <w:color w:val="424242"/>
          <w:w w:val="105"/>
          <w:sz w:val="21"/>
        </w:rPr>
        <w:t>The</w:t>
      </w:r>
      <w:r>
        <w:rPr>
          <w:color w:val="424242"/>
          <w:spacing w:val="-16"/>
          <w:w w:val="105"/>
          <w:sz w:val="21"/>
        </w:rPr>
        <w:t xml:space="preserve"> </w:t>
      </w:r>
      <w:r>
        <w:rPr>
          <w:color w:val="424242"/>
          <w:w w:val="105"/>
          <w:sz w:val="21"/>
        </w:rPr>
        <w:t>Inc</w:t>
      </w:r>
      <w:r>
        <w:rPr>
          <w:color w:val="5D5D5D"/>
          <w:w w:val="105"/>
          <w:sz w:val="21"/>
        </w:rPr>
        <w:t>i</w:t>
      </w:r>
      <w:r>
        <w:rPr>
          <w:color w:val="424242"/>
          <w:w w:val="105"/>
          <w:sz w:val="21"/>
        </w:rPr>
        <w:t>den</w:t>
      </w:r>
      <w:r>
        <w:rPr>
          <w:color w:val="5D5D5D"/>
          <w:w w:val="105"/>
          <w:sz w:val="21"/>
        </w:rPr>
        <w:t>t</w:t>
      </w:r>
      <w:r>
        <w:rPr>
          <w:color w:val="5D5D5D"/>
          <w:spacing w:val="-15"/>
          <w:w w:val="105"/>
          <w:sz w:val="21"/>
        </w:rPr>
        <w:t xml:space="preserve"> </w:t>
      </w:r>
      <w:r>
        <w:rPr>
          <w:color w:val="424242"/>
          <w:w w:val="105"/>
          <w:sz w:val="21"/>
        </w:rPr>
        <w:t>Commander</w:t>
      </w:r>
      <w:r>
        <w:rPr>
          <w:color w:val="424242"/>
          <w:spacing w:val="2"/>
          <w:w w:val="105"/>
          <w:sz w:val="21"/>
        </w:rPr>
        <w:t xml:space="preserve"> </w:t>
      </w:r>
      <w:r>
        <w:rPr>
          <w:color w:val="424242"/>
          <w:spacing w:val="-4"/>
          <w:w w:val="105"/>
          <w:sz w:val="21"/>
        </w:rPr>
        <w:t>wi</w:t>
      </w:r>
      <w:r>
        <w:rPr>
          <w:color w:val="5D5D5D"/>
          <w:spacing w:val="-4"/>
          <w:w w:val="105"/>
          <w:sz w:val="21"/>
        </w:rPr>
        <w:t>l</w:t>
      </w:r>
      <w:r>
        <w:rPr>
          <w:color w:val="424242"/>
          <w:spacing w:val="-4"/>
          <w:w w:val="105"/>
          <w:sz w:val="21"/>
        </w:rPr>
        <w:t>l</w:t>
      </w:r>
      <w:r>
        <w:rPr>
          <w:color w:val="5D5D5D"/>
          <w:spacing w:val="-4"/>
          <w:w w:val="105"/>
          <w:sz w:val="21"/>
        </w:rPr>
        <w:t>:</w:t>
      </w:r>
    </w:p>
    <w:p w14:paraId="05E6B16C" w14:textId="77777777" w:rsidR="000D03B5" w:rsidRDefault="000D03B5">
      <w:pPr>
        <w:pStyle w:val="BodyText"/>
        <w:spacing w:before="3"/>
        <w:rPr>
          <w:sz w:val="23"/>
        </w:rPr>
      </w:pPr>
    </w:p>
    <w:p w14:paraId="05E6B16D" w14:textId="77777777" w:rsidR="000D03B5" w:rsidRDefault="00DC03A4">
      <w:pPr>
        <w:pStyle w:val="ListParagraph"/>
        <w:numPr>
          <w:ilvl w:val="1"/>
          <w:numId w:val="55"/>
        </w:numPr>
        <w:tabs>
          <w:tab w:val="left" w:pos="1183"/>
          <w:tab w:val="left" w:pos="1188"/>
        </w:tabs>
        <w:spacing w:line="247" w:lineRule="auto"/>
        <w:ind w:left="1188" w:right="131" w:hanging="360"/>
        <w:rPr>
          <w:color w:val="424242"/>
          <w:sz w:val="21"/>
        </w:rPr>
      </w:pPr>
      <w:r>
        <w:rPr>
          <w:color w:val="424242"/>
          <w:w w:val="105"/>
          <w:sz w:val="21"/>
        </w:rPr>
        <w:t>Es</w:t>
      </w:r>
      <w:r>
        <w:rPr>
          <w:color w:val="5D5D5D"/>
          <w:w w:val="105"/>
          <w:sz w:val="21"/>
        </w:rPr>
        <w:t>t</w:t>
      </w:r>
      <w:r>
        <w:rPr>
          <w:color w:val="424242"/>
          <w:w w:val="105"/>
          <w:sz w:val="21"/>
        </w:rPr>
        <w:t>ablish</w:t>
      </w:r>
      <w:r>
        <w:rPr>
          <w:color w:val="424242"/>
          <w:spacing w:val="-16"/>
          <w:w w:val="105"/>
          <w:sz w:val="21"/>
        </w:rPr>
        <w:t xml:space="preserve"> </w:t>
      </w:r>
      <w:r>
        <w:rPr>
          <w:color w:val="424242"/>
          <w:w w:val="105"/>
          <w:sz w:val="21"/>
        </w:rPr>
        <w:t>an</w:t>
      </w:r>
      <w:r>
        <w:rPr>
          <w:color w:val="424242"/>
          <w:spacing w:val="-16"/>
          <w:w w:val="105"/>
          <w:sz w:val="21"/>
        </w:rPr>
        <w:t xml:space="preserve"> </w:t>
      </w:r>
      <w:r>
        <w:rPr>
          <w:color w:val="2F2F2D"/>
          <w:w w:val="105"/>
          <w:sz w:val="21"/>
        </w:rPr>
        <w:t>inciden</w:t>
      </w:r>
      <w:r>
        <w:rPr>
          <w:color w:val="5D5D5D"/>
          <w:w w:val="105"/>
          <w:sz w:val="21"/>
        </w:rPr>
        <w:t>t</w:t>
      </w:r>
      <w:r>
        <w:rPr>
          <w:color w:val="5D5D5D"/>
          <w:spacing w:val="-15"/>
          <w:w w:val="105"/>
          <w:sz w:val="21"/>
        </w:rPr>
        <w:t xml:space="preserve"> </w:t>
      </w:r>
      <w:r>
        <w:rPr>
          <w:color w:val="424242"/>
          <w:w w:val="105"/>
          <w:sz w:val="21"/>
        </w:rPr>
        <w:t>command</w:t>
      </w:r>
      <w:r>
        <w:rPr>
          <w:color w:val="424242"/>
          <w:spacing w:val="-15"/>
          <w:w w:val="105"/>
          <w:sz w:val="21"/>
        </w:rPr>
        <w:t xml:space="preserve"> </w:t>
      </w:r>
      <w:r>
        <w:rPr>
          <w:color w:val="424242"/>
          <w:w w:val="105"/>
          <w:sz w:val="21"/>
        </w:rPr>
        <w:t>post</w:t>
      </w:r>
      <w:r>
        <w:rPr>
          <w:color w:val="424242"/>
          <w:spacing w:val="-16"/>
          <w:w w:val="105"/>
          <w:sz w:val="21"/>
        </w:rPr>
        <w:t xml:space="preserve"> </w:t>
      </w:r>
      <w:r>
        <w:rPr>
          <w:color w:val="424242"/>
          <w:w w:val="105"/>
          <w:sz w:val="21"/>
        </w:rPr>
        <w:t>(ICP</w:t>
      </w:r>
      <w:r>
        <w:rPr>
          <w:color w:val="5D5D5D"/>
          <w:w w:val="105"/>
          <w:sz w:val="21"/>
        </w:rPr>
        <w:t>)</w:t>
      </w:r>
      <w:r>
        <w:rPr>
          <w:color w:val="5D5D5D"/>
          <w:spacing w:val="-15"/>
          <w:w w:val="105"/>
          <w:sz w:val="21"/>
        </w:rPr>
        <w:t xml:space="preserve"> </w:t>
      </w:r>
      <w:r>
        <w:rPr>
          <w:color w:val="424242"/>
          <w:w w:val="105"/>
          <w:sz w:val="21"/>
        </w:rPr>
        <w:t>and</w:t>
      </w:r>
      <w:r>
        <w:rPr>
          <w:color w:val="424242"/>
          <w:spacing w:val="-15"/>
          <w:w w:val="105"/>
          <w:sz w:val="21"/>
        </w:rPr>
        <w:t xml:space="preserve"> </w:t>
      </w:r>
      <w:r>
        <w:rPr>
          <w:color w:val="424242"/>
          <w:w w:val="105"/>
          <w:sz w:val="21"/>
        </w:rPr>
        <w:t>contro</w:t>
      </w:r>
      <w:r>
        <w:rPr>
          <w:color w:val="5D5D5D"/>
          <w:w w:val="105"/>
          <w:sz w:val="21"/>
        </w:rPr>
        <w:t>l</w:t>
      </w:r>
      <w:r>
        <w:rPr>
          <w:color w:val="5D5D5D"/>
          <w:spacing w:val="-19"/>
          <w:w w:val="105"/>
          <w:sz w:val="21"/>
        </w:rPr>
        <w:t xml:space="preserve"> </w:t>
      </w:r>
      <w:r>
        <w:rPr>
          <w:color w:val="424242"/>
          <w:w w:val="105"/>
          <w:sz w:val="21"/>
        </w:rPr>
        <w:t>and</w:t>
      </w:r>
      <w:r>
        <w:rPr>
          <w:color w:val="424242"/>
          <w:spacing w:val="-16"/>
          <w:w w:val="105"/>
          <w:sz w:val="21"/>
        </w:rPr>
        <w:t xml:space="preserve"> </w:t>
      </w:r>
      <w:r>
        <w:rPr>
          <w:color w:val="424242"/>
          <w:w w:val="105"/>
          <w:sz w:val="21"/>
        </w:rPr>
        <w:t>direct</w:t>
      </w:r>
      <w:r>
        <w:rPr>
          <w:color w:val="424242"/>
          <w:spacing w:val="-15"/>
          <w:w w:val="105"/>
          <w:sz w:val="21"/>
        </w:rPr>
        <w:t xml:space="preserve"> </w:t>
      </w:r>
      <w:r>
        <w:rPr>
          <w:color w:val="424242"/>
          <w:w w:val="105"/>
          <w:sz w:val="21"/>
        </w:rPr>
        <w:t>emergency</w:t>
      </w:r>
      <w:r>
        <w:rPr>
          <w:color w:val="424242"/>
          <w:spacing w:val="-15"/>
          <w:w w:val="105"/>
          <w:sz w:val="21"/>
        </w:rPr>
        <w:t xml:space="preserve"> </w:t>
      </w:r>
      <w:r>
        <w:rPr>
          <w:color w:val="424242"/>
          <w:w w:val="105"/>
          <w:sz w:val="21"/>
        </w:rPr>
        <w:t xml:space="preserve">response resources </w:t>
      </w:r>
      <w:r>
        <w:rPr>
          <w:color w:val="2F2F2D"/>
          <w:w w:val="105"/>
          <w:sz w:val="21"/>
        </w:rPr>
        <w:t xml:space="preserve">at </w:t>
      </w:r>
      <w:r>
        <w:rPr>
          <w:color w:val="1D1F1C"/>
          <w:w w:val="105"/>
          <w:sz w:val="21"/>
        </w:rPr>
        <w:t>th</w:t>
      </w:r>
      <w:r>
        <w:rPr>
          <w:color w:val="424242"/>
          <w:w w:val="105"/>
          <w:sz w:val="21"/>
        </w:rPr>
        <w:t xml:space="preserve">e </w:t>
      </w:r>
      <w:r>
        <w:rPr>
          <w:color w:val="2F2F2D"/>
          <w:w w:val="105"/>
          <w:sz w:val="21"/>
        </w:rPr>
        <w:t xml:space="preserve">incident </w:t>
      </w:r>
      <w:r>
        <w:rPr>
          <w:color w:val="424242"/>
          <w:w w:val="105"/>
          <w:sz w:val="21"/>
        </w:rPr>
        <w:t xml:space="preserve">scene from </w:t>
      </w:r>
      <w:r>
        <w:rPr>
          <w:color w:val="5D5D5D"/>
          <w:w w:val="105"/>
          <w:sz w:val="21"/>
        </w:rPr>
        <w:t>th</w:t>
      </w:r>
      <w:r>
        <w:rPr>
          <w:color w:val="424242"/>
          <w:w w:val="105"/>
          <w:sz w:val="21"/>
        </w:rPr>
        <w:t xml:space="preserve">at ICP </w:t>
      </w:r>
      <w:r>
        <w:rPr>
          <w:color w:val="2F2F2D"/>
          <w:w w:val="105"/>
          <w:sz w:val="21"/>
        </w:rPr>
        <w:t xml:space="preserve">to </w:t>
      </w:r>
      <w:r>
        <w:rPr>
          <w:color w:val="424242"/>
          <w:w w:val="105"/>
          <w:sz w:val="21"/>
        </w:rPr>
        <w:t>resolve the incident</w:t>
      </w:r>
      <w:r>
        <w:rPr>
          <w:color w:val="5D5D5D"/>
          <w:w w:val="105"/>
          <w:sz w:val="21"/>
        </w:rPr>
        <w:t>.</w:t>
      </w:r>
    </w:p>
    <w:p w14:paraId="05E6B16E" w14:textId="77777777" w:rsidR="000D03B5" w:rsidRDefault="00DC03A4">
      <w:pPr>
        <w:pStyle w:val="ListParagraph"/>
        <w:numPr>
          <w:ilvl w:val="1"/>
          <w:numId w:val="55"/>
        </w:numPr>
        <w:tabs>
          <w:tab w:val="left" w:pos="1188"/>
          <w:tab w:val="left" w:pos="1194"/>
        </w:tabs>
        <w:spacing w:before="7" w:line="252" w:lineRule="auto"/>
        <w:ind w:left="1188" w:right="121" w:hanging="361"/>
        <w:rPr>
          <w:color w:val="424242"/>
          <w:sz w:val="21"/>
        </w:rPr>
      </w:pPr>
      <w:r>
        <w:rPr>
          <w:rFonts w:ascii="Times New Roman"/>
          <w:color w:val="5D5D5D"/>
          <w:sz w:val="21"/>
        </w:rPr>
        <w:tab/>
      </w:r>
      <w:r>
        <w:rPr>
          <w:color w:val="2F2F2D"/>
          <w:w w:val="105"/>
          <w:sz w:val="21"/>
        </w:rPr>
        <w:t xml:space="preserve">Provide </w:t>
      </w:r>
      <w:r>
        <w:rPr>
          <w:color w:val="424242"/>
          <w:w w:val="105"/>
          <w:sz w:val="21"/>
        </w:rPr>
        <w:t xml:space="preserve">an </w:t>
      </w:r>
      <w:r>
        <w:rPr>
          <w:color w:val="2F2F2D"/>
          <w:w w:val="105"/>
          <w:sz w:val="21"/>
        </w:rPr>
        <w:t xml:space="preserve">initial </w:t>
      </w:r>
      <w:r>
        <w:rPr>
          <w:color w:val="424242"/>
          <w:w w:val="105"/>
          <w:sz w:val="21"/>
        </w:rPr>
        <w:t>incident</w:t>
      </w:r>
      <w:r>
        <w:rPr>
          <w:color w:val="424242"/>
          <w:spacing w:val="29"/>
          <w:w w:val="105"/>
          <w:sz w:val="21"/>
        </w:rPr>
        <w:t xml:space="preserve"> </w:t>
      </w:r>
      <w:r>
        <w:rPr>
          <w:color w:val="424242"/>
          <w:w w:val="105"/>
          <w:sz w:val="21"/>
        </w:rPr>
        <w:t>assessment</w:t>
      </w:r>
      <w:r>
        <w:rPr>
          <w:color w:val="777777"/>
          <w:w w:val="105"/>
          <w:sz w:val="21"/>
        </w:rPr>
        <w:t xml:space="preserve">, </w:t>
      </w:r>
      <w:r>
        <w:rPr>
          <w:color w:val="424242"/>
          <w:w w:val="105"/>
          <w:sz w:val="21"/>
        </w:rPr>
        <w:t>req</w:t>
      </w:r>
      <w:r>
        <w:rPr>
          <w:color w:val="5D5D5D"/>
          <w:w w:val="105"/>
          <w:sz w:val="21"/>
        </w:rPr>
        <w:t>u</w:t>
      </w:r>
      <w:r>
        <w:rPr>
          <w:color w:val="424242"/>
          <w:w w:val="105"/>
          <w:sz w:val="21"/>
        </w:rPr>
        <w:t>est additional</w:t>
      </w:r>
      <w:r>
        <w:rPr>
          <w:color w:val="424242"/>
          <w:spacing w:val="32"/>
          <w:w w:val="105"/>
          <w:sz w:val="21"/>
        </w:rPr>
        <w:t xml:space="preserve"> </w:t>
      </w:r>
      <w:r>
        <w:rPr>
          <w:color w:val="424242"/>
          <w:w w:val="105"/>
          <w:sz w:val="21"/>
        </w:rPr>
        <w:t>resources if needed</w:t>
      </w:r>
      <w:r>
        <w:rPr>
          <w:color w:val="5D5D5D"/>
          <w:w w:val="105"/>
          <w:sz w:val="21"/>
        </w:rPr>
        <w:t xml:space="preserve">, </w:t>
      </w:r>
      <w:r>
        <w:rPr>
          <w:color w:val="424242"/>
          <w:w w:val="105"/>
          <w:sz w:val="21"/>
        </w:rPr>
        <w:t xml:space="preserve">and provide periodic updates to the </w:t>
      </w:r>
      <w:r>
        <w:rPr>
          <w:color w:val="2F2F2D"/>
          <w:w w:val="105"/>
          <w:sz w:val="21"/>
        </w:rPr>
        <w:t>EOC</w:t>
      </w:r>
      <w:r>
        <w:rPr>
          <w:color w:val="777777"/>
          <w:w w:val="105"/>
          <w:sz w:val="21"/>
        </w:rPr>
        <w:t>.</w:t>
      </w:r>
    </w:p>
    <w:p w14:paraId="05E6B16F" w14:textId="77777777" w:rsidR="000D03B5" w:rsidRDefault="00DC03A4">
      <w:pPr>
        <w:pStyle w:val="ListParagraph"/>
        <w:numPr>
          <w:ilvl w:val="1"/>
          <w:numId w:val="55"/>
        </w:numPr>
        <w:tabs>
          <w:tab w:val="left" w:pos="1190"/>
          <w:tab w:val="left" w:pos="1193"/>
        </w:tabs>
        <w:spacing w:line="252" w:lineRule="auto"/>
        <w:ind w:left="1190" w:right="132" w:hanging="358"/>
        <w:rPr>
          <w:color w:val="424242"/>
          <w:sz w:val="21"/>
        </w:rPr>
      </w:pPr>
      <w:r>
        <w:rPr>
          <w:color w:val="424242"/>
          <w:w w:val="105"/>
          <w:sz w:val="21"/>
        </w:rPr>
        <w:t>Establish</w:t>
      </w:r>
      <w:r>
        <w:rPr>
          <w:color w:val="424242"/>
          <w:spacing w:val="80"/>
          <w:w w:val="105"/>
          <w:sz w:val="21"/>
        </w:rPr>
        <w:t xml:space="preserve"> </w:t>
      </w:r>
      <w:r>
        <w:rPr>
          <w:color w:val="424242"/>
          <w:w w:val="105"/>
          <w:sz w:val="21"/>
        </w:rPr>
        <w:t>a</w:t>
      </w:r>
      <w:r>
        <w:rPr>
          <w:color w:val="424242"/>
          <w:spacing w:val="80"/>
          <w:w w:val="105"/>
          <w:sz w:val="21"/>
        </w:rPr>
        <w:t xml:space="preserve"> </w:t>
      </w:r>
      <w:r>
        <w:rPr>
          <w:color w:val="2F2F2D"/>
          <w:w w:val="105"/>
          <w:sz w:val="21"/>
        </w:rPr>
        <w:t>speci</w:t>
      </w:r>
      <w:r>
        <w:rPr>
          <w:color w:val="5D5D5D"/>
          <w:w w:val="105"/>
          <w:sz w:val="21"/>
        </w:rPr>
        <w:t>fi</w:t>
      </w:r>
      <w:r>
        <w:rPr>
          <w:color w:val="424242"/>
          <w:w w:val="105"/>
          <w:sz w:val="21"/>
        </w:rPr>
        <w:t>c</w:t>
      </w:r>
      <w:r>
        <w:rPr>
          <w:color w:val="424242"/>
          <w:spacing w:val="40"/>
          <w:w w:val="105"/>
          <w:sz w:val="21"/>
        </w:rPr>
        <w:t xml:space="preserve"> </w:t>
      </w:r>
      <w:r>
        <w:rPr>
          <w:color w:val="424242"/>
          <w:w w:val="105"/>
          <w:sz w:val="21"/>
        </w:rPr>
        <w:t>division</w:t>
      </w:r>
      <w:r>
        <w:rPr>
          <w:color w:val="424242"/>
          <w:spacing w:val="40"/>
          <w:w w:val="105"/>
          <w:sz w:val="21"/>
        </w:rPr>
        <w:t xml:space="preserve"> </w:t>
      </w:r>
      <w:r>
        <w:rPr>
          <w:color w:val="424242"/>
          <w:w w:val="105"/>
          <w:sz w:val="21"/>
        </w:rPr>
        <w:t>of</w:t>
      </w:r>
      <w:r>
        <w:rPr>
          <w:color w:val="424242"/>
          <w:spacing w:val="40"/>
          <w:w w:val="105"/>
          <w:sz w:val="21"/>
        </w:rPr>
        <w:t xml:space="preserve"> </w:t>
      </w:r>
      <w:r>
        <w:rPr>
          <w:color w:val="2F2F2D"/>
          <w:w w:val="105"/>
          <w:sz w:val="21"/>
        </w:rPr>
        <w:t>responsib</w:t>
      </w:r>
      <w:r>
        <w:rPr>
          <w:color w:val="5D5D5D"/>
          <w:w w:val="105"/>
          <w:sz w:val="21"/>
        </w:rPr>
        <w:t>i</w:t>
      </w:r>
      <w:r>
        <w:rPr>
          <w:color w:val="424242"/>
          <w:w w:val="105"/>
          <w:sz w:val="21"/>
        </w:rPr>
        <w:t>lities</w:t>
      </w:r>
      <w:r>
        <w:rPr>
          <w:color w:val="424242"/>
          <w:spacing w:val="40"/>
          <w:w w:val="105"/>
          <w:sz w:val="21"/>
        </w:rPr>
        <w:t xml:space="preserve"> </w:t>
      </w:r>
      <w:r>
        <w:rPr>
          <w:color w:val="424242"/>
          <w:w w:val="105"/>
          <w:sz w:val="21"/>
        </w:rPr>
        <w:t>betwee</w:t>
      </w:r>
      <w:r>
        <w:rPr>
          <w:color w:val="5D5D5D"/>
          <w:w w:val="105"/>
          <w:sz w:val="21"/>
        </w:rPr>
        <w:t>n</w:t>
      </w:r>
      <w:r>
        <w:rPr>
          <w:color w:val="5D5D5D"/>
          <w:spacing w:val="40"/>
          <w:w w:val="105"/>
          <w:sz w:val="21"/>
        </w:rPr>
        <w:t xml:space="preserve"> </w:t>
      </w:r>
      <w:r>
        <w:rPr>
          <w:color w:val="5D5D5D"/>
          <w:w w:val="105"/>
          <w:sz w:val="21"/>
        </w:rPr>
        <w:t>t</w:t>
      </w:r>
      <w:r>
        <w:rPr>
          <w:color w:val="424242"/>
          <w:w w:val="105"/>
          <w:sz w:val="21"/>
        </w:rPr>
        <w:t>he</w:t>
      </w:r>
      <w:r>
        <w:rPr>
          <w:color w:val="424242"/>
          <w:spacing w:val="77"/>
          <w:w w:val="105"/>
          <w:sz w:val="21"/>
        </w:rPr>
        <w:t xml:space="preserve"> </w:t>
      </w:r>
      <w:r>
        <w:rPr>
          <w:color w:val="424242"/>
          <w:w w:val="105"/>
          <w:sz w:val="21"/>
        </w:rPr>
        <w:t>incident</w:t>
      </w:r>
      <w:r>
        <w:rPr>
          <w:color w:val="424242"/>
          <w:spacing w:val="80"/>
          <w:w w:val="105"/>
          <w:sz w:val="21"/>
        </w:rPr>
        <w:t xml:space="preserve"> </w:t>
      </w:r>
      <w:r>
        <w:rPr>
          <w:color w:val="424242"/>
          <w:w w:val="105"/>
          <w:sz w:val="21"/>
        </w:rPr>
        <w:t>command operation and the EOC</w:t>
      </w:r>
      <w:r>
        <w:rPr>
          <w:color w:val="5D5D5D"/>
          <w:w w:val="105"/>
          <w:sz w:val="21"/>
        </w:rPr>
        <w:t>,</w:t>
      </w:r>
      <w:r>
        <w:rPr>
          <w:color w:val="5D5D5D"/>
          <w:spacing w:val="-9"/>
          <w:w w:val="105"/>
          <w:sz w:val="21"/>
        </w:rPr>
        <w:t xml:space="preserve"> </w:t>
      </w:r>
      <w:r>
        <w:rPr>
          <w:color w:val="424242"/>
          <w:w w:val="105"/>
          <w:sz w:val="21"/>
        </w:rPr>
        <w:t xml:space="preserve">if the EOC </w:t>
      </w:r>
      <w:r>
        <w:rPr>
          <w:color w:val="2F2F2D"/>
          <w:w w:val="105"/>
          <w:sz w:val="21"/>
        </w:rPr>
        <w:t xml:space="preserve">has </w:t>
      </w:r>
      <w:r>
        <w:rPr>
          <w:color w:val="424242"/>
          <w:w w:val="105"/>
          <w:sz w:val="21"/>
        </w:rPr>
        <w:t>been activated</w:t>
      </w:r>
      <w:r>
        <w:rPr>
          <w:color w:val="777777"/>
          <w:w w:val="105"/>
          <w:sz w:val="21"/>
        </w:rPr>
        <w:t>.</w:t>
      </w:r>
    </w:p>
    <w:p w14:paraId="05E6B170" w14:textId="77777777" w:rsidR="000D03B5" w:rsidRDefault="00DC03A4">
      <w:pPr>
        <w:pStyle w:val="ListParagraph"/>
        <w:numPr>
          <w:ilvl w:val="1"/>
          <w:numId w:val="55"/>
        </w:numPr>
        <w:tabs>
          <w:tab w:val="left" w:pos="1188"/>
          <w:tab w:val="left" w:pos="1194"/>
        </w:tabs>
        <w:spacing w:line="252" w:lineRule="auto"/>
        <w:ind w:left="1188" w:right="114" w:hanging="359"/>
        <w:rPr>
          <w:color w:val="424242"/>
          <w:sz w:val="21"/>
        </w:rPr>
      </w:pPr>
      <w:r>
        <w:rPr>
          <w:rFonts w:ascii="Times New Roman"/>
          <w:color w:val="5D5D5D"/>
          <w:sz w:val="21"/>
        </w:rPr>
        <w:tab/>
      </w:r>
      <w:r>
        <w:rPr>
          <w:color w:val="2F2F2D"/>
          <w:w w:val="105"/>
          <w:sz w:val="21"/>
        </w:rPr>
        <w:t>Determine</w:t>
      </w:r>
      <w:r>
        <w:rPr>
          <w:color w:val="2F2F2D"/>
          <w:spacing w:val="-1"/>
          <w:w w:val="105"/>
          <w:sz w:val="21"/>
        </w:rPr>
        <w:t xml:space="preserve"> </w:t>
      </w:r>
      <w:r>
        <w:rPr>
          <w:color w:val="424242"/>
          <w:w w:val="105"/>
          <w:sz w:val="21"/>
        </w:rPr>
        <w:t>and</w:t>
      </w:r>
      <w:r>
        <w:rPr>
          <w:color w:val="424242"/>
          <w:spacing w:val="-11"/>
          <w:w w:val="105"/>
          <w:sz w:val="21"/>
        </w:rPr>
        <w:t xml:space="preserve"> </w:t>
      </w:r>
      <w:r>
        <w:rPr>
          <w:color w:val="2F2F2D"/>
          <w:w w:val="105"/>
          <w:sz w:val="21"/>
        </w:rPr>
        <w:t xml:space="preserve">implement </w:t>
      </w:r>
      <w:r>
        <w:rPr>
          <w:color w:val="424242"/>
          <w:w w:val="105"/>
          <w:sz w:val="21"/>
        </w:rPr>
        <w:t>initial</w:t>
      </w:r>
      <w:r>
        <w:rPr>
          <w:color w:val="424242"/>
          <w:spacing w:val="-7"/>
          <w:w w:val="105"/>
          <w:sz w:val="21"/>
        </w:rPr>
        <w:t xml:space="preserve"> </w:t>
      </w:r>
      <w:r>
        <w:rPr>
          <w:color w:val="424242"/>
          <w:w w:val="105"/>
          <w:sz w:val="21"/>
        </w:rPr>
        <w:t>protective actions</w:t>
      </w:r>
      <w:r>
        <w:rPr>
          <w:color w:val="424242"/>
          <w:spacing w:val="-7"/>
          <w:w w:val="105"/>
          <w:sz w:val="21"/>
        </w:rPr>
        <w:t xml:space="preserve"> </w:t>
      </w:r>
      <w:r>
        <w:rPr>
          <w:color w:val="424242"/>
          <w:w w:val="105"/>
          <w:sz w:val="21"/>
        </w:rPr>
        <w:t>for</w:t>
      </w:r>
      <w:r>
        <w:rPr>
          <w:color w:val="424242"/>
          <w:spacing w:val="-8"/>
          <w:w w:val="105"/>
          <w:sz w:val="21"/>
        </w:rPr>
        <w:t xml:space="preserve"> </w:t>
      </w:r>
      <w:r>
        <w:rPr>
          <w:color w:val="424242"/>
          <w:w w:val="105"/>
          <w:sz w:val="21"/>
        </w:rPr>
        <w:t>emergency</w:t>
      </w:r>
      <w:r>
        <w:rPr>
          <w:color w:val="424242"/>
          <w:spacing w:val="-5"/>
          <w:w w:val="105"/>
          <w:sz w:val="21"/>
        </w:rPr>
        <w:t xml:space="preserve"> </w:t>
      </w:r>
      <w:r>
        <w:rPr>
          <w:color w:val="5D5D5D"/>
          <w:w w:val="105"/>
          <w:sz w:val="21"/>
        </w:rPr>
        <w:t>r</w:t>
      </w:r>
      <w:r>
        <w:rPr>
          <w:color w:val="424242"/>
          <w:w w:val="105"/>
          <w:sz w:val="21"/>
        </w:rPr>
        <w:t>esponders</w:t>
      </w:r>
      <w:r>
        <w:rPr>
          <w:color w:val="424242"/>
          <w:spacing w:val="-12"/>
          <w:w w:val="105"/>
          <w:sz w:val="21"/>
        </w:rPr>
        <w:t xml:space="preserve"> </w:t>
      </w:r>
      <w:r>
        <w:rPr>
          <w:color w:val="424242"/>
          <w:w w:val="105"/>
          <w:sz w:val="21"/>
        </w:rPr>
        <w:t>and</w:t>
      </w:r>
      <w:r>
        <w:rPr>
          <w:color w:val="424242"/>
          <w:spacing w:val="-15"/>
          <w:w w:val="105"/>
          <w:sz w:val="21"/>
        </w:rPr>
        <w:t xml:space="preserve"> </w:t>
      </w:r>
      <w:r>
        <w:rPr>
          <w:color w:val="424242"/>
          <w:w w:val="105"/>
          <w:sz w:val="21"/>
        </w:rPr>
        <w:t>the pub</w:t>
      </w:r>
      <w:r>
        <w:rPr>
          <w:color w:val="1D1F1C"/>
          <w:w w:val="105"/>
          <w:sz w:val="21"/>
        </w:rPr>
        <w:t>l</w:t>
      </w:r>
      <w:r>
        <w:rPr>
          <w:color w:val="5D5D5D"/>
          <w:w w:val="105"/>
          <w:sz w:val="21"/>
        </w:rPr>
        <w:t>i</w:t>
      </w:r>
      <w:r>
        <w:rPr>
          <w:color w:val="424242"/>
          <w:w w:val="105"/>
          <w:sz w:val="21"/>
        </w:rPr>
        <w:t xml:space="preserve">c in the </w:t>
      </w:r>
      <w:r>
        <w:rPr>
          <w:color w:val="2F2F2D"/>
          <w:w w:val="105"/>
          <w:sz w:val="21"/>
        </w:rPr>
        <w:t xml:space="preserve">vicinity </w:t>
      </w:r>
      <w:r>
        <w:rPr>
          <w:color w:val="424242"/>
          <w:w w:val="105"/>
          <w:sz w:val="21"/>
        </w:rPr>
        <w:t xml:space="preserve">of </w:t>
      </w:r>
      <w:r>
        <w:rPr>
          <w:color w:val="2F2F2D"/>
          <w:w w:val="105"/>
          <w:sz w:val="21"/>
        </w:rPr>
        <w:t>the i</w:t>
      </w:r>
      <w:r>
        <w:rPr>
          <w:color w:val="5D5D5D"/>
          <w:w w:val="105"/>
          <w:sz w:val="21"/>
        </w:rPr>
        <w:t>n</w:t>
      </w:r>
      <w:r>
        <w:rPr>
          <w:color w:val="424242"/>
          <w:w w:val="105"/>
          <w:sz w:val="21"/>
        </w:rPr>
        <w:t>cident s</w:t>
      </w:r>
      <w:r>
        <w:rPr>
          <w:color w:val="5D5D5D"/>
          <w:w w:val="105"/>
          <w:sz w:val="21"/>
        </w:rPr>
        <w:t>it</w:t>
      </w:r>
      <w:r>
        <w:rPr>
          <w:color w:val="424242"/>
          <w:w w:val="105"/>
          <w:sz w:val="21"/>
        </w:rPr>
        <w:t>e</w:t>
      </w:r>
      <w:r>
        <w:rPr>
          <w:color w:val="777777"/>
          <w:w w:val="105"/>
          <w:sz w:val="21"/>
        </w:rPr>
        <w:t>.</w:t>
      </w:r>
    </w:p>
    <w:p w14:paraId="05E6B171" w14:textId="77777777" w:rsidR="000D03B5" w:rsidRDefault="000D03B5">
      <w:pPr>
        <w:spacing w:line="252" w:lineRule="auto"/>
        <w:rPr>
          <w:sz w:val="21"/>
        </w:rPr>
        <w:sectPr w:rsidR="000D03B5">
          <w:headerReference w:type="default" r:id="rId97"/>
          <w:pgSz w:w="12190" w:h="15840"/>
          <w:pgMar w:top="0" w:right="1240" w:bottom="1300" w:left="1360" w:header="0" w:footer="1107" w:gutter="0"/>
          <w:cols w:space="720"/>
        </w:sectPr>
      </w:pPr>
    </w:p>
    <w:p w14:paraId="05E6B172" w14:textId="77777777" w:rsidR="000D03B5" w:rsidRDefault="00DC03A4">
      <w:pPr>
        <w:pStyle w:val="BodyText"/>
      </w:pPr>
      <w:r>
        <w:rPr>
          <w:noProof/>
        </w:rPr>
        <w:lastRenderedPageBreak/>
        <mc:AlternateContent>
          <mc:Choice Requires="wps">
            <w:drawing>
              <wp:anchor distT="0" distB="0" distL="0" distR="0" simplePos="0" relativeHeight="15815168" behindDoc="0" locked="0" layoutInCell="1" allowOverlap="1" wp14:anchorId="05E6B83D" wp14:editId="05E6B83E">
                <wp:simplePos x="0" y="0"/>
                <wp:positionH relativeFrom="page">
                  <wp:posOffset>1526</wp:posOffset>
                </wp:positionH>
                <wp:positionV relativeFrom="page">
                  <wp:posOffset>4827784</wp:posOffset>
                </wp:positionV>
                <wp:extent cx="1270" cy="479742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797425"/>
                        </a:xfrm>
                        <a:custGeom>
                          <a:avLst/>
                          <a:gdLst/>
                          <a:ahLst/>
                          <a:cxnLst/>
                          <a:rect l="l" t="t" r="r" b="b"/>
                          <a:pathLst>
                            <a:path h="4797425">
                              <a:moveTo>
                                <a:pt x="0" y="4797253"/>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E4808A" id="Graphic 326" o:spid="_x0000_s1026" style="position:absolute;margin-left:.1pt;margin-top:380.15pt;width:.1pt;height:377.75pt;z-index:15815168;visibility:visible;mso-wrap-style:square;mso-wrap-distance-left:0;mso-wrap-distance-top:0;mso-wrap-distance-right:0;mso-wrap-distance-bottom:0;mso-position-horizontal:absolute;mso-position-horizontal-relative:page;mso-position-vertical:absolute;mso-position-vertical-relative:page;v-text-anchor:top" coordsize="1270,479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" path="m,4797253l,e" filled="f" strokeweight=".16958mm">
                <v:path arrowok="t"/>
                <w10:wrap anchorx="page" anchory="page"/>
              </v:shape>
            </w:pict>
          </mc:Fallback>
        </mc:AlternateContent>
      </w:r>
      <w:r>
        <w:rPr>
          <w:noProof/>
        </w:rPr>
        <mc:AlternateContent>
          <mc:Choice Requires="wps">
            <w:drawing>
              <wp:anchor distT="0" distB="0" distL="0" distR="0" simplePos="0" relativeHeight="15815680" behindDoc="0" locked="0" layoutInCell="1" allowOverlap="1" wp14:anchorId="05E6B83F" wp14:editId="05E6B840">
                <wp:simplePos x="0" y="0"/>
                <wp:positionH relativeFrom="page">
                  <wp:posOffset>1526</wp:posOffset>
                </wp:positionH>
                <wp:positionV relativeFrom="page">
                  <wp:posOffset>0</wp:posOffset>
                </wp:positionV>
                <wp:extent cx="9525" cy="252095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520950"/>
                        </a:xfrm>
                        <a:custGeom>
                          <a:avLst/>
                          <a:gdLst/>
                          <a:ahLst/>
                          <a:cxnLst/>
                          <a:rect l="l" t="t" r="r" b="b"/>
                          <a:pathLst>
                            <a:path w="9525" h="2520950">
                              <a:moveTo>
                                <a:pt x="0" y="0"/>
                              </a:moveTo>
                              <a:lnTo>
                                <a:pt x="9158" y="0"/>
                              </a:lnTo>
                              <a:lnTo>
                                <a:pt x="9158" y="2520708"/>
                              </a:lnTo>
                              <a:lnTo>
                                <a:pt x="0" y="2520708"/>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621E4" id="Graphic 327" o:spid="_x0000_s1026" style="position:absolute;margin-left:.1pt;margin-top:0;width:.75pt;height:198.5pt;z-index:15815680;visibility:visible;mso-wrap-style:square;mso-wrap-distance-left:0;mso-wrap-distance-top:0;mso-wrap-distance-right:0;mso-wrap-distance-bottom:0;mso-position-horizontal:absolute;mso-position-horizontal-relative:page;mso-position-vertical:absolute;mso-position-vertical-relative:page;v-text-anchor:top" coordsize="9525,252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" path="m,l9158,r,2520708l,2520708,,xe" fillcolor="black" stroked="f">
                <v:path arrowok="t"/>
                <w10:wrap anchorx="page" anchory="page"/>
              </v:shape>
            </w:pict>
          </mc:Fallback>
        </mc:AlternateContent>
      </w:r>
    </w:p>
    <w:p w14:paraId="05E6B173" w14:textId="77777777" w:rsidR="000D03B5" w:rsidRDefault="000D03B5">
      <w:pPr>
        <w:pStyle w:val="BodyText"/>
      </w:pPr>
    </w:p>
    <w:p w14:paraId="05E6B174" w14:textId="77777777" w:rsidR="000D03B5" w:rsidRDefault="000D03B5">
      <w:pPr>
        <w:pStyle w:val="BodyText"/>
      </w:pPr>
    </w:p>
    <w:p w14:paraId="05E6B175" w14:textId="77777777" w:rsidR="000D03B5" w:rsidRDefault="000D03B5">
      <w:pPr>
        <w:pStyle w:val="BodyText"/>
      </w:pPr>
    </w:p>
    <w:p w14:paraId="05E6B176" w14:textId="77777777" w:rsidR="000D03B5" w:rsidRDefault="000D03B5">
      <w:pPr>
        <w:pStyle w:val="BodyText"/>
      </w:pPr>
    </w:p>
    <w:p w14:paraId="05E6B177" w14:textId="77777777" w:rsidR="000D03B5" w:rsidRDefault="000D03B5">
      <w:pPr>
        <w:pStyle w:val="BodyText"/>
        <w:spacing w:before="9"/>
        <w:rPr>
          <w:sz w:val="19"/>
        </w:rPr>
      </w:pPr>
    </w:p>
    <w:p w14:paraId="05E6B178" w14:textId="77777777" w:rsidR="000D03B5" w:rsidRDefault="00DC03A4">
      <w:pPr>
        <w:pStyle w:val="ListParagraph"/>
        <w:numPr>
          <w:ilvl w:val="0"/>
          <w:numId w:val="55"/>
        </w:numPr>
        <w:tabs>
          <w:tab w:val="left" w:pos="992"/>
        </w:tabs>
        <w:spacing w:before="94"/>
        <w:ind w:left="992" w:hanging="357"/>
        <w:jc w:val="left"/>
        <w:rPr>
          <w:color w:val="41413F"/>
          <w:sz w:val="21"/>
        </w:rPr>
      </w:pPr>
      <w:r>
        <w:rPr>
          <w:color w:val="41413F"/>
          <w:w w:val="105"/>
          <w:sz w:val="21"/>
        </w:rPr>
        <w:t>City</w:t>
      </w:r>
      <w:r>
        <w:rPr>
          <w:color w:val="41413F"/>
          <w:spacing w:val="-8"/>
          <w:w w:val="105"/>
          <w:sz w:val="21"/>
        </w:rPr>
        <w:t xml:space="preserve"> </w:t>
      </w:r>
      <w:r>
        <w:rPr>
          <w:color w:val="41413F"/>
          <w:w w:val="105"/>
          <w:sz w:val="21"/>
        </w:rPr>
        <w:t>Public</w:t>
      </w:r>
      <w:r>
        <w:rPr>
          <w:color w:val="41413F"/>
          <w:spacing w:val="-3"/>
          <w:w w:val="105"/>
          <w:sz w:val="21"/>
        </w:rPr>
        <w:t xml:space="preserve"> </w:t>
      </w:r>
      <w:r>
        <w:rPr>
          <w:color w:val="41413F"/>
          <w:w w:val="105"/>
          <w:sz w:val="21"/>
        </w:rPr>
        <w:t>Works</w:t>
      </w:r>
      <w:r>
        <w:rPr>
          <w:color w:val="41413F"/>
          <w:spacing w:val="-3"/>
          <w:w w:val="105"/>
          <w:sz w:val="21"/>
        </w:rPr>
        <w:t xml:space="preserve"> </w:t>
      </w:r>
      <w:r>
        <w:rPr>
          <w:color w:val="41413F"/>
          <w:spacing w:val="-2"/>
          <w:w w:val="105"/>
          <w:sz w:val="21"/>
        </w:rPr>
        <w:t>w</w:t>
      </w:r>
      <w:r>
        <w:rPr>
          <w:color w:val="6B6B69"/>
          <w:spacing w:val="-2"/>
          <w:w w:val="105"/>
          <w:sz w:val="21"/>
        </w:rPr>
        <w:t>i</w:t>
      </w:r>
      <w:r>
        <w:rPr>
          <w:color w:val="41413F"/>
          <w:spacing w:val="-2"/>
          <w:w w:val="105"/>
          <w:sz w:val="21"/>
        </w:rPr>
        <w:t>ll:</w:t>
      </w:r>
    </w:p>
    <w:p w14:paraId="05E6B179" w14:textId="77777777" w:rsidR="000D03B5" w:rsidRDefault="000D03B5">
      <w:pPr>
        <w:pStyle w:val="BodyText"/>
        <w:spacing w:before="8"/>
        <w:rPr>
          <w:sz w:val="23"/>
        </w:rPr>
      </w:pPr>
    </w:p>
    <w:p w14:paraId="05E6B17A" w14:textId="77777777" w:rsidR="000D03B5" w:rsidRDefault="00DC03A4">
      <w:pPr>
        <w:pStyle w:val="ListParagraph"/>
        <w:numPr>
          <w:ilvl w:val="1"/>
          <w:numId w:val="55"/>
        </w:numPr>
        <w:tabs>
          <w:tab w:val="left" w:pos="1347"/>
        </w:tabs>
        <w:ind w:left="1347" w:hanging="355"/>
        <w:rPr>
          <w:color w:val="41413F"/>
          <w:sz w:val="21"/>
        </w:rPr>
      </w:pPr>
      <w:r>
        <w:rPr>
          <w:color w:val="41413F"/>
          <w:w w:val="105"/>
          <w:sz w:val="21"/>
        </w:rPr>
        <w:t>Upon</w:t>
      </w:r>
      <w:r>
        <w:rPr>
          <w:color w:val="41413F"/>
          <w:spacing w:val="-6"/>
          <w:w w:val="105"/>
          <w:sz w:val="21"/>
        </w:rPr>
        <w:t xml:space="preserve"> </w:t>
      </w:r>
      <w:r>
        <w:rPr>
          <w:color w:val="41413F"/>
          <w:w w:val="105"/>
          <w:sz w:val="21"/>
        </w:rPr>
        <w:t>request,</w:t>
      </w:r>
      <w:r>
        <w:rPr>
          <w:color w:val="41413F"/>
          <w:spacing w:val="-1"/>
          <w:w w:val="105"/>
          <w:sz w:val="21"/>
        </w:rPr>
        <w:t xml:space="preserve"> </w:t>
      </w:r>
      <w:r>
        <w:rPr>
          <w:color w:val="41413F"/>
          <w:w w:val="105"/>
          <w:sz w:val="21"/>
        </w:rPr>
        <w:t>place</w:t>
      </w:r>
      <w:r>
        <w:rPr>
          <w:color w:val="41413F"/>
          <w:spacing w:val="-3"/>
          <w:w w:val="105"/>
          <w:sz w:val="21"/>
        </w:rPr>
        <w:t xml:space="preserve"> </w:t>
      </w:r>
      <w:r>
        <w:rPr>
          <w:color w:val="545454"/>
          <w:w w:val="105"/>
          <w:sz w:val="21"/>
        </w:rPr>
        <w:t>traffic</w:t>
      </w:r>
      <w:r>
        <w:rPr>
          <w:color w:val="545454"/>
          <w:spacing w:val="-9"/>
          <w:w w:val="105"/>
          <w:sz w:val="21"/>
        </w:rPr>
        <w:t xml:space="preserve"> </w:t>
      </w:r>
      <w:r>
        <w:rPr>
          <w:color w:val="41413F"/>
          <w:w w:val="105"/>
          <w:sz w:val="21"/>
        </w:rPr>
        <w:t>control</w:t>
      </w:r>
      <w:r>
        <w:rPr>
          <w:color w:val="41413F"/>
          <w:spacing w:val="-5"/>
          <w:w w:val="105"/>
          <w:sz w:val="21"/>
        </w:rPr>
        <w:t xml:space="preserve"> </w:t>
      </w:r>
      <w:r>
        <w:rPr>
          <w:color w:val="41413F"/>
          <w:w w:val="105"/>
          <w:sz w:val="21"/>
        </w:rPr>
        <w:t>dev</w:t>
      </w:r>
      <w:r>
        <w:rPr>
          <w:color w:val="6B6B69"/>
          <w:w w:val="105"/>
          <w:sz w:val="21"/>
        </w:rPr>
        <w:t>ic</w:t>
      </w:r>
      <w:r>
        <w:rPr>
          <w:color w:val="41413F"/>
          <w:w w:val="105"/>
          <w:sz w:val="21"/>
        </w:rPr>
        <w:t>es</w:t>
      </w:r>
      <w:r>
        <w:rPr>
          <w:color w:val="41413F"/>
          <w:spacing w:val="-13"/>
          <w:w w:val="105"/>
          <w:sz w:val="21"/>
        </w:rPr>
        <w:t xml:space="preserve"> </w:t>
      </w:r>
      <w:r>
        <w:rPr>
          <w:color w:val="41413F"/>
          <w:w w:val="105"/>
          <w:sz w:val="21"/>
        </w:rPr>
        <w:t>to</w:t>
      </w:r>
      <w:r>
        <w:rPr>
          <w:color w:val="41413F"/>
          <w:spacing w:val="-14"/>
          <w:w w:val="105"/>
          <w:sz w:val="21"/>
        </w:rPr>
        <w:t xml:space="preserve"> </w:t>
      </w:r>
      <w:r>
        <w:rPr>
          <w:color w:val="41413F"/>
          <w:w w:val="105"/>
          <w:sz w:val="21"/>
        </w:rPr>
        <w:t>facilitate</w:t>
      </w:r>
      <w:r>
        <w:rPr>
          <w:color w:val="41413F"/>
          <w:spacing w:val="-7"/>
          <w:w w:val="105"/>
          <w:sz w:val="21"/>
        </w:rPr>
        <w:t xml:space="preserve"> </w:t>
      </w:r>
      <w:r>
        <w:rPr>
          <w:color w:val="41413F"/>
          <w:w w:val="105"/>
          <w:sz w:val="21"/>
        </w:rPr>
        <w:t>evacuat</w:t>
      </w:r>
      <w:r>
        <w:rPr>
          <w:color w:val="6B6B69"/>
          <w:w w:val="105"/>
          <w:sz w:val="21"/>
        </w:rPr>
        <w:t>i</w:t>
      </w:r>
      <w:r>
        <w:rPr>
          <w:color w:val="41413F"/>
          <w:w w:val="105"/>
          <w:sz w:val="21"/>
        </w:rPr>
        <w:t>on</w:t>
      </w:r>
      <w:r>
        <w:rPr>
          <w:color w:val="41413F"/>
          <w:spacing w:val="-14"/>
          <w:w w:val="105"/>
          <w:sz w:val="21"/>
        </w:rPr>
        <w:t xml:space="preserve"> </w:t>
      </w:r>
      <w:r>
        <w:rPr>
          <w:color w:val="41413F"/>
          <w:spacing w:val="-2"/>
          <w:w w:val="105"/>
          <w:sz w:val="21"/>
        </w:rPr>
        <w:t>travel.</w:t>
      </w:r>
    </w:p>
    <w:p w14:paraId="05E6B17B" w14:textId="77777777" w:rsidR="000D03B5" w:rsidRDefault="00DC03A4">
      <w:pPr>
        <w:pStyle w:val="ListParagraph"/>
        <w:numPr>
          <w:ilvl w:val="1"/>
          <w:numId w:val="55"/>
        </w:numPr>
        <w:tabs>
          <w:tab w:val="left" w:pos="1349"/>
        </w:tabs>
        <w:spacing w:before="13"/>
        <w:ind w:hanging="358"/>
        <w:rPr>
          <w:color w:val="41413F"/>
          <w:sz w:val="21"/>
        </w:rPr>
      </w:pPr>
      <w:r>
        <w:rPr>
          <w:color w:val="41413F"/>
          <w:w w:val="105"/>
          <w:sz w:val="21"/>
        </w:rPr>
        <w:t>Assist</w:t>
      </w:r>
      <w:r>
        <w:rPr>
          <w:color w:val="41413F"/>
          <w:spacing w:val="-9"/>
          <w:w w:val="105"/>
          <w:sz w:val="21"/>
        </w:rPr>
        <w:t xml:space="preserve"> </w:t>
      </w:r>
      <w:r>
        <w:rPr>
          <w:color w:val="2B2B2A"/>
          <w:w w:val="105"/>
          <w:sz w:val="21"/>
        </w:rPr>
        <w:t>i</w:t>
      </w:r>
      <w:r>
        <w:rPr>
          <w:color w:val="545454"/>
          <w:w w:val="105"/>
          <w:sz w:val="21"/>
        </w:rPr>
        <w:t>n</w:t>
      </w:r>
      <w:r>
        <w:rPr>
          <w:color w:val="545454"/>
          <w:spacing w:val="-15"/>
          <w:w w:val="105"/>
          <w:sz w:val="21"/>
        </w:rPr>
        <w:t xml:space="preserve"> </w:t>
      </w:r>
      <w:r>
        <w:rPr>
          <w:color w:val="41413F"/>
          <w:w w:val="105"/>
          <w:sz w:val="21"/>
        </w:rPr>
        <w:t>keeping</w:t>
      </w:r>
      <w:r>
        <w:rPr>
          <w:color w:val="41413F"/>
          <w:spacing w:val="-9"/>
          <w:w w:val="105"/>
          <w:sz w:val="21"/>
        </w:rPr>
        <w:t xml:space="preserve"> </w:t>
      </w:r>
      <w:r>
        <w:rPr>
          <w:color w:val="41413F"/>
          <w:w w:val="105"/>
          <w:sz w:val="21"/>
        </w:rPr>
        <w:t>evacuation</w:t>
      </w:r>
      <w:r>
        <w:rPr>
          <w:color w:val="41413F"/>
          <w:spacing w:val="-5"/>
          <w:w w:val="105"/>
          <w:sz w:val="21"/>
        </w:rPr>
        <w:t xml:space="preserve"> </w:t>
      </w:r>
      <w:r>
        <w:rPr>
          <w:color w:val="41413F"/>
          <w:w w:val="105"/>
          <w:sz w:val="21"/>
        </w:rPr>
        <w:t>routes</w:t>
      </w:r>
      <w:r>
        <w:rPr>
          <w:color w:val="41413F"/>
          <w:spacing w:val="-10"/>
          <w:w w:val="105"/>
          <w:sz w:val="21"/>
        </w:rPr>
        <w:t xml:space="preserve"> </w:t>
      </w:r>
      <w:r>
        <w:rPr>
          <w:color w:val="41413F"/>
          <w:spacing w:val="-2"/>
          <w:w w:val="105"/>
          <w:sz w:val="21"/>
        </w:rPr>
        <w:t>open</w:t>
      </w:r>
      <w:r>
        <w:rPr>
          <w:color w:val="6B6B69"/>
          <w:spacing w:val="-2"/>
          <w:w w:val="105"/>
          <w:sz w:val="21"/>
        </w:rPr>
        <w:t>.</w:t>
      </w:r>
    </w:p>
    <w:p w14:paraId="05E6B17C" w14:textId="77777777" w:rsidR="000D03B5" w:rsidRDefault="00DC03A4">
      <w:pPr>
        <w:pStyle w:val="ListParagraph"/>
        <w:numPr>
          <w:ilvl w:val="1"/>
          <w:numId w:val="55"/>
        </w:numPr>
        <w:tabs>
          <w:tab w:val="left" w:pos="1346"/>
          <w:tab w:val="left" w:pos="1349"/>
        </w:tabs>
        <w:spacing w:before="18" w:line="247" w:lineRule="auto"/>
        <w:ind w:right="219" w:hanging="358"/>
        <w:rPr>
          <w:color w:val="41413F"/>
          <w:sz w:val="21"/>
        </w:rPr>
      </w:pPr>
      <w:r>
        <w:rPr>
          <w:color w:val="41413F"/>
          <w:w w:val="105"/>
          <w:sz w:val="21"/>
        </w:rPr>
        <w:t>Upon</w:t>
      </w:r>
      <w:r>
        <w:rPr>
          <w:color w:val="41413F"/>
          <w:spacing w:val="40"/>
          <w:w w:val="105"/>
          <w:sz w:val="21"/>
        </w:rPr>
        <w:t xml:space="preserve"> </w:t>
      </w:r>
      <w:r>
        <w:rPr>
          <w:color w:val="1C1C1A"/>
          <w:w w:val="105"/>
          <w:sz w:val="21"/>
        </w:rPr>
        <w:t>r</w:t>
      </w:r>
      <w:r>
        <w:rPr>
          <w:color w:val="41413F"/>
          <w:w w:val="105"/>
          <w:sz w:val="21"/>
        </w:rPr>
        <w:t>equest, provide</w:t>
      </w:r>
      <w:r>
        <w:rPr>
          <w:color w:val="41413F"/>
          <w:spacing w:val="40"/>
          <w:w w:val="105"/>
          <w:sz w:val="21"/>
        </w:rPr>
        <w:t xml:space="preserve"> </w:t>
      </w:r>
      <w:r>
        <w:rPr>
          <w:color w:val="41413F"/>
          <w:w w:val="105"/>
          <w:sz w:val="21"/>
        </w:rPr>
        <w:t>barricades</w:t>
      </w:r>
      <w:r>
        <w:rPr>
          <w:color w:val="41413F"/>
          <w:spacing w:val="40"/>
          <w:w w:val="105"/>
          <w:sz w:val="21"/>
        </w:rPr>
        <w:t xml:space="preserve"> </w:t>
      </w:r>
      <w:r>
        <w:rPr>
          <w:color w:val="41413F"/>
          <w:w w:val="105"/>
          <w:sz w:val="21"/>
        </w:rPr>
        <w:t>and</w:t>
      </w:r>
      <w:r>
        <w:rPr>
          <w:color w:val="41413F"/>
          <w:spacing w:val="40"/>
          <w:w w:val="105"/>
          <w:sz w:val="21"/>
        </w:rPr>
        <w:t xml:space="preserve"> </w:t>
      </w:r>
      <w:r>
        <w:rPr>
          <w:color w:val="41413F"/>
          <w:w w:val="105"/>
          <w:sz w:val="21"/>
        </w:rPr>
        <w:t>barriers</w:t>
      </w:r>
      <w:r>
        <w:rPr>
          <w:color w:val="41413F"/>
          <w:spacing w:val="40"/>
          <w:w w:val="105"/>
          <w:sz w:val="21"/>
        </w:rPr>
        <w:t xml:space="preserve"> </w:t>
      </w:r>
      <w:r>
        <w:rPr>
          <w:color w:val="41413F"/>
          <w:w w:val="105"/>
          <w:sz w:val="21"/>
        </w:rPr>
        <w:t>to</w:t>
      </w:r>
      <w:r>
        <w:rPr>
          <w:color w:val="41413F"/>
          <w:spacing w:val="36"/>
          <w:w w:val="105"/>
          <w:sz w:val="21"/>
        </w:rPr>
        <w:t xml:space="preserve"> </w:t>
      </w:r>
      <w:r>
        <w:rPr>
          <w:color w:val="41413F"/>
          <w:w w:val="105"/>
          <w:sz w:val="21"/>
        </w:rPr>
        <w:t>restrict</w:t>
      </w:r>
      <w:r>
        <w:rPr>
          <w:color w:val="41413F"/>
          <w:spacing w:val="40"/>
          <w:w w:val="105"/>
          <w:sz w:val="21"/>
        </w:rPr>
        <w:t xml:space="preserve"> </w:t>
      </w:r>
      <w:r>
        <w:rPr>
          <w:color w:val="41413F"/>
          <w:w w:val="105"/>
          <w:sz w:val="21"/>
        </w:rPr>
        <w:t>entry</w:t>
      </w:r>
      <w:r>
        <w:rPr>
          <w:color w:val="41413F"/>
          <w:spacing w:val="38"/>
          <w:w w:val="105"/>
          <w:sz w:val="21"/>
        </w:rPr>
        <w:t xml:space="preserve"> </w:t>
      </w:r>
      <w:r>
        <w:rPr>
          <w:color w:val="41413F"/>
          <w:w w:val="105"/>
          <w:sz w:val="21"/>
        </w:rPr>
        <w:t>to</w:t>
      </w:r>
      <w:r>
        <w:rPr>
          <w:color w:val="41413F"/>
          <w:spacing w:val="40"/>
          <w:w w:val="105"/>
          <w:sz w:val="21"/>
        </w:rPr>
        <w:t xml:space="preserve"> </w:t>
      </w:r>
      <w:r>
        <w:rPr>
          <w:color w:val="41413F"/>
          <w:w w:val="105"/>
          <w:sz w:val="21"/>
        </w:rPr>
        <w:t>evacuated</w:t>
      </w:r>
      <w:r>
        <w:rPr>
          <w:color w:val="41413F"/>
          <w:spacing w:val="40"/>
          <w:w w:val="105"/>
          <w:sz w:val="21"/>
        </w:rPr>
        <w:t xml:space="preserve"> </w:t>
      </w:r>
      <w:r>
        <w:rPr>
          <w:color w:val="41413F"/>
          <w:w w:val="105"/>
          <w:sz w:val="21"/>
        </w:rPr>
        <w:t>and damaged areas</w:t>
      </w:r>
      <w:r>
        <w:rPr>
          <w:color w:val="898989"/>
          <w:w w:val="105"/>
          <w:sz w:val="21"/>
        </w:rPr>
        <w:t>.</w:t>
      </w:r>
    </w:p>
    <w:p w14:paraId="05E6B17D" w14:textId="77777777" w:rsidR="000D03B5" w:rsidRDefault="000D03B5">
      <w:pPr>
        <w:pStyle w:val="BodyText"/>
        <w:spacing w:before="4"/>
        <w:rPr>
          <w:sz w:val="22"/>
        </w:rPr>
      </w:pPr>
    </w:p>
    <w:p w14:paraId="05E6B17E" w14:textId="77777777" w:rsidR="000D03B5" w:rsidRDefault="00DC03A4">
      <w:pPr>
        <w:pStyle w:val="ListParagraph"/>
        <w:numPr>
          <w:ilvl w:val="0"/>
          <w:numId w:val="55"/>
        </w:numPr>
        <w:tabs>
          <w:tab w:val="left" w:pos="988"/>
        </w:tabs>
        <w:ind w:left="988" w:hanging="357"/>
        <w:jc w:val="left"/>
        <w:rPr>
          <w:color w:val="41413F"/>
          <w:sz w:val="21"/>
        </w:rPr>
      </w:pPr>
      <w:r>
        <w:rPr>
          <w:color w:val="41413F"/>
          <w:w w:val="105"/>
          <w:sz w:val="21"/>
        </w:rPr>
        <w:t>City</w:t>
      </w:r>
      <w:r>
        <w:rPr>
          <w:color w:val="41413F"/>
          <w:spacing w:val="-15"/>
          <w:w w:val="105"/>
          <w:sz w:val="21"/>
        </w:rPr>
        <w:t xml:space="preserve"> </w:t>
      </w:r>
      <w:r>
        <w:rPr>
          <w:color w:val="41413F"/>
          <w:w w:val="105"/>
          <w:sz w:val="21"/>
        </w:rPr>
        <w:t>of</w:t>
      </w:r>
      <w:r>
        <w:rPr>
          <w:color w:val="41413F"/>
          <w:spacing w:val="-12"/>
          <w:w w:val="105"/>
          <w:sz w:val="21"/>
        </w:rPr>
        <w:t xml:space="preserve"> </w:t>
      </w:r>
      <w:r>
        <w:rPr>
          <w:color w:val="41413F"/>
          <w:w w:val="105"/>
          <w:sz w:val="21"/>
        </w:rPr>
        <w:t>Galveston</w:t>
      </w:r>
      <w:r>
        <w:rPr>
          <w:color w:val="41413F"/>
          <w:spacing w:val="-2"/>
          <w:w w:val="105"/>
          <w:sz w:val="21"/>
        </w:rPr>
        <w:t xml:space="preserve"> </w:t>
      </w:r>
      <w:r>
        <w:rPr>
          <w:color w:val="41413F"/>
          <w:w w:val="105"/>
          <w:sz w:val="21"/>
        </w:rPr>
        <w:t>Attorney</w:t>
      </w:r>
      <w:r>
        <w:rPr>
          <w:color w:val="41413F"/>
          <w:spacing w:val="-2"/>
          <w:w w:val="105"/>
          <w:sz w:val="21"/>
        </w:rPr>
        <w:t xml:space="preserve"> </w:t>
      </w:r>
      <w:r>
        <w:rPr>
          <w:color w:val="41413F"/>
          <w:spacing w:val="-4"/>
          <w:w w:val="105"/>
          <w:sz w:val="21"/>
        </w:rPr>
        <w:t>will</w:t>
      </w:r>
      <w:r>
        <w:rPr>
          <w:color w:val="898989"/>
          <w:spacing w:val="-4"/>
          <w:w w:val="105"/>
          <w:sz w:val="21"/>
        </w:rPr>
        <w:t>:</w:t>
      </w:r>
    </w:p>
    <w:p w14:paraId="05E6B17F" w14:textId="77777777" w:rsidR="000D03B5" w:rsidRDefault="000D03B5">
      <w:pPr>
        <w:pStyle w:val="BodyText"/>
        <w:spacing w:before="8"/>
        <w:rPr>
          <w:sz w:val="23"/>
        </w:rPr>
      </w:pPr>
    </w:p>
    <w:p w14:paraId="05E6B180" w14:textId="77777777" w:rsidR="000D03B5" w:rsidRDefault="00DC03A4">
      <w:pPr>
        <w:spacing w:before="1" w:line="249" w:lineRule="auto"/>
        <w:ind w:left="987" w:right="226" w:hanging="5"/>
        <w:jc w:val="both"/>
        <w:rPr>
          <w:sz w:val="21"/>
        </w:rPr>
      </w:pPr>
      <w:r>
        <w:rPr>
          <w:color w:val="41413F"/>
          <w:w w:val="105"/>
          <w:sz w:val="21"/>
        </w:rPr>
        <w:t>Upon</w:t>
      </w:r>
      <w:r>
        <w:rPr>
          <w:color w:val="41413F"/>
          <w:spacing w:val="-16"/>
          <w:w w:val="105"/>
          <w:sz w:val="21"/>
        </w:rPr>
        <w:t xml:space="preserve"> </w:t>
      </w:r>
      <w:r>
        <w:rPr>
          <w:color w:val="545454"/>
          <w:w w:val="105"/>
          <w:sz w:val="21"/>
        </w:rPr>
        <w:t>request,</w:t>
      </w:r>
      <w:r>
        <w:rPr>
          <w:color w:val="545454"/>
          <w:spacing w:val="-15"/>
          <w:w w:val="105"/>
          <w:sz w:val="21"/>
        </w:rPr>
        <w:t xml:space="preserve"> </w:t>
      </w:r>
      <w:r>
        <w:rPr>
          <w:color w:val="41413F"/>
          <w:w w:val="105"/>
          <w:sz w:val="21"/>
        </w:rPr>
        <w:t>advise</w:t>
      </w:r>
      <w:r>
        <w:rPr>
          <w:color w:val="41413F"/>
          <w:spacing w:val="-15"/>
          <w:w w:val="105"/>
          <w:sz w:val="21"/>
        </w:rPr>
        <w:t xml:space="preserve"> </w:t>
      </w:r>
      <w:r>
        <w:rPr>
          <w:color w:val="545454"/>
          <w:w w:val="105"/>
          <w:sz w:val="21"/>
        </w:rPr>
        <w:t>law</w:t>
      </w:r>
      <w:r>
        <w:rPr>
          <w:color w:val="545454"/>
          <w:spacing w:val="-16"/>
          <w:w w:val="105"/>
          <w:sz w:val="21"/>
        </w:rPr>
        <w:t xml:space="preserve"> </w:t>
      </w:r>
      <w:r>
        <w:rPr>
          <w:color w:val="41413F"/>
          <w:w w:val="105"/>
          <w:sz w:val="21"/>
        </w:rPr>
        <w:t>enforcement</w:t>
      </w:r>
      <w:r>
        <w:rPr>
          <w:color w:val="41413F"/>
          <w:spacing w:val="-15"/>
          <w:w w:val="105"/>
          <w:sz w:val="21"/>
        </w:rPr>
        <w:t xml:space="preserve"> </w:t>
      </w:r>
      <w:r>
        <w:rPr>
          <w:color w:val="41413F"/>
          <w:w w:val="105"/>
          <w:sz w:val="21"/>
        </w:rPr>
        <w:t>agencies</w:t>
      </w:r>
      <w:r>
        <w:rPr>
          <w:color w:val="41413F"/>
          <w:spacing w:val="-15"/>
          <w:w w:val="105"/>
          <w:sz w:val="21"/>
        </w:rPr>
        <w:t xml:space="preserve"> </w:t>
      </w:r>
      <w:r>
        <w:rPr>
          <w:color w:val="41413F"/>
          <w:w w:val="105"/>
          <w:sz w:val="21"/>
        </w:rPr>
        <w:t>regarding</w:t>
      </w:r>
      <w:r>
        <w:rPr>
          <w:color w:val="41413F"/>
          <w:spacing w:val="-6"/>
          <w:w w:val="105"/>
          <w:sz w:val="21"/>
        </w:rPr>
        <w:t xml:space="preserve"> </w:t>
      </w:r>
      <w:r>
        <w:rPr>
          <w:color w:val="545454"/>
          <w:w w:val="105"/>
          <w:sz w:val="21"/>
        </w:rPr>
        <w:t>the</w:t>
      </w:r>
      <w:r>
        <w:rPr>
          <w:color w:val="545454"/>
          <w:spacing w:val="-16"/>
          <w:w w:val="105"/>
          <w:sz w:val="21"/>
        </w:rPr>
        <w:t xml:space="preserve"> </w:t>
      </w:r>
      <w:r>
        <w:rPr>
          <w:color w:val="41413F"/>
          <w:w w:val="105"/>
          <w:sz w:val="21"/>
        </w:rPr>
        <w:t>emergency</w:t>
      </w:r>
      <w:r>
        <w:rPr>
          <w:color w:val="41413F"/>
          <w:spacing w:val="-6"/>
          <w:w w:val="105"/>
          <w:sz w:val="21"/>
        </w:rPr>
        <w:t xml:space="preserve"> </w:t>
      </w:r>
      <w:r>
        <w:rPr>
          <w:color w:val="41413F"/>
          <w:w w:val="105"/>
          <w:sz w:val="21"/>
        </w:rPr>
        <w:t>powers</w:t>
      </w:r>
      <w:r>
        <w:rPr>
          <w:color w:val="41413F"/>
          <w:spacing w:val="-16"/>
          <w:w w:val="105"/>
          <w:sz w:val="21"/>
        </w:rPr>
        <w:t xml:space="preserve"> </w:t>
      </w:r>
      <w:r>
        <w:rPr>
          <w:color w:val="41413F"/>
          <w:w w:val="105"/>
          <w:sz w:val="21"/>
        </w:rPr>
        <w:t>of</w:t>
      </w:r>
      <w:r>
        <w:rPr>
          <w:color w:val="41413F"/>
          <w:spacing w:val="-15"/>
          <w:w w:val="105"/>
          <w:sz w:val="21"/>
        </w:rPr>
        <w:t xml:space="preserve"> </w:t>
      </w:r>
      <w:r>
        <w:rPr>
          <w:color w:val="545454"/>
          <w:w w:val="105"/>
          <w:sz w:val="21"/>
        </w:rPr>
        <w:t xml:space="preserve">local </w:t>
      </w:r>
      <w:r>
        <w:rPr>
          <w:color w:val="41413F"/>
          <w:w w:val="105"/>
          <w:sz w:val="21"/>
        </w:rPr>
        <w:t xml:space="preserve">government and </w:t>
      </w:r>
      <w:r>
        <w:rPr>
          <w:color w:val="545454"/>
          <w:w w:val="105"/>
          <w:sz w:val="21"/>
        </w:rPr>
        <w:t xml:space="preserve">their </w:t>
      </w:r>
      <w:r>
        <w:rPr>
          <w:color w:val="41413F"/>
          <w:w w:val="105"/>
          <w:sz w:val="21"/>
        </w:rPr>
        <w:t xml:space="preserve">potential </w:t>
      </w:r>
      <w:r>
        <w:rPr>
          <w:color w:val="545454"/>
          <w:w w:val="105"/>
          <w:sz w:val="21"/>
        </w:rPr>
        <w:t xml:space="preserve">impact </w:t>
      </w:r>
      <w:r>
        <w:rPr>
          <w:color w:val="41413F"/>
          <w:w w:val="105"/>
          <w:sz w:val="21"/>
        </w:rPr>
        <w:t>on law enforcement requirements during emergency situations.</w:t>
      </w:r>
    </w:p>
    <w:p w14:paraId="05E6B181" w14:textId="77777777" w:rsidR="000D03B5" w:rsidRDefault="000D03B5">
      <w:pPr>
        <w:pStyle w:val="BodyText"/>
        <w:rPr>
          <w:sz w:val="31"/>
        </w:rPr>
      </w:pPr>
    </w:p>
    <w:p w14:paraId="05E6B182" w14:textId="77777777" w:rsidR="000D03B5" w:rsidRDefault="00DC03A4">
      <w:pPr>
        <w:tabs>
          <w:tab w:val="left" w:pos="984"/>
          <w:tab w:val="left" w:pos="9740"/>
        </w:tabs>
        <w:ind w:left="108"/>
        <w:rPr>
          <w:b/>
          <w:sz w:val="21"/>
        </w:rPr>
      </w:pPr>
      <w:r>
        <w:rPr>
          <w:noProof/>
        </w:rPr>
        <mc:AlternateContent>
          <mc:Choice Requires="wps">
            <w:drawing>
              <wp:anchor distT="0" distB="0" distL="0" distR="0" simplePos="0" relativeHeight="483806720" behindDoc="1" locked="0" layoutInCell="1" allowOverlap="1" wp14:anchorId="05E6B841" wp14:editId="05E6B842">
                <wp:simplePos x="0" y="0"/>
                <wp:positionH relativeFrom="page">
                  <wp:posOffset>879207</wp:posOffset>
                </wp:positionH>
                <wp:positionV relativeFrom="paragraph">
                  <wp:posOffset>100335</wp:posOffset>
                </wp:positionV>
                <wp:extent cx="6093460" cy="127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54907A" id="Graphic 328" o:spid="_x0000_s1026" style="position:absolute;margin-left:69.25pt;margin-top:7.9pt;width:479.8pt;height:.1pt;z-index:-19509760;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" path="m,l6093395,e" filled="f" strokeweight=".25431mm">
                <v:path arrowok="t"/>
                <w10:wrap anchorx="page"/>
              </v:shape>
            </w:pict>
          </mc:Fallback>
        </mc:AlternateContent>
      </w:r>
      <w:r>
        <w:rPr>
          <w:color w:val="6B6B69"/>
          <w:w w:val="65"/>
          <w:sz w:val="44"/>
          <w:u w:val="single" w:color="000000"/>
        </w:rPr>
        <w:t>I</w:t>
      </w:r>
      <w:r>
        <w:rPr>
          <w:color w:val="6B6B69"/>
          <w:spacing w:val="-37"/>
          <w:sz w:val="44"/>
          <w:u w:val="single" w:color="000000"/>
        </w:rPr>
        <w:t xml:space="preserve"> </w:t>
      </w:r>
      <w:r>
        <w:rPr>
          <w:b/>
          <w:color w:val="2B2B2A"/>
          <w:spacing w:val="-4"/>
          <w:sz w:val="21"/>
          <w:u w:val="single" w:color="000000"/>
        </w:rPr>
        <w:t>VII.</w:t>
      </w:r>
      <w:r>
        <w:rPr>
          <w:b/>
          <w:color w:val="2B2B2A"/>
          <w:sz w:val="21"/>
          <w:u w:val="single" w:color="000000"/>
        </w:rPr>
        <w:tab/>
      </w:r>
      <w:r>
        <w:rPr>
          <w:b/>
          <w:color w:val="2B2B2A"/>
          <w:position w:val="2"/>
          <w:sz w:val="21"/>
          <w:u w:val="single" w:color="000000"/>
        </w:rPr>
        <w:t>DIRECTION</w:t>
      </w:r>
      <w:r>
        <w:rPr>
          <w:b/>
          <w:color w:val="2B2B2A"/>
          <w:spacing w:val="40"/>
          <w:position w:val="2"/>
          <w:sz w:val="21"/>
          <w:u w:val="single" w:color="000000"/>
        </w:rPr>
        <w:t xml:space="preserve"> </w:t>
      </w:r>
      <w:r>
        <w:rPr>
          <w:b/>
          <w:color w:val="2B2B2A"/>
          <w:position w:val="2"/>
          <w:sz w:val="21"/>
          <w:u w:val="single" w:color="000000"/>
        </w:rPr>
        <w:t>&amp;</w:t>
      </w:r>
      <w:r>
        <w:rPr>
          <w:b/>
          <w:color w:val="2B2B2A"/>
          <w:spacing w:val="11"/>
          <w:position w:val="2"/>
          <w:sz w:val="21"/>
          <w:u w:val="single" w:color="000000"/>
        </w:rPr>
        <w:t xml:space="preserve"> </w:t>
      </w:r>
      <w:r>
        <w:rPr>
          <w:b/>
          <w:color w:val="2B2B2A"/>
          <w:spacing w:val="-2"/>
          <w:w w:val="95"/>
          <w:position w:val="2"/>
          <w:sz w:val="21"/>
          <w:u w:val="single" w:color="000000"/>
        </w:rPr>
        <w:t>CONTROL</w:t>
      </w:r>
      <w:r>
        <w:rPr>
          <w:b/>
          <w:color w:val="2B2B2A"/>
          <w:position w:val="2"/>
          <w:sz w:val="21"/>
          <w:u w:val="single" w:color="000000"/>
        </w:rPr>
        <w:tab/>
      </w:r>
    </w:p>
    <w:p w14:paraId="05E6B183" w14:textId="77777777" w:rsidR="000D03B5" w:rsidRDefault="00DC03A4">
      <w:pPr>
        <w:numPr>
          <w:ilvl w:val="0"/>
          <w:numId w:val="3"/>
        </w:numPr>
        <w:tabs>
          <w:tab w:val="left" w:pos="628"/>
        </w:tabs>
        <w:spacing w:before="234"/>
        <w:ind w:left="628" w:hanging="354"/>
        <w:rPr>
          <w:b/>
          <w:color w:val="2B2B2A"/>
          <w:sz w:val="21"/>
        </w:rPr>
      </w:pPr>
      <w:r>
        <w:rPr>
          <w:b/>
          <w:color w:val="2B2B2A"/>
          <w:spacing w:val="-2"/>
          <w:w w:val="105"/>
          <w:sz w:val="21"/>
        </w:rPr>
        <w:t>General</w:t>
      </w:r>
    </w:p>
    <w:p w14:paraId="05E6B184" w14:textId="77777777" w:rsidR="000D03B5" w:rsidRDefault="000D03B5">
      <w:pPr>
        <w:pStyle w:val="BodyText"/>
        <w:spacing w:before="3"/>
        <w:rPr>
          <w:b/>
          <w:sz w:val="23"/>
        </w:rPr>
      </w:pPr>
    </w:p>
    <w:p w14:paraId="05E6B185" w14:textId="77777777" w:rsidR="000D03B5" w:rsidRDefault="00DC03A4">
      <w:pPr>
        <w:pStyle w:val="ListParagraph"/>
        <w:numPr>
          <w:ilvl w:val="1"/>
          <w:numId w:val="3"/>
        </w:numPr>
        <w:tabs>
          <w:tab w:val="left" w:pos="979"/>
          <w:tab w:val="left" w:pos="981"/>
        </w:tabs>
        <w:spacing w:before="1" w:line="252" w:lineRule="auto"/>
        <w:ind w:left="979" w:right="232" w:hanging="353"/>
        <w:jc w:val="both"/>
        <w:rPr>
          <w:color w:val="41413F"/>
          <w:sz w:val="21"/>
        </w:rPr>
      </w:pPr>
      <w:r>
        <w:rPr>
          <w:rFonts w:ascii="Times New Roman"/>
          <w:color w:val="6B6B69"/>
          <w:sz w:val="21"/>
        </w:rPr>
        <w:tab/>
      </w:r>
      <w:r>
        <w:rPr>
          <w:color w:val="41413F"/>
          <w:w w:val="105"/>
          <w:sz w:val="21"/>
        </w:rPr>
        <w:t>Routine law e</w:t>
      </w:r>
      <w:r>
        <w:rPr>
          <w:color w:val="1C1C1A"/>
          <w:w w:val="105"/>
          <w:sz w:val="21"/>
        </w:rPr>
        <w:t>n</w:t>
      </w:r>
      <w:r>
        <w:rPr>
          <w:color w:val="41413F"/>
          <w:w w:val="105"/>
          <w:sz w:val="21"/>
        </w:rPr>
        <w:t>fo</w:t>
      </w:r>
      <w:r>
        <w:rPr>
          <w:color w:val="1C1C1A"/>
          <w:w w:val="105"/>
          <w:sz w:val="21"/>
        </w:rPr>
        <w:t>r</w:t>
      </w:r>
      <w:r>
        <w:rPr>
          <w:color w:val="41413F"/>
          <w:w w:val="105"/>
          <w:sz w:val="21"/>
        </w:rPr>
        <w:t>cement operations may continue during some emergency situations. Direction and</w:t>
      </w:r>
      <w:r>
        <w:rPr>
          <w:color w:val="41413F"/>
          <w:spacing w:val="-2"/>
          <w:w w:val="105"/>
          <w:sz w:val="21"/>
        </w:rPr>
        <w:t xml:space="preserve"> </w:t>
      </w:r>
      <w:r>
        <w:rPr>
          <w:color w:val="41413F"/>
          <w:w w:val="105"/>
          <w:sz w:val="21"/>
        </w:rPr>
        <w:t xml:space="preserve">control of such operations </w:t>
      </w:r>
      <w:r>
        <w:rPr>
          <w:color w:val="545454"/>
          <w:w w:val="105"/>
          <w:sz w:val="21"/>
        </w:rPr>
        <w:t xml:space="preserve">will </w:t>
      </w:r>
      <w:r>
        <w:rPr>
          <w:color w:val="41413F"/>
          <w:w w:val="105"/>
          <w:sz w:val="21"/>
        </w:rPr>
        <w:t xml:space="preserve">be by those that </w:t>
      </w:r>
      <w:r>
        <w:rPr>
          <w:color w:val="545454"/>
          <w:w w:val="105"/>
          <w:sz w:val="21"/>
        </w:rPr>
        <w:t xml:space="preserve">normally </w:t>
      </w:r>
      <w:r>
        <w:rPr>
          <w:color w:val="41413F"/>
          <w:w w:val="105"/>
          <w:sz w:val="21"/>
        </w:rPr>
        <w:t>direct and control day-to-day operations.</w:t>
      </w:r>
    </w:p>
    <w:p w14:paraId="05E6B186" w14:textId="77777777" w:rsidR="000D03B5" w:rsidRDefault="000D03B5">
      <w:pPr>
        <w:pStyle w:val="BodyText"/>
        <w:spacing w:before="5"/>
        <w:rPr>
          <w:sz w:val="22"/>
        </w:rPr>
      </w:pPr>
    </w:p>
    <w:p w14:paraId="05E6B187" w14:textId="77777777" w:rsidR="000D03B5" w:rsidRDefault="00DC03A4">
      <w:pPr>
        <w:pStyle w:val="ListParagraph"/>
        <w:numPr>
          <w:ilvl w:val="1"/>
          <w:numId w:val="3"/>
        </w:numPr>
        <w:tabs>
          <w:tab w:val="left" w:pos="982"/>
          <w:tab w:val="left" w:pos="984"/>
        </w:tabs>
        <w:spacing w:line="254" w:lineRule="auto"/>
        <w:ind w:left="982" w:right="222" w:hanging="350"/>
        <w:jc w:val="both"/>
        <w:rPr>
          <w:color w:val="41413F"/>
          <w:sz w:val="21"/>
        </w:rPr>
      </w:pPr>
      <w:r>
        <w:rPr>
          <w:rFonts w:ascii="Times New Roman"/>
          <w:color w:val="6B6B69"/>
          <w:sz w:val="21"/>
        </w:rPr>
        <w:tab/>
      </w:r>
      <w:r>
        <w:rPr>
          <w:color w:val="41413F"/>
          <w:w w:val="105"/>
          <w:sz w:val="21"/>
        </w:rPr>
        <w:t>For</w:t>
      </w:r>
      <w:r>
        <w:rPr>
          <w:color w:val="41413F"/>
          <w:spacing w:val="-16"/>
          <w:w w:val="105"/>
          <w:sz w:val="21"/>
        </w:rPr>
        <w:t xml:space="preserve"> </w:t>
      </w:r>
      <w:r>
        <w:rPr>
          <w:color w:val="41413F"/>
          <w:w w:val="105"/>
          <w:sz w:val="21"/>
        </w:rPr>
        <w:t>most</w:t>
      </w:r>
      <w:r>
        <w:rPr>
          <w:color w:val="41413F"/>
          <w:spacing w:val="-15"/>
          <w:w w:val="105"/>
          <w:sz w:val="21"/>
        </w:rPr>
        <w:t xml:space="preserve"> </w:t>
      </w:r>
      <w:r>
        <w:rPr>
          <w:color w:val="41413F"/>
          <w:w w:val="105"/>
          <w:sz w:val="21"/>
        </w:rPr>
        <w:t>emergency</w:t>
      </w:r>
      <w:r>
        <w:rPr>
          <w:color w:val="41413F"/>
          <w:spacing w:val="-15"/>
          <w:w w:val="105"/>
          <w:sz w:val="21"/>
        </w:rPr>
        <w:t xml:space="preserve"> </w:t>
      </w:r>
      <w:r>
        <w:rPr>
          <w:color w:val="41413F"/>
          <w:w w:val="105"/>
          <w:sz w:val="21"/>
        </w:rPr>
        <w:t>situations,</w:t>
      </w:r>
      <w:r>
        <w:rPr>
          <w:color w:val="41413F"/>
          <w:spacing w:val="-11"/>
          <w:w w:val="105"/>
          <w:sz w:val="21"/>
        </w:rPr>
        <w:t xml:space="preserve"> </w:t>
      </w:r>
      <w:r>
        <w:rPr>
          <w:color w:val="41413F"/>
          <w:w w:val="105"/>
          <w:sz w:val="21"/>
        </w:rPr>
        <w:t>an</w:t>
      </w:r>
      <w:r>
        <w:rPr>
          <w:color w:val="41413F"/>
          <w:spacing w:val="-15"/>
          <w:w w:val="105"/>
          <w:sz w:val="21"/>
        </w:rPr>
        <w:t xml:space="preserve"> </w:t>
      </w:r>
      <w:r>
        <w:rPr>
          <w:color w:val="1C1C1A"/>
          <w:w w:val="105"/>
          <w:sz w:val="21"/>
        </w:rPr>
        <w:t>I</w:t>
      </w:r>
      <w:r>
        <w:rPr>
          <w:color w:val="41413F"/>
          <w:w w:val="105"/>
          <w:sz w:val="21"/>
        </w:rPr>
        <w:t>nciden</w:t>
      </w:r>
      <w:r>
        <w:rPr>
          <w:color w:val="6B6B69"/>
          <w:w w:val="105"/>
          <w:sz w:val="21"/>
        </w:rPr>
        <w:t>t</w:t>
      </w:r>
      <w:r>
        <w:rPr>
          <w:color w:val="6B6B69"/>
          <w:spacing w:val="-15"/>
          <w:w w:val="105"/>
          <w:sz w:val="21"/>
        </w:rPr>
        <w:t xml:space="preserve"> </w:t>
      </w:r>
      <w:r>
        <w:rPr>
          <w:color w:val="41413F"/>
          <w:w w:val="105"/>
          <w:sz w:val="21"/>
        </w:rPr>
        <w:t>Commander</w:t>
      </w:r>
      <w:r>
        <w:rPr>
          <w:color w:val="41413F"/>
          <w:spacing w:val="-9"/>
          <w:w w:val="105"/>
          <w:sz w:val="21"/>
        </w:rPr>
        <w:t xml:space="preserve"> </w:t>
      </w:r>
      <w:r>
        <w:rPr>
          <w:color w:val="41413F"/>
          <w:w w:val="105"/>
          <w:sz w:val="21"/>
        </w:rPr>
        <w:t>will</w:t>
      </w:r>
      <w:r>
        <w:rPr>
          <w:color w:val="41413F"/>
          <w:spacing w:val="-16"/>
          <w:w w:val="105"/>
          <w:sz w:val="21"/>
        </w:rPr>
        <w:t xml:space="preserve"> </w:t>
      </w:r>
      <w:r>
        <w:rPr>
          <w:color w:val="545454"/>
          <w:w w:val="105"/>
          <w:sz w:val="21"/>
        </w:rPr>
        <w:t>establish</w:t>
      </w:r>
      <w:r>
        <w:rPr>
          <w:color w:val="545454"/>
          <w:spacing w:val="-11"/>
          <w:w w:val="105"/>
          <w:sz w:val="21"/>
        </w:rPr>
        <w:t xml:space="preserve"> </w:t>
      </w:r>
      <w:r>
        <w:rPr>
          <w:color w:val="41413F"/>
          <w:w w:val="105"/>
          <w:sz w:val="21"/>
        </w:rPr>
        <w:t>an</w:t>
      </w:r>
      <w:r>
        <w:rPr>
          <w:color w:val="41413F"/>
          <w:spacing w:val="-16"/>
          <w:w w:val="105"/>
          <w:sz w:val="21"/>
        </w:rPr>
        <w:t xml:space="preserve"> </w:t>
      </w:r>
      <w:r>
        <w:rPr>
          <w:color w:val="1C1C1A"/>
          <w:w w:val="105"/>
          <w:sz w:val="21"/>
        </w:rPr>
        <w:t>I</w:t>
      </w:r>
      <w:r>
        <w:rPr>
          <w:color w:val="41413F"/>
          <w:w w:val="105"/>
          <w:sz w:val="21"/>
        </w:rPr>
        <w:t>CP</w:t>
      </w:r>
      <w:r>
        <w:rPr>
          <w:color w:val="41413F"/>
          <w:spacing w:val="-15"/>
          <w:w w:val="105"/>
          <w:sz w:val="21"/>
        </w:rPr>
        <w:t xml:space="preserve"> </w:t>
      </w:r>
      <w:r>
        <w:rPr>
          <w:color w:val="41413F"/>
          <w:w w:val="105"/>
          <w:sz w:val="21"/>
        </w:rPr>
        <w:t>at</w:t>
      </w:r>
      <w:r>
        <w:rPr>
          <w:color w:val="41413F"/>
          <w:spacing w:val="-15"/>
          <w:w w:val="105"/>
          <w:sz w:val="21"/>
        </w:rPr>
        <w:t xml:space="preserve"> </w:t>
      </w:r>
      <w:r>
        <w:rPr>
          <w:color w:val="2B2B2A"/>
          <w:w w:val="105"/>
          <w:sz w:val="21"/>
        </w:rPr>
        <w:t>the</w:t>
      </w:r>
      <w:r>
        <w:rPr>
          <w:color w:val="2B2B2A"/>
          <w:spacing w:val="-16"/>
          <w:w w:val="105"/>
          <w:sz w:val="21"/>
        </w:rPr>
        <w:t xml:space="preserve"> </w:t>
      </w:r>
      <w:r>
        <w:rPr>
          <w:color w:val="41413F"/>
          <w:w w:val="105"/>
          <w:sz w:val="21"/>
        </w:rPr>
        <w:t>scene and</w:t>
      </w:r>
      <w:r>
        <w:rPr>
          <w:color w:val="41413F"/>
          <w:spacing w:val="-16"/>
          <w:w w:val="105"/>
          <w:sz w:val="21"/>
        </w:rPr>
        <w:t xml:space="preserve"> </w:t>
      </w:r>
      <w:r>
        <w:rPr>
          <w:color w:val="41413F"/>
          <w:w w:val="105"/>
          <w:sz w:val="21"/>
        </w:rPr>
        <w:t>direct</w:t>
      </w:r>
      <w:r>
        <w:rPr>
          <w:color w:val="41413F"/>
          <w:spacing w:val="-11"/>
          <w:w w:val="105"/>
          <w:sz w:val="21"/>
        </w:rPr>
        <w:t xml:space="preserve"> </w:t>
      </w:r>
      <w:r>
        <w:rPr>
          <w:color w:val="41413F"/>
          <w:w w:val="105"/>
          <w:sz w:val="21"/>
        </w:rPr>
        <w:t>and</w:t>
      </w:r>
      <w:r>
        <w:rPr>
          <w:color w:val="41413F"/>
          <w:spacing w:val="-11"/>
          <w:w w:val="105"/>
          <w:sz w:val="21"/>
        </w:rPr>
        <w:t xml:space="preserve"> </w:t>
      </w:r>
      <w:r>
        <w:rPr>
          <w:color w:val="2B2B2A"/>
          <w:w w:val="105"/>
          <w:sz w:val="21"/>
        </w:rPr>
        <w:t>contro</w:t>
      </w:r>
      <w:r>
        <w:rPr>
          <w:color w:val="6B6B69"/>
          <w:w w:val="105"/>
          <w:sz w:val="21"/>
        </w:rPr>
        <w:t>l</w:t>
      </w:r>
      <w:r>
        <w:rPr>
          <w:color w:val="6B6B69"/>
          <w:spacing w:val="-16"/>
          <w:w w:val="105"/>
          <w:sz w:val="21"/>
        </w:rPr>
        <w:t xml:space="preserve"> </w:t>
      </w:r>
      <w:r>
        <w:rPr>
          <w:color w:val="41413F"/>
          <w:w w:val="105"/>
          <w:sz w:val="21"/>
        </w:rPr>
        <w:t>emergency operat</w:t>
      </w:r>
      <w:r>
        <w:rPr>
          <w:color w:val="6B6B69"/>
          <w:w w:val="105"/>
          <w:sz w:val="21"/>
        </w:rPr>
        <w:t>i</w:t>
      </w:r>
      <w:r>
        <w:rPr>
          <w:color w:val="41413F"/>
          <w:w w:val="105"/>
          <w:sz w:val="21"/>
        </w:rPr>
        <w:t>o</w:t>
      </w:r>
      <w:r>
        <w:rPr>
          <w:color w:val="6B6B69"/>
          <w:w w:val="105"/>
          <w:sz w:val="21"/>
        </w:rPr>
        <w:t>n</w:t>
      </w:r>
      <w:r>
        <w:rPr>
          <w:color w:val="41413F"/>
          <w:w w:val="105"/>
          <w:sz w:val="21"/>
        </w:rPr>
        <w:t>s</w:t>
      </w:r>
      <w:r>
        <w:rPr>
          <w:color w:val="41413F"/>
          <w:spacing w:val="-13"/>
          <w:w w:val="105"/>
          <w:sz w:val="21"/>
        </w:rPr>
        <w:t xml:space="preserve"> </w:t>
      </w:r>
      <w:r>
        <w:rPr>
          <w:color w:val="41413F"/>
          <w:w w:val="105"/>
          <w:sz w:val="21"/>
        </w:rPr>
        <w:t>at</w:t>
      </w:r>
      <w:r>
        <w:rPr>
          <w:color w:val="41413F"/>
          <w:spacing w:val="-11"/>
          <w:w w:val="105"/>
          <w:sz w:val="21"/>
        </w:rPr>
        <w:t xml:space="preserve"> </w:t>
      </w:r>
      <w:r>
        <w:rPr>
          <w:color w:val="41413F"/>
          <w:w w:val="105"/>
          <w:sz w:val="21"/>
        </w:rPr>
        <w:t>incident site</w:t>
      </w:r>
      <w:r>
        <w:rPr>
          <w:color w:val="41413F"/>
          <w:spacing w:val="-13"/>
          <w:w w:val="105"/>
          <w:sz w:val="21"/>
        </w:rPr>
        <w:t xml:space="preserve"> </w:t>
      </w:r>
      <w:r>
        <w:rPr>
          <w:color w:val="41413F"/>
          <w:w w:val="105"/>
          <w:sz w:val="21"/>
        </w:rPr>
        <w:t>from</w:t>
      </w:r>
      <w:r>
        <w:rPr>
          <w:color w:val="41413F"/>
          <w:spacing w:val="-14"/>
          <w:w w:val="105"/>
          <w:sz w:val="21"/>
        </w:rPr>
        <w:t xml:space="preserve"> </w:t>
      </w:r>
      <w:r>
        <w:rPr>
          <w:color w:val="545454"/>
          <w:w w:val="105"/>
          <w:sz w:val="21"/>
        </w:rPr>
        <w:t>that</w:t>
      </w:r>
      <w:r>
        <w:rPr>
          <w:color w:val="545454"/>
          <w:spacing w:val="-8"/>
          <w:w w:val="105"/>
          <w:sz w:val="21"/>
        </w:rPr>
        <w:t xml:space="preserve"> </w:t>
      </w:r>
      <w:r>
        <w:rPr>
          <w:color w:val="41413F"/>
          <w:w w:val="105"/>
          <w:sz w:val="21"/>
        </w:rPr>
        <w:t>command</w:t>
      </w:r>
      <w:r>
        <w:rPr>
          <w:color w:val="41413F"/>
          <w:spacing w:val="-4"/>
          <w:w w:val="105"/>
          <w:sz w:val="21"/>
        </w:rPr>
        <w:t xml:space="preserve"> </w:t>
      </w:r>
      <w:r>
        <w:rPr>
          <w:color w:val="41413F"/>
          <w:w w:val="105"/>
          <w:sz w:val="21"/>
        </w:rPr>
        <w:t>post;</w:t>
      </w:r>
      <w:r>
        <w:rPr>
          <w:color w:val="41413F"/>
          <w:spacing w:val="-14"/>
          <w:w w:val="105"/>
          <w:sz w:val="21"/>
        </w:rPr>
        <w:t xml:space="preserve"> </w:t>
      </w:r>
      <w:r>
        <w:rPr>
          <w:color w:val="41413F"/>
          <w:w w:val="105"/>
          <w:sz w:val="21"/>
        </w:rPr>
        <w:t>law enforcement and other resources committed to the incident will carry out missions ass</w:t>
      </w:r>
      <w:r>
        <w:rPr>
          <w:color w:val="6B6B69"/>
          <w:w w:val="105"/>
          <w:sz w:val="21"/>
        </w:rPr>
        <w:t>i</w:t>
      </w:r>
      <w:r>
        <w:rPr>
          <w:color w:val="41413F"/>
          <w:w w:val="105"/>
          <w:sz w:val="21"/>
        </w:rPr>
        <w:t>gned</w:t>
      </w:r>
      <w:r>
        <w:rPr>
          <w:color w:val="41413F"/>
          <w:spacing w:val="-16"/>
          <w:w w:val="105"/>
          <w:sz w:val="21"/>
        </w:rPr>
        <w:t xml:space="preserve"> </w:t>
      </w:r>
      <w:r>
        <w:rPr>
          <w:color w:val="41413F"/>
          <w:w w:val="105"/>
          <w:sz w:val="21"/>
        </w:rPr>
        <w:t>by</w:t>
      </w:r>
      <w:r>
        <w:rPr>
          <w:color w:val="41413F"/>
          <w:spacing w:val="-15"/>
          <w:w w:val="105"/>
          <w:sz w:val="21"/>
        </w:rPr>
        <w:t xml:space="preserve"> </w:t>
      </w:r>
      <w:r>
        <w:rPr>
          <w:color w:val="41413F"/>
          <w:w w:val="105"/>
          <w:sz w:val="21"/>
        </w:rPr>
        <w:t>the</w:t>
      </w:r>
      <w:r>
        <w:rPr>
          <w:color w:val="41413F"/>
          <w:spacing w:val="-15"/>
          <w:w w:val="105"/>
          <w:sz w:val="21"/>
        </w:rPr>
        <w:t xml:space="preserve"> </w:t>
      </w:r>
      <w:r>
        <w:rPr>
          <w:color w:val="2B2B2A"/>
          <w:w w:val="105"/>
          <w:sz w:val="21"/>
        </w:rPr>
        <w:t>Inc</w:t>
      </w:r>
      <w:r>
        <w:rPr>
          <w:color w:val="6B6B69"/>
          <w:w w:val="105"/>
          <w:sz w:val="21"/>
        </w:rPr>
        <w:t>i</w:t>
      </w:r>
      <w:r>
        <w:rPr>
          <w:color w:val="41413F"/>
          <w:w w:val="105"/>
          <w:sz w:val="21"/>
        </w:rPr>
        <w:t>dent</w:t>
      </w:r>
      <w:r>
        <w:rPr>
          <w:color w:val="41413F"/>
          <w:spacing w:val="-16"/>
          <w:w w:val="105"/>
          <w:sz w:val="21"/>
        </w:rPr>
        <w:t xml:space="preserve"> </w:t>
      </w:r>
      <w:r>
        <w:rPr>
          <w:color w:val="41413F"/>
          <w:w w:val="105"/>
          <w:sz w:val="21"/>
        </w:rPr>
        <w:t>Commander.</w:t>
      </w:r>
      <w:r>
        <w:rPr>
          <w:color w:val="41413F"/>
          <w:spacing w:val="-5"/>
          <w:w w:val="105"/>
          <w:sz w:val="21"/>
        </w:rPr>
        <w:t xml:space="preserve"> </w:t>
      </w:r>
      <w:r>
        <w:rPr>
          <w:color w:val="41413F"/>
          <w:w w:val="105"/>
          <w:sz w:val="21"/>
        </w:rPr>
        <w:t>The</w:t>
      </w:r>
      <w:r>
        <w:rPr>
          <w:color w:val="41413F"/>
          <w:spacing w:val="-15"/>
          <w:w w:val="105"/>
          <w:sz w:val="21"/>
        </w:rPr>
        <w:t xml:space="preserve"> </w:t>
      </w:r>
      <w:r>
        <w:rPr>
          <w:color w:val="41413F"/>
          <w:w w:val="105"/>
          <w:sz w:val="21"/>
        </w:rPr>
        <w:t>Incident</w:t>
      </w:r>
      <w:r>
        <w:rPr>
          <w:color w:val="41413F"/>
          <w:spacing w:val="-6"/>
          <w:w w:val="105"/>
          <w:sz w:val="21"/>
        </w:rPr>
        <w:t xml:space="preserve"> </w:t>
      </w:r>
      <w:r>
        <w:rPr>
          <w:color w:val="41413F"/>
          <w:w w:val="105"/>
          <w:sz w:val="21"/>
        </w:rPr>
        <w:t>Commander</w:t>
      </w:r>
      <w:r>
        <w:rPr>
          <w:color w:val="41413F"/>
          <w:spacing w:val="-2"/>
          <w:w w:val="105"/>
          <w:sz w:val="21"/>
        </w:rPr>
        <w:t xml:space="preserve"> </w:t>
      </w:r>
      <w:r>
        <w:rPr>
          <w:color w:val="41413F"/>
          <w:w w:val="105"/>
          <w:sz w:val="21"/>
        </w:rPr>
        <w:t>will</w:t>
      </w:r>
      <w:r>
        <w:rPr>
          <w:color w:val="41413F"/>
          <w:spacing w:val="-16"/>
          <w:w w:val="105"/>
          <w:sz w:val="21"/>
        </w:rPr>
        <w:t xml:space="preserve"> </w:t>
      </w:r>
      <w:r>
        <w:rPr>
          <w:color w:val="2B2B2A"/>
          <w:w w:val="105"/>
          <w:sz w:val="21"/>
        </w:rPr>
        <w:t>be</w:t>
      </w:r>
      <w:r>
        <w:rPr>
          <w:color w:val="2B2B2A"/>
          <w:spacing w:val="-15"/>
          <w:w w:val="105"/>
          <w:sz w:val="21"/>
        </w:rPr>
        <w:t xml:space="preserve"> </w:t>
      </w:r>
      <w:r>
        <w:rPr>
          <w:color w:val="41413F"/>
          <w:w w:val="105"/>
          <w:sz w:val="21"/>
        </w:rPr>
        <w:t>assisted</w:t>
      </w:r>
      <w:r>
        <w:rPr>
          <w:color w:val="41413F"/>
          <w:spacing w:val="-8"/>
          <w:w w:val="105"/>
          <w:sz w:val="21"/>
        </w:rPr>
        <w:t xml:space="preserve"> </w:t>
      </w:r>
      <w:r>
        <w:rPr>
          <w:color w:val="41413F"/>
          <w:w w:val="105"/>
          <w:sz w:val="21"/>
        </w:rPr>
        <w:t>by</w:t>
      </w:r>
      <w:r>
        <w:rPr>
          <w:color w:val="41413F"/>
          <w:spacing w:val="-16"/>
          <w:w w:val="105"/>
          <w:sz w:val="21"/>
        </w:rPr>
        <w:t xml:space="preserve"> </w:t>
      </w:r>
      <w:r>
        <w:rPr>
          <w:color w:val="41413F"/>
          <w:w w:val="105"/>
          <w:sz w:val="21"/>
        </w:rPr>
        <w:t>a</w:t>
      </w:r>
      <w:r>
        <w:rPr>
          <w:color w:val="41413F"/>
          <w:spacing w:val="-15"/>
          <w:w w:val="105"/>
          <w:sz w:val="21"/>
        </w:rPr>
        <w:t xml:space="preserve"> </w:t>
      </w:r>
      <w:r>
        <w:rPr>
          <w:color w:val="41413F"/>
          <w:w w:val="105"/>
          <w:sz w:val="21"/>
        </w:rPr>
        <w:t>staff with</w:t>
      </w:r>
      <w:r>
        <w:rPr>
          <w:color w:val="41413F"/>
          <w:spacing w:val="-16"/>
          <w:w w:val="105"/>
          <w:sz w:val="21"/>
        </w:rPr>
        <w:t xml:space="preserve"> </w:t>
      </w:r>
      <w:r>
        <w:rPr>
          <w:color w:val="41413F"/>
          <w:w w:val="105"/>
          <w:sz w:val="21"/>
        </w:rPr>
        <w:t>the</w:t>
      </w:r>
      <w:r>
        <w:rPr>
          <w:color w:val="41413F"/>
          <w:spacing w:val="-15"/>
          <w:w w:val="105"/>
          <w:sz w:val="21"/>
        </w:rPr>
        <w:t xml:space="preserve"> </w:t>
      </w:r>
      <w:r>
        <w:rPr>
          <w:color w:val="41413F"/>
          <w:w w:val="105"/>
          <w:sz w:val="21"/>
        </w:rPr>
        <w:t>expert</w:t>
      </w:r>
      <w:r>
        <w:rPr>
          <w:color w:val="1C1C1A"/>
          <w:w w:val="105"/>
          <w:sz w:val="21"/>
        </w:rPr>
        <w:t>i</w:t>
      </w:r>
      <w:r>
        <w:rPr>
          <w:color w:val="41413F"/>
          <w:w w:val="105"/>
          <w:sz w:val="21"/>
        </w:rPr>
        <w:t>se</w:t>
      </w:r>
      <w:r>
        <w:rPr>
          <w:color w:val="41413F"/>
          <w:spacing w:val="-15"/>
          <w:w w:val="105"/>
          <w:sz w:val="21"/>
        </w:rPr>
        <w:t xml:space="preserve"> </w:t>
      </w:r>
      <w:r>
        <w:rPr>
          <w:color w:val="41413F"/>
          <w:w w:val="105"/>
          <w:sz w:val="21"/>
        </w:rPr>
        <w:t>and</w:t>
      </w:r>
      <w:r>
        <w:rPr>
          <w:color w:val="41413F"/>
          <w:spacing w:val="-16"/>
          <w:w w:val="105"/>
          <w:sz w:val="21"/>
        </w:rPr>
        <w:t xml:space="preserve"> </w:t>
      </w:r>
      <w:r>
        <w:rPr>
          <w:color w:val="41413F"/>
          <w:w w:val="105"/>
          <w:sz w:val="21"/>
        </w:rPr>
        <w:t>of</w:t>
      </w:r>
      <w:r>
        <w:rPr>
          <w:color w:val="41413F"/>
          <w:spacing w:val="-15"/>
          <w:w w:val="105"/>
          <w:sz w:val="21"/>
        </w:rPr>
        <w:t xml:space="preserve"> </w:t>
      </w:r>
      <w:r>
        <w:rPr>
          <w:color w:val="41413F"/>
          <w:w w:val="105"/>
          <w:sz w:val="21"/>
        </w:rPr>
        <w:t>a</w:t>
      </w:r>
      <w:r>
        <w:rPr>
          <w:color w:val="41413F"/>
          <w:spacing w:val="-15"/>
          <w:w w:val="105"/>
          <w:sz w:val="21"/>
        </w:rPr>
        <w:t xml:space="preserve"> </w:t>
      </w:r>
      <w:r>
        <w:rPr>
          <w:color w:val="41413F"/>
          <w:w w:val="105"/>
          <w:sz w:val="21"/>
        </w:rPr>
        <w:t>size</w:t>
      </w:r>
      <w:r>
        <w:rPr>
          <w:color w:val="41413F"/>
          <w:spacing w:val="-14"/>
          <w:w w:val="105"/>
          <w:sz w:val="21"/>
        </w:rPr>
        <w:t xml:space="preserve"> </w:t>
      </w:r>
      <w:r>
        <w:rPr>
          <w:color w:val="41413F"/>
          <w:w w:val="105"/>
          <w:sz w:val="21"/>
        </w:rPr>
        <w:t>required</w:t>
      </w:r>
      <w:r>
        <w:rPr>
          <w:color w:val="41413F"/>
          <w:spacing w:val="-5"/>
          <w:w w:val="105"/>
          <w:sz w:val="21"/>
        </w:rPr>
        <w:t xml:space="preserve"> </w:t>
      </w:r>
      <w:r>
        <w:rPr>
          <w:color w:val="41413F"/>
          <w:w w:val="105"/>
          <w:sz w:val="21"/>
        </w:rPr>
        <w:t>for</w:t>
      </w:r>
      <w:r>
        <w:rPr>
          <w:color w:val="41413F"/>
          <w:spacing w:val="-10"/>
          <w:w w:val="105"/>
          <w:sz w:val="21"/>
        </w:rPr>
        <w:t xml:space="preserve"> </w:t>
      </w:r>
      <w:r>
        <w:rPr>
          <w:color w:val="545454"/>
          <w:w w:val="105"/>
          <w:sz w:val="21"/>
        </w:rPr>
        <w:t>the</w:t>
      </w:r>
      <w:r>
        <w:rPr>
          <w:color w:val="545454"/>
          <w:spacing w:val="-11"/>
          <w:w w:val="105"/>
          <w:sz w:val="21"/>
        </w:rPr>
        <w:t xml:space="preserve"> </w:t>
      </w:r>
      <w:r>
        <w:rPr>
          <w:color w:val="41413F"/>
          <w:w w:val="105"/>
          <w:sz w:val="21"/>
        </w:rPr>
        <w:t>tasks</w:t>
      </w:r>
      <w:r>
        <w:rPr>
          <w:color w:val="41413F"/>
          <w:spacing w:val="-7"/>
          <w:w w:val="105"/>
          <w:sz w:val="21"/>
        </w:rPr>
        <w:t xml:space="preserve"> </w:t>
      </w:r>
      <w:r>
        <w:rPr>
          <w:color w:val="41413F"/>
          <w:w w:val="105"/>
          <w:sz w:val="21"/>
        </w:rPr>
        <w:t>to</w:t>
      </w:r>
      <w:r>
        <w:rPr>
          <w:color w:val="41413F"/>
          <w:spacing w:val="-16"/>
          <w:w w:val="105"/>
          <w:sz w:val="21"/>
        </w:rPr>
        <w:t xml:space="preserve"> </w:t>
      </w:r>
      <w:r>
        <w:rPr>
          <w:color w:val="41413F"/>
          <w:w w:val="105"/>
          <w:sz w:val="21"/>
        </w:rPr>
        <w:t>be</w:t>
      </w:r>
      <w:r>
        <w:rPr>
          <w:color w:val="41413F"/>
          <w:spacing w:val="-15"/>
          <w:w w:val="105"/>
          <w:sz w:val="21"/>
        </w:rPr>
        <w:t xml:space="preserve"> </w:t>
      </w:r>
      <w:r>
        <w:rPr>
          <w:color w:val="41413F"/>
          <w:w w:val="105"/>
          <w:sz w:val="21"/>
        </w:rPr>
        <w:t>performed.</w:t>
      </w:r>
      <w:r>
        <w:rPr>
          <w:color w:val="41413F"/>
          <w:spacing w:val="4"/>
          <w:w w:val="105"/>
          <w:sz w:val="21"/>
        </w:rPr>
        <w:t xml:space="preserve"> </w:t>
      </w:r>
      <w:r>
        <w:rPr>
          <w:color w:val="2B2B2A"/>
          <w:w w:val="105"/>
          <w:sz w:val="21"/>
        </w:rPr>
        <w:t>The</w:t>
      </w:r>
      <w:r>
        <w:rPr>
          <w:color w:val="2B2B2A"/>
          <w:spacing w:val="-16"/>
          <w:w w:val="105"/>
          <w:sz w:val="21"/>
        </w:rPr>
        <w:t xml:space="preserve"> </w:t>
      </w:r>
      <w:r>
        <w:rPr>
          <w:color w:val="1C1C1A"/>
          <w:w w:val="105"/>
          <w:sz w:val="21"/>
        </w:rPr>
        <w:t>i</w:t>
      </w:r>
      <w:r>
        <w:rPr>
          <w:color w:val="41413F"/>
          <w:w w:val="105"/>
          <w:sz w:val="21"/>
        </w:rPr>
        <w:t>ndividual</w:t>
      </w:r>
      <w:r>
        <w:rPr>
          <w:color w:val="41413F"/>
          <w:spacing w:val="-15"/>
          <w:w w:val="105"/>
          <w:sz w:val="21"/>
        </w:rPr>
        <w:t xml:space="preserve"> </w:t>
      </w:r>
      <w:r>
        <w:rPr>
          <w:color w:val="41413F"/>
          <w:w w:val="105"/>
          <w:sz w:val="21"/>
        </w:rPr>
        <w:t>most qualified</w:t>
      </w:r>
      <w:r>
        <w:rPr>
          <w:color w:val="41413F"/>
          <w:spacing w:val="-2"/>
          <w:w w:val="105"/>
          <w:sz w:val="21"/>
        </w:rPr>
        <w:t xml:space="preserve"> </w:t>
      </w:r>
      <w:r>
        <w:rPr>
          <w:color w:val="2B2B2A"/>
          <w:w w:val="105"/>
          <w:sz w:val="21"/>
        </w:rPr>
        <w:t>to</w:t>
      </w:r>
      <w:r>
        <w:rPr>
          <w:color w:val="2B2B2A"/>
          <w:spacing w:val="-15"/>
          <w:w w:val="105"/>
          <w:sz w:val="21"/>
        </w:rPr>
        <w:t xml:space="preserve"> </w:t>
      </w:r>
      <w:r>
        <w:rPr>
          <w:color w:val="41413F"/>
          <w:w w:val="105"/>
          <w:sz w:val="21"/>
        </w:rPr>
        <w:t>dea</w:t>
      </w:r>
      <w:r>
        <w:rPr>
          <w:color w:val="1C1C1A"/>
          <w:w w:val="105"/>
          <w:sz w:val="21"/>
        </w:rPr>
        <w:t>l</w:t>
      </w:r>
      <w:r>
        <w:rPr>
          <w:color w:val="1C1C1A"/>
          <w:spacing w:val="-16"/>
          <w:w w:val="105"/>
          <w:sz w:val="21"/>
        </w:rPr>
        <w:t xml:space="preserve"> </w:t>
      </w:r>
      <w:r>
        <w:rPr>
          <w:color w:val="2B2B2A"/>
          <w:w w:val="105"/>
          <w:sz w:val="21"/>
        </w:rPr>
        <w:t>with</w:t>
      </w:r>
      <w:r>
        <w:rPr>
          <w:color w:val="2B2B2A"/>
          <w:spacing w:val="-8"/>
          <w:w w:val="105"/>
          <w:sz w:val="21"/>
        </w:rPr>
        <w:t xml:space="preserve"> </w:t>
      </w:r>
      <w:r>
        <w:rPr>
          <w:color w:val="545454"/>
          <w:w w:val="105"/>
          <w:sz w:val="21"/>
        </w:rPr>
        <w:t>the</w:t>
      </w:r>
      <w:r>
        <w:rPr>
          <w:color w:val="545454"/>
          <w:spacing w:val="-14"/>
          <w:w w:val="105"/>
          <w:sz w:val="21"/>
        </w:rPr>
        <w:t xml:space="preserve"> </w:t>
      </w:r>
      <w:r>
        <w:rPr>
          <w:color w:val="41413F"/>
          <w:w w:val="105"/>
          <w:sz w:val="21"/>
        </w:rPr>
        <w:t>specific type</w:t>
      </w:r>
      <w:r>
        <w:rPr>
          <w:color w:val="41413F"/>
          <w:spacing w:val="-10"/>
          <w:w w:val="105"/>
          <w:sz w:val="21"/>
        </w:rPr>
        <w:t xml:space="preserve"> </w:t>
      </w:r>
      <w:r>
        <w:rPr>
          <w:color w:val="41413F"/>
          <w:w w:val="105"/>
          <w:sz w:val="21"/>
        </w:rPr>
        <w:t>of</w:t>
      </w:r>
      <w:r>
        <w:rPr>
          <w:color w:val="41413F"/>
          <w:spacing w:val="-7"/>
          <w:w w:val="105"/>
          <w:sz w:val="21"/>
        </w:rPr>
        <w:t xml:space="preserve"> </w:t>
      </w:r>
      <w:r>
        <w:rPr>
          <w:color w:val="41413F"/>
          <w:w w:val="105"/>
          <w:sz w:val="21"/>
        </w:rPr>
        <w:t>emergency situation</w:t>
      </w:r>
      <w:r>
        <w:rPr>
          <w:color w:val="41413F"/>
          <w:spacing w:val="-3"/>
          <w:w w:val="105"/>
          <w:sz w:val="21"/>
        </w:rPr>
        <w:t xml:space="preserve"> </w:t>
      </w:r>
      <w:r>
        <w:rPr>
          <w:color w:val="41413F"/>
          <w:w w:val="105"/>
          <w:sz w:val="21"/>
        </w:rPr>
        <w:t>present should</w:t>
      </w:r>
      <w:r>
        <w:rPr>
          <w:color w:val="41413F"/>
          <w:spacing w:val="-4"/>
          <w:w w:val="105"/>
          <w:sz w:val="21"/>
        </w:rPr>
        <w:t xml:space="preserve"> </w:t>
      </w:r>
      <w:r>
        <w:rPr>
          <w:color w:val="41413F"/>
          <w:w w:val="105"/>
          <w:sz w:val="21"/>
        </w:rPr>
        <w:t>serve</w:t>
      </w:r>
      <w:r>
        <w:rPr>
          <w:color w:val="41413F"/>
          <w:spacing w:val="-7"/>
          <w:w w:val="105"/>
          <w:sz w:val="21"/>
        </w:rPr>
        <w:t xml:space="preserve"> </w:t>
      </w:r>
      <w:r>
        <w:rPr>
          <w:color w:val="41413F"/>
          <w:w w:val="105"/>
          <w:sz w:val="21"/>
        </w:rPr>
        <w:t>as</w:t>
      </w:r>
      <w:r>
        <w:rPr>
          <w:color w:val="41413F"/>
          <w:spacing w:val="-9"/>
          <w:w w:val="105"/>
          <w:sz w:val="21"/>
        </w:rPr>
        <w:t xml:space="preserve"> </w:t>
      </w:r>
      <w:r>
        <w:rPr>
          <w:color w:val="41413F"/>
          <w:w w:val="105"/>
          <w:sz w:val="21"/>
        </w:rPr>
        <w:t>the Incident Commander</w:t>
      </w:r>
      <w:r>
        <w:rPr>
          <w:color w:val="6B6B69"/>
          <w:w w:val="105"/>
          <w:sz w:val="21"/>
        </w:rPr>
        <w:t>.</w:t>
      </w:r>
      <w:r>
        <w:rPr>
          <w:color w:val="6B6B69"/>
          <w:spacing w:val="40"/>
          <w:w w:val="105"/>
          <w:sz w:val="21"/>
        </w:rPr>
        <w:t xml:space="preserve"> </w:t>
      </w:r>
      <w:r>
        <w:rPr>
          <w:color w:val="41413F"/>
          <w:w w:val="105"/>
          <w:sz w:val="21"/>
        </w:rPr>
        <w:t>Hence</w:t>
      </w:r>
      <w:r>
        <w:rPr>
          <w:color w:val="6B6B69"/>
          <w:w w:val="105"/>
          <w:sz w:val="21"/>
        </w:rPr>
        <w:t xml:space="preserve">, </w:t>
      </w:r>
      <w:r>
        <w:rPr>
          <w:color w:val="41413F"/>
          <w:w w:val="105"/>
          <w:sz w:val="21"/>
        </w:rPr>
        <w:t xml:space="preserve">for </w:t>
      </w:r>
      <w:r>
        <w:rPr>
          <w:color w:val="545454"/>
          <w:w w:val="105"/>
          <w:sz w:val="21"/>
        </w:rPr>
        <w:t xml:space="preserve">incidents </w:t>
      </w:r>
      <w:r>
        <w:rPr>
          <w:color w:val="41413F"/>
          <w:w w:val="105"/>
          <w:sz w:val="21"/>
        </w:rPr>
        <w:t xml:space="preserve">that primarily </w:t>
      </w:r>
      <w:r>
        <w:rPr>
          <w:color w:val="6B6B69"/>
          <w:w w:val="105"/>
          <w:sz w:val="21"/>
        </w:rPr>
        <w:t>i</w:t>
      </w:r>
      <w:r>
        <w:rPr>
          <w:color w:val="41413F"/>
          <w:w w:val="105"/>
          <w:sz w:val="21"/>
        </w:rPr>
        <w:t xml:space="preserve">nvolve a </w:t>
      </w:r>
      <w:r>
        <w:rPr>
          <w:color w:val="2B2B2A"/>
          <w:w w:val="105"/>
          <w:sz w:val="21"/>
        </w:rPr>
        <w:t xml:space="preserve">law </w:t>
      </w:r>
      <w:r>
        <w:rPr>
          <w:color w:val="41413F"/>
          <w:w w:val="105"/>
          <w:sz w:val="21"/>
        </w:rPr>
        <w:t>enforcement matter</w:t>
      </w:r>
      <w:r>
        <w:rPr>
          <w:color w:val="6B6B69"/>
          <w:w w:val="105"/>
          <w:sz w:val="21"/>
        </w:rPr>
        <w:t xml:space="preserve">, </w:t>
      </w:r>
      <w:r>
        <w:rPr>
          <w:color w:val="41413F"/>
          <w:w w:val="105"/>
          <w:sz w:val="21"/>
        </w:rPr>
        <w:t>the se</w:t>
      </w:r>
      <w:r>
        <w:rPr>
          <w:color w:val="1C1C1A"/>
          <w:w w:val="105"/>
          <w:sz w:val="21"/>
        </w:rPr>
        <w:t xml:space="preserve">nior </w:t>
      </w:r>
      <w:r>
        <w:rPr>
          <w:color w:val="41413F"/>
          <w:w w:val="105"/>
          <w:sz w:val="21"/>
        </w:rPr>
        <w:t xml:space="preserve">law enforcement officer present will typically serve as </w:t>
      </w:r>
      <w:r>
        <w:rPr>
          <w:color w:val="2B2B2A"/>
          <w:w w:val="105"/>
          <w:sz w:val="21"/>
        </w:rPr>
        <w:t xml:space="preserve">the </w:t>
      </w:r>
      <w:r>
        <w:rPr>
          <w:color w:val="41413F"/>
          <w:w w:val="105"/>
          <w:sz w:val="21"/>
        </w:rPr>
        <w:t xml:space="preserve">Incident </w:t>
      </w:r>
      <w:r>
        <w:rPr>
          <w:color w:val="41413F"/>
          <w:spacing w:val="-2"/>
          <w:w w:val="105"/>
          <w:sz w:val="21"/>
        </w:rPr>
        <w:t>Commander.</w:t>
      </w:r>
    </w:p>
    <w:p w14:paraId="05E6B188" w14:textId="77777777" w:rsidR="000D03B5" w:rsidRDefault="000D03B5">
      <w:pPr>
        <w:pStyle w:val="BodyText"/>
        <w:spacing w:before="1"/>
        <w:rPr>
          <w:sz w:val="21"/>
        </w:rPr>
      </w:pPr>
    </w:p>
    <w:p w14:paraId="05E6B189" w14:textId="77777777" w:rsidR="000D03B5" w:rsidRDefault="00DC03A4">
      <w:pPr>
        <w:pStyle w:val="ListParagraph"/>
        <w:numPr>
          <w:ilvl w:val="1"/>
          <w:numId w:val="3"/>
        </w:numPr>
        <w:tabs>
          <w:tab w:val="left" w:pos="982"/>
          <w:tab w:val="left" w:pos="985"/>
        </w:tabs>
        <w:spacing w:before="1" w:line="252" w:lineRule="auto"/>
        <w:ind w:left="985" w:right="217" w:hanging="355"/>
        <w:jc w:val="both"/>
        <w:rPr>
          <w:color w:val="41413F"/>
          <w:sz w:val="21"/>
        </w:rPr>
      </w:pPr>
      <w:r>
        <w:rPr>
          <w:color w:val="41413F"/>
          <w:w w:val="105"/>
          <w:sz w:val="21"/>
        </w:rPr>
        <w:t>In some situations</w:t>
      </w:r>
      <w:r>
        <w:rPr>
          <w:color w:val="6B6B69"/>
          <w:w w:val="105"/>
          <w:sz w:val="21"/>
        </w:rPr>
        <w:t xml:space="preserve">, </w:t>
      </w:r>
      <w:r>
        <w:rPr>
          <w:color w:val="41413F"/>
          <w:w w:val="105"/>
          <w:sz w:val="21"/>
        </w:rPr>
        <w:t>the EOC may be act</w:t>
      </w:r>
      <w:r>
        <w:rPr>
          <w:color w:val="6B6B69"/>
          <w:w w:val="105"/>
          <w:sz w:val="21"/>
        </w:rPr>
        <w:t>ivate</w:t>
      </w:r>
      <w:r>
        <w:rPr>
          <w:color w:val="41413F"/>
          <w:w w:val="105"/>
          <w:sz w:val="21"/>
        </w:rPr>
        <w:t xml:space="preserve">d without an incident </w:t>
      </w:r>
      <w:r>
        <w:rPr>
          <w:color w:val="2B2B2A"/>
          <w:w w:val="105"/>
          <w:sz w:val="21"/>
        </w:rPr>
        <w:t xml:space="preserve">command </w:t>
      </w:r>
      <w:r>
        <w:rPr>
          <w:color w:val="41413F"/>
          <w:w w:val="105"/>
          <w:sz w:val="21"/>
        </w:rPr>
        <w:t xml:space="preserve">operation. This type of organizational arrangement is </w:t>
      </w:r>
      <w:r>
        <w:rPr>
          <w:color w:val="545454"/>
          <w:w w:val="105"/>
          <w:sz w:val="21"/>
        </w:rPr>
        <w:t xml:space="preserve">most </w:t>
      </w:r>
      <w:r>
        <w:rPr>
          <w:color w:val="41413F"/>
          <w:w w:val="105"/>
          <w:sz w:val="21"/>
        </w:rPr>
        <w:t>likely when</w:t>
      </w:r>
      <w:r>
        <w:rPr>
          <w:color w:val="6B6B69"/>
          <w:w w:val="105"/>
          <w:sz w:val="21"/>
        </w:rPr>
        <w:t>:</w:t>
      </w:r>
      <w:r>
        <w:rPr>
          <w:color w:val="6B6B69"/>
          <w:spacing w:val="-6"/>
          <w:w w:val="105"/>
          <w:sz w:val="21"/>
        </w:rPr>
        <w:t xml:space="preserve"> </w:t>
      </w:r>
      <w:r>
        <w:rPr>
          <w:color w:val="6B6B69"/>
          <w:w w:val="105"/>
          <w:sz w:val="21"/>
        </w:rPr>
        <w:t>(</w:t>
      </w:r>
      <w:r>
        <w:rPr>
          <w:color w:val="41413F"/>
          <w:w w:val="105"/>
          <w:sz w:val="21"/>
        </w:rPr>
        <w:t>a)</w:t>
      </w:r>
      <w:r>
        <w:rPr>
          <w:color w:val="41413F"/>
          <w:spacing w:val="-2"/>
          <w:w w:val="105"/>
          <w:sz w:val="21"/>
        </w:rPr>
        <w:t xml:space="preserve"> </w:t>
      </w:r>
      <w:r>
        <w:rPr>
          <w:color w:val="41413F"/>
          <w:w w:val="105"/>
          <w:sz w:val="21"/>
        </w:rPr>
        <w:t xml:space="preserve">a </w:t>
      </w:r>
      <w:r>
        <w:rPr>
          <w:color w:val="2B2B2A"/>
          <w:w w:val="105"/>
          <w:sz w:val="21"/>
        </w:rPr>
        <w:t>hazard threatens</w:t>
      </w:r>
      <w:r>
        <w:rPr>
          <w:color w:val="545454"/>
          <w:w w:val="105"/>
          <w:sz w:val="21"/>
        </w:rPr>
        <w:t>,</w:t>
      </w:r>
      <w:r>
        <w:rPr>
          <w:color w:val="545454"/>
          <w:spacing w:val="-11"/>
          <w:w w:val="105"/>
          <w:sz w:val="21"/>
        </w:rPr>
        <w:t xml:space="preserve"> </w:t>
      </w:r>
      <w:r>
        <w:rPr>
          <w:color w:val="41413F"/>
          <w:w w:val="105"/>
          <w:sz w:val="21"/>
        </w:rPr>
        <w:t>but has</w:t>
      </w:r>
      <w:r>
        <w:rPr>
          <w:color w:val="41413F"/>
          <w:spacing w:val="-3"/>
          <w:w w:val="105"/>
          <w:sz w:val="21"/>
        </w:rPr>
        <w:t xml:space="preserve"> </w:t>
      </w:r>
      <w:r>
        <w:rPr>
          <w:color w:val="41413F"/>
          <w:w w:val="105"/>
          <w:sz w:val="21"/>
        </w:rPr>
        <w:t>not</w:t>
      </w:r>
      <w:r>
        <w:rPr>
          <w:color w:val="41413F"/>
          <w:spacing w:val="-1"/>
          <w:w w:val="105"/>
          <w:sz w:val="21"/>
        </w:rPr>
        <w:t xml:space="preserve"> </w:t>
      </w:r>
      <w:r>
        <w:rPr>
          <w:color w:val="41413F"/>
          <w:w w:val="105"/>
          <w:sz w:val="21"/>
        </w:rPr>
        <w:t>yet</w:t>
      </w:r>
      <w:r>
        <w:rPr>
          <w:color w:val="41413F"/>
          <w:spacing w:val="-5"/>
          <w:w w:val="105"/>
          <w:sz w:val="21"/>
        </w:rPr>
        <w:t xml:space="preserve"> </w:t>
      </w:r>
      <w:r>
        <w:rPr>
          <w:color w:val="6B6B69"/>
          <w:w w:val="105"/>
          <w:sz w:val="21"/>
        </w:rPr>
        <w:t>i</w:t>
      </w:r>
      <w:r>
        <w:rPr>
          <w:color w:val="41413F"/>
          <w:w w:val="105"/>
          <w:sz w:val="21"/>
        </w:rPr>
        <w:t>mpacted</w:t>
      </w:r>
      <w:r>
        <w:rPr>
          <w:color w:val="41413F"/>
          <w:spacing w:val="-13"/>
          <w:w w:val="105"/>
          <w:sz w:val="21"/>
        </w:rPr>
        <w:t xml:space="preserve"> </w:t>
      </w:r>
      <w:r>
        <w:rPr>
          <w:color w:val="41413F"/>
          <w:w w:val="105"/>
          <w:sz w:val="21"/>
        </w:rPr>
        <w:t>the</w:t>
      </w:r>
      <w:r>
        <w:rPr>
          <w:color w:val="41413F"/>
          <w:spacing w:val="-7"/>
          <w:w w:val="105"/>
          <w:sz w:val="21"/>
        </w:rPr>
        <w:t xml:space="preserve"> </w:t>
      </w:r>
      <w:r>
        <w:rPr>
          <w:color w:val="41413F"/>
          <w:w w:val="105"/>
          <w:sz w:val="21"/>
        </w:rPr>
        <w:t>local</w:t>
      </w:r>
      <w:r>
        <w:rPr>
          <w:color w:val="41413F"/>
          <w:spacing w:val="-7"/>
          <w:w w:val="105"/>
          <w:sz w:val="21"/>
        </w:rPr>
        <w:t xml:space="preserve"> </w:t>
      </w:r>
      <w:r>
        <w:rPr>
          <w:color w:val="41413F"/>
          <w:w w:val="105"/>
          <w:sz w:val="21"/>
        </w:rPr>
        <w:t>area</w:t>
      </w:r>
      <w:r>
        <w:rPr>
          <w:color w:val="41413F"/>
          <w:spacing w:val="-3"/>
          <w:w w:val="105"/>
          <w:sz w:val="21"/>
        </w:rPr>
        <w:t xml:space="preserve"> </w:t>
      </w:r>
      <w:r>
        <w:rPr>
          <w:color w:val="41413F"/>
          <w:w w:val="105"/>
          <w:sz w:val="21"/>
        </w:rPr>
        <w:t>(such</w:t>
      </w:r>
      <w:r>
        <w:rPr>
          <w:color w:val="41413F"/>
          <w:spacing w:val="-15"/>
          <w:w w:val="105"/>
          <w:sz w:val="21"/>
        </w:rPr>
        <w:t xml:space="preserve"> </w:t>
      </w:r>
      <w:r>
        <w:rPr>
          <w:color w:val="41413F"/>
          <w:w w:val="105"/>
          <w:sz w:val="21"/>
        </w:rPr>
        <w:t>as</w:t>
      </w:r>
      <w:r>
        <w:rPr>
          <w:color w:val="41413F"/>
          <w:spacing w:val="-8"/>
          <w:w w:val="105"/>
          <w:sz w:val="21"/>
        </w:rPr>
        <w:t xml:space="preserve"> </w:t>
      </w:r>
      <w:r>
        <w:rPr>
          <w:color w:val="41413F"/>
          <w:w w:val="105"/>
          <w:sz w:val="21"/>
        </w:rPr>
        <w:t>a</w:t>
      </w:r>
      <w:r>
        <w:rPr>
          <w:color w:val="41413F"/>
          <w:spacing w:val="-7"/>
          <w:w w:val="105"/>
          <w:sz w:val="21"/>
        </w:rPr>
        <w:t xml:space="preserve"> </w:t>
      </w:r>
      <w:r>
        <w:rPr>
          <w:color w:val="41413F"/>
          <w:w w:val="105"/>
          <w:sz w:val="21"/>
        </w:rPr>
        <w:t>predicted</w:t>
      </w:r>
      <w:r>
        <w:rPr>
          <w:color w:val="41413F"/>
          <w:spacing w:val="-1"/>
          <w:w w:val="105"/>
          <w:sz w:val="21"/>
        </w:rPr>
        <w:t xml:space="preserve"> </w:t>
      </w:r>
      <w:r>
        <w:rPr>
          <w:color w:val="545454"/>
          <w:w w:val="105"/>
          <w:sz w:val="21"/>
        </w:rPr>
        <w:t>flood),</w:t>
      </w:r>
      <w:r>
        <w:rPr>
          <w:color w:val="545454"/>
          <w:spacing w:val="-4"/>
          <w:w w:val="105"/>
          <w:sz w:val="21"/>
        </w:rPr>
        <w:t xml:space="preserve"> </w:t>
      </w:r>
      <w:r>
        <w:rPr>
          <w:color w:val="41413F"/>
          <w:w w:val="105"/>
          <w:sz w:val="21"/>
        </w:rPr>
        <w:t>or</w:t>
      </w:r>
      <w:r>
        <w:rPr>
          <w:color w:val="41413F"/>
          <w:spacing w:val="-7"/>
          <w:w w:val="105"/>
          <w:sz w:val="21"/>
        </w:rPr>
        <w:t xml:space="preserve"> </w:t>
      </w:r>
      <w:r>
        <w:rPr>
          <w:color w:val="545454"/>
          <w:w w:val="105"/>
          <w:sz w:val="21"/>
        </w:rPr>
        <w:t>(b)</w:t>
      </w:r>
      <w:r>
        <w:rPr>
          <w:color w:val="545454"/>
          <w:spacing w:val="-11"/>
          <w:w w:val="105"/>
          <w:sz w:val="21"/>
        </w:rPr>
        <w:t xml:space="preserve"> </w:t>
      </w:r>
      <w:r>
        <w:rPr>
          <w:color w:val="41413F"/>
          <w:w w:val="105"/>
          <w:sz w:val="21"/>
        </w:rPr>
        <w:t>when</w:t>
      </w:r>
      <w:r>
        <w:rPr>
          <w:color w:val="41413F"/>
          <w:spacing w:val="-2"/>
          <w:w w:val="105"/>
          <w:sz w:val="21"/>
        </w:rPr>
        <w:t xml:space="preserve"> </w:t>
      </w:r>
      <w:r>
        <w:rPr>
          <w:color w:val="41413F"/>
          <w:w w:val="105"/>
          <w:sz w:val="21"/>
        </w:rPr>
        <w:t>a</w:t>
      </w:r>
      <w:r>
        <w:rPr>
          <w:color w:val="41413F"/>
          <w:spacing w:val="-10"/>
          <w:w w:val="105"/>
          <w:sz w:val="21"/>
        </w:rPr>
        <w:t xml:space="preserve"> </w:t>
      </w:r>
      <w:r>
        <w:rPr>
          <w:color w:val="41413F"/>
          <w:w w:val="105"/>
          <w:sz w:val="21"/>
        </w:rPr>
        <w:t>generalized threat ex</w:t>
      </w:r>
      <w:r>
        <w:rPr>
          <w:color w:val="6B6B69"/>
          <w:w w:val="105"/>
          <w:sz w:val="21"/>
        </w:rPr>
        <w:t>i</w:t>
      </w:r>
      <w:r>
        <w:rPr>
          <w:color w:val="41413F"/>
          <w:w w:val="105"/>
          <w:sz w:val="21"/>
        </w:rPr>
        <w:t xml:space="preserve">sts and there </w:t>
      </w:r>
      <w:r>
        <w:rPr>
          <w:color w:val="6B6B69"/>
          <w:w w:val="105"/>
          <w:sz w:val="21"/>
        </w:rPr>
        <w:t>i</w:t>
      </w:r>
      <w:r>
        <w:rPr>
          <w:color w:val="41413F"/>
          <w:w w:val="105"/>
          <w:sz w:val="21"/>
        </w:rPr>
        <w:t xml:space="preserve">s no identifiable </w:t>
      </w:r>
      <w:r>
        <w:rPr>
          <w:color w:val="545454"/>
          <w:w w:val="105"/>
          <w:sz w:val="21"/>
        </w:rPr>
        <w:t xml:space="preserve">incident </w:t>
      </w:r>
      <w:r>
        <w:rPr>
          <w:color w:val="41413F"/>
          <w:w w:val="105"/>
          <w:sz w:val="21"/>
        </w:rPr>
        <w:t xml:space="preserve">site (as may be </w:t>
      </w:r>
      <w:r>
        <w:rPr>
          <w:color w:val="545454"/>
          <w:w w:val="105"/>
          <w:sz w:val="21"/>
        </w:rPr>
        <w:t xml:space="preserve">the </w:t>
      </w:r>
      <w:r>
        <w:rPr>
          <w:color w:val="41413F"/>
          <w:w w:val="105"/>
          <w:sz w:val="21"/>
        </w:rPr>
        <w:t>case for a terrorist threat)</w:t>
      </w:r>
      <w:r>
        <w:rPr>
          <w:color w:val="6B6B69"/>
          <w:w w:val="105"/>
          <w:sz w:val="21"/>
        </w:rPr>
        <w:t>.</w:t>
      </w:r>
      <w:r>
        <w:rPr>
          <w:color w:val="6B6B69"/>
          <w:spacing w:val="80"/>
          <w:w w:val="105"/>
          <w:sz w:val="21"/>
        </w:rPr>
        <w:t xml:space="preserve"> </w:t>
      </w:r>
      <w:r>
        <w:rPr>
          <w:color w:val="41413F"/>
          <w:w w:val="105"/>
          <w:sz w:val="21"/>
        </w:rPr>
        <w:t xml:space="preserve">During </w:t>
      </w:r>
      <w:r>
        <w:rPr>
          <w:color w:val="2B2B2A"/>
          <w:w w:val="105"/>
          <w:sz w:val="21"/>
        </w:rPr>
        <w:t xml:space="preserve">these </w:t>
      </w:r>
      <w:r>
        <w:rPr>
          <w:color w:val="41413F"/>
          <w:w w:val="105"/>
          <w:sz w:val="21"/>
        </w:rPr>
        <w:t>situations</w:t>
      </w:r>
      <w:r>
        <w:rPr>
          <w:color w:val="6B6B69"/>
          <w:w w:val="105"/>
          <w:sz w:val="21"/>
        </w:rPr>
        <w:t>,</w:t>
      </w:r>
      <w:r>
        <w:rPr>
          <w:color w:val="6B6B69"/>
          <w:spacing w:val="-15"/>
          <w:w w:val="105"/>
          <w:sz w:val="21"/>
        </w:rPr>
        <w:t xml:space="preserve"> </w:t>
      </w:r>
      <w:r>
        <w:rPr>
          <w:color w:val="41413F"/>
          <w:w w:val="105"/>
          <w:sz w:val="21"/>
        </w:rPr>
        <w:t xml:space="preserve">a senior </w:t>
      </w:r>
      <w:r>
        <w:rPr>
          <w:color w:val="545454"/>
          <w:w w:val="105"/>
          <w:sz w:val="21"/>
        </w:rPr>
        <w:t>law</w:t>
      </w:r>
      <w:r>
        <w:rPr>
          <w:color w:val="545454"/>
          <w:spacing w:val="-3"/>
          <w:w w:val="105"/>
          <w:sz w:val="21"/>
        </w:rPr>
        <w:t xml:space="preserve"> </w:t>
      </w:r>
      <w:r>
        <w:rPr>
          <w:color w:val="41413F"/>
          <w:w w:val="105"/>
          <w:sz w:val="21"/>
        </w:rPr>
        <w:t>enforcement officer will</w:t>
      </w:r>
      <w:r>
        <w:rPr>
          <w:color w:val="41413F"/>
          <w:spacing w:val="-9"/>
          <w:w w:val="105"/>
          <w:sz w:val="21"/>
        </w:rPr>
        <w:t xml:space="preserve"> </w:t>
      </w:r>
      <w:r>
        <w:rPr>
          <w:color w:val="41413F"/>
          <w:w w:val="105"/>
          <w:sz w:val="21"/>
        </w:rPr>
        <w:t>normally direct the combined effo</w:t>
      </w:r>
      <w:r>
        <w:rPr>
          <w:color w:val="1C1C1A"/>
          <w:w w:val="105"/>
          <w:sz w:val="21"/>
        </w:rPr>
        <w:t>rt</w:t>
      </w:r>
      <w:r>
        <w:rPr>
          <w:color w:val="41413F"/>
          <w:w w:val="105"/>
          <w:sz w:val="21"/>
        </w:rPr>
        <w:t xml:space="preserve">s </w:t>
      </w:r>
      <w:r>
        <w:rPr>
          <w:color w:val="2B2B2A"/>
          <w:w w:val="105"/>
          <w:sz w:val="21"/>
        </w:rPr>
        <w:t xml:space="preserve">of </w:t>
      </w:r>
      <w:r>
        <w:rPr>
          <w:color w:val="41413F"/>
          <w:w w:val="105"/>
          <w:sz w:val="21"/>
        </w:rPr>
        <w:t xml:space="preserve">local </w:t>
      </w:r>
      <w:r>
        <w:rPr>
          <w:color w:val="545454"/>
          <w:w w:val="105"/>
          <w:sz w:val="21"/>
        </w:rPr>
        <w:t xml:space="preserve">law </w:t>
      </w:r>
      <w:r>
        <w:rPr>
          <w:color w:val="41413F"/>
          <w:w w:val="105"/>
          <w:sz w:val="21"/>
        </w:rPr>
        <w:t>enforcement agencies from the EOC</w:t>
      </w:r>
      <w:r>
        <w:rPr>
          <w:color w:val="6B6B69"/>
          <w:w w:val="105"/>
          <w:sz w:val="21"/>
        </w:rPr>
        <w:t xml:space="preserve">, </w:t>
      </w:r>
      <w:r>
        <w:rPr>
          <w:color w:val="41413F"/>
          <w:w w:val="105"/>
          <w:sz w:val="21"/>
        </w:rPr>
        <w:t>receiving general gu</w:t>
      </w:r>
      <w:r>
        <w:rPr>
          <w:color w:val="6B6B69"/>
          <w:w w:val="105"/>
          <w:sz w:val="21"/>
        </w:rPr>
        <w:t>i</w:t>
      </w:r>
      <w:r>
        <w:rPr>
          <w:color w:val="41413F"/>
          <w:w w:val="105"/>
          <w:sz w:val="21"/>
        </w:rPr>
        <w:t xml:space="preserve">dance from </w:t>
      </w:r>
      <w:r>
        <w:rPr>
          <w:color w:val="1C1C1A"/>
          <w:w w:val="105"/>
          <w:sz w:val="21"/>
        </w:rPr>
        <w:t>th</w:t>
      </w:r>
      <w:r>
        <w:rPr>
          <w:color w:val="41413F"/>
          <w:w w:val="105"/>
          <w:sz w:val="21"/>
        </w:rPr>
        <w:t>e Mayor</w:t>
      </w:r>
      <w:r>
        <w:rPr>
          <w:color w:val="6B6B69"/>
          <w:w w:val="105"/>
          <w:sz w:val="21"/>
        </w:rPr>
        <w:t xml:space="preserve">, </w:t>
      </w:r>
      <w:r>
        <w:rPr>
          <w:color w:val="41413F"/>
          <w:w w:val="105"/>
          <w:sz w:val="21"/>
        </w:rPr>
        <w:t xml:space="preserve">and coordinating as necessary </w:t>
      </w:r>
      <w:r>
        <w:rPr>
          <w:color w:val="545454"/>
          <w:w w:val="105"/>
          <w:sz w:val="21"/>
        </w:rPr>
        <w:t xml:space="preserve">with </w:t>
      </w:r>
      <w:r>
        <w:rPr>
          <w:color w:val="41413F"/>
          <w:w w:val="105"/>
          <w:sz w:val="21"/>
        </w:rPr>
        <w:t xml:space="preserve">the </w:t>
      </w:r>
      <w:r>
        <w:rPr>
          <w:color w:val="2B2B2A"/>
          <w:w w:val="105"/>
          <w:sz w:val="21"/>
        </w:rPr>
        <w:t xml:space="preserve">law </w:t>
      </w:r>
      <w:r>
        <w:rPr>
          <w:color w:val="41413F"/>
          <w:w w:val="105"/>
          <w:sz w:val="21"/>
        </w:rPr>
        <w:t xml:space="preserve">enforcement agencies concerned and other emergency </w:t>
      </w:r>
      <w:r>
        <w:rPr>
          <w:color w:val="545454"/>
          <w:w w:val="105"/>
          <w:sz w:val="21"/>
        </w:rPr>
        <w:t>functions.</w:t>
      </w:r>
    </w:p>
    <w:p w14:paraId="05E6B18A" w14:textId="77777777" w:rsidR="000D03B5" w:rsidRDefault="000D03B5">
      <w:pPr>
        <w:pStyle w:val="BodyText"/>
        <w:spacing w:before="1"/>
        <w:rPr>
          <w:sz w:val="22"/>
        </w:rPr>
      </w:pPr>
    </w:p>
    <w:p w14:paraId="05E6B18B" w14:textId="77777777" w:rsidR="000D03B5" w:rsidRDefault="00DC03A4">
      <w:pPr>
        <w:pStyle w:val="ListParagraph"/>
        <w:numPr>
          <w:ilvl w:val="1"/>
          <w:numId w:val="3"/>
        </w:numPr>
        <w:tabs>
          <w:tab w:val="left" w:pos="991"/>
          <w:tab w:val="left" w:pos="993"/>
        </w:tabs>
        <w:spacing w:line="252" w:lineRule="auto"/>
        <w:ind w:left="993" w:right="211" w:hanging="357"/>
        <w:jc w:val="both"/>
        <w:rPr>
          <w:color w:val="41413F"/>
          <w:sz w:val="21"/>
        </w:rPr>
      </w:pPr>
      <w:r>
        <w:rPr>
          <w:color w:val="41413F"/>
          <w:w w:val="105"/>
          <w:sz w:val="21"/>
        </w:rPr>
        <w:t>External</w:t>
      </w:r>
      <w:r>
        <w:rPr>
          <w:color w:val="41413F"/>
          <w:spacing w:val="-16"/>
          <w:w w:val="105"/>
          <w:sz w:val="21"/>
        </w:rPr>
        <w:t xml:space="preserve"> </w:t>
      </w:r>
      <w:r>
        <w:rPr>
          <w:color w:val="545454"/>
          <w:w w:val="105"/>
          <w:sz w:val="21"/>
        </w:rPr>
        <w:t>resp</w:t>
      </w:r>
      <w:r>
        <w:rPr>
          <w:color w:val="2B2B2A"/>
          <w:w w:val="105"/>
          <w:sz w:val="21"/>
        </w:rPr>
        <w:t>onse</w:t>
      </w:r>
      <w:r>
        <w:rPr>
          <w:color w:val="2B2B2A"/>
          <w:spacing w:val="-15"/>
          <w:w w:val="105"/>
          <w:sz w:val="21"/>
        </w:rPr>
        <w:t xml:space="preserve"> </w:t>
      </w:r>
      <w:r>
        <w:rPr>
          <w:color w:val="41413F"/>
          <w:w w:val="105"/>
          <w:sz w:val="21"/>
        </w:rPr>
        <w:t>agencies</w:t>
      </w:r>
      <w:r>
        <w:rPr>
          <w:color w:val="41413F"/>
          <w:spacing w:val="-6"/>
          <w:w w:val="105"/>
          <w:sz w:val="21"/>
        </w:rPr>
        <w:t xml:space="preserve"> </w:t>
      </w:r>
      <w:r>
        <w:rPr>
          <w:color w:val="41413F"/>
          <w:w w:val="105"/>
          <w:sz w:val="21"/>
        </w:rPr>
        <w:t>are</w:t>
      </w:r>
      <w:r>
        <w:rPr>
          <w:color w:val="41413F"/>
          <w:spacing w:val="-15"/>
          <w:w w:val="105"/>
          <w:sz w:val="21"/>
        </w:rPr>
        <w:t xml:space="preserve"> </w:t>
      </w:r>
      <w:r>
        <w:rPr>
          <w:color w:val="41413F"/>
          <w:w w:val="105"/>
          <w:sz w:val="21"/>
        </w:rPr>
        <w:t>expected</w:t>
      </w:r>
      <w:r>
        <w:rPr>
          <w:color w:val="41413F"/>
          <w:spacing w:val="-1"/>
          <w:w w:val="105"/>
          <w:sz w:val="21"/>
        </w:rPr>
        <w:t xml:space="preserve"> </w:t>
      </w:r>
      <w:r>
        <w:rPr>
          <w:color w:val="6B6B69"/>
          <w:w w:val="105"/>
          <w:sz w:val="21"/>
        </w:rPr>
        <w:t>t</w:t>
      </w:r>
      <w:r>
        <w:rPr>
          <w:color w:val="41413F"/>
          <w:w w:val="105"/>
          <w:sz w:val="21"/>
        </w:rPr>
        <w:t>o</w:t>
      </w:r>
      <w:r>
        <w:rPr>
          <w:color w:val="41413F"/>
          <w:spacing w:val="-16"/>
          <w:w w:val="105"/>
          <w:sz w:val="21"/>
        </w:rPr>
        <w:t xml:space="preserve"> </w:t>
      </w:r>
      <w:r>
        <w:rPr>
          <w:color w:val="545454"/>
          <w:w w:val="105"/>
          <w:sz w:val="21"/>
        </w:rPr>
        <w:t xml:space="preserve">conform </w:t>
      </w:r>
      <w:r>
        <w:rPr>
          <w:color w:val="41413F"/>
          <w:w w:val="105"/>
          <w:sz w:val="21"/>
        </w:rPr>
        <w:t>to</w:t>
      </w:r>
      <w:r>
        <w:rPr>
          <w:color w:val="41413F"/>
          <w:spacing w:val="-13"/>
          <w:w w:val="105"/>
          <w:sz w:val="21"/>
        </w:rPr>
        <w:t xml:space="preserve"> </w:t>
      </w:r>
      <w:r>
        <w:rPr>
          <w:color w:val="41413F"/>
          <w:w w:val="105"/>
          <w:sz w:val="21"/>
        </w:rPr>
        <w:t>the</w:t>
      </w:r>
      <w:r>
        <w:rPr>
          <w:color w:val="41413F"/>
          <w:spacing w:val="-15"/>
          <w:w w:val="105"/>
          <w:sz w:val="21"/>
        </w:rPr>
        <w:t xml:space="preserve"> </w:t>
      </w:r>
      <w:r>
        <w:rPr>
          <w:color w:val="41413F"/>
          <w:w w:val="105"/>
          <w:sz w:val="21"/>
        </w:rPr>
        <w:t>general</w:t>
      </w:r>
      <w:r>
        <w:rPr>
          <w:color w:val="41413F"/>
          <w:spacing w:val="-14"/>
          <w:w w:val="105"/>
          <w:sz w:val="21"/>
        </w:rPr>
        <w:t xml:space="preserve"> </w:t>
      </w:r>
      <w:r>
        <w:rPr>
          <w:color w:val="41413F"/>
          <w:w w:val="105"/>
          <w:sz w:val="21"/>
        </w:rPr>
        <w:t>guidance</w:t>
      </w:r>
      <w:r>
        <w:rPr>
          <w:color w:val="41413F"/>
          <w:spacing w:val="-7"/>
          <w:w w:val="105"/>
          <w:sz w:val="21"/>
        </w:rPr>
        <w:t xml:space="preserve"> </w:t>
      </w:r>
      <w:r>
        <w:rPr>
          <w:color w:val="41413F"/>
          <w:w w:val="105"/>
          <w:sz w:val="21"/>
        </w:rPr>
        <w:t>provided</w:t>
      </w:r>
      <w:r>
        <w:rPr>
          <w:color w:val="41413F"/>
          <w:spacing w:val="-8"/>
          <w:w w:val="105"/>
          <w:sz w:val="21"/>
        </w:rPr>
        <w:t xml:space="preserve"> </w:t>
      </w:r>
      <w:r>
        <w:rPr>
          <w:color w:val="2B2B2A"/>
          <w:w w:val="105"/>
          <w:sz w:val="21"/>
        </w:rPr>
        <w:t xml:space="preserve">by </w:t>
      </w:r>
      <w:r>
        <w:rPr>
          <w:color w:val="41413F"/>
          <w:w w:val="105"/>
          <w:sz w:val="21"/>
        </w:rPr>
        <w:t>our senior dec</w:t>
      </w:r>
      <w:r>
        <w:rPr>
          <w:color w:val="1C1C1A"/>
          <w:w w:val="105"/>
          <w:sz w:val="21"/>
        </w:rPr>
        <w:t>i</w:t>
      </w:r>
      <w:r>
        <w:rPr>
          <w:color w:val="41413F"/>
          <w:w w:val="105"/>
          <w:sz w:val="21"/>
        </w:rPr>
        <w:t>s</w:t>
      </w:r>
      <w:r>
        <w:rPr>
          <w:color w:val="1C1C1A"/>
          <w:w w:val="105"/>
          <w:sz w:val="21"/>
        </w:rPr>
        <w:t>i</w:t>
      </w:r>
      <w:r>
        <w:rPr>
          <w:color w:val="41413F"/>
          <w:w w:val="105"/>
          <w:sz w:val="21"/>
        </w:rPr>
        <w:t>on-makers and carry ou</w:t>
      </w:r>
      <w:r>
        <w:rPr>
          <w:color w:val="6B6B69"/>
          <w:w w:val="105"/>
          <w:sz w:val="21"/>
        </w:rPr>
        <w:t xml:space="preserve">t </w:t>
      </w:r>
      <w:r>
        <w:rPr>
          <w:color w:val="41413F"/>
          <w:w w:val="105"/>
          <w:sz w:val="21"/>
        </w:rPr>
        <w:t>mission assignments di</w:t>
      </w:r>
      <w:r>
        <w:rPr>
          <w:color w:val="6B6B69"/>
          <w:w w:val="105"/>
          <w:sz w:val="21"/>
        </w:rPr>
        <w:t>r</w:t>
      </w:r>
      <w:r>
        <w:rPr>
          <w:color w:val="41413F"/>
          <w:w w:val="105"/>
          <w:sz w:val="21"/>
        </w:rPr>
        <w:t xml:space="preserve">ected by the </w:t>
      </w:r>
      <w:r>
        <w:rPr>
          <w:color w:val="545454"/>
          <w:w w:val="105"/>
          <w:sz w:val="21"/>
        </w:rPr>
        <w:t>Incide</w:t>
      </w:r>
      <w:r>
        <w:rPr>
          <w:color w:val="2B2B2A"/>
          <w:w w:val="105"/>
          <w:sz w:val="21"/>
        </w:rPr>
        <w:t xml:space="preserve">nt </w:t>
      </w:r>
      <w:r>
        <w:rPr>
          <w:color w:val="41413F"/>
          <w:w w:val="105"/>
          <w:sz w:val="21"/>
        </w:rPr>
        <w:t>Commander or the EOC.</w:t>
      </w:r>
      <w:r>
        <w:rPr>
          <w:color w:val="41413F"/>
          <w:spacing w:val="80"/>
          <w:w w:val="105"/>
          <w:sz w:val="21"/>
        </w:rPr>
        <w:t xml:space="preserve"> </w:t>
      </w:r>
      <w:r>
        <w:rPr>
          <w:color w:val="545454"/>
          <w:w w:val="105"/>
          <w:sz w:val="21"/>
        </w:rPr>
        <w:t xml:space="preserve">However, </w:t>
      </w:r>
      <w:r>
        <w:rPr>
          <w:color w:val="41413F"/>
          <w:w w:val="105"/>
          <w:sz w:val="21"/>
        </w:rPr>
        <w:t>organ</w:t>
      </w:r>
      <w:r>
        <w:rPr>
          <w:color w:val="6B6B69"/>
          <w:w w:val="105"/>
          <w:sz w:val="21"/>
        </w:rPr>
        <w:t>ize</w:t>
      </w:r>
      <w:r>
        <w:rPr>
          <w:color w:val="41413F"/>
          <w:w w:val="105"/>
          <w:sz w:val="21"/>
        </w:rPr>
        <w:t xml:space="preserve">d </w:t>
      </w:r>
      <w:r>
        <w:rPr>
          <w:color w:val="545454"/>
          <w:w w:val="105"/>
          <w:sz w:val="21"/>
        </w:rPr>
        <w:t xml:space="preserve">response </w:t>
      </w:r>
      <w:r>
        <w:rPr>
          <w:color w:val="41413F"/>
          <w:w w:val="105"/>
          <w:sz w:val="21"/>
        </w:rPr>
        <w:t>un</w:t>
      </w:r>
      <w:r>
        <w:rPr>
          <w:color w:val="6B6B69"/>
          <w:w w:val="105"/>
          <w:sz w:val="21"/>
        </w:rPr>
        <w:t>it</w:t>
      </w:r>
      <w:r>
        <w:rPr>
          <w:color w:val="41413F"/>
          <w:w w:val="105"/>
          <w:sz w:val="21"/>
        </w:rPr>
        <w:t xml:space="preserve">s </w:t>
      </w:r>
      <w:r>
        <w:rPr>
          <w:color w:val="545454"/>
          <w:w w:val="105"/>
          <w:sz w:val="21"/>
        </w:rPr>
        <w:t>will normal</w:t>
      </w:r>
      <w:r>
        <w:rPr>
          <w:color w:val="1C1C1A"/>
          <w:w w:val="105"/>
          <w:sz w:val="21"/>
        </w:rPr>
        <w:t>l</w:t>
      </w:r>
      <w:r>
        <w:rPr>
          <w:color w:val="41413F"/>
          <w:w w:val="105"/>
          <w:sz w:val="21"/>
        </w:rPr>
        <w:t xml:space="preserve">y work </w:t>
      </w:r>
      <w:r>
        <w:rPr>
          <w:color w:val="545454"/>
          <w:w w:val="105"/>
          <w:sz w:val="21"/>
        </w:rPr>
        <w:t xml:space="preserve">under </w:t>
      </w:r>
      <w:r>
        <w:rPr>
          <w:color w:val="41413F"/>
          <w:w w:val="105"/>
          <w:sz w:val="21"/>
        </w:rPr>
        <w:t xml:space="preserve">the </w:t>
      </w:r>
      <w:r>
        <w:rPr>
          <w:color w:val="545454"/>
          <w:w w:val="105"/>
          <w:sz w:val="21"/>
        </w:rPr>
        <w:t xml:space="preserve">immediate </w:t>
      </w:r>
      <w:r>
        <w:rPr>
          <w:color w:val="41413F"/>
          <w:w w:val="105"/>
          <w:sz w:val="21"/>
        </w:rPr>
        <w:t>control of their own superv</w:t>
      </w:r>
      <w:r>
        <w:rPr>
          <w:color w:val="6B6B69"/>
          <w:w w:val="105"/>
          <w:sz w:val="21"/>
        </w:rPr>
        <w:t>i</w:t>
      </w:r>
      <w:r>
        <w:rPr>
          <w:color w:val="41413F"/>
          <w:w w:val="105"/>
          <w:sz w:val="21"/>
        </w:rPr>
        <w:t>sors</w:t>
      </w:r>
      <w:r>
        <w:rPr>
          <w:color w:val="6B6B69"/>
          <w:w w:val="105"/>
          <w:sz w:val="21"/>
        </w:rPr>
        <w:t>.</w:t>
      </w:r>
    </w:p>
    <w:p w14:paraId="05E6B18C" w14:textId="77777777" w:rsidR="000D03B5" w:rsidRDefault="000D03B5">
      <w:pPr>
        <w:spacing w:line="252" w:lineRule="auto"/>
        <w:jc w:val="both"/>
        <w:rPr>
          <w:sz w:val="21"/>
        </w:rPr>
        <w:sectPr w:rsidR="000D03B5">
          <w:headerReference w:type="default" r:id="rId98"/>
          <w:pgSz w:w="12190" w:h="15870"/>
          <w:pgMar w:top="0" w:right="1100" w:bottom="1280" w:left="1240" w:header="0" w:footer="1098" w:gutter="0"/>
          <w:pgNumType w:start="14"/>
          <w:cols w:space="720"/>
        </w:sectPr>
      </w:pPr>
    </w:p>
    <w:p w14:paraId="05E6B18D" w14:textId="77777777" w:rsidR="000D03B5" w:rsidRDefault="00DC03A4">
      <w:pPr>
        <w:pStyle w:val="BodyText"/>
      </w:pPr>
      <w:r>
        <w:rPr>
          <w:noProof/>
        </w:rPr>
        <w:lastRenderedPageBreak/>
        <mc:AlternateContent>
          <mc:Choice Requires="wps">
            <w:drawing>
              <wp:anchor distT="0" distB="0" distL="0" distR="0" simplePos="0" relativeHeight="15817216" behindDoc="0" locked="0" layoutInCell="1" allowOverlap="1" wp14:anchorId="05E6B843" wp14:editId="05E6B844">
                <wp:simplePos x="0" y="0"/>
                <wp:positionH relativeFrom="page">
                  <wp:posOffset>0</wp:posOffset>
                </wp:positionH>
                <wp:positionV relativeFrom="page">
                  <wp:posOffset>0</wp:posOffset>
                </wp:positionV>
                <wp:extent cx="9525" cy="1007681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0076815"/>
                        </a:xfrm>
                        <a:custGeom>
                          <a:avLst/>
                          <a:gdLst/>
                          <a:ahLst/>
                          <a:cxnLst/>
                          <a:rect l="l" t="t" r="r" b="b"/>
                          <a:pathLst>
                            <a:path w="9525" h="10076815">
                              <a:moveTo>
                                <a:pt x="0" y="10076688"/>
                              </a:moveTo>
                              <a:lnTo>
                                <a:pt x="0" y="0"/>
                              </a:lnTo>
                              <a:lnTo>
                                <a:pt x="9158" y="0"/>
                              </a:lnTo>
                              <a:lnTo>
                                <a:pt x="9158" y="10076688"/>
                              </a:lnTo>
                              <a:lnTo>
                                <a:pt x="0" y="100766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C54493" id="Graphic 331" o:spid="_x0000_s1026" style="position:absolute;margin-left:0;margin-top:0;width:.75pt;height:793.45pt;z-index:15817216;visibility:visible;mso-wrap-style:square;mso-wrap-distance-left:0;mso-wrap-distance-top:0;mso-wrap-distance-right:0;mso-wrap-distance-bottom:0;mso-position-horizontal:absolute;mso-position-horizontal-relative:page;mso-position-vertical:absolute;mso-position-vertical-relative:page;v-text-anchor:top" coordsize="95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" path="m,10076688l,,9158,r,10076688l,10076688xe" fillcolor="black" stroked="f">
                <v:path arrowok="t"/>
                <w10:wrap anchorx="page" anchory="page"/>
              </v:shape>
            </w:pict>
          </mc:Fallback>
        </mc:AlternateContent>
      </w:r>
    </w:p>
    <w:p w14:paraId="05E6B18E" w14:textId="77777777" w:rsidR="000D03B5" w:rsidRDefault="000D03B5">
      <w:pPr>
        <w:pStyle w:val="BodyText"/>
      </w:pPr>
    </w:p>
    <w:p w14:paraId="05E6B18F" w14:textId="77777777" w:rsidR="000D03B5" w:rsidRDefault="000D03B5">
      <w:pPr>
        <w:pStyle w:val="BodyText"/>
      </w:pPr>
    </w:p>
    <w:p w14:paraId="05E6B190" w14:textId="77777777" w:rsidR="000D03B5" w:rsidRDefault="000D03B5">
      <w:pPr>
        <w:pStyle w:val="BodyText"/>
      </w:pPr>
    </w:p>
    <w:p w14:paraId="05E6B191" w14:textId="77777777" w:rsidR="000D03B5" w:rsidRDefault="000D03B5">
      <w:pPr>
        <w:pStyle w:val="BodyText"/>
      </w:pPr>
    </w:p>
    <w:p w14:paraId="05E6B192" w14:textId="77777777" w:rsidR="000D03B5" w:rsidRDefault="000D03B5">
      <w:pPr>
        <w:pStyle w:val="BodyText"/>
        <w:spacing w:before="10"/>
        <w:rPr>
          <w:sz w:val="21"/>
        </w:rPr>
      </w:pPr>
    </w:p>
    <w:p w14:paraId="05E6B193" w14:textId="77777777" w:rsidR="000D03B5" w:rsidRDefault="00DC03A4">
      <w:pPr>
        <w:numPr>
          <w:ilvl w:val="0"/>
          <w:numId w:val="3"/>
        </w:numPr>
        <w:tabs>
          <w:tab w:val="left" w:pos="618"/>
        </w:tabs>
        <w:spacing w:before="94"/>
        <w:ind w:left="618" w:hanging="355"/>
        <w:rPr>
          <w:b/>
          <w:color w:val="313331"/>
          <w:sz w:val="21"/>
        </w:rPr>
      </w:pPr>
      <w:r>
        <w:rPr>
          <w:b/>
          <w:color w:val="313331"/>
          <w:sz w:val="21"/>
        </w:rPr>
        <w:t>Incident</w:t>
      </w:r>
      <w:r>
        <w:rPr>
          <w:b/>
          <w:color w:val="313331"/>
          <w:spacing w:val="26"/>
          <w:sz w:val="21"/>
        </w:rPr>
        <w:t xml:space="preserve"> </w:t>
      </w:r>
      <w:r>
        <w:rPr>
          <w:b/>
          <w:color w:val="313331"/>
          <w:sz w:val="21"/>
        </w:rPr>
        <w:t>Command</w:t>
      </w:r>
      <w:r>
        <w:rPr>
          <w:b/>
          <w:color w:val="313331"/>
          <w:spacing w:val="39"/>
          <w:sz w:val="21"/>
        </w:rPr>
        <w:t xml:space="preserve"> </w:t>
      </w:r>
      <w:r>
        <w:rPr>
          <w:b/>
          <w:color w:val="313331"/>
          <w:sz w:val="21"/>
        </w:rPr>
        <w:t>System-</w:t>
      </w:r>
      <w:r>
        <w:rPr>
          <w:b/>
          <w:color w:val="313331"/>
          <w:spacing w:val="40"/>
          <w:sz w:val="21"/>
        </w:rPr>
        <w:t xml:space="preserve"> </w:t>
      </w:r>
      <w:r>
        <w:rPr>
          <w:b/>
          <w:color w:val="313331"/>
          <w:sz w:val="21"/>
        </w:rPr>
        <w:t>EOG</w:t>
      </w:r>
      <w:r>
        <w:rPr>
          <w:b/>
          <w:color w:val="313331"/>
          <w:spacing w:val="18"/>
          <w:sz w:val="21"/>
        </w:rPr>
        <w:t xml:space="preserve"> </w:t>
      </w:r>
      <w:r>
        <w:rPr>
          <w:b/>
          <w:color w:val="484846"/>
          <w:spacing w:val="-2"/>
          <w:sz w:val="21"/>
        </w:rPr>
        <w:t>Interface</w:t>
      </w:r>
    </w:p>
    <w:p w14:paraId="05E6B194" w14:textId="77777777" w:rsidR="000D03B5" w:rsidRDefault="000D03B5">
      <w:pPr>
        <w:pStyle w:val="BodyText"/>
        <w:spacing w:before="3"/>
        <w:rPr>
          <w:b/>
          <w:sz w:val="23"/>
        </w:rPr>
      </w:pPr>
    </w:p>
    <w:p w14:paraId="05E6B195" w14:textId="77777777" w:rsidR="000D03B5" w:rsidRDefault="00DC03A4">
      <w:pPr>
        <w:spacing w:line="252" w:lineRule="auto"/>
        <w:ind w:left="620" w:right="230" w:firstLine="4"/>
        <w:jc w:val="both"/>
        <w:rPr>
          <w:sz w:val="21"/>
        </w:rPr>
      </w:pPr>
      <w:r>
        <w:rPr>
          <w:color w:val="313331"/>
          <w:w w:val="105"/>
          <w:sz w:val="21"/>
        </w:rPr>
        <w:t>If</w:t>
      </w:r>
      <w:r>
        <w:rPr>
          <w:color w:val="313331"/>
          <w:spacing w:val="-10"/>
          <w:w w:val="105"/>
          <w:sz w:val="21"/>
        </w:rPr>
        <w:t xml:space="preserve"> </w:t>
      </w:r>
      <w:r>
        <w:rPr>
          <w:color w:val="313331"/>
          <w:w w:val="105"/>
          <w:sz w:val="21"/>
        </w:rPr>
        <w:t>both</w:t>
      </w:r>
      <w:r>
        <w:rPr>
          <w:color w:val="313331"/>
          <w:spacing w:val="-6"/>
          <w:w w:val="105"/>
          <w:sz w:val="21"/>
        </w:rPr>
        <w:t xml:space="preserve"> </w:t>
      </w:r>
      <w:r>
        <w:rPr>
          <w:color w:val="484846"/>
          <w:w w:val="105"/>
          <w:sz w:val="21"/>
        </w:rPr>
        <w:t>the</w:t>
      </w:r>
      <w:r>
        <w:rPr>
          <w:color w:val="484846"/>
          <w:spacing w:val="-11"/>
          <w:w w:val="105"/>
          <w:sz w:val="21"/>
        </w:rPr>
        <w:t xml:space="preserve"> </w:t>
      </w:r>
      <w:r>
        <w:rPr>
          <w:color w:val="313331"/>
          <w:w w:val="105"/>
          <w:sz w:val="21"/>
        </w:rPr>
        <w:t>EOC</w:t>
      </w:r>
      <w:r>
        <w:rPr>
          <w:color w:val="313331"/>
          <w:spacing w:val="-8"/>
          <w:w w:val="105"/>
          <w:sz w:val="21"/>
        </w:rPr>
        <w:t xml:space="preserve"> </w:t>
      </w:r>
      <w:r>
        <w:rPr>
          <w:color w:val="484846"/>
          <w:w w:val="105"/>
          <w:sz w:val="21"/>
        </w:rPr>
        <w:t>and</w:t>
      </w:r>
      <w:r>
        <w:rPr>
          <w:color w:val="484846"/>
          <w:spacing w:val="-13"/>
          <w:w w:val="105"/>
          <w:sz w:val="21"/>
        </w:rPr>
        <w:t xml:space="preserve"> </w:t>
      </w:r>
      <w:r>
        <w:rPr>
          <w:color w:val="313331"/>
          <w:w w:val="105"/>
          <w:sz w:val="21"/>
        </w:rPr>
        <w:t>an</w:t>
      </w:r>
      <w:r>
        <w:rPr>
          <w:color w:val="313331"/>
          <w:spacing w:val="-16"/>
          <w:w w:val="105"/>
          <w:sz w:val="21"/>
        </w:rPr>
        <w:t xml:space="preserve"> </w:t>
      </w:r>
      <w:r>
        <w:rPr>
          <w:color w:val="484846"/>
          <w:w w:val="105"/>
          <w:sz w:val="21"/>
        </w:rPr>
        <w:t>ICP</w:t>
      </w:r>
      <w:r>
        <w:rPr>
          <w:color w:val="484846"/>
          <w:spacing w:val="-9"/>
          <w:w w:val="105"/>
          <w:sz w:val="21"/>
        </w:rPr>
        <w:t xml:space="preserve"> </w:t>
      </w:r>
      <w:r>
        <w:rPr>
          <w:color w:val="484846"/>
          <w:w w:val="105"/>
          <w:sz w:val="21"/>
        </w:rPr>
        <w:t>are</w:t>
      </w:r>
      <w:r>
        <w:rPr>
          <w:color w:val="484846"/>
          <w:spacing w:val="-10"/>
          <w:w w:val="105"/>
          <w:sz w:val="21"/>
        </w:rPr>
        <w:t xml:space="preserve"> </w:t>
      </w:r>
      <w:r>
        <w:rPr>
          <w:color w:val="484846"/>
          <w:w w:val="105"/>
          <w:sz w:val="21"/>
        </w:rPr>
        <w:t>operating</w:t>
      </w:r>
      <w:r>
        <w:rPr>
          <w:color w:val="757575"/>
          <w:w w:val="105"/>
          <w:sz w:val="21"/>
        </w:rPr>
        <w:t>,</w:t>
      </w:r>
      <w:r>
        <w:rPr>
          <w:color w:val="757575"/>
          <w:spacing w:val="-16"/>
          <w:w w:val="105"/>
          <w:sz w:val="21"/>
        </w:rPr>
        <w:t xml:space="preserve"> </w:t>
      </w:r>
      <w:r>
        <w:rPr>
          <w:color w:val="484846"/>
          <w:w w:val="105"/>
          <w:sz w:val="21"/>
        </w:rPr>
        <w:t>the</w:t>
      </w:r>
      <w:r>
        <w:rPr>
          <w:color w:val="484846"/>
          <w:spacing w:val="-8"/>
          <w:w w:val="105"/>
          <w:sz w:val="21"/>
        </w:rPr>
        <w:t xml:space="preserve"> </w:t>
      </w:r>
      <w:r>
        <w:rPr>
          <w:color w:val="484846"/>
          <w:w w:val="105"/>
          <w:sz w:val="21"/>
        </w:rPr>
        <w:t>I</w:t>
      </w:r>
      <w:r>
        <w:rPr>
          <w:color w:val="646462"/>
          <w:w w:val="105"/>
          <w:sz w:val="21"/>
        </w:rPr>
        <w:t>n</w:t>
      </w:r>
      <w:r>
        <w:rPr>
          <w:color w:val="484846"/>
          <w:w w:val="105"/>
          <w:sz w:val="21"/>
        </w:rPr>
        <w:t>c</w:t>
      </w:r>
      <w:r>
        <w:rPr>
          <w:color w:val="757575"/>
          <w:w w:val="105"/>
          <w:sz w:val="21"/>
        </w:rPr>
        <w:t>i</w:t>
      </w:r>
      <w:r>
        <w:rPr>
          <w:color w:val="484846"/>
          <w:w w:val="105"/>
          <w:sz w:val="21"/>
        </w:rPr>
        <w:t>dent</w:t>
      </w:r>
      <w:r>
        <w:rPr>
          <w:color w:val="484846"/>
          <w:spacing w:val="-5"/>
          <w:w w:val="105"/>
          <w:sz w:val="21"/>
        </w:rPr>
        <w:t xml:space="preserve"> </w:t>
      </w:r>
      <w:r>
        <w:rPr>
          <w:color w:val="484846"/>
          <w:w w:val="105"/>
          <w:sz w:val="21"/>
        </w:rPr>
        <w:t>Commander and</w:t>
      </w:r>
      <w:r>
        <w:rPr>
          <w:color w:val="484846"/>
          <w:spacing w:val="-3"/>
          <w:w w:val="105"/>
          <w:sz w:val="21"/>
        </w:rPr>
        <w:t xml:space="preserve"> </w:t>
      </w:r>
      <w:r>
        <w:rPr>
          <w:color w:val="484846"/>
          <w:w w:val="105"/>
          <w:sz w:val="21"/>
        </w:rPr>
        <w:t>the</w:t>
      </w:r>
      <w:r>
        <w:rPr>
          <w:color w:val="484846"/>
          <w:spacing w:val="-15"/>
          <w:w w:val="105"/>
          <w:sz w:val="21"/>
        </w:rPr>
        <w:t xml:space="preserve"> </w:t>
      </w:r>
      <w:r>
        <w:rPr>
          <w:color w:val="484846"/>
          <w:w w:val="105"/>
          <w:sz w:val="21"/>
        </w:rPr>
        <w:t>EOC</w:t>
      </w:r>
      <w:r>
        <w:rPr>
          <w:color w:val="484846"/>
          <w:spacing w:val="-9"/>
          <w:w w:val="105"/>
          <w:sz w:val="21"/>
        </w:rPr>
        <w:t xml:space="preserve"> </w:t>
      </w:r>
      <w:r>
        <w:rPr>
          <w:color w:val="484846"/>
          <w:w w:val="105"/>
          <w:sz w:val="21"/>
        </w:rPr>
        <w:t>must</w:t>
      </w:r>
      <w:r>
        <w:rPr>
          <w:color w:val="484846"/>
          <w:spacing w:val="-1"/>
          <w:w w:val="105"/>
          <w:sz w:val="21"/>
        </w:rPr>
        <w:t xml:space="preserve"> </w:t>
      </w:r>
      <w:r>
        <w:rPr>
          <w:color w:val="484846"/>
          <w:w w:val="105"/>
          <w:sz w:val="21"/>
        </w:rPr>
        <w:t xml:space="preserve">agree </w:t>
      </w:r>
      <w:r>
        <w:rPr>
          <w:color w:val="313331"/>
          <w:w w:val="105"/>
          <w:sz w:val="21"/>
        </w:rPr>
        <w:t xml:space="preserve">upon </w:t>
      </w:r>
      <w:r>
        <w:rPr>
          <w:color w:val="484846"/>
          <w:w w:val="105"/>
          <w:sz w:val="21"/>
        </w:rPr>
        <w:t>a specific division o</w:t>
      </w:r>
      <w:r>
        <w:rPr>
          <w:color w:val="646462"/>
          <w:w w:val="105"/>
          <w:sz w:val="21"/>
        </w:rPr>
        <w:t xml:space="preserve">f </w:t>
      </w:r>
      <w:r>
        <w:rPr>
          <w:color w:val="313331"/>
          <w:w w:val="105"/>
          <w:sz w:val="21"/>
        </w:rPr>
        <w:t>responsibil</w:t>
      </w:r>
      <w:r>
        <w:rPr>
          <w:color w:val="646462"/>
          <w:w w:val="105"/>
          <w:sz w:val="21"/>
        </w:rPr>
        <w:t>i</w:t>
      </w:r>
      <w:r>
        <w:rPr>
          <w:color w:val="484846"/>
          <w:w w:val="105"/>
          <w:sz w:val="21"/>
        </w:rPr>
        <w:t xml:space="preserve">ties for emergency response activities to avoid </w:t>
      </w:r>
      <w:r>
        <w:rPr>
          <w:color w:val="313331"/>
          <w:w w:val="105"/>
          <w:sz w:val="21"/>
        </w:rPr>
        <w:t xml:space="preserve">duplication </w:t>
      </w:r>
      <w:r>
        <w:rPr>
          <w:color w:val="484846"/>
          <w:w w:val="105"/>
          <w:sz w:val="21"/>
        </w:rPr>
        <w:t>of effort and conflicti</w:t>
      </w:r>
      <w:r>
        <w:rPr>
          <w:color w:val="646462"/>
          <w:w w:val="105"/>
          <w:sz w:val="21"/>
        </w:rPr>
        <w:t>n</w:t>
      </w:r>
      <w:r>
        <w:rPr>
          <w:color w:val="484846"/>
          <w:w w:val="105"/>
          <w:sz w:val="21"/>
        </w:rPr>
        <w:t>g guidance and direction</w:t>
      </w:r>
      <w:r>
        <w:rPr>
          <w:color w:val="757575"/>
          <w:w w:val="105"/>
          <w:sz w:val="21"/>
        </w:rPr>
        <w:t xml:space="preserve">. </w:t>
      </w:r>
      <w:r>
        <w:rPr>
          <w:color w:val="484846"/>
          <w:w w:val="105"/>
          <w:sz w:val="21"/>
        </w:rPr>
        <w:t xml:space="preserve">The EOC and the ICP must </w:t>
      </w:r>
      <w:r>
        <w:rPr>
          <w:color w:val="313331"/>
          <w:w w:val="105"/>
          <w:sz w:val="21"/>
        </w:rPr>
        <w:t>mainta</w:t>
      </w:r>
      <w:r>
        <w:rPr>
          <w:color w:val="646462"/>
          <w:w w:val="105"/>
          <w:sz w:val="21"/>
        </w:rPr>
        <w:t>i</w:t>
      </w:r>
      <w:r>
        <w:rPr>
          <w:color w:val="484846"/>
          <w:w w:val="105"/>
          <w:sz w:val="21"/>
        </w:rPr>
        <w:t>n</w:t>
      </w:r>
      <w:r>
        <w:rPr>
          <w:color w:val="484846"/>
          <w:spacing w:val="-16"/>
          <w:w w:val="105"/>
          <w:sz w:val="21"/>
        </w:rPr>
        <w:t xml:space="preserve"> </w:t>
      </w:r>
      <w:r>
        <w:rPr>
          <w:color w:val="484846"/>
          <w:w w:val="105"/>
          <w:sz w:val="21"/>
        </w:rPr>
        <w:t>a</w:t>
      </w:r>
      <w:r>
        <w:rPr>
          <w:color w:val="484846"/>
          <w:spacing w:val="-15"/>
          <w:w w:val="105"/>
          <w:sz w:val="21"/>
        </w:rPr>
        <w:t xml:space="preserve"> </w:t>
      </w:r>
      <w:r>
        <w:rPr>
          <w:color w:val="313331"/>
          <w:w w:val="105"/>
          <w:sz w:val="21"/>
        </w:rPr>
        <w:t>regu</w:t>
      </w:r>
      <w:r>
        <w:rPr>
          <w:color w:val="646462"/>
          <w:w w:val="105"/>
          <w:sz w:val="21"/>
        </w:rPr>
        <w:t>l</w:t>
      </w:r>
      <w:r>
        <w:rPr>
          <w:color w:val="484846"/>
          <w:w w:val="105"/>
          <w:sz w:val="21"/>
        </w:rPr>
        <w:t>ar</w:t>
      </w:r>
      <w:r>
        <w:rPr>
          <w:color w:val="484846"/>
          <w:spacing w:val="-15"/>
          <w:w w:val="105"/>
          <w:sz w:val="21"/>
        </w:rPr>
        <w:t xml:space="preserve"> </w:t>
      </w:r>
      <w:r>
        <w:rPr>
          <w:color w:val="313331"/>
          <w:w w:val="105"/>
          <w:sz w:val="21"/>
        </w:rPr>
        <w:t>two-way</w:t>
      </w:r>
      <w:r>
        <w:rPr>
          <w:color w:val="313331"/>
          <w:spacing w:val="-16"/>
          <w:w w:val="105"/>
          <w:sz w:val="21"/>
        </w:rPr>
        <w:t xml:space="preserve"> </w:t>
      </w:r>
      <w:r>
        <w:rPr>
          <w:color w:val="484846"/>
          <w:w w:val="105"/>
          <w:sz w:val="21"/>
        </w:rPr>
        <w:t>information</w:t>
      </w:r>
      <w:r>
        <w:rPr>
          <w:color w:val="484846"/>
          <w:spacing w:val="-13"/>
          <w:w w:val="105"/>
          <w:sz w:val="21"/>
        </w:rPr>
        <w:t xml:space="preserve"> </w:t>
      </w:r>
      <w:r>
        <w:rPr>
          <w:color w:val="484846"/>
          <w:w w:val="105"/>
          <w:sz w:val="21"/>
        </w:rPr>
        <w:t>flow</w:t>
      </w:r>
      <w:r>
        <w:rPr>
          <w:color w:val="646462"/>
          <w:w w:val="105"/>
          <w:sz w:val="21"/>
        </w:rPr>
        <w:t>.</w:t>
      </w:r>
      <w:r>
        <w:rPr>
          <w:color w:val="646462"/>
          <w:spacing w:val="-16"/>
          <w:w w:val="105"/>
          <w:sz w:val="21"/>
        </w:rPr>
        <w:t xml:space="preserve"> </w:t>
      </w:r>
      <w:r>
        <w:rPr>
          <w:color w:val="484846"/>
          <w:w w:val="105"/>
          <w:sz w:val="21"/>
        </w:rPr>
        <w:t>A</w:t>
      </w:r>
      <w:r>
        <w:rPr>
          <w:color w:val="484846"/>
          <w:spacing w:val="-15"/>
          <w:w w:val="105"/>
          <w:sz w:val="21"/>
        </w:rPr>
        <w:t xml:space="preserve"> </w:t>
      </w:r>
      <w:r>
        <w:rPr>
          <w:color w:val="484846"/>
          <w:w w:val="105"/>
          <w:sz w:val="21"/>
        </w:rPr>
        <w:t>general</w:t>
      </w:r>
      <w:r>
        <w:rPr>
          <w:color w:val="484846"/>
          <w:spacing w:val="-7"/>
          <w:w w:val="105"/>
          <w:sz w:val="21"/>
        </w:rPr>
        <w:t xml:space="preserve"> </w:t>
      </w:r>
      <w:r>
        <w:rPr>
          <w:color w:val="484846"/>
          <w:w w:val="105"/>
          <w:sz w:val="21"/>
        </w:rPr>
        <w:t>division</w:t>
      </w:r>
      <w:r>
        <w:rPr>
          <w:color w:val="484846"/>
          <w:spacing w:val="-14"/>
          <w:w w:val="105"/>
          <w:sz w:val="21"/>
        </w:rPr>
        <w:t xml:space="preserve"> </w:t>
      </w:r>
      <w:r>
        <w:rPr>
          <w:color w:val="484846"/>
          <w:w w:val="105"/>
          <w:sz w:val="21"/>
        </w:rPr>
        <w:t>of</w:t>
      </w:r>
      <w:r>
        <w:rPr>
          <w:color w:val="484846"/>
          <w:spacing w:val="-15"/>
          <w:w w:val="105"/>
          <w:sz w:val="21"/>
        </w:rPr>
        <w:t xml:space="preserve"> </w:t>
      </w:r>
      <w:r>
        <w:rPr>
          <w:color w:val="484846"/>
          <w:w w:val="105"/>
          <w:sz w:val="21"/>
        </w:rPr>
        <w:t>responsibilities</w:t>
      </w:r>
      <w:r>
        <w:rPr>
          <w:color w:val="484846"/>
          <w:spacing w:val="-10"/>
          <w:w w:val="105"/>
          <w:sz w:val="21"/>
        </w:rPr>
        <w:t xml:space="preserve"> </w:t>
      </w:r>
      <w:r>
        <w:rPr>
          <w:color w:val="313331"/>
          <w:w w:val="105"/>
          <w:sz w:val="21"/>
        </w:rPr>
        <w:t>between</w:t>
      </w:r>
      <w:r>
        <w:rPr>
          <w:color w:val="313331"/>
          <w:spacing w:val="-9"/>
          <w:w w:val="105"/>
          <w:sz w:val="21"/>
        </w:rPr>
        <w:t xml:space="preserve"> </w:t>
      </w:r>
      <w:r>
        <w:rPr>
          <w:color w:val="313331"/>
          <w:w w:val="105"/>
          <w:sz w:val="21"/>
        </w:rPr>
        <w:t xml:space="preserve">the ICP </w:t>
      </w:r>
      <w:r>
        <w:rPr>
          <w:color w:val="484846"/>
          <w:w w:val="105"/>
          <w:sz w:val="21"/>
        </w:rPr>
        <w:t xml:space="preserve">and the EOC that can be used as a basis for more specific agreement is provided </w:t>
      </w:r>
      <w:r>
        <w:rPr>
          <w:color w:val="313331"/>
          <w:w w:val="105"/>
          <w:sz w:val="21"/>
        </w:rPr>
        <w:t xml:space="preserve">in Section </w:t>
      </w:r>
      <w:r>
        <w:rPr>
          <w:color w:val="484846"/>
          <w:w w:val="105"/>
          <w:sz w:val="21"/>
        </w:rPr>
        <w:t xml:space="preserve">V of Annex </w:t>
      </w:r>
      <w:r>
        <w:rPr>
          <w:b/>
          <w:color w:val="313331"/>
          <w:w w:val="105"/>
          <w:sz w:val="21"/>
        </w:rPr>
        <w:t>N</w:t>
      </w:r>
      <w:r>
        <w:rPr>
          <w:b/>
          <w:color w:val="646462"/>
          <w:w w:val="105"/>
          <w:sz w:val="21"/>
        </w:rPr>
        <w:t>,</w:t>
      </w:r>
      <w:r>
        <w:rPr>
          <w:b/>
          <w:color w:val="646462"/>
          <w:spacing w:val="-8"/>
          <w:w w:val="105"/>
          <w:sz w:val="21"/>
        </w:rPr>
        <w:t xml:space="preserve"> </w:t>
      </w:r>
      <w:r>
        <w:rPr>
          <w:color w:val="313331"/>
          <w:w w:val="105"/>
          <w:sz w:val="21"/>
        </w:rPr>
        <w:t>D</w:t>
      </w:r>
      <w:r>
        <w:rPr>
          <w:color w:val="646462"/>
          <w:w w:val="105"/>
          <w:sz w:val="21"/>
        </w:rPr>
        <w:t>i</w:t>
      </w:r>
      <w:r>
        <w:rPr>
          <w:color w:val="484846"/>
          <w:w w:val="105"/>
          <w:sz w:val="21"/>
        </w:rPr>
        <w:t xml:space="preserve">rection </w:t>
      </w:r>
      <w:r>
        <w:rPr>
          <w:color w:val="313331"/>
          <w:w w:val="105"/>
          <w:sz w:val="20"/>
        </w:rPr>
        <w:t xml:space="preserve">&amp; </w:t>
      </w:r>
      <w:r>
        <w:rPr>
          <w:color w:val="313331"/>
          <w:w w:val="105"/>
          <w:sz w:val="21"/>
        </w:rPr>
        <w:t>Control.</w:t>
      </w:r>
    </w:p>
    <w:p w14:paraId="05E6B196" w14:textId="77777777" w:rsidR="000D03B5" w:rsidRDefault="000D03B5">
      <w:pPr>
        <w:pStyle w:val="BodyText"/>
        <w:spacing w:before="4"/>
        <w:rPr>
          <w:sz w:val="22"/>
        </w:rPr>
      </w:pPr>
    </w:p>
    <w:p w14:paraId="05E6B197" w14:textId="77777777" w:rsidR="000D03B5" w:rsidRDefault="00DC03A4">
      <w:pPr>
        <w:numPr>
          <w:ilvl w:val="0"/>
          <w:numId w:val="3"/>
        </w:numPr>
        <w:tabs>
          <w:tab w:val="left" w:pos="613"/>
        </w:tabs>
        <w:ind w:left="613" w:hanging="349"/>
        <w:rPr>
          <w:b/>
          <w:color w:val="313331"/>
          <w:sz w:val="21"/>
        </w:rPr>
      </w:pPr>
      <w:r>
        <w:rPr>
          <w:b/>
          <w:color w:val="313331"/>
          <w:w w:val="105"/>
          <w:sz w:val="21"/>
        </w:rPr>
        <w:t>Continuity</w:t>
      </w:r>
      <w:r>
        <w:rPr>
          <w:b/>
          <w:color w:val="313331"/>
          <w:spacing w:val="-5"/>
          <w:w w:val="105"/>
          <w:sz w:val="21"/>
        </w:rPr>
        <w:t xml:space="preserve"> </w:t>
      </w:r>
      <w:r>
        <w:rPr>
          <w:b/>
          <w:color w:val="313331"/>
          <w:w w:val="105"/>
          <w:sz w:val="21"/>
        </w:rPr>
        <w:t>of</w:t>
      </w:r>
      <w:r>
        <w:rPr>
          <w:b/>
          <w:color w:val="313331"/>
          <w:spacing w:val="-15"/>
          <w:w w:val="105"/>
          <w:sz w:val="21"/>
        </w:rPr>
        <w:t xml:space="preserve"> </w:t>
      </w:r>
      <w:r>
        <w:rPr>
          <w:b/>
          <w:color w:val="313331"/>
          <w:spacing w:val="-2"/>
          <w:w w:val="105"/>
          <w:sz w:val="21"/>
        </w:rPr>
        <w:t>Government</w:t>
      </w:r>
    </w:p>
    <w:p w14:paraId="05E6B198" w14:textId="77777777" w:rsidR="000D03B5" w:rsidRDefault="000D03B5">
      <w:pPr>
        <w:pStyle w:val="BodyText"/>
        <w:spacing w:before="3"/>
        <w:rPr>
          <w:b/>
          <w:sz w:val="23"/>
        </w:rPr>
      </w:pPr>
    </w:p>
    <w:p w14:paraId="05E6B199" w14:textId="77777777" w:rsidR="000D03B5" w:rsidRDefault="00DC03A4">
      <w:pPr>
        <w:spacing w:before="1"/>
        <w:ind w:left="620"/>
        <w:jc w:val="both"/>
        <w:rPr>
          <w:sz w:val="21"/>
        </w:rPr>
      </w:pPr>
      <w:r>
        <w:rPr>
          <w:color w:val="313331"/>
          <w:w w:val="105"/>
          <w:sz w:val="21"/>
        </w:rPr>
        <w:t>The</w:t>
      </w:r>
      <w:r>
        <w:rPr>
          <w:color w:val="313331"/>
          <w:spacing w:val="-8"/>
          <w:w w:val="105"/>
          <w:sz w:val="21"/>
        </w:rPr>
        <w:t xml:space="preserve"> </w:t>
      </w:r>
      <w:r>
        <w:rPr>
          <w:color w:val="484846"/>
          <w:w w:val="105"/>
          <w:sz w:val="21"/>
        </w:rPr>
        <w:t>l</w:t>
      </w:r>
      <w:r>
        <w:rPr>
          <w:color w:val="757575"/>
          <w:w w:val="105"/>
          <w:sz w:val="21"/>
        </w:rPr>
        <w:t>i</w:t>
      </w:r>
      <w:r>
        <w:rPr>
          <w:color w:val="484846"/>
          <w:w w:val="105"/>
          <w:sz w:val="21"/>
        </w:rPr>
        <w:t>ne</w:t>
      </w:r>
      <w:r>
        <w:rPr>
          <w:color w:val="484846"/>
          <w:spacing w:val="-14"/>
          <w:w w:val="105"/>
          <w:sz w:val="21"/>
        </w:rPr>
        <w:t xml:space="preserve"> </w:t>
      </w:r>
      <w:r>
        <w:rPr>
          <w:color w:val="484846"/>
          <w:w w:val="105"/>
          <w:sz w:val="21"/>
        </w:rPr>
        <w:t>of</w:t>
      </w:r>
      <w:r>
        <w:rPr>
          <w:color w:val="484846"/>
          <w:spacing w:val="-5"/>
          <w:w w:val="105"/>
          <w:sz w:val="21"/>
        </w:rPr>
        <w:t xml:space="preserve"> </w:t>
      </w:r>
      <w:r>
        <w:rPr>
          <w:color w:val="484846"/>
          <w:w w:val="105"/>
          <w:sz w:val="21"/>
        </w:rPr>
        <w:t>succession for</w:t>
      </w:r>
      <w:r>
        <w:rPr>
          <w:color w:val="484846"/>
          <w:spacing w:val="-5"/>
          <w:w w:val="105"/>
          <w:sz w:val="21"/>
        </w:rPr>
        <w:t xml:space="preserve"> </w:t>
      </w:r>
      <w:r>
        <w:rPr>
          <w:color w:val="484846"/>
          <w:w w:val="105"/>
          <w:sz w:val="21"/>
        </w:rPr>
        <w:t>the</w:t>
      </w:r>
      <w:r>
        <w:rPr>
          <w:color w:val="484846"/>
          <w:spacing w:val="-7"/>
          <w:w w:val="105"/>
          <w:sz w:val="21"/>
        </w:rPr>
        <w:t xml:space="preserve"> </w:t>
      </w:r>
      <w:r>
        <w:rPr>
          <w:color w:val="313331"/>
          <w:w w:val="105"/>
          <w:sz w:val="21"/>
        </w:rPr>
        <w:t>Po</w:t>
      </w:r>
      <w:r>
        <w:rPr>
          <w:color w:val="646462"/>
          <w:w w:val="105"/>
          <w:sz w:val="21"/>
        </w:rPr>
        <w:t>li</w:t>
      </w:r>
      <w:r>
        <w:rPr>
          <w:color w:val="484846"/>
          <w:w w:val="105"/>
          <w:sz w:val="21"/>
        </w:rPr>
        <w:t>ce</w:t>
      </w:r>
      <w:r>
        <w:rPr>
          <w:color w:val="484846"/>
          <w:spacing w:val="-9"/>
          <w:w w:val="105"/>
          <w:sz w:val="21"/>
        </w:rPr>
        <w:t xml:space="preserve"> </w:t>
      </w:r>
      <w:r>
        <w:rPr>
          <w:color w:val="484846"/>
          <w:w w:val="105"/>
          <w:sz w:val="21"/>
        </w:rPr>
        <w:t>Chief</w:t>
      </w:r>
      <w:r>
        <w:rPr>
          <w:color w:val="484846"/>
          <w:spacing w:val="-4"/>
          <w:w w:val="105"/>
          <w:sz w:val="21"/>
        </w:rPr>
        <w:t xml:space="preserve"> </w:t>
      </w:r>
      <w:r>
        <w:rPr>
          <w:color w:val="484846"/>
          <w:spacing w:val="-5"/>
          <w:w w:val="105"/>
          <w:sz w:val="21"/>
        </w:rPr>
        <w:t>is</w:t>
      </w:r>
      <w:r>
        <w:rPr>
          <w:color w:val="757575"/>
          <w:spacing w:val="-5"/>
          <w:w w:val="105"/>
          <w:sz w:val="21"/>
        </w:rPr>
        <w:t>:</w:t>
      </w:r>
    </w:p>
    <w:p w14:paraId="05E6B19A" w14:textId="77777777" w:rsidR="000D03B5" w:rsidRDefault="000D03B5">
      <w:pPr>
        <w:pStyle w:val="BodyText"/>
        <w:spacing w:before="3"/>
        <w:rPr>
          <w:sz w:val="23"/>
        </w:rPr>
      </w:pPr>
    </w:p>
    <w:p w14:paraId="05E6B19B" w14:textId="77777777" w:rsidR="000D03B5" w:rsidRDefault="00DC03A4">
      <w:pPr>
        <w:pStyle w:val="ListParagraph"/>
        <w:numPr>
          <w:ilvl w:val="1"/>
          <w:numId w:val="3"/>
        </w:numPr>
        <w:tabs>
          <w:tab w:val="left" w:pos="973"/>
        </w:tabs>
        <w:ind w:left="973" w:hanging="347"/>
        <w:rPr>
          <w:color w:val="313331"/>
          <w:sz w:val="21"/>
        </w:rPr>
      </w:pPr>
      <w:r>
        <w:rPr>
          <w:color w:val="313331"/>
          <w:spacing w:val="-4"/>
          <w:w w:val="105"/>
          <w:sz w:val="21"/>
        </w:rPr>
        <w:t>Chief</w:t>
      </w:r>
    </w:p>
    <w:p w14:paraId="05E6B19C" w14:textId="77777777" w:rsidR="000D03B5" w:rsidRDefault="00DC03A4">
      <w:pPr>
        <w:pStyle w:val="ListParagraph"/>
        <w:numPr>
          <w:ilvl w:val="1"/>
          <w:numId w:val="3"/>
        </w:numPr>
        <w:tabs>
          <w:tab w:val="left" w:pos="973"/>
        </w:tabs>
        <w:spacing w:before="18"/>
        <w:ind w:left="973"/>
        <w:rPr>
          <w:color w:val="313331"/>
          <w:sz w:val="21"/>
        </w:rPr>
      </w:pPr>
      <w:r>
        <w:rPr>
          <w:color w:val="313331"/>
          <w:spacing w:val="-2"/>
          <w:w w:val="105"/>
          <w:sz w:val="21"/>
        </w:rPr>
        <w:t>Captain</w:t>
      </w:r>
    </w:p>
    <w:p w14:paraId="05E6B19D" w14:textId="77777777" w:rsidR="000D03B5" w:rsidRDefault="00DC03A4">
      <w:pPr>
        <w:pStyle w:val="ListParagraph"/>
        <w:numPr>
          <w:ilvl w:val="1"/>
          <w:numId w:val="3"/>
        </w:numPr>
        <w:tabs>
          <w:tab w:val="left" w:pos="978"/>
        </w:tabs>
        <w:spacing w:before="13"/>
        <w:ind w:left="978" w:hanging="352"/>
        <w:rPr>
          <w:color w:val="484846"/>
          <w:sz w:val="21"/>
        </w:rPr>
      </w:pPr>
      <w:r>
        <w:rPr>
          <w:color w:val="484846"/>
          <w:spacing w:val="-2"/>
          <w:w w:val="105"/>
          <w:sz w:val="21"/>
        </w:rPr>
        <w:t>Lieutenant</w:t>
      </w:r>
    </w:p>
    <w:p w14:paraId="05E6B19E" w14:textId="77777777" w:rsidR="000D03B5" w:rsidRDefault="00DC03A4">
      <w:pPr>
        <w:pStyle w:val="BodyText"/>
        <w:spacing w:before="4"/>
      </w:pPr>
      <w:r>
        <w:rPr>
          <w:noProof/>
        </w:rPr>
        <mc:AlternateContent>
          <mc:Choice Requires="wps">
            <w:drawing>
              <wp:anchor distT="0" distB="0" distL="0" distR="0" simplePos="0" relativeHeight="487675904" behindDoc="1" locked="0" layoutInCell="1" allowOverlap="1" wp14:anchorId="05E6B845" wp14:editId="05E6B846">
                <wp:simplePos x="0" y="0"/>
                <wp:positionH relativeFrom="page">
                  <wp:posOffset>879207</wp:posOffset>
                </wp:positionH>
                <wp:positionV relativeFrom="paragraph">
                  <wp:posOffset>163817</wp:posOffset>
                </wp:positionV>
                <wp:extent cx="6093460"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780E32" id="Graphic 332" o:spid="_x0000_s1026" style="position:absolute;margin-left:69.25pt;margin-top:12.9pt;width:479.8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" path="m,l6093395,e" filled="f" strokeweight=".25431mm">
                <v:path arrowok="t"/>
                <w10:wrap type="topAndBottom" anchorx="page"/>
              </v:shape>
            </w:pict>
          </mc:Fallback>
        </mc:AlternateContent>
      </w:r>
    </w:p>
    <w:p w14:paraId="05E6B19F" w14:textId="77777777" w:rsidR="000D03B5" w:rsidRDefault="00DC03A4">
      <w:pPr>
        <w:tabs>
          <w:tab w:val="left" w:pos="980"/>
          <w:tab w:val="left" w:pos="9740"/>
        </w:tabs>
        <w:ind w:left="117"/>
        <w:rPr>
          <w:b/>
          <w:sz w:val="21"/>
        </w:rPr>
      </w:pPr>
      <w:r>
        <w:rPr>
          <w:color w:val="484846"/>
          <w:spacing w:val="-14"/>
          <w:sz w:val="29"/>
        </w:rPr>
        <w:t>I</w:t>
      </w:r>
      <w:r>
        <w:rPr>
          <w:b/>
          <w:color w:val="313331"/>
          <w:spacing w:val="21"/>
          <w:sz w:val="21"/>
          <w:u w:val="single" w:color="000000"/>
        </w:rPr>
        <w:t xml:space="preserve"> </w:t>
      </w:r>
      <w:r>
        <w:rPr>
          <w:b/>
          <w:color w:val="313331"/>
          <w:spacing w:val="-2"/>
          <w:sz w:val="21"/>
          <w:u w:val="single" w:color="000000"/>
        </w:rPr>
        <w:t>VIII.</w:t>
      </w:r>
      <w:r>
        <w:rPr>
          <w:b/>
          <w:color w:val="313331"/>
          <w:sz w:val="21"/>
          <w:u w:val="single" w:color="000000"/>
        </w:rPr>
        <w:tab/>
        <w:t>READINESS</w:t>
      </w:r>
      <w:r>
        <w:rPr>
          <w:b/>
          <w:color w:val="313331"/>
          <w:spacing w:val="47"/>
          <w:sz w:val="21"/>
          <w:u w:val="single" w:color="000000"/>
        </w:rPr>
        <w:t xml:space="preserve"> </w:t>
      </w:r>
      <w:r>
        <w:rPr>
          <w:b/>
          <w:color w:val="313331"/>
          <w:spacing w:val="-2"/>
          <w:sz w:val="21"/>
          <w:u w:val="single" w:color="000000"/>
        </w:rPr>
        <w:t>LEVELS</w:t>
      </w:r>
      <w:r>
        <w:rPr>
          <w:b/>
          <w:color w:val="313331"/>
          <w:sz w:val="21"/>
          <w:u w:val="single" w:color="000000"/>
        </w:rPr>
        <w:tab/>
      </w:r>
    </w:p>
    <w:p w14:paraId="05E6B1A0" w14:textId="77777777" w:rsidR="000D03B5" w:rsidRDefault="00DC03A4">
      <w:pPr>
        <w:numPr>
          <w:ilvl w:val="0"/>
          <w:numId w:val="2"/>
        </w:numPr>
        <w:tabs>
          <w:tab w:val="left" w:pos="617"/>
        </w:tabs>
        <w:spacing w:before="246"/>
        <w:ind w:left="617" w:hanging="343"/>
        <w:jc w:val="left"/>
        <w:rPr>
          <w:b/>
          <w:color w:val="313331"/>
          <w:sz w:val="21"/>
        </w:rPr>
      </w:pPr>
      <w:r>
        <w:rPr>
          <w:b/>
          <w:color w:val="313331"/>
          <w:w w:val="105"/>
          <w:sz w:val="21"/>
        </w:rPr>
        <w:t>Readiness</w:t>
      </w:r>
      <w:r>
        <w:rPr>
          <w:b/>
          <w:color w:val="313331"/>
          <w:spacing w:val="7"/>
          <w:w w:val="105"/>
          <w:sz w:val="21"/>
        </w:rPr>
        <w:t xml:space="preserve"> </w:t>
      </w:r>
      <w:r>
        <w:rPr>
          <w:b/>
          <w:color w:val="313331"/>
          <w:w w:val="105"/>
          <w:sz w:val="21"/>
        </w:rPr>
        <w:t>Level</w:t>
      </w:r>
      <w:r>
        <w:rPr>
          <w:b/>
          <w:color w:val="313331"/>
          <w:spacing w:val="-9"/>
          <w:w w:val="105"/>
          <w:sz w:val="21"/>
        </w:rPr>
        <w:t xml:space="preserve"> </w:t>
      </w:r>
      <w:r>
        <w:rPr>
          <w:b/>
          <w:color w:val="313331"/>
          <w:w w:val="105"/>
          <w:sz w:val="21"/>
        </w:rPr>
        <w:t>IV</w:t>
      </w:r>
      <w:r>
        <w:rPr>
          <w:b/>
          <w:color w:val="313331"/>
          <w:spacing w:val="-15"/>
          <w:w w:val="105"/>
          <w:sz w:val="21"/>
        </w:rPr>
        <w:t xml:space="preserve"> </w:t>
      </w:r>
      <w:r>
        <w:rPr>
          <w:color w:val="313331"/>
          <w:w w:val="105"/>
          <w:sz w:val="21"/>
        </w:rPr>
        <w:t>-</w:t>
      </w:r>
      <w:r>
        <w:rPr>
          <w:color w:val="313331"/>
          <w:spacing w:val="29"/>
          <w:w w:val="105"/>
          <w:sz w:val="21"/>
        </w:rPr>
        <w:t xml:space="preserve"> </w:t>
      </w:r>
      <w:r>
        <w:rPr>
          <w:b/>
          <w:color w:val="313331"/>
          <w:w w:val="105"/>
          <w:sz w:val="21"/>
        </w:rPr>
        <w:t>Normal</w:t>
      </w:r>
      <w:r>
        <w:rPr>
          <w:b/>
          <w:color w:val="313331"/>
          <w:spacing w:val="-2"/>
          <w:w w:val="105"/>
          <w:sz w:val="21"/>
        </w:rPr>
        <w:t xml:space="preserve"> Conditions</w:t>
      </w:r>
    </w:p>
    <w:p w14:paraId="05E6B1A1" w14:textId="77777777" w:rsidR="000D03B5" w:rsidRDefault="000D03B5">
      <w:pPr>
        <w:pStyle w:val="BodyText"/>
        <w:spacing w:before="4"/>
        <w:rPr>
          <w:b/>
          <w:sz w:val="23"/>
        </w:rPr>
      </w:pPr>
    </w:p>
    <w:p w14:paraId="05E6B1A2" w14:textId="77777777" w:rsidR="000D03B5" w:rsidRDefault="00DC03A4">
      <w:pPr>
        <w:pStyle w:val="ListParagraph"/>
        <w:numPr>
          <w:ilvl w:val="0"/>
          <w:numId w:val="31"/>
        </w:numPr>
        <w:tabs>
          <w:tab w:val="left" w:pos="976"/>
        </w:tabs>
        <w:ind w:left="976" w:hanging="350"/>
        <w:rPr>
          <w:color w:val="313331"/>
          <w:sz w:val="21"/>
        </w:rPr>
      </w:pPr>
      <w:r>
        <w:rPr>
          <w:color w:val="484846"/>
          <w:w w:val="105"/>
          <w:sz w:val="21"/>
        </w:rPr>
        <w:t>Review</w:t>
      </w:r>
      <w:r>
        <w:rPr>
          <w:color w:val="484846"/>
          <w:spacing w:val="-6"/>
          <w:w w:val="105"/>
          <w:sz w:val="21"/>
        </w:rPr>
        <w:t xml:space="preserve"> </w:t>
      </w:r>
      <w:r>
        <w:rPr>
          <w:color w:val="484846"/>
          <w:w w:val="105"/>
          <w:sz w:val="21"/>
        </w:rPr>
        <w:t>and</w:t>
      </w:r>
      <w:r>
        <w:rPr>
          <w:color w:val="484846"/>
          <w:spacing w:val="-8"/>
          <w:w w:val="105"/>
          <w:sz w:val="21"/>
        </w:rPr>
        <w:t xml:space="preserve"> </w:t>
      </w:r>
      <w:r>
        <w:rPr>
          <w:color w:val="484846"/>
          <w:w w:val="105"/>
          <w:sz w:val="21"/>
        </w:rPr>
        <w:t>update</w:t>
      </w:r>
      <w:r>
        <w:rPr>
          <w:color w:val="484846"/>
          <w:spacing w:val="-5"/>
          <w:w w:val="105"/>
          <w:sz w:val="21"/>
        </w:rPr>
        <w:t xml:space="preserve"> </w:t>
      </w:r>
      <w:r>
        <w:rPr>
          <w:color w:val="484846"/>
          <w:w w:val="105"/>
          <w:sz w:val="21"/>
        </w:rPr>
        <w:t>plans</w:t>
      </w:r>
      <w:r>
        <w:rPr>
          <w:color w:val="484846"/>
          <w:spacing w:val="-6"/>
          <w:w w:val="105"/>
          <w:sz w:val="21"/>
        </w:rPr>
        <w:t xml:space="preserve"> </w:t>
      </w:r>
      <w:r>
        <w:rPr>
          <w:color w:val="484846"/>
          <w:w w:val="105"/>
          <w:sz w:val="21"/>
        </w:rPr>
        <w:t>and</w:t>
      </w:r>
      <w:r>
        <w:rPr>
          <w:color w:val="484846"/>
          <w:spacing w:val="-4"/>
          <w:w w:val="105"/>
          <w:sz w:val="21"/>
        </w:rPr>
        <w:t xml:space="preserve"> </w:t>
      </w:r>
      <w:r>
        <w:rPr>
          <w:color w:val="313331"/>
          <w:spacing w:val="-2"/>
          <w:w w:val="105"/>
          <w:sz w:val="21"/>
        </w:rPr>
        <w:t>SOPs</w:t>
      </w:r>
      <w:r>
        <w:rPr>
          <w:color w:val="757575"/>
          <w:spacing w:val="-2"/>
          <w:w w:val="105"/>
          <w:sz w:val="21"/>
        </w:rPr>
        <w:t>.</w:t>
      </w:r>
    </w:p>
    <w:p w14:paraId="05E6B1A3" w14:textId="77777777" w:rsidR="000D03B5" w:rsidRDefault="00DC03A4">
      <w:pPr>
        <w:pStyle w:val="ListParagraph"/>
        <w:numPr>
          <w:ilvl w:val="0"/>
          <w:numId w:val="31"/>
        </w:numPr>
        <w:tabs>
          <w:tab w:val="left" w:pos="978"/>
        </w:tabs>
        <w:spacing w:before="8"/>
        <w:ind w:hanging="354"/>
        <w:rPr>
          <w:color w:val="313331"/>
          <w:sz w:val="21"/>
        </w:rPr>
      </w:pPr>
      <w:r>
        <w:rPr>
          <w:color w:val="484846"/>
          <w:w w:val="105"/>
          <w:sz w:val="21"/>
        </w:rPr>
        <w:t>Maintain</w:t>
      </w:r>
      <w:r>
        <w:rPr>
          <w:color w:val="484846"/>
          <w:spacing w:val="-11"/>
          <w:w w:val="105"/>
          <w:sz w:val="21"/>
        </w:rPr>
        <w:t xml:space="preserve"> </w:t>
      </w:r>
      <w:r>
        <w:rPr>
          <w:color w:val="313331"/>
          <w:w w:val="105"/>
          <w:sz w:val="21"/>
        </w:rPr>
        <w:t>list</w:t>
      </w:r>
      <w:r>
        <w:rPr>
          <w:color w:val="313331"/>
          <w:spacing w:val="-7"/>
          <w:w w:val="105"/>
          <w:sz w:val="21"/>
        </w:rPr>
        <w:t xml:space="preserve"> </w:t>
      </w:r>
      <w:r>
        <w:rPr>
          <w:color w:val="484846"/>
          <w:w w:val="105"/>
          <w:sz w:val="21"/>
        </w:rPr>
        <w:t>of</w:t>
      </w:r>
      <w:r>
        <w:rPr>
          <w:color w:val="484846"/>
          <w:spacing w:val="-15"/>
          <w:w w:val="105"/>
          <w:sz w:val="21"/>
        </w:rPr>
        <w:t xml:space="preserve"> </w:t>
      </w:r>
      <w:r>
        <w:rPr>
          <w:color w:val="131313"/>
          <w:w w:val="105"/>
          <w:sz w:val="21"/>
        </w:rPr>
        <w:t>l</w:t>
      </w:r>
      <w:r>
        <w:rPr>
          <w:color w:val="313331"/>
          <w:w w:val="105"/>
          <w:sz w:val="21"/>
        </w:rPr>
        <w:t>aw</w:t>
      </w:r>
      <w:r>
        <w:rPr>
          <w:color w:val="313331"/>
          <w:spacing w:val="-7"/>
          <w:w w:val="105"/>
          <w:sz w:val="21"/>
        </w:rPr>
        <w:t xml:space="preserve"> </w:t>
      </w:r>
      <w:r>
        <w:rPr>
          <w:color w:val="313331"/>
          <w:w w:val="105"/>
          <w:sz w:val="21"/>
        </w:rPr>
        <w:t>enforcement</w:t>
      </w:r>
      <w:r>
        <w:rPr>
          <w:color w:val="313331"/>
          <w:spacing w:val="1"/>
          <w:w w:val="105"/>
          <w:sz w:val="21"/>
        </w:rPr>
        <w:t xml:space="preserve"> </w:t>
      </w:r>
      <w:r>
        <w:rPr>
          <w:color w:val="484846"/>
          <w:w w:val="105"/>
          <w:sz w:val="21"/>
        </w:rPr>
        <w:t>resources</w:t>
      </w:r>
      <w:r>
        <w:rPr>
          <w:color w:val="484846"/>
          <w:spacing w:val="-7"/>
          <w:w w:val="105"/>
          <w:sz w:val="21"/>
        </w:rPr>
        <w:t xml:space="preserve"> </w:t>
      </w:r>
      <w:r>
        <w:rPr>
          <w:color w:val="646462"/>
          <w:w w:val="105"/>
          <w:sz w:val="21"/>
        </w:rPr>
        <w:t>(</w:t>
      </w:r>
      <w:r>
        <w:rPr>
          <w:color w:val="484846"/>
          <w:w w:val="105"/>
          <w:sz w:val="21"/>
        </w:rPr>
        <w:t>see</w:t>
      </w:r>
      <w:r>
        <w:rPr>
          <w:color w:val="484846"/>
          <w:spacing w:val="-4"/>
          <w:w w:val="105"/>
          <w:sz w:val="21"/>
        </w:rPr>
        <w:t xml:space="preserve"> </w:t>
      </w:r>
      <w:r>
        <w:rPr>
          <w:color w:val="484846"/>
          <w:w w:val="105"/>
          <w:sz w:val="21"/>
        </w:rPr>
        <w:t>Annex</w:t>
      </w:r>
      <w:r>
        <w:rPr>
          <w:color w:val="484846"/>
          <w:spacing w:val="-2"/>
          <w:w w:val="105"/>
          <w:sz w:val="21"/>
        </w:rPr>
        <w:t xml:space="preserve"> </w:t>
      </w:r>
      <w:r>
        <w:rPr>
          <w:b/>
          <w:color w:val="484846"/>
          <w:spacing w:val="-5"/>
          <w:w w:val="105"/>
          <w:sz w:val="20"/>
        </w:rPr>
        <w:t>M).</w:t>
      </w:r>
    </w:p>
    <w:p w14:paraId="05E6B1A4" w14:textId="77777777" w:rsidR="000D03B5" w:rsidRDefault="00DC03A4">
      <w:pPr>
        <w:pStyle w:val="ListParagraph"/>
        <w:numPr>
          <w:ilvl w:val="0"/>
          <w:numId w:val="31"/>
        </w:numPr>
        <w:tabs>
          <w:tab w:val="left" w:pos="976"/>
          <w:tab w:val="left" w:pos="979"/>
        </w:tabs>
        <w:spacing w:before="18" w:line="252" w:lineRule="auto"/>
        <w:ind w:left="979" w:right="247" w:hanging="354"/>
        <w:rPr>
          <w:color w:val="313331"/>
          <w:sz w:val="21"/>
        </w:rPr>
      </w:pPr>
      <w:r>
        <w:rPr>
          <w:color w:val="313331"/>
          <w:w w:val="105"/>
          <w:sz w:val="21"/>
        </w:rPr>
        <w:t>Deve</w:t>
      </w:r>
      <w:r>
        <w:rPr>
          <w:color w:val="646462"/>
          <w:w w:val="105"/>
          <w:sz w:val="21"/>
        </w:rPr>
        <w:t>l</w:t>
      </w:r>
      <w:r>
        <w:rPr>
          <w:color w:val="484846"/>
          <w:w w:val="105"/>
          <w:sz w:val="21"/>
        </w:rPr>
        <w:t>op and</w:t>
      </w:r>
      <w:r>
        <w:rPr>
          <w:color w:val="484846"/>
          <w:spacing w:val="25"/>
          <w:w w:val="105"/>
          <w:sz w:val="21"/>
        </w:rPr>
        <w:t xml:space="preserve"> </w:t>
      </w:r>
      <w:r>
        <w:rPr>
          <w:color w:val="313331"/>
          <w:w w:val="105"/>
          <w:sz w:val="21"/>
        </w:rPr>
        <w:t>update</w:t>
      </w:r>
      <w:r>
        <w:rPr>
          <w:color w:val="313331"/>
          <w:spacing w:val="31"/>
          <w:w w:val="105"/>
          <w:sz w:val="21"/>
        </w:rPr>
        <w:t xml:space="preserve"> </w:t>
      </w:r>
      <w:r>
        <w:rPr>
          <w:color w:val="484846"/>
          <w:w w:val="105"/>
          <w:sz w:val="21"/>
        </w:rPr>
        <w:t>a</w:t>
      </w:r>
      <w:r>
        <w:rPr>
          <w:color w:val="484846"/>
          <w:spacing w:val="24"/>
          <w:w w:val="105"/>
          <w:sz w:val="21"/>
        </w:rPr>
        <w:t xml:space="preserve"> </w:t>
      </w:r>
      <w:r>
        <w:rPr>
          <w:color w:val="484846"/>
          <w:w w:val="105"/>
          <w:sz w:val="21"/>
        </w:rPr>
        <w:t>l</w:t>
      </w:r>
      <w:r>
        <w:rPr>
          <w:color w:val="757575"/>
          <w:w w:val="105"/>
          <w:sz w:val="21"/>
        </w:rPr>
        <w:t>i</w:t>
      </w:r>
      <w:r>
        <w:rPr>
          <w:color w:val="484846"/>
          <w:w w:val="105"/>
          <w:sz w:val="21"/>
        </w:rPr>
        <w:t xml:space="preserve">st of key </w:t>
      </w:r>
      <w:r>
        <w:rPr>
          <w:color w:val="313331"/>
          <w:w w:val="105"/>
          <w:sz w:val="21"/>
        </w:rPr>
        <w:t>faci</w:t>
      </w:r>
      <w:r>
        <w:rPr>
          <w:color w:val="646462"/>
          <w:w w:val="105"/>
          <w:sz w:val="21"/>
        </w:rPr>
        <w:t>l</w:t>
      </w:r>
      <w:r>
        <w:rPr>
          <w:color w:val="484846"/>
          <w:w w:val="105"/>
          <w:sz w:val="21"/>
        </w:rPr>
        <w:t>ities</w:t>
      </w:r>
      <w:r>
        <w:rPr>
          <w:color w:val="484846"/>
          <w:spacing w:val="24"/>
          <w:w w:val="105"/>
          <w:sz w:val="21"/>
        </w:rPr>
        <w:t xml:space="preserve"> </w:t>
      </w:r>
      <w:r>
        <w:rPr>
          <w:color w:val="484846"/>
          <w:w w:val="105"/>
          <w:sz w:val="21"/>
        </w:rPr>
        <w:t>that</w:t>
      </w:r>
      <w:r>
        <w:rPr>
          <w:color w:val="484846"/>
          <w:spacing w:val="29"/>
          <w:w w:val="105"/>
          <w:sz w:val="21"/>
        </w:rPr>
        <w:t xml:space="preserve"> </w:t>
      </w:r>
      <w:r>
        <w:rPr>
          <w:color w:val="484846"/>
          <w:w w:val="105"/>
          <w:sz w:val="21"/>
        </w:rPr>
        <w:t>may require</w:t>
      </w:r>
      <w:r>
        <w:rPr>
          <w:color w:val="484846"/>
          <w:spacing w:val="23"/>
          <w:w w:val="105"/>
          <w:sz w:val="21"/>
        </w:rPr>
        <w:t xml:space="preserve"> </w:t>
      </w:r>
      <w:r>
        <w:rPr>
          <w:color w:val="484846"/>
          <w:w w:val="105"/>
          <w:sz w:val="21"/>
        </w:rPr>
        <w:t>security</w:t>
      </w:r>
      <w:r>
        <w:rPr>
          <w:color w:val="484846"/>
          <w:spacing w:val="27"/>
          <w:w w:val="105"/>
          <w:sz w:val="21"/>
        </w:rPr>
        <w:t xml:space="preserve"> </w:t>
      </w:r>
      <w:r>
        <w:rPr>
          <w:color w:val="484846"/>
          <w:w w:val="105"/>
          <w:sz w:val="21"/>
        </w:rPr>
        <w:t>dur</w:t>
      </w:r>
      <w:r>
        <w:rPr>
          <w:color w:val="646462"/>
          <w:w w:val="105"/>
          <w:sz w:val="21"/>
        </w:rPr>
        <w:t>i</w:t>
      </w:r>
      <w:r>
        <w:rPr>
          <w:color w:val="313331"/>
          <w:w w:val="105"/>
          <w:sz w:val="21"/>
        </w:rPr>
        <w:t>ng</w:t>
      </w:r>
      <w:r>
        <w:rPr>
          <w:color w:val="313331"/>
          <w:spacing w:val="23"/>
          <w:w w:val="105"/>
          <w:sz w:val="21"/>
        </w:rPr>
        <w:t xml:space="preserve"> </w:t>
      </w:r>
      <w:r>
        <w:rPr>
          <w:color w:val="484846"/>
          <w:w w:val="105"/>
          <w:sz w:val="21"/>
        </w:rPr>
        <w:t>emergency situations</w:t>
      </w:r>
      <w:r>
        <w:rPr>
          <w:color w:val="646462"/>
          <w:w w:val="105"/>
          <w:sz w:val="21"/>
        </w:rPr>
        <w:t>.</w:t>
      </w:r>
      <w:r>
        <w:rPr>
          <w:color w:val="646462"/>
          <w:spacing w:val="40"/>
          <w:w w:val="105"/>
          <w:sz w:val="21"/>
        </w:rPr>
        <w:t xml:space="preserve"> </w:t>
      </w:r>
      <w:r>
        <w:rPr>
          <w:color w:val="313331"/>
          <w:w w:val="105"/>
          <w:sz w:val="21"/>
        </w:rPr>
        <w:t>See Appendix</w:t>
      </w:r>
      <w:r>
        <w:rPr>
          <w:color w:val="313331"/>
          <w:spacing w:val="40"/>
          <w:w w:val="105"/>
          <w:sz w:val="21"/>
        </w:rPr>
        <w:t xml:space="preserve"> </w:t>
      </w:r>
      <w:r>
        <w:rPr>
          <w:b/>
          <w:color w:val="484846"/>
          <w:w w:val="105"/>
          <w:sz w:val="21"/>
        </w:rPr>
        <w:t xml:space="preserve">1 </w:t>
      </w:r>
      <w:r>
        <w:rPr>
          <w:color w:val="484846"/>
          <w:w w:val="105"/>
          <w:sz w:val="21"/>
        </w:rPr>
        <w:t xml:space="preserve">to </w:t>
      </w:r>
      <w:r>
        <w:rPr>
          <w:color w:val="313331"/>
          <w:w w:val="105"/>
          <w:sz w:val="21"/>
        </w:rPr>
        <w:t>this annex</w:t>
      </w:r>
      <w:r>
        <w:rPr>
          <w:color w:val="757575"/>
          <w:w w:val="105"/>
          <w:sz w:val="21"/>
        </w:rPr>
        <w:t>.</w:t>
      </w:r>
    </w:p>
    <w:p w14:paraId="05E6B1A5" w14:textId="77777777" w:rsidR="000D03B5" w:rsidRDefault="00DC03A4">
      <w:pPr>
        <w:pStyle w:val="ListParagraph"/>
        <w:numPr>
          <w:ilvl w:val="0"/>
          <w:numId w:val="31"/>
        </w:numPr>
        <w:tabs>
          <w:tab w:val="left" w:pos="973"/>
        </w:tabs>
        <w:spacing w:before="3"/>
        <w:ind w:left="973" w:hanging="346"/>
        <w:rPr>
          <w:color w:val="313331"/>
          <w:sz w:val="21"/>
        </w:rPr>
      </w:pPr>
      <w:r>
        <w:rPr>
          <w:color w:val="484846"/>
          <w:w w:val="105"/>
          <w:sz w:val="21"/>
        </w:rPr>
        <w:t>Maintain</w:t>
      </w:r>
      <w:r>
        <w:rPr>
          <w:color w:val="484846"/>
          <w:spacing w:val="-9"/>
          <w:w w:val="105"/>
          <w:sz w:val="21"/>
        </w:rPr>
        <w:t xml:space="preserve"> </w:t>
      </w:r>
      <w:r>
        <w:rPr>
          <w:color w:val="484846"/>
          <w:w w:val="105"/>
          <w:sz w:val="21"/>
        </w:rPr>
        <w:t>and</w:t>
      </w:r>
      <w:r>
        <w:rPr>
          <w:color w:val="484846"/>
          <w:spacing w:val="-12"/>
          <w:w w:val="105"/>
          <w:sz w:val="21"/>
        </w:rPr>
        <w:t xml:space="preserve"> </w:t>
      </w:r>
      <w:r>
        <w:rPr>
          <w:color w:val="484846"/>
          <w:w w:val="105"/>
          <w:sz w:val="21"/>
        </w:rPr>
        <w:t>periodically test</w:t>
      </w:r>
      <w:r>
        <w:rPr>
          <w:color w:val="484846"/>
          <w:spacing w:val="-9"/>
          <w:w w:val="105"/>
          <w:sz w:val="21"/>
        </w:rPr>
        <w:t xml:space="preserve"> </w:t>
      </w:r>
      <w:r>
        <w:rPr>
          <w:color w:val="484846"/>
          <w:spacing w:val="-2"/>
          <w:w w:val="105"/>
          <w:sz w:val="21"/>
        </w:rPr>
        <w:t>equipment.</w:t>
      </w:r>
    </w:p>
    <w:p w14:paraId="05E6B1A6" w14:textId="77777777" w:rsidR="000D03B5" w:rsidRDefault="00DC03A4">
      <w:pPr>
        <w:pStyle w:val="ListParagraph"/>
        <w:numPr>
          <w:ilvl w:val="0"/>
          <w:numId w:val="31"/>
        </w:numPr>
        <w:tabs>
          <w:tab w:val="left" w:pos="978"/>
        </w:tabs>
        <w:spacing w:before="13"/>
        <w:ind w:hanging="357"/>
        <w:rPr>
          <w:color w:val="313331"/>
          <w:sz w:val="21"/>
        </w:rPr>
      </w:pPr>
      <w:r>
        <w:rPr>
          <w:color w:val="313331"/>
          <w:w w:val="105"/>
          <w:sz w:val="21"/>
        </w:rPr>
        <w:t>Conduct</w:t>
      </w:r>
      <w:r>
        <w:rPr>
          <w:color w:val="313331"/>
          <w:spacing w:val="-12"/>
          <w:w w:val="105"/>
          <w:sz w:val="21"/>
        </w:rPr>
        <w:t xml:space="preserve"> </w:t>
      </w:r>
      <w:r>
        <w:rPr>
          <w:color w:val="484846"/>
          <w:w w:val="105"/>
          <w:sz w:val="21"/>
        </w:rPr>
        <w:t>appropriate</w:t>
      </w:r>
      <w:r>
        <w:rPr>
          <w:color w:val="484846"/>
          <w:spacing w:val="11"/>
          <w:w w:val="105"/>
          <w:sz w:val="21"/>
        </w:rPr>
        <w:t xml:space="preserve"> </w:t>
      </w:r>
      <w:r>
        <w:rPr>
          <w:color w:val="484846"/>
          <w:w w:val="105"/>
          <w:sz w:val="21"/>
        </w:rPr>
        <w:t>tra</w:t>
      </w:r>
      <w:r>
        <w:rPr>
          <w:color w:val="646462"/>
          <w:w w:val="105"/>
          <w:sz w:val="21"/>
        </w:rPr>
        <w:t>i</w:t>
      </w:r>
      <w:r>
        <w:rPr>
          <w:color w:val="484846"/>
          <w:w w:val="105"/>
          <w:sz w:val="21"/>
        </w:rPr>
        <w:t>ning</w:t>
      </w:r>
      <w:r>
        <w:rPr>
          <w:color w:val="757575"/>
          <w:w w:val="105"/>
          <w:sz w:val="21"/>
        </w:rPr>
        <w:t>,</w:t>
      </w:r>
      <w:r>
        <w:rPr>
          <w:color w:val="757575"/>
          <w:spacing w:val="-20"/>
          <w:w w:val="105"/>
          <w:sz w:val="21"/>
        </w:rPr>
        <w:t xml:space="preserve"> </w:t>
      </w:r>
      <w:r>
        <w:rPr>
          <w:color w:val="484846"/>
          <w:w w:val="105"/>
          <w:sz w:val="21"/>
        </w:rPr>
        <w:t>dr</w:t>
      </w:r>
      <w:r>
        <w:rPr>
          <w:color w:val="646462"/>
          <w:w w:val="105"/>
          <w:sz w:val="21"/>
        </w:rPr>
        <w:t>i</w:t>
      </w:r>
      <w:r>
        <w:rPr>
          <w:color w:val="484846"/>
          <w:w w:val="105"/>
          <w:sz w:val="21"/>
        </w:rPr>
        <w:t>lls</w:t>
      </w:r>
      <w:r>
        <w:rPr>
          <w:color w:val="646462"/>
          <w:w w:val="105"/>
          <w:sz w:val="21"/>
        </w:rPr>
        <w:t>,</w:t>
      </w:r>
      <w:r>
        <w:rPr>
          <w:color w:val="646462"/>
          <w:spacing w:val="-16"/>
          <w:w w:val="105"/>
          <w:sz w:val="21"/>
        </w:rPr>
        <w:t xml:space="preserve"> </w:t>
      </w:r>
      <w:r>
        <w:rPr>
          <w:color w:val="484846"/>
          <w:w w:val="105"/>
          <w:sz w:val="21"/>
        </w:rPr>
        <w:t>and</w:t>
      </w:r>
      <w:r>
        <w:rPr>
          <w:color w:val="484846"/>
          <w:spacing w:val="-13"/>
          <w:w w:val="105"/>
          <w:sz w:val="21"/>
        </w:rPr>
        <w:t xml:space="preserve"> </w:t>
      </w:r>
      <w:r>
        <w:rPr>
          <w:color w:val="484846"/>
          <w:spacing w:val="-2"/>
          <w:w w:val="105"/>
          <w:sz w:val="21"/>
        </w:rPr>
        <w:t>exercises.</w:t>
      </w:r>
    </w:p>
    <w:p w14:paraId="05E6B1A7" w14:textId="77777777" w:rsidR="000D03B5" w:rsidRDefault="00DC03A4">
      <w:pPr>
        <w:pStyle w:val="ListParagraph"/>
        <w:numPr>
          <w:ilvl w:val="0"/>
          <w:numId w:val="31"/>
        </w:numPr>
        <w:tabs>
          <w:tab w:val="left" w:pos="978"/>
        </w:tabs>
        <w:spacing w:before="8" w:line="256" w:lineRule="auto"/>
        <w:ind w:right="232" w:hanging="356"/>
        <w:rPr>
          <w:color w:val="313331"/>
          <w:sz w:val="21"/>
        </w:rPr>
      </w:pPr>
      <w:r>
        <w:rPr>
          <w:color w:val="313331"/>
          <w:w w:val="105"/>
          <w:sz w:val="21"/>
        </w:rPr>
        <w:t>Identify</w:t>
      </w:r>
      <w:r>
        <w:rPr>
          <w:color w:val="313331"/>
          <w:spacing w:val="80"/>
          <w:w w:val="105"/>
          <w:sz w:val="21"/>
        </w:rPr>
        <w:t xml:space="preserve"> </w:t>
      </w:r>
      <w:r>
        <w:rPr>
          <w:color w:val="484846"/>
          <w:w w:val="105"/>
          <w:sz w:val="21"/>
        </w:rPr>
        <w:t>potential</w:t>
      </w:r>
      <w:r>
        <w:rPr>
          <w:color w:val="484846"/>
          <w:spacing w:val="80"/>
          <w:w w:val="105"/>
          <w:sz w:val="21"/>
        </w:rPr>
        <w:t xml:space="preserve"> </w:t>
      </w:r>
      <w:r>
        <w:rPr>
          <w:color w:val="484846"/>
          <w:w w:val="105"/>
          <w:sz w:val="21"/>
        </w:rPr>
        <w:t>evacuation,</w:t>
      </w:r>
      <w:r>
        <w:rPr>
          <w:color w:val="484846"/>
          <w:spacing w:val="80"/>
          <w:w w:val="105"/>
          <w:sz w:val="21"/>
        </w:rPr>
        <w:t xml:space="preserve"> </w:t>
      </w:r>
      <w:r>
        <w:rPr>
          <w:color w:val="484846"/>
          <w:w w:val="105"/>
          <w:sz w:val="21"/>
        </w:rPr>
        <w:t>traffic</w:t>
      </w:r>
      <w:r>
        <w:rPr>
          <w:color w:val="484846"/>
          <w:spacing w:val="80"/>
          <w:w w:val="105"/>
          <w:sz w:val="21"/>
        </w:rPr>
        <w:t xml:space="preserve"> </w:t>
      </w:r>
      <w:r>
        <w:rPr>
          <w:color w:val="484846"/>
          <w:w w:val="105"/>
          <w:sz w:val="21"/>
        </w:rPr>
        <w:t>contro</w:t>
      </w:r>
      <w:r>
        <w:rPr>
          <w:color w:val="646462"/>
          <w:w w:val="105"/>
          <w:sz w:val="21"/>
        </w:rPr>
        <w:t>l</w:t>
      </w:r>
      <w:r>
        <w:rPr>
          <w:color w:val="646462"/>
          <w:spacing w:val="40"/>
          <w:w w:val="105"/>
          <w:sz w:val="21"/>
        </w:rPr>
        <w:t xml:space="preserve"> </w:t>
      </w:r>
      <w:r>
        <w:rPr>
          <w:color w:val="484846"/>
          <w:w w:val="105"/>
          <w:sz w:val="21"/>
        </w:rPr>
        <w:t>and</w:t>
      </w:r>
      <w:r>
        <w:rPr>
          <w:color w:val="484846"/>
          <w:spacing w:val="80"/>
          <w:w w:val="105"/>
          <w:sz w:val="21"/>
        </w:rPr>
        <w:t xml:space="preserve"> </w:t>
      </w:r>
      <w:r>
        <w:rPr>
          <w:color w:val="484846"/>
          <w:w w:val="105"/>
          <w:sz w:val="21"/>
        </w:rPr>
        <w:t>security</w:t>
      </w:r>
      <w:r>
        <w:rPr>
          <w:color w:val="484846"/>
          <w:spacing w:val="80"/>
          <w:w w:val="105"/>
          <w:sz w:val="21"/>
        </w:rPr>
        <w:t xml:space="preserve"> </w:t>
      </w:r>
      <w:r>
        <w:rPr>
          <w:color w:val="757575"/>
          <w:w w:val="105"/>
          <w:sz w:val="21"/>
        </w:rPr>
        <w:t>i</w:t>
      </w:r>
      <w:r>
        <w:rPr>
          <w:color w:val="484846"/>
          <w:w w:val="105"/>
          <w:sz w:val="21"/>
        </w:rPr>
        <w:t>ssues</w:t>
      </w:r>
      <w:r>
        <w:rPr>
          <w:color w:val="484846"/>
          <w:spacing w:val="76"/>
          <w:w w:val="105"/>
          <w:sz w:val="21"/>
        </w:rPr>
        <w:t xml:space="preserve"> </w:t>
      </w:r>
      <w:r>
        <w:rPr>
          <w:color w:val="313331"/>
          <w:w w:val="105"/>
          <w:sz w:val="21"/>
        </w:rPr>
        <w:t>and</w:t>
      </w:r>
      <w:r>
        <w:rPr>
          <w:color w:val="313331"/>
          <w:spacing w:val="80"/>
          <w:w w:val="105"/>
          <w:sz w:val="21"/>
        </w:rPr>
        <w:t xml:space="preserve"> </w:t>
      </w:r>
      <w:r>
        <w:rPr>
          <w:color w:val="484846"/>
          <w:w w:val="105"/>
          <w:sz w:val="21"/>
        </w:rPr>
        <w:t>estimate</w:t>
      </w:r>
      <w:r>
        <w:rPr>
          <w:color w:val="484846"/>
          <w:spacing w:val="80"/>
          <w:w w:val="105"/>
          <w:sz w:val="21"/>
        </w:rPr>
        <w:t xml:space="preserve"> </w:t>
      </w:r>
      <w:r>
        <w:rPr>
          <w:color w:val="484846"/>
          <w:w w:val="105"/>
          <w:sz w:val="21"/>
        </w:rPr>
        <w:t xml:space="preserve">law </w:t>
      </w:r>
      <w:r>
        <w:rPr>
          <w:color w:val="313331"/>
          <w:w w:val="105"/>
          <w:sz w:val="21"/>
        </w:rPr>
        <w:t xml:space="preserve">enforcement </w:t>
      </w:r>
      <w:r>
        <w:rPr>
          <w:color w:val="484846"/>
          <w:w w:val="105"/>
          <w:sz w:val="21"/>
        </w:rPr>
        <w:t>requirements</w:t>
      </w:r>
      <w:r>
        <w:rPr>
          <w:color w:val="757575"/>
          <w:w w:val="105"/>
          <w:sz w:val="21"/>
        </w:rPr>
        <w:t>.</w:t>
      </w:r>
    </w:p>
    <w:p w14:paraId="05E6B1A8" w14:textId="77777777" w:rsidR="000D03B5" w:rsidRDefault="00DC03A4">
      <w:pPr>
        <w:pStyle w:val="ListParagraph"/>
        <w:numPr>
          <w:ilvl w:val="0"/>
          <w:numId w:val="31"/>
        </w:numPr>
        <w:tabs>
          <w:tab w:val="left" w:pos="973"/>
        </w:tabs>
        <w:spacing w:line="234" w:lineRule="exact"/>
        <w:ind w:left="973"/>
        <w:rPr>
          <w:color w:val="313331"/>
          <w:sz w:val="21"/>
        </w:rPr>
      </w:pPr>
      <w:r>
        <w:rPr>
          <w:color w:val="484846"/>
          <w:w w:val="105"/>
          <w:sz w:val="21"/>
        </w:rPr>
        <w:t>Develop</w:t>
      </w:r>
      <w:r>
        <w:rPr>
          <w:color w:val="484846"/>
          <w:spacing w:val="-5"/>
          <w:w w:val="105"/>
          <w:sz w:val="21"/>
        </w:rPr>
        <w:t xml:space="preserve"> </w:t>
      </w:r>
      <w:r>
        <w:rPr>
          <w:color w:val="484846"/>
          <w:w w:val="105"/>
          <w:sz w:val="21"/>
        </w:rPr>
        <w:t>tentative</w:t>
      </w:r>
      <w:r>
        <w:rPr>
          <w:color w:val="484846"/>
          <w:spacing w:val="-6"/>
          <w:w w:val="105"/>
          <w:sz w:val="21"/>
        </w:rPr>
        <w:t xml:space="preserve"> </w:t>
      </w:r>
      <w:r>
        <w:rPr>
          <w:color w:val="484846"/>
          <w:w w:val="105"/>
          <w:sz w:val="21"/>
        </w:rPr>
        <w:t>task</w:t>
      </w:r>
      <w:r>
        <w:rPr>
          <w:color w:val="484846"/>
          <w:spacing w:val="-11"/>
          <w:w w:val="105"/>
          <w:sz w:val="21"/>
        </w:rPr>
        <w:t xml:space="preserve"> </w:t>
      </w:r>
      <w:r>
        <w:rPr>
          <w:color w:val="484846"/>
          <w:w w:val="105"/>
          <w:sz w:val="21"/>
        </w:rPr>
        <w:t>assignments and</w:t>
      </w:r>
      <w:r>
        <w:rPr>
          <w:color w:val="484846"/>
          <w:spacing w:val="-9"/>
          <w:w w:val="105"/>
          <w:sz w:val="21"/>
        </w:rPr>
        <w:t xml:space="preserve"> </w:t>
      </w:r>
      <w:r>
        <w:rPr>
          <w:color w:val="646462"/>
          <w:w w:val="105"/>
          <w:sz w:val="21"/>
        </w:rPr>
        <w:t>i</w:t>
      </w:r>
      <w:r>
        <w:rPr>
          <w:color w:val="484846"/>
          <w:w w:val="105"/>
          <w:sz w:val="21"/>
        </w:rPr>
        <w:t>de</w:t>
      </w:r>
      <w:r>
        <w:rPr>
          <w:color w:val="646462"/>
          <w:w w:val="105"/>
          <w:sz w:val="21"/>
        </w:rPr>
        <w:t>n</w:t>
      </w:r>
      <w:r>
        <w:rPr>
          <w:color w:val="484846"/>
          <w:w w:val="105"/>
          <w:sz w:val="21"/>
        </w:rPr>
        <w:t>tify</w:t>
      </w:r>
      <w:r>
        <w:rPr>
          <w:color w:val="484846"/>
          <w:spacing w:val="-15"/>
          <w:w w:val="105"/>
          <w:sz w:val="21"/>
        </w:rPr>
        <w:t xml:space="preserve"> </w:t>
      </w:r>
      <w:r>
        <w:rPr>
          <w:color w:val="484846"/>
          <w:w w:val="105"/>
          <w:sz w:val="21"/>
        </w:rPr>
        <w:t>potential</w:t>
      </w:r>
      <w:r>
        <w:rPr>
          <w:color w:val="484846"/>
          <w:spacing w:val="-10"/>
          <w:w w:val="105"/>
          <w:sz w:val="21"/>
        </w:rPr>
        <w:t xml:space="preserve"> </w:t>
      </w:r>
      <w:r>
        <w:rPr>
          <w:color w:val="484846"/>
          <w:w w:val="105"/>
          <w:sz w:val="21"/>
        </w:rPr>
        <w:t>resource</w:t>
      </w:r>
      <w:r>
        <w:rPr>
          <w:color w:val="484846"/>
          <w:spacing w:val="-13"/>
          <w:w w:val="105"/>
          <w:sz w:val="21"/>
        </w:rPr>
        <w:t xml:space="preserve"> </w:t>
      </w:r>
      <w:r>
        <w:rPr>
          <w:color w:val="484846"/>
          <w:spacing w:val="-2"/>
          <w:w w:val="105"/>
          <w:sz w:val="21"/>
        </w:rPr>
        <w:t>shortfalls</w:t>
      </w:r>
      <w:r>
        <w:rPr>
          <w:color w:val="646462"/>
          <w:spacing w:val="-2"/>
          <w:w w:val="105"/>
          <w:sz w:val="21"/>
        </w:rPr>
        <w:t>.</w:t>
      </w:r>
    </w:p>
    <w:p w14:paraId="05E6B1A9" w14:textId="77777777" w:rsidR="000D03B5" w:rsidRDefault="000D03B5">
      <w:pPr>
        <w:pStyle w:val="BodyText"/>
        <w:spacing w:before="2"/>
        <w:rPr>
          <w:sz w:val="22"/>
        </w:rPr>
      </w:pPr>
    </w:p>
    <w:p w14:paraId="05E6B1AA" w14:textId="176158E4" w:rsidR="000D03B5" w:rsidRDefault="00DC03A4">
      <w:pPr>
        <w:numPr>
          <w:ilvl w:val="0"/>
          <w:numId w:val="2"/>
        </w:numPr>
        <w:tabs>
          <w:tab w:val="left" w:pos="622"/>
        </w:tabs>
        <w:ind w:left="622" w:hanging="354"/>
        <w:jc w:val="left"/>
        <w:rPr>
          <w:b/>
          <w:color w:val="313331"/>
          <w:sz w:val="21"/>
        </w:rPr>
      </w:pPr>
      <w:r>
        <w:rPr>
          <w:b/>
          <w:color w:val="313331"/>
          <w:sz w:val="21"/>
        </w:rPr>
        <w:t>Readiness</w:t>
      </w:r>
      <w:r>
        <w:rPr>
          <w:b/>
          <w:color w:val="313331"/>
          <w:spacing w:val="15"/>
          <w:sz w:val="21"/>
        </w:rPr>
        <w:t xml:space="preserve"> </w:t>
      </w:r>
      <w:r>
        <w:rPr>
          <w:b/>
          <w:color w:val="313331"/>
          <w:sz w:val="21"/>
        </w:rPr>
        <w:t>Level</w:t>
      </w:r>
      <w:r w:rsidRPr="00953E35">
        <w:rPr>
          <w:b/>
          <w:color w:val="313331"/>
          <w:spacing w:val="14"/>
          <w:sz w:val="21"/>
        </w:rPr>
        <w:t xml:space="preserve"> </w:t>
      </w:r>
      <w:r w:rsidR="00953E35" w:rsidRPr="00953E35">
        <w:rPr>
          <w:color w:val="313331"/>
          <w:sz w:val="23"/>
        </w:rPr>
        <w:t>III</w:t>
      </w:r>
      <w:r>
        <w:rPr>
          <w:rFonts w:ascii="Times New Roman"/>
          <w:color w:val="313331"/>
          <w:spacing w:val="7"/>
          <w:sz w:val="23"/>
        </w:rPr>
        <w:t xml:space="preserve"> </w:t>
      </w:r>
      <w:r>
        <w:rPr>
          <w:rFonts w:ascii="Times New Roman"/>
          <w:color w:val="313331"/>
          <w:sz w:val="23"/>
        </w:rPr>
        <w:t>-</w:t>
      </w:r>
      <w:r>
        <w:rPr>
          <w:rFonts w:ascii="Times New Roman"/>
          <w:color w:val="313331"/>
          <w:spacing w:val="73"/>
          <w:sz w:val="23"/>
        </w:rPr>
        <w:t xml:space="preserve"> </w:t>
      </w:r>
      <w:r>
        <w:rPr>
          <w:b/>
          <w:color w:val="313331"/>
          <w:sz w:val="21"/>
        </w:rPr>
        <w:t>Increased</w:t>
      </w:r>
      <w:r>
        <w:rPr>
          <w:b/>
          <w:color w:val="313331"/>
          <w:spacing w:val="17"/>
          <w:sz w:val="21"/>
        </w:rPr>
        <w:t xml:space="preserve"> </w:t>
      </w:r>
      <w:r>
        <w:rPr>
          <w:b/>
          <w:color w:val="313331"/>
          <w:spacing w:val="-2"/>
          <w:sz w:val="21"/>
        </w:rPr>
        <w:t>Readiness</w:t>
      </w:r>
    </w:p>
    <w:p w14:paraId="05E6B1AB" w14:textId="77777777" w:rsidR="000D03B5" w:rsidRDefault="000D03B5">
      <w:pPr>
        <w:pStyle w:val="BodyText"/>
        <w:spacing w:before="10"/>
        <w:rPr>
          <w:b/>
          <w:sz w:val="22"/>
        </w:rPr>
      </w:pPr>
    </w:p>
    <w:p w14:paraId="05E6B1AC" w14:textId="77777777" w:rsidR="000D03B5" w:rsidRDefault="00DC03A4">
      <w:pPr>
        <w:pStyle w:val="ListParagraph"/>
        <w:numPr>
          <w:ilvl w:val="0"/>
          <w:numId w:val="32"/>
        </w:numPr>
        <w:tabs>
          <w:tab w:val="left" w:pos="977"/>
        </w:tabs>
        <w:ind w:left="977" w:hanging="351"/>
        <w:rPr>
          <w:color w:val="313331"/>
          <w:sz w:val="21"/>
        </w:rPr>
      </w:pPr>
      <w:r>
        <w:rPr>
          <w:color w:val="484846"/>
          <w:w w:val="105"/>
          <w:sz w:val="21"/>
        </w:rPr>
        <w:t>Check</w:t>
      </w:r>
      <w:r>
        <w:rPr>
          <w:color w:val="484846"/>
          <w:spacing w:val="-12"/>
          <w:w w:val="105"/>
          <w:sz w:val="21"/>
        </w:rPr>
        <w:t xml:space="preserve"> </w:t>
      </w:r>
      <w:r>
        <w:rPr>
          <w:color w:val="484846"/>
          <w:w w:val="105"/>
          <w:sz w:val="21"/>
        </w:rPr>
        <w:t>readiness</w:t>
      </w:r>
      <w:r>
        <w:rPr>
          <w:color w:val="484846"/>
          <w:spacing w:val="-1"/>
          <w:w w:val="105"/>
          <w:sz w:val="21"/>
        </w:rPr>
        <w:t xml:space="preserve"> </w:t>
      </w:r>
      <w:r>
        <w:rPr>
          <w:color w:val="313331"/>
          <w:w w:val="105"/>
          <w:sz w:val="21"/>
        </w:rPr>
        <w:t>of</w:t>
      </w:r>
      <w:r>
        <w:rPr>
          <w:color w:val="313331"/>
          <w:spacing w:val="-14"/>
          <w:w w:val="105"/>
          <w:sz w:val="21"/>
        </w:rPr>
        <w:t xml:space="preserve"> </w:t>
      </w:r>
      <w:r>
        <w:rPr>
          <w:color w:val="484846"/>
          <w:w w:val="105"/>
          <w:sz w:val="21"/>
        </w:rPr>
        <w:t>law</w:t>
      </w:r>
      <w:r>
        <w:rPr>
          <w:color w:val="484846"/>
          <w:spacing w:val="-4"/>
          <w:w w:val="105"/>
          <w:sz w:val="21"/>
        </w:rPr>
        <w:t xml:space="preserve"> </w:t>
      </w:r>
      <w:r>
        <w:rPr>
          <w:color w:val="484846"/>
          <w:w w:val="105"/>
          <w:sz w:val="21"/>
        </w:rPr>
        <w:t>enforcement</w:t>
      </w:r>
      <w:r>
        <w:rPr>
          <w:color w:val="484846"/>
          <w:spacing w:val="2"/>
          <w:w w:val="105"/>
          <w:sz w:val="21"/>
        </w:rPr>
        <w:t xml:space="preserve"> </w:t>
      </w:r>
      <w:r>
        <w:rPr>
          <w:color w:val="484846"/>
          <w:w w:val="105"/>
          <w:sz w:val="21"/>
        </w:rPr>
        <w:t>equipment</w:t>
      </w:r>
      <w:r>
        <w:rPr>
          <w:color w:val="646462"/>
          <w:w w:val="105"/>
          <w:sz w:val="21"/>
        </w:rPr>
        <w:t>,</w:t>
      </w:r>
      <w:r>
        <w:rPr>
          <w:color w:val="646462"/>
          <w:spacing w:val="-15"/>
          <w:w w:val="105"/>
          <w:sz w:val="21"/>
        </w:rPr>
        <w:t xml:space="preserve"> </w:t>
      </w:r>
      <w:r>
        <w:rPr>
          <w:color w:val="484846"/>
          <w:w w:val="105"/>
          <w:sz w:val="21"/>
        </w:rPr>
        <w:t>supplies</w:t>
      </w:r>
      <w:r>
        <w:rPr>
          <w:color w:val="484846"/>
          <w:spacing w:val="-1"/>
          <w:w w:val="105"/>
          <w:sz w:val="21"/>
        </w:rPr>
        <w:t xml:space="preserve"> </w:t>
      </w:r>
      <w:r>
        <w:rPr>
          <w:color w:val="484846"/>
          <w:w w:val="105"/>
          <w:sz w:val="21"/>
        </w:rPr>
        <w:t>a</w:t>
      </w:r>
      <w:r>
        <w:rPr>
          <w:color w:val="646462"/>
          <w:w w:val="105"/>
          <w:sz w:val="21"/>
        </w:rPr>
        <w:t>n</w:t>
      </w:r>
      <w:r>
        <w:rPr>
          <w:color w:val="484846"/>
          <w:w w:val="105"/>
          <w:sz w:val="21"/>
        </w:rPr>
        <w:t>d</w:t>
      </w:r>
      <w:r>
        <w:rPr>
          <w:color w:val="484846"/>
          <w:spacing w:val="-9"/>
          <w:w w:val="105"/>
          <w:sz w:val="21"/>
        </w:rPr>
        <w:t xml:space="preserve"> </w:t>
      </w:r>
      <w:r>
        <w:rPr>
          <w:color w:val="484846"/>
          <w:spacing w:val="-2"/>
          <w:w w:val="105"/>
          <w:sz w:val="21"/>
        </w:rPr>
        <w:t>facilities.</w:t>
      </w:r>
    </w:p>
    <w:p w14:paraId="05E6B1AD" w14:textId="77777777" w:rsidR="000D03B5" w:rsidRDefault="00DC03A4">
      <w:pPr>
        <w:pStyle w:val="ListParagraph"/>
        <w:numPr>
          <w:ilvl w:val="0"/>
          <w:numId w:val="32"/>
        </w:numPr>
        <w:tabs>
          <w:tab w:val="left" w:pos="983"/>
        </w:tabs>
        <w:spacing w:before="13"/>
        <w:ind w:left="983" w:hanging="359"/>
        <w:rPr>
          <w:color w:val="313331"/>
          <w:sz w:val="21"/>
        </w:rPr>
      </w:pPr>
      <w:r>
        <w:rPr>
          <w:color w:val="313331"/>
          <w:w w:val="105"/>
          <w:sz w:val="21"/>
        </w:rPr>
        <w:t>Correct</w:t>
      </w:r>
      <w:r>
        <w:rPr>
          <w:color w:val="313331"/>
          <w:spacing w:val="-1"/>
          <w:w w:val="105"/>
          <w:sz w:val="21"/>
        </w:rPr>
        <w:t xml:space="preserve"> </w:t>
      </w:r>
      <w:r>
        <w:rPr>
          <w:color w:val="484846"/>
          <w:w w:val="105"/>
          <w:sz w:val="21"/>
        </w:rPr>
        <w:t>equ</w:t>
      </w:r>
      <w:r>
        <w:rPr>
          <w:color w:val="646462"/>
          <w:w w:val="105"/>
          <w:sz w:val="21"/>
        </w:rPr>
        <w:t>i</w:t>
      </w:r>
      <w:r>
        <w:rPr>
          <w:color w:val="484846"/>
          <w:w w:val="105"/>
          <w:sz w:val="21"/>
        </w:rPr>
        <w:t>pment</w:t>
      </w:r>
      <w:r>
        <w:rPr>
          <w:color w:val="484846"/>
          <w:spacing w:val="-10"/>
          <w:w w:val="105"/>
          <w:sz w:val="21"/>
        </w:rPr>
        <w:t xml:space="preserve"> </w:t>
      </w:r>
      <w:r>
        <w:rPr>
          <w:color w:val="484846"/>
          <w:w w:val="105"/>
          <w:sz w:val="21"/>
        </w:rPr>
        <w:t>and</w:t>
      </w:r>
      <w:r>
        <w:rPr>
          <w:color w:val="484846"/>
          <w:spacing w:val="-14"/>
          <w:w w:val="105"/>
          <w:sz w:val="21"/>
        </w:rPr>
        <w:t xml:space="preserve"> </w:t>
      </w:r>
      <w:r>
        <w:rPr>
          <w:color w:val="484846"/>
          <w:w w:val="105"/>
          <w:sz w:val="21"/>
        </w:rPr>
        <w:t>faci</w:t>
      </w:r>
      <w:r>
        <w:rPr>
          <w:color w:val="646462"/>
          <w:w w:val="105"/>
          <w:sz w:val="21"/>
        </w:rPr>
        <w:t>l</w:t>
      </w:r>
      <w:r>
        <w:rPr>
          <w:color w:val="484846"/>
          <w:w w:val="105"/>
          <w:sz w:val="21"/>
        </w:rPr>
        <w:t>ity</w:t>
      </w:r>
      <w:r>
        <w:rPr>
          <w:color w:val="484846"/>
          <w:spacing w:val="-15"/>
          <w:w w:val="105"/>
          <w:sz w:val="21"/>
        </w:rPr>
        <w:t xml:space="preserve"> </w:t>
      </w:r>
      <w:r>
        <w:rPr>
          <w:color w:val="484846"/>
          <w:spacing w:val="-2"/>
          <w:w w:val="105"/>
          <w:sz w:val="21"/>
        </w:rPr>
        <w:t>defic</w:t>
      </w:r>
      <w:r>
        <w:rPr>
          <w:color w:val="646462"/>
          <w:spacing w:val="-2"/>
          <w:w w:val="105"/>
          <w:sz w:val="21"/>
        </w:rPr>
        <w:t>i</w:t>
      </w:r>
      <w:r>
        <w:rPr>
          <w:color w:val="484846"/>
          <w:spacing w:val="-2"/>
          <w:w w:val="105"/>
          <w:sz w:val="21"/>
        </w:rPr>
        <w:t>enc</w:t>
      </w:r>
      <w:r>
        <w:rPr>
          <w:color w:val="646462"/>
          <w:spacing w:val="-2"/>
          <w:w w:val="105"/>
          <w:sz w:val="21"/>
        </w:rPr>
        <w:t>i</w:t>
      </w:r>
      <w:r>
        <w:rPr>
          <w:color w:val="484846"/>
          <w:spacing w:val="-2"/>
          <w:w w:val="105"/>
          <w:sz w:val="21"/>
        </w:rPr>
        <w:t>es</w:t>
      </w:r>
      <w:r>
        <w:rPr>
          <w:color w:val="757575"/>
          <w:spacing w:val="-2"/>
          <w:w w:val="105"/>
          <w:sz w:val="21"/>
        </w:rPr>
        <w:t>.</w:t>
      </w:r>
    </w:p>
    <w:p w14:paraId="05E6B1AE" w14:textId="77777777" w:rsidR="000D03B5" w:rsidRDefault="00DC03A4">
      <w:pPr>
        <w:pStyle w:val="ListParagraph"/>
        <w:numPr>
          <w:ilvl w:val="0"/>
          <w:numId w:val="32"/>
        </w:numPr>
        <w:tabs>
          <w:tab w:val="left" w:pos="982"/>
        </w:tabs>
        <w:spacing w:before="13"/>
        <w:ind w:left="982" w:hanging="352"/>
        <w:rPr>
          <w:color w:val="484846"/>
          <w:sz w:val="21"/>
        </w:rPr>
      </w:pPr>
      <w:r>
        <w:rPr>
          <w:color w:val="313331"/>
          <w:w w:val="105"/>
          <w:sz w:val="21"/>
        </w:rPr>
        <w:t>Cor</w:t>
      </w:r>
      <w:r>
        <w:rPr>
          <w:color w:val="646462"/>
          <w:w w:val="105"/>
          <w:sz w:val="21"/>
        </w:rPr>
        <w:t>r</w:t>
      </w:r>
      <w:r>
        <w:rPr>
          <w:color w:val="484846"/>
          <w:w w:val="105"/>
          <w:sz w:val="21"/>
        </w:rPr>
        <w:t>ect</w:t>
      </w:r>
      <w:r>
        <w:rPr>
          <w:color w:val="484846"/>
          <w:spacing w:val="-10"/>
          <w:w w:val="105"/>
          <w:sz w:val="21"/>
        </w:rPr>
        <w:t xml:space="preserve"> </w:t>
      </w:r>
      <w:r>
        <w:rPr>
          <w:color w:val="313331"/>
          <w:w w:val="105"/>
          <w:sz w:val="21"/>
        </w:rPr>
        <w:t>shortages</w:t>
      </w:r>
      <w:r>
        <w:rPr>
          <w:color w:val="313331"/>
          <w:spacing w:val="-5"/>
          <w:w w:val="105"/>
          <w:sz w:val="21"/>
        </w:rPr>
        <w:t xml:space="preserve"> </w:t>
      </w:r>
      <w:r>
        <w:rPr>
          <w:color w:val="484846"/>
          <w:w w:val="105"/>
          <w:sz w:val="21"/>
        </w:rPr>
        <w:t>of</w:t>
      </w:r>
      <w:r>
        <w:rPr>
          <w:color w:val="484846"/>
          <w:spacing w:val="-14"/>
          <w:w w:val="105"/>
          <w:sz w:val="21"/>
        </w:rPr>
        <w:t xml:space="preserve"> </w:t>
      </w:r>
      <w:r>
        <w:rPr>
          <w:color w:val="484846"/>
          <w:w w:val="105"/>
          <w:sz w:val="21"/>
        </w:rPr>
        <w:t xml:space="preserve">essential </w:t>
      </w:r>
      <w:r>
        <w:rPr>
          <w:color w:val="484846"/>
          <w:spacing w:val="-2"/>
          <w:w w:val="105"/>
          <w:sz w:val="21"/>
        </w:rPr>
        <w:t>supplies</w:t>
      </w:r>
      <w:r>
        <w:rPr>
          <w:color w:val="646462"/>
          <w:spacing w:val="-2"/>
          <w:w w:val="105"/>
          <w:sz w:val="21"/>
        </w:rPr>
        <w:t>.</w:t>
      </w:r>
    </w:p>
    <w:p w14:paraId="05E6B1AF" w14:textId="77777777" w:rsidR="000D03B5" w:rsidRDefault="00DC03A4">
      <w:pPr>
        <w:pStyle w:val="ListParagraph"/>
        <w:numPr>
          <w:ilvl w:val="0"/>
          <w:numId w:val="32"/>
        </w:numPr>
        <w:tabs>
          <w:tab w:val="left" w:pos="982"/>
        </w:tabs>
        <w:spacing w:before="14"/>
        <w:ind w:left="982" w:hanging="350"/>
        <w:rPr>
          <w:color w:val="484846"/>
          <w:sz w:val="21"/>
        </w:rPr>
      </w:pPr>
      <w:r>
        <w:rPr>
          <w:color w:val="313331"/>
          <w:w w:val="105"/>
          <w:sz w:val="21"/>
        </w:rPr>
        <w:t>Update</w:t>
      </w:r>
      <w:r>
        <w:rPr>
          <w:color w:val="313331"/>
          <w:spacing w:val="-5"/>
          <w:w w:val="105"/>
          <w:sz w:val="21"/>
        </w:rPr>
        <w:t xml:space="preserve"> </w:t>
      </w:r>
      <w:r>
        <w:rPr>
          <w:color w:val="484846"/>
          <w:w w:val="105"/>
          <w:sz w:val="21"/>
        </w:rPr>
        <w:t>incident</w:t>
      </w:r>
      <w:r>
        <w:rPr>
          <w:color w:val="484846"/>
          <w:spacing w:val="-4"/>
          <w:w w:val="105"/>
          <w:sz w:val="21"/>
        </w:rPr>
        <w:t xml:space="preserve"> </w:t>
      </w:r>
      <w:r>
        <w:rPr>
          <w:color w:val="313331"/>
          <w:w w:val="105"/>
          <w:sz w:val="21"/>
        </w:rPr>
        <w:t>notifica</w:t>
      </w:r>
      <w:r>
        <w:rPr>
          <w:color w:val="646462"/>
          <w:w w:val="105"/>
          <w:sz w:val="21"/>
        </w:rPr>
        <w:t>ti</w:t>
      </w:r>
      <w:r>
        <w:rPr>
          <w:color w:val="484846"/>
          <w:w w:val="105"/>
          <w:sz w:val="21"/>
        </w:rPr>
        <w:t>on</w:t>
      </w:r>
      <w:r>
        <w:rPr>
          <w:color w:val="484846"/>
          <w:spacing w:val="-15"/>
          <w:w w:val="105"/>
          <w:sz w:val="21"/>
        </w:rPr>
        <w:t xml:space="preserve"> </w:t>
      </w:r>
      <w:r>
        <w:rPr>
          <w:color w:val="484846"/>
          <w:w w:val="105"/>
          <w:sz w:val="21"/>
        </w:rPr>
        <w:t>and</w:t>
      </w:r>
      <w:r>
        <w:rPr>
          <w:color w:val="484846"/>
          <w:spacing w:val="-9"/>
          <w:w w:val="105"/>
          <w:sz w:val="21"/>
        </w:rPr>
        <w:t xml:space="preserve"> </w:t>
      </w:r>
      <w:r>
        <w:rPr>
          <w:color w:val="484846"/>
          <w:w w:val="105"/>
          <w:sz w:val="21"/>
        </w:rPr>
        <w:t>staff</w:t>
      </w:r>
      <w:r>
        <w:rPr>
          <w:color w:val="484846"/>
          <w:spacing w:val="-11"/>
          <w:w w:val="105"/>
          <w:sz w:val="21"/>
        </w:rPr>
        <w:t xml:space="preserve"> </w:t>
      </w:r>
      <w:r>
        <w:rPr>
          <w:color w:val="484846"/>
          <w:w w:val="105"/>
          <w:sz w:val="21"/>
        </w:rPr>
        <w:t>recall</w:t>
      </w:r>
      <w:r>
        <w:rPr>
          <w:color w:val="484846"/>
          <w:spacing w:val="-5"/>
          <w:w w:val="105"/>
          <w:sz w:val="21"/>
        </w:rPr>
        <w:t xml:space="preserve"> </w:t>
      </w:r>
      <w:r>
        <w:rPr>
          <w:color w:val="484846"/>
          <w:spacing w:val="-2"/>
          <w:w w:val="105"/>
          <w:sz w:val="21"/>
        </w:rPr>
        <w:t>rosters</w:t>
      </w:r>
      <w:r>
        <w:rPr>
          <w:color w:val="757575"/>
          <w:spacing w:val="-2"/>
          <w:w w:val="105"/>
          <w:sz w:val="21"/>
        </w:rPr>
        <w:t>.</w:t>
      </w:r>
    </w:p>
    <w:p w14:paraId="05E6B1B0" w14:textId="77777777" w:rsidR="000D03B5" w:rsidRDefault="00DC03A4">
      <w:pPr>
        <w:pStyle w:val="ListParagraph"/>
        <w:numPr>
          <w:ilvl w:val="0"/>
          <w:numId w:val="32"/>
        </w:numPr>
        <w:tabs>
          <w:tab w:val="left" w:pos="981"/>
        </w:tabs>
        <w:spacing w:before="13"/>
        <w:ind w:left="981" w:hanging="351"/>
        <w:rPr>
          <w:color w:val="313331"/>
          <w:sz w:val="21"/>
        </w:rPr>
      </w:pPr>
      <w:r>
        <w:rPr>
          <w:color w:val="313331"/>
          <w:w w:val="105"/>
          <w:sz w:val="21"/>
        </w:rPr>
        <w:t>Notify</w:t>
      </w:r>
      <w:r>
        <w:rPr>
          <w:color w:val="313331"/>
          <w:spacing w:val="-9"/>
          <w:w w:val="105"/>
          <w:sz w:val="21"/>
        </w:rPr>
        <w:t xml:space="preserve"> </w:t>
      </w:r>
      <w:r>
        <w:rPr>
          <w:color w:val="484846"/>
          <w:w w:val="105"/>
          <w:sz w:val="21"/>
        </w:rPr>
        <w:t>key</w:t>
      </w:r>
      <w:r>
        <w:rPr>
          <w:color w:val="484846"/>
          <w:spacing w:val="-13"/>
          <w:w w:val="105"/>
          <w:sz w:val="21"/>
        </w:rPr>
        <w:t xml:space="preserve"> </w:t>
      </w:r>
      <w:r>
        <w:rPr>
          <w:color w:val="484846"/>
          <w:w w:val="105"/>
          <w:sz w:val="21"/>
        </w:rPr>
        <w:t>personnel</w:t>
      </w:r>
      <w:r>
        <w:rPr>
          <w:color w:val="484846"/>
          <w:spacing w:val="-2"/>
          <w:w w:val="105"/>
          <w:sz w:val="21"/>
        </w:rPr>
        <w:t xml:space="preserve"> </w:t>
      </w:r>
      <w:r>
        <w:rPr>
          <w:color w:val="484846"/>
          <w:w w:val="105"/>
          <w:sz w:val="21"/>
        </w:rPr>
        <w:t>of</w:t>
      </w:r>
      <w:r>
        <w:rPr>
          <w:color w:val="484846"/>
          <w:spacing w:val="-8"/>
          <w:w w:val="105"/>
          <w:sz w:val="21"/>
        </w:rPr>
        <w:t xml:space="preserve"> </w:t>
      </w:r>
      <w:r>
        <w:rPr>
          <w:color w:val="484846"/>
          <w:w w:val="105"/>
          <w:sz w:val="21"/>
        </w:rPr>
        <w:t>possible emerge</w:t>
      </w:r>
      <w:r>
        <w:rPr>
          <w:color w:val="646462"/>
          <w:w w:val="105"/>
          <w:sz w:val="21"/>
        </w:rPr>
        <w:t>n</w:t>
      </w:r>
      <w:r>
        <w:rPr>
          <w:color w:val="484846"/>
          <w:w w:val="105"/>
          <w:sz w:val="21"/>
        </w:rPr>
        <w:t>cy</w:t>
      </w:r>
      <w:r>
        <w:rPr>
          <w:color w:val="484846"/>
          <w:spacing w:val="-15"/>
          <w:w w:val="105"/>
          <w:sz w:val="21"/>
        </w:rPr>
        <w:t xml:space="preserve"> </w:t>
      </w:r>
      <w:r>
        <w:rPr>
          <w:color w:val="484846"/>
          <w:spacing w:val="-2"/>
          <w:w w:val="105"/>
          <w:sz w:val="21"/>
        </w:rPr>
        <w:t>operations</w:t>
      </w:r>
      <w:r>
        <w:rPr>
          <w:color w:val="646462"/>
          <w:spacing w:val="-2"/>
          <w:w w:val="105"/>
          <w:sz w:val="21"/>
        </w:rPr>
        <w:t>.</w:t>
      </w:r>
    </w:p>
    <w:p w14:paraId="05E6B1B1" w14:textId="77777777" w:rsidR="000D03B5" w:rsidRDefault="00DC03A4">
      <w:pPr>
        <w:pStyle w:val="ListParagraph"/>
        <w:numPr>
          <w:ilvl w:val="0"/>
          <w:numId w:val="32"/>
        </w:numPr>
        <w:tabs>
          <w:tab w:val="left" w:pos="982"/>
        </w:tabs>
        <w:spacing w:before="3"/>
        <w:ind w:left="982" w:hanging="356"/>
        <w:rPr>
          <w:color w:val="484846"/>
          <w:sz w:val="21"/>
        </w:rPr>
      </w:pPr>
      <w:r>
        <w:rPr>
          <w:color w:val="484846"/>
          <w:w w:val="105"/>
          <w:sz w:val="21"/>
        </w:rPr>
        <w:t>Update</w:t>
      </w:r>
      <w:r>
        <w:rPr>
          <w:color w:val="484846"/>
          <w:spacing w:val="-2"/>
          <w:w w:val="105"/>
          <w:sz w:val="21"/>
        </w:rPr>
        <w:t xml:space="preserve"> </w:t>
      </w:r>
      <w:r>
        <w:rPr>
          <w:color w:val="484846"/>
          <w:w w:val="105"/>
          <w:sz w:val="21"/>
        </w:rPr>
        <w:t>information</w:t>
      </w:r>
      <w:r>
        <w:rPr>
          <w:color w:val="484846"/>
          <w:spacing w:val="-3"/>
          <w:w w:val="105"/>
          <w:sz w:val="21"/>
        </w:rPr>
        <w:t xml:space="preserve"> </w:t>
      </w:r>
      <w:r>
        <w:rPr>
          <w:color w:val="484846"/>
          <w:w w:val="105"/>
          <w:sz w:val="21"/>
        </w:rPr>
        <w:t>on</w:t>
      </w:r>
      <w:r>
        <w:rPr>
          <w:color w:val="484846"/>
          <w:spacing w:val="-15"/>
          <w:w w:val="105"/>
          <w:sz w:val="21"/>
        </w:rPr>
        <w:t xml:space="preserve"> </w:t>
      </w:r>
      <w:r>
        <w:rPr>
          <w:color w:val="484846"/>
          <w:w w:val="105"/>
          <w:sz w:val="21"/>
        </w:rPr>
        <w:t>key</w:t>
      </w:r>
      <w:r>
        <w:rPr>
          <w:color w:val="484846"/>
          <w:spacing w:val="-8"/>
          <w:w w:val="105"/>
          <w:sz w:val="21"/>
        </w:rPr>
        <w:t xml:space="preserve"> </w:t>
      </w:r>
      <w:r>
        <w:rPr>
          <w:color w:val="484846"/>
          <w:w w:val="105"/>
          <w:sz w:val="21"/>
        </w:rPr>
        <w:t>fac</w:t>
      </w:r>
      <w:r>
        <w:rPr>
          <w:color w:val="646462"/>
          <w:w w:val="105"/>
          <w:sz w:val="21"/>
        </w:rPr>
        <w:t>i</w:t>
      </w:r>
      <w:r>
        <w:rPr>
          <w:color w:val="484846"/>
          <w:w w:val="105"/>
          <w:sz w:val="21"/>
        </w:rPr>
        <w:t>lities</w:t>
      </w:r>
      <w:r>
        <w:rPr>
          <w:color w:val="484846"/>
          <w:spacing w:val="-8"/>
          <w:w w:val="105"/>
          <w:sz w:val="21"/>
        </w:rPr>
        <w:t xml:space="preserve"> </w:t>
      </w:r>
      <w:r>
        <w:rPr>
          <w:color w:val="484846"/>
          <w:w w:val="105"/>
          <w:sz w:val="21"/>
        </w:rPr>
        <w:t>and</w:t>
      </w:r>
      <w:r>
        <w:rPr>
          <w:color w:val="484846"/>
          <w:spacing w:val="-13"/>
          <w:w w:val="105"/>
          <w:sz w:val="21"/>
        </w:rPr>
        <w:t xml:space="preserve"> </w:t>
      </w:r>
      <w:r>
        <w:rPr>
          <w:color w:val="484846"/>
          <w:w w:val="105"/>
          <w:sz w:val="21"/>
        </w:rPr>
        <w:t>related</w:t>
      </w:r>
      <w:r>
        <w:rPr>
          <w:color w:val="484846"/>
          <w:spacing w:val="1"/>
          <w:w w:val="105"/>
          <w:sz w:val="21"/>
        </w:rPr>
        <w:t xml:space="preserve"> </w:t>
      </w:r>
      <w:r>
        <w:rPr>
          <w:color w:val="484846"/>
          <w:w w:val="105"/>
          <w:sz w:val="21"/>
        </w:rPr>
        <w:t>secur</w:t>
      </w:r>
      <w:r>
        <w:rPr>
          <w:color w:val="646462"/>
          <w:w w:val="105"/>
          <w:sz w:val="21"/>
        </w:rPr>
        <w:t>i</w:t>
      </w:r>
      <w:r>
        <w:rPr>
          <w:color w:val="484846"/>
          <w:w w:val="105"/>
          <w:sz w:val="21"/>
        </w:rPr>
        <w:t>ty</w:t>
      </w:r>
      <w:r>
        <w:rPr>
          <w:color w:val="484846"/>
          <w:spacing w:val="-13"/>
          <w:w w:val="105"/>
          <w:sz w:val="21"/>
        </w:rPr>
        <w:t xml:space="preserve"> </w:t>
      </w:r>
      <w:r>
        <w:rPr>
          <w:color w:val="484846"/>
          <w:spacing w:val="-2"/>
          <w:w w:val="105"/>
          <w:sz w:val="21"/>
        </w:rPr>
        <w:t>requ</w:t>
      </w:r>
      <w:r>
        <w:rPr>
          <w:color w:val="757575"/>
          <w:spacing w:val="-2"/>
          <w:w w:val="105"/>
          <w:sz w:val="21"/>
        </w:rPr>
        <w:t>i</w:t>
      </w:r>
      <w:r>
        <w:rPr>
          <w:color w:val="484846"/>
          <w:spacing w:val="-2"/>
          <w:w w:val="105"/>
          <w:sz w:val="21"/>
        </w:rPr>
        <w:t>rements.</w:t>
      </w:r>
    </w:p>
    <w:p w14:paraId="05E6B1B2" w14:textId="77777777" w:rsidR="000D03B5" w:rsidRDefault="00DC03A4">
      <w:pPr>
        <w:pStyle w:val="ListParagraph"/>
        <w:numPr>
          <w:ilvl w:val="0"/>
          <w:numId w:val="32"/>
        </w:numPr>
        <w:tabs>
          <w:tab w:val="left" w:pos="986"/>
        </w:tabs>
        <w:spacing w:before="9" w:line="252" w:lineRule="auto"/>
        <w:ind w:left="986" w:right="227" w:hanging="357"/>
        <w:rPr>
          <w:color w:val="313331"/>
          <w:sz w:val="21"/>
        </w:rPr>
      </w:pPr>
      <w:r>
        <w:rPr>
          <w:color w:val="313331"/>
          <w:w w:val="105"/>
          <w:sz w:val="21"/>
        </w:rPr>
        <w:t xml:space="preserve">If </w:t>
      </w:r>
      <w:r>
        <w:rPr>
          <w:color w:val="484846"/>
          <w:w w:val="105"/>
          <w:sz w:val="21"/>
        </w:rPr>
        <w:t>evacuation</w:t>
      </w:r>
      <w:r>
        <w:rPr>
          <w:color w:val="484846"/>
          <w:spacing w:val="23"/>
          <w:w w:val="105"/>
          <w:sz w:val="21"/>
        </w:rPr>
        <w:t xml:space="preserve"> </w:t>
      </w:r>
      <w:r>
        <w:rPr>
          <w:color w:val="313331"/>
          <w:w w:val="105"/>
          <w:sz w:val="21"/>
        </w:rPr>
        <w:t>of correctional faci</w:t>
      </w:r>
      <w:r>
        <w:rPr>
          <w:color w:val="646462"/>
          <w:w w:val="105"/>
          <w:sz w:val="21"/>
        </w:rPr>
        <w:t>l</w:t>
      </w:r>
      <w:r>
        <w:rPr>
          <w:color w:val="313331"/>
          <w:w w:val="105"/>
          <w:sz w:val="21"/>
        </w:rPr>
        <w:t xml:space="preserve">ities </w:t>
      </w:r>
      <w:r>
        <w:rPr>
          <w:color w:val="484846"/>
          <w:w w:val="105"/>
          <w:sz w:val="21"/>
        </w:rPr>
        <w:t>may be required</w:t>
      </w:r>
      <w:r>
        <w:rPr>
          <w:color w:val="646462"/>
          <w:w w:val="105"/>
          <w:sz w:val="21"/>
        </w:rPr>
        <w:t>,</w:t>
      </w:r>
      <w:r>
        <w:rPr>
          <w:color w:val="646462"/>
          <w:spacing w:val="-6"/>
          <w:w w:val="105"/>
          <w:sz w:val="21"/>
        </w:rPr>
        <w:t xml:space="preserve"> </w:t>
      </w:r>
      <w:r>
        <w:rPr>
          <w:color w:val="484846"/>
          <w:w w:val="105"/>
          <w:sz w:val="21"/>
        </w:rPr>
        <w:t>review procedures</w:t>
      </w:r>
      <w:r>
        <w:rPr>
          <w:color w:val="484846"/>
          <w:spacing w:val="30"/>
          <w:w w:val="105"/>
          <w:sz w:val="21"/>
        </w:rPr>
        <w:t xml:space="preserve"> </w:t>
      </w:r>
      <w:r>
        <w:rPr>
          <w:color w:val="484846"/>
          <w:w w:val="105"/>
          <w:sz w:val="21"/>
        </w:rPr>
        <w:t xml:space="preserve">for </w:t>
      </w:r>
      <w:r>
        <w:rPr>
          <w:color w:val="313331"/>
          <w:w w:val="105"/>
          <w:sz w:val="21"/>
        </w:rPr>
        <w:t xml:space="preserve">relocating </w:t>
      </w:r>
      <w:r>
        <w:rPr>
          <w:color w:val="484846"/>
          <w:w w:val="105"/>
          <w:sz w:val="21"/>
        </w:rPr>
        <w:t xml:space="preserve">prisoners and </w:t>
      </w:r>
      <w:r>
        <w:rPr>
          <w:color w:val="313331"/>
          <w:w w:val="105"/>
          <w:sz w:val="21"/>
        </w:rPr>
        <w:t xml:space="preserve">determine </w:t>
      </w:r>
      <w:r>
        <w:rPr>
          <w:color w:val="484846"/>
          <w:w w:val="105"/>
          <w:sz w:val="21"/>
        </w:rPr>
        <w:t>avai</w:t>
      </w:r>
      <w:r>
        <w:rPr>
          <w:color w:val="646462"/>
          <w:w w:val="105"/>
          <w:sz w:val="21"/>
        </w:rPr>
        <w:t>l</w:t>
      </w:r>
      <w:r>
        <w:rPr>
          <w:color w:val="484846"/>
          <w:w w:val="105"/>
          <w:sz w:val="21"/>
        </w:rPr>
        <w:t>ability</w:t>
      </w:r>
      <w:r>
        <w:rPr>
          <w:color w:val="484846"/>
          <w:spacing w:val="-3"/>
          <w:w w:val="105"/>
          <w:sz w:val="21"/>
        </w:rPr>
        <w:t xml:space="preserve"> </w:t>
      </w:r>
      <w:r>
        <w:rPr>
          <w:color w:val="484846"/>
          <w:w w:val="105"/>
          <w:sz w:val="21"/>
        </w:rPr>
        <w:t>of requi</w:t>
      </w:r>
      <w:r>
        <w:rPr>
          <w:color w:val="646462"/>
          <w:w w:val="105"/>
          <w:sz w:val="21"/>
        </w:rPr>
        <w:t>r</w:t>
      </w:r>
      <w:r>
        <w:rPr>
          <w:color w:val="484846"/>
          <w:w w:val="105"/>
          <w:sz w:val="21"/>
        </w:rPr>
        <w:t>ed specialized equ</w:t>
      </w:r>
      <w:r>
        <w:rPr>
          <w:color w:val="757575"/>
          <w:w w:val="105"/>
          <w:sz w:val="21"/>
        </w:rPr>
        <w:t>i</w:t>
      </w:r>
      <w:r>
        <w:rPr>
          <w:color w:val="484846"/>
          <w:w w:val="105"/>
          <w:sz w:val="21"/>
        </w:rPr>
        <w:t>pment.</w:t>
      </w:r>
    </w:p>
    <w:p w14:paraId="05E6B1B3" w14:textId="77777777" w:rsidR="000D03B5" w:rsidRDefault="000D03B5">
      <w:pPr>
        <w:pStyle w:val="BodyText"/>
        <w:spacing w:before="8"/>
        <w:rPr>
          <w:sz w:val="22"/>
        </w:rPr>
      </w:pPr>
    </w:p>
    <w:p w14:paraId="05E6B1B4" w14:textId="3745FC5C" w:rsidR="000D03B5" w:rsidRDefault="00DC03A4">
      <w:pPr>
        <w:numPr>
          <w:ilvl w:val="0"/>
          <w:numId w:val="2"/>
        </w:numPr>
        <w:tabs>
          <w:tab w:val="left" w:pos="631"/>
        </w:tabs>
        <w:spacing w:before="1"/>
        <w:ind w:left="631" w:hanging="353"/>
        <w:jc w:val="left"/>
        <w:rPr>
          <w:b/>
          <w:color w:val="313331"/>
          <w:sz w:val="21"/>
        </w:rPr>
      </w:pPr>
      <w:r>
        <w:rPr>
          <w:b/>
          <w:color w:val="313331"/>
          <w:w w:val="105"/>
          <w:sz w:val="21"/>
        </w:rPr>
        <w:t>Readiness Level</w:t>
      </w:r>
      <w:r>
        <w:rPr>
          <w:b/>
          <w:color w:val="313331"/>
          <w:spacing w:val="-12"/>
          <w:w w:val="105"/>
          <w:sz w:val="21"/>
        </w:rPr>
        <w:t xml:space="preserve"> </w:t>
      </w:r>
      <w:r w:rsidR="00953E35">
        <w:rPr>
          <w:color w:val="313331"/>
          <w:w w:val="105"/>
          <w:sz w:val="21"/>
        </w:rPr>
        <w:t>II</w:t>
      </w:r>
      <w:r>
        <w:rPr>
          <w:color w:val="313331"/>
          <w:spacing w:val="-11"/>
          <w:w w:val="105"/>
          <w:sz w:val="21"/>
        </w:rPr>
        <w:t xml:space="preserve"> </w:t>
      </w:r>
      <w:r>
        <w:rPr>
          <w:color w:val="484846"/>
          <w:w w:val="105"/>
          <w:sz w:val="21"/>
        </w:rPr>
        <w:t>-</w:t>
      </w:r>
      <w:r>
        <w:rPr>
          <w:color w:val="484846"/>
          <w:spacing w:val="40"/>
          <w:w w:val="105"/>
          <w:sz w:val="21"/>
        </w:rPr>
        <w:t xml:space="preserve"> </w:t>
      </w:r>
      <w:r>
        <w:rPr>
          <w:b/>
          <w:color w:val="313331"/>
          <w:w w:val="105"/>
          <w:sz w:val="21"/>
        </w:rPr>
        <w:t>High</w:t>
      </w:r>
      <w:r>
        <w:rPr>
          <w:b/>
          <w:color w:val="313331"/>
          <w:spacing w:val="-1"/>
          <w:w w:val="105"/>
          <w:sz w:val="21"/>
        </w:rPr>
        <w:t xml:space="preserve"> </w:t>
      </w:r>
      <w:r>
        <w:rPr>
          <w:b/>
          <w:color w:val="313331"/>
          <w:spacing w:val="-2"/>
          <w:w w:val="105"/>
          <w:sz w:val="21"/>
        </w:rPr>
        <w:t>Readiness</w:t>
      </w:r>
    </w:p>
    <w:p w14:paraId="05E6B1B5" w14:textId="77777777" w:rsidR="000D03B5" w:rsidRDefault="000D03B5">
      <w:pPr>
        <w:pStyle w:val="BodyText"/>
        <w:spacing w:before="5"/>
        <w:rPr>
          <w:b/>
          <w:sz w:val="22"/>
        </w:rPr>
      </w:pPr>
    </w:p>
    <w:p w14:paraId="05E6B1B6" w14:textId="77777777" w:rsidR="000D03B5" w:rsidRDefault="00DC03A4">
      <w:pPr>
        <w:pStyle w:val="ListParagraph"/>
        <w:numPr>
          <w:ilvl w:val="0"/>
          <w:numId w:val="33"/>
        </w:numPr>
        <w:tabs>
          <w:tab w:val="left" w:pos="995"/>
        </w:tabs>
        <w:ind w:hanging="359"/>
        <w:rPr>
          <w:color w:val="313331"/>
          <w:sz w:val="21"/>
        </w:rPr>
      </w:pPr>
      <w:r>
        <w:rPr>
          <w:color w:val="484846"/>
          <w:w w:val="105"/>
          <w:sz w:val="21"/>
        </w:rPr>
        <w:t>Alert</w:t>
      </w:r>
      <w:r>
        <w:rPr>
          <w:color w:val="484846"/>
          <w:spacing w:val="-11"/>
          <w:w w:val="105"/>
          <w:sz w:val="21"/>
        </w:rPr>
        <w:t xml:space="preserve"> </w:t>
      </w:r>
      <w:r>
        <w:rPr>
          <w:color w:val="484846"/>
          <w:w w:val="105"/>
          <w:sz w:val="21"/>
        </w:rPr>
        <w:t>personnel</w:t>
      </w:r>
      <w:r>
        <w:rPr>
          <w:color w:val="484846"/>
          <w:spacing w:val="1"/>
          <w:w w:val="105"/>
          <w:sz w:val="21"/>
        </w:rPr>
        <w:t xml:space="preserve"> </w:t>
      </w:r>
      <w:r>
        <w:rPr>
          <w:color w:val="313331"/>
          <w:w w:val="105"/>
          <w:sz w:val="21"/>
        </w:rPr>
        <w:t>to</w:t>
      </w:r>
      <w:r>
        <w:rPr>
          <w:color w:val="313331"/>
          <w:spacing w:val="-11"/>
          <w:w w:val="105"/>
          <w:sz w:val="21"/>
        </w:rPr>
        <w:t xml:space="preserve"> </w:t>
      </w:r>
      <w:r>
        <w:rPr>
          <w:color w:val="484846"/>
          <w:w w:val="105"/>
          <w:sz w:val="21"/>
        </w:rPr>
        <w:t>the</w:t>
      </w:r>
      <w:r>
        <w:rPr>
          <w:color w:val="484846"/>
          <w:spacing w:val="-10"/>
          <w:w w:val="105"/>
          <w:sz w:val="21"/>
        </w:rPr>
        <w:t xml:space="preserve"> </w:t>
      </w:r>
      <w:r>
        <w:rPr>
          <w:color w:val="484846"/>
          <w:w w:val="105"/>
          <w:sz w:val="21"/>
        </w:rPr>
        <w:t>possibility</w:t>
      </w:r>
      <w:r>
        <w:rPr>
          <w:color w:val="484846"/>
          <w:spacing w:val="-5"/>
          <w:w w:val="105"/>
          <w:sz w:val="21"/>
        </w:rPr>
        <w:t xml:space="preserve"> </w:t>
      </w:r>
      <w:r>
        <w:rPr>
          <w:color w:val="484846"/>
          <w:w w:val="105"/>
          <w:sz w:val="21"/>
        </w:rPr>
        <w:t>of</w:t>
      </w:r>
      <w:r>
        <w:rPr>
          <w:color w:val="484846"/>
          <w:spacing w:val="-13"/>
          <w:w w:val="105"/>
          <w:sz w:val="21"/>
        </w:rPr>
        <w:t xml:space="preserve"> </w:t>
      </w:r>
      <w:r>
        <w:rPr>
          <w:color w:val="484846"/>
          <w:w w:val="105"/>
          <w:sz w:val="21"/>
        </w:rPr>
        <w:t>emergency</w:t>
      </w:r>
      <w:r>
        <w:rPr>
          <w:color w:val="484846"/>
          <w:spacing w:val="-3"/>
          <w:w w:val="105"/>
          <w:sz w:val="21"/>
        </w:rPr>
        <w:t xml:space="preserve"> </w:t>
      </w:r>
      <w:r>
        <w:rPr>
          <w:color w:val="484846"/>
          <w:spacing w:val="-4"/>
          <w:w w:val="105"/>
          <w:sz w:val="21"/>
        </w:rPr>
        <w:t>duty</w:t>
      </w:r>
      <w:r>
        <w:rPr>
          <w:color w:val="646462"/>
          <w:spacing w:val="-4"/>
          <w:w w:val="105"/>
          <w:sz w:val="21"/>
        </w:rPr>
        <w:t>.</w:t>
      </w:r>
    </w:p>
    <w:p w14:paraId="05E6B1B7" w14:textId="77777777" w:rsidR="000D03B5" w:rsidRDefault="00DC03A4">
      <w:pPr>
        <w:pStyle w:val="ListParagraph"/>
        <w:numPr>
          <w:ilvl w:val="0"/>
          <w:numId w:val="33"/>
        </w:numPr>
        <w:tabs>
          <w:tab w:val="left" w:pos="992"/>
        </w:tabs>
        <w:spacing w:before="13"/>
        <w:ind w:left="992" w:hanging="354"/>
        <w:rPr>
          <w:color w:val="313331"/>
          <w:sz w:val="21"/>
        </w:rPr>
      </w:pPr>
      <w:r>
        <w:rPr>
          <w:color w:val="313331"/>
          <w:w w:val="105"/>
          <w:sz w:val="21"/>
        </w:rPr>
        <w:t>Place</w:t>
      </w:r>
      <w:r>
        <w:rPr>
          <w:color w:val="313331"/>
          <w:spacing w:val="-14"/>
          <w:w w:val="105"/>
          <w:sz w:val="21"/>
        </w:rPr>
        <w:t xml:space="preserve"> </w:t>
      </w:r>
      <w:r>
        <w:rPr>
          <w:color w:val="484846"/>
          <w:w w:val="105"/>
          <w:sz w:val="21"/>
        </w:rPr>
        <w:t>selected</w:t>
      </w:r>
      <w:r>
        <w:rPr>
          <w:color w:val="484846"/>
          <w:spacing w:val="-4"/>
          <w:w w:val="105"/>
          <w:sz w:val="21"/>
        </w:rPr>
        <w:t xml:space="preserve"> </w:t>
      </w:r>
      <w:r>
        <w:rPr>
          <w:color w:val="313331"/>
          <w:w w:val="105"/>
          <w:sz w:val="21"/>
        </w:rPr>
        <w:t>personne</w:t>
      </w:r>
      <w:r>
        <w:rPr>
          <w:color w:val="646462"/>
          <w:w w:val="105"/>
          <w:sz w:val="21"/>
        </w:rPr>
        <w:t>l</w:t>
      </w:r>
      <w:r>
        <w:rPr>
          <w:color w:val="646462"/>
          <w:spacing w:val="-16"/>
          <w:w w:val="105"/>
          <w:sz w:val="21"/>
        </w:rPr>
        <w:t xml:space="preserve"> </w:t>
      </w:r>
      <w:r>
        <w:rPr>
          <w:color w:val="484846"/>
          <w:w w:val="105"/>
          <w:sz w:val="21"/>
        </w:rPr>
        <w:t>and</w:t>
      </w:r>
      <w:r>
        <w:rPr>
          <w:color w:val="484846"/>
          <w:spacing w:val="-10"/>
          <w:w w:val="105"/>
          <w:sz w:val="21"/>
        </w:rPr>
        <w:t xml:space="preserve"> </w:t>
      </w:r>
      <w:r>
        <w:rPr>
          <w:color w:val="484846"/>
          <w:w w:val="105"/>
          <w:sz w:val="21"/>
        </w:rPr>
        <w:t>equipment</w:t>
      </w:r>
      <w:r>
        <w:rPr>
          <w:color w:val="484846"/>
          <w:spacing w:val="1"/>
          <w:w w:val="105"/>
          <w:sz w:val="21"/>
        </w:rPr>
        <w:t xml:space="preserve"> </w:t>
      </w:r>
      <w:r>
        <w:rPr>
          <w:color w:val="484846"/>
          <w:w w:val="105"/>
          <w:sz w:val="21"/>
        </w:rPr>
        <w:t>on</w:t>
      </w:r>
      <w:r>
        <w:rPr>
          <w:color w:val="484846"/>
          <w:spacing w:val="-9"/>
          <w:w w:val="105"/>
          <w:sz w:val="21"/>
        </w:rPr>
        <w:t xml:space="preserve"> </w:t>
      </w:r>
      <w:r>
        <w:rPr>
          <w:color w:val="484846"/>
          <w:spacing w:val="-2"/>
          <w:w w:val="105"/>
          <w:sz w:val="21"/>
        </w:rPr>
        <w:t>standby</w:t>
      </w:r>
      <w:r>
        <w:rPr>
          <w:color w:val="757575"/>
          <w:spacing w:val="-2"/>
          <w:w w:val="105"/>
          <w:sz w:val="21"/>
        </w:rPr>
        <w:t>.</w:t>
      </w:r>
    </w:p>
    <w:p w14:paraId="05E6B1B8" w14:textId="77777777" w:rsidR="000D03B5" w:rsidRDefault="00DC03A4">
      <w:pPr>
        <w:pStyle w:val="ListParagraph"/>
        <w:numPr>
          <w:ilvl w:val="0"/>
          <w:numId w:val="33"/>
        </w:numPr>
        <w:tabs>
          <w:tab w:val="left" w:pos="993"/>
        </w:tabs>
        <w:spacing w:before="9"/>
        <w:ind w:left="993" w:hanging="353"/>
        <w:rPr>
          <w:color w:val="313331"/>
          <w:sz w:val="21"/>
        </w:rPr>
      </w:pPr>
      <w:r>
        <w:rPr>
          <w:color w:val="484846"/>
          <w:w w:val="105"/>
          <w:sz w:val="21"/>
        </w:rPr>
        <w:t>Alert</w:t>
      </w:r>
      <w:r>
        <w:rPr>
          <w:color w:val="484846"/>
          <w:spacing w:val="-10"/>
          <w:w w:val="105"/>
          <w:sz w:val="21"/>
        </w:rPr>
        <w:t xml:space="preserve"> </w:t>
      </w:r>
      <w:r>
        <w:rPr>
          <w:color w:val="484846"/>
          <w:w w:val="105"/>
          <w:sz w:val="21"/>
        </w:rPr>
        <w:t>reserve/auxiliary</w:t>
      </w:r>
      <w:r>
        <w:rPr>
          <w:color w:val="484846"/>
          <w:spacing w:val="-16"/>
          <w:w w:val="105"/>
          <w:sz w:val="21"/>
        </w:rPr>
        <w:t xml:space="preserve"> </w:t>
      </w:r>
      <w:r>
        <w:rPr>
          <w:color w:val="484846"/>
          <w:spacing w:val="-2"/>
          <w:w w:val="105"/>
          <w:sz w:val="21"/>
        </w:rPr>
        <w:t>personnel.</w:t>
      </w:r>
    </w:p>
    <w:p w14:paraId="05E6B1B9" w14:textId="77777777" w:rsidR="000D03B5" w:rsidRDefault="00DC03A4">
      <w:pPr>
        <w:pStyle w:val="ListParagraph"/>
        <w:numPr>
          <w:ilvl w:val="0"/>
          <w:numId w:val="33"/>
        </w:numPr>
        <w:tabs>
          <w:tab w:val="left" w:pos="989"/>
        </w:tabs>
        <w:spacing w:before="8"/>
        <w:ind w:left="989" w:hanging="347"/>
        <w:rPr>
          <w:color w:val="484846"/>
          <w:sz w:val="21"/>
        </w:rPr>
      </w:pPr>
      <w:r>
        <w:rPr>
          <w:color w:val="484846"/>
          <w:w w:val="105"/>
          <w:sz w:val="21"/>
        </w:rPr>
        <w:t>Identify</w:t>
      </w:r>
      <w:r>
        <w:rPr>
          <w:color w:val="484846"/>
          <w:spacing w:val="-2"/>
          <w:w w:val="105"/>
          <w:sz w:val="21"/>
        </w:rPr>
        <w:t xml:space="preserve"> </w:t>
      </w:r>
      <w:r>
        <w:rPr>
          <w:color w:val="484846"/>
          <w:w w:val="105"/>
          <w:sz w:val="21"/>
        </w:rPr>
        <w:t>personnel</w:t>
      </w:r>
      <w:r>
        <w:rPr>
          <w:color w:val="484846"/>
          <w:spacing w:val="5"/>
          <w:w w:val="105"/>
          <w:sz w:val="21"/>
        </w:rPr>
        <w:t xml:space="preserve"> </w:t>
      </w:r>
      <w:r>
        <w:rPr>
          <w:color w:val="313331"/>
          <w:w w:val="105"/>
          <w:sz w:val="21"/>
        </w:rPr>
        <w:t>to</w:t>
      </w:r>
      <w:r>
        <w:rPr>
          <w:color w:val="313331"/>
          <w:spacing w:val="-8"/>
          <w:w w:val="105"/>
          <w:sz w:val="21"/>
        </w:rPr>
        <w:t xml:space="preserve"> </w:t>
      </w:r>
      <w:r>
        <w:rPr>
          <w:color w:val="484846"/>
          <w:w w:val="105"/>
          <w:sz w:val="21"/>
        </w:rPr>
        <w:t>staff</w:t>
      </w:r>
      <w:r>
        <w:rPr>
          <w:color w:val="484846"/>
          <w:spacing w:val="-2"/>
          <w:w w:val="105"/>
          <w:sz w:val="21"/>
        </w:rPr>
        <w:t xml:space="preserve"> </w:t>
      </w:r>
      <w:r>
        <w:rPr>
          <w:color w:val="484846"/>
          <w:w w:val="105"/>
          <w:sz w:val="21"/>
        </w:rPr>
        <w:t>the</w:t>
      </w:r>
      <w:r>
        <w:rPr>
          <w:color w:val="484846"/>
          <w:spacing w:val="-8"/>
          <w:w w:val="105"/>
          <w:sz w:val="21"/>
        </w:rPr>
        <w:t xml:space="preserve"> </w:t>
      </w:r>
      <w:r>
        <w:rPr>
          <w:color w:val="313331"/>
          <w:w w:val="105"/>
          <w:sz w:val="21"/>
        </w:rPr>
        <w:t>EOC</w:t>
      </w:r>
      <w:r>
        <w:rPr>
          <w:color w:val="313331"/>
          <w:spacing w:val="-3"/>
          <w:w w:val="105"/>
          <w:sz w:val="21"/>
        </w:rPr>
        <w:t xml:space="preserve"> </w:t>
      </w:r>
      <w:r>
        <w:rPr>
          <w:color w:val="484846"/>
          <w:w w:val="105"/>
          <w:sz w:val="21"/>
        </w:rPr>
        <w:t>and</w:t>
      </w:r>
      <w:r>
        <w:rPr>
          <w:color w:val="484846"/>
          <w:spacing w:val="-3"/>
          <w:w w:val="105"/>
          <w:sz w:val="21"/>
        </w:rPr>
        <w:t xml:space="preserve"> </w:t>
      </w:r>
      <w:r>
        <w:rPr>
          <w:color w:val="484846"/>
          <w:w w:val="105"/>
          <w:sz w:val="21"/>
        </w:rPr>
        <w:t>ICP</w:t>
      </w:r>
      <w:r>
        <w:rPr>
          <w:color w:val="484846"/>
          <w:spacing w:val="-13"/>
          <w:w w:val="105"/>
          <w:sz w:val="21"/>
        </w:rPr>
        <w:t xml:space="preserve"> </w:t>
      </w:r>
      <w:r>
        <w:rPr>
          <w:color w:val="484846"/>
          <w:w w:val="105"/>
          <w:sz w:val="21"/>
        </w:rPr>
        <w:t>i</w:t>
      </w:r>
      <w:r>
        <w:rPr>
          <w:color w:val="646462"/>
          <w:w w:val="105"/>
          <w:sz w:val="21"/>
        </w:rPr>
        <w:t>f</w:t>
      </w:r>
      <w:r>
        <w:rPr>
          <w:color w:val="646462"/>
          <w:spacing w:val="-6"/>
          <w:w w:val="105"/>
          <w:sz w:val="21"/>
        </w:rPr>
        <w:t xml:space="preserve"> </w:t>
      </w:r>
      <w:r>
        <w:rPr>
          <w:color w:val="484846"/>
          <w:w w:val="105"/>
          <w:sz w:val="21"/>
        </w:rPr>
        <w:t>those</w:t>
      </w:r>
      <w:r>
        <w:rPr>
          <w:color w:val="484846"/>
          <w:spacing w:val="-3"/>
          <w:w w:val="105"/>
          <w:sz w:val="21"/>
        </w:rPr>
        <w:t xml:space="preserve"> </w:t>
      </w:r>
      <w:r>
        <w:rPr>
          <w:color w:val="484846"/>
          <w:w w:val="105"/>
          <w:sz w:val="21"/>
        </w:rPr>
        <w:t>faci</w:t>
      </w:r>
      <w:r>
        <w:rPr>
          <w:color w:val="646462"/>
          <w:w w:val="105"/>
          <w:sz w:val="21"/>
        </w:rPr>
        <w:t>l</w:t>
      </w:r>
      <w:r>
        <w:rPr>
          <w:color w:val="313331"/>
          <w:w w:val="105"/>
          <w:sz w:val="21"/>
        </w:rPr>
        <w:t>it</w:t>
      </w:r>
      <w:r>
        <w:rPr>
          <w:color w:val="646462"/>
          <w:w w:val="105"/>
          <w:sz w:val="21"/>
        </w:rPr>
        <w:t>i</w:t>
      </w:r>
      <w:r>
        <w:rPr>
          <w:color w:val="484846"/>
          <w:w w:val="105"/>
          <w:sz w:val="21"/>
        </w:rPr>
        <w:t>es</w:t>
      </w:r>
      <w:r>
        <w:rPr>
          <w:color w:val="484846"/>
          <w:spacing w:val="-13"/>
          <w:w w:val="105"/>
          <w:sz w:val="21"/>
        </w:rPr>
        <w:t xml:space="preserve"> </w:t>
      </w:r>
      <w:r>
        <w:rPr>
          <w:color w:val="484846"/>
          <w:w w:val="105"/>
          <w:sz w:val="21"/>
        </w:rPr>
        <w:t>a</w:t>
      </w:r>
      <w:r>
        <w:rPr>
          <w:color w:val="646462"/>
          <w:w w:val="105"/>
          <w:sz w:val="21"/>
        </w:rPr>
        <w:t>r</w:t>
      </w:r>
      <w:r>
        <w:rPr>
          <w:color w:val="484846"/>
          <w:w w:val="105"/>
          <w:sz w:val="21"/>
        </w:rPr>
        <w:t>e</w:t>
      </w:r>
      <w:r>
        <w:rPr>
          <w:color w:val="484846"/>
          <w:spacing w:val="-5"/>
          <w:w w:val="105"/>
          <w:sz w:val="21"/>
        </w:rPr>
        <w:t xml:space="preserve"> </w:t>
      </w:r>
      <w:r>
        <w:rPr>
          <w:color w:val="484846"/>
          <w:spacing w:val="-2"/>
          <w:w w:val="105"/>
          <w:sz w:val="21"/>
        </w:rPr>
        <w:t>activated</w:t>
      </w:r>
      <w:r>
        <w:rPr>
          <w:color w:val="646462"/>
          <w:spacing w:val="-2"/>
          <w:w w:val="105"/>
          <w:sz w:val="21"/>
        </w:rPr>
        <w:t>.</w:t>
      </w:r>
    </w:p>
    <w:p w14:paraId="05E6B1BA" w14:textId="77777777" w:rsidR="000D03B5" w:rsidRDefault="00DC03A4">
      <w:pPr>
        <w:pStyle w:val="ListParagraph"/>
        <w:numPr>
          <w:ilvl w:val="0"/>
          <w:numId w:val="33"/>
        </w:numPr>
        <w:tabs>
          <w:tab w:val="left" w:pos="993"/>
        </w:tabs>
        <w:spacing w:before="13"/>
        <w:ind w:left="993" w:hanging="353"/>
        <w:rPr>
          <w:color w:val="313331"/>
          <w:sz w:val="21"/>
        </w:rPr>
      </w:pPr>
      <w:r>
        <w:rPr>
          <w:color w:val="484846"/>
          <w:w w:val="105"/>
          <w:sz w:val="21"/>
        </w:rPr>
        <w:t>Alert</w:t>
      </w:r>
      <w:r>
        <w:rPr>
          <w:color w:val="484846"/>
          <w:spacing w:val="-9"/>
          <w:w w:val="105"/>
          <w:sz w:val="21"/>
        </w:rPr>
        <w:t xml:space="preserve"> </w:t>
      </w:r>
      <w:r>
        <w:rPr>
          <w:color w:val="484846"/>
          <w:w w:val="105"/>
          <w:sz w:val="21"/>
        </w:rPr>
        <w:t>external</w:t>
      </w:r>
      <w:r>
        <w:rPr>
          <w:color w:val="484846"/>
          <w:spacing w:val="-10"/>
          <w:w w:val="105"/>
          <w:sz w:val="21"/>
        </w:rPr>
        <w:t xml:space="preserve"> </w:t>
      </w:r>
      <w:r>
        <w:rPr>
          <w:color w:val="313331"/>
          <w:w w:val="105"/>
          <w:sz w:val="21"/>
        </w:rPr>
        <w:t>resources</w:t>
      </w:r>
      <w:r>
        <w:rPr>
          <w:color w:val="313331"/>
          <w:spacing w:val="-7"/>
          <w:w w:val="105"/>
          <w:sz w:val="21"/>
        </w:rPr>
        <w:t xml:space="preserve"> </w:t>
      </w:r>
      <w:r>
        <w:rPr>
          <w:color w:val="484846"/>
          <w:w w:val="105"/>
          <w:sz w:val="21"/>
        </w:rPr>
        <w:t>covered</w:t>
      </w:r>
      <w:r>
        <w:rPr>
          <w:color w:val="484846"/>
          <w:spacing w:val="-8"/>
          <w:w w:val="105"/>
          <w:sz w:val="21"/>
        </w:rPr>
        <w:t xml:space="preserve"> </w:t>
      </w:r>
      <w:r>
        <w:rPr>
          <w:color w:val="484846"/>
          <w:w w:val="105"/>
          <w:sz w:val="21"/>
        </w:rPr>
        <w:t>by</w:t>
      </w:r>
      <w:r>
        <w:rPr>
          <w:color w:val="484846"/>
          <w:spacing w:val="-14"/>
          <w:w w:val="105"/>
          <w:sz w:val="21"/>
        </w:rPr>
        <w:t xml:space="preserve"> </w:t>
      </w:r>
      <w:r>
        <w:rPr>
          <w:color w:val="313331"/>
          <w:w w:val="105"/>
          <w:sz w:val="21"/>
        </w:rPr>
        <w:t>inter-local</w:t>
      </w:r>
      <w:r>
        <w:rPr>
          <w:color w:val="313331"/>
          <w:spacing w:val="-5"/>
          <w:w w:val="105"/>
          <w:sz w:val="21"/>
        </w:rPr>
        <w:t xml:space="preserve"> </w:t>
      </w:r>
      <w:r>
        <w:rPr>
          <w:color w:val="484846"/>
          <w:spacing w:val="-2"/>
          <w:w w:val="105"/>
          <w:sz w:val="21"/>
        </w:rPr>
        <w:t>agreements</w:t>
      </w:r>
      <w:r>
        <w:rPr>
          <w:color w:val="646462"/>
          <w:spacing w:val="-2"/>
          <w:w w:val="105"/>
          <w:sz w:val="21"/>
        </w:rPr>
        <w:t>.</w:t>
      </w:r>
    </w:p>
    <w:p w14:paraId="05E6B1BB" w14:textId="77777777" w:rsidR="000D03B5" w:rsidRDefault="000D03B5">
      <w:pPr>
        <w:rPr>
          <w:sz w:val="21"/>
        </w:rPr>
        <w:sectPr w:rsidR="000D03B5">
          <w:headerReference w:type="default" r:id="rId99"/>
          <w:pgSz w:w="12190" w:h="15870"/>
          <w:pgMar w:top="0" w:right="1100" w:bottom="1280" w:left="1240" w:header="0" w:footer="1098" w:gutter="0"/>
          <w:cols w:space="720"/>
        </w:sectPr>
      </w:pPr>
    </w:p>
    <w:p w14:paraId="05E6B1BC" w14:textId="77777777" w:rsidR="000D03B5" w:rsidRDefault="00DC03A4">
      <w:pPr>
        <w:numPr>
          <w:ilvl w:val="0"/>
          <w:numId w:val="2"/>
        </w:numPr>
        <w:tabs>
          <w:tab w:val="left" w:pos="469"/>
        </w:tabs>
        <w:spacing w:before="62"/>
        <w:ind w:left="469" w:hanging="359"/>
        <w:jc w:val="left"/>
        <w:rPr>
          <w:b/>
          <w:color w:val="2B2B2A"/>
          <w:sz w:val="21"/>
        </w:rPr>
      </w:pPr>
      <w:r>
        <w:rPr>
          <w:b/>
          <w:color w:val="2B2B2A"/>
          <w:sz w:val="21"/>
        </w:rPr>
        <w:lastRenderedPageBreak/>
        <w:t>Readiness</w:t>
      </w:r>
      <w:r>
        <w:rPr>
          <w:b/>
          <w:color w:val="2B2B2A"/>
          <w:spacing w:val="26"/>
          <w:sz w:val="21"/>
        </w:rPr>
        <w:t xml:space="preserve"> </w:t>
      </w:r>
      <w:r>
        <w:rPr>
          <w:b/>
          <w:color w:val="2B2B2A"/>
          <w:sz w:val="21"/>
        </w:rPr>
        <w:t>Level</w:t>
      </w:r>
      <w:r>
        <w:rPr>
          <w:b/>
          <w:color w:val="2B2B2A"/>
          <w:spacing w:val="12"/>
          <w:sz w:val="21"/>
        </w:rPr>
        <w:t xml:space="preserve"> </w:t>
      </w:r>
      <w:r w:rsidRPr="00953E35">
        <w:rPr>
          <w:color w:val="2B2B2A"/>
          <w:w w:val="95"/>
          <w:sz w:val="23"/>
        </w:rPr>
        <w:t>I</w:t>
      </w:r>
      <w:r w:rsidRPr="00953E35">
        <w:rPr>
          <w:color w:val="2B2B2A"/>
          <w:spacing w:val="3"/>
          <w:sz w:val="23"/>
        </w:rPr>
        <w:t xml:space="preserve"> </w:t>
      </w:r>
      <w:r>
        <w:rPr>
          <w:rFonts w:ascii="Times New Roman"/>
          <w:color w:val="3B3B3A"/>
          <w:w w:val="95"/>
          <w:sz w:val="23"/>
        </w:rPr>
        <w:t>-</w:t>
      </w:r>
      <w:r>
        <w:rPr>
          <w:rFonts w:ascii="Times New Roman"/>
          <w:color w:val="3B3B3A"/>
          <w:spacing w:val="61"/>
          <w:w w:val="150"/>
          <w:sz w:val="23"/>
        </w:rPr>
        <w:t xml:space="preserve"> </w:t>
      </w:r>
      <w:r>
        <w:rPr>
          <w:b/>
          <w:color w:val="2B2B2A"/>
          <w:sz w:val="21"/>
        </w:rPr>
        <w:t>Maximum</w:t>
      </w:r>
      <w:r>
        <w:rPr>
          <w:b/>
          <w:color w:val="2B2B2A"/>
          <w:spacing w:val="11"/>
          <w:sz w:val="21"/>
        </w:rPr>
        <w:t xml:space="preserve"> </w:t>
      </w:r>
      <w:r>
        <w:rPr>
          <w:b/>
          <w:color w:val="2B2B2A"/>
          <w:spacing w:val="-2"/>
          <w:sz w:val="21"/>
        </w:rPr>
        <w:t>Readiness</w:t>
      </w:r>
    </w:p>
    <w:p w14:paraId="05E6B1BD" w14:textId="77777777" w:rsidR="000D03B5" w:rsidRDefault="000D03B5">
      <w:pPr>
        <w:pStyle w:val="BodyText"/>
        <w:spacing w:before="10"/>
        <w:rPr>
          <w:b/>
          <w:sz w:val="22"/>
        </w:rPr>
      </w:pPr>
    </w:p>
    <w:p w14:paraId="05E6B1BE" w14:textId="77777777" w:rsidR="000D03B5" w:rsidRDefault="00DC03A4">
      <w:pPr>
        <w:pStyle w:val="ListParagraph"/>
        <w:numPr>
          <w:ilvl w:val="0"/>
          <w:numId w:val="30"/>
        </w:numPr>
        <w:tabs>
          <w:tab w:val="left" w:pos="829"/>
        </w:tabs>
        <w:ind w:left="829" w:hanging="356"/>
        <w:rPr>
          <w:color w:val="4D4D4D"/>
          <w:sz w:val="21"/>
        </w:rPr>
      </w:pPr>
      <w:r>
        <w:rPr>
          <w:color w:val="3B3B3A"/>
          <w:spacing w:val="-2"/>
          <w:w w:val="105"/>
          <w:sz w:val="21"/>
        </w:rPr>
        <w:t>Mobilize</w:t>
      </w:r>
      <w:r>
        <w:rPr>
          <w:color w:val="3B3B3A"/>
          <w:spacing w:val="3"/>
          <w:w w:val="105"/>
          <w:sz w:val="21"/>
        </w:rPr>
        <w:t xml:space="preserve"> </w:t>
      </w:r>
      <w:r>
        <w:rPr>
          <w:color w:val="4D4D4D"/>
          <w:spacing w:val="-2"/>
          <w:w w:val="105"/>
          <w:sz w:val="21"/>
        </w:rPr>
        <w:t>selected</w:t>
      </w:r>
      <w:r>
        <w:rPr>
          <w:color w:val="4D4D4D"/>
          <w:spacing w:val="-3"/>
          <w:w w:val="105"/>
          <w:sz w:val="21"/>
        </w:rPr>
        <w:t xml:space="preserve"> </w:t>
      </w:r>
      <w:r>
        <w:rPr>
          <w:color w:val="4D4D4D"/>
          <w:spacing w:val="-2"/>
          <w:w w:val="105"/>
          <w:sz w:val="21"/>
        </w:rPr>
        <w:t>law</w:t>
      </w:r>
      <w:r>
        <w:rPr>
          <w:color w:val="4D4D4D"/>
          <w:spacing w:val="-7"/>
          <w:w w:val="105"/>
          <w:sz w:val="21"/>
        </w:rPr>
        <w:t xml:space="preserve"> </w:t>
      </w:r>
      <w:r>
        <w:rPr>
          <w:color w:val="4D4D4D"/>
          <w:spacing w:val="-2"/>
          <w:w w:val="105"/>
          <w:sz w:val="21"/>
        </w:rPr>
        <w:t>enforcement</w:t>
      </w:r>
      <w:r>
        <w:rPr>
          <w:color w:val="4D4D4D"/>
          <w:spacing w:val="10"/>
          <w:w w:val="105"/>
          <w:sz w:val="21"/>
        </w:rPr>
        <w:t xml:space="preserve"> </w:t>
      </w:r>
      <w:r>
        <w:rPr>
          <w:color w:val="4D4D4D"/>
          <w:spacing w:val="-2"/>
          <w:w w:val="105"/>
          <w:sz w:val="21"/>
        </w:rPr>
        <w:t>personnel.</w:t>
      </w:r>
    </w:p>
    <w:p w14:paraId="05E6B1BF" w14:textId="77777777" w:rsidR="000D03B5" w:rsidRDefault="00DC03A4">
      <w:pPr>
        <w:pStyle w:val="ListParagraph"/>
        <w:numPr>
          <w:ilvl w:val="0"/>
          <w:numId w:val="30"/>
        </w:numPr>
        <w:tabs>
          <w:tab w:val="left" w:pos="829"/>
        </w:tabs>
        <w:spacing w:before="18" w:line="247" w:lineRule="auto"/>
        <w:ind w:left="829" w:right="115" w:hanging="354"/>
        <w:rPr>
          <w:color w:val="4D4D4D"/>
          <w:sz w:val="21"/>
        </w:rPr>
      </w:pPr>
      <w:r>
        <w:rPr>
          <w:color w:val="3B3B3A"/>
          <w:w w:val="105"/>
          <w:sz w:val="21"/>
        </w:rPr>
        <w:t>Cons</w:t>
      </w:r>
      <w:r>
        <w:rPr>
          <w:color w:val="646464"/>
          <w:w w:val="105"/>
          <w:sz w:val="21"/>
        </w:rPr>
        <w:t xml:space="preserve">ider </w:t>
      </w:r>
      <w:r>
        <w:rPr>
          <w:color w:val="3B3B3A"/>
          <w:w w:val="105"/>
          <w:sz w:val="21"/>
        </w:rPr>
        <w:t>precaut</w:t>
      </w:r>
      <w:r>
        <w:rPr>
          <w:color w:val="646464"/>
          <w:w w:val="105"/>
          <w:sz w:val="21"/>
        </w:rPr>
        <w:t>i</w:t>
      </w:r>
      <w:r>
        <w:rPr>
          <w:color w:val="3B3B3A"/>
          <w:w w:val="105"/>
          <w:sz w:val="21"/>
        </w:rPr>
        <w:t xml:space="preserve">onary </w:t>
      </w:r>
      <w:r>
        <w:rPr>
          <w:color w:val="4D4D4D"/>
          <w:w w:val="105"/>
          <w:sz w:val="21"/>
        </w:rPr>
        <w:t>deployment</w:t>
      </w:r>
      <w:r>
        <w:rPr>
          <w:color w:val="4D4D4D"/>
          <w:spacing w:val="32"/>
          <w:w w:val="105"/>
          <w:sz w:val="21"/>
        </w:rPr>
        <w:t xml:space="preserve"> </w:t>
      </w:r>
      <w:r>
        <w:rPr>
          <w:color w:val="4D4D4D"/>
          <w:w w:val="105"/>
          <w:sz w:val="21"/>
        </w:rPr>
        <w:t>of equipment</w:t>
      </w:r>
      <w:r>
        <w:rPr>
          <w:color w:val="4D4D4D"/>
          <w:spacing w:val="28"/>
          <w:w w:val="105"/>
          <w:sz w:val="21"/>
        </w:rPr>
        <w:t xml:space="preserve"> </w:t>
      </w:r>
      <w:r>
        <w:rPr>
          <w:color w:val="4D4D4D"/>
          <w:w w:val="105"/>
          <w:sz w:val="21"/>
        </w:rPr>
        <w:t>and personnel</w:t>
      </w:r>
      <w:r>
        <w:rPr>
          <w:color w:val="4D4D4D"/>
          <w:spacing w:val="27"/>
          <w:w w:val="105"/>
          <w:sz w:val="21"/>
        </w:rPr>
        <w:t xml:space="preserve"> </w:t>
      </w:r>
      <w:r>
        <w:rPr>
          <w:color w:val="3B3B3A"/>
          <w:w w:val="105"/>
          <w:sz w:val="21"/>
        </w:rPr>
        <w:t xml:space="preserve">to </w:t>
      </w:r>
      <w:r>
        <w:rPr>
          <w:color w:val="4D4D4D"/>
          <w:w w:val="105"/>
          <w:sz w:val="21"/>
        </w:rPr>
        <w:t>enhance</w:t>
      </w:r>
      <w:r>
        <w:rPr>
          <w:color w:val="4D4D4D"/>
          <w:spacing w:val="24"/>
          <w:w w:val="105"/>
          <w:sz w:val="21"/>
        </w:rPr>
        <w:t xml:space="preserve"> </w:t>
      </w:r>
      <w:r>
        <w:rPr>
          <w:color w:val="4D4D4D"/>
          <w:w w:val="105"/>
          <w:sz w:val="21"/>
        </w:rPr>
        <w:t xml:space="preserve">response </w:t>
      </w:r>
      <w:r>
        <w:rPr>
          <w:color w:val="3B3B3A"/>
          <w:spacing w:val="-4"/>
          <w:w w:val="105"/>
          <w:sz w:val="21"/>
        </w:rPr>
        <w:t>time</w:t>
      </w:r>
      <w:r>
        <w:rPr>
          <w:color w:val="646464"/>
          <w:spacing w:val="-4"/>
          <w:w w:val="105"/>
          <w:sz w:val="21"/>
        </w:rPr>
        <w:t>.</w:t>
      </w:r>
    </w:p>
    <w:p w14:paraId="05E6B1C0" w14:textId="77777777" w:rsidR="000D03B5" w:rsidRDefault="00DC03A4">
      <w:pPr>
        <w:pStyle w:val="ListParagraph"/>
        <w:numPr>
          <w:ilvl w:val="0"/>
          <w:numId w:val="30"/>
        </w:numPr>
        <w:tabs>
          <w:tab w:val="left" w:pos="820"/>
          <w:tab w:val="left" w:pos="825"/>
        </w:tabs>
        <w:spacing w:before="7" w:line="252" w:lineRule="auto"/>
        <w:ind w:left="825" w:right="115" w:hanging="353"/>
        <w:rPr>
          <w:color w:val="3B3B3A"/>
          <w:sz w:val="21"/>
        </w:rPr>
      </w:pPr>
      <w:r>
        <w:rPr>
          <w:color w:val="4D4D4D"/>
          <w:w w:val="105"/>
          <w:sz w:val="21"/>
        </w:rPr>
        <w:t>If</w:t>
      </w:r>
      <w:r>
        <w:rPr>
          <w:color w:val="4D4D4D"/>
          <w:spacing w:val="34"/>
          <w:w w:val="105"/>
          <w:sz w:val="21"/>
        </w:rPr>
        <w:t xml:space="preserve"> </w:t>
      </w:r>
      <w:r>
        <w:rPr>
          <w:color w:val="3B3B3A"/>
          <w:w w:val="105"/>
          <w:sz w:val="21"/>
        </w:rPr>
        <w:t>an</w:t>
      </w:r>
      <w:r>
        <w:rPr>
          <w:color w:val="3B3B3A"/>
          <w:spacing w:val="28"/>
          <w:w w:val="105"/>
          <w:sz w:val="21"/>
        </w:rPr>
        <w:t xml:space="preserve"> </w:t>
      </w:r>
      <w:r>
        <w:rPr>
          <w:color w:val="3B3B3A"/>
          <w:w w:val="105"/>
          <w:sz w:val="21"/>
        </w:rPr>
        <w:t>evacuat</w:t>
      </w:r>
      <w:r>
        <w:rPr>
          <w:color w:val="646464"/>
          <w:w w:val="105"/>
          <w:sz w:val="21"/>
        </w:rPr>
        <w:t>i</w:t>
      </w:r>
      <w:r>
        <w:rPr>
          <w:color w:val="3B3B3A"/>
          <w:w w:val="105"/>
          <w:sz w:val="21"/>
        </w:rPr>
        <w:t xml:space="preserve">on </w:t>
      </w:r>
      <w:r>
        <w:rPr>
          <w:color w:val="4D4D4D"/>
          <w:w w:val="105"/>
          <w:sz w:val="21"/>
        </w:rPr>
        <w:t>has</w:t>
      </w:r>
      <w:r>
        <w:rPr>
          <w:color w:val="4D4D4D"/>
          <w:spacing w:val="31"/>
          <w:w w:val="105"/>
          <w:sz w:val="21"/>
        </w:rPr>
        <w:t xml:space="preserve"> </w:t>
      </w:r>
      <w:r>
        <w:rPr>
          <w:color w:val="4D4D4D"/>
          <w:w w:val="105"/>
          <w:sz w:val="21"/>
        </w:rPr>
        <w:t>been</w:t>
      </w:r>
      <w:r>
        <w:rPr>
          <w:color w:val="4D4D4D"/>
          <w:spacing w:val="23"/>
          <w:w w:val="105"/>
          <w:sz w:val="21"/>
        </w:rPr>
        <w:t xml:space="preserve"> </w:t>
      </w:r>
      <w:r>
        <w:rPr>
          <w:color w:val="4D4D4D"/>
          <w:w w:val="105"/>
          <w:sz w:val="21"/>
        </w:rPr>
        <w:t>recommended</w:t>
      </w:r>
      <w:r>
        <w:rPr>
          <w:color w:val="4D4D4D"/>
          <w:spacing w:val="40"/>
          <w:w w:val="105"/>
          <w:sz w:val="21"/>
        </w:rPr>
        <w:t xml:space="preserve"> </w:t>
      </w:r>
      <w:r>
        <w:rPr>
          <w:color w:val="4D4D4D"/>
          <w:w w:val="105"/>
          <w:sz w:val="21"/>
        </w:rPr>
        <w:t>or</w:t>
      </w:r>
      <w:r>
        <w:rPr>
          <w:color w:val="4D4D4D"/>
          <w:spacing w:val="29"/>
          <w:w w:val="105"/>
          <w:sz w:val="21"/>
        </w:rPr>
        <w:t xml:space="preserve"> </w:t>
      </w:r>
      <w:r>
        <w:rPr>
          <w:color w:val="4D4D4D"/>
          <w:w w:val="105"/>
          <w:sz w:val="21"/>
        </w:rPr>
        <w:t>spontaneous</w:t>
      </w:r>
      <w:r>
        <w:rPr>
          <w:color w:val="4D4D4D"/>
          <w:spacing w:val="40"/>
          <w:w w:val="105"/>
          <w:sz w:val="21"/>
        </w:rPr>
        <w:t xml:space="preserve"> </w:t>
      </w:r>
      <w:r>
        <w:rPr>
          <w:color w:val="4D4D4D"/>
          <w:w w:val="105"/>
          <w:sz w:val="21"/>
        </w:rPr>
        <w:t>evacuation</w:t>
      </w:r>
      <w:r>
        <w:rPr>
          <w:color w:val="4D4D4D"/>
          <w:spacing w:val="40"/>
          <w:w w:val="105"/>
          <w:sz w:val="21"/>
        </w:rPr>
        <w:t xml:space="preserve"> </w:t>
      </w:r>
      <w:r>
        <w:rPr>
          <w:color w:val="2B2B2A"/>
          <w:w w:val="105"/>
          <w:sz w:val="21"/>
        </w:rPr>
        <w:t>i</w:t>
      </w:r>
      <w:r>
        <w:rPr>
          <w:color w:val="4D4D4D"/>
          <w:w w:val="105"/>
          <w:sz w:val="21"/>
        </w:rPr>
        <w:t>s</w:t>
      </w:r>
      <w:r>
        <w:rPr>
          <w:color w:val="4D4D4D"/>
          <w:spacing w:val="29"/>
          <w:w w:val="105"/>
          <w:sz w:val="21"/>
        </w:rPr>
        <w:t xml:space="preserve"> </w:t>
      </w:r>
      <w:r>
        <w:rPr>
          <w:color w:val="3B3B3A"/>
          <w:w w:val="105"/>
          <w:sz w:val="21"/>
        </w:rPr>
        <w:t>taking</w:t>
      </w:r>
      <w:r>
        <w:rPr>
          <w:color w:val="3B3B3A"/>
          <w:spacing w:val="36"/>
          <w:w w:val="105"/>
          <w:sz w:val="21"/>
        </w:rPr>
        <w:t xml:space="preserve"> </w:t>
      </w:r>
      <w:r>
        <w:rPr>
          <w:color w:val="4D4D4D"/>
          <w:w w:val="105"/>
          <w:sz w:val="21"/>
        </w:rPr>
        <w:t>place, activate traffic co</w:t>
      </w:r>
      <w:r>
        <w:rPr>
          <w:color w:val="2B2B2A"/>
          <w:w w:val="105"/>
          <w:sz w:val="21"/>
        </w:rPr>
        <w:t>n</w:t>
      </w:r>
      <w:r>
        <w:rPr>
          <w:color w:val="4D4D4D"/>
          <w:w w:val="105"/>
          <w:sz w:val="21"/>
        </w:rPr>
        <w:t>trol</w:t>
      </w:r>
      <w:r>
        <w:rPr>
          <w:color w:val="4D4D4D"/>
          <w:spacing w:val="-9"/>
          <w:w w:val="105"/>
          <w:sz w:val="21"/>
        </w:rPr>
        <w:t xml:space="preserve"> </w:t>
      </w:r>
      <w:r>
        <w:rPr>
          <w:color w:val="4D4D4D"/>
          <w:w w:val="105"/>
          <w:sz w:val="21"/>
        </w:rPr>
        <w:t xml:space="preserve">plans and deploy traffic </w:t>
      </w:r>
      <w:r>
        <w:rPr>
          <w:color w:val="646464"/>
          <w:w w:val="105"/>
          <w:sz w:val="21"/>
        </w:rPr>
        <w:t>contro</w:t>
      </w:r>
      <w:r>
        <w:rPr>
          <w:color w:val="3B3B3A"/>
          <w:w w:val="105"/>
          <w:sz w:val="21"/>
        </w:rPr>
        <w:t>l</w:t>
      </w:r>
      <w:r>
        <w:rPr>
          <w:color w:val="3B3B3A"/>
          <w:spacing w:val="-8"/>
          <w:w w:val="105"/>
          <w:sz w:val="21"/>
        </w:rPr>
        <w:t xml:space="preserve"> </w:t>
      </w:r>
      <w:r>
        <w:rPr>
          <w:color w:val="4D4D4D"/>
          <w:w w:val="105"/>
          <w:sz w:val="21"/>
        </w:rPr>
        <w:t>resources.</w:t>
      </w:r>
    </w:p>
    <w:p w14:paraId="05E6B1C1" w14:textId="77777777" w:rsidR="000D03B5" w:rsidRDefault="00DC03A4">
      <w:pPr>
        <w:pStyle w:val="ListParagraph"/>
        <w:numPr>
          <w:ilvl w:val="0"/>
          <w:numId w:val="30"/>
        </w:numPr>
        <w:tabs>
          <w:tab w:val="left" w:pos="824"/>
        </w:tabs>
        <w:spacing w:before="2"/>
        <w:ind w:left="824" w:hanging="355"/>
        <w:rPr>
          <w:color w:val="4D4D4D"/>
          <w:sz w:val="21"/>
        </w:rPr>
      </w:pPr>
      <w:r>
        <w:rPr>
          <w:color w:val="3B3B3A"/>
          <w:w w:val="105"/>
          <w:sz w:val="21"/>
        </w:rPr>
        <w:t>D</w:t>
      </w:r>
      <w:r>
        <w:rPr>
          <w:color w:val="646464"/>
          <w:w w:val="105"/>
          <w:sz w:val="21"/>
        </w:rPr>
        <w:t>ispa</w:t>
      </w:r>
      <w:r>
        <w:rPr>
          <w:color w:val="3B3B3A"/>
          <w:w w:val="105"/>
          <w:sz w:val="21"/>
        </w:rPr>
        <w:t>tc</w:t>
      </w:r>
      <w:r>
        <w:rPr>
          <w:color w:val="646464"/>
          <w:w w:val="105"/>
          <w:sz w:val="21"/>
        </w:rPr>
        <w:t>h</w:t>
      </w:r>
      <w:r>
        <w:rPr>
          <w:color w:val="646464"/>
          <w:spacing w:val="-13"/>
          <w:w w:val="105"/>
          <w:sz w:val="21"/>
        </w:rPr>
        <w:t xml:space="preserve"> </w:t>
      </w:r>
      <w:r>
        <w:rPr>
          <w:color w:val="4D4D4D"/>
          <w:w w:val="105"/>
          <w:sz w:val="21"/>
        </w:rPr>
        <w:t>law</w:t>
      </w:r>
      <w:r>
        <w:rPr>
          <w:color w:val="4D4D4D"/>
          <w:spacing w:val="-8"/>
          <w:w w:val="105"/>
          <w:sz w:val="21"/>
        </w:rPr>
        <w:t xml:space="preserve"> </w:t>
      </w:r>
      <w:r>
        <w:rPr>
          <w:color w:val="4D4D4D"/>
          <w:w w:val="105"/>
          <w:sz w:val="21"/>
        </w:rPr>
        <w:t>enforcement</w:t>
      </w:r>
      <w:r>
        <w:rPr>
          <w:color w:val="4D4D4D"/>
          <w:spacing w:val="4"/>
          <w:w w:val="105"/>
          <w:sz w:val="21"/>
        </w:rPr>
        <w:t xml:space="preserve"> </w:t>
      </w:r>
      <w:r>
        <w:rPr>
          <w:color w:val="4D4D4D"/>
          <w:w w:val="105"/>
          <w:sz w:val="21"/>
        </w:rPr>
        <w:t>representative</w:t>
      </w:r>
      <w:r>
        <w:rPr>
          <w:color w:val="757575"/>
          <w:w w:val="105"/>
          <w:sz w:val="21"/>
        </w:rPr>
        <w:t>{</w:t>
      </w:r>
      <w:r>
        <w:rPr>
          <w:color w:val="4D4D4D"/>
          <w:w w:val="105"/>
          <w:sz w:val="21"/>
        </w:rPr>
        <w:t>s</w:t>
      </w:r>
      <w:r>
        <w:rPr>
          <w:color w:val="757575"/>
          <w:w w:val="105"/>
          <w:sz w:val="21"/>
        </w:rPr>
        <w:t>)</w:t>
      </w:r>
      <w:r>
        <w:rPr>
          <w:color w:val="757575"/>
          <w:spacing w:val="-13"/>
          <w:w w:val="105"/>
          <w:sz w:val="21"/>
        </w:rPr>
        <w:t xml:space="preserve"> </w:t>
      </w:r>
      <w:r>
        <w:rPr>
          <w:color w:val="4D4D4D"/>
          <w:w w:val="105"/>
          <w:sz w:val="21"/>
        </w:rPr>
        <w:t>to</w:t>
      </w:r>
      <w:r>
        <w:rPr>
          <w:color w:val="4D4D4D"/>
          <w:spacing w:val="-13"/>
          <w:w w:val="105"/>
          <w:sz w:val="21"/>
        </w:rPr>
        <w:t xml:space="preserve"> </w:t>
      </w:r>
      <w:r>
        <w:rPr>
          <w:color w:val="4D4D4D"/>
          <w:w w:val="105"/>
          <w:sz w:val="21"/>
        </w:rPr>
        <w:t>the</w:t>
      </w:r>
      <w:r>
        <w:rPr>
          <w:color w:val="4D4D4D"/>
          <w:spacing w:val="-11"/>
          <w:w w:val="105"/>
          <w:sz w:val="21"/>
        </w:rPr>
        <w:t xml:space="preserve"> </w:t>
      </w:r>
      <w:r>
        <w:rPr>
          <w:color w:val="4D4D4D"/>
          <w:w w:val="105"/>
          <w:sz w:val="21"/>
        </w:rPr>
        <w:t>EOC</w:t>
      </w:r>
      <w:r>
        <w:rPr>
          <w:color w:val="4D4D4D"/>
          <w:spacing w:val="-7"/>
          <w:w w:val="105"/>
          <w:sz w:val="21"/>
        </w:rPr>
        <w:t xml:space="preserve"> </w:t>
      </w:r>
      <w:r>
        <w:rPr>
          <w:color w:val="4D4D4D"/>
          <w:w w:val="105"/>
          <w:sz w:val="21"/>
        </w:rPr>
        <w:t>when</w:t>
      </w:r>
      <w:r>
        <w:rPr>
          <w:color w:val="4D4D4D"/>
          <w:spacing w:val="-11"/>
          <w:w w:val="105"/>
          <w:sz w:val="21"/>
        </w:rPr>
        <w:t xml:space="preserve"> </w:t>
      </w:r>
      <w:r>
        <w:rPr>
          <w:color w:val="4D4D4D"/>
          <w:spacing w:val="-2"/>
          <w:w w:val="105"/>
          <w:sz w:val="21"/>
        </w:rPr>
        <w:t>activated.</w:t>
      </w:r>
    </w:p>
    <w:p w14:paraId="05E6B1C2" w14:textId="77777777" w:rsidR="000D03B5" w:rsidRDefault="00DC03A4">
      <w:pPr>
        <w:pStyle w:val="ListParagraph"/>
        <w:numPr>
          <w:ilvl w:val="0"/>
          <w:numId w:val="30"/>
        </w:numPr>
        <w:tabs>
          <w:tab w:val="left" w:pos="824"/>
        </w:tabs>
        <w:spacing w:before="14"/>
        <w:ind w:left="824" w:hanging="351"/>
        <w:rPr>
          <w:color w:val="3B3B3A"/>
          <w:sz w:val="21"/>
        </w:rPr>
      </w:pPr>
      <w:r>
        <w:rPr>
          <w:color w:val="2B2B2A"/>
          <w:w w:val="105"/>
          <w:sz w:val="21"/>
        </w:rPr>
        <w:t>P</w:t>
      </w:r>
      <w:r>
        <w:rPr>
          <w:color w:val="4D4D4D"/>
          <w:w w:val="105"/>
          <w:sz w:val="21"/>
        </w:rPr>
        <w:t>rovide</w:t>
      </w:r>
      <w:r>
        <w:rPr>
          <w:color w:val="4D4D4D"/>
          <w:spacing w:val="-10"/>
          <w:w w:val="105"/>
          <w:sz w:val="21"/>
        </w:rPr>
        <w:t xml:space="preserve"> </w:t>
      </w:r>
      <w:r>
        <w:rPr>
          <w:color w:val="646464"/>
          <w:w w:val="105"/>
          <w:sz w:val="21"/>
        </w:rPr>
        <w:t>increas</w:t>
      </w:r>
      <w:r>
        <w:rPr>
          <w:color w:val="3B3B3A"/>
          <w:w w:val="105"/>
          <w:sz w:val="21"/>
        </w:rPr>
        <w:t>ed</w:t>
      </w:r>
      <w:r>
        <w:rPr>
          <w:color w:val="3B3B3A"/>
          <w:spacing w:val="-6"/>
          <w:w w:val="105"/>
          <w:sz w:val="21"/>
        </w:rPr>
        <w:t xml:space="preserve"> </w:t>
      </w:r>
      <w:r>
        <w:rPr>
          <w:color w:val="4D4D4D"/>
          <w:w w:val="105"/>
          <w:sz w:val="21"/>
        </w:rPr>
        <w:t>secur</w:t>
      </w:r>
      <w:r>
        <w:rPr>
          <w:color w:val="757575"/>
          <w:w w:val="105"/>
          <w:sz w:val="21"/>
        </w:rPr>
        <w:t>it</w:t>
      </w:r>
      <w:r>
        <w:rPr>
          <w:color w:val="4D4D4D"/>
          <w:w w:val="105"/>
          <w:sz w:val="21"/>
        </w:rPr>
        <w:t>y</w:t>
      </w:r>
      <w:r>
        <w:rPr>
          <w:color w:val="4D4D4D"/>
          <w:spacing w:val="-6"/>
          <w:w w:val="105"/>
          <w:sz w:val="21"/>
        </w:rPr>
        <w:t xml:space="preserve"> </w:t>
      </w:r>
      <w:r>
        <w:rPr>
          <w:color w:val="4D4D4D"/>
          <w:w w:val="105"/>
          <w:sz w:val="21"/>
        </w:rPr>
        <w:t>at</w:t>
      </w:r>
      <w:r>
        <w:rPr>
          <w:color w:val="4D4D4D"/>
          <w:spacing w:val="-8"/>
          <w:w w:val="105"/>
          <w:sz w:val="21"/>
        </w:rPr>
        <w:t xml:space="preserve"> </w:t>
      </w:r>
      <w:r>
        <w:rPr>
          <w:color w:val="4D4D4D"/>
          <w:w w:val="105"/>
          <w:sz w:val="21"/>
        </w:rPr>
        <w:t>key</w:t>
      </w:r>
      <w:r>
        <w:rPr>
          <w:color w:val="4D4D4D"/>
          <w:spacing w:val="-10"/>
          <w:w w:val="105"/>
          <w:sz w:val="21"/>
        </w:rPr>
        <w:t xml:space="preserve"> </w:t>
      </w:r>
      <w:r>
        <w:rPr>
          <w:color w:val="4D4D4D"/>
          <w:w w:val="105"/>
          <w:sz w:val="21"/>
        </w:rPr>
        <w:t>facilities</w:t>
      </w:r>
      <w:r>
        <w:rPr>
          <w:color w:val="4D4D4D"/>
          <w:spacing w:val="-3"/>
          <w:w w:val="105"/>
          <w:sz w:val="21"/>
        </w:rPr>
        <w:t xml:space="preserve"> </w:t>
      </w:r>
      <w:r>
        <w:rPr>
          <w:color w:val="646464"/>
          <w:w w:val="105"/>
          <w:sz w:val="21"/>
        </w:rPr>
        <w:t>if</w:t>
      </w:r>
      <w:r>
        <w:rPr>
          <w:color w:val="646464"/>
          <w:spacing w:val="3"/>
          <w:w w:val="105"/>
          <w:sz w:val="21"/>
        </w:rPr>
        <w:t xml:space="preserve"> </w:t>
      </w:r>
      <w:r>
        <w:rPr>
          <w:color w:val="4D4D4D"/>
          <w:spacing w:val="-2"/>
          <w:w w:val="105"/>
          <w:sz w:val="21"/>
        </w:rPr>
        <w:t>needed</w:t>
      </w:r>
      <w:r>
        <w:rPr>
          <w:color w:val="838383"/>
          <w:spacing w:val="-2"/>
          <w:w w:val="105"/>
          <w:sz w:val="21"/>
        </w:rPr>
        <w:t>.</w:t>
      </w:r>
    </w:p>
    <w:p w14:paraId="05E6B1C3" w14:textId="77777777" w:rsidR="000D03B5" w:rsidRDefault="000D03B5">
      <w:pPr>
        <w:pStyle w:val="BodyText"/>
        <w:rPr>
          <w:sz w:val="22"/>
        </w:rPr>
      </w:pPr>
    </w:p>
    <w:p w14:paraId="05E6B1C4" w14:textId="77777777" w:rsidR="000D03B5" w:rsidRDefault="000D03B5">
      <w:pPr>
        <w:pStyle w:val="BodyText"/>
        <w:spacing w:before="4"/>
        <w:rPr>
          <w:sz w:val="26"/>
        </w:rPr>
      </w:pPr>
    </w:p>
    <w:p w14:paraId="05E6B1C5" w14:textId="77777777" w:rsidR="000D03B5" w:rsidRDefault="00DC03A4">
      <w:pPr>
        <w:pStyle w:val="Heading9"/>
        <w:ind w:left="828"/>
      </w:pPr>
      <w:r>
        <w:rPr>
          <w:noProof/>
        </w:rPr>
        <mc:AlternateContent>
          <mc:Choice Requires="wps">
            <w:drawing>
              <wp:anchor distT="0" distB="0" distL="0" distR="0" simplePos="0" relativeHeight="15817728" behindDoc="0" locked="0" layoutInCell="1" allowOverlap="1" wp14:anchorId="05E6B847" wp14:editId="05E6B848">
                <wp:simplePos x="0" y="0"/>
                <wp:positionH relativeFrom="page">
                  <wp:posOffset>854784</wp:posOffset>
                </wp:positionH>
                <wp:positionV relativeFrom="paragraph">
                  <wp:posOffset>-24452</wp:posOffset>
                </wp:positionV>
                <wp:extent cx="6081395" cy="12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1270"/>
                        </a:xfrm>
                        <a:custGeom>
                          <a:avLst/>
                          <a:gdLst/>
                          <a:ahLst/>
                          <a:cxnLst/>
                          <a:rect l="l" t="t" r="r" b="b"/>
                          <a:pathLst>
                            <a:path w="6081395">
                              <a:moveTo>
                                <a:pt x="0" y="0"/>
                              </a:moveTo>
                              <a:lnTo>
                                <a:pt x="6081184"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119E2F" id="Graphic 334" o:spid="_x0000_s1026" style="position:absolute;margin-left:67.3pt;margin-top:-1.95pt;width:478.85pt;height:.1pt;z-index:15817728;visibility:visible;mso-wrap-style:square;mso-wrap-distance-left:0;mso-wrap-distance-top:0;mso-wrap-distance-right:0;mso-wrap-distance-bottom:0;mso-position-horizontal:absolute;mso-position-horizontal-relative:page;mso-position-vertical:absolute;mso-position-vertical-relative:text;v-text-anchor:top" coordsize="6081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" path="m,l6081184,e" filled="f" strokeweight=".25431mm">
                <v:path arrowok="t"/>
                <w10:wrap anchorx="page"/>
              </v:shape>
            </w:pict>
          </mc:Fallback>
        </mc:AlternateContent>
      </w:r>
      <w:r>
        <w:rPr>
          <w:noProof/>
        </w:rPr>
        <mc:AlternateContent>
          <mc:Choice Requires="wps">
            <w:drawing>
              <wp:anchor distT="0" distB="0" distL="0" distR="0" simplePos="0" relativeHeight="15818240" behindDoc="0" locked="0" layoutInCell="1" allowOverlap="1" wp14:anchorId="05E6B849" wp14:editId="05E6B84A">
                <wp:simplePos x="0" y="0"/>
                <wp:positionH relativeFrom="page">
                  <wp:posOffset>842573</wp:posOffset>
                </wp:positionH>
                <wp:positionV relativeFrom="paragraph">
                  <wp:posOffset>167804</wp:posOffset>
                </wp:positionV>
                <wp:extent cx="6093460" cy="1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EE037C" id="Graphic 335" o:spid="_x0000_s1026" style="position:absolute;margin-left:66.35pt;margin-top:13.2pt;width:479.8pt;height:.1pt;z-index:15818240;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" path="m,l6093395,e" filled="f" strokeweight=".25431mm">
                <v:path arrowok="t"/>
                <w10:wrap anchorx="page"/>
              </v:shape>
            </w:pict>
          </mc:Fallback>
        </mc:AlternateContent>
      </w:r>
      <w:r>
        <w:rPr>
          <w:color w:val="2B2B2A"/>
          <w:w w:val="105"/>
        </w:rPr>
        <w:t>ADMINISTRATION</w:t>
      </w:r>
      <w:r>
        <w:rPr>
          <w:color w:val="2B2B2A"/>
          <w:spacing w:val="-18"/>
          <w:w w:val="105"/>
        </w:rPr>
        <w:t xml:space="preserve"> </w:t>
      </w:r>
      <w:r>
        <w:rPr>
          <w:color w:val="2B2B2A"/>
          <w:w w:val="105"/>
          <w:sz w:val="20"/>
        </w:rPr>
        <w:t>&amp;</w:t>
      </w:r>
      <w:r>
        <w:rPr>
          <w:color w:val="2B2B2A"/>
          <w:spacing w:val="2"/>
          <w:w w:val="105"/>
          <w:sz w:val="20"/>
        </w:rPr>
        <w:t xml:space="preserve"> </w:t>
      </w:r>
      <w:r>
        <w:rPr>
          <w:color w:val="2B2B2A"/>
          <w:spacing w:val="-2"/>
          <w:w w:val="105"/>
        </w:rPr>
        <w:t>SUPPOR</w:t>
      </w:r>
      <w:r>
        <w:rPr>
          <w:color w:val="4D4D4D"/>
          <w:spacing w:val="-2"/>
          <w:w w:val="105"/>
        </w:rPr>
        <w:t>T</w:t>
      </w:r>
    </w:p>
    <w:p w14:paraId="05E6B1C6" w14:textId="77777777" w:rsidR="000D03B5" w:rsidRDefault="000D03B5">
      <w:pPr>
        <w:pStyle w:val="BodyText"/>
        <w:spacing w:before="5"/>
        <w:rPr>
          <w:b/>
          <w:sz w:val="25"/>
        </w:rPr>
      </w:pPr>
    </w:p>
    <w:p w14:paraId="05E6B1C7" w14:textId="77777777" w:rsidR="000D03B5" w:rsidRDefault="00DC03A4">
      <w:pPr>
        <w:numPr>
          <w:ilvl w:val="0"/>
          <w:numId w:val="37"/>
        </w:numPr>
        <w:tabs>
          <w:tab w:val="left" w:pos="464"/>
        </w:tabs>
        <w:ind w:left="464" w:hanging="353"/>
        <w:rPr>
          <w:b/>
          <w:color w:val="2B2B2A"/>
        </w:rPr>
      </w:pPr>
      <w:r>
        <w:rPr>
          <w:b/>
          <w:color w:val="2B2B2A"/>
          <w:spacing w:val="-2"/>
          <w:w w:val="105"/>
          <w:sz w:val="21"/>
        </w:rPr>
        <w:t>Reporting</w:t>
      </w:r>
    </w:p>
    <w:p w14:paraId="05E6B1C8" w14:textId="77777777" w:rsidR="000D03B5" w:rsidRDefault="000D03B5">
      <w:pPr>
        <w:pStyle w:val="BodyText"/>
        <w:spacing w:before="1"/>
        <w:rPr>
          <w:b/>
          <w:sz w:val="23"/>
        </w:rPr>
      </w:pPr>
    </w:p>
    <w:p w14:paraId="05E6B1C9" w14:textId="77777777" w:rsidR="000D03B5" w:rsidRDefault="00DC03A4">
      <w:pPr>
        <w:spacing w:line="254" w:lineRule="auto"/>
        <w:ind w:left="464" w:right="108" w:firstLine="2"/>
        <w:jc w:val="both"/>
        <w:rPr>
          <w:sz w:val="21"/>
        </w:rPr>
      </w:pPr>
      <w:r>
        <w:rPr>
          <w:color w:val="4D4D4D"/>
          <w:w w:val="105"/>
          <w:sz w:val="21"/>
        </w:rPr>
        <w:t xml:space="preserve">In </w:t>
      </w:r>
      <w:r>
        <w:rPr>
          <w:color w:val="3B3B3A"/>
          <w:w w:val="105"/>
          <w:sz w:val="21"/>
        </w:rPr>
        <w:t>add</w:t>
      </w:r>
      <w:r>
        <w:rPr>
          <w:color w:val="646464"/>
          <w:w w:val="105"/>
          <w:sz w:val="21"/>
        </w:rPr>
        <w:t xml:space="preserve">ition </w:t>
      </w:r>
      <w:r>
        <w:rPr>
          <w:color w:val="4D4D4D"/>
          <w:w w:val="105"/>
          <w:sz w:val="21"/>
        </w:rPr>
        <w:t>to repo</w:t>
      </w:r>
      <w:r>
        <w:rPr>
          <w:color w:val="2B2B2A"/>
          <w:w w:val="105"/>
          <w:sz w:val="21"/>
        </w:rPr>
        <w:t xml:space="preserve">rts </w:t>
      </w:r>
      <w:r>
        <w:rPr>
          <w:color w:val="4D4D4D"/>
          <w:w w:val="105"/>
          <w:sz w:val="21"/>
        </w:rPr>
        <w:t xml:space="preserve">that may be </w:t>
      </w:r>
      <w:r>
        <w:rPr>
          <w:color w:val="3B3B3A"/>
          <w:w w:val="105"/>
          <w:sz w:val="21"/>
        </w:rPr>
        <w:t>requ</w:t>
      </w:r>
      <w:r>
        <w:rPr>
          <w:color w:val="646464"/>
          <w:w w:val="105"/>
          <w:sz w:val="21"/>
        </w:rPr>
        <w:t>i</w:t>
      </w:r>
      <w:r>
        <w:rPr>
          <w:color w:val="3B3B3A"/>
          <w:w w:val="105"/>
          <w:sz w:val="21"/>
        </w:rPr>
        <w:t xml:space="preserve">red </w:t>
      </w:r>
      <w:r>
        <w:rPr>
          <w:color w:val="4D4D4D"/>
          <w:w w:val="105"/>
          <w:sz w:val="21"/>
        </w:rPr>
        <w:t xml:space="preserve">by </w:t>
      </w:r>
      <w:r>
        <w:rPr>
          <w:color w:val="3B3B3A"/>
          <w:w w:val="105"/>
          <w:sz w:val="21"/>
        </w:rPr>
        <w:t xml:space="preserve">their </w:t>
      </w:r>
      <w:r>
        <w:rPr>
          <w:color w:val="4D4D4D"/>
          <w:w w:val="105"/>
          <w:sz w:val="21"/>
        </w:rPr>
        <w:t>parent organization</w:t>
      </w:r>
      <w:r>
        <w:rPr>
          <w:color w:val="757575"/>
          <w:w w:val="105"/>
          <w:sz w:val="21"/>
        </w:rPr>
        <w:t xml:space="preserve">, </w:t>
      </w:r>
      <w:r>
        <w:rPr>
          <w:color w:val="3B3B3A"/>
          <w:w w:val="105"/>
          <w:sz w:val="21"/>
        </w:rPr>
        <w:t xml:space="preserve">law </w:t>
      </w:r>
      <w:r>
        <w:rPr>
          <w:color w:val="4D4D4D"/>
          <w:w w:val="105"/>
          <w:sz w:val="21"/>
        </w:rPr>
        <w:t xml:space="preserve">enforcement </w:t>
      </w:r>
      <w:r>
        <w:rPr>
          <w:color w:val="3B3B3A"/>
          <w:w w:val="105"/>
          <w:sz w:val="21"/>
        </w:rPr>
        <w:t xml:space="preserve">elements </w:t>
      </w:r>
      <w:r>
        <w:rPr>
          <w:color w:val="4D4D4D"/>
          <w:w w:val="105"/>
          <w:sz w:val="21"/>
        </w:rPr>
        <w:t>participating in</w:t>
      </w:r>
      <w:r>
        <w:rPr>
          <w:color w:val="4D4D4D"/>
          <w:spacing w:val="-12"/>
          <w:w w:val="105"/>
          <w:sz w:val="21"/>
        </w:rPr>
        <w:t xml:space="preserve"> </w:t>
      </w:r>
      <w:r>
        <w:rPr>
          <w:color w:val="4D4D4D"/>
          <w:w w:val="105"/>
          <w:sz w:val="21"/>
        </w:rPr>
        <w:t>emergency operations should</w:t>
      </w:r>
      <w:r>
        <w:rPr>
          <w:color w:val="4D4D4D"/>
          <w:spacing w:val="-3"/>
          <w:w w:val="105"/>
          <w:sz w:val="21"/>
        </w:rPr>
        <w:t xml:space="preserve"> </w:t>
      </w:r>
      <w:r>
        <w:rPr>
          <w:color w:val="4D4D4D"/>
          <w:w w:val="105"/>
          <w:sz w:val="21"/>
        </w:rPr>
        <w:t>provide appropriate situation reports to</w:t>
      </w:r>
      <w:r>
        <w:rPr>
          <w:color w:val="4D4D4D"/>
          <w:spacing w:val="-16"/>
          <w:w w:val="105"/>
          <w:sz w:val="21"/>
        </w:rPr>
        <w:t xml:space="preserve"> </w:t>
      </w:r>
      <w:r>
        <w:rPr>
          <w:color w:val="3B3B3A"/>
          <w:w w:val="105"/>
          <w:sz w:val="21"/>
        </w:rPr>
        <w:t>the</w:t>
      </w:r>
      <w:r>
        <w:rPr>
          <w:color w:val="3B3B3A"/>
          <w:spacing w:val="-15"/>
          <w:w w:val="105"/>
          <w:sz w:val="21"/>
        </w:rPr>
        <w:t xml:space="preserve"> </w:t>
      </w:r>
      <w:r>
        <w:rPr>
          <w:color w:val="4D4D4D"/>
          <w:w w:val="105"/>
          <w:sz w:val="21"/>
        </w:rPr>
        <w:t>Incident</w:t>
      </w:r>
      <w:r>
        <w:rPr>
          <w:color w:val="4D4D4D"/>
          <w:spacing w:val="-14"/>
          <w:w w:val="105"/>
          <w:sz w:val="21"/>
        </w:rPr>
        <w:t xml:space="preserve"> </w:t>
      </w:r>
      <w:r>
        <w:rPr>
          <w:color w:val="4D4D4D"/>
          <w:w w:val="105"/>
          <w:sz w:val="21"/>
        </w:rPr>
        <w:t>Commander</w:t>
      </w:r>
      <w:r>
        <w:rPr>
          <w:color w:val="757575"/>
          <w:w w:val="105"/>
          <w:sz w:val="21"/>
        </w:rPr>
        <w:t>,</w:t>
      </w:r>
      <w:r>
        <w:rPr>
          <w:color w:val="757575"/>
          <w:spacing w:val="-15"/>
          <w:w w:val="105"/>
          <w:sz w:val="21"/>
        </w:rPr>
        <w:t xml:space="preserve"> </w:t>
      </w:r>
      <w:r>
        <w:rPr>
          <w:color w:val="4D4D4D"/>
          <w:w w:val="105"/>
          <w:sz w:val="21"/>
        </w:rPr>
        <w:t>or</w:t>
      </w:r>
      <w:r>
        <w:rPr>
          <w:color w:val="4D4D4D"/>
          <w:spacing w:val="-3"/>
          <w:w w:val="105"/>
          <w:sz w:val="21"/>
        </w:rPr>
        <w:t xml:space="preserve"> </w:t>
      </w:r>
      <w:r>
        <w:rPr>
          <w:color w:val="4D4D4D"/>
          <w:w w:val="105"/>
          <w:sz w:val="21"/>
        </w:rPr>
        <w:t>if</w:t>
      </w:r>
      <w:r>
        <w:rPr>
          <w:color w:val="4D4D4D"/>
          <w:spacing w:val="-14"/>
          <w:w w:val="105"/>
          <w:sz w:val="21"/>
        </w:rPr>
        <w:t xml:space="preserve"> </w:t>
      </w:r>
      <w:r>
        <w:rPr>
          <w:color w:val="4D4D4D"/>
          <w:w w:val="105"/>
          <w:sz w:val="21"/>
        </w:rPr>
        <w:t>an</w:t>
      </w:r>
      <w:r>
        <w:rPr>
          <w:color w:val="4D4D4D"/>
          <w:spacing w:val="-16"/>
          <w:w w:val="105"/>
          <w:sz w:val="21"/>
        </w:rPr>
        <w:t xml:space="preserve"> </w:t>
      </w:r>
      <w:r>
        <w:rPr>
          <w:color w:val="757575"/>
          <w:w w:val="105"/>
          <w:sz w:val="21"/>
        </w:rPr>
        <w:t>i</w:t>
      </w:r>
      <w:r>
        <w:rPr>
          <w:color w:val="4D4D4D"/>
          <w:w w:val="105"/>
          <w:sz w:val="21"/>
        </w:rPr>
        <w:t>ncident</w:t>
      </w:r>
      <w:r>
        <w:rPr>
          <w:color w:val="4D4D4D"/>
          <w:spacing w:val="-15"/>
          <w:w w:val="105"/>
          <w:sz w:val="21"/>
        </w:rPr>
        <w:t xml:space="preserve"> </w:t>
      </w:r>
      <w:r>
        <w:rPr>
          <w:color w:val="4D4D4D"/>
          <w:w w:val="105"/>
          <w:sz w:val="21"/>
        </w:rPr>
        <w:t>command operation has</w:t>
      </w:r>
      <w:r>
        <w:rPr>
          <w:color w:val="4D4D4D"/>
          <w:spacing w:val="-12"/>
          <w:w w:val="105"/>
          <w:sz w:val="21"/>
        </w:rPr>
        <w:t xml:space="preserve"> </w:t>
      </w:r>
      <w:r>
        <w:rPr>
          <w:color w:val="646464"/>
          <w:w w:val="105"/>
          <w:sz w:val="21"/>
        </w:rPr>
        <w:t>not</w:t>
      </w:r>
      <w:r>
        <w:rPr>
          <w:color w:val="646464"/>
          <w:spacing w:val="-11"/>
          <w:w w:val="105"/>
          <w:sz w:val="21"/>
        </w:rPr>
        <w:t xml:space="preserve"> </w:t>
      </w:r>
      <w:r>
        <w:rPr>
          <w:color w:val="4D4D4D"/>
          <w:w w:val="105"/>
          <w:sz w:val="21"/>
        </w:rPr>
        <w:t>been</w:t>
      </w:r>
      <w:r>
        <w:rPr>
          <w:color w:val="4D4D4D"/>
          <w:spacing w:val="-10"/>
          <w:w w:val="105"/>
          <w:sz w:val="21"/>
        </w:rPr>
        <w:t xml:space="preserve"> </w:t>
      </w:r>
      <w:r>
        <w:rPr>
          <w:color w:val="4D4D4D"/>
          <w:w w:val="105"/>
          <w:sz w:val="21"/>
        </w:rPr>
        <w:t>estab</w:t>
      </w:r>
      <w:r>
        <w:rPr>
          <w:color w:val="757575"/>
          <w:w w:val="105"/>
          <w:sz w:val="21"/>
        </w:rPr>
        <w:t>li</w:t>
      </w:r>
      <w:r>
        <w:rPr>
          <w:color w:val="4D4D4D"/>
          <w:w w:val="105"/>
          <w:sz w:val="21"/>
        </w:rPr>
        <w:t>shed</w:t>
      </w:r>
      <w:r>
        <w:rPr>
          <w:color w:val="757575"/>
          <w:w w:val="105"/>
          <w:sz w:val="21"/>
        </w:rPr>
        <w:t>,</w:t>
      </w:r>
      <w:r>
        <w:rPr>
          <w:color w:val="757575"/>
          <w:spacing w:val="-16"/>
          <w:w w:val="105"/>
          <w:sz w:val="21"/>
        </w:rPr>
        <w:t xml:space="preserve"> </w:t>
      </w:r>
      <w:r>
        <w:rPr>
          <w:color w:val="4D4D4D"/>
          <w:w w:val="105"/>
          <w:sz w:val="21"/>
        </w:rPr>
        <w:t xml:space="preserve">to the </w:t>
      </w:r>
      <w:r>
        <w:rPr>
          <w:color w:val="3B3B3A"/>
          <w:w w:val="105"/>
          <w:sz w:val="21"/>
        </w:rPr>
        <w:t>EOC</w:t>
      </w:r>
      <w:r>
        <w:rPr>
          <w:color w:val="838383"/>
          <w:w w:val="105"/>
          <w:sz w:val="21"/>
        </w:rPr>
        <w:t xml:space="preserve">. </w:t>
      </w:r>
      <w:r>
        <w:rPr>
          <w:color w:val="4D4D4D"/>
          <w:w w:val="105"/>
          <w:sz w:val="21"/>
        </w:rPr>
        <w:t xml:space="preserve">The </w:t>
      </w:r>
      <w:r>
        <w:rPr>
          <w:color w:val="3B3B3A"/>
          <w:w w:val="105"/>
          <w:sz w:val="21"/>
        </w:rPr>
        <w:t>Inciden</w:t>
      </w:r>
      <w:r>
        <w:rPr>
          <w:color w:val="646464"/>
          <w:w w:val="105"/>
          <w:sz w:val="21"/>
        </w:rPr>
        <w:t xml:space="preserve">t </w:t>
      </w:r>
      <w:r>
        <w:rPr>
          <w:color w:val="4D4D4D"/>
          <w:w w:val="105"/>
          <w:sz w:val="21"/>
        </w:rPr>
        <w:t xml:space="preserve">Commander will </w:t>
      </w:r>
      <w:r>
        <w:rPr>
          <w:color w:val="646464"/>
          <w:w w:val="105"/>
          <w:sz w:val="21"/>
        </w:rPr>
        <w:t xml:space="preserve">forward </w:t>
      </w:r>
      <w:r>
        <w:rPr>
          <w:color w:val="4D4D4D"/>
          <w:w w:val="105"/>
          <w:sz w:val="21"/>
        </w:rPr>
        <w:t xml:space="preserve">periodic reports to the </w:t>
      </w:r>
      <w:r>
        <w:rPr>
          <w:color w:val="3B3B3A"/>
          <w:w w:val="105"/>
          <w:sz w:val="21"/>
        </w:rPr>
        <w:t>EOC. Pertinent informat</w:t>
      </w:r>
      <w:r>
        <w:rPr>
          <w:color w:val="646464"/>
          <w:w w:val="105"/>
          <w:sz w:val="21"/>
        </w:rPr>
        <w:t>ion</w:t>
      </w:r>
      <w:r>
        <w:rPr>
          <w:color w:val="646464"/>
          <w:spacing w:val="-1"/>
          <w:w w:val="105"/>
          <w:sz w:val="21"/>
        </w:rPr>
        <w:t xml:space="preserve"> </w:t>
      </w:r>
      <w:r>
        <w:rPr>
          <w:color w:val="4D4D4D"/>
          <w:w w:val="105"/>
          <w:sz w:val="21"/>
        </w:rPr>
        <w:t>will be incorporated into the Initia</w:t>
      </w:r>
      <w:r>
        <w:rPr>
          <w:color w:val="757575"/>
          <w:w w:val="105"/>
          <w:sz w:val="21"/>
        </w:rPr>
        <w:t>l</w:t>
      </w:r>
      <w:r>
        <w:rPr>
          <w:color w:val="757575"/>
          <w:spacing w:val="-1"/>
          <w:w w:val="105"/>
          <w:sz w:val="21"/>
        </w:rPr>
        <w:t xml:space="preserve"> </w:t>
      </w:r>
      <w:r>
        <w:rPr>
          <w:color w:val="3B3B3A"/>
          <w:w w:val="105"/>
          <w:sz w:val="21"/>
        </w:rPr>
        <w:t xml:space="preserve">Emergency </w:t>
      </w:r>
      <w:r>
        <w:rPr>
          <w:color w:val="4D4D4D"/>
          <w:w w:val="105"/>
          <w:sz w:val="21"/>
        </w:rPr>
        <w:t xml:space="preserve">Report and the </w:t>
      </w:r>
      <w:r>
        <w:rPr>
          <w:color w:val="3B3B3A"/>
          <w:w w:val="105"/>
          <w:sz w:val="21"/>
        </w:rPr>
        <w:t>periodic S</w:t>
      </w:r>
      <w:r>
        <w:rPr>
          <w:color w:val="646464"/>
          <w:w w:val="105"/>
          <w:sz w:val="21"/>
        </w:rPr>
        <w:t>ituati</w:t>
      </w:r>
      <w:r>
        <w:rPr>
          <w:color w:val="3B3B3A"/>
          <w:w w:val="105"/>
          <w:sz w:val="21"/>
        </w:rPr>
        <w:t xml:space="preserve">on </w:t>
      </w:r>
      <w:r>
        <w:rPr>
          <w:color w:val="2B2B2A"/>
          <w:w w:val="105"/>
          <w:sz w:val="21"/>
        </w:rPr>
        <w:t>Re</w:t>
      </w:r>
      <w:r>
        <w:rPr>
          <w:color w:val="4D4D4D"/>
          <w:w w:val="105"/>
          <w:sz w:val="21"/>
        </w:rPr>
        <w:t xml:space="preserve">port that </w:t>
      </w:r>
      <w:r>
        <w:rPr>
          <w:color w:val="646464"/>
          <w:w w:val="105"/>
          <w:sz w:val="21"/>
        </w:rPr>
        <w:t xml:space="preserve">is </w:t>
      </w:r>
      <w:r>
        <w:rPr>
          <w:color w:val="4D4D4D"/>
          <w:w w:val="105"/>
          <w:sz w:val="21"/>
        </w:rPr>
        <w:t xml:space="preserve">prepared and disseminated to </w:t>
      </w:r>
      <w:r>
        <w:rPr>
          <w:color w:val="646464"/>
          <w:w w:val="105"/>
          <w:sz w:val="21"/>
        </w:rPr>
        <w:t xml:space="preserve">key </w:t>
      </w:r>
      <w:r>
        <w:rPr>
          <w:color w:val="4D4D4D"/>
          <w:w w:val="105"/>
          <w:sz w:val="21"/>
        </w:rPr>
        <w:t>officials</w:t>
      </w:r>
      <w:r>
        <w:rPr>
          <w:color w:val="838383"/>
          <w:w w:val="105"/>
          <w:sz w:val="21"/>
        </w:rPr>
        <w:t xml:space="preserve">, </w:t>
      </w:r>
      <w:r>
        <w:rPr>
          <w:color w:val="4D4D4D"/>
          <w:w w:val="105"/>
          <w:sz w:val="21"/>
        </w:rPr>
        <w:t xml:space="preserve">other affected </w:t>
      </w:r>
      <w:r>
        <w:rPr>
          <w:color w:val="2B2B2A"/>
          <w:w w:val="105"/>
          <w:sz w:val="21"/>
        </w:rPr>
        <w:t>j</w:t>
      </w:r>
      <w:r>
        <w:rPr>
          <w:color w:val="4D4D4D"/>
          <w:w w:val="105"/>
          <w:sz w:val="21"/>
        </w:rPr>
        <w:t>urisdictions</w:t>
      </w:r>
      <w:r>
        <w:rPr>
          <w:color w:val="838383"/>
          <w:w w:val="105"/>
          <w:sz w:val="21"/>
        </w:rPr>
        <w:t xml:space="preserve">, </w:t>
      </w:r>
      <w:r>
        <w:rPr>
          <w:color w:val="4D4D4D"/>
          <w:w w:val="105"/>
          <w:sz w:val="21"/>
        </w:rPr>
        <w:t>and state</w:t>
      </w:r>
      <w:r>
        <w:rPr>
          <w:color w:val="4D4D4D"/>
          <w:spacing w:val="-16"/>
          <w:w w:val="105"/>
          <w:sz w:val="21"/>
        </w:rPr>
        <w:t xml:space="preserve"> </w:t>
      </w:r>
      <w:r>
        <w:rPr>
          <w:color w:val="4D4D4D"/>
          <w:w w:val="105"/>
          <w:sz w:val="21"/>
        </w:rPr>
        <w:t>agencies</w:t>
      </w:r>
      <w:r>
        <w:rPr>
          <w:color w:val="4D4D4D"/>
          <w:spacing w:val="-15"/>
          <w:w w:val="105"/>
          <w:sz w:val="21"/>
        </w:rPr>
        <w:t xml:space="preserve"> </w:t>
      </w:r>
      <w:r>
        <w:rPr>
          <w:color w:val="4D4D4D"/>
          <w:w w:val="105"/>
          <w:sz w:val="21"/>
        </w:rPr>
        <w:t>during</w:t>
      </w:r>
      <w:r>
        <w:rPr>
          <w:color w:val="4D4D4D"/>
          <w:spacing w:val="-15"/>
          <w:w w:val="105"/>
          <w:sz w:val="21"/>
        </w:rPr>
        <w:t xml:space="preserve"> </w:t>
      </w:r>
      <w:r>
        <w:rPr>
          <w:color w:val="4D4D4D"/>
          <w:w w:val="105"/>
          <w:sz w:val="21"/>
        </w:rPr>
        <w:t>major</w:t>
      </w:r>
      <w:r>
        <w:rPr>
          <w:color w:val="4D4D4D"/>
          <w:spacing w:val="-8"/>
          <w:w w:val="105"/>
          <w:sz w:val="21"/>
        </w:rPr>
        <w:t xml:space="preserve"> </w:t>
      </w:r>
      <w:r>
        <w:rPr>
          <w:color w:val="4D4D4D"/>
          <w:w w:val="105"/>
          <w:sz w:val="21"/>
        </w:rPr>
        <w:t>emergency operations</w:t>
      </w:r>
      <w:r>
        <w:rPr>
          <w:color w:val="838383"/>
          <w:w w:val="105"/>
          <w:sz w:val="21"/>
        </w:rPr>
        <w:t>.</w:t>
      </w:r>
      <w:r>
        <w:rPr>
          <w:color w:val="838383"/>
          <w:spacing w:val="11"/>
          <w:w w:val="105"/>
          <w:sz w:val="21"/>
        </w:rPr>
        <w:t xml:space="preserve"> </w:t>
      </w:r>
      <w:r>
        <w:rPr>
          <w:color w:val="4D4D4D"/>
          <w:w w:val="105"/>
          <w:sz w:val="21"/>
        </w:rPr>
        <w:t>The</w:t>
      </w:r>
      <w:r>
        <w:rPr>
          <w:color w:val="4D4D4D"/>
          <w:spacing w:val="-16"/>
          <w:w w:val="105"/>
          <w:sz w:val="21"/>
        </w:rPr>
        <w:t xml:space="preserve"> </w:t>
      </w:r>
      <w:r>
        <w:rPr>
          <w:color w:val="4D4D4D"/>
          <w:w w:val="105"/>
          <w:sz w:val="21"/>
        </w:rPr>
        <w:t>essential</w:t>
      </w:r>
      <w:r>
        <w:rPr>
          <w:color w:val="4D4D4D"/>
          <w:spacing w:val="-5"/>
          <w:w w:val="105"/>
          <w:sz w:val="21"/>
        </w:rPr>
        <w:t xml:space="preserve"> </w:t>
      </w:r>
      <w:r>
        <w:rPr>
          <w:color w:val="4D4D4D"/>
          <w:w w:val="105"/>
          <w:sz w:val="21"/>
        </w:rPr>
        <w:t>eleme</w:t>
      </w:r>
      <w:r>
        <w:rPr>
          <w:color w:val="2B2B2A"/>
          <w:w w:val="105"/>
          <w:sz w:val="21"/>
        </w:rPr>
        <w:t>n</w:t>
      </w:r>
      <w:r>
        <w:rPr>
          <w:color w:val="646464"/>
          <w:w w:val="105"/>
          <w:sz w:val="21"/>
        </w:rPr>
        <w:t>t</w:t>
      </w:r>
      <w:r>
        <w:rPr>
          <w:color w:val="3B3B3A"/>
          <w:w w:val="105"/>
          <w:sz w:val="21"/>
        </w:rPr>
        <w:t>s</w:t>
      </w:r>
      <w:r>
        <w:rPr>
          <w:color w:val="3B3B3A"/>
          <w:spacing w:val="-16"/>
          <w:w w:val="105"/>
          <w:sz w:val="21"/>
        </w:rPr>
        <w:t xml:space="preserve"> </w:t>
      </w:r>
      <w:r>
        <w:rPr>
          <w:color w:val="3B3B3A"/>
          <w:w w:val="105"/>
          <w:sz w:val="21"/>
        </w:rPr>
        <w:t>o</w:t>
      </w:r>
      <w:r>
        <w:rPr>
          <w:color w:val="646464"/>
          <w:w w:val="105"/>
          <w:sz w:val="21"/>
        </w:rPr>
        <w:t>f</w:t>
      </w:r>
      <w:r>
        <w:rPr>
          <w:color w:val="646464"/>
          <w:spacing w:val="-15"/>
          <w:w w:val="105"/>
          <w:sz w:val="21"/>
        </w:rPr>
        <w:t xml:space="preserve"> </w:t>
      </w:r>
      <w:r>
        <w:rPr>
          <w:color w:val="4D4D4D"/>
          <w:w w:val="105"/>
          <w:sz w:val="21"/>
        </w:rPr>
        <w:t>information</w:t>
      </w:r>
      <w:r>
        <w:rPr>
          <w:color w:val="4D4D4D"/>
          <w:spacing w:val="-12"/>
          <w:w w:val="105"/>
          <w:sz w:val="21"/>
        </w:rPr>
        <w:t xml:space="preserve"> </w:t>
      </w:r>
      <w:r>
        <w:rPr>
          <w:color w:val="4D4D4D"/>
          <w:w w:val="105"/>
          <w:sz w:val="21"/>
        </w:rPr>
        <w:t xml:space="preserve">for </w:t>
      </w:r>
      <w:r>
        <w:rPr>
          <w:color w:val="3B3B3A"/>
          <w:w w:val="105"/>
          <w:sz w:val="21"/>
        </w:rPr>
        <w:t>the</w:t>
      </w:r>
      <w:r>
        <w:rPr>
          <w:color w:val="3B3B3A"/>
          <w:spacing w:val="-1"/>
          <w:w w:val="105"/>
          <w:sz w:val="21"/>
        </w:rPr>
        <w:t xml:space="preserve"> </w:t>
      </w:r>
      <w:r>
        <w:rPr>
          <w:color w:val="2B2B2A"/>
          <w:w w:val="105"/>
          <w:sz w:val="21"/>
        </w:rPr>
        <w:t>I</w:t>
      </w:r>
      <w:r>
        <w:rPr>
          <w:color w:val="4D4D4D"/>
          <w:w w:val="105"/>
          <w:sz w:val="21"/>
        </w:rPr>
        <w:t>nitial</w:t>
      </w:r>
      <w:r>
        <w:rPr>
          <w:color w:val="4D4D4D"/>
          <w:spacing w:val="-9"/>
          <w:w w:val="105"/>
          <w:sz w:val="21"/>
        </w:rPr>
        <w:t xml:space="preserve"> </w:t>
      </w:r>
      <w:r>
        <w:rPr>
          <w:color w:val="2B2B2A"/>
          <w:w w:val="105"/>
          <w:sz w:val="21"/>
        </w:rPr>
        <w:t>E</w:t>
      </w:r>
      <w:r>
        <w:rPr>
          <w:color w:val="4D4D4D"/>
          <w:w w:val="105"/>
          <w:sz w:val="21"/>
        </w:rPr>
        <w:t>mergenc</w:t>
      </w:r>
      <w:r>
        <w:rPr>
          <w:color w:val="2B2B2A"/>
          <w:w w:val="105"/>
          <w:sz w:val="21"/>
        </w:rPr>
        <w:t>y</w:t>
      </w:r>
      <w:r>
        <w:rPr>
          <w:color w:val="2B2B2A"/>
          <w:spacing w:val="-4"/>
          <w:w w:val="105"/>
          <w:sz w:val="21"/>
        </w:rPr>
        <w:t xml:space="preserve"> </w:t>
      </w:r>
      <w:r>
        <w:rPr>
          <w:color w:val="3B3B3A"/>
          <w:w w:val="105"/>
          <w:sz w:val="21"/>
        </w:rPr>
        <w:t xml:space="preserve">Report </w:t>
      </w:r>
      <w:r>
        <w:rPr>
          <w:color w:val="4D4D4D"/>
          <w:w w:val="105"/>
          <w:sz w:val="21"/>
        </w:rPr>
        <w:t xml:space="preserve">and the </w:t>
      </w:r>
      <w:r>
        <w:rPr>
          <w:color w:val="3B3B3A"/>
          <w:w w:val="105"/>
          <w:sz w:val="21"/>
        </w:rPr>
        <w:t>Situat</w:t>
      </w:r>
      <w:r>
        <w:rPr>
          <w:color w:val="646464"/>
          <w:w w:val="105"/>
          <w:sz w:val="21"/>
        </w:rPr>
        <w:t>ion</w:t>
      </w:r>
      <w:r>
        <w:rPr>
          <w:color w:val="646464"/>
          <w:spacing w:val="-1"/>
          <w:w w:val="105"/>
          <w:sz w:val="21"/>
        </w:rPr>
        <w:t xml:space="preserve"> </w:t>
      </w:r>
      <w:r>
        <w:rPr>
          <w:color w:val="3B3B3A"/>
          <w:w w:val="105"/>
          <w:sz w:val="21"/>
        </w:rPr>
        <w:t xml:space="preserve">Report </w:t>
      </w:r>
      <w:r>
        <w:rPr>
          <w:color w:val="4D4D4D"/>
          <w:w w:val="105"/>
          <w:sz w:val="21"/>
        </w:rPr>
        <w:t>are outlined in Appe</w:t>
      </w:r>
      <w:r>
        <w:rPr>
          <w:color w:val="2B2B2A"/>
          <w:w w:val="105"/>
          <w:sz w:val="21"/>
        </w:rPr>
        <w:t>n</w:t>
      </w:r>
      <w:r>
        <w:rPr>
          <w:color w:val="4D4D4D"/>
          <w:w w:val="105"/>
          <w:sz w:val="21"/>
        </w:rPr>
        <w:t xml:space="preserve">dices </w:t>
      </w:r>
      <w:r>
        <w:rPr>
          <w:color w:val="3B3B3A"/>
          <w:w w:val="105"/>
          <w:sz w:val="21"/>
        </w:rPr>
        <w:t>2</w:t>
      </w:r>
      <w:r>
        <w:rPr>
          <w:color w:val="3B3B3A"/>
          <w:spacing w:val="-4"/>
          <w:w w:val="105"/>
          <w:sz w:val="21"/>
        </w:rPr>
        <w:t xml:space="preserve"> </w:t>
      </w:r>
      <w:r>
        <w:rPr>
          <w:color w:val="3B3B3A"/>
          <w:w w:val="105"/>
          <w:sz w:val="21"/>
        </w:rPr>
        <w:t xml:space="preserve">and </w:t>
      </w:r>
      <w:r>
        <w:rPr>
          <w:color w:val="4D4D4D"/>
          <w:w w:val="105"/>
          <w:sz w:val="21"/>
        </w:rPr>
        <w:t xml:space="preserve">3 </w:t>
      </w:r>
      <w:r>
        <w:rPr>
          <w:color w:val="3B3B3A"/>
          <w:w w:val="105"/>
          <w:sz w:val="21"/>
        </w:rPr>
        <w:t xml:space="preserve">to </w:t>
      </w:r>
      <w:r>
        <w:rPr>
          <w:color w:val="2B2B2A"/>
          <w:w w:val="105"/>
          <w:sz w:val="21"/>
        </w:rPr>
        <w:t>Anne</w:t>
      </w:r>
      <w:r>
        <w:rPr>
          <w:color w:val="4D4D4D"/>
          <w:w w:val="105"/>
          <w:sz w:val="21"/>
        </w:rPr>
        <w:t xml:space="preserve">x </w:t>
      </w:r>
      <w:r>
        <w:rPr>
          <w:b/>
          <w:color w:val="3B3B3A"/>
          <w:w w:val="105"/>
          <w:sz w:val="21"/>
        </w:rPr>
        <w:t xml:space="preserve">N </w:t>
      </w:r>
      <w:r>
        <w:rPr>
          <w:color w:val="4D4D4D"/>
          <w:w w:val="105"/>
          <w:sz w:val="21"/>
        </w:rPr>
        <w:t>(Direct</w:t>
      </w:r>
      <w:r>
        <w:rPr>
          <w:color w:val="2B2B2A"/>
          <w:w w:val="105"/>
          <w:sz w:val="21"/>
        </w:rPr>
        <w:t xml:space="preserve">ion </w:t>
      </w:r>
      <w:r>
        <w:rPr>
          <w:color w:val="3B3B3A"/>
          <w:w w:val="105"/>
          <w:sz w:val="21"/>
        </w:rPr>
        <w:t>a</w:t>
      </w:r>
      <w:r>
        <w:rPr>
          <w:color w:val="1C1C1A"/>
          <w:w w:val="105"/>
          <w:sz w:val="21"/>
        </w:rPr>
        <w:t>n</w:t>
      </w:r>
      <w:r>
        <w:rPr>
          <w:color w:val="3B3B3A"/>
          <w:w w:val="105"/>
          <w:sz w:val="21"/>
        </w:rPr>
        <w:t>d Control)</w:t>
      </w:r>
      <w:r>
        <w:rPr>
          <w:color w:val="646464"/>
          <w:w w:val="105"/>
          <w:sz w:val="21"/>
        </w:rPr>
        <w:t>.</w:t>
      </w:r>
    </w:p>
    <w:p w14:paraId="05E6B1CA" w14:textId="77777777" w:rsidR="000D03B5" w:rsidRDefault="000D03B5">
      <w:pPr>
        <w:pStyle w:val="BodyText"/>
        <w:spacing w:before="2"/>
        <w:rPr>
          <w:sz w:val="21"/>
        </w:rPr>
      </w:pPr>
    </w:p>
    <w:p w14:paraId="05E6B1CB" w14:textId="77777777" w:rsidR="000D03B5" w:rsidRDefault="00DC03A4">
      <w:pPr>
        <w:numPr>
          <w:ilvl w:val="0"/>
          <w:numId w:val="37"/>
        </w:numPr>
        <w:tabs>
          <w:tab w:val="left" w:pos="464"/>
        </w:tabs>
        <w:ind w:left="464" w:hanging="358"/>
        <w:rPr>
          <w:b/>
          <w:color w:val="2B2B2A"/>
          <w:sz w:val="20"/>
        </w:rPr>
      </w:pPr>
      <w:r>
        <w:rPr>
          <w:b/>
          <w:color w:val="2B2B2A"/>
          <w:spacing w:val="-2"/>
          <w:sz w:val="21"/>
        </w:rPr>
        <w:t>Records</w:t>
      </w:r>
    </w:p>
    <w:p w14:paraId="05E6B1CC" w14:textId="77777777" w:rsidR="000D03B5" w:rsidRDefault="000D03B5">
      <w:pPr>
        <w:pStyle w:val="BodyText"/>
        <w:spacing w:before="8"/>
        <w:rPr>
          <w:b/>
          <w:sz w:val="23"/>
        </w:rPr>
      </w:pPr>
    </w:p>
    <w:p w14:paraId="05E6B1CD" w14:textId="77777777" w:rsidR="000D03B5" w:rsidRDefault="00DC03A4">
      <w:pPr>
        <w:pStyle w:val="ListParagraph"/>
        <w:numPr>
          <w:ilvl w:val="1"/>
          <w:numId w:val="37"/>
        </w:numPr>
        <w:tabs>
          <w:tab w:val="left" w:pos="818"/>
          <w:tab w:val="left" w:pos="826"/>
        </w:tabs>
        <w:spacing w:line="252" w:lineRule="auto"/>
        <w:ind w:right="108" w:hanging="355"/>
        <w:jc w:val="both"/>
        <w:rPr>
          <w:color w:val="3B3B3A"/>
          <w:sz w:val="21"/>
        </w:rPr>
      </w:pPr>
      <w:r>
        <w:rPr>
          <w:rFonts w:ascii="Times New Roman"/>
          <w:color w:val="757575"/>
          <w:sz w:val="21"/>
        </w:rPr>
        <w:tab/>
      </w:r>
      <w:r>
        <w:rPr>
          <w:color w:val="4D4D4D"/>
          <w:w w:val="105"/>
          <w:sz w:val="21"/>
        </w:rPr>
        <w:t xml:space="preserve">Activity </w:t>
      </w:r>
      <w:r>
        <w:rPr>
          <w:color w:val="2B2B2A"/>
          <w:w w:val="105"/>
          <w:sz w:val="21"/>
        </w:rPr>
        <w:t>L</w:t>
      </w:r>
      <w:r>
        <w:rPr>
          <w:color w:val="4D4D4D"/>
          <w:w w:val="105"/>
          <w:sz w:val="21"/>
        </w:rPr>
        <w:t>ogs</w:t>
      </w:r>
      <w:r>
        <w:rPr>
          <w:color w:val="757575"/>
          <w:w w:val="105"/>
          <w:sz w:val="21"/>
        </w:rPr>
        <w:t>.</w:t>
      </w:r>
      <w:r>
        <w:rPr>
          <w:color w:val="757575"/>
          <w:spacing w:val="40"/>
          <w:w w:val="105"/>
          <w:sz w:val="21"/>
        </w:rPr>
        <w:t xml:space="preserve"> </w:t>
      </w:r>
      <w:r>
        <w:rPr>
          <w:color w:val="3B3B3A"/>
          <w:w w:val="105"/>
          <w:sz w:val="21"/>
        </w:rPr>
        <w:t xml:space="preserve">The </w:t>
      </w:r>
      <w:r>
        <w:rPr>
          <w:color w:val="646464"/>
          <w:w w:val="105"/>
          <w:sz w:val="21"/>
        </w:rPr>
        <w:t xml:space="preserve">Incident </w:t>
      </w:r>
      <w:r>
        <w:rPr>
          <w:color w:val="4D4D4D"/>
          <w:w w:val="105"/>
          <w:sz w:val="21"/>
        </w:rPr>
        <w:t>Commander and</w:t>
      </w:r>
      <w:r>
        <w:rPr>
          <w:color w:val="757575"/>
          <w:w w:val="105"/>
          <w:sz w:val="21"/>
        </w:rPr>
        <w:t xml:space="preserve">, </w:t>
      </w:r>
      <w:r>
        <w:rPr>
          <w:color w:val="4D4D4D"/>
          <w:w w:val="105"/>
          <w:sz w:val="21"/>
        </w:rPr>
        <w:t>if activated</w:t>
      </w:r>
      <w:r>
        <w:rPr>
          <w:color w:val="838383"/>
          <w:w w:val="105"/>
          <w:sz w:val="21"/>
        </w:rPr>
        <w:t xml:space="preserve">, </w:t>
      </w:r>
      <w:r>
        <w:rPr>
          <w:color w:val="4D4D4D"/>
          <w:w w:val="105"/>
          <w:sz w:val="21"/>
        </w:rPr>
        <w:t>the EOC</w:t>
      </w:r>
      <w:r>
        <w:rPr>
          <w:color w:val="757575"/>
          <w:w w:val="105"/>
          <w:sz w:val="21"/>
        </w:rPr>
        <w:t xml:space="preserve">, </w:t>
      </w:r>
      <w:r>
        <w:rPr>
          <w:color w:val="4D4D4D"/>
          <w:w w:val="105"/>
          <w:sz w:val="21"/>
        </w:rPr>
        <w:t>shall ma</w:t>
      </w:r>
      <w:r>
        <w:rPr>
          <w:color w:val="757575"/>
          <w:w w:val="105"/>
          <w:sz w:val="21"/>
        </w:rPr>
        <w:t>i</w:t>
      </w:r>
      <w:r>
        <w:rPr>
          <w:color w:val="4D4D4D"/>
          <w:w w:val="105"/>
          <w:sz w:val="21"/>
        </w:rPr>
        <w:t xml:space="preserve">ntain </w:t>
      </w:r>
      <w:r>
        <w:rPr>
          <w:color w:val="3B3B3A"/>
          <w:w w:val="105"/>
          <w:sz w:val="21"/>
        </w:rPr>
        <w:t>accura</w:t>
      </w:r>
      <w:r>
        <w:rPr>
          <w:color w:val="646464"/>
          <w:w w:val="105"/>
          <w:sz w:val="21"/>
        </w:rPr>
        <w:t xml:space="preserve">te </w:t>
      </w:r>
      <w:r>
        <w:rPr>
          <w:color w:val="4D4D4D"/>
          <w:w w:val="105"/>
          <w:sz w:val="21"/>
        </w:rPr>
        <w:t>logs recording significant operat</w:t>
      </w:r>
      <w:r>
        <w:rPr>
          <w:color w:val="757575"/>
          <w:w w:val="105"/>
          <w:sz w:val="21"/>
        </w:rPr>
        <w:t>ion</w:t>
      </w:r>
      <w:r>
        <w:rPr>
          <w:color w:val="4D4D4D"/>
          <w:w w:val="105"/>
          <w:sz w:val="21"/>
        </w:rPr>
        <w:t>a</w:t>
      </w:r>
      <w:r>
        <w:rPr>
          <w:color w:val="757575"/>
          <w:w w:val="105"/>
          <w:sz w:val="21"/>
        </w:rPr>
        <w:t xml:space="preserve">l </w:t>
      </w:r>
      <w:r>
        <w:rPr>
          <w:color w:val="4D4D4D"/>
          <w:w w:val="105"/>
          <w:sz w:val="21"/>
        </w:rPr>
        <w:t>activities</w:t>
      </w:r>
      <w:r>
        <w:rPr>
          <w:color w:val="757575"/>
          <w:w w:val="105"/>
          <w:sz w:val="21"/>
        </w:rPr>
        <w:t xml:space="preserve">, </w:t>
      </w:r>
      <w:r>
        <w:rPr>
          <w:color w:val="4D4D4D"/>
          <w:w w:val="105"/>
          <w:sz w:val="21"/>
        </w:rPr>
        <w:t xml:space="preserve">the </w:t>
      </w:r>
      <w:r>
        <w:rPr>
          <w:color w:val="646464"/>
          <w:w w:val="105"/>
          <w:sz w:val="21"/>
        </w:rPr>
        <w:t xml:space="preserve">commitment </w:t>
      </w:r>
      <w:r>
        <w:rPr>
          <w:color w:val="4D4D4D"/>
          <w:w w:val="105"/>
          <w:sz w:val="21"/>
        </w:rPr>
        <w:t xml:space="preserve">of resources, and other </w:t>
      </w:r>
      <w:r>
        <w:rPr>
          <w:color w:val="646464"/>
          <w:w w:val="105"/>
          <w:sz w:val="21"/>
        </w:rPr>
        <w:t>info</w:t>
      </w:r>
      <w:r>
        <w:rPr>
          <w:color w:val="3B3B3A"/>
          <w:w w:val="105"/>
          <w:sz w:val="21"/>
        </w:rPr>
        <w:t xml:space="preserve">rmation </w:t>
      </w:r>
      <w:r>
        <w:rPr>
          <w:color w:val="4D4D4D"/>
          <w:w w:val="105"/>
          <w:sz w:val="21"/>
        </w:rPr>
        <w:t xml:space="preserve">relating </w:t>
      </w:r>
      <w:r>
        <w:rPr>
          <w:color w:val="646464"/>
          <w:w w:val="105"/>
          <w:sz w:val="21"/>
        </w:rPr>
        <w:t xml:space="preserve">to </w:t>
      </w:r>
      <w:r>
        <w:rPr>
          <w:color w:val="4D4D4D"/>
          <w:w w:val="105"/>
          <w:sz w:val="21"/>
        </w:rPr>
        <w:t xml:space="preserve">emergency response and recovery </w:t>
      </w:r>
      <w:r>
        <w:rPr>
          <w:color w:val="3B3B3A"/>
          <w:w w:val="105"/>
          <w:sz w:val="21"/>
        </w:rPr>
        <w:t>operations</w:t>
      </w:r>
      <w:r>
        <w:rPr>
          <w:color w:val="838383"/>
          <w:w w:val="105"/>
          <w:sz w:val="21"/>
        </w:rPr>
        <w:t>.</w:t>
      </w:r>
      <w:r>
        <w:rPr>
          <w:color w:val="838383"/>
          <w:spacing w:val="40"/>
          <w:w w:val="105"/>
          <w:sz w:val="21"/>
        </w:rPr>
        <w:t xml:space="preserve"> </w:t>
      </w:r>
      <w:r>
        <w:rPr>
          <w:color w:val="3B3B3A"/>
          <w:w w:val="105"/>
          <w:sz w:val="21"/>
        </w:rPr>
        <w:t xml:space="preserve">See Section </w:t>
      </w:r>
      <w:r>
        <w:rPr>
          <w:color w:val="4D4D4D"/>
          <w:w w:val="105"/>
          <w:sz w:val="21"/>
        </w:rPr>
        <w:t xml:space="preserve">IX.B </w:t>
      </w:r>
      <w:r>
        <w:rPr>
          <w:color w:val="3B3B3A"/>
          <w:w w:val="105"/>
          <w:sz w:val="21"/>
        </w:rPr>
        <w:t xml:space="preserve">of Annex </w:t>
      </w:r>
      <w:r>
        <w:rPr>
          <w:color w:val="4D4D4D"/>
          <w:w w:val="105"/>
          <w:sz w:val="21"/>
        </w:rPr>
        <w:t xml:space="preserve">N, </w:t>
      </w:r>
      <w:r>
        <w:rPr>
          <w:color w:val="3B3B3A"/>
          <w:w w:val="105"/>
          <w:sz w:val="21"/>
        </w:rPr>
        <w:t>D</w:t>
      </w:r>
      <w:r>
        <w:rPr>
          <w:color w:val="757575"/>
          <w:w w:val="105"/>
          <w:sz w:val="21"/>
        </w:rPr>
        <w:t>i</w:t>
      </w:r>
      <w:r>
        <w:rPr>
          <w:color w:val="4D4D4D"/>
          <w:w w:val="105"/>
          <w:sz w:val="21"/>
        </w:rPr>
        <w:t>rection and Control</w:t>
      </w:r>
      <w:r>
        <w:rPr>
          <w:color w:val="757575"/>
          <w:w w:val="105"/>
          <w:sz w:val="21"/>
        </w:rPr>
        <w:t xml:space="preserve">, </w:t>
      </w:r>
      <w:r>
        <w:rPr>
          <w:color w:val="4D4D4D"/>
          <w:w w:val="105"/>
          <w:sz w:val="21"/>
        </w:rPr>
        <w:t xml:space="preserve">for more </w:t>
      </w:r>
      <w:r>
        <w:rPr>
          <w:color w:val="757575"/>
          <w:w w:val="105"/>
          <w:sz w:val="21"/>
        </w:rPr>
        <w:t>i</w:t>
      </w:r>
      <w:r>
        <w:rPr>
          <w:color w:val="4D4D4D"/>
          <w:w w:val="105"/>
          <w:sz w:val="21"/>
        </w:rPr>
        <w:t xml:space="preserve">nformation on the types </w:t>
      </w:r>
      <w:r>
        <w:rPr>
          <w:color w:val="3B3B3A"/>
          <w:w w:val="105"/>
          <w:sz w:val="21"/>
        </w:rPr>
        <w:t xml:space="preserve">of </w:t>
      </w:r>
      <w:r>
        <w:rPr>
          <w:color w:val="646464"/>
          <w:w w:val="105"/>
          <w:sz w:val="21"/>
        </w:rPr>
        <w:t>i</w:t>
      </w:r>
      <w:r>
        <w:rPr>
          <w:color w:val="3B3B3A"/>
          <w:w w:val="105"/>
          <w:sz w:val="21"/>
        </w:rPr>
        <w:t>nformat</w:t>
      </w:r>
      <w:r>
        <w:rPr>
          <w:color w:val="646464"/>
          <w:w w:val="105"/>
          <w:sz w:val="21"/>
        </w:rPr>
        <w:t xml:space="preserve">ion </w:t>
      </w:r>
      <w:r>
        <w:rPr>
          <w:color w:val="4D4D4D"/>
          <w:w w:val="105"/>
          <w:sz w:val="21"/>
        </w:rPr>
        <w:t xml:space="preserve">that </w:t>
      </w:r>
      <w:r>
        <w:rPr>
          <w:color w:val="2B2B2A"/>
          <w:w w:val="105"/>
          <w:sz w:val="21"/>
        </w:rPr>
        <w:t>shou</w:t>
      </w:r>
      <w:r>
        <w:rPr>
          <w:color w:val="4D4D4D"/>
          <w:w w:val="105"/>
          <w:sz w:val="21"/>
        </w:rPr>
        <w:t xml:space="preserve">ld be </w:t>
      </w:r>
      <w:r>
        <w:rPr>
          <w:color w:val="3B3B3A"/>
          <w:w w:val="105"/>
          <w:sz w:val="21"/>
        </w:rPr>
        <w:t xml:space="preserve">recorded in </w:t>
      </w:r>
      <w:r>
        <w:rPr>
          <w:color w:val="4D4D4D"/>
          <w:w w:val="105"/>
          <w:sz w:val="21"/>
        </w:rPr>
        <w:t xml:space="preserve">activity </w:t>
      </w:r>
      <w:r>
        <w:rPr>
          <w:color w:val="3B3B3A"/>
          <w:w w:val="105"/>
          <w:sz w:val="21"/>
        </w:rPr>
        <w:t>logs</w:t>
      </w:r>
      <w:r>
        <w:rPr>
          <w:color w:val="646464"/>
          <w:w w:val="105"/>
          <w:sz w:val="21"/>
        </w:rPr>
        <w:t>.</w:t>
      </w:r>
    </w:p>
    <w:p w14:paraId="05E6B1CE" w14:textId="77777777" w:rsidR="000D03B5" w:rsidRDefault="000D03B5">
      <w:pPr>
        <w:pStyle w:val="BodyText"/>
        <w:spacing w:before="8"/>
        <w:rPr>
          <w:sz w:val="22"/>
        </w:rPr>
      </w:pPr>
    </w:p>
    <w:p w14:paraId="05E6B1CF" w14:textId="77777777" w:rsidR="000D03B5" w:rsidRDefault="00DC03A4">
      <w:pPr>
        <w:pStyle w:val="ListParagraph"/>
        <w:numPr>
          <w:ilvl w:val="1"/>
          <w:numId w:val="37"/>
        </w:numPr>
        <w:tabs>
          <w:tab w:val="left" w:pos="815"/>
          <w:tab w:val="left" w:pos="819"/>
        </w:tabs>
        <w:spacing w:line="252" w:lineRule="auto"/>
        <w:ind w:left="819" w:right="110" w:hanging="353"/>
        <w:jc w:val="both"/>
        <w:rPr>
          <w:color w:val="3B3B3A"/>
          <w:sz w:val="21"/>
        </w:rPr>
      </w:pPr>
      <w:r>
        <w:rPr>
          <w:color w:val="2B2B2A"/>
          <w:w w:val="105"/>
          <w:sz w:val="21"/>
        </w:rPr>
        <w:t>Doc</w:t>
      </w:r>
      <w:r>
        <w:rPr>
          <w:color w:val="4D4D4D"/>
          <w:w w:val="105"/>
          <w:sz w:val="21"/>
        </w:rPr>
        <w:t xml:space="preserve">umentation </w:t>
      </w:r>
      <w:r>
        <w:rPr>
          <w:color w:val="3B3B3A"/>
          <w:w w:val="105"/>
          <w:sz w:val="21"/>
        </w:rPr>
        <w:t>of Costs</w:t>
      </w:r>
      <w:r>
        <w:rPr>
          <w:color w:val="838383"/>
          <w:w w:val="105"/>
          <w:sz w:val="21"/>
        </w:rPr>
        <w:t>.</w:t>
      </w:r>
      <w:r>
        <w:rPr>
          <w:color w:val="838383"/>
          <w:spacing w:val="40"/>
          <w:w w:val="105"/>
          <w:sz w:val="21"/>
        </w:rPr>
        <w:t xml:space="preserve"> </w:t>
      </w:r>
      <w:r>
        <w:rPr>
          <w:color w:val="2B2B2A"/>
          <w:w w:val="105"/>
          <w:sz w:val="21"/>
        </w:rPr>
        <w:t>E</w:t>
      </w:r>
      <w:r>
        <w:rPr>
          <w:color w:val="4D4D4D"/>
          <w:w w:val="105"/>
          <w:sz w:val="21"/>
        </w:rPr>
        <w:t xml:space="preserve">xpenses </w:t>
      </w:r>
      <w:r>
        <w:rPr>
          <w:color w:val="646464"/>
          <w:w w:val="105"/>
          <w:sz w:val="21"/>
        </w:rPr>
        <w:t xml:space="preserve">incurred </w:t>
      </w:r>
      <w:r>
        <w:rPr>
          <w:color w:val="4D4D4D"/>
          <w:w w:val="105"/>
          <w:sz w:val="21"/>
        </w:rPr>
        <w:t xml:space="preserve">in carrying out </w:t>
      </w:r>
      <w:r>
        <w:rPr>
          <w:color w:val="3B3B3A"/>
          <w:w w:val="105"/>
          <w:sz w:val="21"/>
        </w:rPr>
        <w:t xml:space="preserve">emergency </w:t>
      </w:r>
      <w:r>
        <w:rPr>
          <w:color w:val="4D4D4D"/>
          <w:w w:val="105"/>
          <w:sz w:val="21"/>
        </w:rPr>
        <w:t xml:space="preserve">response </w:t>
      </w:r>
      <w:r>
        <w:rPr>
          <w:color w:val="3B3B3A"/>
          <w:w w:val="105"/>
          <w:sz w:val="21"/>
        </w:rPr>
        <w:t xml:space="preserve">operations </w:t>
      </w:r>
      <w:r>
        <w:rPr>
          <w:color w:val="4D4D4D"/>
          <w:w w:val="105"/>
          <w:sz w:val="21"/>
        </w:rPr>
        <w:t xml:space="preserve">for </w:t>
      </w:r>
      <w:r>
        <w:rPr>
          <w:color w:val="3B3B3A"/>
          <w:w w:val="105"/>
          <w:sz w:val="21"/>
        </w:rPr>
        <w:t xml:space="preserve">certain </w:t>
      </w:r>
      <w:r>
        <w:rPr>
          <w:color w:val="4D4D4D"/>
          <w:w w:val="105"/>
          <w:sz w:val="21"/>
        </w:rPr>
        <w:t>hazards, such as radiolog</w:t>
      </w:r>
      <w:r>
        <w:rPr>
          <w:color w:val="757575"/>
          <w:w w:val="105"/>
          <w:sz w:val="21"/>
        </w:rPr>
        <w:t>i</w:t>
      </w:r>
      <w:r>
        <w:rPr>
          <w:color w:val="4D4D4D"/>
          <w:w w:val="105"/>
          <w:sz w:val="21"/>
        </w:rPr>
        <w:t>cal accidents or hazardous materia</w:t>
      </w:r>
      <w:r>
        <w:rPr>
          <w:color w:val="2B2B2A"/>
          <w:w w:val="105"/>
          <w:sz w:val="21"/>
        </w:rPr>
        <w:t xml:space="preserve">ls </w:t>
      </w:r>
      <w:r>
        <w:rPr>
          <w:color w:val="646464"/>
          <w:w w:val="105"/>
          <w:sz w:val="21"/>
        </w:rPr>
        <w:t>inciden</w:t>
      </w:r>
      <w:r>
        <w:rPr>
          <w:color w:val="3B3B3A"/>
          <w:w w:val="105"/>
          <w:sz w:val="21"/>
        </w:rPr>
        <w:t>ts,</w:t>
      </w:r>
      <w:r>
        <w:rPr>
          <w:color w:val="3B3B3A"/>
          <w:spacing w:val="-1"/>
          <w:w w:val="105"/>
          <w:sz w:val="21"/>
        </w:rPr>
        <w:t xml:space="preserve"> </w:t>
      </w:r>
      <w:r>
        <w:rPr>
          <w:color w:val="4D4D4D"/>
          <w:w w:val="105"/>
          <w:sz w:val="21"/>
        </w:rPr>
        <w:t xml:space="preserve">may </w:t>
      </w:r>
      <w:r>
        <w:rPr>
          <w:color w:val="3B3B3A"/>
          <w:w w:val="105"/>
          <w:sz w:val="21"/>
        </w:rPr>
        <w:t xml:space="preserve">be recoverable </w:t>
      </w:r>
      <w:r>
        <w:rPr>
          <w:color w:val="4D4D4D"/>
          <w:w w:val="105"/>
          <w:sz w:val="21"/>
        </w:rPr>
        <w:t xml:space="preserve">from the </w:t>
      </w:r>
      <w:r>
        <w:rPr>
          <w:color w:val="646464"/>
          <w:w w:val="105"/>
          <w:sz w:val="21"/>
        </w:rPr>
        <w:t xml:space="preserve">responsible </w:t>
      </w:r>
      <w:r>
        <w:rPr>
          <w:color w:val="3B3B3A"/>
          <w:w w:val="105"/>
          <w:sz w:val="21"/>
        </w:rPr>
        <w:t>party</w:t>
      </w:r>
      <w:r>
        <w:rPr>
          <w:color w:val="757575"/>
          <w:w w:val="105"/>
          <w:sz w:val="21"/>
        </w:rPr>
        <w:t>.</w:t>
      </w:r>
      <w:r>
        <w:rPr>
          <w:color w:val="757575"/>
          <w:spacing w:val="40"/>
          <w:w w:val="105"/>
          <w:sz w:val="21"/>
        </w:rPr>
        <w:t xml:space="preserve"> </w:t>
      </w:r>
      <w:r>
        <w:rPr>
          <w:color w:val="4D4D4D"/>
          <w:w w:val="105"/>
          <w:sz w:val="21"/>
        </w:rPr>
        <w:t>Hence</w:t>
      </w:r>
      <w:r>
        <w:rPr>
          <w:color w:val="838383"/>
          <w:w w:val="105"/>
          <w:sz w:val="21"/>
        </w:rPr>
        <w:t xml:space="preserve">, </w:t>
      </w:r>
      <w:r>
        <w:rPr>
          <w:color w:val="4D4D4D"/>
          <w:w w:val="105"/>
          <w:sz w:val="21"/>
        </w:rPr>
        <w:t xml:space="preserve">all </w:t>
      </w:r>
      <w:r>
        <w:rPr>
          <w:color w:val="3B3B3A"/>
          <w:w w:val="105"/>
          <w:sz w:val="21"/>
        </w:rPr>
        <w:t>departmen</w:t>
      </w:r>
      <w:r>
        <w:rPr>
          <w:color w:val="646464"/>
          <w:w w:val="105"/>
          <w:sz w:val="21"/>
        </w:rPr>
        <w:t xml:space="preserve">ts </w:t>
      </w:r>
      <w:r>
        <w:rPr>
          <w:color w:val="4D4D4D"/>
          <w:w w:val="105"/>
          <w:sz w:val="21"/>
        </w:rPr>
        <w:t>and agencies will</w:t>
      </w:r>
      <w:r>
        <w:rPr>
          <w:color w:val="4D4D4D"/>
          <w:spacing w:val="-9"/>
          <w:w w:val="105"/>
          <w:sz w:val="21"/>
        </w:rPr>
        <w:t xml:space="preserve"> </w:t>
      </w:r>
      <w:r>
        <w:rPr>
          <w:color w:val="4D4D4D"/>
          <w:w w:val="105"/>
          <w:sz w:val="21"/>
        </w:rPr>
        <w:t>maintain</w:t>
      </w:r>
      <w:r>
        <w:rPr>
          <w:color w:val="4D4D4D"/>
          <w:spacing w:val="-7"/>
          <w:w w:val="105"/>
          <w:sz w:val="21"/>
        </w:rPr>
        <w:t xml:space="preserve"> </w:t>
      </w:r>
      <w:r>
        <w:rPr>
          <w:color w:val="4D4D4D"/>
          <w:w w:val="105"/>
          <w:sz w:val="21"/>
        </w:rPr>
        <w:t>records</w:t>
      </w:r>
      <w:r>
        <w:rPr>
          <w:color w:val="4D4D4D"/>
          <w:spacing w:val="-3"/>
          <w:w w:val="105"/>
          <w:sz w:val="21"/>
        </w:rPr>
        <w:t xml:space="preserve"> </w:t>
      </w:r>
      <w:r>
        <w:rPr>
          <w:color w:val="4D4D4D"/>
          <w:w w:val="105"/>
          <w:sz w:val="21"/>
        </w:rPr>
        <w:t>of</w:t>
      </w:r>
      <w:r>
        <w:rPr>
          <w:color w:val="4D4D4D"/>
          <w:spacing w:val="-16"/>
          <w:w w:val="105"/>
          <w:sz w:val="21"/>
        </w:rPr>
        <w:t xml:space="preserve"> </w:t>
      </w:r>
      <w:r>
        <w:rPr>
          <w:color w:val="4D4D4D"/>
          <w:w w:val="105"/>
          <w:sz w:val="21"/>
        </w:rPr>
        <w:t>personnel</w:t>
      </w:r>
      <w:r>
        <w:rPr>
          <w:color w:val="4D4D4D"/>
          <w:spacing w:val="-3"/>
          <w:w w:val="105"/>
          <w:sz w:val="21"/>
        </w:rPr>
        <w:t xml:space="preserve"> </w:t>
      </w:r>
      <w:r>
        <w:rPr>
          <w:color w:val="4D4D4D"/>
          <w:w w:val="105"/>
          <w:sz w:val="21"/>
        </w:rPr>
        <w:t>and</w:t>
      </w:r>
      <w:r>
        <w:rPr>
          <w:color w:val="4D4D4D"/>
          <w:spacing w:val="-10"/>
          <w:w w:val="105"/>
          <w:sz w:val="21"/>
        </w:rPr>
        <w:t xml:space="preserve"> </w:t>
      </w:r>
      <w:r>
        <w:rPr>
          <w:color w:val="4D4D4D"/>
          <w:w w:val="105"/>
          <w:sz w:val="21"/>
        </w:rPr>
        <w:t xml:space="preserve">equipment </w:t>
      </w:r>
      <w:r>
        <w:rPr>
          <w:color w:val="757575"/>
          <w:w w:val="105"/>
          <w:sz w:val="21"/>
        </w:rPr>
        <w:t>u</w:t>
      </w:r>
      <w:r>
        <w:rPr>
          <w:color w:val="4D4D4D"/>
          <w:w w:val="105"/>
          <w:sz w:val="21"/>
        </w:rPr>
        <w:t>sed</w:t>
      </w:r>
      <w:r>
        <w:rPr>
          <w:color w:val="4D4D4D"/>
          <w:spacing w:val="-7"/>
          <w:w w:val="105"/>
          <w:sz w:val="21"/>
        </w:rPr>
        <w:t xml:space="preserve"> </w:t>
      </w:r>
      <w:r>
        <w:rPr>
          <w:color w:val="4D4D4D"/>
          <w:w w:val="105"/>
          <w:sz w:val="21"/>
        </w:rPr>
        <w:t>and</w:t>
      </w:r>
      <w:r>
        <w:rPr>
          <w:color w:val="4D4D4D"/>
          <w:spacing w:val="-9"/>
          <w:w w:val="105"/>
          <w:sz w:val="21"/>
        </w:rPr>
        <w:t xml:space="preserve"> </w:t>
      </w:r>
      <w:r>
        <w:rPr>
          <w:color w:val="4D4D4D"/>
          <w:w w:val="105"/>
          <w:sz w:val="21"/>
        </w:rPr>
        <w:t>supplies consumed during large-scale law emergency operations</w:t>
      </w:r>
      <w:r>
        <w:rPr>
          <w:color w:val="838383"/>
          <w:w w:val="105"/>
          <w:sz w:val="21"/>
        </w:rPr>
        <w:t>.</w:t>
      </w:r>
    </w:p>
    <w:p w14:paraId="05E6B1D0" w14:textId="77777777" w:rsidR="000D03B5" w:rsidRDefault="000D03B5">
      <w:pPr>
        <w:pStyle w:val="BodyText"/>
        <w:spacing w:before="2"/>
        <w:rPr>
          <w:sz w:val="22"/>
        </w:rPr>
      </w:pPr>
    </w:p>
    <w:p w14:paraId="05E6B1D1" w14:textId="77777777" w:rsidR="000D03B5" w:rsidRDefault="00DC03A4">
      <w:pPr>
        <w:numPr>
          <w:ilvl w:val="0"/>
          <w:numId w:val="37"/>
        </w:numPr>
        <w:tabs>
          <w:tab w:val="left" w:pos="464"/>
        </w:tabs>
        <w:ind w:left="464" w:hanging="353"/>
        <w:rPr>
          <w:b/>
          <w:color w:val="2B2B2A"/>
          <w:sz w:val="21"/>
        </w:rPr>
      </w:pPr>
      <w:r>
        <w:rPr>
          <w:b/>
          <w:color w:val="2B2B2A"/>
          <w:sz w:val="21"/>
        </w:rPr>
        <w:t>Post</w:t>
      </w:r>
      <w:r>
        <w:rPr>
          <w:b/>
          <w:color w:val="2B2B2A"/>
          <w:spacing w:val="29"/>
          <w:sz w:val="21"/>
        </w:rPr>
        <w:t xml:space="preserve"> </w:t>
      </w:r>
      <w:r>
        <w:rPr>
          <w:b/>
          <w:color w:val="4D4D4D"/>
          <w:sz w:val="21"/>
        </w:rPr>
        <w:t>Inci</w:t>
      </w:r>
      <w:r>
        <w:rPr>
          <w:b/>
          <w:color w:val="2B2B2A"/>
          <w:sz w:val="21"/>
        </w:rPr>
        <w:t>dent</w:t>
      </w:r>
      <w:r>
        <w:rPr>
          <w:b/>
          <w:color w:val="2B2B2A"/>
          <w:spacing w:val="29"/>
          <w:sz w:val="21"/>
        </w:rPr>
        <w:t xml:space="preserve"> </w:t>
      </w:r>
      <w:r>
        <w:rPr>
          <w:b/>
          <w:color w:val="2B2B2A"/>
          <w:spacing w:val="-2"/>
          <w:sz w:val="21"/>
        </w:rPr>
        <w:t>Review</w:t>
      </w:r>
    </w:p>
    <w:p w14:paraId="05E6B1D2" w14:textId="77777777" w:rsidR="000D03B5" w:rsidRDefault="000D03B5">
      <w:pPr>
        <w:pStyle w:val="BodyText"/>
        <w:spacing w:before="6"/>
        <w:rPr>
          <w:b/>
          <w:sz w:val="22"/>
        </w:rPr>
      </w:pPr>
    </w:p>
    <w:p w14:paraId="05E6B1D3" w14:textId="77777777" w:rsidR="000D03B5" w:rsidRDefault="00DC03A4">
      <w:pPr>
        <w:spacing w:line="252" w:lineRule="auto"/>
        <w:ind w:left="465" w:right="109" w:firstLine="4"/>
        <w:jc w:val="both"/>
        <w:rPr>
          <w:sz w:val="21"/>
        </w:rPr>
      </w:pPr>
      <w:r>
        <w:rPr>
          <w:color w:val="4D4D4D"/>
          <w:w w:val="105"/>
          <w:sz w:val="21"/>
        </w:rPr>
        <w:t>For</w:t>
      </w:r>
      <w:r>
        <w:rPr>
          <w:color w:val="4D4D4D"/>
          <w:spacing w:val="-5"/>
          <w:w w:val="105"/>
          <w:sz w:val="21"/>
        </w:rPr>
        <w:t xml:space="preserve"> </w:t>
      </w:r>
      <w:r>
        <w:rPr>
          <w:color w:val="4D4D4D"/>
          <w:w w:val="105"/>
          <w:sz w:val="21"/>
        </w:rPr>
        <w:t>large-scale eme</w:t>
      </w:r>
      <w:r>
        <w:rPr>
          <w:color w:val="2B2B2A"/>
          <w:w w:val="105"/>
          <w:sz w:val="21"/>
        </w:rPr>
        <w:t>rg</w:t>
      </w:r>
      <w:r>
        <w:rPr>
          <w:color w:val="4D4D4D"/>
          <w:w w:val="105"/>
          <w:sz w:val="21"/>
        </w:rPr>
        <w:t>ency</w:t>
      </w:r>
      <w:r>
        <w:rPr>
          <w:color w:val="4D4D4D"/>
          <w:spacing w:val="-8"/>
          <w:w w:val="105"/>
          <w:sz w:val="21"/>
        </w:rPr>
        <w:t xml:space="preserve"> </w:t>
      </w:r>
      <w:r>
        <w:rPr>
          <w:color w:val="4D4D4D"/>
          <w:w w:val="105"/>
          <w:sz w:val="21"/>
        </w:rPr>
        <w:t>operations, the</w:t>
      </w:r>
      <w:r>
        <w:rPr>
          <w:color w:val="4D4D4D"/>
          <w:spacing w:val="-2"/>
          <w:w w:val="105"/>
          <w:sz w:val="21"/>
        </w:rPr>
        <w:t xml:space="preserve"> </w:t>
      </w:r>
      <w:r>
        <w:rPr>
          <w:color w:val="4D4D4D"/>
          <w:w w:val="105"/>
          <w:sz w:val="21"/>
        </w:rPr>
        <w:t>City</w:t>
      </w:r>
      <w:r>
        <w:rPr>
          <w:color w:val="4D4D4D"/>
          <w:spacing w:val="-3"/>
          <w:w w:val="105"/>
          <w:sz w:val="21"/>
        </w:rPr>
        <w:t xml:space="preserve"> </w:t>
      </w:r>
      <w:r>
        <w:rPr>
          <w:color w:val="4D4D4D"/>
          <w:w w:val="105"/>
          <w:sz w:val="21"/>
        </w:rPr>
        <w:t>Manager/EMC shall organ</w:t>
      </w:r>
      <w:r>
        <w:rPr>
          <w:color w:val="2B2B2A"/>
          <w:w w:val="105"/>
          <w:sz w:val="21"/>
        </w:rPr>
        <w:t>ize</w:t>
      </w:r>
      <w:r>
        <w:rPr>
          <w:color w:val="2B2B2A"/>
          <w:spacing w:val="-7"/>
          <w:w w:val="105"/>
          <w:sz w:val="21"/>
        </w:rPr>
        <w:t xml:space="preserve"> </w:t>
      </w:r>
      <w:r>
        <w:rPr>
          <w:color w:val="3B3B3A"/>
          <w:w w:val="105"/>
          <w:sz w:val="21"/>
        </w:rPr>
        <w:t>and</w:t>
      </w:r>
      <w:r>
        <w:rPr>
          <w:color w:val="3B3B3A"/>
          <w:spacing w:val="-1"/>
          <w:w w:val="105"/>
          <w:sz w:val="21"/>
        </w:rPr>
        <w:t xml:space="preserve"> </w:t>
      </w:r>
      <w:r>
        <w:rPr>
          <w:color w:val="3B3B3A"/>
          <w:w w:val="105"/>
          <w:sz w:val="21"/>
        </w:rPr>
        <w:t xml:space="preserve">conduct </w:t>
      </w:r>
      <w:r>
        <w:rPr>
          <w:color w:val="4D4D4D"/>
          <w:w w:val="105"/>
          <w:sz w:val="21"/>
        </w:rPr>
        <w:t xml:space="preserve">a </w:t>
      </w:r>
      <w:r>
        <w:rPr>
          <w:color w:val="2B2B2A"/>
          <w:w w:val="105"/>
          <w:sz w:val="21"/>
        </w:rPr>
        <w:t>revie</w:t>
      </w:r>
      <w:r>
        <w:rPr>
          <w:color w:val="4D4D4D"/>
          <w:w w:val="105"/>
          <w:sz w:val="21"/>
        </w:rPr>
        <w:t>w</w:t>
      </w:r>
      <w:r>
        <w:rPr>
          <w:color w:val="4D4D4D"/>
          <w:spacing w:val="-3"/>
          <w:w w:val="105"/>
          <w:sz w:val="21"/>
        </w:rPr>
        <w:t xml:space="preserve"> </w:t>
      </w:r>
      <w:r>
        <w:rPr>
          <w:color w:val="3B3B3A"/>
          <w:w w:val="105"/>
          <w:sz w:val="21"/>
        </w:rPr>
        <w:t>of</w:t>
      </w:r>
      <w:r>
        <w:rPr>
          <w:color w:val="3B3B3A"/>
          <w:spacing w:val="-8"/>
          <w:w w:val="105"/>
          <w:sz w:val="21"/>
        </w:rPr>
        <w:t xml:space="preserve"> </w:t>
      </w:r>
      <w:r>
        <w:rPr>
          <w:color w:val="3B3B3A"/>
          <w:w w:val="105"/>
          <w:sz w:val="21"/>
        </w:rPr>
        <w:t xml:space="preserve">emergency </w:t>
      </w:r>
      <w:r>
        <w:rPr>
          <w:color w:val="2B2B2A"/>
          <w:w w:val="105"/>
          <w:sz w:val="21"/>
        </w:rPr>
        <w:t>operation</w:t>
      </w:r>
      <w:r>
        <w:rPr>
          <w:color w:val="4D4D4D"/>
          <w:w w:val="105"/>
          <w:sz w:val="21"/>
        </w:rPr>
        <w:t>s</w:t>
      </w:r>
      <w:r>
        <w:rPr>
          <w:color w:val="4D4D4D"/>
          <w:spacing w:val="-10"/>
          <w:w w:val="105"/>
          <w:sz w:val="21"/>
        </w:rPr>
        <w:t xml:space="preserve"> </w:t>
      </w:r>
      <w:r>
        <w:rPr>
          <w:color w:val="4D4D4D"/>
          <w:w w:val="105"/>
          <w:sz w:val="21"/>
        </w:rPr>
        <w:t>in</w:t>
      </w:r>
      <w:r>
        <w:rPr>
          <w:color w:val="4D4D4D"/>
          <w:spacing w:val="-11"/>
          <w:w w:val="105"/>
          <w:sz w:val="21"/>
        </w:rPr>
        <w:t xml:space="preserve"> </w:t>
      </w:r>
      <w:r>
        <w:rPr>
          <w:color w:val="4D4D4D"/>
          <w:w w:val="105"/>
          <w:sz w:val="21"/>
        </w:rPr>
        <w:t>accordance with</w:t>
      </w:r>
      <w:r>
        <w:rPr>
          <w:color w:val="4D4D4D"/>
          <w:spacing w:val="-4"/>
          <w:w w:val="105"/>
          <w:sz w:val="21"/>
        </w:rPr>
        <w:t xml:space="preserve"> </w:t>
      </w:r>
      <w:r>
        <w:rPr>
          <w:color w:val="4D4D4D"/>
          <w:w w:val="105"/>
          <w:sz w:val="21"/>
        </w:rPr>
        <w:t>the</w:t>
      </w:r>
      <w:r>
        <w:rPr>
          <w:color w:val="4D4D4D"/>
          <w:spacing w:val="-1"/>
          <w:w w:val="105"/>
          <w:sz w:val="21"/>
        </w:rPr>
        <w:t xml:space="preserve"> </w:t>
      </w:r>
      <w:r>
        <w:rPr>
          <w:color w:val="4D4D4D"/>
          <w:w w:val="105"/>
          <w:sz w:val="21"/>
        </w:rPr>
        <w:t>gu</w:t>
      </w:r>
      <w:r>
        <w:rPr>
          <w:color w:val="2B2B2A"/>
          <w:w w:val="105"/>
          <w:sz w:val="21"/>
        </w:rPr>
        <w:t>i</w:t>
      </w:r>
      <w:r>
        <w:rPr>
          <w:color w:val="4D4D4D"/>
          <w:w w:val="105"/>
          <w:sz w:val="21"/>
        </w:rPr>
        <w:t>dance</w:t>
      </w:r>
      <w:r>
        <w:rPr>
          <w:color w:val="4D4D4D"/>
          <w:spacing w:val="-8"/>
          <w:w w:val="105"/>
          <w:sz w:val="21"/>
        </w:rPr>
        <w:t xml:space="preserve"> </w:t>
      </w:r>
      <w:r>
        <w:rPr>
          <w:color w:val="4D4D4D"/>
          <w:w w:val="105"/>
          <w:sz w:val="21"/>
        </w:rPr>
        <w:t xml:space="preserve">provided </w:t>
      </w:r>
      <w:r>
        <w:rPr>
          <w:color w:val="3B3B3A"/>
          <w:w w:val="105"/>
          <w:sz w:val="21"/>
        </w:rPr>
        <w:t>in</w:t>
      </w:r>
      <w:r>
        <w:rPr>
          <w:color w:val="3B3B3A"/>
          <w:spacing w:val="-3"/>
          <w:w w:val="105"/>
          <w:sz w:val="21"/>
        </w:rPr>
        <w:t xml:space="preserve"> </w:t>
      </w:r>
      <w:r>
        <w:rPr>
          <w:color w:val="3B3B3A"/>
          <w:w w:val="105"/>
          <w:sz w:val="21"/>
        </w:rPr>
        <w:t>Sect</w:t>
      </w:r>
      <w:r>
        <w:rPr>
          <w:color w:val="646464"/>
          <w:w w:val="105"/>
          <w:sz w:val="21"/>
        </w:rPr>
        <w:t>i</w:t>
      </w:r>
      <w:r>
        <w:rPr>
          <w:color w:val="3B3B3A"/>
          <w:w w:val="105"/>
          <w:sz w:val="21"/>
        </w:rPr>
        <w:t>on</w:t>
      </w:r>
      <w:r>
        <w:rPr>
          <w:color w:val="3B3B3A"/>
          <w:spacing w:val="-13"/>
          <w:w w:val="105"/>
          <w:sz w:val="21"/>
        </w:rPr>
        <w:t xml:space="preserve"> </w:t>
      </w:r>
      <w:r>
        <w:rPr>
          <w:color w:val="3B3B3A"/>
          <w:w w:val="105"/>
          <w:sz w:val="21"/>
        </w:rPr>
        <w:t>IX.E</w:t>
      </w:r>
      <w:r>
        <w:rPr>
          <w:color w:val="3B3B3A"/>
          <w:spacing w:val="-7"/>
          <w:w w:val="105"/>
          <w:sz w:val="21"/>
        </w:rPr>
        <w:t xml:space="preserve"> </w:t>
      </w:r>
      <w:r>
        <w:rPr>
          <w:color w:val="2B2B2A"/>
          <w:w w:val="105"/>
          <w:sz w:val="21"/>
        </w:rPr>
        <w:t xml:space="preserve">of </w:t>
      </w:r>
      <w:r>
        <w:rPr>
          <w:color w:val="4D4D4D"/>
          <w:w w:val="105"/>
          <w:sz w:val="21"/>
        </w:rPr>
        <w:t>the</w:t>
      </w:r>
      <w:r>
        <w:rPr>
          <w:color w:val="4D4D4D"/>
          <w:spacing w:val="-4"/>
          <w:w w:val="105"/>
          <w:sz w:val="21"/>
        </w:rPr>
        <w:t xml:space="preserve"> </w:t>
      </w:r>
      <w:r>
        <w:rPr>
          <w:color w:val="3B3B3A"/>
          <w:w w:val="105"/>
          <w:sz w:val="21"/>
        </w:rPr>
        <w:t>Basic Plan</w:t>
      </w:r>
      <w:r>
        <w:rPr>
          <w:color w:val="838383"/>
          <w:w w:val="105"/>
          <w:sz w:val="21"/>
        </w:rPr>
        <w:t>.</w:t>
      </w:r>
      <w:r>
        <w:rPr>
          <w:color w:val="838383"/>
          <w:spacing w:val="37"/>
          <w:w w:val="105"/>
          <w:sz w:val="21"/>
        </w:rPr>
        <w:t xml:space="preserve"> </w:t>
      </w:r>
      <w:r>
        <w:rPr>
          <w:color w:val="3B3B3A"/>
          <w:w w:val="105"/>
          <w:sz w:val="21"/>
        </w:rPr>
        <w:t>The</w:t>
      </w:r>
      <w:r>
        <w:rPr>
          <w:color w:val="3B3B3A"/>
          <w:spacing w:val="-12"/>
          <w:w w:val="105"/>
          <w:sz w:val="21"/>
        </w:rPr>
        <w:t xml:space="preserve"> </w:t>
      </w:r>
      <w:r>
        <w:rPr>
          <w:color w:val="4D4D4D"/>
          <w:w w:val="105"/>
          <w:sz w:val="21"/>
        </w:rPr>
        <w:t>p</w:t>
      </w:r>
      <w:r>
        <w:rPr>
          <w:color w:val="2B2B2A"/>
          <w:w w:val="105"/>
          <w:sz w:val="21"/>
        </w:rPr>
        <w:t>u</w:t>
      </w:r>
      <w:r>
        <w:rPr>
          <w:color w:val="4D4D4D"/>
          <w:w w:val="105"/>
          <w:sz w:val="21"/>
        </w:rPr>
        <w:t>rpose of</w:t>
      </w:r>
      <w:r>
        <w:rPr>
          <w:color w:val="4D4D4D"/>
          <w:spacing w:val="-1"/>
          <w:w w:val="105"/>
          <w:sz w:val="21"/>
        </w:rPr>
        <w:t xml:space="preserve"> </w:t>
      </w:r>
      <w:r>
        <w:rPr>
          <w:color w:val="4D4D4D"/>
          <w:w w:val="105"/>
          <w:sz w:val="21"/>
        </w:rPr>
        <w:t>this</w:t>
      </w:r>
      <w:r>
        <w:rPr>
          <w:color w:val="4D4D4D"/>
          <w:spacing w:val="-5"/>
          <w:w w:val="105"/>
          <w:sz w:val="21"/>
        </w:rPr>
        <w:t xml:space="preserve"> </w:t>
      </w:r>
      <w:r>
        <w:rPr>
          <w:color w:val="4D4D4D"/>
          <w:w w:val="105"/>
          <w:sz w:val="21"/>
        </w:rPr>
        <w:t>review</w:t>
      </w:r>
      <w:r>
        <w:rPr>
          <w:color w:val="4D4D4D"/>
          <w:spacing w:val="-6"/>
          <w:w w:val="105"/>
          <w:sz w:val="21"/>
        </w:rPr>
        <w:t xml:space="preserve"> </w:t>
      </w:r>
      <w:r>
        <w:rPr>
          <w:color w:val="646464"/>
          <w:w w:val="105"/>
          <w:sz w:val="21"/>
        </w:rPr>
        <w:t>is</w:t>
      </w:r>
      <w:r>
        <w:rPr>
          <w:color w:val="646464"/>
          <w:spacing w:val="-9"/>
          <w:w w:val="105"/>
          <w:sz w:val="21"/>
        </w:rPr>
        <w:t xml:space="preserve"> </w:t>
      </w:r>
      <w:r>
        <w:rPr>
          <w:color w:val="646464"/>
          <w:w w:val="105"/>
          <w:sz w:val="21"/>
        </w:rPr>
        <w:t>to</w:t>
      </w:r>
      <w:r>
        <w:rPr>
          <w:color w:val="646464"/>
          <w:spacing w:val="-3"/>
          <w:w w:val="105"/>
          <w:sz w:val="21"/>
        </w:rPr>
        <w:t xml:space="preserve"> </w:t>
      </w:r>
      <w:r>
        <w:rPr>
          <w:color w:val="646464"/>
          <w:w w:val="105"/>
          <w:sz w:val="21"/>
        </w:rPr>
        <w:t xml:space="preserve">identify </w:t>
      </w:r>
      <w:r>
        <w:rPr>
          <w:color w:val="3B3B3A"/>
          <w:w w:val="105"/>
          <w:sz w:val="21"/>
        </w:rPr>
        <w:t>needed</w:t>
      </w:r>
      <w:r>
        <w:rPr>
          <w:color w:val="3B3B3A"/>
          <w:spacing w:val="-2"/>
          <w:w w:val="105"/>
          <w:sz w:val="21"/>
        </w:rPr>
        <w:t xml:space="preserve"> </w:t>
      </w:r>
      <w:r>
        <w:rPr>
          <w:color w:val="646464"/>
          <w:w w:val="105"/>
          <w:sz w:val="21"/>
        </w:rPr>
        <w:t>improveme</w:t>
      </w:r>
      <w:r>
        <w:rPr>
          <w:color w:val="3B3B3A"/>
          <w:w w:val="105"/>
          <w:sz w:val="21"/>
        </w:rPr>
        <w:t>n</w:t>
      </w:r>
      <w:r>
        <w:rPr>
          <w:color w:val="646464"/>
          <w:w w:val="105"/>
          <w:sz w:val="21"/>
        </w:rPr>
        <w:t>ts</w:t>
      </w:r>
      <w:r>
        <w:rPr>
          <w:color w:val="646464"/>
          <w:spacing w:val="-4"/>
          <w:w w:val="105"/>
          <w:sz w:val="21"/>
        </w:rPr>
        <w:t xml:space="preserve"> </w:t>
      </w:r>
      <w:r>
        <w:rPr>
          <w:color w:val="3B3B3A"/>
          <w:w w:val="105"/>
          <w:sz w:val="21"/>
        </w:rPr>
        <w:t>in</w:t>
      </w:r>
      <w:r>
        <w:rPr>
          <w:color w:val="3B3B3A"/>
          <w:spacing w:val="-1"/>
          <w:w w:val="105"/>
          <w:sz w:val="21"/>
        </w:rPr>
        <w:t xml:space="preserve"> </w:t>
      </w:r>
      <w:r>
        <w:rPr>
          <w:color w:val="4D4D4D"/>
          <w:w w:val="105"/>
          <w:sz w:val="21"/>
        </w:rPr>
        <w:t xml:space="preserve">this annex, </w:t>
      </w:r>
      <w:r>
        <w:rPr>
          <w:color w:val="3B3B3A"/>
          <w:w w:val="105"/>
          <w:sz w:val="21"/>
        </w:rPr>
        <w:t>procedures</w:t>
      </w:r>
      <w:r>
        <w:rPr>
          <w:color w:val="646464"/>
          <w:w w:val="105"/>
          <w:sz w:val="21"/>
        </w:rPr>
        <w:t xml:space="preserve">, </w:t>
      </w:r>
      <w:r>
        <w:rPr>
          <w:color w:val="3B3B3A"/>
          <w:w w:val="105"/>
          <w:sz w:val="21"/>
        </w:rPr>
        <w:t>faci</w:t>
      </w:r>
      <w:r>
        <w:rPr>
          <w:color w:val="646464"/>
          <w:w w:val="105"/>
          <w:sz w:val="21"/>
        </w:rPr>
        <w:t>liti</w:t>
      </w:r>
      <w:r>
        <w:rPr>
          <w:color w:val="3B3B3A"/>
          <w:w w:val="105"/>
          <w:sz w:val="21"/>
        </w:rPr>
        <w:t>es</w:t>
      </w:r>
      <w:r>
        <w:rPr>
          <w:color w:val="757575"/>
          <w:w w:val="105"/>
          <w:sz w:val="21"/>
        </w:rPr>
        <w:t xml:space="preserve">, </w:t>
      </w:r>
      <w:r>
        <w:rPr>
          <w:color w:val="4D4D4D"/>
          <w:w w:val="105"/>
          <w:sz w:val="21"/>
        </w:rPr>
        <w:t>and equipment. Law enforcement personne</w:t>
      </w:r>
      <w:r>
        <w:rPr>
          <w:color w:val="757575"/>
          <w:w w:val="105"/>
          <w:sz w:val="21"/>
        </w:rPr>
        <w:t xml:space="preserve">l </w:t>
      </w:r>
      <w:r>
        <w:rPr>
          <w:color w:val="4D4D4D"/>
          <w:w w:val="105"/>
          <w:sz w:val="21"/>
        </w:rPr>
        <w:t xml:space="preserve">who </w:t>
      </w:r>
      <w:r>
        <w:rPr>
          <w:color w:val="3B3B3A"/>
          <w:w w:val="105"/>
          <w:sz w:val="21"/>
        </w:rPr>
        <w:t>part</w:t>
      </w:r>
      <w:r>
        <w:rPr>
          <w:color w:val="646464"/>
          <w:w w:val="105"/>
          <w:sz w:val="21"/>
        </w:rPr>
        <w:t>ici</w:t>
      </w:r>
      <w:r>
        <w:rPr>
          <w:color w:val="3B3B3A"/>
          <w:w w:val="105"/>
          <w:sz w:val="21"/>
        </w:rPr>
        <w:t xml:space="preserve">pated </w:t>
      </w:r>
      <w:r>
        <w:rPr>
          <w:color w:val="4D4D4D"/>
          <w:w w:val="105"/>
          <w:sz w:val="21"/>
        </w:rPr>
        <w:t xml:space="preserve">in the operations should participate </w:t>
      </w:r>
      <w:r>
        <w:rPr>
          <w:color w:val="646464"/>
          <w:w w:val="105"/>
          <w:sz w:val="21"/>
        </w:rPr>
        <w:t xml:space="preserve">in </w:t>
      </w:r>
      <w:r>
        <w:rPr>
          <w:color w:val="4D4D4D"/>
          <w:w w:val="105"/>
          <w:sz w:val="21"/>
        </w:rPr>
        <w:t>the review.</w:t>
      </w:r>
    </w:p>
    <w:p w14:paraId="05E6B1D4" w14:textId="77777777" w:rsidR="000D03B5" w:rsidRDefault="000D03B5">
      <w:pPr>
        <w:pStyle w:val="BodyText"/>
      </w:pPr>
    </w:p>
    <w:p w14:paraId="05E6B1D5" w14:textId="77777777" w:rsidR="000D03B5" w:rsidRDefault="000D03B5">
      <w:pPr>
        <w:pStyle w:val="BodyText"/>
      </w:pPr>
    </w:p>
    <w:p w14:paraId="05E6B1D6" w14:textId="77777777" w:rsidR="000D03B5" w:rsidRDefault="000D03B5">
      <w:pPr>
        <w:pStyle w:val="BodyText"/>
      </w:pPr>
    </w:p>
    <w:p w14:paraId="05E6B1D7" w14:textId="77777777" w:rsidR="000D03B5" w:rsidRDefault="000D03B5">
      <w:pPr>
        <w:pStyle w:val="BodyText"/>
      </w:pPr>
    </w:p>
    <w:p w14:paraId="05E6B1D8" w14:textId="77777777" w:rsidR="000D03B5" w:rsidRDefault="000D03B5">
      <w:pPr>
        <w:pStyle w:val="BodyText"/>
        <w:spacing w:before="6"/>
        <w:rPr>
          <w:sz w:val="25"/>
        </w:rPr>
      </w:pPr>
    </w:p>
    <w:p w14:paraId="05E6B1D9" w14:textId="77777777" w:rsidR="000D03B5" w:rsidRDefault="000D03B5">
      <w:pPr>
        <w:rPr>
          <w:sz w:val="25"/>
        </w:rPr>
        <w:sectPr w:rsidR="000D03B5">
          <w:headerReference w:type="default" r:id="rId100"/>
          <w:pgSz w:w="12190" w:h="15840"/>
          <w:pgMar w:top="1400" w:right="1280" w:bottom="560" w:left="1340" w:header="0" w:footer="373" w:gutter="0"/>
          <w:cols w:space="720"/>
        </w:sectPr>
      </w:pPr>
    </w:p>
    <w:p w14:paraId="05E6B1DA" w14:textId="77777777" w:rsidR="000D03B5" w:rsidRDefault="000D03B5">
      <w:pPr>
        <w:pStyle w:val="BodyText"/>
        <w:rPr>
          <w:sz w:val="18"/>
        </w:rPr>
      </w:pPr>
    </w:p>
    <w:p w14:paraId="05E6B1DB" w14:textId="77777777" w:rsidR="000D03B5" w:rsidRDefault="00DC03A4">
      <w:pPr>
        <w:spacing w:before="142"/>
        <w:ind w:left="109"/>
        <w:rPr>
          <w:rFonts w:ascii="Times New Roman"/>
          <w:sz w:val="17"/>
        </w:rPr>
      </w:pPr>
      <w:proofErr w:type="spellStart"/>
      <w:r>
        <w:rPr>
          <w:rFonts w:ascii="Times New Roman"/>
          <w:color w:val="757575"/>
          <w:w w:val="105"/>
          <w:sz w:val="17"/>
        </w:rPr>
        <w:t>Yer</w:t>
      </w:r>
      <w:proofErr w:type="spellEnd"/>
      <w:r>
        <w:rPr>
          <w:rFonts w:ascii="Times New Roman"/>
          <w:color w:val="757575"/>
          <w:spacing w:val="2"/>
          <w:w w:val="105"/>
          <w:sz w:val="17"/>
        </w:rPr>
        <w:t xml:space="preserve"> </w:t>
      </w:r>
      <w:r>
        <w:rPr>
          <w:rFonts w:ascii="Times New Roman"/>
          <w:color w:val="757575"/>
          <w:spacing w:val="-5"/>
          <w:w w:val="105"/>
          <w:sz w:val="17"/>
        </w:rPr>
        <w:t>2</w:t>
      </w:r>
      <w:r>
        <w:rPr>
          <w:rFonts w:ascii="Times New Roman"/>
          <w:color w:val="939393"/>
          <w:spacing w:val="-5"/>
          <w:w w:val="105"/>
          <w:sz w:val="17"/>
        </w:rPr>
        <w:t>.</w:t>
      </w:r>
      <w:r>
        <w:rPr>
          <w:rFonts w:ascii="Times New Roman"/>
          <w:color w:val="4D4D4D"/>
          <w:spacing w:val="-5"/>
          <w:w w:val="105"/>
          <w:sz w:val="17"/>
        </w:rPr>
        <w:t>0</w:t>
      </w:r>
    </w:p>
    <w:p w14:paraId="05E6B1DC" w14:textId="77777777" w:rsidR="000D03B5" w:rsidRDefault="00DC03A4">
      <w:pPr>
        <w:pStyle w:val="BodyText"/>
        <w:spacing w:before="94"/>
        <w:ind w:left="64" w:right="4743"/>
        <w:jc w:val="center"/>
      </w:pPr>
      <w:r>
        <w:br w:type="column"/>
      </w:r>
      <w:r>
        <w:rPr>
          <w:color w:val="646464"/>
        </w:rPr>
        <w:t>G-</w:t>
      </w:r>
      <w:r>
        <w:rPr>
          <w:color w:val="646464"/>
          <w:spacing w:val="-5"/>
        </w:rPr>
        <w:t>16</w:t>
      </w:r>
    </w:p>
    <w:p w14:paraId="05E6B1DD" w14:textId="77777777" w:rsidR="000D03B5" w:rsidRDefault="00DC03A4">
      <w:pPr>
        <w:pStyle w:val="Heading7"/>
        <w:spacing w:before="53"/>
        <w:ind w:left="97" w:right="4743"/>
        <w:rPr>
          <w:rFonts w:ascii="Palatino Linotype"/>
        </w:rPr>
      </w:pPr>
      <w:r>
        <w:rPr>
          <w:rFonts w:ascii="Palatino Linotype"/>
          <w:w w:val="85"/>
        </w:rPr>
        <w:t>Page</w:t>
      </w:r>
      <w:r>
        <w:rPr>
          <w:rFonts w:ascii="Palatino Linotype"/>
          <w:spacing w:val="9"/>
        </w:rPr>
        <w:t xml:space="preserve"> </w:t>
      </w:r>
      <w:r>
        <w:rPr>
          <w:rFonts w:ascii="Palatino Linotype"/>
          <w:spacing w:val="-5"/>
        </w:rPr>
        <w:t>86</w:t>
      </w:r>
    </w:p>
    <w:p w14:paraId="05E6B1DE" w14:textId="77777777" w:rsidR="000D03B5" w:rsidRDefault="000D03B5">
      <w:pPr>
        <w:rPr>
          <w:rFonts w:ascii="Palatino Linotype"/>
        </w:rPr>
        <w:sectPr w:rsidR="000D03B5">
          <w:type w:val="continuous"/>
          <w:pgSz w:w="12190" w:h="15840"/>
          <w:pgMar w:top="960" w:right="1280" w:bottom="280" w:left="1340" w:header="0" w:footer="373" w:gutter="0"/>
          <w:cols w:num="2" w:space="720" w:equalWidth="0">
            <w:col w:w="688" w:space="3266"/>
            <w:col w:w="5616"/>
          </w:cols>
        </w:sectPr>
      </w:pPr>
    </w:p>
    <w:p w14:paraId="05E6B1DF" w14:textId="77777777" w:rsidR="000D03B5" w:rsidRDefault="000D03B5">
      <w:pPr>
        <w:pStyle w:val="BodyText"/>
        <w:rPr>
          <w:rFonts w:ascii="Palatino Linotype"/>
        </w:rPr>
      </w:pPr>
    </w:p>
    <w:p w14:paraId="05E6B1E0" w14:textId="77777777" w:rsidR="000D03B5" w:rsidRDefault="000D03B5">
      <w:pPr>
        <w:pStyle w:val="BodyText"/>
        <w:rPr>
          <w:rFonts w:ascii="Palatino Linotype"/>
        </w:rPr>
      </w:pPr>
    </w:p>
    <w:p w14:paraId="05E6B1E1" w14:textId="77777777" w:rsidR="000D03B5" w:rsidRDefault="000D03B5">
      <w:pPr>
        <w:pStyle w:val="BodyText"/>
        <w:rPr>
          <w:rFonts w:ascii="Palatino Linotype"/>
        </w:rPr>
      </w:pPr>
    </w:p>
    <w:p w14:paraId="05E6B1E2" w14:textId="77777777" w:rsidR="000D03B5" w:rsidRDefault="000D03B5">
      <w:pPr>
        <w:pStyle w:val="BodyText"/>
        <w:rPr>
          <w:rFonts w:ascii="Palatino Linotype"/>
        </w:rPr>
      </w:pPr>
    </w:p>
    <w:p w14:paraId="05E6B1E3" w14:textId="77777777" w:rsidR="000D03B5" w:rsidRDefault="000D03B5">
      <w:pPr>
        <w:pStyle w:val="BodyText"/>
        <w:spacing w:before="5"/>
        <w:rPr>
          <w:rFonts w:ascii="Palatino Linotype"/>
          <w:sz w:val="25"/>
        </w:rPr>
      </w:pPr>
    </w:p>
    <w:p w14:paraId="05E6B1E4" w14:textId="77777777" w:rsidR="000D03B5" w:rsidRDefault="00DC03A4">
      <w:pPr>
        <w:spacing w:before="93"/>
        <w:ind w:left="281"/>
        <w:rPr>
          <w:b/>
          <w:sz w:val="20"/>
        </w:rPr>
      </w:pPr>
      <w:r>
        <w:rPr>
          <w:b/>
          <w:color w:val="343434"/>
          <w:w w:val="110"/>
          <w:sz w:val="20"/>
        </w:rPr>
        <w:t>0.</w:t>
      </w:r>
      <w:r>
        <w:rPr>
          <w:b/>
          <w:color w:val="343434"/>
          <w:spacing w:val="25"/>
          <w:w w:val="110"/>
          <w:sz w:val="20"/>
        </w:rPr>
        <w:t xml:space="preserve">  </w:t>
      </w:r>
      <w:r>
        <w:rPr>
          <w:b/>
          <w:color w:val="343434"/>
          <w:spacing w:val="-2"/>
          <w:w w:val="110"/>
          <w:sz w:val="20"/>
        </w:rPr>
        <w:t>Communications</w:t>
      </w:r>
    </w:p>
    <w:p w14:paraId="05E6B1E5" w14:textId="77777777" w:rsidR="000D03B5" w:rsidRDefault="000D03B5">
      <w:pPr>
        <w:pStyle w:val="BodyText"/>
        <w:spacing w:before="11"/>
        <w:rPr>
          <w:b/>
          <w:sz w:val="23"/>
        </w:rPr>
      </w:pPr>
    </w:p>
    <w:p w14:paraId="05E6B1E6" w14:textId="77777777" w:rsidR="000D03B5" w:rsidRDefault="00DC03A4">
      <w:pPr>
        <w:spacing w:line="249" w:lineRule="auto"/>
        <w:ind w:left="636" w:right="126" w:firstLine="2"/>
        <w:jc w:val="both"/>
        <w:rPr>
          <w:sz w:val="21"/>
        </w:rPr>
      </w:pPr>
      <w:r>
        <w:rPr>
          <w:color w:val="343434"/>
          <w:spacing w:val="-2"/>
          <w:w w:val="105"/>
          <w:sz w:val="21"/>
        </w:rPr>
        <w:t>General</w:t>
      </w:r>
      <w:r>
        <w:rPr>
          <w:color w:val="343434"/>
          <w:spacing w:val="-11"/>
          <w:w w:val="105"/>
          <w:sz w:val="21"/>
        </w:rPr>
        <w:t xml:space="preserve"> </w:t>
      </w:r>
      <w:r>
        <w:rPr>
          <w:color w:val="494949"/>
          <w:spacing w:val="-2"/>
          <w:w w:val="105"/>
          <w:sz w:val="21"/>
        </w:rPr>
        <w:t>emergency communications</w:t>
      </w:r>
      <w:r>
        <w:rPr>
          <w:color w:val="494949"/>
          <w:spacing w:val="-10"/>
          <w:w w:val="105"/>
          <w:sz w:val="21"/>
        </w:rPr>
        <w:t xml:space="preserve"> </w:t>
      </w:r>
      <w:r>
        <w:rPr>
          <w:color w:val="494949"/>
          <w:spacing w:val="-2"/>
          <w:w w:val="105"/>
          <w:sz w:val="21"/>
        </w:rPr>
        <w:t>capabil</w:t>
      </w:r>
      <w:r>
        <w:rPr>
          <w:color w:val="6E6E6E"/>
          <w:spacing w:val="-2"/>
          <w:w w:val="105"/>
          <w:sz w:val="21"/>
        </w:rPr>
        <w:t>i</w:t>
      </w:r>
      <w:r>
        <w:rPr>
          <w:color w:val="494949"/>
          <w:spacing w:val="-2"/>
          <w:w w:val="105"/>
          <w:sz w:val="21"/>
        </w:rPr>
        <w:t>ties</w:t>
      </w:r>
      <w:r>
        <w:rPr>
          <w:color w:val="494949"/>
          <w:spacing w:val="-10"/>
          <w:w w:val="105"/>
          <w:sz w:val="21"/>
        </w:rPr>
        <w:t xml:space="preserve"> </w:t>
      </w:r>
      <w:r>
        <w:rPr>
          <w:color w:val="494949"/>
          <w:spacing w:val="-2"/>
          <w:w w:val="105"/>
          <w:sz w:val="21"/>
        </w:rPr>
        <w:t>and</w:t>
      </w:r>
      <w:r>
        <w:rPr>
          <w:color w:val="494949"/>
          <w:spacing w:val="-11"/>
          <w:w w:val="105"/>
          <w:sz w:val="21"/>
        </w:rPr>
        <w:t xml:space="preserve"> </w:t>
      </w:r>
      <w:r>
        <w:rPr>
          <w:color w:val="494949"/>
          <w:spacing w:val="-2"/>
          <w:w w:val="105"/>
          <w:sz w:val="21"/>
        </w:rPr>
        <w:t>connectivity are</w:t>
      </w:r>
      <w:r>
        <w:rPr>
          <w:color w:val="494949"/>
          <w:spacing w:val="-5"/>
          <w:w w:val="105"/>
          <w:sz w:val="21"/>
        </w:rPr>
        <w:t xml:space="preserve"> </w:t>
      </w:r>
      <w:r>
        <w:rPr>
          <w:color w:val="494949"/>
          <w:spacing w:val="-2"/>
          <w:w w:val="105"/>
          <w:sz w:val="21"/>
        </w:rPr>
        <w:t>discussed and</w:t>
      </w:r>
      <w:r>
        <w:rPr>
          <w:color w:val="494949"/>
          <w:spacing w:val="-10"/>
          <w:w w:val="105"/>
          <w:sz w:val="21"/>
        </w:rPr>
        <w:t xml:space="preserve"> </w:t>
      </w:r>
      <w:r>
        <w:rPr>
          <w:color w:val="494949"/>
          <w:spacing w:val="-2"/>
          <w:w w:val="105"/>
          <w:sz w:val="21"/>
        </w:rPr>
        <w:t xml:space="preserve">depicted </w:t>
      </w:r>
      <w:r>
        <w:rPr>
          <w:color w:val="494949"/>
          <w:w w:val="105"/>
          <w:sz w:val="21"/>
        </w:rPr>
        <w:t>i</w:t>
      </w:r>
      <w:r>
        <w:rPr>
          <w:color w:val="1C1C1A"/>
          <w:w w:val="105"/>
          <w:sz w:val="21"/>
        </w:rPr>
        <w:t>n</w:t>
      </w:r>
      <w:r>
        <w:rPr>
          <w:color w:val="1C1C1A"/>
          <w:spacing w:val="-16"/>
          <w:w w:val="105"/>
          <w:sz w:val="21"/>
        </w:rPr>
        <w:t xml:space="preserve"> </w:t>
      </w:r>
      <w:r>
        <w:rPr>
          <w:color w:val="343434"/>
          <w:w w:val="105"/>
          <w:sz w:val="21"/>
        </w:rPr>
        <w:t>Annex</w:t>
      </w:r>
      <w:r>
        <w:rPr>
          <w:color w:val="343434"/>
          <w:spacing w:val="-15"/>
          <w:w w:val="105"/>
          <w:sz w:val="21"/>
        </w:rPr>
        <w:t xml:space="preserve"> </w:t>
      </w:r>
      <w:r>
        <w:rPr>
          <w:color w:val="343434"/>
          <w:w w:val="105"/>
          <w:sz w:val="21"/>
        </w:rPr>
        <w:t>B,</w:t>
      </w:r>
      <w:r>
        <w:rPr>
          <w:color w:val="343434"/>
          <w:spacing w:val="-15"/>
          <w:w w:val="105"/>
          <w:sz w:val="21"/>
        </w:rPr>
        <w:t xml:space="preserve"> </w:t>
      </w:r>
      <w:r>
        <w:rPr>
          <w:color w:val="343434"/>
          <w:w w:val="105"/>
          <w:sz w:val="21"/>
        </w:rPr>
        <w:t>Communicat</w:t>
      </w:r>
      <w:r>
        <w:rPr>
          <w:color w:val="5D5D5D"/>
          <w:w w:val="105"/>
          <w:sz w:val="21"/>
        </w:rPr>
        <w:t>ions.</w:t>
      </w:r>
      <w:r>
        <w:rPr>
          <w:color w:val="5D5D5D"/>
          <w:spacing w:val="-2"/>
          <w:w w:val="105"/>
          <w:sz w:val="21"/>
        </w:rPr>
        <w:t xml:space="preserve"> </w:t>
      </w:r>
      <w:r>
        <w:rPr>
          <w:color w:val="343434"/>
          <w:w w:val="105"/>
          <w:sz w:val="21"/>
        </w:rPr>
        <w:t>The</w:t>
      </w:r>
      <w:r>
        <w:rPr>
          <w:color w:val="343434"/>
          <w:spacing w:val="-15"/>
          <w:w w:val="105"/>
          <w:sz w:val="21"/>
        </w:rPr>
        <w:t xml:space="preserve"> </w:t>
      </w:r>
      <w:r>
        <w:rPr>
          <w:color w:val="494949"/>
          <w:w w:val="105"/>
          <w:sz w:val="21"/>
        </w:rPr>
        <w:t>communications</w:t>
      </w:r>
      <w:r>
        <w:rPr>
          <w:color w:val="494949"/>
          <w:spacing w:val="-14"/>
          <w:w w:val="105"/>
          <w:sz w:val="21"/>
        </w:rPr>
        <w:t xml:space="preserve"> </w:t>
      </w:r>
      <w:r>
        <w:rPr>
          <w:color w:val="494949"/>
          <w:w w:val="105"/>
          <w:sz w:val="21"/>
        </w:rPr>
        <w:t>connectivity</w:t>
      </w:r>
      <w:r>
        <w:rPr>
          <w:color w:val="494949"/>
          <w:spacing w:val="-12"/>
          <w:w w:val="105"/>
          <w:sz w:val="21"/>
        </w:rPr>
        <w:t xml:space="preserve"> </w:t>
      </w:r>
      <w:r>
        <w:rPr>
          <w:color w:val="494949"/>
          <w:w w:val="105"/>
          <w:sz w:val="21"/>
        </w:rPr>
        <w:t>of</w:t>
      </w:r>
      <w:r>
        <w:rPr>
          <w:color w:val="494949"/>
          <w:spacing w:val="-13"/>
          <w:w w:val="105"/>
          <w:sz w:val="21"/>
        </w:rPr>
        <w:t xml:space="preserve"> </w:t>
      </w:r>
      <w:r>
        <w:rPr>
          <w:color w:val="494949"/>
          <w:w w:val="105"/>
          <w:sz w:val="21"/>
        </w:rPr>
        <w:t>law</w:t>
      </w:r>
      <w:r>
        <w:rPr>
          <w:color w:val="494949"/>
          <w:spacing w:val="-14"/>
          <w:w w:val="105"/>
          <w:sz w:val="21"/>
        </w:rPr>
        <w:t xml:space="preserve"> </w:t>
      </w:r>
      <w:r>
        <w:rPr>
          <w:color w:val="494949"/>
          <w:w w:val="105"/>
          <w:sz w:val="21"/>
        </w:rPr>
        <w:t>enforcement</w:t>
      </w:r>
      <w:r>
        <w:rPr>
          <w:color w:val="494949"/>
          <w:spacing w:val="-8"/>
          <w:w w:val="105"/>
          <w:sz w:val="21"/>
        </w:rPr>
        <w:t xml:space="preserve"> </w:t>
      </w:r>
      <w:r>
        <w:rPr>
          <w:color w:val="494949"/>
          <w:w w:val="105"/>
          <w:sz w:val="21"/>
        </w:rPr>
        <w:t xml:space="preserve">agencies is depicted </w:t>
      </w:r>
      <w:r>
        <w:rPr>
          <w:color w:val="5D5D5D"/>
          <w:w w:val="105"/>
          <w:sz w:val="21"/>
        </w:rPr>
        <w:t xml:space="preserve">in </w:t>
      </w:r>
      <w:r>
        <w:rPr>
          <w:color w:val="494949"/>
          <w:w w:val="105"/>
          <w:sz w:val="21"/>
        </w:rPr>
        <w:t xml:space="preserve">Appendix 2 </w:t>
      </w:r>
      <w:r>
        <w:rPr>
          <w:color w:val="343434"/>
          <w:w w:val="105"/>
          <w:sz w:val="21"/>
        </w:rPr>
        <w:t xml:space="preserve">to </w:t>
      </w:r>
      <w:r>
        <w:rPr>
          <w:color w:val="494949"/>
          <w:w w:val="105"/>
          <w:sz w:val="21"/>
        </w:rPr>
        <w:t>this annex.</w:t>
      </w:r>
    </w:p>
    <w:p w14:paraId="05E6B1E7" w14:textId="77777777" w:rsidR="000D03B5" w:rsidRDefault="000D03B5">
      <w:pPr>
        <w:pStyle w:val="BodyText"/>
        <w:spacing w:before="5"/>
        <w:rPr>
          <w:sz w:val="23"/>
        </w:rPr>
      </w:pPr>
    </w:p>
    <w:p w14:paraId="05E6B1E8" w14:textId="77777777" w:rsidR="000D03B5" w:rsidRDefault="00DC03A4">
      <w:pPr>
        <w:pStyle w:val="ListParagraph"/>
        <w:numPr>
          <w:ilvl w:val="0"/>
          <w:numId w:val="2"/>
        </w:numPr>
        <w:tabs>
          <w:tab w:val="left" w:pos="638"/>
        </w:tabs>
        <w:ind w:left="638" w:hanging="359"/>
        <w:jc w:val="left"/>
        <w:rPr>
          <w:b/>
          <w:color w:val="343434"/>
          <w:sz w:val="20"/>
        </w:rPr>
      </w:pPr>
      <w:r>
        <w:rPr>
          <w:b/>
          <w:color w:val="343434"/>
          <w:spacing w:val="-2"/>
          <w:w w:val="110"/>
          <w:sz w:val="20"/>
        </w:rPr>
        <w:t>Resources</w:t>
      </w:r>
    </w:p>
    <w:p w14:paraId="05E6B1E9" w14:textId="77777777" w:rsidR="000D03B5" w:rsidRDefault="000D03B5">
      <w:pPr>
        <w:pStyle w:val="BodyText"/>
        <w:spacing w:before="6"/>
        <w:rPr>
          <w:b/>
          <w:sz w:val="23"/>
        </w:rPr>
      </w:pPr>
    </w:p>
    <w:p w14:paraId="05E6B1EA" w14:textId="77777777" w:rsidR="000D03B5" w:rsidRDefault="00DC03A4">
      <w:pPr>
        <w:ind w:left="640"/>
        <w:jc w:val="both"/>
        <w:rPr>
          <w:sz w:val="21"/>
        </w:rPr>
      </w:pPr>
      <w:r>
        <w:rPr>
          <w:color w:val="343434"/>
          <w:w w:val="105"/>
          <w:sz w:val="21"/>
        </w:rPr>
        <w:t>A</w:t>
      </w:r>
      <w:r>
        <w:rPr>
          <w:color w:val="343434"/>
          <w:spacing w:val="-13"/>
          <w:w w:val="105"/>
          <w:sz w:val="21"/>
        </w:rPr>
        <w:t xml:space="preserve"> </w:t>
      </w:r>
      <w:r>
        <w:rPr>
          <w:color w:val="343434"/>
          <w:w w:val="105"/>
          <w:sz w:val="21"/>
        </w:rPr>
        <w:t>lis</w:t>
      </w:r>
      <w:r>
        <w:rPr>
          <w:color w:val="5D5D5D"/>
          <w:w w:val="105"/>
          <w:sz w:val="21"/>
        </w:rPr>
        <w:t>ting</w:t>
      </w:r>
      <w:r>
        <w:rPr>
          <w:color w:val="5D5D5D"/>
          <w:spacing w:val="-10"/>
          <w:w w:val="105"/>
          <w:sz w:val="21"/>
        </w:rPr>
        <w:t xml:space="preserve"> </w:t>
      </w:r>
      <w:r>
        <w:rPr>
          <w:color w:val="494949"/>
          <w:w w:val="105"/>
          <w:sz w:val="21"/>
        </w:rPr>
        <w:t>of</w:t>
      </w:r>
      <w:r>
        <w:rPr>
          <w:color w:val="494949"/>
          <w:spacing w:val="-11"/>
          <w:w w:val="105"/>
          <w:sz w:val="21"/>
        </w:rPr>
        <w:t xml:space="preserve"> </w:t>
      </w:r>
      <w:r>
        <w:rPr>
          <w:color w:val="494949"/>
          <w:w w:val="105"/>
          <w:sz w:val="21"/>
        </w:rPr>
        <w:t>law</w:t>
      </w:r>
      <w:r>
        <w:rPr>
          <w:color w:val="494949"/>
          <w:spacing w:val="-8"/>
          <w:w w:val="105"/>
          <w:sz w:val="21"/>
        </w:rPr>
        <w:t xml:space="preserve"> </w:t>
      </w:r>
      <w:r>
        <w:rPr>
          <w:color w:val="494949"/>
          <w:w w:val="105"/>
          <w:sz w:val="21"/>
        </w:rPr>
        <w:t>enforcement</w:t>
      </w:r>
      <w:r>
        <w:rPr>
          <w:color w:val="494949"/>
          <w:spacing w:val="5"/>
          <w:w w:val="105"/>
          <w:sz w:val="21"/>
        </w:rPr>
        <w:t xml:space="preserve"> </w:t>
      </w:r>
      <w:r>
        <w:rPr>
          <w:color w:val="494949"/>
          <w:w w:val="105"/>
          <w:sz w:val="21"/>
        </w:rPr>
        <w:t>resources</w:t>
      </w:r>
      <w:r>
        <w:rPr>
          <w:color w:val="494949"/>
          <w:spacing w:val="-1"/>
          <w:w w:val="105"/>
          <w:sz w:val="21"/>
        </w:rPr>
        <w:t xml:space="preserve"> </w:t>
      </w:r>
      <w:r>
        <w:rPr>
          <w:color w:val="494949"/>
          <w:w w:val="105"/>
          <w:sz w:val="21"/>
        </w:rPr>
        <w:t>is</w:t>
      </w:r>
      <w:r>
        <w:rPr>
          <w:color w:val="494949"/>
          <w:spacing w:val="-11"/>
          <w:w w:val="105"/>
          <w:sz w:val="21"/>
        </w:rPr>
        <w:t xml:space="preserve"> </w:t>
      </w:r>
      <w:r>
        <w:rPr>
          <w:color w:val="343434"/>
          <w:w w:val="105"/>
          <w:sz w:val="21"/>
        </w:rPr>
        <w:t>provided</w:t>
      </w:r>
      <w:r>
        <w:rPr>
          <w:color w:val="343434"/>
          <w:spacing w:val="2"/>
          <w:w w:val="105"/>
          <w:sz w:val="21"/>
        </w:rPr>
        <w:t xml:space="preserve"> </w:t>
      </w:r>
      <w:r>
        <w:rPr>
          <w:color w:val="494949"/>
          <w:w w:val="105"/>
          <w:sz w:val="21"/>
        </w:rPr>
        <w:t>in</w:t>
      </w:r>
      <w:r>
        <w:rPr>
          <w:color w:val="494949"/>
          <w:spacing w:val="-13"/>
          <w:w w:val="105"/>
          <w:sz w:val="21"/>
        </w:rPr>
        <w:t xml:space="preserve"> </w:t>
      </w:r>
      <w:r>
        <w:rPr>
          <w:color w:val="494949"/>
          <w:w w:val="105"/>
          <w:sz w:val="21"/>
        </w:rPr>
        <w:t>Annex M</w:t>
      </w:r>
      <w:r>
        <w:rPr>
          <w:color w:val="6E6E6E"/>
          <w:w w:val="105"/>
          <w:sz w:val="21"/>
        </w:rPr>
        <w:t>,</w:t>
      </w:r>
      <w:r>
        <w:rPr>
          <w:color w:val="6E6E6E"/>
          <w:spacing w:val="-16"/>
          <w:w w:val="105"/>
          <w:sz w:val="21"/>
        </w:rPr>
        <w:t xml:space="preserve"> </w:t>
      </w:r>
      <w:r>
        <w:rPr>
          <w:color w:val="494949"/>
          <w:w w:val="105"/>
          <w:sz w:val="21"/>
        </w:rPr>
        <w:t>Resource</w:t>
      </w:r>
      <w:r>
        <w:rPr>
          <w:color w:val="494949"/>
          <w:spacing w:val="-3"/>
          <w:w w:val="105"/>
          <w:sz w:val="21"/>
        </w:rPr>
        <w:t xml:space="preserve"> </w:t>
      </w:r>
      <w:r>
        <w:rPr>
          <w:color w:val="343434"/>
          <w:spacing w:val="-2"/>
          <w:w w:val="105"/>
          <w:sz w:val="21"/>
        </w:rPr>
        <w:t>Manageme</w:t>
      </w:r>
      <w:r>
        <w:rPr>
          <w:color w:val="5D5D5D"/>
          <w:spacing w:val="-2"/>
          <w:w w:val="105"/>
          <w:sz w:val="21"/>
        </w:rPr>
        <w:t>nt.</w:t>
      </w:r>
    </w:p>
    <w:p w14:paraId="05E6B1EB" w14:textId="77777777" w:rsidR="000D03B5" w:rsidRDefault="000D03B5">
      <w:pPr>
        <w:pStyle w:val="BodyText"/>
        <w:spacing w:before="1"/>
        <w:rPr>
          <w:sz w:val="24"/>
        </w:rPr>
      </w:pPr>
    </w:p>
    <w:p w14:paraId="05E6B1EC" w14:textId="77777777" w:rsidR="000D03B5" w:rsidRDefault="00DC03A4">
      <w:pPr>
        <w:pStyle w:val="ListParagraph"/>
        <w:numPr>
          <w:ilvl w:val="0"/>
          <w:numId w:val="2"/>
        </w:numPr>
        <w:tabs>
          <w:tab w:val="left" w:pos="637"/>
        </w:tabs>
        <w:ind w:left="637" w:hanging="358"/>
        <w:jc w:val="left"/>
        <w:rPr>
          <w:b/>
          <w:color w:val="343434"/>
          <w:sz w:val="20"/>
        </w:rPr>
      </w:pPr>
      <w:r>
        <w:rPr>
          <w:b/>
          <w:color w:val="343434"/>
          <w:w w:val="110"/>
          <w:sz w:val="20"/>
        </w:rPr>
        <w:t>Key</w:t>
      </w:r>
      <w:r>
        <w:rPr>
          <w:b/>
          <w:color w:val="343434"/>
          <w:spacing w:val="-6"/>
          <w:w w:val="110"/>
          <w:sz w:val="20"/>
        </w:rPr>
        <w:t xml:space="preserve"> </w:t>
      </w:r>
      <w:r>
        <w:rPr>
          <w:b/>
          <w:color w:val="343434"/>
          <w:spacing w:val="-2"/>
          <w:w w:val="110"/>
          <w:sz w:val="20"/>
        </w:rPr>
        <w:t>Facilities</w:t>
      </w:r>
    </w:p>
    <w:p w14:paraId="05E6B1ED" w14:textId="77777777" w:rsidR="000D03B5" w:rsidRDefault="000D03B5">
      <w:pPr>
        <w:pStyle w:val="BodyText"/>
        <w:spacing w:before="6"/>
        <w:rPr>
          <w:b/>
          <w:sz w:val="23"/>
        </w:rPr>
      </w:pPr>
    </w:p>
    <w:p w14:paraId="05E6B1EE" w14:textId="77777777" w:rsidR="000D03B5" w:rsidRDefault="00DC03A4">
      <w:pPr>
        <w:spacing w:line="252" w:lineRule="auto"/>
        <w:ind w:left="645" w:right="207"/>
        <w:jc w:val="both"/>
        <w:rPr>
          <w:sz w:val="21"/>
        </w:rPr>
      </w:pPr>
      <w:r>
        <w:rPr>
          <w:color w:val="343434"/>
          <w:w w:val="105"/>
          <w:sz w:val="21"/>
        </w:rPr>
        <w:t>A</w:t>
      </w:r>
      <w:r>
        <w:rPr>
          <w:color w:val="343434"/>
          <w:spacing w:val="-1"/>
          <w:w w:val="105"/>
          <w:sz w:val="21"/>
        </w:rPr>
        <w:t xml:space="preserve"> </w:t>
      </w:r>
      <w:r>
        <w:rPr>
          <w:color w:val="343434"/>
          <w:w w:val="105"/>
          <w:sz w:val="21"/>
        </w:rPr>
        <w:t>l</w:t>
      </w:r>
      <w:r>
        <w:rPr>
          <w:color w:val="5D5D5D"/>
          <w:w w:val="105"/>
          <w:sz w:val="21"/>
        </w:rPr>
        <w:t>isting</w:t>
      </w:r>
      <w:r>
        <w:rPr>
          <w:color w:val="5D5D5D"/>
          <w:spacing w:val="-5"/>
          <w:w w:val="105"/>
          <w:sz w:val="21"/>
        </w:rPr>
        <w:t xml:space="preserve"> </w:t>
      </w:r>
      <w:r>
        <w:rPr>
          <w:color w:val="494949"/>
          <w:w w:val="105"/>
          <w:sz w:val="21"/>
        </w:rPr>
        <w:t>of</w:t>
      </w:r>
      <w:r>
        <w:rPr>
          <w:color w:val="494949"/>
          <w:spacing w:val="-11"/>
          <w:w w:val="105"/>
          <w:sz w:val="21"/>
        </w:rPr>
        <w:t xml:space="preserve"> </w:t>
      </w:r>
      <w:r>
        <w:rPr>
          <w:color w:val="494949"/>
          <w:w w:val="105"/>
          <w:sz w:val="21"/>
        </w:rPr>
        <w:t>key</w:t>
      </w:r>
      <w:r>
        <w:rPr>
          <w:color w:val="494949"/>
          <w:spacing w:val="-13"/>
          <w:w w:val="105"/>
          <w:sz w:val="21"/>
        </w:rPr>
        <w:t xml:space="preserve"> </w:t>
      </w:r>
      <w:r>
        <w:rPr>
          <w:color w:val="494949"/>
          <w:w w:val="105"/>
          <w:sz w:val="21"/>
        </w:rPr>
        <w:t>facilities that</w:t>
      </w:r>
      <w:r>
        <w:rPr>
          <w:color w:val="494949"/>
          <w:spacing w:val="-3"/>
          <w:w w:val="105"/>
          <w:sz w:val="21"/>
        </w:rPr>
        <w:t xml:space="preserve"> </w:t>
      </w:r>
      <w:r>
        <w:rPr>
          <w:color w:val="494949"/>
          <w:w w:val="105"/>
          <w:sz w:val="21"/>
        </w:rPr>
        <w:t>may</w:t>
      </w:r>
      <w:r>
        <w:rPr>
          <w:color w:val="494949"/>
          <w:spacing w:val="-5"/>
          <w:w w:val="105"/>
          <w:sz w:val="21"/>
        </w:rPr>
        <w:t xml:space="preserve"> </w:t>
      </w:r>
      <w:r>
        <w:rPr>
          <w:color w:val="494949"/>
          <w:w w:val="105"/>
          <w:sz w:val="21"/>
        </w:rPr>
        <w:t>require security</w:t>
      </w:r>
      <w:r>
        <w:rPr>
          <w:color w:val="494949"/>
          <w:spacing w:val="-2"/>
          <w:w w:val="105"/>
          <w:sz w:val="21"/>
        </w:rPr>
        <w:t xml:space="preserve"> </w:t>
      </w:r>
      <w:r>
        <w:rPr>
          <w:color w:val="5D5D5D"/>
          <w:w w:val="105"/>
          <w:sz w:val="21"/>
        </w:rPr>
        <w:t>during</w:t>
      </w:r>
      <w:r>
        <w:rPr>
          <w:color w:val="5D5D5D"/>
          <w:spacing w:val="-4"/>
          <w:w w:val="105"/>
          <w:sz w:val="21"/>
        </w:rPr>
        <w:t xml:space="preserve"> </w:t>
      </w:r>
      <w:r>
        <w:rPr>
          <w:color w:val="494949"/>
          <w:w w:val="105"/>
          <w:sz w:val="21"/>
        </w:rPr>
        <w:t>emergency s</w:t>
      </w:r>
      <w:r>
        <w:rPr>
          <w:color w:val="6E6E6E"/>
          <w:w w:val="105"/>
          <w:sz w:val="21"/>
        </w:rPr>
        <w:t>i</w:t>
      </w:r>
      <w:r>
        <w:rPr>
          <w:color w:val="494949"/>
          <w:w w:val="105"/>
          <w:sz w:val="21"/>
        </w:rPr>
        <w:t>tuations</w:t>
      </w:r>
      <w:r>
        <w:rPr>
          <w:color w:val="494949"/>
          <w:spacing w:val="-14"/>
          <w:w w:val="105"/>
          <w:sz w:val="21"/>
        </w:rPr>
        <w:t xml:space="preserve"> </w:t>
      </w:r>
      <w:r>
        <w:rPr>
          <w:color w:val="494949"/>
          <w:w w:val="105"/>
          <w:sz w:val="21"/>
        </w:rPr>
        <w:t>is</w:t>
      </w:r>
      <w:r>
        <w:rPr>
          <w:color w:val="494949"/>
          <w:spacing w:val="-11"/>
          <w:w w:val="105"/>
          <w:sz w:val="21"/>
        </w:rPr>
        <w:t xml:space="preserve"> </w:t>
      </w:r>
      <w:r>
        <w:rPr>
          <w:color w:val="343434"/>
          <w:w w:val="105"/>
          <w:sz w:val="21"/>
        </w:rPr>
        <w:t>prov</w:t>
      </w:r>
      <w:r>
        <w:rPr>
          <w:color w:val="5D5D5D"/>
          <w:w w:val="105"/>
          <w:sz w:val="21"/>
        </w:rPr>
        <w:t>ided</w:t>
      </w:r>
      <w:r>
        <w:rPr>
          <w:color w:val="5D5D5D"/>
          <w:spacing w:val="-12"/>
          <w:w w:val="105"/>
          <w:sz w:val="21"/>
        </w:rPr>
        <w:t xml:space="preserve"> </w:t>
      </w:r>
      <w:r>
        <w:rPr>
          <w:color w:val="6E6E6E"/>
          <w:w w:val="105"/>
          <w:sz w:val="21"/>
        </w:rPr>
        <w:t>i</w:t>
      </w:r>
      <w:r>
        <w:rPr>
          <w:color w:val="343434"/>
          <w:w w:val="105"/>
          <w:sz w:val="21"/>
        </w:rPr>
        <w:t xml:space="preserve">n Appendix </w:t>
      </w:r>
      <w:r>
        <w:rPr>
          <w:color w:val="5D5D5D"/>
          <w:w w:val="105"/>
          <w:sz w:val="21"/>
        </w:rPr>
        <w:t xml:space="preserve">1 </w:t>
      </w:r>
      <w:r>
        <w:rPr>
          <w:color w:val="494949"/>
          <w:w w:val="105"/>
          <w:sz w:val="21"/>
        </w:rPr>
        <w:t xml:space="preserve">to </w:t>
      </w:r>
      <w:r>
        <w:rPr>
          <w:color w:val="5D5D5D"/>
          <w:w w:val="105"/>
          <w:sz w:val="21"/>
        </w:rPr>
        <w:t xml:space="preserve">this </w:t>
      </w:r>
      <w:r>
        <w:rPr>
          <w:color w:val="343434"/>
          <w:w w:val="105"/>
          <w:sz w:val="21"/>
        </w:rPr>
        <w:t>annex</w:t>
      </w:r>
      <w:r>
        <w:rPr>
          <w:color w:val="6E6E6E"/>
          <w:w w:val="105"/>
          <w:sz w:val="21"/>
        </w:rPr>
        <w:t>.</w:t>
      </w:r>
    </w:p>
    <w:p w14:paraId="05E6B1EF" w14:textId="77777777" w:rsidR="000D03B5" w:rsidRDefault="000D03B5">
      <w:pPr>
        <w:pStyle w:val="BodyText"/>
        <w:spacing w:before="3"/>
        <w:rPr>
          <w:sz w:val="25"/>
        </w:rPr>
      </w:pPr>
    </w:p>
    <w:p w14:paraId="05E6B1F0" w14:textId="77777777" w:rsidR="000D03B5" w:rsidRDefault="00DC03A4">
      <w:pPr>
        <w:pStyle w:val="ListParagraph"/>
        <w:numPr>
          <w:ilvl w:val="0"/>
          <w:numId w:val="36"/>
        </w:numPr>
        <w:tabs>
          <w:tab w:val="left" w:pos="1001"/>
        </w:tabs>
        <w:rPr>
          <w:b/>
          <w:sz w:val="20"/>
        </w:rPr>
      </w:pPr>
      <w:r>
        <w:rPr>
          <w:noProof/>
        </w:rPr>
        <mc:AlternateContent>
          <mc:Choice Requires="wps">
            <w:drawing>
              <wp:anchor distT="0" distB="0" distL="0" distR="0" simplePos="0" relativeHeight="15819264" behindDoc="0" locked="0" layoutInCell="1" allowOverlap="1" wp14:anchorId="05E6B84B" wp14:editId="05E6B84C">
                <wp:simplePos x="0" y="0"/>
                <wp:positionH relativeFrom="page">
                  <wp:posOffset>866996</wp:posOffset>
                </wp:positionH>
                <wp:positionV relativeFrom="paragraph">
                  <wp:posOffset>-27502</wp:posOffset>
                </wp:positionV>
                <wp:extent cx="6106160" cy="127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606"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BE55BB" id="Graphic 337" o:spid="_x0000_s1026" style="position:absolute;margin-left:68.25pt;margin-top:-2.15pt;width:480.8pt;height:.1pt;z-index:15819264;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" path="m,l6105606,e" filled="f" strokeweight=".25431mm">
                <v:path arrowok="t"/>
                <w10:wrap anchorx="page"/>
              </v:shape>
            </w:pict>
          </mc:Fallback>
        </mc:AlternateContent>
      </w:r>
      <w:r>
        <w:rPr>
          <w:noProof/>
        </w:rPr>
        <mc:AlternateContent>
          <mc:Choice Requires="wps">
            <w:drawing>
              <wp:anchor distT="0" distB="0" distL="0" distR="0" simplePos="0" relativeHeight="15819776" behindDoc="0" locked="0" layoutInCell="1" allowOverlap="1" wp14:anchorId="05E6B84D" wp14:editId="05E6B84E">
                <wp:simplePos x="0" y="0"/>
                <wp:positionH relativeFrom="page">
                  <wp:posOffset>866996</wp:posOffset>
                </wp:positionH>
                <wp:positionV relativeFrom="paragraph">
                  <wp:posOffset>167805</wp:posOffset>
                </wp:positionV>
                <wp:extent cx="6106160" cy="127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606"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DE7F33" id="Graphic 338" o:spid="_x0000_s1026" style="position:absolute;margin-left:68.25pt;margin-top:13.2pt;width:480.8pt;height:.1pt;z-index:15819776;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" path="m,l6105606,e" filled="f" strokeweight=".25431mm">
                <v:path arrowok="t"/>
                <w10:wrap anchorx="page"/>
              </v:shape>
            </w:pict>
          </mc:Fallback>
        </mc:AlternateContent>
      </w:r>
      <w:r>
        <w:rPr>
          <w:b/>
          <w:color w:val="343434"/>
          <w:w w:val="105"/>
          <w:sz w:val="20"/>
        </w:rPr>
        <w:t>ANNEX</w:t>
      </w:r>
      <w:r>
        <w:rPr>
          <w:b/>
          <w:color w:val="343434"/>
          <w:spacing w:val="33"/>
          <w:w w:val="105"/>
          <w:sz w:val="20"/>
        </w:rPr>
        <w:t xml:space="preserve"> </w:t>
      </w:r>
      <w:r>
        <w:rPr>
          <w:b/>
          <w:color w:val="343434"/>
          <w:w w:val="105"/>
          <w:sz w:val="20"/>
        </w:rPr>
        <w:t>DEVELOPMENT</w:t>
      </w:r>
      <w:r>
        <w:rPr>
          <w:b/>
          <w:color w:val="343434"/>
          <w:spacing w:val="36"/>
          <w:w w:val="105"/>
          <w:sz w:val="20"/>
        </w:rPr>
        <w:t xml:space="preserve"> </w:t>
      </w:r>
      <w:r>
        <w:rPr>
          <w:b/>
          <w:color w:val="343434"/>
          <w:w w:val="105"/>
          <w:sz w:val="21"/>
        </w:rPr>
        <w:t>&amp;</w:t>
      </w:r>
      <w:r>
        <w:rPr>
          <w:b/>
          <w:color w:val="343434"/>
          <w:spacing w:val="16"/>
          <w:w w:val="105"/>
          <w:sz w:val="21"/>
        </w:rPr>
        <w:t xml:space="preserve"> </w:t>
      </w:r>
      <w:r>
        <w:rPr>
          <w:b/>
          <w:color w:val="494949"/>
          <w:spacing w:val="-2"/>
          <w:w w:val="105"/>
          <w:sz w:val="20"/>
        </w:rPr>
        <w:t>MAINTENANCE</w:t>
      </w:r>
    </w:p>
    <w:p w14:paraId="05E6B1F1" w14:textId="77777777" w:rsidR="000D03B5" w:rsidRDefault="000D03B5">
      <w:pPr>
        <w:pStyle w:val="BodyText"/>
        <w:spacing w:before="5"/>
        <w:rPr>
          <w:b/>
          <w:sz w:val="25"/>
        </w:rPr>
      </w:pPr>
    </w:p>
    <w:p w14:paraId="05E6B1F2" w14:textId="77777777" w:rsidR="000D03B5" w:rsidRDefault="00DC03A4">
      <w:pPr>
        <w:pStyle w:val="ListParagraph"/>
        <w:numPr>
          <w:ilvl w:val="1"/>
          <w:numId w:val="36"/>
        </w:numPr>
        <w:tabs>
          <w:tab w:val="left" w:pos="633"/>
          <w:tab w:val="left" w:pos="638"/>
        </w:tabs>
        <w:spacing w:line="254" w:lineRule="auto"/>
        <w:ind w:right="105" w:hanging="359"/>
        <w:rPr>
          <w:b/>
          <w:color w:val="343434"/>
        </w:rPr>
      </w:pPr>
      <w:r>
        <w:rPr>
          <w:color w:val="343434"/>
          <w:w w:val="105"/>
          <w:sz w:val="21"/>
        </w:rPr>
        <w:t>The</w:t>
      </w:r>
      <w:r>
        <w:rPr>
          <w:color w:val="343434"/>
          <w:spacing w:val="76"/>
          <w:w w:val="105"/>
          <w:sz w:val="21"/>
        </w:rPr>
        <w:t xml:space="preserve"> </w:t>
      </w:r>
      <w:r>
        <w:rPr>
          <w:color w:val="494949"/>
          <w:w w:val="105"/>
          <w:sz w:val="21"/>
        </w:rPr>
        <w:t>Police</w:t>
      </w:r>
      <w:r>
        <w:rPr>
          <w:color w:val="494949"/>
          <w:spacing w:val="76"/>
          <w:w w:val="105"/>
          <w:sz w:val="21"/>
        </w:rPr>
        <w:t xml:space="preserve"> </w:t>
      </w:r>
      <w:r>
        <w:rPr>
          <w:color w:val="343434"/>
          <w:w w:val="105"/>
          <w:sz w:val="21"/>
        </w:rPr>
        <w:t>Chief</w:t>
      </w:r>
      <w:r>
        <w:rPr>
          <w:color w:val="343434"/>
          <w:spacing w:val="80"/>
          <w:w w:val="105"/>
          <w:sz w:val="21"/>
        </w:rPr>
        <w:t xml:space="preserve"> </w:t>
      </w:r>
      <w:r>
        <w:rPr>
          <w:color w:val="343434"/>
          <w:w w:val="105"/>
          <w:sz w:val="21"/>
        </w:rPr>
        <w:t>or</w:t>
      </w:r>
      <w:r>
        <w:rPr>
          <w:color w:val="343434"/>
          <w:spacing w:val="80"/>
          <w:w w:val="105"/>
          <w:sz w:val="21"/>
        </w:rPr>
        <w:t xml:space="preserve"> </w:t>
      </w:r>
      <w:r>
        <w:rPr>
          <w:color w:val="494949"/>
          <w:w w:val="105"/>
          <w:sz w:val="21"/>
        </w:rPr>
        <w:t>EMC</w:t>
      </w:r>
      <w:r>
        <w:rPr>
          <w:color w:val="494949"/>
          <w:spacing w:val="80"/>
          <w:w w:val="105"/>
          <w:sz w:val="21"/>
        </w:rPr>
        <w:t xml:space="preserve"> </w:t>
      </w:r>
      <w:r>
        <w:rPr>
          <w:color w:val="494949"/>
          <w:w w:val="105"/>
          <w:sz w:val="21"/>
        </w:rPr>
        <w:t>is</w:t>
      </w:r>
      <w:r>
        <w:rPr>
          <w:color w:val="494949"/>
          <w:spacing w:val="70"/>
          <w:w w:val="105"/>
          <w:sz w:val="21"/>
        </w:rPr>
        <w:t xml:space="preserve"> </w:t>
      </w:r>
      <w:r>
        <w:rPr>
          <w:color w:val="494949"/>
          <w:w w:val="105"/>
          <w:sz w:val="21"/>
        </w:rPr>
        <w:t>respons</w:t>
      </w:r>
      <w:r>
        <w:rPr>
          <w:color w:val="1C1C1A"/>
          <w:w w:val="105"/>
          <w:sz w:val="21"/>
        </w:rPr>
        <w:t>i</w:t>
      </w:r>
      <w:r>
        <w:rPr>
          <w:color w:val="494949"/>
          <w:w w:val="105"/>
          <w:sz w:val="21"/>
        </w:rPr>
        <w:t>ble</w:t>
      </w:r>
      <w:r>
        <w:rPr>
          <w:color w:val="494949"/>
          <w:spacing w:val="79"/>
          <w:w w:val="105"/>
          <w:sz w:val="21"/>
        </w:rPr>
        <w:t xml:space="preserve"> </w:t>
      </w:r>
      <w:r>
        <w:rPr>
          <w:color w:val="494949"/>
          <w:w w:val="105"/>
          <w:sz w:val="21"/>
        </w:rPr>
        <w:t>for</w:t>
      </w:r>
      <w:r>
        <w:rPr>
          <w:color w:val="494949"/>
          <w:spacing w:val="72"/>
          <w:w w:val="105"/>
          <w:sz w:val="21"/>
        </w:rPr>
        <w:t xml:space="preserve"> </w:t>
      </w:r>
      <w:r>
        <w:rPr>
          <w:color w:val="494949"/>
          <w:w w:val="105"/>
          <w:sz w:val="21"/>
        </w:rPr>
        <w:t>deve</w:t>
      </w:r>
      <w:r>
        <w:rPr>
          <w:color w:val="6E6E6E"/>
          <w:w w:val="105"/>
          <w:sz w:val="21"/>
        </w:rPr>
        <w:t>l</w:t>
      </w:r>
      <w:r>
        <w:rPr>
          <w:color w:val="494949"/>
          <w:w w:val="105"/>
          <w:sz w:val="21"/>
        </w:rPr>
        <w:t>oping</w:t>
      </w:r>
      <w:r>
        <w:rPr>
          <w:color w:val="494949"/>
          <w:spacing w:val="78"/>
          <w:w w:val="105"/>
          <w:sz w:val="21"/>
        </w:rPr>
        <w:t xml:space="preserve"> </w:t>
      </w:r>
      <w:r>
        <w:rPr>
          <w:color w:val="494949"/>
          <w:w w:val="105"/>
          <w:sz w:val="21"/>
        </w:rPr>
        <w:t>and</w:t>
      </w:r>
      <w:r>
        <w:rPr>
          <w:color w:val="494949"/>
          <w:spacing w:val="78"/>
          <w:w w:val="105"/>
          <w:sz w:val="21"/>
        </w:rPr>
        <w:t xml:space="preserve"> </w:t>
      </w:r>
      <w:r>
        <w:rPr>
          <w:color w:val="494949"/>
          <w:w w:val="105"/>
          <w:sz w:val="21"/>
        </w:rPr>
        <w:t>maintaining</w:t>
      </w:r>
      <w:r>
        <w:rPr>
          <w:color w:val="494949"/>
          <w:spacing w:val="80"/>
          <w:w w:val="105"/>
          <w:sz w:val="21"/>
        </w:rPr>
        <w:t xml:space="preserve"> </w:t>
      </w:r>
      <w:r>
        <w:rPr>
          <w:color w:val="494949"/>
          <w:w w:val="105"/>
          <w:sz w:val="21"/>
        </w:rPr>
        <w:t>this</w:t>
      </w:r>
      <w:r>
        <w:rPr>
          <w:color w:val="494949"/>
          <w:spacing w:val="73"/>
          <w:w w:val="105"/>
          <w:sz w:val="21"/>
        </w:rPr>
        <w:t xml:space="preserve"> </w:t>
      </w:r>
      <w:r>
        <w:rPr>
          <w:color w:val="494949"/>
          <w:w w:val="105"/>
          <w:sz w:val="21"/>
        </w:rPr>
        <w:t>annex</w:t>
      </w:r>
      <w:r>
        <w:rPr>
          <w:color w:val="6E6E6E"/>
          <w:w w:val="105"/>
          <w:sz w:val="21"/>
        </w:rPr>
        <w:t xml:space="preserve">. </w:t>
      </w:r>
      <w:r>
        <w:rPr>
          <w:color w:val="343434"/>
          <w:w w:val="105"/>
          <w:sz w:val="21"/>
        </w:rPr>
        <w:t xml:space="preserve">Recommended changes </w:t>
      </w:r>
      <w:r>
        <w:rPr>
          <w:color w:val="494949"/>
          <w:w w:val="105"/>
          <w:sz w:val="21"/>
        </w:rPr>
        <w:t>to th</w:t>
      </w:r>
      <w:r>
        <w:rPr>
          <w:color w:val="6E6E6E"/>
          <w:w w:val="105"/>
          <w:sz w:val="21"/>
        </w:rPr>
        <w:t>i</w:t>
      </w:r>
      <w:r>
        <w:rPr>
          <w:color w:val="494949"/>
          <w:w w:val="105"/>
          <w:sz w:val="21"/>
        </w:rPr>
        <w:t>s</w:t>
      </w:r>
      <w:r>
        <w:rPr>
          <w:color w:val="494949"/>
          <w:spacing w:val="-3"/>
          <w:w w:val="105"/>
          <w:sz w:val="21"/>
        </w:rPr>
        <w:t xml:space="preserve"> </w:t>
      </w:r>
      <w:r>
        <w:rPr>
          <w:color w:val="494949"/>
          <w:w w:val="105"/>
          <w:sz w:val="21"/>
        </w:rPr>
        <w:t>annex should be</w:t>
      </w:r>
      <w:r>
        <w:rPr>
          <w:color w:val="494949"/>
          <w:spacing w:val="-2"/>
          <w:w w:val="105"/>
          <w:sz w:val="21"/>
        </w:rPr>
        <w:t xml:space="preserve"> </w:t>
      </w:r>
      <w:r>
        <w:rPr>
          <w:color w:val="494949"/>
          <w:w w:val="105"/>
          <w:sz w:val="21"/>
        </w:rPr>
        <w:t>forwarded as</w:t>
      </w:r>
      <w:r>
        <w:rPr>
          <w:color w:val="494949"/>
          <w:spacing w:val="-2"/>
          <w:w w:val="105"/>
          <w:sz w:val="21"/>
        </w:rPr>
        <w:t xml:space="preserve"> </w:t>
      </w:r>
      <w:r>
        <w:rPr>
          <w:color w:val="5D5D5D"/>
          <w:w w:val="105"/>
          <w:sz w:val="21"/>
        </w:rPr>
        <w:t xml:space="preserve">needs </w:t>
      </w:r>
      <w:r>
        <w:rPr>
          <w:color w:val="494949"/>
          <w:w w:val="105"/>
          <w:sz w:val="21"/>
        </w:rPr>
        <w:t xml:space="preserve">become </w:t>
      </w:r>
      <w:r>
        <w:rPr>
          <w:color w:val="343434"/>
          <w:w w:val="105"/>
          <w:sz w:val="21"/>
        </w:rPr>
        <w:t>appare</w:t>
      </w:r>
      <w:r>
        <w:rPr>
          <w:color w:val="5D5D5D"/>
          <w:w w:val="105"/>
          <w:sz w:val="21"/>
        </w:rPr>
        <w:t>nt.</w:t>
      </w:r>
    </w:p>
    <w:p w14:paraId="05E6B1F3" w14:textId="77777777" w:rsidR="000D03B5" w:rsidRDefault="000D03B5">
      <w:pPr>
        <w:pStyle w:val="BodyText"/>
        <w:spacing w:before="7"/>
        <w:rPr>
          <w:sz w:val="21"/>
        </w:rPr>
      </w:pPr>
    </w:p>
    <w:p w14:paraId="05E6B1F4" w14:textId="77777777" w:rsidR="000D03B5" w:rsidRDefault="00DC03A4">
      <w:pPr>
        <w:pStyle w:val="ListParagraph"/>
        <w:numPr>
          <w:ilvl w:val="1"/>
          <w:numId w:val="36"/>
        </w:numPr>
        <w:tabs>
          <w:tab w:val="left" w:pos="639"/>
          <w:tab w:val="left" w:pos="645"/>
        </w:tabs>
        <w:spacing w:before="1" w:line="256" w:lineRule="auto"/>
        <w:ind w:left="645" w:right="106" w:hanging="361"/>
        <w:rPr>
          <w:b/>
          <w:color w:val="343434"/>
          <w:sz w:val="20"/>
        </w:rPr>
      </w:pPr>
      <w:r>
        <w:rPr>
          <w:color w:val="343434"/>
          <w:w w:val="105"/>
          <w:sz w:val="21"/>
        </w:rPr>
        <w:t>This</w:t>
      </w:r>
      <w:r>
        <w:rPr>
          <w:color w:val="343434"/>
          <w:spacing w:val="-2"/>
          <w:w w:val="105"/>
          <w:sz w:val="21"/>
        </w:rPr>
        <w:t xml:space="preserve"> </w:t>
      </w:r>
      <w:r>
        <w:rPr>
          <w:color w:val="494949"/>
          <w:w w:val="105"/>
          <w:sz w:val="21"/>
        </w:rPr>
        <w:t>annex will</w:t>
      </w:r>
      <w:r>
        <w:rPr>
          <w:color w:val="494949"/>
          <w:spacing w:val="-3"/>
          <w:w w:val="105"/>
          <w:sz w:val="21"/>
        </w:rPr>
        <w:t xml:space="preserve"> </w:t>
      </w:r>
      <w:r>
        <w:rPr>
          <w:color w:val="343434"/>
          <w:w w:val="105"/>
          <w:sz w:val="21"/>
        </w:rPr>
        <w:t>be</w:t>
      </w:r>
      <w:r>
        <w:rPr>
          <w:color w:val="343434"/>
          <w:spacing w:val="-8"/>
          <w:w w:val="105"/>
          <w:sz w:val="21"/>
        </w:rPr>
        <w:t xml:space="preserve"> </w:t>
      </w:r>
      <w:r>
        <w:rPr>
          <w:color w:val="494949"/>
          <w:w w:val="105"/>
          <w:sz w:val="21"/>
        </w:rPr>
        <w:t>revised annually and</w:t>
      </w:r>
      <w:r>
        <w:rPr>
          <w:color w:val="494949"/>
          <w:spacing w:val="-4"/>
          <w:w w:val="105"/>
          <w:sz w:val="21"/>
        </w:rPr>
        <w:t xml:space="preserve"> </w:t>
      </w:r>
      <w:r>
        <w:rPr>
          <w:color w:val="343434"/>
          <w:w w:val="105"/>
          <w:sz w:val="21"/>
        </w:rPr>
        <w:t>upda</w:t>
      </w:r>
      <w:r>
        <w:rPr>
          <w:color w:val="5D5D5D"/>
          <w:w w:val="105"/>
          <w:sz w:val="21"/>
        </w:rPr>
        <w:t>ted</w:t>
      </w:r>
      <w:r>
        <w:rPr>
          <w:color w:val="5D5D5D"/>
          <w:spacing w:val="-5"/>
          <w:w w:val="105"/>
          <w:sz w:val="21"/>
        </w:rPr>
        <w:t xml:space="preserve"> </w:t>
      </w:r>
      <w:r>
        <w:rPr>
          <w:color w:val="494949"/>
          <w:w w:val="105"/>
          <w:sz w:val="21"/>
        </w:rPr>
        <w:t>in</w:t>
      </w:r>
      <w:r>
        <w:rPr>
          <w:color w:val="494949"/>
          <w:spacing w:val="-10"/>
          <w:w w:val="105"/>
          <w:sz w:val="21"/>
        </w:rPr>
        <w:t xml:space="preserve"> </w:t>
      </w:r>
      <w:r>
        <w:rPr>
          <w:color w:val="494949"/>
          <w:w w:val="105"/>
          <w:sz w:val="21"/>
        </w:rPr>
        <w:t>accordance w</w:t>
      </w:r>
      <w:r>
        <w:rPr>
          <w:color w:val="6E6E6E"/>
          <w:w w:val="105"/>
          <w:sz w:val="21"/>
        </w:rPr>
        <w:t>i</w:t>
      </w:r>
      <w:r>
        <w:rPr>
          <w:color w:val="494949"/>
          <w:w w:val="105"/>
          <w:sz w:val="21"/>
        </w:rPr>
        <w:t>th</w:t>
      </w:r>
      <w:r>
        <w:rPr>
          <w:color w:val="494949"/>
          <w:spacing w:val="-5"/>
          <w:w w:val="105"/>
          <w:sz w:val="21"/>
        </w:rPr>
        <w:t xml:space="preserve"> </w:t>
      </w:r>
      <w:r>
        <w:rPr>
          <w:color w:val="5D5D5D"/>
          <w:w w:val="105"/>
          <w:sz w:val="21"/>
        </w:rPr>
        <w:t xml:space="preserve">the </w:t>
      </w:r>
      <w:r>
        <w:rPr>
          <w:color w:val="343434"/>
          <w:w w:val="105"/>
          <w:sz w:val="21"/>
        </w:rPr>
        <w:t>schedule outl</w:t>
      </w:r>
      <w:r>
        <w:rPr>
          <w:color w:val="6E6E6E"/>
          <w:w w:val="105"/>
          <w:sz w:val="21"/>
        </w:rPr>
        <w:t>i</w:t>
      </w:r>
      <w:r>
        <w:rPr>
          <w:color w:val="494949"/>
          <w:w w:val="105"/>
          <w:sz w:val="21"/>
        </w:rPr>
        <w:t>ned</w:t>
      </w:r>
      <w:r>
        <w:rPr>
          <w:color w:val="494949"/>
          <w:spacing w:val="-1"/>
          <w:w w:val="105"/>
          <w:sz w:val="21"/>
        </w:rPr>
        <w:t xml:space="preserve"> </w:t>
      </w:r>
      <w:r>
        <w:rPr>
          <w:color w:val="1C1C1A"/>
          <w:w w:val="105"/>
          <w:sz w:val="21"/>
        </w:rPr>
        <w:t>i</w:t>
      </w:r>
      <w:r>
        <w:rPr>
          <w:color w:val="343434"/>
          <w:w w:val="105"/>
          <w:sz w:val="21"/>
        </w:rPr>
        <w:t xml:space="preserve">n Section </w:t>
      </w:r>
      <w:r>
        <w:rPr>
          <w:color w:val="494949"/>
          <w:w w:val="105"/>
          <w:sz w:val="21"/>
        </w:rPr>
        <w:t xml:space="preserve">X of the </w:t>
      </w:r>
      <w:r>
        <w:rPr>
          <w:color w:val="343434"/>
          <w:w w:val="105"/>
          <w:sz w:val="21"/>
        </w:rPr>
        <w:t>Basic Plan</w:t>
      </w:r>
      <w:r>
        <w:rPr>
          <w:color w:val="6E6E6E"/>
          <w:w w:val="105"/>
          <w:sz w:val="21"/>
        </w:rPr>
        <w:t>.</w:t>
      </w:r>
    </w:p>
    <w:p w14:paraId="05E6B1F5" w14:textId="77777777" w:rsidR="000D03B5" w:rsidRDefault="000D03B5">
      <w:pPr>
        <w:pStyle w:val="BodyText"/>
        <w:spacing w:before="5"/>
        <w:rPr>
          <w:sz w:val="21"/>
        </w:rPr>
      </w:pPr>
    </w:p>
    <w:p w14:paraId="05E6B1F6" w14:textId="77777777" w:rsidR="000D03B5" w:rsidRDefault="00DC03A4">
      <w:pPr>
        <w:pStyle w:val="ListParagraph"/>
        <w:numPr>
          <w:ilvl w:val="1"/>
          <w:numId w:val="36"/>
        </w:numPr>
        <w:tabs>
          <w:tab w:val="left" w:pos="636"/>
          <w:tab w:val="left" w:pos="643"/>
        </w:tabs>
        <w:spacing w:line="252" w:lineRule="auto"/>
        <w:ind w:left="643" w:right="118" w:hanging="359"/>
        <w:rPr>
          <w:b/>
          <w:color w:val="343434"/>
          <w:sz w:val="20"/>
        </w:rPr>
      </w:pPr>
      <w:r>
        <w:rPr>
          <w:color w:val="343434"/>
          <w:w w:val="105"/>
          <w:sz w:val="21"/>
        </w:rPr>
        <w:t>Departments</w:t>
      </w:r>
      <w:r>
        <w:rPr>
          <w:color w:val="343434"/>
          <w:spacing w:val="78"/>
          <w:w w:val="105"/>
          <w:sz w:val="21"/>
        </w:rPr>
        <w:t xml:space="preserve"> </w:t>
      </w:r>
      <w:r>
        <w:rPr>
          <w:color w:val="494949"/>
          <w:w w:val="105"/>
          <w:sz w:val="21"/>
        </w:rPr>
        <w:t>and</w:t>
      </w:r>
      <w:r>
        <w:rPr>
          <w:color w:val="494949"/>
          <w:spacing w:val="40"/>
          <w:w w:val="105"/>
          <w:sz w:val="21"/>
        </w:rPr>
        <w:t xml:space="preserve"> </w:t>
      </w:r>
      <w:r>
        <w:rPr>
          <w:color w:val="494949"/>
          <w:w w:val="105"/>
          <w:sz w:val="21"/>
        </w:rPr>
        <w:t>agencies</w:t>
      </w:r>
      <w:r>
        <w:rPr>
          <w:color w:val="494949"/>
          <w:spacing w:val="80"/>
          <w:w w:val="105"/>
          <w:sz w:val="21"/>
        </w:rPr>
        <w:t xml:space="preserve"> </w:t>
      </w:r>
      <w:r>
        <w:rPr>
          <w:color w:val="494949"/>
          <w:w w:val="105"/>
          <w:sz w:val="21"/>
        </w:rPr>
        <w:t>ass</w:t>
      </w:r>
      <w:r>
        <w:rPr>
          <w:color w:val="6E6E6E"/>
          <w:w w:val="105"/>
          <w:sz w:val="21"/>
        </w:rPr>
        <w:t>i</w:t>
      </w:r>
      <w:r>
        <w:rPr>
          <w:color w:val="494949"/>
          <w:w w:val="105"/>
          <w:sz w:val="21"/>
        </w:rPr>
        <w:t>gned</w:t>
      </w:r>
      <w:r>
        <w:rPr>
          <w:color w:val="494949"/>
          <w:spacing w:val="40"/>
          <w:w w:val="105"/>
          <w:sz w:val="21"/>
        </w:rPr>
        <w:t xml:space="preserve"> </w:t>
      </w:r>
      <w:r>
        <w:rPr>
          <w:color w:val="343434"/>
          <w:w w:val="105"/>
          <w:sz w:val="21"/>
        </w:rPr>
        <w:t>respo</w:t>
      </w:r>
      <w:r>
        <w:rPr>
          <w:color w:val="5D5D5D"/>
          <w:w w:val="105"/>
          <w:sz w:val="21"/>
        </w:rPr>
        <w:t>nsibil</w:t>
      </w:r>
      <w:r>
        <w:rPr>
          <w:color w:val="343434"/>
          <w:w w:val="105"/>
          <w:sz w:val="21"/>
        </w:rPr>
        <w:t>it</w:t>
      </w:r>
      <w:r>
        <w:rPr>
          <w:color w:val="5D5D5D"/>
          <w:w w:val="105"/>
          <w:sz w:val="21"/>
        </w:rPr>
        <w:t>ies</w:t>
      </w:r>
      <w:r>
        <w:rPr>
          <w:color w:val="5D5D5D"/>
          <w:spacing w:val="40"/>
          <w:w w:val="105"/>
          <w:sz w:val="21"/>
        </w:rPr>
        <w:t xml:space="preserve"> </w:t>
      </w:r>
      <w:r>
        <w:rPr>
          <w:color w:val="494949"/>
          <w:w w:val="105"/>
          <w:sz w:val="21"/>
        </w:rPr>
        <w:t>in</w:t>
      </w:r>
      <w:r>
        <w:rPr>
          <w:color w:val="494949"/>
          <w:spacing w:val="40"/>
          <w:w w:val="105"/>
          <w:sz w:val="21"/>
        </w:rPr>
        <w:t xml:space="preserve"> </w:t>
      </w:r>
      <w:r>
        <w:rPr>
          <w:color w:val="494949"/>
          <w:w w:val="105"/>
          <w:sz w:val="21"/>
        </w:rPr>
        <w:t>th</w:t>
      </w:r>
      <w:r>
        <w:rPr>
          <w:color w:val="6E6E6E"/>
          <w:w w:val="105"/>
          <w:sz w:val="21"/>
        </w:rPr>
        <w:t>i</w:t>
      </w:r>
      <w:r>
        <w:rPr>
          <w:color w:val="494949"/>
          <w:w w:val="105"/>
          <w:sz w:val="21"/>
        </w:rPr>
        <w:t>s</w:t>
      </w:r>
      <w:r>
        <w:rPr>
          <w:color w:val="494949"/>
          <w:spacing w:val="40"/>
          <w:w w:val="105"/>
          <w:sz w:val="21"/>
        </w:rPr>
        <w:t xml:space="preserve"> </w:t>
      </w:r>
      <w:r>
        <w:rPr>
          <w:color w:val="494949"/>
          <w:w w:val="105"/>
          <w:sz w:val="21"/>
        </w:rPr>
        <w:t>annex</w:t>
      </w:r>
      <w:r>
        <w:rPr>
          <w:color w:val="494949"/>
          <w:spacing w:val="72"/>
          <w:w w:val="105"/>
          <w:sz w:val="21"/>
        </w:rPr>
        <w:t xml:space="preserve"> </w:t>
      </w:r>
      <w:r>
        <w:rPr>
          <w:color w:val="494949"/>
          <w:w w:val="105"/>
          <w:sz w:val="21"/>
        </w:rPr>
        <w:t>are</w:t>
      </w:r>
      <w:r>
        <w:rPr>
          <w:color w:val="494949"/>
          <w:spacing w:val="72"/>
          <w:w w:val="105"/>
          <w:sz w:val="21"/>
        </w:rPr>
        <w:t xml:space="preserve"> </w:t>
      </w:r>
      <w:r>
        <w:rPr>
          <w:color w:val="494949"/>
          <w:w w:val="105"/>
          <w:sz w:val="21"/>
        </w:rPr>
        <w:t>responsible</w:t>
      </w:r>
      <w:r>
        <w:rPr>
          <w:color w:val="494949"/>
          <w:spacing w:val="40"/>
          <w:w w:val="105"/>
          <w:sz w:val="21"/>
        </w:rPr>
        <w:t xml:space="preserve"> </w:t>
      </w:r>
      <w:r>
        <w:rPr>
          <w:color w:val="343434"/>
          <w:w w:val="105"/>
          <w:sz w:val="21"/>
        </w:rPr>
        <w:t xml:space="preserve">for developing and </w:t>
      </w:r>
      <w:r>
        <w:rPr>
          <w:color w:val="494949"/>
          <w:w w:val="105"/>
          <w:sz w:val="21"/>
        </w:rPr>
        <w:t xml:space="preserve">maintaining SOPs covering those </w:t>
      </w:r>
      <w:r>
        <w:rPr>
          <w:color w:val="343434"/>
          <w:w w:val="105"/>
          <w:sz w:val="21"/>
        </w:rPr>
        <w:t>respons</w:t>
      </w:r>
      <w:r>
        <w:rPr>
          <w:color w:val="6E6E6E"/>
          <w:w w:val="105"/>
          <w:sz w:val="21"/>
        </w:rPr>
        <w:t>i</w:t>
      </w:r>
      <w:r>
        <w:rPr>
          <w:color w:val="494949"/>
          <w:w w:val="105"/>
          <w:sz w:val="21"/>
        </w:rPr>
        <w:t>bi</w:t>
      </w:r>
      <w:r>
        <w:rPr>
          <w:color w:val="6E6E6E"/>
          <w:w w:val="105"/>
          <w:sz w:val="21"/>
        </w:rPr>
        <w:t>l</w:t>
      </w:r>
      <w:r>
        <w:rPr>
          <w:color w:val="343434"/>
          <w:w w:val="105"/>
          <w:sz w:val="21"/>
        </w:rPr>
        <w:t>i</w:t>
      </w:r>
      <w:r>
        <w:rPr>
          <w:color w:val="5D5D5D"/>
          <w:w w:val="105"/>
          <w:sz w:val="21"/>
        </w:rPr>
        <w:t>ties.</w:t>
      </w:r>
    </w:p>
    <w:p w14:paraId="05E6B1F7" w14:textId="77777777" w:rsidR="000D03B5" w:rsidRDefault="00DC03A4">
      <w:pPr>
        <w:tabs>
          <w:tab w:val="left" w:pos="995"/>
        </w:tabs>
        <w:spacing w:before="162"/>
        <w:ind w:left="104"/>
        <w:rPr>
          <w:b/>
          <w:sz w:val="20"/>
        </w:rPr>
      </w:pPr>
      <w:r>
        <w:rPr>
          <w:noProof/>
        </w:rPr>
        <mc:AlternateContent>
          <mc:Choice Requires="wps">
            <w:drawing>
              <wp:anchor distT="0" distB="0" distL="0" distR="0" simplePos="0" relativeHeight="483810816" behindDoc="1" locked="0" layoutInCell="1" allowOverlap="1" wp14:anchorId="05E6B84F" wp14:editId="05E6B850">
                <wp:simplePos x="0" y="0"/>
                <wp:positionH relativeFrom="page">
                  <wp:posOffset>891418</wp:posOffset>
                </wp:positionH>
                <wp:positionV relativeFrom="paragraph">
                  <wp:posOffset>163530</wp:posOffset>
                </wp:positionV>
                <wp:extent cx="6081395" cy="127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1270"/>
                        </a:xfrm>
                        <a:custGeom>
                          <a:avLst/>
                          <a:gdLst/>
                          <a:ahLst/>
                          <a:cxnLst/>
                          <a:rect l="l" t="t" r="r" b="b"/>
                          <a:pathLst>
                            <a:path w="6081395">
                              <a:moveTo>
                                <a:pt x="0" y="0"/>
                              </a:moveTo>
                              <a:lnTo>
                                <a:pt x="6081184"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F7170C" id="Graphic 339" o:spid="_x0000_s1026" style="position:absolute;margin-left:70.2pt;margin-top:12.9pt;width:478.85pt;height:.1pt;z-index:-19505664;visibility:visible;mso-wrap-style:square;mso-wrap-distance-left:0;mso-wrap-distance-top:0;mso-wrap-distance-right:0;mso-wrap-distance-bottom:0;mso-position-horizontal:absolute;mso-position-horizontal-relative:page;mso-position-vertical:absolute;mso-position-vertical-relative:text;v-text-anchor:top" coordsize="6081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" path="m,l6081184,e" filled="f" strokeweight=".25431mm">
                <v:path arrowok="t"/>
                <w10:wrap anchorx="page"/>
              </v:shape>
            </w:pict>
          </mc:Fallback>
        </mc:AlternateContent>
      </w:r>
      <w:r>
        <w:rPr>
          <w:noProof/>
        </w:rPr>
        <mc:AlternateContent>
          <mc:Choice Requires="wpg">
            <w:drawing>
              <wp:anchor distT="0" distB="0" distL="0" distR="0" simplePos="0" relativeHeight="483811328" behindDoc="1" locked="0" layoutInCell="1" allowOverlap="1" wp14:anchorId="05E6B851" wp14:editId="05E6B852">
                <wp:simplePos x="0" y="0"/>
                <wp:positionH relativeFrom="page">
                  <wp:posOffset>840875</wp:posOffset>
                </wp:positionH>
                <wp:positionV relativeFrom="paragraph">
                  <wp:posOffset>328067</wp:posOffset>
                </wp:positionV>
                <wp:extent cx="6132195" cy="32384"/>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195" cy="32384"/>
                          <a:chOff x="0" y="0"/>
                          <a:chExt cx="6132195" cy="32384"/>
                        </a:xfrm>
                      </wpg:grpSpPr>
                      <wps:wsp>
                        <wps:cNvPr id="342" name="Graphic 341"/>
                        <wps:cNvSpPr/>
                        <wps:spPr>
                          <a:xfrm>
                            <a:off x="26120" y="27719"/>
                            <a:ext cx="6106160" cy="1270"/>
                          </a:xfrm>
                          <a:custGeom>
                            <a:avLst/>
                            <a:gdLst/>
                            <a:ahLst/>
                            <a:cxnLst/>
                            <a:rect l="l" t="t" r="r" b="b"/>
                            <a:pathLst>
                              <a:path w="6106160">
                                <a:moveTo>
                                  <a:pt x="0" y="0"/>
                                </a:moveTo>
                                <a:lnTo>
                                  <a:pt x="6105606" y="0"/>
                                </a:lnTo>
                              </a:path>
                            </a:pathLst>
                          </a:custGeom>
                          <a:ln w="9155">
                            <a:solidFill>
                              <a:srgbClr val="000000"/>
                            </a:solidFill>
                            <a:prstDash val="solid"/>
                          </a:ln>
                        </wps:spPr>
                        <wps:bodyPr wrap="square" lIns="0" tIns="0" rIns="0" bIns="0" rtlCol="0">
                          <a:prstTxWarp prst="textNoShape">
                            <a:avLst/>
                          </a:prstTxWarp>
                          <a:noAutofit/>
                        </wps:bodyPr>
                      </wps:wsp>
                      <wps:wsp>
                        <wps:cNvPr id="343" name="Graphic 342"/>
                        <wps:cNvSpPr/>
                        <wps:spPr>
                          <a:xfrm>
                            <a:off x="0" y="6357"/>
                            <a:ext cx="12700" cy="1270"/>
                          </a:xfrm>
                          <a:custGeom>
                            <a:avLst/>
                            <a:gdLst/>
                            <a:ahLst/>
                            <a:cxnLst/>
                            <a:rect l="l" t="t" r="r" b="b"/>
                            <a:pathLst>
                              <a:path w="12700">
                                <a:moveTo>
                                  <a:pt x="0" y="0"/>
                                </a:moveTo>
                                <a:lnTo>
                                  <a:pt x="12211" y="0"/>
                                </a:lnTo>
                              </a:path>
                            </a:pathLst>
                          </a:custGeom>
                          <a:ln w="12715">
                            <a:solidFill>
                              <a:srgbClr val="494949"/>
                            </a:solidFill>
                            <a:prstDash val="solid"/>
                          </a:ln>
                        </wps:spPr>
                        <wps:bodyPr wrap="square" lIns="0" tIns="0" rIns="0" bIns="0" rtlCol="0">
                          <a:prstTxWarp prst="textNoShape">
                            <a:avLst/>
                          </a:prstTxWarp>
                          <a:noAutofit/>
                        </wps:bodyPr>
                      </wps:wsp>
                    </wpg:wgp>
                  </a:graphicData>
                </a:graphic>
              </wp:anchor>
            </w:drawing>
          </mc:Choice>
          <mc:Fallback>
            <w:pict>
              <v:group w14:anchorId="2CAA79C3" id="Group 340" o:spid="_x0000_s1026" style="position:absolute;margin-left:66.2pt;margin-top:25.85pt;width:482.85pt;height:2.55pt;z-index:-19505152;mso-wrap-distance-left:0;mso-wrap-distance-right:0;mso-position-horizontal-relative:page" coordsize="6132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">
                <v:shape id="Graphic 341" o:spid="_x0000_s1027" style="position:absolute;left:261;top:277;width:61061;height:12;visibility:visible;mso-wrap-style:square;v-text-anchor:top" coordsize="6106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" path="m,l6105606,e" filled="f" strokeweight=".25431mm">
                  <v:path arrowok="t"/>
                </v:shape>
                <v:shape id="Graphic 342" o:spid="_x0000_s1028" style="position:absolute;top:63;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" path="m,l12211,e" filled="f" strokecolor="#494949" strokeweight=".35319mm">
                  <v:path arrowok="t"/>
                </v:shape>
                <w10:wrap anchorx="page"/>
              </v:group>
            </w:pict>
          </mc:Fallback>
        </mc:AlternateContent>
      </w:r>
      <w:r>
        <w:rPr>
          <w:color w:val="494949"/>
          <w:spacing w:val="-42"/>
          <w:position w:val="-2"/>
          <w:sz w:val="39"/>
        </w:rPr>
        <w:t>I</w:t>
      </w:r>
      <w:r>
        <w:rPr>
          <w:color w:val="494949"/>
          <w:spacing w:val="9"/>
          <w:position w:val="-2"/>
          <w:sz w:val="39"/>
        </w:rPr>
        <w:t xml:space="preserve"> </w:t>
      </w:r>
      <w:r>
        <w:rPr>
          <w:b/>
          <w:color w:val="343434"/>
          <w:spacing w:val="-5"/>
          <w:position w:val="-2"/>
          <w:sz w:val="20"/>
        </w:rPr>
        <w:t>XI.</w:t>
      </w:r>
      <w:r>
        <w:rPr>
          <w:b/>
          <w:color w:val="343434"/>
          <w:position w:val="-2"/>
          <w:sz w:val="20"/>
        </w:rPr>
        <w:tab/>
      </w:r>
      <w:r>
        <w:rPr>
          <w:b/>
          <w:color w:val="343434"/>
          <w:spacing w:val="-2"/>
          <w:sz w:val="20"/>
        </w:rPr>
        <w:t>REFERENCES</w:t>
      </w:r>
    </w:p>
    <w:p w14:paraId="05E6B1F8" w14:textId="77777777" w:rsidR="000D03B5" w:rsidRDefault="00DC03A4">
      <w:pPr>
        <w:pStyle w:val="ListParagraph"/>
        <w:numPr>
          <w:ilvl w:val="0"/>
          <w:numId w:val="1"/>
        </w:numPr>
        <w:tabs>
          <w:tab w:val="left" w:pos="648"/>
        </w:tabs>
        <w:spacing w:before="224"/>
        <w:ind w:left="648" w:hanging="359"/>
        <w:rPr>
          <w:b/>
          <w:color w:val="343434"/>
        </w:rPr>
      </w:pPr>
      <w:r>
        <w:rPr>
          <w:color w:val="343434"/>
          <w:sz w:val="21"/>
        </w:rPr>
        <w:t>Annex</w:t>
      </w:r>
      <w:r>
        <w:rPr>
          <w:color w:val="343434"/>
          <w:spacing w:val="30"/>
          <w:sz w:val="21"/>
        </w:rPr>
        <w:t xml:space="preserve"> </w:t>
      </w:r>
      <w:r>
        <w:rPr>
          <w:color w:val="494949"/>
          <w:sz w:val="21"/>
        </w:rPr>
        <w:t>A</w:t>
      </w:r>
      <w:r>
        <w:rPr>
          <w:color w:val="494949"/>
          <w:spacing w:val="20"/>
          <w:sz w:val="21"/>
        </w:rPr>
        <w:t xml:space="preserve"> </w:t>
      </w:r>
      <w:r>
        <w:rPr>
          <w:color w:val="494949"/>
          <w:sz w:val="21"/>
        </w:rPr>
        <w:t>(Warning)</w:t>
      </w:r>
      <w:r>
        <w:rPr>
          <w:color w:val="494949"/>
          <w:spacing w:val="21"/>
          <w:sz w:val="21"/>
        </w:rPr>
        <w:t xml:space="preserve"> </w:t>
      </w:r>
      <w:r>
        <w:rPr>
          <w:color w:val="343434"/>
          <w:sz w:val="21"/>
        </w:rPr>
        <w:t>to</w:t>
      </w:r>
      <w:r>
        <w:rPr>
          <w:color w:val="343434"/>
          <w:spacing w:val="11"/>
          <w:sz w:val="21"/>
        </w:rPr>
        <w:t xml:space="preserve"> </w:t>
      </w:r>
      <w:r>
        <w:rPr>
          <w:color w:val="343434"/>
          <w:sz w:val="21"/>
        </w:rPr>
        <w:t>the</w:t>
      </w:r>
      <w:r>
        <w:rPr>
          <w:color w:val="343434"/>
          <w:spacing w:val="15"/>
          <w:sz w:val="21"/>
        </w:rPr>
        <w:t xml:space="preserve"> </w:t>
      </w:r>
      <w:r>
        <w:rPr>
          <w:i/>
          <w:color w:val="343434"/>
          <w:sz w:val="21"/>
        </w:rPr>
        <w:t>State</w:t>
      </w:r>
      <w:r>
        <w:rPr>
          <w:i/>
          <w:color w:val="343434"/>
          <w:spacing w:val="19"/>
          <w:sz w:val="21"/>
        </w:rPr>
        <w:t xml:space="preserve"> </w:t>
      </w:r>
      <w:r>
        <w:rPr>
          <w:i/>
          <w:color w:val="494949"/>
          <w:sz w:val="21"/>
        </w:rPr>
        <w:t>of</w:t>
      </w:r>
      <w:r>
        <w:rPr>
          <w:i/>
          <w:color w:val="494949"/>
          <w:spacing w:val="26"/>
          <w:sz w:val="21"/>
        </w:rPr>
        <w:t xml:space="preserve"> </w:t>
      </w:r>
      <w:r>
        <w:rPr>
          <w:i/>
          <w:color w:val="494949"/>
          <w:sz w:val="21"/>
        </w:rPr>
        <w:t>Texas</w:t>
      </w:r>
      <w:r>
        <w:rPr>
          <w:i/>
          <w:color w:val="494949"/>
          <w:spacing w:val="18"/>
          <w:sz w:val="21"/>
        </w:rPr>
        <w:t xml:space="preserve"> </w:t>
      </w:r>
      <w:r>
        <w:rPr>
          <w:i/>
          <w:color w:val="494949"/>
          <w:sz w:val="21"/>
        </w:rPr>
        <w:t>Emergency</w:t>
      </w:r>
      <w:r>
        <w:rPr>
          <w:i/>
          <w:color w:val="494949"/>
          <w:spacing w:val="38"/>
          <w:sz w:val="21"/>
        </w:rPr>
        <w:t xml:space="preserve"> </w:t>
      </w:r>
      <w:r>
        <w:rPr>
          <w:i/>
          <w:color w:val="494949"/>
          <w:sz w:val="21"/>
        </w:rPr>
        <w:t>Management</w:t>
      </w:r>
      <w:r>
        <w:rPr>
          <w:i/>
          <w:color w:val="494949"/>
          <w:spacing w:val="46"/>
          <w:sz w:val="21"/>
        </w:rPr>
        <w:t xml:space="preserve"> </w:t>
      </w:r>
      <w:r>
        <w:rPr>
          <w:i/>
          <w:color w:val="494949"/>
          <w:spacing w:val="-4"/>
          <w:sz w:val="21"/>
        </w:rPr>
        <w:t>Plan</w:t>
      </w:r>
    </w:p>
    <w:p w14:paraId="05E6B1F9" w14:textId="77777777" w:rsidR="000D03B5" w:rsidRDefault="000D03B5">
      <w:pPr>
        <w:pStyle w:val="BodyText"/>
        <w:spacing w:before="1"/>
        <w:rPr>
          <w:i/>
          <w:sz w:val="23"/>
        </w:rPr>
      </w:pPr>
    </w:p>
    <w:p w14:paraId="05E6B1FA" w14:textId="77777777" w:rsidR="000D03B5" w:rsidRDefault="00DC03A4">
      <w:pPr>
        <w:pStyle w:val="ListParagraph"/>
        <w:numPr>
          <w:ilvl w:val="0"/>
          <w:numId w:val="1"/>
        </w:numPr>
        <w:tabs>
          <w:tab w:val="left" w:pos="644"/>
        </w:tabs>
        <w:ind w:left="644" w:hanging="360"/>
        <w:rPr>
          <w:b/>
          <w:color w:val="343434"/>
          <w:sz w:val="20"/>
        </w:rPr>
      </w:pPr>
      <w:r>
        <w:rPr>
          <w:color w:val="343434"/>
          <w:w w:val="105"/>
          <w:sz w:val="21"/>
        </w:rPr>
        <w:t>Annex</w:t>
      </w:r>
      <w:r>
        <w:rPr>
          <w:color w:val="343434"/>
          <w:spacing w:val="-6"/>
          <w:w w:val="105"/>
          <w:sz w:val="21"/>
        </w:rPr>
        <w:t xml:space="preserve"> </w:t>
      </w:r>
      <w:r>
        <w:rPr>
          <w:color w:val="494949"/>
          <w:w w:val="105"/>
          <w:sz w:val="21"/>
        </w:rPr>
        <w:t>E</w:t>
      </w:r>
      <w:r>
        <w:rPr>
          <w:color w:val="494949"/>
          <w:spacing w:val="-14"/>
          <w:w w:val="105"/>
          <w:sz w:val="21"/>
        </w:rPr>
        <w:t xml:space="preserve"> </w:t>
      </w:r>
      <w:r>
        <w:rPr>
          <w:color w:val="494949"/>
          <w:w w:val="105"/>
          <w:sz w:val="21"/>
        </w:rPr>
        <w:t>(Evacuation)</w:t>
      </w:r>
      <w:r>
        <w:rPr>
          <w:color w:val="494949"/>
          <w:spacing w:val="1"/>
          <w:w w:val="105"/>
          <w:sz w:val="21"/>
        </w:rPr>
        <w:t xml:space="preserve"> </w:t>
      </w:r>
      <w:r>
        <w:rPr>
          <w:color w:val="494949"/>
          <w:w w:val="105"/>
          <w:sz w:val="21"/>
        </w:rPr>
        <w:t>to</w:t>
      </w:r>
      <w:r>
        <w:rPr>
          <w:color w:val="494949"/>
          <w:spacing w:val="-13"/>
          <w:w w:val="105"/>
          <w:sz w:val="21"/>
        </w:rPr>
        <w:t xml:space="preserve"> </w:t>
      </w:r>
      <w:r>
        <w:rPr>
          <w:color w:val="494949"/>
          <w:w w:val="105"/>
          <w:sz w:val="21"/>
        </w:rPr>
        <w:t>the</w:t>
      </w:r>
      <w:r>
        <w:rPr>
          <w:color w:val="494949"/>
          <w:spacing w:val="-9"/>
          <w:w w:val="105"/>
          <w:sz w:val="21"/>
        </w:rPr>
        <w:t xml:space="preserve"> </w:t>
      </w:r>
      <w:r>
        <w:rPr>
          <w:i/>
          <w:color w:val="343434"/>
          <w:w w:val="105"/>
          <w:sz w:val="21"/>
        </w:rPr>
        <w:t>State</w:t>
      </w:r>
      <w:r>
        <w:rPr>
          <w:i/>
          <w:color w:val="343434"/>
          <w:spacing w:val="-5"/>
          <w:w w:val="105"/>
          <w:sz w:val="21"/>
        </w:rPr>
        <w:t xml:space="preserve"> </w:t>
      </w:r>
      <w:r>
        <w:rPr>
          <w:i/>
          <w:color w:val="494949"/>
          <w:w w:val="105"/>
          <w:sz w:val="21"/>
        </w:rPr>
        <w:t>of</w:t>
      </w:r>
      <w:r>
        <w:rPr>
          <w:i/>
          <w:color w:val="494949"/>
          <w:spacing w:val="-7"/>
          <w:w w:val="105"/>
          <w:sz w:val="21"/>
        </w:rPr>
        <w:t xml:space="preserve"> </w:t>
      </w:r>
      <w:r>
        <w:rPr>
          <w:i/>
          <w:color w:val="343434"/>
          <w:w w:val="105"/>
          <w:sz w:val="21"/>
        </w:rPr>
        <w:t>Texas</w:t>
      </w:r>
      <w:r>
        <w:rPr>
          <w:i/>
          <w:color w:val="343434"/>
          <w:spacing w:val="-3"/>
          <w:w w:val="105"/>
          <w:sz w:val="21"/>
        </w:rPr>
        <w:t xml:space="preserve"> </w:t>
      </w:r>
      <w:r>
        <w:rPr>
          <w:i/>
          <w:color w:val="494949"/>
          <w:w w:val="105"/>
          <w:sz w:val="21"/>
        </w:rPr>
        <w:t>Emergency</w:t>
      </w:r>
      <w:r>
        <w:rPr>
          <w:i/>
          <w:color w:val="494949"/>
          <w:spacing w:val="5"/>
          <w:w w:val="105"/>
          <w:sz w:val="21"/>
        </w:rPr>
        <w:t xml:space="preserve"> </w:t>
      </w:r>
      <w:r>
        <w:rPr>
          <w:i/>
          <w:color w:val="343434"/>
          <w:w w:val="105"/>
          <w:sz w:val="21"/>
        </w:rPr>
        <w:t>Manage</w:t>
      </w:r>
      <w:r>
        <w:rPr>
          <w:i/>
          <w:color w:val="5D5D5D"/>
          <w:w w:val="105"/>
          <w:sz w:val="21"/>
        </w:rPr>
        <w:t>ment</w:t>
      </w:r>
      <w:r>
        <w:rPr>
          <w:i/>
          <w:color w:val="5D5D5D"/>
          <w:spacing w:val="-16"/>
          <w:w w:val="105"/>
          <w:sz w:val="21"/>
        </w:rPr>
        <w:t xml:space="preserve"> </w:t>
      </w:r>
      <w:r>
        <w:rPr>
          <w:i/>
          <w:color w:val="494949"/>
          <w:spacing w:val="-4"/>
          <w:w w:val="105"/>
          <w:sz w:val="21"/>
        </w:rPr>
        <w:t>Plan</w:t>
      </w:r>
    </w:p>
    <w:p w14:paraId="05E6B1FB" w14:textId="77777777" w:rsidR="000D03B5" w:rsidRDefault="000D03B5">
      <w:pPr>
        <w:pStyle w:val="BodyText"/>
        <w:spacing w:before="10"/>
        <w:rPr>
          <w:i/>
          <w:sz w:val="22"/>
        </w:rPr>
      </w:pPr>
    </w:p>
    <w:p w14:paraId="05E6B1FC" w14:textId="77777777" w:rsidR="000D03B5" w:rsidRDefault="00DC03A4">
      <w:pPr>
        <w:pStyle w:val="ListParagraph"/>
        <w:numPr>
          <w:ilvl w:val="0"/>
          <w:numId w:val="1"/>
        </w:numPr>
        <w:tabs>
          <w:tab w:val="left" w:pos="643"/>
        </w:tabs>
        <w:ind w:left="643" w:hanging="354"/>
        <w:rPr>
          <w:b/>
          <w:color w:val="343434"/>
          <w:sz w:val="20"/>
        </w:rPr>
      </w:pPr>
      <w:r>
        <w:rPr>
          <w:color w:val="343434"/>
          <w:w w:val="105"/>
          <w:sz w:val="21"/>
        </w:rPr>
        <w:t>A</w:t>
      </w:r>
      <w:r>
        <w:rPr>
          <w:color w:val="1C1C1A"/>
          <w:w w:val="105"/>
          <w:sz w:val="21"/>
        </w:rPr>
        <w:t>n</w:t>
      </w:r>
      <w:r>
        <w:rPr>
          <w:color w:val="494949"/>
          <w:w w:val="105"/>
          <w:sz w:val="21"/>
        </w:rPr>
        <w:t>nex</w:t>
      </w:r>
      <w:r>
        <w:rPr>
          <w:color w:val="494949"/>
          <w:spacing w:val="-15"/>
          <w:w w:val="105"/>
          <w:sz w:val="21"/>
        </w:rPr>
        <w:t xml:space="preserve"> </w:t>
      </w:r>
      <w:r>
        <w:rPr>
          <w:color w:val="494949"/>
          <w:w w:val="105"/>
          <w:sz w:val="21"/>
        </w:rPr>
        <w:t>G</w:t>
      </w:r>
      <w:r>
        <w:rPr>
          <w:color w:val="494949"/>
          <w:spacing w:val="-15"/>
          <w:w w:val="105"/>
          <w:sz w:val="21"/>
        </w:rPr>
        <w:t xml:space="preserve"> </w:t>
      </w:r>
      <w:r>
        <w:rPr>
          <w:color w:val="494949"/>
          <w:w w:val="105"/>
          <w:sz w:val="21"/>
        </w:rPr>
        <w:t>(Law</w:t>
      </w:r>
      <w:r>
        <w:rPr>
          <w:color w:val="494949"/>
          <w:spacing w:val="-12"/>
          <w:w w:val="105"/>
          <w:sz w:val="21"/>
        </w:rPr>
        <w:t xml:space="preserve"> </w:t>
      </w:r>
      <w:r>
        <w:rPr>
          <w:color w:val="494949"/>
          <w:w w:val="105"/>
          <w:sz w:val="21"/>
        </w:rPr>
        <w:t>Enforcement)</w:t>
      </w:r>
      <w:r>
        <w:rPr>
          <w:color w:val="494949"/>
          <w:spacing w:val="7"/>
          <w:w w:val="105"/>
          <w:sz w:val="21"/>
        </w:rPr>
        <w:t xml:space="preserve"> </w:t>
      </w:r>
      <w:r>
        <w:rPr>
          <w:color w:val="494949"/>
          <w:w w:val="105"/>
          <w:sz w:val="21"/>
        </w:rPr>
        <w:t>to</w:t>
      </w:r>
      <w:r>
        <w:rPr>
          <w:color w:val="494949"/>
          <w:spacing w:val="-13"/>
          <w:w w:val="105"/>
          <w:sz w:val="21"/>
        </w:rPr>
        <w:t xml:space="preserve"> </w:t>
      </w:r>
      <w:r>
        <w:rPr>
          <w:color w:val="494949"/>
          <w:w w:val="105"/>
          <w:sz w:val="21"/>
        </w:rPr>
        <w:t>the</w:t>
      </w:r>
      <w:r>
        <w:rPr>
          <w:color w:val="494949"/>
          <w:spacing w:val="-9"/>
          <w:w w:val="105"/>
          <w:sz w:val="21"/>
        </w:rPr>
        <w:t xml:space="preserve"> </w:t>
      </w:r>
      <w:r>
        <w:rPr>
          <w:i/>
          <w:color w:val="494949"/>
          <w:w w:val="105"/>
          <w:sz w:val="21"/>
        </w:rPr>
        <w:t>State</w:t>
      </w:r>
      <w:r>
        <w:rPr>
          <w:i/>
          <w:color w:val="494949"/>
          <w:spacing w:val="-5"/>
          <w:w w:val="105"/>
          <w:sz w:val="21"/>
        </w:rPr>
        <w:t xml:space="preserve"> </w:t>
      </w:r>
      <w:r>
        <w:rPr>
          <w:i/>
          <w:color w:val="494949"/>
          <w:w w:val="105"/>
          <w:sz w:val="21"/>
        </w:rPr>
        <w:t>of</w:t>
      </w:r>
      <w:r>
        <w:rPr>
          <w:i/>
          <w:color w:val="494949"/>
          <w:spacing w:val="-7"/>
          <w:w w:val="105"/>
          <w:sz w:val="21"/>
        </w:rPr>
        <w:t xml:space="preserve"> </w:t>
      </w:r>
      <w:r>
        <w:rPr>
          <w:i/>
          <w:color w:val="494949"/>
          <w:w w:val="105"/>
          <w:sz w:val="21"/>
        </w:rPr>
        <w:t>Texas</w:t>
      </w:r>
      <w:r>
        <w:rPr>
          <w:i/>
          <w:color w:val="494949"/>
          <w:spacing w:val="-8"/>
          <w:w w:val="105"/>
          <w:sz w:val="21"/>
        </w:rPr>
        <w:t xml:space="preserve"> </w:t>
      </w:r>
      <w:r>
        <w:rPr>
          <w:i/>
          <w:color w:val="494949"/>
          <w:w w:val="105"/>
          <w:sz w:val="21"/>
        </w:rPr>
        <w:t>Emergency</w:t>
      </w:r>
      <w:r>
        <w:rPr>
          <w:i/>
          <w:color w:val="494949"/>
          <w:spacing w:val="-4"/>
          <w:w w:val="105"/>
          <w:sz w:val="21"/>
        </w:rPr>
        <w:t xml:space="preserve"> </w:t>
      </w:r>
      <w:r>
        <w:rPr>
          <w:i/>
          <w:color w:val="494949"/>
          <w:w w:val="105"/>
          <w:sz w:val="21"/>
        </w:rPr>
        <w:t>Management</w:t>
      </w:r>
      <w:r>
        <w:rPr>
          <w:i/>
          <w:color w:val="494949"/>
          <w:spacing w:val="10"/>
          <w:w w:val="105"/>
          <w:sz w:val="21"/>
        </w:rPr>
        <w:t xml:space="preserve"> </w:t>
      </w:r>
      <w:r>
        <w:rPr>
          <w:i/>
          <w:color w:val="343434"/>
          <w:spacing w:val="-4"/>
          <w:w w:val="105"/>
          <w:sz w:val="21"/>
        </w:rPr>
        <w:t>Plan</w:t>
      </w:r>
    </w:p>
    <w:p w14:paraId="05E6B1FD" w14:textId="77777777" w:rsidR="000D03B5" w:rsidRDefault="000D03B5">
      <w:pPr>
        <w:pStyle w:val="BodyText"/>
        <w:spacing w:before="6"/>
        <w:rPr>
          <w:i/>
          <w:sz w:val="22"/>
        </w:rPr>
      </w:pPr>
    </w:p>
    <w:p w14:paraId="05E6B1FE" w14:textId="77777777" w:rsidR="000D03B5" w:rsidRDefault="00DC03A4">
      <w:pPr>
        <w:pStyle w:val="ListParagraph"/>
        <w:numPr>
          <w:ilvl w:val="0"/>
          <w:numId w:val="1"/>
        </w:numPr>
        <w:tabs>
          <w:tab w:val="left" w:pos="648"/>
        </w:tabs>
        <w:ind w:left="648"/>
        <w:rPr>
          <w:b/>
          <w:color w:val="343434"/>
        </w:rPr>
      </w:pPr>
      <w:r>
        <w:rPr>
          <w:color w:val="343434"/>
          <w:w w:val="105"/>
          <w:sz w:val="21"/>
        </w:rPr>
        <w:t>Annex</w:t>
      </w:r>
      <w:r>
        <w:rPr>
          <w:color w:val="343434"/>
          <w:spacing w:val="-3"/>
          <w:w w:val="105"/>
          <w:sz w:val="21"/>
        </w:rPr>
        <w:t xml:space="preserve"> </w:t>
      </w:r>
      <w:r>
        <w:rPr>
          <w:color w:val="494949"/>
          <w:w w:val="105"/>
          <w:sz w:val="21"/>
        </w:rPr>
        <w:t>V</w:t>
      </w:r>
      <w:r>
        <w:rPr>
          <w:color w:val="494949"/>
          <w:spacing w:val="-15"/>
          <w:w w:val="105"/>
          <w:sz w:val="21"/>
        </w:rPr>
        <w:t xml:space="preserve"> </w:t>
      </w:r>
      <w:r>
        <w:rPr>
          <w:color w:val="494949"/>
          <w:w w:val="105"/>
          <w:sz w:val="21"/>
        </w:rPr>
        <w:t>(Terrorist</w:t>
      </w:r>
      <w:r>
        <w:rPr>
          <w:color w:val="494949"/>
          <w:spacing w:val="-2"/>
          <w:w w:val="105"/>
          <w:sz w:val="21"/>
        </w:rPr>
        <w:t xml:space="preserve"> </w:t>
      </w:r>
      <w:r>
        <w:rPr>
          <w:color w:val="343434"/>
          <w:w w:val="105"/>
          <w:sz w:val="21"/>
        </w:rPr>
        <w:t>Incident</w:t>
      </w:r>
      <w:r>
        <w:rPr>
          <w:color w:val="343434"/>
          <w:spacing w:val="-4"/>
          <w:w w:val="105"/>
          <w:sz w:val="21"/>
        </w:rPr>
        <w:t xml:space="preserve"> </w:t>
      </w:r>
      <w:r>
        <w:rPr>
          <w:color w:val="494949"/>
          <w:w w:val="105"/>
          <w:sz w:val="21"/>
        </w:rPr>
        <w:t>Response)</w:t>
      </w:r>
      <w:r>
        <w:rPr>
          <w:color w:val="494949"/>
          <w:spacing w:val="-3"/>
          <w:w w:val="105"/>
          <w:sz w:val="21"/>
        </w:rPr>
        <w:t xml:space="preserve"> </w:t>
      </w:r>
      <w:r>
        <w:rPr>
          <w:color w:val="494949"/>
          <w:w w:val="105"/>
          <w:sz w:val="21"/>
        </w:rPr>
        <w:t>to</w:t>
      </w:r>
      <w:r>
        <w:rPr>
          <w:color w:val="494949"/>
          <w:spacing w:val="-16"/>
          <w:w w:val="105"/>
          <w:sz w:val="21"/>
        </w:rPr>
        <w:t xml:space="preserve"> </w:t>
      </w:r>
      <w:r>
        <w:rPr>
          <w:color w:val="494949"/>
          <w:w w:val="105"/>
          <w:sz w:val="21"/>
        </w:rPr>
        <w:t>the</w:t>
      </w:r>
      <w:r>
        <w:rPr>
          <w:color w:val="494949"/>
          <w:spacing w:val="-9"/>
          <w:w w:val="105"/>
          <w:sz w:val="21"/>
        </w:rPr>
        <w:t xml:space="preserve"> </w:t>
      </w:r>
      <w:r>
        <w:rPr>
          <w:i/>
          <w:color w:val="494949"/>
          <w:w w:val="105"/>
          <w:sz w:val="21"/>
        </w:rPr>
        <w:t>State</w:t>
      </w:r>
      <w:r>
        <w:rPr>
          <w:i/>
          <w:color w:val="494949"/>
          <w:spacing w:val="-8"/>
          <w:w w:val="105"/>
          <w:sz w:val="21"/>
        </w:rPr>
        <w:t xml:space="preserve"> </w:t>
      </w:r>
      <w:r>
        <w:rPr>
          <w:i/>
          <w:color w:val="494949"/>
          <w:w w:val="105"/>
          <w:sz w:val="21"/>
        </w:rPr>
        <w:t>of</w:t>
      </w:r>
      <w:r>
        <w:rPr>
          <w:i/>
          <w:color w:val="494949"/>
          <w:spacing w:val="-13"/>
          <w:w w:val="105"/>
          <w:sz w:val="21"/>
        </w:rPr>
        <w:t xml:space="preserve"> </w:t>
      </w:r>
      <w:r>
        <w:rPr>
          <w:i/>
          <w:color w:val="494949"/>
          <w:w w:val="105"/>
          <w:sz w:val="21"/>
        </w:rPr>
        <w:t>Texas</w:t>
      </w:r>
      <w:r>
        <w:rPr>
          <w:i/>
          <w:color w:val="494949"/>
          <w:spacing w:val="-11"/>
          <w:w w:val="105"/>
          <w:sz w:val="21"/>
        </w:rPr>
        <w:t xml:space="preserve"> </w:t>
      </w:r>
      <w:r>
        <w:rPr>
          <w:i/>
          <w:color w:val="494949"/>
          <w:w w:val="105"/>
          <w:sz w:val="21"/>
        </w:rPr>
        <w:t>Emergency</w:t>
      </w:r>
      <w:r>
        <w:rPr>
          <w:i/>
          <w:color w:val="494949"/>
          <w:spacing w:val="-4"/>
          <w:w w:val="105"/>
          <w:sz w:val="21"/>
        </w:rPr>
        <w:t xml:space="preserve"> </w:t>
      </w:r>
      <w:r>
        <w:rPr>
          <w:i/>
          <w:color w:val="494949"/>
          <w:w w:val="105"/>
          <w:sz w:val="21"/>
        </w:rPr>
        <w:t>Management</w:t>
      </w:r>
      <w:r>
        <w:rPr>
          <w:i/>
          <w:color w:val="494949"/>
          <w:spacing w:val="6"/>
          <w:w w:val="105"/>
          <w:sz w:val="21"/>
        </w:rPr>
        <w:t xml:space="preserve"> </w:t>
      </w:r>
      <w:r>
        <w:rPr>
          <w:i/>
          <w:color w:val="343434"/>
          <w:spacing w:val="-4"/>
          <w:w w:val="105"/>
          <w:sz w:val="21"/>
        </w:rPr>
        <w:t>Plan</w:t>
      </w:r>
    </w:p>
    <w:p w14:paraId="05E6B1FF" w14:textId="77777777" w:rsidR="000D03B5" w:rsidRDefault="000D03B5">
      <w:pPr>
        <w:pStyle w:val="BodyText"/>
        <w:rPr>
          <w:i/>
          <w:sz w:val="24"/>
        </w:rPr>
      </w:pPr>
    </w:p>
    <w:p w14:paraId="05E6B200" w14:textId="77777777" w:rsidR="000D03B5" w:rsidRDefault="000D03B5">
      <w:pPr>
        <w:pStyle w:val="BodyText"/>
        <w:spacing w:before="6"/>
        <w:rPr>
          <w:i/>
          <w:sz w:val="22"/>
        </w:rPr>
      </w:pPr>
    </w:p>
    <w:p w14:paraId="05E6B201" w14:textId="77777777" w:rsidR="000D03B5" w:rsidRDefault="00DC03A4">
      <w:pPr>
        <w:ind w:left="294"/>
        <w:rPr>
          <w:b/>
          <w:sz w:val="20"/>
        </w:rPr>
      </w:pPr>
      <w:r>
        <w:rPr>
          <w:b/>
          <w:color w:val="343434"/>
          <w:spacing w:val="-2"/>
          <w:w w:val="105"/>
          <w:sz w:val="20"/>
        </w:rPr>
        <w:t>APPENDICES</w:t>
      </w:r>
    </w:p>
    <w:p w14:paraId="05E6B202" w14:textId="77777777" w:rsidR="000D03B5" w:rsidRDefault="000D03B5">
      <w:pPr>
        <w:pStyle w:val="BodyText"/>
        <w:spacing w:before="4"/>
        <w:rPr>
          <w:b/>
          <w:sz w:val="21"/>
        </w:rPr>
      </w:pPr>
    </w:p>
    <w:p w14:paraId="05E6B203" w14:textId="77777777" w:rsidR="000D03B5" w:rsidRDefault="00DC03A4">
      <w:pPr>
        <w:tabs>
          <w:tab w:val="left" w:leader="dot" w:pos="8336"/>
        </w:tabs>
        <w:ind w:left="294"/>
        <w:rPr>
          <w:sz w:val="21"/>
        </w:rPr>
      </w:pPr>
      <w:r>
        <w:rPr>
          <w:color w:val="343434"/>
          <w:sz w:val="21"/>
        </w:rPr>
        <w:t>Appendix</w:t>
      </w:r>
      <w:r>
        <w:rPr>
          <w:color w:val="343434"/>
          <w:spacing w:val="31"/>
          <w:sz w:val="21"/>
        </w:rPr>
        <w:t xml:space="preserve"> </w:t>
      </w:r>
      <w:r>
        <w:rPr>
          <w:color w:val="5D5D5D"/>
          <w:spacing w:val="-10"/>
          <w:sz w:val="21"/>
        </w:rPr>
        <w:t>1</w:t>
      </w:r>
      <w:r>
        <w:rPr>
          <w:color w:val="5D5D5D"/>
          <w:sz w:val="21"/>
        </w:rPr>
        <w:tab/>
      </w:r>
      <w:r>
        <w:rPr>
          <w:color w:val="343434"/>
          <w:sz w:val="21"/>
        </w:rPr>
        <w:t>Key</w:t>
      </w:r>
      <w:r>
        <w:rPr>
          <w:color w:val="343434"/>
          <w:spacing w:val="24"/>
          <w:sz w:val="21"/>
        </w:rPr>
        <w:t xml:space="preserve"> </w:t>
      </w:r>
      <w:r>
        <w:rPr>
          <w:color w:val="343434"/>
          <w:spacing w:val="-2"/>
          <w:sz w:val="21"/>
        </w:rPr>
        <w:t>Facil</w:t>
      </w:r>
      <w:r>
        <w:rPr>
          <w:color w:val="6E6E6E"/>
          <w:spacing w:val="-2"/>
          <w:sz w:val="21"/>
        </w:rPr>
        <w:t>i</w:t>
      </w:r>
      <w:r>
        <w:rPr>
          <w:color w:val="343434"/>
          <w:spacing w:val="-2"/>
          <w:sz w:val="21"/>
        </w:rPr>
        <w:t>ties</w:t>
      </w:r>
    </w:p>
    <w:p w14:paraId="05E6B204" w14:textId="77777777" w:rsidR="000D03B5" w:rsidRDefault="000D03B5">
      <w:pPr>
        <w:pStyle w:val="BodyText"/>
        <w:spacing w:before="7"/>
        <w:rPr>
          <w:sz w:val="21"/>
        </w:rPr>
      </w:pPr>
    </w:p>
    <w:p w14:paraId="05E6B205" w14:textId="77777777" w:rsidR="000D03B5" w:rsidRDefault="00DC03A4">
      <w:pPr>
        <w:spacing w:before="1"/>
        <w:ind w:left="294"/>
        <w:rPr>
          <w:sz w:val="21"/>
        </w:rPr>
      </w:pPr>
      <w:r>
        <w:rPr>
          <w:color w:val="494949"/>
          <w:w w:val="105"/>
          <w:sz w:val="21"/>
        </w:rPr>
        <w:t>Appendix</w:t>
      </w:r>
      <w:r>
        <w:rPr>
          <w:color w:val="494949"/>
          <w:spacing w:val="18"/>
          <w:w w:val="105"/>
          <w:sz w:val="21"/>
        </w:rPr>
        <w:t xml:space="preserve"> </w:t>
      </w:r>
      <w:r>
        <w:rPr>
          <w:color w:val="494949"/>
          <w:w w:val="105"/>
          <w:sz w:val="21"/>
        </w:rPr>
        <w:t>2</w:t>
      </w:r>
      <w:r>
        <w:rPr>
          <w:color w:val="494949"/>
          <w:spacing w:val="-9"/>
          <w:w w:val="105"/>
          <w:sz w:val="21"/>
        </w:rPr>
        <w:t xml:space="preserve"> </w:t>
      </w:r>
      <w:r>
        <w:rPr>
          <w:color w:val="6E6E6E"/>
          <w:w w:val="105"/>
          <w:sz w:val="21"/>
        </w:rPr>
        <w:t>.....</w:t>
      </w:r>
      <w:r>
        <w:rPr>
          <w:color w:val="494949"/>
          <w:w w:val="105"/>
          <w:sz w:val="21"/>
        </w:rPr>
        <w:t>.........</w:t>
      </w:r>
      <w:r>
        <w:rPr>
          <w:color w:val="6E6E6E"/>
          <w:w w:val="105"/>
          <w:sz w:val="21"/>
        </w:rPr>
        <w:t>..</w:t>
      </w:r>
      <w:r>
        <w:rPr>
          <w:color w:val="494949"/>
          <w:w w:val="105"/>
          <w:sz w:val="21"/>
        </w:rPr>
        <w:t>.....</w:t>
      </w:r>
      <w:r>
        <w:rPr>
          <w:color w:val="6E6E6E"/>
          <w:w w:val="105"/>
          <w:sz w:val="21"/>
        </w:rPr>
        <w:t>.............</w:t>
      </w:r>
      <w:r>
        <w:rPr>
          <w:color w:val="494949"/>
          <w:w w:val="105"/>
          <w:sz w:val="21"/>
        </w:rPr>
        <w:t>..</w:t>
      </w:r>
      <w:r>
        <w:rPr>
          <w:color w:val="6E6E6E"/>
          <w:w w:val="105"/>
          <w:sz w:val="21"/>
        </w:rPr>
        <w:t>.</w:t>
      </w:r>
      <w:r>
        <w:rPr>
          <w:color w:val="494949"/>
          <w:w w:val="105"/>
          <w:sz w:val="21"/>
        </w:rPr>
        <w:t>..</w:t>
      </w:r>
      <w:r>
        <w:rPr>
          <w:color w:val="6E6E6E"/>
          <w:w w:val="105"/>
          <w:sz w:val="21"/>
        </w:rPr>
        <w:t>..............</w:t>
      </w:r>
      <w:r>
        <w:rPr>
          <w:color w:val="878787"/>
          <w:w w:val="105"/>
          <w:sz w:val="21"/>
        </w:rPr>
        <w:t>.</w:t>
      </w:r>
      <w:r>
        <w:rPr>
          <w:color w:val="5D5D5D"/>
          <w:w w:val="105"/>
          <w:sz w:val="21"/>
        </w:rPr>
        <w:t>........</w:t>
      </w:r>
      <w:r>
        <w:rPr>
          <w:color w:val="494949"/>
          <w:w w:val="105"/>
          <w:sz w:val="21"/>
        </w:rPr>
        <w:t>Law</w:t>
      </w:r>
      <w:r>
        <w:rPr>
          <w:color w:val="494949"/>
          <w:spacing w:val="-8"/>
          <w:w w:val="105"/>
          <w:sz w:val="21"/>
        </w:rPr>
        <w:t xml:space="preserve"> </w:t>
      </w:r>
      <w:r>
        <w:rPr>
          <w:color w:val="494949"/>
          <w:w w:val="105"/>
          <w:sz w:val="21"/>
        </w:rPr>
        <w:t>Enforcement</w:t>
      </w:r>
      <w:r>
        <w:rPr>
          <w:color w:val="494949"/>
          <w:spacing w:val="11"/>
          <w:w w:val="105"/>
          <w:sz w:val="21"/>
        </w:rPr>
        <w:t xml:space="preserve"> </w:t>
      </w:r>
      <w:r>
        <w:rPr>
          <w:color w:val="494949"/>
          <w:w w:val="105"/>
          <w:sz w:val="21"/>
        </w:rPr>
        <w:t>Communications</w:t>
      </w:r>
      <w:r>
        <w:rPr>
          <w:color w:val="494949"/>
          <w:spacing w:val="-15"/>
          <w:w w:val="105"/>
          <w:sz w:val="21"/>
        </w:rPr>
        <w:t xml:space="preserve"> </w:t>
      </w:r>
      <w:r>
        <w:rPr>
          <w:color w:val="494949"/>
          <w:spacing w:val="-2"/>
          <w:w w:val="105"/>
          <w:sz w:val="21"/>
        </w:rPr>
        <w:t>D</w:t>
      </w:r>
      <w:r>
        <w:rPr>
          <w:color w:val="6E6E6E"/>
          <w:spacing w:val="-2"/>
          <w:w w:val="105"/>
          <w:sz w:val="21"/>
        </w:rPr>
        <w:t>i</w:t>
      </w:r>
      <w:r>
        <w:rPr>
          <w:color w:val="494949"/>
          <w:spacing w:val="-2"/>
          <w:w w:val="105"/>
          <w:sz w:val="21"/>
        </w:rPr>
        <w:t>agram</w:t>
      </w:r>
    </w:p>
    <w:p w14:paraId="05E6B206" w14:textId="77777777" w:rsidR="000D03B5" w:rsidRDefault="000D03B5">
      <w:pPr>
        <w:pStyle w:val="BodyText"/>
      </w:pPr>
    </w:p>
    <w:p w14:paraId="05E6B207" w14:textId="77777777" w:rsidR="000D03B5" w:rsidRDefault="000D03B5">
      <w:pPr>
        <w:pStyle w:val="BodyText"/>
      </w:pPr>
    </w:p>
    <w:p w14:paraId="05E6B208" w14:textId="77777777" w:rsidR="000D03B5" w:rsidRDefault="000D03B5">
      <w:pPr>
        <w:pStyle w:val="BodyText"/>
      </w:pPr>
    </w:p>
    <w:p w14:paraId="05E6B209" w14:textId="77777777" w:rsidR="000D03B5" w:rsidRDefault="000D03B5">
      <w:pPr>
        <w:pStyle w:val="BodyText"/>
      </w:pPr>
    </w:p>
    <w:p w14:paraId="05E6B20A" w14:textId="77777777" w:rsidR="000D03B5" w:rsidRDefault="000D03B5">
      <w:pPr>
        <w:pStyle w:val="BodyText"/>
      </w:pPr>
    </w:p>
    <w:p w14:paraId="05E6B20B" w14:textId="77777777" w:rsidR="000D03B5" w:rsidRDefault="000D03B5">
      <w:pPr>
        <w:pStyle w:val="BodyText"/>
      </w:pPr>
    </w:p>
    <w:p w14:paraId="05E6B20C" w14:textId="77777777" w:rsidR="000D03B5" w:rsidRDefault="000D03B5">
      <w:pPr>
        <w:pStyle w:val="BodyText"/>
      </w:pPr>
    </w:p>
    <w:p w14:paraId="05E6B20D" w14:textId="77777777" w:rsidR="000D03B5" w:rsidRDefault="000D03B5">
      <w:pPr>
        <w:pStyle w:val="BodyText"/>
      </w:pPr>
    </w:p>
    <w:p w14:paraId="05E6B20E" w14:textId="77777777" w:rsidR="000D03B5" w:rsidRDefault="000D03B5">
      <w:pPr>
        <w:pStyle w:val="BodyText"/>
        <w:spacing w:before="8"/>
        <w:rPr>
          <w:sz w:val="29"/>
        </w:rPr>
      </w:pPr>
    </w:p>
    <w:p w14:paraId="05E6B20F" w14:textId="77777777" w:rsidR="000D03B5" w:rsidRDefault="000D03B5">
      <w:pPr>
        <w:rPr>
          <w:sz w:val="29"/>
        </w:rPr>
        <w:sectPr w:rsidR="000D03B5">
          <w:headerReference w:type="default" r:id="rId101"/>
          <w:pgSz w:w="12190" w:h="15890"/>
          <w:pgMar w:top="0" w:right="1220" w:bottom="560" w:left="1220" w:header="0" w:footer="373" w:gutter="0"/>
          <w:cols w:space="720"/>
        </w:sectPr>
      </w:pPr>
    </w:p>
    <w:p w14:paraId="05E6B210" w14:textId="77777777" w:rsidR="000D03B5" w:rsidRDefault="00DC03A4">
      <w:pPr>
        <w:pStyle w:val="BodyText"/>
        <w:rPr>
          <w:sz w:val="18"/>
        </w:rPr>
      </w:pPr>
      <w:r>
        <w:rPr>
          <w:noProof/>
        </w:rPr>
        <mc:AlternateContent>
          <mc:Choice Requires="wps">
            <w:drawing>
              <wp:anchor distT="0" distB="0" distL="0" distR="0" simplePos="0" relativeHeight="15818752" behindDoc="0" locked="0" layoutInCell="1" allowOverlap="1" wp14:anchorId="05E6B853" wp14:editId="05E6B854">
                <wp:simplePos x="0" y="0"/>
                <wp:positionH relativeFrom="page">
                  <wp:posOffset>0</wp:posOffset>
                </wp:positionH>
                <wp:positionV relativeFrom="page">
                  <wp:posOffset>0</wp:posOffset>
                </wp:positionV>
                <wp:extent cx="13970" cy="10086340"/>
                <wp:effectExtent l="0" t="0" r="0" b="0"/>
                <wp:wrapNone/>
                <wp:docPr id="1"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0086340"/>
                        </a:xfrm>
                        <a:custGeom>
                          <a:avLst/>
                          <a:gdLst/>
                          <a:ahLst/>
                          <a:cxnLst/>
                          <a:rect l="l" t="t" r="r" b="b"/>
                          <a:pathLst>
                            <a:path w="13970" h="10086340">
                              <a:moveTo>
                                <a:pt x="0" y="10085831"/>
                              </a:moveTo>
                              <a:lnTo>
                                <a:pt x="0" y="0"/>
                              </a:lnTo>
                              <a:lnTo>
                                <a:pt x="13737" y="0"/>
                              </a:lnTo>
                              <a:lnTo>
                                <a:pt x="13737" y="10085831"/>
                              </a:lnTo>
                              <a:lnTo>
                                <a:pt x="0" y="1008583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7B8E1B" id="Graphic 343" o:spid="_x0000_s1026" style="position:absolute;margin-left:0;margin-top:0;width:1.1pt;height:794.2pt;z-index:15818752;visibility:visible;mso-wrap-style:square;mso-wrap-distance-left:0;mso-wrap-distance-top:0;mso-wrap-distance-right:0;mso-wrap-distance-bottom:0;mso-position-horizontal:absolute;mso-position-horizontal-relative:page;mso-position-vertical:absolute;mso-position-vertical-relative:page;v-text-anchor:top" coordsize="13970,1008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" path="m,10085831l,,13737,r,10085831l,10085831xe" fillcolor="black" stroked="f">
                <v:path arrowok="t"/>
                <w10:wrap anchorx="page" anchory="page"/>
              </v:shape>
            </w:pict>
          </mc:Fallback>
        </mc:AlternateContent>
      </w:r>
      <w:r>
        <w:rPr>
          <w:noProof/>
        </w:rPr>
        <mc:AlternateContent>
          <mc:Choice Requires="wps">
            <w:drawing>
              <wp:anchor distT="0" distB="0" distL="0" distR="0" simplePos="0" relativeHeight="15821312" behindDoc="0" locked="0" layoutInCell="1" allowOverlap="1" wp14:anchorId="05E6B855" wp14:editId="05E6B856">
                <wp:simplePos x="0" y="0"/>
                <wp:positionH relativeFrom="page">
                  <wp:posOffset>4689106</wp:posOffset>
                </wp:positionH>
                <wp:positionV relativeFrom="page">
                  <wp:posOffset>10078205</wp:posOffset>
                </wp:positionV>
                <wp:extent cx="3046730" cy="825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6730" cy="8255"/>
                        </a:xfrm>
                        <a:custGeom>
                          <a:avLst/>
                          <a:gdLst/>
                          <a:ahLst/>
                          <a:cxnLst/>
                          <a:rect l="l" t="t" r="r" b="b"/>
                          <a:pathLst>
                            <a:path w="3046730" h="8255">
                              <a:moveTo>
                                <a:pt x="0" y="0"/>
                              </a:moveTo>
                              <a:lnTo>
                                <a:pt x="3046717" y="0"/>
                              </a:lnTo>
                              <a:lnTo>
                                <a:pt x="3046717" y="7626"/>
                              </a:lnTo>
                              <a:lnTo>
                                <a:pt x="0" y="762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F6FFC" id="Graphic 344" o:spid="_x0000_s1026" style="position:absolute;margin-left:369.2pt;margin-top:793.55pt;width:239.9pt;height:.65pt;z-index:15821312;visibility:visible;mso-wrap-style:square;mso-wrap-distance-left:0;mso-wrap-distance-top:0;mso-wrap-distance-right:0;mso-wrap-distance-bottom:0;mso-position-horizontal:absolute;mso-position-horizontal-relative:page;mso-position-vertical:absolute;mso-position-vertical-relative:page;v-text-anchor:top" coordsize="304673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" path="m,l3046717,r,7626l,7626,,xe" fillcolor="black" stroked="f">
                <v:path arrowok="t"/>
                <w10:wrap anchorx="page" anchory="page"/>
              </v:shape>
            </w:pict>
          </mc:Fallback>
        </mc:AlternateContent>
      </w:r>
    </w:p>
    <w:p w14:paraId="05E6B211" w14:textId="77777777" w:rsidR="000D03B5" w:rsidRDefault="000D03B5">
      <w:pPr>
        <w:pStyle w:val="BodyText"/>
        <w:spacing w:before="1"/>
        <w:rPr>
          <w:sz w:val="14"/>
        </w:rPr>
      </w:pPr>
    </w:p>
    <w:p w14:paraId="05E6B212" w14:textId="77777777" w:rsidR="000D03B5" w:rsidRDefault="00DC03A4">
      <w:pPr>
        <w:ind w:left="302"/>
        <w:rPr>
          <w:rFonts w:ascii="Times New Roman"/>
          <w:sz w:val="17"/>
        </w:rPr>
      </w:pPr>
      <w:r>
        <w:rPr>
          <w:rFonts w:ascii="Times New Roman"/>
          <w:color w:val="6E6E6E"/>
          <w:sz w:val="17"/>
        </w:rPr>
        <w:t>Ver</w:t>
      </w:r>
      <w:r>
        <w:rPr>
          <w:rFonts w:ascii="Times New Roman"/>
          <w:color w:val="6E6E6E"/>
          <w:spacing w:val="17"/>
          <w:sz w:val="17"/>
        </w:rPr>
        <w:t xml:space="preserve"> </w:t>
      </w:r>
      <w:r>
        <w:rPr>
          <w:rFonts w:ascii="Times New Roman"/>
          <w:color w:val="6E6E6E"/>
          <w:spacing w:val="-5"/>
          <w:sz w:val="17"/>
        </w:rPr>
        <w:t>2.</w:t>
      </w:r>
      <w:r>
        <w:rPr>
          <w:rFonts w:ascii="Times New Roman"/>
          <w:color w:val="494949"/>
          <w:spacing w:val="-5"/>
          <w:sz w:val="17"/>
        </w:rPr>
        <w:t>0</w:t>
      </w:r>
    </w:p>
    <w:p w14:paraId="05E6B213" w14:textId="77777777" w:rsidR="000D03B5" w:rsidRDefault="00DC03A4">
      <w:pPr>
        <w:spacing w:before="91"/>
        <w:ind w:left="289" w:right="4715"/>
        <w:jc w:val="center"/>
        <w:rPr>
          <w:rFonts w:ascii="Times New Roman"/>
        </w:rPr>
      </w:pPr>
      <w:r>
        <w:br w:type="column"/>
      </w:r>
      <w:r>
        <w:rPr>
          <w:rFonts w:ascii="Times New Roman"/>
          <w:color w:val="494949"/>
        </w:rPr>
        <w:t>G</w:t>
      </w:r>
      <w:r>
        <w:rPr>
          <w:rFonts w:ascii="Times New Roman"/>
          <w:color w:val="6E6E6E"/>
        </w:rPr>
        <w:t>-</w:t>
      </w:r>
      <w:r>
        <w:rPr>
          <w:rFonts w:ascii="Times New Roman"/>
          <w:color w:val="6E6E6E"/>
          <w:spacing w:val="-5"/>
        </w:rPr>
        <w:t>17</w:t>
      </w:r>
    </w:p>
    <w:p w14:paraId="05E6B214" w14:textId="77777777" w:rsidR="000D03B5" w:rsidRDefault="00DC03A4">
      <w:pPr>
        <w:pStyle w:val="Heading7"/>
        <w:spacing w:before="71"/>
        <w:ind w:left="289" w:right="4782"/>
        <w:rPr>
          <w:rFonts w:ascii="Palatino Linotype"/>
        </w:rPr>
      </w:pPr>
      <w:r>
        <w:rPr>
          <w:rFonts w:ascii="Palatino Linotype"/>
          <w:w w:val="85"/>
        </w:rPr>
        <w:t>Page</w:t>
      </w:r>
      <w:r>
        <w:rPr>
          <w:rFonts w:ascii="Palatino Linotype"/>
          <w:spacing w:val="9"/>
        </w:rPr>
        <w:t xml:space="preserve"> </w:t>
      </w:r>
      <w:r>
        <w:rPr>
          <w:rFonts w:ascii="Palatino Linotype"/>
          <w:spacing w:val="-5"/>
        </w:rPr>
        <w:t>87</w:t>
      </w:r>
    </w:p>
    <w:p w14:paraId="05E6B215" w14:textId="77777777" w:rsidR="000D03B5" w:rsidRDefault="000D03B5">
      <w:pPr>
        <w:rPr>
          <w:rFonts w:ascii="Palatino Linotype"/>
        </w:rPr>
        <w:sectPr w:rsidR="000D03B5">
          <w:type w:val="continuous"/>
          <w:pgSz w:w="12190" w:h="15890"/>
          <w:pgMar w:top="960" w:right="1220" w:bottom="280" w:left="1220" w:header="0" w:footer="373" w:gutter="0"/>
          <w:cols w:num="2" w:space="720" w:equalWidth="0">
            <w:col w:w="874" w:space="3028"/>
            <w:col w:w="5848"/>
          </w:cols>
        </w:sectPr>
      </w:pPr>
    </w:p>
    <w:p w14:paraId="05E6B216" w14:textId="77777777" w:rsidR="000D03B5" w:rsidRDefault="000D03B5">
      <w:pPr>
        <w:pStyle w:val="BodyText"/>
        <w:spacing w:before="3"/>
        <w:rPr>
          <w:rFonts w:ascii="Palatino Linotype"/>
          <w:sz w:val="3"/>
        </w:rPr>
      </w:pPr>
    </w:p>
    <w:p w14:paraId="05E6B217" w14:textId="77777777" w:rsidR="000D03B5" w:rsidRDefault="00DC03A4">
      <w:pPr>
        <w:pStyle w:val="BodyText"/>
        <w:spacing w:line="20" w:lineRule="exact"/>
        <w:ind w:left="317" w:right="-44"/>
        <w:rPr>
          <w:rFonts w:ascii="Palatino Linotype"/>
          <w:sz w:val="2"/>
        </w:rPr>
      </w:pPr>
      <w:r>
        <w:rPr>
          <w:rFonts w:ascii="Palatino Linotype"/>
          <w:noProof/>
          <w:sz w:val="2"/>
        </w:rPr>
        <mc:AlternateContent>
          <mc:Choice Requires="wpg">
            <w:drawing>
              <wp:inline distT="0" distB="0" distL="0" distR="0" wp14:anchorId="05E6B857" wp14:editId="05E6B858">
                <wp:extent cx="5983605" cy="6350"/>
                <wp:effectExtent l="9525" t="0" r="0" b="3175"/>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3605" cy="6350"/>
                          <a:chOff x="0" y="0"/>
                          <a:chExt cx="5983605" cy="6350"/>
                        </a:xfrm>
                      </wpg:grpSpPr>
                      <wps:wsp>
                        <wps:cNvPr id="349" name="Graphic 349"/>
                        <wps:cNvSpPr/>
                        <wps:spPr>
                          <a:xfrm>
                            <a:off x="0" y="3051"/>
                            <a:ext cx="5983605" cy="1270"/>
                          </a:xfrm>
                          <a:custGeom>
                            <a:avLst/>
                            <a:gdLst/>
                            <a:ahLst/>
                            <a:cxnLst/>
                            <a:rect l="l" t="t" r="r" b="b"/>
                            <a:pathLst>
                              <a:path w="5983605">
                                <a:moveTo>
                                  <a:pt x="0" y="0"/>
                                </a:moveTo>
                                <a:lnTo>
                                  <a:pt x="5983494"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5D6440" id="Group 348" o:spid="_x0000_s1026" style="width:471.15pt;height:.5pt;mso-position-horizontal-relative:char;mso-position-vertical-relative:line" coordsize="598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">
                <v:shape id="Graphic 349" o:spid="_x0000_s1027" style="position:absolute;top:30;width:59836;height:13;visibility:visible;mso-wrap-style:square;v-text-anchor:top" coordsize="5983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" path="m,l5983494,e" filled="f" strokeweight=".16953mm">
                  <v:path arrowok="t"/>
                </v:shape>
                <w10:anchorlock/>
              </v:group>
            </w:pict>
          </mc:Fallback>
        </mc:AlternateContent>
      </w:r>
    </w:p>
    <w:p w14:paraId="05E6B218" w14:textId="77777777" w:rsidR="000D03B5" w:rsidRDefault="00DC03A4">
      <w:pPr>
        <w:pStyle w:val="Heading8"/>
        <w:tabs>
          <w:tab w:val="left" w:pos="4030"/>
          <w:tab w:val="left" w:pos="6740"/>
        </w:tabs>
        <w:spacing w:before="19"/>
      </w:pPr>
      <w:r>
        <w:rPr>
          <w:noProof/>
        </w:rPr>
        <mc:AlternateContent>
          <mc:Choice Requires="wps">
            <w:drawing>
              <wp:anchor distT="0" distB="0" distL="0" distR="0" simplePos="0" relativeHeight="487681536" behindDoc="1" locked="0" layoutInCell="1" allowOverlap="1" wp14:anchorId="05E6B859" wp14:editId="05E6B85A">
                <wp:simplePos x="0" y="0"/>
                <wp:positionH relativeFrom="page">
                  <wp:posOffset>5324089</wp:posOffset>
                </wp:positionH>
                <wp:positionV relativeFrom="paragraph">
                  <wp:posOffset>194834</wp:posOffset>
                </wp:positionV>
                <wp:extent cx="1649095"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9095" cy="1270"/>
                        </a:xfrm>
                        <a:custGeom>
                          <a:avLst/>
                          <a:gdLst/>
                          <a:ahLst/>
                          <a:cxnLst/>
                          <a:rect l="l" t="t" r="r" b="b"/>
                          <a:pathLst>
                            <a:path w="1649095">
                              <a:moveTo>
                                <a:pt x="0" y="0"/>
                              </a:moveTo>
                              <a:lnTo>
                                <a:pt x="1648513"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6B22A2" id="Graphic 350" o:spid="_x0000_s1026" style="position:absolute;margin-left:419.2pt;margin-top:15.35pt;width:129.85pt;height:.1pt;z-index:-15634944;visibility:visible;mso-wrap-style:square;mso-wrap-distance-left:0;mso-wrap-distance-top:0;mso-wrap-distance-right:0;mso-wrap-distance-bottom:0;mso-position-horizontal:absolute;mso-position-horizontal-relative:page;mso-position-vertical:absolute;mso-position-vertical-relative:text;v-text-anchor:top" coordsize="1649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" path="m,l1648513,e" filled="f" strokeweight=".16953mm">
                <v:path arrowok="t"/>
                <w10:wrap type="topAndBottom" anchorx="page"/>
              </v:shape>
            </w:pict>
          </mc:Fallback>
        </mc:AlternateContent>
      </w:r>
      <w:r>
        <w:rPr>
          <w:color w:val="343431"/>
          <w:u w:val="single" w:color="000000"/>
        </w:rPr>
        <w:tab/>
      </w:r>
      <w:r>
        <w:rPr>
          <w:color w:val="343431"/>
          <w:w w:val="105"/>
          <w:u w:val="single" w:color="000000"/>
        </w:rPr>
        <w:t>K</w:t>
      </w:r>
      <w:r>
        <w:rPr>
          <w:color w:val="343431"/>
          <w:w w:val="105"/>
        </w:rPr>
        <w:t>EY</w:t>
      </w:r>
      <w:r>
        <w:rPr>
          <w:color w:val="343431"/>
          <w:spacing w:val="-9"/>
          <w:w w:val="105"/>
        </w:rPr>
        <w:t xml:space="preserve"> </w:t>
      </w:r>
      <w:r>
        <w:rPr>
          <w:color w:val="343431"/>
          <w:spacing w:val="-2"/>
          <w:w w:val="105"/>
        </w:rPr>
        <w:t>FACILITI</w:t>
      </w:r>
      <w:r>
        <w:rPr>
          <w:color w:val="343431"/>
          <w:spacing w:val="-2"/>
          <w:w w:val="105"/>
          <w:u w:val="single" w:color="000000"/>
        </w:rPr>
        <w:t>ES</w:t>
      </w:r>
      <w:r>
        <w:rPr>
          <w:color w:val="343431"/>
          <w:u w:val="single" w:color="000000"/>
        </w:rPr>
        <w:tab/>
      </w:r>
    </w:p>
    <w:p w14:paraId="05E6B219" w14:textId="77777777" w:rsidR="000D03B5" w:rsidRDefault="000D03B5">
      <w:pPr>
        <w:pStyle w:val="BodyText"/>
        <w:rPr>
          <w:b/>
        </w:rPr>
      </w:pPr>
    </w:p>
    <w:p w14:paraId="05E6B21A" w14:textId="77777777" w:rsidR="000D03B5" w:rsidRDefault="000D03B5">
      <w:pPr>
        <w:pStyle w:val="BodyText"/>
        <w:spacing w:before="9"/>
        <w:rPr>
          <w:b/>
          <w:sz w:val="22"/>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2"/>
        <w:gridCol w:w="3419"/>
        <w:gridCol w:w="2789"/>
      </w:tblGrid>
      <w:tr w:rsidR="000D03B5" w14:paraId="05E6B21E" w14:textId="77777777">
        <w:trPr>
          <w:trHeight w:val="244"/>
        </w:trPr>
        <w:tc>
          <w:tcPr>
            <w:tcW w:w="3332" w:type="dxa"/>
            <w:tcBorders>
              <w:right w:val="single" w:sz="12" w:space="0" w:color="000000"/>
            </w:tcBorders>
          </w:tcPr>
          <w:p w14:paraId="05E6B21B" w14:textId="77777777" w:rsidR="000D03B5" w:rsidRDefault="00DC03A4">
            <w:pPr>
              <w:pStyle w:val="TableParagraph"/>
              <w:spacing w:before="16" w:line="208" w:lineRule="exact"/>
              <w:ind w:left="279" w:right="233"/>
              <w:jc w:val="center"/>
              <w:rPr>
                <w:b/>
                <w:sz w:val="21"/>
                <w:u w:val="none"/>
              </w:rPr>
            </w:pPr>
            <w:r>
              <w:rPr>
                <w:b/>
                <w:color w:val="343431"/>
                <w:sz w:val="21"/>
                <w:u w:val="none"/>
              </w:rPr>
              <w:t>FACILITY</w:t>
            </w:r>
            <w:r>
              <w:rPr>
                <w:b/>
                <w:color w:val="343431"/>
                <w:spacing w:val="27"/>
                <w:sz w:val="21"/>
                <w:u w:val="none"/>
              </w:rPr>
              <w:t xml:space="preserve"> </w:t>
            </w:r>
            <w:r>
              <w:rPr>
                <w:b/>
                <w:color w:val="343431"/>
                <w:spacing w:val="-4"/>
                <w:sz w:val="21"/>
                <w:u w:val="none"/>
              </w:rPr>
              <w:t>NAME</w:t>
            </w:r>
          </w:p>
        </w:tc>
        <w:tc>
          <w:tcPr>
            <w:tcW w:w="3419" w:type="dxa"/>
            <w:tcBorders>
              <w:left w:val="single" w:sz="12" w:space="0" w:color="000000"/>
            </w:tcBorders>
          </w:tcPr>
          <w:p w14:paraId="05E6B21C" w14:textId="77777777" w:rsidR="000D03B5" w:rsidRDefault="00DC03A4">
            <w:pPr>
              <w:pStyle w:val="TableParagraph"/>
              <w:spacing w:before="16" w:line="208" w:lineRule="exact"/>
              <w:ind w:left="700" w:right="691"/>
              <w:jc w:val="center"/>
              <w:rPr>
                <w:b/>
                <w:sz w:val="21"/>
                <w:u w:val="none"/>
              </w:rPr>
            </w:pPr>
            <w:r>
              <w:rPr>
                <w:b/>
                <w:color w:val="343431"/>
                <w:spacing w:val="-2"/>
                <w:sz w:val="21"/>
                <w:u w:val="none"/>
              </w:rPr>
              <w:t>ADDRESS</w:t>
            </w:r>
          </w:p>
        </w:tc>
        <w:tc>
          <w:tcPr>
            <w:tcW w:w="2789" w:type="dxa"/>
          </w:tcPr>
          <w:p w14:paraId="05E6B21D" w14:textId="77777777" w:rsidR="000D03B5" w:rsidRDefault="00DC03A4">
            <w:pPr>
              <w:pStyle w:val="TableParagraph"/>
              <w:spacing w:before="21" w:line="203" w:lineRule="exact"/>
              <w:ind w:left="299" w:right="280"/>
              <w:jc w:val="center"/>
              <w:rPr>
                <w:b/>
                <w:sz w:val="21"/>
                <w:u w:val="none"/>
              </w:rPr>
            </w:pPr>
            <w:r>
              <w:rPr>
                <w:b/>
                <w:color w:val="343431"/>
                <w:w w:val="105"/>
                <w:sz w:val="21"/>
                <w:u w:val="none"/>
              </w:rPr>
              <w:t>POINT</w:t>
            </w:r>
            <w:r>
              <w:rPr>
                <w:b/>
                <w:color w:val="343431"/>
                <w:spacing w:val="2"/>
                <w:w w:val="105"/>
                <w:sz w:val="21"/>
                <w:u w:val="none"/>
              </w:rPr>
              <w:t xml:space="preserve"> </w:t>
            </w:r>
            <w:r>
              <w:rPr>
                <w:b/>
                <w:color w:val="343431"/>
                <w:w w:val="105"/>
                <w:sz w:val="21"/>
                <w:u w:val="none"/>
              </w:rPr>
              <w:t>OF</w:t>
            </w:r>
            <w:r>
              <w:rPr>
                <w:b/>
                <w:color w:val="343431"/>
                <w:spacing w:val="-15"/>
                <w:w w:val="105"/>
                <w:sz w:val="21"/>
                <w:u w:val="none"/>
              </w:rPr>
              <w:t xml:space="preserve"> </w:t>
            </w:r>
            <w:r>
              <w:rPr>
                <w:b/>
                <w:color w:val="343431"/>
                <w:spacing w:val="-2"/>
                <w:w w:val="105"/>
                <w:sz w:val="21"/>
                <w:u w:val="none"/>
              </w:rPr>
              <w:t>CONTACT</w:t>
            </w:r>
          </w:p>
        </w:tc>
      </w:tr>
      <w:tr w:rsidR="000D03B5" w14:paraId="05E6B222" w14:textId="77777777">
        <w:trPr>
          <w:trHeight w:val="254"/>
        </w:trPr>
        <w:tc>
          <w:tcPr>
            <w:tcW w:w="3332" w:type="dxa"/>
            <w:tcBorders>
              <w:right w:val="single" w:sz="12" w:space="0" w:color="000000"/>
            </w:tcBorders>
          </w:tcPr>
          <w:p w14:paraId="05E6B21F"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20" w14:textId="77777777" w:rsidR="000D03B5" w:rsidRDefault="000D03B5">
            <w:pPr>
              <w:pStyle w:val="TableParagraph"/>
              <w:rPr>
                <w:rFonts w:ascii="Times New Roman"/>
                <w:sz w:val="18"/>
                <w:u w:val="none"/>
              </w:rPr>
            </w:pPr>
          </w:p>
        </w:tc>
        <w:tc>
          <w:tcPr>
            <w:tcW w:w="2789" w:type="dxa"/>
          </w:tcPr>
          <w:p w14:paraId="05E6B221" w14:textId="77777777" w:rsidR="000D03B5" w:rsidRDefault="000D03B5">
            <w:pPr>
              <w:pStyle w:val="TableParagraph"/>
              <w:rPr>
                <w:rFonts w:ascii="Times New Roman"/>
                <w:sz w:val="18"/>
                <w:u w:val="none"/>
              </w:rPr>
            </w:pPr>
          </w:p>
        </w:tc>
      </w:tr>
      <w:tr w:rsidR="000D03B5" w14:paraId="05E6B226" w14:textId="77777777">
        <w:trPr>
          <w:trHeight w:val="249"/>
        </w:trPr>
        <w:tc>
          <w:tcPr>
            <w:tcW w:w="3332" w:type="dxa"/>
            <w:tcBorders>
              <w:right w:val="single" w:sz="12" w:space="0" w:color="000000"/>
            </w:tcBorders>
          </w:tcPr>
          <w:p w14:paraId="05E6B223" w14:textId="77777777" w:rsidR="000D03B5" w:rsidRDefault="00DC03A4">
            <w:pPr>
              <w:pStyle w:val="TableParagraph"/>
              <w:spacing w:before="11" w:line="218" w:lineRule="exact"/>
              <w:ind w:left="279" w:right="242"/>
              <w:jc w:val="center"/>
              <w:rPr>
                <w:b/>
                <w:i/>
                <w:sz w:val="21"/>
                <w:u w:val="none"/>
              </w:rPr>
            </w:pPr>
            <w:r>
              <w:rPr>
                <w:b/>
                <w:i/>
                <w:color w:val="343431"/>
                <w:w w:val="105"/>
                <w:sz w:val="21"/>
                <w:u w:val="none"/>
              </w:rPr>
              <w:t>Govt.</w:t>
            </w:r>
            <w:r>
              <w:rPr>
                <w:b/>
                <w:i/>
                <w:color w:val="343431"/>
                <w:spacing w:val="-4"/>
                <w:w w:val="105"/>
                <w:sz w:val="21"/>
                <w:u w:val="none"/>
              </w:rPr>
              <w:t xml:space="preserve"> </w:t>
            </w:r>
            <w:r>
              <w:rPr>
                <w:b/>
                <w:i/>
                <w:color w:val="343431"/>
                <w:w w:val="105"/>
                <w:sz w:val="21"/>
                <w:u w:val="none"/>
              </w:rPr>
              <w:t>Direction</w:t>
            </w:r>
            <w:r>
              <w:rPr>
                <w:b/>
                <w:i/>
                <w:color w:val="343431"/>
                <w:spacing w:val="8"/>
                <w:w w:val="105"/>
                <w:sz w:val="21"/>
                <w:u w:val="none"/>
              </w:rPr>
              <w:t xml:space="preserve"> </w:t>
            </w:r>
            <w:r>
              <w:rPr>
                <w:color w:val="343431"/>
                <w:w w:val="105"/>
                <w:sz w:val="21"/>
                <w:u w:val="none"/>
              </w:rPr>
              <w:t>&amp;</w:t>
            </w:r>
            <w:r>
              <w:rPr>
                <w:color w:val="343431"/>
                <w:spacing w:val="-14"/>
                <w:w w:val="105"/>
                <w:sz w:val="21"/>
                <w:u w:val="none"/>
              </w:rPr>
              <w:t xml:space="preserve"> </w:t>
            </w:r>
            <w:r>
              <w:rPr>
                <w:b/>
                <w:i/>
                <w:color w:val="343431"/>
                <w:spacing w:val="-2"/>
                <w:w w:val="105"/>
                <w:sz w:val="21"/>
                <w:u w:val="none"/>
              </w:rPr>
              <w:t>Control</w:t>
            </w:r>
          </w:p>
        </w:tc>
        <w:tc>
          <w:tcPr>
            <w:tcW w:w="3419" w:type="dxa"/>
            <w:tcBorders>
              <w:left w:val="single" w:sz="12" w:space="0" w:color="000000"/>
            </w:tcBorders>
          </w:tcPr>
          <w:p w14:paraId="05E6B224" w14:textId="77777777" w:rsidR="000D03B5" w:rsidRDefault="000D03B5">
            <w:pPr>
              <w:pStyle w:val="TableParagraph"/>
              <w:rPr>
                <w:rFonts w:ascii="Times New Roman"/>
                <w:sz w:val="18"/>
                <w:u w:val="none"/>
              </w:rPr>
            </w:pPr>
          </w:p>
        </w:tc>
        <w:tc>
          <w:tcPr>
            <w:tcW w:w="2789" w:type="dxa"/>
          </w:tcPr>
          <w:p w14:paraId="05E6B225" w14:textId="77777777" w:rsidR="000D03B5" w:rsidRDefault="000D03B5">
            <w:pPr>
              <w:pStyle w:val="TableParagraph"/>
              <w:rPr>
                <w:rFonts w:ascii="Times New Roman"/>
                <w:sz w:val="18"/>
                <w:u w:val="none"/>
              </w:rPr>
            </w:pPr>
          </w:p>
        </w:tc>
      </w:tr>
      <w:tr w:rsidR="000D03B5" w14:paraId="05E6B22A" w14:textId="77777777">
        <w:trPr>
          <w:trHeight w:val="249"/>
        </w:trPr>
        <w:tc>
          <w:tcPr>
            <w:tcW w:w="3332" w:type="dxa"/>
            <w:tcBorders>
              <w:right w:val="single" w:sz="12" w:space="0" w:color="000000"/>
            </w:tcBorders>
          </w:tcPr>
          <w:p w14:paraId="05E6B227" w14:textId="77777777" w:rsidR="000D03B5" w:rsidRDefault="00DC03A4">
            <w:pPr>
              <w:pStyle w:val="TableParagraph"/>
              <w:spacing w:before="16" w:line="213" w:lineRule="exact"/>
              <w:ind w:left="279" w:right="228"/>
              <w:jc w:val="center"/>
              <w:rPr>
                <w:sz w:val="21"/>
                <w:u w:val="none"/>
              </w:rPr>
            </w:pPr>
            <w:r>
              <w:rPr>
                <w:color w:val="494949"/>
                <w:w w:val="105"/>
                <w:sz w:val="21"/>
                <w:u w:val="none"/>
              </w:rPr>
              <w:t>City</w:t>
            </w:r>
            <w:r>
              <w:rPr>
                <w:color w:val="494949"/>
                <w:spacing w:val="-12"/>
                <w:w w:val="105"/>
                <w:sz w:val="21"/>
                <w:u w:val="none"/>
              </w:rPr>
              <w:t xml:space="preserve"> </w:t>
            </w:r>
            <w:r>
              <w:rPr>
                <w:color w:val="494949"/>
                <w:spacing w:val="-4"/>
                <w:w w:val="105"/>
                <w:sz w:val="21"/>
                <w:u w:val="none"/>
              </w:rPr>
              <w:t>Hall</w:t>
            </w:r>
          </w:p>
        </w:tc>
        <w:tc>
          <w:tcPr>
            <w:tcW w:w="3419" w:type="dxa"/>
            <w:tcBorders>
              <w:left w:val="single" w:sz="12" w:space="0" w:color="000000"/>
            </w:tcBorders>
          </w:tcPr>
          <w:p w14:paraId="05E6B228" w14:textId="77777777" w:rsidR="000D03B5" w:rsidRDefault="00DC03A4">
            <w:pPr>
              <w:pStyle w:val="TableParagraph"/>
              <w:spacing w:before="21" w:line="208" w:lineRule="exact"/>
              <w:ind w:left="706" w:right="691"/>
              <w:jc w:val="center"/>
              <w:rPr>
                <w:sz w:val="21"/>
                <w:u w:val="none"/>
              </w:rPr>
            </w:pPr>
            <w:r>
              <w:rPr>
                <w:color w:val="494949"/>
                <w:w w:val="105"/>
                <w:sz w:val="21"/>
                <w:u w:val="none"/>
              </w:rPr>
              <w:t>823</w:t>
            </w:r>
            <w:r>
              <w:rPr>
                <w:color w:val="494949"/>
                <w:spacing w:val="-8"/>
                <w:w w:val="105"/>
                <w:sz w:val="21"/>
                <w:u w:val="none"/>
              </w:rPr>
              <w:t xml:space="preserve"> </w:t>
            </w:r>
            <w:r>
              <w:rPr>
                <w:color w:val="494949"/>
                <w:spacing w:val="-2"/>
                <w:w w:val="105"/>
                <w:sz w:val="21"/>
                <w:u w:val="none"/>
              </w:rPr>
              <w:t>Rosenberg</w:t>
            </w:r>
          </w:p>
        </w:tc>
        <w:tc>
          <w:tcPr>
            <w:tcW w:w="2789" w:type="dxa"/>
          </w:tcPr>
          <w:p w14:paraId="05E6B229" w14:textId="77777777" w:rsidR="000D03B5" w:rsidRDefault="00DC03A4">
            <w:pPr>
              <w:pStyle w:val="TableParagraph"/>
              <w:spacing w:before="16" w:line="213" w:lineRule="exact"/>
              <w:ind w:left="299" w:right="272"/>
              <w:jc w:val="center"/>
              <w:rPr>
                <w:sz w:val="21"/>
                <w:u w:val="none"/>
              </w:rPr>
            </w:pPr>
            <w:r>
              <w:rPr>
                <w:color w:val="343431"/>
                <w:w w:val="105"/>
                <w:sz w:val="21"/>
                <w:u w:val="none"/>
              </w:rPr>
              <w:t>City</w:t>
            </w:r>
            <w:r>
              <w:rPr>
                <w:color w:val="343431"/>
                <w:spacing w:val="-1"/>
                <w:w w:val="105"/>
                <w:sz w:val="21"/>
                <w:u w:val="none"/>
              </w:rPr>
              <w:t xml:space="preserve"> </w:t>
            </w:r>
            <w:r>
              <w:rPr>
                <w:color w:val="343431"/>
                <w:spacing w:val="-2"/>
                <w:w w:val="105"/>
                <w:sz w:val="21"/>
                <w:u w:val="none"/>
              </w:rPr>
              <w:t>Manager</w:t>
            </w:r>
          </w:p>
        </w:tc>
      </w:tr>
      <w:tr w:rsidR="000D03B5" w14:paraId="05E6B22E" w14:textId="77777777">
        <w:trPr>
          <w:trHeight w:val="249"/>
        </w:trPr>
        <w:tc>
          <w:tcPr>
            <w:tcW w:w="3332" w:type="dxa"/>
            <w:tcBorders>
              <w:right w:val="single" w:sz="12" w:space="0" w:color="000000"/>
            </w:tcBorders>
          </w:tcPr>
          <w:p w14:paraId="05E6B22B" w14:textId="77777777" w:rsidR="000D03B5" w:rsidRDefault="00DC03A4">
            <w:pPr>
              <w:pStyle w:val="TableParagraph"/>
              <w:spacing w:before="16" w:line="213" w:lineRule="exact"/>
              <w:ind w:left="279" w:right="232"/>
              <w:jc w:val="center"/>
              <w:rPr>
                <w:sz w:val="21"/>
                <w:u w:val="none"/>
              </w:rPr>
            </w:pPr>
            <w:r>
              <w:rPr>
                <w:color w:val="494949"/>
                <w:w w:val="105"/>
                <w:sz w:val="21"/>
                <w:u w:val="none"/>
              </w:rPr>
              <w:t>Ga</w:t>
            </w:r>
            <w:r>
              <w:rPr>
                <w:color w:val="6E6E6D"/>
                <w:w w:val="105"/>
                <w:sz w:val="21"/>
                <w:u w:val="none"/>
              </w:rPr>
              <w:t>lv</w:t>
            </w:r>
            <w:r>
              <w:rPr>
                <w:color w:val="494949"/>
                <w:w w:val="105"/>
                <w:sz w:val="21"/>
                <w:u w:val="none"/>
              </w:rPr>
              <w:t>eston</w:t>
            </w:r>
            <w:r>
              <w:rPr>
                <w:color w:val="494949"/>
                <w:spacing w:val="-14"/>
                <w:w w:val="105"/>
                <w:sz w:val="21"/>
                <w:u w:val="none"/>
              </w:rPr>
              <w:t xml:space="preserve"> </w:t>
            </w:r>
            <w:r>
              <w:rPr>
                <w:color w:val="494949"/>
                <w:spacing w:val="-2"/>
                <w:w w:val="105"/>
                <w:sz w:val="21"/>
                <w:u w:val="none"/>
              </w:rPr>
              <w:t>Po</w:t>
            </w:r>
            <w:r>
              <w:rPr>
                <w:color w:val="6E6E6D"/>
                <w:spacing w:val="-2"/>
                <w:w w:val="105"/>
                <w:sz w:val="21"/>
                <w:u w:val="none"/>
              </w:rPr>
              <w:t>l</w:t>
            </w:r>
            <w:r>
              <w:rPr>
                <w:color w:val="494949"/>
                <w:spacing w:val="-2"/>
                <w:w w:val="105"/>
                <w:sz w:val="21"/>
                <w:u w:val="none"/>
              </w:rPr>
              <w:t>ice</w:t>
            </w:r>
          </w:p>
        </w:tc>
        <w:tc>
          <w:tcPr>
            <w:tcW w:w="3419" w:type="dxa"/>
            <w:tcBorders>
              <w:left w:val="single" w:sz="12" w:space="0" w:color="000000"/>
            </w:tcBorders>
          </w:tcPr>
          <w:p w14:paraId="05E6B22C" w14:textId="77777777" w:rsidR="000D03B5" w:rsidRDefault="00DC03A4">
            <w:pPr>
              <w:pStyle w:val="TableParagraph"/>
              <w:spacing w:before="21" w:line="208" w:lineRule="exact"/>
              <w:ind w:left="713" w:right="687"/>
              <w:jc w:val="center"/>
              <w:rPr>
                <w:sz w:val="21"/>
                <w:u w:val="none"/>
              </w:rPr>
            </w:pPr>
            <w:r>
              <w:rPr>
                <w:color w:val="494949"/>
                <w:sz w:val="21"/>
                <w:u w:val="none"/>
              </w:rPr>
              <w:t>601</w:t>
            </w:r>
            <w:r>
              <w:rPr>
                <w:color w:val="494949"/>
                <w:spacing w:val="8"/>
                <w:sz w:val="21"/>
                <w:u w:val="none"/>
              </w:rPr>
              <w:t xml:space="preserve"> </w:t>
            </w:r>
            <w:r>
              <w:rPr>
                <w:color w:val="494949"/>
                <w:sz w:val="21"/>
                <w:u w:val="none"/>
              </w:rPr>
              <w:t>54</w:t>
            </w:r>
            <w:r>
              <w:rPr>
                <w:color w:val="828080"/>
                <w:sz w:val="21"/>
                <w:u w:val="none"/>
                <w:vertAlign w:val="superscript"/>
              </w:rPr>
              <w:t>th</w:t>
            </w:r>
            <w:r>
              <w:rPr>
                <w:color w:val="828080"/>
                <w:spacing w:val="16"/>
                <w:sz w:val="21"/>
                <w:u w:val="none"/>
              </w:rPr>
              <w:t xml:space="preserve"> </w:t>
            </w:r>
            <w:r>
              <w:rPr>
                <w:color w:val="494949"/>
                <w:spacing w:val="-2"/>
                <w:sz w:val="21"/>
                <w:u w:val="none"/>
              </w:rPr>
              <w:t>Street</w:t>
            </w:r>
          </w:p>
        </w:tc>
        <w:tc>
          <w:tcPr>
            <w:tcW w:w="2789" w:type="dxa"/>
          </w:tcPr>
          <w:p w14:paraId="05E6B22D" w14:textId="77777777" w:rsidR="000D03B5" w:rsidRDefault="00DC03A4">
            <w:pPr>
              <w:pStyle w:val="TableParagraph"/>
              <w:spacing w:before="26" w:line="203" w:lineRule="exact"/>
              <w:ind w:left="299" w:right="271"/>
              <w:jc w:val="center"/>
              <w:rPr>
                <w:sz w:val="21"/>
                <w:u w:val="none"/>
              </w:rPr>
            </w:pPr>
            <w:r>
              <w:rPr>
                <w:color w:val="343431"/>
                <w:w w:val="105"/>
                <w:sz w:val="21"/>
                <w:u w:val="none"/>
              </w:rPr>
              <w:t>Po</w:t>
            </w:r>
            <w:r>
              <w:rPr>
                <w:color w:val="595957"/>
                <w:w w:val="105"/>
                <w:sz w:val="21"/>
                <w:u w:val="none"/>
              </w:rPr>
              <w:t>lice</w:t>
            </w:r>
            <w:r>
              <w:rPr>
                <w:color w:val="595957"/>
                <w:spacing w:val="-11"/>
                <w:w w:val="105"/>
                <w:sz w:val="21"/>
                <w:u w:val="none"/>
              </w:rPr>
              <w:t xml:space="preserve"> </w:t>
            </w:r>
            <w:r>
              <w:rPr>
                <w:color w:val="494949"/>
                <w:spacing w:val="-4"/>
                <w:w w:val="105"/>
                <w:sz w:val="21"/>
                <w:u w:val="none"/>
              </w:rPr>
              <w:t>Chief</w:t>
            </w:r>
          </w:p>
        </w:tc>
      </w:tr>
      <w:tr w:rsidR="000D03B5" w14:paraId="05E6B232" w14:textId="77777777">
        <w:trPr>
          <w:trHeight w:val="249"/>
        </w:trPr>
        <w:tc>
          <w:tcPr>
            <w:tcW w:w="3332" w:type="dxa"/>
            <w:tcBorders>
              <w:right w:val="single" w:sz="12" w:space="0" w:color="000000"/>
            </w:tcBorders>
          </w:tcPr>
          <w:p w14:paraId="05E6B22F" w14:textId="77777777" w:rsidR="000D03B5" w:rsidRDefault="00DC03A4">
            <w:pPr>
              <w:pStyle w:val="TableParagraph"/>
              <w:spacing w:before="21" w:line="208" w:lineRule="exact"/>
              <w:ind w:left="279" w:right="236"/>
              <w:jc w:val="center"/>
              <w:rPr>
                <w:sz w:val="21"/>
                <w:u w:val="none"/>
              </w:rPr>
            </w:pPr>
            <w:r>
              <w:rPr>
                <w:color w:val="494949"/>
                <w:spacing w:val="-5"/>
                <w:w w:val="105"/>
                <w:sz w:val="21"/>
                <w:u w:val="none"/>
              </w:rPr>
              <w:t>EOC</w:t>
            </w:r>
          </w:p>
        </w:tc>
        <w:tc>
          <w:tcPr>
            <w:tcW w:w="3419" w:type="dxa"/>
            <w:tcBorders>
              <w:left w:val="single" w:sz="12" w:space="0" w:color="000000"/>
            </w:tcBorders>
          </w:tcPr>
          <w:p w14:paraId="05E6B230" w14:textId="77777777" w:rsidR="000D03B5" w:rsidRDefault="00DC03A4">
            <w:pPr>
              <w:pStyle w:val="TableParagraph"/>
              <w:spacing w:before="21" w:line="208" w:lineRule="exact"/>
              <w:ind w:left="713" w:right="687"/>
              <w:jc w:val="center"/>
              <w:rPr>
                <w:sz w:val="21"/>
                <w:u w:val="none"/>
              </w:rPr>
            </w:pPr>
            <w:r>
              <w:rPr>
                <w:color w:val="595957"/>
                <w:sz w:val="21"/>
                <w:u w:val="none"/>
              </w:rPr>
              <w:t>601</w:t>
            </w:r>
            <w:r>
              <w:rPr>
                <w:color w:val="595957"/>
                <w:spacing w:val="9"/>
                <w:sz w:val="21"/>
                <w:u w:val="none"/>
              </w:rPr>
              <w:t xml:space="preserve"> </w:t>
            </w:r>
            <w:r>
              <w:rPr>
                <w:color w:val="595957"/>
                <w:sz w:val="21"/>
                <w:u w:val="none"/>
              </w:rPr>
              <w:t>54</w:t>
            </w:r>
            <w:r>
              <w:rPr>
                <w:color w:val="828080"/>
                <w:sz w:val="21"/>
                <w:u w:val="none"/>
                <w:vertAlign w:val="superscript"/>
              </w:rPr>
              <w:t>th</w:t>
            </w:r>
            <w:r>
              <w:rPr>
                <w:color w:val="828080"/>
                <w:spacing w:val="10"/>
                <w:sz w:val="21"/>
                <w:u w:val="none"/>
              </w:rPr>
              <w:t xml:space="preserve"> </w:t>
            </w:r>
            <w:r>
              <w:rPr>
                <w:color w:val="494949"/>
                <w:spacing w:val="-2"/>
                <w:sz w:val="21"/>
                <w:u w:val="none"/>
              </w:rPr>
              <w:t>Street</w:t>
            </w:r>
          </w:p>
        </w:tc>
        <w:tc>
          <w:tcPr>
            <w:tcW w:w="2789" w:type="dxa"/>
          </w:tcPr>
          <w:p w14:paraId="05E6B231" w14:textId="77777777" w:rsidR="000D03B5" w:rsidRDefault="00DC03A4">
            <w:pPr>
              <w:pStyle w:val="TableParagraph"/>
              <w:spacing w:before="21" w:line="208" w:lineRule="exact"/>
              <w:ind w:left="299" w:right="274"/>
              <w:jc w:val="center"/>
              <w:rPr>
                <w:sz w:val="21"/>
                <w:u w:val="none"/>
              </w:rPr>
            </w:pPr>
            <w:r>
              <w:rPr>
                <w:color w:val="343431"/>
                <w:spacing w:val="-5"/>
                <w:w w:val="105"/>
                <w:sz w:val="21"/>
                <w:u w:val="none"/>
              </w:rPr>
              <w:t>E</w:t>
            </w:r>
            <w:r>
              <w:rPr>
                <w:color w:val="595957"/>
                <w:spacing w:val="-5"/>
                <w:w w:val="105"/>
                <w:sz w:val="21"/>
                <w:u w:val="none"/>
              </w:rPr>
              <w:t>MS</w:t>
            </w:r>
          </w:p>
        </w:tc>
      </w:tr>
      <w:tr w:rsidR="000D03B5" w14:paraId="05E6B236" w14:textId="77777777">
        <w:trPr>
          <w:trHeight w:val="249"/>
        </w:trPr>
        <w:tc>
          <w:tcPr>
            <w:tcW w:w="3332" w:type="dxa"/>
            <w:tcBorders>
              <w:right w:val="single" w:sz="12" w:space="0" w:color="000000"/>
            </w:tcBorders>
          </w:tcPr>
          <w:p w14:paraId="05E6B233"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34" w14:textId="77777777" w:rsidR="000D03B5" w:rsidRDefault="000D03B5">
            <w:pPr>
              <w:pStyle w:val="TableParagraph"/>
              <w:rPr>
                <w:rFonts w:ascii="Times New Roman"/>
                <w:sz w:val="18"/>
                <w:u w:val="none"/>
              </w:rPr>
            </w:pPr>
          </w:p>
        </w:tc>
        <w:tc>
          <w:tcPr>
            <w:tcW w:w="2789" w:type="dxa"/>
          </w:tcPr>
          <w:p w14:paraId="05E6B235" w14:textId="77777777" w:rsidR="000D03B5" w:rsidRDefault="000D03B5">
            <w:pPr>
              <w:pStyle w:val="TableParagraph"/>
              <w:rPr>
                <w:rFonts w:ascii="Times New Roman"/>
                <w:sz w:val="18"/>
                <w:u w:val="none"/>
              </w:rPr>
            </w:pPr>
          </w:p>
        </w:tc>
      </w:tr>
      <w:tr w:rsidR="000D03B5" w14:paraId="05E6B23A" w14:textId="77777777">
        <w:trPr>
          <w:trHeight w:val="249"/>
        </w:trPr>
        <w:tc>
          <w:tcPr>
            <w:tcW w:w="3332" w:type="dxa"/>
            <w:tcBorders>
              <w:right w:val="single" w:sz="12" w:space="0" w:color="000000"/>
            </w:tcBorders>
          </w:tcPr>
          <w:p w14:paraId="05E6B237" w14:textId="77777777" w:rsidR="000D03B5" w:rsidRDefault="00DC03A4">
            <w:pPr>
              <w:pStyle w:val="TableParagraph"/>
              <w:spacing w:before="11" w:line="218" w:lineRule="exact"/>
              <w:ind w:left="279" w:right="236"/>
              <w:jc w:val="center"/>
              <w:rPr>
                <w:b/>
                <w:i/>
                <w:sz w:val="21"/>
                <w:u w:val="none"/>
              </w:rPr>
            </w:pPr>
            <w:r>
              <w:rPr>
                <w:b/>
                <w:i/>
                <w:color w:val="343431"/>
                <w:sz w:val="21"/>
                <w:u w:val="none"/>
              </w:rPr>
              <w:t>Emergency</w:t>
            </w:r>
            <w:r>
              <w:rPr>
                <w:b/>
                <w:i/>
                <w:color w:val="343431"/>
                <w:spacing w:val="38"/>
                <w:sz w:val="21"/>
                <w:u w:val="none"/>
              </w:rPr>
              <w:t xml:space="preserve"> </w:t>
            </w:r>
            <w:r>
              <w:rPr>
                <w:b/>
                <w:i/>
                <w:color w:val="343431"/>
                <w:spacing w:val="-2"/>
                <w:sz w:val="21"/>
                <w:u w:val="none"/>
              </w:rPr>
              <w:t>Response</w:t>
            </w:r>
          </w:p>
        </w:tc>
        <w:tc>
          <w:tcPr>
            <w:tcW w:w="3419" w:type="dxa"/>
            <w:tcBorders>
              <w:left w:val="single" w:sz="12" w:space="0" w:color="000000"/>
            </w:tcBorders>
          </w:tcPr>
          <w:p w14:paraId="05E6B238" w14:textId="77777777" w:rsidR="000D03B5" w:rsidRDefault="000D03B5">
            <w:pPr>
              <w:pStyle w:val="TableParagraph"/>
              <w:rPr>
                <w:rFonts w:ascii="Times New Roman"/>
                <w:sz w:val="18"/>
                <w:u w:val="none"/>
              </w:rPr>
            </w:pPr>
          </w:p>
        </w:tc>
        <w:tc>
          <w:tcPr>
            <w:tcW w:w="2789" w:type="dxa"/>
          </w:tcPr>
          <w:p w14:paraId="05E6B239" w14:textId="77777777" w:rsidR="000D03B5" w:rsidRDefault="000D03B5">
            <w:pPr>
              <w:pStyle w:val="TableParagraph"/>
              <w:rPr>
                <w:rFonts w:ascii="Times New Roman"/>
                <w:sz w:val="18"/>
                <w:u w:val="none"/>
              </w:rPr>
            </w:pPr>
          </w:p>
        </w:tc>
      </w:tr>
      <w:tr w:rsidR="000D03B5" w14:paraId="05E6B23E" w14:textId="77777777">
        <w:trPr>
          <w:trHeight w:val="249"/>
        </w:trPr>
        <w:tc>
          <w:tcPr>
            <w:tcW w:w="3332" w:type="dxa"/>
            <w:tcBorders>
              <w:right w:val="single" w:sz="12" w:space="0" w:color="000000"/>
            </w:tcBorders>
          </w:tcPr>
          <w:p w14:paraId="05E6B23B" w14:textId="77777777" w:rsidR="000D03B5" w:rsidRDefault="00DC03A4">
            <w:pPr>
              <w:pStyle w:val="TableParagraph"/>
              <w:spacing w:before="16" w:line="213" w:lineRule="exact"/>
              <w:ind w:left="279" w:right="244"/>
              <w:jc w:val="center"/>
              <w:rPr>
                <w:sz w:val="21"/>
                <w:u w:val="none"/>
              </w:rPr>
            </w:pPr>
            <w:r>
              <w:rPr>
                <w:color w:val="343431"/>
                <w:w w:val="105"/>
                <w:sz w:val="21"/>
                <w:u w:val="none"/>
              </w:rPr>
              <w:t>Cri</w:t>
            </w:r>
            <w:r>
              <w:rPr>
                <w:color w:val="595957"/>
                <w:w w:val="105"/>
                <w:sz w:val="21"/>
                <w:u w:val="none"/>
              </w:rPr>
              <w:t>mina</w:t>
            </w:r>
            <w:r>
              <w:rPr>
                <w:color w:val="343431"/>
                <w:w w:val="105"/>
                <w:sz w:val="21"/>
                <w:u w:val="none"/>
              </w:rPr>
              <w:t>l</w:t>
            </w:r>
            <w:r>
              <w:rPr>
                <w:color w:val="343431"/>
                <w:spacing w:val="-16"/>
                <w:w w:val="105"/>
                <w:sz w:val="21"/>
                <w:u w:val="none"/>
              </w:rPr>
              <w:t xml:space="preserve"> </w:t>
            </w:r>
            <w:r>
              <w:rPr>
                <w:color w:val="494949"/>
                <w:w w:val="105"/>
                <w:sz w:val="21"/>
                <w:u w:val="none"/>
              </w:rPr>
              <w:t>Justice</w:t>
            </w:r>
            <w:r>
              <w:rPr>
                <w:color w:val="494949"/>
                <w:spacing w:val="-4"/>
                <w:w w:val="105"/>
                <w:sz w:val="21"/>
                <w:u w:val="none"/>
              </w:rPr>
              <w:t xml:space="preserve"> </w:t>
            </w:r>
            <w:r>
              <w:rPr>
                <w:color w:val="494949"/>
                <w:spacing w:val="-2"/>
                <w:w w:val="105"/>
                <w:sz w:val="21"/>
                <w:u w:val="none"/>
              </w:rPr>
              <w:t>Center</w:t>
            </w:r>
          </w:p>
        </w:tc>
        <w:tc>
          <w:tcPr>
            <w:tcW w:w="3419" w:type="dxa"/>
            <w:tcBorders>
              <w:left w:val="single" w:sz="12" w:space="0" w:color="000000"/>
            </w:tcBorders>
          </w:tcPr>
          <w:p w14:paraId="05E6B23C" w14:textId="77777777" w:rsidR="000D03B5" w:rsidRDefault="00DC03A4">
            <w:pPr>
              <w:pStyle w:val="TableParagraph"/>
              <w:spacing w:before="16" w:line="213" w:lineRule="exact"/>
              <w:ind w:left="713" w:right="691"/>
              <w:jc w:val="center"/>
              <w:rPr>
                <w:sz w:val="21"/>
                <w:u w:val="none"/>
              </w:rPr>
            </w:pPr>
            <w:r>
              <w:rPr>
                <w:color w:val="595957"/>
                <w:sz w:val="21"/>
                <w:u w:val="none"/>
              </w:rPr>
              <w:t>601</w:t>
            </w:r>
            <w:r>
              <w:rPr>
                <w:color w:val="595957"/>
                <w:spacing w:val="14"/>
                <w:sz w:val="21"/>
                <w:u w:val="none"/>
              </w:rPr>
              <w:t xml:space="preserve"> </w:t>
            </w:r>
            <w:r>
              <w:rPr>
                <w:color w:val="494949"/>
                <w:sz w:val="21"/>
                <w:u w:val="none"/>
              </w:rPr>
              <w:t>54</w:t>
            </w:r>
            <w:r>
              <w:rPr>
                <w:color w:val="828080"/>
                <w:sz w:val="21"/>
                <w:u w:val="none"/>
                <w:vertAlign w:val="superscript"/>
              </w:rPr>
              <w:t>th</w:t>
            </w:r>
            <w:r>
              <w:rPr>
                <w:color w:val="828080"/>
                <w:spacing w:val="10"/>
                <w:sz w:val="21"/>
                <w:u w:val="none"/>
              </w:rPr>
              <w:t xml:space="preserve"> </w:t>
            </w:r>
            <w:r>
              <w:rPr>
                <w:color w:val="494949"/>
                <w:spacing w:val="-2"/>
                <w:sz w:val="21"/>
                <w:u w:val="none"/>
              </w:rPr>
              <w:t>Street</w:t>
            </w:r>
          </w:p>
        </w:tc>
        <w:tc>
          <w:tcPr>
            <w:tcW w:w="2789" w:type="dxa"/>
          </w:tcPr>
          <w:p w14:paraId="05E6B23D" w14:textId="77777777" w:rsidR="000D03B5" w:rsidRDefault="00DC03A4">
            <w:pPr>
              <w:pStyle w:val="TableParagraph"/>
              <w:spacing w:before="21" w:line="208" w:lineRule="exact"/>
              <w:ind w:left="299" w:right="267"/>
              <w:jc w:val="center"/>
              <w:rPr>
                <w:sz w:val="21"/>
                <w:u w:val="none"/>
              </w:rPr>
            </w:pPr>
            <w:r>
              <w:rPr>
                <w:color w:val="343431"/>
                <w:w w:val="105"/>
                <w:sz w:val="21"/>
                <w:u w:val="none"/>
              </w:rPr>
              <w:t>Po</w:t>
            </w:r>
            <w:r>
              <w:rPr>
                <w:color w:val="595957"/>
                <w:w w:val="105"/>
                <w:sz w:val="21"/>
                <w:u w:val="none"/>
              </w:rPr>
              <w:t>lice</w:t>
            </w:r>
            <w:r>
              <w:rPr>
                <w:color w:val="595957"/>
                <w:spacing w:val="-11"/>
                <w:w w:val="105"/>
                <w:sz w:val="21"/>
                <w:u w:val="none"/>
              </w:rPr>
              <w:t xml:space="preserve"> </w:t>
            </w:r>
            <w:r>
              <w:rPr>
                <w:color w:val="343431"/>
                <w:spacing w:val="-2"/>
                <w:w w:val="105"/>
                <w:sz w:val="21"/>
                <w:u w:val="none"/>
              </w:rPr>
              <w:t>Chie</w:t>
            </w:r>
            <w:r>
              <w:rPr>
                <w:color w:val="595957"/>
                <w:spacing w:val="-2"/>
                <w:w w:val="105"/>
                <w:sz w:val="21"/>
                <w:u w:val="none"/>
              </w:rPr>
              <w:t>f</w:t>
            </w:r>
          </w:p>
        </w:tc>
      </w:tr>
      <w:tr w:rsidR="000D03B5" w14:paraId="05E6B242" w14:textId="77777777">
        <w:trPr>
          <w:trHeight w:val="249"/>
        </w:trPr>
        <w:tc>
          <w:tcPr>
            <w:tcW w:w="3332" w:type="dxa"/>
            <w:tcBorders>
              <w:right w:val="single" w:sz="12" w:space="0" w:color="000000"/>
            </w:tcBorders>
          </w:tcPr>
          <w:p w14:paraId="05E6B23F" w14:textId="77777777" w:rsidR="000D03B5" w:rsidRDefault="00DC03A4">
            <w:pPr>
              <w:pStyle w:val="TableParagraph"/>
              <w:spacing w:before="16" w:line="213" w:lineRule="exact"/>
              <w:ind w:left="279" w:right="239"/>
              <w:jc w:val="center"/>
              <w:rPr>
                <w:sz w:val="21"/>
                <w:u w:val="none"/>
              </w:rPr>
            </w:pPr>
            <w:r>
              <w:rPr>
                <w:color w:val="343431"/>
                <w:w w:val="105"/>
                <w:sz w:val="21"/>
                <w:u w:val="none"/>
              </w:rPr>
              <w:t>Main</w:t>
            </w:r>
            <w:r>
              <w:rPr>
                <w:color w:val="343431"/>
                <w:spacing w:val="-9"/>
                <w:w w:val="105"/>
                <w:sz w:val="21"/>
                <w:u w:val="none"/>
              </w:rPr>
              <w:t xml:space="preserve"> </w:t>
            </w:r>
            <w:r>
              <w:rPr>
                <w:color w:val="494949"/>
                <w:w w:val="105"/>
                <w:sz w:val="21"/>
                <w:u w:val="none"/>
              </w:rPr>
              <w:t>Fire</w:t>
            </w:r>
            <w:r>
              <w:rPr>
                <w:color w:val="494949"/>
                <w:spacing w:val="-3"/>
                <w:w w:val="105"/>
                <w:sz w:val="21"/>
                <w:u w:val="none"/>
              </w:rPr>
              <w:t xml:space="preserve"> </w:t>
            </w:r>
            <w:r>
              <w:rPr>
                <w:color w:val="343431"/>
                <w:spacing w:val="-2"/>
                <w:w w:val="105"/>
                <w:sz w:val="21"/>
                <w:u w:val="none"/>
              </w:rPr>
              <w:t>Station</w:t>
            </w:r>
          </w:p>
        </w:tc>
        <w:tc>
          <w:tcPr>
            <w:tcW w:w="3419" w:type="dxa"/>
            <w:tcBorders>
              <w:left w:val="single" w:sz="12" w:space="0" w:color="000000"/>
            </w:tcBorders>
          </w:tcPr>
          <w:p w14:paraId="05E6B240" w14:textId="77777777" w:rsidR="000D03B5" w:rsidRDefault="00DC03A4">
            <w:pPr>
              <w:pStyle w:val="TableParagraph"/>
              <w:spacing w:before="21" w:line="208" w:lineRule="exact"/>
              <w:ind w:left="712" w:right="691"/>
              <w:jc w:val="center"/>
              <w:rPr>
                <w:sz w:val="21"/>
                <w:u w:val="none"/>
              </w:rPr>
            </w:pPr>
            <w:r>
              <w:rPr>
                <w:color w:val="494949"/>
                <w:w w:val="105"/>
                <w:sz w:val="21"/>
                <w:u w:val="none"/>
              </w:rPr>
              <w:t>823</w:t>
            </w:r>
            <w:r>
              <w:rPr>
                <w:color w:val="494949"/>
                <w:spacing w:val="-7"/>
                <w:w w:val="105"/>
                <w:sz w:val="21"/>
                <w:u w:val="none"/>
              </w:rPr>
              <w:t xml:space="preserve"> </w:t>
            </w:r>
            <w:r>
              <w:rPr>
                <w:color w:val="595957"/>
                <w:w w:val="105"/>
                <w:sz w:val="21"/>
                <w:u w:val="none"/>
              </w:rPr>
              <w:t>26</w:t>
            </w:r>
            <w:r>
              <w:rPr>
                <w:color w:val="828080"/>
                <w:w w:val="105"/>
                <w:sz w:val="21"/>
                <w:u w:val="none"/>
                <w:vertAlign w:val="superscript"/>
              </w:rPr>
              <w:t>th</w:t>
            </w:r>
            <w:r>
              <w:rPr>
                <w:color w:val="828080"/>
                <w:spacing w:val="-9"/>
                <w:w w:val="105"/>
                <w:sz w:val="21"/>
                <w:u w:val="none"/>
              </w:rPr>
              <w:t xml:space="preserve"> </w:t>
            </w:r>
            <w:r>
              <w:rPr>
                <w:color w:val="494949"/>
                <w:spacing w:val="-2"/>
                <w:w w:val="105"/>
                <w:sz w:val="21"/>
                <w:u w:val="none"/>
              </w:rPr>
              <w:t>Street</w:t>
            </w:r>
          </w:p>
        </w:tc>
        <w:tc>
          <w:tcPr>
            <w:tcW w:w="2789" w:type="dxa"/>
          </w:tcPr>
          <w:p w14:paraId="05E6B241" w14:textId="77777777" w:rsidR="000D03B5" w:rsidRDefault="00DC03A4">
            <w:pPr>
              <w:pStyle w:val="TableParagraph"/>
              <w:spacing w:before="21" w:line="208" w:lineRule="exact"/>
              <w:ind w:left="299" w:right="273"/>
              <w:jc w:val="center"/>
              <w:rPr>
                <w:sz w:val="21"/>
                <w:u w:val="none"/>
              </w:rPr>
            </w:pPr>
            <w:r>
              <w:rPr>
                <w:color w:val="343431"/>
                <w:w w:val="105"/>
                <w:sz w:val="21"/>
                <w:u w:val="none"/>
              </w:rPr>
              <w:t>F</w:t>
            </w:r>
            <w:r>
              <w:rPr>
                <w:color w:val="6E6E6D"/>
                <w:w w:val="105"/>
                <w:sz w:val="21"/>
                <w:u w:val="none"/>
              </w:rPr>
              <w:t>i</w:t>
            </w:r>
            <w:r>
              <w:rPr>
                <w:color w:val="494949"/>
                <w:w w:val="105"/>
                <w:sz w:val="21"/>
                <w:u w:val="none"/>
              </w:rPr>
              <w:t>re</w:t>
            </w:r>
            <w:r>
              <w:rPr>
                <w:color w:val="494949"/>
                <w:spacing w:val="-3"/>
                <w:w w:val="105"/>
                <w:sz w:val="21"/>
                <w:u w:val="none"/>
              </w:rPr>
              <w:t xml:space="preserve"> </w:t>
            </w:r>
            <w:r>
              <w:rPr>
                <w:color w:val="343431"/>
                <w:spacing w:val="-2"/>
                <w:w w:val="105"/>
                <w:sz w:val="21"/>
                <w:u w:val="none"/>
              </w:rPr>
              <w:t>Ch</w:t>
            </w:r>
            <w:r>
              <w:rPr>
                <w:color w:val="595957"/>
                <w:spacing w:val="-2"/>
                <w:w w:val="105"/>
                <w:sz w:val="21"/>
                <w:u w:val="none"/>
              </w:rPr>
              <w:t>ief</w:t>
            </w:r>
          </w:p>
        </w:tc>
      </w:tr>
      <w:tr w:rsidR="000D03B5" w14:paraId="05E6B246" w14:textId="77777777">
        <w:trPr>
          <w:trHeight w:val="249"/>
        </w:trPr>
        <w:tc>
          <w:tcPr>
            <w:tcW w:w="3332" w:type="dxa"/>
            <w:tcBorders>
              <w:right w:val="single" w:sz="12" w:space="0" w:color="000000"/>
            </w:tcBorders>
          </w:tcPr>
          <w:p w14:paraId="05E6B243" w14:textId="77777777" w:rsidR="000D03B5" w:rsidRDefault="00DC03A4">
            <w:pPr>
              <w:pStyle w:val="TableParagraph"/>
              <w:spacing w:before="16" w:line="213" w:lineRule="exact"/>
              <w:ind w:left="279" w:right="232"/>
              <w:jc w:val="center"/>
              <w:rPr>
                <w:sz w:val="21"/>
                <w:u w:val="none"/>
              </w:rPr>
            </w:pPr>
            <w:r>
              <w:rPr>
                <w:color w:val="343431"/>
                <w:w w:val="105"/>
                <w:sz w:val="21"/>
                <w:u w:val="none"/>
              </w:rPr>
              <w:t>Ci</w:t>
            </w:r>
            <w:r>
              <w:rPr>
                <w:color w:val="595957"/>
                <w:w w:val="105"/>
                <w:sz w:val="21"/>
                <w:u w:val="none"/>
              </w:rPr>
              <w:t>t</w:t>
            </w:r>
            <w:r>
              <w:rPr>
                <w:color w:val="343431"/>
                <w:w w:val="105"/>
                <w:sz w:val="21"/>
                <w:u w:val="none"/>
              </w:rPr>
              <w:t>y</w:t>
            </w:r>
            <w:r>
              <w:rPr>
                <w:color w:val="343431"/>
                <w:spacing w:val="-7"/>
                <w:w w:val="105"/>
                <w:sz w:val="21"/>
                <w:u w:val="none"/>
              </w:rPr>
              <w:t xml:space="preserve"> </w:t>
            </w:r>
            <w:r>
              <w:rPr>
                <w:color w:val="343431"/>
                <w:spacing w:val="-5"/>
                <w:w w:val="105"/>
                <w:sz w:val="21"/>
                <w:u w:val="none"/>
              </w:rPr>
              <w:t>EMC</w:t>
            </w:r>
          </w:p>
        </w:tc>
        <w:tc>
          <w:tcPr>
            <w:tcW w:w="3419" w:type="dxa"/>
            <w:tcBorders>
              <w:left w:val="single" w:sz="12" w:space="0" w:color="000000"/>
            </w:tcBorders>
          </w:tcPr>
          <w:p w14:paraId="05E6B244" w14:textId="77777777" w:rsidR="000D03B5" w:rsidRDefault="00DC03A4">
            <w:pPr>
              <w:pStyle w:val="TableParagraph"/>
              <w:spacing w:before="21" w:line="208" w:lineRule="exact"/>
              <w:ind w:left="713" w:right="688"/>
              <w:jc w:val="center"/>
              <w:rPr>
                <w:sz w:val="21"/>
                <w:u w:val="none"/>
              </w:rPr>
            </w:pPr>
            <w:r>
              <w:rPr>
                <w:color w:val="494949"/>
                <w:sz w:val="21"/>
                <w:u w:val="none"/>
              </w:rPr>
              <w:t>601</w:t>
            </w:r>
            <w:r>
              <w:rPr>
                <w:color w:val="494949"/>
                <w:spacing w:val="14"/>
                <w:sz w:val="21"/>
                <w:u w:val="none"/>
              </w:rPr>
              <w:t xml:space="preserve"> </w:t>
            </w:r>
            <w:r>
              <w:rPr>
                <w:color w:val="494949"/>
                <w:sz w:val="21"/>
                <w:u w:val="none"/>
              </w:rPr>
              <w:t>54</w:t>
            </w:r>
            <w:r>
              <w:rPr>
                <w:color w:val="6E6E6D"/>
                <w:sz w:val="21"/>
                <w:u w:val="none"/>
                <w:vertAlign w:val="superscript"/>
              </w:rPr>
              <w:t>th</w:t>
            </w:r>
            <w:r>
              <w:rPr>
                <w:color w:val="6E6E6D"/>
                <w:spacing w:val="12"/>
                <w:sz w:val="21"/>
                <w:u w:val="none"/>
              </w:rPr>
              <w:t xml:space="preserve"> </w:t>
            </w:r>
            <w:r>
              <w:rPr>
                <w:color w:val="343431"/>
                <w:spacing w:val="-2"/>
                <w:sz w:val="21"/>
                <w:u w:val="none"/>
              </w:rPr>
              <w:t>Stree</w:t>
            </w:r>
            <w:r>
              <w:rPr>
                <w:color w:val="595957"/>
                <w:spacing w:val="-2"/>
                <w:sz w:val="21"/>
                <w:u w:val="none"/>
              </w:rPr>
              <w:t>t</w:t>
            </w:r>
          </w:p>
        </w:tc>
        <w:tc>
          <w:tcPr>
            <w:tcW w:w="2789" w:type="dxa"/>
          </w:tcPr>
          <w:p w14:paraId="05E6B245" w14:textId="77777777" w:rsidR="000D03B5" w:rsidRDefault="00DC03A4">
            <w:pPr>
              <w:pStyle w:val="TableParagraph"/>
              <w:spacing w:before="26" w:line="203" w:lineRule="exact"/>
              <w:ind w:left="299" w:right="273"/>
              <w:jc w:val="center"/>
              <w:rPr>
                <w:sz w:val="21"/>
                <w:u w:val="none"/>
              </w:rPr>
            </w:pPr>
            <w:r>
              <w:rPr>
                <w:color w:val="494949"/>
                <w:spacing w:val="-5"/>
                <w:w w:val="105"/>
                <w:sz w:val="21"/>
                <w:u w:val="none"/>
              </w:rPr>
              <w:t>EMC</w:t>
            </w:r>
          </w:p>
        </w:tc>
      </w:tr>
      <w:tr w:rsidR="000D03B5" w14:paraId="05E6B24A" w14:textId="77777777">
        <w:trPr>
          <w:trHeight w:val="249"/>
        </w:trPr>
        <w:tc>
          <w:tcPr>
            <w:tcW w:w="3332" w:type="dxa"/>
            <w:tcBorders>
              <w:right w:val="single" w:sz="12" w:space="0" w:color="000000"/>
            </w:tcBorders>
          </w:tcPr>
          <w:p w14:paraId="05E6B247"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48" w14:textId="77777777" w:rsidR="000D03B5" w:rsidRDefault="000D03B5">
            <w:pPr>
              <w:pStyle w:val="TableParagraph"/>
              <w:rPr>
                <w:rFonts w:ascii="Times New Roman"/>
                <w:sz w:val="18"/>
                <w:u w:val="none"/>
              </w:rPr>
            </w:pPr>
          </w:p>
        </w:tc>
        <w:tc>
          <w:tcPr>
            <w:tcW w:w="2789" w:type="dxa"/>
          </w:tcPr>
          <w:p w14:paraId="05E6B249" w14:textId="77777777" w:rsidR="000D03B5" w:rsidRDefault="000D03B5">
            <w:pPr>
              <w:pStyle w:val="TableParagraph"/>
              <w:rPr>
                <w:rFonts w:ascii="Times New Roman"/>
                <w:sz w:val="18"/>
                <w:u w:val="none"/>
              </w:rPr>
            </w:pPr>
          </w:p>
        </w:tc>
      </w:tr>
      <w:tr w:rsidR="000D03B5" w14:paraId="05E6B24E" w14:textId="77777777">
        <w:trPr>
          <w:trHeight w:val="249"/>
        </w:trPr>
        <w:tc>
          <w:tcPr>
            <w:tcW w:w="3332" w:type="dxa"/>
            <w:tcBorders>
              <w:right w:val="single" w:sz="12" w:space="0" w:color="000000"/>
            </w:tcBorders>
          </w:tcPr>
          <w:p w14:paraId="05E6B24B" w14:textId="77777777" w:rsidR="000D03B5" w:rsidRDefault="00DC03A4">
            <w:pPr>
              <w:pStyle w:val="TableParagraph"/>
              <w:spacing w:before="21" w:line="208" w:lineRule="exact"/>
              <w:ind w:left="276" w:right="247"/>
              <w:jc w:val="center"/>
              <w:rPr>
                <w:b/>
                <w:i/>
                <w:sz w:val="21"/>
                <w:u w:val="none"/>
              </w:rPr>
            </w:pPr>
            <w:r>
              <w:rPr>
                <w:b/>
                <w:i/>
                <w:color w:val="343431"/>
                <w:spacing w:val="-2"/>
                <w:w w:val="105"/>
                <w:sz w:val="21"/>
                <w:u w:val="none"/>
              </w:rPr>
              <w:t>Utilities</w:t>
            </w:r>
          </w:p>
        </w:tc>
        <w:tc>
          <w:tcPr>
            <w:tcW w:w="3419" w:type="dxa"/>
            <w:tcBorders>
              <w:left w:val="single" w:sz="12" w:space="0" w:color="000000"/>
            </w:tcBorders>
          </w:tcPr>
          <w:p w14:paraId="05E6B24C" w14:textId="77777777" w:rsidR="000D03B5" w:rsidRDefault="000D03B5">
            <w:pPr>
              <w:pStyle w:val="TableParagraph"/>
              <w:rPr>
                <w:rFonts w:ascii="Times New Roman"/>
                <w:sz w:val="18"/>
                <w:u w:val="none"/>
              </w:rPr>
            </w:pPr>
          </w:p>
        </w:tc>
        <w:tc>
          <w:tcPr>
            <w:tcW w:w="2789" w:type="dxa"/>
          </w:tcPr>
          <w:p w14:paraId="05E6B24D" w14:textId="77777777" w:rsidR="000D03B5" w:rsidRDefault="000D03B5">
            <w:pPr>
              <w:pStyle w:val="TableParagraph"/>
              <w:rPr>
                <w:rFonts w:ascii="Times New Roman"/>
                <w:sz w:val="18"/>
                <w:u w:val="none"/>
              </w:rPr>
            </w:pPr>
          </w:p>
        </w:tc>
      </w:tr>
      <w:tr w:rsidR="000D03B5" w14:paraId="05E6B252" w14:textId="77777777">
        <w:trPr>
          <w:trHeight w:val="249"/>
        </w:trPr>
        <w:tc>
          <w:tcPr>
            <w:tcW w:w="3332" w:type="dxa"/>
            <w:tcBorders>
              <w:right w:val="single" w:sz="12" w:space="0" w:color="000000"/>
            </w:tcBorders>
          </w:tcPr>
          <w:p w14:paraId="05E6B24F" w14:textId="77777777" w:rsidR="000D03B5" w:rsidRDefault="00DC03A4">
            <w:pPr>
              <w:pStyle w:val="TableParagraph"/>
              <w:spacing w:before="16" w:line="213" w:lineRule="exact"/>
              <w:ind w:left="279" w:right="241"/>
              <w:jc w:val="center"/>
              <w:rPr>
                <w:sz w:val="21"/>
                <w:u w:val="none"/>
              </w:rPr>
            </w:pPr>
            <w:r>
              <w:rPr>
                <w:color w:val="343431"/>
                <w:w w:val="105"/>
                <w:sz w:val="21"/>
                <w:u w:val="none"/>
              </w:rPr>
              <w:t>Publ</w:t>
            </w:r>
            <w:r>
              <w:rPr>
                <w:color w:val="6E6E6D"/>
                <w:w w:val="105"/>
                <w:sz w:val="21"/>
                <w:u w:val="none"/>
              </w:rPr>
              <w:t>ic</w:t>
            </w:r>
            <w:r>
              <w:rPr>
                <w:color w:val="6E6E6D"/>
                <w:spacing w:val="-8"/>
                <w:w w:val="105"/>
                <w:sz w:val="21"/>
                <w:u w:val="none"/>
              </w:rPr>
              <w:t xml:space="preserve"> </w:t>
            </w:r>
            <w:r>
              <w:rPr>
                <w:color w:val="595957"/>
                <w:w w:val="105"/>
                <w:sz w:val="21"/>
                <w:u w:val="none"/>
              </w:rPr>
              <w:t>Works</w:t>
            </w:r>
            <w:r>
              <w:rPr>
                <w:color w:val="595957"/>
                <w:spacing w:val="-6"/>
                <w:w w:val="105"/>
                <w:sz w:val="21"/>
                <w:u w:val="none"/>
              </w:rPr>
              <w:t xml:space="preserve"> </w:t>
            </w:r>
            <w:r>
              <w:rPr>
                <w:color w:val="595957"/>
                <w:w w:val="105"/>
                <w:sz w:val="21"/>
                <w:u w:val="none"/>
              </w:rPr>
              <w:t>Main</w:t>
            </w:r>
            <w:r>
              <w:rPr>
                <w:color w:val="595957"/>
                <w:spacing w:val="-6"/>
                <w:w w:val="105"/>
                <w:sz w:val="21"/>
                <w:u w:val="none"/>
              </w:rPr>
              <w:t xml:space="preserve"> </w:t>
            </w:r>
            <w:r>
              <w:rPr>
                <w:color w:val="343431"/>
                <w:spacing w:val="-2"/>
                <w:w w:val="105"/>
                <w:sz w:val="21"/>
                <w:u w:val="none"/>
              </w:rPr>
              <w:t>Off</w:t>
            </w:r>
            <w:r>
              <w:rPr>
                <w:color w:val="595957"/>
                <w:spacing w:val="-2"/>
                <w:w w:val="105"/>
                <w:sz w:val="21"/>
                <w:u w:val="none"/>
              </w:rPr>
              <w:t>ice</w:t>
            </w:r>
          </w:p>
        </w:tc>
        <w:tc>
          <w:tcPr>
            <w:tcW w:w="3419" w:type="dxa"/>
            <w:tcBorders>
              <w:left w:val="single" w:sz="12" w:space="0" w:color="000000"/>
            </w:tcBorders>
          </w:tcPr>
          <w:p w14:paraId="05E6B250" w14:textId="77777777" w:rsidR="000D03B5" w:rsidRDefault="00DC03A4">
            <w:pPr>
              <w:pStyle w:val="TableParagraph"/>
              <w:spacing w:before="16" w:line="213" w:lineRule="exact"/>
              <w:ind w:left="710" w:right="691"/>
              <w:jc w:val="center"/>
              <w:rPr>
                <w:sz w:val="21"/>
                <w:u w:val="none"/>
              </w:rPr>
            </w:pPr>
            <w:r>
              <w:rPr>
                <w:color w:val="595957"/>
                <w:w w:val="105"/>
                <w:sz w:val="21"/>
                <w:u w:val="none"/>
              </w:rPr>
              <w:t>823</w:t>
            </w:r>
            <w:r>
              <w:rPr>
                <w:color w:val="595957"/>
                <w:spacing w:val="-3"/>
                <w:w w:val="105"/>
                <w:sz w:val="21"/>
                <w:u w:val="none"/>
              </w:rPr>
              <w:t xml:space="preserve"> </w:t>
            </w:r>
            <w:r>
              <w:rPr>
                <w:color w:val="343431"/>
                <w:spacing w:val="-2"/>
                <w:w w:val="105"/>
                <w:sz w:val="21"/>
                <w:u w:val="none"/>
              </w:rPr>
              <w:t>R</w:t>
            </w:r>
            <w:r>
              <w:rPr>
                <w:color w:val="595957"/>
                <w:spacing w:val="-2"/>
                <w:w w:val="105"/>
                <w:sz w:val="21"/>
                <w:u w:val="none"/>
              </w:rPr>
              <w:t>osenberg</w:t>
            </w:r>
          </w:p>
        </w:tc>
        <w:tc>
          <w:tcPr>
            <w:tcW w:w="2789" w:type="dxa"/>
          </w:tcPr>
          <w:p w14:paraId="05E6B251" w14:textId="77777777" w:rsidR="000D03B5" w:rsidRDefault="00DC03A4">
            <w:pPr>
              <w:pStyle w:val="TableParagraph"/>
              <w:spacing w:before="21" w:line="208" w:lineRule="exact"/>
              <w:ind w:left="299" w:right="271"/>
              <w:jc w:val="center"/>
              <w:rPr>
                <w:sz w:val="21"/>
                <w:u w:val="none"/>
              </w:rPr>
            </w:pPr>
            <w:r>
              <w:rPr>
                <w:color w:val="494949"/>
                <w:w w:val="105"/>
                <w:sz w:val="21"/>
                <w:u w:val="none"/>
              </w:rPr>
              <w:t>All</w:t>
            </w:r>
            <w:r>
              <w:rPr>
                <w:color w:val="494949"/>
                <w:spacing w:val="-8"/>
                <w:w w:val="105"/>
                <w:sz w:val="21"/>
                <w:u w:val="none"/>
              </w:rPr>
              <w:t xml:space="preserve"> </w:t>
            </w:r>
            <w:r>
              <w:rPr>
                <w:color w:val="494949"/>
                <w:w w:val="105"/>
                <w:sz w:val="21"/>
                <w:u w:val="none"/>
              </w:rPr>
              <w:t>Utilit</w:t>
            </w:r>
            <w:r>
              <w:rPr>
                <w:color w:val="6E6E6D"/>
                <w:w w:val="105"/>
                <w:sz w:val="21"/>
                <w:u w:val="none"/>
              </w:rPr>
              <w:t>ie</w:t>
            </w:r>
            <w:r>
              <w:rPr>
                <w:color w:val="494949"/>
                <w:w w:val="105"/>
                <w:sz w:val="21"/>
                <w:u w:val="none"/>
              </w:rPr>
              <w:t>s</w:t>
            </w:r>
            <w:r>
              <w:rPr>
                <w:color w:val="494949"/>
                <w:spacing w:val="-13"/>
                <w:w w:val="105"/>
                <w:sz w:val="21"/>
                <w:u w:val="none"/>
              </w:rPr>
              <w:t xml:space="preserve"> </w:t>
            </w:r>
            <w:r>
              <w:rPr>
                <w:color w:val="494949"/>
                <w:spacing w:val="-2"/>
                <w:w w:val="105"/>
                <w:sz w:val="21"/>
                <w:u w:val="none"/>
              </w:rPr>
              <w:t>Directors</w:t>
            </w:r>
          </w:p>
        </w:tc>
      </w:tr>
      <w:tr w:rsidR="000D03B5" w14:paraId="05E6B256" w14:textId="77777777">
        <w:trPr>
          <w:trHeight w:val="254"/>
        </w:trPr>
        <w:tc>
          <w:tcPr>
            <w:tcW w:w="3332" w:type="dxa"/>
            <w:tcBorders>
              <w:right w:val="single" w:sz="12" w:space="0" w:color="000000"/>
            </w:tcBorders>
          </w:tcPr>
          <w:p w14:paraId="05E6B253" w14:textId="77777777" w:rsidR="000D03B5" w:rsidRDefault="00DC03A4">
            <w:pPr>
              <w:pStyle w:val="TableParagraph"/>
              <w:spacing w:before="21" w:line="213" w:lineRule="exact"/>
              <w:ind w:left="279" w:right="231"/>
              <w:jc w:val="center"/>
              <w:rPr>
                <w:sz w:val="21"/>
                <w:u w:val="none"/>
              </w:rPr>
            </w:pPr>
            <w:r>
              <w:rPr>
                <w:color w:val="494949"/>
                <w:w w:val="105"/>
                <w:sz w:val="21"/>
                <w:u w:val="none"/>
              </w:rPr>
              <w:t>Water</w:t>
            </w:r>
            <w:r>
              <w:rPr>
                <w:color w:val="828080"/>
                <w:w w:val="105"/>
                <w:sz w:val="21"/>
                <w:u w:val="none"/>
              </w:rPr>
              <w:t>,</w:t>
            </w:r>
            <w:r>
              <w:rPr>
                <w:color w:val="828080"/>
                <w:spacing w:val="-16"/>
                <w:w w:val="105"/>
                <w:sz w:val="21"/>
                <w:u w:val="none"/>
              </w:rPr>
              <w:t xml:space="preserve"> </w:t>
            </w:r>
            <w:r>
              <w:rPr>
                <w:color w:val="595957"/>
                <w:w w:val="105"/>
                <w:sz w:val="21"/>
                <w:u w:val="none"/>
              </w:rPr>
              <w:t>WW,</w:t>
            </w:r>
            <w:r>
              <w:rPr>
                <w:color w:val="595957"/>
                <w:spacing w:val="-2"/>
                <w:w w:val="105"/>
                <w:sz w:val="21"/>
                <w:u w:val="none"/>
              </w:rPr>
              <w:t xml:space="preserve"> </w:t>
            </w:r>
            <w:r>
              <w:rPr>
                <w:color w:val="343431"/>
                <w:w w:val="105"/>
                <w:sz w:val="21"/>
                <w:u w:val="none"/>
              </w:rPr>
              <w:t>S</w:t>
            </w:r>
            <w:r>
              <w:rPr>
                <w:color w:val="595957"/>
                <w:w w:val="105"/>
                <w:sz w:val="21"/>
                <w:u w:val="none"/>
              </w:rPr>
              <w:t>treet</w:t>
            </w:r>
            <w:r>
              <w:rPr>
                <w:color w:val="595957"/>
                <w:spacing w:val="-5"/>
                <w:w w:val="105"/>
                <w:sz w:val="21"/>
                <w:u w:val="none"/>
              </w:rPr>
              <w:t xml:space="preserve"> </w:t>
            </w:r>
            <w:r>
              <w:rPr>
                <w:color w:val="494949"/>
                <w:w w:val="105"/>
                <w:sz w:val="21"/>
                <w:u w:val="none"/>
              </w:rPr>
              <w:t>&amp;</w:t>
            </w:r>
            <w:r>
              <w:rPr>
                <w:color w:val="494949"/>
                <w:spacing w:val="-8"/>
                <w:w w:val="105"/>
                <w:sz w:val="21"/>
                <w:u w:val="none"/>
              </w:rPr>
              <w:t xml:space="preserve"> </w:t>
            </w:r>
            <w:r>
              <w:rPr>
                <w:color w:val="343431"/>
                <w:spacing w:val="-2"/>
                <w:w w:val="105"/>
                <w:sz w:val="21"/>
                <w:u w:val="none"/>
              </w:rPr>
              <w:t>Traff</w:t>
            </w:r>
            <w:r>
              <w:rPr>
                <w:color w:val="595957"/>
                <w:spacing w:val="-2"/>
                <w:w w:val="105"/>
                <w:sz w:val="21"/>
                <w:u w:val="none"/>
              </w:rPr>
              <w:t>ic</w:t>
            </w:r>
          </w:p>
        </w:tc>
        <w:tc>
          <w:tcPr>
            <w:tcW w:w="3419" w:type="dxa"/>
            <w:tcBorders>
              <w:left w:val="single" w:sz="12" w:space="0" w:color="000000"/>
            </w:tcBorders>
          </w:tcPr>
          <w:p w14:paraId="05E6B254" w14:textId="77777777" w:rsidR="000D03B5" w:rsidRDefault="000D03B5">
            <w:pPr>
              <w:pStyle w:val="TableParagraph"/>
              <w:rPr>
                <w:rFonts w:ascii="Times New Roman"/>
                <w:sz w:val="18"/>
                <w:u w:val="none"/>
              </w:rPr>
            </w:pPr>
          </w:p>
        </w:tc>
        <w:tc>
          <w:tcPr>
            <w:tcW w:w="2789" w:type="dxa"/>
          </w:tcPr>
          <w:p w14:paraId="05E6B255" w14:textId="77777777" w:rsidR="000D03B5" w:rsidRDefault="000D03B5">
            <w:pPr>
              <w:pStyle w:val="TableParagraph"/>
              <w:rPr>
                <w:rFonts w:ascii="Times New Roman"/>
                <w:sz w:val="18"/>
                <w:u w:val="none"/>
              </w:rPr>
            </w:pPr>
          </w:p>
        </w:tc>
      </w:tr>
      <w:tr w:rsidR="000D03B5" w14:paraId="05E6B25A" w14:textId="77777777">
        <w:trPr>
          <w:trHeight w:val="249"/>
        </w:trPr>
        <w:tc>
          <w:tcPr>
            <w:tcW w:w="3332" w:type="dxa"/>
            <w:tcBorders>
              <w:right w:val="single" w:sz="12" w:space="0" w:color="000000"/>
            </w:tcBorders>
          </w:tcPr>
          <w:p w14:paraId="05E6B257"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58" w14:textId="77777777" w:rsidR="000D03B5" w:rsidRDefault="000D03B5">
            <w:pPr>
              <w:pStyle w:val="TableParagraph"/>
              <w:rPr>
                <w:rFonts w:ascii="Times New Roman"/>
                <w:sz w:val="18"/>
                <w:u w:val="none"/>
              </w:rPr>
            </w:pPr>
          </w:p>
        </w:tc>
        <w:tc>
          <w:tcPr>
            <w:tcW w:w="2789" w:type="dxa"/>
          </w:tcPr>
          <w:p w14:paraId="05E6B259" w14:textId="77777777" w:rsidR="000D03B5" w:rsidRDefault="000D03B5">
            <w:pPr>
              <w:pStyle w:val="TableParagraph"/>
              <w:rPr>
                <w:rFonts w:ascii="Times New Roman"/>
                <w:sz w:val="18"/>
                <w:u w:val="none"/>
              </w:rPr>
            </w:pPr>
          </w:p>
        </w:tc>
      </w:tr>
      <w:tr w:rsidR="000D03B5" w14:paraId="05E6B25E" w14:textId="77777777">
        <w:trPr>
          <w:trHeight w:val="244"/>
        </w:trPr>
        <w:tc>
          <w:tcPr>
            <w:tcW w:w="3332" w:type="dxa"/>
            <w:tcBorders>
              <w:right w:val="single" w:sz="12" w:space="0" w:color="000000"/>
            </w:tcBorders>
          </w:tcPr>
          <w:p w14:paraId="05E6B25B" w14:textId="77777777" w:rsidR="000D03B5" w:rsidRDefault="00DC03A4">
            <w:pPr>
              <w:pStyle w:val="TableParagraph"/>
              <w:spacing w:before="16" w:line="208" w:lineRule="exact"/>
              <w:ind w:left="270" w:right="247"/>
              <w:jc w:val="center"/>
              <w:rPr>
                <w:b/>
                <w:i/>
                <w:sz w:val="21"/>
                <w:u w:val="none"/>
              </w:rPr>
            </w:pPr>
            <w:r>
              <w:rPr>
                <w:b/>
                <w:i/>
                <w:color w:val="343431"/>
                <w:w w:val="105"/>
                <w:sz w:val="21"/>
                <w:u w:val="none"/>
              </w:rPr>
              <w:t>Medical</w:t>
            </w:r>
            <w:r>
              <w:rPr>
                <w:b/>
                <w:i/>
                <w:color w:val="343431"/>
                <w:spacing w:val="-2"/>
                <w:w w:val="105"/>
                <w:sz w:val="21"/>
                <w:u w:val="none"/>
              </w:rPr>
              <w:t xml:space="preserve"> Facilities</w:t>
            </w:r>
          </w:p>
        </w:tc>
        <w:tc>
          <w:tcPr>
            <w:tcW w:w="3419" w:type="dxa"/>
            <w:tcBorders>
              <w:left w:val="single" w:sz="12" w:space="0" w:color="000000"/>
            </w:tcBorders>
          </w:tcPr>
          <w:p w14:paraId="05E6B25C" w14:textId="77777777" w:rsidR="000D03B5" w:rsidRDefault="000D03B5">
            <w:pPr>
              <w:pStyle w:val="TableParagraph"/>
              <w:rPr>
                <w:rFonts w:ascii="Times New Roman"/>
                <w:sz w:val="16"/>
                <w:u w:val="none"/>
              </w:rPr>
            </w:pPr>
          </w:p>
        </w:tc>
        <w:tc>
          <w:tcPr>
            <w:tcW w:w="2789" w:type="dxa"/>
          </w:tcPr>
          <w:p w14:paraId="05E6B25D" w14:textId="77777777" w:rsidR="000D03B5" w:rsidRDefault="000D03B5">
            <w:pPr>
              <w:pStyle w:val="TableParagraph"/>
              <w:rPr>
                <w:rFonts w:ascii="Times New Roman"/>
                <w:sz w:val="16"/>
                <w:u w:val="none"/>
              </w:rPr>
            </w:pPr>
          </w:p>
        </w:tc>
      </w:tr>
      <w:tr w:rsidR="000D03B5" w14:paraId="05E6B262" w14:textId="77777777">
        <w:trPr>
          <w:trHeight w:val="249"/>
        </w:trPr>
        <w:tc>
          <w:tcPr>
            <w:tcW w:w="3332" w:type="dxa"/>
            <w:tcBorders>
              <w:right w:val="single" w:sz="12" w:space="0" w:color="000000"/>
            </w:tcBorders>
          </w:tcPr>
          <w:p w14:paraId="05E6B25F" w14:textId="77777777" w:rsidR="000D03B5" w:rsidRDefault="00DC03A4">
            <w:pPr>
              <w:pStyle w:val="TableParagraph"/>
              <w:spacing w:before="26" w:line="203" w:lineRule="exact"/>
              <w:ind w:left="276" w:right="247"/>
              <w:jc w:val="center"/>
              <w:rPr>
                <w:sz w:val="21"/>
                <w:u w:val="none"/>
              </w:rPr>
            </w:pPr>
            <w:r>
              <w:rPr>
                <w:color w:val="343431"/>
                <w:spacing w:val="-4"/>
                <w:w w:val="105"/>
                <w:sz w:val="21"/>
                <w:u w:val="none"/>
              </w:rPr>
              <w:t>UTMB</w:t>
            </w:r>
          </w:p>
        </w:tc>
        <w:tc>
          <w:tcPr>
            <w:tcW w:w="3419" w:type="dxa"/>
            <w:tcBorders>
              <w:left w:val="single" w:sz="12" w:space="0" w:color="000000"/>
            </w:tcBorders>
          </w:tcPr>
          <w:p w14:paraId="05E6B260" w14:textId="77777777" w:rsidR="000D03B5" w:rsidRDefault="00DC03A4">
            <w:pPr>
              <w:pStyle w:val="TableParagraph"/>
              <w:spacing w:before="21" w:line="208" w:lineRule="exact"/>
              <w:ind w:left="713" w:right="691"/>
              <w:jc w:val="center"/>
              <w:rPr>
                <w:sz w:val="21"/>
                <w:u w:val="none"/>
              </w:rPr>
            </w:pPr>
            <w:r>
              <w:rPr>
                <w:color w:val="494949"/>
                <w:w w:val="105"/>
                <w:sz w:val="21"/>
                <w:u w:val="none"/>
              </w:rPr>
              <w:t>30</w:t>
            </w:r>
            <w:r>
              <w:rPr>
                <w:color w:val="494949"/>
                <w:spacing w:val="-15"/>
                <w:w w:val="105"/>
                <w:sz w:val="21"/>
                <w:u w:val="none"/>
              </w:rPr>
              <w:t xml:space="preserve"> </w:t>
            </w:r>
            <w:r>
              <w:rPr>
                <w:color w:val="595957"/>
                <w:w w:val="105"/>
                <w:sz w:val="21"/>
                <w:u w:val="none"/>
              </w:rPr>
              <w:t>University</w:t>
            </w:r>
            <w:r>
              <w:rPr>
                <w:color w:val="595957"/>
                <w:spacing w:val="-5"/>
                <w:w w:val="105"/>
                <w:sz w:val="21"/>
                <w:u w:val="none"/>
              </w:rPr>
              <w:t xml:space="preserve"> </w:t>
            </w:r>
            <w:r>
              <w:rPr>
                <w:color w:val="494949"/>
                <w:spacing w:val="-5"/>
                <w:w w:val="105"/>
                <w:sz w:val="21"/>
                <w:u w:val="none"/>
              </w:rPr>
              <w:t>Dr.</w:t>
            </w:r>
          </w:p>
        </w:tc>
        <w:tc>
          <w:tcPr>
            <w:tcW w:w="2789" w:type="dxa"/>
          </w:tcPr>
          <w:p w14:paraId="05E6B261" w14:textId="77777777" w:rsidR="000D03B5" w:rsidRDefault="00DC03A4">
            <w:pPr>
              <w:pStyle w:val="TableParagraph"/>
              <w:spacing w:before="21" w:line="208" w:lineRule="exact"/>
              <w:ind w:left="299" w:right="271"/>
              <w:jc w:val="center"/>
              <w:rPr>
                <w:sz w:val="21"/>
                <w:u w:val="none"/>
              </w:rPr>
            </w:pPr>
            <w:r>
              <w:rPr>
                <w:color w:val="494949"/>
                <w:spacing w:val="-5"/>
                <w:w w:val="105"/>
                <w:sz w:val="21"/>
                <w:u w:val="none"/>
              </w:rPr>
              <w:t>ER</w:t>
            </w:r>
          </w:p>
        </w:tc>
      </w:tr>
      <w:tr w:rsidR="000D03B5" w14:paraId="05E6B266" w14:textId="77777777">
        <w:trPr>
          <w:trHeight w:val="249"/>
        </w:trPr>
        <w:tc>
          <w:tcPr>
            <w:tcW w:w="3332" w:type="dxa"/>
            <w:tcBorders>
              <w:right w:val="single" w:sz="12" w:space="0" w:color="000000"/>
            </w:tcBorders>
          </w:tcPr>
          <w:p w14:paraId="05E6B263"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64" w14:textId="77777777" w:rsidR="000D03B5" w:rsidRDefault="000D03B5">
            <w:pPr>
              <w:pStyle w:val="TableParagraph"/>
              <w:rPr>
                <w:rFonts w:ascii="Times New Roman"/>
                <w:sz w:val="18"/>
                <w:u w:val="none"/>
              </w:rPr>
            </w:pPr>
          </w:p>
        </w:tc>
        <w:tc>
          <w:tcPr>
            <w:tcW w:w="2789" w:type="dxa"/>
          </w:tcPr>
          <w:p w14:paraId="05E6B265" w14:textId="77777777" w:rsidR="000D03B5" w:rsidRDefault="00DC03A4">
            <w:pPr>
              <w:pStyle w:val="TableParagraph"/>
              <w:spacing w:before="21" w:line="208" w:lineRule="exact"/>
              <w:ind w:left="299" w:right="279"/>
              <w:jc w:val="center"/>
              <w:rPr>
                <w:sz w:val="21"/>
                <w:u w:val="none"/>
              </w:rPr>
            </w:pPr>
            <w:r>
              <w:rPr>
                <w:color w:val="494949"/>
                <w:w w:val="105"/>
                <w:sz w:val="21"/>
                <w:u w:val="none"/>
              </w:rPr>
              <w:t>UTMB</w:t>
            </w:r>
            <w:r>
              <w:rPr>
                <w:color w:val="494949"/>
                <w:spacing w:val="-2"/>
                <w:w w:val="105"/>
                <w:sz w:val="21"/>
                <w:u w:val="none"/>
              </w:rPr>
              <w:t xml:space="preserve"> </w:t>
            </w:r>
            <w:r>
              <w:rPr>
                <w:color w:val="343431"/>
                <w:spacing w:val="-5"/>
                <w:w w:val="105"/>
                <w:sz w:val="21"/>
                <w:u w:val="none"/>
              </w:rPr>
              <w:t>PD</w:t>
            </w:r>
          </w:p>
        </w:tc>
      </w:tr>
      <w:tr w:rsidR="000D03B5" w14:paraId="05E6B26A" w14:textId="77777777">
        <w:trPr>
          <w:trHeight w:val="254"/>
        </w:trPr>
        <w:tc>
          <w:tcPr>
            <w:tcW w:w="3332" w:type="dxa"/>
            <w:tcBorders>
              <w:right w:val="single" w:sz="12" w:space="0" w:color="000000"/>
            </w:tcBorders>
          </w:tcPr>
          <w:p w14:paraId="05E6B267" w14:textId="77777777" w:rsidR="000D03B5" w:rsidRDefault="00DC03A4">
            <w:pPr>
              <w:pStyle w:val="TableParagraph"/>
              <w:spacing w:before="21" w:line="213" w:lineRule="exact"/>
              <w:ind w:left="279" w:right="233"/>
              <w:jc w:val="center"/>
              <w:rPr>
                <w:b/>
                <w:i/>
                <w:sz w:val="21"/>
                <w:u w:val="none"/>
              </w:rPr>
            </w:pPr>
            <w:r>
              <w:rPr>
                <w:b/>
                <w:i/>
                <w:color w:val="343431"/>
                <w:spacing w:val="-2"/>
                <w:w w:val="105"/>
                <w:sz w:val="21"/>
                <w:u w:val="none"/>
              </w:rPr>
              <w:t>Communications</w:t>
            </w:r>
          </w:p>
        </w:tc>
        <w:tc>
          <w:tcPr>
            <w:tcW w:w="3419" w:type="dxa"/>
            <w:tcBorders>
              <w:left w:val="single" w:sz="12" w:space="0" w:color="000000"/>
            </w:tcBorders>
          </w:tcPr>
          <w:p w14:paraId="05E6B268" w14:textId="77777777" w:rsidR="000D03B5" w:rsidRDefault="000D03B5">
            <w:pPr>
              <w:pStyle w:val="TableParagraph"/>
              <w:rPr>
                <w:rFonts w:ascii="Times New Roman"/>
                <w:sz w:val="18"/>
                <w:u w:val="none"/>
              </w:rPr>
            </w:pPr>
          </w:p>
        </w:tc>
        <w:tc>
          <w:tcPr>
            <w:tcW w:w="2789" w:type="dxa"/>
          </w:tcPr>
          <w:p w14:paraId="05E6B269" w14:textId="77777777" w:rsidR="000D03B5" w:rsidRDefault="000D03B5">
            <w:pPr>
              <w:pStyle w:val="TableParagraph"/>
              <w:rPr>
                <w:rFonts w:ascii="Times New Roman"/>
                <w:sz w:val="18"/>
                <w:u w:val="none"/>
              </w:rPr>
            </w:pPr>
          </w:p>
        </w:tc>
      </w:tr>
      <w:tr w:rsidR="000D03B5" w14:paraId="05E6B26E" w14:textId="77777777">
        <w:trPr>
          <w:trHeight w:val="249"/>
        </w:trPr>
        <w:tc>
          <w:tcPr>
            <w:tcW w:w="3332" w:type="dxa"/>
            <w:tcBorders>
              <w:right w:val="single" w:sz="12" w:space="0" w:color="000000"/>
            </w:tcBorders>
          </w:tcPr>
          <w:p w14:paraId="05E6B26B" w14:textId="77777777" w:rsidR="000D03B5" w:rsidRDefault="00DC03A4">
            <w:pPr>
              <w:pStyle w:val="TableParagraph"/>
              <w:spacing w:before="16" w:line="213" w:lineRule="exact"/>
              <w:ind w:left="277" w:right="247"/>
              <w:jc w:val="center"/>
              <w:rPr>
                <w:sz w:val="21"/>
                <w:u w:val="none"/>
              </w:rPr>
            </w:pPr>
            <w:r>
              <w:rPr>
                <w:color w:val="343431"/>
                <w:w w:val="105"/>
                <w:sz w:val="21"/>
                <w:u w:val="none"/>
              </w:rPr>
              <w:t>Criminal</w:t>
            </w:r>
            <w:r>
              <w:rPr>
                <w:color w:val="343431"/>
                <w:spacing w:val="-12"/>
                <w:w w:val="105"/>
                <w:sz w:val="21"/>
                <w:u w:val="none"/>
              </w:rPr>
              <w:t xml:space="preserve"> </w:t>
            </w:r>
            <w:r>
              <w:rPr>
                <w:color w:val="343431"/>
                <w:w w:val="105"/>
                <w:sz w:val="21"/>
                <w:u w:val="none"/>
              </w:rPr>
              <w:t>J</w:t>
            </w:r>
            <w:r>
              <w:rPr>
                <w:color w:val="595957"/>
                <w:w w:val="105"/>
                <w:sz w:val="21"/>
                <w:u w:val="none"/>
              </w:rPr>
              <w:t>ust</w:t>
            </w:r>
            <w:r>
              <w:rPr>
                <w:color w:val="343431"/>
                <w:w w:val="105"/>
                <w:sz w:val="21"/>
                <w:u w:val="none"/>
              </w:rPr>
              <w:t>ice</w:t>
            </w:r>
            <w:r>
              <w:rPr>
                <w:color w:val="343431"/>
                <w:spacing w:val="-15"/>
                <w:w w:val="105"/>
                <w:sz w:val="21"/>
                <w:u w:val="none"/>
              </w:rPr>
              <w:t xml:space="preserve"> </w:t>
            </w:r>
            <w:r>
              <w:rPr>
                <w:color w:val="343431"/>
                <w:spacing w:val="-2"/>
                <w:w w:val="105"/>
                <w:sz w:val="21"/>
                <w:u w:val="none"/>
              </w:rPr>
              <w:t>Center</w:t>
            </w:r>
          </w:p>
        </w:tc>
        <w:tc>
          <w:tcPr>
            <w:tcW w:w="3419" w:type="dxa"/>
            <w:tcBorders>
              <w:left w:val="single" w:sz="12" w:space="0" w:color="000000"/>
            </w:tcBorders>
          </w:tcPr>
          <w:p w14:paraId="05E6B26C" w14:textId="77777777" w:rsidR="000D03B5" w:rsidRDefault="00DC03A4">
            <w:pPr>
              <w:pStyle w:val="TableParagraph"/>
              <w:spacing w:before="16" w:line="213" w:lineRule="exact"/>
              <w:ind w:left="702" w:right="691"/>
              <w:jc w:val="center"/>
              <w:rPr>
                <w:sz w:val="21"/>
                <w:u w:val="none"/>
              </w:rPr>
            </w:pPr>
            <w:r>
              <w:rPr>
                <w:color w:val="494949"/>
                <w:w w:val="105"/>
                <w:sz w:val="21"/>
                <w:u w:val="none"/>
              </w:rPr>
              <w:t>601</w:t>
            </w:r>
            <w:r>
              <w:rPr>
                <w:color w:val="494949"/>
                <w:spacing w:val="-2"/>
                <w:w w:val="105"/>
                <w:sz w:val="21"/>
                <w:u w:val="none"/>
              </w:rPr>
              <w:t xml:space="preserve"> </w:t>
            </w:r>
            <w:r>
              <w:rPr>
                <w:color w:val="595957"/>
                <w:w w:val="105"/>
                <w:sz w:val="21"/>
                <w:u w:val="none"/>
              </w:rPr>
              <w:t>54</w:t>
            </w:r>
            <w:r>
              <w:rPr>
                <w:color w:val="828080"/>
                <w:w w:val="105"/>
                <w:sz w:val="21"/>
                <w:u w:val="none"/>
                <w:vertAlign w:val="superscript"/>
              </w:rPr>
              <w:t>th</w:t>
            </w:r>
            <w:r>
              <w:rPr>
                <w:color w:val="828080"/>
                <w:spacing w:val="-9"/>
                <w:w w:val="105"/>
                <w:sz w:val="21"/>
                <w:u w:val="none"/>
              </w:rPr>
              <w:t xml:space="preserve"> </w:t>
            </w:r>
            <w:r>
              <w:rPr>
                <w:color w:val="494949"/>
                <w:spacing w:val="-2"/>
                <w:w w:val="105"/>
                <w:sz w:val="21"/>
                <w:u w:val="none"/>
              </w:rPr>
              <w:t>Street</w:t>
            </w:r>
          </w:p>
        </w:tc>
        <w:tc>
          <w:tcPr>
            <w:tcW w:w="2789" w:type="dxa"/>
          </w:tcPr>
          <w:p w14:paraId="05E6B26D" w14:textId="77777777" w:rsidR="000D03B5" w:rsidRDefault="000D03B5">
            <w:pPr>
              <w:pStyle w:val="TableParagraph"/>
              <w:rPr>
                <w:rFonts w:ascii="Times New Roman"/>
                <w:sz w:val="18"/>
                <w:u w:val="none"/>
              </w:rPr>
            </w:pPr>
          </w:p>
        </w:tc>
      </w:tr>
      <w:tr w:rsidR="000D03B5" w14:paraId="05E6B272" w14:textId="77777777">
        <w:trPr>
          <w:trHeight w:val="249"/>
        </w:trPr>
        <w:tc>
          <w:tcPr>
            <w:tcW w:w="3332" w:type="dxa"/>
            <w:tcBorders>
              <w:right w:val="single" w:sz="12" w:space="0" w:color="000000"/>
            </w:tcBorders>
          </w:tcPr>
          <w:p w14:paraId="05E6B26F"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70" w14:textId="77777777" w:rsidR="000D03B5" w:rsidRDefault="000D03B5">
            <w:pPr>
              <w:pStyle w:val="TableParagraph"/>
              <w:rPr>
                <w:rFonts w:ascii="Times New Roman"/>
                <w:sz w:val="18"/>
                <w:u w:val="none"/>
              </w:rPr>
            </w:pPr>
          </w:p>
        </w:tc>
        <w:tc>
          <w:tcPr>
            <w:tcW w:w="2789" w:type="dxa"/>
          </w:tcPr>
          <w:p w14:paraId="05E6B271" w14:textId="77777777" w:rsidR="000D03B5" w:rsidRDefault="000D03B5">
            <w:pPr>
              <w:pStyle w:val="TableParagraph"/>
              <w:rPr>
                <w:rFonts w:ascii="Times New Roman"/>
                <w:sz w:val="18"/>
                <w:u w:val="none"/>
              </w:rPr>
            </w:pPr>
          </w:p>
        </w:tc>
      </w:tr>
      <w:tr w:rsidR="000D03B5" w14:paraId="05E6B276" w14:textId="77777777">
        <w:trPr>
          <w:trHeight w:val="249"/>
        </w:trPr>
        <w:tc>
          <w:tcPr>
            <w:tcW w:w="3332" w:type="dxa"/>
            <w:tcBorders>
              <w:right w:val="single" w:sz="12" w:space="0" w:color="000000"/>
            </w:tcBorders>
          </w:tcPr>
          <w:p w14:paraId="05E6B273" w14:textId="654B4069" w:rsidR="000D03B5" w:rsidRDefault="00DC03A4">
            <w:pPr>
              <w:pStyle w:val="TableParagraph"/>
              <w:spacing w:before="16" w:line="213" w:lineRule="exact"/>
              <w:ind w:left="272" w:right="247"/>
              <w:jc w:val="center"/>
              <w:rPr>
                <w:b/>
                <w:i/>
                <w:sz w:val="21"/>
                <w:u w:val="none"/>
              </w:rPr>
            </w:pPr>
            <w:r>
              <w:rPr>
                <w:b/>
                <w:i/>
                <w:color w:val="343431"/>
                <w:sz w:val="21"/>
                <w:u w:val="none"/>
              </w:rPr>
              <w:t>Major</w:t>
            </w:r>
            <w:r>
              <w:rPr>
                <w:b/>
                <w:i/>
                <w:color w:val="343431"/>
                <w:spacing w:val="20"/>
                <w:sz w:val="21"/>
                <w:u w:val="none"/>
              </w:rPr>
              <w:t xml:space="preserve"> </w:t>
            </w:r>
            <w:r>
              <w:rPr>
                <w:b/>
                <w:i/>
                <w:color w:val="343431"/>
                <w:sz w:val="21"/>
                <w:u w:val="none"/>
              </w:rPr>
              <w:t>Food</w:t>
            </w:r>
            <w:r>
              <w:rPr>
                <w:b/>
                <w:i/>
                <w:color w:val="343431"/>
                <w:spacing w:val="20"/>
                <w:sz w:val="21"/>
                <w:u w:val="none"/>
              </w:rPr>
              <w:t xml:space="preserve"> </w:t>
            </w:r>
            <w:r>
              <w:rPr>
                <w:b/>
                <w:i/>
                <w:color w:val="343431"/>
                <w:spacing w:val="-2"/>
                <w:sz w:val="21"/>
                <w:u w:val="none"/>
              </w:rPr>
              <w:t>Su</w:t>
            </w:r>
            <w:r w:rsidR="006F15BF">
              <w:rPr>
                <w:b/>
                <w:i/>
                <w:color w:val="343431"/>
                <w:spacing w:val="-2"/>
                <w:sz w:val="21"/>
                <w:u w:val="none"/>
              </w:rPr>
              <w:t>ppl</w:t>
            </w:r>
            <w:r>
              <w:rPr>
                <w:b/>
                <w:i/>
                <w:color w:val="343431"/>
                <w:spacing w:val="-2"/>
                <w:sz w:val="21"/>
                <w:u w:val="none"/>
              </w:rPr>
              <w:t>iers</w:t>
            </w:r>
          </w:p>
        </w:tc>
        <w:tc>
          <w:tcPr>
            <w:tcW w:w="3419" w:type="dxa"/>
            <w:tcBorders>
              <w:left w:val="single" w:sz="12" w:space="0" w:color="000000"/>
            </w:tcBorders>
          </w:tcPr>
          <w:p w14:paraId="05E6B274" w14:textId="77777777" w:rsidR="000D03B5" w:rsidRDefault="000D03B5">
            <w:pPr>
              <w:pStyle w:val="TableParagraph"/>
              <w:rPr>
                <w:rFonts w:ascii="Times New Roman"/>
                <w:sz w:val="18"/>
                <w:u w:val="none"/>
              </w:rPr>
            </w:pPr>
          </w:p>
        </w:tc>
        <w:tc>
          <w:tcPr>
            <w:tcW w:w="2789" w:type="dxa"/>
          </w:tcPr>
          <w:p w14:paraId="05E6B275" w14:textId="77777777" w:rsidR="000D03B5" w:rsidRDefault="000D03B5">
            <w:pPr>
              <w:pStyle w:val="TableParagraph"/>
              <w:rPr>
                <w:rFonts w:ascii="Times New Roman"/>
                <w:sz w:val="18"/>
                <w:u w:val="none"/>
              </w:rPr>
            </w:pPr>
          </w:p>
        </w:tc>
      </w:tr>
      <w:tr w:rsidR="000D03B5" w14:paraId="05E6B27A" w14:textId="77777777">
        <w:trPr>
          <w:trHeight w:val="249"/>
        </w:trPr>
        <w:tc>
          <w:tcPr>
            <w:tcW w:w="3332" w:type="dxa"/>
            <w:tcBorders>
              <w:right w:val="single" w:sz="12" w:space="0" w:color="000000"/>
            </w:tcBorders>
          </w:tcPr>
          <w:p w14:paraId="05E6B277" w14:textId="77777777" w:rsidR="000D03B5" w:rsidRDefault="00DC03A4">
            <w:pPr>
              <w:pStyle w:val="TableParagraph"/>
              <w:spacing w:before="21" w:line="208" w:lineRule="exact"/>
              <w:ind w:left="279" w:right="236"/>
              <w:jc w:val="center"/>
              <w:rPr>
                <w:sz w:val="21"/>
                <w:u w:val="none"/>
              </w:rPr>
            </w:pPr>
            <w:r>
              <w:rPr>
                <w:color w:val="595957"/>
                <w:sz w:val="21"/>
                <w:u w:val="none"/>
              </w:rPr>
              <w:t>Wal</w:t>
            </w:r>
            <w:r>
              <w:rPr>
                <w:color w:val="343431"/>
                <w:sz w:val="21"/>
                <w:u w:val="none"/>
              </w:rPr>
              <w:t>-</w:t>
            </w:r>
            <w:r>
              <w:rPr>
                <w:color w:val="343431"/>
                <w:spacing w:val="-4"/>
                <w:sz w:val="21"/>
                <w:u w:val="none"/>
              </w:rPr>
              <w:t>Ma</w:t>
            </w:r>
            <w:r>
              <w:rPr>
                <w:color w:val="595957"/>
                <w:spacing w:val="-4"/>
                <w:sz w:val="21"/>
                <w:u w:val="none"/>
              </w:rPr>
              <w:t>rt</w:t>
            </w:r>
          </w:p>
        </w:tc>
        <w:tc>
          <w:tcPr>
            <w:tcW w:w="3419" w:type="dxa"/>
            <w:tcBorders>
              <w:left w:val="single" w:sz="12" w:space="0" w:color="000000"/>
            </w:tcBorders>
          </w:tcPr>
          <w:p w14:paraId="05E6B278" w14:textId="77777777" w:rsidR="000D03B5" w:rsidRDefault="00DC03A4">
            <w:pPr>
              <w:pStyle w:val="TableParagraph"/>
              <w:spacing w:before="21" w:line="208" w:lineRule="exact"/>
              <w:ind w:left="703" w:right="691"/>
              <w:jc w:val="center"/>
              <w:rPr>
                <w:sz w:val="21"/>
                <w:u w:val="none"/>
              </w:rPr>
            </w:pPr>
            <w:r>
              <w:rPr>
                <w:color w:val="595957"/>
                <w:w w:val="105"/>
                <w:sz w:val="21"/>
                <w:u w:val="none"/>
              </w:rPr>
              <w:t>6900</w:t>
            </w:r>
            <w:r>
              <w:rPr>
                <w:color w:val="595957"/>
                <w:spacing w:val="-16"/>
                <w:w w:val="105"/>
                <w:sz w:val="21"/>
                <w:u w:val="none"/>
              </w:rPr>
              <w:t xml:space="preserve"> </w:t>
            </w:r>
            <w:r>
              <w:rPr>
                <w:color w:val="494949"/>
                <w:w w:val="105"/>
                <w:sz w:val="21"/>
                <w:u w:val="none"/>
              </w:rPr>
              <w:t>Seawall</w:t>
            </w:r>
            <w:r>
              <w:rPr>
                <w:color w:val="494949"/>
                <w:spacing w:val="-4"/>
                <w:w w:val="105"/>
                <w:sz w:val="21"/>
                <w:u w:val="none"/>
              </w:rPr>
              <w:t xml:space="preserve"> Blvd</w:t>
            </w:r>
          </w:p>
        </w:tc>
        <w:tc>
          <w:tcPr>
            <w:tcW w:w="2789" w:type="dxa"/>
          </w:tcPr>
          <w:p w14:paraId="05E6B279" w14:textId="0C35719F" w:rsidR="000D03B5" w:rsidRDefault="00DC03A4">
            <w:pPr>
              <w:pStyle w:val="TableParagraph"/>
              <w:spacing w:before="21" w:line="208" w:lineRule="exact"/>
              <w:ind w:left="290" w:right="280"/>
              <w:jc w:val="center"/>
              <w:rPr>
                <w:sz w:val="21"/>
                <w:u w:val="none"/>
              </w:rPr>
            </w:pPr>
            <w:r>
              <w:rPr>
                <w:color w:val="494949"/>
                <w:w w:val="105"/>
                <w:sz w:val="21"/>
                <w:u w:val="none"/>
              </w:rPr>
              <w:t>Store</w:t>
            </w:r>
            <w:r>
              <w:rPr>
                <w:color w:val="494949"/>
                <w:spacing w:val="1"/>
                <w:w w:val="105"/>
                <w:sz w:val="21"/>
                <w:u w:val="none"/>
              </w:rPr>
              <w:t xml:space="preserve"> </w:t>
            </w:r>
            <w:r w:rsidR="006F15BF">
              <w:rPr>
                <w:color w:val="494949"/>
                <w:spacing w:val="-2"/>
                <w:w w:val="105"/>
                <w:sz w:val="21"/>
                <w:u w:val="none"/>
              </w:rPr>
              <w:t>Manager</w:t>
            </w:r>
          </w:p>
        </w:tc>
      </w:tr>
      <w:tr w:rsidR="000D03B5" w14:paraId="05E6B27E" w14:textId="77777777">
        <w:trPr>
          <w:trHeight w:val="254"/>
        </w:trPr>
        <w:tc>
          <w:tcPr>
            <w:tcW w:w="3332" w:type="dxa"/>
            <w:tcBorders>
              <w:right w:val="single" w:sz="12" w:space="0" w:color="000000"/>
            </w:tcBorders>
          </w:tcPr>
          <w:p w14:paraId="05E6B27B"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7C" w14:textId="77777777" w:rsidR="000D03B5" w:rsidRDefault="000D03B5">
            <w:pPr>
              <w:pStyle w:val="TableParagraph"/>
              <w:rPr>
                <w:rFonts w:ascii="Times New Roman"/>
                <w:sz w:val="18"/>
                <w:u w:val="none"/>
              </w:rPr>
            </w:pPr>
          </w:p>
        </w:tc>
        <w:tc>
          <w:tcPr>
            <w:tcW w:w="2789" w:type="dxa"/>
          </w:tcPr>
          <w:p w14:paraId="05E6B27D" w14:textId="77777777" w:rsidR="000D03B5" w:rsidRDefault="000D03B5">
            <w:pPr>
              <w:pStyle w:val="TableParagraph"/>
              <w:rPr>
                <w:rFonts w:ascii="Times New Roman"/>
                <w:sz w:val="18"/>
                <w:u w:val="none"/>
              </w:rPr>
            </w:pPr>
          </w:p>
        </w:tc>
      </w:tr>
      <w:tr w:rsidR="000D03B5" w14:paraId="05E6B282" w14:textId="77777777">
        <w:trPr>
          <w:trHeight w:val="249"/>
        </w:trPr>
        <w:tc>
          <w:tcPr>
            <w:tcW w:w="3332" w:type="dxa"/>
            <w:tcBorders>
              <w:right w:val="single" w:sz="12" w:space="0" w:color="000000"/>
            </w:tcBorders>
          </w:tcPr>
          <w:p w14:paraId="05E6B27F" w14:textId="77777777" w:rsidR="000D03B5" w:rsidRDefault="00DC03A4">
            <w:pPr>
              <w:pStyle w:val="TableParagraph"/>
              <w:spacing w:before="16" w:line="213" w:lineRule="exact"/>
              <w:ind w:left="260" w:right="247"/>
              <w:jc w:val="center"/>
              <w:rPr>
                <w:b/>
                <w:i/>
                <w:sz w:val="21"/>
                <w:u w:val="none"/>
              </w:rPr>
            </w:pPr>
            <w:r>
              <w:rPr>
                <w:b/>
                <w:i/>
                <w:color w:val="343431"/>
                <w:w w:val="105"/>
                <w:sz w:val="21"/>
                <w:u w:val="none"/>
              </w:rPr>
              <w:t xml:space="preserve">Fuel </w:t>
            </w:r>
            <w:r>
              <w:rPr>
                <w:b/>
                <w:i/>
                <w:color w:val="343431"/>
                <w:spacing w:val="-2"/>
                <w:w w:val="105"/>
                <w:sz w:val="21"/>
                <w:u w:val="none"/>
              </w:rPr>
              <w:t>Distributors</w:t>
            </w:r>
          </w:p>
        </w:tc>
        <w:tc>
          <w:tcPr>
            <w:tcW w:w="3419" w:type="dxa"/>
            <w:tcBorders>
              <w:left w:val="single" w:sz="12" w:space="0" w:color="000000"/>
            </w:tcBorders>
          </w:tcPr>
          <w:p w14:paraId="05E6B280" w14:textId="77777777" w:rsidR="000D03B5" w:rsidRDefault="000D03B5">
            <w:pPr>
              <w:pStyle w:val="TableParagraph"/>
              <w:rPr>
                <w:rFonts w:ascii="Times New Roman"/>
                <w:sz w:val="18"/>
                <w:u w:val="none"/>
              </w:rPr>
            </w:pPr>
          </w:p>
        </w:tc>
        <w:tc>
          <w:tcPr>
            <w:tcW w:w="2789" w:type="dxa"/>
          </w:tcPr>
          <w:p w14:paraId="05E6B281" w14:textId="77777777" w:rsidR="000D03B5" w:rsidRDefault="000D03B5">
            <w:pPr>
              <w:pStyle w:val="TableParagraph"/>
              <w:rPr>
                <w:rFonts w:ascii="Times New Roman"/>
                <w:sz w:val="18"/>
                <w:u w:val="none"/>
              </w:rPr>
            </w:pPr>
          </w:p>
        </w:tc>
      </w:tr>
      <w:tr w:rsidR="000D03B5" w14:paraId="05E6B286" w14:textId="77777777">
        <w:trPr>
          <w:trHeight w:val="244"/>
        </w:trPr>
        <w:tc>
          <w:tcPr>
            <w:tcW w:w="3332" w:type="dxa"/>
            <w:tcBorders>
              <w:right w:val="single" w:sz="12" w:space="0" w:color="000000"/>
            </w:tcBorders>
          </w:tcPr>
          <w:p w14:paraId="05E6B283" w14:textId="7DFB7AEE" w:rsidR="000D03B5" w:rsidRDefault="00DC03A4">
            <w:pPr>
              <w:pStyle w:val="TableParagraph"/>
              <w:spacing w:before="16" w:line="208" w:lineRule="exact"/>
              <w:ind w:left="279" w:right="241"/>
              <w:jc w:val="center"/>
              <w:rPr>
                <w:sz w:val="21"/>
                <w:u w:val="none"/>
              </w:rPr>
            </w:pPr>
            <w:r>
              <w:rPr>
                <w:color w:val="343431"/>
                <w:w w:val="105"/>
                <w:sz w:val="21"/>
                <w:u w:val="none"/>
              </w:rPr>
              <w:t>C</w:t>
            </w:r>
            <w:r>
              <w:rPr>
                <w:color w:val="595957"/>
                <w:w w:val="105"/>
                <w:sz w:val="21"/>
                <w:u w:val="none"/>
              </w:rPr>
              <w:t>i</w:t>
            </w:r>
            <w:r>
              <w:rPr>
                <w:color w:val="343431"/>
                <w:w w:val="105"/>
                <w:sz w:val="21"/>
                <w:u w:val="none"/>
              </w:rPr>
              <w:t>ty</w:t>
            </w:r>
            <w:r>
              <w:rPr>
                <w:color w:val="343431"/>
                <w:spacing w:val="-9"/>
                <w:w w:val="105"/>
                <w:sz w:val="21"/>
                <w:u w:val="none"/>
              </w:rPr>
              <w:t xml:space="preserve"> </w:t>
            </w:r>
            <w:r>
              <w:rPr>
                <w:color w:val="494949"/>
                <w:w w:val="105"/>
                <w:sz w:val="21"/>
                <w:u w:val="none"/>
              </w:rPr>
              <w:t>of</w:t>
            </w:r>
            <w:r>
              <w:rPr>
                <w:color w:val="494949"/>
                <w:spacing w:val="-5"/>
                <w:w w:val="105"/>
                <w:sz w:val="21"/>
                <w:u w:val="none"/>
              </w:rPr>
              <w:t xml:space="preserve"> </w:t>
            </w:r>
            <w:r>
              <w:rPr>
                <w:color w:val="343431"/>
                <w:w w:val="105"/>
                <w:sz w:val="21"/>
                <w:u w:val="none"/>
              </w:rPr>
              <w:t>G</w:t>
            </w:r>
            <w:r>
              <w:rPr>
                <w:color w:val="595957"/>
                <w:w w:val="105"/>
                <w:sz w:val="21"/>
                <w:u w:val="none"/>
              </w:rPr>
              <w:t>a</w:t>
            </w:r>
            <w:r>
              <w:rPr>
                <w:color w:val="343431"/>
                <w:w w:val="105"/>
                <w:sz w:val="21"/>
                <w:u w:val="none"/>
              </w:rPr>
              <w:t>l</w:t>
            </w:r>
            <w:r>
              <w:rPr>
                <w:color w:val="595957"/>
                <w:w w:val="105"/>
                <w:sz w:val="21"/>
                <w:u w:val="none"/>
              </w:rPr>
              <w:t>veston</w:t>
            </w:r>
            <w:r>
              <w:rPr>
                <w:color w:val="595957"/>
                <w:spacing w:val="-5"/>
                <w:w w:val="105"/>
                <w:sz w:val="21"/>
                <w:u w:val="none"/>
              </w:rPr>
              <w:t xml:space="preserve"> </w:t>
            </w:r>
            <w:r w:rsidR="006F15BF">
              <w:rPr>
                <w:color w:val="343431"/>
                <w:spacing w:val="-2"/>
                <w:w w:val="105"/>
                <w:sz w:val="21"/>
                <w:u w:val="none"/>
              </w:rPr>
              <w:t>Garag</w:t>
            </w:r>
            <w:r w:rsidR="006F15BF">
              <w:rPr>
                <w:color w:val="595957"/>
                <w:spacing w:val="-2"/>
                <w:w w:val="105"/>
                <w:sz w:val="21"/>
                <w:u w:val="none"/>
              </w:rPr>
              <w:t>e</w:t>
            </w:r>
          </w:p>
        </w:tc>
        <w:tc>
          <w:tcPr>
            <w:tcW w:w="3419" w:type="dxa"/>
            <w:tcBorders>
              <w:left w:val="single" w:sz="12" w:space="0" w:color="000000"/>
            </w:tcBorders>
          </w:tcPr>
          <w:p w14:paraId="05E6B284" w14:textId="77777777" w:rsidR="000D03B5" w:rsidRDefault="00DC03A4">
            <w:pPr>
              <w:pStyle w:val="TableParagraph"/>
              <w:spacing w:before="11" w:line="213" w:lineRule="exact"/>
              <w:ind w:left="698" w:right="691"/>
              <w:jc w:val="center"/>
              <w:rPr>
                <w:sz w:val="21"/>
                <w:u w:val="none"/>
              </w:rPr>
            </w:pPr>
            <w:r>
              <w:rPr>
                <w:color w:val="494949"/>
                <w:sz w:val="21"/>
                <w:u w:val="none"/>
              </w:rPr>
              <w:t>31</w:t>
            </w:r>
            <w:r>
              <w:rPr>
                <w:color w:val="828080"/>
                <w:sz w:val="21"/>
                <w:u w:val="none"/>
              </w:rPr>
              <w:t>s</w:t>
            </w:r>
            <w:r>
              <w:rPr>
                <w:color w:val="828080"/>
                <w:position w:val="7"/>
                <w:sz w:val="13"/>
                <w:u w:val="none"/>
              </w:rPr>
              <w:t>t</w:t>
            </w:r>
            <w:r>
              <w:rPr>
                <w:color w:val="828080"/>
                <w:spacing w:val="14"/>
                <w:position w:val="7"/>
                <w:sz w:val="13"/>
                <w:u w:val="none"/>
              </w:rPr>
              <w:t xml:space="preserve"> </w:t>
            </w:r>
            <w:r>
              <w:rPr>
                <w:color w:val="494949"/>
                <w:sz w:val="21"/>
                <w:u w:val="none"/>
              </w:rPr>
              <w:t>&amp;</w:t>
            </w:r>
            <w:r>
              <w:rPr>
                <w:color w:val="494949"/>
                <w:spacing w:val="-5"/>
                <w:sz w:val="21"/>
                <w:u w:val="none"/>
              </w:rPr>
              <w:t xml:space="preserve"> </w:t>
            </w:r>
            <w:r>
              <w:rPr>
                <w:color w:val="595957"/>
                <w:spacing w:val="-2"/>
                <w:sz w:val="21"/>
                <w:u w:val="none"/>
              </w:rPr>
              <w:t>Market</w:t>
            </w:r>
          </w:p>
        </w:tc>
        <w:tc>
          <w:tcPr>
            <w:tcW w:w="2789" w:type="dxa"/>
          </w:tcPr>
          <w:p w14:paraId="05E6B285" w14:textId="4D89839B" w:rsidR="000D03B5" w:rsidRDefault="006F15BF">
            <w:pPr>
              <w:pStyle w:val="TableParagraph"/>
              <w:spacing w:before="16" w:line="208" w:lineRule="exact"/>
              <w:ind w:left="299" w:right="269"/>
              <w:jc w:val="center"/>
              <w:rPr>
                <w:sz w:val="21"/>
                <w:u w:val="none"/>
              </w:rPr>
            </w:pPr>
            <w:r>
              <w:rPr>
                <w:color w:val="343431"/>
                <w:w w:val="105"/>
                <w:sz w:val="21"/>
                <w:u w:val="none"/>
              </w:rPr>
              <w:t>Garage</w:t>
            </w:r>
            <w:r w:rsidR="00DC03A4">
              <w:rPr>
                <w:color w:val="343431"/>
                <w:spacing w:val="-1"/>
                <w:w w:val="105"/>
                <w:sz w:val="21"/>
                <w:u w:val="none"/>
              </w:rPr>
              <w:t xml:space="preserve"> </w:t>
            </w:r>
            <w:r w:rsidR="00DC03A4">
              <w:rPr>
                <w:color w:val="343431"/>
                <w:spacing w:val="-2"/>
                <w:w w:val="105"/>
                <w:sz w:val="21"/>
                <w:u w:val="none"/>
              </w:rPr>
              <w:t>D</w:t>
            </w:r>
            <w:r w:rsidR="00DC03A4">
              <w:rPr>
                <w:color w:val="595957"/>
                <w:spacing w:val="-2"/>
                <w:w w:val="105"/>
                <w:sz w:val="21"/>
                <w:u w:val="none"/>
              </w:rPr>
              <w:t>irector</w:t>
            </w:r>
          </w:p>
        </w:tc>
      </w:tr>
      <w:tr w:rsidR="000D03B5" w14:paraId="05E6B28A" w14:textId="77777777">
        <w:trPr>
          <w:trHeight w:val="254"/>
        </w:trPr>
        <w:tc>
          <w:tcPr>
            <w:tcW w:w="3332" w:type="dxa"/>
            <w:tcBorders>
              <w:right w:val="single" w:sz="12" w:space="0" w:color="000000"/>
            </w:tcBorders>
          </w:tcPr>
          <w:p w14:paraId="05E6B287"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88" w14:textId="77777777" w:rsidR="000D03B5" w:rsidRDefault="000D03B5">
            <w:pPr>
              <w:pStyle w:val="TableParagraph"/>
              <w:rPr>
                <w:rFonts w:ascii="Times New Roman"/>
                <w:sz w:val="18"/>
                <w:u w:val="none"/>
              </w:rPr>
            </w:pPr>
          </w:p>
        </w:tc>
        <w:tc>
          <w:tcPr>
            <w:tcW w:w="2789" w:type="dxa"/>
          </w:tcPr>
          <w:p w14:paraId="05E6B289" w14:textId="77777777" w:rsidR="000D03B5" w:rsidRDefault="000D03B5">
            <w:pPr>
              <w:pStyle w:val="TableParagraph"/>
              <w:rPr>
                <w:rFonts w:ascii="Times New Roman"/>
                <w:sz w:val="18"/>
                <w:u w:val="none"/>
              </w:rPr>
            </w:pPr>
          </w:p>
        </w:tc>
      </w:tr>
      <w:tr w:rsidR="000D03B5" w14:paraId="05E6B28E" w14:textId="77777777">
        <w:trPr>
          <w:trHeight w:val="249"/>
        </w:trPr>
        <w:tc>
          <w:tcPr>
            <w:tcW w:w="3332" w:type="dxa"/>
            <w:tcBorders>
              <w:right w:val="single" w:sz="12" w:space="0" w:color="000000"/>
            </w:tcBorders>
          </w:tcPr>
          <w:p w14:paraId="05E6B28B" w14:textId="77777777" w:rsidR="000D03B5" w:rsidRDefault="00DC03A4">
            <w:pPr>
              <w:pStyle w:val="TableParagraph"/>
              <w:spacing w:before="16" w:line="213" w:lineRule="exact"/>
              <w:ind w:left="279" w:right="247"/>
              <w:jc w:val="center"/>
              <w:rPr>
                <w:b/>
                <w:i/>
                <w:sz w:val="21"/>
                <w:u w:val="none"/>
              </w:rPr>
            </w:pPr>
            <w:r>
              <w:rPr>
                <w:b/>
                <w:i/>
                <w:color w:val="343431"/>
                <w:spacing w:val="-2"/>
                <w:sz w:val="21"/>
                <w:u w:val="none"/>
              </w:rPr>
              <w:t>Other</w:t>
            </w:r>
          </w:p>
        </w:tc>
        <w:tc>
          <w:tcPr>
            <w:tcW w:w="3419" w:type="dxa"/>
            <w:tcBorders>
              <w:left w:val="single" w:sz="12" w:space="0" w:color="000000"/>
            </w:tcBorders>
          </w:tcPr>
          <w:p w14:paraId="05E6B28C" w14:textId="77777777" w:rsidR="000D03B5" w:rsidRDefault="000D03B5">
            <w:pPr>
              <w:pStyle w:val="TableParagraph"/>
              <w:rPr>
                <w:rFonts w:ascii="Times New Roman"/>
                <w:sz w:val="18"/>
                <w:u w:val="none"/>
              </w:rPr>
            </w:pPr>
          </w:p>
        </w:tc>
        <w:tc>
          <w:tcPr>
            <w:tcW w:w="2789" w:type="dxa"/>
          </w:tcPr>
          <w:p w14:paraId="05E6B28D" w14:textId="77777777" w:rsidR="000D03B5" w:rsidRDefault="000D03B5">
            <w:pPr>
              <w:pStyle w:val="TableParagraph"/>
              <w:rPr>
                <w:rFonts w:ascii="Times New Roman"/>
                <w:sz w:val="18"/>
                <w:u w:val="none"/>
              </w:rPr>
            </w:pPr>
          </w:p>
        </w:tc>
      </w:tr>
      <w:tr w:rsidR="000D03B5" w14:paraId="05E6B292" w14:textId="77777777">
        <w:trPr>
          <w:trHeight w:val="244"/>
        </w:trPr>
        <w:tc>
          <w:tcPr>
            <w:tcW w:w="3332" w:type="dxa"/>
            <w:tcBorders>
              <w:right w:val="single" w:sz="12" w:space="0" w:color="000000"/>
            </w:tcBorders>
          </w:tcPr>
          <w:p w14:paraId="05E6B28F" w14:textId="77777777" w:rsidR="000D03B5" w:rsidRDefault="00DC03A4">
            <w:pPr>
              <w:pStyle w:val="TableParagraph"/>
              <w:spacing w:before="16" w:line="208" w:lineRule="exact"/>
              <w:ind w:left="279" w:right="247"/>
              <w:jc w:val="center"/>
              <w:rPr>
                <w:sz w:val="21"/>
                <w:u w:val="none"/>
              </w:rPr>
            </w:pPr>
            <w:r>
              <w:rPr>
                <w:color w:val="343431"/>
                <w:w w:val="105"/>
                <w:sz w:val="21"/>
                <w:u w:val="none"/>
              </w:rPr>
              <w:t>Scholes</w:t>
            </w:r>
            <w:r>
              <w:rPr>
                <w:color w:val="343431"/>
                <w:spacing w:val="2"/>
                <w:w w:val="105"/>
                <w:sz w:val="21"/>
                <w:u w:val="none"/>
              </w:rPr>
              <w:t xml:space="preserve"> </w:t>
            </w:r>
            <w:r>
              <w:rPr>
                <w:color w:val="343431"/>
                <w:w w:val="105"/>
                <w:sz w:val="21"/>
                <w:u w:val="none"/>
              </w:rPr>
              <w:t>In</w:t>
            </w:r>
            <w:r>
              <w:rPr>
                <w:color w:val="595957"/>
                <w:w w:val="105"/>
                <w:sz w:val="21"/>
                <w:u w:val="none"/>
              </w:rPr>
              <w:t>ternatio</w:t>
            </w:r>
            <w:r>
              <w:rPr>
                <w:color w:val="343431"/>
                <w:w w:val="105"/>
                <w:sz w:val="21"/>
                <w:u w:val="none"/>
              </w:rPr>
              <w:t>na</w:t>
            </w:r>
            <w:r>
              <w:rPr>
                <w:color w:val="0F0F0F"/>
                <w:w w:val="105"/>
                <w:sz w:val="21"/>
                <w:u w:val="none"/>
              </w:rPr>
              <w:t>l</w:t>
            </w:r>
            <w:r>
              <w:rPr>
                <w:color w:val="0F0F0F"/>
                <w:spacing w:val="-16"/>
                <w:w w:val="105"/>
                <w:sz w:val="21"/>
                <w:u w:val="none"/>
              </w:rPr>
              <w:t xml:space="preserve"> </w:t>
            </w:r>
            <w:r>
              <w:rPr>
                <w:color w:val="343431"/>
                <w:spacing w:val="-2"/>
                <w:w w:val="105"/>
                <w:sz w:val="21"/>
                <w:u w:val="none"/>
              </w:rPr>
              <w:t>Airport</w:t>
            </w:r>
          </w:p>
        </w:tc>
        <w:tc>
          <w:tcPr>
            <w:tcW w:w="3419" w:type="dxa"/>
            <w:tcBorders>
              <w:left w:val="single" w:sz="12" w:space="0" w:color="000000"/>
            </w:tcBorders>
          </w:tcPr>
          <w:p w14:paraId="05E6B290" w14:textId="77777777" w:rsidR="000D03B5" w:rsidRDefault="00DC03A4">
            <w:pPr>
              <w:pStyle w:val="TableParagraph"/>
              <w:spacing w:before="16" w:line="208" w:lineRule="exact"/>
              <w:ind w:left="713" w:right="691"/>
              <w:jc w:val="center"/>
              <w:rPr>
                <w:sz w:val="21"/>
                <w:u w:val="none"/>
              </w:rPr>
            </w:pPr>
            <w:r>
              <w:rPr>
                <w:color w:val="494949"/>
                <w:w w:val="105"/>
                <w:sz w:val="21"/>
                <w:u w:val="none"/>
              </w:rPr>
              <w:t>2115</w:t>
            </w:r>
            <w:r>
              <w:rPr>
                <w:color w:val="494949"/>
                <w:spacing w:val="-8"/>
                <w:w w:val="105"/>
                <w:sz w:val="21"/>
                <w:u w:val="none"/>
              </w:rPr>
              <w:t xml:space="preserve"> </w:t>
            </w:r>
            <w:r>
              <w:rPr>
                <w:color w:val="343431"/>
                <w:w w:val="105"/>
                <w:sz w:val="21"/>
                <w:u w:val="none"/>
              </w:rPr>
              <w:t>Te</w:t>
            </w:r>
            <w:r>
              <w:rPr>
                <w:color w:val="595957"/>
                <w:w w:val="105"/>
                <w:sz w:val="21"/>
                <w:u w:val="none"/>
              </w:rPr>
              <w:t>rminal</w:t>
            </w:r>
            <w:r>
              <w:rPr>
                <w:color w:val="595957"/>
                <w:spacing w:val="-15"/>
                <w:w w:val="105"/>
                <w:sz w:val="21"/>
                <w:u w:val="none"/>
              </w:rPr>
              <w:t xml:space="preserve"> </w:t>
            </w:r>
            <w:r>
              <w:rPr>
                <w:color w:val="494949"/>
                <w:spacing w:val="-2"/>
                <w:w w:val="105"/>
                <w:sz w:val="21"/>
                <w:u w:val="none"/>
              </w:rPr>
              <w:t>Drive</w:t>
            </w:r>
          </w:p>
        </w:tc>
        <w:tc>
          <w:tcPr>
            <w:tcW w:w="2789" w:type="dxa"/>
          </w:tcPr>
          <w:p w14:paraId="05E6B291" w14:textId="77777777" w:rsidR="000D03B5" w:rsidRDefault="00DC03A4">
            <w:pPr>
              <w:pStyle w:val="TableParagraph"/>
              <w:spacing w:before="11" w:line="213" w:lineRule="exact"/>
              <w:ind w:left="290" w:right="280"/>
              <w:jc w:val="center"/>
              <w:rPr>
                <w:sz w:val="21"/>
                <w:u w:val="none"/>
              </w:rPr>
            </w:pPr>
            <w:r>
              <w:rPr>
                <w:color w:val="343431"/>
                <w:w w:val="105"/>
                <w:sz w:val="21"/>
                <w:u w:val="none"/>
              </w:rPr>
              <w:t>Airport</w:t>
            </w:r>
            <w:r>
              <w:rPr>
                <w:color w:val="343431"/>
                <w:spacing w:val="-8"/>
                <w:w w:val="105"/>
                <w:sz w:val="21"/>
                <w:u w:val="none"/>
              </w:rPr>
              <w:t xml:space="preserve"> </w:t>
            </w:r>
            <w:r>
              <w:rPr>
                <w:color w:val="343431"/>
                <w:spacing w:val="-2"/>
                <w:w w:val="105"/>
                <w:sz w:val="21"/>
                <w:u w:val="none"/>
              </w:rPr>
              <w:t>Director</w:t>
            </w:r>
          </w:p>
        </w:tc>
      </w:tr>
      <w:tr w:rsidR="000D03B5" w14:paraId="05E6B296" w14:textId="77777777">
        <w:trPr>
          <w:trHeight w:val="249"/>
        </w:trPr>
        <w:tc>
          <w:tcPr>
            <w:tcW w:w="3332" w:type="dxa"/>
            <w:tcBorders>
              <w:right w:val="single" w:sz="12" w:space="0" w:color="000000"/>
            </w:tcBorders>
          </w:tcPr>
          <w:p w14:paraId="05E6B293"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94" w14:textId="77777777" w:rsidR="000D03B5" w:rsidRDefault="000D03B5">
            <w:pPr>
              <w:pStyle w:val="TableParagraph"/>
              <w:rPr>
                <w:rFonts w:ascii="Times New Roman"/>
                <w:sz w:val="18"/>
                <w:u w:val="none"/>
              </w:rPr>
            </w:pPr>
          </w:p>
        </w:tc>
        <w:tc>
          <w:tcPr>
            <w:tcW w:w="2789" w:type="dxa"/>
          </w:tcPr>
          <w:p w14:paraId="05E6B295" w14:textId="77777777" w:rsidR="000D03B5" w:rsidRDefault="000D03B5">
            <w:pPr>
              <w:pStyle w:val="TableParagraph"/>
              <w:rPr>
                <w:rFonts w:ascii="Times New Roman"/>
                <w:sz w:val="18"/>
                <w:u w:val="none"/>
              </w:rPr>
            </w:pPr>
          </w:p>
        </w:tc>
      </w:tr>
    </w:tbl>
    <w:p w14:paraId="05E6B297" w14:textId="77777777" w:rsidR="000D03B5" w:rsidRDefault="000D03B5">
      <w:pPr>
        <w:rPr>
          <w:rFonts w:ascii="Times New Roman"/>
          <w:sz w:val="18"/>
        </w:rPr>
        <w:sectPr w:rsidR="000D03B5">
          <w:pgSz w:w="12190" w:h="15840"/>
          <w:pgMar w:top="1440" w:right="1180" w:bottom="1260" w:left="1240" w:header="785" w:footer="1062" w:gutter="0"/>
          <w:pgNumType w:start="1"/>
          <w:cols w:space="720"/>
        </w:sectPr>
      </w:pPr>
    </w:p>
    <w:p w14:paraId="05E6B298" w14:textId="77777777" w:rsidR="000D03B5" w:rsidRDefault="00DC03A4">
      <w:pPr>
        <w:pStyle w:val="Heading9"/>
        <w:spacing w:before="83"/>
        <w:ind w:left="1648"/>
      </w:pPr>
      <w:r>
        <w:rPr>
          <w:color w:val="343433"/>
          <w:spacing w:val="-2"/>
          <w:w w:val="105"/>
        </w:rPr>
        <w:lastRenderedPageBreak/>
        <w:t>LAW</w:t>
      </w:r>
      <w:r>
        <w:rPr>
          <w:color w:val="343433"/>
          <w:spacing w:val="-4"/>
          <w:w w:val="105"/>
        </w:rPr>
        <w:t xml:space="preserve"> </w:t>
      </w:r>
      <w:r>
        <w:rPr>
          <w:color w:val="343433"/>
          <w:spacing w:val="-2"/>
          <w:w w:val="105"/>
        </w:rPr>
        <w:t>ENFORCEMENT</w:t>
      </w:r>
      <w:r>
        <w:rPr>
          <w:color w:val="343433"/>
          <w:spacing w:val="16"/>
          <w:w w:val="105"/>
        </w:rPr>
        <w:t xml:space="preserve"> </w:t>
      </w:r>
      <w:r>
        <w:rPr>
          <w:color w:val="343433"/>
          <w:spacing w:val="-2"/>
          <w:w w:val="105"/>
        </w:rPr>
        <w:t>COMMUNICATIONS</w:t>
      </w:r>
      <w:r>
        <w:rPr>
          <w:color w:val="343433"/>
          <w:spacing w:val="-5"/>
          <w:w w:val="105"/>
        </w:rPr>
        <w:t xml:space="preserve"> </w:t>
      </w:r>
      <w:r>
        <w:rPr>
          <w:color w:val="343433"/>
          <w:spacing w:val="-2"/>
          <w:w w:val="105"/>
        </w:rPr>
        <w:t>DIAGRAM</w:t>
      </w:r>
    </w:p>
    <w:p w14:paraId="05E6B299" w14:textId="77777777" w:rsidR="000D03B5" w:rsidRDefault="000D03B5">
      <w:pPr>
        <w:pStyle w:val="BodyText"/>
        <w:rPr>
          <w:b/>
        </w:rPr>
      </w:pPr>
    </w:p>
    <w:p w14:paraId="05E6B29A" w14:textId="77777777" w:rsidR="000D03B5" w:rsidRDefault="000D03B5">
      <w:pPr>
        <w:pStyle w:val="BodyText"/>
        <w:rPr>
          <w:b/>
        </w:rPr>
      </w:pPr>
    </w:p>
    <w:p w14:paraId="05E6B29B" w14:textId="77777777" w:rsidR="000D03B5" w:rsidRDefault="000D03B5">
      <w:pPr>
        <w:pStyle w:val="BodyText"/>
        <w:rPr>
          <w:b/>
        </w:rPr>
      </w:pPr>
    </w:p>
    <w:p w14:paraId="05E6B29C" w14:textId="77777777" w:rsidR="000D03B5" w:rsidRDefault="000D03B5">
      <w:pPr>
        <w:pStyle w:val="BodyText"/>
        <w:rPr>
          <w:b/>
        </w:rPr>
      </w:pPr>
    </w:p>
    <w:p w14:paraId="05E6B29D" w14:textId="77777777" w:rsidR="000D03B5" w:rsidRDefault="000D03B5">
      <w:pPr>
        <w:pStyle w:val="BodyText"/>
        <w:rPr>
          <w:b/>
        </w:rPr>
      </w:pPr>
    </w:p>
    <w:p w14:paraId="05E6B29E" w14:textId="77777777" w:rsidR="000D03B5" w:rsidRDefault="000D03B5">
      <w:pPr>
        <w:pStyle w:val="BodyText"/>
        <w:rPr>
          <w:b/>
        </w:rPr>
      </w:pPr>
    </w:p>
    <w:p w14:paraId="05E6B29F" w14:textId="77777777" w:rsidR="000D03B5" w:rsidRDefault="000D03B5">
      <w:pPr>
        <w:pStyle w:val="BodyText"/>
        <w:rPr>
          <w:b/>
        </w:rPr>
      </w:pPr>
    </w:p>
    <w:p w14:paraId="05E6B2A0" w14:textId="77777777" w:rsidR="000D03B5" w:rsidRDefault="000D03B5">
      <w:pPr>
        <w:pStyle w:val="BodyText"/>
        <w:rPr>
          <w:b/>
        </w:rPr>
      </w:pPr>
    </w:p>
    <w:p w14:paraId="05E6B2A1" w14:textId="77777777" w:rsidR="000D03B5" w:rsidRDefault="000D03B5">
      <w:pPr>
        <w:pStyle w:val="BodyText"/>
        <w:spacing w:before="5"/>
        <w:rPr>
          <w:b/>
          <w:sz w:val="16"/>
        </w:rPr>
      </w:pPr>
    </w:p>
    <w:tbl>
      <w:tblPr>
        <w:tblW w:w="0" w:type="auto"/>
        <w:tblInd w:w="5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2"/>
        <w:gridCol w:w="2149"/>
        <w:gridCol w:w="2187"/>
        <w:gridCol w:w="2120"/>
      </w:tblGrid>
      <w:tr w:rsidR="000D03B5" w14:paraId="05E6B2A6" w14:textId="77777777">
        <w:trPr>
          <w:trHeight w:val="499"/>
        </w:trPr>
        <w:tc>
          <w:tcPr>
            <w:tcW w:w="2202" w:type="dxa"/>
          </w:tcPr>
          <w:p w14:paraId="05E6B2A2" w14:textId="77777777" w:rsidR="000D03B5" w:rsidRDefault="00DC03A4">
            <w:pPr>
              <w:pStyle w:val="TableParagraph"/>
              <w:spacing w:before="16"/>
              <w:ind w:left="190" w:right="171"/>
              <w:jc w:val="center"/>
              <w:rPr>
                <w:b/>
                <w:sz w:val="21"/>
                <w:u w:val="none"/>
              </w:rPr>
            </w:pPr>
            <w:r>
              <w:rPr>
                <w:b/>
                <w:color w:val="343433"/>
                <w:spacing w:val="-2"/>
                <w:sz w:val="21"/>
                <w:u w:val="none"/>
              </w:rPr>
              <w:t>Agency</w:t>
            </w:r>
          </w:p>
        </w:tc>
        <w:tc>
          <w:tcPr>
            <w:tcW w:w="2149" w:type="dxa"/>
          </w:tcPr>
          <w:p w14:paraId="05E6B2A3" w14:textId="77777777" w:rsidR="000D03B5" w:rsidRDefault="00DC03A4">
            <w:pPr>
              <w:pStyle w:val="TableParagraph"/>
              <w:spacing w:line="250" w:lineRule="atLeast"/>
              <w:ind w:left="777" w:right="169" w:hanging="590"/>
              <w:rPr>
                <w:b/>
                <w:sz w:val="21"/>
                <w:u w:val="none"/>
              </w:rPr>
            </w:pPr>
            <w:r>
              <w:rPr>
                <w:b/>
                <w:color w:val="343433"/>
                <w:w w:val="105"/>
                <w:sz w:val="21"/>
                <w:u w:val="none"/>
              </w:rPr>
              <w:t>800</w:t>
            </w:r>
            <w:r>
              <w:rPr>
                <w:b/>
                <w:color w:val="343433"/>
                <w:spacing w:val="-16"/>
                <w:w w:val="105"/>
                <w:sz w:val="21"/>
                <w:u w:val="none"/>
              </w:rPr>
              <w:t xml:space="preserve"> </w:t>
            </w:r>
            <w:proofErr w:type="spellStart"/>
            <w:r>
              <w:rPr>
                <w:b/>
                <w:color w:val="343433"/>
                <w:w w:val="105"/>
                <w:sz w:val="21"/>
                <w:u w:val="none"/>
              </w:rPr>
              <w:t>Mhz</w:t>
            </w:r>
            <w:proofErr w:type="spellEnd"/>
            <w:r>
              <w:rPr>
                <w:b/>
                <w:color w:val="343433"/>
                <w:spacing w:val="-15"/>
                <w:w w:val="105"/>
                <w:sz w:val="21"/>
                <w:u w:val="none"/>
              </w:rPr>
              <w:t xml:space="preserve"> </w:t>
            </w:r>
            <w:r>
              <w:rPr>
                <w:b/>
                <w:color w:val="343433"/>
                <w:w w:val="105"/>
                <w:sz w:val="21"/>
                <w:u w:val="none"/>
              </w:rPr>
              <w:t xml:space="preserve">Trunked </w:t>
            </w:r>
            <w:r>
              <w:rPr>
                <w:b/>
                <w:color w:val="343433"/>
                <w:spacing w:val="-2"/>
                <w:w w:val="105"/>
                <w:sz w:val="21"/>
                <w:u w:val="none"/>
              </w:rPr>
              <w:t>Radio</w:t>
            </w:r>
          </w:p>
        </w:tc>
        <w:tc>
          <w:tcPr>
            <w:tcW w:w="2187" w:type="dxa"/>
          </w:tcPr>
          <w:p w14:paraId="05E6B2A4" w14:textId="77777777" w:rsidR="000D03B5" w:rsidRDefault="00DC03A4">
            <w:pPr>
              <w:pStyle w:val="TableParagraph"/>
              <w:spacing w:before="16"/>
              <w:ind w:left="531" w:right="515"/>
              <w:jc w:val="center"/>
              <w:rPr>
                <w:b/>
                <w:sz w:val="21"/>
                <w:u w:val="none"/>
              </w:rPr>
            </w:pPr>
            <w:r>
              <w:rPr>
                <w:b/>
                <w:color w:val="343433"/>
                <w:spacing w:val="-2"/>
                <w:w w:val="105"/>
                <w:sz w:val="21"/>
                <w:u w:val="none"/>
              </w:rPr>
              <w:t>Telephone</w:t>
            </w:r>
          </w:p>
        </w:tc>
        <w:tc>
          <w:tcPr>
            <w:tcW w:w="2120" w:type="dxa"/>
          </w:tcPr>
          <w:p w14:paraId="05E6B2A5" w14:textId="77777777" w:rsidR="000D03B5" w:rsidRDefault="00DC03A4">
            <w:pPr>
              <w:pStyle w:val="TableParagraph"/>
              <w:spacing w:before="11"/>
              <w:ind w:left="704" w:right="672"/>
              <w:jc w:val="center"/>
              <w:rPr>
                <w:b/>
                <w:sz w:val="21"/>
                <w:u w:val="none"/>
              </w:rPr>
            </w:pPr>
            <w:r>
              <w:rPr>
                <w:b/>
                <w:color w:val="232421"/>
                <w:spacing w:val="-2"/>
                <w:w w:val="105"/>
                <w:sz w:val="21"/>
                <w:u w:val="none"/>
              </w:rPr>
              <w:t>TLETS</w:t>
            </w:r>
          </w:p>
        </w:tc>
      </w:tr>
      <w:tr w:rsidR="000D03B5" w14:paraId="05E6B2AB" w14:textId="77777777">
        <w:trPr>
          <w:trHeight w:val="503"/>
        </w:trPr>
        <w:tc>
          <w:tcPr>
            <w:tcW w:w="2202" w:type="dxa"/>
          </w:tcPr>
          <w:p w14:paraId="05E6B2A7" w14:textId="77777777" w:rsidR="000D03B5" w:rsidRDefault="00DC03A4">
            <w:pPr>
              <w:pStyle w:val="TableParagraph"/>
              <w:spacing w:line="250" w:lineRule="atLeast"/>
              <w:ind w:left="680" w:hanging="408"/>
              <w:rPr>
                <w:sz w:val="21"/>
                <w:u w:val="none"/>
              </w:rPr>
            </w:pPr>
            <w:r>
              <w:rPr>
                <w:color w:val="444442"/>
                <w:w w:val="105"/>
                <w:sz w:val="21"/>
                <w:u w:val="none"/>
              </w:rPr>
              <w:t>C</w:t>
            </w:r>
            <w:r>
              <w:rPr>
                <w:color w:val="6B6D6B"/>
                <w:w w:val="105"/>
                <w:sz w:val="21"/>
                <w:u w:val="none"/>
              </w:rPr>
              <w:t>i</w:t>
            </w:r>
            <w:r>
              <w:rPr>
                <w:color w:val="545454"/>
                <w:w w:val="105"/>
                <w:sz w:val="21"/>
                <w:u w:val="none"/>
              </w:rPr>
              <w:t>ty</w:t>
            </w:r>
            <w:r>
              <w:rPr>
                <w:color w:val="545454"/>
                <w:spacing w:val="-16"/>
                <w:w w:val="105"/>
                <w:sz w:val="21"/>
                <w:u w:val="none"/>
              </w:rPr>
              <w:t xml:space="preserve"> </w:t>
            </w:r>
            <w:r>
              <w:rPr>
                <w:color w:val="444442"/>
                <w:w w:val="105"/>
                <w:sz w:val="21"/>
                <w:u w:val="none"/>
              </w:rPr>
              <w:t>of</w:t>
            </w:r>
            <w:r>
              <w:rPr>
                <w:color w:val="444442"/>
                <w:spacing w:val="-15"/>
                <w:w w:val="105"/>
                <w:sz w:val="21"/>
                <w:u w:val="none"/>
              </w:rPr>
              <w:t xml:space="preserve"> </w:t>
            </w:r>
            <w:r>
              <w:rPr>
                <w:color w:val="343433"/>
                <w:w w:val="105"/>
                <w:sz w:val="21"/>
                <w:u w:val="none"/>
              </w:rPr>
              <w:t>Ga</w:t>
            </w:r>
            <w:r>
              <w:rPr>
                <w:color w:val="6B6D6B"/>
                <w:w w:val="105"/>
                <w:sz w:val="21"/>
                <w:u w:val="none"/>
              </w:rPr>
              <w:t>l</w:t>
            </w:r>
            <w:r>
              <w:rPr>
                <w:color w:val="444442"/>
                <w:w w:val="105"/>
                <w:sz w:val="21"/>
                <w:u w:val="none"/>
              </w:rPr>
              <w:t xml:space="preserve">veston </w:t>
            </w:r>
            <w:r>
              <w:rPr>
                <w:color w:val="343433"/>
                <w:spacing w:val="-2"/>
                <w:w w:val="105"/>
                <w:sz w:val="21"/>
                <w:u w:val="none"/>
              </w:rPr>
              <w:t>Dispatch</w:t>
            </w:r>
          </w:p>
        </w:tc>
        <w:tc>
          <w:tcPr>
            <w:tcW w:w="2149" w:type="dxa"/>
          </w:tcPr>
          <w:p w14:paraId="05E6B2A8" w14:textId="77777777" w:rsidR="000D03B5" w:rsidRDefault="00DC03A4">
            <w:pPr>
              <w:pStyle w:val="TableParagraph"/>
              <w:spacing w:line="263" w:lineRule="exact"/>
              <w:ind w:right="980"/>
              <w:jc w:val="right"/>
              <w:rPr>
                <w:rFonts w:ascii="Times New Roman"/>
                <w:sz w:val="23"/>
                <w:u w:val="none"/>
              </w:rPr>
            </w:pPr>
            <w:r>
              <w:rPr>
                <w:rFonts w:ascii="Times New Roman"/>
                <w:color w:val="444442"/>
                <w:w w:val="81"/>
                <w:sz w:val="23"/>
                <w:u w:val="none"/>
              </w:rPr>
              <w:t>X</w:t>
            </w:r>
          </w:p>
        </w:tc>
        <w:tc>
          <w:tcPr>
            <w:tcW w:w="2187" w:type="dxa"/>
          </w:tcPr>
          <w:p w14:paraId="05E6B2A9" w14:textId="77777777" w:rsidR="000D03B5" w:rsidRDefault="00DC03A4">
            <w:pPr>
              <w:pStyle w:val="TableParagraph"/>
              <w:spacing w:line="263" w:lineRule="exact"/>
              <w:ind w:left="25"/>
              <w:jc w:val="center"/>
              <w:rPr>
                <w:rFonts w:ascii="Times New Roman"/>
                <w:sz w:val="23"/>
                <w:u w:val="none"/>
              </w:rPr>
            </w:pPr>
            <w:r>
              <w:rPr>
                <w:rFonts w:ascii="Times New Roman"/>
                <w:color w:val="444442"/>
                <w:w w:val="81"/>
                <w:sz w:val="23"/>
                <w:u w:val="none"/>
              </w:rPr>
              <w:t>X</w:t>
            </w:r>
          </w:p>
        </w:tc>
        <w:tc>
          <w:tcPr>
            <w:tcW w:w="2120" w:type="dxa"/>
          </w:tcPr>
          <w:p w14:paraId="05E6B2AA" w14:textId="77777777" w:rsidR="000D03B5" w:rsidRDefault="00DC03A4">
            <w:pPr>
              <w:pStyle w:val="TableParagraph"/>
              <w:spacing w:line="263" w:lineRule="exact"/>
              <w:ind w:left="36"/>
              <w:jc w:val="center"/>
              <w:rPr>
                <w:rFonts w:ascii="Times New Roman"/>
                <w:sz w:val="23"/>
                <w:u w:val="none"/>
              </w:rPr>
            </w:pPr>
            <w:r>
              <w:rPr>
                <w:rFonts w:ascii="Times New Roman"/>
                <w:color w:val="444442"/>
                <w:w w:val="81"/>
                <w:sz w:val="23"/>
                <w:u w:val="none"/>
              </w:rPr>
              <w:t>X</w:t>
            </w:r>
          </w:p>
        </w:tc>
      </w:tr>
      <w:tr w:rsidR="000D03B5" w14:paraId="05E6B2B0" w14:textId="77777777">
        <w:trPr>
          <w:trHeight w:val="504"/>
        </w:trPr>
        <w:tc>
          <w:tcPr>
            <w:tcW w:w="2202" w:type="dxa"/>
          </w:tcPr>
          <w:p w14:paraId="05E6B2AC" w14:textId="77777777" w:rsidR="000D03B5" w:rsidRDefault="00DC03A4">
            <w:pPr>
              <w:pStyle w:val="TableParagraph"/>
              <w:spacing w:line="250" w:lineRule="atLeast"/>
              <w:ind w:left="872" w:hanging="600"/>
              <w:rPr>
                <w:sz w:val="21"/>
                <w:u w:val="none"/>
              </w:rPr>
            </w:pPr>
            <w:r>
              <w:rPr>
                <w:color w:val="444442"/>
                <w:w w:val="105"/>
                <w:sz w:val="21"/>
                <w:u w:val="none"/>
              </w:rPr>
              <w:t>C</w:t>
            </w:r>
            <w:r>
              <w:rPr>
                <w:color w:val="6B6D6B"/>
                <w:w w:val="105"/>
                <w:sz w:val="21"/>
                <w:u w:val="none"/>
              </w:rPr>
              <w:t>it</w:t>
            </w:r>
            <w:r>
              <w:rPr>
                <w:color w:val="545454"/>
                <w:w w:val="105"/>
                <w:sz w:val="21"/>
                <w:u w:val="none"/>
              </w:rPr>
              <w:t>y</w:t>
            </w:r>
            <w:r>
              <w:rPr>
                <w:color w:val="545454"/>
                <w:spacing w:val="-16"/>
                <w:w w:val="105"/>
                <w:sz w:val="21"/>
                <w:u w:val="none"/>
              </w:rPr>
              <w:t xml:space="preserve"> </w:t>
            </w:r>
            <w:r>
              <w:rPr>
                <w:color w:val="444442"/>
                <w:w w:val="105"/>
                <w:sz w:val="21"/>
                <w:u w:val="none"/>
              </w:rPr>
              <w:t>of</w:t>
            </w:r>
            <w:r>
              <w:rPr>
                <w:color w:val="444442"/>
                <w:spacing w:val="-15"/>
                <w:w w:val="105"/>
                <w:sz w:val="21"/>
                <w:u w:val="none"/>
              </w:rPr>
              <w:t xml:space="preserve"> </w:t>
            </w:r>
            <w:r>
              <w:rPr>
                <w:color w:val="343433"/>
                <w:w w:val="105"/>
                <w:sz w:val="21"/>
                <w:u w:val="none"/>
              </w:rPr>
              <w:t>Ga</w:t>
            </w:r>
            <w:r>
              <w:rPr>
                <w:color w:val="6B6D6B"/>
                <w:w w:val="105"/>
                <w:sz w:val="21"/>
                <w:u w:val="none"/>
              </w:rPr>
              <w:t>l</w:t>
            </w:r>
            <w:r>
              <w:rPr>
                <w:color w:val="444442"/>
                <w:w w:val="105"/>
                <w:sz w:val="21"/>
                <w:u w:val="none"/>
              </w:rPr>
              <w:t xml:space="preserve">veston </w:t>
            </w:r>
            <w:r>
              <w:rPr>
                <w:color w:val="444442"/>
                <w:spacing w:val="-4"/>
                <w:w w:val="105"/>
                <w:sz w:val="21"/>
                <w:u w:val="none"/>
              </w:rPr>
              <w:t>EOC</w:t>
            </w:r>
          </w:p>
        </w:tc>
        <w:tc>
          <w:tcPr>
            <w:tcW w:w="2149" w:type="dxa"/>
          </w:tcPr>
          <w:p w14:paraId="05E6B2AD" w14:textId="77777777" w:rsidR="000D03B5" w:rsidRDefault="00DC03A4">
            <w:pPr>
              <w:pStyle w:val="TableParagraph"/>
              <w:spacing w:before="8"/>
              <w:ind w:right="980"/>
              <w:jc w:val="right"/>
              <w:rPr>
                <w:rFonts w:ascii="Times New Roman"/>
                <w:sz w:val="23"/>
                <w:u w:val="none"/>
              </w:rPr>
            </w:pPr>
            <w:r>
              <w:rPr>
                <w:rFonts w:ascii="Times New Roman"/>
                <w:color w:val="444442"/>
                <w:w w:val="81"/>
                <w:sz w:val="23"/>
                <w:u w:val="none"/>
              </w:rPr>
              <w:t>X</w:t>
            </w:r>
          </w:p>
        </w:tc>
        <w:tc>
          <w:tcPr>
            <w:tcW w:w="2187" w:type="dxa"/>
          </w:tcPr>
          <w:p w14:paraId="05E6B2AE" w14:textId="77777777" w:rsidR="000D03B5" w:rsidRDefault="00DC03A4">
            <w:pPr>
              <w:pStyle w:val="TableParagraph"/>
              <w:spacing w:before="7"/>
              <w:ind w:left="35"/>
              <w:jc w:val="center"/>
              <w:rPr>
                <w:sz w:val="23"/>
                <w:u w:val="none"/>
              </w:rPr>
            </w:pPr>
            <w:r>
              <w:rPr>
                <w:color w:val="444442"/>
                <w:w w:val="93"/>
                <w:sz w:val="23"/>
                <w:u w:val="none"/>
              </w:rPr>
              <w:t>X</w:t>
            </w:r>
          </w:p>
        </w:tc>
        <w:tc>
          <w:tcPr>
            <w:tcW w:w="2120" w:type="dxa"/>
          </w:tcPr>
          <w:p w14:paraId="05E6B2AF" w14:textId="77777777" w:rsidR="000D03B5" w:rsidRDefault="000D03B5">
            <w:pPr>
              <w:pStyle w:val="TableParagraph"/>
              <w:rPr>
                <w:rFonts w:ascii="Times New Roman"/>
                <w:sz w:val="20"/>
                <w:u w:val="none"/>
              </w:rPr>
            </w:pPr>
          </w:p>
        </w:tc>
      </w:tr>
      <w:tr w:rsidR="000D03B5" w14:paraId="05E6B2B5" w14:textId="77777777">
        <w:trPr>
          <w:trHeight w:val="504"/>
        </w:trPr>
        <w:tc>
          <w:tcPr>
            <w:tcW w:w="2202" w:type="dxa"/>
          </w:tcPr>
          <w:p w14:paraId="05E6B2B1" w14:textId="77777777" w:rsidR="000D03B5" w:rsidRDefault="00DC03A4">
            <w:pPr>
              <w:pStyle w:val="TableParagraph"/>
              <w:spacing w:line="250" w:lineRule="atLeast"/>
              <w:ind w:left="550" w:right="168" w:hanging="278"/>
              <w:rPr>
                <w:sz w:val="21"/>
                <w:u w:val="none"/>
              </w:rPr>
            </w:pPr>
            <w:r>
              <w:rPr>
                <w:color w:val="444442"/>
                <w:w w:val="105"/>
                <w:sz w:val="21"/>
                <w:u w:val="none"/>
              </w:rPr>
              <w:t>C</w:t>
            </w:r>
            <w:r>
              <w:rPr>
                <w:color w:val="6B6D6B"/>
                <w:w w:val="105"/>
                <w:sz w:val="21"/>
                <w:u w:val="none"/>
              </w:rPr>
              <w:t>i</w:t>
            </w:r>
            <w:r>
              <w:rPr>
                <w:color w:val="545454"/>
                <w:w w:val="105"/>
                <w:sz w:val="21"/>
                <w:u w:val="none"/>
              </w:rPr>
              <w:t>ty</w:t>
            </w:r>
            <w:r>
              <w:rPr>
                <w:color w:val="545454"/>
                <w:spacing w:val="-16"/>
                <w:w w:val="105"/>
                <w:sz w:val="21"/>
                <w:u w:val="none"/>
              </w:rPr>
              <w:t xml:space="preserve"> </w:t>
            </w:r>
            <w:r>
              <w:rPr>
                <w:color w:val="545454"/>
                <w:w w:val="105"/>
                <w:sz w:val="21"/>
                <w:u w:val="none"/>
              </w:rPr>
              <w:t>of</w:t>
            </w:r>
            <w:r>
              <w:rPr>
                <w:color w:val="545454"/>
                <w:spacing w:val="-15"/>
                <w:w w:val="105"/>
                <w:sz w:val="21"/>
                <w:u w:val="none"/>
              </w:rPr>
              <w:t xml:space="preserve"> </w:t>
            </w:r>
            <w:r>
              <w:rPr>
                <w:color w:val="444442"/>
                <w:w w:val="105"/>
                <w:sz w:val="21"/>
                <w:u w:val="none"/>
              </w:rPr>
              <w:t>Ga</w:t>
            </w:r>
            <w:r>
              <w:rPr>
                <w:color w:val="6B6D6B"/>
                <w:w w:val="105"/>
                <w:sz w:val="21"/>
                <w:u w:val="none"/>
              </w:rPr>
              <w:t>l</w:t>
            </w:r>
            <w:r>
              <w:rPr>
                <w:color w:val="545454"/>
                <w:w w:val="105"/>
                <w:sz w:val="21"/>
                <w:u w:val="none"/>
              </w:rPr>
              <w:t xml:space="preserve">veston </w:t>
            </w:r>
            <w:r>
              <w:rPr>
                <w:color w:val="343433"/>
                <w:w w:val="105"/>
                <w:sz w:val="21"/>
                <w:u w:val="none"/>
              </w:rPr>
              <w:t>Po</w:t>
            </w:r>
            <w:r>
              <w:rPr>
                <w:color w:val="545454"/>
                <w:w w:val="105"/>
                <w:sz w:val="21"/>
                <w:u w:val="none"/>
              </w:rPr>
              <w:t>l</w:t>
            </w:r>
            <w:r>
              <w:rPr>
                <w:color w:val="6B6D6B"/>
                <w:w w:val="105"/>
                <w:sz w:val="21"/>
                <w:u w:val="none"/>
              </w:rPr>
              <w:t>i</w:t>
            </w:r>
            <w:r>
              <w:rPr>
                <w:color w:val="444442"/>
                <w:w w:val="105"/>
                <w:sz w:val="21"/>
                <w:u w:val="none"/>
              </w:rPr>
              <w:t>ce Dept</w:t>
            </w:r>
          </w:p>
        </w:tc>
        <w:tc>
          <w:tcPr>
            <w:tcW w:w="2149" w:type="dxa"/>
          </w:tcPr>
          <w:p w14:paraId="05E6B2B2" w14:textId="77777777" w:rsidR="000D03B5" w:rsidRDefault="00DC03A4">
            <w:pPr>
              <w:pStyle w:val="TableParagraph"/>
              <w:spacing w:before="7"/>
              <w:ind w:right="980"/>
              <w:jc w:val="right"/>
              <w:rPr>
                <w:sz w:val="23"/>
                <w:u w:val="none"/>
              </w:rPr>
            </w:pPr>
            <w:r>
              <w:rPr>
                <w:color w:val="444442"/>
                <w:w w:val="87"/>
                <w:sz w:val="23"/>
                <w:u w:val="none"/>
              </w:rPr>
              <w:t>X</w:t>
            </w:r>
          </w:p>
        </w:tc>
        <w:tc>
          <w:tcPr>
            <w:tcW w:w="2187" w:type="dxa"/>
          </w:tcPr>
          <w:p w14:paraId="05E6B2B3" w14:textId="77777777" w:rsidR="000D03B5" w:rsidRDefault="00DC03A4">
            <w:pPr>
              <w:pStyle w:val="TableParagraph"/>
              <w:spacing w:before="7"/>
              <w:ind w:left="35"/>
              <w:jc w:val="center"/>
              <w:rPr>
                <w:sz w:val="23"/>
                <w:u w:val="none"/>
              </w:rPr>
            </w:pPr>
            <w:r>
              <w:rPr>
                <w:color w:val="444442"/>
                <w:w w:val="93"/>
                <w:sz w:val="23"/>
                <w:u w:val="none"/>
              </w:rPr>
              <w:t>X</w:t>
            </w:r>
          </w:p>
        </w:tc>
        <w:tc>
          <w:tcPr>
            <w:tcW w:w="2120" w:type="dxa"/>
          </w:tcPr>
          <w:p w14:paraId="05E6B2B4" w14:textId="77777777" w:rsidR="000D03B5" w:rsidRDefault="000D03B5">
            <w:pPr>
              <w:pStyle w:val="TableParagraph"/>
              <w:rPr>
                <w:rFonts w:ascii="Times New Roman"/>
                <w:sz w:val="20"/>
                <w:u w:val="none"/>
              </w:rPr>
            </w:pPr>
          </w:p>
        </w:tc>
      </w:tr>
      <w:tr w:rsidR="000D03B5" w14:paraId="05E6B2BA" w14:textId="77777777">
        <w:trPr>
          <w:trHeight w:val="504"/>
        </w:trPr>
        <w:tc>
          <w:tcPr>
            <w:tcW w:w="2202" w:type="dxa"/>
          </w:tcPr>
          <w:p w14:paraId="05E6B2B6" w14:textId="77777777" w:rsidR="000D03B5" w:rsidRDefault="00DC03A4">
            <w:pPr>
              <w:pStyle w:val="TableParagraph"/>
              <w:spacing w:line="250" w:lineRule="atLeast"/>
              <w:ind w:left="550" w:right="360" w:hanging="149"/>
              <w:rPr>
                <w:sz w:val="21"/>
                <w:u w:val="none"/>
              </w:rPr>
            </w:pPr>
            <w:r>
              <w:rPr>
                <w:color w:val="343433"/>
                <w:w w:val="105"/>
                <w:sz w:val="21"/>
                <w:u w:val="none"/>
              </w:rPr>
              <w:t>Galvesto</w:t>
            </w:r>
            <w:r>
              <w:rPr>
                <w:color w:val="545454"/>
                <w:w w:val="105"/>
                <w:sz w:val="21"/>
                <w:u w:val="none"/>
              </w:rPr>
              <w:t>n</w:t>
            </w:r>
            <w:r>
              <w:rPr>
                <w:color w:val="545454"/>
                <w:spacing w:val="-16"/>
                <w:w w:val="105"/>
                <w:sz w:val="21"/>
                <w:u w:val="none"/>
              </w:rPr>
              <w:t xml:space="preserve"> </w:t>
            </w:r>
            <w:r>
              <w:rPr>
                <w:color w:val="232421"/>
                <w:w w:val="105"/>
                <w:sz w:val="21"/>
                <w:u w:val="none"/>
              </w:rPr>
              <w:t xml:space="preserve">ISD </w:t>
            </w:r>
            <w:r>
              <w:rPr>
                <w:color w:val="444442"/>
                <w:w w:val="105"/>
                <w:sz w:val="21"/>
                <w:u w:val="none"/>
              </w:rPr>
              <w:t>Pol</w:t>
            </w:r>
            <w:r>
              <w:rPr>
                <w:color w:val="6B6D6B"/>
                <w:w w:val="105"/>
                <w:sz w:val="21"/>
                <w:u w:val="none"/>
              </w:rPr>
              <w:t>i</w:t>
            </w:r>
            <w:r>
              <w:rPr>
                <w:color w:val="444442"/>
                <w:w w:val="105"/>
                <w:sz w:val="21"/>
                <w:u w:val="none"/>
              </w:rPr>
              <w:t>ce Dept</w:t>
            </w:r>
          </w:p>
        </w:tc>
        <w:tc>
          <w:tcPr>
            <w:tcW w:w="2149" w:type="dxa"/>
          </w:tcPr>
          <w:p w14:paraId="05E6B2B7" w14:textId="77777777" w:rsidR="000D03B5" w:rsidRDefault="00DC03A4">
            <w:pPr>
              <w:pStyle w:val="TableParagraph"/>
              <w:spacing w:before="7"/>
              <w:ind w:right="980"/>
              <w:jc w:val="right"/>
              <w:rPr>
                <w:sz w:val="23"/>
                <w:u w:val="none"/>
              </w:rPr>
            </w:pPr>
            <w:r>
              <w:rPr>
                <w:color w:val="444442"/>
                <w:w w:val="93"/>
                <w:sz w:val="23"/>
                <w:u w:val="none"/>
              </w:rPr>
              <w:t>X</w:t>
            </w:r>
          </w:p>
        </w:tc>
        <w:tc>
          <w:tcPr>
            <w:tcW w:w="2187" w:type="dxa"/>
          </w:tcPr>
          <w:p w14:paraId="05E6B2B8" w14:textId="77777777" w:rsidR="000D03B5" w:rsidRDefault="00DC03A4">
            <w:pPr>
              <w:pStyle w:val="TableParagraph"/>
              <w:spacing w:before="7"/>
              <w:ind w:left="35"/>
              <w:jc w:val="center"/>
              <w:rPr>
                <w:sz w:val="23"/>
                <w:u w:val="none"/>
              </w:rPr>
            </w:pPr>
            <w:r>
              <w:rPr>
                <w:color w:val="444442"/>
                <w:w w:val="93"/>
                <w:sz w:val="23"/>
                <w:u w:val="none"/>
              </w:rPr>
              <w:t>X</w:t>
            </w:r>
          </w:p>
        </w:tc>
        <w:tc>
          <w:tcPr>
            <w:tcW w:w="2120" w:type="dxa"/>
          </w:tcPr>
          <w:p w14:paraId="05E6B2B9" w14:textId="77777777" w:rsidR="000D03B5" w:rsidRDefault="000D03B5">
            <w:pPr>
              <w:pStyle w:val="TableParagraph"/>
              <w:rPr>
                <w:rFonts w:ascii="Times New Roman"/>
                <w:sz w:val="20"/>
                <w:u w:val="none"/>
              </w:rPr>
            </w:pPr>
          </w:p>
        </w:tc>
      </w:tr>
      <w:tr w:rsidR="000D03B5" w14:paraId="05E6B2BF" w14:textId="77777777">
        <w:trPr>
          <w:trHeight w:val="504"/>
        </w:trPr>
        <w:tc>
          <w:tcPr>
            <w:tcW w:w="2202" w:type="dxa"/>
          </w:tcPr>
          <w:p w14:paraId="05E6B2BB" w14:textId="77777777" w:rsidR="000D03B5" w:rsidRDefault="00DC03A4">
            <w:pPr>
              <w:pStyle w:val="TableParagraph"/>
              <w:spacing w:line="250" w:lineRule="atLeast"/>
              <w:ind w:left="550" w:right="168" w:hanging="289"/>
              <w:rPr>
                <w:sz w:val="21"/>
                <w:u w:val="none"/>
              </w:rPr>
            </w:pPr>
            <w:r>
              <w:rPr>
                <w:color w:val="343433"/>
                <w:spacing w:val="-2"/>
                <w:w w:val="105"/>
                <w:sz w:val="21"/>
                <w:u w:val="none"/>
              </w:rPr>
              <w:t>P</w:t>
            </w:r>
            <w:r>
              <w:rPr>
                <w:color w:val="545454"/>
                <w:spacing w:val="-2"/>
                <w:w w:val="105"/>
                <w:sz w:val="21"/>
                <w:u w:val="none"/>
              </w:rPr>
              <w:t>ort</w:t>
            </w:r>
            <w:r>
              <w:rPr>
                <w:color w:val="545454"/>
                <w:spacing w:val="-14"/>
                <w:w w:val="105"/>
                <w:sz w:val="21"/>
                <w:u w:val="none"/>
              </w:rPr>
              <w:t xml:space="preserve"> </w:t>
            </w:r>
            <w:r>
              <w:rPr>
                <w:color w:val="444442"/>
                <w:spacing w:val="-2"/>
                <w:w w:val="105"/>
                <w:sz w:val="21"/>
                <w:u w:val="none"/>
              </w:rPr>
              <w:t>of</w:t>
            </w:r>
            <w:r>
              <w:rPr>
                <w:color w:val="444442"/>
                <w:spacing w:val="-13"/>
                <w:w w:val="105"/>
                <w:sz w:val="21"/>
                <w:u w:val="none"/>
              </w:rPr>
              <w:t xml:space="preserve"> </w:t>
            </w:r>
            <w:r>
              <w:rPr>
                <w:color w:val="444442"/>
                <w:spacing w:val="-2"/>
                <w:w w:val="105"/>
                <w:sz w:val="21"/>
                <w:u w:val="none"/>
              </w:rPr>
              <w:t xml:space="preserve">Galveston </w:t>
            </w:r>
            <w:r>
              <w:rPr>
                <w:color w:val="343433"/>
                <w:w w:val="105"/>
                <w:sz w:val="21"/>
                <w:u w:val="none"/>
              </w:rPr>
              <w:t>Po</w:t>
            </w:r>
            <w:r>
              <w:rPr>
                <w:color w:val="545454"/>
                <w:w w:val="105"/>
                <w:sz w:val="21"/>
                <w:u w:val="none"/>
              </w:rPr>
              <w:t>l</w:t>
            </w:r>
            <w:r>
              <w:rPr>
                <w:color w:val="6B6D6B"/>
                <w:w w:val="105"/>
                <w:sz w:val="21"/>
                <w:u w:val="none"/>
              </w:rPr>
              <w:t>i</w:t>
            </w:r>
            <w:r>
              <w:rPr>
                <w:color w:val="444442"/>
                <w:w w:val="105"/>
                <w:sz w:val="21"/>
                <w:u w:val="none"/>
              </w:rPr>
              <w:t>ce Dept</w:t>
            </w:r>
          </w:p>
        </w:tc>
        <w:tc>
          <w:tcPr>
            <w:tcW w:w="2149" w:type="dxa"/>
          </w:tcPr>
          <w:p w14:paraId="05E6B2BC" w14:textId="77777777" w:rsidR="000D03B5" w:rsidRDefault="00DC03A4">
            <w:pPr>
              <w:pStyle w:val="TableParagraph"/>
              <w:spacing w:before="7"/>
              <w:ind w:right="980"/>
              <w:jc w:val="right"/>
              <w:rPr>
                <w:sz w:val="23"/>
                <w:u w:val="none"/>
              </w:rPr>
            </w:pPr>
            <w:r>
              <w:rPr>
                <w:color w:val="545454"/>
                <w:w w:val="93"/>
                <w:sz w:val="23"/>
                <w:u w:val="none"/>
              </w:rPr>
              <w:t>X</w:t>
            </w:r>
          </w:p>
        </w:tc>
        <w:tc>
          <w:tcPr>
            <w:tcW w:w="2187" w:type="dxa"/>
          </w:tcPr>
          <w:p w14:paraId="05E6B2BD" w14:textId="77777777" w:rsidR="000D03B5" w:rsidRDefault="00DC03A4">
            <w:pPr>
              <w:pStyle w:val="TableParagraph"/>
              <w:spacing w:line="263" w:lineRule="exact"/>
              <w:ind w:left="25"/>
              <w:jc w:val="center"/>
              <w:rPr>
                <w:rFonts w:ascii="Times New Roman"/>
                <w:sz w:val="23"/>
                <w:u w:val="none"/>
              </w:rPr>
            </w:pPr>
            <w:r>
              <w:rPr>
                <w:rFonts w:ascii="Times New Roman"/>
                <w:color w:val="444442"/>
                <w:w w:val="81"/>
                <w:sz w:val="23"/>
                <w:u w:val="none"/>
              </w:rPr>
              <w:t>X</w:t>
            </w:r>
          </w:p>
        </w:tc>
        <w:tc>
          <w:tcPr>
            <w:tcW w:w="2120" w:type="dxa"/>
          </w:tcPr>
          <w:p w14:paraId="05E6B2BE" w14:textId="77777777" w:rsidR="000D03B5" w:rsidRDefault="000D03B5">
            <w:pPr>
              <w:pStyle w:val="TableParagraph"/>
              <w:rPr>
                <w:rFonts w:ascii="Times New Roman"/>
                <w:sz w:val="20"/>
                <w:u w:val="none"/>
              </w:rPr>
            </w:pPr>
          </w:p>
        </w:tc>
      </w:tr>
      <w:tr w:rsidR="000D03B5" w14:paraId="05E6B2C5" w14:textId="77777777">
        <w:trPr>
          <w:trHeight w:val="504"/>
        </w:trPr>
        <w:tc>
          <w:tcPr>
            <w:tcW w:w="2202" w:type="dxa"/>
          </w:tcPr>
          <w:p w14:paraId="05E6B2C0" w14:textId="77777777" w:rsidR="000D03B5" w:rsidRDefault="000D03B5">
            <w:pPr>
              <w:pStyle w:val="TableParagraph"/>
              <w:spacing w:before="4"/>
              <w:rPr>
                <w:b/>
                <w:sz w:val="24"/>
                <w:u w:val="none"/>
              </w:rPr>
            </w:pPr>
          </w:p>
          <w:p w14:paraId="05E6B2C1" w14:textId="77777777" w:rsidR="000D03B5" w:rsidRDefault="00DC03A4">
            <w:pPr>
              <w:pStyle w:val="TableParagraph"/>
              <w:spacing w:before="1" w:line="203" w:lineRule="exact"/>
              <w:ind w:left="190" w:right="175"/>
              <w:jc w:val="center"/>
              <w:rPr>
                <w:sz w:val="21"/>
                <w:u w:val="none"/>
              </w:rPr>
            </w:pPr>
            <w:r>
              <w:rPr>
                <w:color w:val="444442"/>
                <w:w w:val="105"/>
                <w:sz w:val="21"/>
                <w:u w:val="none"/>
              </w:rPr>
              <w:t>UTMB</w:t>
            </w:r>
            <w:r>
              <w:rPr>
                <w:color w:val="444442"/>
                <w:spacing w:val="-11"/>
                <w:w w:val="105"/>
                <w:sz w:val="21"/>
                <w:u w:val="none"/>
              </w:rPr>
              <w:t xml:space="preserve"> </w:t>
            </w:r>
            <w:r>
              <w:rPr>
                <w:color w:val="444442"/>
                <w:w w:val="105"/>
                <w:sz w:val="21"/>
                <w:u w:val="none"/>
              </w:rPr>
              <w:t>Police</w:t>
            </w:r>
            <w:r>
              <w:rPr>
                <w:color w:val="444442"/>
                <w:spacing w:val="-6"/>
                <w:w w:val="105"/>
                <w:sz w:val="21"/>
                <w:u w:val="none"/>
              </w:rPr>
              <w:t xml:space="preserve"> </w:t>
            </w:r>
            <w:r>
              <w:rPr>
                <w:color w:val="343433"/>
                <w:spacing w:val="-4"/>
                <w:w w:val="105"/>
                <w:sz w:val="21"/>
                <w:u w:val="none"/>
              </w:rPr>
              <w:t>Dept</w:t>
            </w:r>
          </w:p>
        </w:tc>
        <w:tc>
          <w:tcPr>
            <w:tcW w:w="2149" w:type="dxa"/>
          </w:tcPr>
          <w:p w14:paraId="05E6B2C2" w14:textId="77777777" w:rsidR="000D03B5" w:rsidRDefault="00DC03A4">
            <w:pPr>
              <w:pStyle w:val="TableParagraph"/>
              <w:spacing w:before="8"/>
              <w:ind w:right="979"/>
              <w:jc w:val="right"/>
              <w:rPr>
                <w:rFonts w:ascii="Times New Roman"/>
                <w:sz w:val="23"/>
                <w:u w:val="none"/>
              </w:rPr>
            </w:pPr>
            <w:r>
              <w:rPr>
                <w:rFonts w:ascii="Times New Roman"/>
                <w:color w:val="444442"/>
                <w:w w:val="87"/>
                <w:sz w:val="23"/>
                <w:u w:val="none"/>
              </w:rPr>
              <w:t>X</w:t>
            </w:r>
          </w:p>
        </w:tc>
        <w:tc>
          <w:tcPr>
            <w:tcW w:w="2187" w:type="dxa"/>
          </w:tcPr>
          <w:p w14:paraId="05E6B2C3" w14:textId="77777777" w:rsidR="000D03B5" w:rsidRDefault="00DC03A4">
            <w:pPr>
              <w:pStyle w:val="TableParagraph"/>
              <w:spacing w:before="7"/>
              <w:ind w:left="40"/>
              <w:jc w:val="center"/>
              <w:rPr>
                <w:sz w:val="23"/>
                <w:u w:val="none"/>
              </w:rPr>
            </w:pPr>
            <w:r>
              <w:rPr>
                <w:color w:val="444442"/>
                <w:w w:val="90"/>
                <w:sz w:val="23"/>
                <w:u w:val="none"/>
              </w:rPr>
              <w:t>X</w:t>
            </w:r>
          </w:p>
        </w:tc>
        <w:tc>
          <w:tcPr>
            <w:tcW w:w="2120" w:type="dxa"/>
          </w:tcPr>
          <w:p w14:paraId="05E6B2C4" w14:textId="77777777" w:rsidR="000D03B5" w:rsidRDefault="000D03B5">
            <w:pPr>
              <w:pStyle w:val="TableParagraph"/>
              <w:rPr>
                <w:rFonts w:ascii="Times New Roman"/>
                <w:sz w:val="20"/>
                <w:u w:val="none"/>
              </w:rPr>
            </w:pPr>
          </w:p>
        </w:tc>
      </w:tr>
      <w:tr w:rsidR="000D03B5" w14:paraId="05E6B2CA" w14:textId="77777777">
        <w:trPr>
          <w:trHeight w:val="508"/>
        </w:trPr>
        <w:tc>
          <w:tcPr>
            <w:tcW w:w="2202" w:type="dxa"/>
          </w:tcPr>
          <w:p w14:paraId="05E6B2C6" w14:textId="77777777" w:rsidR="000D03B5" w:rsidRDefault="00DC03A4">
            <w:pPr>
              <w:pStyle w:val="TableParagraph"/>
              <w:spacing w:line="250" w:lineRule="atLeast"/>
              <w:ind w:left="410" w:right="168" w:firstLine="136"/>
              <w:rPr>
                <w:sz w:val="21"/>
                <w:u w:val="none"/>
              </w:rPr>
            </w:pPr>
            <w:r>
              <w:rPr>
                <w:color w:val="444442"/>
                <w:w w:val="105"/>
                <w:sz w:val="21"/>
                <w:u w:val="none"/>
              </w:rPr>
              <w:t>Texas A&amp;M University</w:t>
            </w:r>
            <w:r>
              <w:rPr>
                <w:color w:val="444442"/>
                <w:spacing w:val="-14"/>
                <w:w w:val="105"/>
                <w:sz w:val="21"/>
                <w:u w:val="none"/>
              </w:rPr>
              <w:t xml:space="preserve"> </w:t>
            </w:r>
            <w:r>
              <w:rPr>
                <w:color w:val="444442"/>
                <w:w w:val="105"/>
                <w:sz w:val="21"/>
                <w:u w:val="none"/>
              </w:rPr>
              <w:t>P</w:t>
            </w:r>
            <w:r>
              <w:rPr>
                <w:color w:val="6B6D6B"/>
                <w:w w:val="105"/>
                <w:sz w:val="21"/>
                <w:u w:val="none"/>
              </w:rPr>
              <w:t>.</w:t>
            </w:r>
            <w:r>
              <w:rPr>
                <w:color w:val="343433"/>
                <w:w w:val="105"/>
                <w:sz w:val="21"/>
                <w:u w:val="none"/>
              </w:rPr>
              <w:t>D</w:t>
            </w:r>
          </w:p>
        </w:tc>
        <w:tc>
          <w:tcPr>
            <w:tcW w:w="2149" w:type="dxa"/>
          </w:tcPr>
          <w:p w14:paraId="05E6B2C7" w14:textId="77777777" w:rsidR="000D03B5" w:rsidRDefault="00DC03A4">
            <w:pPr>
              <w:pStyle w:val="TableParagraph"/>
              <w:spacing w:before="8"/>
              <w:ind w:right="980"/>
              <w:jc w:val="right"/>
              <w:rPr>
                <w:rFonts w:ascii="Times New Roman"/>
                <w:sz w:val="23"/>
                <w:u w:val="none"/>
              </w:rPr>
            </w:pPr>
            <w:r>
              <w:rPr>
                <w:rFonts w:ascii="Times New Roman"/>
                <w:color w:val="444442"/>
                <w:w w:val="81"/>
                <w:sz w:val="23"/>
                <w:u w:val="none"/>
              </w:rPr>
              <w:t>X</w:t>
            </w:r>
          </w:p>
        </w:tc>
        <w:tc>
          <w:tcPr>
            <w:tcW w:w="2187" w:type="dxa"/>
          </w:tcPr>
          <w:p w14:paraId="05E6B2C8" w14:textId="77777777" w:rsidR="000D03B5" w:rsidRDefault="00DC03A4">
            <w:pPr>
              <w:pStyle w:val="TableParagraph"/>
              <w:spacing w:before="7"/>
              <w:ind w:left="35"/>
              <w:jc w:val="center"/>
              <w:rPr>
                <w:sz w:val="23"/>
                <w:u w:val="none"/>
              </w:rPr>
            </w:pPr>
            <w:r>
              <w:rPr>
                <w:color w:val="444442"/>
                <w:w w:val="93"/>
                <w:sz w:val="23"/>
                <w:u w:val="none"/>
              </w:rPr>
              <w:t>X</w:t>
            </w:r>
          </w:p>
        </w:tc>
        <w:tc>
          <w:tcPr>
            <w:tcW w:w="2120" w:type="dxa"/>
          </w:tcPr>
          <w:p w14:paraId="05E6B2C9" w14:textId="77777777" w:rsidR="000D03B5" w:rsidRDefault="000D03B5">
            <w:pPr>
              <w:pStyle w:val="TableParagraph"/>
              <w:rPr>
                <w:rFonts w:ascii="Times New Roman"/>
                <w:sz w:val="20"/>
                <w:u w:val="none"/>
              </w:rPr>
            </w:pPr>
          </w:p>
        </w:tc>
      </w:tr>
      <w:tr w:rsidR="000D03B5" w14:paraId="05E6B2CF" w14:textId="77777777">
        <w:trPr>
          <w:trHeight w:val="504"/>
        </w:trPr>
        <w:tc>
          <w:tcPr>
            <w:tcW w:w="2202" w:type="dxa"/>
          </w:tcPr>
          <w:p w14:paraId="05E6B2CB" w14:textId="77777777" w:rsidR="000D03B5" w:rsidRDefault="00DC03A4">
            <w:pPr>
              <w:pStyle w:val="TableParagraph"/>
              <w:spacing w:line="250" w:lineRule="atLeast"/>
              <w:ind w:left="398" w:right="168" w:hanging="161"/>
              <w:rPr>
                <w:sz w:val="21"/>
                <w:u w:val="none"/>
              </w:rPr>
            </w:pPr>
            <w:r>
              <w:rPr>
                <w:color w:val="444442"/>
                <w:spacing w:val="-2"/>
                <w:w w:val="105"/>
                <w:sz w:val="21"/>
                <w:u w:val="none"/>
              </w:rPr>
              <w:t>Ga</w:t>
            </w:r>
            <w:r>
              <w:rPr>
                <w:color w:val="6B6D6B"/>
                <w:spacing w:val="-2"/>
                <w:w w:val="105"/>
                <w:sz w:val="21"/>
                <w:u w:val="none"/>
              </w:rPr>
              <w:t>l</w:t>
            </w:r>
            <w:r>
              <w:rPr>
                <w:color w:val="545454"/>
                <w:spacing w:val="-2"/>
                <w:w w:val="105"/>
                <w:sz w:val="21"/>
                <w:u w:val="none"/>
              </w:rPr>
              <w:t>veston</w:t>
            </w:r>
            <w:r>
              <w:rPr>
                <w:color w:val="545454"/>
                <w:spacing w:val="-14"/>
                <w:w w:val="105"/>
                <w:sz w:val="21"/>
                <w:u w:val="none"/>
              </w:rPr>
              <w:t xml:space="preserve"> </w:t>
            </w:r>
            <w:r>
              <w:rPr>
                <w:color w:val="444442"/>
                <w:spacing w:val="-2"/>
                <w:w w:val="105"/>
                <w:sz w:val="21"/>
                <w:u w:val="none"/>
              </w:rPr>
              <w:t xml:space="preserve">County </w:t>
            </w:r>
            <w:r>
              <w:rPr>
                <w:color w:val="343433"/>
                <w:w w:val="105"/>
                <w:sz w:val="21"/>
                <w:u w:val="none"/>
              </w:rPr>
              <w:t>Sheriff</w:t>
            </w:r>
            <w:r>
              <w:rPr>
                <w:color w:val="8E8E8C"/>
                <w:w w:val="105"/>
                <w:sz w:val="21"/>
                <w:u w:val="none"/>
              </w:rPr>
              <w:t>'</w:t>
            </w:r>
            <w:r>
              <w:rPr>
                <w:color w:val="444442"/>
                <w:w w:val="105"/>
                <w:sz w:val="21"/>
                <w:u w:val="none"/>
              </w:rPr>
              <w:t xml:space="preserve">s </w:t>
            </w:r>
            <w:r>
              <w:rPr>
                <w:color w:val="343433"/>
                <w:w w:val="105"/>
                <w:sz w:val="21"/>
                <w:u w:val="none"/>
              </w:rPr>
              <w:t>Office</w:t>
            </w:r>
          </w:p>
        </w:tc>
        <w:tc>
          <w:tcPr>
            <w:tcW w:w="2149" w:type="dxa"/>
          </w:tcPr>
          <w:p w14:paraId="05E6B2CC" w14:textId="77777777" w:rsidR="000D03B5" w:rsidRDefault="00DC03A4">
            <w:pPr>
              <w:pStyle w:val="TableParagraph"/>
              <w:spacing w:before="3"/>
              <w:ind w:right="980"/>
              <w:jc w:val="right"/>
              <w:rPr>
                <w:rFonts w:ascii="Times New Roman"/>
                <w:sz w:val="23"/>
                <w:u w:val="none"/>
              </w:rPr>
            </w:pPr>
            <w:r>
              <w:rPr>
                <w:rFonts w:ascii="Times New Roman"/>
                <w:color w:val="444442"/>
                <w:w w:val="81"/>
                <w:sz w:val="23"/>
                <w:u w:val="none"/>
              </w:rPr>
              <w:t>X</w:t>
            </w:r>
          </w:p>
        </w:tc>
        <w:tc>
          <w:tcPr>
            <w:tcW w:w="2187" w:type="dxa"/>
          </w:tcPr>
          <w:p w14:paraId="05E6B2CD" w14:textId="77777777" w:rsidR="000D03B5" w:rsidRDefault="00DC03A4">
            <w:pPr>
              <w:pStyle w:val="TableParagraph"/>
              <w:spacing w:before="2"/>
              <w:ind w:left="35"/>
              <w:jc w:val="center"/>
              <w:rPr>
                <w:sz w:val="23"/>
                <w:u w:val="none"/>
              </w:rPr>
            </w:pPr>
            <w:r>
              <w:rPr>
                <w:color w:val="444442"/>
                <w:w w:val="93"/>
                <w:sz w:val="23"/>
                <w:u w:val="none"/>
              </w:rPr>
              <w:t>X</w:t>
            </w:r>
          </w:p>
        </w:tc>
        <w:tc>
          <w:tcPr>
            <w:tcW w:w="2120" w:type="dxa"/>
          </w:tcPr>
          <w:p w14:paraId="05E6B2CE" w14:textId="77777777" w:rsidR="000D03B5" w:rsidRDefault="00DC03A4">
            <w:pPr>
              <w:pStyle w:val="TableParagraph"/>
              <w:spacing w:line="262" w:lineRule="exact"/>
              <w:ind w:left="40"/>
              <w:jc w:val="center"/>
              <w:rPr>
                <w:sz w:val="23"/>
                <w:u w:val="none"/>
              </w:rPr>
            </w:pPr>
            <w:r>
              <w:rPr>
                <w:color w:val="444442"/>
                <w:w w:val="90"/>
                <w:sz w:val="23"/>
                <w:u w:val="none"/>
              </w:rPr>
              <w:t>X</w:t>
            </w:r>
          </w:p>
        </w:tc>
      </w:tr>
      <w:tr w:rsidR="000D03B5" w14:paraId="05E6B2D4" w14:textId="77777777">
        <w:trPr>
          <w:trHeight w:val="504"/>
        </w:trPr>
        <w:tc>
          <w:tcPr>
            <w:tcW w:w="2202" w:type="dxa"/>
          </w:tcPr>
          <w:p w14:paraId="05E6B2D0" w14:textId="77777777" w:rsidR="000D03B5" w:rsidRDefault="00DC03A4">
            <w:pPr>
              <w:pStyle w:val="TableParagraph"/>
              <w:spacing w:line="250" w:lineRule="atLeast"/>
              <w:ind w:left="348" w:right="168" w:hanging="147"/>
              <w:rPr>
                <w:sz w:val="21"/>
                <w:u w:val="none"/>
              </w:rPr>
            </w:pPr>
            <w:r>
              <w:rPr>
                <w:color w:val="343433"/>
                <w:w w:val="105"/>
                <w:sz w:val="21"/>
                <w:u w:val="none"/>
              </w:rPr>
              <w:t>Te</w:t>
            </w:r>
            <w:r>
              <w:rPr>
                <w:color w:val="545454"/>
                <w:w w:val="105"/>
                <w:sz w:val="21"/>
                <w:u w:val="none"/>
              </w:rPr>
              <w:t>xas</w:t>
            </w:r>
            <w:r>
              <w:rPr>
                <w:color w:val="545454"/>
                <w:spacing w:val="-16"/>
                <w:w w:val="105"/>
                <w:sz w:val="21"/>
                <w:u w:val="none"/>
              </w:rPr>
              <w:t xml:space="preserve"> </w:t>
            </w:r>
            <w:r>
              <w:rPr>
                <w:color w:val="343433"/>
                <w:w w:val="105"/>
                <w:sz w:val="21"/>
                <w:u w:val="none"/>
              </w:rPr>
              <w:t>Departmen</w:t>
            </w:r>
            <w:r>
              <w:rPr>
                <w:color w:val="545454"/>
                <w:w w:val="105"/>
                <w:sz w:val="21"/>
                <w:u w:val="none"/>
              </w:rPr>
              <w:t>t o</w:t>
            </w:r>
            <w:r>
              <w:rPr>
                <w:color w:val="6B6D6B"/>
                <w:w w:val="105"/>
                <w:sz w:val="21"/>
                <w:u w:val="none"/>
              </w:rPr>
              <w:t xml:space="preserve">f </w:t>
            </w:r>
            <w:r>
              <w:rPr>
                <w:color w:val="343433"/>
                <w:w w:val="105"/>
                <w:sz w:val="21"/>
                <w:u w:val="none"/>
              </w:rPr>
              <w:t>Pu</w:t>
            </w:r>
            <w:r>
              <w:rPr>
                <w:color w:val="545454"/>
                <w:w w:val="105"/>
                <w:sz w:val="21"/>
                <w:u w:val="none"/>
              </w:rPr>
              <w:t xml:space="preserve">blic </w:t>
            </w:r>
            <w:r>
              <w:rPr>
                <w:color w:val="343433"/>
                <w:w w:val="105"/>
                <w:sz w:val="21"/>
                <w:u w:val="none"/>
              </w:rPr>
              <w:t>Safety</w:t>
            </w:r>
          </w:p>
        </w:tc>
        <w:tc>
          <w:tcPr>
            <w:tcW w:w="2149" w:type="dxa"/>
          </w:tcPr>
          <w:p w14:paraId="05E6B2D1" w14:textId="77777777" w:rsidR="000D03B5" w:rsidRDefault="000D03B5">
            <w:pPr>
              <w:pStyle w:val="TableParagraph"/>
              <w:rPr>
                <w:rFonts w:ascii="Times New Roman"/>
                <w:sz w:val="20"/>
                <w:u w:val="none"/>
              </w:rPr>
            </w:pPr>
          </w:p>
        </w:tc>
        <w:tc>
          <w:tcPr>
            <w:tcW w:w="2187" w:type="dxa"/>
          </w:tcPr>
          <w:p w14:paraId="05E6B2D2" w14:textId="77777777" w:rsidR="000D03B5" w:rsidRDefault="00DC03A4">
            <w:pPr>
              <w:pStyle w:val="TableParagraph"/>
              <w:spacing w:before="3"/>
              <w:ind w:left="40"/>
              <w:jc w:val="center"/>
              <w:rPr>
                <w:rFonts w:ascii="Times New Roman"/>
                <w:sz w:val="23"/>
                <w:u w:val="none"/>
              </w:rPr>
            </w:pPr>
            <w:r>
              <w:rPr>
                <w:rFonts w:ascii="Times New Roman"/>
                <w:color w:val="444442"/>
                <w:w w:val="90"/>
                <w:sz w:val="23"/>
                <w:u w:val="none"/>
              </w:rPr>
              <w:t>X</w:t>
            </w:r>
          </w:p>
        </w:tc>
        <w:tc>
          <w:tcPr>
            <w:tcW w:w="2120" w:type="dxa"/>
          </w:tcPr>
          <w:p w14:paraId="05E6B2D3" w14:textId="77777777" w:rsidR="000D03B5" w:rsidRDefault="00DC03A4">
            <w:pPr>
              <w:pStyle w:val="TableParagraph"/>
              <w:spacing w:line="263" w:lineRule="exact"/>
              <w:ind w:left="41"/>
              <w:jc w:val="center"/>
              <w:rPr>
                <w:rFonts w:ascii="Times New Roman"/>
                <w:sz w:val="23"/>
                <w:u w:val="none"/>
              </w:rPr>
            </w:pPr>
            <w:r>
              <w:rPr>
                <w:rFonts w:ascii="Times New Roman"/>
                <w:color w:val="444442"/>
                <w:w w:val="84"/>
                <w:sz w:val="23"/>
                <w:u w:val="none"/>
              </w:rPr>
              <w:t>X</w:t>
            </w:r>
          </w:p>
        </w:tc>
      </w:tr>
    </w:tbl>
    <w:p w14:paraId="05E6B2D5" w14:textId="77777777" w:rsidR="000D03B5" w:rsidRDefault="000D03B5">
      <w:pPr>
        <w:spacing w:line="263" w:lineRule="exact"/>
        <w:jc w:val="center"/>
        <w:rPr>
          <w:rFonts w:ascii="Times New Roman"/>
          <w:sz w:val="23"/>
        </w:rPr>
        <w:sectPr w:rsidR="000D03B5">
          <w:pgSz w:w="12160" w:h="15840"/>
          <w:pgMar w:top="1640" w:right="1160" w:bottom="1260" w:left="1720" w:header="766" w:footer="1076" w:gutter="0"/>
          <w:cols w:space="720"/>
        </w:sectPr>
      </w:pPr>
    </w:p>
    <w:p w14:paraId="05E6B2D6" w14:textId="77777777" w:rsidR="000D03B5" w:rsidRDefault="00DC03A4">
      <w:pPr>
        <w:spacing w:before="75"/>
        <w:ind w:left="87"/>
        <w:jc w:val="center"/>
        <w:rPr>
          <w:b/>
          <w:sz w:val="21"/>
        </w:rPr>
      </w:pPr>
      <w:r>
        <w:rPr>
          <w:b/>
          <w:color w:val="211F1D"/>
          <w:w w:val="105"/>
          <w:sz w:val="21"/>
        </w:rPr>
        <w:lastRenderedPageBreak/>
        <w:t>State</w:t>
      </w:r>
      <w:r>
        <w:rPr>
          <w:b/>
          <w:color w:val="211F1D"/>
          <w:spacing w:val="-15"/>
          <w:w w:val="105"/>
          <w:sz w:val="21"/>
        </w:rPr>
        <w:t xml:space="preserve"> </w:t>
      </w:r>
      <w:r>
        <w:rPr>
          <w:b/>
          <w:color w:val="211F1D"/>
          <w:w w:val="105"/>
          <w:sz w:val="21"/>
        </w:rPr>
        <w:t>Planning</w:t>
      </w:r>
      <w:r>
        <w:rPr>
          <w:b/>
          <w:color w:val="211F1D"/>
          <w:spacing w:val="-4"/>
          <w:w w:val="105"/>
          <w:sz w:val="21"/>
        </w:rPr>
        <w:t xml:space="preserve"> </w:t>
      </w:r>
      <w:r>
        <w:rPr>
          <w:b/>
          <w:color w:val="211F1D"/>
          <w:w w:val="105"/>
          <w:sz w:val="21"/>
        </w:rPr>
        <w:t>Standards</w:t>
      </w:r>
      <w:r>
        <w:rPr>
          <w:b/>
          <w:color w:val="211F1D"/>
          <w:spacing w:val="-12"/>
          <w:w w:val="105"/>
          <w:sz w:val="21"/>
        </w:rPr>
        <w:t xml:space="preserve"> </w:t>
      </w:r>
      <w:r>
        <w:rPr>
          <w:b/>
          <w:color w:val="211F1D"/>
          <w:w w:val="105"/>
          <w:sz w:val="21"/>
        </w:rPr>
        <w:t>Checklist</w:t>
      </w:r>
      <w:r>
        <w:rPr>
          <w:b/>
          <w:color w:val="211F1D"/>
          <w:spacing w:val="-11"/>
          <w:w w:val="105"/>
          <w:sz w:val="21"/>
        </w:rPr>
        <w:t xml:space="preserve"> </w:t>
      </w:r>
      <w:r>
        <w:rPr>
          <w:b/>
          <w:color w:val="211F1D"/>
          <w:w w:val="105"/>
          <w:sz w:val="21"/>
        </w:rPr>
        <w:t>for</w:t>
      </w:r>
      <w:r>
        <w:rPr>
          <w:b/>
          <w:color w:val="211F1D"/>
          <w:spacing w:val="-11"/>
          <w:w w:val="105"/>
          <w:sz w:val="21"/>
        </w:rPr>
        <w:t xml:space="preserve"> </w:t>
      </w:r>
      <w:proofErr w:type="spellStart"/>
      <w:r>
        <w:rPr>
          <w:b/>
          <w:color w:val="211F1D"/>
          <w:w w:val="105"/>
          <w:sz w:val="21"/>
        </w:rPr>
        <w:t>Anne.x</w:t>
      </w:r>
      <w:proofErr w:type="spellEnd"/>
      <w:r>
        <w:rPr>
          <w:b/>
          <w:color w:val="211F1D"/>
          <w:spacing w:val="-2"/>
          <w:w w:val="105"/>
          <w:sz w:val="21"/>
        </w:rPr>
        <w:t xml:space="preserve"> </w:t>
      </w:r>
      <w:r>
        <w:rPr>
          <w:b/>
          <w:color w:val="211F1D"/>
          <w:w w:val="105"/>
          <w:sz w:val="21"/>
        </w:rPr>
        <w:t>G</w:t>
      </w:r>
      <w:r>
        <w:rPr>
          <w:b/>
          <w:color w:val="211F1D"/>
          <w:spacing w:val="-16"/>
          <w:w w:val="105"/>
          <w:sz w:val="21"/>
        </w:rPr>
        <w:t xml:space="preserve"> </w:t>
      </w:r>
      <w:r>
        <w:rPr>
          <w:color w:val="464644"/>
          <w:w w:val="105"/>
          <w:sz w:val="21"/>
        </w:rPr>
        <w:t>-</w:t>
      </w:r>
      <w:r>
        <w:rPr>
          <w:color w:val="464644"/>
          <w:spacing w:val="21"/>
          <w:w w:val="105"/>
          <w:sz w:val="21"/>
        </w:rPr>
        <w:t xml:space="preserve"> </w:t>
      </w:r>
      <w:r>
        <w:rPr>
          <w:b/>
          <w:color w:val="333331"/>
          <w:w w:val="105"/>
          <w:sz w:val="21"/>
        </w:rPr>
        <w:t>Law</w:t>
      </w:r>
      <w:r>
        <w:rPr>
          <w:b/>
          <w:color w:val="333331"/>
          <w:spacing w:val="-16"/>
          <w:w w:val="105"/>
          <w:sz w:val="21"/>
        </w:rPr>
        <w:t xml:space="preserve"> </w:t>
      </w:r>
      <w:r>
        <w:rPr>
          <w:b/>
          <w:color w:val="333331"/>
          <w:spacing w:val="-2"/>
          <w:w w:val="105"/>
          <w:sz w:val="21"/>
        </w:rPr>
        <w:t>Enforcement</w:t>
      </w:r>
    </w:p>
    <w:p w14:paraId="05E6B2D7" w14:textId="77777777" w:rsidR="000D03B5" w:rsidRDefault="000D03B5">
      <w:pPr>
        <w:pStyle w:val="BodyText"/>
        <w:rPr>
          <w:b/>
          <w:sz w:val="22"/>
        </w:rPr>
      </w:pPr>
    </w:p>
    <w:p w14:paraId="05E6B2D8" w14:textId="77777777" w:rsidR="000D03B5" w:rsidRDefault="000D03B5">
      <w:pPr>
        <w:pStyle w:val="BodyText"/>
        <w:spacing w:before="9"/>
        <w:rPr>
          <w:b/>
          <w:sz w:val="21"/>
        </w:rPr>
      </w:pPr>
    </w:p>
    <w:p w14:paraId="05E6B2D9" w14:textId="77777777" w:rsidR="000D03B5" w:rsidRDefault="00DC03A4">
      <w:pPr>
        <w:tabs>
          <w:tab w:val="left" w:pos="2102"/>
          <w:tab w:val="left" w:pos="9228"/>
        </w:tabs>
        <w:ind w:left="158"/>
        <w:jc w:val="center"/>
        <w:rPr>
          <w:b/>
          <w:sz w:val="21"/>
        </w:rPr>
      </w:pPr>
      <w:r>
        <w:rPr>
          <w:b/>
          <w:color w:val="211F1D"/>
          <w:w w:val="120"/>
          <w:sz w:val="21"/>
        </w:rPr>
        <w:t>Jurisdiction(s):</w:t>
      </w:r>
      <w:r>
        <w:rPr>
          <w:b/>
          <w:color w:val="211F1D"/>
          <w:spacing w:val="-8"/>
          <w:w w:val="120"/>
          <w:sz w:val="21"/>
        </w:rPr>
        <w:t xml:space="preserve"> </w:t>
      </w:r>
      <w:r>
        <w:rPr>
          <w:b/>
          <w:color w:val="211F1D"/>
          <w:sz w:val="21"/>
          <w:u w:val="single" w:color="201E1C"/>
        </w:rPr>
        <w:tab/>
      </w:r>
      <w:r>
        <w:rPr>
          <w:b/>
          <w:color w:val="211F1D"/>
          <w:spacing w:val="80"/>
          <w:sz w:val="21"/>
        </w:rPr>
        <w:t xml:space="preserve"> </w:t>
      </w:r>
      <w:r>
        <w:rPr>
          <w:b/>
          <w:color w:val="211F1D"/>
          <w:w w:val="65"/>
          <w:sz w:val="21"/>
        </w:rPr>
        <w:t>.:</w:t>
      </w:r>
      <w:proofErr w:type="gramStart"/>
      <w:r>
        <w:rPr>
          <w:b/>
          <w:color w:val="211F1D"/>
          <w:w w:val="65"/>
          <w:sz w:val="21"/>
        </w:rPr>
        <w:t>G;.;:;</w:t>
      </w:r>
      <w:proofErr w:type="gramEnd"/>
      <w:r>
        <w:rPr>
          <w:b/>
          <w:color w:val="211F1D"/>
          <w:w w:val="65"/>
          <w:sz w:val="21"/>
        </w:rPr>
        <w:t>a:.:.lv;:..;e::.::s::.::t:.::o.:.:n:</w:t>
      </w:r>
      <w:r>
        <w:rPr>
          <w:b/>
          <w:color w:val="211F1D"/>
          <w:sz w:val="21"/>
          <w:u w:val="single" w:color="201E1C"/>
        </w:rPr>
        <w:tab/>
      </w:r>
      <w:r>
        <w:rPr>
          <w:b/>
          <w:color w:val="211F1D"/>
          <w:w w:val="185"/>
          <w:sz w:val="21"/>
        </w:rPr>
        <w:t xml:space="preserve"> </w:t>
      </w:r>
      <w:r>
        <w:rPr>
          <w:b/>
          <w:color w:val="333331"/>
          <w:w w:val="185"/>
          <w:sz w:val="21"/>
        </w:rPr>
        <w:t>_</w:t>
      </w:r>
    </w:p>
    <w:p w14:paraId="05E6B2DA" w14:textId="77777777" w:rsidR="000D03B5" w:rsidRDefault="000D03B5">
      <w:pPr>
        <w:jc w:val="center"/>
        <w:rPr>
          <w:sz w:val="21"/>
        </w:rPr>
        <w:sectPr w:rsidR="000D03B5">
          <w:headerReference w:type="default" r:id="rId102"/>
          <w:pgSz w:w="12130" w:h="15870"/>
          <w:pgMar w:top="1300" w:right="1140" w:bottom="1620" w:left="1160" w:header="0" w:footer="1427" w:gutter="0"/>
          <w:cols w:space="720"/>
        </w:sectPr>
      </w:pPr>
    </w:p>
    <w:p w14:paraId="05E6B2DB" w14:textId="77777777" w:rsidR="000D03B5" w:rsidRDefault="00DC03A4">
      <w:pPr>
        <w:tabs>
          <w:tab w:val="left" w:leader="hyphen" w:pos="4257"/>
        </w:tabs>
        <w:spacing w:before="61" w:line="233" w:lineRule="exact"/>
        <w:ind w:left="277"/>
        <w:rPr>
          <w:sz w:val="21"/>
        </w:rPr>
      </w:pPr>
      <w:r>
        <w:rPr>
          <w:b/>
          <w:color w:val="211F1D"/>
          <w:sz w:val="21"/>
        </w:rPr>
        <w:t>A</w:t>
      </w:r>
      <w:r>
        <w:rPr>
          <w:b/>
          <w:sz w:val="21"/>
        </w:rPr>
        <w:t>n</w:t>
      </w:r>
      <w:r>
        <w:rPr>
          <w:b/>
          <w:color w:val="333331"/>
          <w:sz w:val="21"/>
        </w:rPr>
        <w:t xml:space="preserve">nex </w:t>
      </w:r>
      <w:r>
        <w:rPr>
          <w:b/>
          <w:color w:val="211F1D"/>
          <w:sz w:val="21"/>
        </w:rPr>
        <w:t>Date:</w:t>
      </w:r>
      <w:r>
        <w:rPr>
          <w:b/>
          <w:color w:val="211F1D"/>
          <w:spacing w:val="53"/>
          <w:sz w:val="21"/>
        </w:rPr>
        <w:t xml:space="preserve"> </w:t>
      </w:r>
      <w:r>
        <w:rPr>
          <w:color w:val="211F1D"/>
          <w:sz w:val="21"/>
        </w:rPr>
        <w:t>-"0-=3-</w:t>
      </w:r>
      <w:r>
        <w:rPr>
          <w:color w:val="464644"/>
          <w:sz w:val="21"/>
        </w:rPr>
        <w:t>-1</w:t>
      </w:r>
      <w:r>
        <w:rPr>
          <w:color w:val="211F1D"/>
          <w:sz w:val="21"/>
        </w:rPr>
        <w:t>'-"Sc.....;</w:t>
      </w:r>
      <w:r>
        <w:rPr>
          <w:color w:val="464644"/>
          <w:sz w:val="21"/>
        </w:rPr>
        <w:t>-2</w:t>
      </w:r>
      <w:r>
        <w:rPr>
          <w:sz w:val="21"/>
        </w:rPr>
        <w:t>=-</w:t>
      </w:r>
      <w:r>
        <w:rPr>
          <w:color w:val="211F1D"/>
          <w:spacing w:val="-5"/>
          <w:sz w:val="21"/>
        </w:rPr>
        <w:t>1'</w:t>
      </w:r>
      <w:r>
        <w:rPr>
          <w:color w:val="211F1D"/>
          <w:sz w:val="21"/>
        </w:rPr>
        <w:tab/>
      </w:r>
      <w:r>
        <w:rPr>
          <w:color w:val="211F1D"/>
          <w:spacing w:val="-10"/>
          <w:sz w:val="21"/>
        </w:rPr>
        <w:t>­</w:t>
      </w:r>
    </w:p>
    <w:p w14:paraId="05E6B2DC" w14:textId="77777777" w:rsidR="000D03B5" w:rsidRDefault="00DC03A4">
      <w:pPr>
        <w:spacing w:line="187" w:lineRule="exact"/>
        <w:ind w:left="276"/>
        <w:rPr>
          <w:sz w:val="17"/>
        </w:rPr>
      </w:pPr>
      <w:r>
        <w:rPr>
          <w:color w:val="464644"/>
          <w:w w:val="105"/>
          <w:sz w:val="17"/>
        </w:rPr>
        <w:t>(The</w:t>
      </w:r>
      <w:r>
        <w:rPr>
          <w:color w:val="464644"/>
          <w:spacing w:val="2"/>
          <w:w w:val="105"/>
          <w:sz w:val="17"/>
        </w:rPr>
        <w:t xml:space="preserve"> </w:t>
      </w:r>
      <w:r>
        <w:rPr>
          <w:color w:val="333331"/>
          <w:w w:val="105"/>
          <w:sz w:val="17"/>
        </w:rPr>
        <w:t>date</w:t>
      </w:r>
      <w:r>
        <w:rPr>
          <w:color w:val="333331"/>
          <w:spacing w:val="2"/>
          <w:w w:val="105"/>
          <w:sz w:val="17"/>
        </w:rPr>
        <w:t xml:space="preserve"> </w:t>
      </w:r>
      <w:r>
        <w:rPr>
          <w:color w:val="464644"/>
          <w:w w:val="105"/>
          <w:sz w:val="17"/>
        </w:rPr>
        <w:t>which</w:t>
      </w:r>
      <w:r>
        <w:rPr>
          <w:color w:val="464644"/>
          <w:spacing w:val="-1"/>
          <w:w w:val="105"/>
          <w:sz w:val="17"/>
        </w:rPr>
        <w:t xml:space="preserve"> </w:t>
      </w:r>
      <w:r>
        <w:rPr>
          <w:color w:val="464644"/>
          <w:w w:val="105"/>
          <w:sz w:val="17"/>
        </w:rPr>
        <w:t>appears</w:t>
      </w:r>
      <w:r>
        <w:rPr>
          <w:color w:val="464644"/>
          <w:spacing w:val="7"/>
          <w:w w:val="105"/>
          <w:sz w:val="17"/>
        </w:rPr>
        <w:t xml:space="preserve"> </w:t>
      </w:r>
      <w:r>
        <w:rPr>
          <w:color w:val="464644"/>
          <w:w w:val="105"/>
          <w:sz w:val="17"/>
        </w:rPr>
        <w:t>on</w:t>
      </w:r>
      <w:r>
        <w:rPr>
          <w:color w:val="464644"/>
          <w:spacing w:val="-2"/>
          <w:w w:val="105"/>
          <w:sz w:val="17"/>
        </w:rPr>
        <w:t xml:space="preserve"> </w:t>
      </w:r>
      <w:r>
        <w:rPr>
          <w:color w:val="464644"/>
          <w:w w:val="105"/>
          <w:sz w:val="17"/>
        </w:rPr>
        <w:t>t</w:t>
      </w:r>
      <w:r>
        <w:rPr>
          <w:color w:val="211F1D"/>
          <w:w w:val="105"/>
          <w:sz w:val="17"/>
        </w:rPr>
        <w:t>h</w:t>
      </w:r>
      <w:r>
        <w:rPr>
          <w:color w:val="464644"/>
          <w:w w:val="105"/>
          <w:sz w:val="17"/>
        </w:rPr>
        <w:t>e</w:t>
      </w:r>
      <w:r>
        <w:rPr>
          <w:color w:val="464644"/>
          <w:spacing w:val="3"/>
          <w:w w:val="105"/>
          <w:sz w:val="17"/>
        </w:rPr>
        <w:t xml:space="preserve"> </w:t>
      </w:r>
      <w:r>
        <w:rPr>
          <w:color w:val="464644"/>
          <w:w w:val="105"/>
          <w:sz w:val="17"/>
        </w:rPr>
        <w:t>signatur</w:t>
      </w:r>
      <w:r>
        <w:rPr>
          <w:color w:val="626262"/>
          <w:w w:val="105"/>
          <w:sz w:val="17"/>
        </w:rPr>
        <w:t>e</w:t>
      </w:r>
      <w:r>
        <w:rPr>
          <w:color w:val="626262"/>
          <w:spacing w:val="-3"/>
          <w:w w:val="105"/>
          <w:sz w:val="17"/>
        </w:rPr>
        <w:t xml:space="preserve"> </w:t>
      </w:r>
      <w:r>
        <w:rPr>
          <w:color w:val="464644"/>
          <w:spacing w:val="-4"/>
          <w:w w:val="105"/>
          <w:sz w:val="17"/>
        </w:rPr>
        <w:t>pag</w:t>
      </w:r>
      <w:r>
        <w:rPr>
          <w:color w:val="626262"/>
          <w:spacing w:val="-4"/>
          <w:w w:val="105"/>
          <w:sz w:val="17"/>
        </w:rPr>
        <w:t>e</w:t>
      </w:r>
      <w:r>
        <w:rPr>
          <w:color w:val="464644"/>
          <w:spacing w:val="-4"/>
          <w:w w:val="105"/>
          <w:sz w:val="17"/>
        </w:rPr>
        <w:t>)</w:t>
      </w:r>
    </w:p>
    <w:p w14:paraId="05E6B2DD" w14:textId="77777777" w:rsidR="000D03B5" w:rsidRDefault="00DC03A4">
      <w:pPr>
        <w:spacing w:before="37"/>
        <w:ind w:left="276"/>
        <w:rPr>
          <w:sz w:val="21"/>
        </w:rPr>
      </w:pPr>
      <w:r>
        <w:br w:type="column"/>
      </w:r>
      <w:r>
        <w:rPr>
          <w:b/>
          <w:color w:val="211F1D"/>
          <w:w w:val="105"/>
          <w:sz w:val="21"/>
        </w:rPr>
        <w:t>Date</w:t>
      </w:r>
      <w:r>
        <w:rPr>
          <w:b/>
          <w:color w:val="211F1D"/>
          <w:spacing w:val="-8"/>
          <w:w w:val="105"/>
          <w:sz w:val="21"/>
        </w:rPr>
        <w:t xml:space="preserve"> </w:t>
      </w:r>
      <w:r>
        <w:rPr>
          <w:b/>
          <w:color w:val="211F1D"/>
          <w:w w:val="105"/>
          <w:sz w:val="21"/>
        </w:rPr>
        <w:t>of</w:t>
      </w:r>
      <w:r>
        <w:rPr>
          <w:b/>
          <w:color w:val="211F1D"/>
          <w:spacing w:val="-9"/>
          <w:w w:val="105"/>
          <w:sz w:val="21"/>
        </w:rPr>
        <w:t xml:space="preserve"> </w:t>
      </w:r>
      <w:r>
        <w:rPr>
          <w:b/>
          <w:color w:val="211F1D"/>
          <w:w w:val="105"/>
          <w:sz w:val="21"/>
        </w:rPr>
        <w:t>most</w:t>
      </w:r>
      <w:r>
        <w:rPr>
          <w:b/>
          <w:color w:val="211F1D"/>
          <w:spacing w:val="-2"/>
          <w:w w:val="105"/>
          <w:sz w:val="21"/>
        </w:rPr>
        <w:t xml:space="preserve"> </w:t>
      </w:r>
      <w:r>
        <w:rPr>
          <w:b/>
          <w:color w:val="211F1D"/>
          <w:w w:val="105"/>
          <w:sz w:val="21"/>
        </w:rPr>
        <w:t>recent</w:t>
      </w:r>
      <w:r>
        <w:rPr>
          <w:b/>
          <w:color w:val="211F1D"/>
          <w:spacing w:val="-3"/>
          <w:w w:val="105"/>
          <w:sz w:val="21"/>
        </w:rPr>
        <w:t xml:space="preserve"> </w:t>
      </w:r>
      <w:r>
        <w:rPr>
          <w:b/>
          <w:color w:val="211F1D"/>
          <w:w w:val="105"/>
          <w:sz w:val="21"/>
        </w:rPr>
        <w:t>change,</w:t>
      </w:r>
      <w:r>
        <w:rPr>
          <w:b/>
          <w:color w:val="211F1D"/>
          <w:spacing w:val="1"/>
          <w:w w:val="105"/>
          <w:sz w:val="21"/>
        </w:rPr>
        <w:t xml:space="preserve"> </w:t>
      </w:r>
      <w:r>
        <w:rPr>
          <w:b/>
          <w:color w:val="211F1D"/>
          <w:w w:val="105"/>
          <w:sz w:val="21"/>
        </w:rPr>
        <w:t>if</w:t>
      </w:r>
      <w:r>
        <w:rPr>
          <w:b/>
          <w:color w:val="211F1D"/>
          <w:spacing w:val="-5"/>
          <w:w w:val="105"/>
          <w:sz w:val="21"/>
        </w:rPr>
        <w:t xml:space="preserve"> </w:t>
      </w:r>
      <w:r>
        <w:rPr>
          <w:b/>
          <w:color w:val="211F1D"/>
          <w:w w:val="105"/>
          <w:sz w:val="21"/>
        </w:rPr>
        <w:t>any:</w:t>
      </w:r>
      <w:r>
        <w:rPr>
          <w:b/>
          <w:color w:val="211F1D"/>
          <w:spacing w:val="52"/>
          <w:w w:val="105"/>
          <w:sz w:val="21"/>
        </w:rPr>
        <w:t xml:space="preserve"> </w:t>
      </w:r>
      <w:r>
        <w:rPr>
          <w:color w:val="333331"/>
          <w:w w:val="105"/>
          <w:sz w:val="21"/>
        </w:rPr>
        <w:t>03-15-</w:t>
      </w:r>
      <w:r>
        <w:rPr>
          <w:color w:val="333331"/>
          <w:spacing w:val="-5"/>
          <w:w w:val="105"/>
          <w:sz w:val="21"/>
        </w:rPr>
        <w:t>21</w:t>
      </w:r>
    </w:p>
    <w:p w14:paraId="05E6B2DE" w14:textId="77777777" w:rsidR="000D03B5" w:rsidRDefault="000D03B5">
      <w:pPr>
        <w:rPr>
          <w:sz w:val="21"/>
        </w:rPr>
        <w:sectPr w:rsidR="000D03B5">
          <w:type w:val="continuous"/>
          <w:pgSz w:w="12130" w:h="15870"/>
          <w:pgMar w:top="960" w:right="1140" w:bottom="280" w:left="1160" w:header="0" w:footer="1427" w:gutter="0"/>
          <w:cols w:num="2" w:space="720" w:equalWidth="0">
            <w:col w:w="4367" w:space="258"/>
            <w:col w:w="5205"/>
          </w:cols>
        </w:sectPr>
      </w:pPr>
    </w:p>
    <w:p w14:paraId="05E6B2DF" w14:textId="77777777" w:rsidR="000D03B5" w:rsidRDefault="00DC03A4">
      <w:pPr>
        <w:pStyle w:val="BodyText"/>
        <w:spacing w:before="1"/>
        <w:rPr>
          <w:sz w:val="15"/>
        </w:rPr>
      </w:pPr>
      <w:r>
        <w:rPr>
          <w:noProof/>
        </w:rPr>
        <mc:AlternateContent>
          <mc:Choice Requires="wps">
            <w:drawing>
              <wp:anchor distT="0" distB="0" distL="0" distR="0" simplePos="0" relativeHeight="15822848" behindDoc="0" locked="0" layoutInCell="1" allowOverlap="1" wp14:anchorId="05E6B85B" wp14:editId="05E6B85C">
                <wp:simplePos x="0" y="0"/>
                <wp:positionH relativeFrom="page">
                  <wp:posOffset>891424</wp:posOffset>
                </wp:positionH>
                <wp:positionV relativeFrom="page">
                  <wp:posOffset>10061430</wp:posOffset>
                </wp:positionV>
                <wp:extent cx="6807834" cy="127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834" cy="1270"/>
                        </a:xfrm>
                        <a:custGeom>
                          <a:avLst/>
                          <a:gdLst/>
                          <a:ahLst/>
                          <a:cxnLst/>
                          <a:rect l="l" t="t" r="r" b="b"/>
                          <a:pathLst>
                            <a:path w="6807834">
                              <a:moveTo>
                                <a:pt x="0" y="0"/>
                              </a:moveTo>
                              <a:lnTo>
                                <a:pt x="6807799"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4D8E6F" id="Graphic 357" o:spid="_x0000_s1026" style="position:absolute;margin-left:70.2pt;margin-top:792.25pt;width:536.05pt;height:.1pt;z-index:15822848;visibility:visible;mso-wrap-style:square;mso-wrap-distance-left:0;mso-wrap-distance-top:0;mso-wrap-distance-right:0;mso-wrap-distance-bottom:0;mso-position-horizontal:absolute;mso-position-horizontal-relative:page;mso-position-vertical:absolute;mso-position-vertical-relative:page;v-text-anchor:top" coordsize="68078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" path="m,l6807799,e" filled="f" strokeweight=".33906mm">
                <v:path arrowok="t"/>
                <w10:wrap anchorx="page" anchory="page"/>
              </v:shape>
            </w:pict>
          </mc:Fallback>
        </mc:AlternateContent>
      </w:r>
    </w:p>
    <w:p w14:paraId="05E6B2E0" w14:textId="77777777" w:rsidR="000D03B5" w:rsidRDefault="00DC03A4">
      <w:pPr>
        <w:spacing w:before="94"/>
        <w:ind w:left="867"/>
        <w:rPr>
          <w:sz w:val="21"/>
        </w:rPr>
      </w:pPr>
      <w:r>
        <w:rPr>
          <w:b/>
          <w:color w:val="333331"/>
          <w:w w:val="105"/>
          <w:sz w:val="21"/>
        </w:rPr>
        <w:t>Note:</w:t>
      </w:r>
      <w:r>
        <w:rPr>
          <w:b/>
          <w:color w:val="333331"/>
          <w:spacing w:val="47"/>
          <w:w w:val="105"/>
          <w:sz w:val="21"/>
        </w:rPr>
        <w:t xml:space="preserve"> </w:t>
      </w:r>
      <w:r>
        <w:rPr>
          <w:color w:val="333331"/>
          <w:w w:val="105"/>
          <w:sz w:val="21"/>
        </w:rPr>
        <w:t>The</w:t>
      </w:r>
      <w:r>
        <w:rPr>
          <w:color w:val="333331"/>
          <w:spacing w:val="-6"/>
          <w:w w:val="105"/>
          <w:sz w:val="21"/>
        </w:rPr>
        <w:t xml:space="preserve"> </w:t>
      </w:r>
      <w:r>
        <w:rPr>
          <w:color w:val="333331"/>
          <w:w w:val="105"/>
          <w:sz w:val="21"/>
        </w:rPr>
        <w:t>annex</w:t>
      </w:r>
      <w:r>
        <w:rPr>
          <w:color w:val="333331"/>
          <w:spacing w:val="3"/>
          <w:w w:val="105"/>
          <w:sz w:val="21"/>
        </w:rPr>
        <w:t xml:space="preserve"> </w:t>
      </w:r>
      <w:r>
        <w:rPr>
          <w:color w:val="333331"/>
          <w:w w:val="105"/>
          <w:sz w:val="21"/>
        </w:rPr>
        <w:t>will</w:t>
      </w:r>
      <w:r>
        <w:rPr>
          <w:color w:val="333331"/>
          <w:spacing w:val="-5"/>
          <w:w w:val="105"/>
          <w:sz w:val="21"/>
        </w:rPr>
        <w:t xml:space="preserve"> </w:t>
      </w:r>
      <w:r>
        <w:rPr>
          <w:color w:val="333331"/>
          <w:w w:val="105"/>
          <w:sz w:val="21"/>
        </w:rPr>
        <w:t>be</w:t>
      </w:r>
      <w:r>
        <w:rPr>
          <w:color w:val="333331"/>
          <w:spacing w:val="-4"/>
          <w:w w:val="105"/>
          <w:sz w:val="21"/>
        </w:rPr>
        <w:t xml:space="preserve"> </w:t>
      </w:r>
      <w:r>
        <w:rPr>
          <w:color w:val="464644"/>
          <w:w w:val="105"/>
          <w:sz w:val="21"/>
        </w:rPr>
        <w:t>cons</w:t>
      </w:r>
      <w:r>
        <w:rPr>
          <w:color w:val="626262"/>
          <w:w w:val="105"/>
          <w:sz w:val="21"/>
        </w:rPr>
        <w:t>i</w:t>
      </w:r>
      <w:r>
        <w:rPr>
          <w:color w:val="333331"/>
          <w:w w:val="105"/>
          <w:sz w:val="21"/>
        </w:rPr>
        <w:t>dered</w:t>
      </w:r>
      <w:r>
        <w:rPr>
          <w:color w:val="333331"/>
          <w:spacing w:val="-10"/>
          <w:w w:val="105"/>
          <w:sz w:val="21"/>
        </w:rPr>
        <w:t xml:space="preserve"> </w:t>
      </w:r>
      <w:r>
        <w:rPr>
          <w:color w:val="333331"/>
          <w:w w:val="105"/>
          <w:sz w:val="21"/>
        </w:rPr>
        <w:t>Deficient</w:t>
      </w:r>
      <w:r>
        <w:rPr>
          <w:color w:val="333331"/>
          <w:spacing w:val="1"/>
          <w:w w:val="105"/>
          <w:sz w:val="21"/>
        </w:rPr>
        <w:t xml:space="preserve"> </w:t>
      </w:r>
      <w:r>
        <w:rPr>
          <w:color w:val="464644"/>
          <w:w w:val="105"/>
          <w:sz w:val="21"/>
        </w:rPr>
        <w:t>if</w:t>
      </w:r>
      <w:r>
        <w:rPr>
          <w:color w:val="464644"/>
          <w:spacing w:val="-11"/>
          <w:w w:val="105"/>
          <w:sz w:val="21"/>
        </w:rPr>
        <w:t xml:space="preserve"> </w:t>
      </w:r>
      <w:r>
        <w:rPr>
          <w:color w:val="464644"/>
          <w:w w:val="105"/>
          <w:sz w:val="21"/>
        </w:rPr>
        <w:t>the</w:t>
      </w:r>
      <w:r>
        <w:rPr>
          <w:color w:val="464644"/>
          <w:spacing w:val="-8"/>
          <w:w w:val="105"/>
          <w:sz w:val="21"/>
        </w:rPr>
        <w:t xml:space="preserve"> </w:t>
      </w:r>
      <w:r>
        <w:rPr>
          <w:color w:val="464644"/>
          <w:w w:val="105"/>
          <w:sz w:val="21"/>
        </w:rPr>
        <w:t>italicized</w:t>
      </w:r>
      <w:r>
        <w:rPr>
          <w:color w:val="464644"/>
          <w:spacing w:val="-1"/>
          <w:w w:val="105"/>
          <w:sz w:val="21"/>
        </w:rPr>
        <w:t xml:space="preserve"> </w:t>
      </w:r>
      <w:r>
        <w:rPr>
          <w:color w:val="464644"/>
          <w:w w:val="105"/>
          <w:sz w:val="21"/>
        </w:rPr>
        <w:t>standards</w:t>
      </w:r>
      <w:r>
        <w:rPr>
          <w:color w:val="464644"/>
          <w:spacing w:val="7"/>
          <w:w w:val="105"/>
          <w:sz w:val="21"/>
        </w:rPr>
        <w:t xml:space="preserve"> </w:t>
      </w:r>
      <w:r>
        <w:rPr>
          <w:color w:val="333331"/>
          <w:w w:val="105"/>
          <w:sz w:val="21"/>
        </w:rPr>
        <w:t>are</w:t>
      </w:r>
      <w:r>
        <w:rPr>
          <w:color w:val="333331"/>
          <w:spacing w:val="-7"/>
          <w:w w:val="105"/>
          <w:sz w:val="21"/>
        </w:rPr>
        <w:t xml:space="preserve"> </w:t>
      </w:r>
      <w:r>
        <w:rPr>
          <w:color w:val="333331"/>
          <w:w w:val="105"/>
          <w:sz w:val="21"/>
        </w:rPr>
        <w:t>not</w:t>
      </w:r>
      <w:r>
        <w:rPr>
          <w:color w:val="333331"/>
          <w:spacing w:val="-5"/>
          <w:w w:val="105"/>
          <w:sz w:val="21"/>
        </w:rPr>
        <w:t xml:space="preserve"> </w:t>
      </w:r>
      <w:r>
        <w:rPr>
          <w:color w:val="464644"/>
          <w:spacing w:val="-4"/>
          <w:w w:val="105"/>
          <w:sz w:val="21"/>
        </w:rPr>
        <w:t>met.</w:t>
      </w:r>
    </w:p>
    <w:p w14:paraId="05E6B2E1" w14:textId="77777777" w:rsidR="000D03B5" w:rsidRDefault="000D03B5">
      <w:pPr>
        <w:pStyle w:val="BodyText"/>
        <w:spacing w:before="11"/>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09"/>
        <w:gridCol w:w="2178"/>
      </w:tblGrid>
      <w:tr w:rsidR="000D03B5" w14:paraId="05E6B2E4" w14:textId="77777777">
        <w:trPr>
          <w:trHeight w:val="244"/>
        </w:trPr>
        <w:tc>
          <w:tcPr>
            <w:tcW w:w="7409" w:type="dxa"/>
            <w:tcBorders>
              <w:left w:val="single" w:sz="12" w:space="0" w:color="000000"/>
              <w:right w:val="single" w:sz="2" w:space="0" w:color="000000"/>
            </w:tcBorders>
          </w:tcPr>
          <w:p w14:paraId="05E6B2E2" w14:textId="77777777" w:rsidR="000D03B5" w:rsidRDefault="00DC03A4">
            <w:pPr>
              <w:pStyle w:val="TableParagraph"/>
              <w:spacing w:before="21" w:line="203" w:lineRule="exact"/>
              <w:ind w:left="96"/>
              <w:jc w:val="center"/>
              <w:rPr>
                <w:b/>
                <w:sz w:val="21"/>
                <w:u w:val="none"/>
              </w:rPr>
            </w:pPr>
            <w:r>
              <w:rPr>
                <w:b/>
                <w:color w:val="333331"/>
                <w:w w:val="105"/>
                <w:sz w:val="21"/>
                <w:u w:val="none"/>
              </w:rPr>
              <w:t>This</w:t>
            </w:r>
            <w:r>
              <w:rPr>
                <w:b/>
                <w:color w:val="333331"/>
                <w:spacing w:val="-9"/>
                <w:w w:val="105"/>
                <w:sz w:val="21"/>
                <w:u w:val="none"/>
              </w:rPr>
              <w:t xml:space="preserve"> </w:t>
            </w:r>
            <w:r>
              <w:rPr>
                <w:b/>
                <w:color w:val="333331"/>
                <w:w w:val="105"/>
                <w:sz w:val="21"/>
                <w:u w:val="none"/>
              </w:rPr>
              <w:t>Annex</w:t>
            </w:r>
            <w:r>
              <w:rPr>
                <w:b/>
                <w:color w:val="333331"/>
                <w:spacing w:val="-11"/>
                <w:w w:val="105"/>
                <w:sz w:val="21"/>
                <w:u w:val="none"/>
              </w:rPr>
              <w:t xml:space="preserve"> </w:t>
            </w:r>
            <w:r>
              <w:rPr>
                <w:b/>
                <w:color w:val="333331"/>
                <w:spacing w:val="-2"/>
                <w:w w:val="105"/>
                <w:sz w:val="21"/>
                <w:u w:val="none"/>
              </w:rPr>
              <w:t>shall:</w:t>
            </w:r>
          </w:p>
        </w:tc>
        <w:tc>
          <w:tcPr>
            <w:tcW w:w="2178" w:type="dxa"/>
            <w:tcBorders>
              <w:left w:val="single" w:sz="2" w:space="0" w:color="000000"/>
              <w:right w:val="single" w:sz="2" w:space="0" w:color="000000"/>
            </w:tcBorders>
          </w:tcPr>
          <w:p w14:paraId="05E6B2E3" w14:textId="77777777" w:rsidR="000D03B5" w:rsidRDefault="00DC03A4">
            <w:pPr>
              <w:pStyle w:val="TableParagraph"/>
              <w:spacing w:before="31" w:line="194" w:lineRule="exact"/>
              <w:ind w:left="150"/>
              <w:rPr>
                <w:b/>
                <w:sz w:val="21"/>
                <w:u w:val="none"/>
              </w:rPr>
            </w:pPr>
            <w:r>
              <w:rPr>
                <w:b/>
                <w:color w:val="211F1D"/>
                <w:spacing w:val="-2"/>
                <w:w w:val="105"/>
                <w:sz w:val="21"/>
                <w:u w:val="none"/>
              </w:rPr>
              <w:t>Section/</w:t>
            </w:r>
            <w:proofErr w:type="spellStart"/>
            <w:r>
              <w:rPr>
                <w:b/>
                <w:color w:val="211F1D"/>
                <w:spacing w:val="-2"/>
                <w:w w:val="105"/>
                <w:sz w:val="21"/>
                <w:u w:val="none"/>
              </w:rPr>
              <w:t>paraaraoh</w:t>
            </w:r>
            <w:proofErr w:type="spellEnd"/>
          </w:p>
        </w:tc>
      </w:tr>
      <w:tr w:rsidR="000D03B5" w14:paraId="05E6B2E7" w14:textId="77777777">
        <w:trPr>
          <w:trHeight w:val="254"/>
        </w:trPr>
        <w:tc>
          <w:tcPr>
            <w:tcW w:w="7409" w:type="dxa"/>
            <w:tcBorders>
              <w:left w:val="single" w:sz="12" w:space="0" w:color="000000"/>
              <w:right w:val="single" w:sz="2" w:space="0" w:color="000000"/>
            </w:tcBorders>
          </w:tcPr>
          <w:p w14:paraId="05E6B2E5" w14:textId="77777777" w:rsidR="000D03B5" w:rsidRDefault="00DC03A4">
            <w:pPr>
              <w:pStyle w:val="TableParagraph"/>
              <w:tabs>
                <w:tab w:val="left" w:pos="3573"/>
              </w:tabs>
              <w:spacing w:before="26" w:line="208" w:lineRule="exact"/>
              <w:ind w:left="2948"/>
              <w:rPr>
                <w:b/>
                <w:sz w:val="21"/>
                <w:u w:val="none"/>
              </w:rPr>
            </w:pPr>
            <w:r>
              <w:rPr>
                <w:color w:val="333331"/>
                <w:spacing w:val="-5"/>
                <w:w w:val="105"/>
                <w:sz w:val="21"/>
                <w:u w:val="none"/>
              </w:rPr>
              <w:t>I.</w:t>
            </w:r>
            <w:r>
              <w:rPr>
                <w:color w:val="333331"/>
                <w:sz w:val="21"/>
                <w:u w:val="none"/>
              </w:rPr>
              <w:tab/>
            </w:r>
            <w:r>
              <w:rPr>
                <w:b/>
                <w:color w:val="211F1D"/>
                <w:spacing w:val="-2"/>
                <w:w w:val="105"/>
                <w:sz w:val="21"/>
                <w:u w:val="none"/>
              </w:rPr>
              <w:t>Authority</w:t>
            </w:r>
          </w:p>
        </w:tc>
        <w:tc>
          <w:tcPr>
            <w:tcW w:w="2178" w:type="dxa"/>
            <w:tcBorders>
              <w:left w:val="single" w:sz="2" w:space="0" w:color="000000"/>
              <w:right w:val="single" w:sz="2" w:space="0" w:color="000000"/>
            </w:tcBorders>
          </w:tcPr>
          <w:p w14:paraId="05E6B2E6" w14:textId="77777777" w:rsidR="000D03B5" w:rsidRDefault="000D03B5">
            <w:pPr>
              <w:pStyle w:val="TableParagraph"/>
              <w:rPr>
                <w:rFonts w:ascii="Times New Roman"/>
                <w:sz w:val="18"/>
                <w:u w:val="none"/>
              </w:rPr>
            </w:pPr>
          </w:p>
        </w:tc>
      </w:tr>
      <w:tr w:rsidR="000D03B5" w14:paraId="05E6B2EA" w14:textId="77777777">
        <w:trPr>
          <w:trHeight w:val="590"/>
        </w:trPr>
        <w:tc>
          <w:tcPr>
            <w:tcW w:w="7409" w:type="dxa"/>
            <w:tcBorders>
              <w:left w:val="single" w:sz="12" w:space="0" w:color="000000"/>
            </w:tcBorders>
          </w:tcPr>
          <w:p w14:paraId="05E6B2E8" w14:textId="77777777" w:rsidR="000D03B5" w:rsidRDefault="00DC03A4">
            <w:pPr>
              <w:pStyle w:val="TableParagraph"/>
              <w:tabs>
                <w:tab w:val="left" w:pos="785"/>
              </w:tabs>
              <w:spacing w:before="26" w:line="252" w:lineRule="auto"/>
              <w:ind w:left="783" w:right="53" w:hanging="635"/>
              <w:rPr>
                <w:sz w:val="21"/>
                <w:u w:val="none"/>
              </w:rPr>
            </w:pPr>
            <w:r>
              <w:rPr>
                <w:color w:val="333331"/>
                <w:spacing w:val="-4"/>
                <w:w w:val="105"/>
                <w:sz w:val="21"/>
                <w:u w:val="none"/>
              </w:rPr>
              <w:t>G-1.</w:t>
            </w:r>
            <w:r>
              <w:rPr>
                <w:color w:val="333331"/>
                <w:sz w:val="21"/>
                <w:u w:val="none"/>
              </w:rPr>
              <w:tab/>
            </w:r>
            <w:r>
              <w:rPr>
                <w:color w:val="333331"/>
                <w:sz w:val="21"/>
                <w:u w:val="none"/>
              </w:rPr>
              <w:tab/>
            </w:r>
            <w:r>
              <w:rPr>
                <w:color w:val="333331"/>
                <w:w w:val="105"/>
                <w:sz w:val="21"/>
                <w:u w:val="none"/>
              </w:rPr>
              <w:t>Identify</w:t>
            </w:r>
            <w:r>
              <w:rPr>
                <w:color w:val="333331"/>
                <w:spacing w:val="40"/>
                <w:w w:val="105"/>
                <w:sz w:val="21"/>
                <w:u w:val="none"/>
              </w:rPr>
              <w:t xml:space="preserve"> </w:t>
            </w:r>
            <w:r>
              <w:rPr>
                <w:color w:val="464644"/>
                <w:w w:val="105"/>
                <w:sz w:val="21"/>
                <w:u w:val="none"/>
              </w:rPr>
              <w:t>local</w:t>
            </w:r>
            <w:r>
              <w:rPr>
                <w:color w:val="797977"/>
                <w:w w:val="105"/>
                <w:sz w:val="21"/>
                <w:u w:val="none"/>
              </w:rPr>
              <w:t xml:space="preserve">, </w:t>
            </w:r>
            <w:r>
              <w:rPr>
                <w:color w:val="333331"/>
                <w:w w:val="105"/>
                <w:sz w:val="21"/>
                <w:u w:val="none"/>
              </w:rPr>
              <w:t>state</w:t>
            </w:r>
            <w:r>
              <w:rPr>
                <w:color w:val="626262"/>
                <w:w w:val="105"/>
                <w:sz w:val="21"/>
                <w:u w:val="none"/>
              </w:rPr>
              <w:t xml:space="preserve">, </w:t>
            </w:r>
            <w:r>
              <w:rPr>
                <w:color w:val="333331"/>
                <w:w w:val="105"/>
                <w:sz w:val="21"/>
                <w:u w:val="none"/>
              </w:rPr>
              <w:t>and</w:t>
            </w:r>
            <w:r>
              <w:rPr>
                <w:color w:val="333331"/>
                <w:spacing w:val="30"/>
                <w:w w:val="105"/>
                <w:sz w:val="21"/>
                <w:u w:val="none"/>
              </w:rPr>
              <w:t xml:space="preserve"> </w:t>
            </w:r>
            <w:r>
              <w:rPr>
                <w:color w:val="333331"/>
                <w:w w:val="105"/>
                <w:sz w:val="21"/>
                <w:u w:val="none"/>
              </w:rPr>
              <w:t>federal</w:t>
            </w:r>
            <w:r>
              <w:rPr>
                <w:color w:val="333331"/>
                <w:spacing w:val="40"/>
                <w:w w:val="105"/>
                <w:sz w:val="21"/>
                <w:u w:val="none"/>
              </w:rPr>
              <w:t xml:space="preserve"> </w:t>
            </w:r>
            <w:r>
              <w:rPr>
                <w:color w:val="626262"/>
                <w:w w:val="105"/>
                <w:sz w:val="21"/>
                <w:u w:val="none"/>
              </w:rPr>
              <w:t>l</w:t>
            </w:r>
            <w:r>
              <w:rPr>
                <w:color w:val="333331"/>
                <w:w w:val="105"/>
                <w:sz w:val="21"/>
                <w:u w:val="none"/>
              </w:rPr>
              <w:t xml:space="preserve">egal </w:t>
            </w:r>
            <w:r>
              <w:rPr>
                <w:color w:val="464644"/>
                <w:w w:val="105"/>
                <w:sz w:val="21"/>
                <w:u w:val="none"/>
              </w:rPr>
              <w:t>authorities</w:t>
            </w:r>
            <w:r>
              <w:rPr>
                <w:color w:val="464644"/>
                <w:spacing w:val="40"/>
                <w:w w:val="105"/>
                <w:sz w:val="21"/>
                <w:u w:val="none"/>
              </w:rPr>
              <w:t xml:space="preserve"> </w:t>
            </w:r>
            <w:r>
              <w:rPr>
                <w:color w:val="464644"/>
                <w:w w:val="105"/>
                <w:sz w:val="21"/>
                <w:u w:val="none"/>
              </w:rPr>
              <w:t>pertinent</w:t>
            </w:r>
            <w:r>
              <w:rPr>
                <w:color w:val="464644"/>
                <w:spacing w:val="40"/>
                <w:w w:val="105"/>
                <w:sz w:val="21"/>
                <w:u w:val="none"/>
              </w:rPr>
              <w:t xml:space="preserve"> </w:t>
            </w:r>
            <w:r>
              <w:rPr>
                <w:color w:val="333331"/>
                <w:w w:val="105"/>
                <w:sz w:val="21"/>
                <w:u w:val="none"/>
              </w:rPr>
              <w:t>to</w:t>
            </w:r>
            <w:r>
              <w:rPr>
                <w:color w:val="333331"/>
                <w:spacing w:val="32"/>
                <w:w w:val="105"/>
                <w:sz w:val="21"/>
                <w:u w:val="none"/>
              </w:rPr>
              <w:t xml:space="preserve"> </w:t>
            </w:r>
            <w:r>
              <w:rPr>
                <w:color w:val="464644"/>
                <w:w w:val="105"/>
                <w:sz w:val="21"/>
                <w:u w:val="none"/>
              </w:rPr>
              <w:t xml:space="preserve">the </w:t>
            </w:r>
            <w:r>
              <w:rPr>
                <w:color w:val="333331"/>
                <w:w w:val="105"/>
                <w:sz w:val="21"/>
                <w:u w:val="none"/>
              </w:rPr>
              <w:t>subject</w:t>
            </w:r>
            <w:r>
              <w:rPr>
                <w:color w:val="333331"/>
                <w:spacing w:val="36"/>
                <w:w w:val="105"/>
                <w:sz w:val="21"/>
                <w:u w:val="none"/>
              </w:rPr>
              <w:t xml:space="preserve"> </w:t>
            </w:r>
            <w:r>
              <w:rPr>
                <w:color w:val="464644"/>
                <w:w w:val="105"/>
                <w:sz w:val="21"/>
                <w:u w:val="none"/>
              </w:rPr>
              <w:t xml:space="preserve">of the </w:t>
            </w:r>
            <w:r>
              <w:rPr>
                <w:color w:val="333331"/>
                <w:w w:val="105"/>
                <w:sz w:val="21"/>
                <w:u w:val="none"/>
              </w:rPr>
              <w:t>annex</w:t>
            </w:r>
            <w:r>
              <w:rPr>
                <w:color w:val="626262"/>
                <w:w w:val="105"/>
                <w:sz w:val="21"/>
                <w:u w:val="none"/>
              </w:rPr>
              <w:t>,</w:t>
            </w:r>
            <w:r>
              <w:rPr>
                <w:color w:val="626262"/>
                <w:spacing w:val="-11"/>
                <w:w w:val="105"/>
                <w:sz w:val="21"/>
                <w:u w:val="none"/>
              </w:rPr>
              <w:t xml:space="preserve"> </w:t>
            </w:r>
            <w:r>
              <w:rPr>
                <w:color w:val="626262"/>
                <w:w w:val="105"/>
                <w:sz w:val="21"/>
                <w:u w:val="none"/>
              </w:rPr>
              <w:t>i</w:t>
            </w:r>
            <w:r>
              <w:rPr>
                <w:color w:val="333331"/>
                <w:w w:val="105"/>
                <w:sz w:val="21"/>
                <w:u w:val="none"/>
              </w:rPr>
              <w:t xml:space="preserve">n </w:t>
            </w:r>
            <w:r>
              <w:rPr>
                <w:color w:val="464644"/>
                <w:w w:val="105"/>
                <w:sz w:val="21"/>
                <w:u w:val="none"/>
              </w:rPr>
              <w:t>addit</w:t>
            </w:r>
            <w:r>
              <w:rPr>
                <w:color w:val="626262"/>
                <w:w w:val="105"/>
                <w:sz w:val="21"/>
                <w:u w:val="none"/>
              </w:rPr>
              <w:t>i</w:t>
            </w:r>
            <w:r>
              <w:rPr>
                <w:color w:val="333331"/>
                <w:w w:val="105"/>
                <w:sz w:val="21"/>
                <w:u w:val="none"/>
              </w:rPr>
              <w:t xml:space="preserve">on </w:t>
            </w:r>
            <w:r>
              <w:rPr>
                <w:color w:val="464644"/>
                <w:w w:val="105"/>
                <w:sz w:val="21"/>
                <w:u w:val="none"/>
              </w:rPr>
              <w:t xml:space="preserve">to </w:t>
            </w:r>
            <w:r>
              <w:rPr>
                <w:color w:val="333331"/>
                <w:w w:val="105"/>
                <w:sz w:val="21"/>
                <w:u w:val="none"/>
              </w:rPr>
              <w:t xml:space="preserve">those </w:t>
            </w:r>
            <w:r>
              <w:rPr>
                <w:color w:val="464644"/>
                <w:w w:val="105"/>
                <w:sz w:val="21"/>
                <w:u w:val="none"/>
              </w:rPr>
              <w:t xml:space="preserve">cited in the </w:t>
            </w:r>
            <w:r>
              <w:rPr>
                <w:color w:val="333331"/>
                <w:w w:val="105"/>
                <w:sz w:val="21"/>
                <w:u w:val="none"/>
              </w:rPr>
              <w:t>basic plan</w:t>
            </w:r>
            <w:r>
              <w:rPr>
                <w:color w:val="797977"/>
                <w:w w:val="105"/>
                <w:sz w:val="21"/>
                <w:u w:val="none"/>
              </w:rPr>
              <w:t>.</w:t>
            </w:r>
          </w:p>
        </w:tc>
        <w:tc>
          <w:tcPr>
            <w:tcW w:w="2178" w:type="dxa"/>
            <w:tcBorders>
              <w:right w:val="single" w:sz="2" w:space="0" w:color="000000"/>
            </w:tcBorders>
          </w:tcPr>
          <w:p w14:paraId="05E6B2E9" w14:textId="77777777" w:rsidR="000D03B5" w:rsidRDefault="000D03B5">
            <w:pPr>
              <w:pStyle w:val="TableParagraph"/>
              <w:rPr>
                <w:rFonts w:ascii="Times New Roman"/>
                <w:sz w:val="20"/>
                <w:u w:val="none"/>
              </w:rPr>
            </w:pPr>
          </w:p>
        </w:tc>
      </w:tr>
      <w:tr w:rsidR="000D03B5" w14:paraId="05E6B2ED" w14:textId="77777777">
        <w:trPr>
          <w:trHeight w:val="249"/>
        </w:trPr>
        <w:tc>
          <w:tcPr>
            <w:tcW w:w="7409" w:type="dxa"/>
            <w:tcBorders>
              <w:left w:val="single" w:sz="12" w:space="0" w:color="000000"/>
            </w:tcBorders>
          </w:tcPr>
          <w:p w14:paraId="05E6B2EB" w14:textId="77777777" w:rsidR="000D03B5" w:rsidRDefault="00DC03A4">
            <w:pPr>
              <w:pStyle w:val="TableParagraph"/>
              <w:tabs>
                <w:tab w:val="left" w:pos="3611"/>
              </w:tabs>
              <w:spacing w:before="26" w:line="203" w:lineRule="exact"/>
              <w:ind w:left="2994"/>
              <w:rPr>
                <w:b/>
                <w:sz w:val="21"/>
                <w:u w:val="none"/>
              </w:rPr>
            </w:pPr>
            <w:r>
              <w:rPr>
                <w:b/>
                <w:color w:val="211F1D"/>
                <w:spacing w:val="-5"/>
                <w:w w:val="95"/>
                <w:sz w:val="21"/>
                <w:u w:val="none"/>
              </w:rPr>
              <w:t>11.</w:t>
            </w:r>
            <w:r>
              <w:rPr>
                <w:b/>
                <w:color w:val="211F1D"/>
                <w:sz w:val="21"/>
                <w:u w:val="none"/>
              </w:rPr>
              <w:tab/>
            </w:r>
            <w:r>
              <w:rPr>
                <w:b/>
                <w:color w:val="211F1D"/>
                <w:spacing w:val="-2"/>
                <w:w w:val="95"/>
                <w:sz w:val="21"/>
                <w:u w:val="none"/>
              </w:rPr>
              <w:t>Purpose</w:t>
            </w:r>
          </w:p>
        </w:tc>
        <w:tc>
          <w:tcPr>
            <w:tcW w:w="2178" w:type="dxa"/>
            <w:tcBorders>
              <w:right w:val="single" w:sz="2" w:space="0" w:color="000000"/>
            </w:tcBorders>
          </w:tcPr>
          <w:p w14:paraId="05E6B2EC" w14:textId="77777777" w:rsidR="000D03B5" w:rsidRDefault="000D03B5">
            <w:pPr>
              <w:pStyle w:val="TableParagraph"/>
              <w:rPr>
                <w:rFonts w:ascii="Times New Roman"/>
                <w:sz w:val="18"/>
                <w:u w:val="none"/>
              </w:rPr>
            </w:pPr>
          </w:p>
        </w:tc>
      </w:tr>
      <w:tr w:rsidR="000D03B5" w14:paraId="05E6B2F2" w14:textId="77777777">
        <w:trPr>
          <w:trHeight w:val="508"/>
        </w:trPr>
        <w:tc>
          <w:tcPr>
            <w:tcW w:w="7409" w:type="dxa"/>
            <w:tcBorders>
              <w:left w:val="single" w:sz="12" w:space="0" w:color="000000"/>
            </w:tcBorders>
          </w:tcPr>
          <w:p w14:paraId="05E6B2EE" w14:textId="77777777" w:rsidR="000D03B5" w:rsidRDefault="00DC03A4">
            <w:pPr>
              <w:pStyle w:val="TableParagraph"/>
              <w:spacing w:before="6" w:line="240" w:lineRule="atLeast"/>
              <w:ind w:left="773" w:right="53" w:hanging="630"/>
              <w:rPr>
                <w:sz w:val="21"/>
                <w:u w:val="none"/>
              </w:rPr>
            </w:pPr>
            <w:r>
              <w:rPr>
                <w:color w:val="333331"/>
                <w:w w:val="105"/>
                <w:position w:val="1"/>
                <w:sz w:val="21"/>
                <w:u w:val="none"/>
              </w:rPr>
              <w:t>G-2.</w:t>
            </w:r>
            <w:r>
              <w:rPr>
                <w:color w:val="333331"/>
                <w:spacing w:val="80"/>
                <w:w w:val="105"/>
                <w:position w:val="1"/>
                <w:sz w:val="21"/>
                <w:u w:val="none"/>
              </w:rPr>
              <w:t xml:space="preserve"> </w:t>
            </w:r>
            <w:r>
              <w:rPr>
                <w:color w:val="211F1D"/>
                <w:w w:val="105"/>
                <w:sz w:val="21"/>
                <w:u w:val="none"/>
              </w:rPr>
              <w:t>Include</w:t>
            </w:r>
            <w:r>
              <w:rPr>
                <w:color w:val="211F1D"/>
                <w:spacing w:val="80"/>
                <w:w w:val="150"/>
                <w:sz w:val="21"/>
                <w:u w:val="none"/>
              </w:rPr>
              <w:t xml:space="preserve"> </w:t>
            </w:r>
            <w:r>
              <w:rPr>
                <w:color w:val="333331"/>
                <w:w w:val="105"/>
                <w:sz w:val="21"/>
                <w:u w:val="none"/>
              </w:rPr>
              <w:t>a</w:t>
            </w:r>
            <w:r>
              <w:rPr>
                <w:color w:val="333331"/>
                <w:spacing w:val="80"/>
                <w:w w:val="105"/>
                <w:sz w:val="21"/>
                <w:u w:val="none"/>
              </w:rPr>
              <w:t xml:space="preserve"> </w:t>
            </w:r>
            <w:r>
              <w:rPr>
                <w:color w:val="333331"/>
                <w:w w:val="105"/>
                <w:sz w:val="21"/>
                <w:u w:val="none"/>
              </w:rPr>
              <w:t>purpose</w:t>
            </w:r>
            <w:r>
              <w:rPr>
                <w:color w:val="333331"/>
                <w:spacing w:val="80"/>
                <w:w w:val="150"/>
                <w:sz w:val="21"/>
                <w:u w:val="none"/>
              </w:rPr>
              <w:t xml:space="preserve"> </w:t>
            </w:r>
            <w:r>
              <w:rPr>
                <w:color w:val="333331"/>
                <w:w w:val="105"/>
                <w:sz w:val="21"/>
                <w:u w:val="none"/>
              </w:rPr>
              <w:t>statement</w:t>
            </w:r>
            <w:r>
              <w:rPr>
                <w:color w:val="333331"/>
                <w:spacing w:val="80"/>
                <w:w w:val="150"/>
                <w:sz w:val="21"/>
                <w:u w:val="none"/>
              </w:rPr>
              <w:t xml:space="preserve"> </w:t>
            </w:r>
            <w:r>
              <w:rPr>
                <w:color w:val="464644"/>
                <w:w w:val="105"/>
                <w:sz w:val="21"/>
                <w:u w:val="none"/>
              </w:rPr>
              <w:t>that</w:t>
            </w:r>
            <w:r>
              <w:rPr>
                <w:color w:val="464644"/>
                <w:spacing w:val="80"/>
                <w:w w:val="105"/>
                <w:sz w:val="21"/>
                <w:u w:val="none"/>
              </w:rPr>
              <w:t xml:space="preserve"> </w:t>
            </w:r>
            <w:r>
              <w:rPr>
                <w:color w:val="211F1D"/>
                <w:w w:val="105"/>
                <w:sz w:val="21"/>
                <w:u w:val="none"/>
              </w:rPr>
              <w:t>desc</w:t>
            </w:r>
            <w:r>
              <w:rPr>
                <w:color w:val="464644"/>
                <w:w w:val="105"/>
                <w:sz w:val="21"/>
                <w:u w:val="none"/>
              </w:rPr>
              <w:t>rib</w:t>
            </w:r>
            <w:r>
              <w:rPr>
                <w:color w:val="211F1D"/>
                <w:w w:val="105"/>
                <w:sz w:val="21"/>
                <w:u w:val="none"/>
              </w:rPr>
              <w:t>es</w:t>
            </w:r>
            <w:r>
              <w:rPr>
                <w:color w:val="211F1D"/>
                <w:spacing w:val="80"/>
                <w:w w:val="105"/>
                <w:sz w:val="21"/>
                <w:u w:val="none"/>
              </w:rPr>
              <w:t xml:space="preserve"> </w:t>
            </w:r>
            <w:r>
              <w:rPr>
                <w:color w:val="211F1D"/>
                <w:w w:val="105"/>
                <w:sz w:val="21"/>
                <w:u w:val="none"/>
              </w:rPr>
              <w:t>the</w:t>
            </w:r>
            <w:r>
              <w:rPr>
                <w:color w:val="211F1D"/>
                <w:spacing w:val="80"/>
                <w:w w:val="105"/>
                <w:sz w:val="21"/>
                <w:u w:val="none"/>
              </w:rPr>
              <w:t xml:space="preserve"> </w:t>
            </w:r>
            <w:r>
              <w:rPr>
                <w:color w:val="464644"/>
                <w:w w:val="105"/>
                <w:sz w:val="21"/>
                <w:u w:val="none"/>
              </w:rPr>
              <w:t>r</w:t>
            </w:r>
            <w:r>
              <w:rPr>
                <w:color w:val="211F1D"/>
                <w:w w:val="105"/>
                <w:sz w:val="21"/>
                <w:u w:val="none"/>
              </w:rPr>
              <w:t>eason</w:t>
            </w:r>
            <w:r>
              <w:rPr>
                <w:color w:val="211F1D"/>
                <w:spacing w:val="80"/>
                <w:w w:val="105"/>
                <w:sz w:val="21"/>
                <w:u w:val="none"/>
              </w:rPr>
              <w:t xml:space="preserve"> </w:t>
            </w:r>
            <w:r>
              <w:rPr>
                <w:color w:val="211F1D"/>
                <w:w w:val="105"/>
                <w:sz w:val="21"/>
                <w:u w:val="none"/>
              </w:rPr>
              <w:t xml:space="preserve">for </w:t>
            </w:r>
            <w:r>
              <w:rPr>
                <w:color w:val="333331"/>
                <w:w w:val="105"/>
                <w:sz w:val="21"/>
                <w:u w:val="none"/>
              </w:rPr>
              <w:t xml:space="preserve">development of </w:t>
            </w:r>
            <w:r>
              <w:rPr>
                <w:color w:val="211F1D"/>
                <w:w w:val="105"/>
                <w:sz w:val="21"/>
                <w:u w:val="none"/>
              </w:rPr>
              <w:t>the a</w:t>
            </w:r>
            <w:r>
              <w:rPr>
                <w:color w:val="464644"/>
                <w:w w:val="105"/>
                <w:sz w:val="21"/>
                <w:u w:val="none"/>
              </w:rPr>
              <w:t>nnex</w:t>
            </w:r>
            <w:r>
              <w:rPr>
                <w:color w:val="626262"/>
                <w:w w:val="105"/>
                <w:sz w:val="21"/>
                <w:u w:val="none"/>
              </w:rPr>
              <w:t>.</w:t>
            </w:r>
          </w:p>
        </w:tc>
        <w:tc>
          <w:tcPr>
            <w:tcW w:w="2178" w:type="dxa"/>
            <w:tcBorders>
              <w:right w:val="single" w:sz="2" w:space="0" w:color="000000"/>
            </w:tcBorders>
          </w:tcPr>
          <w:p w14:paraId="05E6B2EF" w14:textId="77777777" w:rsidR="000D03B5" w:rsidRDefault="000D03B5">
            <w:pPr>
              <w:pStyle w:val="TableParagraph"/>
              <w:rPr>
                <w:sz w:val="10"/>
                <w:u w:val="none"/>
              </w:rPr>
            </w:pPr>
          </w:p>
          <w:p w14:paraId="05E6B2F0" w14:textId="77777777" w:rsidR="000D03B5" w:rsidRDefault="000D03B5">
            <w:pPr>
              <w:pStyle w:val="TableParagraph"/>
              <w:rPr>
                <w:sz w:val="10"/>
                <w:u w:val="none"/>
              </w:rPr>
            </w:pPr>
          </w:p>
          <w:p w14:paraId="05E6B2F1" w14:textId="77777777" w:rsidR="000D03B5" w:rsidRDefault="00DC03A4">
            <w:pPr>
              <w:pStyle w:val="TableParagraph"/>
              <w:spacing w:before="87"/>
              <w:ind w:right="178"/>
              <w:jc w:val="right"/>
              <w:rPr>
                <w:sz w:val="10"/>
                <w:u w:val="none"/>
              </w:rPr>
            </w:pPr>
            <w:r>
              <w:rPr>
                <w:color w:val="CABCC1"/>
                <w:spacing w:val="-5"/>
                <w:w w:val="105"/>
                <w:sz w:val="10"/>
                <w:u w:val="none"/>
              </w:rPr>
              <w:t>L•</w:t>
            </w:r>
          </w:p>
        </w:tc>
      </w:tr>
      <w:tr w:rsidR="000D03B5" w14:paraId="05E6B2F5" w14:textId="77777777">
        <w:trPr>
          <w:trHeight w:val="249"/>
        </w:trPr>
        <w:tc>
          <w:tcPr>
            <w:tcW w:w="7409" w:type="dxa"/>
            <w:tcBorders>
              <w:left w:val="single" w:sz="12" w:space="0" w:color="000000"/>
              <w:right w:val="single" w:sz="2" w:space="0" w:color="000000"/>
            </w:tcBorders>
          </w:tcPr>
          <w:p w14:paraId="05E6B2F3" w14:textId="77777777" w:rsidR="000D03B5" w:rsidRDefault="00DC03A4">
            <w:pPr>
              <w:pStyle w:val="TableParagraph"/>
              <w:tabs>
                <w:tab w:val="left" w:pos="621"/>
              </w:tabs>
              <w:spacing w:before="26" w:line="203" w:lineRule="exact"/>
              <w:ind w:left="75"/>
              <w:jc w:val="center"/>
              <w:rPr>
                <w:b/>
                <w:sz w:val="21"/>
                <w:u w:val="none"/>
              </w:rPr>
            </w:pPr>
            <w:r>
              <w:rPr>
                <w:b/>
                <w:color w:val="211F1D"/>
                <w:spacing w:val="-4"/>
                <w:w w:val="105"/>
                <w:sz w:val="20"/>
                <w:u w:val="none"/>
              </w:rPr>
              <w:t>Ill.</w:t>
            </w:r>
            <w:r>
              <w:rPr>
                <w:b/>
                <w:color w:val="211F1D"/>
                <w:sz w:val="20"/>
                <w:u w:val="none"/>
              </w:rPr>
              <w:tab/>
            </w:r>
            <w:r>
              <w:rPr>
                <w:b/>
                <w:color w:val="211F1D"/>
                <w:w w:val="105"/>
                <w:sz w:val="21"/>
                <w:u w:val="none"/>
              </w:rPr>
              <w:t>Explanation</w:t>
            </w:r>
            <w:r>
              <w:rPr>
                <w:b/>
                <w:color w:val="211F1D"/>
                <w:spacing w:val="-4"/>
                <w:w w:val="105"/>
                <w:sz w:val="21"/>
                <w:u w:val="none"/>
              </w:rPr>
              <w:t xml:space="preserve"> </w:t>
            </w:r>
            <w:r>
              <w:rPr>
                <w:b/>
                <w:color w:val="211F1D"/>
                <w:w w:val="105"/>
                <w:sz w:val="21"/>
                <w:u w:val="none"/>
              </w:rPr>
              <w:t>of</w:t>
            </w:r>
            <w:r>
              <w:rPr>
                <w:b/>
                <w:color w:val="211F1D"/>
                <w:spacing w:val="-15"/>
                <w:w w:val="105"/>
                <w:sz w:val="21"/>
                <w:u w:val="none"/>
              </w:rPr>
              <w:t xml:space="preserve"> </w:t>
            </w:r>
            <w:r>
              <w:rPr>
                <w:b/>
                <w:color w:val="333331"/>
                <w:spacing w:val="-2"/>
                <w:w w:val="105"/>
                <w:sz w:val="21"/>
                <w:u w:val="none"/>
              </w:rPr>
              <w:t>Terms</w:t>
            </w:r>
          </w:p>
        </w:tc>
        <w:tc>
          <w:tcPr>
            <w:tcW w:w="2178" w:type="dxa"/>
            <w:tcBorders>
              <w:left w:val="single" w:sz="2" w:space="0" w:color="000000"/>
              <w:right w:val="single" w:sz="2" w:space="0" w:color="000000"/>
            </w:tcBorders>
          </w:tcPr>
          <w:p w14:paraId="05E6B2F4" w14:textId="77777777" w:rsidR="000D03B5" w:rsidRDefault="000D03B5">
            <w:pPr>
              <w:pStyle w:val="TableParagraph"/>
              <w:rPr>
                <w:rFonts w:ascii="Times New Roman"/>
                <w:sz w:val="18"/>
                <w:u w:val="none"/>
              </w:rPr>
            </w:pPr>
          </w:p>
        </w:tc>
      </w:tr>
      <w:tr w:rsidR="000D03B5" w14:paraId="05E6B2F8" w14:textId="77777777">
        <w:trPr>
          <w:trHeight w:val="508"/>
        </w:trPr>
        <w:tc>
          <w:tcPr>
            <w:tcW w:w="7409" w:type="dxa"/>
            <w:tcBorders>
              <w:left w:val="single" w:sz="12" w:space="0" w:color="000000"/>
              <w:right w:val="single" w:sz="12" w:space="0" w:color="000000"/>
            </w:tcBorders>
          </w:tcPr>
          <w:p w14:paraId="05E6B2F6" w14:textId="77777777" w:rsidR="000D03B5" w:rsidRDefault="00DC03A4">
            <w:pPr>
              <w:pStyle w:val="TableParagraph"/>
              <w:tabs>
                <w:tab w:val="left" w:pos="802"/>
              </w:tabs>
              <w:spacing w:line="250" w:lineRule="atLeast"/>
              <w:ind w:left="869" w:right="78" w:hanging="725"/>
              <w:rPr>
                <w:sz w:val="21"/>
                <w:u w:val="none"/>
              </w:rPr>
            </w:pPr>
            <w:r>
              <w:rPr>
                <w:color w:val="333331"/>
                <w:spacing w:val="-4"/>
                <w:w w:val="105"/>
                <w:sz w:val="21"/>
                <w:u w:val="none"/>
              </w:rPr>
              <w:t>G-3.</w:t>
            </w:r>
            <w:r>
              <w:rPr>
                <w:color w:val="333331"/>
                <w:sz w:val="21"/>
                <w:u w:val="none"/>
              </w:rPr>
              <w:tab/>
            </w:r>
            <w:r>
              <w:rPr>
                <w:color w:val="333331"/>
                <w:w w:val="105"/>
                <w:sz w:val="21"/>
                <w:u w:val="none"/>
              </w:rPr>
              <w:t xml:space="preserve">Define </w:t>
            </w:r>
            <w:r>
              <w:rPr>
                <w:color w:val="464644"/>
                <w:w w:val="105"/>
                <w:sz w:val="21"/>
                <w:u w:val="none"/>
              </w:rPr>
              <w:t xml:space="preserve">terms </w:t>
            </w:r>
            <w:r>
              <w:rPr>
                <w:color w:val="211F1D"/>
                <w:w w:val="105"/>
                <w:sz w:val="21"/>
                <w:u w:val="none"/>
              </w:rPr>
              <w:t>a</w:t>
            </w:r>
            <w:r>
              <w:rPr>
                <w:color w:val="464644"/>
                <w:w w:val="105"/>
                <w:sz w:val="21"/>
                <w:u w:val="none"/>
              </w:rPr>
              <w:t>n</w:t>
            </w:r>
            <w:r>
              <w:rPr>
                <w:color w:val="211F1D"/>
                <w:w w:val="105"/>
                <w:sz w:val="21"/>
                <w:u w:val="none"/>
              </w:rPr>
              <w:t>d ex</w:t>
            </w:r>
            <w:r>
              <w:rPr>
                <w:color w:val="464644"/>
                <w:w w:val="105"/>
                <w:sz w:val="21"/>
                <w:u w:val="none"/>
              </w:rPr>
              <w:t>pla</w:t>
            </w:r>
            <w:r>
              <w:rPr>
                <w:color w:val="626262"/>
                <w:w w:val="105"/>
                <w:sz w:val="21"/>
                <w:u w:val="none"/>
              </w:rPr>
              <w:t>i</w:t>
            </w:r>
            <w:r>
              <w:rPr>
                <w:color w:val="464644"/>
                <w:w w:val="105"/>
                <w:sz w:val="21"/>
                <w:u w:val="none"/>
              </w:rPr>
              <w:t xml:space="preserve">n </w:t>
            </w:r>
            <w:r>
              <w:rPr>
                <w:color w:val="333331"/>
                <w:w w:val="105"/>
                <w:sz w:val="21"/>
                <w:u w:val="none"/>
              </w:rPr>
              <w:t>acronyms and abbreviations</w:t>
            </w:r>
            <w:r>
              <w:rPr>
                <w:color w:val="333331"/>
                <w:spacing w:val="24"/>
                <w:w w:val="105"/>
                <w:sz w:val="21"/>
                <w:u w:val="none"/>
              </w:rPr>
              <w:t xml:space="preserve"> </w:t>
            </w:r>
            <w:r>
              <w:rPr>
                <w:color w:val="464644"/>
                <w:w w:val="105"/>
                <w:sz w:val="21"/>
                <w:u w:val="none"/>
              </w:rPr>
              <w:t xml:space="preserve">used in the </w:t>
            </w:r>
            <w:r>
              <w:rPr>
                <w:color w:val="211F1D"/>
                <w:spacing w:val="-2"/>
                <w:w w:val="105"/>
                <w:sz w:val="21"/>
                <w:u w:val="none"/>
              </w:rPr>
              <w:t>a</w:t>
            </w:r>
            <w:r>
              <w:rPr>
                <w:color w:val="464644"/>
                <w:spacing w:val="-2"/>
                <w:w w:val="105"/>
                <w:sz w:val="21"/>
                <w:u w:val="none"/>
              </w:rPr>
              <w:t>nnex</w:t>
            </w:r>
            <w:r>
              <w:rPr>
                <w:color w:val="797977"/>
                <w:spacing w:val="-2"/>
                <w:w w:val="105"/>
                <w:sz w:val="21"/>
                <w:u w:val="none"/>
              </w:rPr>
              <w:t>.</w:t>
            </w:r>
          </w:p>
        </w:tc>
        <w:tc>
          <w:tcPr>
            <w:tcW w:w="2178" w:type="dxa"/>
            <w:tcBorders>
              <w:left w:val="single" w:sz="12" w:space="0" w:color="000000"/>
              <w:right w:val="single" w:sz="2" w:space="0" w:color="000000"/>
            </w:tcBorders>
          </w:tcPr>
          <w:p w14:paraId="05E6B2F7" w14:textId="77777777" w:rsidR="000D03B5" w:rsidRDefault="000D03B5">
            <w:pPr>
              <w:pStyle w:val="TableParagraph"/>
              <w:rPr>
                <w:rFonts w:ascii="Times New Roman"/>
                <w:sz w:val="20"/>
                <w:u w:val="none"/>
              </w:rPr>
            </w:pPr>
          </w:p>
        </w:tc>
      </w:tr>
      <w:tr w:rsidR="000D03B5" w14:paraId="05E6B2FB" w14:textId="77777777">
        <w:trPr>
          <w:trHeight w:val="254"/>
        </w:trPr>
        <w:tc>
          <w:tcPr>
            <w:tcW w:w="7409" w:type="dxa"/>
            <w:tcBorders>
              <w:left w:val="single" w:sz="12" w:space="0" w:color="000000"/>
              <w:right w:val="single" w:sz="12" w:space="0" w:color="000000"/>
            </w:tcBorders>
          </w:tcPr>
          <w:p w14:paraId="05E6B2F9" w14:textId="77777777" w:rsidR="000D03B5" w:rsidRDefault="00DC03A4">
            <w:pPr>
              <w:pStyle w:val="TableParagraph"/>
              <w:tabs>
                <w:tab w:val="left" w:pos="2749"/>
              </w:tabs>
              <w:spacing w:before="16" w:line="218" w:lineRule="exact"/>
              <w:ind w:left="2108"/>
              <w:rPr>
                <w:b/>
                <w:sz w:val="21"/>
                <w:u w:val="none"/>
              </w:rPr>
            </w:pPr>
            <w:r>
              <w:rPr>
                <w:b/>
                <w:color w:val="211F1D"/>
                <w:spacing w:val="-5"/>
                <w:w w:val="105"/>
                <w:sz w:val="20"/>
                <w:u w:val="none"/>
              </w:rPr>
              <w:t>IV.</w:t>
            </w:r>
            <w:r>
              <w:rPr>
                <w:b/>
                <w:color w:val="211F1D"/>
                <w:sz w:val="20"/>
                <w:u w:val="none"/>
              </w:rPr>
              <w:tab/>
            </w:r>
            <w:r>
              <w:rPr>
                <w:b/>
                <w:color w:val="211F1D"/>
                <w:w w:val="105"/>
                <w:sz w:val="21"/>
                <w:u w:val="none"/>
              </w:rPr>
              <w:t>Situation</w:t>
            </w:r>
            <w:r>
              <w:rPr>
                <w:b/>
                <w:color w:val="211F1D"/>
                <w:spacing w:val="-3"/>
                <w:w w:val="105"/>
                <w:sz w:val="21"/>
                <w:u w:val="none"/>
              </w:rPr>
              <w:t xml:space="preserve"> </w:t>
            </w:r>
            <w:r>
              <w:rPr>
                <w:color w:val="211F1D"/>
                <w:w w:val="105"/>
                <w:sz w:val="21"/>
                <w:u w:val="none"/>
              </w:rPr>
              <w:t>&amp;</w:t>
            </w:r>
            <w:r>
              <w:rPr>
                <w:color w:val="211F1D"/>
                <w:spacing w:val="9"/>
                <w:w w:val="105"/>
                <w:sz w:val="21"/>
                <w:u w:val="none"/>
              </w:rPr>
              <w:t xml:space="preserve"> </w:t>
            </w:r>
            <w:r>
              <w:rPr>
                <w:b/>
                <w:color w:val="211F1D"/>
                <w:spacing w:val="-2"/>
                <w:w w:val="105"/>
                <w:sz w:val="21"/>
                <w:u w:val="none"/>
              </w:rPr>
              <w:t>Assumptions</w:t>
            </w:r>
          </w:p>
        </w:tc>
        <w:tc>
          <w:tcPr>
            <w:tcW w:w="2178" w:type="dxa"/>
            <w:tcBorders>
              <w:left w:val="single" w:sz="12" w:space="0" w:color="000000"/>
            </w:tcBorders>
          </w:tcPr>
          <w:p w14:paraId="05E6B2FA" w14:textId="77777777" w:rsidR="000D03B5" w:rsidRDefault="000D03B5">
            <w:pPr>
              <w:pStyle w:val="TableParagraph"/>
              <w:rPr>
                <w:rFonts w:ascii="Times New Roman"/>
                <w:sz w:val="18"/>
                <w:u w:val="none"/>
              </w:rPr>
            </w:pPr>
          </w:p>
        </w:tc>
      </w:tr>
      <w:tr w:rsidR="000D03B5" w14:paraId="05E6B2FE" w14:textId="77777777">
        <w:trPr>
          <w:trHeight w:val="239"/>
        </w:trPr>
        <w:tc>
          <w:tcPr>
            <w:tcW w:w="7409" w:type="dxa"/>
            <w:tcBorders>
              <w:left w:val="single" w:sz="12" w:space="0" w:color="000000"/>
              <w:right w:val="single" w:sz="12" w:space="0" w:color="000000"/>
            </w:tcBorders>
          </w:tcPr>
          <w:p w14:paraId="05E6B2FC" w14:textId="77777777" w:rsidR="000D03B5" w:rsidRDefault="00DC03A4">
            <w:pPr>
              <w:pStyle w:val="TableParagraph"/>
              <w:spacing w:line="220" w:lineRule="exact"/>
              <w:ind w:left="140"/>
              <w:rPr>
                <w:i/>
                <w:sz w:val="21"/>
                <w:u w:val="none"/>
              </w:rPr>
            </w:pPr>
            <w:r>
              <w:rPr>
                <w:i/>
                <w:color w:val="464644"/>
                <w:w w:val="105"/>
                <w:sz w:val="21"/>
                <w:u w:val="none"/>
              </w:rPr>
              <w:t>G-4</w:t>
            </w:r>
            <w:r>
              <w:rPr>
                <w:i/>
                <w:color w:val="626262"/>
                <w:w w:val="105"/>
                <w:sz w:val="21"/>
                <w:u w:val="none"/>
              </w:rPr>
              <w:t>.</w:t>
            </w:r>
            <w:r>
              <w:rPr>
                <w:i/>
                <w:color w:val="626262"/>
                <w:spacing w:val="67"/>
                <w:w w:val="150"/>
                <w:sz w:val="21"/>
                <w:u w:val="none"/>
              </w:rPr>
              <w:t xml:space="preserve"> </w:t>
            </w:r>
            <w:r>
              <w:rPr>
                <w:i/>
                <w:color w:val="333331"/>
                <w:w w:val="105"/>
                <w:sz w:val="21"/>
                <w:u w:val="none"/>
              </w:rPr>
              <w:t>Include</w:t>
            </w:r>
            <w:r>
              <w:rPr>
                <w:i/>
                <w:color w:val="333331"/>
                <w:spacing w:val="9"/>
                <w:w w:val="105"/>
                <w:sz w:val="21"/>
                <w:u w:val="none"/>
              </w:rPr>
              <w:t xml:space="preserve"> </w:t>
            </w:r>
            <w:r>
              <w:rPr>
                <w:rFonts w:ascii="Times New Roman"/>
                <w:color w:val="464644"/>
                <w:w w:val="105"/>
                <w:sz w:val="24"/>
                <w:u w:val="none"/>
              </w:rPr>
              <w:t>a</w:t>
            </w:r>
            <w:r>
              <w:rPr>
                <w:rFonts w:ascii="Times New Roman"/>
                <w:color w:val="464644"/>
                <w:spacing w:val="-6"/>
                <w:w w:val="105"/>
                <w:sz w:val="24"/>
                <w:u w:val="none"/>
              </w:rPr>
              <w:t xml:space="preserve"> </w:t>
            </w:r>
            <w:r>
              <w:rPr>
                <w:i/>
                <w:color w:val="464644"/>
                <w:w w:val="105"/>
                <w:sz w:val="21"/>
                <w:u w:val="none"/>
              </w:rPr>
              <w:t>situation</w:t>
            </w:r>
            <w:r>
              <w:rPr>
                <w:i/>
                <w:color w:val="464644"/>
                <w:spacing w:val="2"/>
                <w:w w:val="105"/>
                <w:sz w:val="21"/>
                <w:u w:val="none"/>
              </w:rPr>
              <w:t xml:space="preserve"> </w:t>
            </w:r>
            <w:r>
              <w:rPr>
                <w:i/>
                <w:color w:val="333331"/>
                <w:w w:val="105"/>
                <w:sz w:val="21"/>
                <w:u w:val="none"/>
              </w:rPr>
              <w:t>statement</w:t>
            </w:r>
            <w:r>
              <w:rPr>
                <w:i/>
                <w:color w:val="333331"/>
                <w:spacing w:val="9"/>
                <w:w w:val="105"/>
                <w:sz w:val="21"/>
                <w:u w:val="none"/>
              </w:rPr>
              <w:t xml:space="preserve"> </w:t>
            </w:r>
            <w:r>
              <w:rPr>
                <w:i/>
                <w:color w:val="464644"/>
                <w:w w:val="105"/>
                <w:sz w:val="21"/>
                <w:u w:val="none"/>
              </w:rPr>
              <w:t xml:space="preserve">related </w:t>
            </w:r>
            <w:r>
              <w:rPr>
                <w:i/>
                <w:color w:val="333331"/>
                <w:w w:val="105"/>
                <w:sz w:val="21"/>
                <w:u w:val="none"/>
              </w:rPr>
              <w:t>to</w:t>
            </w:r>
            <w:r>
              <w:rPr>
                <w:i/>
                <w:color w:val="333331"/>
                <w:spacing w:val="-14"/>
                <w:w w:val="105"/>
                <w:sz w:val="21"/>
                <w:u w:val="none"/>
              </w:rPr>
              <w:t xml:space="preserve"> </w:t>
            </w:r>
            <w:r>
              <w:rPr>
                <w:i/>
                <w:color w:val="464644"/>
                <w:w w:val="105"/>
                <w:sz w:val="21"/>
                <w:u w:val="none"/>
              </w:rPr>
              <w:t>the</w:t>
            </w:r>
            <w:r>
              <w:rPr>
                <w:i/>
                <w:color w:val="464644"/>
                <w:spacing w:val="-9"/>
                <w:w w:val="105"/>
                <w:sz w:val="21"/>
                <w:u w:val="none"/>
              </w:rPr>
              <w:t xml:space="preserve"> </w:t>
            </w:r>
            <w:r>
              <w:rPr>
                <w:i/>
                <w:color w:val="464644"/>
                <w:w w:val="105"/>
                <w:sz w:val="21"/>
                <w:u w:val="none"/>
              </w:rPr>
              <w:t>subject</w:t>
            </w:r>
            <w:r>
              <w:rPr>
                <w:i/>
                <w:color w:val="464644"/>
                <w:spacing w:val="-2"/>
                <w:w w:val="105"/>
                <w:sz w:val="21"/>
                <w:u w:val="none"/>
              </w:rPr>
              <w:t xml:space="preserve"> </w:t>
            </w:r>
            <w:r>
              <w:rPr>
                <w:i/>
                <w:color w:val="464644"/>
                <w:w w:val="105"/>
                <w:sz w:val="21"/>
                <w:u w:val="none"/>
              </w:rPr>
              <w:t>of</w:t>
            </w:r>
            <w:r>
              <w:rPr>
                <w:i/>
                <w:color w:val="464644"/>
                <w:spacing w:val="-11"/>
                <w:w w:val="105"/>
                <w:sz w:val="21"/>
                <w:u w:val="none"/>
              </w:rPr>
              <w:t xml:space="preserve"> </w:t>
            </w:r>
            <w:r>
              <w:rPr>
                <w:i/>
                <w:color w:val="333331"/>
                <w:w w:val="105"/>
                <w:sz w:val="21"/>
                <w:u w:val="none"/>
              </w:rPr>
              <w:t>the</w:t>
            </w:r>
            <w:r>
              <w:rPr>
                <w:i/>
                <w:color w:val="333331"/>
                <w:spacing w:val="-6"/>
                <w:w w:val="105"/>
                <w:sz w:val="21"/>
                <w:u w:val="none"/>
              </w:rPr>
              <w:t xml:space="preserve"> </w:t>
            </w:r>
            <w:r>
              <w:rPr>
                <w:i/>
                <w:color w:val="333331"/>
                <w:spacing w:val="-2"/>
                <w:w w:val="105"/>
                <w:sz w:val="21"/>
                <w:u w:val="none"/>
              </w:rPr>
              <w:t>annex</w:t>
            </w:r>
            <w:r>
              <w:rPr>
                <w:i/>
                <w:color w:val="797977"/>
                <w:spacing w:val="-2"/>
                <w:w w:val="105"/>
                <w:sz w:val="21"/>
                <w:u w:val="none"/>
              </w:rPr>
              <w:t>.</w:t>
            </w:r>
          </w:p>
        </w:tc>
        <w:tc>
          <w:tcPr>
            <w:tcW w:w="2178" w:type="dxa"/>
            <w:tcBorders>
              <w:left w:val="single" w:sz="12" w:space="0" w:color="000000"/>
            </w:tcBorders>
          </w:tcPr>
          <w:p w14:paraId="05E6B2FD" w14:textId="77777777" w:rsidR="000D03B5" w:rsidRDefault="000D03B5">
            <w:pPr>
              <w:pStyle w:val="TableParagraph"/>
              <w:rPr>
                <w:rFonts w:ascii="Times New Roman"/>
                <w:sz w:val="16"/>
                <w:u w:val="none"/>
              </w:rPr>
            </w:pPr>
          </w:p>
        </w:tc>
      </w:tr>
      <w:tr w:rsidR="000D03B5" w14:paraId="05E6B301" w14:textId="77777777">
        <w:trPr>
          <w:trHeight w:val="508"/>
        </w:trPr>
        <w:tc>
          <w:tcPr>
            <w:tcW w:w="7409" w:type="dxa"/>
            <w:tcBorders>
              <w:left w:val="single" w:sz="12" w:space="0" w:color="000000"/>
              <w:right w:val="single" w:sz="12" w:space="0" w:color="000000"/>
            </w:tcBorders>
          </w:tcPr>
          <w:p w14:paraId="05E6B2FF" w14:textId="5B8C5E93" w:rsidR="000D03B5" w:rsidRDefault="00DC03A4">
            <w:pPr>
              <w:pStyle w:val="TableParagraph"/>
              <w:tabs>
                <w:tab w:val="left" w:pos="792"/>
              </w:tabs>
              <w:spacing w:line="250" w:lineRule="atLeast"/>
              <w:ind w:left="770" w:right="78" w:hanging="631"/>
              <w:rPr>
                <w:i/>
                <w:sz w:val="21"/>
                <w:u w:val="none"/>
              </w:rPr>
            </w:pPr>
            <w:r>
              <w:rPr>
                <w:i/>
                <w:color w:val="333331"/>
                <w:spacing w:val="-4"/>
                <w:w w:val="105"/>
                <w:sz w:val="21"/>
                <w:u w:val="none"/>
              </w:rPr>
              <w:t>G-5</w:t>
            </w:r>
            <w:r>
              <w:rPr>
                <w:i/>
                <w:color w:val="626262"/>
                <w:spacing w:val="-4"/>
                <w:w w:val="105"/>
                <w:sz w:val="21"/>
                <w:u w:val="none"/>
              </w:rPr>
              <w:t>.</w:t>
            </w:r>
            <w:r>
              <w:rPr>
                <w:i/>
                <w:color w:val="626262"/>
                <w:sz w:val="21"/>
                <w:u w:val="none"/>
              </w:rPr>
              <w:tab/>
            </w:r>
            <w:r>
              <w:rPr>
                <w:i/>
                <w:color w:val="626262"/>
                <w:sz w:val="21"/>
                <w:u w:val="none"/>
              </w:rPr>
              <w:tab/>
            </w:r>
            <w:r>
              <w:rPr>
                <w:i/>
                <w:color w:val="333331"/>
                <w:w w:val="105"/>
                <w:sz w:val="21"/>
                <w:u w:val="none"/>
              </w:rPr>
              <w:t xml:space="preserve">Include </w:t>
            </w:r>
            <w:r>
              <w:rPr>
                <w:i/>
                <w:color w:val="464644"/>
                <w:w w:val="105"/>
                <w:sz w:val="21"/>
                <w:u w:val="none"/>
              </w:rPr>
              <w:t>a</w:t>
            </w:r>
            <w:r>
              <w:rPr>
                <w:i/>
                <w:color w:val="464644"/>
                <w:spacing w:val="-9"/>
                <w:w w:val="105"/>
                <w:sz w:val="21"/>
                <w:u w:val="none"/>
              </w:rPr>
              <w:t xml:space="preserve"> </w:t>
            </w:r>
            <w:r>
              <w:rPr>
                <w:i/>
                <w:color w:val="464644"/>
                <w:w w:val="105"/>
                <w:sz w:val="21"/>
                <w:u w:val="none"/>
              </w:rPr>
              <w:t xml:space="preserve">list </w:t>
            </w:r>
            <w:r>
              <w:rPr>
                <w:i/>
                <w:color w:val="333331"/>
                <w:w w:val="105"/>
                <w:sz w:val="21"/>
                <w:u w:val="none"/>
              </w:rPr>
              <w:t>of</w:t>
            </w:r>
            <w:r>
              <w:rPr>
                <w:i/>
                <w:color w:val="333331"/>
                <w:spacing w:val="-1"/>
                <w:w w:val="105"/>
                <w:sz w:val="21"/>
                <w:u w:val="none"/>
              </w:rPr>
              <w:t xml:space="preserve"> </w:t>
            </w:r>
            <w:r>
              <w:rPr>
                <w:i/>
                <w:color w:val="333331"/>
                <w:w w:val="105"/>
                <w:sz w:val="21"/>
                <w:u w:val="none"/>
              </w:rPr>
              <w:t xml:space="preserve">assumptions </w:t>
            </w:r>
            <w:r>
              <w:rPr>
                <w:i/>
                <w:color w:val="464644"/>
                <w:w w:val="105"/>
                <w:sz w:val="21"/>
                <w:u w:val="none"/>
              </w:rPr>
              <w:t>used in</w:t>
            </w:r>
            <w:r>
              <w:rPr>
                <w:i/>
                <w:color w:val="464644"/>
                <w:spacing w:val="-4"/>
                <w:w w:val="105"/>
                <w:sz w:val="21"/>
                <w:u w:val="none"/>
              </w:rPr>
              <w:t xml:space="preserve"> </w:t>
            </w:r>
            <w:r>
              <w:rPr>
                <w:i/>
                <w:color w:val="333331"/>
                <w:w w:val="105"/>
                <w:sz w:val="21"/>
                <w:u w:val="none"/>
              </w:rPr>
              <w:t xml:space="preserve">planning </w:t>
            </w:r>
            <w:r>
              <w:rPr>
                <w:i/>
                <w:color w:val="464644"/>
                <w:w w:val="105"/>
                <w:sz w:val="21"/>
                <w:u w:val="none"/>
              </w:rPr>
              <w:t>for</w:t>
            </w:r>
            <w:r>
              <w:rPr>
                <w:i/>
                <w:color w:val="464644"/>
                <w:spacing w:val="-2"/>
                <w:w w:val="105"/>
                <w:sz w:val="21"/>
                <w:u w:val="none"/>
              </w:rPr>
              <w:t xml:space="preserve"> </w:t>
            </w:r>
            <w:r>
              <w:rPr>
                <w:i/>
                <w:color w:val="464644"/>
                <w:w w:val="105"/>
                <w:sz w:val="21"/>
                <w:u w:val="none"/>
              </w:rPr>
              <w:t xml:space="preserve">law </w:t>
            </w:r>
            <w:r>
              <w:rPr>
                <w:i/>
                <w:color w:val="333331"/>
                <w:w w:val="105"/>
                <w:sz w:val="21"/>
                <w:u w:val="none"/>
              </w:rPr>
              <w:t xml:space="preserve">enforcement </w:t>
            </w:r>
            <w:r w:rsidR="00953E35">
              <w:rPr>
                <w:i/>
                <w:color w:val="333331"/>
                <w:w w:val="105"/>
                <w:sz w:val="21"/>
                <w:u w:val="none"/>
              </w:rPr>
              <w:t>operations</w:t>
            </w:r>
            <w:r>
              <w:rPr>
                <w:i/>
                <w:color w:val="333331"/>
                <w:w w:val="105"/>
                <w:sz w:val="21"/>
                <w:u w:val="none"/>
              </w:rPr>
              <w:t xml:space="preserve"> </w:t>
            </w:r>
            <w:r>
              <w:rPr>
                <w:i/>
                <w:color w:val="464644"/>
                <w:w w:val="105"/>
                <w:sz w:val="21"/>
                <w:u w:val="none"/>
              </w:rPr>
              <w:t xml:space="preserve">during </w:t>
            </w:r>
            <w:r>
              <w:rPr>
                <w:i/>
                <w:color w:val="211F1D"/>
                <w:w w:val="105"/>
                <w:sz w:val="21"/>
                <w:u w:val="none"/>
              </w:rPr>
              <w:t>e</w:t>
            </w:r>
            <w:r>
              <w:rPr>
                <w:i/>
                <w:color w:val="464644"/>
                <w:w w:val="105"/>
                <w:sz w:val="21"/>
                <w:u w:val="none"/>
              </w:rPr>
              <w:t xml:space="preserve">mergency </w:t>
            </w:r>
            <w:r w:rsidR="006F15BF">
              <w:rPr>
                <w:i/>
                <w:color w:val="333331"/>
                <w:w w:val="105"/>
                <w:sz w:val="21"/>
                <w:u w:val="none"/>
              </w:rPr>
              <w:t>situations</w:t>
            </w:r>
            <w:r w:rsidR="006F15BF">
              <w:rPr>
                <w:i/>
                <w:color w:val="797977"/>
                <w:w w:val="105"/>
                <w:sz w:val="21"/>
                <w:u w:val="none"/>
              </w:rPr>
              <w:t>.</w:t>
            </w:r>
          </w:p>
        </w:tc>
        <w:tc>
          <w:tcPr>
            <w:tcW w:w="2178" w:type="dxa"/>
            <w:tcBorders>
              <w:left w:val="single" w:sz="12" w:space="0" w:color="000000"/>
            </w:tcBorders>
          </w:tcPr>
          <w:p w14:paraId="05E6B300" w14:textId="77777777" w:rsidR="000D03B5" w:rsidRDefault="00DC03A4">
            <w:pPr>
              <w:pStyle w:val="TableParagraph"/>
              <w:spacing w:line="222" w:lineRule="exact"/>
              <w:ind w:right="168"/>
              <w:jc w:val="right"/>
              <w:rPr>
                <w:rFonts w:ascii="Times New Roman" w:hAnsi="Times New Roman"/>
                <w:sz w:val="33"/>
                <w:u w:val="none"/>
              </w:rPr>
            </w:pPr>
            <w:r>
              <w:rPr>
                <w:rFonts w:ascii="Times New Roman" w:hAnsi="Times New Roman"/>
                <w:color w:val="CABCC1"/>
                <w:spacing w:val="-5"/>
                <w:w w:val="70"/>
                <w:sz w:val="33"/>
                <w:u w:val="none"/>
              </w:rPr>
              <w:t>·-</w:t>
            </w:r>
          </w:p>
        </w:tc>
      </w:tr>
      <w:tr w:rsidR="000D03B5" w14:paraId="05E6B304" w14:textId="77777777">
        <w:trPr>
          <w:trHeight w:val="297"/>
        </w:trPr>
        <w:tc>
          <w:tcPr>
            <w:tcW w:w="7409" w:type="dxa"/>
            <w:tcBorders>
              <w:left w:val="single" w:sz="12" w:space="0" w:color="000000"/>
              <w:right w:val="single" w:sz="12" w:space="0" w:color="000000"/>
            </w:tcBorders>
          </w:tcPr>
          <w:p w14:paraId="05E6B302" w14:textId="77777777" w:rsidR="000D03B5" w:rsidRDefault="00DC03A4">
            <w:pPr>
              <w:pStyle w:val="TableParagraph"/>
              <w:tabs>
                <w:tab w:val="left" w:pos="2861"/>
              </w:tabs>
              <w:spacing w:before="21"/>
              <w:ind w:left="2232"/>
              <w:rPr>
                <w:b/>
                <w:sz w:val="21"/>
                <w:u w:val="none"/>
              </w:rPr>
            </w:pPr>
            <w:r>
              <w:rPr>
                <w:b/>
                <w:color w:val="211F1D"/>
                <w:spacing w:val="-5"/>
                <w:w w:val="105"/>
                <w:sz w:val="20"/>
                <w:u w:val="none"/>
              </w:rPr>
              <w:t>V.</w:t>
            </w:r>
            <w:r>
              <w:rPr>
                <w:b/>
                <w:color w:val="211F1D"/>
                <w:sz w:val="20"/>
                <w:u w:val="none"/>
              </w:rPr>
              <w:tab/>
            </w:r>
            <w:r>
              <w:rPr>
                <w:b/>
                <w:color w:val="211F1D"/>
                <w:w w:val="105"/>
                <w:sz w:val="21"/>
                <w:u w:val="none"/>
              </w:rPr>
              <w:t>Concept</w:t>
            </w:r>
            <w:r>
              <w:rPr>
                <w:b/>
                <w:color w:val="211F1D"/>
                <w:spacing w:val="5"/>
                <w:w w:val="105"/>
                <w:sz w:val="21"/>
                <w:u w:val="none"/>
              </w:rPr>
              <w:t xml:space="preserve"> </w:t>
            </w:r>
            <w:r>
              <w:rPr>
                <w:b/>
                <w:color w:val="211F1D"/>
                <w:w w:val="105"/>
                <w:sz w:val="21"/>
                <w:u w:val="none"/>
              </w:rPr>
              <w:t>of</w:t>
            </w:r>
            <w:r>
              <w:rPr>
                <w:b/>
                <w:color w:val="211F1D"/>
                <w:spacing w:val="-9"/>
                <w:w w:val="105"/>
                <w:sz w:val="21"/>
                <w:u w:val="none"/>
              </w:rPr>
              <w:t xml:space="preserve"> </w:t>
            </w:r>
            <w:r>
              <w:rPr>
                <w:b/>
                <w:color w:val="211F1D"/>
                <w:spacing w:val="-2"/>
                <w:w w:val="105"/>
                <w:sz w:val="21"/>
                <w:u w:val="none"/>
              </w:rPr>
              <w:t>Operat</w:t>
            </w:r>
            <w:r>
              <w:rPr>
                <w:b/>
                <w:color w:val="464644"/>
                <w:spacing w:val="-2"/>
                <w:w w:val="105"/>
                <w:sz w:val="21"/>
                <w:u w:val="none"/>
              </w:rPr>
              <w:t>i</w:t>
            </w:r>
            <w:r>
              <w:rPr>
                <w:b/>
                <w:color w:val="211F1D"/>
                <w:spacing w:val="-2"/>
                <w:w w:val="105"/>
                <w:sz w:val="21"/>
                <w:u w:val="none"/>
              </w:rPr>
              <w:t>ons</w:t>
            </w:r>
          </w:p>
        </w:tc>
        <w:tc>
          <w:tcPr>
            <w:tcW w:w="2178" w:type="dxa"/>
            <w:tcBorders>
              <w:left w:val="single" w:sz="12" w:space="0" w:color="000000"/>
              <w:right w:val="single" w:sz="2" w:space="0" w:color="000000"/>
            </w:tcBorders>
          </w:tcPr>
          <w:p w14:paraId="05E6B303" w14:textId="77777777" w:rsidR="000D03B5" w:rsidRDefault="000D03B5">
            <w:pPr>
              <w:pStyle w:val="TableParagraph"/>
              <w:rPr>
                <w:rFonts w:ascii="Times New Roman"/>
                <w:sz w:val="20"/>
                <w:u w:val="none"/>
              </w:rPr>
            </w:pPr>
          </w:p>
        </w:tc>
      </w:tr>
      <w:tr w:rsidR="000D03B5" w14:paraId="05E6B30F" w14:textId="77777777">
        <w:trPr>
          <w:trHeight w:val="763"/>
        </w:trPr>
        <w:tc>
          <w:tcPr>
            <w:tcW w:w="7409" w:type="dxa"/>
            <w:tcBorders>
              <w:left w:val="single" w:sz="12" w:space="0" w:color="000000"/>
              <w:right w:val="single" w:sz="12" w:space="0" w:color="000000"/>
            </w:tcBorders>
          </w:tcPr>
          <w:p w14:paraId="05E6B305" w14:textId="77777777" w:rsidR="000D03B5" w:rsidRDefault="00DC03A4">
            <w:pPr>
              <w:pStyle w:val="TableParagraph"/>
              <w:spacing w:before="21"/>
              <w:ind w:left="678" w:hanging="544"/>
              <w:rPr>
                <w:i/>
                <w:sz w:val="21"/>
                <w:u w:val="none"/>
              </w:rPr>
            </w:pPr>
            <w:r>
              <w:rPr>
                <w:i/>
                <w:color w:val="333331"/>
                <w:spacing w:val="-2"/>
                <w:w w:val="105"/>
                <w:sz w:val="21"/>
                <w:u w:val="none"/>
              </w:rPr>
              <w:t>G-6.</w:t>
            </w:r>
            <w:r>
              <w:rPr>
                <w:i/>
                <w:color w:val="333331"/>
                <w:spacing w:val="-3"/>
                <w:w w:val="105"/>
                <w:sz w:val="21"/>
                <w:u w:val="none"/>
              </w:rPr>
              <w:t xml:space="preserve"> </w:t>
            </w:r>
            <w:r>
              <w:rPr>
                <w:i/>
                <w:color w:val="333331"/>
                <w:spacing w:val="-2"/>
                <w:w w:val="105"/>
                <w:sz w:val="21"/>
                <w:u w:val="none"/>
              </w:rPr>
              <w:t>Summarize</w:t>
            </w:r>
            <w:r>
              <w:rPr>
                <w:i/>
                <w:color w:val="333331"/>
                <w:spacing w:val="5"/>
                <w:w w:val="105"/>
                <w:sz w:val="21"/>
                <w:u w:val="none"/>
              </w:rPr>
              <w:t xml:space="preserve"> </w:t>
            </w:r>
            <w:r>
              <w:rPr>
                <w:i/>
                <w:color w:val="464644"/>
                <w:spacing w:val="-2"/>
                <w:w w:val="105"/>
                <w:sz w:val="21"/>
                <w:u w:val="none"/>
              </w:rPr>
              <w:t>the</w:t>
            </w:r>
            <w:r>
              <w:rPr>
                <w:i/>
                <w:color w:val="464644"/>
                <w:spacing w:val="-8"/>
                <w:w w:val="105"/>
                <w:sz w:val="21"/>
                <w:u w:val="none"/>
              </w:rPr>
              <w:t xml:space="preserve"> </w:t>
            </w:r>
            <w:r>
              <w:rPr>
                <w:i/>
                <w:color w:val="464644"/>
                <w:spacing w:val="-2"/>
                <w:w w:val="105"/>
                <w:sz w:val="21"/>
                <w:u w:val="none"/>
              </w:rPr>
              <w:t>ge</w:t>
            </w:r>
            <w:r>
              <w:rPr>
                <w:i/>
                <w:color w:val="211F1D"/>
                <w:spacing w:val="-2"/>
                <w:w w:val="105"/>
                <w:sz w:val="21"/>
                <w:u w:val="none"/>
              </w:rPr>
              <w:t>ner</w:t>
            </w:r>
            <w:r>
              <w:rPr>
                <w:i/>
                <w:color w:val="464644"/>
                <w:spacing w:val="-2"/>
                <w:w w:val="105"/>
                <w:sz w:val="21"/>
                <w:u w:val="none"/>
              </w:rPr>
              <w:t>al</w:t>
            </w:r>
            <w:r>
              <w:rPr>
                <w:i/>
                <w:color w:val="464644"/>
                <w:spacing w:val="-13"/>
                <w:w w:val="105"/>
                <w:sz w:val="21"/>
                <w:u w:val="none"/>
              </w:rPr>
              <w:t xml:space="preserve"> </w:t>
            </w:r>
            <w:r>
              <w:rPr>
                <w:i/>
                <w:color w:val="464644"/>
                <w:spacing w:val="-2"/>
                <w:w w:val="105"/>
                <w:sz w:val="21"/>
                <w:u w:val="none"/>
              </w:rPr>
              <w:t>concept</w:t>
            </w:r>
            <w:r>
              <w:rPr>
                <w:i/>
                <w:color w:val="464644"/>
                <w:spacing w:val="-3"/>
                <w:w w:val="105"/>
                <w:sz w:val="21"/>
                <w:u w:val="none"/>
              </w:rPr>
              <w:t xml:space="preserve"> </w:t>
            </w:r>
            <w:r>
              <w:rPr>
                <w:i/>
                <w:color w:val="333331"/>
                <w:spacing w:val="-2"/>
                <w:w w:val="105"/>
                <w:sz w:val="21"/>
                <w:u w:val="none"/>
              </w:rPr>
              <w:t>of</w:t>
            </w:r>
            <w:r>
              <w:rPr>
                <w:i/>
                <w:color w:val="333331"/>
                <w:spacing w:val="-13"/>
                <w:w w:val="105"/>
                <w:sz w:val="21"/>
                <w:u w:val="none"/>
              </w:rPr>
              <w:t xml:space="preserve"> </w:t>
            </w:r>
            <w:r>
              <w:rPr>
                <w:i/>
                <w:color w:val="464644"/>
                <w:spacing w:val="-2"/>
                <w:w w:val="105"/>
                <w:sz w:val="21"/>
                <w:u w:val="none"/>
              </w:rPr>
              <w:t>law</w:t>
            </w:r>
            <w:r>
              <w:rPr>
                <w:i/>
                <w:color w:val="464644"/>
                <w:spacing w:val="-11"/>
                <w:w w:val="105"/>
                <w:sz w:val="21"/>
                <w:u w:val="none"/>
              </w:rPr>
              <w:t xml:space="preserve"> </w:t>
            </w:r>
            <w:r>
              <w:rPr>
                <w:i/>
                <w:color w:val="333331"/>
                <w:spacing w:val="-2"/>
                <w:w w:val="105"/>
                <w:sz w:val="21"/>
                <w:u w:val="none"/>
              </w:rPr>
              <w:t>enforcement</w:t>
            </w:r>
            <w:r>
              <w:rPr>
                <w:i/>
                <w:color w:val="333331"/>
                <w:spacing w:val="2"/>
                <w:w w:val="105"/>
                <w:sz w:val="21"/>
                <w:u w:val="none"/>
              </w:rPr>
              <w:t xml:space="preserve"> </w:t>
            </w:r>
            <w:r>
              <w:rPr>
                <w:i/>
                <w:color w:val="464644"/>
                <w:spacing w:val="-2"/>
                <w:w w:val="105"/>
                <w:sz w:val="21"/>
                <w:u w:val="none"/>
              </w:rPr>
              <w:t>operations</w:t>
            </w:r>
            <w:r>
              <w:rPr>
                <w:i/>
                <w:color w:val="464644"/>
                <w:spacing w:val="2"/>
                <w:w w:val="105"/>
                <w:sz w:val="21"/>
                <w:u w:val="none"/>
              </w:rPr>
              <w:t xml:space="preserve"> </w:t>
            </w:r>
            <w:r>
              <w:rPr>
                <w:i/>
                <w:color w:val="464644"/>
                <w:spacing w:val="-2"/>
                <w:w w:val="105"/>
                <w:sz w:val="21"/>
                <w:u w:val="none"/>
              </w:rPr>
              <w:t>during</w:t>
            </w:r>
          </w:p>
          <w:p w14:paraId="05E6B306" w14:textId="13F17335" w:rsidR="000D03B5" w:rsidRDefault="00DC03A4">
            <w:pPr>
              <w:pStyle w:val="TableParagraph"/>
              <w:spacing w:line="250" w:lineRule="atLeast"/>
              <w:ind w:left="664" w:right="78" w:firstLine="13"/>
              <w:rPr>
                <w:sz w:val="21"/>
                <w:u w:val="none"/>
              </w:rPr>
            </w:pPr>
            <w:r>
              <w:rPr>
                <w:i/>
                <w:color w:val="333331"/>
                <w:w w:val="105"/>
                <w:sz w:val="21"/>
                <w:u w:val="none"/>
              </w:rPr>
              <w:t>emergency</w:t>
            </w:r>
            <w:r>
              <w:rPr>
                <w:i/>
                <w:color w:val="333331"/>
                <w:spacing w:val="40"/>
                <w:w w:val="105"/>
                <w:sz w:val="21"/>
                <w:u w:val="none"/>
              </w:rPr>
              <w:t xml:space="preserve"> </w:t>
            </w:r>
            <w:r>
              <w:rPr>
                <w:i/>
                <w:color w:val="464644"/>
                <w:w w:val="105"/>
                <w:sz w:val="21"/>
                <w:u w:val="none"/>
              </w:rPr>
              <w:t>situati</w:t>
            </w:r>
            <w:r>
              <w:rPr>
                <w:i/>
                <w:color w:val="211F1D"/>
                <w:w w:val="105"/>
                <w:sz w:val="21"/>
                <w:u w:val="none"/>
              </w:rPr>
              <w:t>on</w:t>
            </w:r>
            <w:r>
              <w:rPr>
                <w:i/>
                <w:color w:val="464644"/>
                <w:w w:val="105"/>
                <w:sz w:val="21"/>
                <w:u w:val="none"/>
              </w:rPr>
              <w:t>s</w:t>
            </w:r>
            <w:r>
              <w:rPr>
                <w:i/>
                <w:color w:val="464644"/>
                <w:spacing w:val="80"/>
                <w:w w:val="105"/>
                <w:sz w:val="21"/>
                <w:u w:val="none"/>
              </w:rPr>
              <w:t xml:space="preserve"> </w:t>
            </w:r>
            <w:r>
              <w:rPr>
                <w:i/>
                <w:color w:val="B57E82"/>
                <w:w w:val="105"/>
                <w:sz w:val="21"/>
                <w:u w:val="none"/>
              </w:rPr>
              <w:t>i</w:t>
            </w:r>
            <w:r>
              <w:rPr>
                <w:i/>
                <w:color w:val="B5606B"/>
                <w:w w:val="105"/>
                <w:sz w:val="21"/>
                <w:u w:val="none"/>
              </w:rPr>
              <w:t>ncluding</w:t>
            </w:r>
            <w:r>
              <w:rPr>
                <w:i/>
                <w:color w:val="B5606B"/>
                <w:spacing w:val="39"/>
                <w:w w:val="105"/>
                <w:sz w:val="21"/>
                <w:u w:val="none"/>
              </w:rPr>
              <w:t xml:space="preserve"> </w:t>
            </w:r>
            <w:r>
              <w:rPr>
                <w:i/>
                <w:color w:val="B5606B"/>
                <w:w w:val="105"/>
                <w:sz w:val="21"/>
                <w:u w:val="none"/>
              </w:rPr>
              <w:t>how</w:t>
            </w:r>
            <w:r>
              <w:rPr>
                <w:i/>
                <w:color w:val="B5606B"/>
                <w:spacing w:val="40"/>
                <w:w w:val="105"/>
                <w:sz w:val="21"/>
                <w:u w:val="none"/>
              </w:rPr>
              <w:t xml:space="preserve"> </w:t>
            </w:r>
            <w:r>
              <w:rPr>
                <w:i/>
                <w:color w:val="B5606B"/>
                <w:w w:val="105"/>
                <w:sz w:val="21"/>
                <w:u w:val="none"/>
              </w:rPr>
              <w:t>it</w:t>
            </w:r>
            <w:r>
              <w:rPr>
                <w:i/>
                <w:color w:val="B5606B"/>
                <w:spacing w:val="39"/>
                <w:w w:val="105"/>
                <w:sz w:val="21"/>
                <w:u w:val="none"/>
              </w:rPr>
              <w:t xml:space="preserve"> </w:t>
            </w:r>
            <w:r>
              <w:rPr>
                <w:i/>
                <w:color w:val="B5606B"/>
                <w:w w:val="105"/>
                <w:sz w:val="21"/>
                <w:u w:val="none"/>
              </w:rPr>
              <w:t>relates</w:t>
            </w:r>
            <w:r>
              <w:rPr>
                <w:i/>
                <w:color w:val="B5606B"/>
                <w:spacing w:val="40"/>
                <w:w w:val="105"/>
                <w:sz w:val="21"/>
                <w:u w:val="none"/>
              </w:rPr>
              <w:t xml:space="preserve"> </w:t>
            </w:r>
            <w:r>
              <w:rPr>
                <w:i/>
                <w:color w:val="B5606B"/>
                <w:w w:val="105"/>
                <w:sz w:val="21"/>
                <w:u w:val="none"/>
              </w:rPr>
              <w:t>to</w:t>
            </w:r>
            <w:r>
              <w:rPr>
                <w:i/>
                <w:color w:val="B5606B"/>
                <w:spacing w:val="39"/>
                <w:w w:val="105"/>
                <w:sz w:val="21"/>
                <w:u w:val="none"/>
              </w:rPr>
              <w:t xml:space="preserve"> </w:t>
            </w:r>
            <w:r>
              <w:rPr>
                <w:b/>
                <w:i/>
                <w:color w:val="B5606B"/>
                <w:w w:val="105"/>
                <w:sz w:val="20"/>
                <w:u w:val="none"/>
              </w:rPr>
              <w:t>NIMS</w:t>
            </w:r>
            <w:r>
              <w:rPr>
                <w:b/>
                <w:i/>
                <w:color w:val="B5606B"/>
                <w:spacing w:val="40"/>
                <w:w w:val="105"/>
                <w:sz w:val="20"/>
                <w:u w:val="none"/>
              </w:rPr>
              <w:t xml:space="preserve"> </w:t>
            </w:r>
            <w:r>
              <w:rPr>
                <w:i/>
                <w:color w:val="B5606B"/>
                <w:w w:val="105"/>
                <w:sz w:val="21"/>
                <w:u w:val="none"/>
              </w:rPr>
              <w:t xml:space="preserve">operating </w:t>
            </w:r>
            <w:r w:rsidR="00953E35">
              <w:rPr>
                <w:i/>
                <w:color w:val="B5606B"/>
                <w:spacing w:val="-2"/>
                <w:w w:val="105"/>
                <w:sz w:val="21"/>
                <w:u w:val="none"/>
              </w:rPr>
              <w:t>principles</w:t>
            </w:r>
            <w:r w:rsidR="00953E35">
              <w:rPr>
                <w:i/>
                <w:color w:val="BAA3A8"/>
                <w:spacing w:val="-2"/>
                <w:w w:val="105"/>
                <w:sz w:val="21"/>
                <w:u w:val="none"/>
              </w:rPr>
              <w:t>.</w:t>
            </w:r>
          </w:p>
        </w:tc>
        <w:tc>
          <w:tcPr>
            <w:tcW w:w="2178" w:type="dxa"/>
            <w:tcBorders>
              <w:left w:val="single" w:sz="12" w:space="0" w:color="000000"/>
            </w:tcBorders>
          </w:tcPr>
          <w:p w14:paraId="05E6B307" w14:textId="77777777" w:rsidR="000D03B5" w:rsidRDefault="000D03B5">
            <w:pPr>
              <w:pStyle w:val="TableParagraph"/>
              <w:rPr>
                <w:sz w:val="8"/>
                <w:u w:val="none"/>
              </w:rPr>
            </w:pPr>
          </w:p>
          <w:p w14:paraId="05E6B308" w14:textId="77777777" w:rsidR="000D03B5" w:rsidRDefault="000D03B5">
            <w:pPr>
              <w:pStyle w:val="TableParagraph"/>
              <w:rPr>
                <w:sz w:val="8"/>
                <w:u w:val="none"/>
              </w:rPr>
            </w:pPr>
          </w:p>
          <w:p w14:paraId="05E6B309" w14:textId="77777777" w:rsidR="000D03B5" w:rsidRDefault="000D03B5">
            <w:pPr>
              <w:pStyle w:val="TableParagraph"/>
              <w:rPr>
                <w:sz w:val="8"/>
                <w:u w:val="none"/>
              </w:rPr>
            </w:pPr>
          </w:p>
          <w:p w14:paraId="05E6B30A" w14:textId="77777777" w:rsidR="000D03B5" w:rsidRDefault="000D03B5">
            <w:pPr>
              <w:pStyle w:val="TableParagraph"/>
              <w:rPr>
                <w:sz w:val="8"/>
                <w:u w:val="none"/>
              </w:rPr>
            </w:pPr>
          </w:p>
          <w:p w14:paraId="05E6B30B" w14:textId="77777777" w:rsidR="000D03B5" w:rsidRDefault="000D03B5">
            <w:pPr>
              <w:pStyle w:val="TableParagraph"/>
              <w:rPr>
                <w:sz w:val="8"/>
                <w:u w:val="none"/>
              </w:rPr>
            </w:pPr>
          </w:p>
          <w:p w14:paraId="05E6B30C" w14:textId="77777777" w:rsidR="000D03B5" w:rsidRDefault="000D03B5">
            <w:pPr>
              <w:pStyle w:val="TableParagraph"/>
              <w:rPr>
                <w:sz w:val="8"/>
                <w:u w:val="none"/>
              </w:rPr>
            </w:pPr>
          </w:p>
          <w:p w14:paraId="05E6B30D" w14:textId="77777777" w:rsidR="000D03B5" w:rsidRDefault="000D03B5">
            <w:pPr>
              <w:pStyle w:val="TableParagraph"/>
              <w:rPr>
                <w:sz w:val="8"/>
                <w:u w:val="none"/>
              </w:rPr>
            </w:pPr>
          </w:p>
          <w:p w14:paraId="05E6B30E" w14:textId="77777777" w:rsidR="000D03B5" w:rsidRDefault="00DC03A4">
            <w:pPr>
              <w:pStyle w:val="TableParagraph"/>
              <w:spacing w:before="52" w:line="47" w:lineRule="exact"/>
              <w:ind w:right="182"/>
              <w:jc w:val="right"/>
              <w:rPr>
                <w:rFonts w:ascii="Times New Roman"/>
                <w:b/>
                <w:sz w:val="7"/>
                <w:u w:val="none"/>
              </w:rPr>
            </w:pPr>
            <w:r>
              <w:rPr>
                <w:rFonts w:ascii="Times New Roman"/>
                <w:b/>
                <w:color w:val="CABCC1"/>
                <w:spacing w:val="-5"/>
                <w:w w:val="115"/>
                <w:sz w:val="7"/>
                <w:u w:val="none"/>
              </w:rPr>
              <w:t>Lo</w:t>
            </w:r>
          </w:p>
        </w:tc>
      </w:tr>
      <w:tr w:rsidR="000D03B5" w14:paraId="05E6B312" w14:textId="77777777">
        <w:trPr>
          <w:trHeight w:val="297"/>
        </w:trPr>
        <w:tc>
          <w:tcPr>
            <w:tcW w:w="7409" w:type="dxa"/>
            <w:tcBorders>
              <w:left w:val="single" w:sz="12" w:space="0" w:color="000000"/>
              <w:right w:val="single" w:sz="12" w:space="0" w:color="000000"/>
            </w:tcBorders>
          </w:tcPr>
          <w:p w14:paraId="05E6B310" w14:textId="77777777" w:rsidR="000D03B5" w:rsidRDefault="00DC03A4">
            <w:pPr>
              <w:pStyle w:val="TableParagraph"/>
              <w:spacing w:before="21"/>
              <w:ind w:left="145"/>
              <w:rPr>
                <w:i/>
                <w:sz w:val="21"/>
                <w:u w:val="none"/>
              </w:rPr>
            </w:pPr>
            <w:r>
              <w:rPr>
                <w:color w:val="464644"/>
                <w:w w:val="105"/>
                <w:sz w:val="20"/>
                <w:u w:val="none"/>
              </w:rPr>
              <w:t>G-7.</w:t>
            </w:r>
            <w:r>
              <w:rPr>
                <w:color w:val="464644"/>
                <w:spacing w:val="52"/>
                <w:w w:val="105"/>
                <w:sz w:val="20"/>
                <w:u w:val="none"/>
              </w:rPr>
              <w:t xml:space="preserve"> </w:t>
            </w:r>
            <w:r>
              <w:rPr>
                <w:i/>
                <w:color w:val="464644"/>
                <w:w w:val="105"/>
                <w:sz w:val="21"/>
                <w:u w:val="none"/>
              </w:rPr>
              <w:t>Explain the</w:t>
            </w:r>
            <w:r>
              <w:rPr>
                <w:i/>
                <w:color w:val="464644"/>
                <w:spacing w:val="-12"/>
                <w:w w:val="105"/>
                <w:sz w:val="21"/>
                <w:u w:val="none"/>
              </w:rPr>
              <w:t xml:space="preserve"> </w:t>
            </w:r>
            <w:r>
              <w:rPr>
                <w:i/>
                <w:color w:val="464644"/>
                <w:w w:val="105"/>
                <w:sz w:val="21"/>
                <w:u w:val="none"/>
              </w:rPr>
              <w:t>role</w:t>
            </w:r>
            <w:r>
              <w:rPr>
                <w:i/>
                <w:color w:val="464644"/>
                <w:spacing w:val="-8"/>
                <w:w w:val="105"/>
                <w:sz w:val="21"/>
                <w:u w:val="none"/>
              </w:rPr>
              <w:t xml:space="preserve"> </w:t>
            </w:r>
            <w:r>
              <w:rPr>
                <w:i/>
                <w:color w:val="333331"/>
                <w:w w:val="105"/>
                <w:sz w:val="21"/>
                <w:u w:val="none"/>
              </w:rPr>
              <w:t>of</w:t>
            </w:r>
            <w:r>
              <w:rPr>
                <w:i/>
                <w:color w:val="333331"/>
                <w:spacing w:val="-9"/>
                <w:w w:val="105"/>
                <w:sz w:val="21"/>
                <w:u w:val="none"/>
              </w:rPr>
              <w:t xml:space="preserve"> </w:t>
            </w:r>
            <w:r>
              <w:rPr>
                <w:i/>
                <w:color w:val="211F1D"/>
                <w:w w:val="105"/>
                <w:sz w:val="21"/>
                <w:u w:val="none"/>
              </w:rPr>
              <w:t>l</w:t>
            </w:r>
            <w:r>
              <w:rPr>
                <w:i/>
                <w:color w:val="464644"/>
                <w:w w:val="105"/>
                <w:sz w:val="21"/>
                <w:u w:val="none"/>
              </w:rPr>
              <w:t>aw</w:t>
            </w:r>
            <w:r>
              <w:rPr>
                <w:i/>
                <w:color w:val="464644"/>
                <w:spacing w:val="-10"/>
                <w:w w:val="105"/>
                <w:sz w:val="21"/>
                <w:u w:val="none"/>
              </w:rPr>
              <w:t xml:space="preserve"> </w:t>
            </w:r>
            <w:r>
              <w:rPr>
                <w:i/>
                <w:color w:val="464644"/>
                <w:w w:val="105"/>
                <w:sz w:val="21"/>
                <w:u w:val="none"/>
              </w:rPr>
              <w:t>enforcement</w:t>
            </w:r>
            <w:r>
              <w:rPr>
                <w:i/>
                <w:color w:val="464644"/>
                <w:spacing w:val="16"/>
                <w:w w:val="105"/>
                <w:sz w:val="21"/>
                <w:u w:val="none"/>
              </w:rPr>
              <w:t xml:space="preserve"> </w:t>
            </w:r>
            <w:r>
              <w:rPr>
                <w:i/>
                <w:color w:val="464644"/>
                <w:w w:val="105"/>
                <w:sz w:val="21"/>
                <w:u w:val="none"/>
              </w:rPr>
              <w:t>agencies</w:t>
            </w:r>
            <w:r>
              <w:rPr>
                <w:i/>
                <w:color w:val="464644"/>
                <w:spacing w:val="1"/>
                <w:w w:val="105"/>
                <w:sz w:val="21"/>
                <w:u w:val="none"/>
              </w:rPr>
              <w:t xml:space="preserve"> </w:t>
            </w:r>
            <w:r>
              <w:rPr>
                <w:i/>
                <w:color w:val="626262"/>
                <w:w w:val="105"/>
                <w:sz w:val="21"/>
                <w:u w:val="none"/>
              </w:rPr>
              <w:t>i</w:t>
            </w:r>
            <w:r>
              <w:rPr>
                <w:i/>
                <w:color w:val="464644"/>
                <w:w w:val="105"/>
                <w:sz w:val="21"/>
                <w:u w:val="none"/>
              </w:rPr>
              <w:t>n</w:t>
            </w:r>
            <w:r>
              <w:rPr>
                <w:i/>
                <w:color w:val="464644"/>
                <w:spacing w:val="-10"/>
                <w:w w:val="105"/>
                <w:sz w:val="21"/>
                <w:u w:val="none"/>
              </w:rPr>
              <w:t xml:space="preserve"> </w:t>
            </w:r>
            <w:r>
              <w:rPr>
                <w:i/>
                <w:color w:val="464644"/>
                <w:spacing w:val="-2"/>
                <w:w w:val="105"/>
                <w:sz w:val="21"/>
                <w:u w:val="none"/>
              </w:rPr>
              <w:t>evacuations</w:t>
            </w:r>
            <w:r>
              <w:rPr>
                <w:i/>
                <w:color w:val="797977"/>
                <w:spacing w:val="-2"/>
                <w:w w:val="105"/>
                <w:sz w:val="21"/>
                <w:u w:val="none"/>
              </w:rPr>
              <w:t>.</w:t>
            </w:r>
          </w:p>
        </w:tc>
        <w:tc>
          <w:tcPr>
            <w:tcW w:w="2178" w:type="dxa"/>
            <w:tcBorders>
              <w:left w:val="single" w:sz="12" w:space="0" w:color="000000"/>
            </w:tcBorders>
          </w:tcPr>
          <w:p w14:paraId="05E6B311" w14:textId="77777777" w:rsidR="000D03B5" w:rsidRDefault="000D03B5">
            <w:pPr>
              <w:pStyle w:val="TableParagraph"/>
              <w:rPr>
                <w:rFonts w:ascii="Times New Roman"/>
                <w:sz w:val="20"/>
                <w:u w:val="none"/>
              </w:rPr>
            </w:pPr>
          </w:p>
        </w:tc>
      </w:tr>
      <w:tr w:rsidR="000D03B5" w14:paraId="05E6B315" w14:textId="77777777">
        <w:trPr>
          <w:trHeight w:val="287"/>
        </w:trPr>
        <w:tc>
          <w:tcPr>
            <w:tcW w:w="7409" w:type="dxa"/>
            <w:tcBorders>
              <w:left w:val="single" w:sz="12" w:space="0" w:color="000000"/>
              <w:right w:val="single" w:sz="12" w:space="0" w:color="000000"/>
            </w:tcBorders>
          </w:tcPr>
          <w:p w14:paraId="05E6B313" w14:textId="77777777" w:rsidR="000D03B5" w:rsidRDefault="00DC03A4">
            <w:pPr>
              <w:pStyle w:val="TableParagraph"/>
              <w:spacing w:before="16"/>
              <w:ind w:left="136"/>
              <w:rPr>
                <w:i/>
                <w:sz w:val="21"/>
                <w:u w:val="none"/>
              </w:rPr>
            </w:pPr>
            <w:r>
              <w:rPr>
                <w:b/>
                <w:color w:val="333331"/>
                <w:w w:val="105"/>
                <w:position w:val="1"/>
                <w:sz w:val="20"/>
                <w:u w:val="none"/>
              </w:rPr>
              <w:t>G-8</w:t>
            </w:r>
            <w:r>
              <w:rPr>
                <w:b/>
                <w:color w:val="797977"/>
                <w:w w:val="105"/>
                <w:position w:val="1"/>
                <w:sz w:val="20"/>
                <w:u w:val="none"/>
              </w:rPr>
              <w:t>.</w:t>
            </w:r>
            <w:r>
              <w:rPr>
                <w:b/>
                <w:color w:val="797977"/>
                <w:spacing w:val="39"/>
                <w:w w:val="105"/>
                <w:position w:val="1"/>
                <w:sz w:val="20"/>
                <w:u w:val="none"/>
              </w:rPr>
              <w:t xml:space="preserve"> </w:t>
            </w:r>
            <w:r>
              <w:rPr>
                <w:i/>
                <w:color w:val="464644"/>
                <w:w w:val="105"/>
                <w:sz w:val="21"/>
                <w:u w:val="none"/>
              </w:rPr>
              <w:t>Describe</w:t>
            </w:r>
            <w:r>
              <w:rPr>
                <w:i/>
                <w:color w:val="464644"/>
                <w:spacing w:val="3"/>
                <w:w w:val="105"/>
                <w:sz w:val="21"/>
                <w:u w:val="none"/>
              </w:rPr>
              <w:t xml:space="preserve"> </w:t>
            </w:r>
            <w:r>
              <w:rPr>
                <w:i/>
                <w:color w:val="464644"/>
                <w:w w:val="105"/>
                <w:sz w:val="21"/>
                <w:u w:val="none"/>
              </w:rPr>
              <w:t>the</w:t>
            </w:r>
            <w:r>
              <w:rPr>
                <w:i/>
                <w:color w:val="464644"/>
                <w:spacing w:val="-10"/>
                <w:w w:val="105"/>
                <w:sz w:val="21"/>
                <w:u w:val="none"/>
              </w:rPr>
              <w:t xml:space="preserve"> </w:t>
            </w:r>
            <w:r>
              <w:rPr>
                <w:i/>
                <w:color w:val="464644"/>
                <w:w w:val="105"/>
                <w:sz w:val="21"/>
                <w:u w:val="none"/>
              </w:rPr>
              <w:t>role</w:t>
            </w:r>
            <w:r>
              <w:rPr>
                <w:i/>
                <w:color w:val="464644"/>
                <w:spacing w:val="-8"/>
                <w:w w:val="105"/>
                <w:sz w:val="21"/>
                <w:u w:val="none"/>
              </w:rPr>
              <w:t xml:space="preserve"> </w:t>
            </w:r>
            <w:r>
              <w:rPr>
                <w:i/>
                <w:color w:val="211F1D"/>
                <w:w w:val="105"/>
                <w:sz w:val="21"/>
                <w:u w:val="none"/>
              </w:rPr>
              <w:t>of</w:t>
            </w:r>
            <w:r>
              <w:rPr>
                <w:i/>
                <w:color w:val="211F1D"/>
                <w:spacing w:val="-8"/>
                <w:w w:val="105"/>
                <w:sz w:val="21"/>
                <w:u w:val="none"/>
              </w:rPr>
              <w:t xml:space="preserve"> </w:t>
            </w:r>
            <w:r>
              <w:rPr>
                <w:i/>
                <w:color w:val="464644"/>
                <w:w w:val="105"/>
                <w:sz w:val="21"/>
                <w:u w:val="none"/>
              </w:rPr>
              <w:t>law</w:t>
            </w:r>
            <w:r>
              <w:rPr>
                <w:i/>
                <w:color w:val="464644"/>
                <w:spacing w:val="-3"/>
                <w:w w:val="105"/>
                <w:sz w:val="21"/>
                <w:u w:val="none"/>
              </w:rPr>
              <w:t xml:space="preserve"> </w:t>
            </w:r>
            <w:r>
              <w:rPr>
                <w:i/>
                <w:color w:val="464644"/>
                <w:w w:val="105"/>
                <w:sz w:val="21"/>
                <w:u w:val="none"/>
              </w:rPr>
              <w:t>enforcement</w:t>
            </w:r>
            <w:r>
              <w:rPr>
                <w:i/>
                <w:color w:val="464644"/>
                <w:spacing w:val="15"/>
                <w:w w:val="105"/>
                <w:sz w:val="21"/>
                <w:u w:val="none"/>
              </w:rPr>
              <w:t xml:space="preserve"> </w:t>
            </w:r>
            <w:r>
              <w:rPr>
                <w:i/>
                <w:color w:val="464644"/>
                <w:w w:val="105"/>
                <w:sz w:val="21"/>
                <w:u w:val="none"/>
              </w:rPr>
              <w:t>agencies</w:t>
            </w:r>
            <w:r>
              <w:rPr>
                <w:i/>
                <w:color w:val="464644"/>
                <w:spacing w:val="7"/>
                <w:w w:val="105"/>
                <w:sz w:val="21"/>
                <w:u w:val="none"/>
              </w:rPr>
              <w:t xml:space="preserve"> </w:t>
            </w:r>
            <w:r>
              <w:rPr>
                <w:i/>
                <w:color w:val="626262"/>
                <w:w w:val="105"/>
                <w:sz w:val="21"/>
                <w:u w:val="none"/>
              </w:rPr>
              <w:t>i</w:t>
            </w:r>
            <w:r>
              <w:rPr>
                <w:i/>
                <w:color w:val="464644"/>
                <w:w w:val="105"/>
                <w:sz w:val="21"/>
                <w:u w:val="none"/>
              </w:rPr>
              <w:t>n</w:t>
            </w:r>
            <w:r>
              <w:rPr>
                <w:i/>
                <w:color w:val="464644"/>
                <w:spacing w:val="-15"/>
                <w:w w:val="105"/>
                <w:sz w:val="21"/>
                <w:u w:val="none"/>
              </w:rPr>
              <w:t xml:space="preserve"> </w:t>
            </w:r>
            <w:r>
              <w:rPr>
                <w:i/>
                <w:color w:val="464644"/>
                <w:spacing w:val="-2"/>
                <w:w w:val="105"/>
                <w:sz w:val="21"/>
                <w:u w:val="none"/>
              </w:rPr>
              <w:t>warning</w:t>
            </w:r>
            <w:r>
              <w:rPr>
                <w:i/>
                <w:color w:val="797977"/>
                <w:spacing w:val="-2"/>
                <w:w w:val="105"/>
                <w:sz w:val="21"/>
                <w:u w:val="none"/>
              </w:rPr>
              <w:t>.</w:t>
            </w:r>
          </w:p>
        </w:tc>
        <w:tc>
          <w:tcPr>
            <w:tcW w:w="2178" w:type="dxa"/>
            <w:tcBorders>
              <w:left w:val="single" w:sz="12" w:space="0" w:color="000000"/>
            </w:tcBorders>
          </w:tcPr>
          <w:p w14:paraId="05E6B314" w14:textId="77777777" w:rsidR="000D03B5" w:rsidRDefault="000D03B5">
            <w:pPr>
              <w:pStyle w:val="TableParagraph"/>
              <w:rPr>
                <w:rFonts w:ascii="Times New Roman"/>
                <w:sz w:val="20"/>
                <w:u w:val="none"/>
              </w:rPr>
            </w:pPr>
          </w:p>
        </w:tc>
      </w:tr>
      <w:tr w:rsidR="000D03B5" w14:paraId="05E6B318" w14:textId="77777777">
        <w:trPr>
          <w:trHeight w:val="508"/>
        </w:trPr>
        <w:tc>
          <w:tcPr>
            <w:tcW w:w="7409" w:type="dxa"/>
            <w:tcBorders>
              <w:left w:val="single" w:sz="12" w:space="0" w:color="000000"/>
              <w:right w:val="single" w:sz="12" w:space="0" w:color="000000"/>
            </w:tcBorders>
          </w:tcPr>
          <w:p w14:paraId="05E6B316" w14:textId="77777777" w:rsidR="000D03B5" w:rsidRDefault="00DC03A4">
            <w:pPr>
              <w:pStyle w:val="TableParagraph"/>
              <w:spacing w:line="260" w:lineRule="atLeast"/>
              <w:ind w:left="670" w:right="78" w:hanging="535"/>
              <w:rPr>
                <w:i/>
                <w:sz w:val="21"/>
                <w:u w:val="none"/>
              </w:rPr>
            </w:pPr>
            <w:r>
              <w:rPr>
                <w:color w:val="333331"/>
                <w:w w:val="105"/>
                <w:position w:val="1"/>
                <w:sz w:val="20"/>
                <w:u w:val="none"/>
              </w:rPr>
              <w:t>G-9.</w:t>
            </w:r>
            <w:r>
              <w:rPr>
                <w:color w:val="333331"/>
                <w:spacing w:val="80"/>
                <w:w w:val="105"/>
                <w:position w:val="1"/>
                <w:sz w:val="20"/>
                <w:u w:val="none"/>
              </w:rPr>
              <w:t xml:space="preserve"> </w:t>
            </w:r>
            <w:r>
              <w:rPr>
                <w:i/>
                <w:color w:val="333331"/>
                <w:w w:val="105"/>
                <w:sz w:val="21"/>
                <w:u w:val="none"/>
              </w:rPr>
              <w:t>Describe</w:t>
            </w:r>
            <w:r>
              <w:rPr>
                <w:i/>
                <w:color w:val="333331"/>
                <w:spacing w:val="25"/>
                <w:w w:val="105"/>
                <w:sz w:val="21"/>
                <w:u w:val="none"/>
              </w:rPr>
              <w:t xml:space="preserve"> </w:t>
            </w:r>
            <w:r>
              <w:rPr>
                <w:i/>
                <w:color w:val="333331"/>
                <w:w w:val="105"/>
                <w:sz w:val="21"/>
                <w:u w:val="none"/>
              </w:rPr>
              <w:t xml:space="preserve">how security </w:t>
            </w:r>
            <w:r>
              <w:rPr>
                <w:i/>
                <w:color w:val="464644"/>
                <w:w w:val="105"/>
                <w:sz w:val="21"/>
                <w:u w:val="none"/>
              </w:rPr>
              <w:t>will be provided</w:t>
            </w:r>
            <w:r>
              <w:rPr>
                <w:i/>
                <w:color w:val="464644"/>
                <w:spacing w:val="25"/>
                <w:w w:val="105"/>
                <w:sz w:val="21"/>
                <w:u w:val="none"/>
              </w:rPr>
              <w:t xml:space="preserve"> </w:t>
            </w:r>
            <w:r>
              <w:rPr>
                <w:i/>
                <w:color w:val="464644"/>
                <w:w w:val="105"/>
                <w:sz w:val="21"/>
                <w:u w:val="none"/>
              </w:rPr>
              <w:t>for evacuated</w:t>
            </w:r>
            <w:r>
              <w:rPr>
                <w:i/>
                <w:color w:val="464644"/>
                <w:spacing w:val="26"/>
                <w:w w:val="105"/>
                <w:sz w:val="21"/>
                <w:u w:val="none"/>
              </w:rPr>
              <w:t xml:space="preserve"> </w:t>
            </w:r>
            <w:r>
              <w:rPr>
                <w:i/>
                <w:color w:val="333331"/>
                <w:w w:val="105"/>
                <w:sz w:val="21"/>
                <w:u w:val="none"/>
              </w:rPr>
              <w:t xml:space="preserve">or </w:t>
            </w:r>
            <w:r>
              <w:rPr>
                <w:i/>
                <w:color w:val="464644"/>
                <w:w w:val="105"/>
                <w:sz w:val="21"/>
                <w:u w:val="none"/>
              </w:rPr>
              <w:t xml:space="preserve">damaged areas and access </w:t>
            </w:r>
            <w:r>
              <w:rPr>
                <w:i/>
                <w:color w:val="333331"/>
                <w:w w:val="105"/>
                <w:sz w:val="21"/>
                <w:u w:val="none"/>
              </w:rPr>
              <w:t xml:space="preserve">to </w:t>
            </w:r>
            <w:r>
              <w:rPr>
                <w:i/>
                <w:color w:val="464644"/>
                <w:w w:val="105"/>
                <w:sz w:val="21"/>
                <w:u w:val="none"/>
              </w:rPr>
              <w:t xml:space="preserve">incident scenes </w:t>
            </w:r>
            <w:r>
              <w:rPr>
                <w:i/>
                <w:color w:val="333331"/>
                <w:w w:val="105"/>
                <w:sz w:val="21"/>
                <w:u w:val="none"/>
              </w:rPr>
              <w:t>controlled</w:t>
            </w:r>
            <w:r>
              <w:rPr>
                <w:i/>
                <w:color w:val="626262"/>
                <w:w w:val="105"/>
                <w:sz w:val="21"/>
                <w:u w:val="none"/>
              </w:rPr>
              <w:t>.</w:t>
            </w:r>
          </w:p>
        </w:tc>
        <w:tc>
          <w:tcPr>
            <w:tcW w:w="2178" w:type="dxa"/>
            <w:tcBorders>
              <w:left w:val="single" w:sz="12" w:space="0" w:color="000000"/>
            </w:tcBorders>
          </w:tcPr>
          <w:p w14:paraId="05E6B317" w14:textId="77777777" w:rsidR="000D03B5" w:rsidRDefault="000D03B5">
            <w:pPr>
              <w:pStyle w:val="TableParagraph"/>
              <w:rPr>
                <w:rFonts w:ascii="Times New Roman"/>
                <w:sz w:val="20"/>
                <w:u w:val="none"/>
              </w:rPr>
            </w:pPr>
          </w:p>
        </w:tc>
      </w:tr>
      <w:tr w:rsidR="000D03B5" w14:paraId="05E6B31B" w14:textId="77777777">
        <w:trPr>
          <w:trHeight w:val="493"/>
        </w:trPr>
        <w:tc>
          <w:tcPr>
            <w:tcW w:w="7409" w:type="dxa"/>
            <w:tcBorders>
              <w:left w:val="single" w:sz="12" w:space="0" w:color="000000"/>
              <w:right w:val="single" w:sz="12" w:space="0" w:color="000000"/>
            </w:tcBorders>
          </w:tcPr>
          <w:p w14:paraId="05E6B319" w14:textId="3D7728B2" w:rsidR="000D03B5" w:rsidRDefault="00DC03A4">
            <w:pPr>
              <w:pStyle w:val="TableParagraph"/>
              <w:spacing w:line="254" w:lineRule="exact"/>
              <w:ind w:left="800" w:right="78" w:hanging="675"/>
              <w:rPr>
                <w:i/>
                <w:sz w:val="21"/>
                <w:u w:val="none"/>
              </w:rPr>
            </w:pPr>
            <w:r>
              <w:rPr>
                <w:i/>
                <w:color w:val="464644"/>
                <w:w w:val="105"/>
                <w:sz w:val="21"/>
                <w:u w:val="none"/>
              </w:rPr>
              <w:t>G-10</w:t>
            </w:r>
            <w:r>
              <w:rPr>
                <w:i/>
                <w:color w:val="626262"/>
                <w:w w:val="105"/>
                <w:sz w:val="21"/>
                <w:u w:val="none"/>
              </w:rPr>
              <w:t>.</w:t>
            </w:r>
            <w:r>
              <w:rPr>
                <w:i/>
                <w:color w:val="626262"/>
                <w:spacing w:val="27"/>
                <w:w w:val="105"/>
                <w:sz w:val="21"/>
                <w:u w:val="none"/>
              </w:rPr>
              <w:t xml:space="preserve"> </w:t>
            </w:r>
            <w:r>
              <w:rPr>
                <w:i/>
                <w:color w:val="333331"/>
                <w:w w:val="105"/>
                <w:sz w:val="21"/>
                <w:u w:val="none"/>
              </w:rPr>
              <w:t>Outline</w:t>
            </w:r>
            <w:r>
              <w:rPr>
                <w:i/>
                <w:color w:val="333331"/>
                <w:spacing w:val="-7"/>
                <w:w w:val="105"/>
                <w:sz w:val="21"/>
                <w:u w:val="none"/>
              </w:rPr>
              <w:t xml:space="preserve"> </w:t>
            </w:r>
            <w:r>
              <w:rPr>
                <w:i/>
                <w:color w:val="464644"/>
                <w:w w:val="105"/>
                <w:sz w:val="21"/>
                <w:u w:val="none"/>
              </w:rPr>
              <w:t>possible</w:t>
            </w:r>
            <w:r>
              <w:rPr>
                <w:i/>
                <w:color w:val="464644"/>
                <w:spacing w:val="-4"/>
                <w:w w:val="105"/>
                <w:sz w:val="21"/>
                <w:u w:val="none"/>
              </w:rPr>
              <w:t xml:space="preserve"> </w:t>
            </w:r>
            <w:r>
              <w:rPr>
                <w:i/>
                <w:color w:val="333331"/>
                <w:w w:val="105"/>
                <w:sz w:val="21"/>
                <w:u w:val="none"/>
              </w:rPr>
              <w:t xml:space="preserve">requirements </w:t>
            </w:r>
            <w:r>
              <w:rPr>
                <w:i/>
                <w:color w:val="464644"/>
                <w:w w:val="105"/>
                <w:sz w:val="21"/>
                <w:u w:val="none"/>
              </w:rPr>
              <w:t>for</w:t>
            </w:r>
            <w:r>
              <w:rPr>
                <w:i/>
                <w:color w:val="464644"/>
                <w:spacing w:val="-12"/>
                <w:w w:val="105"/>
                <w:sz w:val="21"/>
                <w:u w:val="none"/>
              </w:rPr>
              <w:t xml:space="preserve"> </w:t>
            </w:r>
            <w:r>
              <w:rPr>
                <w:i/>
                <w:color w:val="464644"/>
                <w:w w:val="105"/>
                <w:sz w:val="21"/>
                <w:u w:val="none"/>
              </w:rPr>
              <w:t>providing protection</w:t>
            </w:r>
            <w:r>
              <w:rPr>
                <w:i/>
                <w:color w:val="464644"/>
                <w:spacing w:val="-3"/>
                <w:w w:val="105"/>
                <w:sz w:val="21"/>
                <w:u w:val="none"/>
              </w:rPr>
              <w:t xml:space="preserve"> </w:t>
            </w:r>
            <w:r>
              <w:rPr>
                <w:i/>
                <w:color w:val="464644"/>
                <w:w w:val="105"/>
                <w:sz w:val="21"/>
                <w:u w:val="none"/>
              </w:rPr>
              <w:t>to</w:t>
            </w:r>
            <w:r>
              <w:rPr>
                <w:i/>
                <w:color w:val="464644"/>
                <w:spacing w:val="-14"/>
                <w:w w:val="105"/>
                <w:sz w:val="21"/>
                <w:u w:val="none"/>
              </w:rPr>
              <w:t xml:space="preserve"> </w:t>
            </w:r>
            <w:r>
              <w:rPr>
                <w:i/>
                <w:color w:val="464644"/>
                <w:w w:val="105"/>
                <w:sz w:val="21"/>
                <w:u w:val="none"/>
              </w:rPr>
              <w:t xml:space="preserve">key </w:t>
            </w:r>
            <w:r>
              <w:rPr>
                <w:i/>
                <w:color w:val="211F1D"/>
                <w:w w:val="105"/>
                <w:sz w:val="21"/>
                <w:u w:val="none"/>
              </w:rPr>
              <w:t>facil</w:t>
            </w:r>
            <w:r>
              <w:rPr>
                <w:i/>
                <w:color w:val="464644"/>
                <w:w w:val="105"/>
                <w:sz w:val="21"/>
                <w:u w:val="none"/>
              </w:rPr>
              <w:t>i</w:t>
            </w:r>
            <w:r>
              <w:rPr>
                <w:i/>
                <w:color w:val="211F1D"/>
                <w:w w:val="105"/>
                <w:sz w:val="21"/>
                <w:u w:val="none"/>
              </w:rPr>
              <w:t>ties</w:t>
            </w:r>
            <w:r>
              <w:rPr>
                <w:i/>
                <w:color w:val="9CAABA"/>
                <w:w w:val="105"/>
                <w:sz w:val="21"/>
                <w:u w:val="none"/>
              </w:rPr>
              <w:t xml:space="preserve">, </w:t>
            </w:r>
            <w:r w:rsidR="00953E35">
              <w:rPr>
                <w:i/>
                <w:color w:val="546990"/>
                <w:w w:val="105"/>
                <w:sz w:val="21"/>
                <w:u w:val="none"/>
              </w:rPr>
              <w:t>including</w:t>
            </w:r>
            <w:r>
              <w:rPr>
                <w:i/>
                <w:color w:val="546990"/>
                <w:w w:val="105"/>
                <w:sz w:val="21"/>
                <w:u w:val="none"/>
              </w:rPr>
              <w:t xml:space="preserve"> in the event of </w:t>
            </w:r>
            <w:r>
              <w:rPr>
                <w:rFonts w:ascii="Times New Roman"/>
                <w:color w:val="546990"/>
                <w:w w:val="105"/>
                <w:sz w:val="24"/>
                <w:u w:val="none"/>
              </w:rPr>
              <w:t xml:space="preserve">a </w:t>
            </w:r>
            <w:r>
              <w:rPr>
                <w:i/>
                <w:color w:val="546990"/>
                <w:w w:val="105"/>
                <w:sz w:val="21"/>
                <w:u w:val="none"/>
              </w:rPr>
              <w:t>credible terrorist threat</w:t>
            </w:r>
            <w:r>
              <w:rPr>
                <w:i/>
                <w:color w:val="8C8C8C"/>
                <w:w w:val="105"/>
                <w:sz w:val="21"/>
                <w:u w:val="none"/>
              </w:rPr>
              <w:t>.</w:t>
            </w:r>
          </w:p>
        </w:tc>
        <w:tc>
          <w:tcPr>
            <w:tcW w:w="2178" w:type="dxa"/>
            <w:tcBorders>
              <w:left w:val="single" w:sz="12" w:space="0" w:color="000000"/>
            </w:tcBorders>
          </w:tcPr>
          <w:p w14:paraId="05E6B31A" w14:textId="77777777" w:rsidR="000D03B5" w:rsidRDefault="00DC03A4">
            <w:pPr>
              <w:pStyle w:val="TableParagraph"/>
              <w:spacing w:before="140"/>
              <w:ind w:right="153"/>
              <w:jc w:val="right"/>
              <w:rPr>
                <w:sz w:val="21"/>
                <w:u w:val="none"/>
              </w:rPr>
            </w:pPr>
            <w:r>
              <w:rPr>
                <w:color w:val="CABCC1"/>
                <w:spacing w:val="-5"/>
                <w:w w:val="120"/>
                <w:sz w:val="21"/>
                <w:u w:val="none"/>
              </w:rPr>
              <w:t>,</w:t>
            </w:r>
            <w:r>
              <w:rPr>
                <w:color w:val="BAA3A8"/>
                <w:spacing w:val="-5"/>
                <w:w w:val="120"/>
                <w:sz w:val="21"/>
                <w:u w:val="none"/>
              </w:rPr>
              <w:t>.</w:t>
            </w:r>
          </w:p>
        </w:tc>
      </w:tr>
      <w:tr w:rsidR="000D03B5" w14:paraId="05E6B31F" w14:textId="77777777">
        <w:trPr>
          <w:trHeight w:val="489"/>
        </w:trPr>
        <w:tc>
          <w:tcPr>
            <w:tcW w:w="7409" w:type="dxa"/>
            <w:tcBorders>
              <w:left w:val="single" w:sz="12" w:space="0" w:color="000000"/>
              <w:right w:val="single" w:sz="12" w:space="0" w:color="000000"/>
            </w:tcBorders>
          </w:tcPr>
          <w:p w14:paraId="05E6B31C" w14:textId="77777777" w:rsidR="000D03B5" w:rsidRDefault="00DC03A4">
            <w:pPr>
              <w:pStyle w:val="TableParagraph"/>
              <w:spacing w:before="6"/>
              <w:ind w:left="125"/>
              <w:rPr>
                <w:i/>
                <w:sz w:val="21"/>
                <w:u w:val="none"/>
              </w:rPr>
            </w:pPr>
            <w:r>
              <w:rPr>
                <w:i/>
                <w:color w:val="333331"/>
                <w:w w:val="105"/>
                <w:sz w:val="21"/>
                <w:u w:val="none"/>
              </w:rPr>
              <w:t>G-11.</w:t>
            </w:r>
            <w:r>
              <w:rPr>
                <w:i/>
                <w:color w:val="333331"/>
                <w:spacing w:val="45"/>
                <w:w w:val="105"/>
                <w:sz w:val="21"/>
                <w:u w:val="none"/>
              </w:rPr>
              <w:t xml:space="preserve"> </w:t>
            </w:r>
            <w:r>
              <w:rPr>
                <w:i/>
                <w:color w:val="333331"/>
                <w:w w:val="105"/>
                <w:sz w:val="21"/>
                <w:u w:val="none"/>
              </w:rPr>
              <w:t>Describe</w:t>
            </w:r>
            <w:r>
              <w:rPr>
                <w:i/>
                <w:color w:val="333331"/>
                <w:spacing w:val="-8"/>
                <w:w w:val="105"/>
                <w:sz w:val="21"/>
                <w:u w:val="none"/>
              </w:rPr>
              <w:t xml:space="preserve"> </w:t>
            </w:r>
            <w:r>
              <w:rPr>
                <w:i/>
                <w:color w:val="464644"/>
                <w:w w:val="105"/>
                <w:sz w:val="21"/>
                <w:u w:val="none"/>
              </w:rPr>
              <w:t>the</w:t>
            </w:r>
            <w:r>
              <w:rPr>
                <w:i/>
                <w:color w:val="464644"/>
                <w:spacing w:val="-9"/>
                <w:w w:val="105"/>
                <w:sz w:val="21"/>
                <w:u w:val="none"/>
              </w:rPr>
              <w:t xml:space="preserve"> </w:t>
            </w:r>
            <w:r>
              <w:rPr>
                <w:i/>
                <w:color w:val="333331"/>
                <w:w w:val="105"/>
                <w:sz w:val="21"/>
                <w:u w:val="none"/>
              </w:rPr>
              <w:t>role</w:t>
            </w:r>
            <w:r>
              <w:rPr>
                <w:i/>
                <w:color w:val="333331"/>
                <w:spacing w:val="-13"/>
                <w:w w:val="105"/>
                <w:sz w:val="21"/>
                <w:u w:val="none"/>
              </w:rPr>
              <w:t xml:space="preserve"> </w:t>
            </w:r>
            <w:r>
              <w:rPr>
                <w:i/>
                <w:color w:val="333331"/>
                <w:w w:val="105"/>
                <w:sz w:val="21"/>
                <w:u w:val="none"/>
              </w:rPr>
              <w:t>of</w:t>
            </w:r>
            <w:r>
              <w:rPr>
                <w:i/>
                <w:color w:val="333331"/>
                <w:spacing w:val="-10"/>
                <w:w w:val="105"/>
                <w:sz w:val="21"/>
                <w:u w:val="none"/>
              </w:rPr>
              <w:t xml:space="preserve"> </w:t>
            </w:r>
            <w:r>
              <w:rPr>
                <w:i/>
                <w:color w:val="333331"/>
                <w:w w:val="105"/>
                <w:sz w:val="21"/>
                <w:u w:val="none"/>
              </w:rPr>
              <w:t>law</w:t>
            </w:r>
            <w:r>
              <w:rPr>
                <w:i/>
                <w:color w:val="333331"/>
                <w:spacing w:val="-10"/>
                <w:w w:val="105"/>
                <w:sz w:val="21"/>
                <w:u w:val="none"/>
              </w:rPr>
              <w:t xml:space="preserve"> </w:t>
            </w:r>
            <w:r>
              <w:rPr>
                <w:i/>
                <w:color w:val="333331"/>
                <w:w w:val="105"/>
                <w:sz w:val="21"/>
                <w:u w:val="none"/>
              </w:rPr>
              <w:t>enforcement</w:t>
            </w:r>
            <w:r>
              <w:rPr>
                <w:i/>
                <w:color w:val="333331"/>
                <w:spacing w:val="10"/>
                <w:w w:val="105"/>
                <w:sz w:val="21"/>
                <w:u w:val="none"/>
              </w:rPr>
              <w:t xml:space="preserve"> </w:t>
            </w:r>
            <w:r>
              <w:rPr>
                <w:i/>
                <w:color w:val="333331"/>
                <w:w w:val="105"/>
                <w:sz w:val="21"/>
                <w:u w:val="none"/>
              </w:rPr>
              <w:t>agencies</w:t>
            </w:r>
            <w:r>
              <w:rPr>
                <w:i/>
                <w:color w:val="333331"/>
                <w:spacing w:val="4"/>
                <w:w w:val="105"/>
                <w:sz w:val="21"/>
                <w:u w:val="none"/>
              </w:rPr>
              <w:t xml:space="preserve"> </w:t>
            </w:r>
            <w:r>
              <w:rPr>
                <w:i/>
                <w:color w:val="464644"/>
                <w:w w:val="105"/>
                <w:sz w:val="21"/>
                <w:u w:val="none"/>
              </w:rPr>
              <w:t>in</w:t>
            </w:r>
            <w:r>
              <w:rPr>
                <w:i/>
                <w:color w:val="464644"/>
                <w:spacing w:val="-10"/>
                <w:w w:val="105"/>
                <w:sz w:val="21"/>
                <w:u w:val="none"/>
              </w:rPr>
              <w:t xml:space="preserve"> </w:t>
            </w:r>
            <w:r>
              <w:rPr>
                <w:i/>
                <w:color w:val="464644"/>
                <w:w w:val="105"/>
                <w:sz w:val="21"/>
                <w:u w:val="none"/>
              </w:rPr>
              <w:t>terrorist</w:t>
            </w:r>
            <w:r>
              <w:rPr>
                <w:i/>
                <w:color w:val="464644"/>
                <w:spacing w:val="-2"/>
                <w:w w:val="105"/>
                <w:sz w:val="21"/>
                <w:u w:val="none"/>
              </w:rPr>
              <w:t xml:space="preserve"> incident</w:t>
            </w:r>
          </w:p>
          <w:p w14:paraId="05E6B31D" w14:textId="689EA63B" w:rsidR="000D03B5" w:rsidRDefault="00953E35">
            <w:pPr>
              <w:pStyle w:val="TableParagraph"/>
              <w:spacing w:before="13" w:line="208" w:lineRule="exact"/>
              <w:ind w:left="802"/>
              <w:rPr>
                <w:i/>
                <w:sz w:val="21"/>
                <w:u w:val="none"/>
              </w:rPr>
            </w:pPr>
            <w:r>
              <w:rPr>
                <w:i/>
                <w:color w:val="464644"/>
                <w:spacing w:val="-2"/>
                <w:w w:val="105"/>
                <w:sz w:val="21"/>
                <w:u w:val="none"/>
              </w:rPr>
              <w:t>response</w:t>
            </w:r>
            <w:r w:rsidR="00DC03A4">
              <w:rPr>
                <w:i/>
                <w:color w:val="797977"/>
                <w:spacing w:val="-2"/>
                <w:w w:val="105"/>
                <w:sz w:val="21"/>
                <w:u w:val="none"/>
              </w:rPr>
              <w:t>.</w:t>
            </w:r>
          </w:p>
        </w:tc>
        <w:tc>
          <w:tcPr>
            <w:tcW w:w="2178" w:type="dxa"/>
            <w:tcBorders>
              <w:left w:val="single" w:sz="12" w:space="0" w:color="000000"/>
            </w:tcBorders>
          </w:tcPr>
          <w:p w14:paraId="05E6B31E" w14:textId="77777777" w:rsidR="000D03B5" w:rsidRDefault="000D03B5">
            <w:pPr>
              <w:pStyle w:val="TableParagraph"/>
              <w:rPr>
                <w:rFonts w:ascii="Times New Roman"/>
                <w:sz w:val="20"/>
                <w:u w:val="none"/>
              </w:rPr>
            </w:pPr>
          </w:p>
        </w:tc>
      </w:tr>
      <w:tr w:rsidR="000D03B5" w14:paraId="05E6B322" w14:textId="77777777">
        <w:trPr>
          <w:trHeight w:val="504"/>
        </w:trPr>
        <w:tc>
          <w:tcPr>
            <w:tcW w:w="7409" w:type="dxa"/>
            <w:tcBorders>
              <w:left w:val="single" w:sz="12" w:space="0" w:color="000000"/>
              <w:right w:val="single" w:sz="12" w:space="0" w:color="000000"/>
            </w:tcBorders>
          </w:tcPr>
          <w:p w14:paraId="05E6B320" w14:textId="77777777" w:rsidR="000D03B5" w:rsidRDefault="00DC03A4">
            <w:pPr>
              <w:pStyle w:val="TableParagraph"/>
              <w:spacing w:line="250" w:lineRule="atLeast"/>
              <w:ind w:left="739" w:right="78" w:hanging="619"/>
              <w:rPr>
                <w:i/>
                <w:sz w:val="21"/>
                <w:u w:val="none"/>
              </w:rPr>
            </w:pPr>
            <w:r>
              <w:rPr>
                <w:i/>
                <w:color w:val="464644"/>
                <w:w w:val="105"/>
                <w:sz w:val="21"/>
                <w:u w:val="none"/>
              </w:rPr>
              <w:t>G-12</w:t>
            </w:r>
            <w:r>
              <w:rPr>
                <w:i/>
                <w:color w:val="626262"/>
                <w:w w:val="105"/>
                <w:sz w:val="21"/>
                <w:u w:val="none"/>
              </w:rPr>
              <w:t>.</w:t>
            </w:r>
            <w:r>
              <w:rPr>
                <w:i/>
                <w:color w:val="626262"/>
                <w:spacing w:val="36"/>
                <w:w w:val="105"/>
                <w:sz w:val="21"/>
                <w:u w:val="none"/>
              </w:rPr>
              <w:t xml:space="preserve"> </w:t>
            </w:r>
            <w:r>
              <w:rPr>
                <w:i/>
                <w:color w:val="333331"/>
                <w:w w:val="105"/>
                <w:sz w:val="21"/>
                <w:u w:val="none"/>
              </w:rPr>
              <w:t>Outl</w:t>
            </w:r>
            <w:r>
              <w:rPr>
                <w:i/>
                <w:color w:val="626262"/>
                <w:w w:val="105"/>
                <w:sz w:val="21"/>
                <w:u w:val="none"/>
              </w:rPr>
              <w:t>i</w:t>
            </w:r>
            <w:r>
              <w:rPr>
                <w:i/>
                <w:color w:val="464644"/>
                <w:w w:val="105"/>
                <w:sz w:val="21"/>
                <w:u w:val="none"/>
              </w:rPr>
              <w:t>ne</w:t>
            </w:r>
            <w:r>
              <w:rPr>
                <w:i/>
                <w:color w:val="464644"/>
                <w:spacing w:val="-10"/>
                <w:w w:val="105"/>
                <w:sz w:val="21"/>
                <w:u w:val="none"/>
              </w:rPr>
              <w:t xml:space="preserve"> </w:t>
            </w:r>
            <w:r>
              <w:rPr>
                <w:i/>
                <w:color w:val="464644"/>
                <w:w w:val="105"/>
                <w:sz w:val="21"/>
                <w:u w:val="none"/>
              </w:rPr>
              <w:t>the</w:t>
            </w:r>
            <w:r>
              <w:rPr>
                <w:i/>
                <w:color w:val="464644"/>
                <w:spacing w:val="-11"/>
                <w:w w:val="105"/>
                <w:sz w:val="21"/>
                <w:u w:val="none"/>
              </w:rPr>
              <w:t xml:space="preserve"> </w:t>
            </w:r>
            <w:r>
              <w:rPr>
                <w:i/>
                <w:color w:val="464644"/>
                <w:w w:val="105"/>
                <w:sz w:val="21"/>
                <w:u w:val="none"/>
              </w:rPr>
              <w:t>role</w:t>
            </w:r>
            <w:r>
              <w:rPr>
                <w:i/>
                <w:color w:val="464644"/>
                <w:spacing w:val="-7"/>
                <w:w w:val="105"/>
                <w:sz w:val="21"/>
                <w:u w:val="none"/>
              </w:rPr>
              <w:t xml:space="preserve"> </w:t>
            </w:r>
            <w:r>
              <w:rPr>
                <w:i/>
                <w:color w:val="333331"/>
                <w:w w:val="105"/>
                <w:sz w:val="21"/>
                <w:u w:val="none"/>
              </w:rPr>
              <w:t>of</w:t>
            </w:r>
            <w:r>
              <w:rPr>
                <w:i/>
                <w:color w:val="333331"/>
                <w:spacing w:val="-7"/>
                <w:w w:val="105"/>
                <w:sz w:val="21"/>
                <w:u w:val="none"/>
              </w:rPr>
              <w:t xml:space="preserve"> </w:t>
            </w:r>
            <w:r>
              <w:rPr>
                <w:i/>
                <w:color w:val="333331"/>
                <w:w w:val="105"/>
                <w:sz w:val="21"/>
                <w:u w:val="none"/>
              </w:rPr>
              <w:t>law</w:t>
            </w:r>
            <w:r>
              <w:rPr>
                <w:i/>
                <w:color w:val="333331"/>
                <w:spacing w:val="-12"/>
                <w:w w:val="105"/>
                <w:sz w:val="21"/>
                <w:u w:val="none"/>
              </w:rPr>
              <w:t xml:space="preserve"> </w:t>
            </w:r>
            <w:r>
              <w:rPr>
                <w:i/>
                <w:color w:val="464644"/>
                <w:w w:val="105"/>
                <w:sz w:val="21"/>
                <w:u w:val="none"/>
              </w:rPr>
              <w:t>enforcement</w:t>
            </w:r>
            <w:r>
              <w:rPr>
                <w:i/>
                <w:color w:val="464644"/>
                <w:spacing w:val="12"/>
                <w:w w:val="105"/>
                <w:sz w:val="21"/>
                <w:u w:val="none"/>
              </w:rPr>
              <w:t xml:space="preserve"> </w:t>
            </w:r>
            <w:r>
              <w:rPr>
                <w:i/>
                <w:color w:val="333331"/>
                <w:w w:val="105"/>
                <w:sz w:val="21"/>
                <w:u w:val="none"/>
              </w:rPr>
              <w:t xml:space="preserve">agencies </w:t>
            </w:r>
            <w:r>
              <w:rPr>
                <w:i/>
                <w:color w:val="464644"/>
                <w:w w:val="105"/>
                <w:sz w:val="21"/>
                <w:u w:val="none"/>
              </w:rPr>
              <w:t>in</w:t>
            </w:r>
            <w:r>
              <w:rPr>
                <w:i/>
                <w:color w:val="464644"/>
                <w:spacing w:val="-9"/>
                <w:w w:val="105"/>
                <w:sz w:val="21"/>
                <w:u w:val="none"/>
              </w:rPr>
              <w:t xml:space="preserve"> </w:t>
            </w:r>
            <w:r>
              <w:rPr>
                <w:i/>
                <w:color w:val="464644"/>
                <w:w w:val="105"/>
                <w:sz w:val="21"/>
                <w:u w:val="none"/>
              </w:rPr>
              <w:t xml:space="preserve">disaster </w:t>
            </w:r>
            <w:r>
              <w:rPr>
                <w:i/>
                <w:color w:val="333331"/>
                <w:spacing w:val="-2"/>
                <w:w w:val="105"/>
                <w:sz w:val="21"/>
                <w:u w:val="none"/>
              </w:rPr>
              <w:t>reconnaissance.</w:t>
            </w:r>
          </w:p>
        </w:tc>
        <w:tc>
          <w:tcPr>
            <w:tcW w:w="2178" w:type="dxa"/>
            <w:tcBorders>
              <w:left w:val="single" w:sz="12" w:space="0" w:color="000000"/>
            </w:tcBorders>
          </w:tcPr>
          <w:p w14:paraId="05E6B321" w14:textId="77777777" w:rsidR="000D03B5" w:rsidRDefault="000D03B5">
            <w:pPr>
              <w:pStyle w:val="TableParagraph"/>
              <w:rPr>
                <w:rFonts w:ascii="Times New Roman"/>
                <w:sz w:val="20"/>
                <w:u w:val="none"/>
              </w:rPr>
            </w:pPr>
          </w:p>
        </w:tc>
      </w:tr>
      <w:tr w:rsidR="000D03B5" w14:paraId="05E6B325" w14:textId="77777777">
        <w:trPr>
          <w:trHeight w:val="292"/>
        </w:trPr>
        <w:tc>
          <w:tcPr>
            <w:tcW w:w="7409" w:type="dxa"/>
            <w:tcBorders>
              <w:left w:val="single" w:sz="12" w:space="0" w:color="000000"/>
              <w:right w:val="single" w:sz="12" w:space="0" w:color="000000"/>
            </w:tcBorders>
          </w:tcPr>
          <w:p w14:paraId="05E6B323" w14:textId="77777777" w:rsidR="000D03B5" w:rsidRDefault="00DC03A4">
            <w:pPr>
              <w:pStyle w:val="TableParagraph"/>
              <w:spacing w:before="11"/>
              <w:ind w:left="120"/>
              <w:rPr>
                <w:sz w:val="21"/>
                <w:u w:val="none"/>
              </w:rPr>
            </w:pPr>
            <w:r>
              <w:rPr>
                <w:color w:val="333331"/>
                <w:w w:val="105"/>
                <w:sz w:val="21"/>
                <w:u w:val="none"/>
              </w:rPr>
              <w:t>G-13.</w:t>
            </w:r>
            <w:r>
              <w:rPr>
                <w:color w:val="333331"/>
                <w:spacing w:val="-16"/>
                <w:w w:val="105"/>
                <w:sz w:val="21"/>
                <w:u w:val="none"/>
              </w:rPr>
              <w:t xml:space="preserve"> </w:t>
            </w:r>
            <w:r>
              <w:rPr>
                <w:color w:val="211F1D"/>
                <w:w w:val="105"/>
                <w:sz w:val="21"/>
                <w:u w:val="none"/>
              </w:rPr>
              <w:t>In</w:t>
            </w:r>
            <w:r>
              <w:rPr>
                <w:color w:val="464644"/>
                <w:w w:val="105"/>
                <w:sz w:val="21"/>
                <w:u w:val="none"/>
              </w:rPr>
              <w:t>d</w:t>
            </w:r>
            <w:r>
              <w:rPr>
                <w:color w:val="626262"/>
                <w:w w:val="105"/>
                <w:sz w:val="21"/>
                <w:u w:val="none"/>
              </w:rPr>
              <w:t>i</w:t>
            </w:r>
            <w:r>
              <w:rPr>
                <w:color w:val="333331"/>
                <w:w w:val="105"/>
                <w:sz w:val="21"/>
                <w:u w:val="none"/>
              </w:rPr>
              <w:t>cate</w:t>
            </w:r>
            <w:r>
              <w:rPr>
                <w:color w:val="333331"/>
                <w:spacing w:val="-15"/>
                <w:w w:val="105"/>
                <w:sz w:val="21"/>
                <w:u w:val="none"/>
              </w:rPr>
              <w:t xml:space="preserve"> </w:t>
            </w:r>
            <w:r>
              <w:rPr>
                <w:color w:val="464644"/>
                <w:w w:val="105"/>
                <w:sz w:val="21"/>
                <w:u w:val="none"/>
              </w:rPr>
              <w:t>how</w:t>
            </w:r>
            <w:r>
              <w:rPr>
                <w:color w:val="464644"/>
                <w:spacing w:val="-15"/>
                <w:w w:val="105"/>
                <w:sz w:val="21"/>
                <w:u w:val="none"/>
              </w:rPr>
              <w:t xml:space="preserve"> </w:t>
            </w:r>
            <w:r>
              <w:rPr>
                <w:color w:val="464644"/>
                <w:w w:val="105"/>
                <w:sz w:val="21"/>
                <w:u w:val="none"/>
              </w:rPr>
              <w:t>you</w:t>
            </w:r>
            <w:r>
              <w:rPr>
                <w:color w:val="464644"/>
                <w:spacing w:val="-16"/>
                <w:w w:val="105"/>
                <w:sz w:val="21"/>
                <w:u w:val="none"/>
              </w:rPr>
              <w:t xml:space="preserve"> </w:t>
            </w:r>
            <w:r>
              <w:rPr>
                <w:color w:val="211F1D"/>
                <w:w w:val="105"/>
                <w:sz w:val="21"/>
                <w:u w:val="none"/>
              </w:rPr>
              <w:t>w</w:t>
            </w:r>
            <w:r>
              <w:rPr>
                <w:color w:val="464644"/>
                <w:w w:val="105"/>
                <w:sz w:val="21"/>
                <w:u w:val="none"/>
              </w:rPr>
              <w:t>il</w:t>
            </w:r>
            <w:r>
              <w:rPr>
                <w:color w:val="211F1D"/>
                <w:w w:val="105"/>
                <w:sz w:val="21"/>
                <w:u w:val="none"/>
              </w:rPr>
              <w:t>l</w:t>
            </w:r>
            <w:r>
              <w:rPr>
                <w:color w:val="211F1D"/>
                <w:spacing w:val="-23"/>
                <w:w w:val="105"/>
                <w:sz w:val="21"/>
                <w:u w:val="none"/>
              </w:rPr>
              <w:t xml:space="preserve"> </w:t>
            </w:r>
            <w:r>
              <w:rPr>
                <w:color w:val="333331"/>
                <w:w w:val="105"/>
                <w:sz w:val="21"/>
                <w:u w:val="none"/>
              </w:rPr>
              <w:t>get</w:t>
            </w:r>
            <w:r>
              <w:rPr>
                <w:color w:val="333331"/>
                <w:spacing w:val="-15"/>
                <w:w w:val="105"/>
                <w:sz w:val="21"/>
                <w:u w:val="none"/>
              </w:rPr>
              <w:t xml:space="preserve"> </w:t>
            </w:r>
            <w:r>
              <w:rPr>
                <w:color w:val="464644"/>
                <w:w w:val="105"/>
                <w:sz w:val="21"/>
                <w:u w:val="none"/>
              </w:rPr>
              <w:t>law</w:t>
            </w:r>
            <w:r>
              <w:rPr>
                <w:color w:val="464644"/>
                <w:spacing w:val="-15"/>
                <w:w w:val="105"/>
                <w:sz w:val="21"/>
                <w:u w:val="none"/>
              </w:rPr>
              <w:t xml:space="preserve"> </w:t>
            </w:r>
            <w:r>
              <w:rPr>
                <w:color w:val="333331"/>
                <w:w w:val="105"/>
                <w:sz w:val="21"/>
                <w:u w:val="none"/>
              </w:rPr>
              <w:t>enforcement</w:t>
            </w:r>
            <w:r>
              <w:rPr>
                <w:color w:val="333331"/>
                <w:spacing w:val="-8"/>
                <w:w w:val="105"/>
                <w:sz w:val="21"/>
                <w:u w:val="none"/>
              </w:rPr>
              <w:t xml:space="preserve"> </w:t>
            </w:r>
            <w:r>
              <w:rPr>
                <w:color w:val="333331"/>
                <w:w w:val="105"/>
                <w:sz w:val="21"/>
                <w:u w:val="none"/>
              </w:rPr>
              <w:t>assistance</w:t>
            </w:r>
            <w:r>
              <w:rPr>
                <w:color w:val="333331"/>
                <w:spacing w:val="-5"/>
                <w:w w:val="105"/>
                <w:sz w:val="21"/>
                <w:u w:val="none"/>
              </w:rPr>
              <w:t xml:space="preserve"> </w:t>
            </w:r>
            <w:r>
              <w:rPr>
                <w:color w:val="333331"/>
                <w:w w:val="105"/>
                <w:sz w:val="21"/>
                <w:u w:val="none"/>
              </w:rPr>
              <w:t>from</w:t>
            </w:r>
            <w:r>
              <w:rPr>
                <w:color w:val="333331"/>
                <w:spacing w:val="-15"/>
                <w:w w:val="105"/>
                <w:sz w:val="21"/>
                <w:u w:val="none"/>
              </w:rPr>
              <w:t xml:space="preserve"> </w:t>
            </w:r>
            <w:r>
              <w:rPr>
                <w:color w:val="464644"/>
                <w:w w:val="105"/>
                <w:sz w:val="21"/>
                <w:u w:val="none"/>
              </w:rPr>
              <w:t>the</w:t>
            </w:r>
            <w:r>
              <w:rPr>
                <w:color w:val="464644"/>
                <w:spacing w:val="-8"/>
                <w:w w:val="105"/>
                <w:sz w:val="21"/>
                <w:u w:val="none"/>
              </w:rPr>
              <w:t xml:space="preserve"> </w:t>
            </w:r>
            <w:r>
              <w:rPr>
                <w:color w:val="333331"/>
                <w:spacing w:val="-2"/>
                <w:w w:val="105"/>
                <w:sz w:val="21"/>
                <w:u w:val="none"/>
              </w:rPr>
              <w:t>State</w:t>
            </w:r>
            <w:r>
              <w:rPr>
                <w:color w:val="8C8C8C"/>
                <w:spacing w:val="-2"/>
                <w:w w:val="105"/>
                <w:sz w:val="21"/>
                <w:u w:val="none"/>
              </w:rPr>
              <w:t>.</w:t>
            </w:r>
          </w:p>
        </w:tc>
        <w:tc>
          <w:tcPr>
            <w:tcW w:w="2178" w:type="dxa"/>
            <w:tcBorders>
              <w:left w:val="single" w:sz="12" w:space="0" w:color="000000"/>
            </w:tcBorders>
          </w:tcPr>
          <w:p w14:paraId="05E6B324" w14:textId="77777777" w:rsidR="000D03B5" w:rsidRDefault="000D03B5">
            <w:pPr>
              <w:pStyle w:val="TableParagraph"/>
              <w:rPr>
                <w:rFonts w:ascii="Times New Roman"/>
                <w:sz w:val="20"/>
                <w:u w:val="none"/>
              </w:rPr>
            </w:pPr>
          </w:p>
        </w:tc>
      </w:tr>
      <w:tr w:rsidR="000D03B5" w14:paraId="05E6B329" w14:textId="77777777">
        <w:trPr>
          <w:trHeight w:val="758"/>
        </w:trPr>
        <w:tc>
          <w:tcPr>
            <w:tcW w:w="7409" w:type="dxa"/>
            <w:tcBorders>
              <w:left w:val="single" w:sz="12" w:space="0" w:color="000000"/>
              <w:right w:val="single" w:sz="12" w:space="0" w:color="000000"/>
            </w:tcBorders>
          </w:tcPr>
          <w:p w14:paraId="05E6B326" w14:textId="77777777" w:rsidR="000D03B5" w:rsidRDefault="00DC03A4">
            <w:pPr>
              <w:pStyle w:val="TableParagraph"/>
              <w:spacing w:line="261" w:lineRule="exact"/>
              <w:ind w:left="749" w:hanging="629"/>
              <w:rPr>
                <w:i/>
                <w:sz w:val="21"/>
                <w:u w:val="none"/>
              </w:rPr>
            </w:pPr>
            <w:r>
              <w:rPr>
                <w:i/>
                <w:color w:val="333331"/>
                <w:w w:val="105"/>
                <w:sz w:val="21"/>
                <w:u w:val="none"/>
              </w:rPr>
              <w:t>G-14.</w:t>
            </w:r>
            <w:r>
              <w:rPr>
                <w:i/>
                <w:color w:val="333331"/>
                <w:spacing w:val="-4"/>
                <w:w w:val="105"/>
                <w:sz w:val="21"/>
                <w:u w:val="none"/>
              </w:rPr>
              <w:t xml:space="preserve"> </w:t>
            </w:r>
            <w:r>
              <w:rPr>
                <w:i/>
                <w:color w:val="464644"/>
                <w:w w:val="105"/>
                <w:sz w:val="21"/>
                <w:u w:val="none"/>
              </w:rPr>
              <w:t>Include</w:t>
            </w:r>
            <w:r>
              <w:rPr>
                <w:i/>
                <w:color w:val="464644"/>
                <w:spacing w:val="-2"/>
                <w:w w:val="105"/>
                <w:sz w:val="21"/>
                <w:u w:val="none"/>
              </w:rPr>
              <w:t xml:space="preserve"> </w:t>
            </w:r>
            <w:r>
              <w:rPr>
                <w:rFonts w:ascii="Times New Roman"/>
                <w:color w:val="464644"/>
                <w:w w:val="105"/>
                <w:sz w:val="24"/>
                <w:u w:val="none"/>
              </w:rPr>
              <w:t>a</w:t>
            </w:r>
            <w:r>
              <w:rPr>
                <w:rFonts w:ascii="Times New Roman"/>
                <w:color w:val="464644"/>
                <w:spacing w:val="-10"/>
                <w:w w:val="105"/>
                <w:sz w:val="24"/>
                <w:u w:val="none"/>
              </w:rPr>
              <w:t xml:space="preserve"> </w:t>
            </w:r>
            <w:r>
              <w:rPr>
                <w:i/>
                <w:color w:val="464644"/>
                <w:w w:val="105"/>
                <w:sz w:val="21"/>
                <w:u w:val="none"/>
              </w:rPr>
              <w:t>list</w:t>
            </w:r>
            <w:r>
              <w:rPr>
                <w:i/>
                <w:color w:val="464644"/>
                <w:spacing w:val="-3"/>
                <w:w w:val="105"/>
                <w:sz w:val="21"/>
                <w:u w:val="none"/>
              </w:rPr>
              <w:t xml:space="preserve"> </w:t>
            </w:r>
            <w:r>
              <w:rPr>
                <w:i/>
                <w:color w:val="333331"/>
                <w:w w:val="105"/>
                <w:sz w:val="21"/>
                <w:u w:val="none"/>
              </w:rPr>
              <w:t>of</w:t>
            </w:r>
            <w:r>
              <w:rPr>
                <w:i/>
                <w:color w:val="333331"/>
                <w:spacing w:val="-7"/>
                <w:w w:val="105"/>
                <w:sz w:val="21"/>
                <w:u w:val="none"/>
              </w:rPr>
              <w:t xml:space="preserve"> </w:t>
            </w:r>
            <w:r>
              <w:rPr>
                <w:i/>
                <w:color w:val="333331"/>
                <w:w w:val="105"/>
                <w:sz w:val="21"/>
                <w:u w:val="none"/>
              </w:rPr>
              <w:t>actions</w:t>
            </w:r>
            <w:r>
              <w:rPr>
                <w:i/>
                <w:color w:val="333331"/>
                <w:spacing w:val="-4"/>
                <w:w w:val="105"/>
                <w:sz w:val="21"/>
                <w:u w:val="none"/>
              </w:rPr>
              <w:t xml:space="preserve"> </w:t>
            </w:r>
            <w:r>
              <w:rPr>
                <w:i/>
                <w:color w:val="464644"/>
                <w:w w:val="105"/>
                <w:sz w:val="21"/>
                <w:u w:val="none"/>
              </w:rPr>
              <w:t>by</w:t>
            </w:r>
            <w:r>
              <w:rPr>
                <w:i/>
                <w:color w:val="464644"/>
                <w:spacing w:val="-3"/>
                <w:w w:val="105"/>
                <w:sz w:val="21"/>
                <w:u w:val="none"/>
              </w:rPr>
              <w:t xml:space="preserve"> </w:t>
            </w:r>
            <w:r>
              <w:rPr>
                <w:i/>
                <w:color w:val="464644"/>
                <w:w w:val="105"/>
                <w:sz w:val="21"/>
                <w:u w:val="none"/>
              </w:rPr>
              <w:t>phases</w:t>
            </w:r>
            <w:r>
              <w:rPr>
                <w:i/>
                <w:color w:val="464644"/>
                <w:spacing w:val="-2"/>
                <w:w w:val="105"/>
                <w:sz w:val="21"/>
                <w:u w:val="none"/>
              </w:rPr>
              <w:t xml:space="preserve"> </w:t>
            </w:r>
            <w:r>
              <w:rPr>
                <w:i/>
                <w:color w:val="464644"/>
                <w:w w:val="105"/>
                <w:sz w:val="21"/>
                <w:u w:val="none"/>
              </w:rPr>
              <w:t>of</w:t>
            </w:r>
            <w:r>
              <w:rPr>
                <w:i/>
                <w:color w:val="464644"/>
                <w:spacing w:val="-16"/>
                <w:w w:val="105"/>
                <w:sz w:val="21"/>
                <w:u w:val="none"/>
              </w:rPr>
              <w:t xml:space="preserve"> </w:t>
            </w:r>
            <w:r>
              <w:rPr>
                <w:i/>
                <w:color w:val="464644"/>
                <w:w w:val="105"/>
                <w:sz w:val="21"/>
                <w:u w:val="none"/>
              </w:rPr>
              <w:t>emergency</w:t>
            </w:r>
            <w:r>
              <w:rPr>
                <w:i/>
                <w:color w:val="464644"/>
                <w:spacing w:val="3"/>
                <w:w w:val="105"/>
                <w:sz w:val="21"/>
                <w:u w:val="none"/>
              </w:rPr>
              <w:t xml:space="preserve"> </w:t>
            </w:r>
            <w:r>
              <w:rPr>
                <w:i/>
                <w:color w:val="464644"/>
                <w:w w:val="105"/>
                <w:sz w:val="21"/>
                <w:u w:val="none"/>
              </w:rPr>
              <w:t>management</w:t>
            </w:r>
            <w:r>
              <w:rPr>
                <w:i/>
                <w:color w:val="464644"/>
                <w:spacing w:val="7"/>
                <w:w w:val="105"/>
                <w:sz w:val="21"/>
                <w:u w:val="none"/>
              </w:rPr>
              <w:t xml:space="preserve"> </w:t>
            </w:r>
            <w:r>
              <w:rPr>
                <w:i/>
                <w:color w:val="464644"/>
                <w:w w:val="105"/>
                <w:sz w:val="21"/>
                <w:u w:val="none"/>
              </w:rPr>
              <w:t>to</w:t>
            </w:r>
            <w:r>
              <w:rPr>
                <w:i/>
                <w:color w:val="464644"/>
                <w:spacing w:val="-15"/>
                <w:w w:val="105"/>
                <w:sz w:val="21"/>
                <w:u w:val="none"/>
              </w:rPr>
              <w:t xml:space="preserve"> </w:t>
            </w:r>
            <w:r>
              <w:rPr>
                <w:i/>
                <w:color w:val="464644"/>
                <w:spacing w:val="-5"/>
                <w:w w:val="105"/>
                <w:sz w:val="21"/>
                <w:u w:val="none"/>
              </w:rPr>
              <w:t>be</w:t>
            </w:r>
          </w:p>
          <w:p w14:paraId="05E6B327" w14:textId="4F5ECCE9" w:rsidR="000D03B5" w:rsidRDefault="00DC03A4">
            <w:pPr>
              <w:pStyle w:val="TableParagraph"/>
              <w:tabs>
                <w:tab w:val="left" w:pos="1485"/>
                <w:tab w:val="left" w:pos="2728"/>
                <w:tab w:val="left" w:pos="3832"/>
                <w:tab w:val="left" w:pos="5767"/>
                <w:tab w:val="left" w:pos="6687"/>
              </w:tabs>
              <w:spacing w:line="250" w:lineRule="exact"/>
              <w:ind w:left="750" w:right="81" w:hanging="1"/>
              <w:rPr>
                <w:i/>
                <w:sz w:val="21"/>
                <w:u w:val="none"/>
              </w:rPr>
            </w:pPr>
            <w:r>
              <w:rPr>
                <w:i/>
                <w:color w:val="464644"/>
                <w:spacing w:val="-4"/>
                <w:w w:val="105"/>
                <w:sz w:val="21"/>
                <w:u w:val="none"/>
              </w:rPr>
              <w:t>taken</w:t>
            </w:r>
            <w:r>
              <w:rPr>
                <w:i/>
                <w:color w:val="464644"/>
                <w:sz w:val="21"/>
                <w:u w:val="none"/>
              </w:rPr>
              <w:tab/>
            </w:r>
            <w:r>
              <w:rPr>
                <w:i/>
                <w:color w:val="464644"/>
                <w:w w:val="105"/>
                <w:sz w:val="21"/>
                <w:u w:val="none"/>
              </w:rPr>
              <w:t>to</w:t>
            </w:r>
            <w:r>
              <w:rPr>
                <w:i/>
                <w:color w:val="464644"/>
                <w:spacing w:val="80"/>
                <w:w w:val="105"/>
                <w:sz w:val="21"/>
                <w:u w:val="none"/>
              </w:rPr>
              <w:t xml:space="preserve"> </w:t>
            </w:r>
            <w:r>
              <w:rPr>
                <w:i/>
                <w:color w:val="333331"/>
                <w:w w:val="105"/>
                <w:sz w:val="21"/>
                <w:u w:val="none"/>
              </w:rPr>
              <w:t>ensure</w:t>
            </w:r>
            <w:r>
              <w:rPr>
                <w:i/>
                <w:color w:val="333331"/>
                <w:sz w:val="21"/>
                <w:u w:val="none"/>
              </w:rPr>
              <w:tab/>
            </w:r>
            <w:r>
              <w:rPr>
                <w:i/>
                <w:color w:val="464644"/>
                <w:spacing w:val="-2"/>
                <w:w w:val="105"/>
                <w:sz w:val="21"/>
                <w:u w:val="none"/>
              </w:rPr>
              <w:t>adequate</w:t>
            </w:r>
            <w:r>
              <w:rPr>
                <w:i/>
                <w:color w:val="464644"/>
                <w:sz w:val="21"/>
                <w:u w:val="none"/>
              </w:rPr>
              <w:tab/>
            </w:r>
            <w:r>
              <w:rPr>
                <w:i/>
                <w:color w:val="464644"/>
                <w:w w:val="105"/>
                <w:sz w:val="21"/>
                <w:u w:val="none"/>
              </w:rPr>
              <w:t>law</w:t>
            </w:r>
            <w:r>
              <w:rPr>
                <w:i/>
                <w:color w:val="464644"/>
                <w:spacing w:val="80"/>
                <w:w w:val="105"/>
                <w:sz w:val="21"/>
                <w:u w:val="none"/>
              </w:rPr>
              <w:t xml:space="preserve"> </w:t>
            </w:r>
            <w:r>
              <w:rPr>
                <w:i/>
                <w:color w:val="333331"/>
                <w:w w:val="105"/>
                <w:sz w:val="21"/>
                <w:u w:val="none"/>
              </w:rPr>
              <w:t>enforcement</w:t>
            </w:r>
            <w:r>
              <w:rPr>
                <w:i/>
                <w:color w:val="333331"/>
                <w:sz w:val="21"/>
                <w:u w:val="none"/>
              </w:rPr>
              <w:tab/>
            </w:r>
            <w:r>
              <w:rPr>
                <w:i/>
                <w:color w:val="333331"/>
                <w:spacing w:val="-2"/>
                <w:w w:val="105"/>
                <w:sz w:val="21"/>
                <w:u w:val="none"/>
              </w:rPr>
              <w:t>support</w:t>
            </w:r>
            <w:r>
              <w:rPr>
                <w:i/>
                <w:color w:val="333331"/>
                <w:sz w:val="21"/>
                <w:u w:val="none"/>
              </w:rPr>
              <w:tab/>
            </w:r>
            <w:r>
              <w:rPr>
                <w:i/>
                <w:color w:val="464644"/>
                <w:spacing w:val="-2"/>
                <w:w w:val="105"/>
                <w:sz w:val="21"/>
                <w:u w:val="none"/>
              </w:rPr>
              <w:t xml:space="preserve">during </w:t>
            </w:r>
            <w:r w:rsidR="00953E35">
              <w:rPr>
                <w:i/>
                <w:color w:val="333331"/>
                <w:w w:val="105"/>
                <w:sz w:val="21"/>
                <w:u w:val="none"/>
              </w:rPr>
              <w:t>emergency</w:t>
            </w:r>
            <w:r>
              <w:rPr>
                <w:i/>
                <w:color w:val="333331"/>
                <w:w w:val="105"/>
                <w:sz w:val="21"/>
                <w:u w:val="none"/>
              </w:rPr>
              <w:t xml:space="preserve"> situations</w:t>
            </w:r>
            <w:r>
              <w:rPr>
                <w:i/>
                <w:color w:val="626262"/>
                <w:w w:val="105"/>
                <w:sz w:val="21"/>
                <w:u w:val="none"/>
              </w:rPr>
              <w:t>.</w:t>
            </w:r>
          </w:p>
        </w:tc>
        <w:tc>
          <w:tcPr>
            <w:tcW w:w="2178" w:type="dxa"/>
            <w:tcBorders>
              <w:left w:val="single" w:sz="12" w:space="0" w:color="000000"/>
            </w:tcBorders>
          </w:tcPr>
          <w:p w14:paraId="05E6B328" w14:textId="77777777" w:rsidR="000D03B5" w:rsidRDefault="000D03B5">
            <w:pPr>
              <w:pStyle w:val="TableParagraph"/>
              <w:rPr>
                <w:rFonts w:ascii="Times New Roman"/>
                <w:sz w:val="20"/>
                <w:u w:val="none"/>
              </w:rPr>
            </w:pPr>
          </w:p>
        </w:tc>
      </w:tr>
      <w:tr w:rsidR="000D03B5" w14:paraId="05E6B32C" w14:textId="77777777">
        <w:trPr>
          <w:trHeight w:val="285"/>
        </w:trPr>
        <w:tc>
          <w:tcPr>
            <w:tcW w:w="7409" w:type="dxa"/>
            <w:tcBorders>
              <w:left w:val="single" w:sz="12" w:space="0" w:color="000000"/>
              <w:right w:val="single" w:sz="12" w:space="0" w:color="000000"/>
            </w:tcBorders>
          </w:tcPr>
          <w:p w14:paraId="05E6B32A" w14:textId="77777777" w:rsidR="000D03B5" w:rsidRDefault="00DC03A4">
            <w:pPr>
              <w:pStyle w:val="TableParagraph"/>
              <w:tabs>
                <w:tab w:val="left" w:pos="1608"/>
              </w:tabs>
              <w:spacing w:before="5"/>
              <w:ind w:left="915"/>
              <w:rPr>
                <w:b/>
                <w:sz w:val="21"/>
                <w:u w:val="none"/>
              </w:rPr>
            </w:pPr>
            <w:r>
              <w:rPr>
                <w:b/>
                <w:color w:val="211F1D"/>
                <w:spacing w:val="-5"/>
                <w:w w:val="105"/>
                <w:sz w:val="20"/>
                <w:u w:val="none"/>
              </w:rPr>
              <w:t>VI.</w:t>
            </w:r>
            <w:r>
              <w:rPr>
                <w:b/>
                <w:color w:val="211F1D"/>
                <w:sz w:val="20"/>
                <w:u w:val="none"/>
              </w:rPr>
              <w:tab/>
            </w:r>
            <w:r>
              <w:rPr>
                <w:b/>
                <w:color w:val="211F1D"/>
                <w:w w:val="105"/>
                <w:sz w:val="21"/>
                <w:u w:val="none"/>
              </w:rPr>
              <w:t>Organization</w:t>
            </w:r>
            <w:r>
              <w:rPr>
                <w:b/>
                <w:color w:val="211F1D"/>
                <w:spacing w:val="8"/>
                <w:w w:val="105"/>
                <w:sz w:val="21"/>
                <w:u w:val="none"/>
              </w:rPr>
              <w:t xml:space="preserve"> </w:t>
            </w:r>
            <w:r>
              <w:rPr>
                <w:color w:val="211F1D"/>
                <w:w w:val="105"/>
                <w:sz w:val="21"/>
                <w:u w:val="none"/>
              </w:rPr>
              <w:t>&amp;</w:t>
            </w:r>
            <w:r>
              <w:rPr>
                <w:color w:val="211F1D"/>
                <w:spacing w:val="-1"/>
                <w:w w:val="105"/>
                <w:sz w:val="21"/>
                <w:u w:val="none"/>
              </w:rPr>
              <w:t xml:space="preserve"> </w:t>
            </w:r>
            <w:r>
              <w:rPr>
                <w:b/>
                <w:color w:val="211F1D"/>
                <w:w w:val="105"/>
                <w:sz w:val="21"/>
                <w:u w:val="none"/>
              </w:rPr>
              <w:t>Assignment</w:t>
            </w:r>
            <w:r>
              <w:rPr>
                <w:b/>
                <w:color w:val="211F1D"/>
                <w:spacing w:val="-3"/>
                <w:w w:val="105"/>
                <w:sz w:val="21"/>
                <w:u w:val="none"/>
              </w:rPr>
              <w:t xml:space="preserve"> </w:t>
            </w:r>
            <w:r>
              <w:rPr>
                <w:b/>
                <w:color w:val="211F1D"/>
                <w:w w:val="105"/>
                <w:sz w:val="21"/>
                <w:u w:val="none"/>
              </w:rPr>
              <w:t>of</w:t>
            </w:r>
            <w:r>
              <w:rPr>
                <w:b/>
                <w:color w:val="211F1D"/>
                <w:spacing w:val="-15"/>
                <w:w w:val="105"/>
                <w:sz w:val="21"/>
                <w:u w:val="none"/>
              </w:rPr>
              <w:t xml:space="preserve"> </w:t>
            </w:r>
            <w:r>
              <w:rPr>
                <w:b/>
                <w:color w:val="211F1D"/>
                <w:spacing w:val="-2"/>
                <w:w w:val="105"/>
                <w:sz w:val="21"/>
                <w:u w:val="none"/>
              </w:rPr>
              <w:t>Responsibilities</w:t>
            </w:r>
          </w:p>
        </w:tc>
        <w:tc>
          <w:tcPr>
            <w:tcW w:w="2178" w:type="dxa"/>
            <w:tcBorders>
              <w:left w:val="single" w:sz="12" w:space="0" w:color="000000"/>
            </w:tcBorders>
          </w:tcPr>
          <w:p w14:paraId="05E6B32B" w14:textId="77777777" w:rsidR="000D03B5" w:rsidRDefault="000D03B5">
            <w:pPr>
              <w:pStyle w:val="TableParagraph"/>
              <w:rPr>
                <w:rFonts w:ascii="Times New Roman"/>
                <w:sz w:val="20"/>
                <w:u w:val="none"/>
              </w:rPr>
            </w:pPr>
          </w:p>
        </w:tc>
      </w:tr>
      <w:tr w:rsidR="000D03B5" w14:paraId="05E6B333" w14:textId="77777777">
        <w:trPr>
          <w:trHeight w:val="504"/>
        </w:trPr>
        <w:tc>
          <w:tcPr>
            <w:tcW w:w="7409" w:type="dxa"/>
            <w:tcBorders>
              <w:left w:val="single" w:sz="12" w:space="0" w:color="000000"/>
              <w:right w:val="single" w:sz="12" w:space="0" w:color="000000"/>
            </w:tcBorders>
          </w:tcPr>
          <w:p w14:paraId="05E6B32D" w14:textId="77777777" w:rsidR="000D03B5" w:rsidRDefault="00DC03A4">
            <w:pPr>
              <w:pStyle w:val="TableParagraph"/>
              <w:spacing w:line="240" w:lineRule="atLeast"/>
              <w:ind w:left="837" w:right="78" w:hanging="717"/>
              <w:rPr>
                <w:i/>
                <w:sz w:val="21"/>
                <w:u w:val="none"/>
              </w:rPr>
            </w:pPr>
            <w:r>
              <w:rPr>
                <w:i/>
                <w:color w:val="333331"/>
                <w:w w:val="105"/>
                <w:position w:val="1"/>
                <w:sz w:val="21"/>
                <w:u w:val="none"/>
              </w:rPr>
              <w:t>G-15</w:t>
            </w:r>
            <w:r>
              <w:rPr>
                <w:i/>
                <w:color w:val="626262"/>
                <w:w w:val="105"/>
                <w:position w:val="1"/>
                <w:sz w:val="21"/>
                <w:u w:val="none"/>
              </w:rPr>
              <w:t>.</w:t>
            </w:r>
            <w:r>
              <w:rPr>
                <w:i/>
                <w:color w:val="626262"/>
                <w:spacing w:val="71"/>
                <w:w w:val="105"/>
                <w:position w:val="1"/>
                <w:sz w:val="21"/>
                <w:u w:val="none"/>
              </w:rPr>
              <w:t xml:space="preserve"> </w:t>
            </w:r>
            <w:r>
              <w:rPr>
                <w:i/>
                <w:color w:val="333331"/>
                <w:w w:val="105"/>
                <w:sz w:val="21"/>
                <w:u w:val="none"/>
              </w:rPr>
              <w:t>Describe</w:t>
            </w:r>
            <w:r>
              <w:rPr>
                <w:i/>
                <w:color w:val="333331"/>
                <w:spacing w:val="80"/>
                <w:w w:val="105"/>
                <w:sz w:val="21"/>
                <w:u w:val="none"/>
              </w:rPr>
              <w:t xml:space="preserve"> </w:t>
            </w:r>
            <w:r>
              <w:rPr>
                <w:i/>
                <w:color w:val="464644"/>
                <w:w w:val="105"/>
                <w:sz w:val="21"/>
                <w:u w:val="none"/>
              </w:rPr>
              <w:t>the</w:t>
            </w:r>
            <w:r>
              <w:rPr>
                <w:i/>
                <w:color w:val="464644"/>
                <w:spacing w:val="74"/>
                <w:w w:val="105"/>
                <w:sz w:val="21"/>
                <w:u w:val="none"/>
              </w:rPr>
              <w:t xml:space="preserve"> </w:t>
            </w:r>
            <w:r>
              <w:rPr>
                <w:i/>
                <w:color w:val="333331"/>
                <w:w w:val="105"/>
                <w:sz w:val="21"/>
                <w:u w:val="none"/>
              </w:rPr>
              <w:t>emergency</w:t>
            </w:r>
            <w:r>
              <w:rPr>
                <w:i/>
                <w:color w:val="333331"/>
                <w:spacing w:val="80"/>
                <w:w w:val="105"/>
                <w:sz w:val="21"/>
                <w:u w:val="none"/>
              </w:rPr>
              <w:t xml:space="preserve"> </w:t>
            </w:r>
            <w:r>
              <w:rPr>
                <w:i/>
                <w:color w:val="464644"/>
                <w:w w:val="105"/>
                <w:sz w:val="21"/>
                <w:u w:val="none"/>
              </w:rPr>
              <w:t>organization</w:t>
            </w:r>
            <w:r>
              <w:rPr>
                <w:i/>
                <w:color w:val="464644"/>
                <w:spacing w:val="80"/>
                <w:w w:val="105"/>
                <w:sz w:val="21"/>
                <w:u w:val="none"/>
              </w:rPr>
              <w:t xml:space="preserve"> </w:t>
            </w:r>
            <w:r>
              <w:rPr>
                <w:i/>
                <w:color w:val="464644"/>
                <w:w w:val="105"/>
                <w:sz w:val="21"/>
                <w:u w:val="none"/>
              </w:rPr>
              <w:t>that</w:t>
            </w:r>
            <w:r>
              <w:rPr>
                <w:i/>
                <w:color w:val="464644"/>
                <w:spacing w:val="78"/>
                <w:w w:val="105"/>
                <w:sz w:val="21"/>
                <w:u w:val="none"/>
              </w:rPr>
              <w:t xml:space="preserve"> </w:t>
            </w:r>
            <w:r>
              <w:rPr>
                <w:i/>
                <w:color w:val="464644"/>
                <w:w w:val="105"/>
                <w:sz w:val="21"/>
                <w:u w:val="none"/>
              </w:rPr>
              <w:t>will</w:t>
            </w:r>
            <w:r>
              <w:rPr>
                <w:i/>
                <w:color w:val="464644"/>
                <w:spacing w:val="80"/>
                <w:w w:val="105"/>
                <w:sz w:val="21"/>
                <w:u w:val="none"/>
              </w:rPr>
              <w:t xml:space="preserve"> </w:t>
            </w:r>
            <w:r>
              <w:rPr>
                <w:i/>
                <w:color w:val="464644"/>
                <w:w w:val="105"/>
                <w:sz w:val="21"/>
                <w:u w:val="none"/>
              </w:rPr>
              <w:t>carry</w:t>
            </w:r>
            <w:r>
              <w:rPr>
                <w:i/>
                <w:color w:val="464644"/>
                <w:spacing w:val="80"/>
                <w:w w:val="105"/>
                <w:sz w:val="21"/>
                <w:u w:val="none"/>
              </w:rPr>
              <w:t xml:space="preserve"> </w:t>
            </w:r>
            <w:r>
              <w:rPr>
                <w:i/>
                <w:color w:val="464644"/>
                <w:w w:val="105"/>
                <w:sz w:val="21"/>
                <w:u w:val="none"/>
              </w:rPr>
              <w:t>out</w:t>
            </w:r>
            <w:r>
              <w:rPr>
                <w:i/>
                <w:color w:val="464644"/>
                <w:spacing w:val="80"/>
                <w:w w:val="105"/>
                <w:sz w:val="21"/>
                <w:u w:val="none"/>
              </w:rPr>
              <w:t xml:space="preserve"> </w:t>
            </w:r>
            <w:r>
              <w:rPr>
                <w:i/>
                <w:color w:val="464644"/>
                <w:w w:val="105"/>
                <w:sz w:val="21"/>
                <w:u w:val="none"/>
              </w:rPr>
              <w:t xml:space="preserve">law </w:t>
            </w:r>
            <w:r>
              <w:rPr>
                <w:i/>
                <w:color w:val="333331"/>
                <w:w w:val="105"/>
                <w:sz w:val="21"/>
                <w:u w:val="none"/>
              </w:rPr>
              <w:t xml:space="preserve">enforcement </w:t>
            </w:r>
            <w:r>
              <w:rPr>
                <w:i/>
                <w:color w:val="464644"/>
                <w:w w:val="105"/>
                <w:sz w:val="21"/>
                <w:u w:val="none"/>
              </w:rPr>
              <w:t>operations during emergency situations.</w:t>
            </w:r>
          </w:p>
        </w:tc>
        <w:tc>
          <w:tcPr>
            <w:tcW w:w="2178" w:type="dxa"/>
            <w:tcBorders>
              <w:left w:val="single" w:sz="12" w:space="0" w:color="000000"/>
            </w:tcBorders>
          </w:tcPr>
          <w:p w14:paraId="05E6B32E" w14:textId="77777777" w:rsidR="000D03B5" w:rsidRDefault="000D03B5">
            <w:pPr>
              <w:pStyle w:val="TableParagraph"/>
              <w:rPr>
                <w:sz w:val="8"/>
                <w:u w:val="none"/>
              </w:rPr>
            </w:pPr>
          </w:p>
          <w:p w14:paraId="05E6B32F" w14:textId="77777777" w:rsidR="000D03B5" w:rsidRDefault="000D03B5">
            <w:pPr>
              <w:pStyle w:val="TableParagraph"/>
              <w:rPr>
                <w:sz w:val="8"/>
                <w:u w:val="none"/>
              </w:rPr>
            </w:pPr>
          </w:p>
          <w:p w14:paraId="05E6B330" w14:textId="77777777" w:rsidR="000D03B5" w:rsidRDefault="000D03B5">
            <w:pPr>
              <w:pStyle w:val="TableParagraph"/>
              <w:rPr>
                <w:sz w:val="8"/>
                <w:u w:val="none"/>
              </w:rPr>
            </w:pPr>
          </w:p>
          <w:p w14:paraId="05E6B331" w14:textId="77777777" w:rsidR="000D03B5" w:rsidRDefault="000D03B5">
            <w:pPr>
              <w:pStyle w:val="TableParagraph"/>
              <w:spacing w:before="10"/>
              <w:rPr>
                <w:sz w:val="8"/>
                <w:u w:val="none"/>
              </w:rPr>
            </w:pPr>
          </w:p>
          <w:p w14:paraId="05E6B332" w14:textId="77777777" w:rsidR="000D03B5" w:rsidRDefault="00DC03A4">
            <w:pPr>
              <w:pStyle w:val="TableParagraph"/>
              <w:spacing w:before="1"/>
              <w:ind w:right="228"/>
              <w:jc w:val="right"/>
              <w:rPr>
                <w:sz w:val="8"/>
                <w:u w:val="none"/>
              </w:rPr>
            </w:pPr>
            <w:r>
              <w:rPr>
                <w:color w:val="CABCC1"/>
                <w:spacing w:val="-5"/>
                <w:sz w:val="8"/>
                <w:u w:val="none"/>
              </w:rPr>
              <w:t>L•</w:t>
            </w:r>
          </w:p>
        </w:tc>
      </w:tr>
      <w:tr w:rsidR="000D03B5" w14:paraId="05E6B336" w14:textId="77777777">
        <w:trPr>
          <w:trHeight w:val="504"/>
        </w:trPr>
        <w:tc>
          <w:tcPr>
            <w:tcW w:w="7409" w:type="dxa"/>
            <w:tcBorders>
              <w:left w:val="single" w:sz="12" w:space="0" w:color="000000"/>
              <w:right w:val="single" w:sz="12" w:space="0" w:color="000000"/>
            </w:tcBorders>
          </w:tcPr>
          <w:p w14:paraId="05E6B334" w14:textId="77777777" w:rsidR="000D03B5" w:rsidRDefault="00DC03A4">
            <w:pPr>
              <w:pStyle w:val="TableParagraph"/>
              <w:spacing w:line="250" w:lineRule="atLeast"/>
              <w:ind w:left="829" w:right="78" w:hanging="719"/>
              <w:rPr>
                <w:i/>
                <w:sz w:val="21"/>
                <w:u w:val="none"/>
              </w:rPr>
            </w:pPr>
            <w:r>
              <w:rPr>
                <w:i/>
                <w:color w:val="464644"/>
                <w:w w:val="105"/>
                <w:sz w:val="21"/>
                <w:u w:val="none"/>
              </w:rPr>
              <w:t>G-1</w:t>
            </w:r>
            <w:r>
              <w:rPr>
                <w:i/>
                <w:color w:val="211F1D"/>
                <w:w w:val="105"/>
                <w:sz w:val="21"/>
                <w:u w:val="none"/>
              </w:rPr>
              <w:t>6</w:t>
            </w:r>
            <w:r>
              <w:rPr>
                <w:i/>
                <w:color w:val="626262"/>
                <w:w w:val="105"/>
                <w:sz w:val="21"/>
                <w:u w:val="none"/>
              </w:rPr>
              <w:t>.</w:t>
            </w:r>
            <w:r>
              <w:rPr>
                <w:i/>
                <w:color w:val="626262"/>
                <w:spacing w:val="-25"/>
                <w:w w:val="105"/>
                <w:sz w:val="21"/>
                <w:u w:val="none"/>
              </w:rPr>
              <w:t xml:space="preserve"> </w:t>
            </w:r>
            <w:r>
              <w:rPr>
                <w:i/>
                <w:color w:val="333331"/>
                <w:w w:val="105"/>
                <w:sz w:val="21"/>
                <w:u w:val="none"/>
              </w:rPr>
              <w:t>Include</w:t>
            </w:r>
            <w:r>
              <w:rPr>
                <w:i/>
                <w:color w:val="333331"/>
                <w:spacing w:val="-16"/>
                <w:w w:val="105"/>
                <w:sz w:val="21"/>
                <w:u w:val="none"/>
              </w:rPr>
              <w:t xml:space="preserve"> </w:t>
            </w:r>
            <w:r>
              <w:rPr>
                <w:color w:val="464644"/>
                <w:w w:val="105"/>
                <w:sz w:val="20"/>
                <w:u w:val="none"/>
              </w:rPr>
              <w:t>a</w:t>
            </w:r>
            <w:r>
              <w:rPr>
                <w:color w:val="464644"/>
                <w:spacing w:val="-14"/>
                <w:w w:val="105"/>
                <w:sz w:val="20"/>
                <w:u w:val="none"/>
              </w:rPr>
              <w:t xml:space="preserve"> </w:t>
            </w:r>
            <w:r>
              <w:rPr>
                <w:i/>
                <w:color w:val="464644"/>
                <w:w w:val="105"/>
                <w:sz w:val="21"/>
                <w:u w:val="none"/>
              </w:rPr>
              <w:t>listing</w:t>
            </w:r>
            <w:r>
              <w:rPr>
                <w:i/>
                <w:color w:val="464644"/>
                <w:spacing w:val="-16"/>
                <w:w w:val="105"/>
                <w:sz w:val="21"/>
                <w:u w:val="none"/>
              </w:rPr>
              <w:t xml:space="preserve"> </w:t>
            </w:r>
            <w:r>
              <w:rPr>
                <w:i/>
                <w:color w:val="333331"/>
                <w:w w:val="105"/>
                <w:sz w:val="21"/>
                <w:u w:val="none"/>
              </w:rPr>
              <w:t>by</w:t>
            </w:r>
            <w:r>
              <w:rPr>
                <w:i/>
                <w:color w:val="333331"/>
                <w:spacing w:val="-15"/>
                <w:w w:val="105"/>
                <w:sz w:val="21"/>
                <w:u w:val="none"/>
              </w:rPr>
              <w:t xml:space="preserve"> </w:t>
            </w:r>
            <w:r>
              <w:rPr>
                <w:i/>
                <w:color w:val="333331"/>
                <w:w w:val="105"/>
                <w:sz w:val="21"/>
                <w:u w:val="none"/>
              </w:rPr>
              <w:t>organ</w:t>
            </w:r>
            <w:r>
              <w:rPr>
                <w:i/>
                <w:color w:val="626262"/>
                <w:w w:val="105"/>
                <w:sz w:val="21"/>
                <w:u w:val="none"/>
              </w:rPr>
              <w:t>i</w:t>
            </w:r>
            <w:r>
              <w:rPr>
                <w:i/>
                <w:color w:val="464644"/>
                <w:w w:val="105"/>
                <w:sz w:val="21"/>
                <w:u w:val="none"/>
              </w:rPr>
              <w:t>zation</w:t>
            </w:r>
            <w:r>
              <w:rPr>
                <w:i/>
                <w:color w:val="464644"/>
                <w:spacing w:val="-15"/>
                <w:w w:val="105"/>
                <w:sz w:val="21"/>
                <w:u w:val="none"/>
              </w:rPr>
              <w:t xml:space="preserve"> </w:t>
            </w:r>
            <w:r>
              <w:rPr>
                <w:i/>
                <w:color w:val="464644"/>
                <w:w w:val="105"/>
                <w:sz w:val="21"/>
                <w:u w:val="none"/>
              </w:rPr>
              <w:t>and/or</w:t>
            </w:r>
            <w:r>
              <w:rPr>
                <w:i/>
                <w:color w:val="464644"/>
                <w:spacing w:val="-16"/>
                <w:w w:val="105"/>
                <w:sz w:val="21"/>
                <w:u w:val="none"/>
              </w:rPr>
              <w:t xml:space="preserve"> </w:t>
            </w:r>
            <w:r>
              <w:rPr>
                <w:i/>
                <w:color w:val="464644"/>
                <w:w w:val="105"/>
                <w:sz w:val="21"/>
                <w:u w:val="none"/>
              </w:rPr>
              <w:t>position</w:t>
            </w:r>
            <w:r>
              <w:rPr>
                <w:i/>
                <w:color w:val="464644"/>
                <w:spacing w:val="-15"/>
                <w:w w:val="105"/>
                <w:sz w:val="21"/>
                <w:u w:val="none"/>
              </w:rPr>
              <w:t xml:space="preserve"> </w:t>
            </w:r>
            <w:r>
              <w:rPr>
                <w:i/>
                <w:color w:val="464644"/>
                <w:w w:val="105"/>
                <w:sz w:val="21"/>
                <w:u w:val="none"/>
              </w:rPr>
              <w:t>of</w:t>
            </w:r>
            <w:r>
              <w:rPr>
                <w:i/>
                <w:color w:val="464644"/>
                <w:spacing w:val="-18"/>
                <w:w w:val="105"/>
                <w:sz w:val="21"/>
                <w:u w:val="none"/>
              </w:rPr>
              <w:t xml:space="preserve"> </w:t>
            </w:r>
            <w:r>
              <w:rPr>
                <w:i/>
                <w:color w:val="464644"/>
                <w:w w:val="105"/>
                <w:sz w:val="21"/>
                <w:u w:val="none"/>
              </w:rPr>
              <w:t>the</w:t>
            </w:r>
            <w:r>
              <w:rPr>
                <w:i/>
                <w:color w:val="464644"/>
                <w:spacing w:val="-15"/>
                <w:w w:val="105"/>
                <w:sz w:val="21"/>
                <w:u w:val="none"/>
              </w:rPr>
              <w:t xml:space="preserve"> </w:t>
            </w:r>
            <w:r>
              <w:rPr>
                <w:i/>
                <w:color w:val="464644"/>
                <w:w w:val="105"/>
                <w:sz w:val="21"/>
                <w:u w:val="none"/>
              </w:rPr>
              <w:t xml:space="preserve">responsibilities </w:t>
            </w:r>
            <w:r>
              <w:rPr>
                <w:i/>
                <w:color w:val="333331"/>
                <w:w w:val="105"/>
                <w:sz w:val="21"/>
                <w:u w:val="none"/>
              </w:rPr>
              <w:t xml:space="preserve">for </w:t>
            </w:r>
            <w:r>
              <w:rPr>
                <w:i/>
                <w:color w:val="464644"/>
                <w:w w:val="105"/>
                <w:sz w:val="21"/>
                <w:u w:val="none"/>
              </w:rPr>
              <w:t>law enforcement tasks during emergency situations</w:t>
            </w:r>
            <w:r>
              <w:rPr>
                <w:i/>
                <w:color w:val="797977"/>
                <w:w w:val="105"/>
                <w:sz w:val="21"/>
                <w:u w:val="none"/>
              </w:rPr>
              <w:t>.</w:t>
            </w:r>
          </w:p>
        </w:tc>
        <w:tc>
          <w:tcPr>
            <w:tcW w:w="2178" w:type="dxa"/>
            <w:tcBorders>
              <w:left w:val="single" w:sz="12" w:space="0" w:color="000000"/>
            </w:tcBorders>
          </w:tcPr>
          <w:p w14:paraId="05E6B335" w14:textId="77777777" w:rsidR="000D03B5" w:rsidRDefault="000D03B5">
            <w:pPr>
              <w:pStyle w:val="TableParagraph"/>
              <w:rPr>
                <w:rFonts w:ascii="Times New Roman"/>
                <w:sz w:val="20"/>
                <w:u w:val="none"/>
              </w:rPr>
            </w:pPr>
          </w:p>
        </w:tc>
      </w:tr>
      <w:tr w:rsidR="000D03B5" w14:paraId="05E6B339" w14:textId="77777777">
        <w:trPr>
          <w:trHeight w:val="292"/>
        </w:trPr>
        <w:tc>
          <w:tcPr>
            <w:tcW w:w="7409" w:type="dxa"/>
            <w:tcBorders>
              <w:left w:val="single" w:sz="12" w:space="0" w:color="000000"/>
              <w:right w:val="single" w:sz="12" w:space="0" w:color="000000"/>
            </w:tcBorders>
          </w:tcPr>
          <w:p w14:paraId="05E6B337" w14:textId="77777777" w:rsidR="000D03B5" w:rsidRDefault="00DC03A4">
            <w:pPr>
              <w:pStyle w:val="TableParagraph"/>
              <w:tabs>
                <w:tab w:val="left" w:pos="3044"/>
              </w:tabs>
              <w:spacing w:before="7"/>
              <w:ind w:left="2352"/>
              <w:rPr>
                <w:b/>
                <w:sz w:val="21"/>
                <w:u w:val="none"/>
              </w:rPr>
            </w:pPr>
            <w:r>
              <w:rPr>
                <w:b/>
                <w:color w:val="211F1D"/>
                <w:spacing w:val="-4"/>
                <w:w w:val="105"/>
                <w:sz w:val="20"/>
                <w:u w:val="none"/>
              </w:rPr>
              <w:t>VII.</w:t>
            </w:r>
            <w:r>
              <w:rPr>
                <w:b/>
                <w:color w:val="211F1D"/>
                <w:sz w:val="20"/>
                <w:u w:val="none"/>
              </w:rPr>
              <w:tab/>
            </w:r>
            <w:r>
              <w:rPr>
                <w:b/>
                <w:color w:val="333331"/>
                <w:w w:val="105"/>
                <w:sz w:val="21"/>
                <w:u w:val="none"/>
              </w:rPr>
              <w:t>Direction</w:t>
            </w:r>
            <w:r>
              <w:rPr>
                <w:b/>
                <w:color w:val="333331"/>
                <w:spacing w:val="2"/>
                <w:w w:val="105"/>
                <w:sz w:val="21"/>
                <w:u w:val="none"/>
              </w:rPr>
              <w:t xml:space="preserve"> </w:t>
            </w:r>
            <w:r>
              <w:rPr>
                <w:color w:val="211F1D"/>
                <w:w w:val="105"/>
                <w:sz w:val="21"/>
                <w:u w:val="none"/>
              </w:rPr>
              <w:t xml:space="preserve">&amp; </w:t>
            </w:r>
            <w:r>
              <w:rPr>
                <w:b/>
                <w:color w:val="211F1D"/>
                <w:spacing w:val="-2"/>
                <w:w w:val="105"/>
                <w:sz w:val="21"/>
                <w:u w:val="none"/>
              </w:rPr>
              <w:t>Control</w:t>
            </w:r>
          </w:p>
        </w:tc>
        <w:tc>
          <w:tcPr>
            <w:tcW w:w="2178" w:type="dxa"/>
            <w:tcBorders>
              <w:left w:val="single" w:sz="12" w:space="0" w:color="000000"/>
            </w:tcBorders>
          </w:tcPr>
          <w:p w14:paraId="05E6B338" w14:textId="77777777" w:rsidR="000D03B5" w:rsidRDefault="000D03B5">
            <w:pPr>
              <w:pStyle w:val="TableParagraph"/>
              <w:rPr>
                <w:rFonts w:ascii="Times New Roman"/>
                <w:sz w:val="20"/>
                <w:u w:val="none"/>
              </w:rPr>
            </w:pPr>
          </w:p>
        </w:tc>
      </w:tr>
    </w:tbl>
    <w:p w14:paraId="05E6B33A" w14:textId="77777777" w:rsidR="000D03B5" w:rsidRDefault="000D03B5">
      <w:pPr>
        <w:rPr>
          <w:rFonts w:ascii="Times New Roman"/>
          <w:sz w:val="20"/>
        </w:rPr>
        <w:sectPr w:rsidR="000D03B5">
          <w:type w:val="continuous"/>
          <w:pgSz w:w="12130" w:h="15870"/>
          <w:pgMar w:top="960" w:right="1140" w:bottom="280" w:left="1160" w:header="0" w:footer="1427" w:gutter="0"/>
          <w:cols w:space="720"/>
        </w:sectPr>
      </w:pPr>
    </w:p>
    <w:p w14:paraId="05E6B33B" w14:textId="77777777" w:rsidR="000D03B5" w:rsidRDefault="00DC03A4">
      <w:pPr>
        <w:pStyle w:val="BodyText"/>
      </w:pPr>
      <w:r>
        <w:rPr>
          <w:noProof/>
        </w:rPr>
        <w:lastRenderedPageBreak/>
        <w:drawing>
          <wp:anchor distT="0" distB="0" distL="0" distR="0" simplePos="0" relativeHeight="15823872" behindDoc="0" locked="0" layoutInCell="1" allowOverlap="1" wp14:anchorId="05E6B85D" wp14:editId="05E6B85E">
            <wp:simplePos x="0" y="0"/>
            <wp:positionH relativeFrom="page">
              <wp:posOffset>1184487</wp:posOffset>
            </wp:positionH>
            <wp:positionV relativeFrom="page">
              <wp:posOffset>5804325</wp:posOffset>
            </wp:positionV>
            <wp:extent cx="1963629" cy="207263"/>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03" cstate="print"/>
                    <a:stretch>
                      <a:fillRect/>
                    </a:stretch>
                  </pic:blipFill>
                  <pic:spPr>
                    <a:xfrm>
                      <a:off x="0" y="0"/>
                      <a:ext cx="1963629" cy="207263"/>
                    </a:xfrm>
                    <a:prstGeom prst="rect">
                      <a:avLst/>
                    </a:prstGeom>
                  </pic:spPr>
                </pic:pic>
              </a:graphicData>
            </a:graphic>
          </wp:anchor>
        </w:drawing>
      </w:r>
      <w:r>
        <w:rPr>
          <w:noProof/>
        </w:rPr>
        <mc:AlternateContent>
          <mc:Choice Requires="wps">
            <w:drawing>
              <wp:anchor distT="0" distB="0" distL="0" distR="0" simplePos="0" relativeHeight="15824384" behindDoc="0" locked="0" layoutInCell="1" allowOverlap="1" wp14:anchorId="05E6B85F" wp14:editId="05E6B860">
                <wp:simplePos x="0" y="0"/>
                <wp:positionH relativeFrom="page">
                  <wp:posOffset>0</wp:posOffset>
                </wp:positionH>
                <wp:positionV relativeFrom="page">
                  <wp:posOffset>0</wp:posOffset>
                </wp:positionV>
                <wp:extent cx="5080" cy="221615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216150"/>
                        </a:xfrm>
                        <a:custGeom>
                          <a:avLst/>
                          <a:gdLst/>
                          <a:ahLst/>
                          <a:cxnLst/>
                          <a:rect l="l" t="t" r="r" b="b"/>
                          <a:pathLst>
                            <a:path w="5080" h="2216150">
                              <a:moveTo>
                                <a:pt x="0" y="2215540"/>
                              </a:moveTo>
                              <a:lnTo>
                                <a:pt x="0" y="0"/>
                              </a:lnTo>
                              <a:lnTo>
                                <a:pt x="4579" y="0"/>
                              </a:lnTo>
                              <a:lnTo>
                                <a:pt x="4579" y="2215540"/>
                              </a:lnTo>
                              <a:lnTo>
                                <a:pt x="0" y="2215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3EEDA" id="Graphic 362" o:spid="_x0000_s1026" style="position:absolute;margin-left:0;margin-top:0;width:.4pt;height:174.5pt;z-index:15824384;visibility:visible;mso-wrap-style:square;mso-wrap-distance-left:0;mso-wrap-distance-top:0;mso-wrap-distance-right:0;mso-wrap-distance-bottom:0;mso-position-horizontal:absolute;mso-position-horizontal-relative:page;mso-position-vertical:absolute;mso-position-vertical-relative:page;v-text-anchor:top" coordsize="5080,221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" path="m,2215540l,,4579,r,2215540l,2215540xe" fillcolor="black" stroked="f">
                <v:path arrowok="t"/>
                <w10:wrap anchorx="page" anchory="page"/>
              </v:shape>
            </w:pict>
          </mc:Fallback>
        </mc:AlternateContent>
      </w:r>
      <w:r>
        <w:rPr>
          <w:noProof/>
        </w:rPr>
        <mc:AlternateContent>
          <mc:Choice Requires="wps">
            <w:drawing>
              <wp:anchor distT="0" distB="0" distL="0" distR="0" simplePos="0" relativeHeight="15824896" behindDoc="0" locked="0" layoutInCell="1" allowOverlap="1" wp14:anchorId="05E6B861" wp14:editId="05E6B862">
                <wp:simplePos x="0" y="0"/>
                <wp:positionH relativeFrom="page">
                  <wp:posOffset>5043231</wp:posOffset>
                </wp:positionH>
                <wp:positionV relativeFrom="page">
                  <wp:posOffset>10055326</wp:posOffset>
                </wp:positionV>
                <wp:extent cx="2693035" cy="1270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3035" cy="12700"/>
                        </a:xfrm>
                        <a:custGeom>
                          <a:avLst/>
                          <a:gdLst/>
                          <a:ahLst/>
                          <a:cxnLst/>
                          <a:rect l="l" t="t" r="r" b="b"/>
                          <a:pathLst>
                            <a:path w="2693035" h="12700">
                              <a:moveTo>
                                <a:pt x="0" y="0"/>
                              </a:moveTo>
                              <a:lnTo>
                                <a:pt x="2692592" y="0"/>
                              </a:lnTo>
                              <a:lnTo>
                                <a:pt x="2692592" y="12206"/>
                              </a:lnTo>
                              <a:lnTo>
                                <a:pt x="0" y="1220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4DD0A" id="Graphic 363" o:spid="_x0000_s1026" style="position:absolute;margin-left:397.1pt;margin-top:791.75pt;width:212.05pt;height:1pt;z-index:15824896;visibility:visible;mso-wrap-style:square;mso-wrap-distance-left:0;mso-wrap-distance-top:0;mso-wrap-distance-right:0;mso-wrap-distance-bottom:0;mso-position-horizontal:absolute;mso-position-horizontal-relative:page;mso-position-vertical:absolute;mso-position-vertical-relative:page;v-text-anchor:top" coordsize="26930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" path="m,l2692592,r,12206l,12206,,xe" fillcolor="black" stroked="f">
                <v:path arrowok="t"/>
                <w10:wrap anchorx="page" anchory="page"/>
              </v:shape>
            </w:pict>
          </mc:Fallback>
        </mc:AlternateContent>
      </w:r>
    </w:p>
    <w:p w14:paraId="05E6B33C" w14:textId="77777777" w:rsidR="000D03B5" w:rsidRDefault="000D03B5">
      <w:pPr>
        <w:pStyle w:val="BodyText"/>
      </w:pPr>
    </w:p>
    <w:p w14:paraId="05E6B33D" w14:textId="77777777" w:rsidR="000D03B5" w:rsidRDefault="000D03B5">
      <w:pPr>
        <w:pStyle w:val="BodyText"/>
      </w:pPr>
    </w:p>
    <w:p w14:paraId="05E6B33E" w14:textId="77777777" w:rsidR="000D03B5" w:rsidRDefault="000D03B5">
      <w:pPr>
        <w:pStyle w:val="BodyText"/>
      </w:pPr>
    </w:p>
    <w:p w14:paraId="05E6B33F" w14:textId="77777777" w:rsidR="000D03B5" w:rsidRDefault="000D03B5">
      <w:pPr>
        <w:pStyle w:val="BodyText"/>
      </w:pPr>
    </w:p>
    <w:p w14:paraId="05E6B340" w14:textId="77777777" w:rsidR="000D03B5" w:rsidRDefault="000D03B5">
      <w:pPr>
        <w:pStyle w:val="BodyText"/>
        <w:spacing w:before="3"/>
        <w:rPr>
          <w:sz w:val="17"/>
        </w:rPr>
      </w:pPr>
    </w:p>
    <w:tbl>
      <w:tblPr>
        <w:tblW w:w="0" w:type="auto"/>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94"/>
        <w:gridCol w:w="2178"/>
      </w:tblGrid>
      <w:tr w:rsidR="000D03B5" w14:paraId="05E6B343" w14:textId="77777777">
        <w:trPr>
          <w:trHeight w:val="619"/>
        </w:trPr>
        <w:tc>
          <w:tcPr>
            <w:tcW w:w="7394" w:type="dxa"/>
          </w:tcPr>
          <w:p w14:paraId="05E6B341" w14:textId="77777777" w:rsidR="000D03B5" w:rsidRDefault="00DC03A4">
            <w:pPr>
              <w:pStyle w:val="TableParagraph"/>
              <w:spacing w:before="16" w:line="252" w:lineRule="auto"/>
              <w:ind w:left="849" w:hanging="727"/>
              <w:rPr>
                <w:i/>
                <w:sz w:val="21"/>
                <w:u w:val="none"/>
              </w:rPr>
            </w:pPr>
            <w:r>
              <w:rPr>
                <w:i/>
                <w:color w:val="494949"/>
                <w:w w:val="105"/>
                <w:sz w:val="21"/>
                <w:u w:val="none"/>
              </w:rPr>
              <w:t>G-1</w:t>
            </w:r>
            <w:r>
              <w:rPr>
                <w:i/>
                <w:color w:val="31312F"/>
                <w:w w:val="105"/>
                <w:sz w:val="21"/>
                <w:u w:val="none"/>
              </w:rPr>
              <w:t>7</w:t>
            </w:r>
            <w:r>
              <w:rPr>
                <w:i/>
                <w:color w:val="494949"/>
                <w:w w:val="105"/>
                <w:sz w:val="21"/>
                <w:u w:val="none"/>
              </w:rPr>
              <w:t>.</w:t>
            </w:r>
            <w:r>
              <w:rPr>
                <w:i/>
                <w:color w:val="494949"/>
                <w:spacing w:val="36"/>
                <w:w w:val="105"/>
                <w:sz w:val="21"/>
                <w:u w:val="none"/>
              </w:rPr>
              <w:t xml:space="preserve"> </w:t>
            </w:r>
            <w:r>
              <w:rPr>
                <w:i/>
                <w:color w:val="494949"/>
                <w:w w:val="105"/>
                <w:sz w:val="21"/>
                <w:u w:val="none"/>
              </w:rPr>
              <w:t>De</w:t>
            </w:r>
            <w:r>
              <w:rPr>
                <w:i/>
                <w:color w:val="31312F"/>
                <w:w w:val="105"/>
                <w:sz w:val="21"/>
                <w:u w:val="none"/>
              </w:rPr>
              <w:t>s</w:t>
            </w:r>
            <w:r>
              <w:rPr>
                <w:i/>
                <w:color w:val="494949"/>
                <w:w w:val="105"/>
                <w:sz w:val="21"/>
                <w:u w:val="none"/>
              </w:rPr>
              <w:t>cribe</w:t>
            </w:r>
            <w:r>
              <w:rPr>
                <w:i/>
                <w:color w:val="494949"/>
                <w:spacing w:val="-8"/>
                <w:w w:val="105"/>
                <w:sz w:val="21"/>
                <w:u w:val="none"/>
              </w:rPr>
              <w:t xml:space="preserve"> </w:t>
            </w:r>
            <w:r>
              <w:rPr>
                <w:i/>
                <w:color w:val="494949"/>
                <w:w w:val="105"/>
                <w:sz w:val="21"/>
                <w:u w:val="none"/>
              </w:rPr>
              <w:t>how</w:t>
            </w:r>
            <w:r>
              <w:rPr>
                <w:i/>
                <w:color w:val="494949"/>
                <w:spacing w:val="-3"/>
                <w:w w:val="105"/>
                <w:sz w:val="21"/>
                <w:u w:val="none"/>
              </w:rPr>
              <w:t xml:space="preserve"> </w:t>
            </w:r>
            <w:r>
              <w:rPr>
                <w:i/>
                <w:color w:val="494949"/>
                <w:w w:val="105"/>
                <w:sz w:val="21"/>
                <w:u w:val="none"/>
              </w:rPr>
              <w:t>l</w:t>
            </w:r>
            <w:r>
              <w:rPr>
                <w:i/>
                <w:color w:val="31312F"/>
                <w:w w:val="105"/>
                <w:sz w:val="21"/>
                <w:u w:val="none"/>
              </w:rPr>
              <w:t>a</w:t>
            </w:r>
            <w:r>
              <w:rPr>
                <w:i/>
                <w:color w:val="494949"/>
                <w:w w:val="105"/>
                <w:sz w:val="21"/>
                <w:u w:val="none"/>
              </w:rPr>
              <w:t>w</w:t>
            </w:r>
            <w:r>
              <w:rPr>
                <w:i/>
                <w:color w:val="494949"/>
                <w:spacing w:val="-11"/>
                <w:w w:val="105"/>
                <w:sz w:val="21"/>
                <w:u w:val="none"/>
              </w:rPr>
              <w:t xml:space="preserve"> </w:t>
            </w:r>
            <w:r>
              <w:rPr>
                <w:i/>
                <w:color w:val="494949"/>
                <w:w w:val="105"/>
                <w:sz w:val="21"/>
                <w:u w:val="none"/>
              </w:rPr>
              <w:t>enforcement efforts</w:t>
            </w:r>
            <w:r>
              <w:rPr>
                <w:i/>
                <w:color w:val="494949"/>
                <w:spacing w:val="-4"/>
                <w:w w:val="105"/>
                <w:sz w:val="21"/>
                <w:u w:val="none"/>
              </w:rPr>
              <w:t xml:space="preserve"> </w:t>
            </w:r>
            <w:r>
              <w:rPr>
                <w:i/>
                <w:color w:val="494949"/>
                <w:w w:val="105"/>
                <w:sz w:val="21"/>
                <w:u w:val="none"/>
              </w:rPr>
              <w:t>in</w:t>
            </w:r>
            <w:r>
              <w:rPr>
                <w:i/>
                <w:color w:val="494949"/>
                <w:spacing w:val="-13"/>
                <w:w w:val="105"/>
                <w:sz w:val="21"/>
                <w:u w:val="none"/>
              </w:rPr>
              <w:t xml:space="preserve"> </w:t>
            </w:r>
            <w:r>
              <w:rPr>
                <w:i/>
                <w:color w:val="494949"/>
                <w:w w:val="105"/>
                <w:sz w:val="21"/>
                <w:u w:val="none"/>
              </w:rPr>
              <w:t>support of</w:t>
            </w:r>
            <w:r>
              <w:rPr>
                <w:i/>
                <w:color w:val="494949"/>
                <w:spacing w:val="-10"/>
                <w:w w:val="105"/>
                <w:sz w:val="21"/>
                <w:u w:val="none"/>
              </w:rPr>
              <w:t xml:space="preserve"> </w:t>
            </w:r>
            <w:r>
              <w:rPr>
                <w:i/>
                <w:color w:val="494949"/>
                <w:w w:val="105"/>
                <w:sz w:val="21"/>
                <w:u w:val="none"/>
              </w:rPr>
              <w:t>e</w:t>
            </w:r>
            <w:r>
              <w:rPr>
                <w:i/>
                <w:color w:val="31312F"/>
                <w:w w:val="105"/>
                <w:sz w:val="21"/>
                <w:u w:val="none"/>
              </w:rPr>
              <w:t>m</w:t>
            </w:r>
            <w:r>
              <w:rPr>
                <w:i/>
                <w:color w:val="494949"/>
                <w:w w:val="105"/>
                <w:sz w:val="21"/>
                <w:u w:val="none"/>
              </w:rPr>
              <w:t xml:space="preserve">ergency </w:t>
            </w:r>
            <w:r>
              <w:rPr>
                <w:i/>
                <w:color w:val="31312F"/>
                <w:w w:val="105"/>
                <w:sz w:val="21"/>
                <w:u w:val="none"/>
              </w:rPr>
              <w:t>o</w:t>
            </w:r>
            <w:r>
              <w:rPr>
                <w:i/>
                <w:color w:val="494949"/>
                <w:w w:val="105"/>
                <w:sz w:val="21"/>
                <w:u w:val="none"/>
              </w:rPr>
              <w:t>p</w:t>
            </w:r>
            <w:r>
              <w:rPr>
                <w:i/>
                <w:color w:val="31312F"/>
                <w:w w:val="105"/>
                <w:sz w:val="21"/>
                <w:u w:val="none"/>
              </w:rPr>
              <w:t>e</w:t>
            </w:r>
            <w:r>
              <w:rPr>
                <w:i/>
                <w:color w:val="494949"/>
                <w:w w:val="105"/>
                <w:sz w:val="21"/>
                <w:u w:val="none"/>
              </w:rPr>
              <w:t>rati</w:t>
            </w:r>
            <w:r>
              <w:rPr>
                <w:i/>
                <w:color w:val="31312F"/>
                <w:w w:val="105"/>
                <w:sz w:val="21"/>
                <w:u w:val="none"/>
              </w:rPr>
              <w:t xml:space="preserve">ons </w:t>
            </w:r>
            <w:r>
              <w:rPr>
                <w:i/>
                <w:color w:val="494949"/>
                <w:w w:val="105"/>
                <w:sz w:val="21"/>
                <w:u w:val="none"/>
              </w:rPr>
              <w:t>w</w:t>
            </w:r>
            <w:r>
              <w:rPr>
                <w:i/>
                <w:color w:val="31312F"/>
                <w:w w:val="105"/>
                <w:sz w:val="21"/>
                <w:u w:val="none"/>
              </w:rPr>
              <w:t>ill be dire</w:t>
            </w:r>
            <w:r>
              <w:rPr>
                <w:i/>
                <w:color w:val="494949"/>
                <w:w w:val="105"/>
                <w:sz w:val="21"/>
                <w:u w:val="none"/>
              </w:rPr>
              <w:t xml:space="preserve">cted </w:t>
            </w:r>
            <w:r>
              <w:rPr>
                <w:i/>
                <w:color w:val="31312F"/>
                <w:w w:val="105"/>
                <w:sz w:val="21"/>
                <w:u w:val="none"/>
              </w:rPr>
              <w:t>a</w:t>
            </w:r>
            <w:r>
              <w:rPr>
                <w:i/>
                <w:color w:val="494949"/>
                <w:w w:val="105"/>
                <w:sz w:val="21"/>
                <w:u w:val="none"/>
              </w:rPr>
              <w:t>nd c</w:t>
            </w:r>
            <w:r>
              <w:rPr>
                <w:i/>
                <w:color w:val="31312F"/>
                <w:w w:val="105"/>
                <w:sz w:val="21"/>
                <w:u w:val="none"/>
              </w:rPr>
              <w:t>ontrolle</w:t>
            </w:r>
            <w:r>
              <w:rPr>
                <w:i/>
                <w:color w:val="494949"/>
                <w:w w:val="105"/>
                <w:sz w:val="21"/>
                <w:u w:val="none"/>
              </w:rPr>
              <w:t>d.</w:t>
            </w:r>
          </w:p>
        </w:tc>
        <w:tc>
          <w:tcPr>
            <w:tcW w:w="2178" w:type="dxa"/>
          </w:tcPr>
          <w:p w14:paraId="05E6B342" w14:textId="77777777" w:rsidR="000D03B5" w:rsidRDefault="000D03B5">
            <w:pPr>
              <w:pStyle w:val="TableParagraph"/>
              <w:rPr>
                <w:rFonts w:ascii="Times New Roman"/>
                <w:sz w:val="20"/>
                <w:u w:val="none"/>
              </w:rPr>
            </w:pPr>
          </w:p>
        </w:tc>
      </w:tr>
      <w:tr w:rsidR="000D03B5" w14:paraId="05E6B346" w14:textId="77777777">
        <w:trPr>
          <w:trHeight w:val="292"/>
        </w:trPr>
        <w:tc>
          <w:tcPr>
            <w:tcW w:w="7394" w:type="dxa"/>
          </w:tcPr>
          <w:p w14:paraId="05E6B344" w14:textId="77777777" w:rsidR="000D03B5" w:rsidRDefault="00DC03A4">
            <w:pPr>
              <w:pStyle w:val="TableParagraph"/>
              <w:spacing w:before="11"/>
              <w:ind w:left="123"/>
              <w:rPr>
                <w:i/>
                <w:sz w:val="21"/>
                <w:u w:val="none"/>
              </w:rPr>
            </w:pPr>
            <w:r>
              <w:rPr>
                <w:i/>
                <w:color w:val="494949"/>
                <w:w w:val="105"/>
                <w:position w:val="1"/>
                <w:sz w:val="21"/>
                <w:u w:val="none"/>
              </w:rPr>
              <w:t>G-1</w:t>
            </w:r>
            <w:r>
              <w:rPr>
                <w:i/>
                <w:color w:val="31312F"/>
                <w:w w:val="105"/>
                <w:position w:val="1"/>
                <w:sz w:val="21"/>
                <w:u w:val="none"/>
              </w:rPr>
              <w:t>8</w:t>
            </w:r>
            <w:r>
              <w:rPr>
                <w:i/>
                <w:color w:val="494949"/>
                <w:w w:val="105"/>
                <w:position w:val="1"/>
                <w:sz w:val="21"/>
                <w:u w:val="none"/>
              </w:rPr>
              <w:t>.</w:t>
            </w:r>
            <w:r>
              <w:rPr>
                <w:i/>
                <w:color w:val="494949"/>
                <w:spacing w:val="37"/>
                <w:w w:val="105"/>
                <w:position w:val="1"/>
                <w:sz w:val="21"/>
                <w:u w:val="none"/>
              </w:rPr>
              <w:t xml:space="preserve"> </w:t>
            </w:r>
            <w:r>
              <w:rPr>
                <w:i/>
                <w:color w:val="494949"/>
                <w:w w:val="105"/>
                <w:sz w:val="21"/>
                <w:u w:val="none"/>
              </w:rPr>
              <w:t>Indicate</w:t>
            </w:r>
            <w:r>
              <w:rPr>
                <w:i/>
                <w:color w:val="494949"/>
                <w:spacing w:val="-4"/>
                <w:w w:val="105"/>
                <w:sz w:val="21"/>
                <w:u w:val="none"/>
              </w:rPr>
              <w:t xml:space="preserve"> </w:t>
            </w:r>
            <w:r>
              <w:rPr>
                <w:i/>
                <w:color w:val="494949"/>
                <w:w w:val="105"/>
                <w:sz w:val="21"/>
                <w:u w:val="none"/>
              </w:rPr>
              <w:t>the</w:t>
            </w:r>
            <w:r>
              <w:rPr>
                <w:i/>
                <w:color w:val="494949"/>
                <w:spacing w:val="-4"/>
                <w:w w:val="105"/>
                <w:sz w:val="21"/>
                <w:u w:val="none"/>
              </w:rPr>
              <w:t xml:space="preserve"> </w:t>
            </w:r>
            <w:r>
              <w:rPr>
                <w:i/>
                <w:color w:val="494949"/>
                <w:w w:val="105"/>
                <w:sz w:val="21"/>
                <w:u w:val="none"/>
              </w:rPr>
              <w:t>line</w:t>
            </w:r>
            <w:r>
              <w:rPr>
                <w:i/>
                <w:color w:val="494949"/>
                <w:spacing w:val="-5"/>
                <w:w w:val="105"/>
                <w:sz w:val="21"/>
                <w:u w:val="none"/>
              </w:rPr>
              <w:t xml:space="preserve"> </w:t>
            </w:r>
            <w:r>
              <w:rPr>
                <w:i/>
                <w:color w:val="31312F"/>
                <w:w w:val="105"/>
                <w:sz w:val="21"/>
                <w:u w:val="none"/>
              </w:rPr>
              <w:t>o</w:t>
            </w:r>
            <w:r>
              <w:rPr>
                <w:i/>
                <w:color w:val="494949"/>
                <w:w w:val="105"/>
                <w:sz w:val="21"/>
                <w:u w:val="none"/>
              </w:rPr>
              <w:t>f</w:t>
            </w:r>
            <w:r>
              <w:rPr>
                <w:i/>
                <w:color w:val="494949"/>
                <w:spacing w:val="-12"/>
                <w:w w:val="105"/>
                <w:sz w:val="21"/>
                <w:u w:val="none"/>
              </w:rPr>
              <w:t xml:space="preserve"> </w:t>
            </w:r>
            <w:r>
              <w:rPr>
                <w:i/>
                <w:color w:val="494949"/>
                <w:w w:val="105"/>
                <w:sz w:val="21"/>
                <w:u w:val="none"/>
              </w:rPr>
              <w:t>succession</w:t>
            </w:r>
            <w:r>
              <w:rPr>
                <w:i/>
                <w:color w:val="494949"/>
                <w:spacing w:val="8"/>
                <w:w w:val="105"/>
                <w:sz w:val="21"/>
                <w:u w:val="none"/>
              </w:rPr>
              <w:t xml:space="preserve"> </w:t>
            </w:r>
            <w:r>
              <w:rPr>
                <w:i/>
                <w:color w:val="494949"/>
                <w:w w:val="105"/>
                <w:sz w:val="21"/>
                <w:u w:val="none"/>
              </w:rPr>
              <w:t>for</w:t>
            </w:r>
            <w:r>
              <w:rPr>
                <w:i/>
                <w:color w:val="494949"/>
                <w:spacing w:val="-8"/>
                <w:w w:val="105"/>
                <w:sz w:val="21"/>
                <w:u w:val="none"/>
              </w:rPr>
              <w:t xml:space="preserve"> </w:t>
            </w:r>
            <w:r>
              <w:rPr>
                <w:i/>
                <w:color w:val="494949"/>
                <w:w w:val="105"/>
                <w:sz w:val="21"/>
                <w:u w:val="none"/>
              </w:rPr>
              <w:t>key</w:t>
            </w:r>
            <w:r>
              <w:rPr>
                <w:i/>
                <w:color w:val="494949"/>
                <w:spacing w:val="-6"/>
                <w:w w:val="105"/>
                <w:sz w:val="21"/>
                <w:u w:val="none"/>
              </w:rPr>
              <w:t xml:space="preserve"> </w:t>
            </w:r>
            <w:r>
              <w:rPr>
                <w:i/>
                <w:color w:val="494949"/>
                <w:w w:val="105"/>
                <w:sz w:val="21"/>
                <w:u w:val="none"/>
              </w:rPr>
              <w:t>law</w:t>
            </w:r>
            <w:r>
              <w:rPr>
                <w:i/>
                <w:color w:val="494949"/>
                <w:spacing w:val="-3"/>
                <w:w w:val="105"/>
                <w:sz w:val="21"/>
                <w:u w:val="none"/>
              </w:rPr>
              <w:t xml:space="preserve"> </w:t>
            </w:r>
            <w:r>
              <w:rPr>
                <w:i/>
                <w:color w:val="494949"/>
                <w:w w:val="105"/>
                <w:sz w:val="21"/>
                <w:u w:val="none"/>
              </w:rPr>
              <w:t>enforcement</w:t>
            </w:r>
            <w:r>
              <w:rPr>
                <w:i/>
                <w:color w:val="494949"/>
                <w:spacing w:val="5"/>
                <w:w w:val="105"/>
                <w:sz w:val="21"/>
                <w:u w:val="none"/>
              </w:rPr>
              <w:t xml:space="preserve"> </w:t>
            </w:r>
            <w:r>
              <w:rPr>
                <w:i/>
                <w:color w:val="494949"/>
                <w:spacing w:val="-2"/>
                <w:w w:val="105"/>
                <w:sz w:val="21"/>
                <w:u w:val="none"/>
              </w:rPr>
              <w:t>personnel</w:t>
            </w:r>
            <w:r>
              <w:rPr>
                <w:i/>
                <w:color w:val="777777"/>
                <w:spacing w:val="-2"/>
                <w:w w:val="105"/>
                <w:sz w:val="21"/>
                <w:u w:val="none"/>
              </w:rPr>
              <w:t>.</w:t>
            </w:r>
          </w:p>
        </w:tc>
        <w:tc>
          <w:tcPr>
            <w:tcW w:w="2178" w:type="dxa"/>
          </w:tcPr>
          <w:p w14:paraId="05E6B345" w14:textId="77777777" w:rsidR="000D03B5" w:rsidRDefault="000D03B5">
            <w:pPr>
              <w:pStyle w:val="TableParagraph"/>
              <w:rPr>
                <w:rFonts w:ascii="Times New Roman"/>
                <w:sz w:val="20"/>
                <w:u w:val="none"/>
              </w:rPr>
            </w:pPr>
          </w:p>
        </w:tc>
      </w:tr>
      <w:tr w:rsidR="000D03B5" w14:paraId="05E6B349" w14:textId="77777777">
        <w:trPr>
          <w:trHeight w:val="297"/>
        </w:trPr>
        <w:tc>
          <w:tcPr>
            <w:tcW w:w="7394" w:type="dxa"/>
          </w:tcPr>
          <w:p w14:paraId="05E6B347" w14:textId="77777777" w:rsidR="000D03B5" w:rsidRDefault="00DC03A4">
            <w:pPr>
              <w:pStyle w:val="TableParagraph"/>
              <w:tabs>
                <w:tab w:val="left" w:pos="3182"/>
              </w:tabs>
              <w:spacing w:before="30"/>
              <w:ind w:left="2422"/>
              <w:rPr>
                <w:b/>
                <w:sz w:val="20"/>
                <w:u w:val="none"/>
              </w:rPr>
            </w:pPr>
            <w:r>
              <w:rPr>
                <w:b/>
                <w:color w:val="1C1C1A"/>
                <w:spacing w:val="-2"/>
                <w:w w:val="110"/>
                <w:sz w:val="20"/>
                <w:u w:val="none"/>
              </w:rPr>
              <w:t>VIII.</w:t>
            </w:r>
            <w:r>
              <w:rPr>
                <w:b/>
                <w:color w:val="1C1C1A"/>
                <w:sz w:val="20"/>
                <w:u w:val="none"/>
              </w:rPr>
              <w:tab/>
            </w:r>
            <w:r>
              <w:rPr>
                <w:b/>
                <w:color w:val="1C1C1A"/>
                <w:spacing w:val="-2"/>
                <w:w w:val="110"/>
                <w:sz w:val="20"/>
                <w:u w:val="none"/>
              </w:rPr>
              <w:t>Readiness</w:t>
            </w:r>
            <w:r>
              <w:rPr>
                <w:b/>
                <w:color w:val="1C1C1A"/>
                <w:spacing w:val="4"/>
                <w:w w:val="110"/>
                <w:sz w:val="20"/>
                <w:u w:val="none"/>
              </w:rPr>
              <w:t xml:space="preserve"> </w:t>
            </w:r>
            <w:r>
              <w:rPr>
                <w:b/>
                <w:color w:val="1C1C1A"/>
                <w:spacing w:val="-2"/>
                <w:w w:val="110"/>
                <w:sz w:val="20"/>
                <w:u w:val="none"/>
              </w:rPr>
              <w:t>Levels</w:t>
            </w:r>
          </w:p>
        </w:tc>
        <w:tc>
          <w:tcPr>
            <w:tcW w:w="2178" w:type="dxa"/>
          </w:tcPr>
          <w:p w14:paraId="05E6B348" w14:textId="77777777" w:rsidR="000D03B5" w:rsidRDefault="000D03B5">
            <w:pPr>
              <w:pStyle w:val="TableParagraph"/>
              <w:rPr>
                <w:rFonts w:ascii="Times New Roman"/>
                <w:sz w:val="20"/>
                <w:u w:val="none"/>
              </w:rPr>
            </w:pPr>
          </w:p>
        </w:tc>
      </w:tr>
      <w:tr w:rsidR="000D03B5" w14:paraId="05E6B34C" w14:textId="77777777">
        <w:trPr>
          <w:trHeight w:val="504"/>
        </w:trPr>
        <w:tc>
          <w:tcPr>
            <w:tcW w:w="7394" w:type="dxa"/>
          </w:tcPr>
          <w:p w14:paraId="05E6B34A" w14:textId="77777777" w:rsidR="000D03B5" w:rsidRDefault="00DC03A4">
            <w:pPr>
              <w:pStyle w:val="TableParagraph"/>
              <w:spacing w:line="250" w:lineRule="atLeast"/>
              <w:ind w:left="844" w:hanging="722"/>
              <w:rPr>
                <w:i/>
                <w:sz w:val="21"/>
                <w:u w:val="none"/>
              </w:rPr>
            </w:pPr>
            <w:r>
              <w:rPr>
                <w:i/>
                <w:color w:val="494949"/>
                <w:w w:val="105"/>
                <w:position w:val="1"/>
                <w:sz w:val="21"/>
                <w:u w:val="none"/>
              </w:rPr>
              <w:t>G-1</w:t>
            </w:r>
            <w:r>
              <w:rPr>
                <w:i/>
                <w:color w:val="31312F"/>
                <w:w w:val="105"/>
                <w:position w:val="1"/>
                <w:sz w:val="21"/>
                <w:u w:val="none"/>
              </w:rPr>
              <w:t>9</w:t>
            </w:r>
            <w:r>
              <w:rPr>
                <w:i/>
                <w:color w:val="494949"/>
                <w:w w:val="105"/>
                <w:position w:val="1"/>
                <w:sz w:val="21"/>
                <w:u w:val="none"/>
              </w:rPr>
              <w:t>.</w:t>
            </w:r>
            <w:r>
              <w:rPr>
                <w:i/>
                <w:color w:val="494949"/>
                <w:spacing w:val="40"/>
                <w:w w:val="105"/>
                <w:position w:val="1"/>
                <w:sz w:val="21"/>
                <w:u w:val="none"/>
              </w:rPr>
              <w:t xml:space="preserve"> </w:t>
            </w:r>
            <w:r>
              <w:rPr>
                <w:i/>
                <w:color w:val="31312F"/>
                <w:w w:val="105"/>
                <w:sz w:val="21"/>
                <w:u w:val="none"/>
              </w:rPr>
              <w:t>D</w:t>
            </w:r>
            <w:r>
              <w:rPr>
                <w:i/>
                <w:color w:val="494949"/>
                <w:w w:val="105"/>
                <w:sz w:val="21"/>
                <w:u w:val="none"/>
              </w:rPr>
              <w:t>escribe</w:t>
            </w:r>
            <w:r>
              <w:rPr>
                <w:i/>
                <w:color w:val="494949"/>
                <w:spacing w:val="-5"/>
                <w:w w:val="105"/>
                <w:sz w:val="21"/>
                <w:u w:val="none"/>
              </w:rPr>
              <w:t xml:space="preserve"> </w:t>
            </w:r>
            <w:r>
              <w:rPr>
                <w:i/>
                <w:color w:val="494949"/>
                <w:w w:val="105"/>
                <w:sz w:val="21"/>
                <w:u w:val="none"/>
              </w:rPr>
              <w:t>law e</w:t>
            </w:r>
            <w:r>
              <w:rPr>
                <w:i/>
                <w:color w:val="31312F"/>
                <w:w w:val="105"/>
                <w:sz w:val="21"/>
                <w:u w:val="none"/>
              </w:rPr>
              <w:t>nfo</w:t>
            </w:r>
            <w:r>
              <w:rPr>
                <w:i/>
                <w:color w:val="494949"/>
                <w:w w:val="105"/>
                <w:sz w:val="21"/>
                <w:u w:val="none"/>
              </w:rPr>
              <w:t>rcement</w:t>
            </w:r>
            <w:r>
              <w:rPr>
                <w:i/>
                <w:color w:val="494949"/>
                <w:spacing w:val="-4"/>
                <w:w w:val="105"/>
                <w:sz w:val="21"/>
                <w:u w:val="none"/>
              </w:rPr>
              <w:t xml:space="preserve"> </w:t>
            </w:r>
            <w:r>
              <w:rPr>
                <w:i/>
                <w:color w:val="494949"/>
                <w:w w:val="105"/>
                <w:sz w:val="21"/>
                <w:u w:val="none"/>
              </w:rPr>
              <w:t>actions to</w:t>
            </w:r>
            <w:r>
              <w:rPr>
                <w:i/>
                <w:color w:val="494949"/>
                <w:spacing w:val="-9"/>
                <w:w w:val="105"/>
                <w:sz w:val="21"/>
                <w:u w:val="none"/>
              </w:rPr>
              <w:t xml:space="preserve"> </w:t>
            </w:r>
            <w:r>
              <w:rPr>
                <w:i/>
                <w:color w:val="494949"/>
                <w:w w:val="105"/>
                <w:sz w:val="21"/>
                <w:u w:val="none"/>
              </w:rPr>
              <w:t>be</w:t>
            </w:r>
            <w:r>
              <w:rPr>
                <w:i/>
                <w:color w:val="494949"/>
                <w:spacing w:val="-8"/>
                <w:w w:val="105"/>
                <w:sz w:val="21"/>
                <w:u w:val="none"/>
              </w:rPr>
              <w:t xml:space="preserve"> </w:t>
            </w:r>
            <w:r>
              <w:rPr>
                <w:i/>
                <w:color w:val="494949"/>
                <w:w w:val="105"/>
                <w:sz w:val="21"/>
                <w:u w:val="none"/>
              </w:rPr>
              <w:t>taken at</w:t>
            </w:r>
            <w:r>
              <w:rPr>
                <w:i/>
                <w:color w:val="494949"/>
                <w:spacing w:val="-4"/>
                <w:w w:val="105"/>
                <w:sz w:val="21"/>
                <w:u w:val="none"/>
              </w:rPr>
              <w:t xml:space="preserve"> </w:t>
            </w:r>
            <w:r>
              <w:rPr>
                <w:i/>
                <w:color w:val="494949"/>
                <w:w w:val="105"/>
                <w:sz w:val="21"/>
                <w:u w:val="none"/>
              </w:rPr>
              <w:t>various read</w:t>
            </w:r>
            <w:r>
              <w:rPr>
                <w:i/>
                <w:color w:val="666464"/>
                <w:w w:val="105"/>
                <w:sz w:val="21"/>
                <w:u w:val="none"/>
              </w:rPr>
              <w:t>i</w:t>
            </w:r>
            <w:r>
              <w:rPr>
                <w:i/>
                <w:color w:val="494949"/>
                <w:w w:val="105"/>
                <w:sz w:val="21"/>
                <w:u w:val="none"/>
              </w:rPr>
              <w:t xml:space="preserve">ness </w:t>
            </w:r>
            <w:r>
              <w:rPr>
                <w:i/>
                <w:color w:val="31312F"/>
                <w:spacing w:val="-2"/>
                <w:w w:val="105"/>
                <w:sz w:val="21"/>
                <w:u w:val="none"/>
              </w:rPr>
              <w:t>le</w:t>
            </w:r>
            <w:r>
              <w:rPr>
                <w:i/>
                <w:color w:val="494949"/>
                <w:spacing w:val="-2"/>
                <w:w w:val="105"/>
                <w:sz w:val="21"/>
                <w:u w:val="none"/>
              </w:rPr>
              <w:t>vels</w:t>
            </w:r>
            <w:r>
              <w:rPr>
                <w:i/>
                <w:color w:val="777777"/>
                <w:spacing w:val="-2"/>
                <w:w w:val="105"/>
                <w:sz w:val="21"/>
                <w:u w:val="none"/>
              </w:rPr>
              <w:t>.</w:t>
            </w:r>
          </w:p>
        </w:tc>
        <w:tc>
          <w:tcPr>
            <w:tcW w:w="2178" w:type="dxa"/>
          </w:tcPr>
          <w:p w14:paraId="05E6B34B" w14:textId="77777777" w:rsidR="000D03B5" w:rsidRDefault="000D03B5">
            <w:pPr>
              <w:pStyle w:val="TableParagraph"/>
              <w:rPr>
                <w:rFonts w:ascii="Times New Roman"/>
                <w:sz w:val="20"/>
                <w:u w:val="none"/>
              </w:rPr>
            </w:pPr>
          </w:p>
        </w:tc>
      </w:tr>
      <w:tr w:rsidR="000D03B5" w14:paraId="05E6B34F" w14:textId="77777777">
        <w:trPr>
          <w:trHeight w:val="292"/>
        </w:trPr>
        <w:tc>
          <w:tcPr>
            <w:tcW w:w="7394" w:type="dxa"/>
          </w:tcPr>
          <w:p w14:paraId="05E6B34D" w14:textId="77777777" w:rsidR="000D03B5" w:rsidRDefault="00DC03A4">
            <w:pPr>
              <w:pStyle w:val="TableParagraph"/>
              <w:tabs>
                <w:tab w:val="left" w:pos="2706"/>
              </w:tabs>
              <w:spacing w:before="26"/>
              <w:ind w:left="2058"/>
              <w:rPr>
                <w:b/>
                <w:sz w:val="20"/>
                <w:u w:val="none"/>
              </w:rPr>
            </w:pPr>
            <w:r>
              <w:rPr>
                <w:b/>
                <w:color w:val="31312F"/>
                <w:spacing w:val="-5"/>
                <w:w w:val="110"/>
                <w:sz w:val="20"/>
                <w:u w:val="none"/>
              </w:rPr>
              <w:t>IX.</w:t>
            </w:r>
            <w:r>
              <w:rPr>
                <w:b/>
                <w:color w:val="31312F"/>
                <w:sz w:val="20"/>
                <w:u w:val="none"/>
              </w:rPr>
              <w:tab/>
            </w:r>
            <w:r>
              <w:rPr>
                <w:b/>
                <w:color w:val="31312F"/>
                <w:w w:val="110"/>
                <w:sz w:val="20"/>
                <w:u w:val="none"/>
              </w:rPr>
              <w:t>Administration</w:t>
            </w:r>
            <w:r>
              <w:rPr>
                <w:b/>
                <w:color w:val="31312F"/>
                <w:spacing w:val="-16"/>
                <w:w w:val="110"/>
                <w:sz w:val="20"/>
                <w:u w:val="none"/>
              </w:rPr>
              <w:t xml:space="preserve"> </w:t>
            </w:r>
            <w:r>
              <w:rPr>
                <w:b/>
                <w:color w:val="1C1C1A"/>
                <w:w w:val="110"/>
                <w:sz w:val="20"/>
                <w:u w:val="none"/>
              </w:rPr>
              <w:t>&amp;</w:t>
            </w:r>
            <w:r>
              <w:rPr>
                <w:b/>
                <w:color w:val="1C1C1A"/>
                <w:spacing w:val="-7"/>
                <w:w w:val="110"/>
                <w:sz w:val="20"/>
                <w:u w:val="none"/>
              </w:rPr>
              <w:t xml:space="preserve"> </w:t>
            </w:r>
            <w:r>
              <w:rPr>
                <w:b/>
                <w:color w:val="1C1C1A"/>
                <w:spacing w:val="-2"/>
                <w:w w:val="110"/>
                <w:sz w:val="20"/>
                <w:u w:val="none"/>
              </w:rPr>
              <w:t>Support</w:t>
            </w:r>
          </w:p>
        </w:tc>
        <w:tc>
          <w:tcPr>
            <w:tcW w:w="2178" w:type="dxa"/>
          </w:tcPr>
          <w:p w14:paraId="05E6B34E" w14:textId="77777777" w:rsidR="000D03B5" w:rsidRDefault="000D03B5">
            <w:pPr>
              <w:pStyle w:val="TableParagraph"/>
              <w:rPr>
                <w:rFonts w:ascii="Times New Roman"/>
                <w:sz w:val="20"/>
                <w:u w:val="none"/>
              </w:rPr>
            </w:pPr>
          </w:p>
        </w:tc>
      </w:tr>
      <w:tr w:rsidR="000D03B5" w14:paraId="05E6B352" w14:textId="77777777">
        <w:trPr>
          <w:trHeight w:val="297"/>
        </w:trPr>
        <w:tc>
          <w:tcPr>
            <w:tcW w:w="7394" w:type="dxa"/>
          </w:tcPr>
          <w:p w14:paraId="05E6B350" w14:textId="77777777" w:rsidR="000D03B5" w:rsidRDefault="00DC03A4">
            <w:pPr>
              <w:pStyle w:val="TableParagraph"/>
              <w:spacing w:before="21"/>
              <w:ind w:left="118"/>
              <w:rPr>
                <w:sz w:val="21"/>
                <w:u w:val="none"/>
              </w:rPr>
            </w:pPr>
            <w:r>
              <w:rPr>
                <w:color w:val="31312F"/>
                <w:w w:val="105"/>
                <w:sz w:val="21"/>
                <w:u w:val="none"/>
              </w:rPr>
              <w:t>G-20</w:t>
            </w:r>
            <w:r>
              <w:rPr>
                <w:color w:val="494949"/>
                <w:w w:val="105"/>
                <w:sz w:val="21"/>
                <w:u w:val="none"/>
              </w:rPr>
              <w:t>.</w:t>
            </w:r>
            <w:r>
              <w:rPr>
                <w:color w:val="494949"/>
                <w:spacing w:val="34"/>
                <w:w w:val="105"/>
                <w:sz w:val="21"/>
                <w:u w:val="none"/>
              </w:rPr>
              <w:t xml:space="preserve"> </w:t>
            </w:r>
            <w:r>
              <w:rPr>
                <w:color w:val="31312F"/>
                <w:w w:val="105"/>
                <w:sz w:val="21"/>
                <w:u w:val="none"/>
              </w:rPr>
              <w:t>I</w:t>
            </w:r>
            <w:r>
              <w:rPr>
                <w:color w:val="494949"/>
                <w:w w:val="105"/>
                <w:sz w:val="21"/>
                <w:u w:val="none"/>
              </w:rPr>
              <w:t>n</w:t>
            </w:r>
            <w:r>
              <w:rPr>
                <w:color w:val="31312F"/>
                <w:w w:val="105"/>
                <w:sz w:val="21"/>
                <w:u w:val="none"/>
              </w:rPr>
              <w:t>c</w:t>
            </w:r>
            <w:r>
              <w:rPr>
                <w:color w:val="494949"/>
                <w:w w:val="105"/>
                <w:sz w:val="21"/>
                <w:u w:val="none"/>
              </w:rPr>
              <w:t>lu</w:t>
            </w:r>
            <w:r>
              <w:rPr>
                <w:color w:val="31312F"/>
                <w:w w:val="105"/>
                <w:sz w:val="21"/>
                <w:u w:val="none"/>
              </w:rPr>
              <w:t>de</w:t>
            </w:r>
            <w:r>
              <w:rPr>
                <w:color w:val="31312F"/>
                <w:spacing w:val="-5"/>
                <w:w w:val="105"/>
                <w:sz w:val="21"/>
                <w:u w:val="none"/>
              </w:rPr>
              <w:t xml:space="preserve"> </w:t>
            </w:r>
            <w:r>
              <w:rPr>
                <w:color w:val="31312F"/>
                <w:w w:val="105"/>
                <w:sz w:val="21"/>
                <w:u w:val="none"/>
              </w:rPr>
              <w:t>policies</w:t>
            </w:r>
            <w:r>
              <w:rPr>
                <w:color w:val="31312F"/>
                <w:spacing w:val="13"/>
                <w:w w:val="105"/>
                <w:sz w:val="21"/>
                <w:u w:val="none"/>
              </w:rPr>
              <w:t xml:space="preserve"> </w:t>
            </w:r>
            <w:r>
              <w:rPr>
                <w:color w:val="31312F"/>
                <w:w w:val="105"/>
                <w:sz w:val="21"/>
                <w:u w:val="none"/>
              </w:rPr>
              <w:t>on</w:t>
            </w:r>
            <w:r>
              <w:rPr>
                <w:color w:val="31312F"/>
                <w:spacing w:val="-7"/>
                <w:w w:val="105"/>
                <w:sz w:val="21"/>
                <w:u w:val="none"/>
              </w:rPr>
              <w:t xml:space="preserve"> </w:t>
            </w:r>
            <w:r>
              <w:rPr>
                <w:color w:val="31312F"/>
                <w:w w:val="105"/>
                <w:sz w:val="21"/>
                <w:u w:val="none"/>
              </w:rPr>
              <w:t>reco</w:t>
            </w:r>
            <w:r>
              <w:rPr>
                <w:color w:val="494949"/>
                <w:w w:val="105"/>
                <w:sz w:val="21"/>
                <w:u w:val="none"/>
              </w:rPr>
              <w:t>rd</w:t>
            </w:r>
            <w:r>
              <w:rPr>
                <w:color w:val="494949"/>
                <w:spacing w:val="-4"/>
                <w:w w:val="105"/>
                <w:sz w:val="21"/>
                <w:u w:val="none"/>
              </w:rPr>
              <w:t xml:space="preserve"> </w:t>
            </w:r>
            <w:r>
              <w:rPr>
                <w:color w:val="494949"/>
                <w:w w:val="105"/>
                <w:sz w:val="21"/>
                <w:u w:val="none"/>
              </w:rPr>
              <w:t>k</w:t>
            </w:r>
            <w:r>
              <w:rPr>
                <w:color w:val="31312F"/>
                <w:w w:val="105"/>
                <w:sz w:val="21"/>
                <w:u w:val="none"/>
              </w:rPr>
              <w:t>ee</w:t>
            </w:r>
            <w:r>
              <w:rPr>
                <w:color w:val="494949"/>
                <w:w w:val="105"/>
                <w:sz w:val="21"/>
                <w:u w:val="none"/>
              </w:rPr>
              <w:t>pi</w:t>
            </w:r>
            <w:r>
              <w:rPr>
                <w:color w:val="31312F"/>
                <w:w w:val="105"/>
                <w:sz w:val="21"/>
                <w:u w:val="none"/>
              </w:rPr>
              <w:t>ng</w:t>
            </w:r>
            <w:r>
              <w:rPr>
                <w:color w:val="31312F"/>
                <w:spacing w:val="2"/>
                <w:w w:val="105"/>
                <w:sz w:val="21"/>
                <w:u w:val="none"/>
              </w:rPr>
              <w:t xml:space="preserve"> </w:t>
            </w:r>
            <w:r>
              <w:rPr>
                <w:color w:val="31312F"/>
                <w:w w:val="105"/>
                <w:sz w:val="21"/>
                <w:u w:val="none"/>
              </w:rPr>
              <w:t>and</w:t>
            </w:r>
            <w:r>
              <w:rPr>
                <w:color w:val="31312F"/>
                <w:spacing w:val="-1"/>
                <w:w w:val="105"/>
                <w:sz w:val="21"/>
                <w:u w:val="none"/>
              </w:rPr>
              <w:t xml:space="preserve"> </w:t>
            </w:r>
            <w:r>
              <w:rPr>
                <w:color w:val="494949"/>
                <w:spacing w:val="-2"/>
                <w:w w:val="105"/>
                <w:sz w:val="21"/>
                <w:u w:val="none"/>
              </w:rPr>
              <w:t>r</w:t>
            </w:r>
            <w:r>
              <w:rPr>
                <w:color w:val="31312F"/>
                <w:spacing w:val="-2"/>
                <w:w w:val="105"/>
                <w:sz w:val="21"/>
                <w:u w:val="none"/>
              </w:rPr>
              <w:t>ep</w:t>
            </w:r>
            <w:r>
              <w:rPr>
                <w:color w:val="494949"/>
                <w:spacing w:val="-2"/>
                <w:w w:val="105"/>
                <w:sz w:val="21"/>
                <w:u w:val="none"/>
              </w:rPr>
              <w:t>ort</w:t>
            </w:r>
            <w:r>
              <w:rPr>
                <w:color w:val="31312F"/>
                <w:spacing w:val="-2"/>
                <w:w w:val="105"/>
                <w:sz w:val="21"/>
                <w:u w:val="none"/>
              </w:rPr>
              <w:t>i</w:t>
            </w:r>
            <w:r>
              <w:rPr>
                <w:color w:val="494949"/>
                <w:spacing w:val="-2"/>
                <w:w w:val="105"/>
                <w:sz w:val="21"/>
                <w:u w:val="none"/>
              </w:rPr>
              <w:t>n</w:t>
            </w:r>
            <w:r>
              <w:rPr>
                <w:color w:val="31312F"/>
                <w:spacing w:val="-2"/>
                <w:w w:val="105"/>
                <w:sz w:val="21"/>
                <w:u w:val="none"/>
              </w:rPr>
              <w:t>g</w:t>
            </w:r>
            <w:r>
              <w:rPr>
                <w:color w:val="494949"/>
                <w:spacing w:val="-2"/>
                <w:w w:val="105"/>
                <w:sz w:val="21"/>
                <w:u w:val="none"/>
              </w:rPr>
              <w:t>.</w:t>
            </w:r>
          </w:p>
        </w:tc>
        <w:tc>
          <w:tcPr>
            <w:tcW w:w="2178" w:type="dxa"/>
          </w:tcPr>
          <w:p w14:paraId="05E6B351" w14:textId="77777777" w:rsidR="000D03B5" w:rsidRDefault="000D03B5">
            <w:pPr>
              <w:pStyle w:val="TableParagraph"/>
              <w:rPr>
                <w:rFonts w:ascii="Times New Roman"/>
                <w:sz w:val="20"/>
                <w:u w:val="none"/>
              </w:rPr>
            </w:pPr>
          </w:p>
        </w:tc>
      </w:tr>
      <w:tr w:rsidR="000D03B5" w14:paraId="05E6B357" w14:textId="77777777">
        <w:trPr>
          <w:trHeight w:val="763"/>
        </w:trPr>
        <w:tc>
          <w:tcPr>
            <w:tcW w:w="7394" w:type="dxa"/>
          </w:tcPr>
          <w:p w14:paraId="05E6B353" w14:textId="77777777" w:rsidR="000D03B5" w:rsidRDefault="00DC03A4">
            <w:pPr>
              <w:pStyle w:val="TableParagraph"/>
              <w:spacing w:before="11"/>
              <w:ind w:left="837" w:hanging="720"/>
              <w:rPr>
                <w:sz w:val="21"/>
                <w:u w:val="none"/>
              </w:rPr>
            </w:pPr>
            <w:r>
              <w:rPr>
                <w:color w:val="31312F"/>
                <w:w w:val="105"/>
                <w:sz w:val="21"/>
                <w:u w:val="none"/>
              </w:rPr>
              <w:t>G-2</w:t>
            </w:r>
            <w:r>
              <w:rPr>
                <w:color w:val="494949"/>
                <w:w w:val="105"/>
                <w:sz w:val="21"/>
                <w:u w:val="none"/>
              </w:rPr>
              <w:t>1</w:t>
            </w:r>
            <w:r>
              <w:rPr>
                <w:color w:val="666464"/>
                <w:w w:val="105"/>
                <w:sz w:val="21"/>
                <w:u w:val="none"/>
              </w:rPr>
              <w:t>.</w:t>
            </w:r>
            <w:r>
              <w:rPr>
                <w:color w:val="666464"/>
                <w:spacing w:val="2"/>
                <w:w w:val="105"/>
                <w:sz w:val="21"/>
                <w:u w:val="none"/>
              </w:rPr>
              <w:t xml:space="preserve"> </w:t>
            </w:r>
            <w:r>
              <w:rPr>
                <w:color w:val="31312F"/>
                <w:w w:val="105"/>
                <w:sz w:val="21"/>
                <w:u w:val="none"/>
              </w:rPr>
              <w:t>P</w:t>
            </w:r>
            <w:r>
              <w:rPr>
                <w:color w:val="494949"/>
                <w:w w:val="105"/>
                <w:sz w:val="21"/>
                <w:u w:val="none"/>
              </w:rPr>
              <w:t>r</w:t>
            </w:r>
            <w:r>
              <w:rPr>
                <w:color w:val="31312F"/>
                <w:w w:val="105"/>
                <w:sz w:val="21"/>
                <w:u w:val="none"/>
              </w:rPr>
              <w:t>o</w:t>
            </w:r>
            <w:r>
              <w:rPr>
                <w:color w:val="494949"/>
                <w:w w:val="105"/>
                <w:sz w:val="21"/>
                <w:u w:val="none"/>
              </w:rPr>
              <w:t>vid</w:t>
            </w:r>
            <w:r>
              <w:rPr>
                <w:color w:val="31312F"/>
                <w:w w:val="105"/>
                <w:sz w:val="21"/>
                <w:u w:val="none"/>
              </w:rPr>
              <w:t>e</w:t>
            </w:r>
            <w:r>
              <w:rPr>
                <w:color w:val="31312F"/>
                <w:spacing w:val="-15"/>
                <w:w w:val="105"/>
                <w:sz w:val="21"/>
                <w:u w:val="none"/>
              </w:rPr>
              <w:t xml:space="preserve"> </w:t>
            </w:r>
            <w:r>
              <w:rPr>
                <w:color w:val="31312F"/>
                <w:w w:val="105"/>
                <w:sz w:val="21"/>
                <w:u w:val="none"/>
              </w:rPr>
              <w:t>fo</w:t>
            </w:r>
            <w:r>
              <w:rPr>
                <w:color w:val="494949"/>
                <w:w w:val="105"/>
                <w:sz w:val="21"/>
                <w:u w:val="none"/>
              </w:rPr>
              <w:t>r</w:t>
            </w:r>
            <w:r>
              <w:rPr>
                <w:color w:val="494949"/>
                <w:spacing w:val="-15"/>
                <w:w w:val="105"/>
                <w:sz w:val="21"/>
                <w:u w:val="none"/>
              </w:rPr>
              <w:t xml:space="preserve"> </w:t>
            </w:r>
            <w:r>
              <w:rPr>
                <w:color w:val="31312F"/>
                <w:w w:val="105"/>
                <w:sz w:val="21"/>
                <w:u w:val="none"/>
              </w:rPr>
              <w:t>a</w:t>
            </w:r>
            <w:r>
              <w:rPr>
                <w:color w:val="31312F"/>
                <w:spacing w:val="-16"/>
                <w:w w:val="105"/>
                <w:sz w:val="21"/>
                <w:u w:val="none"/>
              </w:rPr>
              <w:t xml:space="preserve"> </w:t>
            </w:r>
            <w:r>
              <w:rPr>
                <w:color w:val="494949"/>
                <w:w w:val="105"/>
                <w:sz w:val="21"/>
                <w:u w:val="none"/>
              </w:rPr>
              <w:t>p</w:t>
            </w:r>
            <w:r>
              <w:rPr>
                <w:color w:val="31312F"/>
                <w:w w:val="105"/>
                <w:sz w:val="21"/>
                <w:u w:val="none"/>
              </w:rPr>
              <w:t>ost</w:t>
            </w:r>
            <w:r>
              <w:rPr>
                <w:color w:val="494949"/>
                <w:w w:val="105"/>
                <w:sz w:val="21"/>
                <w:u w:val="none"/>
              </w:rPr>
              <w:t>-in</w:t>
            </w:r>
            <w:r>
              <w:rPr>
                <w:color w:val="31312F"/>
                <w:w w:val="105"/>
                <w:sz w:val="21"/>
                <w:u w:val="none"/>
              </w:rPr>
              <w:t>c</w:t>
            </w:r>
            <w:r>
              <w:rPr>
                <w:color w:val="494949"/>
                <w:w w:val="105"/>
                <w:sz w:val="21"/>
                <w:u w:val="none"/>
              </w:rPr>
              <w:t>id</w:t>
            </w:r>
            <w:r>
              <w:rPr>
                <w:color w:val="31312F"/>
                <w:w w:val="105"/>
                <w:sz w:val="21"/>
                <w:u w:val="none"/>
              </w:rPr>
              <w:t>e</w:t>
            </w:r>
            <w:r>
              <w:rPr>
                <w:color w:val="494949"/>
                <w:w w:val="105"/>
                <w:sz w:val="21"/>
                <w:u w:val="none"/>
              </w:rPr>
              <w:t>nt</w:t>
            </w:r>
            <w:r>
              <w:rPr>
                <w:color w:val="494949"/>
                <w:spacing w:val="-16"/>
                <w:w w:val="105"/>
                <w:sz w:val="21"/>
                <w:u w:val="none"/>
              </w:rPr>
              <w:t xml:space="preserve"> </w:t>
            </w:r>
            <w:r>
              <w:rPr>
                <w:color w:val="494949"/>
                <w:w w:val="105"/>
                <w:sz w:val="21"/>
                <w:u w:val="none"/>
              </w:rPr>
              <w:t>r</w:t>
            </w:r>
            <w:r>
              <w:rPr>
                <w:color w:val="31312F"/>
                <w:w w:val="105"/>
                <w:sz w:val="21"/>
                <w:u w:val="none"/>
              </w:rPr>
              <w:t>e</w:t>
            </w:r>
            <w:r>
              <w:rPr>
                <w:color w:val="494949"/>
                <w:w w:val="105"/>
                <w:sz w:val="21"/>
                <w:u w:val="none"/>
              </w:rPr>
              <w:t>vi</w:t>
            </w:r>
            <w:r>
              <w:rPr>
                <w:color w:val="31312F"/>
                <w:w w:val="105"/>
                <w:sz w:val="21"/>
                <w:u w:val="none"/>
              </w:rPr>
              <w:t>e</w:t>
            </w:r>
            <w:r>
              <w:rPr>
                <w:color w:val="494949"/>
                <w:w w:val="105"/>
                <w:sz w:val="21"/>
                <w:u w:val="none"/>
              </w:rPr>
              <w:t>w</w:t>
            </w:r>
            <w:r>
              <w:rPr>
                <w:color w:val="494949"/>
                <w:spacing w:val="-6"/>
                <w:w w:val="105"/>
                <w:sz w:val="21"/>
                <w:u w:val="none"/>
              </w:rPr>
              <w:t xml:space="preserve"> </w:t>
            </w:r>
            <w:r>
              <w:rPr>
                <w:color w:val="31312F"/>
                <w:w w:val="105"/>
                <w:sz w:val="21"/>
                <w:u w:val="none"/>
              </w:rPr>
              <w:t>o</w:t>
            </w:r>
            <w:r>
              <w:rPr>
                <w:color w:val="494949"/>
                <w:w w:val="105"/>
                <w:sz w:val="21"/>
                <w:u w:val="none"/>
              </w:rPr>
              <w:t>f</w:t>
            </w:r>
            <w:r>
              <w:rPr>
                <w:color w:val="494949"/>
                <w:spacing w:val="-11"/>
                <w:w w:val="105"/>
                <w:sz w:val="21"/>
                <w:u w:val="none"/>
              </w:rPr>
              <w:t xml:space="preserve"> </w:t>
            </w:r>
            <w:r>
              <w:rPr>
                <w:color w:val="31312F"/>
                <w:w w:val="105"/>
                <w:sz w:val="21"/>
                <w:u w:val="none"/>
              </w:rPr>
              <w:t>e</w:t>
            </w:r>
            <w:r>
              <w:rPr>
                <w:color w:val="494949"/>
                <w:w w:val="105"/>
                <w:sz w:val="21"/>
                <w:u w:val="none"/>
              </w:rPr>
              <w:t>m</w:t>
            </w:r>
            <w:r>
              <w:rPr>
                <w:color w:val="31312F"/>
                <w:w w:val="105"/>
                <w:sz w:val="21"/>
                <w:u w:val="none"/>
              </w:rPr>
              <w:t>e</w:t>
            </w:r>
            <w:r>
              <w:rPr>
                <w:color w:val="494949"/>
                <w:w w:val="105"/>
                <w:sz w:val="21"/>
                <w:u w:val="none"/>
              </w:rPr>
              <w:t>r</w:t>
            </w:r>
            <w:r>
              <w:rPr>
                <w:color w:val="31312F"/>
                <w:w w:val="105"/>
                <w:sz w:val="21"/>
                <w:u w:val="none"/>
              </w:rPr>
              <w:t>genc</w:t>
            </w:r>
            <w:r>
              <w:rPr>
                <w:color w:val="494949"/>
                <w:w w:val="105"/>
                <w:sz w:val="21"/>
                <w:u w:val="none"/>
              </w:rPr>
              <w:t>y</w:t>
            </w:r>
            <w:r>
              <w:rPr>
                <w:color w:val="494949"/>
                <w:spacing w:val="-9"/>
                <w:w w:val="105"/>
                <w:sz w:val="21"/>
                <w:u w:val="none"/>
              </w:rPr>
              <w:t xml:space="preserve"> </w:t>
            </w:r>
            <w:r>
              <w:rPr>
                <w:color w:val="31312F"/>
                <w:w w:val="105"/>
                <w:sz w:val="21"/>
                <w:u w:val="none"/>
              </w:rPr>
              <w:t>o</w:t>
            </w:r>
            <w:r>
              <w:rPr>
                <w:color w:val="494949"/>
                <w:w w:val="105"/>
                <w:sz w:val="21"/>
                <w:u w:val="none"/>
              </w:rPr>
              <w:t>p</w:t>
            </w:r>
            <w:r>
              <w:rPr>
                <w:color w:val="31312F"/>
                <w:w w:val="105"/>
                <w:sz w:val="21"/>
                <w:u w:val="none"/>
              </w:rPr>
              <w:t>e</w:t>
            </w:r>
            <w:r>
              <w:rPr>
                <w:color w:val="494949"/>
                <w:w w:val="105"/>
                <w:sz w:val="21"/>
                <w:u w:val="none"/>
              </w:rPr>
              <w:t>r</w:t>
            </w:r>
            <w:r>
              <w:rPr>
                <w:color w:val="31312F"/>
                <w:w w:val="105"/>
                <w:sz w:val="21"/>
                <w:u w:val="none"/>
              </w:rPr>
              <w:t>at</w:t>
            </w:r>
            <w:r>
              <w:rPr>
                <w:color w:val="494949"/>
                <w:w w:val="105"/>
                <w:sz w:val="21"/>
                <w:u w:val="none"/>
              </w:rPr>
              <w:t>i</w:t>
            </w:r>
            <w:r>
              <w:rPr>
                <w:color w:val="31312F"/>
                <w:w w:val="105"/>
                <w:sz w:val="21"/>
                <w:u w:val="none"/>
              </w:rPr>
              <w:t>o</w:t>
            </w:r>
            <w:r>
              <w:rPr>
                <w:color w:val="494949"/>
                <w:w w:val="105"/>
                <w:sz w:val="21"/>
                <w:u w:val="none"/>
              </w:rPr>
              <w:t>n</w:t>
            </w:r>
            <w:r>
              <w:rPr>
                <w:color w:val="31312F"/>
                <w:w w:val="105"/>
                <w:sz w:val="21"/>
                <w:u w:val="none"/>
              </w:rPr>
              <w:t>s</w:t>
            </w:r>
            <w:r>
              <w:rPr>
                <w:color w:val="31312F"/>
                <w:spacing w:val="-15"/>
                <w:w w:val="105"/>
                <w:sz w:val="21"/>
                <w:u w:val="none"/>
              </w:rPr>
              <w:t xml:space="preserve"> </w:t>
            </w:r>
            <w:r>
              <w:rPr>
                <w:color w:val="31312F"/>
                <w:w w:val="105"/>
                <w:sz w:val="21"/>
                <w:u w:val="none"/>
              </w:rPr>
              <w:t>b</w:t>
            </w:r>
            <w:r>
              <w:rPr>
                <w:color w:val="494949"/>
                <w:w w:val="105"/>
                <w:sz w:val="21"/>
                <w:u w:val="none"/>
              </w:rPr>
              <w:t>y</w:t>
            </w:r>
            <w:r>
              <w:rPr>
                <w:color w:val="494949"/>
                <w:spacing w:val="-19"/>
                <w:w w:val="105"/>
                <w:sz w:val="21"/>
                <w:u w:val="none"/>
              </w:rPr>
              <w:t xml:space="preserve"> </w:t>
            </w:r>
            <w:r>
              <w:rPr>
                <w:color w:val="494949"/>
                <w:spacing w:val="-4"/>
                <w:w w:val="105"/>
                <w:sz w:val="21"/>
                <w:u w:val="none"/>
              </w:rPr>
              <w:t>th</w:t>
            </w:r>
            <w:r>
              <w:rPr>
                <w:color w:val="31312F"/>
                <w:spacing w:val="-4"/>
                <w:w w:val="105"/>
                <w:sz w:val="21"/>
                <w:u w:val="none"/>
              </w:rPr>
              <w:t>ose</w:t>
            </w:r>
          </w:p>
          <w:p w14:paraId="05E6B354" w14:textId="77777777" w:rsidR="000D03B5" w:rsidRDefault="00DC03A4">
            <w:pPr>
              <w:pStyle w:val="TableParagraph"/>
              <w:spacing w:before="19" w:line="239" w:lineRule="exact"/>
              <w:ind w:left="837"/>
              <w:rPr>
                <w:sz w:val="21"/>
                <w:u w:val="none"/>
              </w:rPr>
            </w:pPr>
            <w:r>
              <w:rPr>
                <w:color w:val="494949"/>
                <w:w w:val="105"/>
                <w:sz w:val="21"/>
                <w:u w:val="none"/>
              </w:rPr>
              <w:t>t</w:t>
            </w:r>
            <w:r>
              <w:rPr>
                <w:color w:val="31312F"/>
                <w:w w:val="105"/>
                <w:sz w:val="21"/>
                <w:u w:val="none"/>
              </w:rPr>
              <w:t>as</w:t>
            </w:r>
            <w:r>
              <w:rPr>
                <w:color w:val="494949"/>
                <w:w w:val="105"/>
                <w:sz w:val="21"/>
                <w:u w:val="none"/>
              </w:rPr>
              <w:t>k</w:t>
            </w:r>
            <w:r>
              <w:rPr>
                <w:color w:val="31312F"/>
                <w:w w:val="105"/>
                <w:sz w:val="21"/>
                <w:u w:val="none"/>
              </w:rPr>
              <w:t>ed</w:t>
            </w:r>
            <w:r>
              <w:rPr>
                <w:color w:val="31312F"/>
                <w:spacing w:val="28"/>
                <w:w w:val="105"/>
                <w:sz w:val="21"/>
                <w:u w:val="none"/>
              </w:rPr>
              <w:t xml:space="preserve"> </w:t>
            </w:r>
            <w:r>
              <w:rPr>
                <w:color w:val="31312F"/>
                <w:w w:val="105"/>
                <w:sz w:val="21"/>
                <w:u w:val="none"/>
              </w:rPr>
              <w:t>in</w:t>
            </w:r>
            <w:r>
              <w:rPr>
                <w:color w:val="31312F"/>
                <w:spacing w:val="24"/>
                <w:w w:val="105"/>
                <w:sz w:val="21"/>
                <w:u w:val="none"/>
              </w:rPr>
              <w:t xml:space="preserve"> </w:t>
            </w:r>
            <w:r>
              <w:rPr>
                <w:color w:val="31312F"/>
                <w:w w:val="105"/>
                <w:sz w:val="21"/>
                <w:u w:val="none"/>
              </w:rPr>
              <w:t>t</w:t>
            </w:r>
            <w:r>
              <w:rPr>
                <w:color w:val="494949"/>
                <w:w w:val="105"/>
                <w:sz w:val="21"/>
                <w:u w:val="none"/>
              </w:rPr>
              <w:t>hi</w:t>
            </w:r>
            <w:r>
              <w:rPr>
                <w:color w:val="31312F"/>
                <w:w w:val="105"/>
                <w:sz w:val="21"/>
                <w:u w:val="none"/>
              </w:rPr>
              <w:t>s</w:t>
            </w:r>
            <w:r>
              <w:rPr>
                <w:color w:val="31312F"/>
                <w:spacing w:val="23"/>
                <w:w w:val="105"/>
                <w:sz w:val="21"/>
                <w:u w:val="none"/>
              </w:rPr>
              <w:t xml:space="preserve"> </w:t>
            </w:r>
            <w:r>
              <w:rPr>
                <w:color w:val="31312F"/>
                <w:w w:val="105"/>
                <w:sz w:val="21"/>
                <w:u w:val="none"/>
              </w:rPr>
              <w:t>a</w:t>
            </w:r>
            <w:r>
              <w:rPr>
                <w:color w:val="494949"/>
                <w:w w:val="105"/>
                <w:sz w:val="21"/>
                <w:u w:val="none"/>
              </w:rPr>
              <w:t>n</w:t>
            </w:r>
            <w:r>
              <w:rPr>
                <w:color w:val="1C1C1A"/>
                <w:w w:val="105"/>
                <w:sz w:val="21"/>
                <w:u w:val="none"/>
              </w:rPr>
              <w:t>nex</w:t>
            </w:r>
            <w:r>
              <w:rPr>
                <w:color w:val="1C1C1A"/>
                <w:spacing w:val="21"/>
                <w:w w:val="105"/>
                <w:sz w:val="21"/>
                <w:u w:val="none"/>
              </w:rPr>
              <w:t xml:space="preserve"> </w:t>
            </w:r>
            <w:r>
              <w:rPr>
                <w:color w:val="666464"/>
                <w:w w:val="105"/>
                <w:sz w:val="21"/>
                <w:u w:val="none"/>
              </w:rPr>
              <w:t>i</w:t>
            </w:r>
            <w:r>
              <w:rPr>
                <w:color w:val="31312F"/>
                <w:w w:val="105"/>
                <w:sz w:val="21"/>
                <w:u w:val="none"/>
              </w:rPr>
              <w:t>n</w:t>
            </w:r>
            <w:r>
              <w:rPr>
                <w:color w:val="31312F"/>
                <w:spacing w:val="22"/>
                <w:w w:val="105"/>
                <w:sz w:val="21"/>
                <w:u w:val="none"/>
              </w:rPr>
              <w:t xml:space="preserve"> </w:t>
            </w:r>
            <w:r>
              <w:rPr>
                <w:color w:val="31312F"/>
                <w:w w:val="105"/>
                <w:sz w:val="21"/>
                <w:u w:val="none"/>
              </w:rPr>
              <w:t>ac</w:t>
            </w:r>
            <w:r>
              <w:rPr>
                <w:color w:val="494949"/>
                <w:w w:val="105"/>
                <w:sz w:val="21"/>
                <w:u w:val="none"/>
              </w:rPr>
              <w:t>c</w:t>
            </w:r>
            <w:r>
              <w:rPr>
                <w:color w:val="31312F"/>
                <w:w w:val="105"/>
                <w:sz w:val="21"/>
                <w:u w:val="none"/>
              </w:rPr>
              <w:t>ordance</w:t>
            </w:r>
            <w:r>
              <w:rPr>
                <w:color w:val="31312F"/>
                <w:spacing w:val="32"/>
                <w:w w:val="105"/>
                <w:sz w:val="21"/>
                <w:u w:val="none"/>
              </w:rPr>
              <w:t xml:space="preserve"> </w:t>
            </w:r>
            <w:r>
              <w:rPr>
                <w:color w:val="494949"/>
                <w:w w:val="105"/>
                <w:sz w:val="21"/>
                <w:u w:val="none"/>
              </w:rPr>
              <w:t>wi</w:t>
            </w:r>
            <w:r>
              <w:rPr>
                <w:color w:val="31312F"/>
                <w:w w:val="105"/>
                <w:sz w:val="21"/>
                <w:u w:val="none"/>
              </w:rPr>
              <w:t>t</w:t>
            </w:r>
            <w:r>
              <w:rPr>
                <w:color w:val="494949"/>
                <w:w w:val="105"/>
                <w:sz w:val="21"/>
                <w:u w:val="none"/>
              </w:rPr>
              <w:t>h</w:t>
            </w:r>
            <w:r>
              <w:rPr>
                <w:color w:val="494949"/>
                <w:spacing w:val="20"/>
                <w:w w:val="105"/>
                <w:sz w:val="21"/>
                <w:u w:val="none"/>
              </w:rPr>
              <w:t xml:space="preserve"> </w:t>
            </w:r>
            <w:r>
              <w:rPr>
                <w:color w:val="494949"/>
                <w:w w:val="105"/>
                <w:sz w:val="21"/>
                <w:u w:val="none"/>
              </w:rPr>
              <w:t>th</w:t>
            </w:r>
            <w:r>
              <w:rPr>
                <w:color w:val="31312F"/>
                <w:w w:val="105"/>
                <w:sz w:val="21"/>
                <w:u w:val="none"/>
              </w:rPr>
              <w:t>e</w:t>
            </w:r>
            <w:r>
              <w:rPr>
                <w:color w:val="31312F"/>
                <w:spacing w:val="26"/>
                <w:w w:val="105"/>
                <w:sz w:val="21"/>
                <w:u w:val="none"/>
              </w:rPr>
              <w:t xml:space="preserve"> </w:t>
            </w:r>
            <w:r>
              <w:rPr>
                <w:color w:val="31312F"/>
                <w:w w:val="105"/>
                <w:sz w:val="21"/>
                <w:u w:val="none"/>
              </w:rPr>
              <w:t>g</w:t>
            </w:r>
            <w:r>
              <w:rPr>
                <w:color w:val="494949"/>
                <w:w w:val="105"/>
                <w:sz w:val="21"/>
                <w:u w:val="none"/>
              </w:rPr>
              <w:t>ui</w:t>
            </w:r>
            <w:r>
              <w:rPr>
                <w:color w:val="31312F"/>
                <w:w w:val="105"/>
                <w:sz w:val="21"/>
                <w:u w:val="none"/>
              </w:rPr>
              <w:t>dance</w:t>
            </w:r>
            <w:r>
              <w:rPr>
                <w:color w:val="31312F"/>
                <w:spacing w:val="29"/>
                <w:w w:val="105"/>
                <w:sz w:val="21"/>
                <w:u w:val="none"/>
              </w:rPr>
              <w:t xml:space="preserve"> </w:t>
            </w:r>
            <w:r>
              <w:rPr>
                <w:color w:val="494949"/>
                <w:w w:val="105"/>
                <w:sz w:val="21"/>
                <w:u w:val="none"/>
              </w:rPr>
              <w:t>i</w:t>
            </w:r>
            <w:r>
              <w:rPr>
                <w:color w:val="31312F"/>
                <w:w w:val="105"/>
                <w:sz w:val="21"/>
                <w:u w:val="none"/>
              </w:rPr>
              <w:t>n</w:t>
            </w:r>
            <w:r>
              <w:rPr>
                <w:color w:val="31312F"/>
                <w:spacing w:val="24"/>
                <w:w w:val="105"/>
                <w:sz w:val="21"/>
                <w:u w:val="none"/>
              </w:rPr>
              <w:t xml:space="preserve"> </w:t>
            </w:r>
            <w:r>
              <w:rPr>
                <w:color w:val="31312F"/>
                <w:spacing w:val="-2"/>
                <w:w w:val="105"/>
                <w:sz w:val="21"/>
                <w:u w:val="none"/>
              </w:rPr>
              <w:t>Se</w:t>
            </w:r>
            <w:r>
              <w:rPr>
                <w:color w:val="494949"/>
                <w:spacing w:val="-2"/>
                <w:w w:val="105"/>
                <w:sz w:val="21"/>
                <w:u w:val="none"/>
              </w:rPr>
              <w:t>c</w:t>
            </w:r>
            <w:r>
              <w:rPr>
                <w:color w:val="31312F"/>
                <w:spacing w:val="-2"/>
                <w:w w:val="105"/>
                <w:sz w:val="21"/>
                <w:u w:val="none"/>
              </w:rPr>
              <w:t>t</w:t>
            </w:r>
            <w:r>
              <w:rPr>
                <w:color w:val="666464"/>
                <w:spacing w:val="-2"/>
                <w:w w:val="105"/>
                <w:sz w:val="21"/>
                <w:u w:val="none"/>
              </w:rPr>
              <w:t>i</w:t>
            </w:r>
            <w:r>
              <w:rPr>
                <w:color w:val="31312F"/>
                <w:spacing w:val="-2"/>
                <w:w w:val="105"/>
                <w:sz w:val="21"/>
                <w:u w:val="none"/>
              </w:rPr>
              <w:t>o</w:t>
            </w:r>
            <w:r>
              <w:rPr>
                <w:color w:val="494949"/>
                <w:spacing w:val="-2"/>
                <w:w w:val="105"/>
                <w:sz w:val="21"/>
                <w:u w:val="none"/>
              </w:rPr>
              <w:t>n</w:t>
            </w:r>
          </w:p>
          <w:p w14:paraId="05E6B355" w14:textId="77777777" w:rsidR="000D03B5" w:rsidRDefault="00DC03A4">
            <w:pPr>
              <w:pStyle w:val="TableParagraph"/>
              <w:spacing w:line="234" w:lineRule="exact"/>
              <w:ind w:left="835"/>
              <w:rPr>
                <w:sz w:val="21"/>
                <w:u w:val="none"/>
              </w:rPr>
            </w:pPr>
            <w:r>
              <w:rPr>
                <w:color w:val="31312F"/>
                <w:w w:val="105"/>
                <w:sz w:val="21"/>
                <w:u w:val="none"/>
              </w:rPr>
              <w:t>IX</w:t>
            </w:r>
            <w:r>
              <w:rPr>
                <w:color w:val="666464"/>
                <w:w w:val="105"/>
                <w:sz w:val="21"/>
                <w:u w:val="none"/>
              </w:rPr>
              <w:t>.</w:t>
            </w:r>
            <w:r>
              <w:rPr>
                <w:b/>
                <w:color w:val="494949"/>
                <w:w w:val="105"/>
                <w:sz w:val="23"/>
                <w:u w:val="none"/>
              </w:rPr>
              <w:t>E</w:t>
            </w:r>
            <w:r>
              <w:rPr>
                <w:b/>
                <w:color w:val="494949"/>
                <w:spacing w:val="-9"/>
                <w:w w:val="105"/>
                <w:sz w:val="23"/>
                <w:u w:val="none"/>
              </w:rPr>
              <w:t xml:space="preserve"> </w:t>
            </w:r>
            <w:r>
              <w:rPr>
                <w:color w:val="31312F"/>
                <w:w w:val="105"/>
                <w:sz w:val="21"/>
                <w:u w:val="none"/>
              </w:rPr>
              <w:t>o</w:t>
            </w:r>
            <w:r>
              <w:rPr>
                <w:color w:val="494949"/>
                <w:w w:val="105"/>
                <w:sz w:val="21"/>
                <w:u w:val="none"/>
              </w:rPr>
              <w:t>f</w:t>
            </w:r>
            <w:r>
              <w:rPr>
                <w:color w:val="494949"/>
                <w:spacing w:val="-6"/>
                <w:w w:val="105"/>
                <w:sz w:val="21"/>
                <w:u w:val="none"/>
              </w:rPr>
              <w:t xml:space="preserve"> </w:t>
            </w:r>
            <w:r>
              <w:rPr>
                <w:color w:val="31312F"/>
                <w:w w:val="105"/>
                <w:sz w:val="21"/>
                <w:u w:val="none"/>
              </w:rPr>
              <w:t>the</w:t>
            </w:r>
            <w:r>
              <w:rPr>
                <w:color w:val="31312F"/>
                <w:spacing w:val="-3"/>
                <w:w w:val="105"/>
                <w:sz w:val="21"/>
                <w:u w:val="none"/>
              </w:rPr>
              <w:t xml:space="preserve"> </w:t>
            </w:r>
            <w:r>
              <w:rPr>
                <w:color w:val="31312F"/>
                <w:w w:val="105"/>
                <w:sz w:val="21"/>
                <w:u w:val="none"/>
              </w:rPr>
              <w:t>Bas</w:t>
            </w:r>
            <w:r>
              <w:rPr>
                <w:color w:val="494949"/>
                <w:w w:val="105"/>
                <w:sz w:val="21"/>
                <w:u w:val="none"/>
              </w:rPr>
              <w:t>i</w:t>
            </w:r>
            <w:r>
              <w:rPr>
                <w:color w:val="31312F"/>
                <w:w w:val="105"/>
                <w:sz w:val="21"/>
                <w:u w:val="none"/>
              </w:rPr>
              <w:t>c</w:t>
            </w:r>
            <w:r>
              <w:rPr>
                <w:color w:val="31312F"/>
                <w:spacing w:val="-7"/>
                <w:w w:val="105"/>
                <w:sz w:val="21"/>
                <w:u w:val="none"/>
              </w:rPr>
              <w:t xml:space="preserve"> </w:t>
            </w:r>
            <w:r>
              <w:rPr>
                <w:color w:val="1C1C1A"/>
                <w:spacing w:val="-2"/>
                <w:w w:val="105"/>
                <w:sz w:val="21"/>
                <w:u w:val="none"/>
              </w:rPr>
              <w:t>Pla</w:t>
            </w:r>
            <w:r>
              <w:rPr>
                <w:color w:val="494949"/>
                <w:spacing w:val="-2"/>
                <w:w w:val="105"/>
                <w:sz w:val="21"/>
                <w:u w:val="none"/>
              </w:rPr>
              <w:t>n</w:t>
            </w:r>
            <w:r>
              <w:rPr>
                <w:color w:val="777777"/>
                <w:spacing w:val="-2"/>
                <w:w w:val="105"/>
                <w:sz w:val="21"/>
                <w:u w:val="none"/>
              </w:rPr>
              <w:t>.</w:t>
            </w:r>
          </w:p>
        </w:tc>
        <w:tc>
          <w:tcPr>
            <w:tcW w:w="2178" w:type="dxa"/>
          </w:tcPr>
          <w:p w14:paraId="05E6B356" w14:textId="77777777" w:rsidR="000D03B5" w:rsidRDefault="000D03B5">
            <w:pPr>
              <w:pStyle w:val="TableParagraph"/>
              <w:rPr>
                <w:rFonts w:ascii="Times New Roman"/>
                <w:sz w:val="20"/>
                <w:u w:val="none"/>
              </w:rPr>
            </w:pPr>
          </w:p>
        </w:tc>
      </w:tr>
      <w:tr w:rsidR="000D03B5" w14:paraId="05E6B35A" w14:textId="77777777">
        <w:trPr>
          <w:trHeight w:val="504"/>
        </w:trPr>
        <w:tc>
          <w:tcPr>
            <w:tcW w:w="7394" w:type="dxa"/>
          </w:tcPr>
          <w:p w14:paraId="05E6B358" w14:textId="77777777" w:rsidR="000D03B5" w:rsidRDefault="00DC03A4">
            <w:pPr>
              <w:pStyle w:val="TableParagraph"/>
              <w:spacing w:before="11"/>
              <w:ind w:left="118"/>
              <w:rPr>
                <w:sz w:val="21"/>
                <w:u w:val="none"/>
              </w:rPr>
            </w:pPr>
            <w:r>
              <w:rPr>
                <w:color w:val="31312F"/>
                <w:w w:val="105"/>
                <w:sz w:val="21"/>
                <w:u w:val="none"/>
              </w:rPr>
              <w:t>G</w:t>
            </w:r>
            <w:r>
              <w:rPr>
                <w:color w:val="494949"/>
                <w:w w:val="105"/>
                <w:sz w:val="21"/>
                <w:u w:val="none"/>
              </w:rPr>
              <w:t>-</w:t>
            </w:r>
            <w:r>
              <w:rPr>
                <w:color w:val="31312F"/>
                <w:w w:val="105"/>
                <w:sz w:val="21"/>
                <w:u w:val="none"/>
              </w:rPr>
              <w:t>22</w:t>
            </w:r>
            <w:r>
              <w:rPr>
                <w:color w:val="494949"/>
                <w:w w:val="105"/>
                <w:sz w:val="21"/>
                <w:u w:val="none"/>
              </w:rPr>
              <w:t>.</w:t>
            </w:r>
            <w:r>
              <w:rPr>
                <w:color w:val="494949"/>
                <w:spacing w:val="32"/>
                <w:w w:val="105"/>
                <w:sz w:val="21"/>
                <w:u w:val="none"/>
              </w:rPr>
              <w:t xml:space="preserve"> </w:t>
            </w:r>
            <w:r>
              <w:rPr>
                <w:color w:val="31312F"/>
                <w:w w:val="105"/>
                <w:sz w:val="21"/>
                <w:u w:val="none"/>
              </w:rPr>
              <w:t>Desc</w:t>
            </w:r>
            <w:r>
              <w:rPr>
                <w:color w:val="494949"/>
                <w:w w:val="105"/>
                <w:sz w:val="21"/>
                <w:u w:val="none"/>
              </w:rPr>
              <w:t>r</w:t>
            </w:r>
            <w:r>
              <w:rPr>
                <w:color w:val="666464"/>
                <w:w w:val="105"/>
                <w:sz w:val="21"/>
                <w:u w:val="none"/>
              </w:rPr>
              <w:t>i</w:t>
            </w:r>
            <w:r>
              <w:rPr>
                <w:color w:val="494949"/>
                <w:w w:val="105"/>
                <w:sz w:val="21"/>
                <w:u w:val="none"/>
              </w:rPr>
              <w:t>b</w:t>
            </w:r>
            <w:r>
              <w:rPr>
                <w:color w:val="31312F"/>
                <w:w w:val="105"/>
                <w:sz w:val="21"/>
                <w:u w:val="none"/>
              </w:rPr>
              <w:t>e</w:t>
            </w:r>
            <w:r>
              <w:rPr>
                <w:color w:val="31312F"/>
                <w:spacing w:val="-1"/>
                <w:w w:val="105"/>
                <w:sz w:val="21"/>
                <w:u w:val="none"/>
              </w:rPr>
              <w:t xml:space="preserve"> </w:t>
            </w:r>
            <w:r>
              <w:rPr>
                <w:color w:val="31312F"/>
                <w:w w:val="105"/>
                <w:sz w:val="21"/>
                <w:u w:val="none"/>
              </w:rPr>
              <w:t>o</w:t>
            </w:r>
            <w:r>
              <w:rPr>
                <w:color w:val="494949"/>
                <w:w w:val="105"/>
                <w:sz w:val="21"/>
                <w:u w:val="none"/>
              </w:rPr>
              <w:t>r</w:t>
            </w:r>
            <w:r>
              <w:rPr>
                <w:color w:val="494949"/>
                <w:spacing w:val="-15"/>
                <w:w w:val="105"/>
                <w:sz w:val="21"/>
                <w:u w:val="none"/>
              </w:rPr>
              <w:t xml:space="preserve"> </w:t>
            </w:r>
            <w:r>
              <w:rPr>
                <w:color w:val="31312F"/>
                <w:w w:val="105"/>
                <w:sz w:val="21"/>
                <w:u w:val="none"/>
              </w:rPr>
              <w:t>depict</w:t>
            </w:r>
            <w:r>
              <w:rPr>
                <w:color w:val="31312F"/>
                <w:spacing w:val="2"/>
                <w:w w:val="105"/>
                <w:sz w:val="21"/>
                <w:u w:val="none"/>
              </w:rPr>
              <w:t xml:space="preserve"> </w:t>
            </w:r>
            <w:r>
              <w:rPr>
                <w:color w:val="494949"/>
                <w:w w:val="105"/>
                <w:sz w:val="21"/>
                <w:u w:val="none"/>
              </w:rPr>
              <w:t>l</w:t>
            </w:r>
            <w:r>
              <w:rPr>
                <w:color w:val="31312F"/>
                <w:w w:val="105"/>
                <w:sz w:val="21"/>
                <w:u w:val="none"/>
              </w:rPr>
              <w:t>a</w:t>
            </w:r>
            <w:r>
              <w:rPr>
                <w:color w:val="494949"/>
                <w:w w:val="105"/>
                <w:sz w:val="21"/>
                <w:u w:val="none"/>
              </w:rPr>
              <w:t>w</w:t>
            </w:r>
            <w:r>
              <w:rPr>
                <w:color w:val="494949"/>
                <w:spacing w:val="3"/>
                <w:w w:val="105"/>
                <w:sz w:val="21"/>
                <w:u w:val="none"/>
              </w:rPr>
              <w:t xml:space="preserve"> </w:t>
            </w:r>
            <w:r>
              <w:rPr>
                <w:color w:val="31312F"/>
                <w:w w:val="105"/>
                <w:sz w:val="21"/>
                <w:u w:val="none"/>
              </w:rPr>
              <w:t>e</w:t>
            </w:r>
            <w:r>
              <w:rPr>
                <w:color w:val="494949"/>
                <w:w w:val="105"/>
                <w:sz w:val="21"/>
                <w:u w:val="none"/>
              </w:rPr>
              <w:t>nfor</w:t>
            </w:r>
            <w:r>
              <w:rPr>
                <w:color w:val="31312F"/>
                <w:w w:val="105"/>
                <w:sz w:val="21"/>
                <w:u w:val="none"/>
              </w:rPr>
              <w:t>ce</w:t>
            </w:r>
            <w:r>
              <w:rPr>
                <w:color w:val="494949"/>
                <w:w w:val="105"/>
                <w:sz w:val="21"/>
                <w:u w:val="none"/>
              </w:rPr>
              <w:t>m</w:t>
            </w:r>
            <w:r>
              <w:rPr>
                <w:color w:val="31312F"/>
                <w:w w:val="105"/>
                <w:sz w:val="21"/>
                <w:u w:val="none"/>
              </w:rPr>
              <w:t>ent</w:t>
            </w:r>
            <w:r>
              <w:rPr>
                <w:color w:val="31312F"/>
                <w:spacing w:val="1"/>
                <w:w w:val="105"/>
                <w:sz w:val="21"/>
                <w:u w:val="none"/>
              </w:rPr>
              <w:t xml:space="preserve"> </w:t>
            </w:r>
            <w:r>
              <w:rPr>
                <w:color w:val="31312F"/>
                <w:w w:val="105"/>
                <w:sz w:val="21"/>
                <w:u w:val="none"/>
              </w:rPr>
              <w:t>co</w:t>
            </w:r>
            <w:r>
              <w:rPr>
                <w:color w:val="494949"/>
                <w:w w:val="105"/>
                <w:sz w:val="21"/>
                <w:u w:val="none"/>
              </w:rPr>
              <w:t>mmuni</w:t>
            </w:r>
            <w:r>
              <w:rPr>
                <w:color w:val="31312F"/>
                <w:w w:val="105"/>
                <w:sz w:val="21"/>
                <w:u w:val="none"/>
              </w:rPr>
              <w:t>ca</w:t>
            </w:r>
            <w:r>
              <w:rPr>
                <w:color w:val="494949"/>
                <w:w w:val="105"/>
                <w:sz w:val="21"/>
                <w:u w:val="none"/>
              </w:rPr>
              <w:t>ti</w:t>
            </w:r>
            <w:r>
              <w:rPr>
                <w:color w:val="31312F"/>
                <w:w w:val="105"/>
                <w:sz w:val="21"/>
                <w:u w:val="none"/>
              </w:rPr>
              <w:t>ons</w:t>
            </w:r>
            <w:r>
              <w:rPr>
                <w:color w:val="31312F"/>
                <w:spacing w:val="-6"/>
                <w:w w:val="105"/>
                <w:sz w:val="21"/>
                <w:u w:val="none"/>
              </w:rPr>
              <w:t xml:space="preserve"> </w:t>
            </w:r>
            <w:r>
              <w:rPr>
                <w:color w:val="31312F"/>
                <w:spacing w:val="-2"/>
                <w:w w:val="105"/>
                <w:sz w:val="21"/>
                <w:u w:val="none"/>
              </w:rPr>
              <w:t>co</w:t>
            </w:r>
            <w:r>
              <w:rPr>
                <w:color w:val="494949"/>
                <w:spacing w:val="-2"/>
                <w:w w:val="105"/>
                <w:sz w:val="21"/>
                <w:u w:val="none"/>
              </w:rPr>
              <w:t>nn</w:t>
            </w:r>
            <w:r>
              <w:rPr>
                <w:color w:val="31312F"/>
                <w:spacing w:val="-2"/>
                <w:w w:val="105"/>
                <w:sz w:val="21"/>
                <w:u w:val="none"/>
              </w:rPr>
              <w:t>e</w:t>
            </w:r>
            <w:r>
              <w:rPr>
                <w:color w:val="494949"/>
                <w:spacing w:val="-2"/>
                <w:w w:val="105"/>
                <w:sz w:val="21"/>
                <w:u w:val="none"/>
              </w:rPr>
              <w:t>ct</w:t>
            </w:r>
            <w:r>
              <w:rPr>
                <w:color w:val="666464"/>
                <w:spacing w:val="-2"/>
                <w:w w:val="105"/>
                <w:sz w:val="21"/>
                <w:u w:val="none"/>
              </w:rPr>
              <w:t>i</w:t>
            </w:r>
            <w:r>
              <w:rPr>
                <w:color w:val="494949"/>
                <w:spacing w:val="-2"/>
                <w:w w:val="105"/>
                <w:sz w:val="21"/>
                <w:u w:val="none"/>
              </w:rPr>
              <w:t>vity</w:t>
            </w:r>
            <w:r>
              <w:rPr>
                <w:color w:val="666464"/>
                <w:spacing w:val="-2"/>
                <w:w w:val="105"/>
                <w:sz w:val="21"/>
                <w:u w:val="none"/>
              </w:rPr>
              <w:t>.</w:t>
            </w:r>
          </w:p>
        </w:tc>
        <w:tc>
          <w:tcPr>
            <w:tcW w:w="2178" w:type="dxa"/>
          </w:tcPr>
          <w:p w14:paraId="05E6B359" w14:textId="77777777" w:rsidR="000D03B5" w:rsidRDefault="00DC03A4">
            <w:pPr>
              <w:pStyle w:val="TableParagraph"/>
              <w:spacing w:before="165"/>
              <w:ind w:right="171"/>
              <w:jc w:val="right"/>
              <w:rPr>
                <w:sz w:val="21"/>
                <w:u w:val="none"/>
              </w:rPr>
            </w:pPr>
            <w:r>
              <w:rPr>
                <w:color w:val="BFB1B5"/>
                <w:spacing w:val="-5"/>
                <w:w w:val="105"/>
                <w:sz w:val="21"/>
                <w:u w:val="none"/>
              </w:rPr>
              <w:t>,.</w:t>
            </w:r>
          </w:p>
        </w:tc>
      </w:tr>
      <w:tr w:rsidR="000D03B5" w14:paraId="05E6B35D" w14:textId="77777777">
        <w:trPr>
          <w:trHeight w:val="499"/>
        </w:trPr>
        <w:tc>
          <w:tcPr>
            <w:tcW w:w="7394" w:type="dxa"/>
          </w:tcPr>
          <w:p w14:paraId="05E6B35B" w14:textId="2847CB8A" w:rsidR="000D03B5" w:rsidRDefault="00DC03A4">
            <w:pPr>
              <w:pStyle w:val="TableParagraph"/>
              <w:spacing w:line="250" w:lineRule="exact"/>
              <w:ind w:left="790" w:right="189" w:hanging="682"/>
              <w:rPr>
                <w:i/>
                <w:sz w:val="21"/>
                <w:u w:val="none"/>
              </w:rPr>
            </w:pPr>
            <w:r>
              <w:rPr>
                <w:i/>
                <w:color w:val="494949"/>
                <w:w w:val="105"/>
                <w:sz w:val="21"/>
                <w:u w:val="none"/>
              </w:rPr>
              <w:t>G</w:t>
            </w:r>
            <w:r>
              <w:rPr>
                <w:i/>
                <w:color w:val="1C1C1A"/>
                <w:w w:val="105"/>
                <w:sz w:val="21"/>
                <w:u w:val="none"/>
              </w:rPr>
              <w:t>-23</w:t>
            </w:r>
            <w:r>
              <w:rPr>
                <w:i/>
                <w:color w:val="666464"/>
                <w:w w:val="105"/>
                <w:sz w:val="21"/>
                <w:u w:val="none"/>
              </w:rPr>
              <w:t>.</w:t>
            </w:r>
            <w:r>
              <w:rPr>
                <w:i/>
                <w:color w:val="666464"/>
                <w:spacing w:val="38"/>
                <w:w w:val="105"/>
                <w:sz w:val="21"/>
                <w:u w:val="none"/>
              </w:rPr>
              <w:t xml:space="preserve"> </w:t>
            </w:r>
            <w:r>
              <w:rPr>
                <w:i/>
                <w:color w:val="494949"/>
                <w:w w:val="105"/>
                <w:sz w:val="21"/>
                <w:u w:val="none"/>
              </w:rPr>
              <w:t xml:space="preserve">Include </w:t>
            </w:r>
            <w:r>
              <w:rPr>
                <w:rFonts w:ascii="Times New Roman"/>
                <w:color w:val="494949"/>
                <w:w w:val="105"/>
                <w:sz w:val="24"/>
                <w:u w:val="none"/>
              </w:rPr>
              <w:t xml:space="preserve">a </w:t>
            </w:r>
            <w:r>
              <w:rPr>
                <w:i/>
                <w:color w:val="494949"/>
                <w:w w:val="105"/>
                <w:sz w:val="21"/>
                <w:u w:val="none"/>
              </w:rPr>
              <w:t>l</w:t>
            </w:r>
            <w:r>
              <w:rPr>
                <w:i/>
                <w:color w:val="666464"/>
                <w:w w:val="105"/>
                <w:sz w:val="21"/>
                <w:u w:val="none"/>
              </w:rPr>
              <w:t>i</w:t>
            </w:r>
            <w:r>
              <w:rPr>
                <w:i/>
                <w:color w:val="31312F"/>
                <w:w w:val="105"/>
                <w:sz w:val="21"/>
                <w:u w:val="none"/>
              </w:rPr>
              <w:t>s</w:t>
            </w:r>
            <w:r>
              <w:rPr>
                <w:i/>
                <w:color w:val="494949"/>
                <w:w w:val="105"/>
                <w:sz w:val="21"/>
                <w:u w:val="none"/>
              </w:rPr>
              <w:t>ting</w:t>
            </w:r>
            <w:r>
              <w:rPr>
                <w:i/>
                <w:color w:val="494949"/>
                <w:spacing w:val="-2"/>
                <w:w w:val="105"/>
                <w:sz w:val="21"/>
                <w:u w:val="none"/>
              </w:rPr>
              <w:t xml:space="preserve"> </w:t>
            </w:r>
            <w:r>
              <w:rPr>
                <w:i/>
                <w:color w:val="31312F"/>
                <w:w w:val="105"/>
                <w:sz w:val="21"/>
                <w:u w:val="none"/>
              </w:rPr>
              <w:t>of</w:t>
            </w:r>
            <w:r>
              <w:rPr>
                <w:i/>
                <w:color w:val="31312F"/>
                <w:spacing w:val="-9"/>
                <w:w w:val="105"/>
                <w:sz w:val="21"/>
                <w:u w:val="none"/>
              </w:rPr>
              <w:t xml:space="preserve"> </w:t>
            </w:r>
            <w:r>
              <w:rPr>
                <w:i/>
                <w:color w:val="31312F"/>
                <w:w w:val="105"/>
                <w:sz w:val="21"/>
                <w:u w:val="none"/>
              </w:rPr>
              <w:t>l</w:t>
            </w:r>
            <w:r>
              <w:rPr>
                <w:i/>
                <w:color w:val="494949"/>
                <w:w w:val="105"/>
                <w:sz w:val="21"/>
                <w:u w:val="none"/>
              </w:rPr>
              <w:t>aw</w:t>
            </w:r>
            <w:r>
              <w:rPr>
                <w:i/>
                <w:color w:val="494949"/>
                <w:spacing w:val="-12"/>
                <w:w w:val="105"/>
                <w:sz w:val="21"/>
                <w:u w:val="none"/>
              </w:rPr>
              <w:t xml:space="preserve"> </w:t>
            </w:r>
            <w:r>
              <w:rPr>
                <w:i/>
                <w:color w:val="494949"/>
                <w:w w:val="105"/>
                <w:sz w:val="21"/>
                <w:u w:val="none"/>
              </w:rPr>
              <w:t>enforcement re</w:t>
            </w:r>
            <w:r>
              <w:rPr>
                <w:i/>
                <w:color w:val="31312F"/>
                <w:w w:val="105"/>
                <w:sz w:val="21"/>
                <w:u w:val="none"/>
              </w:rPr>
              <w:t>s</w:t>
            </w:r>
            <w:r>
              <w:rPr>
                <w:i/>
                <w:color w:val="494949"/>
                <w:w w:val="105"/>
                <w:sz w:val="21"/>
                <w:u w:val="none"/>
              </w:rPr>
              <w:t>ources</w:t>
            </w:r>
            <w:r>
              <w:rPr>
                <w:i/>
                <w:color w:val="494949"/>
                <w:spacing w:val="-8"/>
                <w:w w:val="105"/>
                <w:sz w:val="21"/>
                <w:u w:val="none"/>
              </w:rPr>
              <w:t xml:space="preserve"> </w:t>
            </w:r>
            <w:r>
              <w:rPr>
                <w:i/>
                <w:color w:val="494949"/>
                <w:w w:val="105"/>
                <w:sz w:val="21"/>
                <w:u w:val="none"/>
              </w:rPr>
              <w:t>or</w:t>
            </w:r>
            <w:r>
              <w:rPr>
                <w:i/>
                <w:color w:val="494949"/>
                <w:spacing w:val="-10"/>
                <w:w w:val="105"/>
                <w:sz w:val="21"/>
                <w:u w:val="none"/>
              </w:rPr>
              <w:t xml:space="preserve"> </w:t>
            </w:r>
            <w:proofErr w:type="gramStart"/>
            <w:r>
              <w:rPr>
                <w:i/>
                <w:color w:val="494949"/>
                <w:w w:val="105"/>
                <w:sz w:val="21"/>
                <w:u w:val="none"/>
              </w:rPr>
              <w:t>ma</w:t>
            </w:r>
            <w:r>
              <w:rPr>
                <w:i/>
                <w:color w:val="31312F"/>
                <w:w w:val="105"/>
                <w:sz w:val="21"/>
                <w:u w:val="none"/>
              </w:rPr>
              <w:t>ke</w:t>
            </w:r>
            <w:r>
              <w:rPr>
                <w:i/>
                <w:color w:val="31312F"/>
                <w:spacing w:val="-7"/>
                <w:w w:val="105"/>
                <w:sz w:val="21"/>
                <w:u w:val="none"/>
              </w:rPr>
              <w:t xml:space="preserve"> </w:t>
            </w:r>
            <w:r>
              <w:rPr>
                <w:i/>
                <w:color w:val="494949"/>
                <w:w w:val="105"/>
                <w:sz w:val="21"/>
                <w:u w:val="none"/>
              </w:rPr>
              <w:t>reference</w:t>
            </w:r>
            <w:proofErr w:type="gramEnd"/>
            <w:r>
              <w:rPr>
                <w:i/>
                <w:color w:val="494949"/>
                <w:w w:val="105"/>
                <w:sz w:val="21"/>
                <w:u w:val="none"/>
              </w:rPr>
              <w:t xml:space="preserve"> </w:t>
            </w:r>
            <w:r>
              <w:rPr>
                <w:i/>
                <w:color w:val="31312F"/>
                <w:w w:val="105"/>
                <w:sz w:val="21"/>
                <w:u w:val="none"/>
              </w:rPr>
              <w:t>to s</w:t>
            </w:r>
            <w:r>
              <w:rPr>
                <w:i/>
                <w:color w:val="494949"/>
                <w:w w:val="105"/>
                <w:sz w:val="21"/>
                <w:u w:val="none"/>
              </w:rPr>
              <w:t xml:space="preserve">uch </w:t>
            </w:r>
            <w:r>
              <w:rPr>
                <w:rFonts w:ascii="Times New Roman"/>
                <w:color w:val="31312F"/>
                <w:w w:val="105"/>
                <w:sz w:val="24"/>
                <w:u w:val="none"/>
              </w:rPr>
              <w:t xml:space="preserve">a </w:t>
            </w:r>
            <w:r w:rsidR="00953E35">
              <w:rPr>
                <w:i/>
                <w:color w:val="31312F"/>
                <w:w w:val="105"/>
                <w:sz w:val="21"/>
                <w:u w:val="none"/>
              </w:rPr>
              <w:t>lis</w:t>
            </w:r>
            <w:r w:rsidR="00953E35">
              <w:rPr>
                <w:i/>
                <w:color w:val="494949"/>
                <w:w w:val="105"/>
                <w:sz w:val="21"/>
                <w:u w:val="none"/>
              </w:rPr>
              <w:t>t</w:t>
            </w:r>
            <w:r w:rsidR="00953E35">
              <w:rPr>
                <w:i/>
                <w:color w:val="31312F"/>
                <w:w w:val="105"/>
                <w:sz w:val="21"/>
                <w:u w:val="none"/>
              </w:rPr>
              <w:t>ing</w:t>
            </w:r>
            <w:r>
              <w:rPr>
                <w:i/>
                <w:color w:val="31312F"/>
                <w:w w:val="105"/>
                <w:sz w:val="21"/>
                <w:u w:val="none"/>
              </w:rPr>
              <w:t xml:space="preserve"> in the re</w:t>
            </w:r>
            <w:r>
              <w:rPr>
                <w:i/>
                <w:color w:val="494949"/>
                <w:w w:val="105"/>
                <w:sz w:val="21"/>
                <w:u w:val="none"/>
              </w:rPr>
              <w:t>so</w:t>
            </w:r>
            <w:r>
              <w:rPr>
                <w:i/>
                <w:color w:val="31312F"/>
                <w:w w:val="105"/>
                <w:sz w:val="21"/>
                <w:u w:val="none"/>
              </w:rPr>
              <w:t xml:space="preserve">urce </w:t>
            </w:r>
            <w:r w:rsidR="00953E35">
              <w:rPr>
                <w:i/>
                <w:color w:val="31312F"/>
                <w:w w:val="105"/>
                <w:sz w:val="21"/>
                <w:u w:val="none"/>
              </w:rPr>
              <w:t>manageme</w:t>
            </w:r>
            <w:r w:rsidR="00953E35">
              <w:rPr>
                <w:i/>
                <w:color w:val="494949"/>
                <w:w w:val="105"/>
                <w:sz w:val="21"/>
                <w:u w:val="none"/>
              </w:rPr>
              <w:t>nt</w:t>
            </w:r>
            <w:r>
              <w:rPr>
                <w:i/>
                <w:color w:val="494949"/>
                <w:w w:val="105"/>
                <w:sz w:val="21"/>
                <w:u w:val="none"/>
              </w:rPr>
              <w:t xml:space="preserve"> </w:t>
            </w:r>
            <w:r>
              <w:rPr>
                <w:i/>
                <w:color w:val="31312F"/>
                <w:w w:val="105"/>
                <w:sz w:val="21"/>
                <w:u w:val="none"/>
              </w:rPr>
              <w:t>a</w:t>
            </w:r>
            <w:r>
              <w:rPr>
                <w:i/>
                <w:color w:val="494949"/>
                <w:w w:val="105"/>
                <w:sz w:val="21"/>
                <w:u w:val="none"/>
              </w:rPr>
              <w:t>n</w:t>
            </w:r>
            <w:r>
              <w:rPr>
                <w:i/>
                <w:color w:val="31312F"/>
                <w:w w:val="105"/>
                <w:sz w:val="21"/>
                <w:u w:val="none"/>
              </w:rPr>
              <w:t>ne</w:t>
            </w:r>
            <w:r>
              <w:rPr>
                <w:i/>
                <w:color w:val="494949"/>
                <w:w w:val="105"/>
                <w:sz w:val="21"/>
                <w:u w:val="none"/>
              </w:rPr>
              <w:t>x</w:t>
            </w:r>
            <w:r>
              <w:rPr>
                <w:i/>
                <w:color w:val="666464"/>
                <w:w w:val="105"/>
                <w:sz w:val="21"/>
                <w:u w:val="none"/>
              </w:rPr>
              <w:t>.</w:t>
            </w:r>
          </w:p>
        </w:tc>
        <w:tc>
          <w:tcPr>
            <w:tcW w:w="2178" w:type="dxa"/>
          </w:tcPr>
          <w:p w14:paraId="05E6B35C" w14:textId="77777777" w:rsidR="000D03B5" w:rsidRDefault="000D03B5">
            <w:pPr>
              <w:pStyle w:val="TableParagraph"/>
              <w:rPr>
                <w:rFonts w:ascii="Times New Roman"/>
                <w:sz w:val="20"/>
                <w:u w:val="none"/>
              </w:rPr>
            </w:pPr>
          </w:p>
        </w:tc>
      </w:tr>
      <w:tr w:rsidR="000D03B5" w14:paraId="05E6B360" w14:textId="77777777">
        <w:trPr>
          <w:trHeight w:val="291"/>
        </w:trPr>
        <w:tc>
          <w:tcPr>
            <w:tcW w:w="7394" w:type="dxa"/>
          </w:tcPr>
          <w:p w14:paraId="05E6B35E" w14:textId="113839AC" w:rsidR="000D03B5" w:rsidRDefault="00DC03A4">
            <w:pPr>
              <w:pStyle w:val="TableParagraph"/>
              <w:spacing w:line="265" w:lineRule="exact"/>
              <w:ind w:left="109"/>
              <w:rPr>
                <w:i/>
                <w:sz w:val="21"/>
                <w:u w:val="none"/>
              </w:rPr>
            </w:pPr>
            <w:r>
              <w:rPr>
                <w:i/>
                <w:color w:val="494949"/>
                <w:w w:val="105"/>
                <w:sz w:val="21"/>
                <w:u w:val="none"/>
              </w:rPr>
              <w:t>G</w:t>
            </w:r>
            <w:r>
              <w:rPr>
                <w:i/>
                <w:color w:val="31312F"/>
                <w:w w:val="105"/>
                <w:sz w:val="21"/>
                <w:u w:val="none"/>
              </w:rPr>
              <w:t>-24</w:t>
            </w:r>
            <w:r>
              <w:rPr>
                <w:i/>
                <w:color w:val="666464"/>
                <w:w w:val="105"/>
                <w:sz w:val="21"/>
                <w:u w:val="none"/>
              </w:rPr>
              <w:t>.</w:t>
            </w:r>
            <w:r>
              <w:rPr>
                <w:i/>
                <w:color w:val="666464"/>
                <w:spacing w:val="-10"/>
                <w:w w:val="105"/>
                <w:sz w:val="21"/>
                <w:u w:val="none"/>
              </w:rPr>
              <w:t xml:space="preserve"> </w:t>
            </w:r>
            <w:r>
              <w:rPr>
                <w:i/>
                <w:color w:val="31312F"/>
                <w:w w:val="105"/>
                <w:sz w:val="21"/>
                <w:u w:val="none"/>
              </w:rPr>
              <w:t>I</w:t>
            </w:r>
            <w:r>
              <w:rPr>
                <w:i/>
                <w:color w:val="494949"/>
                <w:w w:val="105"/>
                <w:sz w:val="21"/>
                <w:u w:val="none"/>
              </w:rPr>
              <w:t>nclude</w:t>
            </w:r>
            <w:r>
              <w:rPr>
                <w:i/>
                <w:color w:val="494949"/>
                <w:spacing w:val="-2"/>
                <w:w w:val="105"/>
                <w:sz w:val="21"/>
                <w:u w:val="none"/>
              </w:rPr>
              <w:t xml:space="preserve"> </w:t>
            </w:r>
            <w:r>
              <w:rPr>
                <w:rFonts w:ascii="Times New Roman"/>
                <w:color w:val="494949"/>
                <w:w w:val="105"/>
                <w:sz w:val="24"/>
                <w:u w:val="none"/>
              </w:rPr>
              <w:t>a</w:t>
            </w:r>
            <w:r>
              <w:rPr>
                <w:rFonts w:ascii="Times New Roman"/>
                <w:color w:val="494949"/>
                <w:spacing w:val="-5"/>
                <w:w w:val="105"/>
                <w:sz w:val="24"/>
                <w:u w:val="none"/>
              </w:rPr>
              <w:t xml:space="preserve"> </w:t>
            </w:r>
            <w:r>
              <w:rPr>
                <w:i/>
                <w:color w:val="494949"/>
                <w:w w:val="105"/>
                <w:sz w:val="21"/>
                <w:u w:val="none"/>
              </w:rPr>
              <w:t>list</w:t>
            </w:r>
            <w:r>
              <w:rPr>
                <w:i/>
                <w:color w:val="494949"/>
                <w:spacing w:val="6"/>
                <w:w w:val="105"/>
                <w:sz w:val="21"/>
                <w:u w:val="none"/>
              </w:rPr>
              <w:t xml:space="preserve"> </w:t>
            </w:r>
            <w:r>
              <w:rPr>
                <w:i/>
                <w:color w:val="31312F"/>
                <w:w w:val="105"/>
                <w:sz w:val="21"/>
                <w:u w:val="none"/>
              </w:rPr>
              <w:t>of</w:t>
            </w:r>
            <w:r>
              <w:rPr>
                <w:i/>
                <w:color w:val="31312F"/>
                <w:spacing w:val="5"/>
                <w:w w:val="105"/>
                <w:sz w:val="21"/>
                <w:u w:val="none"/>
              </w:rPr>
              <w:t xml:space="preserve"> </w:t>
            </w:r>
            <w:r>
              <w:rPr>
                <w:i/>
                <w:color w:val="31312F"/>
                <w:w w:val="105"/>
                <w:sz w:val="21"/>
                <w:u w:val="none"/>
              </w:rPr>
              <w:t>ke</w:t>
            </w:r>
            <w:r>
              <w:rPr>
                <w:i/>
                <w:color w:val="494949"/>
                <w:w w:val="105"/>
                <w:sz w:val="21"/>
                <w:u w:val="none"/>
              </w:rPr>
              <w:t>y</w:t>
            </w:r>
            <w:r>
              <w:rPr>
                <w:i/>
                <w:color w:val="494949"/>
                <w:spacing w:val="9"/>
                <w:w w:val="105"/>
                <w:sz w:val="21"/>
                <w:u w:val="none"/>
              </w:rPr>
              <w:t xml:space="preserve"> </w:t>
            </w:r>
            <w:r>
              <w:rPr>
                <w:i/>
                <w:color w:val="31312F"/>
                <w:spacing w:val="-2"/>
                <w:w w:val="105"/>
                <w:sz w:val="21"/>
                <w:u w:val="none"/>
              </w:rPr>
              <w:t>fac</w:t>
            </w:r>
            <w:r>
              <w:rPr>
                <w:i/>
                <w:color w:val="494949"/>
                <w:spacing w:val="-2"/>
                <w:w w:val="105"/>
                <w:sz w:val="21"/>
                <w:u w:val="none"/>
              </w:rPr>
              <w:t>i</w:t>
            </w:r>
            <w:r w:rsidR="00953E35">
              <w:rPr>
                <w:i/>
                <w:color w:val="494949"/>
                <w:spacing w:val="-2"/>
                <w:w w:val="105"/>
                <w:sz w:val="21"/>
                <w:u w:val="none"/>
              </w:rPr>
              <w:t>liti</w:t>
            </w:r>
            <w:r>
              <w:rPr>
                <w:i/>
                <w:color w:val="494949"/>
                <w:spacing w:val="-2"/>
                <w:w w:val="105"/>
                <w:sz w:val="21"/>
                <w:u w:val="none"/>
              </w:rPr>
              <w:t>es</w:t>
            </w:r>
            <w:r>
              <w:rPr>
                <w:i/>
                <w:color w:val="BFB1B5"/>
                <w:spacing w:val="-2"/>
                <w:w w:val="105"/>
                <w:sz w:val="21"/>
                <w:u w:val="none"/>
              </w:rPr>
              <w:t>.</w:t>
            </w:r>
          </w:p>
        </w:tc>
        <w:tc>
          <w:tcPr>
            <w:tcW w:w="2178" w:type="dxa"/>
          </w:tcPr>
          <w:p w14:paraId="05E6B35F" w14:textId="77777777" w:rsidR="000D03B5" w:rsidRDefault="000D03B5">
            <w:pPr>
              <w:pStyle w:val="TableParagraph"/>
              <w:rPr>
                <w:rFonts w:ascii="Times New Roman"/>
                <w:sz w:val="20"/>
                <w:u w:val="none"/>
              </w:rPr>
            </w:pPr>
          </w:p>
        </w:tc>
      </w:tr>
      <w:tr w:rsidR="000D03B5" w14:paraId="05E6B363" w14:textId="77777777">
        <w:trPr>
          <w:trHeight w:val="292"/>
        </w:trPr>
        <w:tc>
          <w:tcPr>
            <w:tcW w:w="7394" w:type="dxa"/>
          </w:tcPr>
          <w:p w14:paraId="05E6B361" w14:textId="77777777" w:rsidR="000D03B5" w:rsidRDefault="00DC03A4">
            <w:pPr>
              <w:pStyle w:val="TableParagraph"/>
              <w:tabs>
                <w:tab w:val="left" w:pos="2172"/>
              </w:tabs>
              <w:spacing w:before="7"/>
              <w:ind w:left="1528"/>
              <w:rPr>
                <w:b/>
                <w:sz w:val="20"/>
                <w:u w:val="none"/>
              </w:rPr>
            </w:pPr>
            <w:r>
              <w:rPr>
                <w:b/>
                <w:color w:val="31312F"/>
                <w:spacing w:val="-5"/>
                <w:w w:val="110"/>
                <w:sz w:val="20"/>
                <w:u w:val="none"/>
              </w:rPr>
              <w:t>X.</w:t>
            </w:r>
            <w:r>
              <w:rPr>
                <w:b/>
                <w:color w:val="31312F"/>
                <w:sz w:val="20"/>
                <w:u w:val="none"/>
              </w:rPr>
              <w:tab/>
            </w:r>
            <w:r>
              <w:rPr>
                <w:b/>
                <w:color w:val="1C1C1A"/>
                <w:spacing w:val="-2"/>
                <w:w w:val="110"/>
                <w:sz w:val="20"/>
                <w:u w:val="none"/>
              </w:rPr>
              <w:t>Annex</w:t>
            </w:r>
            <w:r>
              <w:rPr>
                <w:b/>
                <w:color w:val="1C1C1A"/>
                <w:spacing w:val="2"/>
                <w:w w:val="110"/>
                <w:sz w:val="20"/>
                <w:u w:val="none"/>
              </w:rPr>
              <w:t xml:space="preserve"> </w:t>
            </w:r>
            <w:r>
              <w:rPr>
                <w:b/>
                <w:color w:val="31312F"/>
                <w:spacing w:val="-2"/>
                <w:w w:val="110"/>
                <w:sz w:val="20"/>
                <w:u w:val="none"/>
              </w:rPr>
              <w:t>Development</w:t>
            </w:r>
            <w:r>
              <w:rPr>
                <w:b/>
                <w:color w:val="31312F"/>
                <w:spacing w:val="1"/>
                <w:w w:val="110"/>
                <w:sz w:val="20"/>
                <w:u w:val="none"/>
              </w:rPr>
              <w:t xml:space="preserve"> </w:t>
            </w:r>
            <w:r>
              <w:rPr>
                <w:b/>
                <w:color w:val="1C1C1A"/>
                <w:spacing w:val="-2"/>
                <w:w w:val="110"/>
                <w:u w:val="none"/>
              </w:rPr>
              <w:t>&amp;</w:t>
            </w:r>
            <w:r>
              <w:rPr>
                <w:b/>
                <w:color w:val="1C1C1A"/>
                <w:spacing w:val="-12"/>
                <w:w w:val="110"/>
                <w:u w:val="none"/>
              </w:rPr>
              <w:t xml:space="preserve"> </w:t>
            </w:r>
            <w:r>
              <w:rPr>
                <w:b/>
                <w:color w:val="31312F"/>
                <w:spacing w:val="-2"/>
                <w:w w:val="110"/>
                <w:sz w:val="20"/>
                <w:u w:val="none"/>
              </w:rPr>
              <w:t>Maintenance</w:t>
            </w:r>
          </w:p>
        </w:tc>
        <w:tc>
          <w:tcPr>
            <w:tcW w:w="2178" w:type="dxa"/>
          </w:tcPr>
          <w:p w14:paraId="05E6B362" w14:textId="77777777" w:rsidR="000D03B5" w:rsidRDefault="000D03B5">
            <w:pPr>
              <w:pStyle w:val="TableParagraph"/>
              <w:rPr>
                <w:rFonts w:ascii="Times New Roman"/>
                <w:sz w:val="20"/>
                <w:u w:val="none"/>
              </w:rPr>
            </w:pPr>
          </w:p>
        </w:tc>
      </w:tr>
      <w:tr w:rsidR="000D03B5" w14:paraId="05E6B366" w14:textId="77777777">
        <w:trPr>
          <w:trHeight w:val="508"/>
        </w:trPr>
        <w:tc>
          <w:tcPr>
            <w:tcW w:w="7394" w:type="dxa"/>
          </w:tcPr>
          <w:p w14:paraId="05E6B364" w14:textId="416F9E7C" w:rsidR="000D03B5" w:rsidRDefault="00DC03A4">
            <w:pPr>
              <w:pStyle w:val="TableParagraph"/>
              <w:spacing w:line="260" w:lineRule="atLeast"/>
              <w:ind w:left="831" w:right="78" w:hanging="719"/>
              <w:rPr>
                <w:sz w:val="21"/>
                <w:u w:val="none"/>
              </w:rPr>
            </w:pPr>
            <w:r>
              <w:rPr>
                <w:color w:val="31312F"/>
                <w:w w:val="105"/>
                <w:sz w:val="21"/>
                <w:u w:val="none"/>
              </w:rPr>
              <w:t>G</w:t>
            </w:r>
            <w:r>
              <w:rPr>
                <w:color w:val="494949"/>
                <w:w w:val="105"/>
                <w:sz w:val="21"/>
                <w:u w:val="none"/>
              </w:rPr>
              <w:t>-</w:t>
            </w:r>
            <w:r>
              <w:rPr>
                <w:color w:val="31312F"/>
                <w:w w:val="105"/>
                <w:sz w:val="21"/>
                <w:u w:val="none"/>
              </w:rPr>
              <w:t>25</w:t>
            </w:r>
            <w:r>
              <w:rPr>
                <w:color w:val="494949"/>
                <w:w w:val="105"/>
                <w:sz w:val="21"/>
                <w:u w:val="none"/>
              </w:rPr>
              <w:t>.</w:t>
            </w:r>
            <w:r>
              <w:rPr>
                <w:color w:val="494949"/>
                <w:spacing w:val="40"/>
                <w:w w:val="105"/>
                <w:sz w:val="21"/>
                <w:u w:val="none"/>
              </w:rPr>
              <w:t xml:space="preserve"> </w:t>
            </w:r>
            <w:r>
              <w:rPr>
                <w:color w:val="31312F"/>
                <w:w w:val="105"/>
                <w:sz w:val="21"/>
                <w:u w:val="none"/>
              </w:rPr>
              <w:t>Spec</w:t>
            </w:r>
            <w:r>
              <w:rPr>
                <w:color w:val="494949"/>
                <w:w w:val="105"/>
                <w:sz w:val="21"/>
                <w:u w:val="none"/>
              </w:rPr>
              <w:t>ify</w:t>
            </w:r>
            <w:r>
              <w:rPr>
                <w:color w:val="777777"/>
                <w:w w:val="105"/>
                <w:sz w:val="21"/>
                <w:u w:val="none"/>
              </w:rPr>
              <w:t xml:space="preserve">, </w:t>
            </w:r>
            <w:r>
              <w:rPr>
                <w:color w:val="31312F"/>
                <w:w w:val="105"/>
                <w:sz w:val="21"/>
                <w:u w:val="none"/>
              </w:rPr>
              <w:t>b</w:t>
            </w:r>
            <w:r>
              <w:rPr>
                <w:color w:val="494949"/>
                <w:w w:val="105"/>
                <w:sz w:val="21"/>
                <w:u w:val="none"/>
              </w:rPr>
              <w:t xml:space="preserve">y </w:t>
            </w:r>
            <w:r>
              <w:rPr>
                <w:color w:val="31312F"/>
                <w:w w:val="105"/>
                <w:sz w:val="21"/>
                <w:u w:val="none"/>
              </w:rPr>
              <w:t>posit</w:t>
            </w:r>
            <w:r>
              <w:rPr>
                <w:color w:val="494949"/>
                <w:w w:val="105"/>
                <w:sz w:val="21"/>
                <w:u w:val="none"/>
              </w:rPr>
              <w:t>i</w:t>
            </w:r>
            <w:r>
              <w:rPr>
                <w:color w:val="31312F"/>
                <w:w w:val="105"/>
                <w:sz w:val="21"/>
                <w:u w:val="none"/>
              </w:rPr>
              <w:t>on</w:t>
            </w:r>
            <w:r>
              <w:rPr>
                <w:color w:val="777777"/>
                <w:w w:val="105"/>
                <w:sz w:val="21"/>
                <w:u w:val="none"/>
              </w:rPr>
              <w:t>,</w:t>
            </w:r>
            <w:r>
              <w:rPr>
                <w:color w:val="777777"/>
                <w:spacing w:val="-4"/>
                <w:w w:val="105"/>
                <w:sz w:val="21"/>
                <w:u w:val="none"/>
              </w:rPr>
              <w:t xml:space="preserve"> </w:t>
            </w:r>
            <w:r>
              <w:rPr>
                <w:color w:val="494949"/>
                <w:w w:val="105"/>
                <w:sz w:val="21"/>
                <w:u w:val="none"/>
              </w:rPr>
              <w:t>th</w:t>
            </w:r>
            <w:r>
              <w:rPr>
                <w:color w:val="31312F"/>
                <w:w w:val="105"/>
                <w:sz w:val="21"/>
                <w:u w:val="none"/>
              </w:rPr>
              <w:t xml:space="preserve">e </w:t>
            </w:r>
            <w:r>
              <w:rPr>
                <w:color w:val="666464"/>
                <w:w w:val="105"/>
                <w:sz w:val="21"/>
                <w:u w:val="none"/>
              </w:rPr>
              <w:t>i</w:t>
            </w:r>
            <w:r>
              <w:rPr>
                <w:color w:val="31312F"/>
                <w:w w:val="105"/>
                <w:sz w:val="21"/>
                <w:u w:val="none"/>
              </w:rPr>
              <w:t>n</w:t>
            </w:r>
            <w:r>
              <w:rPr>
                <w:color w:val="494949"/>
                <w:w w:val="105"/>
                <w:sz w:val="21"/>
                <w:u w:val="none"/>
              </w:rPr>
              <w:t>divi</w:t>
            </w:r>
            <w:r>
              <w:rPr>
                <w:color w:val="31312F"/>
                <w:w w:val="105"/>
                <w:sz w:val="21"/>
                <w:u w:val="none"/>
              </w:rPr>
              <w:t>d</w:t>
            </w:r>
            <w:r>
              <w:rPr>
                <w:color w:val="494949"/>
                <w:w w:val="105"/>
                <w:sz w:val="21"/>
                <w:u w:val="none"/>
              </w:rPr>
              <w:t>u</w:t>
            </w:r>
            <w:r>
              <w:rPr>
                <w:color w:val="31312F"/>
                <w:w w:val="105"/>
                <w:sz w:val="21"/>
                <w:u w:val="none"/>
              </w:rPr>
              <w:t>a</w:t>
            </w:r>
            <w:r>
              <w:rPr>
                <w:color w:val="494949"/>
                <w:w w:val="105"/>
                <w:sz w:val="21"/>
                <w:u w:val="none"/>
              </w:rPr>
              <w:t xml:space="preserve">l </w:t>
            </w:r>
            <w:r>
              <w:rPr>
                <w:color w:val="31312F"/>
                <w:w w:val="105"/>
                <w:sz w:val="21"/>
                <w:u w:val="none"/>
              </w:rPr>
              <w:t>res</w:t>
            </w:r>
            <w:r>
              <w:rPr>
                <w:color w:val="494949"/>
                <w:w w:val="105"/>
                <w:sz w:val="21"/>
                <w:u w:val="none"/>
              </w:rPr>
              <w:t>p</w:t>
            </w:r>
            <w:r>
              <w:rPr>
                <w:color w:val="31312F"/>
                <w:w w:val="105"/>
                <w:sz w:val="21"/>
                <w:u w:val="none"/>
              </w:rPr>
              <w:t>ons</w:t>
            </w:r>
            <w:r>
              <w:rPr>
                <w:color w:val="494949"/>
                <w:w w:val="105"/>
                <w:sz w:val="21"/>
                <w:u w:val="none"/>
              </w:rPr>
              <w:t>ibl</w:t>
            </w:r>
            <w:r>
              <w:rPr>
                <w:color w:val="31312F"/>
                <w:w w:val="105"/>
                <w:sz w:val="21"/>
                <w:u w:val="none"/>
              </w:rPr>
              <w:t>e fo</w:t>
            </w:r>
            <w:r>
              <w:rPr>
                <w:color w:val="666464"/>
                <w:w w:val="105"/>
                <w:sz w:val="21"/>
                <w:u w:val="none"/>
              </w:rPr>
              <w:t xml:space="preserve">r </w:t>
            </w:r>
            <w:r>
              <w:rPr>
                <w:color w:val="31312F"/>
                <w:w w:val="105"/>
                <w:sz w:val="21"/>
                <w:u w:val="none"/>
              </w:rPr>
              <w:t>develo</w:t>
            </w:r>
            <w:r>
              <w:rPr>
                <w:color w:val="494949"/>
                <w:w w:val="105"/>
                <w:sz w:val="21"/>
                <w:u w:val="none"/>
              </w:rPr>
              <w:t>pin</w:t>
            </w:r>
            <w:r>
              <w:rPr>
                <w:color w:val="31312F"/>
                <w:w w:val="105"/>
                <w:sz w:val="21"/>
                <w:u w:val="none"/>
              </w:rPr>
              <w:t>g a</w:t>
            </w:r>
            <w:r>
              <w:rPr>
                <w:color w:val="494949"/>
                <w:w w:val="105"/>
                <w:sz w:val="21"/>
                <w:u w:val="none"/>
              </w:rPr>
              <w:t xml:space="preserve">nd </w:t>
            </w:r>
            <w:r w:rsidR="00953E35">
              <w:rPr>
                <w:color w:val="494949"/>
                <w:w w:val="105"/>
                <w:sz w:val="21"/>
                <w:u w:val="none"/>
              </w:rPr>
              <w:t>m</w:t>
            </w:r>
            <w:r w:rsidR="00953E35">
              <w:rPr>
                <w:color w:val="31312F"/>
                <w:w w:val="105"/>
                <w:sz w:val="21"/>
                <w:u w:val="none"/>
              </w:rPr>
              <w:t>a</w:t>
            </w:r>
            <w:r w:rsidR="00953E35">
              <w:rPr>
                <w:color w:val="666464"/>
                <w:w w:val="105"/>
                <w:sz w:val="21"/>
                <w:u w:val="none"/>
              </w:rPr>
              <w:t>i</w:t>
            </w:r>
            <w:r w:rsidR="00953E35">
              <w:rPr>
                <w:color w:val="31312F"/>
                <w:w w:val="105"/>
                <w:sz w:val="21"/>
                <w:u w:val="none"/>
              </w:rPr>
              <w:t>n</w:t>
            </w:r>
            <w:r w:rsidR="00953E35">
              <w:rPr>
                <w:color w:val="494949"/>
                <w:w w:val="105"/>
                <w:sz w:val="21"/>
                <w:u w:val="none"/>
              </w:rPr>
              <w:t>t</w:t>
            </w:r>
            <w:r w:rsidR="00953E35">
              <w:rPr>
                <w:color w:val="31312F"/>
                <w:w w:val="105"/>
                <w:sz w:val="21"/>
                <w:u w:val="none"/>
              </w:rPr>
              <w:t>a</w:t>
            </w:r>
            <w:r w:rsidR="00953E35">
              <w:rPr>
                <w:color w:val="494949"/>
                <w:w w:val="105"/>
                <w:sz w:val="21"/>
                <w:u w:val="none"/>
              </w:rPr>
              <w:t>in</w:t>
            </w:r>
            <w:r w:rsidR="00953E35">
              <w:rPr>
                <w:color w:val="31312F"/>
                <w:w w:val="105"/>
                <w:sz w:val="21"/>
                <w:u w:val="none"/>
              </w:rPr>
              <w:t>i</w:t>
            </w:r>
            <w:r w:rsidR="00953E35">
              <w:rPr>
                <w:color w:val="494949"/>
                <w:w w:val="105"/>
                <w:sz w:val="21"/>
                <w:u w:val="none"/>
              </w:rPr>
              <w:t>n</w:t>
            </w:r>
            <w:r w:rsidR="00953E35">
              <w:rPr>
                <w:color w:val="31312F"/>
                <w:w w:val="105"/>
                <w:sz w:val="21"/>
                <w:u w:val="none"/>
              </w:rPr>
              <w:t xml:space="preserve">g </w:t>
            </w:r>
            <w:r w:rsidR="00953E35" w:rsidRPr="00953E35">
              <w:rPr>
                <w:u w:val="none"/>
              </w:rPr>
              <w:t>the</w:t>
            </w:r>
            <w:r>
              <w:rPr>
                <w:color w:val="31312F"/>
                <w:w w:val="105"/>
                <w:sz w:val="21"/>
                <w:u w:val="none"/>
              </w:rPr>
              <w:t xml:space="preserve"> annex</w:t>
            </w:r>
            <w:r>
              <w:rPr>
                <w:color w:val="BFB1B5"/>
                <w:w w:val="105"/>
                <w:sz w:val="21"/>
                <w:u w:val="none"/>
              </w:rPr>
              <w:t>.</w:t>
            </w:r>
          </w:p>
        </w:tc>
        <w:tc>
          <w:tcPr>
            <w:tcW w:w="2178" w:type="dxa"/>
          </w:tcPr>
          <w:p w14:paraId="05E6B365" w14:textId="77777777" w:rsidR="000D03B5" w:rsidRDefault="00DC03A4">
            <w:pPr>
              <w:pStyle w:val="TableParagraph"/>
              <w:spacing w:before="79"/>
              <w:ind w:right="196"/>
              <w:jc w:val="right"/>
              <w:rPr>
                <w:rFonts w:ascii="Times New Roman"/>
                <w:sz w:val="17"/>
                <w:u w:val="none"/>
              </w:rPr>
            </w:pPr>
            <w:r>
              <w:rPr>
                <w:rFonts w:ascii="Times New Roman"/>
                <w:color w:val="BFB1B5"/>
                <w:w w:val="103"/>
                <w:sz w:val="17"/>
                <w:u w:val="none"/>
              </w:rPr>
              <w:t>.</w:t>
            </w:r>
          </w:p>
        </w:tc>
      </w:tr>
      <w:tr w:rsidR="000D03B5" w14:paraId="05E6B369" w14:textId="77777777">
        <w:trPr>
          <w:trHeight w:val="497"/>
        </w:trPr>
        <w:tc>
          <w:tcPr>
            <w:tcW w:w="7394" w:type="dxa"/>
          </w:tcPr>
          <w:p w14:paraId="05E6B367" w14:textId="77777777" w:rsidR="000D03B5" w:rsidRDefault="00DC03A4">
            <w:pPr>
              <w:pStyle w:val="TableParagraph"/>
              <w:spacing w:line="254" w:lineRule="exact"/>
              <w:ind w:left="827" w:right="78" w:hanging="715"/>
              <w:rPr>
                <w:sz w:val="21"/>
                <w:u w:val="none"/>
              </w:rPr>
            </w:pPr>
            <w:r>
              <w:rPr>
                <w:color w:val="31312F"/>
                <w:w w:val="105"/>
                <w:sz w:val="21"/>
                <w:u w:val="none"/>
              </w:rPr>
              <w:t>G</w:t>
            </w:r>
            <w:r>
              <w:rPr>
                <w:color w:val="494949"/>
                <w:w w:val="105"/>
                <w:sz w:val="21"/>
                <w:u w:val="none"/>
              </w:rPr>
              <w:t>-</w:t>
            </w:r>
            <w:r>
              <w:rPr>
                <w:color w:val="1C1C1A"/>
                <w:w w:val="105"/>
                <w:sz w:val="21"/>
                <w:u w:val="none"/>
              </w:rPr>
              <w:t>26</w:t>
            </w:r>
            <w:r>
              <w:rPr>
                <w:color w:val="777777"/>
                <w:w w:val="105"/>
                <w:sz w:val="21"/>
                <w:u w:val="none"/>
              </w:rPr>
              <w:t>.</w:t>
            </w:r>
            <w:r>
              <w:rPr>
                <w:color w:val="777777"/>
                <w:spacing w:val="40"/>
                <w:w w:val="105"/>
                <w:sz w:val="21"/>
                <w:u w:val="none"/>
              </w:rPr>
              <w:t xml:space="preserve"> </w:t>
            </w:r>
            <w:proofErr w:type="gramStart"/>
            <w:r>
              <w:rPr>
                <w:color w:val="31312F"/>
                <w:w w:val="105"/>
                <w:sz w:val="21"/>
                <w:u w:val="none"/>
              </w:rPr>
              <w:t xml:space="preserve">Make </w:t>
            </w:r>
            <w:r>
              <w:rPr>
                <w:color w:val="494949"/>
                <w:w w:val="105"/>
                <w:sz w:val="21"/>
                <w:u w:val="none"/>
              </w:rPr>
              <w:t>r</w:t>
            </w:r>
            <w:r>
              <w:rPr>
                <w:color w:val="1C1C1A"/>
                <w:w w:val="105"/>
                <w:sz w:val="21"/>
                <w:u w:val="none"/>
              </w:rPr>
              <w:t>efere</w:t>
            </w:r>
            <w:r>
              <w:rPr>
                <w:color w:val="494949"/>
                <w:w w:val="105"/>
                <w:sz w:val="21"/>
                <w:u w:val="none"/>
              </w:rPr>
              <w:t>n</w:t>
            </w:r>
            <w:r>
              <w:rPr>
                <w:color w:val="31312F"/>
                <w:w w:val="105"/>
                <w:sz w:val="21"/>
                <w:u w:val="none"/>
              </w:rPr>
              <w:t>ce</w:t>
            </w:r>
            <w:proofErr w:type="gramEnd"/>
            <w:r>
              <w:rPr>
                <w:color w:val="31312F"/>
                <w:w w:val="105"/>
                <w:sz w:val="21"/>
                <w:u w:val="none"/>
              </w:rPr>
              <w:t xml:space="preserve"> </w:t>
            </w:r>
            <w:r>
              <w:rPr>
                <w:color w:val="1C1C1A"/>
                <w:w w:val="105"/>
                <w:sz w:val="21"/>
                <w:u w:val="none"/>
              </w:rPr>
              <w:t xml:space="preserve">to </w:t>
            </w:r>
            <w:r>
              <w:rPr>
                <w:color w:val="31312F"/>
                <w:w w:val="105"/>
                <w:sz w:val="21"/>
                <w:u w:val="none"/>
              </w:rPr>
              <w:t>the sched</w:t>
            </w:r>
            <w:r>
              <w:rPr>
                <w:color w:val="494949"/>
                <w:w w:val="105"/>
                <w:sz w:val="21"/>
                <w:u w:val="none"/>
              </w:rPr>
              <w:t>u</w:t>
            </w:r>
            <w:r>
              <w:rPr>
                <w:color w:val="31312F"/>
                <w:w w:val="105"/>
                <w:sz w:val="21"/>
                <w:u w:val="none"/>
              </w:rPr>
              <w:t>le fo</w:t>
            </w:r>
            <w:r>
              <w:rPr>
                <w:color w:val="494949"/>
                <w:w w:val="105"/>
                <w:sz w:val="21"/>
                <w:u w:val="none"/>
              </w:rPr>
              <w:t>r</w:t>
            </w:r>
            <w:r>
              <w:rPr>
                <w:color w:val="494949"/>
                <w:spacing w:val="-5"/>
                <w:w w:val="105"/>
                <w:sz w:val="21"/>
                <w:u w:val="none"/>
              </w:rPr>
              <w:t xml:space="preserve"> </w:t>
            </w:r>
            <w:r>
              <w:rPr>
                <w:color w:val="494949"/>
                <w:w w:val="105"/>
                <w:sz w:val="21"/>
                <w:u w:val="none"/>
              </w:rPr>
              <w:t>r</w:t>
            </w:r>
            <w:r>
              <w:rPr>
                <w:color w:val="31312F"/>
                <w:w w:val="105"/>
                <w:sz w:val="21"/>
                <w:u w:val="none"/>
              </w:rPr>
              <w:t>eview a</w:t>
            </w:r>
            <w:r>
              <w:rPr>
                <w:color w:val="494949"/>
                <w:w w:val="105"/>
                <w:sz w:val="21"/>
                <w:u w:val="none"/>
              </w:rPr>
              <w:t>n</w:t>
            </w:r>
            <w:r>
              <w:rPr>
                <w:color w:val="31312F"/>
                <w:w w:val="105"/>
                <w:sz w:val="21"/>
                <w:u w:val="none"/>
              </w:rPr>
              <w:t xml:space="preserve">d </w:t>
            </w:r>
            <w:r>
              <w:rPr>
                <w:color w:val="494949"/>
                <w:w w:val="105"/>
                <w:sz w:val="21"/>
                <w:u w:val="none"/>
              </w:rPr>
              <w:t>u</w:t>
            </w:r>
            <w:r>
              <w:rPr>
                <w:color w:val="31312F"/>
                <w:w w:val="105"/>
                <w:sz w:val="21"/>
                <w:u w:val="none"/>
              </w:rPr>
              <w:t>pdate of a</w:t>
            </w:r>
            <w:r>
              <w:rPr>
                <w:color w:val="494949"/>
                <w:w w:val="105"/>
                <w:sz w:val="21"/>
                <w:u w:val="none"/>
              </w:rPr>
              <w:t>n</w:t>
            </w:r>
            <w:r>
              <w:rPr>
                <w:color w:val="31312F"/>
                <w:w w:val="105"/>
                <w:sz w:val="21"/>
                <w:u w:val="none"/>
              </w:rPr>
              <w:t>ne</w:t>
            </w:r>
            <w:r>
              <w:rPr>
                <w:color w:val="494949"/>
                <w:w w:val="105"/>
                <w:sz w:val="21"/>
                <w:u w:val="none"/>
              </w:rPr>
              <w:t>x</w:t>
            </w:r>
            <w:r>
              <w:rPr>
                <w:color w:val="31312F"/>
                <w:w w:val="105"/>
                <w:sz w:val="21"/>
                <w:u w:val="none"/>
              </w:rPr>
              <w:t>es co</w:t>
            </w:r>
            <w:r>
              <w:rPr>
                <w:color w:val="494949"/>
                <w:w w:val="105"/>
                <w:sz w:val="21"/>
                <w:u w:val="none"/>
              </w:rPr>
              <w:t>n</w:t>
            </w:r>
            <w:r>
              <w:rPr>
                <w:color w:val="31312F"/>
                <w:w w:val="105"/>
                <w:sz w:val="21"/>
                <w:u w:val="none"/>
              </w:rPr>
              <w:t>ta</w:t>
            </w:r>
            <w:r>
              <w:rPr>
                <w:color w:val="666464"/>
                <w:w w:val="105"/>
                <w:sz w:val="21"/>
                <w:u w:val="none"/>
              </w:rPr>
              <w:t>i</w:t>
            </w:r>
            <w:r>
              <w:rPr>
                <w:color w:val="494949"/>
                <w:w w:val="105"/>
                <w:sz w:val="21"/>
                <w:u w:val="none"/>
              </w:rPr>
              <w:t>n</w:t>
            </w:r>
            <w:r>
              <w:rPr>
                <w:color w:val="31312F"/>
                <w:w w:val="105"/>
                <w:sz w:val="21"/>
                <w:u w:val="none"/>
              </w:rPr>
              <w:t xml:space="preserve">ed </w:t>
            </w:r>
            <w:r>
              <w:rPr>
                <w:color w:val="666464"/>
                <w:w w:val="105"/>
                <w:sz w:val="21"/>
                <w:u w:val="none"/>
              </w:rPr>
              <w:t>i</w:t>
            </w:r>
            <w:r>
              <w:rPr>
                <w:color w:val="31312F"/>
                <w:w w:val="105"/>
                <w:sz w:val="21"/>
                <w:u w:val="none"/>
              </w:rPr>
              <w:t>n the Bas</w:t>
            </w:r>
            <w:r>
              <w:rPr>
                <w:color w:val="666464"/>
                <w:w w:val="105"/>
                <w:sz w:val="21"/>
                <w:u w:val="none"/>
              </w:rPr>
              <w:t>i</w:t>
            </w:r>
            <w:r>
              <w:rPr>
                <w:color w:val="31312F"/>
                <w:w w:val="105"/>
                <w:sz w:val="21"/>
                <w:u w:val="none"/>
              </w:rPr>
              <w:t>c P</w:t>
            </w:r>
            <w:r>
              <w:rPr>
                <w:color w:val="494949"/>
                <w:w w:val="105"/>
                <w:sz w:val="21"/>
                <w:u w:val="none"/>
              </w:rPr>
              <w:t>l</w:t>
            </w:r>
            <w:r>
              <w:rPr>
                <w:color w:val="31312F"/>
                <w:w w:val="105"/>
                <w:sz w:val="21"/>
                <w:u w:val="none"/>
              </w:rPr>
              <w:t>a</w:t>
            </w:r>
            <w:r>
              <w:rPr>
                <w:color w:val="494949"/>
                <w:w w:val="105"/>
                <w:sz w:val="21"/>
                <w:u w:val="none"/>
              </w:rPr>
              <w:t>n</w:t>
            </w:r>
            <w:r>
              <w:rPr>
                <w:color w:val="777777"/>
                <w:w w:val="105"/>
                <w:sz w:val="21"/>
                <w:u w:val="none"/>
              </w:rPr>
              <w:t>.</w:t>
            </w:r>
          </w:p>
        </w:tc>
        <w:tc>
          <w:tcPr>
            <w:tcW w:w="2178" w:type="dxa"/>
          </w:tcPr>
          <w:p w14:paraId="05E6B368" w14:textId="77777777" w:rsidR="000D03B5" w:rsidRDefault="000D03B5">
            <w:pPr>
              <w:pStyle w:val="TableParagraph"/>
              <w:rPr>
                <w:rFonts w:ascii="Times New Roman"/>
                <w:sz w:val="20"/>
                <w:u w:val="none"/>
              </w:rPr>
            </w:pPr>
          </w:p>
        </w:tc>
      </w:tr>
      <w:tr w:rsidR="000D03B5" w14:paraId="05E6B36C" w14:textId="77777777">
        <w:trPr>
          <w:trHeight w:val="335"/>
        </w:trPr>
        <w:tc>
          <w:tcPr>
            <w:tcW w:w="7394" w:type="dxa"/>
          </w:tcPr>
          <w:p w14:paraId="05E6B36A" w14:textId="77777777" w:rsidR="000D03B5" w:rsidRDefault="00DC03A4">
            <w:pPr>
              <w:pStyle w:val="TableParagraph"/>
              <w:tabs>
                <w:tab w:val="left" w:pos="3403"/>
              </w:tabs>
              <w:spacing w:before="15"/>
              <w:ind w:left="2826"/>
              <w:rPr>
                <w:b/>
                <w:sz w:val="20"/>
                <w:u w:val="none"/>
              </w:rPr>
            </w:pPr>
            <w:r>
              <w:rPr>
                <w:b/>
                <w:color w:val="1C1C1A"/>
                <w:spacing w:val="-5"/>
                <w:w w:val="110"/>
                <w:sz w:val="20"/>
                <w:u w:val="none"/>
              </w:rPr>
              <w:t>XI.</w:t>
            </w:r>
            <w:r>
              <w:rPr>
                <w:b/>
                <w:color w:val="1C1C1A"/>
                <w:sz w:val="20"/>
                <w:u w:val="none"/>
              </w:rPr>
              <w:tab/>
            </w:r>
            <w:r>
              <w:rPr>
                <w:b/>
                <w:color w:val="1C1C1A"/>
                <w:spacing w:val="-2"/>
                <w:w w:val="110"/>
                <w:sz w:val="20"/>
                <w:u w:val="none"/>
              </w:rPr>
              <w:t>References</w:t>
            </w:r>
          </w:p>
        </w:tc>
        <w:tc>
          <w:tcPr>
            <w:tcW w:w="2178" w:type="dxa"/>
          </w:tcPr>
          <w:p w14:paraId="05E6B36B" w14:textId="77777777" w:rsidR="000D03B5" w:rsidRDefault="000D03B5">
            <w:pPr>
              <w:pStyle w:val="TableParagraph"/>
              <w:rPr>
                <w:rFonts w:ascii="Times New Roman"/>
                <w:sz w:val="20"/>
                <w:u w:val="none"/>
              </w:rPr>
            </w:pPr>
          </w:p>
        </w:tc>
      </w:tr>
      <w:tr w:rsidR="000D03B5" w14:paraId="05E6B372" w14:textId="77777777">
        <w:trPr>
          <w:trHeight w:val="504"/>
        </w:trPr>
        <w:tc>
          <w:tcPr>
            <w:tcW w:w="7394" w:type="dxa"/>
          </w:tcPr>
          <w:p w14:paraId="05E6B36D" w14:textId="77777777" w:rsidR="000D03B5" w:rsidRDefault="00DC03A4">
            <w:pPr>
              <w:pStyle w:val="TableParagraph"/>
              <w:spacing w:line="260" w:lineRule="exact"/>
              <w:ind w:left="828" w:right="78" w:hanging="715"/>
              <w:rPr>
                <w:sz w:val="21"/>
                <w:u w:val="none"/>
              </w:rPr>
            </w:pPr>
            <w:r>
              <w:rPr>
                <w:color w:val="31312F"/>
                <w:w w:val="105"/>
                <w:sz w:val="21"/>
                <w:u w:val="none"/>
              </w:rPr>
              <w:t>G-27</w:t>
            </w:r>
            <w:r>
              <w:rPr>
                <w:color w:val="878787"/>
                <w:w w:val="105"/>
                <w:sz w:val="21"/>
                <w:u w:val="none"/>
              </w:rPr>
              <w:t>.</w:t>
            </w:r>
            <w:r>
              <w:rPr>
                <w:color w:val="878787"/>
                <w:spacing w:val="40"/>
                <w:w w:val="105"/>
                <w:sz w:val="21"/>
                <w:u w:val="none"/>
              </w:rPr>
              <w:t xml:space="preserve"> </w:t>
            </w:r>
            <w:r>
              <w:rPr>
                <w:color w:val="494949"/>
                <w:w w:val="105"/>
                <w:sz w:val="21"/>
                <w:u w:val="none"/>
              </w:rPr>
              <w:t>I</w:t>
            </w:r>
            <w:r>
              <w:rPr>
                <w:color w:val="31312F"/>
                <w:w w:val="105"/>
                <w:sz w:val="21"/>
                <w:u w:val="none"/>
              </w:rPr>
              <w:t>de</w:t>
            </w:r>
            <w:r>
              <w:rPr>
                <w:color w:val="494949"/>
                <w:w w:val="105"/>
                <w:sz w:val="21"/>
                <w:u w:val="none"/>
              </w:rPr>
              <w:t>nt</w:t>
            </w:r>
            <w:r>
              <w:rPr>
                <w:color w:val="666464"/>
                <w:w w:val="105"/>
                <w:sz w:val="21"/>
                <w:u w:val="none"/>
              </w:rPr>
              <w:t>i</w:t>
            </w:r>
            <w:r>
              <w:rPr>
                <w:color w:val="494949"/>
                <w:w w:val="105"/>
                <w:sz w:val="21"/>
                <w:u w:val="none"/>
              </w:rPr>
              <w:t>fy</w:t>
            </w:r>
            <w:r>
              <w:rPr>
                <w:color w:val="494949"/>
                <w:spacing w:val="-8"/>
                <w:w w:val="105"/>
                <w:sz w:val="21"/>
                <w:u w:val="none"/>
              </w:rPr>
              <w:t xml:space="preserve"> </w:t>
            </w:r>
            <w:r>
              <w:rPr>
                <w:color w:val="31312F"/>
                <w:w w:val="105"/>
                <w:sz w:val="21"/>
                <w:u w:val="none"/>
              </w:rPr>
              <w:t>refe</w:t>
            </w:r>
            <w:r>
              <w:rPr>
                <w:color w:val="494949"/>
                <w:w w:val="105"/>
                <w:sz w:val="21"/>
                <w:u w:val="none"/>
              </w:rPr>
              <w:t>r</w:t>
            </w:r>
            <w:r>
              <w:rPr>
                <w:color w:val="31312F"/>
                <w:w w:val="105"/>
                <w:sz w:val="21"/>
                <w:u w:val="none"/>
              </w:rPr>
              <w:t>ences pe</w:t>
            </w:r>
            <w:r>
              <w:rPr>
                <w:color w:val="494949"/>
                <w:w w:val="105"/>
                <w:sz w:val="21"/>
                <w:u w:val="none"/>
              </w:rPr>
              <w:t>rti</w:t>
            </w:r>
            <w:r>
              <w:rPr>
                <w:color w:val="666464"/>
                <w:w w:val="105"/>
                <w:sz w:val="21"/>
                <w:u w:val="none"/>
              </w:rPr>
              <w:t>n</w:t>
            </w:r>
            <w:r>
              <w:rPr>
                <w:color w:val="494949"/>
                <w:w w:val="105"/>
                <w:sz w:val="21"/>
                <w:u w:val="none"/>
              </w:rPr>
              <w:t>e</w:t>
            </w:r>
            <w:r>
              <w:rPr>
                <w:color w:val="666464"/>
                <w:w w:val="105"/>
                <w:sz w:val="21"/>
                <w:u w:val="none"/>
              </w:rPr>
              <w:t>n</w:t>
            </w:r>
            <w:r>
              <w:rPr>
                <w:color w:val="31312F"/>
                <w:w w:val="105"/>
                <w:sz w:val="21"/>
                <w:u w:val="none"/>
              </w:rPr>
              <w:t>t to</w:t>
            </w:r>
            <w:r>
              <w:rPr>
                <w:color w:val="31312F"/>
                <w:spacing w:val="-6"/>
                <w:w w:val="105"/>
                <w:sz w:val="21"/>
                <w:u w:val="none"/>
              </w:rPr>
              <w:t xml:space="preserve"> </w:t>
            </w:r>
            <w:r>
              <w:rPr>
                <w:color w:val="31312F"/>
                <w:w w:val="105"/>
                <w:sz w:val="21"/>
                <w:u w:val="none"/>
              </w:rPr>
              <w:t xml:space="preserve">the </w:t>
            </w:r>
            <w:r>
              <w:rPr>
                <w:color w:val="494949"/>
                <w:w w:val="105"/>
                <w:sz w:val="21"/>
                <w:u w:val="none"/>
              </w:rPr>
              <w:t>c</w:t>
            </w:r>
            <w:r>
              <w:rPr>
                <w:color w:val="31312F"/>
                <w:w w:val="105"/>
                <w:sz w:val="21"/>
                <w:u w:val="none"/>
              </w:rPr>
              <w:t>o</w:t>
            </w:r>
            <w:r>
              <w:rPr>
                <w:color w:val="494949"/>
                <w:w w:val="105"/>
                <w:sz w:val="21"/>
                <w:u w:val="none"/>
              </w:rPr>
              <w:t>n</w:t>
            </w:r>
            <w:r>
              <w:rPr>
                <w:color w:val="31312F"/>
                <w:w w:val="105"/>
                <w:sz w:val="21"/>
                <w:u w:val="none"/>
              </w:rPr>
              <w:t>t</w:t>
            </w:r>
            <w:r>
              <w:rPr>
                <w:color w:val="494949"/>
                <w:w w:val="105"/>
                <w:sz w:val="21"/>
                <w:u w:val="none"/>
              </w:rPr>
              <w:t>ent o</w:t>
            </w:r>
            <w:r>
              <w:rPr>
                <w:color w:val="31312F"/>
                <w:w w:val="105"/>
                <w:sz w:val="21"/>
                <w:u w:val="none"/>
              </w:rPr>
              <w:t xml:space="preserve">f </w:t>
            </w:r>
            <w:r>
              <w:rPr>
                <w:color w:val="494949"/>
                <w:w w:val="105"/>
                <w:sz w:val="21"/>
                <w:u w:val="none"/>
              </w:rPr>
              <w:t xml:space="preserve">the </w:t>
            </w:r>
            <w:r>
              <w:rPr>
                <w:color w:val="31312F"/>
                <w:w w:val="105"/>
                <w:sz w:val="21"/>
                <w:u w:val="none"/>
              </w:rPr>
              <w:t>a</w:t>
            </w:r>
            <w:r>
              <w:rPr>
                <w:color w:val="494949"/>
                <w:w w:val="105"/>
                <w:sz w:val="21"/>
                <w:u w:val="none"/>
              </w:rPr>
              <w:t>nn</w:t>
            </w:r>
            <w:r>
              <w:rPr>
                <w:color w:val="31312F"/>
                <w:w w:val="105"/>
                <w:sz w:val="21"/>
                <w:u w:val="none"/>
              </w:rPr>
              <w:t>ex</w:t>
            </w:r>
            <w:r>
              <w:rPr>
                <w:color w:val="31312F"/>
                <w:spacing w:val="-3"/>
                <w:w w:val="105"/>
                <w:sz w:val="21"/>
                <w:u w:val="none"/>
              </w:rPr>
              <w:t xml:space="preserve"> </w:t>
            </w:r>
            <w:r>
              <w:rPr>
                <w:color w:val="494949"/>
                <w:w w:val="105"/>
                <w:sz w:val="21"/>
                <w:u w:val="none"/>
              </w:rPr>
              <w:t>in</w:t>
            </w:r>
            <w:r>
              <w:rPr>
                <w:color w:val="494949"/>
                <w:spacing w:val="-5"/>
                <w:w w:val="105"/>
                <w:sz w:val="21"/>
                <w:u w:val="none"/>
              </w:rPr>
              <w:t xml:space="preserve"> </w:t>
            </w:r>
            <w:r>
              <w:rPr>
                <w:color w:val="31312F"/>
                <w:w w:val="105"/>
                <w:sz w:val="21"/>
                <w:u w:val="none"/>
              </w:rPr>
              <w:t>a</w:t>
            </w:r>
            <w:r>
              <w:rPr>
                <w:color w:val="494949"/>
                <w:w w:val="105"/>
                <w:sz w:val="21"/>
                <w:u w:val="none"/>
              </w:rPr>
              <w:t>ddit</w:t>
            </w:r>
            <w:r>
              <w:rPr>
                <w:color w:val="666464"/>
                <w:w w:val="105"/>
                <w:sz w:val="21"/>
                <w:u w:val="none"/>
              </w:rPr>
              <w:t>i</w:t>
            </w:r>
            <w:r>
              <w:rPr>
                <w:color w:val="494949"/>
                <w:w w:val="105"/>
                <w:sz w:val="21"/>
                <w:u w:val="none"/>
              </w:rPr>
              <w:t xml:space="preserve">on </w:t>
            </w:r>
            <w:r>
              <w:rPr>
                <w:color w:val="31312F"/>
                <w:w w:val="105"/>
                <w:sz w:val="21"/>
                <w:u w:val="none"/>
              </w:rPr>
              <w:t xml:space="preserve">to those listed </w:t>
            </w:r>
            <w:r>
              <w:rPr>
                <w:color w:val="494949"/>
                <w:w w:val="105"/>
                <w:sz w:val="21"/>
                <w:u w:val="none"/>
              </w:rPr>
              <w:t>i</w:t>
            </w:r>
            <w:r>
              <w:rPr>
                <w:color w:val="1C1C1A"/>
                <w:w w:val="105"/>
                <w:sz w:val="21"/>
                <w:u w:val="none"/>
              </w:rPr>
              <w:t xml:space="preserve">n </w:t>
            </w:r>
            <w:r>
              <w:rPr>
                <w:color w:val="31312F"/>
                <w:w w:val="105"/>
                <w:sz w:val="21"/>
                <w:u w:val="none"/>
              </w:rPr>
              <w:t>the Bas</w:t>
            </w:r>
            <w:r>
              <w:rPr>
                <w:color w:val="494949"/>
                <w:w w:val="105"/>
                <w:sz w:val="21"/>
                <w:u w:val="none"/>
              </w:rPr>
              <w:t>i</w:t>
            </w:r>
            <w:r>
              <w:rPr>
                <w:color w:val="31312F"/>
                <w:w w:val="105"/>
                <w:sz w:val="21"/>
                <w:u w:val="none"/>
              </w:rPr>
              <w:t>c P</w:t>
            </w:r>
            <w:r>
              <w:rPr>
                <w:color w:val="494949"/>
                <w:w w:val="105"/>
                <w:sz w:val="21"/>
                <w:u w:val="none"/>
              </w:rPr>
              <w:t>l</w:t>
            </w:r>
            <w:r>
              <w:rPr>
                <w:color w:val="31312F"/>
                <w:w w:val="105"/>
                <w:sz w:val="21"/>
                <w:u w:val="none"/>
              </w:rPr>
              <w:t>a</w:t>
            </w:r>
            <w:r>
              <w:rPr>
                <w:color w:val="494949"/>
                <w:w w:val="105"/>
                <w:sz w:val="21"/>
                <w:u w:val="none"/>
              </w:rPr>
              <w:t>n</w:t>
            </w:r>
            <w:r>
              <w:rPr>
                <w:color w:val="777777"/>
                <w:w w:val="105"/>
                <w:sz w:val="21"/>
                <w:u w:val="none"/>
              </w:rPr>
              <w:t>.</w:t>
            </w:r>
          </w:p>
        </w:tc>
        <w:tc>
          <w:tcPr>
            <w:tcW w:w="2178" w:type="dxa"/>
          </w:tcPr>
          <w:p w14:paraId="05E6B36E" w14:textId="77777777" w:rsidR="000D03B5" w:rsidRDefault="000D03B5">
            <w:pPr>
              <w:pStyle w:val="TableParagraph"/>
              <w:rPr>
                <w:sz w:val="8"/>
                <w:u w:val="none"/>
              </w:rPr>
            </w:pPr>
          </w:p>
          <w:p w14:paraId="05E6B36F" w14:textId="77777777" w:rsidR="000D03B5" w:rsidRDefault="000D03B5">
            <w:pPr>
              <w:pStyle w:val="TableParagraph"/>
              <w:rPr>
                <w:sz w:val="8"/>
                <w:u w:val="none"/>
              </w:rPr>
            </w:pPr>
          </w:p>
          <w:p w14:paraId="05E6B370" w14:textId="77777777" w:rsidR="000D03B5" w:rsidRDefault="000D03B5">
            <w:pPr>
              <w:pStyle w:val="TableParagraph"/>
              <w:spacing w:before="4"/>
              <w:rPr>
                <w:sz w:val="9"/>
                <w:u w:val="none"/>
              </w:rPr>
            </w:pPr>
          </w:p>
          <w:p w14:paraId="05E6B371" w14:textId="77777777" w:rsidR="000D03B5" w:rsidRDefault="00DC03A4">
            <w:pPr>
              <w:pStyle w:val="TableParagraph"/>
              <w:spacing w:before="1"/>
              <w:ind w:right="191"/>
              <w:jc w:val="right"/>
              <w:rPr>
                <w:sz w:val="8"/>
                <w:u w:val="none"/>
              </w:rPr>
            </w:pPr>
            <w:r>
              <w:rPr>
                <w:color w:val="DBCACF"/>
                <w:spacing w:val="-5"/>
                <w:w w:val="140"/>
                <w:sz w:val="8"/>
                <w:u w:val="none"/>
              </w:rPr>
              <w:t>j.</w:t>
            </w:r>
            <w:r>
              <w:rPr>
                <w:color w:val="BFB1B5"/>
                <w:spacing w:val="-5"/>
                <w:w w:val="140"/>
                <w:sz w:val="8"/>
                <w:u w:val="none"/>
              </w:rPr>
              <w:t>•</w:t>
            </w:r>
          </w:p>
        </w:tc>
      </w:tr>
    </w:tbl>
    <w:p w14:paraId="05E6B373" w14:textId="77777777" w:rsidR="000D03B5" w:rsidRDefault="000D03B5">
      <w:pPr>
        <w:pStyle w:val="BodyText"/>
      </w:pPr>
    </w:p>
    <w:p w14:paraId="05E6B374" w14:textId="77777777" w:rsidR="000D03B5" w:rsidRDefault="000D03B5">
      <w:pPr>
        <w:pStyle w:val="BodyText"/>
      </w:pPr>
    </w:p>
    <w:p w14:paraId="05E6B375" w14:textId="77777777" w:rsidR="000D03B5" w:rsidRDefault="00DC03A4">
      <w:pPr>
        <w:pStyle w:val="BodyText"/>
        <w:spacing w:before="9"/>
        <w:rPr>
          <w:sz w:val="23"/>
        </w:rPr>
      </w:pPr>
      <w:r>
        <w:rPr>
          <w:noProof/>
        </w:rPr>
        <mc:AlternateContent>
          <mc:Choice Requires="wpg">
            <w:drawing>
              <wp:anchor distT="0" distB="0" distL="0" distR="0" simplePos="0" relativeHeight="487682560" behindDoc="1" locked="0" layoutInCell="1" allowOverlap="1" wp14:anchorId="05E6B863" wp14:editId="05E6B864">
                <wp:simplePos x="0" y="0"/>
                <wp:positionH relativeFrom="page">
                  <wp:posOffset>830362</wp:posOffset>
                </wp:positionH>
                <wp:positionV relativeFrom="paragraph">
                  <wp:posOffset>189178</wp:posOffset>
                </wp:positionV>
                <wp:extent cx="5593080" cy="415290"/>
                <wp:effectExtent l="0" t="0" r="0" b="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080" cy="415290"/>
                          <a:chOff x="0" y="0"/>
                          <a:chExt cx="5593080" cy="415290"/>
                        </a:xfrm>
                      </wpg:grpSpPr>
                      <pic:pic xmlns:pic="http://schemas.openxmlformats.org/drawingml/2006/picture">
                        <pic:nvPicPr>
                          <pic:cNvPr id="365" name="Image 365"/>
                          <pic:cNvPicPr/>
                        </pic:nvPicPr>
                        <pic:blipFill>
                          <a:blip r:embed="rId104" cstate="print"/>
                          <a:stretch>
                            <a:fillRect/>
                          </a:stretch>
                        </pic:blipFill>
                        <pic:spPr>
                          <a:xfrm>
                            <a:off x="3126071" y="0"/>
                            <a:ext cx="1233332" cy="415029"/>
                          </a:xfrm>
                          <a:prstGeom prst="rect">
                            <a:avLst/>
                          </a:prstGeom>
                        </pic:spPr>
                      </pic:pic>
                      <wps:wsp>
                        <wps:cNvPr id="366" name="Graphic 366"/>
                        <wps:cNvSpPr/>
                        <wps:spPr>
                          <a:xfrm>
                            <a:off x="0" y="21361"/>
                            <a:ext cx="3126105" cy="1270"/>
                          </a:xfrm>
                          <a:custGeom>
                            <a:avLst/>
                            <a:gdLst/>
                            <a:ahLst/>
                            <a:cxnLst/>
                            <a:rect l="l" t="t" r="r" b="b"/>
                            <a:pathLst>
                              <a:path w="3126105">
                                <a:moveTo>
                                  <a:pt x="0" y="0"/>
                                </a:moveTo>
                                <a:lnTo>
                                  <a:pt x="3126070" y="0"/>
                                </a:lnTo>
                              </a:path>
                            </a:pathLst>
                          </a:custGeom>
                          <a:ln w="91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105" cstate="print"/>
                          <a:stretch>
                            <a:fillRect/>
                          </a:stretch>
                        </pic:blipFill>
                        <pic:spPr>
                          <a:xfrm>
                            <a:off x="4884486" y="36620"/>
                            <a:ext cx="708250" cy="341789"/>
                          </a:xfrm>
                          <a:prstGeom prst="rect">
                            <a:avLst/>
                          </a:prstGeom>
                        </pic:spPr>
                      </pic:pic>
                      <wps:wsp>
                        <wps:cNvPr id="368" name="Graphic 368"/>
                        <wps:cNvSpPr/>
                        <wps:spPr>
                          <a:xfrm>
                            <a:off x="4359403" y="183101"/>
                            <a:ext cx="525145" cy="1270"/>
                          </a:xfrm>
                          <a:custGeom>
                            <a:avLst/>
                            <a:gdLst/>
                            <a:ahLst/>
                            <a:cxnLst/>
                            <a:rect l="l" t="t" r="r" b="b"/>
                            <a:pathLst>
                              <a:path w="525145">
                                <a:moveTo>
                                  <a:pt x="0" y="0"/>
                                </a:moveTo>
                                <a:lnTo>
                                  <a:pt x="525082" y="0"/>
                                </a:lnTo>
                              </a:path>
                            </a:pathLst>
                          </a:custGeom>
                          <a:ln w="12206">
                            <a:solidFill>
                              <a:srgbClr val="000000"/>
                            </a:solidFill>
                            <a:prstDash val="solid"/>
                          </a:ln>
                        </wps:spPr>
                        <wps:bodyPr wrap="square" lIns="0" tIns="0" rIns="0" bIns="0" rtlCol="0">
                          <a:prstTxWarp prst="textNoShape">
                            <a:avLst/>
                          </a:prstTxWarp>
                          <a:noAutofit/>
                        </wps:bodyPr>
                      </wps:wsp>
                      <wps:wsp>
                        <wps:cNvPr id="369" name="Textbox 369"/>
                        <wps:cNvSpPr txBox="1"/>
                        <wps:spPr>
                          <a:xfrm>
                            <a:off x="247150" y="40527"/>
                            <a:ext cx="2193290" cy="142240"/>
                          </a:xfrm>
                          <a:prstGeom prst="rect">
                            <a:avLst/>
                          </a:prstGeom>
                        </wps:spPr>
                        <wps:txbx>
                          <w:txbxContent>
                            <w:p w14:paraId="05E6B9BD" w14:textId="77777777" w:rsidR="001E52D1" w:rsidRDefault="001E52D1">
                              <w:pPr>
                                <w:spacing w:line="224" w:lineRule="exact"/>
                                <w:rPr>
                                  <w:b/>
                                  <w:sz w:val="20"/>
                                </w:rPr>
                              </w:pPr>
                              <w:r>
                                <w:rPr>
                                  <w:b/>
                                  <w:color w:val="1C1C1A"/>
                                  <w:w w:val="110"/>
                                  <w:sz w:val="20"/>
                                </w:rPr>
                                <w:t>FOR</w:t>
                              </w:r>
                              <w:r>
                                <w:rPr>
                                  <w:b/>
                                  <w:color w:val="1C1C1A"/>
                                  <w:spacing w:val="-6"/>
                                  <w:w w:val="110"/>
                                  <w:sz w:val="20"/>
                                </w:rPr>
                                <w:t xml:space="preserve"> </w:t>
                              </w:r>
                              <w:r>
                                <w:rPr>
                                  <w:b/>
                                  <w:color w:val="1C1C1A"/>
                                  <w:w w:val="110"/>
                                  <w:sz w:val="20"/>
                                </w:rPr>
                                <w:t>LOCAL</w:t>
                              </w:r>
                              <w:r>
                                <w:rPr>
                                  <w:b/>
                                  <w:color w:val="1C1C1A"/>
                                  <w:spacing w:val="-8"/>
                                  <w:w w:val="110"/>
                                  <w:sz w:val="20"/>
                                </w:rPr>
                                <w:t xml:space="preserve"> </w:t>
                              </w:r>
                              <w:r>
                                <w:rPr>
                                  <w:b/>
                                  <w:color w:val="1C1C1A"/>
                                  <w:w w:val="110"/>
                                  <w:sz w:val="20"/>
                                </w:rPr>
                                <w:t>GOVERNMENT</w:t>
                              </w:r>
                              <w:r>
                                <w:rPr>
                                  <w:b/>
                                  <w:color w:val="1C1C1A"/>
                                  <w:spacing w:val="-2"/>
                                  <w:w w:val="110"/>
                                  <w:sz w:val="20"/>
                                </w:rPr>
                                <w:t xml:space="preserve"> </w:t>
                              </w:r>
                              <w:r>
                                <w:rPr>
                                  <w:b/>
                                  <w:color w:val="1C1C1A"/>
                                  <w:spacing w:val="-5"/>
                                  <w:w w:val="110"/>
                                  <w:sz w:val="20"/>
                                </w:rPr>
                                <w:t>USE</w:t>
                              </w:r>
                            </w:p>
                          </w:txbxContent>
                        </wps:txbx>
                        <wps:bodyPr wrap="square" lIns="0" tIns="0" rIns="0" bIns="0" rtlCol="0">
                          <a:noAutofit/>
                        </wps:bodyPr>
                      </wps:wsp>
                      <wps:wsp>
                        <wps:cNvPr id="370" name="Textbox 370"/>
                        <wps:cNvSpPr txBox="1"/>
                        <wps:spPr>
                          <a:xfrm>
                            <a:off x="2923568" y="148460"/>
                            <a:ext cx="206375" cy="227329"/>
                          </a:xfrm>
                          <a:prstGeom prst="rect">
                            <a:avLst/>
                          </a:prstGeom>
                        </wps:spPr>
                        <wps:txbx>
                          <w:txbxContent>
                            <w:p w14:paraId="05E6B9BE" w14:textId="77777777" w:rsidR="001E52D1" w:rsidRDefault="001E52D1">
                              <w:pPr>
                                <w:spacing w:line="358" w:lineRule="exact"/>
                                <w:rPr>
                                  <w:sz w:val="32"/>
                                </w:rPr>
                              </w:pPr>
                              <w:proofErr w:type="spellStart"/>
                              <w:r>
                                <w:rPr>
                                  <w:color w:val="5B5B90"/>
                                  <w:spacing w:val="-5"/>
                                  <w:w w:val="105"/>
                                  <w:sz w:val="32"/>
                                </w:rPr>
                                <w:t>rn</w:t>
                              </w:r>
                              <w:proofErr w:type="spellEnd"/>
                            </w:p>
                          </w:txbxContent>
                        </wps:txbx>
                        <wps:bodyPr wrap="square" lIns="0" tIns="0" rIns="0" bIns="0" rtlCol="0">
                          <a:noAutofit/>
                        </wps:bodyPr>
                      </wps:wsp>
                    </wpg:wgp>
                  </a:graphicData>
                </a:graphic>
              </wp:anchor>
            </w:drawing>
          </mc:Choice>
          <mc:Fallback>
            <w:pict>
              <v:group w14:anchorId="05E6B863" id="Group 364" o:spid="_x0000_s1127" style="position:absolute;margin-left:65.4pt;margin-top:14.9pt;width:440.4pt;height:32.7pt;z-index:-15633920;mso-wrap-distance-left:0;mso-wrap-distance-right:0;mso-position-horizontal-relative:page;mso-position-vertical-relative:text" coordsize="55930,4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">
                <v:shape id="Image 365" o:spid="_x0000_s1128" type="#_x0000_t75" style="position:absolute;left:31260;width:12334;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">
                  <v:imagedata r:id="rId106" o:title=""/>
                </v:shape>
                <v:shape id="Graphic 366" o:spid="_x0000_s1129" style="position:absolute;top:213;width:31261;height:13;visibility:visible;mso-wrap-style:square;v-text-anchor:top" coordsize="3126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" path="m,l3126070,e" filled="f" strokeweight=".25431mm">
                  <v:path arrowok="t"/>
                </v:shape>
                <v:shape id="Image 367" o:spid="_x0000_s1130" type="#_x0000_t75" style="position:absolute;left:48844;top:366;width:7083;height: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">
                  <v:imagedata r:id="rId107" o:title=""/>
                </v:shape>
                <v:shape id="Graphic 368" o:spid="_x0000_s1131" style="position:absolute;left:43594;top:1831;width:5251;height:12;visibility:visible;mso-wrap-style:square;v-text-anchor:top" coordsize="525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" path="m,l525082,e" filled="f" strokeweight=".33906mm">
                  <v:path arrowok="t"/>
                </v:shape>
                <v:shape id="Textbox 369" o:spid="_x0000_s1132" type="#_x0000_t202" style="position:absolute;left:2471;top:405;width:2193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5E6B9BD" w14:textId="77777777" w:rsidR="001E52D1" w:rsidRDefault="001E52D1">
                        <w:pPr>
                          <w:spacing w:line="224" w:lineRule="exact"/>
                          <w:rPr>
                            <w:b/>
                            <w:sz w:val="20"/>
                          </w:rPr>
                        </w:pPr>
                        <w:r>
                          <w:rPr>
                            <w:b/>
                            <w:color w:val="1C1C1A"/>
                            <w:w w:val="110"/>
                            <w:sz w:val="20"/>
                          </w:rPr>
                          <w:t>FOR</w:t>
                        </w:r>
                        <w:r>
                          <w:rPr>
                            <w:b/>
                            <w:color w:val="1C1C1A"/>
                            <w:spacing w:val="-6"/>
                            <w:w w:val="110"/>
                            <w:sz w:val="20"/>
                          </w:rPr>
                          <w:t xml:space="preserve"> </w:t>
                        </w:r>
                        <w:r>
                          <w:rPr>
                            <w:b/>
                            <w:color w:val="1C1C1A"/>
                            <w:w w:val="110"/>
                            <w:sz w:val="20"/>
                          </w:rPr>
                          <w:t>LOCAL</w:t>
                        </w:r>
                        <w:r>
                          <w:rPr>
                            <w:b/>
                            <w:color w:val="1C1C1A"/>
                            <w:spacing w:val="-8"/>
                            <w:w w:val="110"/>
                            <w:sz w:val="20"/>
                          </w:rPr>
                          <w:t xml:space="preserve"> </w:t>
                        </w:r>
                        <w:r>
                          <w:rPr>
                            <w:b/>
                            <w:color w:val="1C1C1A"/>
                            <w:w w:val="110"/>
                            <w:sz w:val="20"/>
                          </w:rPr>
                          <w:t>GOVERNMENT</w:t>
                        </w:r>
                        <w:r>
                          <w:rPr>
                            <w:b/>
                            <w:color w:val="1C1C1A"/>
                            <w:spacing w:val="-2"/>
                            <w:w w:val="110"/>
                            <w:sz w:val="20"/>
                          </w:rPr>
                          <w:t xml:space="preserve"> </w:t>
                        </w:r>
                        <w:r>
                          <w:rPr>
                            <w:b/>
                            <w:color w:val="1C1C1A"/>
                            <w:spacing w:val="-5"/>
                            <w:w w:val="110"/>
                            <w:sz w:val="20"/>
                          </w:rPr>
                          <w:t>USE</w:t>
                        </w:r>
                      </w:p>
                    </w:txbxContent>
                  </v:textbox>
                </v:shape>
                <v:shape id="Textbox 370" o:spid="_x0000_s1133" type="#_x0000_t202" style="position:absolute;left:29235;top:1484;width:2064;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5E6B9BE" w14:textId="77777777" w:rsidR="001E52D1" w:rsidRDefault="001E52D1">
                        <w:pPr>
                          <w:spacing w:line="358" w:lineRule="exact"/>
                          <w:rPr>
                            <w:sz w:val="32"/>
                          </w:rPr>
                        </w:pPr>
                        <w:proofErr w:type="spellStart"/>
                        <w:r>
                          <w:rPr>
                            <w:color w:val="5B5B90"/>
                            <w:spacing w:val="-5"/>
                            <w:w w:val="105"/>
                            <w:sz w:val="32"/>
                          </w:rPr>
                          <w:t>rn</w:t>
                        </w:r>
                        <w:proofErr w:type="spellEnd"/>
                      </w:p>
                    </w:txbxContent>
                  </v:textbox>
                </v:shape>
                <w10:wrap type="topAndBottom" anchorx="page"/>
              </v:group>
            </w:pict>
          </mc:Fallback>
        </mc:AlternateContent>
      </w:r>
    </w:p>
    <w:p w14:paraId="05E6B376" w14:textId="77777777" w:rsidR="000D03B5" w:rsidRDefault="000D03B5">
      <w:pPr>
        <w:pStyle w:val="BodyText"/>
      </w:pPr>
    </w:p>
    <w:p w14:paraId="05E6B377" w14:textId="77777777" w:rsidR="000D03B5" w:rsidRDefault="000D03B5">
      <w:pPr>
        <w:pStyle w:val="BodyText"/>
        <w:spacing w:before="3"/>
        <w:rPr>
          <w:sz w:val="15"/>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59"/>
        <w:gridCol w:w="3241"/>
        <w:gridCol w:w="2179"/>
      </w:tblGrid>
      <w:tr w:rsidR="000D03B5" w14:paraId="05E6B37B" w14:textId="77777777">
        <w:trPr>
          <w:trHeight w:val="249"/>
        </w:trPr>
        <w:tc>
          <w:tcPr>
            <w:tcW w:w="4159" w:type="dxa"/>
          </w:tcPr>
          <w:p w14:paraId="05E6B378" w14:textId="77777777" w:rsidR="000D03B5" w:rsidRDefault="00DC03A4">
            <w:pPr>
              <w:pStyle w:val="TableParagraph"/>
              <w:spacing w:before="30" w:line="199" w:lineRule="exact"/>
              <w:ind w:left="1326"/>
              <w:rPr>
                <w:b/>
                <w:sz w:val="20"/>
                <w:u w:val="none"/>
              </w:rPr>
            </w:pPr>
            <w:r>
              <w:rPr>
                <w:b/>
                <w:color w:val="31312F"/>
                <w:w w:val="110"/>
                <w:sz w:val="20"/>
                <w:u w:val="none"/>
              </w:rPr>
              <w:t>FOR</w:t>
            </w:r>
            <w:r>
              <w:rPr>
                <w:b/>
                <w:color w:val="31312F"/>
                <w:spacing w:val="7"/>
                <w:w w:val="110"/>
                <w:sz w:val="20"/>
                <w:u w:val="none"/>
              </w:rPr>
              <w:t xml:space="preserve"> </w:t>
            </w:r>
            <w:r>
              <w:rPr>
                <w:b/>
                <w:color w:val="1C1C1A"/>
                <w:w w:val="110"/>
                <w:sz w:val="20"/>
                <w:u w:val="none"/>
              </w:rPr>
              <w:t>DEM</w:t>
            </w:r>
            <w:r>
              <w:rPr>
                <w:b/>
                <w:color w:val="1C1C1A"/>
                <w:spacing w:val="-6"/>
                <w:w w:val="110"/>
                <w:sz w:val="20"/>
                <w:u w:val="none"/>
              </w:rPr>
              <w:t xml:space="preserve"> </w:t>
            </w:r>
            <w:r>
              <w:rPr>
                <w:b/>
                <w:color w:val="1C1C1A"/>
                <w:spacing w:val="-5"/>
                <w:w w:val="110"/>
                <w:sz w:val="20"/>
                <w:u w:val="none"/>
              </w:rPr>
              <w:t>USE</w:t>
            </w:r>
          </w:p>
        </w:tc>
        <w:tc>
          <w:tcPr>
            <w:tcW w:w="3241" w:type="dxa"/>
          </w:tcPr>
          <w:p w14:paraId="05E6B379" w14:textId="77777777" w:rsidR="000D03B5" w:rsidRDefault="00DC03A4">
            <w:pPr>
              <w:pStyle w:val="TableParagraph"/>
              <w:spacing w:before="26" w:line="203" w:lineRule="exact"/>
              <w:ind w:left="1264" w:right="1241"/>
              <w:jc w:val="center"/>
              <w:rPr>
                <w:b/>
                <w:sz w:val="20"/>
                <w:u w:val="none"/>
              </w:rPr>
            </w:pPr>
            <w:r>
              <w:rPr>
                <w:b/>
                <w:color w:val="31312F"/>
                <w:spacing w:val="-2"/>
                <w:w w:val="110"/>
                <w:sz w:val="20"/>
                <w:u w:val="none"/>
              </w:rPr>
              <w:t>Initials</w:t>
            </w:r>
          </w:p>
        </w:tc>
        <w:tc>
          <w:tcPr>
            <w:tcW w:w="2179" w:type="dxa"/>
          </w:tcPr>
          <w:p w14:paraId="05E6B37A" w14:textId="77777777" w:rsidR="000D03B5" w:rsidRDefault="00DC03A4">
            <w:pPr>
              <w:pStyle w:val="TableParagraph"/>
              <w:spacing w:before="26" w:line="203" w:lineRule="exact"/>
              <w:ind w:left="847" w:right="816"/>
              <w:jc w:val="center"/>
              <w:rPr>
                <w:b/>
                <w:sz w:val="20"/>
                <w:u w:val="none"/>
              </w:rPr>
            </w:pPr>
            <w:r>
              <w:rPr>
                <w:b/>
                <w:color w:val="1C1C1A"/>
                <w:spacing w:val="-4"/>
                <w:w w:val="110"/>
                <w:sz w:val="20"/>
                <w:u w:val="none"/>
              </w:rPr>
              <w:t>Date</w:t>
            </w:r>
          </w:p>
        </w:tc>
      </w:tr>
      <w:tr w:rsidR="000D03B5" w14:paraId="05E6B37F" w14:textId="77777777">
        <w:trPr>
          <w:trHeight w:val="244"/>
        </w:trPr>
        <w:tc>
          <w:tcPr>
            <w:tcW w:w="4159" w:type="dxa"/>
          </w:tcPr>
          <w:p w14:paraId="05E6B37C" w14:textId="4717BE17" w:rsidR="000D03B5" w:rsidRDefault="00DC03A4">
            <w:pPr>
              <w:pStyle w:val="TableParagraph"/>
              <w:spacing w:before="21" w:line="203" w:lineRule="exact"/>
              <w:ind w:left="122"/>
              <w:rPr>
                <w:sz w:val="21"/>
                <w:u w:val="none"/>
              </w:rPr>
            </w:pPr>
            <w:r>
              <w:rPr>
                <w:color w:val="31312F"/>
                <w:sz w:val="21"/>
                <w:u w:val="none"/>
              </w:rPr>
              <w:t>DEM</w:t>
            </w:r>
            <w:r>
              <w:rPr>
                <w:color w:val="31312F"/>
                <w:spacing w:val="12"/>
                <w:sz w:val="21"/>
                <w:u w:val="none"/>
              </w:rPr>
              <w:t xml:space="preserve"> </w:t>
            </w:r>
            <w:r w:rsidR="00953E35">
              <w:rPr>
                <w:color w:val="1C1C1A"/>
                <w:sz w:val="21"/>
                <w:u w:val="none"/>
              </w:rPr>
              <w:t>Regional</w:t>
            </w:r>
            <w:r>
              <w:rPr>
                <w:color w:val="1C1C1A"/>
                <w:spacing w:val="32"/>
                <w:sz w:val="21"/>
                <w:u w:val="none"/>
              </w:rPr>
              <w:t xml:space="preserve"> </w:t>
            </w:r>
            <w:r>
              <w:rPr>
                <w:color w:val="31312F"/>
                <w:sz w:val="21"/>
                <w:u w:val="none"/>
              </w:rPr>
              <w:t>Liaiso</w:t>
            </w:r>
            <w:r>
              <w:rPr>
                <w:color w:val="494949"/>
                <w:sz w:val="21"/>
                <w:u w:val="none"/>
              </w:rPr>
              <w:t>n</w:t>
            </w:r>
            <w:r>
              <w:rPr>
                <w:color w:val="494949"/>
                <w:spacing w:val="9"/>
                <w:sz w:val="21"/>
                <w:u w:val="none"/>
              </w:rPr>
              <w:t xml:space="preserve"> </w:t>
            </w:r>
            <w:r>
              <w:rPr>
                <w:color w:val="1C1C1A"/>
                <w:sz w:val="21"/>
                <w:u w:val="none"/>
              </w:rPr>
              <w:t>Officer</w:t>
            </w:r>
            <w:r>
              <w:rPr>
                <w:color w:val="1C1C1A"/>
                <w:spacing w:val="18"/>
                <w:sz w:val="21"/>
                <w:u w:val="none"/>
              </w:rPr>
              <w:t xml:space="preserve"> </w:t>
            </w:r>
            <w:r>
              <w:rPr>
                <w:color w:val="31312F"/>
                <w:spacing w:val="-2"/>
                <w:sz w:val="21"/>
                <w:u w:val="none"/>
              </w:rPr>
              <w:t>Re</w:t>
            </w:r>
            <w:r>
              <w:rPr>
                <w:color w:val="494949"/>
                <w:spacing w:val="-2"/>
                <w:sz w:val="21"/>
                <w:u w:val="none"/>
              </w:rPr>
              <w:t>vi</w:t>
            </w:r>
            <w:r>
              <w:rPr>
                <w:color w:val="31312F"/>
                <w:spacing w:val="-2"/>
                <w:sz w:val="21"/>
                <w:u w:val="none"/>
              </w:rPr>
              <w:t>ew</w:t>
            </w:r>
          </w:p>
        </w:tc>
        <w:tc>
          <w:tcPr>
            <w:tcW w:w="3241" w:type="dxa"/>
          </w:tcPr>
          <w:p w14:paraId="05E6B37D" w14:textId="77777777" w:rsidR="000D03B5" w:rsidRDefault="000D03B5">
            <w:pPr>
              <w:pStyle w:val="TableParagraph"/>
              <w:rPr>
                <w:rFonts w:ascii="Times New Roman"/>
                <w:sz w:val="16"/>
                <w:u w:val="none"/>
              </w:rPr>
            </w:pPr>
          </w:p>
        </w:tc>
        <w:tc>
          <w:tcPr>
            <w:tcW w:w="2179" w:type="dxa"/>
          </w:tcPr>
          <w:p w14:paraId="05E6B37E" w14:textId="77777777" w:rsidR="000D03B5" w:rsidRDefault="000D03B5">
            <w:pPr>
              <w:pStyle w:val="TableParagraph"/>
              <w:rPr>
                <w:rFonts w:ascii="Times New Roman"/>
                <w:sz w:val="16"/>
                <w:u w:val="none"/>
              </w:rPr>
            </w:pPr>
          </w:p>
        </w:tc>
      </w:tr>
      <w:tr w:rsidR="000D03B5" w14:paraId="05E6B383" w14:textId="77777777">
        <w:trPr>
          <w:trHeight w:val="258"/>
        </w:trPr>
        <w:tc>
          <w:tcPr>
            <w:tcW w:w="4159" w:type="dxa"/>
          </w:tcPr>
          <w:p w14:paraId="05E6B380" w14:textId="77777777" w:rsidR="000D03B5" w:rsidRDefault="00DC03A4">
            <w:pPr>
              <w:pStyle w:val="TableParagraph"/>
              <w:spacing w:before="26" w:line="213" w:lineRule="exact"/>
              <w:ind w:left="122"/>
              <w:rPr>
                <w:sz w:val="21"/>
                <w:u w:val="none"/>
              </w:rPr>
            </w:pPr>
            <w:r>
              <w:rPr>
                <w:color w:val="31312F"/>
                <w:w w:val="105"/>
                <w:sz w:val="21"/>
                <w:u w:val="none"/>
              </w:rPr>
              <w:t>DEM</w:t>
            </w:r>
            <w:r>
              <w:rPr>
                <w:color w:val="31312F"/>
                <w:spacing w:val="-6"/>
                <w:w w:val="105"/>
                <w:sz w:val="21"/>
                <w:u w:val="none"/>
              </w:rPr>
              <w:t xml:space="preserve"> </w:t>
            </w:r>
            <w:r>
              <w:rPr>
                <w:color w:val="31312F"/>
                <w:w w:val="105"/>
                <w:sz w:val="21"/>
                <w:u w:val="none"/>
              </w:rPr>
              <w:t>Prepa</w:t>
            </w:r>
            <w:r>
              <w:rPr>
                <w:color w:val="494949"/>
                <w:w w:val="105"/>
                <w:sz w:val="21"/>
                <w:u w:val="none"/>
              </w:rPr>
              <w:t>re</w:t>
            </w:r>
            <w:r>
              <w:rPr>
                <w:color w:val="31312F"/>
                <w:w w:val="105"/>
                <w:sz w:val="21"/>
                <w:u w:val="none"/>
              </w:rPr>
              <w:t>dness</w:t>
            </w:r>
            <w:r>
              <w:rPr>
                <w:color w:val="31312F"/>
                <w:spacing w:val="-3"/>
                <w:w w:val="105"/>
                <w:sz w:val="21"/>
                <w:u w:val="none"/>
              </w:rPr>
              <w:t xml:space="preserve"> </w:t>
            </w:r>
            <w:r>
              <w:rPr>
                <w:color w:val="31312F"/>
                <w:w w:val="105"/>
                <w:sz w:val="21"/>
                <w:u w:val="none"/>
              </w:rPr>
              <w:t>Sectio</w:t>
            </w:r>
            <w:r>
              <w:rPr>
                <w:color w:val="494949"/>
                <w:w w:val="105"/>
                <w:sz w:val="21"/>
                <w:u w:val="none"/>
              </w:rPr>
              <w:t>n</w:t>
            </w:r>
            <w:r>
              <w:rPr>
                <w:color w:val="494949"/>
                <w:spacing w:val="-10"/>
                <w:w w:val="105"/>
                <w:sz w:val="21"/>
                <w:u w:val="none"/>
              </w:rPr>
              <w:t xml:space="preserve"> </w:t>
            </w:r>
            <w:r>
              <w:rPr>
                <w:color w:val="494949"/>
                <w:spacing w:val="-2"/>
                <w:w w:val="105"/>
                <w:sz w:val="21"/>
                <w:u w:val="none"/>
              </w:rPr>
              <w:t>Proce</w:t>
            </w:r>
            <w:r>
              <w:rPr>
                <w:color w:val="31312F"/>
                <w:spacing w:val="-2"/>
                <w:w w:val="105"/>
                <w:sz w:val="21"/>
                <w:u w:val="none"/>
              </w:rPr>
              <w:t>ss</w:t>
            </w:r>
            <w:r>
              <w:rPr>
                <w:color w:val="666464"/>
                <w:spacing w:val="-2"/>
                <w:w w:val="105"/>
                <w:sz w:val="21"/>
                <w:u w:val="none"/>
              </w:rPr>
              <w:t>i</w:t>
            </w:r>
            <w:r>
              <w:rPr>
                <w:color w:val="31312F"/>
                <w:spacing w:val="-2"/>
                <w:w w:val="105"/>
                <w:sz w:val="21"/>
                <w:u w:val="none"/>
              </w:rPr>
              <w:t>n</w:t>
            </w:r>
            <w:r>
              <w:rPr>
                <w:color w:val="494949"/>
                <w:spacing w:val="-2"/>
                <w:w w:val="105"/>
                <w:sz w:val="21"/>
                <w:u w:val="none"/>
              </w:rPr>
              <w:t>g</w:t>
            </w:r>
          </w:p>
        </w:tc>
        <w:tc>
          <w:tcPr>
            <w:tcW w:w="3241" w:type="dxa"/>
          </w:tcPr>
          <w:p w14:paraId="05E6B381" w14:textId="77777777" w:rsidR="000D03B5" w:rsidRDefault="000D03B5">
            <w:pPr>
              <w:pStyle w:val="TableParagraph"/>
              <w:rPr>
                <w:rFonts w:ascii="Times New Roman"/>
                <w:sz w:val="18"/>
                <w:u w:val="none"/>
              </w:rPr>
            </w:pPr>
          </w:p>
        </w:tc>
        <w:tc>
          <w:tcPr>
            <w:tcW w:w="2179" w:type="dxa"/>
          </w:tcPr>
          <w:p w14:paraId="05E6B382" w14:textId="77777777" w:rsidR="000D03B5" w:rsidRDefault="000D03B5">
            <w:pPr>
              <w:pStyle w:val="TableParagraph"/>
              <w:rPr>
                <w:rFonts w:ascii="Times New Roman"/>
                <w:sz w:val="18"/>
                <w:u w:val="none"/>
              </w:rPr>
            </w:pPr>
          </w:p>
        </w:tc>
      </w:tr>
    </w:tbl>
    <w:p w14:paraId="05E6B384" w14:textId="77777777" w:rsidR="000D03B5" w:rsidRDefault="000D03B5">
      <w:pPr>
        <w:rPr>
          <w:rFonts w:ascii="Times New Roman"/>
          <w:sz w:val="18"/>
        </w:rPr>
        <w:sectPr w:rsidR="000D03B5">
          <w:headerReference w:type="default" r:id="rId108"/>
          <w:pgSz w:w="12190" w:h="15870"/>
          <w:pgMar w:top="0" w:right="1160" w:bottom="1620" w:left="1200" w:header="0" w:footer="1427" w:gutter="0"/>
          <w:cols w:space="720"/>
        </w:sectPr>
      </w:pPr>
    </w:p>
    <w:p w14:paraId="05E6B385" w14:textId="77777777" w:rsidR="000D03B5" w:rsidRDefault="000D03B5">
      <w:pPr>
        <w:pStyle w:val="BodyText"/>
      </w:pPr>
    </w:p>
    <w:p w14:paraId="05E6B386" w14:textId="77777777" w:rsidR="000D03B5" w:rsidRDefault="000D03B5">
      <w:pPr>
        <w:pStyle w:val="BodyText"/>
      </w:pPr>
    </w:p>
    <w:p w14:paraId="05E6B387" w14:textId="77777777" w:rsidR="000D03B5" w:rsidRDefault="000D03B5">
      <w:pPr>
        <w:pStyle w:val="BodyText"/>
      </w:pPr>
    </w:p>
    <w:p w14:paraId="05E6B388" w14:textId="77777777" w:rsidR="000D03B5" w:rsidRDefault="000D03B5">
      <w:pPr>
        <w:pStyle w:val="BodyText"/>
      </w:pPr>
    </w:p>
    <w:p w14:paraId="05E6B389" w14:textId="77777777" w:rsidR="000D03B5" w:rsidRDefault="000D03B5">
      <w:pPr>
        <w:pStyle w:val="BodyText"/>
      </w:pPr>
    </w:p>
    <w:p w14:paraId="05E6B38A" w14:textId="77777777" w:rsidR="000D03B5" w:rsidRDefault="000D03B5">
      <w:pPr>
        <w:pStyle w:val="BodyText"/>
      </w:pPr>
    </w:p>
    <w:p w14:paraId="05E6B38B" w14:textId="77777777" w:rsidR="000D03B5" w:rsidRDefault="000D03B5">
      <w:pPr>
        <w:pStyle w:val="BodyText"/>
      </w:pPr>
    </w:p>
    <w:p w14:paraId="05E6B38C" w14:textId="77777777" w:rsidR="000D03B5" w:rsidRDefault="000D03B5">
      <w:pPr>
        <w:pStyle w:val="BodyText"/>
      </w:pPr>
    </w:p>
    <w:p w14:paraId="05E6B38D" w14:textId="77777777" w:rsidR="000D03B5" w:rsidRDefault="000D03B5">
      <w:pPr>
        <w:pStyle w:val="BodyText"/>
      </w:pPr>
    </w:p>
    <w:p w14:paraId="05E6B38E" w14:textId="77777777" w:rsidR="000D03B5" w:rsidRDefault="000D03B5">
      <w:pPr>
        <w:pStyle w:val="BodyText"/>
      </w:pPr>
    </w:p>
    <w:p w14:paraId="05E6B38F" w14:textId="77777777" w:rsidR="000D03B5" w:rsidRDefault="000D03B5">
      <w:pPr>
        <w:pStyle w:val="BodyText"/>
      </w:pPr>
    </w:p>
    <w:p w14:paraId="05E6B390" w14:textId="77777777" w:rsidR="000D03B5" w:rsidRDefault="000D03B5">
      <w:pPr>
        <w:pStyle w:val="BodyText"/>
      </w:pPr>
    </w:p>
    <w:p w14:paraId="05E6B391" w14:textId="77777777" w:rsidR="000D03B5" w:rsidRDefault="000D03B5">
      <w:pPr>
        <w:pStyle w:val="BodyText"/>
      </w:pPr>
    </w:p>
    <w:p w14:paraId="05E6B392" w14:textId="77777777" w:rsidR="000D03B5" w:rsidRDefault="000D03B5">
      <w:pPr>
        <w:pStyle w:val="BodyText"/>
        <w:spacing w:before="9"/>
        <w:rPr>
          <w:sz w:val="29"/>
        </w:rPr>
      </w:pPr>
    </w:p>
    <w:p w14:paraId="05E6B393" w14:textId="77777777" w:rsidR="000D03B5" w:rsidRDefault="00DC03A4">
      <w:pPr>
        <w:spacing w:before="88" w:line="414" w:lineRule="exact"/>
        <w:ind w:left="1011" w:right="1288"/>
        <w:jc w:val="center"/>
        <w:rPr>
          <w:sz w:val="36"/>
        </w:rPr>
      </w:pPr>
      <w:bookmarkStart w:id="124" w:name="4_Active_Threat_Annex_and_Active_Shooter"/>
      <w:bookmarkEnd w:id="124"/>
      <w:r>
        <w:rPr>
          <w:sz w:val="36"/>
        </w:rPr>
        <w:t>Galveston</w:t>
      </w:r>
      <w:r>
        <w:rPr>
          <w:spacing w:val="-11"/>
          <w:sz w:val="36"/>
        </w:rPr>
        <w:t xml:space="preserve"> </w:t>
      </w:r>
      <w:r>
        <w:rPr>
          <w:spacing w:val="-2"/>
          <w:sz w:val="36"/>
        </w:rPr>
        <w:t>College</w:t>
      </w:r>
    </w:p>
    <w:p w14:paraId="05E6B394" w14:textId="031F1C6E" w:rsidR="000D03B5" w:rsidRDefault="00DC03A4">
      <w:pPr>
        <w:pStyle w:val="Heading1"/>
        <w:spacing w:line="828" w:lineRule="exact"/>
        <w:ind w:left="1011" w:right="1292"/>
        <w:rPr>
          <w:u w:val="none"/>
        </w:rPr>
      </w:pPr>
      <w:bookmarkStart w:id="125" w:name="_TOC_250000"/>
      <w:bookmarkStart w:id="126" w:name="_Toc172801328"/>
      <w:r>
        <w:rPr>
          <w:u w:val="none"/>
        </w:rPr>
        <w:t>Active</w:t>
      </w:r>
      <w:r>
        <w:rPr>
          <w:spacing w:val="-16"/>
          <w:u w:val="none"/>
        </w:rPr>
        <w:t xml:space="preserve"> </w:t>
      </w:r>
      <w:r>
        <w:rPr>
          <w:u w:val="none"/>
        </w:rPr>
        <w:t>Threat</w:t>
      </w:r>
      <w:r>
        <w:rPr>
          <w:spacing w:val="-13"/>
          <w:u w:val="none"/>
        </w:rPr>
        <w:t xml:space="preserve"> </w:t>
      </w:r>
      <w:bookmarkEnd w:id="125"/>
      <w:r>
        <w:rPr>
          <w:spacing w:val="-2"/>
          <w:u w:val="none"/>
        </w:rPr>
        <w:t>Annex</w:t>
      </w:r>
      <w:bookmarkEnd w:id="126"/>
    </w:p>
    <w:p w14:paraId="05E6B395" w14:textId="66BDFF17" w:rsidR="00924E6D" w:rsidRDefault="00924E6D">
      <w:pPr>
        <w:spacing w:line="828" w:lineRule="exact"/>
      </w:pPr>
    </w:p>
    <w:p w14:paraId="0CB9ECA5" w14:textId="77777777" w:rsidR="00924E6D" w:rsidRPr="00924E6D" w:rsidRDefault="00924E6D" w:rsidP="00924E6D"/>
    <w:p w14:paraId="5A70272C" w14:textId="77777777" w:rsidR="00924E6D" w:rsidRPr="00924E6D" w:rsidRDefault="00924E6D" w:rsidP="00924E6D"/>
    <w:p w14:paraId="3DBC26BA" w14:textId="77777777" w:rsidR="00924E6D" w:rsidRPr="00924E6D" w:rsidRDefault="00924E6D" w:rsidP="00924E6D"/>
    <w:p w14:paraId="3F6D7595" w14:textId="77777777" w:rsidR="00924E6D" w:rsidRPr="00924E6D" w:rsidRDefault="00924E6D" w:rsidP="00924E6D"/>
    <w:p w14:paraId="18B99D98" w14:textId="77777777" w:rsidR="00924E6D" w:rsidRPr="00924E6D" w:rsidRDefault="00924E6D" w:rsidP="00924E6D"/>
    <w:p w14:paraId="521F4613" w14:textId="77777777" w:rsidR="00924E6D" w:rsidRPr="00924E6D" w:rsidRDefault="00924E6D" w:rsidP="00924E6D"/>
    <w:p w14:paraId="1150D602" w14:textId="77777777" w:rsidR="00924E6D" w:rsidRPr="00924E6D" w:rsidRDefault="00924E6D" w:rsidP="00924E6D"/>
    <w:p w14:paraId="4C1E6FC1" w14:textId="77777777" w:rsidR="00924E6D" w:rsidRPr="00924E6D" w:rsidRDefault="00924E6D" w:rsidP="00924E6D"/>
    <w:p w14:paraId="39239DEF" w14:textId="77777777" w:rsidR="00924E6D" w:rsidRPr="00924E6D" w:rsidRDefault="00924E6D" w:rsidP="00924E6D"/>
    <w:p w14:paraId="7FE992AF" w14:textId="77777777" w:rsidR="00924E6D" w:rsidRPr="00924E6D" w:rsidRDefault="00924E6D" w:rsidP="00924E6D"/>
    <w:p w14:paraId="1938ED98" w14:textId="77777777" w:rsidR="00924E6D" w:rsidRPr="00924E6D" w:rsidRDefault="00924E6D" w:rsidP="00924E6D"/>
    <w:p w14:paraId="62CF0577" w14:textId="77777777" w:rsidR="00924E6D" w:rsidRPr="00924E6D" w:rsidRDefault="00924E6D" w:rsidP="00924E6D"/>
    <w:p w14:paraId="29F7DDE0" w14:textId="77777777" w:rsidR="00924E6D" w:rsidRPr="00924E6D" w:rsidRDefault="00924E6D" w:rsidP="00924E6D"/>
    <w:p w14:paraId="320425E3" w14:textId="77777777" w:rsidR="00924E6D" w:rsidRPr="00924E6D" w:rsidRDefault="00924E6D" w:rsidP="00924E6D"/>
    <w:p w14:paraId="606B8C15" w14:textId="77777777" w:rsidR="00924E6D" w:rsidRPr="00924E6D" w:rsidRDefault="00924E6D" w:rsidP="00924E6D"/>
    <w:p w14:paraId="61E5561D" w14:textId="77777777" w:rsidR="00924E6D" w:rsidRPr="00924E6D" w:rsidRDefault="00924E6D" w:rsidP="00924E6D"/>
    <w:p w14:paraId="570CB0C2" w14:textId="77777777" w:rsidR="00924E6D" w:rsidRPr="00924E6D" w:rsidRDefault="00924E6D" w:rsidP="00924E6D"/>
    <w:p w14:paraId="3C6F5C80" w14:textId="77777777" w:rsidR="00924E6D" w:rsidRPr="00924E6D" w:rsidRDefault="00924E6D" w:rsidP="00924E6D"/>
    <w:p w14:paraId="02E97A92" w14:textId="77777777" w:rsidR="00924E6D" w:rsidRPr="00924E6D" w:rsidRDefault="00924E6D" w:rsidP="00924E6D"/>
    <w:p w14:paraId="450E5E85" w14:textId="77777777" w:rsidR="00924E6D" w:rsidRPr="00924E6D" w:rsidRDefault="00924E6D" w:rsidP="00924E6D"/>
    <w:p w14:paraId="470EE096" w14:textId="77777777" w:rsidR="00924E6D" w:rsidRPr="00924E6D" w:rsidRDefault="00924E6D" w:rsidP="00924E6D"/>
    <w:p w14:paraId="21EFFFFB" w14:textId="534CDEDF" w:rsidR="000D03B5" w:rsidRPr="00924E6D" w:rsidRDefault="000D03B5" w:rsidP="00924E6D">
      <w:pPr>
        <w:sectPr w:rsidR="000D03B5" w:rsidRPr="00924E6D">
          <w:headerReference w:type="default" r:id="rId109"/>
          <w:footerReference w:type="default" r:id="rId110"/>
          <w:pgSz w:w="12240" w:h="15840"/>
          <w:pgMar w:top="1820" w:right="960" w:bottom="280" w:left="1240" w:header="0" w:footer="0" w:gutter="0"/>
          <w:cols w:space="720"/>
        </w:sectPr>
      </w:pPr>
    </w:p>
    <w:p w14:paraId="05E6B396" w14:textId="77777777" w:rsidR="000D03B5" w:rsidRDefault="00DC03A4">
      <w:pPr>
        <w:pStyle w:val="Heading4"/>
        <w:spacing w:before="82"/>
      </w:pPr>
      <w:r>
        <w:rPr>
          <w:color w:val="2E5395"/>
        </w:rPr>
        <w:lastRenderedPageBreak/>
        <w:t>Section</w:t>
      </w:r>
      <w:r>
        <w:rPr>
          <w:color w:val="2E5395"/>
          <w:spacing w:val="-5"/>
        </w:rPr>
        <w:t xml:space="preserve"> </w:t>
      </w:r>
      <w:r>
        <w:rPr>
          <w:color w:val="2E5395"/>
        </w:rPr>
        <w:t>1</w:t>
      </w:r>
      <w:r>
        <w:rPr>
          <w:color w:val="2E5395"/>
          <w:spacing w:val="-3"/>
        </w:rPr>
        <w:t xml:space="preserve"> </w:t>
      </w:r>
      <w:r>
        <w:rPr>
          <w:color w:val="2E5395"/>
        </w:rPr>
        <w:t>–</w:t>
      </w:r>
      <w:r>
        <w:rPr>
          <w:color w:val="2E5395"/>
          <w:spacing w:val="-4"/>
        </w:rPr>
        <w:t xml:space="preserve"> </w:t>
      </w:r>
      <w:r>
        <w:rPr>
          <w:color w:val="2E5395"/>
        </w:rPr>
        <w:t>Purpose</w:t>
      </w:r>
      <w:r>
        <w:rPr>
          <w:color w:val="2E5395"/>
          <w:spacing w:val="-3"/>
        </w:rPr>
        <w:t xml:space="preserve"> </w:t>
      </w:r>
      <w:r>
        <w:rPr>
          <w:color w:val="2E5395"/>
        </w:rPr>
        <w:t>and</w:t>
      </w:r>
      <w:r>
        <w:rPr>
          <w:color w:val="2E5395"/>
          <w:spacing w:val="-4"/>
        </w:rPr>
        <w:t xml:space="preserve"> </w:t>
      </w:r>
      <w:r>
        <w:rPr>
          <w:color w:val="2E5395"/>
          <w:spacing w:val="-2"/>
        </w:rPr>
        <w:t>Scope</w:t>
      </w:r>
    </w:p>
    <w:p w14:paraId="05E6B397" w14:textId="77777777" w:rsidR="000D03B5" w:rsidRDefault="000D03B5">
      <w:pPr>
        <w:pStyle w:val="BodyText"/>
        <w:spacing w:before="7"/>
        <w:rPr>
          <w:sz w:val="29"/>
        </w:rPr>
      </w:pPr>
    </w:p>
    <w:p w14:paraId="05E6B398" w14:textId="77777777" w:rsidR="000D03B5" w:rsidRDefault="00DC03A4">
      <w:pPr>
        <w:pStyle w:val="ListParagraph"/>
        <w:numPr>
          <w:ilvl w:val="1"/>
          <w:numId w:val="35"/>
        </w:numPr>
        <w:tabs>
          <w:tab w:val="left" w:pos="633"/>
        </w:tabs>
        <w:ind w:left="633" w:hanging="433"/>
        <w:rPr>
          <w:rFonts w:ascii="Calibri"/>
          <w:sz w:val="24"/>
        </w:rPr>
      </w:pPr>
      <w:r>
        <w:rPr>
          <w:color w:val="2E5395"/>
          <w:sz w:val="24"/>
        </w:rPr>
        <w:t>Purpose:</w:t>
      </w:r>
      <w:r>
        <w:rPr>
          <w:color w:val="2E5395"/>
          <w:spacing w:val="-6"/>
          <w:sz w:val="24"/>
        </w:rPr>
        <w:t xml:space="preserve"> </w:t>
      </w:r>
      <w:r>
        <w:rPr>
          <w:color w:val="2E5395"/>
          <w:sz w:val="24"/>
        </w:rPr>
        <w:t>See</w:t>
      </w:r>
      <w:r>
        <w:rPr>
          <w:color w:val="2E5395"/>
          <w:spacing w:val="-5"/>
          <w:sz w:val="24"/>
        </w:rPr>
        <w:t xml:space="preserve"> </w:t>
      </w:r>
      <w:r>
        <w:rPr>
          <w:color w:val="2E5395"/>
          <w:sz w:val="24"/>
        </w:rPr>
        <w:t>Galveston</w:t>
      </w:r>
      <w:r>
        <w:rPr>
          <w:color w:val="2E5395"/>
          <w:spacing w:val="-5"/>
          <w:sz w:val="24"/>
        </w:rPr>
        <w:t xml:space="preserve"> </w:t>
      </w:r>
      <w:r>
        <w:rPr>
          <w:color w:val="2E5395"/>
          <w:sz w:val="24"/>
        </w:rPr>
        <w:t>College</w:t>
      </w:r>
      <w:r>
        <w:rPr>
          <w:color w:val="2E5395"/>
          <w:spacing w:val="-6"/>
          <w:sz w:val="24"/>
        </w:rPr>
        <w:t xml:space="preserve"> </w:t>
      </w:r>
      <w:r>
        <w:rPr>
          <w:color w:val="2E5395"/>
          <w:spacing w:val="-5"/>
          <w:sz w:val="24"/>
        </w:rPr>
        <w:t>EOP</w:t>
      </w:r>
    </w:p>
    <w:p w14:paraId="05E6B399" w14:textId="77777777" w:rsidR="000D03B5" w:rsidRDefault="00DC03A4">
      <w:pPr>
        <w:pStyle w:val="ListParagraph"/>
        <w:numPr>
          <w:ilvl w:val="1"/>
          <w:numId w:val="35"/>
        </w:numPr>
        <w:tabs>
          <w:tab w:val="left" w:pos="601"/>
        </w:tabs>
        <w:spacing w:before="167"/>
        <w:ind w:left="601" w:hanging="401"/>
        <w:rPr>
          <w:color w:val="2E5395"/>
          <w:sz w:val="24"/>
        </w:rPr>
      </w:pPr>
      <w:r>
        <w:rPr>
          <w:color w:val="2E5395"/>
          <w:sz w:val="24"/>
        </w:rPr>
        <w:t>Scope:</w:t>
      </w:r>
      <w:r>
        <w:rPr>
          <w:color w:val="2E5395"/>
          <w:spacing w:val="-4"/>
          <w:sz w:val="24"/>
        </w:rPr>
        <w:t xml:space="preserve"> </w:t>
      </w:r>
      <w:r>
        <w:rPr>
          <w:color w:val="2E5395"/>
          <w:sz w:val="24"/>
        </w:rPr>
        <w:t>See</w:t>
      </w:r>
      <w:r>
        <w:rPr>
          <w:color w:val="2E5395"/>
          <w:spacing w:val="-5"/>
          <w:sz w:val="24"/>
        </w:rPr>
        <w:t xml:space="preserve"> </w:t>
      </w:r>
      <w:r>
        <w:rPr>
          <w:color w:val="2E5395"/>
          <w:sz w:val="24"/>
        </w:rPr>
        <w:t>Galveston</w:t>
      </w:r>
      <w:r>
        <w:rPr>
          <w:color w:val="2E5395"/>
          <w:spacing w:val="-4"/>
          <w:sz w:val="24"/>
        </w:rPr>
        <w:t xml:space="preserve"> </w:t>
      </w:r>
      <w:r>
        <w:rPr>
          <w:color w:val="2E5395"/>
          <w:sz w:val="24"/>
        </w:rPr>
        <w:t>College</w:t>
      </w:r>
      <w:r>
        <w:rPr>
          <w:color w:val="2E5395"/>
          <w:spacing w:val="-5"/>
          <w:sz w:val="24"/>
        </w:rPr>
        <w:t xml:space="preserve"> </w:t>
      </w:r>
      <w:r>
        <w:rPr>
          <w:color w:val="2E5395"/>
          <w:sz w:val="24"/>
        </w:rPr>
        <w:t>EOP</w:t>
      </w:r>
      <w:r>
        <w:rPr>
          <w:color w:val="2E5395"/>
          <w:spacing w:val="-1"/>
          <w:sz w:val="24"/>
        </w:rPr>
        <w:t xml:space="preserve"> </w:t>
      </w:r>
      <w:r>
        <w:rPr>
          <w:color w:val="2E5395"/>
          <w:sz w:val="24"/>
        </w:rPr>
        <w:t>Section</w:t>
      </w:r>
      <w:r>
        <w:rPr>
          <w:color w:val="2E5395"/>
          <w:spacing w:val="-3"/>
          <w:sz w:val="24"/>
        </w:rPr>
        <w:t xml:space="preserve"> </w:t>
      </w:r>
      <w:r>
        <w:rPr>
          <w:color w:val="2E5395"/>
          <w:sz w:val="24"/>
        </w:rPr>
        <w:t>2</w:t>
      </w:r>
      <w:r>
        <w:rPr>
          <w:color w:val="2E5395"/>
          <w:spacing w:val="-3"/>
          <w:sz w:val="24"/>
        </w:rPr>
        <w:t xml:space="preserve"> </w:t>
      </w:r>
      <w:r>
        <w:rPr>
          <w:color w:val="2E5395"/>
          <w:sz w:val="24"/>
        </w:rPr>
        <w:t>–</w:t>
      </w:r>
      <w:r>
        <w:rPr>
          <w:color w:val="2E5395"/>
          <w:spacing w:val="-2"/>
          <w:sz w:val="24"/>
        </w:rPr>
        <w:t xml:space="preserve"> </w:t>
      </w:r>
      <w:r>
        <w:rPr>
          <w:color w:val="2E5395"/>
          <w:sz w:val="24"/>
        </w:rPr>
        <w:t>General</w:t>
      </w:r>
      <w:r>
        <w:rPr>
          <w:color w:val="2E5395"/>
          <w:spacing w:val="-4"/>
          <w:sz w:val="24"/>
        </w:rPr>
        <w:t xml:space="preserve"> </w:t>
      </w:r>
      <w:r>
        <w:rPr>
          <w:color w:val="2E5395"/>
          <w:spacing w:val="-2"/>
          <w:sz w:val="24"/>
        </w:rPr>
        <w:t>Information</w:t>
      </w:r>
    </w:p>
    <w:p w14:paraId="05E6B39A" w14:textId="77777777" w:rsidR="000D03B5" w:rsidRDefault="000D03B5">
      <w:pPr>
        <w:pStyle w:val="BodyText"/>
        <w:spacing w:before="8"/>
        <w:rPr>
          <w:sz w:val="32"/>
        </w:rPr>
      </w:pPr>
    </w:p>
    <w:p w14:paraId="05E6B39B" w14:textId="77777777" w:rsidR="000D03B5" w:rsidRDefault="00DC03A4">
      <w:pPr>
        <w:pStyle w:val="ListParagraph"/>
        <w:numPr>
          <w:ilvl w:val="1"/>
          <w:numId w:val="34"/>
        </w:numPr>
        <w:tabs>
          <w:tab w:val="left" w:pos="601"/>
        </w:tabs>
        <w:spacing w:before="1"/>
        <w:ind w:left="601" w:hanging="401"/>
        <w:rPr>
          <w:sz w:val="24"/>
        </w:rPr>
      </w:pPr>
      <w:r>
        <w:rPr>
          <w:color w:val="2E5395"/>
          <w:sz w:val="24"/>
        </w:rPr>
        <w:t>Hazard</w:t>
      </w:r>
      <w:r>
        <w:rPr>
          <w:color w:val="2E5395"/>
          <w:spacing w:val="-9"/>
          <w:sz w:val="24"/>
        </w:rPr>
        <w:t xml:space="preserve"> </w:t>
      </w:r>
      <w:r>
        <w:rPr>
          <w:color w:val="2E5395"/>
          <w:spacing w:val="-2"/>
          <w:sz w:val="24"/>
        </w:rPr>
        <w:t>Overview</w:t>
      </w:r>
    </w:p>
    <w:p w14:paraId="05E6B39C" w14:textId="77777777" w:rsidR="000D03B5" w:rsidRDefault="00DC03A4">
      <w:pPr>
        <w:spacing w:before="23" w:line="259" w:lineRule="auto"/>
        <w:ind w:left="200"/>
      </w:pPr>
      <w:r>
        <w:t>The</w:t>
      </w:r>
      <w:r>
        <w:rPr>
          <w:spacing w:val="-5"/>
        </w:rPr>
        <w:t xml:space="preserve"> </w:t>
      </w:r>
      <w:r>
        <w:t>US</w:t>
      </w:r>
      <w:r>
        <w:rPr>
          <w:spacing w:val="-3"/>
        </w:rPr>
        <w:t xml:space="preserve"> </w:t>
      </w:r>
      <w:r>
        <w:t>Department</w:t>
      </w:r>
      <w:r>
        <w:rPr>
          <w:spacing w:val="-2"/>
        </w:rPr>
        <w:t xml:space="preserve"> </w:t>
      </w:r>
      <w:r>
        <w:t>of</w:t>
      </w:r>
      <w:r>
        <w:rPr>
          <w:spacing w:val="-2"/>
        </w:rPr>
        <w:t xml:space="preserve"> </w:t>
      </w:r>
      <w:r>
        <w:t>Homeland</w:t>
      </w:r>
      <w:r>
        <w:rPr>
          <w:spacing w:val="-3"/>
        </w:rPr>
        <w:t xml:space="preserve"> </w:t>
      </w:r>
      <w:r>
        <w:t>Security</w:t>
      </w:r>
      <w:r>
        <w:rPr>
          <w:spacing w:val="-5"/>
        </w:rPr>
        <w:t xml:space="preserve"> </w:t>
      </w:r>
      <w:r>
        <w:t>defines</w:t>
      </w:r>
      <w:r>
        <w:rPr>
          <w:spacing w:val="-3"/>
        </w:rPr>
        <w:t xml:space="preserve"> </w:t>
      </w:r>
      <w:r>
        <w:t>an</w:t>
      </w:r>
      <w:r>
        <w:rPr>
          <w:spacing w:val="-3"/>
        </w:rPr>
        <w:t xml:space="preserve"> </w:t>
      </w:r>
      <w:r>
        <w:t>active</w:t>
      </w:r>
      <w:r>
        <w:rPr>
          <w:spacing w:val="-3"/>
        </w:rPr>
        <w:t xml:space="preserve"> </w:t>
      </w:r>
      <w:r>
        <w:t>shooter</w:t>
      </w:r>
      <w:r>
        <w:rPr>
          <w:spacing w:val="-3"/>
        </w:rPr>
        <w:t xml:space="preserve"> </w:t>
      </w:r>
      <w:r>
        <w:t>as</w:t>
      </w:r>
      <w:r>
        <w:rPr>
          <w:spacing w:val="-5"/>
        </w:rPr>
        <w:t xml:space="preserve"> </w:t>
      </w:r>
      <w:r>
        <w:t>“…an</w:t>
      </w:r>
      <w:r>
        <w:rPr>
          <w:spacing w:val="-3"/>
        </w:rPr>
        <w:t xml:space="preserve"> </w:t>
      </w:r>
      <w:r>
        <w:t>individual</w:t>
      </w:r>
      <w:r>
        <w:rPr>
          <w:spacing w:val="-4"/>
        </w:rPr>
        <w:t xml:space="preserve"> </w:t>
      </w:r>
      <w:r>
        <w:t>actively engaged in killing or attempting to kill people in a confined and populated area…” (n.d.). This definition is applicable to all forms of active killers, regardless of the weapon used.</w:t>
      </w:r>
    </w:p>
    <w:p w14:paraId="05E6B39D" w14:textId="77777777" w:rsidR="000D03B5" w:rsidRDefault="000D03B5">
      <w:pPr>
        <w:pStyle w:val="BodyText"/>
        <w:spacing w:before="6"/>
        <w:rPr>
          <w:sz w:val="23"/>
        </w:rPr>
      </w:pPr>
    </w:p>
    <w:p w14:paraId="05E6B39E" w14:textId="77777777" w:rsidR="000D03B5" w:rsidRDefault="00DC03A4">
      <w:pPr>
        <w:pStyle w:val="Heading7"/>
        <w:numPr>
          <w:ilvl w:val="1"/>
          <w:numId w:val="34"/>
        </w:numPr>
        <w:tabs>
          <w:tab w:val="left" w:pos="601"/>
        </w:tabs>
        <w:ind w:left="601" w:hanging="401"/>
      </w:pPr>
      <w:r>
        <w:rPr>
          <w:color w:val="2E5395"/>
        </w:rPr>
        <w:t>District</w:t>
      </w:r>
      <w:r>
        <w:rPr>
          <w:color w:val="2E5395"/>
          <w:spacing w:val="-13"/>
        </w:rPr>
        <w:t xml:space="preserve"> </w:t>
      </w:r>
      <w:r>
        <w:rPr>
          <w:color w:val="2E5395"/>
        </w:rPr>
        <w:t>Specific</w:t>
      </w:r>
      <w:r>
        <w:rPr>
          <w:color w:val="2E5395"/>
          <w:spacing w:val="-12"/>
        </w:rPr>
        <w:t xml:space="preserve"> </w:t>
      </w:r>
      <w:r>
        <w:rPr>
          <w:color w:val="2E5395"/>
        </w:rPr>
        <w:t>Hazard</w:t>
      </w:r>
      <w:r>
        <w:rPr>
          <w:color w:val="2E5395"/>
          <w:spacing w:val="-13"/>
        </w:rPr>
        <w:t xml:space="preserve"> </w:t>
      </w:r>
      <w:r>
        <w:rPr>
          <w:color w:val="2E5395"/>
          <w:spacing w:val="-4"/>
        </w:rPr>
        <w:t>Risk</w:t>
      </w:r>
    </w:p>
    <w:p w14:paraId="05E6B39F" w14:textId="77777777" w:rsidR="000D03B5" w:rsidRDefault="00DC03A4">
      <w:pPr>
        <w:spacing w:before="22"/>
        <w:ind w:left="200"/>
      </w:pPr>
      <w:r>
        <w:t>Galveston</w:t>
      </w:r>
      <w:r>
        <w:rPr>
          <w:spacing w:val="-9"/>
        </w:rPr>
        <w:t xml:space="preserve"> </w:t>
      </w:r>
      <w:r>
        <w:t>College</w:t>
      </w:r>
      <w:r>
        <w:rPr>
          <w:spacing w:val="-6"/>
        </w:rPr>
        <w:t xml:space="preserve"> </w:t>
      </w:r>
      <w:r>
        <w:t>identifies</w:t>
      </w:r>
      <w:r>
        <w:rPr>
          <w:spacing w:val="-6"/>
        </w:rPr>
        <w:t xml:space="preserve"> </w:t>
      </w:r>
      <w:r>
        <w:t>the</w:t>
      </w:r>
      <w:r>
        <w:rPr>
          <w:spacing w:val="-7"/>
        </w:rPr>
        <w:t xml:space="preserve"> </w:t>
      </w:r>
      <w:r>
        <w:t>following</w:t>
      </w:r>
      <w:r>
        <w:rPr>
          <w:spacing w:val="-5"/>
        </w:rPr>
        <w:t xml:space="preserve"> </w:t>
      </w:r>
      <w:r>
        <w:t>active</w:t>
      </w:r>
      <w:r>
        <w:rPr>
          <w:spacing w:val="-6"/>
        </w:rPr>
        <w:t xml:space="preserve"> </w:t>
      </w:r>
      <w:r>
        <w:t>threats</w:t>
      </w:r>
      <w:r>
        <w:rPr>
          <w:spacing w:val="-8"/>
        </w:rPr>
        <w:t xml:space="preserve"> </w:t>
      </w:r>
      <w:r>
        <w:t>as</w:t>
      </w:r>
      <w:r>
        <w:rPr>
          <w:spacing w:val="-6"/>
        </w:rPr>
        <w:t xml:space="preserve"> </w:t>
      </w:r>
      <w:r>
        <w:t>high</w:t>
      </w:r>
      <w:r>
        <w:rPr>
          <w:spacing w:val="-7"/>
        </w:rPr>
        <w:t xml:space="preserve"> </w:t>
      </w:r>
      <w:r>
        <w:rPr>
          <w:spacing w:val="-2"/>
        </w:rPr>
        <w:t>priority.</w:t>
      </w:r>
    </w:p>
    <w:p w14:paraId="05E6B3A0" w14:textId="77777777" w:rsidR="000D03B5" w:rsidRDefault="00DC03A4">
      <w:pPr>
        <w:spacing w:before="181"/>
        <w:ind w:left="560"/>
      </w:pPr>
      <w:r>
        <w:rPr>
          <w:color w:val="2E5395"/>
          <w:spacing w:val="-2"/>
        </w:rPr>
        <w:t>Shooting</w:t>
      </w:r>
    </w:p>
    <w:p w14:paraId="05E6B3A1" w14:textId="77777777" w:rsidR="000D03B5" w:rsidRDefault="00DC03A4">
      <w:pPr>
        <w:spacing w:before="18" w:line="252" w:lineRule="exact"/>
        <w:ind w:left="560"/>
      </w:pPr>
      <w:r>
        <w:t>A</w:t>
      </w:r>
      <w:r>
        <w:rPr>
          <w:spacing w:val="-6"/>
        </w:rPr>
        <w:t xml:space="preserve"> </w:t>
      </w:r>
      <w:r>
        <w:t>shooting</w:t>
      </w:r>
      <w:r>
        <w:rPr>
          <w:spacing w:val="-4"/>
        </w:rPr>
        <w:t xml:space="preserve"> </w:t>
      </w:r>
      <w:r>
        <w:t>incident</w:t>
      </w:r>
      <w:r>
        <w:rPr>
          <w:spacing w:val="-6"/>
        </w:rPr>
        <w:t xml:space="preserve"> </w:t>
      </w:r>
      <w:r>
        <w:t>involves</w:t>
      </w:r>
      <w:r>
        <w:rPr>
          <w:spacing w:val="-5"/>
        </w:rPr>
        <w:t xml:space="preserve"> </w:t>
      </w:r>
      <w:r>
        <w:t>an</w:t>
      </w:r>
      <w:r>
        <w:rPr>
          <w:spacing w:val="-6"/>
        </w:rPr>
        <w:t xml:space="preserve"> </w:t>
      </w:r>
      <w:r>
        <w:t>attack</w:t>
      </w:r>
      <w:r>
        <w:rPr>
          <w:spacing w:val="-2"/>
        </w:rPr>
        <w:t xml:space="preserve"> </w:t>
      </w:r>
      <w:r>
        <w:t>with</w:t>
      </w:r>
      <w:r>
        <w:rPr>
          <w:spacing w:val="-8"/>
        </w:rPr>
        <w:t xml:space="preserve"> </w:t>
      </w:r>
      <w:r>
        <w:t>firearms</w:t>
      </w:r>
      <w:r>
        <w:rPr>
          <w:spacing w:val="-4"/>
        </w:rPr>
        <w:t xml:space="preserve"> </w:t>
      </w:r>
      <w:r>
        <w:t>being</w:t>
      </w:r>
      <w:r>
        <w:rPr>
          <w:spacing w:val="-2"/>
        </w:rPr>
        <w:t xml:space="preserve"> </w:t>
      </w:r>
      <w:r>
        <w:t>discharged</w:t>
      </w:r>
      <w:r>
        <w:rPr>
          <w:spacing w:val="-7"/>
        </w:rPr>
        <w:t xml:space="preserve"> </w:t>
      </w:r>
      <w:r>
        <w:t>at</w:t>
      </w:r>
      <w:r>
        <w:rPr>
          <w:spacing w:val="-8"/>
        </w:rPr>
        <w:t xml:space="preserve"> </w:t>
      </w:r>
      <w:r>
        <w:rPr>
          <w:spacing w:val="-2"/>
        </w:rPr>
        <w:t>others.</w:t>
      </w:r>
    </w:p>
    <w:p w14:paraId="05E6B3A2" w14:textId="77777777" w:rsidR="000D03B5" w:rsidRDefault="00DC03A4">
      <w:pPr>
        <w:ind w:left="560" w:right="593"/>
      </w:pPr>
      <w:r>
        <w:t>An</w:t>
      </w:r>
      <w:r>
        <w:rPr>
          <w:spacing w:val="-3"/>
        </w:rPr>
        <w:t xml:space="preserve"> </w:t>
      </w:r>
      <w:r>
        <w:t>Active</w:t>
      </w:r>
      <w:r>
        <w:rPr>
          <w:spacing w:val="-3"/>
        </w:rPr>
        <w:t xml:space="preserve"> </w:t>
      </w:r>
      <w:r>
        <w:t>Shooter</w:t>
      </w:r>
      <w:r>
        <w:rPr>
          <w:spacing w:val="-4"/>
        </w:rPr>
        <w:t xml:space="preserve"> </w:t>
      </w:r>
      <w:r>
        <w:t>Appendix</w:t>
      </w:r>
      <w:r>
        <w:rPr>
          <w:spacing w:val="-5"/>
        </w:rPr>
        <w:t xml:space="preserve"> </w:t>
      </w:r>
      <w:r>
        <w:t>to</w:t>
      </w:r>
      <w:r>
        <w:rPr>
          <w:spacing w:val="-3"/>
        </w:rPr>
        <w:t xml:space="preserve"> </w:t>
      </w:r>
      <w:r>
        <w:t>this</w:t>
      </w:r>
      <w:r>
        <w:rPr>
          <w:spacing w:val="-2"/>
        </w:rPr>
        <w:t xml:space="preserve"> </w:t>
      </w:r>
      <w:r>
        <w:t>Active</w:t>
      </w:r>
      <w:r>
        <w:rPr>
          <w:spacing w:val="-3"/>
        </w:rPr>
        <w:t xml:space="preserve"> </w:t>
      </w:r>
      <w:r>
        <w:t>Threat</w:t>
      </w:r>
      <w:r>
        <w:rPr>
          <w:spacing w:val="-4"/>
        </w:rPr>
        <w:t xml:space="preserve"> </w:t>
      </w:r>
      <w:r>
        <w:t>Annex</w:t>
      </w:r>
      <w:r>
        <w:rPr>
          <w:spacing w:val="-5"/>
        </w:rPr>
        <w:t xml:space="preserve"> </w:t>
      </w:r>
      <w:r>
        <w:t>includes</w:t>
      </w:r>
      <w:r>
        <w:rPr>
          <w:spacing w:val="-3"/>
        </w:rPr>
        <w:t xml:space="preserve"> </w:t>
      </w:r>
      <w:r>
        <w:t>specific</w:t>
      </w:r>
      <w:r>
        <w:rPr>
          <w:spacing w:val="-5"/>
        </w:rPr>
        <w:t xml:space="preserve"> </w:t>
      </w:r>
      <w:r>
        <w:t>tasks</w:t>
      </w:r>
      <w:r>
        <w:rPr>
          <w:spacing w:val="-5"/>
        </w:rPr>
        <w:t xml:space="preserve"> </w:t>
      </w:r>
      <w:r>
        <w:t>taken before, during, and after an active shooter incident.</w:t>
      </w:r>
    </w:p>
    <w:p w14:paraId="05E6B3A3" w14:textId="77777777" w:rsidR="000D03B5" w:rsidRDefault="000D03B5">
      <w:pPr>
        <w:pStyle w:val="BodyText"/>
        <w:spacing w:before="8"/>
        <w:rPr>
          <w:sz w:val="25"/>
        </w:rPr>
      </w:pPr>
    </w:p>
    <w:p w14:paraId="05E6B3A4" w14:textId="77777777" w:rsidR="000D03B5" w:rsidRDefault="00DC03A4">
      <w:pPr>
        <w:ind w:left="560"/>
      </w:pPr>
      <w:r>
        <w:rPr>
          <w:color w:val="2E5395"/>
        </w:rPr>
        <w:t>Stabbing</w:t>
      </w:r>
      <w:r>
        <w:rPr>
          <w:color w:val="2E5395"/>
          <w:spacing w:val="-5"/>
        </w:rPr>
        <w:t xml:space="preserve"> </w:t>
      </w:r>
      <w:r>
        <w:rPr>
          <w:color w:val="2E5395"/>
        </w:rPr>
        <w:t>and</w:t>
      </w:r>
      <w:r>
        <w:rPr>
          <w:color w:val="2E5395"/>
          <w:spacing w:val="-5"/>
        </w:rPr>
        <w:t xml:space="preserve"> </w:t>
      </w:r>
      <w:r>
        <w:rPr>
          <w:color w:val="2E5395"/>
        </w:rPr>
        <w:t>Blunt</w:t>
      </w:r>
      <w:r>
        <w:rPr>
          <w:color w:val="2E5395"/>
          <w:spacing w:val="-6"/>
        </w:rPr>
        <w:t xml:space="preserve"> </w:t>
      </w:r>
      <w:r>
        <w:rPr>
          <w:color w:val="2E5395"/>
        </w:rPr>
        <w:t>Force</w:t>
      </w:r>
      <w:r>
        <w:rPr>
          <w:color w:val="2E5395"/>
          <w:spacing w:val="-6"/>
        </w:rPr>
        <w:t xml:space="preserve"> </w:t>
      </w:r>
      <w:r>
        <w:rPr>
          <w:color w:val="2E5395"/>
          <w:spacing w:val="-2"/>
        </w:rPr>
        <w:t>Trauma</w:t>
      </w:r>
    </w:p>
    <w:p w14:paraId="05E6B3A5" w14:textId="77777777" w:rsidR="000D03B5" w:rsidRDefault="00DC03A4">
      <w:pPr>
        <w:spacing w:before="21" w:line="256" w:lineRule="auto"/>
        <w:ind w:left="560" w:right="593"/>
      </w:pPr>
      <w:r>
        <w:t>A stabbing attack involves use of a pointed object intended to harm others. A blunt force attack</w:t>
      </w:r>
      <w:r>
        <w:rPr>
          <w:spacing w:val="-2"/>
        </w:rPr>
        <w:t xml:space="preserve"> </w:t>
      </w:r>
      <w:r>
        <w:t>involves</w:t>
      </w:r>
      <w:r>
        <w:rPr>
          <w:spacing w:val="-3"/>
        </w:rPr>
        <w:t xml:space="preserve"> </w:t>
      </w:r>
      <w:r>
        <w:t>use</w:t>
      </w:r>
      <w:r>
        <w:rPr>
          <w:spacing w:val="-3"/>
        </w:rPr>
        <w:t xml:space="preserve"> </w:t>
      </w:r>
      <w:r>
        <w:t>of a</w:t>
      </w:r>
      <w:r>
        <w:rPr>
          <w:spacing w:val="-7"/>
        </w:rPr>
        <w:t xml:space="preserve"> </w:t>
      </w:r>
      <w:r>
        <w:t>dull,</w:t>
      </w:r>
      <w:r>
        <w:rPr>
          <w:spacing w:val="-4"/>
        </w:rPr>
        <w:t xml:space="preserve"> </w:t>
      </w:r>
      <w:r>
        <w:t>firm</w:t>
      </w:r>
      <w:r>
        <w:rPr>
          <w:spacing w:val="-2"/>
        </w:rPr>
        <w:t xml:space="preserve"> </w:t>
      </w:r>
      <w:r>
        <w:t>surface</w:t>
      </w:r>
      <w:r>
        <w:rPr>
          <w:spacing w:val="-3"/>
        </w:rPr>
        <w:t xml:space="preserve"> </w:t>
      </w:r>
      <w:r>
        <w:t>or</w:t>
      </w:r>
      <w:r>
        <w:rPr>
          <w:spacing w:val="-2"/>
        </w:rPr>
        <w:t xml:space="preserve"> </w:t>
      </w:r>
      <w:r>
        <w:t>object.</w:t>
      </w:r>
      <w:r>
        <w:rPr>
          <w:spacing w:val="-6"/>
        </w:rPr>
        <w:t xml:space="preserve"> </w:t>
      </w:r>
      <w:r>
        <w:t>Trauma</w:t>
      </w:r>
      <w:r>
        <w:rPr>
          <w:spacing w:val="-5"/>
        </w:rPr>
        <w:t xml:space="preserve"> </w:t>
      </w:r>
      <w:r>
        <w:t>from</w:t>
      </w:r>
      <w:r>
        <w:rPr>
          <w:spacing w:val="-4"/>
        </w:rPr>
        <w:t xml:space="preserve"> </w:t>
      </w:r>
      <w:r>
        <w:t>these</w:t>
      </w:r>
      <w:r>
        <w:rPr>
          <w:spacing w:val="-5"/>
        </w:rPr>
        <w:t xml:space="preserve"> </w:t>
      </w:r>
      <w:r>
        <w:t>attacks</w:t>
      </w:r>
      <w:r>
        <w:rPr>
          <w:spacing w:val="-5"/>
        </w:rPr>
        <w:t xml:space="preserve"> </w:t>
      </w:r>
      <w:r>
        <w:t>could</w:t>
      </w:r>
      <w:r>
        <w:rPr>
          <w:spacing w:val="-3"/>
        </w:rPr>
        <w:t xml:space="preserve"> </w:t>
      </w:r>
      <w:r>
        <w:t>result in stab wounds, contusions, lacerations, or fractures.</w:t>
      </w:r>
    </w:p>
    <w:p w14:paraId="05E6B3A6" w14:textId="77777777" w:rsidR="000D03B5" w:rsidRDefault="00DC03A4">
      <w:pPr>
        <w:spacing w:before="167"/>
        <w:ind w:left="560"/>
      </w:pPr>
      <w:r>
        <w:rPr>
          <w:color w:val="2E5395"/>
        </w:rPr>
        <w:t>Bomb</w:t>
      </w:r>
      <w:r>
        <w:rPr>
          <w:color w:val="2E5395"/>
          <w:spacing w:val="-5"/>
        </w:rPr>
        <w:t xml:space="preserve"> </w:t>
      </w:r>
      <w:r>
        <w:rPr>
          <w:color w:val="2E5395"/>
          <w:spacing w:val="-2"/>
        </w:rPr>
        <w:t>Threat</w:t>
      </w:r>
    </w:p>
    <w:p w14:paraId="05E6B3A7" w14:textId="77777777" w:rsidR="000D03B5" w:rsidRDefault="00DC03A4">
      <w:pPr>
        <w:spacing w:before="21" w:line="259" w:lineRule="auto"/>
        <w:ind w:left="560" w:right="536"/>
      </w:pPr>
      <w:r>
        <w:t>A bomb threat incident occurs when an individual threatens to harm others with a bomb or improvised explosive device. A bomb may look as harmless as a coffee cup or as obvious as</w:t>
      </w:r>
      <w:r>
        <w:rPr>
          <w:spacing w:val="-3"/>
        </w:rPr>
        <w:t xml:space="preserve"> </w:t>
      </w:r>
      <w:r>
        <w:t>a</w:t>
      </w:r>
      <w:r>
        <w:rPr>
          <w:spacing w:val="-2"/>
        </w:rPr>
        <w:t xml:space="preserve"> </w:t>
      </w:r>
      <w:r>
        <w:t>pipe</w:t>
      </w:r>
      <w:r>
        <w:rPr>
          <w:spacing w:val="-3"/>
        </w:rPr>
        <w:t xml:space="preserve"> </w:t>
      </w:r>
      <w:r>
        <w:t>bomb</w:t>
      </w:r>
      <w:r>
        <w:rPr>
          <w:spacing w:val="-5"/>
        </w:rPr>
        <w:t xml:space="preserve"> </w:t>
      </w:r>
      <w:r>
        <w:t>with</w:t>
      </w:r>
      <w:r>
        <w:rPr>
          <w:spacing w:val="-3"/>
        </w:rPr>
        <w:t xml:space="preserve"> </w:t>
      </w:r>
      <w:r>
        <w:t>a</w:t>
      </w:r>
      <w:r>
        <w:rPr>
          <w:spacing w:val="-2"/>
        </w:rPr>
        <w:t xml:space="preserve"> </w:t>
      </w:r>
      <w:r>
        <w:t>timer.</w:t>
      </w:r>
      <w:r>
        <w:rPr>
          <w:spacing w:val="-1"/>
        </w:rPr>
        <w:t xml:space="preserve"> </w:t>
      </w:r>
      <w:r>
        <w:t>Bomb</w:t>
      </w:r>
      <w:r>
        <w:rPr>
          <w:spacing w:val="-5"/>
        </w:rPr>
        <w:t xml:space="preserve"> </w:t>
      </w:r>
      <w:r>
        <w:t>threats</w:t>
      </w:r>
      <w:r>
        <w:rPr>
          <w:spacing w:val="-5"/>
        </w:rPr>
        <w:t xml:space="preserve"> </w:t>
      </w:r>
      <w:r>
        <w:t>may</w:t>
      </w:r>
      <w:r>
        <w:rPr>
          <w:spacing w:val="-6"/>
        </w:rPr>
        <w:t xml:space="preserve"> </w:t>
      </w:r>
      <w:r>
        <w:t>be</w:t>
      </w:r>
      <w:r>
        <w:rPr>
          <w:spacing w:val="-3"/>
        </w:rPr>
        <w:t xml:space="preserve"> </w:t>
      </w:r>
      <w:r>
        <w:t>received</w:t>
      </w:r>
      <w:r>
        <w:rPr>
          <w:spacing w:val="-3"/>
        </w:rPr>
        <w:t xml:space="preserve"> </w:t>
      </w:r>
      <w:r>
        <w:t>by</w:t>
      </w:r>
      <w:r>
        <w:rPr>
          <w:spacing w:val="-5"/>
        </w:rPr>
        <w:t xml:space="preserve"> </w:t>
      </w:r>
      <w:r>
        <w:t>telephone,</w:t>
      </w:r>
      <w:r>
        <w:rPr>
          <w:spacing w:val="-2"/>
        </w:rPr>
        <w:t xml:space="preserve"> </w:t>
      </w:r>
      <w:r>
        <w:t>written</w:t>
      </w:r>
      <w:r>
        <w:rPr>
          <w:spacing w:val="-5"/>
        </w:rPr>
        <w:t xml:space="preserve"> </w:t>
      </w:r>
      <w:r>
        <w:t>message, in person, or by electronic means.</w:t>
      </w:r>
    </w:p>
    <w:p w14:paraId="05E6B3A8" w14:textId="77777777" w:rsidR="000D03B5" w:rsidRDefault="00DC03A4">
      <w:pPr>
        <w:spacing w:before="157"/>
        <w:ind w:left="560"/>
      </w:pPr>
      <w:r>
        <w:rPr>
          <w:color w:val="2E5395"/>
        </w:rPr>
        <w:t>Vehicular</w:t>
      </w:r>
      <w:r>
        <w:rPr>
          <w:color w:val="2E5395"/>
          <w:spacing w:val="-8"/>
        </w:rPr>
        <w:t xml:space="preserve"> </w:t>
      </w:r>
      <w:r>
        <w:rPr>
          <w:color w:val="2E5395"/>
          <w:spacing w:val="-2"/>
        </w:rPr>
        <w:t>Assault</w:t>
      </w:r>
    </w:p>
    <w:p w14:paraId="05E6B3A9" w14:textId="77777777" w:rsidR="000D03B5" w:rsidRDefault="00DC03A4">
      <w:pPr>
        <w:spacing w:before="21" w:line="256" w:lineRule="auto"/>
        <w:ind w:left="560" w:right="593"/>
      </w:pPr>
      <w:r>
        <w:t>A</w:t>
      </w:r>
      <w:r>
        <w:rPr>
          <w:spacing w:val="-4"/>
        </w:rPr>
        <w:t xml:space="preserve"> </w:t>
      </w:r>
      <w:r>
        <w:t>vehicular</w:t>
      </w:r>
      <w:r>
        <w:rPr>
          <w:spacing w:val="-3"/>
        </w:rPr>
        <w:t xml:space="preserve"> </w:t>
      </w:r>
      <w:r>
        <w:t>assault</w:t>
      </w:r>
      <w:r>
        <w:rPr>
          <w:spacing w:val="-2"/>
        </w:rPr>
        <w:t xml:space="preserve"> </w:t>
      </w:r>
      <w:r>
        <w:t>incident</w:t>
      </w:r>
      <w:r>
        <w:rPr>
          <w:spacing w:val="-2"/>
        </w:rPr>
        <w:t xml:space="preserve"> </w:t>
      </w:r>
      <w:r>
        <w:t>involves</w:t>
      </w:r>
      <w:r>
        <w:rPr>
          <w:spacing w:val="-4"/>
        </w:rPr>
        <w:t xml:space="preserve"> </w:t>
      </w:r>
      <w:r>
        <w:t>an</w:t>
      </w:r>
      <w:r>
        <w:rPr>
          <w:spacing w:val="-4"/>
        </w:rPr>
        <w:t xml:space="preserve"> </w:t>
      </w:r>
      <w:r>
        <w:t>individual</w:t>
      </w:r>
      <w:r>
        <w:rPr>
          <w:spacing w:val="-3"/>
        </w:rPr>
        <w:t xml:space="preserve"> </w:t>
      </w:r>
      <w:r>
        <w:t>operating</w:t>
      </w:r>
      <w:r>
        <w:rPr>
          <w:spacing w:val="-4"/>
        </w:rPr>
        <w:t xml:space="preserve"> </w:t>
      </w:r>
      <w:r>
        <w:t>a</w:t>
      </w:r>
      <w:r>
        <w:rPr>
          <w:spacing w:val="-4"/>
        </w:rPr>
        <w:t xml:space="preserve"> </w:t>
      </w:r>
      <w:r>
        <w:t>vehicle</w:t>
      </w:r>
      <w:r>
        <w:rPr>
          <w:spacing w:val="-4"/>
        </w:rPr>
        <w:t xml:space="preserve"> </w:t>
      </w:r>
      <w:r>
        <w:t>with</w:t>
      </w:r>
      <w:r>
        <w:rPr>
          <w:spacing w:val="-4"/>
        </w:rPr>
        <w:t xml:space="preserve"> </w:t>
      </w:r>
      <w:r>
        <w:t>the</w:t>
      </w:r>
      <w:r>
        <w:rPr>
          <w:spacing w:val="-4"/>
        </w:rPr>
        <w:t xml:space="preserve"> </w:t>
      </w:r>
      <w:r>
        <w:t>intent</w:t>
      </w:r>
      <w:r>
        <w:rPr>
          <w:spacing w:val="-5"/>
        </w:rPr>
        <w:t xml:space="preserve"> </w:t>
      </w:r>
      <w:r>
        <w:t>to cause harm.</w:t>
      </w:r>
    </w:p>
    <w:p w14:paraId="05E6B3AA" w14:textId="77777777" w:rsidR="000D03B5" w:rsidRDefault="00DC03A4">
      <w:pPr>
        <w:pStyle w:val="Heading7"/>
        <w:numPr>
          <w:ilvl w:val="1"/>
          <w:numId w:val="34"/>
        </w:numPr>
        <w:tabs>
          <w:tab w:val="left" w:pos="601"/>
        </w:tabs>
        <w:spacing w:before="162"/>
        <w:ind w:left="601" w:hanging="401"/>
      </w:pPr>
      <w:r>
        <w:rPr>
          <w:color w:val="2E5395"/>
        </w:rPr>
        <w:t>Hazard</w:t>
      </w:r>
      <w:r>
        <w:rPr>
          <w:color w:val="2E5395"/>
          <w:spacing w:val="-7"/>
        </w:rPr>
        <w:t xml:space="preserve"> </w:t>
      </w:r>
      <w:r>
        <w:rPr>
          <w:color w:val="2E5395"/>
        </w:rPr>
        <w:t>Preparedness</w:t>
      </w:r>
      <w:r>
        <w:rPr>
          <w:color w:val="2E5395"/>
          <w:spacing w:val="-6"/>
        </w:rPr>
        <w:t xml:space="preserve"> </w:t>
      </w:r>
      <w:r>
        <w:rPr>
          <w:color w:val="2E5395"/>
        </w:rPr>
        <w:t>and</w:t>
      </w:r>
      <w:r>
        <w:rPr>
          <w:color w:val="2E5395"/>
          <w:spacing w:val="-12"/>
        </w:rPr>
        <w:t xml:space="preserve"> </w:t>
      </w:r>
      <w:r>
        <w:rPr>
          <w:color w:val="2E5395"/>
          <w:spacing w:val="-2"/>
        </w:rPr>
        <w:t>Warning</w:t>
      </w:r>
    </w:p>
    <w:p w14:paraId="05E6B3AB" w14:textId="77777777" w:rsidR="000D03B5" w:rsidRDefault="00DC03A4">
      <w:pPr>
        <w:spacing w:before="24" w:line="259" w:lineRule="auto"/>
        <w:ind w:left="200" w:right="536"/>
      </w:pPr>
      <w:r>
        <w:t>Galveston</w:t>
      </w:r>
      <w:r>
        <w:rPr>
          <w:spacing w:val="-2"/>
        </w:rPr>
        <w:t xml:space="preserve"> </w:t>
      </w:r>
      <w:r>
        <w:t>College</w:t>
      </w:r>
      <w:r>
        <w:rPr>
          <w:spacing w:val="-2"/>
        </w:rPr>
        <w:t xml:space="preserve"> </w:t>
      </w:r>
      <w:r>
        <w:t>acknowledges</w:t>
      </w:r>
      <w:r>
        <w:rPr>
          <w:spacing w:val="-4"/>
        </w:rPr>
        <w:t xml:space="preserve"> </w:t>
      </w:r>
      <w:r>
        <w:t>that</w:t>
      </w:r>
      <w:r>
        <w:rPr>
          <w:spacing w:val="-3"/>
        </w:rPr>
        <w:t xml:space="preserve"> </w:t>
      </w:r>
      <w:r>
        <w:t>districts</w:t>
      </w:r>
      <w:r>
        <w:rPr>
          <w:spacing w:val="-4"/>
        </w:rPr>
        <w:t xml:space="preserve"> </w:t>
      </w:r>
      <w:r>
        <w:t>across</w:t>
      </w:r>
      <w:r>
        <w:rPr>
          <w:spacing w:val="-2"/>
        </w:rPr>
        <w:t xml:space="preserve"> </w:t>
      </w:r>
      <w:r>
        <w:t>the</w:t>
      </w:r>
      <w:r>
        <w:rPr>
          <w:spacing w:val="-4"/>
        </w:rPr>
        <w:t xml:space="preserve"> </w:t>
      </w:r>
      <w:r>
        <w:t>country</w:t>
      </w:r>
      <w:r>
        <w:rPr>
          <w:spacing w:val="-4"/>
        </w:rPr>
        <w:t xml:space="preserve"> </w:t>
      </w:r>
      <w:r>
        <w:t>are</w:t>
      </w:r>
      <w:r>
        <w:rPr>
          <w:spacing w:val="-4"/>
        </w:rPr>
        <w:t xml:space="preserve"> </w:t>
      </w:r>
      <w:r>
        <w:t>at</w:t>
      </w:r>
      <w:r>
        <w:rPr>
          <w:spacing w:val="-3"/>
        </w:rPr>
        <w:t xml:space="preserve"> </w:t>
      </w:r>
      <w:r>
        <w:t>risk</w:t>
      </w:r>
      <w:r>
        <w:rPr>
          <w:spacing w:val="-4"/>
        </w:rPr>
        <w:t xml:space="preserve"> </w:t>
      </w:r>
      <w:r>
        <w:t>for</w:t>
      </w:r>
      <w:r>
        <w:rPr>
          <w:spacing w:val="-1"/>
        </w:rPr>
        <w:t xml:space="preserve"> </w:t>
      </w:r>
      <w:r>
        <w:t>an</w:t>
      </w:r>
      <w:r>
        <w:rPr>
          <w:spacing w:val="-4"/>
        </w:rPr>
        <w:t xml:space="preserve"> </w:t>
      </w:r>
      <w:r>
        <w:t>active</w:t>
      </w:r>
      <w:r>
        <w:rPr>
          <w:spacing w:val="-2"/>
        </w:rPr>
        <w:t xml:space="preserve"> </w:t>
      </w:r>
      <w:r>
        <w:t>threat incident; therefore, the risk for a campus is unpredictable. Consequently, it is difficult to determine an individual’s risk for harming themselves or others without the assistance of a comprehensive Multi-tiered System of Support (MTSS), which includes threat assessment and case management. MTSS is one of six student support components within Texas Education Agency’s Safe and Supportive School Program (SSSP).</w:t>
      </w:r>
    </w:p>
    <w:p w14:paraId="05E6B3AC" w14:textId="77777777" w:rsidR="000D03B5" w:rsidRDefault="00DC03A4">
      <w:pPr>
        <w:spacing w:before="65" w:line="620" w:lineRule="atLeast"/>
        <w:ind w:left="560" w:right="5476"/>
      </w:pPr>
      <w:r>
        <w:rPr>
          <w:color w:val="2E5395"/>
        </w:rPr>
        <w:t>Threat</w:t>
      </w:r>
      <w:r>
        <w:rPr>
          <w:color w:val="2E5395"/>
          <w:spacing w:val="-9"/>
        </w:rPr>
        <w:t xml:space="preserve"> </w:t>
      </w:r>
      <w:r>
        <w:rPr>
          <w:color w:val="2E5395"/>
        </w:rPr>
        <w:t>Assessment</w:t>
      </w:r>
      <w:r>
        <w:rPr>
          <w:color w:val="2E5395"/>
          <w:spacing w:val="-11"/>
        </w:rPr>
        <w:t xml:space="preserve"> </w:t>
      </w:r>
      <w:r>
        <w:rPr>
          <w:color w:val="2E5395"/>
        </w:rPr>
        <w:t>Team</w:t>
      </w:r>
      <w:r>
        <w:rPr>
          <w:color w:val="2E5395"/>
          <w:spacing w:val="-6"/>
        </w:rPr>
        <w:t xml:space="preserve"> </w:t>
      </w:r>
      <w:r>
        <w:rPr>
          <w:color w:val="2E5395"/>
        </w:rPr>
        <w:t>–</w:t>
      </w:r>
      <w:r>
        <w:rPr>
          <w:color w:val="2E5395"/>
          <w:spacing w:val="-10"/>
        </w:rPr>
        <w:t xml:space="preserve"> </w:t>
      </w:r>
      <w:r>
        <w:rPr>
          <w:color w:val="2E5395"/>
        </w:rPr>
        <w:t>N/A Detecting Suspicious Activity</w:t>
      </w:r>
    </w:p>
    <w:p w14:paraId="05E6B3AD" w14:textId="77777777" w:rsidR="000D03B5" w:rsidRDefault="00DC03A4">
      <w:pPr>
        <w:spacing w:before="25"/>
        <w:ind w:left="560"/>
      </w:pPr>
      <w:r>
        <w:t>Galveston</w:t>
      </w:r>
      <w:r>
        <w:rPr>
          <w:spacing w:val="-8"/>
        </w:rPr>
        <w:t xml:space="preserve"> </w:t>
      </w:r>
      <w:r>
        <w:t>College</w:t>
      </w:r>
      <w:r>
        <w:rPr>
          <w:spacing w:val="-5"/>
        </w:rPr>
        <w:t xml:space="preserve"> </w:t>
      </w:r>
      <w:r>
        <w:t>uses</w:t>
      </w:r>
      <w:r>
        <w:rPr>
          <w:spacing w:val="-8"/>
        </w:rPr>
        <w:t xml:space="preserve"> </w:t>
      </w:r>
      <w:r>
        <w:t>the</w:t>
      </w:r>
      <w:r>
        <w:rPr>
          <w:spacing w:val="-7"/>
        </w:rPr>
        <w:t xml:space="preserve"> </w:t>
      </w:r>
      <w:r>
        <w:t>following</w:t>
      </w:r>
      <w:r>
        <w:rPr>
          <w:spacing w:val="-3"/>
        </w:rPr>
        <w:t xml:space="preserve"> </w:t>
      </w:r>
      <w:r>
        <w:t>methods</w:t>
      </w:r>
      <w:r>
        <w:rPr>
          <w:spacing w:val="-8"/>
        </w:rPr>
        <w:t xml:space="preserve"> </w:t>
      </w:r>
      <w:r>
        <w:t>to</w:t>
      </w:r>
      <w:r>
        <w:rPr>
          <w:spacing w:val="-7"/>
        </w:rPr>
        <w:t xml:space="preserve"> </w:t>
      </w:r>
      <w:r>
        <w:t>detect</w:t>
      </w:r>
      <w:r>
        <w:rPr>
          <w:spacing w:val="-6"/>
        </w:rPr>
        <w:t xml:space="preserve"> </w:t>
      </w:r>
      <w:r>
        <w:t>suspicious</w:t>
      </w:r>
      <w:r>
        <w:rPr>
          <w:spacing w:val="-5"/>
        </w:rPr>
        <w:t xml:space="preserve"> </w:t>
      </w:r>
      <w:r>
        <w:t>activity</w:t>
      </w:r>
      <w:r>
        <w:rPr>
          <w:spacing w:val="-4"/>
        </w:rPr>
        <w:t xml:space="preserve"> </w:t>
      </w:r>
      <w:r>
        <w:t>on</w:t>
      </w:r>
      <w:r>
        <w:rPr>
          <w:spacing w:val="-5"/>
        </w:rPr>
        <w:t xml:space="preserve"> </w:t>
      </w:r>
      <w:r>
        <w:rPr>
          <w:spacing w:val="-2"/>
        </w:rPr>
        <w:t>campuses:</w:t>
      </w:r>
    </w:p>
    <w:p w14:paraId="05E6B3AE" w14:textId="77777777" w:rsidR="000D03B5" w:rsidRDefault="00DC03A4">
      <w:pPr>
        <w:pStyle w:val="ListParagraph"/>
        <w:numPr>
          <w:ilvl w:val="2"/>
          <w:numId w:val="34"/>
        </w:numPr>
        <w:tabs>
          <w:tab w:val="left" w:pos="1280"/>
        </w:tabs>
        <w:spacing w:before="181"/>
        <w:ind w:left="1280"/>
        <w:rPr>
          <w:rFonts w:ascii="Symbol" w:hAnsi="Symbol"/>
        </w:rPr>
      </w:pPr>
      <w:r>
        <w:t>Report</w:t>
      </w:r>
      <w:r>
        <w:rPr>
          <w:spacing w:val="-6"/>
        </w:rPr>
        <w:t xml:space="preserve"> </w:t>
      </w:r>
      <w:r>
        <w:t>the</w:t>
      </w:r>
      <w:r>
        <w:rPr>
          <w:spacing w:val="-5"/>
        </w:rPr>
        <w:t xml:space="preserve"> </w:t>
      </w:r>
      <w:r>
        <w:t>incident,</w:t>
      </w:r>
      <w:r>
        <w:rPr>
          <w:spacing w:val="-7"/>
        </w:rPr>
        <w:t xml:space="preserve"> </w:t>
      </w:r>
      <w:r>
        <w:t>including</w:t>
      </w:r>
      <w:r>
        <w:rPr>
          <w:spacing w:val="-5"/>
        </w:rPr>
        <w:t xml:space="preserve"> </w:t>
      </w:r>
      <w:r>
        <w:t>the</w:t>
      </w:r>
      <w:r>
        <w:rPr>
          <w:spacing w:val="-7"/>
        </w:rPr>
        <w:t xml:space="preserve"> </w:t>
      </w:r>
      <w:r>
        <w:rPr>
          <w:spacing w:val="-2"/>
        </w:rPr>
        <w:t>following:</w:t>
      </w:r>
    </w:p>
    <w:p w14:paraId="05E6B3AF" w14:textId="77777777" w:rsidR="000D03B5" w:rsidRDefault="000D03B5">
      <w:pPr>
        <w:rPr>
          <w:rFonts w:ascii="Symbol" w:hAnsi="Symbol"/>
        </w:rPr>
        <w:sectPr w:rsidR="000D03B5">
          <w:pgSz w:w="12240" w:h="15840"/>
          <w:pgMar w:top="1340" w:right="960" w:bottom="1160" w:left="1240" w:header="728" w:footer="972" w:gutter="0"/>
          <w:pgNumType w:start="93"/>
          <w:cols w:space="720"/>
        </w:sectPr>
      </w:pPr>
    </w:p>
    <w:p w14:paraId="05E6B3B0" w14:textId="77777777" w:rsidR="000D03B5" w:rsidRDefault="00DC03A4">
      <w:pPr>
        <w:pStyle w:val="ListParagraph"/>
        <w:numPr>
          <w:ilvl w:val="3"/>
          <w:numId w:val="34"/>
        </w:numPr>
        <w:tabs>
          <w:tab w:val="left" w:pos="1639"/>
        </w:tabs>
        <w:spacing w:before="85"/>
        <w:ind w:left="1639" w:hanging="359"/>
      </w:pPr>
      <w:r>
        <w:lastRenderedPageBreak/>
        <w:t>Nature</w:t>
      </w:r>
      <w:r>
        <w:rPr>
          <w:spacing w:val="-3"/>
        </w:rPr>
        <w:t xml:space="preserve"> </w:t>
      </w:r>
      <w:r>
        <w:t>of</w:t>
      </w:r>
      <w:r>
        <w:rPr>
          <w:spacing w:val="-3"/>
        </w:rPr>
        <w:t xml:space="preserve"> </w:t>
      </w:r>
      <w:r>
        <w:t>the</w:t>
      </w:r>
      <w:r>
        <w:rPr>
          <w:spacing w:val="-3"/>
        </w:rPr>
        <w:t xml:space="preserve"> </w:t>
      </w:r>
      <w:r>
        <w:rPr>
          <w:spacing w:val="-2"/>
        </w:rPr>
        <w:t>incident</w:t>
      </w:r>
    </w:p>
    <w:p w14:paraId="05E6B3B1" w14:textId="77777777" w:rsidR="000D03B5" w:rsidRDefault="00DC03A4">
      <w:pPr>
        <w:pStyle w:val="ListParagraph"/>
        <w:numPr>
          <w:ilvl w:val="3"/>
          <w:numId w:val="34"/>
        </w:numPr>
        <w:tabs>
          <w:tab w:val="left" w:pos="1639"/>
        </w:tabs>
        <w:spacing w:before="1"/>
        <w:ind w:left="1639" w:hanging="359"/>
      </w:pPr>
      <w:r>
        <w:t>Location</w:t>
      </w:r>
      <w:r>
        <w:rPr>
          <w:spacing w:val="-4"/>
        </w:rPr>
        <w:t xml:space="preserve"> </w:t>
      </w:r>
      <w:r>
        <w:t>of</w:t>
      </w:r>
      <w:r>
        <w:rPr>
          <w:spacing w:val="-5"/>
        </w:rPr>
        <w:t xml:space="preserve"> </w:t>
      </w:r>
      <w:r>
        <w:t>the</w:t>
      </w:r>
      <w:r>
        <w:rPr>
          <w:spacing w:val="-3"/>
        </w:rPr>
        <w:t xml:space="preserve"> </w:t>
      </w:r>
      <w:r>
        <w:rPr>
          <w:spacing w:val="-2"/>
        </w:rPr>
        <w:t>incident</w:t>
      </w:r>
    </w:p>
    <w:p w14:paraId="05E6B3B2" w14:textId="77777777" w:rsidR="000D03B5" w:rsidRDefault="00DC03A4">
      <w:pPr>
        <w:pStyle w:val="ListParagraph"/>
        <w:numPr>
          <w:ilvl w:val="3"/>
          <w:numId w:val="34"/>
        </w:numPr>
        <w:tabs>
          <w:tab w:val="left" w:pos="1639"/>
        </w:tabs>
        <w:spacing w:before="2" w:line="272" w:lineRule="exact"/>
        <w:ind w:left="1639" w:hanging="359"/>
      </w:pPr>
      <w:r>
        <w:t>Description</w:t>
      </w:r>
      <w:r>
        <w:rPr>
          <w:spacing w:val="-9"/>
        </w:rPr>
        <w:t xml:space="preserve"> </w:t>
      </w:r>
      <w:r>
        <w:t>of</w:t>
      </w:r>
      <w:r>
        <w:rPr>
          <w:spacing w:val="-6"/>
        </w:rPr>
        <w:t xml:space="preserve"> </w:t>
      </w:r>
      <w:r>
        <w:t>person(s)</w:t>
      </w:r>
      <w:r>
        <w:rPr>
          <w:spacing w:val="-7"/>
        </w:rPr>
        <w:t xml:space="preserve"> </w:t>
      </w:r>
      <w:r>
        <w:rPr>
          <w:spacing w:val="-2"/>
        </w:rPr>
        <w:t>involved</w:t>
      </w:r>
    </w:p>
    <w:p w14:paraId="05E6B3B3" w14:textId="77777777" w:rsidR="000D03B5" w:rsidRDefault="00DC03A4">
      <w:pPr>
        <w:pStyle w:val="ListParagraph"/>
        <w:numPr>
          <w:ilvl w:val="3"/>
          <w:numId w:val="34"/>
        </w:numPr>
        <w:tabs>
          <w:tab w:val="left" w:pos="1639"/>
        </w:tabs>
        <w:spacing w:line="272" w:lineRule="exact"/>
        <w:ind w:left="1639" w:hanging="359"/>
      </w:pPr>
      <w:r>
        <w:t>Description</w:t>
      </w:r>
      <w:r>
        <w:rPr>
          <w:spacing w:val="-7"/>
        </w:rPr>
        <w:t xml:space="preserve"> </w:t>
      </w:r>
      <w:r>
        <w:t>of</w:t>
      </w:r>
      <w:r>
        <w:rPr>
          <w:spacing w:val="-6"/>
        </w:rPr>
        <w:t xml:space="preserve"> </w:t>
      </w:r>
      <w:r>
        <w:t>property</w:t>
      </w:r>
      <w:r>
        <w:rPr>
          <w:spacing w:val="-8"/>
        </w:rPr>
        <w:t xml:space="preserve"> </w:t>
      </w:r>
      <w:r>
        <w:rPr>
          <w:spacing w:val="-2"/>
        </w:rPr>
        <w:t>involved</w:t>
      </w:r>
    </w:p>
    <w:p w14:paraId="05E6B3B4" w14:textId="77777777" w:rsidR="000D03B5" w:rsidRDefault="00DC03A4">
      <w:pPr>
        <w:pStyle w:val="ListParagraph"/>
        <w:numPr>
          <w:ilvl w:val="2"/>
          <w:numId w:val="34"/>
        </w:numPr>
        <w:tabs>
          <w:tab w:val="left" w:pos="1280"/>
        </w:tabs>
        <w:ind w:left="1280"/>
        <w:rPr>
          <w:rFonts w:ascii="Symbol" w:hAnsi="Symbol"/>
        </w:rPr>
      </w:pPr>
      <w:r>
        <w:t>Avoid</w:t>
      </w:r>
      <w:r>
        <w:rPr>
          <w:spacing w:val="-5"/>
        </w:rPr>
        <w:t xml:space="preserve"> </w:t>
      </w:r>
      <w:r>
        <w:t>personal</w:t>
      </w:r>
      <w:r>
        <w:rPr>
          <w:spacing w:val="-6"/>
        </w:rPr>
        <w:t xml:space="preserve"> </w:t>
      </w:r>
      <w:r>
        <w:t>risk</w:t>
      </w:r>
      <w:r>
        <w:rPr>
          <w:spacing w:val="-2"/>
        </w:rPr>
        <w:t xml:space="preserve"> </w:t>
      </w:r>
      <w:r>
        <w:t>or</w:t>
      </w:r>
      <w:r>
        <w:rPr>
          <w:spacing w:val="-3"/>
        </w:rPr>
        <w:t xml:space="preserve"> </w:t>
      </w:r>
      <w:r>
        <w:rPr>
          <w:spacing w:val="-2"/>
        </w:rPr>
        <w:t>confrontation</w:t>
      </w:r>
    </w:p>
    <w:p w14:paraId="05E6B3B5" w14:textId="77777777" w:rsidR="000D03B5" w:rsidRDefault="000D03B5">
      <w:pPr>
        <w:pStyle w:val="BodyText"/>
        <w:spacing w:before="3"/>
        <w:rPr>
          <w:sz w:val="25"/>
        </w:rPr>
      </w:pPr>
    </w:p>
    <w:p w14:paraId="05E6B3B6" w14:textId="77777777" w:rsidR="000D03B5" w:rsidRDefault="00DC03A4">
      <w:pPr>
        <w:pStyle w:val="Heading7"/>
        <w:numPr>
          <w:ilvl w:val="1"/>
          <w:numId w:val="34"/>
        </w:numPr>
        <w:tabs>
          <w:tab w:val="left" w:pos="601"/>
        </w:tabs>
        <w:ind w:left="601" w:hanging="401"/>
      </w:pPr>
      <w:r>
        <w:rPr>
          <w:color w:val="2E5395"/>
        </w:rPr>
        <w:t>Safety</w:t>
      </w:r>
      <w:r>
        <w:rPr>
          <w:color w:val="2E5395"/>
          <w:spacing w:val="-5"/>
        </w:rPr>
        <w:t xml:space="preserve"> </w:t>
      </w:r>
      <w:r>
        <w:rPr>
          <w:color w:val="2E5395"/>
        </w:rPr>
        <w:t>in</w:t>
      </w:r>
      <w:r>
        <w:rPr>
          <w:color w:val="2E5395"/>
          <w:spacing w:val="-3"/>
        </w:rPr>
        <w:t xml:space="preserve"> </w:t>
      </w:r>
      <w:r>
        <w:rPr>
          <w:color w:val="2E5395"/>
        </w:rPr>
        <w:t>Portable</w:t>
      </w:r>
      <w:r>
        <w:rPr>
          <w:color w:val="2E5395"/>
          <w:spacing w:val="-3"/>
        </w:rPr>
        <w:t xml:space="preserve"> </w:t>
      </w:r>
      <w:r>
        <w:rPr>
          <w:color w:val="2E5395"/>
        </w:rPr>
        <w:t>Buildings</w:t>
      </w:r>
      <w:r>
        <w:rPr>
          <w:color w:val="2E5395"/>
          <w:spacing w:val="-2"/>
        </w:rPr>
        <w:t xml:space="preserve"> </w:t>
      </w:r>
      <w:r>
        <w:rPr>
          <w:color w:val="2E5395"/>
        </w:rPr>
        <w:t>–</w:t>
      </w:r>
      <w:r>
        <w:rPr>
          <w:color w:val="2E5395"/>
          <w:spacing w:val="-2"/>
        </w:rPr>
        <w:t xml:space="preserve"> </w:t>
      </w:r>
      <w:r>
        <w:rPr>
          <w:color w:val="2E5395"/>
          <w:spacing w:val="-5"/>
        </w:rPr>
        <w:t>N/A</w:t>
      </w:r>
    </w:p>
    <w:p w14:paraId="05E6B3B7" w14:textId="77777777" w:rsidR="000D03B5" w:rsidRDefault="000D03B5">
      <w:pPr>
        <w:pStyle w:val="BodyText"/>
        <w:spacing w:before="4"/>
        <w:rPr>
          <w:sz w:val="31"/>
        </w:rPr>
      </w:pPr>
    </w:p>
    <w:p w14:paraId="05E6B3B8" w14:textId="77777777" w:rsidR="000D03B5" w:rsidRDefault="00DC03A4">
      <w:pPr>
        <w:pStyle w:val="ListParagraph"/>
        <w:numPr>
          <w:ilvl w:val="1"/>
          <w:numId w:val="34"/>
        </w:numPr>
        <w:tabs>
          <w:tab w:val="left" w:pos="601"/>
        </w:tabs>
        <w:ind w:left="601" w:hanging="401"/>
        <w:rPr>
          <w:sz w:val="24"/>
        </w:rPr>
      </w:pPr>
      <w:r>
        <w:rPr>
          <w:color w:val="2E5395"/>
          <w:sz w:val="24"/>
        </w:rPr>
        <w:t>Access</w:t>
      </w:r>
      <w:r>
        <w:rPr>
          <w:color w:val="2E5395"/>
          <w:spacing w:val="-4"/>
          <w:sz w:val="24"/>
        </w:rPr>
        <w:t xml:space="preserve"> </w:t>
      </w:r>
      <w:r>
        <w:rPr>
          <w:color w:val="2E5395"/>
          <w:sz w:val="24"/>
        </w:rPr>
        <w:t>and</w:t>
      </w:r>
      <w:r>
        <w:rPr>
          <w:color w:val="2E5395"/>
          <w:spacing w:val="-4"/>
          <w:sz w:val="24"/>
        </w:rPr>
        <w:t xml:space="preserve"> </w:t>
      </w:r>
      <w:r>
        <w:rPr>
          <w:color w:val="2E5395"/>
          <w:sz w:val="24"/>
        </w:rPr>
        <w:t>Functional</w:t>
      </w:r>
      <w:r>
        <w:rPr>
          <w:color w:val="2E5395"/>
          <w:spacing w:val="-4"/>
          <w:sz w:val="24"/>
        </w:rPr>
        <w:t xml:space="preserve"> </w:t>
      </w:r>
      <w:r>
        <w:rPr>
          <w:color w:val="2E5395"/>
          <w:spacing w:val="-2"/>
          <w:sz w:val="24"/>
        </w:rPr>
        <w:t>Needs</w:t>
      </w:r>
    </w:p>
    <w:p w14:paraId="05E6B3B9" w14:textId="77777777" w:rsidR="000D03B5" w:rsidRDefault="00DC03A4">
      <w:pPr>
        <w:spacing w:before="24" w:line="256" w:lineRule="auto"/>
        <w:ind w:left="200" w:right="593"/>
      </w:pPr>
      <w:r>
        <w:t>In compliance with Texas Education Code 37.108, Galveston College utilizes the following measures</w:t>
      </w:r>
      <w:r>
        <w:rPr>
          <w:spacing w:val="-6"/>
        </w:rPr>
        <w:t xml:space="preserve"> </w:t>
      </w:r>
      <w:r>
        <w:t>to</w:t>
      </w:r>
      <w:r>
        <w:rPr>
          <w:spacing w:val="-2"/>
        </w:rPr>
        <w:t xml:space="preserve"> </w:t>
      </w:r>
      <w:r>
        <w:t>ensure</w:t>
      </w:r>
      <w:r>
        <w:rPr>
          <w:spacing w:val="-4"/>
        </w:rPr>
        <w:t xml:space="preserve"> </w:t>
      </w:r>
      <w:r>
        <w:t>the</w:t>
      </w:r>
      <w:r>
        <w:rPr>
          <w:spacing w:val="-4"/>
        </w:rPr>
        <w:t xml:space="preserve"> </w:t>
      </w:r>
      <w:r>
        <w:t>safety</w:t>
      </w:r>
      <w:r>
        <w:rPr>
          <w:spacing w:val="-3"/>
        </w:rPr>
        <w:t xml:space="preserve"> </w:t>
      </w:r>
      <w:r>
        <w:t>and</w:t>
      </w:r>
      <w:r>
        <w:rPr>
          <w:spacing w:val="-4"/>
        </w:rPr>
        <w:t xml:space="preserve"> </w:t>
      </w:r>
      <w:r>
        <w:t>security</w:t>
      </w:r>
      <w:r>
        <w:rPr>
          <w:spacing w:val="-4"/>
        </w:rPr>
        <w:t xml:space="preserve"> </w:t>
      </w:r>
      <w:r>
        <w:t>of individuals</w:t>
      </w:r>
      <w:r>
        <w:rPr>
          <w:spacing w:val="-1"/>
        </w:rPr>
        <w:t xml:space="preserve"> </w:t>
      </w:r>
      <w:r>
        <w:t>with</w:t>
      </w:r>
      <w:r>
        <w:rPr>
          <w:spacing w:val="-2"/>
        </w:rPr>
        <w:t xml:space="preserve"> </w:t>
      </w:r>
      <w:r>
        <w:t>access</w:t>
      </w:r>
      <w:r>
        <w:rPr>
          <w:spacing w:val="-4"/>
        </w:rPr>
        <w:t xml:space="preserve"> </w:t>
      </w:r>
      <w:r>
        <w:t>and</w:t>
      </w:r>
      <w:r>
        <w:rPr>
          <w:spacing w:val="-4"/>
        </w:rPr>
        <w:t xml:space="preserve"> </w:t>
      </w:r>
      <w:r>
        <w:t>functional</w:t>
      </w:r>
      <w:r>
        <w:rPr>
          <w:spacing w:val="-3"/>
        </w:rPr>
        <w:t xml:space="preserve"> </w:t>
      </w:r>
      <w:r>
        <w:t>needs during an active threat incident:</w:t>
      </w:r>
    </w:p>
    <w:p w14:paraId="05E6B3BA" w14:textId="77777777" w:rsidR="000D03B5" w:rsidRDefault="00DC03A4">
      <w:pPr>
        <w:pStyle w:val="ListParagraph"/>
        <w:numPr>
          <w:ilvl w:val="2"/>
          <w:numId w:val="34"/>
        </w:numPr>
        <w:tabs>
          <w:tab w:val="left" w:pos="1100"/>
        </w:tabs>
        <w:spacing w:before="167"/>
        <w:rPr>
          <w:rFonts w:ascii="Symbol" w:hAnsi="Symbol"/>
        </w:rPr>
      </w:pPr>
      <w:r>
        <w:t>Utilize</w:t>
      </w:r>
      <w:r>
        <w:rPr>
          <w:spacing w:val="-8"/>
        </w:rPr>
        <w:t xml:space="preserve"> </w:t>
      </w:r>
      <w:r>
        <w:t>Area</w:t>
      </w:r>
      <w:r>
        <w:rPr>
          <w:spacing w:val="-5"/>
        </w:rPr>
        <w:t xml:space="preserve"> </w:t>
      </w:r>
      <w:r>
        <w:t>Safety</w:t>
      </w:r>
      <w:r>
        <w:rPr>
          <w:spacing w:val="-7"/>
        </w:rPr>
        <w:t xml:space="preserve"> </w:t>
      </w:r>
      <w:r>
        <w:t>Liaisons</w:t>
      </w:r>
      <w:r>
        <w:rPr>
          <w:spacing w:val="-4"/>
        </w:rPr>
        <w:t xml:space="preserve"> </w:t>
      </w:r>
      <w:r>
        <w:t>to</w:t>
      </w:r>
      <w:r>
        <w:rPr>
          <w:spacing w:val="-7"/>
        </w:rPr>
        <w:t xml:space="preserve"> </w:t>
      </w:r>
      <w:r>
        <w:t>ensure</w:t>
      </w:r>
      <w:r>
        <w:rPr>
          <w:spacing w:val="-8"/>
        </w:rPr>
        <w:t xml:space="preserve"> </w:t>
      </w:r>
      <w:r>
        <w:t>all</w:t>
      </w:r>
      <w:r>
        <w:rPr>
          <w:spacing w:val="-5"/>
        </w:rPr>
        <w:t xml:space="preserve"> </w:t>
      </w:r>
      <w:r>
        <w:t>individuals</w:t>
      </w:r>
      <w:r>
        <w:rPr>
          <w:spacing w:val="-4"/>
        </w:rPr>
        <w:t xml:space="preserve"> </w:t>
      </w:r>
      <w:r>
        <w:t>are</w:t>
      </w:r>
      <w:r>
        <w:rPr>
          <w:spacing w:val="-4"/>
        </w:rPr>
        <w:t xml:space="preserve"> </w:t>
      </w:r>
      <w:r>
        <w:t>evacuated</w:t>
      </w:r>
      <w:r>
        <w:rPr>
          <w:spacing w:val="-9"/>
        </w:rPr>
        <w:t xml:space="preserve"> </w:t>
      </w:r>
      <w:r>
        <w:t>from</w:t>
      </w:r>
      <w:r>
        <w:rPr>
          <w:spacing w:val="-6"/>
        </w:rPr>
        <w:t xml:space="preserve"> </w:t>
      </w:r>
      <w:r>
        <w:rPr>
          <w:spacing w:val="-2"/>
        </w:rPr>
        <w:t>buildings</w:t>
      </w:r>
    </w:p>
    <w:p w14:paraId="05E6B3BB" w14:textId="77777777" w:rsidR="000D03B5" w:rsidRDefault="00DC03A4">
      <w:pPr>
        <w:pStyle w:val="ListParagraph"/>
        <w:numPr>
          <w:ilvl w:val="2"/>
          <w:numId w:val="34"/>
        </w:numPr>
        <w:tabs>
          <w:tab w:val="left" w:pos="1100"/>
        </w:tabs>
        <w:spacing w:before="18" w:line="254" w:lineRule="auto"/>
        <w:ind w:right="1054"/>
        <w:rPr>
          <w:rFonts w:ascii="Symbol" w:hAnsi="Symbol"/>
        </w:rPr>
      </w:pPr>
      <w:r>
        <w:t>Text</w:t>
      </w:r>
      <w:r>
        <w:rPr>
          <w:spacing w:val="-4"/>
        </w:rPr>
        <w:t xml:space="preserve"> </w:t>
      </w:r>
      <w:r>
        <w:t>messages</w:t>
      </w:r>
      <w:r>
        <w:rPr>
          <w:spacing w:val="-5"/>
        </w:rPr>
        <w:t xml:space="preserve"> </w:t>
      </w:r>
      <w:r>
        <w:t>and</w:t>
      </w:r>
      <w:r>
        <w:rPr>
          <w:spacing w:val="-5"/>
        </w:rPr>
        <w:t xml:space="preserve"> </w:t>
      </w:r>
      <w:r>
        <w:t>emails</w:t>
      </w:r>
      <w:r>
        <w:rPr>
          <w:spacing w:val="-3"/>
        </w:rPr>
        <w:t xml:space="preserve"> </w:t>
      </w:r>
      <w:r>
        <w:t>sent</w:t>
      </w:r>
      <w:r>
        <w:rPr>
          <w:spacing w:val="-2"/>
        </w:rPr>
        <w:t xml:space="preserve"> </w:t>
      </w:r>
      <w:r>
        <w:t>allow</w:t>
      </w:r>
      <w:r>
        <w:rPr>
          <w:spacing w:val="-6"/>
        </w:rPr>
        <w:t xml:space="preserve"> </w:t>
      </w:r>
      <w:r>
        <w:t>the</w:t>
      </w:r>
      <w:r>
        <w:rPr>
          <w:spacing w:val="-4"/>
        </w:rPr>
        <w:t xml:space="preserve"> </w:t>
      </w:r>
      <w:r>
        <w:t>college</w:t>
      </w:r>
      <w:r>
        <w:rPr>
          <w:spacing w:val="-7"/>
        </w:rPr>
        <w:t xml:space="preserve"> </w:t>
      </w:r>
      <w:r>
        <w:t>to</w:t>
      </w:r>
      <w:r>
        <w:rPr>
          <w:spacing w:val="-4"/>
        </w:rPr>
        <w:t xml:space="preserve"> </w:t>
      </w:r>
      <w:r>
        <w:t>communicate</w:t>
      </w:r>
      <w:r>
        <w:rPr>
          <w:spacing w:val="-3"/>
        </w:rPr>
        <w:t xml:space="preserve"> </w:t>
      </w:r>
      <w:r>
        <w:t>effectively</w:t>
      </w:r>
      <w:r>
        <w:rPr>
          <w:spacing w:val="-4"/>
        </w:rPr>
        <w:t xml:space="preserve"> </w:t>
      </w:r>
      <w:r>
        <w:t>with individuals who may be deaf or hard of hearing</w:t>
      </w:r>
    </w:p>
    <w:p w14:paraId="05E6B3BC" w14:textId="77777777" w:rsidR="000D03B5" w:rsidRDefault="00DC03A4">
      <w:pPr>
        <w:pStyle w:val="ListParagraph"/>
        <w:numPr>
          <w:ilvl w:val="2"/>
          <w:numId w:val="34"/>
        </w:numPr>
        <w:tabs>
          <w:tab w:val="left" w:pos="1100"/>
        </w:tabs>
        <w:spacing w:before="5" w:line="252" w:lineRule="auto"/>
        <w:ind w:right="1039"/>
        <w:rPr>
          <w:rFonts w:ascii="Symbol" w:hAnsi="Symbol"/>
          <w:sz w:val="28"/>
        </w:rPr>
      </w:pPr>
      <w:r>
        <w:t>The College has installed a PA system that can announce messages over loud speakers</w:t>
      </w:r>
      <w:r>
        <w:rPr>
          <w:spacing w:val="-5"/>
        </w:rPr>
        <w:t xml:space="preserve"> </w:t>
      </w:r>
      <w:r>
        <w:t>to</w:t>
      </w:r>
      <w:r>
        <w:rPr>
          <w:spacing w:val="-5"/>
        </w:rPr>
        <w:t xml:space="preserve"> </w:t>
      </w:r>
      <w:r>
        <w:t>aid</w:t>
      </w:r>
      <w:r>
        <w:rPr>
          <w:spacing w:val="-3"/>
        </w:rPr>
        <w:t xml:space="preserve"> </w:t>
      </w:r>
      <w:r>
        <w:t>those</w:t>
      </w:r>
      <w:r>
        <w:rPr>
          <w:spacing w:val="-3"/>
        </w:rPr>
        <w:t xml:space="preserve"> </w:t>
      </w:r>
      <w:r>
        <w:t>without</w:t>
      </w:r>
      <w:r>
        <w:rPr>
          <w:spacing w:val="-4"/>
        </w:rPr>
        <w:t xml:space="preserve"> </w:t>
      </w:r>
      <w:r>
        <w:t>text</w:t>
      </w:r>
      <w:r>
        <w:rPr>
          <w:spacing w:val="-4"/>
        </w:rPr>
        <w:t xml:space="preserve"> </w:t>
      </w:r>
      <w:r>
        <w:t>message</w:t>
      </w:r>
      <w:r>
        <w:rPr>
          <w:spacing w:val="-5"/>
        </w:rPr>
        <w:t xml:space="preserve"> </w:t>
      </w:r>
      <w:r>
        <w:t>capabilities</w:t>
      </w:r>
      <w:r>
        <w:rPr>
          <w:spacing w:val="-3"/>
        </w:rPr>
        <w:t xml:space="preserve"> </w:t>
      </w:r>
      <w:r>
        <w:t>or</w:t>
      </w:r>
      <w:r>
        <w:rPr>
          <w:spacing w:val="-1"/>
        </w:rPr>
        <w:t xml:space="preserve"> </w:t>
      </w:r>
      <w:r>
        <w:t>the</w:t>
      </w:r>
      <w:r>
        <w:rPr>
          <w:spacing w:val="-5"/>
        </w:rPr>
        <w:t xml:space="preserve"> </w:t>
      </w:r>
      <w:r>
        <w:t>blind</w:t>
      </w:r>
      <w:r>
        <w:rPr>
          <w:spacing w:val="-3"/>
        </w:rPr>
        <w:t xml:space="preserve"> </w:t>
      </w:r>
      <w:r>
        <w:t>to</w:t>
      </w:r>
      <w:r>
        <w:rPr>
          <w:spacing w:val="-5"/>
        </w:rPr>
        <w:t xml:space="preserve"> </w:t>
      </w:r>
      <w:r>
        <w:t>receive</w:t>
      </w:r>
      <w:r>
        <w:rPr>
          <w:spacing w:val="-3"/>
        </w:rPr>
        <w:t xml:space="preserve"> </w:t>
      </w:r>
      <w:r>
        <w:t xml:space="preserve">the </w:t>
      </w:r>
      <w:r>
        <w:rPr>
          <w:spacing w:val="-2"/>
        </w:rPr>
        <w:t>message.</w:t>
      </w:r>
    </w:p>
    <w:p w14:paraId="05E6B3BD" w14:textId="77777777" w:rsidR="000D03B5" w:rsidRDefault="000D03B5">
      <w:pPr>
        <w:pStyle w:val="BodyText"/>
        <w:spacing w:before="4"/>
        <w:rPr>
          <w:sz w:val="30"/>
        </w:rPr>
      </w:pPr>
    </w:p>
    <w:p w14:paraId="05E6B3BE" w14:textId="77777777" w:rsidR="000D03B5" w:rsidRDefault="00DC03A4">
      <w:pPr>
        <w:pStyle w:val="Heading4"/>
      </w:pPr>
      <w:r>
        <w:rPr>
          <w:color w:val="2E5395"/>
        </w:rPr>
        <w:t>Section</w:t>
      </w:r>
      <w:r>
        <w:rPr>
          <w:color w:val="2E5395"/>
          <w:spacing w:val="-9"/>
        </w:rPr>
        <w:t xml:space="preserve"> </w:t>
      </w:r>
      <w:r>
        <w:rPr>
          <w:color w:val="2E5395"/>
        </w:rPr>
        <w:t>3</w:t>
      </w:r>
      <w:r>
        <w:rPr>
          <w:color w:val="2E5395"/>
          <w:spacing w:val="-3"/>
        </w:rPr>
        <w:t xml:space="preserve"> </w:t>
      </w:r>
      <w:r>
        <w:rPr>
          <w:color w:val="2E5395"/>
        </w:rPr>
        <w:t>–</w:t>
      </w:r>
      <w:r>
        <w:rPr>
          <w:color w:val="2E5395"/>
          <w:spacing w:val="-7"/>
        </w:rPr>
        <w:t xml:space="preserve"> </w:t>
      </w:r>
      <w:r>
        <w:rPr>
          <w:color w:val="2E5395"/>
        </w:rPr>
        <w:t>Annex-Specific</w:t>
      </w:r>
      <w:r>
        <w:rPr>
          <w:color w:val="2E5395"/>
          <w:spacing w:val="-6"/>
        </w:rPr>
        <w:t xml:space="preserve"> </w:t>
      </w:r>
      <w:r>
        <w:rPr>
          <w:color w:val="2E5395"/>
        </w:rPr>
        <w:t>Incident</w:t>
      </w:r>
      <w:r>
        <w:rPr>
          <w:color w:val="2E5395"/>
          <w:spacing w:val="-6"/>
        </w:rPr>
        <w:t xml:space="preserve"> </w:t>
      </w:r>
      <w:r>
        <w:rPr>
          <w:color w:val="2E5395"/>
        </w:rPr>
        <w:t>Command</w:t>
      </w:r>
      <w:r>
        <w:rPr>
          <w:color w:val="2E5395"/>
          <w:spacing w:val="-4"/>
        </w:rPr>
        <w:t xml:space="preserve"> </w:t>
      </w:r>
      <w:r>
        <w:rPr>
          <w:color w:val="2E5395"/>
        </w:rPr>
        <w:t>System</w:t>
      </w:r>
      <w:r>
        <w:rPr>
          <w:color w:val="2E5395"/>
          <w:spacing w:val="-5"/>
        </w:rPr>
        <w:t xml:space="preserve"> </w:t>
      </w:r>
      <w:r>
        <w:rPr>
          <w:color w:val="2E5395"/>
          <w:spacing w:val="-2"/>
        </w:rPr>
        <w:t>(ICS)</w:t>
      </w:r>
    </w:p>
    <w:p w14:paraId="05E6B3BF" w14:textId="77777777" w:rsidR="000D03B5" w:rsidRDefault="000D03B5">
      <w:pPr>
        <w:pStyle w:val="BodyText"/>
        <w:spacing w:before="6"/>
        <w:rPr>
          <w:sz w:val="29"/>
        </w:rPr>
      </w:pPr>
    </w:p>
    <w:p w14:paraId="05E6B3C0" w14:textId="77777777" w:rsidR="000D03B5" w:rsidRDefault="00DC03A4">
      <w:pPr>
        <w:pStyle w:val="Heading7"/>
        <w:spacing w:before="1"/>
        <w:ind w:left="200"/>
        <w:jc w:val="left"/>
      </w:pPr>
      <w:r>
        <w:rPr>
          <w:color w:val="2E5395"/>
        </w:rPr>
        <w:t>3.1</w:t>
      </w:r>
      <w:r>
        <w:rPr>
          <w:color w:val="2E5395"/>
          <w:spacing w:val="-3"/>
        </w:rPr>
        <w:t xml:space="preserve"> </w:t>
      </w:r>
      <w:r>
        <w:rPr>
          <w:color w:val="2E5395"/>
        </w:rPr>
        <w:t>Annex-Specific</w:t>
      </w:r>
      <w:r>
        <w:rPr>
          <w:color w:val="2E5395"/>
          <w:spacing w:val="-7"/>
        </w:rPr>
        <w:t xml:space="preserve"> </w:t>
      </w:r>
      <w:r>
        <w:rPr>
          <w:color w:val="2E5395"/>
        </w:rPr>
        <w:t>ICS</w:t>
      </w:r>
      <w:r>
        <w:rPr>
          <w:color w:val="2E5395"/>
          <w:spacing w:val="-4"/>
        </w:rPr>
        <w:t xml:space="preserve"> </w:t>
      </w:r>
      <w:r>
        <w:rPr>
          <w:color w:val="2E5395"/>
        </w:rPr>
        <w:t>Organizational</w:t>
      </w:r>
      <w:r>
        <w:rPr>
          <w:color w:val="2E5395"/>
          <w:spacing w:val="-4"/>
        </w:rPr>
        <w:t xml:space="preserve"> Chart</w:t>
      </w:r>
    </w:p>
    <w:p w14:paraId="05E6B3C1" w14:textId="77777777" w:rsidR="000D03B5" w:rsidRDefault="00DC03A4">
      <w:pPr>
        <w:spacing w:before="23" w:line="256" w:lineRule="auto"/>
        <w:ind w:left="200" w:right="593"/>
      </w:pPr>
      <w:r>
        <w:t>Galveston College will designate an Incident Commander for an active threat incident. The Incident</w:t>
      </w:r>
      <w:r>
        <w:rPr>
          <w:spacing w:val="-1"/>
        </w:rPr>
        <w:t xml:space="preserve"> </w:t>
      </w:r>
      <w:r>
        <w:t>Commander</w:t>
      </w:r>
      <w:r>
        <w:rPr>
          <w:spacing w:val="-3"/>
        </w:rPr>
        <w:t xml:space="preserve"> </w:t>
      </w:r>
      <w:r>
        <w:t>will have</w:t>
      </w:r>
      <w:r>
        <w:rPr>
          <w:spacing w:val="-2"/>
        </w:rPr>
        <w:t xml:space="preserve"> </w:t>
      </w:r>
      <w:r>
        <w:t>the</w:t>
      </w:r>
      <w:r>
        <w:rPr>
          <w:spacing w:val="-2"/>
        </w:rPr>
        <w:t xml:space="preserve"> </w:t>
      </w:r>
      <w:r>
        <w:t>ability</w:t>
      </w:r>
      <w:r>
        <w:rPr>
          <w:spacing w:val="-4"/>
        </w:rPr>
        <w:t xml:space="preserve"> </w:t>
      </w:r>
      <w:r>
        <w:t>to</w:t>
      </w:r>
      <w:r>
        <w:rPr>
          <w:spacing w:val="-4"/>
        </w:rPr>
        <w:t xml:space="preserve"> </w:t>
      </w:r>
      <w:r>
        <w:t>expand</w:t>
      </w:r>
      <w:r>
        <w:rPr>
          <w:spacing w:val="-2"/>
        </w:rPr>
        <w:t xml:space="preserve"> </w:t>
      </w:r>
      <w:r>
        <w:t>or</w:t>
      </w:r>
      <w:r>
        <w:rPr>
          <w:spacing w:val="-3"/>
        </w:rPr>
        <w:t xml:space="preserve"> </w:t>
      </w:r>
      <w:r>
        <w:t>contract</w:t>
      </w:r>
      <w:r>
        <w:rPr>
          <w:spacing w:val="-5"/>
        </w:rPr>
        <w:t xml:space="preserve"> </w:t>
      </w:r>
      <w:r>
        <w:t>the</w:t>
      </w:r>
      <w:r>
        <w:rPr>
          <w:spacing w:val="-4"/>
        </w:rPr>
        <w:t xml:space="preserve"> </w:t>
      </w:r>
      <w:r>
        <w:t>ICS</w:t>
      </w:r>
      <w:r>
        <w:rPr>
          <w:spacing w:val="-2"/>
        </w:rPr>
        <w:t xml:space="preserve"> </w:t>
      </w:r>
      <w:r>
        <w:t>structure</w:t>
      </w:r>
      <w:r>
        <w:rPr>
          <w:spacing w:val="-4"/>
        </w:rPr>
        <w:t xml:space="preserve"> </w:t>
      </w:r>
      <w:r>
        <w:t>as</w:t>
      </w:r>
      <w:r>
        <w:rPr>
          <w:spacing w:val="-2"/>
        </w:rPr>
        <w:t xml:space="preserve"> </w:t>
      </w:r>
      <w:r>
        <w:t>necessary during the incident.</w:t>
      </w:r>
    </w:p>
    <w:p w14:paraId="05E6B3C2" w14:textId="77777777" w:rsidR="000D03B5" w:rsidRDefault="000D03B5">
      <w:pPr>
        <w:spacing w:line="256" w:lineRule="auto"/>
        <w:sectPr w:rsidR="000D03B5">
          <w:pgSz w:w="12240" w:h="15840"/>
          <w:pgMar w:top="1340" w:right="960" w:bottom="1160" w:left="1240" w:header="728" w:footer="972" w:gutter="0"/>
          <w:cols w:space="720"/>
        </w:sectPr>
      </w:pPr>
    </w:p>
    <w:p w14:paraId="05E6B3C3" w14:textId="77777777" w:rsidR="000D03B5" w:rsidRDefault="000D03B5">
      <w:pPr>
        <w:pStyle w:val="BodyText"/>
        <w:spacing w:before="5"/>
        <w:rPr>
          <w:sz w:val="6"/>
        </w:rPr>
      </w:pPr>
    </w:p>
    <w:p w14:paraId="05E6B3C4" w14:textId="77777777" w:rsidR="000D03B5" w:rsidRDefault="00DC03A4">
      <w:pPr>
        <w:pStyle w:val="BodyText"/>
        <w:ind w:left="192"/>
      </w:pPr>
      <w:r>
        <w:rPr>
          <w:noProof/>
        </w:rPr>
        <mc:AlternateContent>
          <mc:Choice Requires="wpg">
            <w:drawing>
              <wp:inline distT="0" distB="0" distL="0" distR="0" wp14:anchorId="05E6B865" wp14:editId="05E6B866">
                <wp:extent cx="5951220" cy="3879215"/>
                <wp:effectExtent l="0" t="0" r="0" b="6985"/>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1220" cy="3879215"/>
                          <a:chOff x="0" y="0"/>
                          <a:chExt cx="5951220" cy="3879215"/>
                        </a:xfrm>
                      </wpg:grpSpPr>
                      <wps:wsp>
                        <wps:cNvPr id="378" name="Graphic 375"/>
                        <wps:cNvSpPr/>
                        <wps:spPr>
                          <a:xfrm>
                            <a:off x="632015" y="759269"/>
                            <a:ext cx="4574540" cy="2197100"/>
                          </a:xfrm>
                          <a:custGeom>
                            <a:avLst/>
                            <a:gdLst/>
                            <a:ahLst/>
                            <a:cxnLst/>
                            <a:rect l="l" t="t" r="r" b="b"/>
                            <a:pathLst>
                              <a:path w="4574540" h="2197100">
                                <a:moveTo>
                                  <a:pt x="2287524" y="0"/>
                                </a:moveTo>
                                <a:lnTo>
                                  <a:pt x="2287524" y="1562735"/>
                                </a:lnTo>
                                <a:lnTo>
                                  <a:pt x="2093341" y="1562735"/>
                                </a:lnTo>
                              </a:path>
                              <a:path w="4574540" h="2197100">
                                <a:moveTo>
                                  <a:pt x="2286889" y="0"/>
                                </a:moveTo>
                                <a:lnTo>
                                  <a:pt x="2286889" y="634238"/>
                                </a:lnTo>
                                <a:lnTo>
                                  <a:pt x="2481072" y="634238"/>
                                </a:lnTo>
                              </a:path>
                              <a:path w="4574540" h="2197100">
                                <a:moveTo>
                                  <a:pt x="2287524" y="0"/>
                                </a:moveTo>
                                <a:lnTo>
                                  <a:pt x="2287524" y="634238"/>
                                </a:lnTo>
                                <a:lnTo>
                                  <a:pt x="2093341" y="634238"/>
                                </a:lnTo>
                              </a:path>
                              <a:path w="4574540" h="2197100">
                                <a:moveTo>
                                  <a:pt x="2286889" y="0"/>
                                </a:moveTo>
                                <a:lnTo>
                                  <a:pt x="2286889" y="2059686"/>
                                </a:lnTo>
                                <a:lnTo>
                                  <a:pt x="4574286" y="2059686"/>
                                </a:lnTo>
                                <a:lnTo>
                                  <a:pt x="4574286" y="2197100"/>
                                </a:lnTo>
                              </a:path>
                              <a:path w="4574540" h="2197100">
                                <a:moveTo>
                                  <a:pt x="2286889" y="0"/>
                                </a:moveTo>
                                <a:lnTo>
                                  <a:pt x="2286889" y="2059686"/>
                                </a:lnTo>
                                <a:lnTo>
                                  <a:pt x="3049397" y="2059686"/>
                                </a:lnTo>
                                <a:lnTo>
                                  <a:pt x="3049397" y="2197100"/>
                                </a:lnTo>
                              </a:path>
                              <a:path w="4574540" h="2197100">
                                <a:moveTo>
                                  <a:pt x="2282698" y="0"/>
                                </a:moveTo>
                                <a:lnTo>
                                  <a:pt x="2282698" y="2059686"/>
                                </a:lnTo>
                                <a:lnTo>
                                  <a:pt x="1520190" y="2059686"/>
                                </a:lnTo>
                                <a:lnTo>
                                  <a:pt x="1520190" y="2197100"/>
                                </a:lnTo>
                              </a:path>
                              <a:path w="4574540" h="2197100">
                                <a:moveTo>
                                  <a:pt x="2287397" y="0"/>
                                </a:moveTo>
                                <a:lnTo>
                                  <a:pt x="2287397" y="2059686"/>
                                </a:lnTo>
                                <a:lnTo>
                                  <a:pt x="0" y="2059686"/>
                                </a:lnTo>
                                <a:lnTo>
                                  <a:pt x="0" y="2197100"/>
                                </a:lnTo>
                              </a:path>
                            </a:pathLst>
                          </a:custGeom>
                          <a:ln w="12700">
                            <a:solidFill>
                              <a:srgbClr val="34589C"/>
                            </a:solidFill>
                            <a:prstDash val="solid"/>
                          </a:ln>
                        </wps:spPr>
                        <wps:bodyPr wrap="square" lIns="0" tIns="0" rIns="0" bIns="0" rtlCol="0">
                          <a:prstTxWarp prst="textNoShape">
                            <a:avLst/>
                          </a:prstTxWarp>
                          <a:noAutofit/>
                        </wps:bodyPr>
                      </wps:wsp>
                      <wps:wsp>
                        <wps:cNvPr id="379" name="Graphic 376"/>
                        <wps:cNvSpPr/>
                        <wps:spPr>
                          <a:xfrm>
                            <a:off x="2352357" y="172592"/>
                            <a:ext cx="1133475" cy="586740"/>
                          </a:xfrm>
                          <a:custGeom>
                            <a:avLst/>
                            <a:gdLst/>
                            <a:ahLst/>
                            <a:cxnLst/>
                            <a:rect l="l" t="t" r="r" b="b"/>
                            <a:pathLst>
                              <a:path w="1133475" h="586740">
                                <a:moveTo>
                                  <a:pt x="1133119" y="0"/>
                                </a:moveTo>
                                <a:lnTo>
                                  <a:pt x="0" y="0"/>
                                </a:lnTo>
                                <a:lnTo>
                                  <a:pt x="0" y="456272"/>
                                </a:lnTo>
                                <a:lnTo>
                                  <a:pt x="0" y="586676"/>
                                </a:lnTo>
                                <a:lnTo>
                                  <a:pt x="1133119" y="586676"/>
                                </a:lnTo>
                                <a:lnTo>
                                  <a:pt x="1133119" y="456272"/>
                                </a:lnTo>
                                <a:lnTo>
                                  <a:pt x="1133119" y="0"/>
                                </a:lnTo>
                                <a:close/>
                              </a:path>
                            </a:pathLst>
                          </a:custGeom>
                          <a:solidFill>
                            <a:srgbClr val="4471C4"/>
                          </a:solidFill>
                        </wps:spPr>
                        <wps:bodyPr wrap="square" lIns="0" tIns="0" rIns="0" bIns="0" rtlCol="0">
                          <a:prstTxWarp prst="textNoShape">
                            <a:avLst/>
                          </a:prstTxWarp>
                          <a:noAutofit/>
                        </wps:bodyPr>
                      </wps:wsp>
                      <wps:wsp>
                        <wps:cNvPr id="380" name="Graphic 377"/>
                        <wps:cNvSpPr/>
                        <wps:spPr>
                          <a:xfrm>
                            <a:off x="2352357" y="172593"/>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381" name="Graphic 378"/>
                        <wps:cNvSpPr/>
                        <wps:spPr>
                          <a:xfrm>
                            <a:off x="2579052" y="628865"/>
                            <a:ext cx="1019810" cy="195580"/>
                          </a:xfrm>
                          <a:custGeom>
                            <a:avLst/>
                            <a:gdLst/>
                            <a:ahLst/>
                            <a:cxnLst/>
                            <a:rect l="l" t="t" r="r" b="b"/>
                            <a:pathLst>
                              <a:path w="1019810" h="195580">
                                <a:moveTo>
                                  <a:pt x="1019810" y="0"/>
                                </a:moveTo>
                                <a:lnTo>
                                  <a:pt x="0" y="0"/>
                                </a:lnTo>
                                <a:lnTo>
                                  <a:pt x="0" y="195554"/>
                                </a:lnTo>
                                <a:lnTo>
                                  <a:pt x="1019810" y="195554"/>
                                </a:lnTo>
                                <a:lnTo>
                                  <a:pt x="1019810" y="0"/>
                                </a:lnTo>
                                <a:close/>
                              </a:path>
                            </a:pathLst>
                          </a:custGeom>
                          <a:solidFill>
                            <a:srgbClr val="FFFFFF">
                              <a:alpha val="90194"/>
                            </a:srgbClr>
                          </a:solidFill>
                        </wps:spPr>
                        <wps:bodyPr wrap="square" lIns="0" tIns="0" rIns="0" bIns="0" rtlCol="0">
                          <a:prstTxWarp prst="textNoShape">
                            <a:avLst/>
                          </a:prstTxWarp>
                          <a:noAutofit/>
                        </wps:bodyPr>
                      </wps:wsp>
                      <wps:wsp>
                        <wps:cNvPr id="382" name="Graphic 379"/>
                        <wps:cNvSpPr/>
                        <wps:spPr>
                          <a:xfrm>
                            <a:off x="2579052" y="628865"/>
                            <a:ext cx="1019810" cy="195580"/>
                          </a:xfrm>
                          <a:custGeom>
                            <a:avLst/>
                            <a:gdLst/>
                            <a:ahLst/>
                            <a:cxnLst/>
                            <a:rect l="l" t="t" r="r" b="b"/>
                            <a:pathLst>
                              <a:path w="1019810" h="195580">
                                <a:moveTo>
                                  <a:pt x="0" y="195554"/>
                                </a:moveTo>
                                <a:lnTo>
                                  <a:pt x="1019810" y="195554"/>
                                </a:lnTo>
                                <a:lnTo>
                                  <a:pt x="1019810" y="0"/>
                                </a:lnTo>
                                <a:lnTo>
                                  <a:pt x="0" y="0"/>
                                </a:lnTo>
                                <a:lnTo>
                                  <a:pt x="0" y="195554"/>
                                </a:lnTo>
                                <a:close/>
                              </a:path>
                            </a:pathLst>
                          </a:custGeom>
                          <a:ln w="12700">
                            <a:solidFill>
                              <a:srgbClr val="4471C4"/>
                            </a:solidFill>
                            <a:prstDash val="solid"/>
                          </a:ln>
                        </wps:spPr>
                        <wps:bodyPr wrap="square" lIns="0" tIns="0" rIns="0" bIns="0" rtlCol="0">
                          <a:prstTxWarp prst="textNoShape">
                            <a:avLst/>
                          </a:prstTxWarp>
                          <a:noAutofit/>
                        </wps:bodyPr>
                      </wps:wsp>
                      <wps:wsp>
                        <wps:cNvPr id="383" name="Graphic 380"/>
                        <wps:cNvSpPr/>
                        <wps:spPr>
                          <a:xfrm>
                            <a:off x="65455" y="2949574"/>
                            <a:ext cx="1133475" cy="586740"/>
                          </a:xfrm>
                          <a:custGeom>
                            <a:avLst/>
                            <a:gdLst/>
                            <a:ahLst/>
                            <a:cxnLst/>
                            <a:rect l="l" t="t" r="r" b="b"/>
                            <a:pathLst>
                              <a:path w="1133475" h="586740">
                                <a:moveTo>
                                  <a:pt x="1133106" y="0"/>
                                </a:moveTo>
                                <a:lnTo>
                                  <a:pt x="0" y="0"/>
                                </a:lnTo>
                                <a:lnTo>
                                  <a:pt x="0" y="456272"/>
                                </a:lnTo>
                                <a:lnTo>
                                  <a:pt x="0" y="586676"/>
                                </a:lnTo>
                                <a:lnTo>
                                  <a:pt x="1133106" y="586676"/>
                                </a:lnTo>
                                <a:lnTo>
                                  <a:pt x="1133106" y="456272"/>
                                </a:lnTo>
                                <a:lnTo>
                                  <a:pt x="1133106" y="0"/>
                                </a:lnTo>
                                <a:close/>
                              </a:path>
                            </a:pathLst>
                          </a:custGeom>
                          <a:solidFill>
                            <a:srgbClr val="4471C4"/>
                          </a:solidFill>
                        </wps:spPr>
                        <wps:bodyPr wrap="square" lIns="0" tIns="0" rIns="0" bIns="0" rtlCol="0">
                          <a:prstTxWarp prst="textNoShape">
                            <a:avLst/>
                          </a:prstTxWarp>
                          <a:noAutofit/>
                        </wps:bodyPr>
                      </wps:wsp>
                      <wps:wsp>
                        <wps:cNvPr id="384" name="Graphic 381"/>
                        <wps:cNvSpPr/>
                        <wps:spPr>
                          <a:xfrm>
                            <a:off x="65455" y="2949575"/>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699">
                            <a:solidFill>
                              <a:srgbClr val="FFFFFF"/>
                            </a:solidFill>
                            <a:prstDash val="solid"/>
                          </a:ln>
                        </wps:spPr>
                        <wps:bodyPr wrap="square" lIns="0" tIns="0" rIns="0" bIns="0" rtlCol="0">
                          <a:prstTxWarp prst="textNoShape">
                            <a:avLst/>
                          </a:prstTxWarp>
                          <a:noAutofit/>
                        </wps:bodyPr>
                      </wps:wsp>
                      <wps:wsp>
                        <wps:cNvPr id="385" name="Graphic 382"/>
                        <wps:cNvSpPr/>
                        <wps:spPr>
                          <a:xfrm>
                            <a:off x="292087" y="3405847"/>
                            <a:ext cx="1019810" cy="195580"/>
                          </a:xfrm>
                          <a:custGeom>
                            <a:avLst/>
                            <a:gdLst/>
                            <a:ahLst/>
                            <a:cxnLst/>
                            <a:rect l="l" t="t" r="r" b="b"/>
                            <a:pathLst>
                              <a:path w="1019810" h="195580">
                                <a:moveTo>
                                  <a:pt x="1019809" y="0"/>
                                </a:moveTo>
                                <a:lnTo>
                                  <a:pt x="0" y="0"/>
                                </a:lnTo>
                                <a:lnTo>
                                  <a:pt x="0" y="195554"/>
                                </a:lnTo>
                                <a:lnTo>
                                  <a:pt x="1019809" y="195554"/>
                                </a:lnTo>
                                <a:lnTo>
                                  <a:pt x="1019809" y="0"/>
                                </a:lnTo>
                                <a:close/>
                              </a:path>
                            </a:pathLst>
                          </a:custGeom>
                          <a:solidFill>
                            <a:srgbClr val="FFFFFF">
                              <a:alpha val="90194"/>
                            </a:srgbClr>
                          </a:solidFill>
                        </wps:spPr>
                        <wps:bodyPr wrap="square" lIns="0" tIns="0" rIns="0" bIns="0" rtlCol="0">
                          <a:prstTxWarp prst="textNoShape">
                            <a:avLst/>
                          </a:prstTxWarp>
                          <a:noAutofit/>
                        </wps:bodyPr>
                      </wps:wsp>
                      <wps:wsp>
                        <wps:cNvPr id="386" name="Graphic 383"/>
                        <wps:cNvSpPr/>
                        <wps:spPr>
                          <a:xfrm>
                            <a:off x="1585658" y="2949574"/>
                            <a:ext cx="1133475" cy="586740"/>
                          </a:xfrm>
                          <a:custGeom>
                            <a:avLst/>
                            <a:gdLst/>
                            <a:ahLst/>
                            <a:cxnLst/>
                            <a:rect l="l" t="t" r="r" b="b"/>
                            <a:pathLst>
                              <a:path w="1133475" h="586740">
                                <a:moveTo>
                                  <a:pt x="1133119" y="0"/>
                                </a:moveTo>
                                <a:lnTo>
                                  <a:pt x="0" y="0"/>
                                </a:lnTo>
                                <a:lnTo>
                                  <a:pt x="0" y="456272"/>
                                </a:lnTo>
                                <a:lnTo>
                                  <a:pt x="0" y="586676"/>
                                </a:lnTo>
                                <a:lnTo>
                                  <a:pt x="1133119" y="586676"/>
                                </a:lnTo>
                                <a:lnTo>
                                  <a:pt x="1133119" y="456272"/>
                                </a:lnTo>
                                <a:lnTo>
                                  <a:pt x="1133119" y="0"/>
                                </a:lnTo>
                                <a:close/>
                              </a:path>
                            </a:pathLst>
                          </a:custGeom>
                          <a:solidFill>
                            <a:srgbClr val="4471C4"/>
                          </a:solidFill>
                        </wps:spPr>
                        <wps:bodyPr wrap="square" lIns="0" tIns="0" rIns="0" bIns="0" rtlCol="0">
                          <a:prstTxWarp prst="textNoShape">
                            <a:avLst/>
                          </a:prstTxWarp>
                          <a:noAutofit/>
                        </wps:bodyPr>
                      </wps:wsp>
                      <wps:wsp>
                        <wps:cNvPr id="387" name="Graphic 384"/>
                        <wps:cNvSpPr/>
                        <wps:spPr>
                          <a:xfrm>
                            <a:off x="1585658" y="2949575"/>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388" name="Graphic 385"/>
                        <wps:cNvSpPr/>
                        <wps:spPr>
                          <a:xfrm>
                            <a:off x="1812353" y="3405847"/>
                            <a:ext cx="1019810" cy="195580"/>
                          </a:xfrm>
                          <a:custGeom>
                            <a:avLst/>
                            <a:gdLst/>
                            <a:ahLst/>
                            <a:cxnLst/>
                            <a:rect l="l" t="t" r="r" b="b"/>
                            <a:pathLst>
                              <a:path w="1019810" h="195580">
                                <a:moveTo>
                                  <a:pt x="1019809" y="0"/>
                                </a:moveTo>
                                <a:lnTo>
                                  <a:pt x="0" y="0"/>
                                </a:lnTo>
                                <a:lnTo>
                                  <a:pt x="0" y="195554"/>
                                </a:lnTo>
                                <a:lnTo>
                                  <a:pt x="1019809" y="195554"/>
                                </a:lnTo>
                                <a:lnTo>
                                  <a:pt x="1019809" y="0"/>
                                </a:lnTo>
                                <a:close/>
                              </a:path>
                            </a:pathLst>
                          </a:custGeom>
                          <a:solidFill>
                            <a:srgbClr val="FFFFFF">
                              <a:alpha val="90194"/>
                            </a:srgbClr>
                          </a:solidFill>
                        </wps:spPr>
                        <wps:bodyPr wrap="square" lIns="0" tIns="0" rIns="0" bIns="0" rtlCol="0">
                          <a:prstTxWarp prst="textNoShape">
                            <a:avLst/>
                          </a:prstTxWarp>
                          <a:noAutofit/>
                        </wps:bodyPr>
                      </wps:wsp>
                      <wps:wsp>
                        <wps:cNvPr id="389" name="Graphic 386"/>
                        <wps:cNvSpPr/>
                        <wps:spPr>
                          <a:xfrm>
                            <a:off x="3105848" y="2949574"/>
                            <a:ext cx="1133475" cy="586740"/>
                          </a:xfrm>
                          <a:custGeom>
                            <a:avLst/>
                            <a:gdLst/>
                            <a:ahLst/>
                            <a:cxnLst/>
                            <a:rect l="l" t="t" r="r" b="b"/>
                            <a:pathLst>
                              <a:path w="1133475" h="586740">
                                <a:moveTo>
                                  <a:pt x="1133119" y="0"/>
                                </a:moveTo>
                                <a:lnTo>
                                  <a:pt x="0" y="0"/>
                                </a:lnTo>
                                <a:lnTo>
                                  <a:pt x="0" y="449719"/>
                                </a:lnTo>
                                <a:lnTo>
                                  <a:pt x="0" y="586676"/>
                                </a:lnTo>
                                <a:lnTo>
                                  <a:pt x="1133119" y="586676"/>
                                </a:lnTo>
                                <a:lnTo>
                                  <a:pt x="1133119" y="449719"/>
                                </a:lnTo>
                                <a:lnTo>
                                  <a:pt x="1133119" y="0"/>
                                </a:lnTo>
                                <a:close/>
                              </a:path>
                            </a:pathLst>
                          </a:custGeom>
                          <a:solidFill>
                            <a:srgbClr val="4471C4"/>
                          </a:solidFill>
                        </wps:spPr>
                        <wps:bodyPr wrap="square" lIns="0" tIns="0" rIns="0" bIns="0" rtlCol="0">
                          <a:prstTxWarp prst="textNoShape">
                            <a:avLst/>
                          </a:prstTxWarp>
                          <a:noAutofit/>
                        </wps:bodyPr>
                      </wps:wsp>
                      <wps:wsp>
                        <wps:cNvPr id="390" name="Graphic 387"/>
                        <wps:cNvSpPr/>
                        <wps:spPr>
                          <a:xfrm>
                            <a:off x="3105848" y="2949575"/>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699">
                            <a:solidFill>
                              <a:srgbClr val="FFFFFF"/>
                            </a:solidFill>
                            <a:prstDash val="solid"/>
                          </a:ln>
                        </wps:spPr>
                        <wps:bodyPr wrap="square" lIns="0" tIns="0" rIns="0" bIns="0" rtlCol="0">
                          <a:prstTxWarp prst="textNoShape">
                            <a:avLst/>
                          </a:prstTxWarp>
                          <a:noAutofit/>
                        </wps:bodyPr>
                      </wps:wsp>
                      <wps:wsp>
                        <wps:cNvPr id="391" name="Graphic 388"/>
                        <wps:cNvSpPr/>
                        <wps:spPr>
                          <a:xfrm>
                            <a:off x="3326193" y="3399294"/>
                            <a:ext cx="1046480" cy="406400"/>
                          </a:xfrm>
                          <a:custGeom>
                            <a:avLst/>
                            <a:gdLst/>
                            <a:ahLst/>
                            <a:cxnLst/>
                            <a:rect l="l" t="t" r="r" b="b"/>
                            <a:pathLst>
                              <a:path w="1046480" h="406400">
                                <a:moveTo>
                                  <a:pt x="1046238" y="0"/>
                                </a:moveTo>
                                <a:lnTo>
                                  <a:pt x="0" y="0"/>
                                </a:lnTo>
                                <a:lnTo>
                                  <a:pt x="0" y="406069"/>
                                </a:lnTo>
                                <a:lnTo>
                                  <a:pt x="1046238" y="406069"/>
                                </a:lnTo>
                                <a:lnTo>
                                  <a:pt x="1046238" y="0"/>
                                </a:lnTo>
                                <a:close/>
                              </a:path>
                            </a:pathLst>
                          </a:custGeom>
                          <a:solidFill>
                            <a:srgbClr val="FFFFFF">
                              <a:alpha val="90194"/>
                            </a:srgbClr>
                          </a:solidFill>
                        </wps:spPr>
                        <wps:bodyPr wrap="square" lIns="0" tIns="0" rIns="0" bIns="0" rtlCol="0">
                          <a:prstTxWarp prst="textNoShape">
                            <a:avLst/>
                          </a:prstTxWarp>
                          <a:noAutofit/>
                        </wps:bodyPr>
                      </wps:wsp>
                      <wps:wsp>
                        <wps:cNvPr id="392" name="Graphic 389"/>
                        <wps:cNvSpPr/>
                        <wps:spPr>
                          <a:xfrm>
                            <a:off x="4639373" y="2949574"/>
                            <a:ext cx="1133475" cy="586740"/>
                          </a:xfrm>
                          <a:custGeom>
                            <a:avLst/>
                            <a:gdLst/>
                            <a:ahLst/>
                            <a:cxnLst/>
                            <a:rect l="l" t="t" r="r" b="b"/>
                            <a:pathLst>
                              <a:path w="1133475" h="586740">
                                <a:moveTo>
                                  <a:pt x="1133119" y="0"/>
                                </a:moveTo>
                                <a:lnTo>
                                  <a:pt x="0" y="0"/>
                                </a:lnTo>
                                <a:lnTo>
                                  <a:pt x="0" y="456272"/>
                                </a:lnTo>
                                <a:lnTo>
                                  <a:pt x="0" y="586676"/>
                                </a:lnTo>
                                <a:lnTo>
                                  <a:pt x="1133119" y="586676"/>
                                </a:lnTo>
                                <a:lnTo>
                                  <a:pt x="1133119" y="456272"/>
                                </a:lnTo>
                                <a:lnTo>
                                  <a:pt x="1133119" y="0"/>
                                </a:lnTo>
                                <a:close/>
                              </a:path>
                            </a:pathLst>
                          </a:custGeom>
                          <a:solidFill>
                            <a:srgbClr val="4471C4"/>
                          </a:solidFill>
                        </wps:spPr>
                        <wps:bodyPr wrap="square" lIns="0" tIns="0" rIns="0" bIns="0" rtlCol="0">
                          <a:prstTxWarp prst="textNoShape">
                            <a:avLst/>
                          </a:prstTxWarp>
                          <a:noAutofit/>
                        </wps:bodyPr>
                      </wps:wsp>
                      <wps:wsp>
                        <wps:cNvPr id="393" name="Graphic 390"/>
                        <wps:cNvSpPr/>
                        <wps:spPr>
                          <a:xfrm>
                            <a:off x="4639373" y="2949575"/>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394" name="Graphic 391"/>
                        <wps:cNvSpPr/>
                        <wps:spPr>
                          <a:xfrm>
                            <a:off x="4865941" y="3405847"/>
                            <a:ext cx="1019810" cy="195580"/>
                          </a:xfrm>
                          <a:custGeom>
                            <a:avLst/>
                            <a:gdLst/>
                            <a:ahLst/>
                            <a:cxnLst/>
                            <a:rect l="l" t="t" r="r" b="b"/>
                            <a:pathLst>
                              <a:path w="1019810" h="195580">
                                <a:moveTo>
                                  <a:pt x="1019809" y="0"/>
                                </a:moveTo>
                                <a:lnTo>
                                  <a:pt x="0" y="0"/>
                                </a:lnTo>
                                <a:lnTo>
                                  <a:pt x="0" y="195554"/>
                                </a:lnTo>
                                <a:lnTo>
                                  <a:pt x="1019809" y="195554"/>
                                </a:lnTo>
                                <a:lnTo>
                                  <a:pt x="1019809" y="0"/>
                                </a:lnTo>
                                <a:close/>
                              </a:path>
                            </a:pathLst>
                          </a:custGeom>
                          <a:solidFill>
                            <a:srgbClr val="FFFFFF">
                              <a:alpha val="90194"/>
                            </a:srgbClr>
                          </a:solidFill>
                        </wps:spPr>
                        <wps:bodyPr wrap="square" lIns="0" tIns="0" rIns="0" bIns="0" rtlCol="0">
                          <a:prstTxWarp prst="textNoShape">
                            <a:avLst/>
                          </a:prstTxWarp>
                          <a:noAutofit/>
                        </wps:bodyPr>
                      </wps:wsp>
                      <wps:wsp>
                        <wps:cNvPr id="395" name="Graphic 392"/>
                        <wps:cNvSpPr/>
                        <wps:spPr>
                          <a:xfrm>
                            <a:off x="1592262" y="1098168"/>
                            <a:ext cx="1133475" cy="586740"/>
                          </a:xfrm>
                          <a:custGeom>
                            <a:avLst/>
                            <a:gdLst/>
                            <a:ahLst/>
                            <a:cxnLst/>
                            <a:rect l="l" t="t" r="r" b="b"/>
                            <a:pathLst>
                              <a:path w="1133475" h="586740">
                                <a:moveTo>
                                  <a:pt x="1133119" y="0"/>
                                </a:moveTo>
                                <a:lnTo>
                                  <a:pt x="0" y="0"/>
                                </a:lnTo>
                                <a:lnTo>
                                  <a:pt x="0" y="456399"/>
                                </a:lnTo>
                                <a:lnTo>
                                  <a:pt x="0" y="586676"/>
                                </a:lnTo>
                                <a:lnTo>
                                  <a:pt x="1133119" y="586676"/>
                                </a:lnTo>
                                <a:lnTo>
                                  <a:pt x="1133119" y="456399"/>
                                </a:lnTo>
                                <a:lnTo>
                                  <a:pt x="1133119" y="0"/>
                                </a:lnTo>
                                <a:close/>
                              </a:path>
                            </a:pathLst>
                          </a:custGeom>
                          <a:solidFill>
                            <a:srgbClr val="4471C4"/>
                          </a:solidFill>
                        </wps:spPr>
                        <wps:bodyPr wrap="square" lIns="0" tIns="0" rIns="0" bIns="0" rtlCol="0">
                          <a:prstTxWarp prst="textNoShape">
                            <a:avLst/>
                          </a:prstTxWarp>
                          <a:noAutofit/>
                        </wps:bodyPr>
                      </wps:wsp>
                      <wps:wsp>
                        <wps:cNvPr id="396" name="Graphic 393"/>
                        <wps:cNvSpPr/>
                        <wps:spPr>
                          <a:xfrm>
                            <a:off x="1592262" y="1098169"/>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397" name="Graphic 394"/>
                        <wps:cNvSpPr/>
                        <wps:spPr>
                          <a:xfrm>
                            <a:off x="1818957" y="1554568"/>
                            <a:ext cx="1019810" cy="195580"/>
                          </a:xfrm>
                          <a:custGeom>
                            <a:avLst/>
                            <a:gdLst/>
                            <a:ahLst/>
                            <a:cxnLst/>
                            <a:rect l="l" t="t" r="r" b="b"/>
                            <a:pathLst>
                              <a:path w="1019810" h="195580">
                                <a:moveTo>
                                  <a:pt x="1019809" y="0"/>
                                </a:moveTo>
                                <a:lnTo>
                                  <a:pt x="0" y="0"/>
                                </a:lnTo>
                                <a:lnTo>
                                  <a:pt x="0" y="195554"/>
                                </a:lnTo>
                                <a:lnTo>
                                  <a:pt x="1019809" y="195554"/>
                                </a:lnTo>
                                <a:lnTo>
                                  <a:pt x="1019809" y="0"/>
                                </a:lnTo>
                                <a:close/>
                              </a:path>
                            </a:pathLst>
                          </a:custGeom>
                          <a:solidFill>
                            <a:srgbClr val="FFFFFF">
                              <a:alpha val="90194"/>
                            </a:srgbClr>
                          </a:solidFill>
                        </wps:spPr>
                        <wps:bodyPr wrap="square" lIns="0" tIns="0" rIns="0" bIns="0" rtlCol="0">
                          <a:prstTxWarp prst="textNoShape">
                            <a:avLst/>
                          </a:prstTxWarp>
                          <a:noAutofit/>
                        </wps:bodyPr>
                      </wps:wsp>
                      <wps:wsp>
                        <wps:cNvPr id="398" name="Graphic 395"/>
                        <wps:cNvSpPr/>
                        <wps:spPr>
                          <a:xfrm>
                            <a:off x="3112452" y="1098168"/>
                            <a:ext cx="1133475" cy="586740"/>
                          </a:xfrm>
                          <a:custGeom>
                            <a:avLst/>
                            <a:gdLst/>
                            <a:ahLst/>
                            <a:cxnLst/>
                            <a:rect l="l" t="t" r="r" b="b"/>
                            <a:pathLst>
                              <a:path w="1133475" h="586740">
                                <a:moveTo>
                                  <a:pt x="1133106" y="0"/>
                                </a:moveTo>
                                <a:lnTo>
                                  <a:pt x="0" y="0"/>
                                </a:lnTo>
                                <a:lnTo>
                                  <a:pt x="0" y="456399"/>
                                </a:lnTo>
                                <a:lnTo>
                                  <a:pt x="0" y="586676"/>
                                </a:lnTo>
                                <a:lnTo>
                                  <a:pt x="1133106" y="586676"/>
                                </a:lnTo>
                                <a:lnTo>
                                  <a:pt x="1133106" y="456399"/>
                                </a:lnTo>
                                <a:lnTo>
                                  <a:pt x="1133106" y="0"/>
                                </a:lnTo>
                                <a:close/>
                              </a:path>
                            </a:pathLst>
                          </a:custGeom>
                          <a:solidFill>
                            <a:srgbClr val="4471C4"/>
                          </a:solidFill>
                        </wps:spPr>
                        <wps:bodyPr wrap="square" lIns="0" tIns="0" rIns="0" bIns="0" rtlCol="0">
                          <a:prstTxWarp prst="textNoShape">
                            <a:avLst/>
                          </a:prstTxWarp>
                          <a:noAutofit/>
                        </wps:bodyPr>
                      </wps:wsp>
                      <wps:wsp>
                        <wps:cNvPr id="399" name="Graphic 396"/>
                        <wps:cNvSpPr/>
                        <wps:spPr>
                          <a:xfrm>
                            <a:off x="3112452" y="1098169"/>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400" name="Graphic 397"/>
                        <wps:cNvSpPr/>
                        <wps:spPr>
                          <a:xfrm>
                            <a:off x="3339147" y="1554568"/>
                            <a:ext cx="1019810" cy="195580"/>
                          </a:xfrm>
                          <a:custGeom>
                            <a:avLst/>
                            <a:gdLst/>
                            <a:ahLst/>
                            <a:cxnLst/>
                            <a:rect l="l" t="t" r="r" b="b"/>
                            <a:pathLst>
                              <a:path w="1019810" h="195580">
                                <a:moveTo>
                                  <a:pt x="1019810" y="0"/>
                                </a:moveTo>
                                <a:lnTo>
                                  <a:pt x="0" y="0"/>
                                </a:lnTo>
                                <a:lnTo>
                                  <a:pt x="0" y="195554"/>
                                </a:lnTo>
                                <a:lnTo>
                                  <a:pt x="1019810" y="195554"/>
                                </a:lnTo>
                                <a:lnTo>
                                  <a:pt x="1019810" y="0"/>
                                </a:lnTo>
                                <a:close/>
                              </a:path>
                            </a:pathLst>
                          </a:custGeom>
                          <a:solidFill>
                            <a:srgbClr val="FFFFFF">
                              <a:alpha val="90194"/>
                            </a:srgbClr>
                          </a:solidFill>
                        </wps:spPr>
                        <wps:bodyPr wrap="square" lIns="0" tIns="0" rIns="0" bIns="0" rtlCol="0">
                          <a:prstTxWarp prst="textNoShape">
                            <a:avLst/>
                          </a:prstTxWarp>
                          <a:noAutofit/>
                        </wps:bodyPr>
                      </wps:wsp>
                      <wps:wsp>
                        <wps:cNvPr id="401" name="Graphic 398"/>
                        <wps:cNvSpPr/>
                        <wps:spPr>
                          <a:xfrm>
                            <a:off x="1592262" y="2023871"/>
                            <a:ext cx="1133475" cy="586740"/>
                          </a:xfrm>
                          <a:custGeom>
                            <a:avLst/>
                            <a:gdLst/>
                            <a:ahLst/>
                            <a:cxnLst/>
                            <a:rect l="l" t="t" r="r" b="b"/>
                            <a:pathLst>
                              <a:path w="1133475" h="586740">
                                <a:moveTo>
                                  <a:pt x="1133119" y="0"/>
                                </a:moveTo>
                                <a:lnTo>
                                  <a:pt x="0" y="0"/>
                                </a:lnTo>
                                <a:lnTo>
                                  <a:pt x="0" y="456272"/>
                                </a:lnTo>
                                <a:lnTo>
                                  <a:pt x="0" y="586676"/>
                                </a:lnTo>
                                <a:lnTo>
                                  <a:pt x="1133119" y="586676"/>
                                </a:lnTo>
                                <a:lnTo>
                                  <a:pt x="1133119" y="456272"/>
                                </a:lnTo>
                                <a:lnTo>
                                  <a:pt x="1133119" y="0"/>
                                </a:lnTo>
                                <a:close/>
                              </a:path>
                            </a:pathLst>
                          </a:custGeom>
                          <a:solidFill>
                            <a:srgbClr val="4471C4"/>
                          </a:solidFill>
                        </wps:spPr>
                        <wps:bodyPr wrap="square" lIns="0" tIns="0" rIns="0" bIns="0" rtlCol="0">
                          <a:prstTxWarp prst="textNoShape">
                            <a:avLst/>
                          </a:prstTxWarp>
                          <a:noAutofit/>
                        </wps:bodyPr>
                      </wps:wsp>
                      <wps:wsp>
                        <wps:cNvPr id="402" name="Graphic 399"/>
                        <wps:cNvSpPr/>
                        <wps:spPr>
                          <a:xfrm>
                            <a:off x="1592262" y="2023872"/>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403" name="Graphic 400"/>
                        <wps:cNvSpPr/>
                        <wps:spPr>
                          <a:xfrm>
                            <a:off x="1818957" y="2480144"/>
                            <a:ext cx="1019810" cy="195580"/>
                          </a:xfrm>
                          <a:custGeom>
                            <a:avLst/>
                            <a:gdLst/>
                            <a:ahLst/>
                            <a:cxnLst/>
                            <a:rect l="l" t="t" r="r" b="b"/>
                            <a:pathLst>
                              <a:path w="1019810" h="195580">
                                <a:moveTo>
                                  <a:pt x="1019809" y="0"/>
                                </a:moveTo>
                                <a:lnTo>
                                  <a:pt x="0" y="0"/>
                                </a:lnTo>
                                <a:lnTo>
                                  <a:pt x="0" y="195554"/>
                                </a:lnTo>
                                <a:lnTo>
                                  <a:pt x="1019809" y="195554"/>
                                </a:lnTo>
                                <a:lnTo>
                                  <a:pt x="1019809" y="0"/>
                                </a:lnTo>
                                <a:close/>
                              </a:path>
                            </a:pathLst>
                          </a:custGeom>
                          <a:solidFill>
                            <a:srgbClr val="FFFFFF">
                              <a:alpha val="90194"/>
                            </a:srgbClr>
                          </a:solidFill>
                        </wps:spPr>
                        <wps:bodyPr wrap="square" lIns="0" tIns="0" rIns="0" bIns="0" rtlCol="0">
                          <a:prstTxWarp prst="textNoShape">
                            <a:avLst/>
                          </a:prstTxWarp>
                          <a:noAutofit/>
                        </wps:bodyPr>
                      </wps:wsp>
                      <wps:wsp>
                        <wps:cNvPr id="404" name="Graphic 401"/>
                        <wps:cNvSpPr/>
                        <wps:spPr>
                          <a:xfrm>
                            <a:off x="4762" y="4762"/>
                            <a:ext cx="5941695" cy="3869690"/>
                          </a:xfrm>
                          <a:custGeom>
                            <a:avLst/>
                            <a:gdLst/>
                            <a:ahLst/>
                            <a:cxnLst/>
                            <a:rect l="l" t="t" r="r" b="b"/>
                            <a:pathLst>
                              <a:path w="5941695" h="3869690">
                                <a:moveTo>
                                  <a:pt x="0" y="3869690"/>
                                </a:moveTo>
                                <a:lnTo>
                                  <a:pt x="5941695" y="3869690"/>
                                </a:lnTo>
                                <a:lnTo>
                                  <a:pt x="5941695" y="0"/>
                                </a:lnTo>
                                <a:lnTo>
                                  <a:pt x="0" y="0"/>
                                </a:lnTo>
                                <a:lnTo>
                                  <a:pt x="0" y="3869690"/>
                                </a:lnTo>
                                <a:close/>
                              </a:path>
                            </a:pathLst>
                          </a:custGeom>
                          <a:ln w="9525">
                            <a:solidFill>
                              <a:srgbClr val="4471C4"/>
                            </a:solidFill>
                            <a:prstDash val="solid"/>
                          </a:ln>
                        </wps:spPr>
                        <wps:bodyPr wrap="square" lIns="0" tIns="0" rIns="0" bIns="0" rtlCol="0">
                          <a:prstTxWarp prst="textNoShape">
                            <a:avLst/>
                          </a:prstTxWarp>
                          <a:noAutofit/>
                        </wps:bodyPr>
                      </wps:wsp>
                      <wps:wsp>
                        <wps:cNvPr id="405" name="Textbox 402"/>
                        <wps:cNvSpPr txBox="1"/>
                        <wps:spPr>
                          <a:xfrm>
                            <a:off x="2565717" y="285432"/>
                            <a:ext cx="807085" cy="523875"/>
                          </a:xfrm>
                          <a:prstGeom prst="rect">
                            <a:avLst/>
                          </a:prstGeom>
                        </wps:spPr>
                        <wps:txbx>
                          <w:txbxContent>
                            <w:p w14:paraId="05E6B9BF" w14:textId="77777777" w:rsidR="001E52D1" w:rsidRDefault="001E52D1">
                              <w:pPr>
                                <w:spacing w:line="212" w:lineRule="exact"/>
                                <w:ind w:right="155"/>
                                <w:jc w:val="center"/>
                                <w:rPr>
                                  <w:rFonts w:ascii="Calibri"/>
                                </w:rPr>
                              </w:pPr>
                              <w:r>
                                <w:rPr>
                                  <w:rFonts w:ascii="Calibri"/>
                                  <w:color w:val="FFFFFF"/>
                                  <w:spacing w:val="-2"/>
                                </w:rPr>
                                <w:t>Incident</w:t>
                              </w:r>
                            </w:p>
                            <w:p w14:paraId="05E6B9C0" w14:textId="77777777" w:rsidR="001E52D1" w:rsidRDefault="001E52D1">
                              <w:pPr>
                                <w:spacing w:line="255" w:lineRule="exact"/>
                                <w:ind w:right="156"/>
                                <w:jc w:val="center"/>
                                <w:rPr>
                                  <w:rFonts w:ascii="Calibri"/>
                                </w:rPr>
                              </w:pPr>
                              <w:r>
                                <w:rPr>
                                  <w:rFonts w:ascii="Calibri"/>
                                  <w:color w:val="FFFFFF"/>
                                  <w:spacing w:val="-2"/>
                                </w:rPr>
                                <w:t>Commander</w:t>
                              </w:r>
                            </w:p>
                            <w:p w14:paraId="05E6B9C1" w14:textId="77777777" w:rsidR="001E52D1" w:rsidRDefault="001E52D1">
                              <w:pPr>
                                <w:spacing w:before="93" w:line="265" w:lineRule="exact"/>
                                <w:ind w:left="387" w:right="10"/>
                                <w:jc w:val="center"/>
                                <w:rPr>
                                  <w:rFonts w:ascii="Calibri"/>
                                </w:rPr>
                              </w:pPr>
                              <w:r>
                                <w:rPr>
                                  <w:rFonts w:ascii="Calibri"/>
                                  <w:spacing w:val="-2"/>
                                </w:rPr>
                                <w:t>President</w:t>
                              </w:r>
                            </w:p>
                          </w:txbxContent>
                        </wps:txbx>
                        <wps:bodyPr wrap="square" lIns="0" tIns="0" rIns="0" bIns="0" rtlCol="0">
                          <a:noAutofit/>
                        </wps:bodyPr>
                      </wps:wsp>
                      <wps:wsp>
                        <wps:cNvPr id="406" name="Textbox 403"/>
                        <wps:cNvSpPr txBox="1"/>
                        <wps:spPr>
                          <a:xfrm>
                            <a:off x="1752155" y="1287970"/>
                            <a:ext cx="825500" cy="140335"/>
                          </a:xfrm>
                          <a:prstGeom prst="rect">
                            <a:avLst/>
                          </a:prstGeom>
                        </wps:spPr>
                        <wps:txbx>
                          <w:txbxContent>
                            <w:p w14:paraId="05E6B9C2" w14:textId="77777777" w:rsidR="001E52D1" w:rsidRDefault="001E52D1">
                              <w:pPr>
                                <w:spacing w:line="221" w:lineRule="exact"/>
                                <w:rPr>
                                  <w:rFonts w:ascii="Calibri"/>
                                </w:rPr>
                              </w:pPr>
                              <w:r>
                                <w:rPr>
                                  <w:rFonts w:ascii="Calibri"/>
                                  <w:color w:val="FFFFFF"/>
                                </w:rPr>
                                <w:t>Liaison</w:t>
                              </w:r>
                              <w:r>
                                <w:rPr>
                                  <w:rFonts w:ascii="Calibri"/>
                                  <w:color w:val="FFFFFF"/>
                                  <w:spacing w:val="-4"/>
                                </w:rPr>
                                <w:t xml:space="preserve"> </w:t>
                              </w:r>
                              <w:r>
                                <w:rPr>
                                  <w:rFonts w:ascii="Calibri"/>
                                  <w:color w:val="FFFFFF"/>
                                  <w:spacing w:val="-2"/>
                                </w:rPr>
                                <w:t>Officer</w:t>
                              </w:r>
                            </w:p>
                          </w:txbxContent>
                        </wps:txbx>
                        <wps:bodyPr wrap="square" lIns="0" tIns="0" rIns="0" bIns="0" rtlCol="0">
                          <a:noAutofit/>
                        </wps:bodyPr>
                      </wps:wsp>
                      <wps:wsp>
                        <wps:cNvPr id="407" name="Textbox 404"/>
                        <wps:cNvSpPr txBox="1"/>
                        <wps:spPr>
                          <a:xfrm>
                            <a:off x="3152457" y="1211135"/>
                            <a:ext cx="1067435" cy="294640"/>
                          </a:xfrm>
                          <a:prstGeom prst="rect">
                            <a:avLst/>
                          </a:prstGeom>
                        </wps:spPr>
                        <wps:txbx>
                          <w:txbxContent>
                            <w:p w14:paraId="05E6B9C3" w14:textId="77777777" w:rsidR="001E52D1" w:rsidRDefault="001E52D1">
                              <w:pPr>
                                <w:spacing w:line="212" w:lineRule="exact"/>
                                <w:ind w:right="18"/>
                                <w:jc w:val="center"/>
                                <w:rPr>
                                  <w:rFonts w:ascii="Calibri"/>
                                </w:rPr>
                              </w:pPr>
                              <w:r>
                                <w:rPr>
                                  <w:rFonts w:ascii="Calibri"/>
                                  <w:color w:val="FFFFFF"/>
                                </w:rPr>
                                <w:t>Public</w:t>
                              </w:r>
                              <w:r>
                                <w:rPr>
                                  <w:rFonts w:ascii="Calibri"/>
                                  <w:color w:val="FFFFFF"/>
                                  <w:spacing w:val="-7"/>
                                </w:rPr>
                                <w:t xml:space="preserve"> </w:t>
                              </w:r>
                              <w:r>
                                <w:rPr>
                                  <w:rFonts w:ascii="Calibri"/>
                                  <w:color w:val="FFFFFF"/>
                                  <w:spacing w:val="-2"/>
                                </w:rPr>
                                <w:t>Information</w:t>
                              </w:r>
                            </w:p>
                            <w:p w14:paraId="05E6B9C4" w14:textId="77777777" w:rsidR="001E52D1" w:rsidRDefault="001E52D1">
                              <w:pPr>
                                <w:spacing w:line="252" w:lineRule="exact"/>
                                <w:ind w:right="19"/>
                                <w:jc w:val="center"/>
                                <w:rPr>
                                  <w:rFonts w:ascii="Calibri"/>
                                </w:rPr>
                              </w:pPr>
                              <w:r>
                                <w:rPr>
                                  <w:rFonts w:ascii="Calibri"/>
                                  <w:color w:val="FFFFFF"/>
                                  <w:spacing w:val="-2"/>
                                </w:rPr>
                                <w:t>Officer</w:t>
                              </w:r>
                            </w:p>
                          </w:txbxContent>
                        </wps:txbx>
                        <wps:bodyPr wrap="square" lIns="0" tIns="0" rIns="0" bIns="0" rtlCol="0">
                          <a:noAutofit/>
                        </wps:bodyPr>
                      </wps:wsp>
                      <wps:wsp>
                        <wps:cNvPr id="408" name="Textbox 405"/>
                        <wps:cNvSpPr txBox="1"/>
                        <wps:spPr>
                          <a:xfrm>
                            <a:off x="1771967" y="2213673"/>
                            <a:ext cx="787400" cy="140335"/>
                          </a:xfrm>
                          <a:prstGeom prst="rect">
                            <a:avLst/>
                          </a:prstGeom>
                        </wps:spPr>
                        <wps:txbx>
                          <w:txbxContent>
                            <w:p w14:paraId="05E6B9C5" w14:textId="77777777" w:rsidR="001E52D1" w:rsidRDefault="001E52D1">
                              <w:pPr>
                                <w:spacing w:line="221" w:lineRule="exact"/>
                                <w:rPr>
                                  <w:rFonts w:ascii="Calibri"/>
                                </w:rPr>
                              </w:pPr>
                              <w:r>
                                <w:rPr>
                                  <w:rFonts w:ascii="Calibri"/>
                                  <w:color w:val="FFFFFF"/>
                                </w:rPr>
                                <w:t>Safety</w:t>
                              </w:r>
                              <w:r>
                                <w:rPr>
                                  <w:rFonts w:ascii="Calibri"/>
                                  <w:color w:val="FFFFFF"/>
                                  <w:spacing w:val="-5"/>
                                </w:rPr>
                                <w:t xml:space="preserve"> </w:t>
                              </w:r>
                              <w:r>
                                <w:rPr>
                                  <w:rFonts w:ascii="Calibri"/>
                                  <w:color w:val="FFFFFF"/>
                                  <w:spacing w:val="-2"/>
                                </w:rPr>
                                <w:t>Officer</w:t>
                              </w:r>
                            </w:p>
                          </w:txbxContent>
                        </wps:txbx>
                        <wps:bodyPr wrap="square" lIns="0" tIns="0" rIns="0" bIns="0" rtlCol="0">
                          <a:noAutofit/>
                        </wps:bodyPr>
                      </wps:wsp>
                      <wps:wsp>
                        <wps:cNvPr id="409" name="Textbox 406"/>
                        <wps:cNvSpPr txBox="1"/>
                        <wps:spPr>
                          <a:xfrm>
                            <a:off x="315048" y="3139147"/>
                            <a:ext cx="647065" cy="140970"/>
                          </a:xfrm>
                          <a:prstGeom prst="rect">
                            <a:avLst/>
                          </a:prstGeom>
                        </wps:spPr>
                        <wps:txbx>
                          <w:txbxContent>
                            <w:p w14:paraId="05E6B9C6" w14:textId="77777777" w:rsidR="001E52D1" w:rsidRDefault="001E52D1">
                              <w:pPr>
                                <w:spacing w:line="221" w:lineRule="exact"/>
                                <w:rPr>
                                  <w:rFonts w:ascii="Calibri"/>
                                </w:rPr>
                              </w:pPr>
                              <w:r>
                                <w:rPr>
                                  <w:rFonts w:ascii="Calibri"/>
                                  <w:color w:val="FFFFFF"/>
                                  <w:spacing w:val="-2"/>
                                </w:rPr>
                                <w:t>Operations</w:t>
                              </w:r>
                            </w:p>
                          </w:txbxContent>
                        </wps:txbx>
                        <wps:bodyPr wrap="square" lIns="0" tIns="0" rIns="0" bIns="0" rtlCol="0">
                          <a:noAutofit/>
                        </wps:bodyPr>
                      </wps:wsp>
                      <wps:wsp>
                        <wps:cNvPr id="410" name="Textbox 407"/>
                        <wps:cNvSpPr txBox="1"/>
                        <wps:spPr>
                          <a:xfrm>
                            <a:off x="1906968" y="3139147"/>
                            <a:ext cx="504825" cy="140970"/>
                          </a:xfrm>
                          <a:prstGeom prst="rect">
                            <a:avLst/>
                          </a:prstGeom>
                        </wps:spPr>
                        <wps:txbx>
                          <w:txbxContent>
                            <w:p w14:paraId="05E6B9C7" w14:textId="77777777" w:rsidR="001E52D1" w:rsidRDefault="001E52D1">
                              <w:pPr>
                                <w:spacing w:line="221" w:lineRule="exact"/>
                                <w:rPr>
                                  <w:rFonts w:ascii="Calibri"/>
                                </w:rPr>
                              </w:pPr>
                              <w:r>
                                <w:rPr>
                                  <w:rFonts w:ascii="Calibri"/>
                                  <w:color w:val="FFFFFF"/>
                                  <w:spacing w:val="-2"/>
                                </w:rPr>
                                <w:t>Planning</w:t>
                              </w:r>
                            </w:p>
                          </w:txbxContent>
                        </wps:txbx>
                        <wps:bodyPr wrap="square" lIns="0" tIns="0" rIns="0" bIns="0" rtlCol="0">
                          <a:noAutofit/>
                        </wps:bodyPr>
                      </wps:wsp>
                      <wps:wsp>
                        <wps:cNvPr id="411" name="Textbox 408"/>
                        <wps:cNvSpPr txBox="1"/>
                        <wps:spPr>
                          <a:xfrm>
                            <a:off x="3432238" y="3139147"/>
                            <a:ext cx="492759" cy="140970"/>
                          </a:xfrm>
                          <a:prstGeom prst="rect">
                            <a:avLst/>
                          </a:prstGeom>
                        </wps:spPr>
                        <wps:txbx>
                          <w:txbxContent>
                            <w:p w14:paraId="05E6B9C8" w14:textId="77777777" w:rsidR="001E52D1" w:rsidRDefault="001E52D1">
                              <w:pPr>
                                <w:spacing w:line="221" w:lineRule="exact"/>
                                <w:rPr>
                                  <w:rFonts w:ascii="Calibri"/>
                                </w:rPr>
                              </w:pPr>
                              <w:r>
                                <w:rPr>
                                  <w:rFonts w:ascii="Calibri"/>
                                  <w:color w:val="FFFFFF"/>
                                  <w:spacing w:val="-2"/>
                                </w:rPr>
                                <w:t>Logistics</w:t>
                              </w:r>
                            </w:p>
                          </w:txbxContent>
                        </wps:txbx>
                        <wps:bodyPr wrap="square" lIns="0" tIns="0" rIns="0" bIns="0" rtlCol="0">
                          <a:noAutofit/>
                        </wps:bodyPr>
                      </wps:wsp>
                      <wps:wsp>
                        <wps:cNvPr id="412" name="Textbox 409"/>
                        <wps:cNvSpPr txBox="1"/>
                        <wps:spPr>
                          <a:xfrm>
                            <a:off x="4781613" y="3062795"/>
                            <a:ext cx="861060" cy="294640"/>
                          </a:xfrm>
                          <a:prstGeom prst="rect">
                            <a:avLst/>
                          </a:prstGeom>
                        </wps:spPr>
                        <wps:txbx>
                          <w:txbxContent>
                            <w:p w14:paraId="05E6B9C9" w14:textId="77777777" w:rsidR="001E52D1" w:rsidRDefault="001E52D1">
                              <w:pPr>
                                <w:spacing w:line="212" w:lineRule="exact"/>
                                <w:ind w:right="13"/>
                                <w:jc w:val="center"/>
                                <w:rPr>
                                  <w:rFonts w:ascii="Calibri"/>
                                </w:rPr>
                              </w:pPr>
                              <w:r>
                                <w:rPr>
                                  <w:rFonts w:ascii="Calibri"/>
                                  <w:color w:val="FFFFFF"/>
                                </w:rPr>
                                <w:t>Finance</w:t>
                              </w:r>
                              <w:r>
                                <w:rPr>
                                  <w:rFonts w:ascii="Calibri"/>
                                  <w:color w:val="FFFFFF"/>
                                  <w:spacing w:val="-8"/>
                                </w:rPr>
                                <w:t xml:space="preserve"> </w:t>
                              </w:r>
                              <w:r>
                                <w:rPr>
                                  <w:rFonts w:ascii="Calibri"/>
                                  <w:color w:val="FFFFFF"/>
                                  <w:spacing w:val="-5"/>
                                </w:rPr>
                                <w:t>and</w:t>
                              </w:r>
                            </w:p>
                            <w:p w14:paraId="05E6B9CA" w14:textId="77777777" w:rsidR="001E52D1" w:rsidRDefault="001E52D1">
                              <w:pPr>
                                <w:spacing w:line="252" w:lineRule="exact"/>
                                <w:ind w:right="18"/>
                                <w:jc w:val="center"/>
                                <w:rPr>
                                  <w:rFonts w:ascii="Calibri"/>
                                </w:rPr>
                              </w:pPr>
                              <w:r>
                                <w:rPr>
                                  <w:rFonts w:ascii="Calibri"/>
                                  <w:color w:val="FFFFFF"/>
                                  <w:spacing w:val="-2"/>
                                </w:rPr>
                                <w:t>Administration</w:t>
                              </w:r>
                            </w:p>
                          </w:txbxContent>
                        </wps:txbx>
                        <wps:bodyPr wrap="square" lIns="0" tIns="0" rIns="0" bIns="0" rtlCol="0">
                          <a:noAutofit/>
                        </wps:bodyPr>
                      </wps:wsp>
                      <wps:wsp>
                        <wps:cNvPr id="413" name="Textbox 410"/>
                        <wps:cNvSpPr txBox="1"/>
                        <wps:spPr>
                          <a:xfrm>
                            <a:off x="4865941" y="3405847"/>
                            <a:ext cx="1019810" cy="195580"/>
                          </a:xfrm>
                          <a:prstGeom prst="rect">
                            <a:avLst/>
                          </a:prstGeom>
                          <a:ln w="12700">
                            <a:solidFill>
                              <a:srgbClr val="4471C4"/>
                            </a:solidFill>
                            <a:prstDash val="solid"/>
                          </a:ln>
                        </wps:spPr>
                        <wps:txbx>
                          <w:txbxContent>
                            <w:p w14:paraId="05E6B9CB" w14:textId="77777777" w:rsidR="001E52D1" w:rsidRDefault="001E52D1">
                              <w:pPr>
                                <w:spacing w:before="9"/>
                                <w:ind w:left="599" w:right="597"/>
                                <w:jc w:val="center"/>
                                <w:rPr>
                                  <w:rFonts w:ascii="Calibri"/>
                                </w:rPr>
                              </w:pPr>
                              <w:r>
                                <w:rPr>
                                  <w:rFonts w:ascii="Calibri"/>
                                  <w:spacing w:val="-5"/>
                                </w:rPr>
                                <w:t>CFO</w:t>
                              </w:r>
                            </w:p>
                          </w:txbxContent>
                        </wps:txbx>
                        <wps:bodyPr wrap="square" lIns="0" tIns="0" rIns="0" bIns="0" rtlCol="0">
                          <a:noAutofit/>
                        </wps:bodyPr>
                      </wps:wsp>
                      <wps:wsp>
                        <wps:cNvPr id="414" name="Textbox 411"/>
                        <wps:cNvSpPr txBox="1"/>
                        <wps:spPr>
                          <a:xfrm>
                            <a:off x="3326193" y="3399294"/>
                            <a:ext cx="1046480" cy="406400"/>
                          </a:xfrm>
                          <a:prstGeom prst="rect">
                            <a:avLst/>
                          </a:prstGeom>
                          <a:ln w="12700">
                            <a:solidFill>
                              <a:srgbClr val="4471C4"/>
                            </a:solidFill>
                            <a:prstDash val="solid"/>
                          </a:ln>
                        </wps:spPr>
                        <wps:txbx>
                          <w:txbxContent>
                            <w:p w14:paraId="05E6B9CC" w14:textId="77777777" w:rsidR="001E52D1" w:rsidRDefault="001E52D1">
                              <w:pPr>
                                <w:spacing w:before="4"/>
                                <w:rPr>
                                  <w:sz w:val="14"/>
                                </w:rPr>
                              </w:pPr>
                            </w:p>
                            <w:p w14:paraId="05E6B9CD" w14:textId="77777777" w:rsidR="001E52D1" w:rsidRDefault="001E52D1">
                              <w:pPr>
                                <w:ind w:left="243" w:firstLine="31"/>
                                <w:rPr>
                                  <w:rFonts w:ascii="Calibri"/>
                                  <w:sz w:val="12"/>
                                </w:rPr>
                              </w:pPr>
                              <w:r>
                                <w:rPr>
                                  <w:rFonts w:ascii="Calibri"/>
                                  <w:sz w:val="12"/>
                                </w:rPr>
                                <w:t>Director</w:t>
                              </w:r>
                              <w:r>
                                <w:rPr>
                                  <w:rFonts w:ascii="Calibri"/>
                                  <w:spacing w:val="-4"/>
                                  <w:sz w:val="12"/>
                                </w:rPr>
                                <w:t xml:space="preserve"> </w:t>
                              </w:r>
                              <w:r>
                                <w:rPr>
                                  <w:rFonts w:ascii="Calibri"/>
                                  <w:sz w:val="12"/>
                                </w:rPr>
                                <w:t>of</w:t>
                              </w:r>
                              <w:r>
                                <w:rPr>
                                  <w:rFonts w:ascii="Calibri"/>
                                  <w:spacing w:val="-4"/>
                                  <w:sz w:val="12"/>
                                </w:rPr>
                                <w:t xml:space="preserve"> </w:t>
                              </w:r>
                              <w:r>
                                <w:rPr>
                                  <w:rFonts w:ascii="Calibri"/>
                                  <w:sz w:val="12"/>
                                </w:rPr>
                                <w:t>Facilities &amp;</w:t>
                              </w:r>
                              <w:r>
                                <w:rPr>
                                  <w:rFonts w:ascii="Calibri"/>
                                  <w:spacing w:val="40"/>
                                  <w:sz w:val="12"/>
                                </w:rPr>
                                <w:t xml:space="preserve"> </w:t>
                              </w:r>
                              <w:r>
                                <w:rPr>
                                  <w:rFonts w:ascii="Calibri"/>
                                  <w:sz w:val="12"/>
                                </w:rPr>
                                <w:t>Purchasing</w:t>
                              </w:r>
                              <w:r>
                                <w:rPr>
                                  <w:rFonts w:ascii="Calibri"/>
                                  <w:spacing w:val="-7"/>
                                  <w:sz w:val="12"/>
                                </w:rPr>
                                <w:t xml:space="preserve"> </w:t>
                              </w:r>
                              <w:r>
                                <w:rPr>
                                  <w:rFonts w:ascii="Calibri"/>
                                  <w:spacing w:val="-2"/>
                                  <w:sz w:val="12"/>
                                </w:rPr>
                                <w:t>Coordinator</w:t>
                              </w:r>
                            </w:p>
                          </w:txbxContent>
                        </wps:txbx>
                        <wps:bodyPr wrap="square" lIns="0" tIns="0" rIns="0" bIns="0" rtlCol="0">
                          <a:noAutofit/>
                        </wps:bodyPr>
                      </wps:wsp>
                      <wps:wsp>
                        <wps:cNvPr id="415" name="Textbox 412"/>
                        <wps:cNvSpPr txBox="1"/>
                        <wps:spPr>
                          <a:xfrm>
                            <a:off x="1812353" y="3405847"/>
                            <a:ext cx="1019810" cy="195580"/>
                          </a:xfrm>
                          <a:prstGeom prst="rect">
                            <a:avLst/>
                          </a:prstGeom>
                          <a:ln w="12700">
                            <a:solidFill>
                              <a:srgbClr val="4471C4"/>
                            </a:solidFill>
                            <a:prstDash val="solid"/>
                          </a:ln>
                        </wps:spPr>
                        <wps:txbx>
                          <w:txbxContent>
                            <w:p w14:paraId="05E6B9CE" w14:textId="77777777" w:rsidR="001E52D1" w:rsidRDefault="001E52D1">
                              <w:pPr>
                                <w:spacing w:before="9"/>
                                <w:ind w:left="109"/>
                                <w:rPr>
                                  <w:rFonts w:ascii="Calibri"/>
                                </w:rPr>
                              </w:pPr>
                              <w:r>
                                <w:rPr>
                                  <w:rFonts w:ascii="Calibri"/>
                                </w:rPr>
                                <w:t>Vice</w:t>
                              </w:r>
                              <w:r>
                                <w:rPr>
                                  <w:rFonts w:ascii="Calibri"/>
                                  <w:spacing w:val="-3"/>
                                </w:rPr>
                                <w:t xml:space="preserve"> </w:t>
                              </w:r>
                              <w:r>
                                <w:rPr>
                                  <w:rFonts w:ascii="Calibri"/>
                                  <w:spacing w:val="-2"/>
                                </w:rPr>
                                <w:t>Presidents</w:t>
                              </w:r>
                            </w:p>
                          </w:txbxContent>
                        </wps:txbx>
                        <wps:bodyPr wrap="square" lIns="0" tIns="0" rIns="0" bIns="0" rtlCol="0">
                          <a:noAutofit/>
                        </wps:bodyPr>
                      </wps:wsp>
                      <wps:wsp>
                        <wps:cNvPr id="416" name="Textbox 413"/>
                        <wps:cNvSpPr txBox="1"/>
                        <wps:spPr>
                          <a:xfrm>
                            <a:off x="292087" y="3405847"/>
                            <a:ext cx="1019810" cy="195580"/>
                          </a:xfrm>
                          <a:prstGeom prst="rect">
                            <a:avLst/>
                          </a:prstGeom>
                          <a:ln w="12700">
                            <a:solidFill>
                              <a:srgbClr val="4471C4"/>
                            </a:solidFill>
                            <a:prstDash val="solid"/>
                          </a:ln>
                        </wps:spPr>
                        <wps:txbx>
                          <w:txbxContent>
                            <w:p w14:paraId="05E6B9CF" w14:textId="77777777" w:rsidR="001E52D1" w:rsidRDefault="001E52D1">
                              <w:pPr>
                                <w:spacing w:before="46"/>
                                <w:ind w:left="91"/>
                                <w:rPr>
                                  <w:rFonts w:ascii="Calibri"/>
                                  <w:sz w:val="16"/>
                                </w:rPr>
                              </w:pPr>
                              <w:r>
                                <w:rPr>
                                  <w:rFonts w:ascii="Calibri"/>
                                  <w:sz w:val="16"/>
                                </w:rPr>
                                <w:t>VP</w:t>
                              </w:r>
                              <w:r>
                                <w:rPr>
                                  <w:rFonts w:ascii="Calibri"/>
                                  <w:spacing w:val="-3"/>
                                  <w:sz w:val="16"/>
                                </w:rPr>
                                <w:t xml:space="preserve"> </w:t>
                              </w:r>
                              <w:r>
                                <w:rPr>
                                  <w:rFonts w:ascii="Calibri"/>
                                  <w:sz w:val="16"/>
                                </w:rPr>
                                <w:t xml:space="preserve">for </w:t>
                              </w:r>
                              <w:r>
                                <w:rPr>
                                  <w:rFonts w:ascii="Calibri"/>
                                  <w:spacing w:val="-2"/>
                                  <w:sz w:val="16"/>
                                </w:rPr>
                                <w:t>Administration</w:t>
                              </w:r>
                            </w:p>
                          </w:txbxContent>
                        </wps:txbx>
                        <wps:bodyPr wrap="square" lIns="0" tIns="0" rIns="0" bIns="0" rtlCol="0">
                          <a:noAutofit/>
                        </wps:bodyPr>
                      </wps:wsp>
                      <wps:wsp>
                        <wps:cNvPr id="417" name="Textbox 414"/>
                        <wps:cNvSpPr txBox="1"/>
                        <wps:spPr>
                          <a:xfrm>
                            <a:off x="1818957" y="2480144"/>
                            <a:ext cx="1019810" cy="195580"/>
                          </a:xfrm>
                          <a:prstGeom prst="rect">
                            <a:avLst/>
                          </a:prstGeom>
                          <a:ln w="12700">
                            <a:solidFill>
                              <a:srgbClr val="4471C4"/>
                            </a:solidFill>
                            <a:prstDash val="solid"/>
                          </a:ln>
                        </wps:spPr>
                        <wps:txbx>
                          <w:txbxContent>
                            <w:p w14:paraId="05E6B9D0" w14:textId="7557A3A9" w:rsidR="001E52D1" w:rsidRDefault="001E52D1">
                              <w:pPr>
                                <w:spacing w:before="46"/>
                                <w:ind w:left="92"/>
                                <w:rPr>
                                  <w:rFonts w:ascii="Calibri"/>
                                  <w:sz w:val="16"/>
                                </w:rPr>
                              </w:pPr>
                              <w:r>
                                <w:rPr>
                                  <w:rFonts w:ascii="Calibri"/>
                                  <w:sz w:val="16"/>
                                </w:rPr>
                                <w:t>VP</w:t>
                              </w:r>
                              <w:r>
                                <w:rPr>
                                  <w:rFonts w:ascii="Calibri"/>
                                  <w:spacing w:val="-5"/>
                                  <w:sz w:val="16"/>
                                </w:rPr>
                                <w:t xml:space="preserve"> </w:t>
                              </w:r>
                              <w:r>
                                <w:rPr>
                                  <w:rFonts w:ascii="Calibri"/>
                                  <w:sz w:val="16"/>
                                </w:rPr>
                                <w:t>for</w:t>
                              </w:r>
                              <w:r>
                                <w:rPr>
                                  <w:rFonts w:ascii="Calibri"/>
                                  <w:spacing w:val="-2"/>
                                  <w:sz w:val="16"/>
                                </w:rPr>
                                <w:t xml:space="preserve"> Administration</w:t>
                              </w:r>
                            </w:p>
                          </w:txbxContent>
                        </wps:txbx>
                        <wps:bodyPr wrap="square" lIns="0" tIns="0" rIns="0" bIns="0" rtlCol="0">
                          <a:noAutofit/>
                        </wps:bodyPr>
                      </wps:wsp>
                      <wps:wsp>
                        <wps:cNvPr id="418" name="Textbox 415"/>
                        <wps:cNvSpPr txBox="1"/>
                        <wps:spPr>
                          <a:xfrm>
                            <a:off x="3339147" y="1554568"/>
                            <a:ext cx="1019810" cy="195580"/>
                          </a:xfrm>
                          <a:prstGeom prst="rect">
                            <a:avLst/>
                          </a:prstGeom>
                          <a:ln w="12700">
                            <a:solidFill>
                              <a:srgbClr val="4471C4"/>
                            </a:solidFill>
                            <a:prstDash val="solid"/>
                          </a:ln>
                        </wps:spPr>
                        <wps:txbx>
                          <w:txbxContent>
                            <w:p w14:paraId="05E6B9D1" w14:textId="77777777" w:rsidR="001E52D1" w:rsidRDefault="001E52D1">
                              <w:pPr>
                                <w:spacing w:before="45"/>
                                <w:ind w:left="90"/>
                                <w:rPr>
                                  <w:rFonts w:ascii="Calibri"/>
                                  <w:sz w:val="16"/>
                                </w:rPr>
                              </w:pPr>
                              <w:r>
                                <w:rPr>
                                  <w:rFonts w:ascii="Calibri"/>
                                  <w:sz w:val="16"/>
                                </w:rPr>
                                <w:t>Director</w:t>
                              </w:r>
                              <w:r>
                                <w:rPr>
                                  <w:rFonts w:ascii="Calibri"/>
                                  <w:spacing w:val="-2"/>
                                  <w:sz w:val="16"/>
                                </w:rPr>
                                <w:t xml:space="preserve"> </w:t>
                              </w:r>
                              <w:r>
                                <w:rPr>
                                  <w:rFonts w:ascii="Calibri"/>
                                  <w:sz w:val="16"/>
                                </w:rPr>
                                <w:t>of</w:t>
                              </w:r>
                              <w:r>
                                <w:rPr>
                                  <w:rFonts w:ascii="Calibri"/>
                                  <w:spacing w:val="-5"/>
                                  <w:sz w:val="16"/>
                                </w:rPr>
                                <w:t xml:space="preserve"> </w:t>
                              </w:r>
                              <w:r>
                                <w:rPr>
                                  <w:rFonts w:ascii="Calibri"/>
                                  <w:spacing w:val="-2"/>
                                  <w:sz w:val="16"/>
                                </w:rPr>
                                <w:t>Marketing</w:t>
                              </w:r>
                            </w:p>
                          </w:txbxContent>
                        </wps:txbx>
                        <wps:bodyPr wrap="square" lIns="0" tIns="0" rIns="0" bIns="0" rtlCol="0">
                          <a:noAutofit/>
                        </wps:bodyPr>
                      </wps:wsp>
                      <wps:wsp>
                        <wps:cNvPr id="419" name="Textbox 416"/>
                        <wps:cNvSpPr txBox="1"/>
                        <wps:spPr>
                          <a:xfrm>
                            <a:off x="1818957" y="1554568"/>
                            <a:ext cx="1019810" cy="195580"/>
                          </a:xfrm>
                          <a:prstGeom prst="rect">
                            <a:avLst/>
                          </a:prstGeom>
                          <a:ln w="12700">
                            <a:solidFill>
                              <a:srgbClr val="4471C4"/>
                            </a:solidFill>
                            <a:prstDash val="solid"/>
                          </a:ln>
                        </wps:spPr>
                        <wps:txbx>
                          <w:txbxContent>
                            <w:p w14:paraId="05E6B9D2" w14:textId="77777777" w:rsidR="001E52D1" w:rsidRDefault="001E52D1">
                              <w:pPr>
                                <w:spacing w:before="9"/>
                                <w:ind w:left="351"/>
                                <w:rPr>
                                  <w:rFonts w:ascii="Calibri"/>
                                </w:rPr>
                              </w:pPr>
                              <w:r>
                                <w:rPr>
                                  <w:rFonts w:ascii="Calibri"/>
                                </w:rPr>
                                <w:t>GCSO</w:t>
                              </w:r>
                              <w:r>
                                <w:rPr>
                                  <w:rFonts w:ascii="Calibri"/>
                                  <w:spacing w:val="-4"/>
                                </w:rPr>
                                <w:t xml:space="preserve"> Sgt.</w:t>
                              </w:r>
                            </w:p>
                          </w:txbxContent>
                        </wps:txbx>
                        <wps:bodyPr wrap="square" lIns="0" tIns="0" rIns="0" bIns="0" rtlCol="0">
                          <a:noAutofit/>
                        </wps:bodyPr>
                      </wps:wsp>
                    </wpg:wgp>
                  </a:graphicData>
                </a:graphic>
              </wp:inline>
            </w:drawing>
          </mc:Choice>
          <mc:Fallback>
            <w:pict>
              <v:group w14:anchorId="05E6B865" id="Group 374" o:spid="_x0000_s1134" style="width:468.6pt;height:305.45pt;mso-position-horizontal-relative:char;mso-position-vertical-relative:line" coordsize="59512,3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">
                <v:shape id="Graphic 375" o:spid="_x0000_s1135" style="position:absolute;left:6320;top:7592;width:45745;height:21971;visibility:visible;mso-wrap-style:square;v-text-anchor:top" coordsize="4574540,219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" path="m2287524,r,1562735l2093341,1562735em2286889,r,634238l2481072,634238em2287524,r,634238l2093341,634238em2286889,r,2059686l4574286,2059686r,137414em2286889,r,2059686l3049397,2059686r,137414em2282698,r,2059686l1520190,2059686r,137414em2287397,r,2059686l,2059686r,137414e" filled="f" strokecolor="#34589c" strokeweight="1pt">
                  <v:path arrowok="t"/>
                </v:shape>
                <v:shape id="Graphic 376" o:spid="_x0000_s1136" style="position:absolute;left:23523;top:172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" path="m1133119,l,,,456272,,586676r1133119,l1133119,456272,1133119,xe" fillcolor="#4471c4" stroked="f">
                  <v:path arrowok="t"/>
                </v:shape>
                <v:shape id="Graphic 377" o:spid="_x0000_s1137" style="position:absolute;left:23523;top:172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" path="m,586676r1133119,l1133119,,,,,586676xe" filled="f" strokecolor="white" strokeweight="1pt">
                  <v:path arrowok="t"/>
                </v:shape>
                <v:shape id="Graphic 378" o:spid="_x0000_s1138" style="position:absolute;left:25790;top:6288;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" path="m1019810,l,,,195554r1019810,l1019810,xe" stroked="f">
                  <v:fill opacity="59110f"/>
                  <v:path arrowok="t"/>
                </v:shape>
                <v:shape id="Graphic 379" o:spid="_x0000_s1139" style="position:absolute;left:25790;top:6288;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" path="m,195554r1019810,l1019810,,,,,195554xe" filled="f" strokecolor="#4471c4" strokeweight="1pt">
                  <v:path arrowok="t"/>
                </v:shape>
                <v:shape id="Graphic 380" o:spid="_x0000_s1140" style="position:absolute;left:654;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" path="m1133106,l,,,456272,,586676r1133106,l1133106,456272,1133106,xe" fillcolor="#4471c4" stroked="f">
                  <v:path arrowok="t"/>
                </v:shape>
                <v:shape id="Graphic 381" o:spid="_x0000_s1141" style="position:absolute;left:654;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" path="m,586676r1133119,l1133119,,,,,586676xe" filled="f" strokecolor="white" strokeweight=".35275mm">
                  <v:path arrowok="t"/>
                </v:shape>
                <v:shape id="Graphic 382" o:spid="_x0000_s1142" style="position:absolute;left:2920;top:34058;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" path="m1019809,l,,,195554r1019809,l1019809,xe" stroked="f">
                  <v:fill opacity="59110f"/>
                  <v:path arrowok="t"/>
                </v:shape>
                <v:shape id="Graphic 383" o:spid="_x0000_s1143" style="position:absolute;left:15856;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" path="m1133119,l,,,456272,,586676r1133119,l1133119,456272,1133119,xe" fillcolor="#4471c4" stroked="f">
                  <v:path arrowok="t"/>
                </v:shape>
                <v:shape id="Graphic 384" o:spid="_x0000_s1144" style="position:absolute;left:15856;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" path="m,586676r1133119,l1133119,,,,,586676xe" filled="f" strokecolor="white" strokeweight="1pt">
                  <v:path arrowok="t"/>
                </v:shape>
                <v:shape id="Graphic 385" o:spid="_x0000_s1145" style="position:absolute;left:18123;top:34058;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" path="m1019809,l,,,195554r1019809,l1019809,xe" stroked="f">
                  <v:fill opacity="59110f"/>
                  <v:path arrowok="t"/>
                </v:shape>
                <v:shape id="Graphic 386" o:spid="_x0000_s1146" style="position:absolute;left:31058;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" path="m1133119,l,,,449719,,586676r1133119,l1133119,449719,1133119,xe" fillcolor="#4471c4" stroked="f">
                  <v:path arrowok="t"/>
                </v:shape>
                <v:shape id="Graphic 387" o:spid="_x0000_s1147" style="position:absolute;left:31058;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" path="m,586676r1133119,l1133119,,,,,586676xe" filled="f" strokecolor="white" strokeweight=".35275mm">
                  <v:path arrowok="t"/>
                </v:shape>
                <v:shape id="Graphic 388" o:spid="_x0000_s1148" style="position:absolute;left:33261;top:33992;width:10465;height:4064;visibility:visible;mso-wrap-style:square;v-text-anchor:top" coordsize="104648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" path="m1046238,l,,,406069r1046238,l1046238,xe" stroked="f">
                  <v:fill opacity="59110f"/>
                  <v:path arrowok="t"/>
                </v:shape>
                <v:shape id="Graphic 389" o:spid="_x0000_s1149" style="position:absolute;left:46393;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" path="m1133119,l,,,456272,,586676r1133119,l1133119,456272,1133119,xe" fillcolor="#4471c4" stroked="f">
                  <v:path arrowok="t"/>
                </v:shape>
                <v:shape id="Graphic 390" o:spid="_x0000_s1150" style="position:absolute;left:46393;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" path="m,586676r1133119,l1133119,,,,,586676xe" filled="f" strokecolor="white" strokeweight="1pt">
                  <v:path arrowok="t"/>
                </v:shape>
                <v:shape id="Graphic 391" o:spid="_x0000_s1151" style="position:absolute;left:48659;top:34058;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" path="m1019809,l,,,195554r1019809,l1019809,xe" stroked="f">
                  <v:fill opacity="59110f"/>
                  <v:path arrowok="t"/>
                </v:shape>
                <v:shape id="Graphic 392" o:spid="_x0000_s1152" style="position:absolute;left:15922;top:10981;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" path="m1133119,l,,,456399,,586676r1133119,l1133119,456399,1133119,xe" fillcolor="#4471c4" stroked="f">
                  <v:path arrowok="t"/>
                </v:shape>
                <v:shape id="Graphic 393" o:spid="_x0000_s1153" style="position:absolute;left:15922;top:10981;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" path="m,586676r1133119,l1133119,,,,,586676xe" filled="f" strokecolor="white" strokeweight="1pt">
                  <v:path arrowok="t"/>
                </v:shape>
                <v:shape id="Graphic 394" o:spid="_x0000_s1154" style="position:absolute;left:18189;top:15545;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" path="m1019809,l,,,195554r1019809,l1019809,xe" stroked="f">
                  <v:fill opacity="59110f"/>
                  <v:path arrowok="t"/>
                </v:shape>
                <v:shape id="Graphic 395" o:spid="_x0000_s1155" style="position:absolute;left:31124;top:10981;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" path="m1133106,l,,,456399,,586676r1133106,l1133106,456399,1133106,xe" fillcolor="#4471c4" stroked="f">
                  <v:path arrowok="t"/>
                </v:shape>
                <v:shape id="Graphic 396" o:spid="_x0000_s1156" style="position:absolute;left:31124;top:10981;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" path="m,586676r1133119,l1133119,,,,,586676xe" filled="f" strokecolor="white" strokeweight="1pt">
                  <v:path arrowok="t"/>
                </v:shape>
                <v:shape id="Graphic 397" o:spid="_x0000_s1157" style="position:absolute;left:33391;top:15545;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" path="m1019810,l,,,195554r1019810,l1019810,xe" stroked="f">
                  <v:fill opacity="59110f"/>
                  <v:path arrowok="t"/>
                </v:shape>
                <v:shape id="Graphic 398" o:spid="_x0000_s1158" style="position:absolute;left:15922;top:20238;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" path="m1133119,l,,,456272,,586676r1133119,l1133119,456272,1133119,xe" fillcolor="#4471c4" stroked="f">
                  <v:path arrowok="t"/>
                </v:shape>
                <v:shape id="Graphic 399" o:spid="_x0000_s1159" style="position:absolute;left:15922;top:20238;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" path="m,586676r1133119,l1133119,,,,,586676xe" filled="f" strokecolor="white" strokeweight="1pt">
                  <v:path arrowok="t"/>
                </v:shape>
                <v:shape id="Graphic 400" o:spid="_x0000_s1160" style="position:absolute;left:18189;top:24801;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" path="m1019809,l,,,195554r1019809,l1019809,xe" stroked="f">
                  <v:fill opacity="59110f"/>
                  <v:path arrowok="t"/>
                </v:shape>
                <v:shape id="Graphic 401" o:spid="_x0000_s1161" style="position:absolute;left:47;top:47;width:59417;height:38697;visibility:visible;mso-wrap-style:square;v-text-anchor:top" coordsize="5941695,386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" path="m,3869690r5941695,l5941695,,,,,3869690xe" filled="f" strokecolor="#4471c4">
                  <v:path arrowok="t"/>
                </v:shape>
                <v:shape id="Textbox 402" o:spid="_x0000_s1162" type="#_x0000_t202" style="position:absolute;left:25657;top:2854;width:807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05E6B9BF" w14:textId="77777777" w:rsidR="001E52D1" w:rsidRDefault="001E52D1">
                        <w:pPr>
                          <w:spacing w:line="212" w:lineRule="exact"/>
                          <w:ind w:right="155"/>
                          <w:jc w:val="center"/>
                          <w:rPr>
                            <w:rFonts w:ascii="Calibri"/>
                          </w:rPr>
                        </w:pPr>
                        <w:r>
                          <w:rPr>
                            <w:rFonts w:ascii="Calibri"/>
                            <w:color w:val="FFFFFF"/>
                            <w:spacing w:val="-2"/>
                          </w:rPr>
                          <w:t>Incident</w:t>
                        </w:r>
                      </w:p>
                      <w:p w14:paraId="05E6B9C0" w14:textId="77777777" w:rsidR="001E52D1" w:rsidRDefault="001E52D1">
                        <w:pPr>
                          <w:spacing w:line="255" w:lineRule="exact"/>
                          <w:ind w:right="156"/>
                          <w:jc w:val="center"/>
                          <w:rPr>
                            <w:rFonts w:ascii="Calibri"/>
                          </w:rPr>
                        </w:pPr>
                        <w:r>
                          <w:rPr>
                            <w:rFonts w:ascii="Calibri"/>
                            <w:color w:val="FFFFFF"/>
                            <w:spacing w:val="-2"/>
                          </w:rPr>
                          <w:t>Commander</w:t>
                        </w:r>
                      </w:p>
                      <w:p w14:paraId="05E6B9C1" w14:textId="77777777" w:rsidR="001E52D1" w:rsidRDefault="001E52D1">
                        <w:pPr>
                          <w:spacing w:before="93" w:line="265" w:lineRule="exact"/>
                          <w:ind w:left="387" w:right="10"/>
                          <w:jc w:val="center"/>
                          <w:rPr>
                            <w:rFonts w:ascii="Calibri"/>
                          </w:rPr>
                        </w:pPr>
                        <w:r>
                          <w:rPr>
                            <w:rFonts w:ascii="Calibri"/>
                            <w:spacing w:val="-2"/>
                          </w:rPr>
                          <w:t>President</w:t>
                        </w:r>
                      </w:p>
                    </w:txbxContent>
                  </v:textbox>
                </v:shape>
                <v:shape id="Textbox 403" o:spid="_x0000_s1163" type="#_x0000_t202" style="position:absolute;left:17521;top:12879;width:825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05E6B9C2" w14:textId="77777777" w:rsidR="001E52D1" w:rsidRDefault="001E52D1">
                        <w:pPr>
                          <w:spacing w:line="221" w:lineRule="exact"/>
                          <w:rPr>
                            <w:rFonts w:ascii="Calibri"/>
                          </w:rPr>
                        </w:pPr>
                        <w:r>
                          <w:rPr>
                            <w:rFonts w:ascii="Calibri"/>
                            <w:color w:val="FFFFFF"/>
                          </w:rPr>
                          <w:t>Liaison</w:t>
                        </w:r>
                        <w:r>
                          <w:rPr>
                            <w:rFonts w:ascii="Calibri"/>
                            <w:color w:val="FFFFFF"/>
                            <w:spacing w:val="-4"/>
                          </w:rPr>
                          <w:t xml:space="preserve"> </w:t>
                        </w:r>
                        <w:r>
                          <w:rPr>
                            <w:rFonts w:ascii="Calibri"/>
                            <w:color w:val="FFFFFF"/>
                            <w:spacing w:val="-2"/>
                          </w:rPr>
                          <w:t>Officer</w:t>
                        </w:r>
                      </w:p>
                    </w:txbxContent>
                  </v:textbox>
                </v:shape>
                <v:shape id="Textbox 404" o:spid="_x0000_s1164" type="#_x0000_t202" style="position:absolute;left:31524;top:12111;width:1067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05E6B9C3" w14:textId="77777777" w:rsidR="001E52D1" w:rsidRDefault="001E52D1">
                        <w:pPr>
                          <w:spacing w:line="212" w:lineRule="exact"/>
                          <w:ind w:right="18"/>
                          <w:jc w:val="center"/>
                          <w:rPr>
                            <w:rFonts w:ascii="Calibri"/>
                          </w:rPr>
                        </w:pPr>
                        <w:r>
                          <w:rPr>
                            <w:rFonts w:ascii="Calibri"/>
                            <w:color w:val="FFFFFF"/>
                          </w:rPr>
                          <w:t>Public</w:t>
                        </w:r>
                        <w:r>
                          <w:rPr>
                            <w:rFonts w:ascii="Calibri"/>
                            <w:color w:val="FFFFFF"/>
                            <w:spacing w:val="-7"/>
                          </w:rPr>
                          <w:t xml:space="preserve"> </w:t>
                        </w:r>
                        <w:r>
                          <w:rPr>
                            <w:rFonts w:ascii="Calibri"/>
                            <w:color w:val="FFFFFF"/>
                            <w:spacing w:val="-2"/>
                          </w:rPr>
                          <w:t>Information</w:t>
                        </w:r>
                      </w:p>
                      <w:p w14:paraId="05E6B9C4" w14:textId="77777777" w:rsidR="001E52D1" w:rsidRDefault="001E52D1">
                        <w:pPr>
                          <w:spacing w:line="252" w:lineRule="exact"/>
                          <w:ind w:right="19"/>
                          <w:jc w:val="center"/>
                          <w:rPr>
                            <w:rFonts w:ascii="Calibri"/>
                          </w:rPr>
                        </w:pPr>
                        <w:r>
                          <w:rPr>
                            <w:rFonts w:ascii="Calibri"/>
                            <w:color w:val="FFFFFF"/>
                            <w:spacing w:val="-2"/>
                          </w:rPr>
                          <w:t>Officer</w:t>
                        </w:r>
                      </w:p>
                    </w:txbxContent>
                  </v:textbox>
                </v:shape>
                <v:shape id="Textbox 405" o:spid="_x0000_s1165" type="#_x0000_t202" style="position:absolute;left:17719;top:22136;width:787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05E6B9C5" w14:textId="77777777" w:rsidR="001E52D1" w:rsidRDefault="001E52D1">
                        <w:pPr>
                          <w:spacing w:line="221" w:lineRule="exact"/>
                          <w:rPr>
                            <w:rFonts w:ascii="Calibri"/>
                          </w:rPr>
                        </w:pPr>
                        <w:r>
                          <w:rPr>
                            <w:rFonts w:ascii="Calibri"/>
                            <w:color w:val="FFFFFF"/>
                          </w:rPr>
                          <w:t>Safety</w:t>
                        </w:r>
                        <w:r>
                          <w:rPr>
                            <w:rFonts w:ascii="Calibri"/>
                            <w:color w:val="FFFFFF"/>
                            <w:spacing w:val="-5"/>
                          </w:rPr>
                          <w:t xml:space="preserve"> </w:t>
                        </w:r>
                        <w:r>
                          <w:rPr>
                            <w:rFonts w:ascii="Calibri"/>
                            <w:color w:val="FFFFFF"/>
                            <w:spacing w:val="-2"/>
                          </w:rPr>
                          <w:t>Officer</w:t>
                        </w:r>
                      </w:p>
                    </w:txbxContent>
                  </v:textbox>
                </v:shape>
                <v:shape id="Textbox 406" o:spid="_x0000_s1166" type="#_x0000_t202" style="position:absolute;left:3150;top:31391;width:647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05E6B9C6" w14:textId="77777777" w:rsidR="001E52D1" w:rsidRDefault="001E52D1">
                        <w:pPr>
                          <w:spacing w:line="221" w:lineRule="exact"/>
                          <w:rPr>
                            <w:rFonts w:ascii="Calibri"/>
                          </w:rPr>
                        </w:pPr>
                        <w:r>
                          <w:rPr>
                            <w:rFonts w:ascii="Calibri"/>
                            <w:color w:val="FFFFFF"/>
                            <w:spacing w:val="-2"/>
                          </w:rPr>
                          <w:t>Operations</w:t>
                        </w:r>
                      </w:p>
                    </w:txbxContent>
                  </v:textbox>
                </v:shape>
                <v:shape id="Textbox 407" o:spid="_x0000_s1167" type="#_x0000_t202" style="position:absolute;left:19069;top:31391;width:504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05E6B9C7" w14:textId="77777777" w:rsidR="001E52D1" w:rsidRDefault="001E52D1">
                        <w:pPr>
                          <w:spacing w:line="221" w:lineRule="exact"/>
                          <w:rPr>
                            <w:rFonts w:ascii="Calibri"/>
                          </w:rPr>
                        </w:pPr>
                        <w:r>
                          <w:rPr>
                            <w:rFonts w:ascii="Calibri"/>
                            <w:color w:val="FFFFFF"/>
                            <w:spacing w:val="-2"/>
                          </w:rPr>
                          <w:t>Planning</w:t>
                        </w:r>
                      </w:p>
                    </w:txbxContent>
                  </v:textbox>
                </v:shape>
                <v:shape id="Textbox 408" o:spid="_x0000_s1168" type="#_x0000_t202" style="position:absolute;left:34322;top:31391;width:492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5E6B9C8" w14:textId="77777777" w:rsidR="001E52D1" w:rsidRDefault="001E52D1">
                        <w:pPr>
                          <w:spacing w:line="221" w:lineRule="exact"/>
                          <w:rPr>
                            <w:rFonts w:ascii="Calibri"/>
                          </w:rPr>
                        </w:pPr>
                        <w:r>
                          <w:rPr>
                            <w:rFonts w:ascii="Calibri"/>
                            <w:color w:val="FFFFFF"/>
                            <w:spacing w:val="-2"/>
                          </w:rPr>
                          <w:t>Logistics</w:t>
                        </w:r>
                      </w:p>
                    </w:txbxContent>
                  </v:textbox>
                </v:shape>
                <v:shape id="Textbox 409" o:spid="_x0000_s1169" type="#_x0000_t202" style="position:absolute;left:47816;top:30627;width:8610;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05E6B9C9" w14:textId="77777777" w:rsidR="001E52D1" w:rsidRDefault="001E52D1">
                        <w:pPr>
                          <w:spacing w:line="212" w:lineRule="exact"/>
                          <w:ind w:right="13"/>
                          <w:jc w:val="center"/>
                          <w:rPr>
                            <w:rFonts w:ascii="Calibri"/>
                          </w:rPr>
                        </w:pPr>
                        <w:r>
                          <w:rPr>
                            <w:rFonts w:ascii="Calibri"/>
                            <w:color w:val="FFFFFF"/>
                          </w:rPr>
                          <w:t>Finance</w:t>
                        </w:r>
                        <w:r>
                          <w:rPr>
                            <w:rFonts w:ascii="Calibri"/>
                            <w:color w:val="FFFFFF"/>
                            <w:spacing w:val="-8"/>
                          </w:rPr>
                          <w:t xml:space="preserve"> </w:t>
                        </w:r>
                        <w:r>
                          <w:rPr>
                            <w:rFonts w:ascii="Calibri"/>
                            <w:color w:val="FFFFFF"/>
                            <w:spacing w:val="-5"/>
                          </w:rPr>
                          <w:t>and</w:t>
                        </w:r>
                      </w:p>
                      <w:p w14:paraId="05E6B9CA" w14:textId="77777777" w:rsidR="001E52D1" w:rsidRDefault="001E52D1">
                        <w:pPr>
                          <w:spacing w:line="252" w:lineRule="exact"/>
                          <w:ind w:right="18"/>
                          <w:jc w:val="center"/>
                          <w:rPr>
                            <w:rFonts w:ascii="Calibri"/>
                          </w:rPr>
                        </w:pPr>
                        <w:r>
                          <w:rPr>
                            <w:rFonts w:ascii="Calibri"/>
                            <w:color w:val="FFFFFF"/>
                            <w:spacing w:val="-2"/>
                          </w:rPr>
                          <w:t>Administration</w:t>
                        </w:r>
                      </w:p>
                    </w:txbxContent>
                  </v:textbox>
                </v:shape>
                <v:shape id="Textbox 410" o:spid="_x0000_s1170" type="#_x0000_t202" style="position:absolute;left:48659;top:34058;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" filled="f" strokecolor="#4471c4" strokeweight="1pt">
                  <v:textbox inset="0,0,0,0">
                    <w:txbxContent>
                      <w:p w14:paraId="05E6B9CB" w14:textId="77777777" w:rsidR="001E52D1" w:rsidRDefault="001E52D1">
                        <w:pPr>
                          <w:spacing w:before="9"/>
                          <w:ind w:left="599" w:right="597"/>
                          <w:jc w:val="center"/>
                          <w:rPr>
                            <w:rFonts w:ascii="Calibri"/>
                          </w:rPr>
                        </w:pPr>
                        <w:r>
                          <w:rPr>
                            <w:rFonts w:ascii="Calibri"/>
                            <w:spacing w:val="-5"/>
                          </w:rPr>
                          <w:t>CFO</w:t>
                        </w:r>
                      </w:p>
                    </w:txbxContent>
                  </v:textbox>
                </v:shape>
                <v:shape id="Textbox 411" o:spid="_x0000_s1171" type="#_x0000_t202" style="position:absolute;left:33261;top:33992;width:1046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" filled="f" strokecolor="#4471c4" strokeweight="1pt">
                  <v:textbox inset="0,0,0,0">
                    <w:txbxContent>
                      <w:p w14:paraId="05E6B9CC" w14:textId="77777777" w:rsidR="001E52D1" w:rsidRDefault="001E52D1">
                        <w:pPr>
                          <w:spacing w:before="4"/>
                          <w:rPr>
                            <w:sz w:val="14"/>
                          </w:rPr>
                        </w:pPr>
                      </w:p>
                      <w:p w14:paraId="05E6B9CD" w14:textId="77777777" w:rsidR="001E52D1" w:rsidRDefault="001E52D1">
                        <w:pPr>
                          <w:ind w:left="243" w:firstLine="31"/>
                          <w:rPr>
                            <w:rFonts w:ascii="Calibri"/>
                            <w:sz w:val="12"/>
                          </w:rPr>
                        </w:pPr>
                        <w:r>
                          <w:rPr>
                            <w:rFonts w:ascii="Calibri"/>
                            <w:sz w:val="12"/>
                          </w:rPr>
                          <w:t>Director</w:t>
                        </w:r>
                        <w:r>
                          <w:rPr>
                            <w:rFonts w:ascii="Calibri"/>
                            <w:spacing w:val="-4"/>
                            <w:sz w:val="12"/>
                          </w:rPr>
                          <w:t xml:space="preserve"> </w:t>
                        </w:r>
                        <w:r>
                          <w:rPr>
                            <w:rFonts w:ascii="Calibri"/>
                            <w:sz w:val="12"/>
                          </w:rPr>
                          <w:t>of</w:t>
                        </w:r>
                        <w:r>
                          <w:rPr>
                            <w:rFonts w:ascii="Calibri"/>
                            <w:spacing w:val="-4"/>
                            <w:sz w:val="12"/>
                          </w:rPr>
                          <w:t xml:space="preserve"> </w:t>
                        </w:r>
                        <w:r>
                          <w:rPr>
                            <w:rFonts w:ascii="Calibri"/>
                            <w:sz w:val="12"/>
                          </w:rPr>
                          <w:t>Facilities &amp;</w:t>
                        </w:r>
                        <w:r>
                          <w:rPr>
                            <w:rFonts w:ascii="Calibri"/>
                            <w:spacing w:val="40"/>
                            <w:sz w:val="12"/>
                          </w:rPr>
                          <w:t xml:space="preserve"> </w:t>
                        </w:r>
                        <w:r>
                          <w:rPr>
                            <w:rFonts w:ascii="Calibri"/>
                            <w:sz w:val="12"/>
                          </w:rPr>
                          <w:t>Purchasing</w:t>
                        </w:r>
                        <w:r>
                          <w:rPr>
                            <w:rFonts w:ascii="Calibri"/>
                            <w:spacing w:val="-7"/>
                            <w:sz w:val="12"/>
                          </w:rPr>
                          <w:t xml:space="preserve"> </w:t>
                        </w:r>
                        <w:r>
                          <w:rPr>
                            <w:rFonts w:ascii="Calibri"/>
                            <w:spacing w:val="-2"/>
                            <w:sz w:val="12"/>
                          </w:rPr>
                          <w:t>Coordinator</w:t>
                        </w:r>
                      </w:p>
                    </w:txbxContent>
                  </v:textbox>
                </v:shape>
                <v:shape id="Textbox 412" o:spid="_x0000_s1172" type="#_x0000_t202" style="position:absolute;left:18123;top:34058;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" filled="f" strokecolor="#4471c4" strokeweight="1pt">
                  <v:textbox inset="0,0,0,0">
                    <w:txbxContent>
                      <w:p w14:paraId="05E6B9CE" w14:textId="77777777" w:rsidR="001E52D1" w:rsidRDefault="001E52D1">
                        <w:pPr>
                          <w:spacing w:before="9"/>
                          <w:ind w:left="109"/>
                          <w:rPr>
                            <w:rFonts w:ascii="Calibri"/>
                          </w:rPr>
                        </w:pPr>
                        <w:r>
                          <w:rPr>
                            <w:rFonts w:ascii="Calibri"/>
                          </w:rPr>
                          <w:t>Vice</w:t>
                        </w:r>
                        <w:r>
                          <w:rPr>
                            <w:rFonts w:ascii="Calibri"/>
                            <w:spacing w:val="-3"/>
                          </w:rPr>
                          <w:t xml:space="preserve"> </w:t>
                        </w:r>
                        <w:r>
                          <w:rPr>
                            <w:rFonts w:ascii="Calibri"/>
                            <w:spacing w:val="-2"/>
                          </w:rPr>
                          <w:t>Presidents</w:t>
                        </w:r>
                      </w:p>
                    </w:txbxContent>
                  </v:textbox>
                </v:shape>
                <v:shape id="Textbox 413" o:spid="_x0000_s1173" type="#_x0000_t202" style="position:absolute;left:2920;top:34058;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" filled="f" strokecolor="#4471c4" strokeweight="1pt">
                  <v:textbox inset="0,0,0,0">
                    <w:txbxContent>
                      <w:p w14:paraId="05E6B9CF" w14:textId="77777777" w:rsidR="001E52D1" w:rsidRDefault="001E52D1">
                        <w:pPr>
                          <w:spacing w:before="46"/>
                          <w:ind w:left="91"/>
                          <w:rPr>
                            <w:rFonts w:ascii="Calibri"/>
                            <w:sz w:val="16"/>
                          </w:rPr>
                        </w:pPr>
                        <w:r>
                          <w:rPr>
                            <w:rFonts w:ascii="Calibri"/>
                            <w:sz w:val="16"/>
                          </w:rPr>
                          <w:t>VP</w:t>
                        </w:r>
                        <w:r>
                          <w:rPr>
                            <w:rFonts w:ascii="Calibri"/>
                            <w:spacing w:val="-3"/>
                            <w:sz w:val="16"/>
                          </w:rPr>
                          <w:t xml:space="preserve"> </w:t>
                        </w:r>
                        <w:r>
                          <w:rPr>
                            <w:rFonts w:ascii="Calibri"/>
                            <w:sz w:val="16"/>
                          </w:rPr>
                          <w:t xml:space="preserve">for </w:t>
                        </w:r>
                        <w:r>
                          <w:rPr>
                            <w:rFonts w:ascii="Calibri"/>
                            <w:spacing w:val="-2"/>
                            <w:sz w:val="16"/>
                          </w:rPr>
                          <w:t>Administration</w:t>
                        </w:r>
                      </w:p>
                    </w:txbxContent>
                  </v:textbox>
                </v:shape>
                <v:shape id="Textbox 414" o:spid="_x0000_s1174" type="#_x0000_t202" style="position:absolute;left:18189;top:24801;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" filled="f" strokecolor="#4471c4" strokeweight="1pt">
                  <v:textbox inset="0,0,0,0">
                    <w:txbxContent>
                      <w:p w14:paraId="05E6B9D0" w14:textId="7557A3A9" w:rsidR="001E52D1" w:rsidRDefault="001E52D1">
                        <w:pPr>
                          <w:spacing w:before="46"/>
                          <w:ind w:left="92"/>
                          <w:rPr>
                            <w:rFonts w:ascii="Calibri"/>
                            <w:sz w:val="16"/>
                          </w:rPr>
                        </w:pPr>
                        <w:r>
                          <w:rPr>
                            <w:rFonts w:ascii="Calibri"/>
                            <w:sz w:val="16"/>
                          </w:rPr>
                          <w:t>VP</w:t>
                        </w:r>
                        <w:r>
                          <w:rPr>
                            <w:rFonts w:ascii="Calibri"/>
                            <w:spacing w:val="-5"/>
                            <w:sz w:val="16"/>
                          </w:rPr>
                          <w:t xml:space="preserve"> </w:t>
                        </w:r>
                        <w:r>
                          <w:rPr>
                            <w:rFonts w:ascii="Calibri"/>
                            <w:sz w:val="16"/>
                          </w:rPr>
                          <w:t>for</w:t>
                        </w:r>
                        <w:r>
                          <w:rPr>
                            <w:rFonts w:ascii="Calibri"/>
                            <w:spacing w:val="-2"/>
                            <w:sz w:val="16"/>
                          </w:rPr>
                          <w:t xml:space="preserve"> Administration</w:t>
                        </w:r>
                      </w:p>
                    </w:txbxContent>
                  </v:textbox>
                </v:shape>
                <v:shape id="Textbox 415" o:spid="_x0000_s1175" type="#_x0000_t202" style="position:absolute;left:33391;top:15545;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" filled="f" strokecolor="#4471c4" strokeweight="1pt">
                  <v:textbox inset="0,0,0,0">
                    <w:txbxContent>
                      <w:p w14:paraId="05E6B9D1" w14:textId="77777777" w:rsidR="001E52D1" w:rsidRDefault="001E52D1">
                        <w:pPr>
                          <w:spacing w:before="45"/>
                          <w:ind w:left="90"/>
                          <w:rPr>
                            <w:rFonts w:ascii="Calibri"/>
                            <w:sz w:val="16"/>
                          </w:rPr>
                        </w:pPr>
                        <w:r>
                          <w:rPr>
                            <w:rFonts w:ascii="Calibri"/>
                            <w:sz w:val="16"/>
                          </w:rPr>
                          <w:t>Director</w:t>
                        </w:r>
                        <w:r>
                          <w:rPr>
                            <w:rFonts w:ascii="Calibri"/>
                            <w:spacing w:val="-2"/>
                            <w:sz w:val="16"/>
                          </w:rPr>
                          <w:t xml:space="preserve"> </w:t>
                        </w:r>
                        <w:r>
                          <w:rPr>
                            <w:rFonts w:ascii="Calibri"/>
                            <w:sz w:val="16"/>
                          </w:rPr>
                          <w:t>of</w:t>
                        </w:r>
                        <w:r>
                          <w:rPr>
                            <w:rFonts w:ascii="Calibri"/>
                            <w:spacing w:val="-5"/>
                            <w:sz w:val="16"/>
                          </w:rPr>
                          <w:t xml:space="preserve"> </w:t>
                        </w:r>
                        <w:r>
                          <w:rPr>
                            <w:rFonts w:ascii="Calibri"/>
                            <w:spacing w:val="-2"/>
                            <w:sz w:val="16"/>
                          </w:rPr>
                          <w:t>Marketing</w:t>
                        </w:r>
                      </w:p>
                    </w:txbxContent>
                  </v:textbox>
                </v:shape>
                <v:shape id="Textbox 416" o:spid="_x0000_s1176" type="#_x0000_t202" style="position:absolute;left:18189;top:15545;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" filled="f" strokecolor="#4471c4" strokeweight="1pt">
                  <v:textbox inset="0,0,0,0">
                    <w:txbxContent>
                      <w:p w14:paraId="05E6B9D2" w14:textId="77777777" w:rsidR="001E52D1" w:rsidRDefault="001E52D1">
                        <w:pPr>
                          <w:spacing w:before="9"/>
                          <w:ind w:left="351"/>
                          <w:rPr>
                            <w:rFonts w:ascii="Calibri"/>
                          </w:rPr>
                        </w:pPr>
                        <w:r>
                          <w:rPr>
                            <w:rFonts w:ascii="Calibri"/>
                          </w:rPr>
                          <w:t>GCSO</w:t>
                        </w:r>
                        <w:r>
                          <w:rPr>
                            <w:rFonts w:ascii="Calibri"/>
                            <w:spacing w:val="-4"/>
                          </w:rPr>
                          <w:t xml:space="preserve"> Sgt.</w:t>
                        </w:r>
                      </w:p>
                    </w:txbxContent>
                  </v:textbox>
                </v:shape>
                <w10:anchorlock/>
              </v:group>
            </w:pict>
          </mc:Fallback>
        </mc:AlternateContent>
      </w:r>
    </w:p>
    <w:p w14:paraId="05E6B3C5" w14:textId="77777777" w:rsidR="000D03B5" w:rsidRDefault="000D03B5">
      <w:pPr>
        <w:sectPr w:rsidR="000D03B5">
          <w:pgSz w:w="12240" w:h="15840"/>
          <w:pgMar w:top="1340" w:right="960" w:bottom="1160" w:left="1240" w:header="728" w:footer="972" w:gutter="0"/>
          <w:cols w:space="720"/>
        </w:sectPr>
      </w:pPr>
    </w:p>
    <w:p w14:paraId="05E6B3C6" w14:textId="77777777" w:rsidR="000D03B5" w:rsidRDefault="00DC03A4">
      <w:pPr>
        <w:pStyle w:val="Heading2"/>
      </w:pPr>
      <w:r>
        <w:rPr>
          <w:color w:val="2E5395"/>
        </w:rPr>
        <w:lastRenderedPageBreak/>
        <w:t>Section</w:t>
      </w:r>
      <w:r>
        <w:rPr>
          <w:color w:val="2E5395"/>
          <w:spacing w:val="-8"/>
        </w:rPr>
        <w:t xml:space="preserve"> </w:t>
      </w:r>
      <w:r>
        <w:rPr>
          <w:color w:val="2E5395"/>
        </w:rPr>
        <w:t>4</w:t>
      </w:r>
      <w:r>
        <w:rPr>
          <w:color w:val="2E5395"/>
          <w:spacing w:val="-7"/>
        </w:rPr>
        <w:t xml:space="preserve"> </w:t>
      </w:r>
      <w:r>
        <w:rPr>
          <w:color w:val="2E5395"/>
        </w:rPr>
        <w:t>–</w:t>
      </w:r>
      <w:r>
        <w:rPr>
          <w:color w:val="2E5395"/>
          <w:spacing w:val="-7"/>
        </w:rPr>
        <w:t xml:space="preserve"> </w:t>
      </w:r>
      <w:r>
        <w:rPr>
          <w:color w:val="2E5395"/>
        </w:rPr>
        <w:t>Actions</w:t>
      </w:r>
      <w:r>
        <w:rPr>
          <w:color w:val="2E5395"/>
          <w:spacing w:val="-6"/>
        </w:rPr>
        <w:t xml:space="preserve"> </w:t>
      </w:r>
      <w:r>
        <w:rPr>
          <w:color w:val="2E5395"/>
        </w:rPr>
        <w:t>and</w:t>
      </w:r>
      <w:r>
        <w:rPr>
          <w:color w:val="2E5395"/>
          <w:spacing w:val="-8"/>
        </w:rPr>
        <w:t xml:space="preserve"> </w:t>
      </w:r>
      <w:r>
        <w:rPr>
          <w:color w:val="2E5395"/>
          <w:spacing w:val="-2"/>
        </w:rPr>
        <w:t>Responsibilities</w:t>
      </w:r>
    </w:p>
    <w:p w14:paraId="05E6B3C7" w14:textId="77777777" w:rsidR="000D03B5" w:rsidRDefault="00DC03A4">
      <w:pPr>
        <w:pStyle w:val="BodyText"/>
        <w:spacing w:before="9"/>
        <w:rPr>
          <w:sz w:val="29"/>
        </w:rPr>
      </w:pPr>
      <w:r>
        <w:rPr>
          <w:noProof/>
        </w:rPr>
        <mc:AlternateContent>
          <mc:Choice Requires="wpg">
            <w:drawing>
              <wp:anchor distT="0" distB="0" distL="0" distR="0" simplePos="0" relativeHeight="487685120" behindDoc="1" locked="0" layoutInCell="1" allowOverlap="1" wp14:anchorId="05E6B867" wp14:editId="05E6B868">
                <wp:simplePos x="0" y="0"/>
                <wp:positionH relativeFrom="page">
                  <wp:posOffset>911656</wp:posOffset>
                </wp:positionH>
                <wp:positionV relativeFrom="paragraph">
                  <wp:posOffset>232766</wp:posOffset>
                </wp:positionV>
                <wp:extent cx="6123305" cy="4635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463550"/>
                          <a:chOff x="0" y="0"/>
                          <a:chExt cx="6123305" cy="463550"/>
                        </a:xfrm>
                      </wpg:grpSpPr>
                      <wps:wsp>
                        <wps:cNvPr id="347" name="Graphic 418"/>
                        <wps:cNvSpPr/>
                        <wps:spPr>
                          <a:xfrm>
                            <a:off x="0" y="0"/>
                            <a:ext cx="6123305" cy="463550"/>
                          </a:xfrm>
                          <a:custGeom>
                            <a:avLst/>
                            <a:gdLst/>
                            <a:ahLst/>
                            <a:cxnLst/>
                            <a:rect l="l" t="t" r="r" b="b"/>
                            <a:pathLst>
                              <a:path w="6123305" h="463550">
                                <a:moveTo>
                                  <a:pt x="6116701" y="0"/>
                                </a:moveTo>
                                <a:lnTo>
                                  <a:pt x="6096" y="0"/>
                                </a:lnTo>
                                <a:lnTo>
                                  <a:pt x="0" y="0"/>
                                </a:lnTo>
                                <a:lnTo>
                                  <a:pt x="0" y="6096"/>
                                </a:lnTo>
                                <a:lnTo>
                                  <a:pt x="0" y="457200"/>
                                </a:lnTo>
                                <a:lnTo>
                                  <a:pt x="0" y="463296"/>
                                </a:lnTo>
                                <a:lnTo>
                                  <a:pt x="6096" y="463296"/>
                                </a:lnTo>
                                <a:lnTo>
                                  <a:pt x="6116701" y="463296"/>
                                </a:lnTo>
                                <a:lnTo>
                                  <a:pt x="6116701" y="457200"/>
                                </a:lnTo>
                                <a:lnTo>
                                  <a:pt x="6115177" y="457200"/>
                                </a:lnTo>
                                <a:lnTo>
                                  <a:pt x="6115177" y="6096"/>
                                </a:lnTo>
                                <a:lnTo>
                                  <a:pt x="6116701" y="6096"/>
                                </a:lnTo>
                                <a:lnTo>
                                  <a:pt x="6116701" y="0"/>
                                </a:lnTo>
                                <a:close/>
                              </a:path>
                              <a:path w="6123305" h="463550">
                                <a:moveTo>
                                  <a:pt x="6122860" y="0"/>
                                </a:moveTo>
                                <a:lnTo>
                                  <a:pt x="6116777" y="0"/>
                                </a:lnTo>
                                <a:lnTo>
                                  <a:pt x="6116777" y="6096"/>
                                </a:lnTo>
                                <a:lnTo>
                                  <a:pt x="6116777" y="457200"/>
                                </a:lnTo>
                                <a:lnTo>
                                  <a:pt x="6116777" y="463296"/>
                                </a:lnTo>
                                <a:lnTo>
                                  <a:pt x="6122860" y="463296"/>
                                </a:lnTo>
                                <a:lnTo>
                                  <a:pt x="6122860" y="457200"/>
                                </a:lnTo>
                                <a:lnTo>
                                  <a:pt x="6122860" y="6096"/>
                                </a:lnTo>
                                <a:lnTo>
                                  <a:pt x="6122860" y="0"/>
                                </a:lnTo>
                                <a:close/>
                              </a:path>
                            </a:pathLst>
                          </a:custGeom>
                          <a:solidFill>
                            <a:srgbClr val="000000"/>
                          </a:solidFill>
                        </wps:spPr>
                        <wps:bodyPr wrap="square" lIns="0" tIns="0" rIns="0" bIns="0" rtlCol="0">
                          <a:prstTxWarp prst="textNoShape">
                            <a:avLst/>
                          </a:prstTxWarp>
                          <a:noAutofit/>
                        </wps:bodyPr>
                      </wps:wsp>
                      <wps:wsp>
                        <wps:cNvPr id="351" name="Textbox 419"/>
                        <wps:cNvSpPr txBox="1"/>
                        <wps:spPr>
                          <a:xfrm>
                            <a:off x="3047" y="0"/>
                            <a:ext cx="6116955" cy="463550"/>
                          </a:xfrm>
                          <a:prstGeom prst="rect">
                            <a:avLst/>
                          </a:prstGeom>
                        </wps:spPr>
                        <wps:txbx>
                          <w:txbxContent>
                            <w:p w14:paraId="05E6B9D3" w14:textId="77777777" w:rsidR="001E52D1" w:rsidRDefault="001E52D1">
                              <w:pPr>
                                <w:spacing w:before="86"/>
                                <w:ind w:left="1580" w:right="1587"/>
                                <w:jc w:val="center"/>
                                <w:rPr>
                                  <w:b/>
                                  <w:sz w:val="32"/>
                                </w:rPr>
                              </w:pPr>
                              <w:r>
                                <w:rPr>
                                  <w:b/>
                                  <w:color w:val="FFFFFF"/>
                                  <w:sz w:val="32"/>
                                </w:rPr>
                                <w:t>District</w:t>
                              </w:r>
                              <w:r>
                                <w:rPr>
                                  <w:b/>
                                  <w:color w:val="FFFFFF"/>
                                  <w:spacing w:val="-11"/>
                                  <w:sz w:val="32"/>
                                </w:rPr>
                                <w:t xml:space="preserve"> </w:t>
                              </w:r>
                              <w:r>
                                <w:rPr>
                                  <w:b/>
                                  <w:color w:val="FFFFFF"/>
                                  <w:sz w:val="32"/>
                                </w:rPr>
                                <w:t>Actions</w:t>
                              </w:r>
                              <w:r>
                                <w:rPr>
                                  <w:b/>
                                  <w:color w:val="FFFFFF"/>
                                  <w:spacing w:val="-13"/>
                                  <w:sz w:val="32"/>
                                </w:rPr>
                                <w:t xml:space="preserve"> </w:t>
                              </w:r>
                              <w:r>
                                <w:rPr>
                                  <w:b/>
                                  <w:color w:val="FFFFFF"/>
                                  <w:sz w:val="32"/>
                                </w:rPr>
                                <w:t>and</w:t>
                              </w:r>
                              <w:r>
                                <w:rPr>
                                  <w:b/>
                                  <w:color w:val="FFFFFF"/>
                                  <w:spacing w:val="-17"/>
                                  <w:sz w:val="32"/>
                                </w:rPr>
                                <w:t xml:space="preserve"> </w:t>
                              </w:r>
                              <w:r>
                                <w:rPr>
                                  <w:b/>
                                  <w:color w:val="FFFFFF"/>
                                  <w:sz w:val="32"/>
                                </w:rPr>
                                <w:t>Responsibilities</w:t>
                              </w:r>
                              <w:r>
                                <w:rPr>
                                  <w:b/>
                                  <w:color w:val="FFFFFF"/>
                                  <w:spacing w:val="-15"/>
                                  <w:sz w:val="32"/>
                                </w:rPr>
                                <w:t xml:space="preserve"> </w:t>
                              </w:r>
                              <w:r>
                                <w:rPr>
                                  <w:b/>
                                  <w:color w:val="FFFFFF"/>
                                  <w:spacing w:val="-2"/>
                                  <w:sz w:val="32"/>
                                </w:rPr>
                                <w:t>Table</w:t>
                              </w:r>
                            </w:p>
                          </w:txbxContent>
                        </wps:txbx>
                        <wps:bodyPr wrap="square" lIns="0" tIns="0" rIns="0" bIns="0" rtlCol="0">
                          <a:noAutofit/>
                        </wps:bodyPr>
                      </wps:wsp>
                    </wpg:wgp>
                  </a:graphicData>
                </a:graphic>
              </wp:anchor>
            </w:drawing>
          </mc:Choice>
          <mc:Fallback>
            <w:pict>
              <v:group w14:anchorId="05E6B867" id="Group 2" o:spid="_x0000_s1177" style="position:absolute;margin-left:71.8pt;margin-top:18.35pt;width:482.15pt;height:36.5pt;z-index:-15631360;mso-wrap-distance-left:0;mso-wrap-distance-right:0;mso-position-horizontal-relative:page;mso-position-vertical-relative:text" coordsize="61233,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">
                <v:shape id="Graphic 418" o:spid="_x0000_s1178" style="position:absolute;width:61233;height:4635;visibility:visible;mso-wrap-style:square;v-text-anchor:top" coordsize="612330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" path="m6116701,l6096,,,,,6096,,457200r,6096l6096,463296r6110605,l6116701,457200r-1524,l6115177,6096r1524,l6116701,xem6122860,r-6083,l6116777,6096r,451104l6116777,463296r6083,l6122860,457200r,-451104l6122860,xe" fillcolor="black" stroked="f">
                  <v:path arrowok="t"/>
                </v:shape>
                <v:shape id="Textbox 419" o:spid="_x0000_s1179" type="#_x0000_t202" style="position:absolute;left:30;width:61170;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05E6B9D3" w14:textId="77777777" w:rsidR="001E52D1" w:rsidRDefault="001E52D1">
                        <w:pPr>
                          <w:spacing w:before="86"/>
                          <w:ind w:left="1580" w:right="1587"/>
                          <w:jc w:val="center"/>
                          <w:rPr>
                            <w:b/>
                            <w:sz w:val="32"/>
                          </w:rPr>
                        </w:pPr>
                        <w:r>
                          <w:rPr>
                            <w:b/>
                            <w:color w:val="FFFFFF"/>
                            <w:sz w:val="32"/>
                          </w:rPr>
                          <w:t>District</w:t>
                        </w:r>
                        <w:r>
                          <w:rPr>
                            <w:b/>
                            <w:color w:val="FFFFFF"/>
                            <w:spacing w:val="-11"/>
                            <w:sz w:val="32"/>
                          </w:rPr>
                          <w:t xml:space="preserve"> </w:t>
                        </w:r>
                        <w:r>
                          <w:rPr>
                            <w:b/>
                            <w:color w:val="FFFFFF"/>
                            <w:sz w:val="32"/>
                          </w:rPr>
                          <w:t>Actions</w:t>
                        </w:r>
                        <w:r>
                          <w:rPr>
                            <w:b/>
                            <w:color w:val="FFFFFF"/>
                            <w:spacing w:val="-13"/>
                            <w:sz w:val="32"/>
                          </w:rPr>
                          <w:t xml:space="preserve"> </w:t>
                        </w:r>
                        <w:r>
                          <w:rPr>
                            <w:b/>
                            <w:color w:val="FFFFFF"/>
                            <w:sz w:val="32"/>
                          </w:rPr>
                          <w:t>and</w:t>
                        </w:r>
                        <w:r>
                          <w:rPr>
                            <w:b/>
                            <w:color w:val="FFFFFF"/>
                            <w:spacing w:val="-17"/>
                            <w:sz w:val="32"/>
                          </w:rPr>
                          <w:t xml:space="preserve"> </w:t>
                        </w:r>
                        <w:r>
                          <w:rPr>
                            <w:b/>
                            <w:color w:val="FFFFFF"/>
                            <w:sz w:val="32"/>
                          </w:rPr>
                          <w:t>Responsibilities</w:t>
                        </w:r>
                        <w:r>
                          <w:rPr>
                            <w:b/>
                            <w:color w:val="FFFFFF"/>
                            <w:spacing w:val="-15"/>
                            <w:sz w:val="32"/>
                          </w:rPr>
                          <w:t xml:space="preserve"> </w:t>
                        </w:r>
                        <w:r>
                          <w:rPr>
                            <w:b/>
                            <w:color w:val="FFFFFF"/>
                            <w:spacing w:val="-2"/>
                            <w:sz w:val="32"/>
                          </w:rPr>
                          <w:t>Table</w:t>
                        </w:r>
                      </w:p>
                    </w:txbxContent>
                  </v:textbox>
                </v:shape>
                <w10:wrap type="topAndBottom" anchorx="page"/>
              </v:group>
            </w:pict>
          </mc:Fallback>
        </mc:AlternateContent>
      </w:r>
    </w:p>
    <w:p w14:paraId="05E6B3C8" w14:textId="77777777" w:rsidR="000D03B5" w:rsidRDefault="000D03B5">
      <w:pPr>
        <w:pStyle w:val="BodyText"/>
      </w:pPr>
    </w:p>
    <w:p w14:paraId="05E6B3C9" w14:textId="77777777" w:rsidR="000D03B5" w:rsidRDefault="000D03B5">
      <w:pPr>
        <w:pStyle w:val="BodyText"/>
        <w:spacing w:before="9" w:after="1"/>
        <w:rPr>
          <w:sz w:val="19"/>
        </w:rPr>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392"/>
        <w:gridCol w:w="3240"/>
      </w:tblGrid>
      <w:tr w:rsidR="000D03B5" w14:paraId="05E6B3CC" w14:textId="77777777">
        <w:trPr>
          <w:trHeight w:val="990"/>
        </w:trPr>
        <w:tc>
          <w:tcPr>
            <w:tcW w:w="9632" w:type="dxa"/>
            <w:gridSpan w:val="2"/>
            <w:tcBorders>
              <w:bottom w:val="single" w:sz="12" w:space="0" w:color="666666"/>
            </w:tcBorders>
          </w:tcPr>
          <w:p w14:paraId="05E6B3CA" w14:textId="77777777" w:rsidR="000D03B5" w:rsidRDefault="00DC03A4">
            <w:pPr>
              <w:pStyle w:val="TableParagraph"/>
              <w:spacing w:line="368" w:lineRule="exact"/>
              <w:ind w:left="1229" w:right="1222"/>
              <w:jc w:val="center"/>
              <w:rPr>
                <w:b/>
                <w:sz w:val="32"/>
                <w:u w:val="none"/>
              </w:rPr>
            </w:pPr>
            <w:r>
              <w:rPr>
                <w:b/>
                <w:color w:val="6A5538"/>
                <w:sz w:val="32"/>
                <w:u w:val="none"/>
              </w:rPr>
              <w:t>Prevention</w:t>
            </w:r>
            <w:r>
              <w:rPr>
                <w:b/>
                <w:color w:val="6A5538"/>
                <w:spacing w:val="-21"/>
                <w:sz w:val="32"/>
                <w:u w:val="none"/>
              </w:rPr>
              <w:t xml:space="preserve"> </w:t>
            </w:r>
            <w:r>
              <w:rPr>
                <w:b/>
                <w:color w:val="6A5538"/>
                <w:spacing w:val="-4"/>
                <w:sz w:val="32"/>
                <w:u w:val="none"/>
              </w:rPr>
              <w:t>Phase</w:t>
            </w:r>
          </w:p>
          <w:p w14:paraId="05E6B3CB" w14:textId="77777777" w:rsidR="000D03B5" w:rsidRDefault="00DC03A4">
            <w:pPr>
              <w:pStyle w:val="TableParagraph"/>
              <w:spacing w:before="189"/>
              <w:ind w:left="1230" w:right="1222"/>
              <w:jc w:val="center"/>
              <w:rPr>
                <w:b/>
                <w:u w:val="none"/>
              </w:rPr>
            </w:pPr>
            <w:r>
              <w:rPr>
                <w:b/>
                <w:color w:val="6A5538"/>
                <w:u w:val="none"/>
              </w:rPr>
              <w:t>Safeguard</w:t>
            </w:r>
            <w:r>
              <w:rPr>
                <w:b/>
                <w:color w:val="6A5538"/>
                <w:spacing w:val="-7"/>
                <w:u w:val="none"/>
              </w:rPr>
              <w:t xml:space="preserve"> </w:t>
            </w:r>
            <w:r>
              <w:rPr>
                <w:b/>
                <w:color w:val="6A5538"/>
                <w:u w:val="none"/>
              </w:rPr>
              <w:t>against</w:t>
            </w:r>
            <w:r>
              <w:rPr>
                <w:b/>
                <w:color w:val="6A5538"/>
                <w:spacing w:val="-6"/>
                <w:u w:val="none"/>
              </w:rPr>
              <w:t xml:space="preserve"> </w:t>
            </w:r>
            <w:r>
              <w:rPr>
                <w:b/>
                <w:color w:val="6A5538"/>
                <w:u w:val="none"/>
              </w:rPr>
              <w:t>consequences</w:t>
            </w:r>
            <w:r>
              <w:rPr>
                <w:b/>
                <w:color w:val="6A5538"/>
                <w:spacing w:val="-4"/>
                <w:u w:val="none"/>
              </w:rPr>
              <w:t xml:space="preserve"> </w:t>
            </w:r>
            <w:r>
              <w:rPr>
                <w:b/>
                <w:color w:val="6A5538"/>
                <w:u w:val="none"/>
              </w:rPr>
              <w:t>unique</w:t>
            </w:r>
            <w:r>
              <w:rPr>
                <w:b/>
                <w:color w:val="6A5538"/>
                <w:spacing w:val="-7"/>
                <w:u w:val="none"/>
              </w:rPr>
              <w:t xml:space="preserve"> </w:t>
            </w:r>
            <w:r>
              <w:rPr>
                <w:b/>
                <w:color w:val="6A5538"/>
                <w:u w:val="none"/>
              </w:rPr>
              <w:t>to</w:t>
            </w:r>
            <w:r>
              <w:rPr>
                <w:b/>
                <w:color w:val="6A5538"/>
                <w:spacing w:val="-6"/>
                <w:u w:val="none"/>
              </w:rPr>
              <w:t xml:space="preserve"> </w:t>
            </w:r>
            <w:r>
              <w:rPr>
                <w:b/>
                <w:color w:val="6A5538"/>
                <w:u w:val="none"/>
              </w:rPr>
              <w:t>an</w:t>
            </w:r>
            <w:r>
              <w:rPr>
                <w:b/>
                <w:color w:val="6A5538"/>
                <w:spacing w:val="-5"/>
                <w:u w:val="none"/>
              </w:rPr>
              <w:t xml:space="preserve"> </w:t>
            </w:r>
            <w:r>
              <w:rPr>
                <w:b/>
                <w:color w:val="6A5538"/>
                <w:u w:val="none"/>
              </w:rPr>
              <w:t>active</w:t>
            </w:r>
            <w:r>
              <w:rPr>
                <w:b/>
                <w:color w:val="6A5538"/>
                <w:spacing w:val="-5"/>
                <w:u w:val="none"/>
              </w:rPr>
              <w:t xml:space="preserve"> </w:t>
            </w:r>
            <w:r>
              <w:rPr>
                <w:b/>
                <w:color w:val="6A5538"/>
                <w:u w:val="none"/>
              </w:rPr>
              <w:t>threat</w:t>
            </w:r>
            <w:r>
              <w:rPr>
                <w:b/>
                <w:color w:val="6A5538"/>
                <w:spacing w:val="-2"/>
                <w:u w:val="none"/>
              </w:rPr>
              <w:t xml:space="preserve"> incident.</w:t>
            </w:r>
          </w:p>
        </w:tc>
      </w:tr>
      <w:tr w:rsidR="000D03B5" w14:paraId="05E6B3CF" w14:textId="77777777">
        <w:trPr>
          <w:trHeight w:val="433"/>
        </w:trPr>
        <w:tc>
          <w:tcPr>
            <w:tcW w:w="6392" w:type="dxa"/>
            <w:tcBorders>
              <w:top w:val="single" w:sz="12" w:space="0" w:color="666666"/>
              <w:bottom w:val="single" w:sz="12" w:space="0" w:color="666666"/>
            </w:tcBorders>
            <w:shd w:val="clear" w:color="auto" w:fill="B4C5E7"/>
          </w:tcPr>
          <w:p w14:paraId="05E6B3CD" w14:textId="77777777" w:rsidR="000D03B5" w:rsidRDefault="00DC03A4">
            <w:pPr>
              <w:pStyle w:val="TableParagraph"/>
              <w:spacing w:line="252" w:lineRule="exact"/>
              <w:ind w:left="2372" w:right="2362"/>
              <w:jc w:val="center"/>
              <w:rPr>
                <w:b/>
                <w:u w:val="none"/>
              </w:rPr>
            </w:pPr>
            <w:r>
              <w:rPr>
                <w:b/>
                <w:u w:val="none"/>
              </w:rPr>
              <w:t>District</w:t>
            </w:r>
            <w:r>
              <w:rPr>
                <w:b/>
                <w:spacing w:val="-5"/>
                <w:u w:val="none"/>
              </w:rPr>
              <w:t xml:space="preserve"> </w:t>
            </w:r>
            <w:r>
              <w:rPr>
                <w:b/>
                <w:spacing w:val="-2"/>
                <w:u w:val="none"/>
              </w:rPr>
              <w:t>Actions</w:t>
            </w:r>
          </w:p>
        </w:tc>
        <w:tc>
          <w:tcPr>
            <w:tcW w:w="3240" w:type="dxa"/>
            <w:tcBorders>
              <w:top w:val="single" w:sz="12" w:space="0" w:color="666666"/>
              <w:bottom w:val="single" w:sz="12" w:space="0" w:color="666666"/>
            </w:tcBorders>
            <w:shd w:val="clear" w:color="auto" w:fill="B4C5E7"/>
          </w:tcPr>
          <w:p w14:paraId="05E6B3CE" w14:textId="77777777" w:rsidR="000D03B5" w:rsidRDefault="00DC03A4">
            <w:pPr>
              <w:pStyle w:val="TableParagraph"/>
              <w:spacing w:line="252" w:lineRule="exact"/>
              <w:ind w:left="177" w:right="173"/>
              <w:jc w:val="center"/>
              <w:rPr>
                <w:b/>
                <w:u w:val="none"/>
              </w:rPr>
            </w:pPr>
            <w:r>
              <w:rPr>
                <w:b/>
                <w:u w:val="none"/>
              </w:rPr>
              <w:t>Responsible</w:t>
            </w:r>
            <w:r>
              <w:rPr>
                <w:b/>
                <w:spacing w:val="-11"/>
                <w:u w:val="none"/>
              </w:rPr>
              <w:t xml:space="preserve"> </w:t>
            </w:r>
            <w:r>
              <w:rPr>
                <w:b/>
                <w:spacing w:val="-4"/>
                <w:u w:val="none"/>
              </w:rPr>
              <w:t>Role</w:t>
            </w:r>
          </w:p>
        </w:tc>
      </w:tr>
      <w:tr w:rsidR="000D03B5" w14:paraId="05E6B3D2" w14:textId="77777777">
        <w:trPr>
          <w:trHeight w:val="705"/>
        </w:trPr>
        <w:tc>
          <w:tcPr>
            <w:tcW w:w="6392" w:type="dxa"/>
            <w:tcBorders>
              <w:top w:val="single" w:sz="12" w:space="0" w:color="666666"/>
            </w:tcBorders>
            <w:shd w:val="clear" w:color="auto" w:fill="D9D9D9"/>
          </w:tcPr>
          <w:p w14:paraId="05E6B3D0" w14:textId="77777777" w:rsidR="000D03B5" w:rsidRDefault="00DC03A4">
            <w:pPr>
              <w:pStyle w:val="TableParagraph"/>
              <w:spacing w:before="2" w:line="256" w:lineRule="auto"/>
              <w:ind w:left="115" w:right="181"/>
              <w:rPr>
                <w:b/>
                <w:u w:val="none"/>
              </w:rPr>
            </w:pPr>
            <w:r>
              <w:rPr>
                <w:b/>
                <w:u w:val="none"/>
              </w:rPr>
              <w:t>Identify</w:t>
            </w:r>
            <w:r>
              <w:rPr>
                <w:b/>
                <w:spacing w:val="-9"/>
                <w:u w:val="none"/>
              </w:rPr>
              <w:t xml:space="preserve"> </w:t>
            </w:r>
            <w:r>
              <w:rPr>
                <w:b/>
                <w:u w:val="none"/>
              </w:rPr>
              <w:t>and</w:t>
            </w:r>
            <w:r>
              <w:rPr>
                <w:b/>
                <w:spacing w:val="-5"/>
                <w:u w:val="none"/>
              </w:rPr>
              <w:t xml:space="preserve"> </w:t>
            </w:r>
            <w:r>
              <w:rPr>
                <w:b/>
                <w:u w:val="none"/>
              </w:rPr>
              <w:t>prioritize</w:t>
            </w:r>
            <w:r>
              <w:rPr>
                <w:b/>
                <w:spacing w:val="-7"/>
                <w:u w:val="none"/>
              </w:rPr>
              <w:t xml:space="preserve"> </w:t>
            </w:r>
            <w:r>
              <w:rPr>
                <w:b/>
                <w:u w:val="none"/>
              </w:rPr>
              <w:t>improvements</w:t>
            </w:r>
            <w:r>
              <w:rPr>
                <w:b/>
                <w:spacing w:val="-7"/>
                <w:u w:val="none"/>
              </w:rPr>
              <w:t xml:space="preserve"> </w:t>
            </w:r>
            <w:r>
              <w:rPr>
                <w:b/>
                <w:u w:val="none"/>
              </w:rPr>
              <w:t>to</w:t>
            </w:r>
            <w:r>
              <w:rPr>
                <w:b/>
                <w:spacing w:val="-7"/>
                <w:u w:val="none"/>
              </w:rPr>
              <w:t xml:space="preserve"> </w:t>
            </w:r>
            <w:r>
              <w:rPr>
                <w:b/>
                <w:u w:val="none"/>
              </w:rPr>
              <w:t>the</w:t>
            </w:r>
            <w:r>
              <w:rPr>
                <w:b/>
                <w:spacing w:val="-5"/>
                <w:u w:val="none"/>
              </w:rPr>
              <w:t xml:space="preserve"> </w:t>
            </w:r>
            <w:r>
              <w:rPr>
                <w:b/>
                <w:u w:val="none"/>
              </w:rPr>
              <w:t>physical security of facilities</w:t>
            </w:r>
          </w:p>
        </w:tc>
        <w:tc>
          <w:tcPr>
            <w:tcW w:w="3240" w:type="dxa"/>
            <w:tcBorders>
              <w:top w:val="single" w:sz="12" w:space="0" w:color="666666"/>
            </w:tcBorders>
            <w:shd w:val="clear" w:color="auto" w:fill="D9D9D9"/>
          </w:tcPr>
          <w:p w14:paraId="05E6B3D1" w14:textId="77777777" w:rsidR="000D03B5" w:rsidRDefault="00DC03A4">
            <w:pPr>
              <w:pStyle w:val="TableParagraph"/>
              <w:spacing w:before="137"/>
              <w:ind w:left="177" w:right="173"/>
              <w:jc w:val="center"/>
              <w:rPr>
                <w:u w:val="none"/>
              </w:rPr>
            </w:pPr>
            <w:r>
              <w:rPr>
                <w:spacing w:val="-2"/>
                <w:u w:val="none"/>
              </w:rPr>
              <w:t>Administration</w:t>
            </w:r>
          </w:p>
        </w:tc>
      </w:tr>
      <w:tr w:rsidR="000D03B5" w14:paraId="05E6B3D5" w14:textId="77777777">
        <w:trPr>
          <w:trHeight w:val="433"/>
        </w:trPr>
        <w:tc>
          <w:tcPr>
            <w:tcW w:w="6392" w:type="dxa"/>
          </w:tcPr>
          <w:p w14:paraId="05E6B3D3" w14:textId="77777777" w:rsidR="000D03B5" w:rsidRDefault="000D03B5">
            <w:pPr>
              <w:pStyle w:val="TableParagraph"/>
              <w:rPr>
                <w:rFonts w:ascii="Times New Roman"/>
                <w:u w:val="none"/>
              </w:rPr>
            </w:pPr>
          </w:p>
        </w:tc>
        <w:tc>
          <w:tcPr>
            <w:tcW w:w="3240" w:type="dxa"/>
          </w:tcPr>
          <w:p w14:paraId="05E6B3D4" w14:textId="77777777" w:rsidR="000D03B5" w:rsidRDefault="000D03B5">
            <w:pPr>
              <w:pStyle w:val="TableParagraph"/>
              <w:rPr>
                <w:rFonts w:ascii="Times New Roman"/>
                <w:u w:val="none"/>
              </w:rPr>
            </w:pPr>
          </w:p>
        </w:tc>
      </w:tr>
      <w:tr w:rsidR="000D03B5" w14:paraId="05E6B3D8" w14:textId="77777777">
        <w:trPr>
          <w:trHeight w:val="434"/>
        </w:trPr>
        <w:tc>
          <w:tcPr>
            <w:tcW w:w="6392" w:type="dxa"/>
            <w:shd w:val="clear" w:color="auto" w:fill="D9D9D9"/>
          </w:tcPr>
          <w:p w14:paraId="05E6B3D6" w14:textId="77777777" w:rsidR="000D03B5" w:rsidRDefault="000D03B5">
            <w:pPr>
              <w:pStyle w:val="TableParagraph"/>
              <w:rPr>
                <w:rFonts w:ascii="Times New Roman"/>
                <w:u w:val="none"/>
              </w:rPr>
            </w:pPr>
          </w:p>
        </w:tc>
        <w:tc>
          <w:tcPr>
            <w:tcW w:w="3240" w:type="dxa"/>
            <w:shd w:val="clear" w:color="auto" w:fill="D9D9D9"/>
          </w:tcPr>
          <w:p w14:paraId="05E6B3D7" w14:textId="77777777" w:rsidR="000D03B5" w:rsidRDefault="000D03B5">
            <w:pPr>
              <w:pStyle w:val="TableParagraph"/>
              <w:rPr>
                <w:rFonts w:ascii="Times New Roman"/>
                <w:u w:val="none"/>
              </w:rPr>
            </w:pPr>
          </w:p>
        </w:tc>
      </w:tr>
      <w:tr w:rsidR="000D03B5" w14:paraId="05E6B3DB" w14:textId="77777777">
        <w:trPr>
          <w:trHeight w:val="431"/>
        </w:trPr>
        <w:tc>
          <w:tcPr>
            <w:tcW w:w="6392" w:type="dxa"/>
          </w:tcPr>
          <w:p w14:paraId="05E6B3D9" w14:textId="77777777" w:rsidR="000D03B5" w:rsidRDefault="000D03B5">
            <w:pPr>
              <w:pStyle w:val="TableParagraph"/>
              <w:rPr>
                <w:rFonts w:ascii="Times New Roman"/>
                <w:u w:val="none"/>
              </w:rPr>
            </w:pPr>
          </w:p>
        </w:tc>
        <w:tc>
          <w:tcPr>
            <w:tcW w:w="3240" w:type="dxa"/>
          </w:tcPr>
          <w:p w14:paraId="05E6B3DA" w14:textId="77777777" w:rsidR="000D03B5" w:rsidRDefault="000D03B5">
            <w:pPr>
              <w:pStyle w:val="TableParagraph"/>
              <w:rPr>
                <w:rFonts w:ascii="Times New Roman"/>
                <w:u w:val="none"/>
              </w:rPr>
            </w:pPr>
          </w:p>
        </w:tc>
      </w:tr>
    </w:tbl>
    <w:p w14:paraId="05E6B3DC" w14:textId="77777777" w:rsidR="000D03B5" w:rsidRDefault="000D03B5">
      <w:pPr>
        <w:pStyle w:val="BodyText"/>
      </w:pPr>
    </w:p>
    <w:p w14:paraId="05E6B3DD" w14:textId="77777777" w:rsidR="000D03B5" w:rsidRDefault="000D03B5">
      <w:pPr>
        <w:pStyle w:val="BodyText"/>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392"/>
        <w:gridCol w:w="3240"/>
      </w:tblGrid>
      <w:tr w:rsidR="000D03B5" w14:paraId="05E6B3E0" w14:textId="77777777">
        <w:trPr>
          <w:trHeight w:val="990"/>
        </w:trPr>
        <w:tc>
          <w:tcPr>
            <w:tcW w:w="9632" w:type="dxa"/>
            <w:gridSpan w:val="2"/>
          </w:tcPr>
          <w:p w14:paraId="05E6B3DE" w14:textId="77777777" w:rsidR="000D03B5" w:rsidRDefault="00DC03A4">
            <w:pPr>
              <w:pStyle w:val="TableParagraph"/>
              <w:spacing w:line="368" w:lineRule="exact"/>
              <w:ind w:left="1230" w:right="1222"/>
              <w:jc w:val="center"/>
              <w:rPr>
                <w:b/>
                <w:sz w:val="32"/>
                <w:u w:val="none"/>
              </w:rPr>
            </w:pPr>
            <w:r>
              <w:rPr>
                <w:b/>
                <w:color w:val="6A5538"/>
                <w:sz w:val="32"/>
                <w:u w:val="none"/>
              </w:rPr>
              <w:t>Mitigation</w:t>
            </w:r>
            <w:r>
              <w:rPr>
                <w:b/>
                <w:color w:val="6A5538"/>
                <w:spacing w:val="-20"/>
                <w:sz w:val="32"/>
                <w:u w:val="none"/>
              </w:rPr>
              <w:t xml:space="preserve"> </w:t>
            </w:r>
            <w:r>
              <w:rPr>
                <w:b/>
                <w:color w:val="6A5538"/>
                <w:spacing w:val="-4"/>
                <w:sz w:val="32"/>
                <w:u w:val="none"/>
              </w:rPr>
              <w:t>Phase</w:t>
            </w:r>
          </w:p>
          <w:p w14:paraId="05E6B3DF" w14:textId="77777777" w:rsidR="000D03B5" w:rsidRDefault="00DC03A4">
            <w:pPr>
              <w:pStyle w:val="TableParagraph"/>
              <w:spacing w:before="189"/>
              <w:ind w:left="1230" w:right="1222"/>
              <w:jc w:val="center"/>
              <w:rPr>
                <w:b/>
                <w:u w:val="none"/>
              </w:rPr>
            </w:pPr>
            <w:r>
              <w:rPr>
                <w:b/>
                <w:color w:val="6A5538"/>
                <w:u w:val="none"/>
              </w:rPr>
              <w:t>Reduce</w:t>
            </w:r>
            <w:r>
              <w:rPr>
                <w:b/>
                <w:color w:val="6A5538"/>
                <w:spacing w:val="-6"/>
                <w:u w:val="none"/>
              </w:rPr>
              <w:t xml:space="preserve"> </w:t>
            </w:r>
            <w:r>
              <w:rPr>
                <w:b/>
                <w:color w:val="6A5538"/>
                <w:u w:val="none"/>
              </w:rPr>
              <w:t>the</w:t>
            </w:r>
            <w:r>
              <w:rPr>
                <w:b/>
                <w:color w:val="6A5538"/>
                <w:spacing w:val="-6"/>
                <w:u w:val="none"/>
              </w:rPr>
              <w:t xml:space="preserve"> </w:t>
            </w:r>
            <w:r>
              <w:rPr>
                <w:b/>
                <w:color w:val="6A5538"/>
                <w:u w:val="none"/>
              </w:rPr>
              <w:t>impact</w:t>
            </w:r>
            <w:r>
              <w:rPr>
                <w:b/>
                <w:color w:val="6A5538"/>
                <w:spacing w:val="-3"/>
                <w:u w:val="none"/>
              </w:rPr>
              <w:t xml:space="preserve"> </w:t>
            </w:r>
            <w:r>
              <w:rPr>
                <w:b/>
                <w:color w:val="6A5538"/>
                <w:u w:val="none"/>
              </w:rPr>
              <w:t>of</w:t>
            </w:r>
            <w:r>
              <w:rPr>
                <w:b/>
                <w:color w:val="6A5538"/>
                <w:spacing w:val="-2"/>
                <w:u w:val="none"/>
              </w:rPr>
              <w:t xml:space="preserve"> </w:t>
            </w:r>
            <w:r>
              <w:rPr>
                <w:b/>
                <w:color w:val="6A5538"/>
                <w:u w:val="none"/>
              </w:rPr>
              <w:t>an</w:t>
            </w:r>
            <w:r>
              <w:rPr>
                <w:b/>
                <w:color w:val="6A5538"/>
                <w:spacing w:val="-4"/>
                <w:u w:val="none"/>
              </w:rPr>
              <w:t xml:space="preserve"> </w:t>
            </w:r>
            <w:r>
              <w:rPr>
                <w:b/>
                <w:color w:val="6A5538"/>
                <w:u w:val="none"/>
              </w:rPr>
              <w:t>active</w:t>
            </w:r>
            <w:r>
              <w:rPr>
                <w:b/>
                <w:color w:val="6A5538"/>
                <w:spacing w:val="-4"/>
                <w:u w:val="none"/>
              </w:rPr>
              <w:t xml:space="preserve"> </w:t>
            </w:r>
            <w:r>
              <w:rPr>
                <w:b/>
                <w:color w:val="6A5538"/>
                <w:u w:val="none"/>
              </w:rPr>
              <w:t>threat</w:t>
            </w:r>
            <w:r>
              <w:rPr>
                <w:b/>
                <w:color w:val="6A5538"/>
                <w:spacing w:val="-4"/>
                <w:u w:val="none"/>
              </w:rPr>
              <w:t xml:space="preserve"> </w:t>
            </w:r>
            <w:r>
              <w:rPr>
                <w:b/>
                <w:color w:val="6A5538"/>
                <w:spacing w:val="-2"/>
                <w:u w:val="none"/>
              </w:rPr>
              <w:t>incident.</w:t>
            </w:r>
          </w:p>
        </w:tc>
      </w:tr>
      <w:tr w:rsidR="000D03B5" w14:paraId="05E6B3E3" w14:textId="77777777">
        <w:trPr>
          <w:trHeight w:val="431"/>
        </w:trPr>
        <w:tc>
          <w:tcPr>
            <w:tcW w:w="6392" w:type="dxa"/>
            <w:tcBorders>
              <w:bottom w:val="single" w:sz="12" w:space="0" w:color="666666"/>
            </w:tcBorders>
            <w:shd w:val="clear" w:color="auto" w:fill="B4C5E7"/>
          </w:tcPr>
          <w:p w14:paraId="05E6B3E1" w14:textId="77777777" w:rsidR="000D03B5" w:rsidRDefault="00DC03A4">
            <w:pPr>
              <w:pStyle w:val="TableParagraph"/>
              <w:ind w:left="2372" w:right="2362"/>
              <w:jc w:val="center"/>
              <w:rPr>
                <w:b/>
                <w:u w:val="none"/>
              </w:rPr>
            </w:pPr>
            <w:r>
              <w:rPr>
                <w:b/>
                <w:u w:val="none"/>
              </w:rPr>
              <w:t>District</w:t>
            </w:r>
            <w:r>
              <w:rPr>
                <w:b/>
                <w:spacing w:val="-5"/>
                <w:u w:val="none"/>
              </w:rPr>
              <w:t xml:space="preserve"> </w:t>
            </w:r>
            <w:r>
              <w:rPr>
                <w:b/>
                <w:spacing w:val="-2"/>
                <w:u w:val="none"/>
              </w:rPr>
              <w:t>Actions</w:t>
            </w:r>
          </w:p>
        </w:tc>
        <w:tc>
          <w:tcPr>
            <w:tcW w:w="3240" w:type="dxa"/>
            <w:tcBorders>
              <w:bottom w:val="single" w:sz="12" w:space="0" w:color="666666"/>
            </w:tcBorders>
            <w:shd w:val="clear" w:color="auto" w:fill="B4C5E7"/>
          </w:tcPr>
          <w:p w14:paraId="05E6B3E2" w14:textId="77777777" w:rsidR="000D03B5" w:rsidRDefault="00DC03A4">
            <w:pPr>
              <w:pStyle w:val="TableParagraph"/>
              <w:ind w:left="177" w:right="173"/>
              <w:jc w:val="center"/>
              <w:rPr>
                <w:b/>
                <w:u w:val="none"/>
              </w:rPr>
            </w:pPr>
            <w:r>
              <w:rPr>
                <w:b/>
                <w:u w:val="none"/>
              </w:rPr>
              <w:t>Responsible</w:t>
            </w:r>
            <w:r>
              <w:rPr>
                <w:b/>
                <w:spacing w:val="-11"/>
                <w:u w:val="none"/>
              </w:rPr>
              <w:t xml:space="preserve"> </w:t>
            </w:r>
            <w:r>
              <w:rPr>
                <w:b/>
                <w:spacing w:val="-4"/>
                <w:u w:val="none"/>
              </w:rPr>
              <w:t>Role</w:t>
            </w:r>
          </w:p>
        </w:tc>
      </w:tr>
      <w:tr w:rsidR="000D03B5" w14:paraId="05E6B3E8" w14:textId="77777777">
        <w:trPr>
          <w:trHeight w:val="980"/>
        </w:trPr>
        <w:tc>
          <w:tcPr>
            <w:tcW w:w="6392" w:type="dxa"/>
            <w:tcBorders>
              <w:top w:val="single" w:sz="12" w:space="0" w:color="666666"/>
            </w:tcBorders>
            <w:shd w:val="clear" w:color="auto" w:fill="D9D9D9"/>
          </w:tcPr>
          <w:p w14:paraId="05E6B3E4" w14:textId="77777777" w:rsidR="000D03B5" w:rsidRDefault="00DC03A4">
            <w:pPr>
              <w:pStyle w:val="TableParagraph"/>
              <w:spacing w:before="4"/>
              <w:ind w:left="115"/>
              <w:rPr>
                <w:b/>
                <w:u w:val="none"/>
              </w:rPr>
            </w:pPr>
            <w:r>
              <w:rPr>
                <w:b/>
                <w:u w:val="none"/>
              </w:rPr>
              <w:t>Develop</w:t>
            </w:r>
            <w:r>
              <w:rPr>
                <w:b/>
                <w:spacing w:val="-8"/>
                <w:u w:val="none"/>
              </w:rPr>
              <w:t xml:space="preserve"> </w:t>
            </w:r>
            <w:r>
              <w:rPr>
                <w:b/>
                <w:u w:val="none"/>
              </w:rPr>
              <w:t>ways</w:t>
            </w:r>
            <w:r>
              <w:rPr>
                <w:b/>
                <w:spacing w:val="-6"/>
                <w:u w:val="none"/>
              </w:rPr>
              <w:t xml:space="preserve"> </w:t>
            </w:r>
            <w:r>
              <w:rPr>
                <w:b/>
                <w:u w:val="none"/>
              </w:rPr>
              <w:t>to</w:t>
            </w:r>
            <w:r>
              <w:rPr>
                <w:b/>
                <w:spacing w:val="-5"/>
                <w:u w:val="none"/>
              </w:rPr>
              <w:t xml:space="preserve"> </w:t>
            </w:r>
            <w:r>
              <w:rPr>
                <w:b/>
                <w:u w:val="none"/>
              </w:rPr>
              <w:t>improve</w:t>
            </w:r>
            <w:r>
              <w:rPr>
                <w:b/>
                <w:spacing w:val="-6"/>
                <w:u w:val="none"/>
              </w:rPr>
              <w:t xml:space="preserve"> </w:t>
            </w:r>
            <w:r>
              <w:rPr>
                <w:b/>
                <w:u w:val="none"/>
              </w:rPr>
              <w:t>communication</w:t>
            </w:r>
            <w:r>
              <w:rPr>
                <w:b/>
                <w:spacing w:val="-8"/>
                <w:u w:val="none"/>
              </w:rPr>
              <w:t xml:space="preserve"> </w:t>
            </w:r>
            <w:r>
              <w:rPr>
                <w:b/>
                <w:spacing w:val="-5"/>
                <w:u w:val="none"/>
              </w:rPr>
              <w:t>and</w:t>
            </w:r>
          </w:p>
          <w:p w14:paraId="05E6B3E5" w14:textId="77777777" w:rsidR="000D03B5" w:rsidRDefault="00DC03A4">
            <w:pPr>
              <w:pStyle w:val="TableParagraph"/>
              <w:spacing w:before="21" w:line="254" w:lineRule="auto"/>
              <w:ind w:left="115" w:right="181"/>
              <w:rPr>
                <w:b/>
                <w:u w:val="none"/>
              </w:rPr>
            </w:pPr>
            <w:r>
              <w:rPr>
                <w:b/>
                <w:u w:val="none"/>
              </w:rPr>
              <w:t>coordination</w:t>
            </w:r>
            <w:r>
              <w:rPr>
                <w:b/>
                <w:spacing w:val="-6"/>
                <w:u w:val="none"/>
              </w:rPr>
              <w:t xml:space="preserve"> </w:t>
            </w:r>
            <w:r>
              <w:rPr>
                <w:b/>
                <w:u w:val="none"/>
              </w:rPr>
              <w:t>of</w:t>
            </w:r>
            <w:r>
              <w:rPr>
                <w:b/>
                <w:spacing w:val="-5"/>
                <w:u w:val="none"/>
              </w:rPr>
              <w:t xml:space="preserve"> </w:t>
            </w:r>
            <w:r>
              <w:rPr>
                <w:b/>
                <w:u w:val="none"/>
              </w:rPr>
              <w:t>activities</w:t>
            </w:r>
            <w:r>
              <w:rPr>
                <w:b/>
                <w:spacing w:val="-8"/>
                <w:u w:val="none"/>
              </w:rPr>
              <w:t xml:space="preserve"> </w:t>
            </w:r>
            <w:r>
              <w:rPr>
                <w:b/>
                <w:u w:val="none"/>
              </w:rPr>
              <w:t>with</w:t>
            </w:r>
            <w:r>
              <w:rPr>
                <w:b/>
                <w:spacing w:val="-8"/>
                <w:u w:val="none"/>
              </w:rPr>
              <w:t xml:space="preserve"> </w:t>
            </w:r>
            <w:r>
              <w:rPr>
                <w:b/>
                <w:u w:val="none"/>
              </w:rPr>
              <w:t>Galveston</w:t>
            </w:r>
            <w:r>
              <w:rPr>
                <w:b/>
                <w:spacing w:val="-6"/>
                <w:u w:val="none"/>
              </w:rPr>
              <w:t xml:space="preserve"> </w:t>
            </w:r>
            <w:r>
              <w:rPr>
                <w:b/>
                <w:u w:val="none"/>
              </w:rPr>
              <w:t>County</w:t>
            </w:r>
            <w:r>
              <w:rPr>
                <w:b/>
                <w:spacing w:val="-9"/>
                <w:u w:val="none"/>
              </w:rPr>
              <w:t xml:space="preserve"> </w:t>
            </w:r>
            <w:r>
              <w:rPr>
                <w:b/>
                <w:u w:val="none"/>
              </w:rPr>
              <w:t xml:space="preserve">Sheriff’s </w:t>
            </w:r>
            <w:r>
              <w:rPr>
                <w:b/>
                <w:spacing w:val="-2"/>
                <w:u w:val="none"/>
              </w:rPr>
              <w:t>Deputies</w:t>
            </w:r>
          </w:p>
        </w:tc>
        <w:tc>
          <w:tcPr>
            <w:tcW w:w="3240" w:type="dxa"/>
            <w:tcBorders>
              <w:top w:val="single" w:sz="12" w:space="0" w:color="666666"/>
            </w:tcBorders>
            <w:shd w:val="clear" w:color="auto" w:fill="D9D9D9"/>
          </w:tcPr>
          <w:p w14:paraId="05E6B3E6" w14:textId="77777777" w:rsidR="000D03B5" w:rsidRDefault="000D03B5">
            <w:pPr>
              <w:pStyle w:val="TableParagraph"/>
              <w:spacing w:before="10"/>
              <w:rPr>
                <w:sz w:val="23"/>
                <w:u w:val="none"/>
              </w:rPr>
            </w:pPr>
          </w:p>
          <w:p w14:paraId="05E6B3E7" w14:textId="77777777" w:rsidR="000D03B5" w:rsidRDefault="00DC03A4">
            <w:pPr>
              <w:pStyle w:val="TableParagraph"/>
              <w:spacing w:before="1"/>
              <w:ind w:left="177" w:right="173"/>
              <w:jc w:val="center"/>
              <w:rPr>
                <w:u w:val="none"/>
              </w:rPr>
            </w:pPr>
            <w:r>
              <w:rPr>
                <w:spacing w:val="-2"/>
                <w:u w:val="none"/>
              </w:rPr>
              <w:t>Administration</w:t>
            </w:r>
          </w:p>
        </w:tc>
      </w:tr>
      <w:tr w:rsidR="000D03B5" w14:paraId="05E6B3EB" w14:textId="77777777">
        <w:trPr>
          <w:trHeight w:val="431"/>
        </w:trPr>
        <w:tc>
          <w:tcPr>
            <w:tcW w:w="6392" w:type="dxa"/>
          </w:tcPr>
          <w:p w14:paraId="05E6B3E9" w14:textId="77777777" w:rsidR="000D03B5" w:rsidRDefault="00DC03A4">
            <w:pPr>
              <w:pStyle w:val="TableParagraph"/>
              <w:ind w:left="115"/>
              <w:rPr>
                <w:b/>
                <w:u w:val="none"/>
              </w:rPr>
            </w:pPr>
            <w:r>
              <w:rPr>
                <w:b/>
                <w:u w:val="none"/>
              </w:rPr>
              <w:t>Obtain</w:t>
            </w:r>
            <w:r>
              <w:rPr>
                <w:b/>
                <w:spacing w:val="-9"/>
                <w:u w:val="none"/>
              </w:rPr>
              <w:t xml:space="preserve"> </w:t>
            </w:r>
            <w:r>
              <w:rPr>
                <w:b/>
                <w:u w:val="none"/>
              </w:rPr>
              <w:t>lifesaving</w:t>
            </w:r>
            <w:r>
              <w:rPr>
                <w:b/>
                <w:spacing w:val="-7"/>
                <w:u w:val="none"/>
              </w:rPr>
              <w:t xml:space="preserve"> </w:t>
            </w:r>
            <w:r>
              <w:rPr>
                <w:b/>
                <w:spacing w:val="-2"/>
                <w:u w:val="none"/>
              </w:rPr>
              <w:t>equipment:</w:t>
            </w:r>
          </w:p>
        </w:tc>
        <w:tc>
          <w:tcPr>
            <w:tcW w:w="3240" w:type="dxa"/>
          </w:tcPr>
          <w:p w14:paraId="05E6B3EA" w14:textId="77777777" w:rsidR="000D03B5" w:rsidRDefault="00DC03A4">
            <w:pPr>
              <w:pStyle w:val="TableParagraph"/>
              <w:ind w:left="176" w:right="174"/>
              <w:jc w:val="center"/>
              <w:rPr>
                <w:u w:val="none"/>
              </w:rPr>
            </w:pPr>
            <w:r>
              <w:rPr>
                <w:u w:val="none"/>
              </w:rPr>
              <w:t>GCSO</w:t>
            </w:r>
            <w:r>
              <w:rPr>
                <w:spacing w:val="-4"/>
                <w:u w:val="none"/>
              </w:rPr>
              <w:t xml:space="preserve"> </w:t>
            </w:r>
            <w:r>
              <w:rPr>
                <w:u w:val="none"/>
              </w:rPr>
              <w:t>&amp;</w:t>
            </w:r>
            <w:r>
              <w:rPr>
                <w:spacing w:val="-2"/>
                <w:u w:val="none"/>
              </w:rPr>
              <w:t xml:space="preserve"> </w:t>
            </w:r>
            <w:r>
              <w:rPr>
                <w:u w:val="none"/>
              </w:rPr>
              <w:t>Safety</w:t>
            </w:r>
            <w:r>
              <w:rPr>
                <w:spacing w:val="-4"/>
                <w:u w:val="none"/>
              </w:rPr>
              <w:t xml:space="preserve"> </w:t>
            </w:r>
            <w:r>
              <w:rPr>
                <w:spacing w:val="-2"/>
                <w:u w:val="none"/>
              </w:rPr>
              <w:t>Officer</w:t>
            </w:r>
          </w:p>
        </w:tc>
      </w:tr>
      <w:tr w:rsidR="000D03B5" w14:paraId="05E6B3EE" w14:textId="77777777">
        <w:trPr>
          <w:trHeight w:val="434"/>
        </w:trPr>
        <w:tc>
          <w:tcPr>
            <w:tcW w:w="6392" w:type="dxa"/>
            <w:shd w:val="clear" w:color="auto" w:fill="D9D9D9"/>
          </w:tcPr>
          <w:p w14:paraId="05E6B3EC" w14:textId="77777777" w:rsidR="000D03B5" w:rsidRDefault="000D03B5">
            <w:pPr>
              <w:pStyle w:val="TableParagraph"/>
              <w:rPr>
                <w:rFonts w:ascii="Times New Roman"/>
                <w:u w:val="none"/>
              </w:rPr>
            </w:pPr>
          </w:p>
        </w:tc>
        <w:tc>
          <w:tcPr>
            <w:tcW w:w="3240" w:type="dxa"/>
            <w:shd w:val="clear" w:color="auto" w:fill="D9D9D9"/>
          </w:tcPr>
          <w:p w14:paraId="05E6B3ED" w14:textId="77777777" w:rsidR="000D03B5" w:rsidRDefault="000D03B5">
            <w:pPr>
              <w:pStyle w:val="TableParagraph"/>
              <w:rPr>
                <w:rFonts w:ascii="Times New Roman"/>
                <w:u w:val="none"/>
              </w:rPr>
            </w:pPr>
          </w:p>
        </w:tc>
      </w:tr>
      <w:tr w:rsidR="000D03B5" w14:paraId="05E6B3F1" w14:textId="77777777">
        <w:trPr>
          <w:trHeight w:val="434"/>
        </w:trPr>
        <w:tc>
          <w:tcPr>
            <w:tcW w:w="6392" w:type="dxa"/>
          </w:tcPr>
          <w:p w14:paraId="05E6B3EF" w14:textId="77777777" w:rsidR="000D03B5" w:rsidRDefault="000D03B5">
            <w:pPr>
              <w:pStyle w:val="TableParagraph"/>
              <w:rPr>
                <w:rFonts w:ascii="Times New Roman"/>
                <w:u w:val="none"/>
              </w:rPr>
            </w:pPr>
          </w:p>
        </w:tc>
        <w:tc>
          <w:tcPr>
            <w:tcW w:w="3240" w:type="dxa"/>
          </w:tcPr>
          <w:p w14:paraId="05E6B3F0" w14:textId="77777777" w:rsidR="000D03B5" w:rsidRDefault="000D03B5">
            <w:pPr>
              <w:pStyle w:val="TableParagraph"/>
              <w:rPr>
                <w:rFonts w:ascii="Times New Roman"/>
                <w:u w:val="none"/>
              </w:rPr>
            </w:pPr>
          </w:p>
        </w:tc>
      </w:tr>
    </w:tbl>
    <w:p w14:paraId="05E6B3F2" w14:textId="77777777" w:rsidR="000D03B5" w:rsidRDefault="000D03B5">
      <w:pPr>
        <w:pStyle w:val="BodyText"/>
      </w:pPr>
    </w:p>
    <w:p w14:paraId="05E6B3F3" w14:textId="77777777" w:rsidR="000D03B5" w:rsidRDefault="000D03B5">
      <w:pPr>
        <w:pStyle w:val="BodyText"/>
        <w:spacing w:after="1"/>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392"/>
        <w:gridCol w:w="3240"/>
      </w:tblGrid>
      <w:tr w:rsidR="000D03B5" w14:paraId="05E6B3F6" w14:textId="77777777">
        <w:trPr>
          <w:trHeight w:val="988"/>
        </w:trPr>
        <w:tc>
          <w:tcPr>
            <w:tcW w:w="9632" w:type="dxa"/>
            <w:gridSpan w:val="2"/>
            <w:tcBorders>
              <w:bottom w:val="single" w:sz="12" w:space="0" w:color="666666"/>
            </w:tcBorders>
          </w:tcPr>
          <w:p w14:paraId="05E6B3F4" w14:textId="77777777" w:rsidR="000D03B5" w:rsidRDefault="00DC03A4">
            <w:pPr>
              <w:pStyle w:val="TableParagraph"/>
              <w:spacing w:line="368" w:lineRule="exact"/>
              <w:ind w:left="1226" w:right="1222"/>
              <w:jc w:val="center"/>
              <w:rPr>
                <w:b/>
                <w:sz w:val="32"/>
                <w:u w:val="none"/>
              </w:rPr>
            </w:pPr>
            <w:r>
              <w:rPr>
                <w:b/>
                <w:color w:val="6A5538"/>
                <w:spacing w:val="-2"/>
                <w:sz w:val="32"/>
                <w:u w:val="none"/>
              </w:rPr>
              <w:t>Preparedness Phase</w:t>
            </w:r>
          </w:p>
          <w:p w14:paraId="05E6B3F5" w14:textId="77777777" w:rsidR="000D03B5" w:rsidRDefault="00DC03A4">
            <w:pPr>
              <w:pStyle w:val="TableParagraph"/>
              <w:spacing w:before="189"/>
              <w:ind w:left="1229" w:right="1222"/>
              <w:jc w:val="center"/>
              <w:rPr>
                <w:b/>
                <w:u w:val="none"/>
              </w:rPr>
            </w:pPr>
            <w:r>
              <w:rPr>
                <w:b/>
                <w:color w:val="6A5538"/>
                <w:u w:val="none"/>
              </w:rPr>
              <w:t>Regularly</w:t>
            </w:r>
            <w:r>
              <w:rPr>
                <w:b/>
                <w:color w:val="6A5538"/>
                <w:spacing w:val="-11"/>
                <w:u w:val="none"/>
              </w:rPr>
              <w:t xml:space="preserve"> </w:t>
            </w:r>
            <w:r>
              <w:rPr>
                <w:b/>
                <w:color w:val="6A5538"/>
                <w:u w:val="none"/>
              </w:rPr>
              <w:t>review</w:t>
            </w:r>
            <w:r>
              <w:rPr>
                <w:b/>
                <w:color w:val="6A5538"/>
                <w:spacing w:val="-2"/>
                <w:u w:val="none"/>
              </w:rPr>
              <w:t xml:space="preserve"> </w:t>
            </w:r>
            <w:r>
              <w:rPr>
                <w:b/>
                <w:color w:val="6A5538"/>
                <w:u w:val="none"/>
              </w:rPr>
              <w:t>district</w:t>
            </w:r>
            <w:r>
              <w:rPr>
                <w:b/>
                <w:color w:val="6A5538"/>
                <w:spacing w:val="-4"/>
                <w:u w:val="none"/>
              </w:rPr>
              <w:t xml:space="preserve"> </w:t>
            </w:r>
            <w:r>
              <w:rPr>
                <w:b/>
                <w:color w:val="6A5538"/>
                <w:u w:val="none"/>
              </w:rPr>
              <w:t>readiness</w:t>
            </w:r>
            <w:r>
              <w:rPr>
                <w:b/>
                <w:color w:val="6A5538"/>
                <w:spacing w:val="-7"/>
                <w:u w:val="none"/>
              </w:rPr>
              <w:t xml:space="preserve"> </w:t>
            </w:r>
            <w:r>
              <w:rPr>
                <w:b/>
                <w:color w:val="6A5538"/>
                <w:u w:val="none"/>
              </w:rPr>
              <w:t>for</w:t>
            </w:r>
            <w:r>
              <w:rPr>
                <w:b/>
                <w:color w:val="6A5538"/>
                <w:spacing w:val="-8"/>
                <w:u w:val="none"/>
              </w:rPr>
              <w:t xml:space="preserve"> </w:t>
            </w:r>
            <w:r>
              <w:rPr>
                <w:b/>
                <w:color w:val="6A5538"/>
                <w:u w:val="none"/>
              </w:rPr>
              <w:t>an</w:t>
            </w:r>
            <w:r>
              <w:rPr>
                <w:b/>
                <w:color w:val="6A5538"/>
                <w:spacing w:val="-5"/>
                <w:u w:val="none"/>
              </w:rPr>
              <w:t xml:space="preserve"> </w:t>
            </w:r>
            <w:r>
              <w:rPr>
                <w:b/>
                <w:color w:val="6A5538"/>
                <w:u w:val="none"/>
              </w:rPr>
              <w:t>active</w:t>
            </w:r>
            <w:r>
              <w:rPr>
                <w:b/>
                <w:color w:val="6A5538"/>
                <w:spacing w:val="-2"/>
                <w:u w:val="none"/>
              </w:rPr>
              <w:t xml:space="preserve"> </w:t>
            </w:r>
            <w:r>
              <w:rPr>
                <w:b/>
                <w:color w:val="6A5538"/>
                <w:u w:val="none"/>
              </w:rPr>
              <w:t>threat</w:t>
            </w:r>
            <w:r>
              <w:rPr>
                <w:b/>
                <w:color w:val="6A5538"/>
                <w:spacing w:val="-6"/>
                <w:u w:val="none"/>
              </w:rPr>
              <w:t xml:space="preserve"> </w:t>
            </w:r>
            <w:r>
              <w:rPr>
                <w:b/>
                <w:color w:val="6A5538"/>
                <w:spacing w:val="-2"/>
                <w:u w:val="none"/>
              </w:rPr>
              <w:t>incident.</w:t>
            </w:r>
          </w:p>
        </w:tc>
      </w:tr>
      <w:tr w:rsidR="000D03B5" w14:paraId="05E6B3F9" w14:textId="77777777">
        <w:trPr>
          <w:trHeight w:val="433"/>
        </w:trPr>
        <w:tc>
          <w:tcPr>
            <w:tcW w:w="6392" w:type="dxa"/>
            <w:tcBorders>
              <w:top w:val="single" w:sz="12" w:space="0" w:color="666666"/>
              <w:bottom w:val="single" w:sz="12" w:space="0" w:color="666666"/>
            </w:tcBorders>
            <w:shd w:val="clear" w:color="auto" w:fill="B4C5E7"/>
          </w:tcPr>
          <w:p w14:paraId="05E6B3F7" w14:textId="77777777" w:rsidR="000D03B5" w:rsidRDefault="00DC03A4">
            <w:pPr>
              <w:pStyle w:val="TableParagraph"/>
              <w:spacing w:before="2"/>
              <w:ind w:left="2372" w:right="2362"/>
              <w:jc w:val="center"/>
              <w:rPr>
                <w:b/>
                <w:u w:val="none"/>
              </w:rPr>
            </w:pPr>
            <w:r>
              <w:rPr>
                <w:b/>
                <w:u w:val="none"/>
              </w:rPr>
              <w:t>District</w:t>
            </w:r>
            <w:r>
              <w:rPr>
                <w:b/>
                <w:spacing w:val="-5"/>
                <w:u w:val="none"/>
              </w:rPr>
              <w:t xml:space="preserve"> </w:t>
            </w:r>
            <w:r>
              <w:rPr>
                <w:b/>
                <w:spacing w:val="-2"/>
                <w:u w:val="none"/>
              </w:rPr>
              <w:t>Actions</w:t>
            </w:r>
          </w:p>
        </w:tc>
        <w:tc>
          <w:tcPr>
            <w:tcW w:w="3240" w:type="dxa"/>
            <w:tcBorders>
              <w:top w:val="single" w:sz="12" w:space="0" w:color="666666"/>
              <w:bottom w:val="single" w:sz="12" w:space="0" w:color="666666"/>
            </w:tcBorders>
            <w:shd w:val="clear" w:color="auto" w:fill="B4C5E7"/>
          </w:tcPr>
          <w:p w14:paraId="05E6B3F8" w14:textId="77777777" w:rsidR="000D03B5" w:rsidRDefault="00DC03A4">
            <w:pPr>
              <w:pStyle w:val="TableParagraph"/>
              <w:spacing w:before="2"/>
              <w:ind w:left="177" w:right="173"/>
              <w:jc w:val="center"/>
              <w:rPr>
                <w:b/>
                <w:u w:val="none"/>
              </w:rPr>
            </w:pPr>
            <w:r>
              <w:rPr>
                <w:b/>
                <w:u w:val="none"/>
              </w:rPr>
              <w:t>Responsible</w:t>
            </w:r>
            <w:r>
              <w:rPr>
                <w:b/>
                <w:spacing w:val="-11"/>
                <w:u w:val="none"/>
              </w:rPr>
              <w:t xml:space="preserve"> </w:t>
            </w:r>
            <w:r>
              <w:rPr>
                <w:b/>
                <w:spacing w:val="-4"/>
                <w:u w:val="none"/>
              </w:rPr>
              <w:t>Role</w:t>
            </w:r>
          </w:p>
        </w:tc>
      </w:tr>
      <w:tr w:rsidR="000D03B5" w14:paraId="05E6B3FC" w14:textId="77777777">
        <w:trPr>
          <w:trHeight w:val="433"/>
        </w:trPr>
        <w:tc>
          <w:tcPr>
            <w:tcW w:w="6392" w:type="dxa"/>
            <w:tcBorders>
              <w:top w:val="single" w:sz="12" w:space="0" w:color="666666"/>
            </w:tcBorders>
            <w:shd w:val="clear" w:color="auto" w:fill="D9D9D9"/>
          </w:tcPr>
          <w:p w14:paraId="05E6B3FA" w14:textId="77777777" w:rsidR="000D03B5" w:rsidRDefault="00DC03A4">
            <w:pPr>
              <w:pStyle w:val="TableParagraph"/>
              <w:spacing w:before="2"/>
              <w:ind w:left="115"/>
              <w:rPr>
                <w:b/>
                <w:u w:val="none"/>
              </w:rPr>
            </w:pPr>
            <w:r>
              <w:rPr>
                <w:b/>
                <w:u w:val="none"/>
              </w:rPr>
              <w:t>Review</w:t>
            </w:r>
            <w:r>
              <w:rPr>
                <w:b/>
                <w:spacing w:val="-2"/>
                <w:u w:val="none"/>
              </w:rPr>
              <w:t xml:space="preserve"> </w:t>
            </w:r>
            <w:r>
              <w:rPr>
                <w:b/>
                <w:u w:val="none"/>
              </w:rPr>
              <w:t>and</w:t>
            </w:r>
            <w:r>
              <w:rPr>
                <w:b/>
                <w:spacing w:val="-5"/>
                <w:u w:val="none"/>
              </w:rPr>
              <w:t xml:space="preserve"> </w:t>
            </w:r>
            <w:r>
              <w:rPr>
                <w:b/>
                <w:u w:val="none"/>
              </w:rPr>
              <w:t>update</w:t>
            </w:r>
            <w:r>
              <w:rPr>
                <w:b/>
                <w:spacing w:val="-5"/>
                <w:u w:val="none"/>
              </w:rPr>
              <w:t xml:space="preserve"> </w:t>
            </w:r>
            <w:r>
              <w:rPr>
                <w:b/>
                <w:u w:val="none"/>
              </w:rPr>
              <w:t>EOP</w:t>
            </w:r>
            <w:r>
              <w:rPr>
                <w:b/>
                <w:spacing w:val="-5"/>
                <w:u w:val="none"/>
              </w:rPr>
              <w:t xml:space="preserve"> </w:t>
            </w:r>
            <w:r>
              <w:rPr>
                <w:b/>
                <w:spacing w:val="-2"/>
                <w:u w:val="none"/>
              </w:rPr>
              <w:t>annually</w:t>
            </w:r>
          </w:p>
        </w:tc>
        <w:tc>
          <w:tcPr>
            <w:tcW w:w="3240" w:type="dxa"/>
            <w:tcBorders>
              <w:top w:val="single" w:sz="12" w:space="0" w:color="666666"/>
            </w:tcBorders>
            <w:shd w:val="clear" w:color="auto" w:fill="D9D9D9"/>
          </w:tcPr>
          <w:p w14:paraId="05E6B3FB" w14:textId="77777777" w:rsidR="000D03B5" w:rsidRDefault="00DC03A4">
            <w:pPr>
              <w:pStyle w:val="TableParagraph"/>
              <w:spacing w:before="2"/>
              <w:ind w:left="177" w:right="174"/>
              <w:jc w:val="center"/>
              <w:rPr>
                <w:u w:val="none"/>
              </w:rPr>
            </w:pPr>
            <w:r>
              <w:rPr>
                <w:u w:val="none"/>
              </w:rPr>
              <w:t>Emergency</w:t>
            </w:r>
            <w:r>
              <w:rPr>
                <w:spacing w:val="-11"/>
                <w:u w:val="none"/>
              </w:rPr>
              <w:t xml:space="preserve"> </w:t>
            </w:r>
            <w:r>
              <w:rPr>
                <w:u w:val="none"/>
              </w:rPr>
              <w:t>Operations</w:t>
            </w:r>
            <w:r>
              <w:rPr>
                <w:spacing w:val="-8"/>
                <w:u w:val="none"/>
              </w:rPr>
              <w:t xml:space="preserve"> </w:t>
            </w:r>
            <w:r>
              <w:rPr>
                <w:spacing w:val="-4"/>
                <w:u w:val="none"/>
              </w:rPr>
              <w:t>Team</w:t>
            </w:r>
          </w:p>
        </w:tc>
      </w:tr>
      <w:tr w:rsidR="000D03B5" w14:paraId="05E6B3FF" w14:textId="77777777">
        <w:trPr>
          <w:trHeight w:val="433"/>
        </w:trPr>
        <w:tc>
          <w:tcPr>
            <w:tcW w:w="6392" w:type="dxa"/>
          </w:tcPr>
          <w:p w14:paraId="05E6B3FD" w14:textId="77777777" w:rsidR="000D03B5" w:rsidRDefault="00DC03A4">
            <w:pPr>
              <w:pStyle w:val="TableParagraph"/>
              <w:ind w:left="115"/>
              <w:rPr>
                <w:b/>
                <w:u w:val="none"/>
              </w:rPr>
            </w:pPr>
            <w:r>
              <w:rPr>
                <w:b/>
                <w:u w:val="none"/>
              </w:rPr>
              <w:t>First</w:t>
            </w:r>
            <w:r>
              <w:rPr>
                <w:b/>
                <w:spacing w:val="-6"/>
                <w:u w:val="none"/>
              </w:rPr>
              <w:t xml:space="preserve"> </w:t>
            </w:r>
            <w:r>
              <w:rPr>
                <w:b/>
                <w:u w:val="none"/>
              </w:rPr>
              <w:t>Responder</w:t>
            </w:r>
            <w:r>
              <w:rPr>
                <w:b/>
                <w:spacing w:val="-7"/>
                <w:u w:val="none"/>
              </w:rPr>
              <w:t xml:space="preserve"> </w:t>
            </w:r>
            <w:r>
              <w:rPr>
                <w:b/>
                <w:u w:val="none"/>
              </w:rPr>
              <w:t>Familiarity</w:t>
            </w:r>
            <w:r>
              <w:rPr>
                <w:b/>
                <w:spacing w:val="-12"/>
                <w:u w:val="none"/>
              </w:rPr>
              <w:t xml:space="preserve"> </w:t>
            </w:r>
            <w:r>
              <w:rPr>
                <w:b/>
                <w:u w:val="none"/>
              </w:rPr>
              <w:t>with</w:t>
            </w:r>
            <w:r>
              <w:rPr>
                <w:b/>
                <w:spacing w:val="-4"/>
                <w:u w:val="none"/>
              </w:rPr>
              <w:t xml:space="preserve"> </w:t>
            </w:r>
            <w:r>
              <w:rPr>
                <w:b/>
                <w:spacing w:val="-2"/>
                <w:u w:val="none"/>
              </w:rPr>
              <w:t>Campus</w:t>
            </w:r>
          </w:p>
        </w:tc>
        <w:tc>
          <w:tcPr>
            <w:tcW w:w="3240" w:type="dxa"/>
          </w:tcPr>
          <w:p w14:paraId="05E6B3FE" w14:textId="77777777" w:rsidR="000D03B5" w:rsidRDefault="00DC03A4">
            <w:pPr>
              <w:pStyle w:val="TableParagraph"/>
              <w:ind w:left="177" w:right="171"/>
              <w:jc w:val="center"/>
              <w:rPr>
                <w:u w:val="none"/>
              </w:rPr>
            </w:pPr>
            <w:r>
              <w:rPr>
                <w:spacing w:val="-4"/>
                <w:u w:val="none"/>
              </w:rPr>
              <w:t>GCSO</w:t>
            </w:r>
          </w:p>
        </w:tc>
      </w:tr>
    </w:tbl>
    <w:p w14:paraId="05E6B400" w14:textId="77777777" w:rsidR="000D03B5" w:rsidRDefault="000D03B5">
      <w:pPr>
        <w:jc w:val="center"/>
        <w:sectPr w:rsidR="000D03B5">
          <w:pgSz w:w="12240" w:h="15840"/>
          <w:pgMar w:top="1340" w:right="960" w:bottom="1160" w:left="1240" w:header="728" w:footer="972" w:gutter="0"/>
          <w:cols w:space="720"/>
        </w:sectPr>
      </w:pPr>
    </w:p>
    <w:p w14:paraId="05E6B401" w14:textId="77777777" w:rsidR="000D03B5" w:rsidRDefault="000D03B5">
      <w:pPr>
        <w:pStyle w:val="BodyText"/>
        <w:spacing w:before="2"/>
        <w:rPr>
          <w:sz w:val="7"/>
        </w:rPr>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392"/>
        <w:gridCol w:w="3240"/>
      </w:tblGrid>
      <w:tr w:rsidR="000D03B5" w14:paraId="05E6B404" w14:textId="77777777">
        <w:trPr>
          <w:trHeight w:val="990"/>
        </w:trPr>
        <w:tc>
          <w:tcPr>
            <w:tcW w:w="9632" w:type="dxa"/>
            <w:gridSpan w:val="2"/>
            <w:tcBorders>
              <w:bottom w:val="single" w:sz="12" w:space="0" w:color="666666"/>
            </w:tcBorders>
          </w:tcPr>
          <w:p w14:paraId="05E6B402" w14:textId="77777777" w:rsidR="000D03B5" w:rsidRDefault="00DC03A4">
            <w:pPr>
              <w:pStyle w:val="TableParagraph"/>
              <w:ind w:left="1226" w:right="1222"/>
              <w:jc w:val="center"/>
              <w:rPr>
                <w:b/>
                <w:sz w:val="32"/>
                <w:u w:val="none"/>
              </w:rPr>
            </w:pPr>
            <w:r>
              <w:rPr>
                <w:b/>
                <w:color w:val="6A5538"/>
                <w:spacing w:val="-2"/>
                <w:sz w:val="32"/>
                <w:u w:val="none"/>
              </w:rPr>
              <w:t>Preparedness Phase</w:t>
            </w:r>
          </w:p>
          <w:p w14:paraId="05E6B403" w14:textId="77777777" w:rsidR="000D03B5" w:rsidRDefault="00DC03A4">
            <w:pPr>
              <w:pStyle w:val="TableParagraph"/>
              <w:spacing w:before="189"/>
              <w:ind w:left="1229" w:right="1222"/>
              <w:jc w:val="center"/>
              <w:rPr>
                <w:b/>
                <w:u w:val="none"/>
              </w:rPr>
            </w:pPr>
            <w:r>
              <w:rPr>
                <w:b/>
                <w:color w:val="6A5538"/>
                <w:u w:val="none"/>
              </w:rPr>
              <w:t>Regularly</w:t>
            </w:r>
            <w:r>
              <w:rPr>
                <w:b/>
                <w:color w:val="6A5538"/>
                <w:spacing w:val="-11"/>
                <w:u w:val="none"/>
              </w:rPr>
              <w:t xml:space="preserve"> </w:t>
            </w:r>
            <w:r>
              <w:rPr>
                <w:b/>
                <w:color w:val="6A5538"/>
                <w:u w:val="none"/>
              </w:rPr>
              <w:t>review</w:t>
            </w:r>
            <w:r>
              <w:rPr>
                <w:b/>
                <w:color w:val="6A5538"/>
                <w:spacing w:val="-2"/>
                <w:u w:val="none"/>
              </w:rPr>
              <w:t xml:space="preserve"> </w:t>
            </w:r>
            <w:r>
              <w:rPr>
                <w:b/>
                <w:color w:val="6A5538"/>
                <w:u w:val="none"/>
              </w:rPr>
              <w:t>district</w:t>
            </w:r>
            <w:r>
              <w:rPr>
                <w:b/>
                <w:color w:val="6A5538"/>
                <w:spacing w:val="-4"/>
                <w:u w:val="none"/>
              </w:rPr>
              <w:t xml:space="preserve"> </w:t>
            </w:r>
            <w:r>
              <w:rPr>
                <w:b/>
                <w:color w:val="6A5538"/>
                <w:u w:val="none"/>
              </w:rPr>
              <w:t>readiness</w:t>
            </w:r>
            <w:r>
              <w:rPr>
                <w:b/>
                <w:color w:val="6A5538"/>
                <w:spacing w:val="-7"/>
                <w:u w:val="none"/>
              </w:rPr>
              <w:t xml:space="preserve"> </w:t>
            </w:r>
            <w:r>
              <w:rPr>
                <w:b/>
                <w:color w:val="6A5538"/>
                <w:u w:val="none"/>
              </w:rPr>
              <w:t>for</w:t>
            </w:r>
            <w:r>
              <w:rPr>
                <w:b/>
                <w:color w:val="6A5538"/>
                <w:spacing w:val="-8"/>
                <w:u w:val="none"/>
              </w:rPr>
              <w:t xml:space="preserve"> </w:t>
            </w:r>
            <w:r>
              <w:rPr>
                <w:b/>
                <w:color w:val="6A5538"/>
                <w:u w:val="none"/>
              </w:rPr>
              <w:t>an</w:t>
            </w:r>
            <w:r>
              <w:rPr>
                <w:b/>
                <w:color w:val="6A5538"/>
                <w:spacing w:val="-5"/>
                <w:u w:val="none"/>
              </w:rPr>
              <w:t xml:space="preserve"> </w:t>
            </w:r>
            <w:r>
              <w:rPr>
                <w:b/>
                <w:color w:val="6A5538"/>
                <w:u w:val="none"/>
              </w:rPr>
              <w:t>active</w:t>
            </w:r>
            <w:r>
              <w:rPr>
                <w:b/>
                <w:color w:val="6A5538"/>
                <w:spacing w:val="-2"/>
                <w:u w:val="none"/>
              </w:rPr>
              <w:t xml:space="preserve"> </w:t>
            </w:r>
            <w:r>
              <w:rPr>
                <w:b/>
                <w:color w:val="6A5538"/>
                <w:u w:val="none"/>
              </w:rPr>
              <w:t>threat</w:t>
            </w:r>
            <w:r>
              <w:rPr>
                <w:b/>
                <w:color w:val="6A5538"/>
                <w:spacing w:val="-6"/>
                <w:u w:val="none"/>
              </w:rPr>
              <w:t xml:space="preserve"> </w:t>
            </w:r>
            <w:r>
              <w:rPr>
                <w:b/>
                <w:color w:val="6A5538"/>
                <w:spacing w:val="-2"/>
                <w:u w:val="none"/>
              </w:rPr>
              <w:t>incident.</w:t>
            </w:r>
          </w:p>
        </w:tc>
      </w:tr>
      <w:tr w:rsidR="000D03B5" w14:paraId="05E6B407" w14:textId="77777777">
        <w:trPr>
          <w:trHeight w:val="433"/>
        </w:trPr>
        <w:tc>
          <w:tcPr>
            <w:tcW w:w="6392" w:type="dxa"/>
            <w:tcBorders>
              <w:top w:val="single" w:sz="12" w:space="0" w:color="666666"/>
              <w:bottom w:val="single" w:sz="12" w:space="0" w:color="666666"/>
            </w:tcBorders>
            <w:shd w:val="clear" w:color="auto" w:fill="B4C5E7"/>
          </w:tcPr>
          <w:p w14:paraId="05E6B405" w14:textId="77777777" w:rsidR="000D03B5" w:rsidRDefault="00DC03A4">
            <w:pPr>
              <w:pStyle w:val="TableParagraph"/>
              <w:spacing w:line="252" w:lineRule="exact"/>
              <w:ind w:left="2372" w:right="2362"/>
              <w:jc w:val="center"/>
              <w:rPr>
                <w:b/>
                <w:u w:val="none"/>
              </w:rPr>
            </w:pPr>
            <w:r>
              <w:rPr>
                <w:b/>
                <w:u w:val="none"/>
              </w:rPr>
              <w:t>District</w:t>
            </w:r>
            <w:r>
              <w:rPr>
                <w:b/>
                <w:spacing w:val="-5"/>
                <w:u w:val="none"/>
              </w:rPr>
              <w:t xml:space="preserve"> </w:t>
            </w:r>
            <w:r>
              <w:rPr>
                <w:b/>
                <w:spacing w:val="-2"/>
                <w:u w:val="none"/>
              </w:rPr>
              <w:t>Actions</w:t>
            </w:r>
          </w:p>
        </w:tc>
        <w:tc>
          <w:tcPr>
            <w:tcW w:w="3240" w:type="dxa"/>
            <w:tcBorders>
              <w:top w:val="single" w:sz="12" w:space="0" w:color="666666"/>
              <w:bottom w:val="single" w:sz="12" w:space="0" w:color="666666"/>
            </w:tcBorders>
            <w:shd w:val="clear" w:color="auto" w:fill="B4C5E7"/>
          </w:tcPr>
          <w:p w14:paraId="05E6B406" w14:textId="77777777" w:rsidR="000D03B5" w:rsidRDefault="00DC03A4">
            <w:pPr>
              <w:pStyle w:val="TableParagraph"/>
              <w:spacing w:line="252" w:lineRule="exact"/>
              <w:ind w:left="693"/>
              <w:rPr>
                <w:b/>
                <w:u w:val="none"/>
              </w:rPr>
            </w:pPr>
            <w:r>
              <w:rPr>
                <w:b/>
                <w:u w:val="none"/>
              </w:rPr>
              <w:t>Responsible</w:t>
            </w:r>
            <w:r>
              <w:rPr>
                <w:b/>
                <w:spacing w:val="-11"/>
                <w:u w:val="none"/>
              </w:rPr>
              <w:t xml:space="preserve"> </w:t>
            </w:r>
            <w:r>
              <w:rPr>
                <w:b/>
                <w:spacing w:val="-4"/>
                <w:u w:val="none"/>
              </w:rPr>
              <w:t>Role</w:t>
            </w:r>
          </w:p>
        </w:tc>
      </w:tr>
      <w:tr w:rsidR="000D03B5" w14:paraId="05E6B40A" w14:textId="77777777">
        <w:trPr>
          <w:trHeight w:val="412"/>
        </w:trPr>
        <w:tc>
          <w:tcPr>
            <w:tcW w:w="6392" w:type="dxa"/>
            <w:tcBorders>
              <w:top w:val="single" w:sz="12" w:space="0" w:color="666666"/>
            </w:tcBorders>
            <w:shd w:val="clear" w:color="auto" w:fill="D9D9D9"/>
          </w:tcPr>
          <w:p w14:paraId="05E6B408" w14:textId="77777777" w:rsidR="000D03B5" w:rsidRDefault="000D03B5">
            <w:pPr>
              <w:pStyle w:val="TableParagraph"/>
              <w:rPr>
                <w:rFonts w:ascii="Times New Roman"/>
                <w:u w:val="none"/>
              </w:rPr>
            </w:pPr>
          </w:p>
        </w:tc>
        <w:tc>
          <w:tcPr>
            <w:tcW w:w="3240" w:type="dxa"/>
            <w:tcBorders>
              <w:top w:val="single" w:sz="12" w:space="0" w:color="666666"/>
            </w:tcBorders>
            <w:shd w:val="clear" w:color="auto" w:fill="D9D9D9"/>
          </w:tcPr>
          <w:p w14:paraId="05E6B409" w14:textId="77777777" w:rsidR="000D03B5" w:rsidRDefault="000D03B5">
            <w:pPr>
              <w:pStyle w:val="TableParagraph"/>
              <w:rPr>
                <w:rFonts w:ascii="Times New Roman"/>
                <w:u w:val="none"/>
              </w:rPr>
            </w:pPr>
          </w:p>
        </w:tc>
      </w:tr>
      <w:tr w:rsidR="000D03B5" w14:paraId="05E6B40D" w14:textId="77777777">
        <w:trPr>
          <w:trHeight w:val="433"/>
        </w:trPr>
        <w:tc>
          <w:tcPr>
            <w:tcW w:w="6392" w:type="dxa"/>
          </w:tcPr>
          <w:p w14:paraId="05E6B40B" w14:textId="77777777" w:rsidR="000D03B5" w:rsidRDefault="000D03B5">
            <w:pPr>
              <w:pStyle w:val="TableParagraph"/>
              <w:rPr>
                <w:rFonts w:ascii="Times New Roman"/>
                <w:u w:val="none"/>
              </w:rPr>
            </w:pPr>
          </w:p>
        </w:tc>
        <w:tc>
          <w:tcPr>
            <w:tcW w:w="3240" w:type="dxa"/>
          </w:tcPr>
          <w:p w14:paraId="05E6B40C" w14:textId="77777777" w:rsidR="000D03B5" w:rsidRDefault="000D03B5">
            <w:pPr>
              <w:pStyle w:val="TableParagraph"/>
              <w:rPr>
                <w:rFonts w:ascii="Times New Roman"/>
                <w:u w:val="none"/>
              </w:rPr>
            </w:pPr>
          </w:p>
        </w:tc>
      </w:tr>
    </w:tbl>
    <w:p w14:paraId="05E6B40E" w14:textId="77777777" w:rsidR="000D03B5" w:rsidRDefault="000D03B5">
      <w:pPr>
        <w:pStyle w:val="BodyText"/>
      </w:pPr>
    </w:p>
    <w:p w14:paraId="05E6B40F" w14:textId="77777777" w:rsidR="000D03B5" w:rsidRDefault="000D03B5">
      <w:pPr>
        <w:pStyle w:val="BodyText"/>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392"/>
        <w:gridCol w:w="3240"/>
      </w:tblGrid>
      <w:tr w:rsidR="000D03B5" w14:paraId="05E6B412" w14:textId="77777777">
        <w:trPr>
          <w:trHeight w:val="988"/>
        </w:trPr>
        <w:tc>
          <w:tcPr>
            <w:tcW w:w="9632" w:type="dxa"/>
            <w:gridSpan w:val="2"/>
            <w:tcBorders>
              <w:bottom w:val="single" w:sz="12" w:space="0" w:color="666666"/>
            </w:tcBorders>
          </w:tcPr>
          <w:p w14:paraId="05E6B410" w14:textId="77777777" w:rsidR="000D03B5" w:rsidRDefault="00DC03A4">
            <w:pPr>
              <w:pStyle w:val="TableParagraph"/>
              <w:spacing w:line="368" w:lineRule="exact"/>
              <w:ind w:left="1230" w:right="1222"/>
              <w:jc w:val="center"/>
              <w:rPr>
                <w:b/>
                <w:sz w:val="32"/>
                <w:u w:val="none"/>
              </w:rPr>
            </w:pPr>
            <w:r>
              <w:rPr>
                <w:b/>
                <w:color w:val="6A5538"/>
                <w:sz w:val="32"/>
                <w:u w:val="none"/>
              </w:rPr>
              <w:t>Response</w:t>
            </w:r>
            <w:r>
              <w:rPr>
                <w:b/>
                <w:color w:val="6A5538"/>
                <w:spacing w:val="-19"/>
                <w:sz w:val="32"/>
                <w:u w:val="none"/>
              </w:rPr>
              <w:t xml:space="preserve"> </w:t>
            </w:r>
            <w:r>
              <w:rPr>
                <w:b/>
                <w:color w:val="6A5538"/>
                <w:spacing w:val="-4"/>
                <w:sz w:val="32"/>
                <w:u w:val="none"/>
              </w:rPr>
              <w:t>Phase</w:t>
            </w:r>
          </w:p>
          <w:p w14:paraId="05E6B411" w14:textId="77777777" w:rsidR="000D03B5" w:rsidRDefault="00DC03A4">
            <w:pPr>
              <w:pStyle w:val="TableParagraph"/>
              <w:spacing w:before="189"/>
              <w:ind w:left="1230" w:right="1222"/>
              <w:jc w:val="center"/>
              <w:rPr>
                <w:b/>
                <w:u w:val="none"/>
              </w:rPr>
            </w:pPr>
            <w:r>
              <w:rPr>
                <w:b/>
                <w:color w:val="6A5538"/>
                <w:u w:val="none"/>
              </w:rPr>
              <w:t>District</w:t>
            </w:r>
            <w:r>
              <w:rPr>
                <w:b/>
                <w:color w:val="6A5538"/>
                <w:spacing w:val="-6"/>
                <w:u w:val="none"/>
              </w:rPr>
              <w:t xml:space="preserve"> </w:t>
            </w:r>
            <w:r>
              <w:rPr>
                <w:b/>
                <w:color w:val="6A5538"/>
                <w:u w:val="none"/>
              </w:rPr>
              <w:t>actions</w:t>
            </w:r>
            <w:r>
              <w:rPr>
                <w:b/>
                <w:color w:val="6A5538"/>
                <w:spacing w:val="-4"/>
                <w:u w:val="none"/>
              </w:rPr>
              <w:t xml:space="preserve"> </w:t>
            </w:r>
            <w:r>
              <w:rPr>
                <w:b/>
                <w:color w:val="6A5538"/>
                <w:u w:val="none"/>
              </w:rPr>
              <w:t>during</w:t>
            </w:r>
            <w:r>
              <w:rPr>
                <w:b/>
                <w:color w:val="6A5538"/>
                <w:spacing w:val="-8"/>
                <w:u w:val="none"/>
              </w:rPr>
              <w:t xml:space="preserve"> </w:t>
            </w:r>
            <w:r>
              <w:rPr>
                <w:b/>
                <w:color w:val="6A5538"/>
                <w:u w:val="none"/>
              </w:rPr>
              <w:t>an</w:t>
            </w:r>
            <w:r>
              <w:rPr>
                <w:b/>
                <w:color w:val="6A5538"/>
                <w:spacing w:val="-4"/>
                <w:u w:val="none"/>
              </w:rPr>
              <w:t xml:space="preserve"> </w:t>
            </w:r>
            <w:r>
              <w:rPr>
                <w:b/>
                <w:color w:val="6A5538"/>
                <w:u w:val="none"/>
              </w:rPr>
              <w:t>active</w:t>
            </w:r>
            <w:r>
              <w:rPr>
                <w:b/>
                <w:color w:val="6A5538"/>
                <w:spacing w:val="-5"/>
                <w:u w:val="none"/>
              </w:rPr>
              <w:t xml:space="preserve"> </w:t>
            </w:r>
            <w:r>
              <w:rPr>
                <w:b/>
                <w:color w:val="6A5538"/>
                <w:u w:val="none"/>
              </w:rPr>
              <w:t>threat</w:t>
            </w:r>
            <w:r>
              <w:rPr>
                <w:b/>
                <w:color w:val="6A5538"/>
                <w:spacing w:val="-6"/>
                <w:u w:val="none"/>
              </w:rPr>
              <w:t xml:space="preserve"> </w:t>
            </w:r>
            <w:r>
              <w:rPr>
                <w:b/>
                <w:color w:val="6A5538"/>
                <w:spacing w:val="-2"/>
                <w:u w:val="none"/>
              </w:rPr>
              <w:t>incident.</w:t>
            </w:r>
          </w:p>
        </w:tc>
      </w:tr>
      <w:tr w:rsidR="000D03B5" w14:paraId="05E6B415" w14:textId="77777777">
        <w:trPr>
          <w:trHeight w:val="433"/>
        </w:trPr>
        <w:tc>
          <w:tcPr>
            <w:tcW w:w="6392" w:type="dxa"/>
            <w:tcBorders>
              <w:top w:val="single" w:sz="12" w:space="0" w:color="666666"/>
              <w:bottom w:val="single" w:sz="12" w:space="0" w:color="666666"/>
            </w:tcBorders>
            <w:shd w:val="clear" w:color="auto" w:fill="B4C5E7"/>
          </w:tcPr>
          <w:p w14:paraId="05E6B413" w14:textId="77777777" w:rsidR="000D03B5" w:rsidRDefault="00DC03A4">
            <w:pPr>
              <w:pStyle w:val="TableParagraph"/>
              <w:spacing w:before="2"/>
              <w:ind w:left="2372" w:right="2362"/>
              <w:jc w:val="center"/>
              <w:rPr>
                <w:b/>
                <w:u w:val="none"/>
              </w:rPr>
            </w:pPr>
            <w:r>
              <w:rPr>
                <w:b/>
                <w:u w:val="none"/>
              </w:rPr>
              <w:t>District</w:t>
            </w:r>
            <w:r>
              <w:rPr>
                <w:b/>
                <w:spacing w:val="-5"/>
                <w:u w:val="none"/>
              </w:rPr>
              <w:t xml:space="preserve"> </w:t>
            </w:r>
            <w:r>
              <w:rPr>
                <w:b/>
                <w:spacing w:val="-2"/>
                <w:u w:val="none"/>
              </w:rPr>
              <w:t>Actions</w:t>
            </w:r>
          </w:p>
        </w:tc>
        <w:tc>
          <w:tcPr>
            <w:tcW w:w="3240" w:type="dxa"/>
            <w:tcBorders>
              <w:top w:val="single" w:sz="12" w:space="0" w:color="666666"/>
              <w:bottom w:val="single" w:sz="12" w:space="0" w:color="666666"/>
            </w:tcBorders>
            <w:shd w:val="clear" w:color="auto" w:fill="B4C5E7"/>
          </w:tcPr>
          <w:p w14:paraId="05E6B414" w14:textId="77777777" w:rsidR="000D03B5" w:rsidRDefault="00DC03A4">
            <w:pPr>
              <w:pStyle w:val="TableParagraph"/>
              <w:spacing w:before="2"/>
              <w:ind w:left="177" w:right="173"/>
              <w:jc w:val="center"/>
              <w:rPr>
                <w:b/>
                <w:u w:val="none"/>
              </w:rPr>
            </w:pPr>
            <w:r>
              <w:rPr>
                <w:b/>
                <w:u w:val="none"/>
              </w:rPr>
              <w:t>Responsible</w:t>
            </w:r>
            <w:r>
              <w:rPr>
                <w:b/>
                <w:spacing w:val="-11"/>
                <w:u w:val="none"/>
              </w:rPr>
              <w:t xml:space="preserve"> </w:t>
            </w:r>
            <w:r>
              <w:rPr>
                <w:b/>
                <w:spacing w:val="-4"/>
                <w:u w:val="none"/>
              </w:rPr>
              <w:t>Role</w:t>
            </w:r>
          </w:p>
        </w:tc>
      </w:tr>
      <w:tr w:rsidR="000D03B5" w14:paraId="05E6B418" w14:textId="77777777">
        <w:trPr>
          <w:trHeight w:val="707"/>
        </w:trPr>
        <w:tc>
          <w:tcPr>
            <w:tcW w:w="6392" w:type="dxa"/>
            <w:tcBorders>
              <w:top w:val="single" w:sz="12" w:space="0" w:color="666666"/>
            </w:tcBorders>
            <w:shd w:val="clear" w:color="auto" w:fill="D9D9D9"/>
          </w:tcPr>
          <w:p w14:paraId="05E6B416" w14:textId="77777777" w:rsidR="000D03B5" w:rsidRDefault="00DC03A4">
            <w:pPr>
              <w:pStyle w:val="TableParagraph"/>
              <w:spacing w:before="4" w:line="256" w:lineRule="auto"/>
              <w:ind w:left="115" w:right="181"/>
              <w:rPr>
                <w:b/>
                <w:u w:val="none"/>
              </w:rPr>
            </w:pPr>
            <w:r>
              <w:rPr>
                <w:b/>
                <w:u w:val="none"/>
              </w:rPr>
              <w:t>Coordinate</w:t>
            </w:r>
            <w:r>
              <w:rPr>
                <w:b/>
                <w:spacing w:val="-9"/>
                <w:u w:val="none"/>
              </w:rPr>
              <w:t xml:space="preserve"> </w:t>
            </w:r>
            <w:r>
              <w:rPr>
                <w:b/>
                <w:u w:val="none"/>
              </w:rPr>
              <w:t>with</w:t>
            </w:r>
            <w:r>
              <w:rPr>
                <w:b/>
                <w:spacing w:val="-9"/>
                <w:u w:val="none"/>
              </w:rPr>
              <w:t xml:space="preserve"> </w:t>
            </w:r>
            <w:r>
              <w:rPr>
                <w:b/>
                <w:u w:val="none"/>
              </w:rPr>
              <w:t>Galveston</w:t>
            </w:r>
            <w:r>
              <w:rPr>
                <w:b/>
                <w:spacing w:val="-5"/>
                <w:u w:val="none"/>
              </w:rPr>
              <w:t xml:space="preserve"> </w:t>
            </w:r>
            <w:r>
              <w:rPr>
                <w:b/>
                <w:u w:val="none"/>
              </w:rPr>
              <w:t>County</w:t>
            </w:r>
            <w:r>
              <w:rPr>
                <w:b/>
                <w:spacing w:val="-9"/>
                <w:u w:val="none"/>
              </w:rPr>
              <w:t xml:space="preserve"> </w:t>
            </w:r>
            <w:r>
              <w:rPr>
                <w:b/>
                <w:u w:val="none"/>
              </w:rPr>
              <w:t>Sheriff’s</w:t>
            </w:r>
            <w:r>
              <w:rPr>
                <w:b/>
                <w:spacing w:val="-7"/>
                <w:u w:val="none"/>
              </w:rPr>
              <w:t xml:space="preserve"> </w:t>
            </w:r>
            <w:r>
              <w:rPr>
                <w:b/>
                <w:u w:val="none"/>
              </w:rPr>
              <w:t xml:space="preserve">Office </w:t>
            </w:r>
            <w:r>
              <w:rPr>
                <w:b/>
                <w:spacing w:val="-2"/>
                <w:u w:val="none"/>
              </w:rPr>
              <w:t>Deputies</w:t>
            </w:r>
          </w:p>
        </w:tc>
        <w:tc>
          <w:tcPr>
            <w:tcW w:w="3240" w:type="dxa"/>
            <w:tcBorders>
              <w:top w:val="single" w:sz="12" w:space="0" w:color="666666"/>
            </w:tcBorders>
            <w:shd w:val="clear" w:color="auto" w:fill="D9D9D9"/>
          </w:tcPr>
          <w:p w14:paraId="05E6B417" w14:textId="77777777" w:rsidR="000D03B5" w:rsidRDefault="00DC03A4">
            <w:pPr>
              <w:pStyle w:val="TableParagraph"/>
              <w:spacing w:before="138"/>
              <w:ind w:left="177" w:right="173"/>
              <w:jc w:val="center"/>
              <w:rPr>
                <w:u w:val="none"/>
              </w:rPr>
            </w:pPr>
            <w:r>
              <w:rPr>
                <w:spacing w:val="-2"/>
                <w:u w:val="none"/>
              </w:rPr>
              <w:t>Administration</w:t>
            </w:r>
          </w:p>
        </w:tc>
      </w:tr>
      <w:tr w:rsidR="000D03B5" w14:paraId="05E6B41B" w14:textId="77777777">
        <w:trPr>
          <w:trHeight w:val="433"/>
        </w:trPr>
        <w:tc>
          <w:tcPr>
            <w:tcW w:w="6392" w:type="dxa"/>
          </w:tcPr>
          <w:p w14:paraId="05E6B419" w14:textId="77777777" w:rsidR="000D03B5" w:rsidRDefault="00DC03A4">
            <w:pPr>
              <w:pStyle w:val="TableParagraph"/>
              <w:ind w:left="115"/>
              <w:rPr>
                <w:b/>
                <w:u w:val="none"/>
              </w:rPr>
            </w:pPr>
            <w:r>
              <w:rPr>
                <w:b/>
                <w:u w:val="none"/>
              </w:rPr>
              <w:t>Coordinate</w:t>
            </w:r>
            <w:r>
              <w:rPr>
                <w:b/>
                <w:spacing w:val="-7"/>
                <w:u w:val="none"/>
              </w:rPr>
              <w:t xml:space="preserve"> </w:t>
            </w:r>
            <w:r>
              <w:rPr>
                <w:b/>
                <w:u w:val="none"/>
              </w:rPr>
              <w:t>with</w:t>
            </w:r>
            <w:r>
              <w:rPr>
                <w:b/>
                <w:spacing w:val="-4"/>
                <w:u w:val="none"/>
              </w:rPr>
              <w:t xml:space="preserve"> </w:t>
            </w:r>
            <w:r>
              <w:rPr>
                <w:b/>
                <w:u w:val="none"/>
              </w:rPr>
              <w:t>First</w:t>
            </w:r>
            <w:r>
              <w:rPr>
                <w:b/>
                <w:spacing w:val="-3"/>
                <w:u w:val="none"/>
              </w:rPr>
              <w:t xml:space="preserve"> </w:t>
            </w:r>
            <w:r>
              <w:rPr>
                <w:b/>
                <w:spacing w:val="-2"/>
                <w:u w:val="none"/>
              </w:rPr>
              <w:t>Responders</w:t>
            </w:r>
          </w:p>
        </w:tc>
        <w:tc>
          <w:tcPr>
            <w:tcW w:w="3240" w:type="dxa"/>
          </w:tcPr>
          <w:p w14:paraId="05E6B41A" w14:textId="77777777" w:rsidR="000D03B5" w:rsidRDefault="00DC03A4">
            <w:pPr>
              <w:pStyle w:val="TableParagraph"/>
              <w:ind w:left="177" w:right="171"/>
              <w:jc w:val="center"/>
              <w:rPr>
                <w:u w:val="none"/>
              </w:rPr>
            </w:pPr>
            <w:r>
              <w:rPr>
                <w:u w:val="none"/>
              </w:rPr>
              <w:t>Liaison</w:t>
            </w:r>
            <w:r>
              <w:rPr>
                <w:spacing w:val="-8"/>
                <w:u w:val="none"/>
              </w:rPr>
              <w:t xml:space="preserve"> </w:t>
            </w:r>
            <w:r>
              <w:rPr>
                <w:spacing w:val="-2"/>
                <w:u w:val="none"/>
              </w:rPr>
              <w:t>Officer</w:t>
            </w:r>
          </w:p>
        </w:tc>
      </w:tr>
      <w:tr w:rsidR="000D03B5" w14:paraId="05E6B41E" w14:textId="77777777">
        <w:trPr>
          <w:trHeight w:val="431"/>
        </w:trPr>
        <w:tc>
          <w:tcPr>
            <w:tcW w:w="6392" w:type="dxa"/>
            <w:shd w:val="clear" w:color="auto" w:fill="D9D9D9"/>
          </w:tcPr>
          <w:p w14:paraId="05E6B41C" w14:textId="77777777" w:rsidR="000D03B5" w:rsidRDefault="000D03B5">
            <w:pPr>
              <w:pStyle w:val="TableParagraph"/>
              <w:rPr>
                <w:rFonts w:ascii="Times New Roman"/>
                <w:u w:val="none"/>
              </w:rPr>
            </w:pPr>
          </w:p>
        </w:tc>
        <w:tc>
          <w:tcPr>
            <w:tcW w:w="3240" w:type="dxa"/>
            <w:shd w:val="clear" w:color="auto" w:fill="D9D9D9"/>
          </w:tcPr>
          <w:p w14:paraId="05E6B41D" w14:textId="77777777" w:rsidR="000D03B5" w:rsidRDefault="000D03B5">
            <w:pPr>
              <w:pStyle w:val="TableParagraph"/>
              <w:rPr>
                <w:rFonts w:ascii="Times New Roman"/>
                <w:u w:val="none"/>
              </w:rPr>
            </w:pPr>
          </w:p>
        </w:tc>
      </w:tr>
      <w:tr w:rsidR="000D03B5" w14:paraId="05E6B421" w14:textId="77777777">
        <w:trPr>
          <w:trHeight w:val="433"/>
        </w:trPr>
        <w:tc>
          <w:tcPr>
            <w:tcW w:w="6392" w:type="dxa"/>
          </w:tcPr>
          <w:p w14:paraId="05E6B41F" w14:textId="77777777" w:rsidR="000D03B5" w:rsidRDefault="000D03B5">
            <w:pPr>
              <w:pStyle w:val="TableParagraph"/>
              <w:rPr>
                <w:rFonts w:ascii="Times New Roman"/>
                <w:u w:val="none"/>
              </w:rPr>
            </w:pPr>
          </w:p>
        </w:tc>
        <w:tc>
          <w:tcPr>
            <w:tcW w:w="3240" w:type="dxa"/>
          </w:tcPr>
          <w:p w14:paraId="05E6B420" w14:textId="77777777" w:rsidR="000D03B5" w:rsidRDefault="000D03B5">
            <w:pPr>
              <w:pStyle w:val="TableParagraph"/>
              <w:rPr>
                <w:rFonts w:ascii="Times New Roman"/>
                <w:u w:val="none"/>
              </w:rPr>
            </w:pPr>
          </w:p>
        </w:tc>
      </w:tr>
    </w:tbl>
    <w:p w14:paraId="05E6B422" w14:textId="77777777" w:rsidR="000D03B5" w:rsidRDefault="000D03B5">
      <w:pPr>
        <w:pStyle w:val="BodyText"/>
      </w:pPr>
    </w:p>
    <w:p w14:paraId="05E6B423" w14:textId="77777777" w:rsidR="000D03B5" w:rsidRDefault="000D03B5">
      <w:pPr>
        <w:pStyle w:val="BodyText"/>
        <w:spacing w:before="1"/>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481"/>
        <w:gridCol w:w="3152"/>
      </w:tblGrid>
      <w:tr w:rsidR="000D03B5" w14:paraId="05E6B426" w14:textId="77777777">
        <w:trPr>
          <w:trHeight w:val="988"/>
        </w:trPr>
        <w:tc>
          <w:tcPr>
            <w:tcW w:w="9633" w:type="dxa"/>
            <w:gridSpan w:val="2"/>
            <w:tcBorders>
              <w:bottom w:val="single" w:sz="12" w:space="0" w:color="666666"/>
            </w:tcBorders>
          </w:tcPr>
          <w:p w14:paraId="05E6B424" w14:textId="77777777" w:rsidR="000D03B5" w:rsidRDefault="00DC03A4">
            <w:pPr>
              <w:pStyle w:val="TableParagraph"/>
              <w:ind w:left="1121" w:right="1117"/>
              <w:jc w:val="center"/>
              <w:rPr>
                <w:b/>
                <w:sz w:val="32"/>
                <w:u w:val="none"/>
              </w:rPr>
            </w:pPr>
            <w:r>
              <w:rPr>
                <w:b/>
                <w:color w:val="6A5538"/>
                <w:sz w:val="32"/>
                <w:u w:val="none"/>
              </w:rPr>
              <w:t>Recovery</w:t>
            </w:r>
            <w:r>
              <w:rPr>
                <w:b/>
                <w:color w:val="6A5538"/>
                <w:spacing w:val="-17"/>
                <w:sz w:val="32"/>
                <w:u w:val="none"/>
              </w:rPr>
              <w:t xml:space="preserve"> </w:t>
            </w:r>
            <w:r>
              <w:rPr>
                <w:b/>
                <w:color w:val="6A5538"/>
                <w:spacing w:val="-4"/>
                <w:sz w:val="32"/>
                <w:u w:val="none"/>
              </w:rPr>
              <w:t>Phase</w:t>
            </w:r>
          </w:p>
          <w:p w14:paraId="05E6B425" w14:textId="77777777" w:rsidR="000D03B5" w:rsidRDefault="00DC03A4">
            <w:pPr>
              <w:pStyle w:val="TableParagraph"/>
              <w:spacing w:before="189"/>
              <w:ind w:left="1122" w:right="1117"/>
              <w:jc w:val="center"/>
              <w:rPr>
                <w:b/>
                <w:u w:val="none"/>
              </w:rPr>
            </w:pPr>
            <w:r>
              <w:rPr>
                <w:b/>
                <w:color w:val="6A5538"/>
                <w:u w:val="none"/>
              </w:rPr>
              <w:t>Return</w:t>
            </w:r>
            <w:r>
              <w:rPr>
                <w:b/>
                <w:color w:val="6A5538"/>
                <w:spacing w:val="-10"/>
                <w:u w:val="none"/>
              </w:rPr>
              <w:t xml:space="preserve"> </w:t>
            </w:r>
            <w:r>
              <w:rPr>
                <w:b/>
                <w:color w:val="6A5538"/>
                <w:u w:val="none"/>
              </w:rPr>
              <w:t>to</w:t>
            </w:r>
            <w:r>
              <w:rPr>
                <w:b/>
                <w:color w:val="6A5538"/>
                <w:spacing w:val="-6"/>
                <w:u w:val="none"/>
              </w:rPr>
              <w:t xml:space="preserve"> </w:t>
            </w:r>
            <w:r>
              <w:rPr>
                <w:b/>
                <w:color w:val="6A5538"/>
                <w:u w:val="none"/>
              </w:rPr>
              <w:t>normal</w:t>
            </w:r>
            <w:r>
              <w:rPr>
                <w:b/>
                <w:color w:val="6A5538"/>
                <w:spacing w:val="-4"/>
                <w:u w:val="none"/>
              </w:rPr>
              <w:t xml:space="preserve"> </w:t>
            </w:r>
            <w:r>
              <w:rPr>
                <w:b/>
                <w:color w:val="6A5538"/>
                <w:u w:val="none"/>
              </w:rPr>
              <w:t>district</w:t>
            </w:r>
            <w:r>
              <w:rPr>
                <w:b/>
                <w:color w:val="6A5538"/>
                <w:spacing w:val="-4"/>
                <w:u w:val="none"/>
              </w:rPr>
              <w:t xml:space="preserve"> </w:t>
            </w:r>
            <w:r>
              <w:rPr>
                <w:b/>
                <w:color w:val="6A5538"/>
                <w:u w:val="none"/>
              </w:rPr>
              <w:t>operations</w:t>
            </w:r>
            <w:r>
              <w:rPr>
                <w:b/>
                <w:color w:val="6A5538"/>
                <w:spacing w:val="-8"/>
                <w:u w:val="none"/>
              </w:rPr>
              <w:t xml:space="preserve"> </w:t>
            </w:r>
            <w:r>
              <w:rPr>
                <w:b/>
                <w:color w:val="6A5538"/>
                <w:u w:val="none"/>
              </w:rPr>
              <w:t>following</w:t>
            </w:r>
            <w:r>
              <w:rPr>
                <w:b/>
                <w:color w:val="6A5538"/>
                <w:spacing w:val="-8"/>
                <w:u w:val="none"/>
              </w:rPr>
              <w:t xml:space="preserve"> </w:t>
            </w:r>
            <w:r>
              <w:rPr>
                <w:b/>
                <w:color w:val="6A5538"/>
                <w:u w:val="none"/>
              </w:rPr>
              <w:t>an</w:t>
            </w:r>
            <w:r>
              <w:rPr>
                <w:b/>
                <w:color w:val="6A5538"/>
                <w:spacing w:val="-6"/>
                <w:u w:val="none"/>
              </w:rPr>
              <w:t xml:space="preserve"> </w:t>
            </w:r>
            <w:r>
              <w:rPr>
                <w:b/>
                <w:color w:val="6A5538"/>
                <w:u w:val="none"/>
              </w:rPr>
              <w:t>active</w:t>
            </w:r>
            <w:r>
              <w:rPr>
                <w:b/>
                <w:color w:val="6A5538"/>
                <w:spacing w:val="-6"/>
                <w:u w:val="none"/>
              </w:rPr>
              <w:t xml:space="preserve"> </w:t>
            </w:r>
            <w:r>
              <w:rPr>
                <w:b/>
                <w:color w:val="6A5538"/>
                <w:u w:val="none"/>
              </w:rPr>
              <w:t>threat</w:t>
            </w:r>
            <w:r>
              <w:rPr>
                <w:b/>
                <w:color w:val="6A5538"/>
                <w:spacing w:val="-6"/>
                <w:u w:val="none"/>
              </w:rPr>
              <w:t xml:space="preserve"> </w:t>
            </w:r>
            <w:r>
              <w:rPr>
                <w:b/>
                <w:color w:val="6A5538"/>
                <w:spacing w:val="-2"/>
                <w:u w:val="none"/>
              </w:rPr>
              <w:t>incident.</w:t>
            </w:r>
          </w:p>
        </w:tc>
      </w:tr>
      <w:tr w:rsidR="000D03B5" w14:paraId="05E6B429" w14:textId="77777777">
        <w:trPr>
          <w:trHeight w:val="433"/>
        </w:trPr>
        <w:tc>
          <w:tcPr>
            <w:tcW w:w="6481" w:type="dxa"/>
            <w:tcBorders>
              <w:top w:val="single" w:sz="12" w:space="0" w:color="666666"/>
              <w:bottom w:val="single" w:sz="12" w:space="0" w:color="666666"/>
            </w:tcBorders>
            <w:shd w:val="clear" w:color="auto" w:fill="B4C5E7"/>
          </w:tcPr>
          <w:p w14:paraId="05E6B427" w14:textId="77777777" w:rsidR="000D03B5" w:rsidRDefault="00DC03A4">
            <w:pPr>
              <w:pStyle w:val="TableParagraph"/>
              <w:spacing w:before="2"/>
              <w:ind w:left="2416" w:right="2408"/>
              <w:jc w:val="center"/>
              <w:rPr>
                <w:b/>
                <w:u w:val="none"/>
              </w:rPr>
            </w:pPr>
            <w:r>
              <w:rPr>
                <w:b/>
                <w:u w:val="none"/>
              </w:rPr>
              <w:t>District</w:t>
            </w:r>
            <w:r>
              <w:rPr>
                <w:b/>
                <w:spacing w:val="-5"/>
                <w:u w:val="none"/>
              </w:rPr>
              <w:t xml:space="preserve"> </w:t>
            </w:r>
            <w:r>
              <w:rPr>
                <w:b/>
                <w:spacing w:val="-2"/>
                <w:u w:val="none"/>
              </w:rPr>
              <w:t>Actions</w:t>
            </w:r>
          </w:p>
        </w:tc>
        <w:tc>
          <w:tcPr>
            <w:tcW w:w="3152" w:type="dxa"/>
            <w:tcBorders>
              <w:top w:val="single" w:sz="12" w:space="0" w:color="666666"/>
              <w:bottom w:val="single" w:sz="12" w:space="0" w:color="666666"/>
            </w:tcBorders>
            <w:shd w:val="clear" w:color="auto" w:fill="B4C5E7"/>
          </w:tcPr>
          <w:p w14:paraId="05E6B428" w14:textId="77777777" w:rsidR="000D03B5" w:rsidRDefault="00DC03A4">
            <w:pPr>
              <w:pStyle w:val="TableParagraph"/>
              <w:spacing w:before="2"/>
              <w:ind w:left="646" w:right="636"/>
              <w:jc w:val="center"/>
              <w:rPr>
                <w:b/>
                <w:u w:val="none"/>
              </w:rPr>
            </w:pPr>
            <w:r>
              <w:rPr>
                <w:b/>
                <w:u w:val="none"/>
              </w:rPr>
              <w:t>Responsible</w:t>
            </w:r>
            <w:r>
              <w:rPr>
                <w:b/>
                <w:spacing w:val="-11"/>
                <w:u w:val="none"/>
              </w:rPr>
              <w:t xml:space="preserve"> </w:t>
            </w:r>
            <w:r>
              <w:rPr>
                <w:b/>
                <w:spacing w:val="-4"/>
                <w:u w:val="none"/>
              </w:rPr>
              <w:t>Role</w:t>
            </w:r>
          </w:p>
        </w:tc>
      </w:tr>
      <w:tr w:rsidR="000D03B5" w14:paraId="05E6B42C" w14:textId="77777777">
        <w:trPr>
          <w:trHeight w:val="707"/>
        </w:trPr>
        <w:tc>
          <w:tcPr>
            <w:tcW w:w="6481" w:type="dxa"/>
            <w:tcBorders>
              <w:top w:val="single" w:sz="12" w:space="0" w:color="666666"/>
            </w:tcBorders>
            <w:shd w:val="clear" w:color="auto" w:fill="D9D9D9"/>
          </w:tcPr>
          <w:p w14:paraId="05E6B42A" w14:textId="77777777" w:rsidR="000D03B5" w:rsidRDefault="00DC03A4">
            <w:pPr>
              <w:pStyle w:val="TableParagraph"/>
              <w:spacing w:before="4" w:line="256" w:lineRule="auto"/>
              <w:ind w:left="115"/>
              <w:rPr>
                <w:b/>
                <w:u w:val="none"/>
              </w:rPr>
            </w:pPr>
            <w:r>
              <w:rPr>
                <w:b/>
                <w:u w:val="none"/>
              </w:rPr>
              <w:t>Prepare</w:t>
            </w:r>
            <w:r>
              <w:rPr>
                <w:b/>
                <w:spacing w:val="-5"/>
                <w:u w:val="none"/>
              </w:rPr>
              <w:t xml:space="preserve"> </w:t>
            </w:r>
            <w:r>
              <w:rPr>
                <w:b/>
                <w:u w:val="none"/>
              </w:rPr>
              <w:t>students,</w:t>
            </w:r>
            <w:r>
              <w:rPr>
                <w:b/>
                <w:spacing w:val="-6"/>
                <w:u w:val="none"/>
              </w:rPr>
              <w:t xml:space="preserve"> </w:t>
            </w:r>
            <w:r>
              <w:rPr>
                <w:b/>
                <w:u w:val="none"/>
              </w:rPr>
              <w:t>faculty,</w:t>
            </w:r>
            <w:r>
              <w:rPr>
                <w:b/>
                <w:spacing w:val="-4"/>
                <w:u w:val="none"/>
              </w:rPr>
              <w:t xml:space="preserve"> </w:t>
            </w:r>
            <w:r>
              <w:rPr>
                <w:b/>
                <w:u w:val="none"/>
              </w:rPr>
              <w:t>and</w:t>
            </w:r>
            <w:r>
              <w:rPr>
                <w:b/>
                <w:spacing w:val="-5"/>
                <w:u w:val="none"/>
              </w:rPr>
              <w:t xml:space="preserve"> </w:t>
            </w:r>
            <w:r>
              <w:rPr>
                <w:b/>
                <w:u w:val="none"/>
              </w:rPr>
              <w:t>staff</w:t>
            </w:r>
            <w:r>
              <w:rPr>
                <w:b/>
                <w:spacing w:val="-6"/>
                <w:u w:val="none"/>
              </w:rPr>
              <w:t xml:space="preserve"> </w:t>
            </w:r>
            <w:r>
              <w:rPr>
                <w:b/>
                <w:u w:val="none"/>
              </w:rPr>
              <w:t>to</w:t>
            </w:r>
            <w:r>
              <w:rPr>
                <w:b/>
                <w:spacing w:val="-5"/>
                <w:u w:val="none"/>
              </w:rPr>
              <w:t xml:space="preserve"> </w:t>
            </w:r>
            <w:r>
              <w:rPr>
                <w:b/>
                <w:u w:val="none"/>
              </w:rPr>
              <w:t>resume</w:t>
            </w:r>
            <w:r>
              <w:rPr>
                <w:b/>
                <w:spacing w:val="-7"/>
                <w:u w:val="none"/>
              </w:rPr>
              <w:t xml:space="preserve"> </w:t>
            </w:r>
            <w:r>
              <w:rPr>
                <w:b/>
                <w:u w:val="none"/>
              </w:rPr>
              <w:t xml:space="preserve">normal </w:t>
            </w:r>
            <w:r>
              <w:rPr>
                <w:b/>
                <w:spacing w:val="-2"/>
                <w:u w:val="none"/>
              </w:rPr>
              <w:t>operations:</w:t>
            </w:r>
          </w:p>
        </w:tc>
        <w:tc>
          <w:tcPr>
            <w:tcW w:w="3152" w:type="dxa"/>
            <w:tcBorders>
              <w:top w:val="single" w:sz="12" w:space="0" w:color="666666"/>
            </w:tcBorders>
            <w:shd w:val="clear" w:color="auto" w:fill="D9D9D9"/>
          </w:tcPr>
          <w:p w14:paraId="05E6B42B" w14:textId="77777777" w:rsidR="000D03B5" w:rsidRDefault="00DC03A4">
            <w:pPr>
              <w:pStyle w:val="TableParagraph"/>
              <w:spacing w:before="138"/>
              <w:ind w:left="646" w:right="636"/>
              <w:jc w:val="center"/>
              <w:rPr>
                <w:u w:val="none"/>
              </w:rPr>
            </w:pPr>
            <w:r>
              <w:rPr>
                <w:spacing w:val="-2"/>
                <w:u w:val="none"/>
              </w:rPr>
              <w:t>Administration</w:t>
            </w:r>
          </w:p>
        </w:tc>
      </w:tr>
      <w:tr w:rsidR="000D03B5" w14:paraId="05E6B42F" w14:textId="77777777">
        <w:trPr>
          <w:trHeight w:val="434"/>
        </w:trPr>
        <w:tc>
          <w:tcPr>
            <w:tcW w:w="6481" w:type="dxa"/>
          </w:tcPr>
          <w:p w14:paraId="05E6B42D" w14:textId="77777777" w:rsidR="000D03B5" w:rsidRDefault="00DC03A4">
            <w:pPr>
              <w:pStyle w:val="TableParagraph"/>
              <w:ind w:left="115"/>
              <w:rPr>
                <w:b/>
                <w:u w:val="none"/>
              </w:rPr>
            </w:pPr>
            <w:r>
              <w:rPr>
                <w:b/>
                <w:u w:val="none"/>
              </w:rPr>
              <w:t>Complete</w:t>
            </w:r>
            <w:r>
              <w:rPr>
                <w:b/>
                <w:spacing w:val="-7"/>
                <w:u w:val="none"/>
              </w:rPr>
              <w:t xml:space="preserve"> </w:t>
            </w:r>
            <w:r>
              <w:rPr>
                <w:b/>
                <w:u w:val="none"/>
              </w:rPr>
              <w:t>After-Action</w:t>
            </w:r>
            <w:r>
              <w:rPr>
                <w:b/>
                <w:spacing w:val="-9"/>
                <w:u w:val="none"/>
              </w:rPr>
              <w:t xml:space="preserve"> </w:t>
            </w:r>
            <w:r>
              <w:rPr>
                <w:b/>
                <w:spacing w:val="-2"/>
                <w:u w:val="none"/>
              </w:rPr>
              <w:t>Review</w:t>
            </w:r>
          </w:p>
        </w:tc>
        <w:tc>
          <w:tcPr>
            <w:tcW w:w="3152" w:type="dxa"/>
          </w:tcPr>
          <w:p w14:paraId="05E6B42E" w14:textId="77777777" w:rsidR="000D03B5" w:rsidRDefault="00DC03A4">
            <w:pPr>
              <w:pStyle w:val="TableParagraph"/>
              <w:ind w:left="646" w:right="636"/>
              <w:jc w:val="center"/>
              <w:rPr>
                <w:u w:val="none"/>
              </w:rPr>
            </w:pPr>
            <w:r>
              <w:rPr>
                <w:spacing w:val="-2"/>
                <w:u w:val="none"/>
              </w:rPr>
              <w:t>Administration</w:t>
            </w:r>
          </w:p>
        </w:tc>
      </w:tr>
      <w:tr w:rsidR="000D03B5" w14:paraId="05E6B432" w14:textId="77777777">
        <w:trPr>
          <w:trHeight w:val="431"/>
        </w:trPr>
        <w:tc>
          <w:tcPr>
            <w:tcW w:w="6481" w:type="dxa"/>
            <w:shd w:val="clear" w:color="auto" w:fill="D9D9D9"/>
          </w:tcPr>
          <w:p w14:paraId="05E6B430" w14:textId="77777777" w:rsidR="000D03B5" w:rsidRDefault="000D03B5">
            <w:pPr>
              <w:pStyle w:val="TableParagraph"/>
              <w:rPr>
                <w:rFonts w:ascii="Times New Roman"/>
                <w:u w:val="none"/>
              </w:rPr>
            </w:pPr>
          </w:p>
        </w:tc>
        <w:tc>
          <w:tcPr>
            <w:tcW w:w="3152" w:type="dxa"/>
            <w:shd w:val="clear" w:color="auto" w:fill="D9D9D9"/>
          </w:tcPr>
          <w:p w14:paraId="05E6B431" w14:textId="77777777" w:rsidR="000D03B5" w:rsidRDefault="000D03B5">
            <w:pPr>
              <w:pStyle w:val="TableParagraph"/>
              <w:rPr>
                <w:rFonts w:ascii="Times New Roman"/>
                <w:u w:val="none"/>
              </w:rPr>
            </w:pPr>
          </w:p>
        </w:tc>
      </w:tr>
      <w:tr w:rsidR="000D03B5" w14:paraId="05E6B435" w14:textId="77777777">
        <w:trPr>
          <w:trHeight w:val="433"/>
        </w:trPr>
        <w:tc>
          <w:tcPr>
            <w:tcW w:w="6481" w:type="dxa"/>
          </w:tcPr>
          <w:p w14:paraId="05E6B433" w14:textId="77777777" w:rsidR="000D03B5" w:rsidRDefault="000D03B5">
            <w:pPr>
              <w:pStyle w:val="TableParagraph"/>
              <w:rPr>
                <w:rFonts w:ascii="Times New Roman"/>
                <w:u w:val="none"/>
              </w:rPr>
            </w:pPr>
          </w:p>
        </w:tc>
        <w:tc>
          <w:tcPr>
            <w:tcW w:w="3152" w:type="dxa"/>
          </w:tcPr>
          <w:p w14:paraId="05E6B434" w14:textId="77777777" w:rsidR="000D03B5" w:rsidRDefault="000D03B5">
            <w:pPr>
              <w:pStyle w:val="TableParagraph"/>
              <w:rPr>
                <w:rFonts w:ascii="Times New Roman"/>
                <w:u w:val="none"/>
              </w:rPr>
            </w:pPr>
          </w:p>
        </w:tc>
      </w:tr>
    </w:tbl>
    <w:p w14:paraId="05E6B436" w14:textId="77777777" w:rsidR="000D03B5" w:rsidRDefault="000D03B5">
      <w:pPr>
        <w:rPr>
          <w:rFonts w:ascii="Times New Roman"/>
        </w:rPr>
        <w:sectPr w:rsidR="000D03B5">
          <w:pgSz w:w="12240" w:h="15840"/>
          <w:pgMar w:top="1340" w:right="960" w:bottom="1160" w:left="1240" w:header="728" w:footer="972" w:gutter="0"/>
          <w:cols w:space="720"/>
        </w:sectPr>
      </w:pPr>
    </w:p>
    <w:p w14:paraId="05E6B437" w14:textId="77777777" w:rsidR="000D03B5" w:rsidRDefault="00DC03A4">
      <w:pPr>
        <w:spacing w:before="83"/>
        <w:ind w:left="200"/>
        <w:rPr>
          <w:sz w:val="32"/>
        </w:rPr>
      </w:pPr>
      <w:r>
        <w:rPr>
          <w:color w:val="2E5395"/>
          <w:sz w:val="32"/>
        </w:rPr>
        <w:lastRenderedPageBreak/>
        <w:t>Section</w:t>
      </w:r>
      <w:r>
        <w:rPr>
          <w:color w:val="2E5395"/>
          <w:spacing w:val="-7"/>
          <w:sz w:val="32"/>
        </w:rPr>
        <w:t xml:space="preserve"> </w:t>
      </w:r>
      <w:r>
        <w:rPr>
          <w:color w:val="2E5395"/>
          <w:sz w:val="32"/>
        </w:rPr>
        <w:t>5</w:t>
      </w:r>
      <w:r>
        <w:rPr>
          <w:color w:val="2E5395"/>
          <w:spacing w:val="-5"/>
          <w:sz w:val="32"/>
        </w:rPr>
        <w:t xml:space="preserve"> </w:t>
      </w:r>
      <w:r>
        <w:rPr>
          <w:color w:val="2E5395"/>
          <w:sz w:val="32"/>
        </w:rPr>
        <w:t>–</w:t>
      </w:r>
      <w:r>
        <w:rPr>
          <w:color w:val="2E5395"/>
          <w:spacing w:val="-6"/>
          <w:sz w:val="32"/>
        </w:rPr>
        <w:t xml:space="preserve"> </w:t>
      </w:r>
      <w:r>
        <w:rPr>
          <w:color w:val="2E5395"/>
          <w:spacing w:val="-2"/>
          <w:sz w:val="32"/>
        </w:rPr>
        <w:t>Resources</w:t>
      </w:r>
    </w:p>
    <w:p w14:paraId="05E6B438" w14:textId="77777777" w:rsidR="000D03B5" w:rsidRDefault="000D03B5">
      <w:pPr>
        <w:pStyle w:val="BodyText"/>
        <w:spacing w:before="5"/>
        <w:rPr>
          <w:sz w:val="35"/>
        </w:rPr>
      </w:pPr>
    </w:p>
    <w:p w14:paraId="05E6B439" w14:textId="77777777" w:rsidR="000D03B5" w:rsidRDefault="00DC03A4">
      <w:pPr>
        <w:pStyle w:val="Heading6"/>
        <w:numPr>
          <w:ilvl w:val="1"/>
          <w:numId w:val="29"/>
        </w:numPr>
        <w:tabs>
          <w:tab w:val="left" w:pos="631"/>
        </w:tabs>
        <w:ind w:left="631" w:hanging="431"/>
        <w:jc w:val="both"/>
        <w:rPr>
          <w:u w:val="none"/>
        </w:rPr>
      </w:pPr>
      <w:r>
        <w:rPr>
          <w:color w:val="2E5395"/>
          <w:spacing w:val="-2"/>
          <w:u w:val="none"/>
        </w:rPr>
        <w:t>Acronyms</w:t>
      </w:r>
    </w:p>
    <w:p w14:paraId="05E6B43A" w14:textId="77777777" w:rsidR="000D03B5" w:rsidRDefault="00DC03A4">
      <w:pPr>
        <w:tabs>
          <w:tab w:val="left" w:pos="2360"/>
        </w:tabs>
        <w:spacing w:before="22"/>
        <w:ind w:left="646"/>
        <w:jc w:val="both"/>
        <w:rPr>
          <w:sz w:val="24"/>
        </w:rPr>
      </w:pPr>
      <w:r>
        <w:rPr>
          <w:spacing w:val="-5"/>
          <w:sz w:val="24"/>
        </w:rPr>
        <w:t>ICS</w:t>
      </w:r>
      <w:r>
        <w:rPr>
          <w:sz w:val="24"/>
        </w:rPr>
        <w:tab/>
        <w:t>Incident</w:t>
      </w:r>
      <w:r>
        <w:rPr>
          <w:spacing w:val="-7"/>
          <w:sz w:val="24"/>
        </w:rPr>
        <w:t xml:space="preserve"> </w:t>
      </w:r>
      <w:r>
        <w:rPr>
          <w:sz w:val="24"/>
        </w:rPr>
        <w:t>Command</w:t>
      </w:r>
      <w:r>
        <w:rPr>
          <w:spacing w:val="-6"/>
          <w:sz w:val="24"/>
        </w:rPr>
        <w:t xml:space="preserve"> </w:t>
      </w:r>
      <w:r>
        <w:rPr>
          <w:spacing w:val="-2"/>
          <w:sz w:val="24"/>
        </w:rPr>
        <w:t>System</w:t>
      </w:r>
    </w:p>
    <w:p w14:paraId="05E6B43B" w14:textId="77777777" w:rsidR="000D03B5" w:rsidRDefault="000D03B5">
      <w:pPr>
        <w:pStyle w:val="BodyText"/>
        <w:rPr>
          <w:sz w:val="26"/>
        </w:rPr>
      </w:pPr>
    </w:p>
    <w:p w14:paraId="05E6B43C" w14:textId="77777777" w:rsidR="000D03B5" w:rsidRDefault="000D03B5">
      <w:pPr>
        <w:pStyle w:val="BodyText"/>
        <w:spacing w:before="6"/>
        <w:rPr>
          <w:sz w:val="25"/>
        </w:rPr>
      </w:pPr>
    </w:p>
    <w:p w14:paraId="05E6B43D" w14:textId="77777777" w:rsidR="000D03B5" w:rsidRDefault="00DC03A4">
      <w:pPr>
        <w:pStyle w:val="Heading6"/>
        <w:numPr>
          <w:ilvl w:val="1"/>
          <w:numId w:val="29"/>
        </w:numPr>
        <w:tabs>
          <w:tab w:val="left" w:pos="629"/>
        </w:tabs>
        <w:ind w:left="629" w:hanging="429"/>
        <w:jc w:val="both"/>
        <w:rPr>
          <w:u w:val="none"/>
        </w:rPr>
      </w:pPr>
      <w:r>
        <w:rPr>
          <w:color w:val="2E5395"/>
          <w:spacing w:val="-2"/>
          <w:u w:val="none"/>
        </w:rPr>
        <w:t>Definitions</w:t>
      </w:r>
    </w:p>
    <w:p w14:paraId="05E6B43E" w14:textId="77777777" w:rsidR="000D03B5" w:rsidRDefault="00DC03A4">
      <w:pPr>
        <w:spacing w:before="22"/>
        <w:ind w:left="651" w:right="703"/>
        <w:jc w:val="both"/>
        <w:rPr>
          <w:sz w:val="24"/>
        </w:rPr>
      </w:pPr>
      <w:r>
        <w:rPr>
          <w:b/>
          <w:sz w:val="24"/>
        </w:rPr>
        <w:t>Incident</w:t>
      </w:r>
      <w:r>
        <w:rPr>
          <w:b/>
          <w:spacing w:val="-4"/>
          <w:sz w:val="24"/>
        </w:rPr>
        <w:t xml:space="preserve"> </w:t>
      </w:r>
      <w:r>
        <w:rPr>
          <w:b/>
          <w:sz w:val="24"/>
        </w:rPr>
        <w:t>Command</w:t>
      </w:r>
      <w:r>
        <w:rPr>
          <w:b/>
          <w:spacing w:val="-4"/>
          <w:sz w:val="24"/>
        </w:rPr>
        <w:t xml:space="preserve"> </w:t>
      </w:r>
      <w:r>
        <w:rPr>
          <w:b/>
          <w:sz w:val="24"/>
        </w:rPr>
        <w:t>System:</w:t>
      </w:r>
      <w:r>
        <w:rPr>
          <w:b/>
          <w:spacing w:val="-3"/>
          <w:sz w:val="24"/>
        </w:rPr>
        <w:t xml:space="preserve"> </w:t>
      </w:r>
      <w:r>
        <w:rPr>
          <w:sz w:val="24"/>
        </w:rPr>
        <w:t>The</w:t>
      </w:r>
      <w:r>
        <w:rPr>
          <w:spacing w:val="-6"/>
          <w:sz w:val="24"/>
        </w:rPr>
        <w:t xml:space="preserve"> </w:t>
      </w:r>
      <w:r>
        <w:rPr>
          <w:sz w:val="24"/>
        </w:rPr>
        <w:t>standardized</w:t>
      </w:r>
      <w:r>
        <w:rPr>
          <w:spacing w:val="-3"/>
          <w:sz w:val="24"/>
        </w:rPr>
        <w:t xml:space="preserve"> </w:t>
      </w:r>
      <w:r>
        <w:rPr>
          <w:sz w:val="24"/>
        </w:rPr>
        <w:t>approach</w:t>
      </w:r>
      <w:r>
        <w:rPr>
          <w:spacing w:val="-4"/>
          <w:sz w:val="24"/>
        </w:rPr>
        <w:t xml:space="preserve"> </w:t>
      </w:r>
      <w:r>
        <w:rPr>
          <w:sz w:val="24"/>
        </w:rPr>
        <w:t>globally</w:t>
      </w:r>
      <w:r>
        <w:rPr>
          <w:spacing w:val="-7"/>
          <w:sz w:val="24"/>
        </w:rPr>
        <w:t xml:space="preserve"> </w:t>
      </w:r>
      <w:r>
        <w:rPr>
          <w:sz w:val="24"/>
        </w:rPr>
        <w:t>used</w:t>
      </w:r>
      <w:r>
        <w:rPr>
          <w:spacing w:val="-4"/>
          <w:sz w:val="24"/>
        </w:rPr>
        <w:t xml:space="preserve"> </w:t>
      </w:r>
      <w:r>
        <w:rPr>
          <w:sz w:val="24"/>
        </w:rPr>
        <w:t>during</w:t>
      </w:r>
      <w:r>
        <w:rPr>
          <w:spacing w:val="-6"/>
          <w:sz w:val="24"/>
        </w:rPr>
        <w:t xml:space="preserve"> </w:t>
      </w:r>
      <w:r>
        <w:rPr>
          <w:sz w:val="24"/>
        </w:rPr>
        <w:t>an incident</w:t>
      </w:r>
      <w:r>
        <w:rPr>
          <w:spacing w:val="-3"/>
          <w:sz w:val="24"/>
        </w:rPr>
        <w:t xml:space="preserve"> </w:t>
      </w:r>
      <w:r>
        <w:rPr>
          <w:sz w:val="24"/>
        </w:rPr>
        <w:t>to</w:t>
      </w:r>
      <w:r>
        <w:rPr>
          <w:spacing w:val="-3"/>
          <w:sz w:val="24"/>
        </w:rPr>
        <w:t xml:space="preserve"> </w:t>
      </w:r>
      <w:r>
        <w:rPr>
          <w:sz w:val="24"/>
        </w:rPr>
        <w:t>provide</w:t>
      </w:r>
      <w:r>
        <w:rPr>
          <w:spacing w:val="-1"/>
          <w:sz w:val="24"/>
        </w:rPr>
        <w:t xml:space="preserve"> </w:t>
      </w:r>
      <w:r>
        <w:rPr>
          <w:sz w:val="24"/>
        </w:rPr>
        <w:t>a</w:t>
      </w:r>
      <w:r>
        <w:rPr>
          <w:spacing w:val="-1"/>
          <w:sz w:val="24"/>
        </w:rPr>
        <w:t xml:space="preserve"> </w:t>
      </w:r>
      <w:r>
        <w:rPr>
          <w:sz w:val="24"/>
        </w:rPr>
        <w:t>coordinated,</w:t>
      </w:r>
      <w:r>
        <w:rPr>
          <w:spacing w:val="-2"/>
          <w:sz w:val="24"/>
        </w:rPr>
        <w:t xml:space="preserve"> </w:t>
      </w:r>
      <w:r>
        <w:rPr>
          <w:sz w:val="24"/>
        </w:rPr>
        <w:t>efficient,</w:t>
      </w:r>
      <w:r>
        <w:rPr>
          <w:spacing w:val="-4"/>
          <w:sz w:val="24"/>
        </w:rPr>
        <w:t xml:space="preserve"> </w:t>
      </w:r>
      <w:r>
        <w:rPr>
          <w:sz w:val="24"/>
        </w:rPr>
        <w:t>and</w:t>
      </w:r>
      <w:r>
        <w:rPr>
          <w:spacing w:val="-2"/>
          <w:sz w:val="24"/>
        </w:rPr>
        <w:t xml:space="preserve"> </w:t>
      </w:r>
      <w:r>
        <w:rPr>
          <w:sz w:val="24"/>
        </w:rPr>
        <w:t>effective</w:t>
      </w:r>
      <w:r>
        <w:rPr>
          <w:spacing w:val="-2"/>
          <w:sz w:val="24"/>
        </w:rPr>
        <w:t xml:space="preserve"> </w:t>
      </w:r>
      <w:r>
        <w:rPr>
          <w:sz w:val="24"/>
        </w:rPr>
        <w:t>response</w:t>
      </w:r>
      <w:r>
        <w:rPr>
          <w:spacing w:val="-6"/>
          <w:sz w:val="24"/>
        </w:rPr>
        <w:t xml:space="preserve"> </w:t>
      </w:r>
      <w:r>
        <w:rPr>
          <w:sz w:val="24"/>
        </w:rPr>
        <w:t>among</w:t>
      </w:r>
      <w:r>
        <w:rPr>
          <w:spacing w:val="-4"/>
          <w:sz w:val="24"/>
        </w:rPr>
        <w:t xml:space="preserve"> </w:t>
      </w:r>
      <w:r>
        <w:rPr>
          <w:sz w:val="24"/>
        </w:rPr>
        <w:t>multiple individuals and agencies.</w:t>
      </w:r>
    </w:p>
    <w:p w14:paraId="05E6B43F" w14:textId="77777777" w:rsidR="000D03B5" w:rsidRDefault="000D03B5">
      <w:pPr>
        <w:jc w:val="both"/>
        <w:rPr>
          <w:sz w:val="24"/>
        </w:rPr>
        <w:sectPr w:rsidR="000D03B5">
          <w:pgSz w:w="12240" w:h="15840"/>
          <w:pgMar w:top="1340" w:right="960" w:bottom="1160" w:left="1240" w:header="728" w:footer="972" w:gutter="0"/>
          <w:cols w:space="720"/>
        </w:sectPr>
      </w:pPr>
    </w:p>
    <w:p w14:paraId="05E6B440" w14:textId="77777777" w:rsidR="000D03B5" w:rsidRDefault="000D03B5">
      <w:pPr>
        <w:pStyle w:val="BodyText"/>
      </w:pPr>
    </w:p>
    <w:p w14:paraId="05E6B441" w14:textId="77777777" w:rsidR="000D03B5" w:rsidRDefault="000D03B5">
      <w:pPr>
        <w:pStyle w:val="BodyText"/>
        <w:spacing w:before="7"/>
        <w:rPr>
          <w:sz w:val="19"/>
        </w:rPr>
      </w:pPr>
    </w:p>
    <w:p w14:paraId="05E6B442" w14:textId="77777777" w:rsidR="000D03B5" w:rsidRDefault="00DC03A4">
      <w:pPr>
        <w:spacing w:before="89"/>
        <w:ind w:left="408" w:right="1679"/>
        <w:jc w:val="center"/>
        <w:rPr>
          <w:sz w:val="36"/>
        </w:rPr>
      </w:pPr>
      <w:r>
        <w:rPr>
          <w:sz w:val="36"/>
          <w:u w:val="single"/>
        </w:rPr>
        <w:t>Galveston</w:t>
      </w:r>
      <w:r>
        <w:rPr>
          <w:spacing w:val="-11"/>
          <w:sz w:val="36"/>
          <w:u w:val="single"/>
        </w:rPr>
        <w:t xml:space="preserve"> </w:t>
      </w:r>
      <w:r>
        <w:rPr>
          <w:spacing w:val="-2"/>
          <w:sz w:val="36"/>
          <w:u w:val="single"/>
        </w:rPr>
        <w:t>College</w:t>
      </w:r>
    </w:p>
    <w:p w14:paraId="05E6B443" w14:textId="77777777" w:rsidR="000D03B5" w:rsidRDefault="000D03B5">
      <w:pPr>
        <w:pStyle w:val="BodyText"/>
        <w:spacing w:before="10"/>
        <w:rPr>
          <w:sz w:val="35"/>
        </w:rPr>
      </w:pPr>
    </w:p>
    <w:p w14:paraId="05E6B444" w14:textId="77777777" w:rsidR="000D03B5" w:rsidRDefault="00DC03A4">
      <w:pPr>
        <w:ind w:left="405" w:right="1679"/>
        <w:jc w:val="center"/>
        <w:rPr>
          <w:b/>
          <w:sz w:val="72"/>
        </w:rPr>
      </w:pPr>
      <w:r>
        <w:rPr>
          <w:b/>
          <w:sz w:val="72"/>
          <w:u w:val="single"/>
        </w:rPr>
        <w:t>Active</w:t>
      </w:r>
      <w:r>
        <w:rPr>
          <w:b/>
          <w:spacing w:val="-29"/>
          <w:sz w:val="72"/>
          <w:u w:val="single"/>
        </w:rPr>
        <w:t xml:space="preserve"> </w:t>
      </w:r>
      <w:r>
        <w:rPr>
          <w:b/>
          <w:spacing w:val="-2"/>
          <w:sz w:val="72"/>
          <w:u w:val="single"/>
        </w:rPr>
        <w:t>Shooter</w:t>
      </w:r>
    </w:p>
    <w:p w14:paraId="05E6B445" w14:textId="77777777" w:rsidR="000D03B5" w:rsidRDefault="000D03B5">
      <w:pPr>
        <w:pStyle w:val="BodyText"/>
        <w:rPr>
          <w:b/>
        </w:rPr>
      </w:pPr>
    </w:p>
    <w:p w14:paraId="05E6B446" w14:textId="77777777" w:rsidR="000D03B5" w:rsidRDefault="000D03B5">
      <w:pPr>
        <w:pStyle w:val="BodyText"/>
        <w:rPr>
          <w:b/>
        </w:rPr>
      </w:pPr>
    </w:p>
    <w:p w14:paraId="05E6B447" w14:textId="77777777" w:rsidR="000D03B5" w:rsidRDefault="000D03B5">
      <w:pPr>
        <w:pStyle w:val="BodyText"/>
        <w:spacing w:before="4"/>
        <w:rPr>
          <w:b/>
          <w:sz w:val="25"/>
        </w:rPr>
      </w:pPr>
    </w:p>
    <w:p w14:paraId="05E6B448" w14:textId="77777777" w:rsidR="000D03B5" w:rsidRDefault="00DC03A4">
      <w:pPr>
        <w:spacing w:before="76"/>
        <w:ind w:left="410" w:right="1679"/>
        <w:jc w:val="center"/>
        <w:rPr>
          <w:b/>
          <w:sz w:val="72"/>
        </w:rPr>
      </w:pPr>
      <w:r>
        <w:rPr>
          <w:b/>
          <w:spacing w:val="-2"/>
          <w:sz w:val="72"/>
          <w:u w:val="single"/>
        </w:rPr>
        <w:t>Appendix</w:t>
      </w:r>
    </w:p>
    <w:p w14:paraId="05E6B449" w14:textId="77777777" w:rsidR="000D03B5" w:rsidRDefault="000D03B5">
      <w:pPr>
        <w:pStyle w:val="BodyText"/>
        <w:rPr>
          <w:b/>
        </w:rPr>
      </w:pPr>
    </w:p>
    <w:p w14:paraId="05E6B44A" w14:textId="77777777" w:rsidR="000D03B5" w:rsidRDefault="000D03B5">
      <w:pPr>
        <w:pStyle w:val="BodyText"/>
        <w:rPr>
          <w:b/>
        </w:rPr>
      </w:pPr>
    </w:p>
    <w:p w14:paraId="05E6B44B" w14:textId="77777777" w:rsidR="000D03B5" w:rsidRDefault="000D03B5">
      <w:pPr>
        <w:pStyle w:val="BodyText"/>
        <w:spacing w:before="5"/>
        <w:rPr>
          <w:b/>
          <w:sz w:val="25"/>
        </w:rPr>
      </w:pPr>
    </w:p>
    <w:p w14:paraId="05E6B44C" w14:textId="77777777" w:rsidR="000D03B5" w:rsidRDefault="00DC03A4">
      <w:pPr>
        <w:spacing w:before="77"/>
        <w:ind w:left="407" w:right="1679"/>
        <w:jc w:val="center"/>
        <w:rPr>
          <w:b/>
          <w:sz w:val="72"/>
        </w:rPr>
      </w:pPr>
      <w:r>
        <w:rPr>
          <w:b/>
          <w:sz w:val="72"/>
          <w:u w:val="single"/>
        </w:rPr>
        <w:t>to</w:t>
      </w:r>
      <w:r>
        <w:rPr>
          <w:b/>
          <w:spacing w:val="-3"/>
          <w:sz w:val="72"/>
          <w:u w:val="single"/>
        </w:rPr>
        <w:t xml:space="preserve"> </w:t>
      </w:r>
      <w:r>
        <w:rPr>
          <w:b/>
          <w:sz w:val="72"/>
          <w:u w:val="single"/>
        </w:rPr>
        <w:t>the</w:t>
      </w:r>
      <w:r>
        <w:rPr>
          <w:b/>
          <w:spacing w:val="-2"/>
          <w:sz w:val="72"/>
          <w:u w:val="single"/>
        </w:rPr>
        <w:t xml:space="preserve"> </w:t>
      </w:r>
      <w:r>
        <w:rPr>
          <w:b/>
          <w:sz w:val="72"/>
          <w:u w:val="single"/>
        </w:rPr>
        <w:t xml:space="preserve">Active </w:t>
      </w:r>
      <w:r>
        <w:rPr>
          <w:b/>
          <w:spacing w:val="-2"/>
          <w:sz w:val="72"/>
          <w:u w:val="single"/>
        </w:rPr>
        <w:t>Threat</w:t>
      </w:r>
    </w:p>
    <w:p w14:paraId="05E6B44D" w14:textId="77777777" w:rsidR="000D03B5" w:rsidRDefault="000D03B5">
      <w:pPr>
        <w:pStyle w:val="BodyText"/>
        <w:rPr>
          <w:b/>
        </w:rPr>
      </w:pPr>
    </w:p>
    <w:p w14:paraId="05E6B44E" w14:textId="77777777" w:rsidR="000D03B5" w:rsidRDefault="000D03B5">
      <w:pPr>
        <w:pStyle w:val="BodyText"/>
        <w:rPr>
          <w:b/>
        </w:rPr>
      </w:pPr>
    </w:p>
    <w:p w14:paraId="05E6B44F" w14:textId="77777777" w:rsidR="000D03B5" w:rsidRDefault="000D03B5">
      <w:pPr>
        <w:pStyle w:val="BodyText"/>
        <w:spacing w:before="1"/>
        <w:rPr>
          <w:b/>
          <w:sz w:val="25"/>
        </w:rPr>
      </w:pPr>
    </w:p>
    <w:p w14:paraId="05E6B450" w14:textId="77777777" w:rsidR="000D03B5" w:rsidRDefault="00DC03A4">
      <w:pPr>
        <w:spacing w:before="77"/>
        <w:ind w:left="406" w:right="1679"/>
        <w:jc w:val="center"/>
        <w:rPr>
          <w:b/>
          <w:sz w:val="72"/>
        </w:rPr>
      </w:pPr>
      <w:r>
        <w:rPr>
          <w:b/>
          <w:spacing w:val="-2"/>
          <w:sz w:val="72"/>
          <w:u w:val="single"/>
        </w:rPr>
        <w:t>Annex</w:t>
      </w:r>
    </w:p>
    <w:p w14:paraId="05E6B451" w14:textId="77777777" w:rsidR="000D03B5" w:rsidRDefault="000D03B5">
      <w:pPr>
        <w:jc w:val="center"/>
        <w:rPr>
          <w:sz w:val="72"/>
        </w:rPr>
        <w:sectPr w:rsidR="000D03B5">
          <w:pgSz w:w="12240" w:h="15840"/>
          <w:pgMar w:top="1340" w:right="960" w:bottom="1160" w:left="1240" w:header="728" w:footer="972" w:gutter="0"/>
          <w:cols w:space="720"/>
        </w:sectPr>
      </w:pPr>
    </w:p>
    <w:p w14:paraId="05E6B452" w14:textId="77777777" w:rsidR="000D03B5" w:rsidRDefault="00DC03A4">
      <w:pPr>
        <w:pStyle w:val="Heading2"/>
        <w:spacing w:before="85"/>
        <w:ind w:left="474"/>
      </w:pPr>
      <w:r>
        <w:rPr>
          <w:u w:val="single"/>
        </w:rPr>
        <w:lastRenderedPageBreak/>
        <w:t>Purpose</w:t>
      </w:r>
      <w:r>
        <w:rPr>
          <w:spacing w:val="-11"/>
          <w:u w:val="single"/>
        </w:rPr>
        <w:t xml:space="preserve"> </w:t>
      </w:r>
      <w:r>
        <w:rPr>
          <w:u w:val="single"/>
        </w:rPr>
        <w:t>and</w:t>
      </w:r>
      <w:r>
        <w:rPr>
          <w:spacing w:val="-10"/>
          <w:u w:val="single"/>
        </w:rPr>
        <w:t xml:space="preserve"> </w:t>
      </w:r>
      <w:r>
        <w:rPr>
          <w:spacing w:val="-2"/>
          <w:u w:val="single"/>
        </w:rPr>
        <w:t>Scope</w:t>
      </w:r>
    </w:p>
    <w:p w14:paraId="05E6B453" w14:textId="77777777" w:rsidR="000D03B5" w:rsidRDefault="000D03B5">
      <w:pPr>
        <w:pStyle w:val="BodyText"/>
        <w:spacing w:before="1"/>
        <w:rPr>
          <w:sz w:val="24"/>
        </w:rPr>
      </w:pPr>
    </w:p>
    <w:p w14:paraId="05E6B454" w14:textId="77777777" w:rsidR="000D03B5" w:rsidRDefault="00DC03A4">
      <w:pPr>
        <w:pStyle w:val="Heading6"/>
        <w:spacing w:before="91"/>
        <w:rPr>
          <w:u w:val="none"/>
        </w:rPr>
      </w:pPr>
      <w:r>
        <w:rPr>
          <w:spacing w:val="-2"/>
        </w:rPr>
        <w:t>Purpose</w:t>
      </w:r>
    </w:p>
    <w:p w14:paraId="05E6B455" w14:textId="77777777" w:rsidR="000D03B5" w:rsidRDefault="000D03B5">
      <w:pPr>
        <w:pStyle w:val="BodyText"/>
        <w:spacing w:before="9"/>
        <w:rPr>
          <w:sz w:val="17"/>
        </w:rPr>
      </w:pPr>
    </w:p>
    <w:p w14:paraId="05E6B456" w14:textId="77777777" w:rsidR="000D03B5" w:rsidRDefault="00DC03A4">
      <w:pPr>
        <w:pStyle w:val="BodyText"/>
        <w:spacing w:before="92"/>
        <w:ind w:left="474"/>
      </w:pPr>
      <w:r>
        <w:rPr>
          <w:u w:val="single"/>
        </w:rPr>
        <w:t>This</w:t>
      </w:r>
      <w:r>
        <w:rPr>
          <w:spacing w:val="-7"/>
          <w:u w:val="single"/>
        </w:rPr>
        <w:t xml:space="preserve"> </w:t>
      </w:r>
      <w:r>
        <w:rPr>
          <w:u w:val="single"/>
        </w:rPr>
        <w:t>Active</w:t>
      </w:r>
      <w:r>
        <w:rPr>
          <w:spacing w:val="-8"/>
          <w:u w:val="single"/>
        </w:rPr>
        <w:t xml:space="preserve"> </w:t>
      </w:r>
      <w:r>
        <w:rPr>
          <w:u w:val="single"/>
        </w:rPr>
        <w:t>Shooter</w:t>
      </w:r>
      <w:r>
        <w:rPr>
          <w:spacing w:val="-8"/>
          <w:u w:val="single"/>
        </w:rPr>
        <w:t xml:space="preserve"> </w:t>
      </w:r>
      <w:r>
        <w:rPr>
          <w:u w:val="single"/>
        </w:rPr>
        <w:t>Appendix</w:t>
      </w:r>
      <w:r>
        <w:rPr>
          <w:spacing w:val="-7"/>
          <w:u w:val="single"/>
        </w:rPr>
        <w:t xml:space="preserve"> </w:t>
      </w:r>
      <w:r>
        <w:rPr>
          <w:u w:val="single"/>
        </w:rPr>
        <w:t>is</w:t>
      </w:r>
      <w:r>
        <w:rPr>
          <w:spacing w:val="-6"/>
          <w:u w:val="single"/>
        </w:rPr>
        <w:t xml:space="preserve"> </w:t>
      </w:r>
      <w:r>
        <w:rPr>
          <w:u w:val="single"/>
        </w:rPr>
        <w:t>being</w:t>
      </w:r>
      <w:r>
        <w:rPr>
          <w:spacing w:val="-7"/>
          <w:u w:val="single"/>
        </w:rPr>
        <w:t xml:space="preserve"> </w:t>
      </w:r>
      <w:r>
        <w:rPr>
          <w:u w:val="single"/>
        </w:rPr>
        <w:t>written</w:t>
      </w:r>
      <w:r>
        <w:rPr>
          <w:spacing w:val="-8"/>
          <w:u w:val="single"/>
        </w:rPr>
        <w:t xml:space="preserve"> </w:t>
      </w:r>
      <w:r>
        <w:rPr>
          <w:u w:val="single"/>
        </w:rPr>
        <w:t>to</w:t>
      </w:r>
      <w:r>
        <w:rPr>
          <w:spacing w:val="-6"/>
          <w:u w:val="single"/>
        </w:rPr>
        <w:t xml:space="preserve"> </w:t>
      </w:r>
      <w:r>
        <w:rPr>
          <w:u w:val="single"/>
        </w:rPr>
        <w:t>direct</w:t>
      </w:r>
      <w:r>
        <w:rPr>
          <w:spacing w:val="-6"/>
          <w:u w:val="single"/>
        </w:rPr>
        <w:t xml:space="preserve"> </w:t>
      </w:r>
      <w:r>
        <w:rPr>
          <w:u w:val="single"/>
        </w:rPr>
        <w:t>the</w:t>
      </w:r>
      <w:r>
        <w:rPr>
          <w:spacing w:val="-8"/>
          <w:u w:val="single"/>
        </w:rPr>
        <w:t xml:space="preserve"> </w:t>
      </w:r>
      <w:r>
        <w:rPr>
          <w:u w:val="single"/>
        </w:rPr>
        <w:t>specific</w:t>
      </w:r>
      <w:r>
        <w:rPr>
          <w:spacing w:val="-6"/>
          <w:u w:val="single"/>
        </w:rPr>
        <w:t xml:space="preserve"> </w:t>
      </w:r>
      <w:r>
        <w:rPr>
          <w:u w:val="single"/>
        </w:rPr>
        <w:t>district</w:t>
      </w:r>
      <w:r>
        <w:rPr>
          <w:spacing w:val="-8"/>
          <w:u w:val="single"/>
        </w:rPr>
        <w:t xml:space="preserve"> </w:t>
      </w:r>
      <w:r>
        <w:rPr>
          <w:spacing w:val="-2"/>
          <w:u w:val="single"/>
        </w:rPr>
        <w:t>tasks</w:t>
      </w:r>
    </w:p>
    <w:p w14:paraId="05E6B457" w14:textId="77777777" w:rsidR="000D03B5" w:rsidRDefault="000D03B5">
      <w:pPr>
        <w:pStyle w:val="BodyText"/>
        <w:spacing w:before="9"/>
        <w:rPr>
          <w:sz w:val="11"/>
        </w:rPr>
      </w:pPr>
    </w:p>
    <w:p w14:paraId="05E6B458" w14:textId="77777777" w:rsidR="000D03B5" w:rsidRDefault="00DC03A4">
      <w:pPr>
        <w:pStyle w:val="BodyText"/>
        <w:spacing w:before="93"/>
        <w:ind w:left="474"/>
      </w:pPr>
      <w:r>
        <w:rPr>
          <w:u w:val="single"/>
        </w:rPr>
        <w:t>necessary</w:t>
      </w:r>
      <w:r>
        <w:rPr>
          <w:spacing w:val="-10"/>
          <w:u w:val="single"/>
        </w:rPr>
        <w:t xml:space="preserve"> </w:t>
      </w:r>
      <w:r>
        <w:rPr>
          <w:u w:val="single"/>
        </w:rPr>
        <w:t>before,</w:t>
      </w:r>
      <w:r>
        <w:rPr>
          <w:spacing w:val="-6"/>
          <w:u w:val="single"/>
        </w:rPr>
        <w:t xml:space="preserve"> </w:t>
      </w:r>
      <w:r>
        <w:rPr>
          <w:u w:val="single"/>
        </w:rPr>
        <w:t>during,</w:t>
      </w:r>
      <w:r>
        <w:rPr>
          <w:spacing w:val="-5"/>
          <w:u w:val="single"/>
        </w:rPr>
        <w:t xml:space="preserve"> </w:t>
      </w:r>
      <w:r>
        <w:rPr>
          <w:u w:val="single"/>
        </w:rPr>
        <w:t>and</w:t>
      </w:r>
      <w:r>
        <w:rPr>
          <w:spacing w:val="-7"/>
          <w:u w:val="single"/>
        </w:rPr>
        <w:t xml:space="preserve"> </w:t>
      </w:r>
      <w:r>
        <w:rPr>
          <w:u w:val="single"/>
        </w:rPr>
        <w:t>after</w:t>
      </w:r>
      <w:r>
        <w:rPr>
          <w:spacing w:val="-7"/>
          <w:u w:val="single"/>
        </w:rPr>
        <w:t xml:space="preserve"> </w:t>
      </w:r>
      <w:r>
        <w:rPr>
          <w:u w:val="single"/>
        </w:rPr>
        <w:t>an</w:t>
      </w:r>
      <w:r>
        <w:rPr>
          <w:spacing w:val="-4"/>
          <w:u w:val="single"/>
        </w:rPr>
        <w:t xml:space="preserve"> </w:t>
      </w:r>
      <w:r>
        <w:rPr>
          <w:u w:val="single"/>
        </w:rPr>
        <w:t>active</w:t>
      </w:r>
      <w:r>
        <w:rPr>
          <w:spacing w:val="-7"/>
          <w:u w:val="single"/>
        </w:rPr>
        <w:t xml:space="preserve"> </w:t>
      </w:r>
      <w:r>
        <w:rPr>
          <w:u w:val="single"/>
        </w:rPr>
        <w:t>shooter</w:t>
      </w:r>
      <w:r>
        <w:rPr>
          <w:spacing w:val="-6"/>
          <w:u w:val="single"/>
        </w:rPr>
        <w:t xml:space="preserve"> </w:t>
      </w:r>
      <w:r>
        <w:rPr>
          <w:u w:val="single"/>
        </w:rPr>
        <w:t>incident.</w:t>
      </w:r>
      <w:r>
        <w:rPr>
          <w:spacing w:val="-7"/>
          <w:u w:val="single"/>
        </w:rPr>
        <w:t xml:space="preserve"> </w:t>
      </w:r>
      <w:r>
        <w:rPr>
          <w:u w:val="single"/>
        </w:rPr>
        <w:t>For</w:t>
      </w:r>
      <w:r>
        <w:rPr>
          <w:spacing w:val="-5"/>
          <w:u w:val="single"/>
        </w:rPr>
        <w:t xml:space="preserve"> </w:t>
      </w:r>
      <w:r>
        <w:rPr>
          <w:u w:val="single"/>
        </w:rPr>
        <w:t>the</w:t>
      </w:r>
      <w:r>
        <w:rPr>
          <w:spacing w:val="-6"/>
          <w:u w:val="single"/>
        </w:rPr>
        <w:t xml:space="preserve"> </w:t>
      </w:r>
      <w:r>
        <w:rPr>
          <w:u w:val="single"/>
        </w:rPr>
        <w:t>purposes</w:t>
      </w:r>
      <w:r>
        <w:rPr>
          <w:spacing w:val="-4"/>
          <w:u w:val="single"/>
        </w:rPr>
        <w:t xml:space="preserve"> </w:t>
      </w:r>
      <w:r>
        <w:rPr>
          <w:u w:val="single"/>
        </w:rPr>
        <w:t>of</w:t>
      </w:r>
      <w:r>
        <w:rPr>
          <w:spacing w:val="-5"/>
          <w:u w:val="single"/>
        </w:rPr>
        <w:t xml:space="preserve"> </w:t>
      </w:r>
      <w:r>
        <w:rPr>
          <w:spacing w:val="-4"/>
          <w:u w:val="single"/>
        </w:rPr>
        <w:t>this</w:t>
      </w:r>
    </w:p>
    <w:p w14:paraId="05E6B459" w14:textId="77777777" w:rsidR="000D03B5" w:rsidRDefault="000D03B5">
      <w:pPr>
        <w:pStyle w:val="BodyText"/>
        <w:rPr>
          <w:sz w:val="12"/>
        </w:rPr>
      </w:pPr>
    </w:p>
    <w:p w14:paraId="05E6B45A" w14:textId="77777777" w:rsidR="000D03B5" w:rsidRDefault="00DC03A4">
      <w:pPr>
        <w:pStyle w:val="BodyText"/>
        <w:spacing w:before="93"/>
        <w:ind w:left="474"/>
      </w:pPr>
      <w:r>
        <w:rPr>
          <w:u w:val="single"/>
        </w:rPr>
        <w:t>appendix,</w:t>
      </w:r>
      <w:r>
        <w:rPr>
          <w:spacing w:val="-6"/>
          <w:u w:val="single"/>
        </w:rPr>
        <w:t xml:space="preserve"> </w:t>
      </w:r>
      <w:r>
        <w:rPr>
          <w:u w:val="single"/>
        </w:rPr>
        <w:t>the</w:t>
      </w:r>
      <w:r>
        <w:rPr>
          <w:spacing w:val="-4"/>
          <w:u w:val="single"/>
        </w:rPr>
        <w:t xml:space="preserve"> </w:t>
      </w:r>
      <w:r>
        <w:rPr>
          <w:u w:val="single"/>
        </w:rPr>
        <w:t>term</w:t>
      </w:r>
      <w:r>
        <w:rPr>
          <w:spacing w:val="-2"/>
          <w:u w:val="single"/>
        </w:rPr>
        <w:t xml:space="preserve"> </w:t>
      </w:r>
      <w:r>
        <w:rPr>
          <w:u w:val="single"/>
        </w:rPr>
        <w:t>active</w:t>
      </w:r>
      <w:r>
        <w:rPr>
          <w:spacing w:val="-5"/>
          <w:u w:val="single"/>
        </w:rPr>
        <w:t xml:space="preserve"> </w:t>
      </w:r>
      <w:r>
        <w:rPr>
          <w:u w:val="single"/>
        </w:rPr>
        <w:t>shooter</w:t>
      </w:r>
      <w:r>
        <w:rPr>
          <w:spacing w:val="-3"/>
          <w:u w:val="single"/>
        </w:rPr>
        <w:t xml:space="preserve"> </w:t>
      </w:r>
      <w:r>
        <w:rPr>
          <w:u w:val="single"/>
        </w:rPr>
        <w:t>is</w:t>
      </w:r>
      <w:r>
        <w:rPr>
          <w:spacing w:val="-4"/>
          <w:u w:val="single"/>
        </w:rPr>
        <w:t xml:space="preserve"> </w:t>
      </w:r>
      <w:r>
        <w:rPr>
          <w:u w:val="single"/>
        </w:rPr>
        <w:t>defined</w:t>
      </w:r>
      <w:r>
        <w:rPr>
          <w:spacing w:val="-4"/>
          <w:u w:val="single"/>
        </w:rPr>
        <w:t xml:space="preserve"> </w:t>
      </w:r>
      <w:r>
        <w:rPr>
          <w:u w:val="single"/>
        </w:rPr>
        <w:t>as</w:t>
      </w:r>
      <w:r>
        <w:rPr>
          <w:spacing w:val="-5"/>
          <w:u w:val="single"/>
        </w:rPr>
        <w:t xml:space="preserve"> </w:t>
      </w:r>
      <w:r>
        <w:rPr>
          <w:u w:val="single"/>
        </w:rPr>
        <w:t>any</w:t>
      </w:r>
      <w:r>
        <w:rPr>
          <w:spacing w:val="-9"/>
          <w:u w:val="single"/>
        </w:rPr>
        <w:t xml:space="preserve"> </w:t>
      </w:r>
      <w:r>
        <w:rPr>
          <w:u w:val="single"/>
        </w:rPr>
        <w:t>attempt</w:t>
      </w:r>
      <w:r>
        <w:rPr>
          <w:spacing w:val="-6"/>
          <w:u w:val="single"/>
        </w:rPr>
        <w:t xml:space="preserve"> </w:t>
      </w:r>
      <w:r>
        <w:rPr>
          <w:u w:val="single"/>
        </w:rPr>
        <w:t>to</w:t>
      </w:r>
      <w:r>
        <w:rPr>
          <w:spacing w:val="-6"/>
          <w:u w:val="single"/>
        </w:rPr>
        <w:t xml:space="preserve"> </w:t>
      </w:r>
      <w:r>
        <w:rPr>
          <w:u w:val="single"/>
        </w:rPr>
        <w:t>kill</w:t>
      </w:r>
      <w:r>
        <w:rPr>
          <w:spacing w:val="-7"/>
          <w:u w:val="single"/>
        </w:rPr>
        <w:t xml:space="preserve"> </w:t>
      </w:r>
      <w:r>
        <w:rPr>
          <w:u w:val="single"/>
        </w:rPr>
        <w:t>or</w:t>
      </w:r>
      <w:r>
        <w:rPr>
          <w:spacing w:val="-6"/>
          <w:u w:val="single"/>
        </w:rPr>
        <w:t xml:space="preserve"> </w:t>
      </w:r>
      <w:r>
        <w:rPr>
          <w:u w:val="single"/>
        </w:rPr>
        <w:t>seriously</w:t>
      </w:r>
      <w:r>
        <w:rPr>
          <w:spacing w:val="-9"/>
          <w:u w:val="single"/>
        </w:rPr>
        <w:t xml:space="preserve"> </w:t>
      </w:r>
      <w:r>
        <w:rPr>
          <w:spacing w:val="-2"/>
          <w:u w:val="single"/>
        </w:rPr>
        <w:t>injure</w:t>
      </w:r>
    </w:p>
    <w:p w14:paraId="05E6B45B" w14:textId="77777777" w:rsidR="000D03B5" w:rsidRDefault="000D03B5">
      <w:pPr>
        <w:pStyle w:val="BodyText"/>
        <w:rPr>
          <w:sz w:val="12"/>
        </w:rPr>
      </w:pPr>
    </w:p>
    <w:p w14:paraId="05E6B45C" w14:textId="77777777" w:rsidR="000D03B5" w:rsidRDefault="00DC03A4">
      <w:pPr>
        <w:spacing w:before="93"/>
        <w:ind w:left="474"/>
        <w:rPr>
          <w:b/>
          <w:sz w:val="20"/>
        </w:rPr>
      </w:pPr>
      <w:r>
        <w:rPr>
          <w:sz w:val="20"/>
          <w:u w:val="single"/>
        </w:rPr>
        <w:t>people</w:t>
      </w:r>
      <w:r>
        <w:rPr>
          <w:spacing w:val="-5"/>
          <w:sz w:val="20"/>
          <w:u w:val="single"/>
        </w:rPr>
        <w:t xml:space="preserve"> </w:t>
      </w:r>
      <w:r>
        <w:rPr>
          <w:sz w:val="20"/>
          <w:u w:val="single"/>
        </w:rPr>
        <w:t>in</w:t>
      </w:r>
      <w:r>
        <w:rPr>
          <w:spacing w:val="-5"/>
          <w:sz w:val="20"/>
          <w:u w:val="single"/>
        </w:rPr>
        <w:t xml:space="preserve"> </w:t>
      </w:r>
      <w:r>
        <w:rPr>
          <w:sz w:val="20"/>
          <w:u w:val="single"/>
        </w:rPr>
        <w:t>a</w:t>
      </w:r>
      <w:r>
        <w:rPr>
          <w:spacing w:val="-7"/>
          <w:sz w:val="20"/>
          <w:u w:val="single"/>
        </w:rPr>
        <w:t xml:space="preserve"> </w:t>
      </w:r>
      <w:r>
        <w:rPr>
          <w:sz w:val="20"/>
          <w:u w:val="single"/>
        </w:rPr>
        <w:t>populated</w:t>
      </w:r>
      <w:r>
        <w:rPr>
          <w:spacing w:val="-5"/>
          <w:sz w:val="20"/>
          <w:u w:val="single"/>
        </w:rPr>
        <w:t xml:space="preserve"> </w:t>
      </w:r>
      <w:r>
        <w:rPr>
          <w:sz w:val="20"/>
          <w:u w:val="single"/>
        </w:rPr>
        <w:t>area.</w:t>
      </w:r>
      <w:r>
        <w:rPr>
          <w:spacing w:val="-3"/>
          <w:sz w:val="20"/>
          <w:u w:val="single"/>
        </w:rPr>
        <w:t xml:space="preserve"> </w:t>
      </w:r>
      <w:r>
        <w:rPr>
          <w:b/>
          <w:sz w:val="20"/>
          <w:u w:val="single"/>
        </w:rPr>
        <w:t>This</w:t>
      </w:r>
      <w:r>
        <w:rPr>
          <w:b/>
          <w:spacing w:val="-8"/>
          <w:sz w:val="20"/>
          <w:u w:val="single"/>
        </w:rPr>
        <w:t xml:space="preserve"> </w:t>
      </w:r>
      <w:r>
        <w:rPr>
          <w:b/>
          <w:sz w:val="20"/>
          <w:u w:val="single"/>
        </w:rPr>
        <w:t>appendix</w:t>
      </w:r>
      <w:r>
        <w:rPr>
          <w:b/>
          <w:spacing w:val="-7"/>
          <w:sz w:val="20"/>
          <w:u w:val="single"/>
        </w:rPr>
        <w:t xml:space="preserve"> </w:t>
      </w:r>
      <w:r>
        <w:rPr>
          <w:b/>
          <w:sz w:val="20"/>
          <w:u w:val="single"/>
        </w:rPr>
        <w:t>may</w:t>
      </w:r>
      <w:r>
        <w:rPr>
          <w:b/>
          <w:spacing w:val="-7"/>
          <w:sz w:val="20"/>
          <w:u w:val="single"/>
        </w:rPr>
        <w:t xml:space="preserve"> </w:t>
      </w:r>
      <w:r>
        <w:rPr>
          <w:b/>
          <w:sz w:val="20"/>
          <w:u w:val="single"/>
        </w:rPr>
        <w:t>serve</w:t>
      </w:r>
      <w:r>
        <w:rPr>
          <w:b/>
          <w:spacing w:val="-7"/>
          <w:sz w:val="20"/>
          <w:u w:val="single"/>
        </w:rPr>
        <w:t xml:space="preserve"> </w:t>
      </w:r>
      <w:r>
        <w:rPr>
          <w:b/>
          <w:sz w:val="20"/>
          <w:u w:val="single"/>
        </w:rPr>
        <w:t>as</w:t>
      </w:r>
      <w:r>
        <w:rPr>
          <w:b/>
          <w:spacing w:val="-6"/>
          <w:sz w:val="20"/>
          <w:u w:val="single"/>
        </w:rPr>
        <w:t xml:space="preserve"> </w:t>
      </w:r>
      <w:r>
        <w:rPr>
          <w:b/>
          <w:sz w:val="20"/>
          <w:u w:val="single"/>
        </w:rPr>
        <w:t>the</w:t>
      </w:r>
      <w:r>
        <w:rPr>
          <w:b/>
          <w:spacing w:val="-7"/>
          <w:sz w:val="20"/>
          <w:u w:val="single"/>
        </w:rPr>
        <w:t xml:space="preserve"> </w:t>
      </w:r>
      <w:r>
        <w:rPr>
          <w:b/>
          <w:sz w:val="20"/>
          <w:u w:val="single"/>
        </w:rPr>
        <w:t>district’s</w:t>
      </w:r>
      <w:r>
        <w:rPr>
          <w:b/>
          <w:spacing w:val="-6"/>
          <w:sz w:val="20"/>
          <w:u w:val="single"/>
        </w:rPr>
        <w:t xml:space="preserve"> </w:t>
      </w:r>
      <w:r>
        <w:rPr>
          <w:b/>
          <w:sz w:val="20"/>
          <w:u w:val="single"/>
        </w:rPr>
        <w:t>active</w:t>
      </w:r>
      <w:r>
        <w:rPr>
          <w:b/>
          <w:spacing w:val="-7"/>
          <w:sz w:val="20"/>
          <w:u w:val="single"/>
        </w:rPr>
        <w:t xml:space="preserve"> </w:t>
      </w:r>
      <w:r>
        <w:rPr>
          <w:b/>
          <w:spacing w:val="-2"/>
          <w:sz w:val="20"/>
          <w:u w:val="single"/>
        </w:rPr>
        <w:t>shooter</w:t>
      </w:r>
    </w:p>
    <w:p w14:paraId="05E6B45D" w14:textId="77777777" w:rsidR="000D03B5" w:rsidRDefault="000D03B5">
      <w:pPr>
        <w:pStyle w:val="BodyText"/>
        <w:spacing w:before="9"/>
        <w:rPr>
          <w:b/>
          <w:sz w:val="11"/>
        </w:rPr>
      </w:pPr>
    </w:p>
    <w:p w14:paraId="05E6B45E" w14:textId="77777777" w:rsidR="000D03B5" w:rsidRDefault="00DC03A4">
      <w:pPr>
        <w:spacing w:before="93"/>
        <w:ind w:left="474"/>
        <w:rPr>
          <w:sz w:val="20"/>
        </w:rPr>
      </w:pPr>
      <w:r>
        <w:rPr>
          <w:b/>
          <w:sz w:val="20"/>
          <w:u w:val="single"/>
        </w:rPr>
        <w:t>policy,</w:t>
      </w:r>
      <w:r>
        <w:rPr>
          <w:b/>
          <w:spacing w:val="-8"/>
          <w:sz w:val="20"/>
          <w:u w:val="single"/>
        </w:rPr>
        <w:t xml:space="preserve"> </w:t>
      </w:r>
      <w:r>
        <w:rPr>
          <w:b/>
          <w:sz w:val="20"/>
          <w:u w:val="single"/>
        </w:rPr>
        <w:t>in</w:t>
      </w:r>
      <w:r>
        <w:rPr>
          <w:b/>
          <w:spacing w:val="-6"/>
          <w:sz w:val="20"/>
          <w:u w:val="single"/>
        </w:rPr>
        <w:t xml:space="preserve"> </w:t>
      </w:r>
      <w:r>
        <w:rPr>
          <w:b/>
          <w:sz w:val="20"/>
          <w:u w:val="single"/>
        </w:rPr>
        <w:t>accordance</w:t>
      </w:r>
      <w:r>
        <w:rPr>
          <w:b/>
          <w:spacing w:val="-8"/>
          <w:sz w:val="20"/>
          <w:u w:val="single"/>
        </w:rPr>
        <w:t xml:space="preserve"> </w:t>
      </w:r>
      <w:r>
        <w:rPr>
          <w:b/>
          <w:sz w:val="20"/>
          <w:u w:val="single"/>
        </w:rPr>
        <w:t>with</w:t>
      </w:r>
      <w:r>
        <w:rPr>
          <w:b/>
          <w:spacing w:val="-7"/>
          <w:sz w:val="20"/>
          <w:u w:val="single"/>
        </w:rPr>
        <w:t xml:space="preserve"> </w:t>
      </w:r>
      <w:r>
        <w:rPr>
          <w:b/>
          <w:sz w:val="20"/>
          <w:u w:val="single"/>
        </w:rPr>
        <w:t>Texas</w:t>
      </w:r>
      <w:r>
        <w:rPr>
          <w:b/>
          <w:spacing w:val="-9"/>
          <w:sz w:val="20"/>
          <w:u w:val="single"/>
        </w:rPr>
        <w:t xml:space="preserve"> </w:t>
      </w:r>
      <w:r>
        <w:rPr>
          <w:b/>
          <w:sz w:val="20"/>
          <w:u w:val="single"/>
        </w:rPr>
        <w:t>Education</w:t>
      </w:r>
      <w:r>
        <w:rPr>
          <w:b/>
          <w:spacing w:val="-7"/>
          <w:sz w:val="20"/>
          <w:u w:val="single"/>
        </w:rPr>
        <w:t xml:space="preserve"> </w:t>
      </w:r>
      <w:r>
        <w:rPr>
          <w:b/>
          <w:sz w:val="20"/>
          <w:u w:val="single"/>
        </w:rPr>
        <w:t>Code</w:t>
      </w:r>
      <w:r>
        <w:rPr>
          <w:b/>
          <w:spacing w:val="-6"/>
          <w:sz w:val="20"/>
          <w:u w:val="single"/>
        </w:rPr>
        <w:t xml:space="preserve"> </w:t>
      </w:r>
      <w:r>
        <w:rPr>
          <w:b/>
          <w:spacing w:val="-2"/>
          <w:sz w:val="20"/>
          <w:u w:val="single"/>
        </w:rPr>
        <w:t>37.108</w:t>
      </w:r>
      <w:r>
        <w:rPr>
          <w:spacing w:val="-2"/>
          <w:sz w:val="20"/>
          <w:u w:val="single"/>
        </w:rPr>
        <w:t>.</w:t>
      </w:r>
    </w:p>
    <w:p w14:paraId="05E6B45F" w14:textId="77777777" w:rsidR="000D03B5" w:rsidRDefault="000D03B5">
      <w:pPr>
        <w:pStyle w:val="BodyText"/>
      </w:pPr>
    </w:p>
    <w:p w14:paraId="05E6B460" w14:textId="77777777" w:rsidR="000D03B5" w:rsidRDefault="000D03B5">
      <w:pPr>
        <w:pStyle w:val="BodyText"/>
      </w:pPr>
    </w:p>
    <w:p w14:paraId="05E6B461" w14:textId="77777777" w:rsidR="000D03B5" w:rsidRDefault="00DC03A4">
      <w:pPr>
        <w:pStyle w:val="Heading6"/>
        <w:spacing w:before="234"/>
        <w:rPr>
          <w:u w:val="none"/>
        </w:rPr>
      </w:pPr>
      <w:r>
        <w:rPr>
          <w:spacing w:val="-2"/>
        </w:rPr>
        <w:t>Scope</w:t>
      </w:r>
    </w:p>
    <w:p w14:paraId="05E6B462" w14:textId="77777777" w:rsidR="000D03B5" w:rsidRDefault="000D03B5">
      <w:pPr>
        <w:pStyle w:val="BodyText"/>
        <w:spacing w:before="8"/>
        <w:rPr>
          <w:sz w:val="17"/>
        </w:rPr>
      </w:pPr>
    </w:p>
    <w:p w14:paraId="05E6B463" w14:textId="77777777" w:rsidR="000D03B5" w:rsidRDefault="00DC03A4">
      <w:pPr>
        <w:pStyle w:val="BodyText"/>
        <w:spacing w:before="93"/>
        <w:ind w:left="474"/>
      </w:pPr>
      <w:r>
        <w:rPr>
          <w:u w:val="single"/>
        </w:rPr>
        <w:t>This</w:t>
      </w:r>
      <w:r>
        <w:rPr>
          <w:spacing w:val="-8"/>
          <w:u w:val="single"/>
        </w:rPr>
        <w:t xml:space="preserve"> </w:t>
      </w:r>
      <w:r>
        <w:rPr>
          <w:u w:val="single"/>
        </w:rPr>
        <w:t>document</w:t>
      </w:r>
      <w:r>
        <w:rPr>
          <w:spacing w:val="-7"/>
          <w:u w:val="single"/>
        </w:rPr>
        <w:t xml:space="preserve"> </w:t>
      </w:r>
      <w:r>
        <w:rPr>
          <w:u w:val="single"/>
        </w:rPr>
        <w:t>applies</w:t>
      </w:r>
      <w:r>
        <w:rPr>
          <w:spacing w:val="-8"/>
          <w:u w:val="single"/>
        </w:rPr>
        <w:t xml:space="preserve"> </w:t>
      </w:r>
      <w:r>
        <w:rPr>
          <w:u w:val="single"/>
        </w:rPr>
        <w:t>to</w:t>
      </w:r>
      <w:r>
        <w:rPr>
          <w:spacing w:val="-7"/>
          <w:u w:val="single"/>
        </w:rPr>
        <w:t xml:space="preserve"> </w:t>
      </w:r>
      <w:r>
        <w:rPr>
          <w:u w:val="single"/>
        </w:rPr>
        <w:t>the</w:t>
      </w:r>
      <w:r>
        <w:rPr>
          <w:spacing w:val="-7"/>
          <w:u w:val="single"/>
        </w:rPr>
        <w:t xml:space="preserve"> </w:t>
      </w:r>
      <w:r>
        <w:rPr>
          <w:u w:val="single"/>
        </w:rPr>
        <w:t>whole</w:t>
      </w:r>
      <w:r>
        <w:rPr>
          <w:spacing w:val="-6"/>
          <w:u w:val="single"/>
        </w:rPr>
        <w:t xml:space="preserve"> </w:t>
      </w:r>
      <w:r>
        <w:rPr>
          <w:u w:val="single"/>
        </w:rPr>
        <w:t>district</w:t>
      </w:r>
      <w:r>
        <w:rPr>
          <w:spacing w:val="-4"/>
          <w:u w:val="single"/>
        </w:rPr>
        <w:t xml:space="preserve"> </w:t>
      </w:r>
      <w:r>
        <w:rPr>
          <w:u w:val="single"/>
        </w:rPr>
        <w:t>community,</w:t>
      </w:r>
      <w:r>
        <w:rPr>
          <w:spacing w:val="-6"/>
          <w:u w:val="single"/>
        </w:rPr>
        <w:t xml:space="preserve"> </w:t>
      </w:r>
      <w:r>
        <w:rPr>
          <w:u w:val="single"/>
        </w:rPr>
        <w:t>including</w:t>
      </w:r>
      <w:r>
        <w:rPr>
          <w:spacing w:val="-9"/>
          <w:u w:val="single"/>
        </w:rPr>
        <w:t xml:space="preserve"> </w:t>
      </w:r>
      <w:r>
        <w:rPr>
          <w:u w:val="single"/>
        </w:rPr>
        <w:t>first</w:t>
      </w:r>
      <w:r>
        <w:rPr>
          <w:spacing w:val="-8"/>
          <w:u w:val="single"/>
        </w:rPr>
        <w:t xml:space="preserve"> </w:t>
      </w:r>
      <w:r>
        <w:rPr>
          <w:spacing w:val="-2"/>
          <w:u w:val="single"/>
        </w:rPr>
        <w:t>responder</w:t>
      </w:r>
    </w:p>
    <w:p w14:paraId="05E6B464" w14:textId="77777777" w:rsidR="000D03B5" w:rsidRDefault="000D03B5">
      <w:pPr>
        <w:pStyle w:val="BodyText"/>
        <w:spacing w:before="9"/>
        <w:rPr>
          <w:sz w:val="11"/>
        </w:rPr>
      </w:pPr>
    </w:p>
    <w:p w14:paraId="05E6B465" w14:textId="77777777" w:rsidR="000D03B5" w:rsidRDefault="00DC03A4">
      <w:pPr>
        <w:pStyle w:val="BodyText"/>
        <w:spacing w:before="93"/>
        <w:ind w:left="474"/>
      </w:pPr>
      <w:r>
        <w:rPr>
          <w:u w:val="single"/>
        </w:rPr>
        <w:t>agencies.</w:t>
      </w:r>
      <w:r>
        <w:rPr>
          <w:spacing w:val="-9"/>
          <w:u w:val="single"/>
        </w:rPr>
        <w:t xml:space="preserve"> </w:t>
      </w:r>
      <w:r>
        <w:rPr>
          <w:u w:val="single"/>
        </w:rPr>
        <w:t>All</w:t>
      </w:r>
      <w:r>
        <w:rPr>
          <w:spacing w:val="-9"/>
          <w:u w:val="single"/>
        </w:rPr>
        <w:t xml:space="preserve"> </w:t>
      </w:r>
      <w:r>
        <w:rPr>
          <w:u w:val="single"/>
        </w:rPr>
        <w:t>district</w:t>
      </w:r>
      <w:r>
        <w:rPr>
          <w:spacing w:val="-9"/>
          <w:u w:val="single"/>
        </w:rPr>
        <w:t xml:space="preserve"> </w:t>
      </w:r>
      <w:r>
        <w:rPr>
          <w:u w:val="single"/>
        </w:rPr>
        <w:t>staff,</w:t>
      </w:r>
      <w:r>
        <w:rPr>
          <w:spacing w:val="-9"/>
          <w:u w:val="single"/>
        </w:rPr>
        <w:t xml:space="preserve"> </w:t>
      </w:r>
      <w:r>
        <w:rPr>
          <w:u w:val="single"/>
        </w:rPr>
        <w:t>including</w:t>
      </w:r>
      <w:r>
        <w:rPr>
          <w:spacing w:val="-6"/>
          <w:u w:val="single"/>
        </w:rPr>
        <w:t xml:space="preserve"> </w:t>
      </w:r>
      <w:r>
        <w:rPr>
          <w:u w:val="single"/>
        </w:rPr>
        <w:t>substitute</w:t>
      </w:r>
      <w:r>
        <w:rPr>
          <w:spacing w:val="-8"/>
          <w:u w:val="single"/>
        </w:rPr>
        <w:t xml:space="preserve"> </w:t>
      </w:r>
      <w:r>
        <w:rPr>
          <w:u w:val="single"/>
        </w:rPr>
        <w:t>teachers,</w:t>
      </w:r>
      <w:r>
        <w:rPr>
          <w:spacing w:val="-9"/>
          <w:u w:val="single"/>
        </w:rPr>
        <w:t xml:space="preserve"> </w:t>
      </w:r>
      <w:r>
        <w:rPr>
          <w:u w:val="single"/>
        </w:rPr>
        <w:t>who</w:t>
      </w:r>
      <w:r>
        <w:rPr>
          <w:spacing w:val="-9"/>
          <w:u w:val="single"/>
        </w:rPr>
        <w:t xml:space="preserve"> </w:t>
      </w:r>
      <w:r>
        <w:rPr>
          <w:u w:val="single"/>
        </w:rPr>
        <w:t>are</w:t>
      </w:r>
      <w:r>
        <w:rPr>
          <w:spacing w:val="-7"/>
          <w:u w:val="single"/>
        </w:rPr>
        <w:t xml:space="preserve"> </w:t>
      </w:r>
      <w:r>
        <w:rPr>
          <w:u w:val="single"/>
        </w:rPr>
        <w:t>assigned</w:t>
      </w:r>
      <w:r>
        <w:rPr>
          <w:spacing w:val="-7"/>
          <w:u w:val="single"/>
        </w:rPr>
        <w:t xml:space="preserve"> </w:t>
      </w:r>
      <w:r>
        <w:rPr>
          <w:spacing w:val="-2"/>
          <w:u w:val="single"/>
        </w:rPr>
        <w:t>emergency</w:t>
      </w:r>
    </w:p>
    <w:p w14:paraId="05E6B466" w14:textId="77777777" w:rsidR="000D03B5" w:rsidRDefault="000D03B5">
      <w:pPr>
        <w:pStyle w:val="BodyText"/>
        <w:rPr>
          <w:sz w:val="12"/>
        </w:rPr>
      </w:pPr>
    </w:p>
    <w:p w14:paraId="05E6B467" w14:textId="77777777" w:rsidR="000D03B5" w:rsidRDefault="00DC03A4">
      <w:pPr>
        <w:pStyle w:val="BodyText"/>
        <w:spacing w:before="93"/>
        <w:ind w:left="474"/>
      </w:pPr>
      <w:r>
        <w:rPr>
          <w:u w:val="single"/>
        </w:rPr>
        <w:t>management</w:t>
      </w:r>
      <w:r>
        <w:rPr>
          <w:spacing w:val="-9"/>
          <w:u w:val="single"/>
        </w:rPr>
        <w:t xml:space="preserve"> </w:t>
      </w:r>
      <w:r>
        <w:rPr>
          <w:u w:val="single"/>
        </w:rPr>
        <w:t>roles</w:t>
      </w:r>
      <w:r>
        <w:rPr>
          <w:spacing w:val="-7"/>
          <w:u w:val="single"/>
        </w:rPr>
        <w:t xml:space="preserve"> </w:t>
      </w:r>
      <w:r>
        <w:rPr>
          <w:u w:val="single"/>
        </w:rPr>
        <w:t>and</w:t>
      </w:r>
      <w:r>
        <w:rPr>
          <w:spacing w:val="-7"/>
          <w:u w:val="single"/>
        </w:rPr>
        <w:t xml:space="preserve"> </w:t>
      </w:r>
      <w:r>
        <w:rPr>
          <w:u w:val="single"/>
        </w:rPr>
        <w:t>responsibilities</w:t>
      </w:r>
      <w:r>
        <w:rPr>
          <w:spacing w:val="-8"/>
          <w:u w:val="single"/>
        </w:rPr>
        <w:t xml:space="preserve"> </w:t>
      </w:r>
      <w:r>
        <w:rPr>
          <w:u w:val="single"/>
        </w:rPr>
        <w:t>should</w:t>
      </w:r>
      <w:r>
        <w:rPr>
          <w:spacing w:val="-8"/>
          <w:u w:val="single"/>
        </w:rPr>
        <w:t xml:space="preserve"> </w:t>
      </w:r>
      <w:r>
        <w:rPr>
          <w:u w:val="single"/>
        </w:rPr>
        <w:t>receive</w:t>
      </w:r>
      <w:r>
        <w:rPr>
          <w:spacing w:val="-5"/>
          <w:u w:val="single"/>
        </w:rPr>
        <w:t xml:space="preserve"> </w:t>
      </w:r>
      <w:r>
        <w:rPr>
          <w:u w:val="single"/>
        </w:rPr>
        <w:t>training</w:t>
      </w:r>
      <w:r>
        <w:rPr>
          <w:spacing w:val="-7"/>
          <w:u w:val="single"/>
        </w:rPr>
        <w:t xml:space="preserve"> </w:t>
      </w:r>
      <w:r>
        <w:rPr>
          <w:u w:val="single"/>
        </w:rPr>
        <w:t>in</w:t>
      </w:r>
      <w:r>
        <w:rPr>
          <w:spacing w:val="-7"/>
          <w:u w:val="single"/>
        </w:rPr>
        <w:t xml:space="preserve"> </w:t>
      </w:r>
      <w:r>
        <w:rPr>
          <w:u w:val="single"/>
        </w:rPr>
        <w:t>and</w:t>
      </w:r>
      <w:r>
        <w:rPr>
          <w:spacing w:val="-9"/>
          <w:u w:val="single"/>
        </w:rPr>
        <w:t xml:space="preserve"> </w:t>
      </w:r>
      <w:r>
        <w:rPr>
          <w:u w:val="single"/>
        </w:rPr>
        <w:t>have</w:t>
      </w:r>
      <w:r>
        <w:rPr>
          <w:spacing w:val="-6"/>
          <w:u w:val="single"/>
        </w:rPr>
        <w:t xml:space="preserve"> </w:t>
      </w:r>
      <w:r>
        <w:rPr>
          <w:u w:val="single"/>
        </w:rPr>
        <w:t>access</w:t>
      </w:r>
      <w:r>
        <w:rPr>
          <w:spacing w:val="-8"/>
          <w:u w:val="single"/>
        </w:rPr>
        <w:t xml:space="preserve"> </w:t>
      </w:r>
      <w:r>
        <w:rPr>
          <w:u w:val="single"/>
        </w:rPr>
        <w:t>to</w:t>
      </w:r>
      <w:r>
        <w:rPr>
          <w:spacing w:val="-9"/>
          <w:u w:val="single"/>
        </w:rPr>
        <w:t xml:space="preserve"> </w:t>
      </w:r>
      <w:r>
        <w:rPr>
          <w:spacing w:val="-5"/>
          <w:u w:val="single"/>
        </w:rPr>
        <w:t>all</w:t>
      </w:r>
    </w:p>
    <w:p w14:paraId="05E6B468" w14:textId="77777777" w:rsidR="000D03B5" w:rsidRDefault="000D03B5">
      <w:pPr>
        <w:pStyle w:val="BodyText"/>
        <w:rPr>
          <w:sz w:val="12"/>
        </w:rPr>
      </w:pPr>
    </w:p>
    <w:p w14:paraId="05E6B469" w14:textId="77777777" w:rsidR="000D03B5" w:rsidRDefault="00DC03A4">
      <w:pPr>
        <w:pStyle w:val="BodyText"/>
        <w:spacing w:before="93"/>
        <w:ind w:left="474"/>
      </w:pPr>
      <w:r>
        <w:rPr>
          <w:u w:val="single"/>
        </w:rPr>
        <w:t>district</w:t>
      </w:r>
      <w:r>
        <w:rPr>
          <w:spacing w:val="-8"/>
          <w:u w:val="single"/>
        </w:rPr>
        <w:t xml:space="preserve"> </w:t>
      </w:r>
      <w:r>
        <w:rPr>
          <w:u w:val="single"/>
        </w:rPr>
        <w:t>emergency</w:t>
      </w:r>
      <w:r>
        <w:rPr>
          <w:spacing w:val="-8"/>
          <w:u w:val="single"/>
        </w:rPr>
        <w:t xml:space="preserve"> </w:t>
      </w:r>
      <w:r>
        <w:rPr>
          <w:u w:val="single"/>
        </w:rPr>
        <w:t>plans.</w:t>
      </w:r>
      <w:r>
        <w:rPr>
          <w:spacing w:val="-7"/>
          <w:u w:val="single"/>
        </w:rPr>
        <w:t xml:space="preserve"> </w:t>
      </w:r>
      <w:r>
        <w:rPr>
          <w:u w:val="single"/>
        </w:rPr>
        <w:t>External</w:t>
      </w:r>
      <w:r>
        <w:rPr>
          <w:spacing w:val="-8"/>
          <w:u w:val="single"/>
        </w:rPr>
        <w:t xml:space="preserve"> </w:t>
      </w:r>
      <w:r>
        <w:rPr>
          <w:u w:val="single"/>
        </w:rPr>
        <w:t>stakeholders</w:t>
      </w:r>
      <w:r>
        <w:rPr>
          <w:spacing w:val="-6"/>
          <w:u w:val="single"/>
        </w:rPr>
        <w:t xml:space="preserve"> </w:t>
      </w:r>
      <w:r>
        <w:rPr>
          <w:u w:val="single"/>
        </w:rPr>
        <w:t>likely</w:t>
      </w:r>
      <w:r>
        <w:rPr>
          <w:spacing w:val="-8"/>
          <w:u w:val="single"/>
        </w:rPr>
        <w:t xml:space="preserve"> </w:t>
      </w:r>
      <w:r>
        <w:rPr>
          <w:u w:val="single"/>
        </w:rPr>
        <w:t>to</w:t>
      </w:r>
      <w:r>
        <w:rPr>
          <w:spacing w:val="-7"/>
          <w:u w:val="single"/>
        </w:rPr>
        <w:t xml:space="preserve"> </w:t>
      </w:r>
      <w:r>
        <w:rPr>
          <w:u w:val="single"/>
        </w:rPr>
        <w:t>respond</w:t>
      </w:r>
      <w:r>
        <w:rPr>
          <w:spacing w:val="-7"/>
          <w:u w:val="single"/>
        </w:rPr>
        <w:t xml:space="preserve"> </w:t>
      </w:r>
      <w:r>
        <w:rPr>
          <w:u w:val="single"/>
        </w:rPr>
        <w:t>to</w:t>
      </w:r>
      <w:r>
        <w:rPr>
          <w:spacing w:val="-5"/>
          <w:u w:val="single"/>
        </w:rPr>
        <w:t xml:space="preserve"> </w:t>
      </w:r>
      <w:r>
        <w:rPr>
          <w:u w:val="single"/>
        </w:rPr>
        <w:t>an</w:t>
      </w:r>
      <w:r>
        <w:rPr>
          <w:spacing w:val="-7"/>
          <w:u w:val="single"/>
        </w:rPr>
        <w:t xml:space="preserve"> </w:t>
      </w:r>
      <w:r>
        <w:rPr>
          <w:u w:val="single"/>
        </w:rPr>
        <w:t>active</w:t>
      </w:r>
      <w:r>
        <w:rPr>
          <w:spacing w:val="-7"/>
          <w:u w:val="single"/>
        </w:rPr>
        <w:t xml:space="preserve"> </w:t>
      </w:r>
      <w:r>
        <w:rPr>
          <w:spacing w:val="-2"/>
          <w:u w:val="single"/>
        </w:rPr>
        <w:t>shooter</w:t>
      </w:r>
    </w:p>
    <w:p w14:paraId="05E6B46A" w14:textId="77777777" w:rsidR="000D03B5" w:rsidRDefault="000D03B5">
      <w:pPr>
        <w:pStyle w:val="BodyText"/>
        <w:spacing w:before="9"/>
        <w:rPr>
          <w:sz w:val="11"/>
        </w:rPr>
      </w:pPr>
    </w:p>
    <w:p w14:paraId="05E6B46B" w14:textId="77777777" w:rsidR="000D03B5" w:rsidRDefault="00DC03A4">
      <w:pPr>
        <w:pStyle w:val="BodyText"/>
        <w:spacing w:before="93"/>
        <w:ind w:left="474"/>
      </w:pPr>
      <w:r>
        <w:rPr>
          <w:u w:val="single"/>
        </w:rPr>
        <w:t>incident</w:t>
      </w:r>
      <w:r>
        <w:rPr>
          <w:spacing w:val="-9"/>
          <w:u w:val="single"/>
        </w:rPr>
        <w:t xml:space="preserve"> </w:t>
      </w:r>
      <w:r>
        <w:rPr>
          <w:u w:val="single"/>
        </w:rPr>
        <w:t>should</w:t>
      </w:r>
      <w:r>
        <w:rPr>
          <w:spacing w:val="-8"/>
          <w:u w:val="single"/>
        </w:rPr>
        <w:t xml:space="preserve"> </w:t>
      </w:r>
      <w:r>
        <w:rPr>
          <w:u w:val="single"/>
        </w:rPr>
        <w:t>also</w:t>
      </w:r>
      <w:r>
        <w:rPr>
          <w:spacing w:val="-8"/>
          <w:u w:val="single"/>
        </w:rPr>
        <w:t xml:space="preserve"> </w:t>
      </w:r>
      <w:r>
        <w:rPr>
          <w:u w:val="single"/>
        </w:rPr>
        <w:t>review</w:t>
      </w:r>
      <w:r>
        <w:rPr>
          <w:spacing w:val="-9"/>
          <w:u w:val="single"/>
        </w:rPr>
        <w:t xml:space="preserve"> </w:t>
      </w:r>
      <w:r>
        <w:rPr>
          <w:u w:val="single"/>
        </w:rPr>
        <w:t>this</w:t>
      </w:r>
      <w:r>
        <w:rPr>
          <w:spacing w:val="-7"/>
          <w:u w:val="single"/>
        </w:rPr>
        <w:t xml:space="preserve"> </w:t>
      </w:r>
      <w:r>
        <w:rPr>
          <w:u w:val="single"/>
        </w:rPr>
        <w:t>appendix</w:t>
      </w:r>
      <w:r>
        <w:rPr>
          <w:spacing w:val="-7"/>
          <w:u w:val="single"/>
        </w:rPr>
        <w:t xml:space="preserve"> </w:t>
      </w:r>
      <w:r>
        <w:rPr>
          <w:u w:val="single"/>
        </w:rPr>
        <w:t>for</w:t>
      </w:r>
      <w:r>
        <w:rPr>
          <w:spacing w:val="-9"/>
          <w:u w:val="single"/>
        </w:rPr>
        <w:t xml:space="preserve"> </w:t>
      </w:r>
      <w:r>
        <w:rPr>
          <w:u w:val="single"/>
        </w:rPr>
        <w:t>compatibility</w:t>
      </w:r>
      <w:r>
        <w:rPr>
          <w:spacing w:val="-9"/>
          <w:u w:val="single"/>
        </w:rPr>
        <w:t xml:space="preserve"> </w:t>
      </w:r>
      <w:r>
        <w:rPr>
          <w:u w:val="single"/>
        </w:rPr>
        <w:t>with</w:t>
      </w:r>
      <w:r>
        <w:rPr>
          <w:spacing w:val="-8"/>
          <w:u w:val="single"/>
        </w:rPr>
        <w:t xml:space="preserve"> </w:t>
      </w:r>
      <w:r>
        <w:rPr>
          <w:u w:val="single"/>
        </w:rPr>
        <w:t>their</w:t>
      </w:r>
      <w:r>
        <w:rPr>
          <w:spacing w:val="-8"/>
          <w:u w:val="single"/>
        </w:rPr>
        <w:t xml:space="preserve"> </w:t>
      </w:r>
      <w:r>
        <w:rPr>
          <w:u w:val="single"/>
        </w:rPr>
        <w:t>operations</w:t>
      </w:r>
      <w:r>
        <w:rPr>
          <w:spacing w:val="-7"/>
          <w:u w:val="single"/>
        </w:rPr>
        <w:t xml:space="preserve"> </w:t>
      </w:r>
      <w:r>
        <w:rPr>
          <w:spacing w:val="-5"/>
          <w:u w:val="single"/>
        </w:rPr>
        <w:t>and</w:t>
      </w:r>
    </w:p>
    <w:p w14:paraId="05E6B46C" w14:textId="77777777" w:rsidR="000D03B5" w:rsidRDefault="000D03B5">
      <w:pPr>
        <w:pStyle w:val="BodyText"/>
        <w:rPr>
          <w:sz w:val="12"/>
        </w:rPr>
      </w:pPr>
    </w:p>
    <w:p w14:paraId="05E6B46D" w14:textId="77777777" w:rsidR="000D03B5" w:rsidRDefault="00DC03A4">
      <w:pPr>
        <w:pStyle w:val="BodyText"/>
        <w:spacing w:before="93"/>
        <w:ind w:left="474"/>
      </w:pPr>
      <w:r>
        <w:rPr>
          <w:spacing w:val="-2"/>
          <w:u w:val="single"/>
        </w:rPr>
        <w:t>resources.</w:t>
      </w:r>
    </w:p>
    <w:p w14:paraId="05E6B46E" w14:textId="77777777" w:rsidR="000D03B5" w:rsidRDefault="000D03B5">
      <w:pPr>
        <w:sectPr w:rsidR="000D03B5">
          <w:pgSz w:w="12240" w:h="15840"/>
          <w:pgMar w:top="1340" w:right="960" w:bottom="1160" w:left="1240" w:header="728" w:footer="972" w:gutter="0"/>
          <w:cols w:space="720"/>
        </w:sectPr>
      </w:pPr>
    </w:p>
    <w:p w14:paraId="05E6B46F" w14:textId="77777777" w:rsidR="000D03B5" w:rsidRDefault="000D03B5">
      <w:pPr>
        <w:pStyle w:val="BodyText"/>
        <w:spacing w:before="2"/>
        <w:rPr>
          <w:sz w:val="7"/>
        </w:rPr>
      </w:pPr>
    </w:p>
    <w:p w14:paraId="05E6B470" w14:textId="77777777" w:rsidR="000D03B5" w:rsidRDefault="00DC03A4">
      <w:pPr>
        <w:pStyle w:val="BodyText"/>
        <w:ind w:left="104"/>
      </w:pPr>
      <w:r>
        <w:rPr>
          <w:noProof/>
        </w:rPr>
        <mc:AlternateContent>
          <mc:Choice Requires="wpg">
            <w:drawing>
              <wp:inline distT="0" distB="0" distL="0" distR="0" wp14:anchorId="05E6B869" wp14:editId="05E6B86A">
                <wp:extent cx="6240780" cy="463550"/>
                <wp:effectExtent l="0" t="0" r="0" b="3175"/>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780" cy="463550"/>
                          <a:chOff x="0" y="0"/>
                          <a:chExt cx="6240780" cy="463550"/>
                        </a:xfrm>
                      </wpg:grpSpPr>
                      <wps:wsp>
                        <wps:cNvPr id="424" name="Graphic 421"/>
                        <wps:cNvSpPr/>
                        <wps:spPr>
                          <a:xfrm>
                            <a:off x="0" y="0"/>
                            <a:ext cx="6240780" cy="463550"/>
                          </a:xfrm>
                          <a:custGeom>
                            <a:avLst/>
                            <a:gdLst/>
                            <a:ahLst/>
                            <a:cxnLst/>
                            <a:rect l="l" t="t" r="r" b="b"/>
                            <a:pathLst>
                              <a:path w="6240780" h="463550">
                                <a:moveTo>
                                  <a:pt x="6234036" y="0"/>
                                </a:moveTo>
                                <a:lnTo>
                                  <a:pt x="7620" y="0"/>
                                </a:lnTo>
                                <a:lnTo>
                                  <a:pt x="7620" y="6096"/>
                                </a:lnTo>
                                <a:lnTo>
                                  <a:pt x="7620" y="457454"/>
                                </a:lnTo>
                                <a:lnTo>
                                  <a:pt x="6096" y="457454"/>
                                </a:lnTo>
                                <a:lnTo>
                                  <a:pt x="6096" y="6096"/>
                                </a:lnTo>
                                <a:lnTo>
                                  <a:pt x="7620" y="6096"/>
                                </a:lnTo>
                                <a:lnTo>
                                  <a:pt x="7620" y="0"/>
                                </a:lnTo>
                                <a:lnTo>
                                  <a:pt x="6096" y="0"/>
                                </a:lnTo>
                                <a:lnTo>
                                  <a:pt x="0" y="0"/>
                                </a:lnTo>
                                <a:lnTo>
                                  <a:pt x="0" y="6045"/>
                                </a:lnTo>
                                <a:lnTo>
                                  <a:pt x="0" y="457454"/>
                                </a:lnTo>
                                <a:lnTo>
                                  <a:pt x="0" y="463550"/>
                                </a:lnTo>
                                <a:lnTo>
                                  <a:pt x="6096" y="463550"/>
                                </a:lnTo>
                                <a:lnTo>
                                  <a:pt x="6234036" y="463550"/>
                                </a:lnTo>
                                <a:lnTo>
                                  <a:pt x="6234036" y="457454"/>
                                </a:lnTo>
                                <a:lnTo>
                                  <a:pt x="6234036" y="6096"/>
                                </a:lnTo>
                                <a:lnTo>
                                  <a:pt x="6234036" y="0"/>
                                </a:lnTo>
                                <a:close/>
                              </a:path>
                              <a:path w="6240780" h="463550">
                                <a:moveTo>
                                  <a:pt x="6240208" y="0"/>
                                </a:moveTo>
                                <a:lnTo>
                                  <a:pt x="6234125" y="0"/>
                                </a:lnTo>
                                <a:lnTo>
                                  <a:pt x="6234125" y="6045"/>
                                </a:lnTo>
                                <a:lnTo>
                                  <a:pt x="6234125" y="457454"/>
                                </a:lnTo>
                                <a:lnTo>
                                  <a:pt x="6234125" y="463550"/>
                                </a:lnTo>
                                <a:lnTo>
                                  <a:pt x="6240208" y="463550"/>
                                </a:lnTo>
                                <a:lnTo>
                                  <a:pt x="6240208" y="457454"/>
                                </a:lnTo>
                                <a:lnTo>
                                  <a:pt x="6240208" y="6096"/>
                                </a:lnTo>
                                <a:lnTo>
                                  <a:pt x="6240208" y="0"/>
                                </a:lnTo>
                                <a:close/>
                              </a:path>
                            </a:pathLst>
                          </a:custGeom>
                          <a:solidFill>
                            <a:srgbClr val="000000"/>
                          </a:solidFill>
                        </wps:spPr>
                        <wps:bodyPr wrap="square" lIns="0" tIns="0" rIns="0" bIns="0" rtlCol="0">
                          <a:prstTxWarp prst="textNoShape">
                            <a:avLst/>
                          </a:prstTxWarp>
                          <a:noAutofit/>
                        </wps:bodyPr>
                      </wps:wsp>
                      <wps:wsp>
                        <wps:cNvPr id="425" name="Textbox 422"/>
                        <wps:cNvSpPr txBox="1"/>
                        <wps:spPr>
                          <a:xfrm>
                            <a:off x="3047" y="0"/>
                            <a:ext cx="6234430" cy="463550"/>
                          </a:xfrm>
                          <a:prstGeom prst="rect">
                            <a:avLst/>
                          </a:prstGeom>
                        </wps:spPr>
                        <wps:txbx>
                          <w:txbxContent>
                            <w:p w14:paraId="05E6B9D4" w14:textId="77777777" w:rsidR="001E52D1" w:rsidRDefault="001E52D1">
                              <w:pPr>
                                <w:spacing w:before="115"/>
                                <w:ind w:left="388"/>
                                <w:rPr>
                                  <w:b/>
                                </w:rPr>
                              </w:pPr>
                              <w:r>
                                <w:rPr>
                                  <w:b/>
                                  <w:color w:val="FFFFFF"/>
                                  <w:u w:val="single" w:color="FFFFFF"/>
                                </w:rPr>
                                <w:t>Specific</w:t>
                              </w:r>
                              <w:r>
                                <w:rPr>
                                  <w:b/>
                                  <w:color w:val="FFFFFF"/>
                                  <w:spacing w:val="-9"/>
                                  <w:u w:val="single" w:color="FFFFFF"/>
                                </w:rPr>
                                <w:t xml:space="preserve"> </w:t>
                              </w:r>
                              <w:r>
                                <w:rPr>
                                  <w:b/>
                                  <w:color w:val="FFFFFF"/>
                                  <w:u w:val="single" w:color="FFFFFF"/>
                                </w:rPr>
                                <w:t>Tasks</w:t>
                              </w:r>
                              <w:r>
                                <w:rPr>
                                  <w:b/>
                                  <w:color w:val="FFFFFF"/>
                                  <w:spacing w:val="-4"/>
                                  <w:u w:val="single" w:color="FFFFFF"/>
                                </w:rPr>
                                <w:t xml:space="preserve"> </w:t>
                              </w:r>
                              <w:r>
                                <w:rPr>
                                  <w:b/>
                                  <w:color w:val="FFFFFF"/>
                                  <w:u w:val="single" w:color="FFFFFF"/>
                                </w:rPr>
                                <w:t>Taken</w:t>
                              </w:r>
                              <w:r>
                                <w:rPr>
                                  <w:b/>
                                  <w:color w:val="FFFFFF"/>
                                  <w:spacing w:val="-4"/>
                                  <w:u w:val="single" w:color="FFFFFF"/>
                                </w:rPr>
                                <w:t xml:space="preserve"> </w:t>
                              </w:r>
                              <w:r>
                                <w:rPr>
                                  <w:b/>
                                  <w:color w:val="FFFFFF"/>
                                  <w:u w:val="single" w:color="FFFFFF"/>
                                </w:rPr>
                                <w:t>Before,</w:t>
                              </w:r>
                              <w:r>
                                <w:rPr>
                                  <w:b/>
                                  <w:color w:val="FFFFFF"/>
                                  <w:spacing w:val="-5"/>
                                  <w:u w:val="single" w:color="FFFFFF"/>
                                </w:rPr>
                                <w:t xml:space="preserve"> </w:t>
                              </w:r>
                              <w:r>
                                <w:rPr>
                                  <w:b/>
                                  <w:color w:val="FFFFFF"/>
                                  <w:u w:val="single" w:color="FFFFFF"/>
                                </w:rPr>
                                <w:t>During,</w:t>
                              </w:r>
                              <w:r>
                                <w:rPr>
                                  <w:b/>
                                  <w:color w:val="FFFFFF"/>
                                  <w:spacing w:val="-6"/>
                                  <w:u w:val="single" w:color="FFFFFF"/>
                                </w:rPr>
                                <w:t xml:space="preserve"> </w:t>
                              </w:r>
                              <w:r>
                                <w:rPr>
                                  <w:b/>
                                  <w:color w:val="FFFFFF"/>
                                  <w:u w:val="single" w:color="FFFFFF"/>
                                </w:rPr>
                                <w:t>and</w:t>
                              </w:r>
                              <w:r>
                                <w:rPr>
                                  <w:b/>
                                  <w:color w:val="FFFFFF"/>
                                  <w:spacing w:val="-2"/>
                                  <w:u w:val="single" w:color="FFFFFF"/>
                                </w:rPr>
                                <w:t xml:space="preserve"> </w:t>
                              </w:r>
                              <w:r>
                                <w:rPr>
                                  <w:b/>
                                  <w:color w:val="FFFFFF"/>
                                  <w:u w:val="single" w:color="FFFFFF"/>
                                </w:rPr>
                                <w:t>After</w:t>
                              </w:r>
                              <w:r>
                                <w:rPr>
                                  <w:b/>
                                  <w:color w:val="FFFFFF"/>
                                  <w:spacing w:val="-3"/>
                                  <w:u w:val="single" w:color="FFFFFF"/>
                                </w:rPr>
                                <w:t xml:space="preserve"> </w:t>
                              </w:r>
                              <w:r>
                                <w:rPr>
                                  <w:b/>
                                  <w:color w:val="FFFFFF"/>
                                  <w:u w:val="single" w:color="FFFFFF"/>
                                </w:rPr>
                                <w:t>an</w:t>
                              </w:r>
                              <w:r>
                                <w:rPr>
                                  <w:b/>
                                  <w:color w:val="FFFFFF"/>
                                  <w:spacing w:val="-6"/>
                                  <w:u w:val="single" w:color="FFFFFF"/>
                                </w:rPr>
                                <w:t xml:space="preserve"> </w:t>
                              </w:r>
                              <w:r>
                                <w:rPr>
                                  <w:b/>
                                  <w:color w:val="FFFFFF"/>
                                  <w:spacing w:val="-2"/>
                                  <w:u w:val="single" w:color="FFFFFF"/>
                                </w:rPr>
                                <w:t>Incident</w:t>
                              </w:r>
                            </w:p>
                          </w:txbxContent>
                        </wps:txbx>
                        <wps:bodyPr wrap="square" lIns="0" tIns="0" rIns="0" bIns="0" rtlCol="0">
                          <a:noAutofit/>
                        </wps:bodyPr>
                      </wps:wsp>
                    </wpg:wgp>
                  </a:graphicData>
                </a:graphic>
              </wp:inline>
            </w:drawing>
          </mc:Choice>
          <mc:Fallback>
            <w:pict>
              <v:group w14:anchorId="05E6B869" id="Group 420" o:spid="_x0000_s1180" style="width:491.4pt;height:36.5pt;mso-position-horizontal-relative:char;mso-position-vertical-relative:line" coordsize="6240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">
                <v:shape id="Graphic 421" o:spid="_x0000_s1181" style="position:absolute;width:62407;height:4635;visibility:visible;mso-wrap-style:square;v-text-anchor:top" coordsize="624078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" path="m6234036,l7620,r,6096l7620,457454r-1524,l6096,6096r1524,l7620,,6096,,,,,6045,,457454r,6096l6096,463550r6227940,l6234036,457454r,-451358l6234036,xem6240208,r-6083,l6234125,6045r,451409l6234125,463550r6083,l6240208,457454r,-451358l6240208,xe" fillcolor="black" stroked="f">
                  <v:path arrowok="t"/>
                </v:shape>
                <v:shape id="Textbox 422" o:spid="_x0000_s1182" type="#_x0000_t202" style="position:absolute;left:30;width:62344;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05E6B9D4" w14:textId="77777777" w:rsidR="001E52D1" w:rsidRDefault="001E52D1">
                        <w:pPr>
                          <w:spacing w:before="115"/>
                          <w:ind w:left="388"/>
                          <w:rPr>
                            <w:b/>
                          </w:rPr>
                        </w:pPr>
                        <w:r>
                          <w:rPr>
                            <w:b/>
                            <w:color w:val="FFFFFF"/>
                            <w:u w:val="single" w:color="FFFFFF"/>
                          </w:rPr>
                          <w:t>Specific</w:t>
                        </w:r>
                        <w:r>
                          <w:rPr>
                            <w:b/>
                            <w:color w:val="FFFFFF"/>
                            <w:spacing w:val="-9"/>
                            <w:u w:val="single" w:color="FFFFFF"/>
                          </w:rPr>
                          <w:t xml:space="preserve"> </w:t>
                        </w:r>
                        <w:r>
                          <w:rPr>
                            <w:b/>
                            <w:color w:val="FFFFFF"/>
                            <w:u w:val="single" w:color="FFFFFF"/>
                          </w:rPr>
                          <w:t>Tasks</w:t>
                        </w:r>
                        <w:r>
                          <w:rPr>
                            <w:b/>
                            <w:color w:val="FFFFFF"/>
                            <w:spacing w:val="-4"/>
                            <w:u w:val="single" w:color="FFFFFF"/>
                          </w:rPr>
                          <w:t xml:space="preserve"> </w:t>
                        </w:r>
                        <w:r>
                          <w:rPr>
                            <w:b/>
                            <w:color w:val="FFFFFF"/>
                            <w:u w:val="single" w:color="FFFFFF"/>
                          </w:rPr>
                          <w:t>Taken</w:t>
                        </w:r>
                        <w:r>
                          <w:rPr>
                            <w:b/>
                            <w:color w:val="FFFFFF"/>
                            <w:spacing w:val="-4"/>
                            <w:u w:val="single" w:color="FFFFFF"/>
                          </w:rPr>
                          <w:t xml:space="preserve"> </w:t>
                        </w:r>
                        <w:r>
                          <w:rPr>
                            <w:b/>
                            <w:color w:val="FFFFFF"/>
                            <w:u w:val="single" w:color="FFFFFF"/>
                          </w:rPr>
                          <w:t>Before,</w:t>
                        </w:r>
                        <w:r>
                          <w:rPr>
                            <w:b/>
                            <w:color w:val="FFFFFF"/>
                            <w:spacing w:val="-5"/>
                            <w:u w:val="single" w:color="FFFFFF"/>
                          </w:rPr>
                          <w:t xml:space="preserve"> </w:t>
                        </w:r>
                        <w:r>
                          <w:rPr>
                            <w:b/>
                            <w:color w:val="FFFFFF"/>
                            <w:u w:val="single" w:color="FFFFFF"/>
                          </w:rPr>
                          <w:t>During,</w:t>
                        </w:r>
                        <w:r>
                          <w:rPr>
                            <w:b/>
                            <w:color w:val="FFFFFF"/>
                            <w:spacing w:val="-6"/>
                            <w:u w:val="single" w:color="FFFFFF"/>
                          </w:rPr>
                          <w:t xml:space="preserve"> </w:t>
                        </w:r>
                        <w:r>
                          <w:rPr>
                            <w:b/>
                            <w:color w:val="FFFFFF"/>
                            <w:u w:val="single" w:color="FFFFFF"/>
                          </w:rPr>
                          <w:t>and</w:t>
                        </w:r>
                        <w:r>
                          <w:rPr>
                            <w:b/>
                            <w:color w:val="FFFFFF"/>
                            <w:spacing w:val="-2"/>
                            <w:u w:val="single" w:color="FFFFFF"/>
                          </w:rPr>
                          <w:t xml:space="preserve"> </w:t>
                        </w:r>
                        <w:r>
                          <w:rPr>
                            <w:b/>
                            <w:color w:val="FFFFFF"/>
                            <w:u w:val="single" w:color="FFFFFF"/>
                          </w:rPr>
                          <w:t>After</w:t>
                        </w:r>
                        <w:r>
                          <w:rPr>
                            <w:b/>
                            <w:color w:val="FFFFFF"/>
                            <w:spacing w:val="-3"/>
                            <w:u w:val="single" w:color="FFFFFF"/>
                          </w:rPr>
                          <w:t xml:space="preserve"> </w:t>
                        </w:r>
                        <w:r>
                          <w:rPr>
                            <w:b/>
                            <w:color w:val="FFFFFF"/>
                            <w:u w:val="single" w:color="FFFFFF"/>
                          </w:rPr>
                          <w:t>an</w:t>
                        </w:r>
                        <w:r>
                          <w:rPr>
                            <w:b/>
                            <w:color w:val="FFFFFF"/>
                            <w:spacing w:val="-6"/>
                            <w:u w:val="single" w:color="FFFFFF"/>
                          </w:rPr>
                          <w:t xml:space="preserve"> </w:t>
                        </w:r>
                        <w:r>
                          <w:rPr>
                            <w:b/>
                            <w:color w:val="FFFFFF"/>
                            <w:spacing w:val="-2"/>
                            <w:u w:val="single" w:color="FFFFFF"/>
                          </w:rPr>
                          <w:t>Incident</w:t>
                        </w:r>
                      </w:p>
                    </w:txbxContent>
                  </v:textbox>
                </v:shape>
                <w10:anchorlock/>
              </v:group>
            </w:pict>
          </mc:Fallback>
        </mc:AlternateContent>
      </w:r>
    </w:p>
    <w:p w14:paraId="05E6B471" w14:textId="77777777" w:rsidR="000D03B5" w:rsidRDefault="000D03B5">
      <w:pPr>
        <w:pStyle w:val="BodyText"/>
      </w:pPr>
    </w:p>
    <w:p w14:paraId="05E6B472" w14:textId="77777777" w:rsidR="000D03B5" w:rsidRDefault="000D03B5">
      <w:pPr>
        <w:pStyle w:val="BodyText"/>
        <w:spacing w:before="5"/>
        <w:rPr>
          <w:sz w:val="1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474" w14:textId="77777777">
        <w:trPr>
          <w:trHeight w:val="551"/>
        </w:trPr>
        <w:tc>
          <w:tcPr>
            <w:tcW w:w="9812" w:type="dxa"/>
            <w:gridSpan w:val="2"/>
            <w:tcBorders>
              <w:bottom w:val="single" w:sz="12" w:space="0" w:color="666666"/>
            </w:tcBorders>
          </w:tcPr>
          <w:p w14:paraId="05E6B473"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479" w14:textId="77777777">
        <w:trPr>
          <w:trHeight w:val="1011"/>
        </w:trPr>
        <w:tc>
          <w:tcPr>
            <w:tcW w:w="6603" w:type="dxa"/>
            <w:tcBorders>
              <w:top w:val="single" w:sz="12" w:space="0" w:color="666666"/>
              <w:bottom w:val="single" w:sz="12" w:space="0" w:color="666666"/>
            </w:tcBorders>
            <w:shd w:val="clear" w:color="auto" w:fill="B4C5E7"/>
          </w:tcPr>
          <w:p w14:paraId="05E6B475" w14:textId="77777777" w:rsidR="000D03B5" w:rsidRDefault="00DC03A4">
            <w:pPr>
              <w:pStyle w:val="TableParagraph"/>
              <w:spacing w:before="2"/>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476" w14:textId="77777777" w:rsidR="000D03B5" w:rsidRDefault="00DC03A4">
            <w:pPr>
              <w:pStyle w:val="TableParagraph"/>
              <w:spacing w:before="2"/>
              <w:ind w:left="386"/>
              <w:rPr>
                <w:b/>
                <w:u w:val="none"/>
              </w:rPr>
            </w:pPr>
            <w:r>
              <w:rPr>
                <w:b/>
                <w:spacing w:val="-2"/>
              </w:rPr>
              <w:t>Responsible</w:t>
            </w:r>
          </w:p>
          <w:p w14:paraId="05E6B477" w14:textId="77777777" w:rsidR="000D03B5" w:rsidRDefault="000D03B5">
            <w:pPr>
              <w:pStyle w:val="TableParagraph"/>
              <w:rPr>
                <w:u w:val="none"/>
              </w:rPr>
            </w:pPr>
          </w:p>
          <w:p w14:paraId="05E6B478" w14:textId="77777777" w:rsidR="000D03B5" w:rsidRDefault="00DC03A4">
            <w:pPr>
              <w:pStyle w:val="TableParagraph"/>
              <w:ind w:left="386"/>
              <w:rPr>
                <w:b/>
                <w:u w:val="none"/>
              </w:rPr>
            </w:pPr>
            <w:r>
              <w:rPr>
                <w:b/>
                <w:spacing w:val="-4"/>
              </w:rPr>
              <w:t>Role</w:t>
            </w:r>
          </w:p>
        </w:tc>
      </w:tr>
      <w:tr w:rsidR="000D03B5" w14:paraId="05E6B481" w14:textId="77777777">
        <w:trPr>
          <w:trHeight w:val="2025"/>
        </w:trPr>
        <w:tc>
          <w:tcPr>
            <w:tcW w:w="6603" w:type="dxa"/>
            <w:tcBorders>
              <w:top w:val="single" w:sz="12" w:space="0" w:color="666666"/>
            </w:tcBorders>
            <w:shd w:val="clear" w:color="auto" w:fill="D9D9D9"/>
          </w:tcPr>
          <w:p w14:paraId="05E6B47A" w14:textId="77777777" w:rsidR="000D03B5" w:rsidRDefault="00DC03A4">
            <w:pPr>
              <w:pStyle w:val="TableParagraph"/>
              <w:spacing w:before="4" w:line="480" w:lineRule="auto"/>
              <w:ind w:left="115"/>
              <w:rPr>
                <w:u w:val="none"/>
              </w:rPr>
            </w:pPr>
            <w:r>
              <w:t>Obtain</w:t>
            </w:r>
            <w:r>
              <w:rPr>
                <w:spacing w:val="-5"/>
              </w:rPr>
              <w:t xml:space="preserve"> </w:t>
            </w:r>
            <w:r>
              <w:t>lifesaving</w:t>
            </w:r>
            <w:r>
              <w:rPr>
                <w:spacing w:val="-5"/>
              </w:rPr>
              <w:t xml:space="preserve"> </w:t>
            </w:r>
            <w:r>
              <w:t>resources</w:t>
            </w:r>
            <w:r>
              <w:rPr>
                <w:spacing w:val="-5"/>
              </w:rPr>
              <w:t xml:space="preserve"> </w:t>
            </w:r>
            <w:r>
              <w:t>such</w:t>
            </w:r>
            <w:r>
              <w:rPr>
                <w:spacing w:val="-6"/>
              </w:rPr>
              <w:t xml:space="preserve"> </w:t>
            </w:r>
            <w:r>
              <w:t>as</w:t>
            </w:r>
            <w:r>
              <w:rPr>
                <w:spacing w:val="-5"/>
              </w:rPr>
              <w:t xml:space="preserve"> </w:t>
            </w:r>
            <w:r>
              <w:t>bleeding</w:t>
            </w:r>
            <w:r>
              <w:rPr>
                <w:spacing w:val="-3"/>
              </w:rPr>
              <w:t xml:space="preserve"> </w:t>
            </w:r>
            <w:r>
              <w:t>control</w:t>
            </w:r>
            <w:r>
              <w:rPr>
                <w:spacing w:val="-7"/>
              </w:rPr>
              <w:t xml:space="preserve"> </w:t>
            </w:r>
            <w:r>
              <w:t>kits.</w:t>
            </w:r>
            <w:r>
              <w:rPr>
                <w:spacing w:val="-6"/>
              </w:rPr>
              <w:t xml:space="preserve"> </w:t>
            </w:r>
            <w:r>
              <w:t>Install</w:t>
            </w:r>
            <w:r>
              <w:rPr>
                <w:u w:val="none"/>
              </w:rPr>
              <w:t xml:space="preserve"> </w:t>
            </w:r>
            <w:r>
              <w:t>these resources in common spaces and regularly inform the</w:t>
            </w:r>
            <w:r>
              <w:rPr>
                <w:u w:val="none"/>
              </w:rPr>
              <w:t xml:space="preserve"> </w:t>
            </w:r>
            <w:r>
              <w:t>community of their presence. Floorplans should clearly identify</w:t>
            </w:r>
          </w:p>
          <w:p w14:paraId="05E6B47B" w14:textId="77777777" w:rsidR="000D03B5" w:rsidRDefault="00DC03A4">
            <w:pPr>
              <w:pStyle w:val="TableParagraph"/>
              <w:spacing w:line="253" w:lineRule="exact"/>
              <w:ind w:left="115"/>
              <w:rPr>
                <w:u w:val="none"/>
              </w:rPr>
            </w:pPr>
            <w:r>
              <w:t>the</w:t>
            </w:r>
            <w:r>
              <w:rPr>
                <w:spacing w:val="-7"/>
              </w:rPr>
              <w:t xml:space="preserve"> </w:t>
            </w:r>
            <w:r>
              <w:t>locations</w:t>
            </w:r>
            <w:r>
              <w:rPr>
                <w:spacing w:val="-8"/>
              </w:rPr>
              <w:t xml:space="preserve"> </w:t>
            </w:r>
            <w:r>
              <w:t>of</w:t>
            </w:r>
            <w:r>
              <w:rPr>
                <w:spacing w:val="-4"/>
              </w:rPr>
              <w:t xml:space="preserve"> </w:t>
            </w:r>
            <w:r>
              <w:t>lifesaving</w:t>
            </w:r>
            <w:r>
              <w:rPr>
                <w:spacing w:val="-6"/>
              </w:rPr>
              <w:t xml:space="preserve"> </w:t>
            </w:r>
            <w:r>
              <w:rPr>
                <w:spacing w:val="-2"/>
              </w:rPr>
              <w:t>resources.</w:t>
            </w:r>
          </w:p>
        </w:tc>
        <w:tc>
          <w:tcPr>
            <w:tcW w:w="3209" w:type="dxa"/>
            <w:tcBorders>
              <w:top w:val="single" w:sz="12" w:space="0" w:color="666666"/>
            </w:tcBorders>
            <w:shd w:val="clear" w:color="auto" w:fill="D9D9D9"/>
          </w:tcPr>
          <w:p w14:paraId="05E6B47C" w14:textId="77777777" w:rsidR="000D03B5" w:rsidRDefault="000D03B5">
            <w:pPr>
              <w:pStyle w:val="TableParagraph"/>
              <w:rPr>
                <w:sz w:val="24"/>
                <w:u w:val="none"/>
              </w:rPr>
            </w:pPr>
          </w:p>
          <w:p w14:paraId="05E6B47D" w14:textId="77777777" w:rsidR="000D03B5" w:rsidRDefault="000D03B5">
            <w:pPr>
              <w:pStyle w:val="TableParagraph"/>
              <w:spacing w:before="2"/>
              <w:rPr>
                <w:sz w:val="20"/>
                <w:u w:val="none"/>
              </w:rPr>
            </w:pPr>
          </w:p>
          <w:p w14:paraId="05E6B47E" w14:textId="77777777" w:rsidR="000D03B5" w:rsidRDefault="00DC03A4">
            <w:pPr>
              <w:pStyle w:val="TableParagraph"/>
              <w:ind w:left="112"/>
              <w:rPr>
                <w:u w:val="none"/>
              </w:rPr>
            </w:pPr>
            <w:r>
              <w:t>VP</w:t>
            </w:r>
            <w:r>
              <w:rPr>
                <w:spacing w:val="-3"/>
              </w:rPr>
              <w:t xml:space="preserve"> </w:t>
            </w:r>
            <w:r>
              <w:t>for</w:t>
            </w:r>
            <w:r>
              <w:rPr>
                <w:spacing w:val="-2"/>
              </w:rPr>
              <w:t xml:space="preserve"> </w:t>
            </w:r>
            <w:r>
              <w:t>Admin</w:t>
            </w:r>
            <w:r>
              <w:rPr>
                <w:spacing w:val="-2"/>
              </w:rPr>
              <w:t xml:space="preserve"> </w:t>
            </w:r>
            <w:r>
              <w:rPr>
                <w:spacing w:val="-10"/>
              </w:rPr>
              <w:t>/</w:t>
            </w:r>
          </w:p>
          <w:p w14:paraId="05E6B47F" w14:textId="77777777" w:rsidR="000D03B5" w:rsidRDefault="000D03B5">
            <w:pPr>
              <w:pStyle w:val="TableParagraph"/>
              <w:spacing w:before="1"/>
              <w:rPr>
                <w:u w:val="none"/>
              </w:rPr>
            </w:pPr>
          </w:p>
          <w:p w14:paraId="05E6B480" w14:textId="77777777" w:rsidR="000D03B5" w:rsidRDefault="00DC03A4">
            <w:pPr>
              <w:pStyle w:val="TableParagraph"/>
              <w:ind w:left="112"/>
              <w:rPr>
                <w:u w:val="none"/>
              </w:rPr>
            </w:pPr>
            <w:r>
              <w:t>Dir.</w:t>
            </w:r>
            <w:r>
              <w:rPr>
                <w:spacing w:val="-3"/>
              </w:rPr>
              <w:t xml:space="preserve"> </w:t>
            </w:r>
            <w:r>
              <w:t>Marketing</w:t>
            </w:r>
            <w:r>
              <w:rPr>
                <w:spacing w:val="-5"/>
              </w:rPr>
              <w:t xml:space="preserve"> </w:t>
            </w:r>
            <w:r>
              <w:t>and</w:t>
            </w:r>
            <w:r>
              <w:rPr>
                <w:spacing w:val="-6"/>
              </w:rPr>
              <w:t xml:space="preserve"> </w:t>
            </w:r>
            <w:r>
              <w:rPr>
                <w:spacing w:val="-4"/>
              </w:rPr>
              <w:t>Comm</w:t>
            </w:r>
          </w:p>
        </w:tc>
      </w:tr>
      <w:tr w:rsidR="000D03B5" w14:paraId="05E6B486" w14:textId="77777777">
        <w:trPr>
          <w:trHeight w:val="1516"/>
        </w:trPr>
        <w:tc>
          <w:tcPr>
            <w:tcW w:w="6603" w:type="dxa"/>
          </w:tcPr>
          <w:p w14:paraId="05E6B482" w14:textId="77777777" w:rsidR="000D03B5" w:rsidRDefault="000D03B5">
            <w:pPr>
              <w:pStyle w:val="TableParagraph"/>
              <w:spacing w:before="1"/>
              <w:rPr>
                <w:u w:val="none"/>
              </w:rPr>
            </w:pPr>
          </w:p>
          <w:p w14:paraId="05E6B483" w14:textId="77777777" w:rsidR="000D03B5" w:rsidRDefault="00DC03A4">
            <w:pPr>
              <w:pStyle w:val="TableParagraph"/>
              <w:spacing w:line="480" w:lineRule="auto"/>
              <w:ind w:left="115"/>
              <w:rPr>
                <w:u w:val="none"/>
              </w:rPr>
            </w:pPr>
            <w:r>
              <w:t>Train</w:t>
            </w:r>
            <w:r>
              <w:rPr>
                <w:spacing w:val="-7"/>
              </w:rPr>
              <w:t xml:space="preserve"> </w:t>
            </w:r>
            <w:r>
              <w:t>staff</w:t>
            </w:r>
            <w:r>
              <w:rPr>
                <w:spacing w:val="-6"/>
              </w:rPr>
              <w:t xml:space="preserve"> </w:t>
            </w:r>
            <w:r>
              <w:t>in</w:t>
            </w:r>
            <w:r>
              <w:rPr>
                <w:spacing w:val="-5"/>
              </w:rPr>
              <w:t xml:space="preserve"> </w:t>
            </w:r>
            <w:r>
              <w:t>lifesaving</w:t>
            </w:r>
            <w:r>
              <w:rPr>
                <w:spacing w:val="-5"/>
              </w:rPr>
              <w:t xml:space="preserve"> </w:t>
            </w:r>
            <w:r>
              <w:t>techniques,</w:t>
            </w:r>
            <w:r>
              <w:rPr>
                <w:spacing w:val="-3"/>
              </w:rPr>
              <w:t xml:space="preserve"> </w:t>
            </w:r>
            <w:r>
              <w:t>including</w:t>
            </w:r>
            <w:r>
              <w:rPr>
                <w:spacing w:val="-5"/>
              </w:rPr>
              <w:t xml:space="preserve"> </w:t>
            </w:r>
            <w:r>
              <w:t>the</w:t>
            </w:r>
            <w:r>
              <w:rPr>
                <w:spacing w:val="-7"/>
              </w:rPr>
              <w:t xml:space="preserve"> </w:t>
            </w:r>
            <w:r>
              <w:t>use</w:t>
            </w:r>
            <w:r>
              <w:rPr>
                <w:spacing w:val="-5"/>
              </w:rPr>
              <w:t xml:space="preserve"> </w:t>
            </w:r>
            <w:r>
              <w:t>of</w:t>
            </w:r>
            <w:r>
              <w:rPr>
                <w:spacing w:val="-3"/>
              </w:rPr>
              <w:t xml:space="preserve"> </w:t>
            </w:r>
            <w:r>
              <w:t>bleeding</w:t>
            </w:r>
            <w:r>
              <w:rPr>
                <w:u w:val="none"/>
              </w:rPr>
              <w:t xml:space="preserve"> </w:t>
            </w:r>
            <w:r>
              <w:t>control kits.</w:t>
            </w:r>
          </w:p>
        </w:tc>
        <w:tc>
          <w:tcPr>
            <w:tcW w:w="3209" w:type="dxa"/>
          </w:tcPr>
          <w:p w14:paraId="05E6B484" w14:textId="77777777" w:rsidR="000D03B5" w:rsidRDefault="00DC03A4">
            <w:pPr>
              <w:pStyle w:val="TableParagraph"/>
              <w:spacing w:before="2" w:line="480" w:lineRule="auto"/>
              <w:ind w:left="112" w:right="449" w:firstLine="273"/>
              <w:rPr>
                <w:u w:val="none"/>
              </w:rPr>
            </w:pPr>
            <w:r>
              <w:t>GCSO Deputies /</w:t>
            </w:r>
            <w:r>
              <w:rPr>
                <w:u w:val="none"/>
              </w:rPr>
              <w:t xml:space="preserve"> </w:t>
            </w:r>
            <w:r>
              <w:t>Safety,</w:t>
            </w:r>
            <w:r>
              <w:rPr>
                <w:spacing w:val="-12"/>
              </w:rPr>
              <w:t xml:space="preserve"> </w:t>
            </w:r>
            <w:r>
              <w:t>Security,</w:t>
            </w:r>
            <w:r>
              <w:rPr>
                <w:spacing w:val="-12"/>
              </w:rPr>
              <w:t xml:space="preserve"> </w:t>
            </w:r>
            <w:r>
              <w:t>&amp;</w:t>
            </w:r>
            <w:r>
              <w:rPr>
                <w:spacing w:val="-14"/>
              </w:rPr>
              <w:t xml:space="preserve"> </w:t>
            </w:r>
            <w:r>
              <w:t>Energy</w:t>
            </w:r>
          </w:p>
          <w:p w14:paraId="05E6B485" w14:textId="77777777" w:rsidR="000D03B5" w:rsidRDefault="00DC03A4">
            <w:pPr>
              <w:pStyle w:val="TableParagraph"/>
              <w:spacing w:before="1"/>
              <w:ind w:left="112"/>
              <w:rPr>
                <w:u w:val="none"/>
              </w:rPr>
            </w:pPr>
            <w:r>
              <w:rPr>
                <w:spacing w:val="-2"/>
              </w:rPr>
              <w:t>Committee</w:t>
            </w:r>
          </w:p>
        </w:tc>
      </w:tr>
      <w:tr w:rsidR="000D03B5" w14:paraId="05E6B495" w14:textId="77777777">
        <w:trPr>
          <w:trHeight w:val="6103"/>
        </w:trPr>
        <w:tc>
          <w:tcPr>
            <w:tcW w:w="6603" w:type="dxa"/>
            <w:shd w:val="clear" w:color="auto" w:fill="D9D9D9"/>
          </w:tcPr>
          <w:p w14:paraId="05E6B487" w14:textId="77777777" w:rsidR="000D03B5" w:rsidRDefault="00DC03A4">
            <w:pPr>
              <w:pStyle w:val="TableParagraph"/>
              <w:spacing w:before="4" w:line="477" w:lineRule="auto"/>
              <w:ind w:left="388"/>
              <w:rPr>
                <w:u w:val="none"/>
              </w:rPr>
            </w:pPr>
            <w:r>
              <w:t>Train</w:t>
            </w:r>
            <w:r>
              <w:rPr>
                <w:spacing w:val="-5"/>
              </w:rPr>
              <w:t xml:space="preserve"> </w:t>
            </w:r>
            <w:r>
              <w:t>staff</w:t>
            </w:r>
            <w:r>
              <w:rPr>
                <w:spacing w:val="-4"/>
              </w:rPr>
              <w:t xml:space="preserve"> </w:t>
            </w:r>
            <w:r>
              <w:t>on</w:t>
            </w:r>
            <w:r>
              <w:rPr>
                <w:spacing w:val="-5"/>
              </w:rPr>
              <w:t xml:space="preserve"> </w:t>
            </w:r>
            <w:r>
              <w:t>how</w:t>
            </w:r>
            <w:r>
              <w:rPr>
                <w:spacing w:val="-6"/>
              </w:rPr>
              <w:t xml:space="preserve"> </w:t>
            </w:r>
            <w:r>
              <w:t>to</w:t>
            </w:r>
            <w:r>
              <w:rPr>
                <w:spacing w:val="-3"/>
              </w:rPr>
              <w:t xml:space="preserve"> </w:t>
            </w:r>
            <w:r>
              <w:t>administer</w:t>
            </w:r>
            <w:r>
              <w:rPr>
                <w:spacing w:val="-4"/>
              </w:rPr>
              <w:t xml:space="preserve"> </w:t>
            </w:r>
            <w:r>
              <w:t>all</w:t>
            </w:r>
            <w:r>
              <w:rPr>
                <w:spacing w:val="-3"/>
              </w:rPr>
              <w:t xml:space="preserve"> </w:t>
            </w:r>
            <w:r>
              <w:t>actions</w:t>
            </w:r>
            <w:r>
              <w:rPr>
                <w:spacing w:val="-7"/>
              </w:rPr>
              <w:t xml:space="preserve"> </w:t>
            </w:r>
            <w:r>
              <w:t>for</w:t>
            </w:r>
            <w:r>
              <w:rPr>
                <w:spacing w:val="-4"/>
              </w:rPr>
              <w:t xml:space="preserve"> </w:t>
            </w:r>
            <w:r>
              <w:t>the</w:t>
            </w:r>
            <w:r>
              <w:rPr>
                <w:spacing w:val="-3"/>
              </w:rPr>
              <w:t xml:space="preserve"> </w:t>
            </w:r>
            <w:r>
              <w:t>Standard</w:t>
            </w:r>
            <w:r>
              <w:rPr>
                <w:u w:val="none"/>
              </w:rPr>
              <w:t xml:space="preserve"> </w:t>
            </w:r>
            <w:r>
              <w:t>Response Protocol (SRP).</w:t>
            </w:r>
          </w:p>
          <w:p w14:paraId="05E6B488" w14:textId="77777777" w:rsidR="000D03B5" w:rsidRDefault="00DC03A4">
            <w:pPr>
              <w:pStyle w:val="TableParagraph"/>
              <w:numPr>
                <w:ilvl w:val="0"/>
                <w:numId w:val="28"/>
              </w:numPr>
              <w:tabs>
                <w:tab w:val="left" w:pos="834"/>
              </w:tabs>
              <w:spacing w:before="4" w:line="475" w:lineRule="auto"/>
              <w:ind w:right="335"/>
              <w:rPr>
                <w:u w:val="none"/>
              </w:rPr>
            </w:pPr>
            <w:r>
              <w:t>During SRP training, encourage staff members</w:t>
            </w:r>
            <w:r>
              <w:rPr>
                <w:u w:val="none"/>
              </w:rPr>
              <w:t xml:space="preserve"> </w:t>
            </w:r>
            <w:r>
              <w:t>supervising</w:t>
            </w:r>
            <w:r>
              <w:rPr>
                <w:spacing w:val="-3"/>
              </w:rPr>
              <w:t xml:space="preserve"> </w:t>
            </w:r>
            <w:r>
              <w:t>any</w:t>
            </w:r>
            <w:r>
              <w:rPr>
                <w:spacing w:val="-7"/>
              </w:rPr>
              <w:t xml:space="preserve"> </w:t>
            </w:r>
            <w:r>
              <w:t>student</w:t>
            </w:r>
            <w:r>
              <w:rPr>
                <w:spacing w:val="-6"/>
              </w:rPr>
              <w:t xml:space="preserve"> </w:t>
            </w:r>
            <w:r>
              <w:t>activities</w:t>
            </w:r>
            <w:r>
              <w:rPr>
                <w:spacing w:val="-5"/>
              </w:rPr>
              <w:t xml:space="preserve"> </w:t>
            </w:r>
            <w:r>
              <w:t>outside</w:t>
            </w:r>
            <w:r>
              <w:rPr>
                <w:spacing w:val="-5"/>
              </w:rPr>
              <w:t xml:space="preserve"> </w:t>
            </w:r>
            <w:r>
              <w:t>the</w:t>
            </w:r>
            <w:r>
              <w:rPr>
                <w:spacing w:val="-7"/>
              </w:rPr>
              <w:t xml:space="preserve"> </w:t>
            </w:r>
            <w:r>
              <w:t>building</w:t>
            </w:r>
            <w:r>
              <w:rPr>
                <w:spacing w:val="-5"/>
              </w:rPr>
              <w:t xml:space="preserve"> </w:t>
            </w:r>
            <w:r>
              <w:t>to</w:t>
            </w:r>
            <w:r>
              <w:rPr>
                <w:u w:val="none"/>
              </w:rPr>
              <w:t xml:space="preserve"> </w:t>
            </w:r>
            <w:r>
              <w:t>make the best decision for students under their</w:t>
            </w:r>
            <w:r>
              <w:rPr>
                <w:u w:val="none"/>
              </w:rPr>
              <w:t xml:space="preserve"> </w:t>
            </w:r>
            <w:r>
              <w:rPr>
                <w:spacing w:val="-2"/>
              </w:rPr>
              <w:t>supervision.</w:t>
            </w:r>
          </w:p>
          <w:p w14:paraId="05E6B489" w14:textId="77777777" w:rsidR="000D03B5" w:rsidRDefault="00DC03A4">
            <w:pPr>
              <w:pStyle w:val="TableParagraph"/>
              <w:numPr>
                <w:ilvl w:val="0"/>
                <w:numId w:val="28"/>
              </w:numPr>
              <w:tabs>
                <w:tab w:val="left" w:pos="834"/>
              </w:tabs>
              <w:spacing w:before="4" w:line="475" w:lineRule="auto"/>
              <w:ind w:right="219"/>
              <w:rPr>
                <w:u w:val="none"/>
              </w:rPr>
            </w:pPr>
            <w:r>
              <w:t>Train</w:t>
            </w:r>
            <w:r>
              <w:rPr>
                <w:spacing w:val="-5"/>
              </w:rPr>
              <w:t xml:space="preserve"> </w:t>
            </w:r>
            <w:r>
              <w:t>staff</w:t>
            </w:r>
            <w:r>
              <w:rPr>
                <w:spacing w:val="-4"/>
              </w:rPr>
              <w:t xml:space="preserve"> </w:t>
            </w:r>
            <w:r>
              <w:t>and</w:t>
            </w:r>
            <w:r>
              <w:rPr>
                <w:spacing w:val="-5"/>
              </w:rPr>
              <w:t xml:space="preserve"> </w:t>
            </w:r>
            <w:r>
              <w:t>students</w:t>
            </w:r>
            <w:r>
              <w:rPr>
                <w:spacing w:val="-5"/>
              </w:rPr>
              <w:t xml:space="preserve"> </w:t>
            </w:r>
            <w:r>
              <w:t>to</w:t>
            </w:r>
            <w:r>
              <w:rPr>
                <w:spacing w:val="-4"/>
              </w:rPr>
              <w:t xml:space="preserve"> </w:t>
            </w:r>
            <w:r>
              <w:t>use</w:t>
            </w:r>
            <w:r>
              <w:rPr>
                <w:spacing w:val="-4"/>
              </w:rPr>
              <w:t xml:space="preserve"> </w:t>
            </w:r>
            <w:r>
              <w:t>programs</w:t>
            </w:r>
            <w:r>
              <w:rPr>
                <w:spacing w:val="-5"/>
              </w:rPr>
              <w:t xml:space="preserve"> </w:t>
            </w:r>
            <w:r>
              <w:t>such</w:t>
            </w:r>
            <w:r>
              <w:rPr>
                <w:spacing w:val="-5"/>
              </w:rPr>
              <w:t xml:space="preserve"> </w:t>
            </w:r>
            <w:r>
              <w:t>as</w:t>
            </w:r>
            <w:r>
              <w:rPr>
                <w:spacing w:val="-5"/>
              </w:rPr>
              <w:t xml:space="preserve"> </w:t>
            </w:r>
            <w:r>
              <w:t>Civilian</w:t>
            </w:r>
            <w:r>
              <w:rPr>
                <w:u w:val="none"/>
              </w:rPr>
              <w:t xml:space="preserve"> </w:t>
            </w:r>
            <w:r>
              <w:t>Response to Active Shooter Events (CRASE) to help</w:t>
            </w:r>
            <w:r>
              <w:rPr>
                <w:u w:val="none"/>
              </w:rPr>
              <w:t xml:space="preserve"> </w:t>
            </w:r>
            <w:r>
              <w:t>them make individual decisions during an attacker</w:t>
            </w:r>
            <w:r>
              <w:rPr>
                <w:u w:val="none"/>
              </w:rPr>
              <w:t xml:space="preserve"> </w:t>
            </w:r>
            <w:r>
              <w:t>incident. Consider adaptations for noninstructional</w:t>
            </w:r>
            <w:r>
              <w:rPr>
                <w:u w:val="none"/>
              </w:rPr>
              <w:t xml:space="preserve"> </w:t>
            </w:r>
            <w:r>
              <w:t>facilities, such</w:t>
            </w:r>
            <w:r>
              <w:rPr>
                <w:spacing w:val="-3"/>
              </w:rPr>
              <w:t xml:space="preserve"> </w:t>
            </w:r>
            <w:r>
              <w:t>as</w:t>
            </w:r>
            <w:r>
              <w:rPr>
                <w:spacing w:val="-3"/>
              </w:rPr>
              <w:t xml:space="preserve"> </w:t>
            </w:r>
            <w:r>
              <w:t>stadiums,</w:t>
            </w:r>
            <w:r>
              <w:rPr>
                <w:spacing w:val="-2"/>
              </w:rPr>
              <w:t xml:space="preserve"> </w:t>
            </w:r>
            <w:r>
              <w:t>administration</w:t>
            </w:r>
            <w:r>
              <w:rPr>
                <w:spacing w:val="-1"/>
              </w:rPr>
              <w:t xml:space="preserve"> </w:t>
            </w:r>
            <w:r>
              <w:t>buildings, etc.</w:t>
            </w:r>
          </w:p>
        </w:tc>
        <w:tc>
          <w:tcPr>
            <w:tcW w:w="3209" w:type="dxa"/>
            <w:shd w:val="clear" w:color="auto" w:fill="D9D9D9"/>
          </w:tcPr>
          <w:p w14:paraId="05E6B48A" w14:textId="77777777" w:rsidR="000D03B5" w:rsidRDefault="000D03B5">
            <w:pPr>
              <w:pStyle w:val="TableParagraph"/>
              <w:rPr>
                <w:sz w:val="24"/>
                <w:u w:val="none"/>
              </w:rPr>
            </w:pPr>
          </w:p>
          <w:p w14:paraId="05E6B48B" w14:textId="77777777" w:rsidR="000D03B5" w:rsidRDefault="000D03B5">
            <w:pPr>
              <w:pStyle w:val="TableParagraph"/>
              <w:rPr>
                <w:sz w:val="24"/>
                <w:u w:val="none"/>
              </w:rPr>
            </w:pPr>
          </w:p>
          <w:p w14:paraId="05E6B48C" w14:textId="77777777" w:rsidR="000D03B5" w:rsidRDefault="000D03B5">
            <w:pPr>
              <w:pStyle w:val="TableParagraph"/>
              <w:rPr>
                <w:sz w:val="24"/>
                <w:u w:val="none"/>
              </w:rPr>
            </w:pPr>
          </w:p>
          <w:p w14:paraId="05E6B48D" w14:textId="77777777" w:rsidR="000D03B5" w:rsidRDefault="000D03B5">
            <w:pPr>
              <w:pStyle w:val="TableParagraph"/>
              <w:rPr>
                <w:sz w:val="24"/>
                <w:u w:val="none"/>
              </w:rPr>
            </w:pPr>
          </w:p>
          <w:p w14:paraId="05E6B48E" w14:textId="77777777" w:rsidR="000D03B5" w:rsidRDefault="000D03B5">
            <w:pPr>
              <w:pStyle w:val="TableParagraph"/>
              <w:rPr>
                <w:sz w:val="24"/>
                <w:u w:val="none"/>
              </w:rPr>
            </w:pPr>
          </w:p>
          <w:p w14:paraId="05E6B48F" w14:textId="77777777" w:rsidR="000D03B5" w:rsidRDefault="000D03B5">
            <w:pPr>
              <w:pStyle w:val="TableParagraph"/>
              <w:rPr>
                <w:sz w:val="24"/>
                <w:u w:val="none"/>
              </w:rPr>
            </w:pPr>
          </w:p>
          <w:p w14:paraId="05E6B490" w14:textId="77777777" w:rsidR="000D03B5" w:rsidRDefault="000D03B5">
            <w:pPr>
              <w:pStyle w:val="TableParagraph"/>
              <w:rPr>
                <w:sz w:val="24"/>
                <w:u w:val="none"/>
              </w:rPr>
            </w:pPr>
          </w:p>
          <w:p w14:paraId="05E6B491" w14:textId="77777777" w:rsidR="000D03B5" w:rsidRDefault="000D03B5">
            <w:pPr>
              <w:pStyle w:val="TableParagraph"/>
              <w:rPr>
                <w:sz w:val="24"/>
                <w:u w:val="none"/>
              </w:rPr>
            </w:pPr>
          </w:p>
          <w:p w14:paraId="05E6B492" w14:textId="77777777" w:rsidR="000D03B5" w:rsidRDefault="000D03B5">
            <w:pPr>
              <w:pStyle w:val="TableParagraph"/>
              <w:rPr>
                <w:sz w:val="24"/>
                <w:u w:val="none"/>
              </w:rPr>
            </w:pPr>
          </w:p>
          <w:p w14:paraId="05E6B493" w14:textId="77777777" w:rsidR="000D03B5" w:rsidRDefault="000D03B5">
            <w:pPr>
              <w:pStyle w:val="TableParagraph"/>
              <w:spacing w:before="6"/>
              <w:rPr>
                <w:sz w:val="27"/>
                <w:u w:val="none"/>
              </w:rPr>
            </w:pPr>
          </w:p>
          <w:p w14:paraId="05E6B494" w14:textId="77777777" w:rsidR="000D03B5" w:rsidRDefault="00DC03A4">
            <w:pPr>
              <w:pStyle w:val="TableParagraph"/>
              <w:ind w:left="386"/>
              <w:rPr>
                <w:u w:val="none"/>
              </w:rPr>
            </w:pPr>
            <w:r>
              <w:rPr>
                <w:spacing w:val="-5"/>
              </w:rPr>
              <w:t>N/A</w:t>
            </w:r>
          </w:p>
        </w:tc>
      </w:tr>
    </w:tbl>
    <w:p w14:paraId="05E6B496" w14:textId="77777777" w:rsidR="000D03B5" w:rsidRDefault="000D03B5">
      <w:pPr>
        <w:sectPr w:rsidR="000D03B5">
          <w:pgSz w:w="12240" w:h="15840"/>
          <w:pgMar w:top="1340" w:right="960" w:bottom="1160" w:left="1240" w:header="728" w:footer="972" w:gutter="0"/>
          <w:cols w:space="720"/>
        </w:sectPr>
      </w:pPr>
    </w:p>
    <w:p w14:paraId="05E6B497"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499" w14:textId="77777777">
        <w:trPr>
          <w:trHeight w:val="551"/>
        </w:trPr>
        <w:tc>
          <w:tcPr>
            <w:tcW w:w="9812" w:type="dxa"/>
            <w:gridSpan w:val="2"/>
            <w:tcBorders>
              <w:bottom w:val="single" w:sz="12" w:space="0" w:color="666666"/>
            </w:tcBorders>
          </w:tcPr>
          <w:p w14:paraId="05E6B498"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49E" w14:textId="77777777">
        <w:trPr>
          <w:trHeight w:val="1011"/>
        </w:trPr>
        <w:tc>
          <w:tcPr>
            <w:tcW w:w="6603" w:type="dxa"/>
            <w:tcBorders>
              <w:top w:val="single" w:sz="12" w:space="0" w:color="666666"/>
              <w:bottom w:val="single" w:sz="12" w:space="0" w:color="666666"/>
            </w:tcBorders>
            <w:shd w:val="clear" w:color="auto" w:fill="B4C5E7"/>
          </w:tcPr>
          <w:p w14:paraId="05E6B49A"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49B" w14:textId="77777777" w:rsidR="000D03B5" w:rsidRDefault="00DC03A4">
            <w:pPr>
              <w:pStyle w:val="TableParagraph"/>
              <w:spacing w:before="4"/>
              <w:ind w:left="386"/>
              <w:rPr>
                <w:b/>
                <w:u w:val="none"/>
              </w:rPr>
            </w:pPr>
            <w:r>
              <w:rPr>
                <w:b/>
                <w:spacing w:val="-2"/>
              </w:rPr>
              <w:t>Responsible</w:t>
            </w:r>
          </w:p>
          <w:p w14:paraId="05E6B49C" w14:textId="77777777" w:rsidR="000D03B5" w:rsidRDefault="000D03B5">
            <w:pPr>
              <w:pStyle w:val="TableParagraph"/>
              <w:spacing w:before="9"/>
              <w:rPr>
                <w:sz w:val="21"/>
                <w:u w:val="none"/>
              </w:rPr>
            </w:pPr>
          </w:p>
          <w:p w14:paraId="05E6B49D" w14:textId="77777777" w:rsidR="000D03B5" w:rsidRDefault="00DC03A4">
            <w:pPr>
              <w:pStyle w:val="TableParagraph"/>
              <w:ind w:left="386"/>
              <w:rPr>
                <w:b/>
                <w:u w:val="none"/>
              </w:rPr>
            </w:pPr>
            <w:r>
              <w:rPr>
                <w:b/>
                <w:spacing w:val="-4"/>
              </w:rPr>
              <w:t>Role</w:t>
            </w:r>
          </w:p>
        </w:tc>
      </w:tr>
      <w:tr w:rsidR="000D03B5" w14:paraId="05E6B4A3" w14:textId="77777777">
        <w:trPr>
          <w:trHeight w:val="1499"/>
        </w:trPr>
        <w:tc>
          <w:tcPr>
            <w:tcW w:w="6603" w:type="dxa"/>
            <w:tcBorders>
              <w:top w:val="single" w:sz="12" w:space="0" w:color="666666"/>
            </w:tcBorders>
          </w:tcPr>
          <w:p w14:paraId="05E6B49F" w14:textId="77777777" w:rsidR="000D03B5" w:rsidRDefault="00DC03A4">
            <w:pPr>
              <w:pStyle w:val="TableParagraph"/>
              <w:spacing w:line="236" w:lineRule="exact"/>
              <w:ind w:left="115"/>
              <w:rPr>
                <w:u w:val="none"/>
              </w:rPr>
            </w:pPr>
            <w:r>
              <w:t>Train</w:t>
            </w:r>
            <w:r>
              <w:rPr>
                <w:spacing w:val="-8"/>
              </w:rPr>
              <w:t xml:space="preserve"> </w:t>
            </w:r>
            <w:r>
              <w:t>district</w:t>
            </w:r>
            <w:r>
              <w:rPr>
                <w:spacing w:val="-3"/>
              </w:rPr>
              <w:t xml:space="preserve"> </w:t>
            </w:r>
            <w:r>
              <w:t>and</w:t>
            </w:r>
            <w:r>
              <w:rPr>
                <w:spacing w:val="-7"/>
              </w:rPr>
              <w:t xml:space="preserve"> </w:t>
            </w:r>
            <w:r>
              <w:t>campus</w:t>
            </w:r>
            <w:r>
              <w:rPr>
                <w:spacing w:val="-4"/>
              </w:rPr>
              <w:t xml:space="preserve"> </w:t>
            </w:r>
            <w:r>
              <w:t>administration</w:t>
            </w:r>
            <w:r>
              <w:rPr>
                <w:spacing w:val="-7"/>
              </w:rPr>
              <w:t xml:space="preserve"> </w:t>
            </w:r>
            <w:r>
              <w:t>on</w:t>
            </w:r>
            <w:r>
              <w:rPr>
                <w:spacing w:val="-7"/>
              </w:rPr>
              <w:t xml:space="preserve"> </w:t>
            </w:r>
            <w:r>
              <w:t>the</w:t>
            </w:r>
            <w:r>
              <w:rPr>
                <w:spacing w:val="-7"/>
              </w:rPr>
              <w:t xml:space="preserve"> </w:t>
            </w:r>
            <w:r>
              <w:rPr>
                <w:spacing w:val="-2"/>
              </w:rPr>
              <w:t>Incident</w:t>
            </w:r>
          </w:p>
          <w:p w14:paraId="05E6B4A0" w14:textId="77777777" w:rsidR="000D03B5" w:rsidRDefault="00DC03A4">
            <w:pPr>
              <w:pStyle w:val="TableParagraph"/>
              <w:spacing w:before="6" w:line="500" w:lineRule="atLeast"/>
              <w:ind w:left="115"/>
              <w:rPr>
                <w:u w:val="none"/>
              </w:rPr>
            </w:pPr>
            <w:r>
              <w:t>Command</w:t>
            </w:r>
            <w:r>
              <w:rPr>
                <w:spacing w:val="-7"/>
              </w:rPr>
              <w:t xml:space="preserve"> </w:t>
            </w:r>
            <w:r>
              <w:t>System</w:t>
            </w:r>
            <w:r>
              <w:rPr>
                <w:spacing w:val="-6"/>
              </w:rPr>
              <w:t xml:space="preserve"> </w:t>
            </w:r>
            <w:r>
              <w:t>(ICS),</w:t>
            </w:r>
            <w:r>
              <w:rPr>
                <w:spacing w:val="-6"/>
              </w:rPr>
              <w:t xml:space="preserve"> </w:t>
            </w:r>
            <w:r>
              <w:t>including</w:t>
            </w:r>
            <w:r>
              <w:rPr>
                <w:spacing w:val="-5"/>
              </w:rPr>
              <w:t xml:space="preserve"> </w:t>
            </w:r>
            <w:r>
              <w:t>the</w:t>
            </w:r>
            <w:r>
              <w:rPr>
                <w:spacing w:val="-5"/>
              </w:rPr>
              <w:t xml:space="preserve"> </w:t>
            </w:r>
            <w:r>
              <w:t>concept</w:t>
            </w:r>
            <w:r>
              <w:rPr>
                <w:spacing w:val="-6"/>
              </w:rPr>
              <w:t xml:space="preserve"> </w:t>
            </w:r>
            <w:r>
              <w:t>of</w:t>
            </w:r>
            <w:r>
              <w:rPr>
                <w:spacing w:val="-6"/>
              </w:rPr>
              <w:t xml:space="preserve"> </w:t>
            </w:r>
            <w:r>
              <w:t>Unified</w:t>
            </w:r>
            <w:r>
              <w:rPr>
                <w:u w:val="none"/>
              </w:rPr>
              <w:t xml:space="preserve"> </w:t>
            </w:r>
            <w:r>
              <w:rPr>
                <w:spacing w:val="-2"/>
              </w:rPr>
              <w:t>Command.</w:t>
            </w:r>
          </w:p>
        </w:tc>
        <w:tc>
          <w:tcPr>
            <w:tcW w:w="3209" w:type="dxa"/>
            <w:tcBorders>
              <w:top w:val="single" w:sz="12" w:space="0" w:color="666666"/>
            </w:tcBorders>
          </w:tcPr>
          <w:p w14:paraId="05E6B4A1" w14:textId="77777777" w:rsidR="000D03B5" w:rsidRDefault="000D03B5">
            <w:pPr>
              <w:pStyle w:val="TableParagraph"/>
              <w:rPr>
                <w:sz w:val="24"/>
                <w:u w:val="none"/>
              </w:rPr>
            </w:pPr>
          </w:p>
          <w:p w14:paraId="05E6B4A2" w14:textId="77777777" w:rsidR="000D03B5" w:rsidRDefault="00DC03A4">
            <w:pPr>
              <w:pStyle w:val="TableParagraph"/>
              <w:spacing w:before="213"/>
              <w:ind w:left="112"/>
              <w:rPr>
                <w:u w:val="none"/>
              </w:rPr>
            </w:pPr>
            <w:r>
              <w:t>Utilize</w:t>
            </w:r>
            <w:r>
              <w:rPr>
                <w:spacing w:val="-6"/>
              </w:rPr>
              <w:t xml:space="preserve"> </w:t>
            </w:r>
            <w:r>
              <w:t>FEMA</w:t>
            </w:r>
            <w:r>
              <w:rPr>
                <w:spacing w:val="-6"/>
              </w:rPr>
              <w:t xml:space="preserve"> </w:t>
            </w:r>
            <w:r>
              <w:t>Online</w:t>
            </w:r>
            <w:r>
              <w:rPr>
                <w:spacing w:val="-5"/>
              </w:rPr>
              <w:t xml:space="preserve"> </w:t>
            </w:r>
            <w:r>
              <w:rPr>
                <w:spacing w:val="-2"/>
              </w:rPr>
              <w:t>Training</w:t>
            </w:r>
          </w:p>
        </w:tc>
      </w:tr>
      <w:tr w:rsidR="000D03B5" w14:paraId="05E6B4A8" w14:textId="77777777">
        <w:trPr>
          <w:trHeight w:val="1519"/>
        </w:trPr>
        <w:tc>
          <w:tcPr>
            <w:tcW w:w="6603" w:type="dxa"/>
            <w:shd w:val="clear" w:color="auto" w:fill="D9D9D9"/>
          </w:tcPr>
          <w:p w14:paraId="05E6B4A4" w14:textId="77777777" w:rsidR="000D03B5" w:rsidRDefault="000D03B5">
            <w:pPr>
              <w:pStyle w:val="TableParagraph"/>
              <w:spacing w:before="1"/>
              <w:rPr>
                <w:u w:val="none"/>
              </w:rPr>
            </w:pPr>
          </w:p>
          <w:p w14:paraId="05E6B4A5" w14:textId="77777777" w:rsidR="000D03B5" w:rsidRDefault="00DC03A4">
            <w:pPr>
              <w:pStyle w:val="TableParagraph"/>
              <w:spacing w:line="480" w:lineRule="auto"/>
              <w:ind w:left="115"/>
              <w:rPr>
                <w:u w:val="none"/>
              </w:rPr>
            </w:pPr>
            <w:r>
              <w:t>Train staff on how to find and use critical campus response</w:t>
            </w:r>
            <w:r>
              <w:rPr>
                <w:u w:val="none"/>
              </w:rPr>
              <w:t xml:space="preserve"> </w:t>
            </w:r>
            <w:r>
              <w:t>resources</w:t>
            </w:r>
            <w:r>
              <w:rPr>
                <w:spacing w:val="-5"/>
              </w:rPr>
              <w:t xml:space="preserve"> </w:t>
            </w:r>
            <w:r>
              <w:t>such</w:t>
            </w:r>
            <w:r>
              <w:rPr>
                <w:spacing w:val="-5"/>
              </w:rPr>
              <w:t xml:space="preserve"> </w:t>
            </w:r>
            <w:r>
              <w:t>as</w:t>
            </w:r>
            <w:r>
              <w:rPr>
                <w:spacing w:val="-5"/>
              </w:rPr>
              <w:t xml:space="preserve"> </w:t>
            </w:r>
            <w:r>
              <w:t>bleeding</w:t>
            </w:r>
            <w:r>
              <w:rPr>
                <w:spacing w:val="-3"/>
              </w:rPr>
              <w:t xml:space="preserve"> </w:t>
            </w:r>
            <w:r>
              <w:t>control</w:t>
            </w:r>
            <w:r>
              <w:rPr>
                <w:spacing w:val="-6"/>
              </w:rPr>
              <w:t xml:space="preserve"> </w:t>
            </w:r>
            <w:r>
              <w:t>kits</w:t>
            </w:r>
            <w:r>
              <w:rPr>
                <w:spacing w:val="-5"/>
              </w:rPr>
              <w:t xml:space="preserve"> </w:t>
            </w:r>
            <w:r>
              <w:t>and</w:t>
            </w:r>
            <w:r>
              <w:rPr>
                <w:spacing w:val="-5"/>
              </w:rPr>
              <w:t xml:space="preserve"> </w:t>
            </w:r>
            <w:r>
              <w:t>two-way</w:t>
            </w:r>
            <w:r>
              <w:rPr>
                <w:spacing w:val="-5"/>
              </w:rPr>
              <w:t xml:space="preserve"> </w:t>
            </w:r>
            <w:r>
              <w:t>radios.</w:t>
            </w:r>
          </w:p>
        </w:tc>
        <w:tc>
          <w:tcPr>
            <w:tcW w:w="3209" w:type="dxa"/>
            <w:shd w:val="clear" w:color="auto" w:fill="D9D9D9"/>
          </w:tcPr>
          <w:p w14:paraId="05E6B4A6" w14:textId="77777777" w:rsidR="000D03B5" w:rsidRDefault="00DC03A4">
            <w:pPr>
              <w:pStyle w:val="TableParagraph"/>
              <w:spacing w:before="2"/>
              <w:ind w:left="112"/>
              <w:rPr>
                <w:u w:val="none"/>
              </w:rPr>
            </w:pPr>
            <w:r>
              <w:t>GCSO</w:t>
            </w:r>
            <w:r>
              <w:rPr>
                <w:spacing w:val="-9"/>
              </w:rPr>
              <w:t xml:space="preserve"> </w:t>
            </w:r>
            <w:r>
              <w:t>Deputies</w:t>
            </w:r>
            <w:r>
              <w:rPr>
                <w:spacing w:val="-7"/>
              </w:rPr>
              <w:t xml:space="preserve"> </w:t>
            </w:r>
            <w:r>
              <w:rPr>
                <w:spacing w:val="-10"/>
              </w:rPr>
              <w:t>/</w:t>
            </w:r>
          </w:p>
          <w:p w14:paraId="05E6B4A7" w14:textId="77777777" w:rsidR="000D03B5" w:rsidRDefault="00DC03A4">
            <w:pPr>
              <w:pStyle w:val="TableParagraph"/>
              <w:spacing w:before="7" w:line="500" w:lineRule="atLeast"/>
              <w:ind w:left="112"/>
              <w:rPr>
                <w:u w:val="none"/>
              </w:rPr>
            </w:pPr>
            <w:r>
              <w:t>Safety,</w:t>
            </w:r>
            <w:r>
              <w:rPr>
                <w:spacing w:val="-12"/>
              </w:rPr>
              <w:t xml:space="preserve"> </w:t>
            </w:r>
            <w:r>
              <w:t>Security,</w:t>
            </w:r>
            <w:r>
              <w:rPr>
                <w:spacing w:val="-12"/>
              </w:rPr>
              <w:t xml:space="preserve"> </w:t>
            </w:r>
            <w:r>
              <w:t>&amp;</w:t>
            </w:r>
            <w:r>
              <w:rPr>
                <w:spacing w:val="-14"/>
              </w:rPr>
              <w:t xml:space="preserve"> </w:t>
            </w:r>
            <w:r>
              <w:t>Energy</w:t>
            </w:r>
            <w:r>
              <w:rPr>
                <w:u w:val="none"/>
              </w:rPr>
              <w:t xml:space="preserve"> </w:t>
            </w:r>
            <w:r>
              <w:rPr>
                <w:spacing w:val="-2"/>
              </w:rPr>
              <w:t>Committee</w:t>
            </w:r>
          </w:p>
        </w:tc>
      </w:tr>
      <w:tr w:rsidR="000D03B5" w14:paraId="05E6B4AE" w14:textId="77777777">
        <w:trPr>
          <w:trHeight w:val="1010"/>
        </w:trPr>
        <w:tc>
          <w:tcPr>
            <w:tcW w:w="6603" w:type="dxa"/>
          </w:tcPr>
          <w:p w14:paraId="05E6B4A9" w14:textId="77777777" w:rsidR="000D03B5" w:rsidRDefault="00DC03A4">
            <w:pPr>
              <w:pStyle w:val="TableParagraph"/>
              <w:spacing w:before="2"/>
              <w:ind w:left="115"/>
              <w:rPr>
                <w:u w:val="none"/>
              </w:rPr>
            </w:pPr>
            <w:r>
              <w:t>Train</w:t>
            </w:r>
            <w:r>
              <w:rPr>
                <w:spacing w:val="-6"/>
              </w:rPr>
              <w:t xml:space="preserve"> </w:t>
            </w:r>
            <w:r>
              <w:t>staff</w:t>
            </w:r>
            <w:r>
              <w:rPr>
                <w:spacing w:val="-4"/>
              </w:rPr>
              <w:t xml:space="preserve"> </w:t>
            </w:r>
            <w:r>
              <w:t>to</w:t>
            </w:r>
            <w:r>
              <w:rPr>
                <w:spacing w:val="-4"/>
              </w:rPr>
              <w:t xml:space="preserve"> </w:t>
            </w:r>
            <w:r>
              <w:t>notify</w:t>
            </w:r>
            <w:r>
              <w:rPr>
                <w:spacing w:val="-7"/>
              </w:rPr>
              <w:t xml:space="preserve"> </w:t>
            </w:r>
            <w:r>
              <w:t>first</w:t>
            </w:r>
            <w:r>
              <w:rPr>
                <w:spacing w:val="-4"/>
              </w:rPr>
              <w:t xml:space="preserve"> </w:t>
            </w:r>
            <w:r>
              <w:t>responders</w:t>
            </w:r>
            <w:r>
              <w:rPr>
                <w:spacing w:val="-3"/>
              </w:rPr>
              <w:t xml:space="preserve"> </w:t>
            </w:r>
            <w:r>
              <w:t>of</w:t>
            </w:r>
            <w:r>
              <w:rPr>
                <w:spacing w:val="-4"/>
              </w:rPr>
              <w:t xml:space="preserve"> </w:t>
            </w:r>
            <w:r>
              <w:t>an</w:t>
            </w:r>
            <w:r>
              <w:rPr>
                <w:spacing w:val="-4"/>
              </w:rPr>
              <w:t xml:space="preserve"> </w:t>
            </w:r>
            <w:r>
              <w:t>attacker</w:t>
            </w:r>
            <w:r>
              <w:rPr>
                <w:spacing w:val="-4"/>
              </w:rPr>
              <w:t xml:space="preserve"> </w:t>
            </w:r>
            <w:r>
              <w:t>by</w:t>
            </w:r>
            <w:r>
              <w:rPr>
                <w:spacing w:val="-5"/>
              </w:rPr>
              <w:t xml:space="preserve"> </w:t>
            </w:r>
            <w:r>
              <w:rPr>
                <w:spacing w:val="-2"/>
              </w:rPr>
              <w:t>using</w:t>
            </w:r>
          </w:p>
          <w:p w14:paraId="05E6B4AA" w14:textId="77777777" w:rsidR="000D03B5" w:rsidRDefault="000D03B5">
            <w:pPr>
              <w:pStyle w:val="TableParagraph"/>
              <w:spacing w:before="9"/>
              <w:rPr>
                <w:sz w:val="21"/>
                <w:u w:val="none"/>
              </w:rPr>
            </w:pPr>
          </w:p>
          <w:p w14:paraId="05E6B4AB" w14:textId="77777777" w:rsidR="000D03B5" w:rsidRDefault="00DC03A4">
            <w:pPr>
              <w:pStyle w:val="TableParagraph"/>
              <w:ind w:left="115"/>
              <w:rPr>
                <w:u w:val="none"/>
              </w:rPr>
            </w:pPr>
            <w:r>
              <w:t>multiple</w:t>
            </w:r>
            <w:r>
              <w:rPr>
                <w:spacing w:val="-10"/>
              </w:rPr>
              <w:t xml:space="preserve"> </w:t>
            </w:r>
            <w:r>
              <w:t>communication</w:t>
            </w:r>
            <w:r>
              <w:rPr>
                <w:spacing w:val="-13"/>
              </w:rPr>
              <w:t xml:space="preserve"> </w:t>
            </w:r>
            <w:r>
              <w:rPr>
                <w:spacing w:val="-2"/>
              </w:rPr>
              <w:t>options.</w:t>
            </w:r>
          </w:p>
        </w:tc>
        <w:tc>
          <w:tcPr>
            <w:tcW w:w="3209" w:type="dxa"/>
          </w:tcPr>
          <w:p w14:paraId="05E6B4AC" w14:textId="77777777" w:rsidR="000D03B5" w:rsidRDefault="000D03B5">
            <w:pPr>
              <w:pStyle w:val="TableParagraph"/>
              <w:spacing w:before="1"/>
              <w:rPr>
                <w:u w:val="none"/>
              </w:rPr>
            </w:pPr>
          </w:p>
          <w:p w14:paraId="05E6B4AD" w14:textId="77777777" w:rsidR="000D03B5" w:rsidRDefault="00DC03A4">
            <w:pPr>
              <w:pStyle w:val="TableParagraph"/>
              <w:ind w:left="112"/>
              <w:rPr>
                <w:u w:val="none"/>
              </w:rPr>
            </w:pPr>
            <w:r>
              <w:t>GCSO</w:t>
            </w:r>
            <w:r>
              <w:rPr>
                <w:spacing w:val="-4"/>
              </w:rPr>
              <w:t xml:space="preserve"> </w:t>
            </w:r>
            <w:r>
              <w:rPr>
                <w:spacing w:val="-2"/>
              </w:rPr>
              <w:t>Deputies</w:t>
            </w:r>
          </w:p>
        </w:tc>
      </w:tr>
      <w:tr w:rsidR="000D03B5" w14:paraId="05E6B4B4" w14:textId="77777777">
        <w:trPr>
          <w:trHeight w:val="2025"/>
        </w:trPr>
        <w:tc>
          <w:tcPr>
            <w:tcW w:w="6603" w:type="dxa"/>
            <w:shd w:val="clear" w:color="auto" w:fill="D9D9D9"/>
          </w:tcPr>
          <w:p w14:paraId="05E6B4AF" w14:textId="77777777" w:rsidR="000D03B5" w:rsidRDefault="00DC03A4">
            <w:pPr>
              <w:pStyle w:val="TableParagraph"/>
              <w:spacing w:before="2" w:line="480" w:lineRule="auto"/>
              <w:ind w:left="115" w:right="351"/>
              <w:jc w:val="both"/>
              <w:rPr>
                <w:u w:val="none"/>
              </w:rPr>
            </w:pPr>
            <w:r>
              <w:t>Request</w:t>
            </w:r>
            <w:r>
              <w:rPr>
                <w:spacing w:val="-6"/>
              </w:rPr>
              <w:t xml:space="preserve"> </w:t>
            </w:r>
            <w:r>
              <w:t>that</w:t>
            </w:r>
            <w:r>
              <w:rPr>
                <w:spacing w:val="-6"/>
              </w:rPr>
              <w:t xml:space="preserve"> </w:t>
            </w:r>
            <w:r>
              <w:t>local</w:t>
            </w:r>
            <w:r>
              <w:rPr>
                <w:spacing w:val="-5"/>
              </w:rPr>
              <w:t xml:space="preserve"> </w:t>
            </w:r>
            <w:r>
              <w:t>emergency</w:t>
            </w:r>
            <w:r>
              <w:rPr>
                <w:spacing w:val="-7"/>
              </w:rPr>
              <w:t xml:space="preserve"> </w:t>
            </w:r>
            <w:r>
              <w:t>response</w:t>
            </w:r>
            <w:r>
              <w:rPr>
                <w:spacing w:val="-5"/>
              </w:rPr>
              <w:t xml:space="preserve"> </w:t>
            </w:r>
            <w:r>
              <w:t>agencies</w:t>
            </w:r>
            <w:r>
              <w:rPr>
                <w:spacing w:val="-7"/>
              </w:rPr>
              <w:t xml:space="preserve"> </w:t>
            </w:r>
            <w:r>
              <w:t>help</w:t>
            </w:r>
            <w:r>
              <w:rPr>
                <w:spacing w:val="-5"/>
              </w:rPr>
              <w:t xml:space="preserve"> </w:t>
            </w:r>
            <w:r>
              <w:t>develop</w:t>
            </w:r>
            <w:r>
              <w:rPr>
                <w:u w:val="none"/>
              </w:rPr>
              <w:t xml:space="preserve"> </w:t>
            </w:r>
            <w:r>
              <w:t>training programs designed to</w:t>
            </w:r>
            <w:r>
              <w:rPr>
                <w:spacing w:val="-2"/>
              </w:rPr>
              <w:t xml:space="preserve"> </w:t>
            </w:r>
            <w:r>
              <w:t>educate</w:t>
            </w:r>
            <w:r>
              <w:rPr>
                <w:spacing w:val="-2"/>
              </w:rPr>
              <w:t xml:space="preserve"> </w:t>
            </w:r>
            <w:r>
              <w:t>staff</w:t>
            </w:r>
            <w:r>
              <w:rPr>
                <w:spacing w:val="-1"/>
              </w:rPr>
              <w:t xml:space="preserve"> </w:t>
            </w:r>
            <w:r>
              <w:t>members</w:t>
            </w:r>
            <w:r>
              <w:rPr>
                <w:spacing w:val="-2"/>
              </w:rPr>
              <w:t xml:space="preserve"> </w:t>
            </w:r>
            <w:r>
              <w:t>to safely</w:t>
            </w:r>
            <w:r>
              <w:rPr>
                <w:u w:val="none"/>
              </w:rPr>
              <w:t xml:space="preserve"> </w:t>
            </w:r>
            <w:r>
              <w:t>observe and report information that would be useful to</w:t>
            </w:r>
          </w:p>
          <w:p w14:paraId="05E6B4B0" w14:textId="77777777" w:rsidR="000D03B5" w:rsidRDefault="00DC03A4">
            <w:pPr>
              <w:pStyle w:val="TableParagraph"/>
              <w:spacing w:before="2"/>
              <w:ind w:left="115"/>
              <w:jc w:val="both"/>
              <w:rPr>
                <w:u w:val="none"/>
              </w:rPr>
            </w:pPr>
            <w:r>
              <w:t>responders</w:t>
            </w:r>
            <w:r>
              <w:rPr>
                <w:spacing w:val="-7"/>
              </w:rPr>
              <w:t xml:space="preserve"> </w:t>
            </w:r>
            <w:r>
              <w:t>during</w:t>
            </w:r>
            <w:r>
              <w:rPr>
                <w:spacing w:val="-5"/>
              </w:rPr>
              <w:t xml:space="preserve"> </w:t>
            </w:r>
            <w:r>
              <w:t>an</w:t>
            </w:r>
            <w:r>
              <w:rPr>
                <w:spacing w:val="-5"/>
              </w:rPr>
              <w:t xml:space="preserve"> </w:t>
            </w:r>
            <w:r>
              <w:rPr>
                <w:spacing w:val="-2"/>
              </w:rPr>
              <w:t>attack.</w:t>
            </w:r>
          </w:p>
        </w:tc>
        <w:tc>
          <w:tcPr>
            <w:tcW w:w="3209" w:type="dxa"/>
            <w:shd w:val="clear" w:color="auto" w:fill="D9D9D9"/>
          </w:tcPr>
          <w:p w14:paraId="05E6B4B1" w14:textId="77777777" w:rsidR="000D03B5" w:rsidRDefault="000D03B5">
            <w:pPr>
              <w:pStyle w:val="TableParagraph"/>
              <w:rPr>
                <w:sz w:val="24"/>
                <w:u w:val="none"/>
              </w:rPr>
            </w:pPr>
          </w:p>
          <w:p w14:paraId="05E6B4B2" w14:textId="77777777" w:rsidR="000D03B5" w:rsidRDefault="000D03B5">
            <w:pPr>
              <w:pStyle w:val="TableParagraph"/>
              <w:rPr>
                <w:sz w:val="24"/>
                <w:u w:val="none"/>
              </w:rPr>
            </w:pPr>
          </w:p>
          <w:p w14:paraId="05E6B4B3" w14:textId="77777777" w:rsidR="000D03B5" w:rsidRDefault="00DC03A4">
            <w:pPr>
              <w:pStyle w:val="TableParagraph"/>
              <w:spacing w:before="211"/>
              <w:ind w:left="112"/>
              <w:rPr>
                <w:u w:val="none"/>
              </w:rPr>
            </w:pPr>
            <w:r>
              <w:t>GCSO</w:t>
            </w:r>
            <w:r>
              <w:rPr>
                <w:spacing w:val="-4"/>
              </w:rPr>
              <w:t xml:space="preserve"> </w:t>
            </w:r>
            <w:r>
              <w:rPr>
                <w:spacing w:val="-2"/>
              </w:rPr>
              <w:t>Deputies</w:t>
            </w:r>
          </w:p>
        </w:tc>
      </w:tr>
      <w:tr w:rsidR="000D03B5" w14:paraId="05E6B4B8" w14:textId="77777777">
        <w:trPr>
          <w:trHeight w:val="1516"/>
        </w:trPr>
        <w:tc>
          <w:tcPr>
            <w:tcW w:w="6603" w:type="dxa"/>
          </w:tcPr>
          <w:p w14:paraId="05E6B4B5" w14:textId="77777777" w:rsidR="000D03B5" w:rsidRDefault="00DC03A4">
            <w:pPr>
              <w:pStyle w:val="TableParagraph"/>
              <w:spacing w:before="2" w:line="480" w:lineRule="auto"/>
              <w:ind w:left="115" w:right="116"/>
              <w:rPr>
                <w:u w:val="none"/>
              </w:rPr>
            </w:pPr>
            <w:r>
              <w:t>Design</w:t>
            </w:r>
            <w:r>
              <w:rPr>
                <w:spacing w:val="-6"/>
              </w:rPr>
              <w:t xml:space="preserve"> </w:t>
            </w:r>
            <w:r>
              <w:t>and</w:t>
            </w:r>
            <w:r>
              <w:rPr>
                <w:spacing w:val="-7"/>
              </w:rPr>
              <w:t xml:space="preserve"> </w:t>
            </w:r>
            <w:r>
              <w:t>conduct</w:t>
            </w:r>
            <w:r>
              <w:rPr>
                <w:spacing w:val="-4"/>
              </w:rPr>
              <w:t xml:space="preserve"> </w:t>
            </w:r>
            <w:r>
              <w:t>drills</w:t>
            </w:r>
            <w:r>
              <w:rPr>
                <w:spacing w:val="-5"/>
              </w:rPr>
              <w:t xml:space="preserve"> </w:t>
            </w:r>
            <w:r>
              <w:t>and</w:t>
            </w:r>
            <w:r>
              <w:rPr>
                <w:spacing w:val="-6"/>
              </w:rPr>
              <w:t xml:space="preserve"> </w:t>
            </w:r>
            <w:r>
              <w:t>exercises</w:t>
            </w:r>
            <w:r>
              <w:rPr>
                <w:spacing w:val="-7"/>
              </w:rPr>
              <w:t xml:space="preserve"> </w:t>
            </w:r>
            <w:r>
              <w:t>that</w:t>
            </w:r>
            <w:r>
              <w:rPr>
                <w:spacing w:val="-4"/>
              </w:rPr>
              <w:t xml:space="preserve"> </w:t>
            </w:r>
            <w:r>
              <w:t>impart</w:t>
            </w:r>
            <w:r>
              <w:rPr>
                <w:spacing w:val="-6"/>
              </w:rPr>
              <w:t xml:space="preserve"> </w:t>
            </w:r>
            <w:r>
              <w:t>necessary</w:t>
            </w:r>
            <w:r>
              <w:rPr>
                <w:u w:val="none"/>
              </w:rPr>
              <w:t xml:space="preserve"> </w:t>
            </w:r>
            <w:r>
              <w:t>skills without unduly creating trauma for staff and students.</w:t>
            </w:r>
          </w:p>
        </w:tc>
        <w:tc>
          <w:tcPr>
            <w:tcW w:w="3209" w:type="dxa"/>
          </w:tcPr>
          <w:p w14:paraId="05E6B4B6" w14:textId="77777777" w:rsidR="000D03B5" w:rsidRDefault="00DC03A4">
            <w:pPr>
              <w:pStyle w:val="TableParagraph"/>
              <w:spacing w:before="2"/>
              <w:ind w:left="112"/>
              <w:rPr>
                <w:u w:val="none"/>
              </w:rPr>
            </w:pPr>
            <w:r>
              <w:t>GCSO</w:t>
            </w:r>
            <w:r>
              <w:rPr>
                <w:spacing w:val="-9"/>
              </w:rPr>
              <w:t xml:space="preserve"> </w:t>
            </w:r>
            <w:r>
              <w:t>Deputies</w:t>
            </w:r>
            <w:r>
              <w:rPr>
                <w:spacing w:val="-7"/>
              </w:rPr>
              <w:t xml:space="preserve"> </w:t>
            </w:r>
            <w:r>
              <w:rPr>
                <w:spacing w:val="-10"/>
              </w:rPr>
              <w:t>/</w:t>
            </w:r>
          </w:p>
          <w:p w14:paraId="05E6B4B7" w14:textId="77777777" w:rsidR="000D03B5" w:rsidRDefault="00DC03A4">
            <w:pPr>
              <w:pStyle w:val="TableParagraph"/>
              <w:spacing w:before="6" w:line="500" w:lineRule="atLeast"/>
              <w:ind w:left="112"/>
              <w:rPr>
                <w:u w:val="none"/>
              </w:rPr>
            </w:pPr>
            <w:r>
              <w:t>Safety,</w:t>
            </w:r>
            <w:r>
              <w:rPr>
                <w:spacing w:val="-12"/>
              </w:rPr>
              <w:t xml:space="preserve"> </w:t>
            </w:r>
            <w:r>
              <w:t>Security,</w:t>
            </w:r>
            <w:r>
              <w:rPr>
                <w:spacing w:val="-12"/>
              </w:rPr>
              <w:t xml:space="preserve"> </w:t>
            </w:r>
            <w:r>
              <w:t>&amp;</w:t>
            </w:r>
            <w:r>
              <w:rPr>
                <w:spacing w:val="-14"/>
              </w:rPr>
              <w:t xml:space="preserve"> </w:t>
            </w:r>
            <w:r>
              <w:t>Energy</w:t>
            </w:r>
            <w:r>
              <w:rPr>
                <w:u w:val="none"/>
              </w:rPr>
              <w:t xml:space="preserve"> </w:t>
            </w:r>
            <w:r>
              <w:rPr>
                <w:spacing w:val="-2"/>
              </w:rPr>
              <w:t>Committee</w:t>
            </w:r>
          </w:p>
        </w:tc>
      </w:tr>
      <w:tr w:rsidR="000D03B5" w14:paraId="05E6B4BD" w14:textId="77777777">
        <w:trPr>
          <w:trHeight w:val="1519"/>
        </w:trPr>
        <w:tc>
          <w:tcPr>
            <w:tcW w:w="6603" w:type="dxa"/>
            <w:shd w:val="clear" w:color="auto" w:fill="D9D9D9"/>
          </w:tcPr>
          <w:p w14:paraId="05E6B4B9" w14:textId="77777777" w:rsidR="000D03B5" w:rsidRDefault="000D03B5">
            <w:pPr>
              <w:pStyle w:val="TableParagraph"/>
              <w:spacing w:before="3"/>
              <w:rPr>
                <w:u w:val="none"/>
              </w:rPr>
            </w:pPr>
          </w:p>
          <w:p w14:paraId="05E6B4BA" w14:textId="77777777" w:rsidR="000D03B5" w:rsidRDefault="00DC03A4">
            <w:pPr>
              <w:pStyle w:val="TableParagraph"/>
              <w:spacing w:line="480" w:lineRule="auto"/>
              <w:ind w:left="115"/>
              <w:rPr>
                <w:u w:val="none"/>
              </w:rPr>
            </w:pPr>
            <w:r>
              <w:t>Conduct</w:t>
            </w:r>
            <w:r>
              <w:rPr>
                <w:spacing w:val="-6"/>
              </w:rPr>
              <w:t xml:space="preserve"> </w:t>
            </w:r>
            <w:r>
              <w:t>After-Action</w:t>
            </w:r>
            <w:r>
              <w:rPr>
                <w:spacing w:val="-8"/>
              </w:rPr>
              <w:t xml:space="preserve"> </w:t>
            </w:r>
            <w:r>
              <w:t>Reviews</w:t>
            </w:r>
            <w:r>
              <w:rPr>
                <w:spacing w:val="-7"/>
              </w:rPr>
              <w:t xml:space="preserve"> </w:t>
            </w:r>
            <w:r>
              <w:t>(AARs)</w:t>
            </w:r>
            <w:r>
              <w:rPr>
                <w:spacing w:val="-7"/>
              </w:rPr>
              <w:t xml:space="preserve"> </w:t>
            </w:r>
            <w:r>
              <w:t>and</w:t>
            </w:r>
            <w:r>
              <w:rPr>
                <w:spacing w:val="-8"/>
              </w:rPr>
              <w:t xml:space="preserve"> </w:t>
            </w:r>
            <w:r>
              <w:t>develop</w:t>
            </w:r>
            <w:r>
              <w:rPr>
                <w:spacing w:val="-8"/>
              </w:rPr>
              <w:t xml:space="preserve"> </w:t>
            </w:r>
            <w:r>
              <w:t>improvement</w:t>
            </w:r>
            <w:r>
              <w:rPr>
                <w:u w:val="none"/>
              </w:rPr>
              <w:t xml:space="preserve"> </w:t>
            </w:r>
            <w:r>
              <w:t>plans after each drill and exercise.</w:t>
            </w:r>
          </w:p>
        </w:tc>
        <w:tc>
          <w:tcPr>
            <w:tcW w:w="3209" w:type="dxa"/>
            <w:shd w:val="clear" w:color="auto" w:fill="D9D9D9"/>
          </w:tcPr>
          <w:p w14:paraId="05E6B4BB" w14:textId="77777777" w:rsidR="000D03B5" w:rsidRDefault="00DC03A4">
            <w:pPr>
              <w:pStyle w:val="TableParagraph"/>
              <w:spacing w:before="4" w:line="477" w:lineRule="auto"/>
              <w:ind w:left="112"/>
              <w:rPr>
                <w:u w:val="none"/>
              </w:rPr>
            </w:pPr>
            <w:r>
              <w:t>EOP</w:t>
            </w:r>
            <w:r>
              <w:rPr>
                <w:spacing w:val="-9"/>
              </w:rPr>
              <w:t xml:space="preserve"> </w:t>
            </w:r>
            <w:r>
              <w:t>Team</w:t>
            </w:r>
            <w:r>
              <w:rPr>
                <w:spacing w:val="-8"/>
              </w:rPr>
              <w:t xml:space="preserve"> </w:t>
            </w:r>
            <w:r>
              <w:t>/</w:t>
            </w:r>
            <w:r>
              <w:rPr>
                <w:spacing w:val="-8"/>
              </w:rPr>
              <w:t xml:space="preserve"> </w:t>
            </w:r>
            <w:r>
              <w:t>GCSO</w:t>
            </w:r>
            <w:r>
              <w:rPr>
                <w:spacing w:val="-8"/>
              </w:rPr>
              <w:t xml:space="preserve"> </w:t>
            </w:r>
            <w:r>
              <w:t>Deputies</w:t>
            </w:r>
            <w:r>
              <w:rPr>
                <w:spacing w:val="-6"/>
              </w:rPr>
              <w:t xml:space="preserve"> </w:t>
            </w:r>
            <w:r>
              <w:t>/</w:t>
            </w:r>
            <w:r>
              <w:rPr>
                <w:u w:val="none"/>
              </w:rPr>
              <w:t xml:space="preserve"> </w:t>
            </w:r>
            <w:r>
              <w:t>Safety, Security, &amp; Energy</w:t>
            </w:r>
          </w:p>
          <w:p w14:paraId="05E6B4BC" w14:textId="77777777" w:rsidR="000D03B5" w:rsidRDefault="00DC03A4">
            <w:pPr>
              <w:pStyle w:val="TableParagraph"/>
              <w:spacing w:before="4"/>
              <w:ind w:left="112"/>
              <w:rPr>
                <w:u w:val="none"/>
              </w:rPr>
            </w:pPr>
            <w:r>
              <w:rPr>
                <w:spacing w:val="-2"/>
              </w:rPr>
              <w:t>Committee</w:t>
            </w:r>
          </w:p>
        </w:tc>
      </w:tr>
      <w:tr w:rsidR="000D03B5" w14:paraId="05E6B4C3" w14:textId="77777777">
        <w:trPr>
          <w:trHeight w:val="1012"/>
        </w:trPr>
        <w:tc>
          <w:tcPr>
            <w:tcW w:w="6603" w:type="dxa"/>
          </w:tcPr>
          <w:p w14:paraId="05E6B4BE" w14:textId="77777777" w:rsidR="000D03B5" w:rsidRDefault="00DC03A4">
            <w:pPr>
              <w:pStyle w:val="TableParagraph"/>
              <w:spacing w:before="2"/>
              <w:ind w:left="115"/>
              <w:rPr>
                <w:u w:val="none"/>
              </w:rPr>
            </w:pPr>
            <w:r>
              <w:t>Empower</w:t>
            </w:r>
            <w:r>
              <w:rPr>
                <w:spacing w:val="-4"/>
              </w:rPr>
              <w:t xml:space="preserve"> </w:t>
            </w:r>
            <w:r>
              <w:t>all</w:t>
            </w:r>
            <w:r>
              <w:rPr>
                <w:spacing w:val="-5"/>
              </w:rPr>
              <w:t xml:space="preserve"> </w:t>
            </w:r>
            <w:r>
              <w:t>staff</w:t>
            </w:r>
            <w:r>
              <w:rPr>
                <w:spacing w:val="-6"/>
              </w:rPr>
              <w:t xml:space="preserve"> </w:t>
            </w:r>
            <w:r>
              <w:t>members</w:t>
            </w:r>
            <w:r>
              <w:rPr>
                <w:spacing w:val="-6"/>
              </w:rPr>
              <w:t xml:space="preserve"> </w:t>
            </w:r>
            <w:r>
              <w:t>to</w:t>
            </w:r>
            <w:r>
              <w:rPr>
                <w:spacing w:val="-5"/>
              </w:rPr>
              <w:t xml:space="preserve"> </w:t>
            </w:r>
            <w:r>
              <w:t>initiate</w:t>
            </w:r>
            <w:r>
              <w:rPr>
                <w:spacing w:val="-6"/>
              </w:rPr>
              <w:t xml:space="preserve"> </w:t>
            </w:r>
            <w:r>
              <w:t>SRP</w:t>
            </w:r>
            <w:r>
              <w:rPr>
                <w:spacing w:val="-5"/>
              </w:rPr>
              <w:t xml:space="preserve"> </w:t>
            </w:r>
            <w:r>
              <w:t>actions.</w:t>
            </w:r>
            <w:r>
              <w:rPr>
                <w:spacing w:val="-6"/>
              </w:rPr>
              <w:t xml:space="preserve"> </w:t>
            </w:r>
            <w:r>
              <w:t>Include</w:t>
            </w:r>
            <w:r>
              <w:rPr>
                <w:spacing w:val="-6"/>
              </w:rPr>
              <w:t xml:space="preserve"> </w:t>
            </w:r>
            <w:r>
              <w:rPr>
                <w:spacing w:val="-4"/>
              </w:rPr>
              <w:t>this</w:t>
            </w:r>
          </w:p>
          <w:p w14:paraId="05E6B4BF" w14:textId="77777777" w:rsidR="000D03B5" w:rsidRDefault="000D03B5">
            <w:pPr>
              <w:pStyle w:val="TableParagraph"/>
              <w:rPr>
                <w:u w:val="none"/>
              </w:rPr>
            </w:pPr>
          </w:p>
          <w:p w14:paraId="05E6B4C0" w14:textId="77777777" w:rsidR="000D03B5" w:rsidRDefault="00DC03A4">
            <w:pPr>
              <w:pStyle w:val="TableParagraph"/>
              <w:ind w:left="115"/>
              <w:rPr>
                <w:u w:val="none"/>
              </w:rPr>
            </w:pPr>
            <w:r>
              <w:t>concept</w:t>
            </w:r>
            <w:r>
              <w:rPr>
                <w:spacing w:val="-3"/>
              </w:rPr>
              <w:t xml:space="preserve"> </w:t>
            </w:r>
            <w:r>
              <w:t>in</w:t>
            </w:r>
            <w:r>
              <w:rPr>
                <w:spacing w:val="-6"/>
              </w:rPr>
              <w:t xml:space="preserve"> </w:t>
            </w:r>
            <w:r>
              <w:t>drills</w:t>
            </w:r>
            <w:r>
              <w:rPr>
                <w:spacing w:val="-3"/>
              </w:rPr>
              <w:t xml:space="preserve"> </w:t>
            </w:r>
            <w:r>
              <w:t>and</w:t>
            </w:r>
            <w:r>
              <w:rPr>
                <w:spacing w:val="-4"/>
              </w:rPr>
              <w:t xml:space="preserve"> </w:t>
            </w:r>
            <w:r>
              <w:rPr>
                <w:spacing w:val="-2"/>
              </w:rPr>
              <w:t>exercises.</w:t>
            </w:r>
          </w:p>
        </w:tc>
        <w:tc>
          <w:tcPr>
            <w:tcW w:w="3209" w:type="dxa"/>
          </w:tcPr>
          <w:p w14:paraId="05E6B4C1" w14:textId="77777777" w:rsidR="000D03B5" w:rsidRDefault="000D03B5">
            <w:pPr>
              <w:pStyle w:val="TableParagraph"/>
              <w:spacing w:before="3"/>
              <w:rPr>
                <w:u w:val="none"/>
              </w:rPr>
            </w:pPr>
          </w:p>
          <w:p w14:paraId="05E6B4C2" w14:textId="77777777" w:rsidR="000D03B5" w:rsidRDefault="00DC03A4">
            <w:pPr>
              <w:pStyle w:val="TableParagraph"/>
              <w:ind w:left="112"/>
              <w:rPr>
                <w:u w:val="none"/>
              </w:rPr>
            </w:pPr>
            <w:r>
              <w:rPr>
                <w:spacing w:val="-5"/>
              </w:rPr>
              <w:t>N/A</w:t>
            </w:r>
          </w:p>
        </w:tc>
      </w:tr>
      <w:tr w:rsidR="000D03B5" w14:paraId="05E6B4C9" w14:textId="77777777">
        <w:trPr>
          <w:trHeight w:val="1012"/>
        </w:trPr>
        <w:tc>
          <w:tcPr>
            <w:tcW w:w="6603" w:type="dxa"/>
            <w:shd w:val="clear" w:color="auto" w:fill="D9D9D9"/>
          </w:tcPr>
          <w:p w14:paraId="05E6B4C4" w14:textId="77777777" w:rsidR="000D03B5" w:rsidRDefault="00DC03A4">
            <w:pPr>
              <w:pStyle w:val="TableParagraph"/>
              <w:spacing w:before="2"/>
              <w:ind w:left="115"/>
              <w:rPr>
                <w:u w:val="none"/>
              </w:rPr>
            </w:pPr>
            <w:r>
              <w:t>Assign</w:t>
            </w:r>
            <w:r>
              <w:rPr>
                <w:spacing w:val="-8"/>
              </w:rPr>
              <w:t xml:space="preserve"> </w:t>
            </w:r>
            <w:r>
              <w:t>two-way</w:t>
            </w:r>
            <w:r>
              <w:rPr>
                <w:spacing w:val="-8"/>
              </w:rPr>
              <w:t xml:space="preserve"> </w:t>
            </w:r>
            <w:r>
              <w:t>communication</w:t>
            </w:r>
            <w:r>
              <w:rPr>
                <w:spacing w:val="-5"/>
              </w:rPr>
              <w:t xml:space="preserve"> </w:t>
            </w:r>
            <w:r>
              <w:t>devices</w:t>
            </w:r>
            <w:r>
              <w:rPr>
                <w:spacing w:val="-6"/>
              </w:rPr>
              <w:t xml:space="preserve"> </w:t>
            </w:r>
            <w:r>
              <w:t>(e.g.,</w:t>
            </w:r>
            <w:r>
              <w:rPr>
                <w:spacing w:val="-6"/>
              </w:rPr>
              <w:t xml:space="preserve"> </w:t>
            </w:r>
            <w:r>
              <w:t>radios,</w:t>
            </w:r>
            <w:r>
              <w:rPr>
                <w:spacing w:val="-4"/>
              </w:rPr>
              <w:t xml:space="preserve"> cell</w:t>
            </w:r>
          </w:p>
          <w:p w14:paraId="05E6B4C5" w14:textId="77777777" w:rsidR="000D03B5" w:rsidRDefault="000D03B5">
            <w:pPr>
              <w:pStyle w:val="TableParagraph"/>
              <w:rPr>
                <w:u w:val="none"/>
              </w:rPr>
            </w:pPr>
          </w:p>
          <w:p w14:paraId="05E6B4C6" w14:textId="77777777" w:rsidR="000D03B5" w:rsidRDefault="00DC03A4">
            <w:pPr>
              <w:pStyle w:val="TableParagraph"/>
              <w:ind w:left="115"/>
              <w:rPr>
                <w:u w:val="none"/>
              </w:rPr>
            </w:pPr>
            <w:r>
              <w:t>phones,</w:t>
            </w:r>
            <w:r>
              <w:rPr>
                <w:spacing w:val="-3"/>
              </w:rPr>
              <w:t xml:space="preserve"> </w:t>
            </w:r>
            <w:r>
              <w:t>etc.)</w:t>
            </w:r>
            <w:r>
              <w:rPr>
                <w:spacing w:val="-4"/>
              </w:rPr>
              <w:t xml:space="preserve"> </w:t>
            </w:r>
            <w:r>
              <w:t>to</w:t>
            </w:r>
            <w:r>
              <w:rPr>
                <w:spacing w:val="-5"/>
              </w:rPr>
              <w:t xml:space="preserve"> </w:t>
            </w:r>
            <w:r>
              <w:rPr>
                <w:spacing w:val="-2"/>
              </w:rPr>
              <w:t>administrators.</w:t>
            </w:r>
          </w:p>
        </w:tc>
        <w:tc>
          <w:tcPr>
            <w:tcW w:w="3209" w:type="dxa"/>
            <w:shd w:val="clear" w:color="auto" w:fill="D9D9D9"/>
          </w:tcPr>
          <w:p w14:paraId="05E6B4C7" w14:textId="77777777" w:rsidR="000D03B5" w:rsidRDefault="000D03B5">
            <w:pPr>
              <w:pStyle w:val="TableParagraph"/>
              <w:spacing w:before="1"/>
              <w:rPr>
                <w:u w:val="none"/>
              </w:rPr>
            </w:pPr>
          </w:p>
          <w:p w14:paraId="05E6B4C8" w14:textId="77777777" w:rsidR="000D03B5" w:rsidRDefault="00DC03A4">
            <w:pPr>
              <w:pStyle w:val="TableParagraph"/>
              <w:ind w:left="112"/>
              <w:rPr>
                <w:u w:val="none"/>
              </w:rPr>
            </w:pPr>
            <w:r>
              <w:t>GCSO</w:t>
            </w:r>
            <w:r>
              <w:rPr>
                <w:spacing w:val="-4"/>
              </w:rPr>
              <w:t xml:space="preserve"> </w:t>
            </w:r>
            <w:r>
              <w:rPr>
                <w:spacing w:val="-2"/>
              </w:rPr>
              <w:t>Deputies</w:t>
            </w:r>
          </w:p>
        </w:tc>
      </w:tr>
    </w:tbl>
    <w:p w14:paraId="05E6B4CA" w14:textId="77777777" w:rsidR="000D03B5" w:rsidRDefault="000D03B5">
      <w:pPr>
        <w:sectPr w:rsidR="000D03B5">
          <w:pgSz w:w="12240" w:h="15840"/>
          <w:pgMar w:top="1340" w:right="960" w:bottom="1160" w:left="1240" w:header="728" w:footer="972" w:gutter="0"/>
          <w:cols w:space="720"/>
        </w:sectPr>
      </w:pPr>
    </w:p>
    <w:p w14:paraId="05E6B4CB"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4CD" w14:textId="77777777">
        <w:trPr>
          <w:trHeight w:val="551"/>
        </w:trPr>
        <w:tc>
          <w:tcPr>
            <w:tcW w:w="9812" w:type="dxa"/>
            <w:gridSpan w:val="2"/>
            <w:tcBorders>
              <w:bottom w:val="single" w:sz="12" w:space="0" w:color="666666"/>
            </w:tcBorders>
          </w:tcPr>
          <w:p w14:paraId="05E6B4CC"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4D2" w14:textId="77777777">
        <w:trPr>
          <w:trHeight w:val="1011"/>
        </w:trPr>
        <w:tc>
          <w:tcPr>
            <w:tcW w:w="6603" w:type="dxa"/>
            <w:tcBorders>
              <w:top w:val="single" w:sz="12" w:space="0" w:color="666666"/>
              <w:bottom w:val="single" w:sz="12" w:space="0" w:color="666666"/>
            </w:tcBorders>
            <w:shd w:val="clear" w:color="auto" w:fill="B4C5E7"/>
          </w:tcPr>
          <w:p w14:paraId="05E6B4CE"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4CF" w14:textId="77777777" w:rsidR="000D03B5" w:rsidRDefault="00DC03A4">
            <w:pPr>
              <w:pStyle w:val="TableParagraph"/>
              <w:spacing w:before="4"/>
              <w:ind w:left="386"/>
              <w:rPr>
                <w:b/>
                <w:u w:val="none"/>
              </w:rPr>
            </w:pPr>
            <w:r>
              <w:rPr>
                <w:b/>
                <w:spacing w:val="-2"/>
              </w:rPr>
              <w:t>Responsible</w:t>
            </w:r>
          </w:p>
          <w:p w14:paraId="05E6B4D0" w14:textId="77777777" w:rsidR="000D03B5" w:rsidRDefault="000D03B5">
            <w:pPr>
              <w:pStyle w:val="TableParagraph"/>
              <w:spacing w:before="9"/>
              <w:rPr>
                <w:sz w:val="21"/>
                <w:u w:val="none"/>
              </w:rPr>
            </w:pPr>
          </w:p>
          <w:p w14:paraId="05E6B4D1" w14:textId="77777777" w:rsidR="000D03B5" w:rsidRDefault="00DC03A4">
            <w:pPr>
              <w:pStyle w:val="TableParagraph"/>
              <w:ind w:left="386"/>
              <w:rPr>
                <w:b/>
                <w:u w:val="none"/>
              </w:rPr>
            </w:pPr>
            <w:r>
              <w:rPr>
                <w:b/>
                <w:spacing w:val="-4"/>
              </w:rPr>
              <w:t>Role</w:t>
            </w:r>
          </w:p>
        </w:tc>
      </w:tr>
      <w:tr w:rsidR="000D03B5" w14:paraId="05E6B4D8" w14:textId="77777777">
        <w:trPr>
          <w:trHeight w:val="992"/>
        </w:trPr>
        <w:tc>
          <w:tcPr>
            <w:tcW w:w="6603" w:type="dxa"/>
            <w:tcBorders>
              <w:top w:val="single" w:sz="12" w:space="0" w:color="666666"/>
            </w:tcBorders>
          </w:tcPr>
          <w:p w14:paraId="05E6B4D3" w14:textId="77777777" w:rsidR="000D03B5" w:rsidRDefault="00DC03A4">
            <w:pPr>
              <w:pStyle w:val="TableParagraph"/>
              <w:spacing w:line="236" w:lineRule="exact"/>
              <w:ind w:left="115"/>
              <w:rPr>
                <w:u w:val="none"/>
              </w:rPr>
            </w:pPr>
            <w:r>
              <w:t>Ensure</w:t>
            </w:r>
            <w:r>
              <w:rPr>
                <w:spacing w:val="-10"/>
              </w:rPr>
              <w:t xml:space="preserve"> </w:t>
            </w:r>
            <w:r>
              <w:t>that</w:t>
            </w:r>
            <w:r>
              <w:rPr>
                <w:spacing w:val="-6"/>
              </w:rPr>
              <w:t xml:space="preserve"> </w:t>
            </w:r>
            <w:r>
              <w:t>attendance</w:t>
            </w:r>
            <w:r>
              <w:rPr>
                <w:spacing w:val="-7"/>
              </w:rPr>
              <w:t xml:space="preserve"> </w:t>
            </w:r>
            <w:r>
              <w:t>records,</w:t>
            </w:r>
            <w:r>
              <w:rPr>
                <w:spacing w:val="-6"/>
              </w:rPr>
              <w:t xml:space="preserve"> </w:t>
            </w:r>
            <w:r>
              <w:t>staff</w:t>
            </w:r>
            <w:r>
              <w:rPr>
                <w:spacing w:val="-7"/>
              </w:rPr>
              <w:t xml:space="preserve"> </w:t>
            </w:r>
            <w:r>
              <w:t>rosters,</w:t>
            </w:r>
            <w:r>
              <w:rPr>
                <w:spacing w:val="-3"/>
              </w:rPr>
              <w:t xml:space="preserve"> </w:t>
            </w:r>
            <w:r>
              <w:t>and</w:t>
            </w:r>
            <w:r>
              <w:rPr>
                <w:spacing w:val="-8"/>
              </w:rPr>
              <w:t xml:space="preserve"> </w:t>
            </w:r>
            <w:r>
              <w:t>visitor</w:t>
            </w:r>
            <w:r>
              <w:rPr>
                <w:spacing w:val="-4"/>
              </w:rPr>
              <w:t xml:space="preserve"> </w:t>
            </w:r>
            <w:r>
              <w:t>lists</w:t>
            </w:r>
            <w:r>
              <w:rPr>
                <w:spacing w:val="-4"/>
              </w:rPr>
              <w:t xml:space="preserve"> </w:t>
            </w:r>
            <w:r>
              <w:rPr>
                <w:spacing w:val="-5"/>
              </w:rPr>
              <w:t>can</w:t>
            </w:r>
          </w:p>
          <w:p w14:paraId="05E6B4D4" w14:textId="77777777" w:rsidR="000D03B5" w:rsidRDefault="000D03B5">
            <w:pPr>
              <w:pStyle w:val="TableParagraph"/>
              <w:rPr>
                <w:u w:val="none"/>
              </w:rPr>
            </w:pPr>
          </w:p>
          <w:p w14:paraId="05E6B4D5" w14:textId="77777777" w:rsidR="000D03B5" w:rsidRDefault="00DC03A4">
            <w:pPr>
              <w:pStyle w:val="TableParagraph"/>
              <w:ind w:left="115"/>
              <w:rPr>
                <w:u w:val="none"/>
              </w:rPr>
            </w:pPr>
            <w:r>
              <w:t>be</w:t>
            </w:r>
            <w:r>
              <w:rPr>
                <w:spacing w:val="-4"/>
              </w:rPr>
              <w:t xml:space="preserve"> </w:t>
            </w:r>
            <w:r>
              <w:t>accessed</w:t>
            </w:r>
            <w:r>
              <w:rPr>
                <w:spacing w:val="-6"/>
              </w:rPr>
              <w:t xml:space="preserve"> </w:t>
            </w:r>
            <w:r>
              <w:t>offsite</w:t>
            </w:r>
            <w:r>
              <w:rPr>
                <w:spacing w:val="-5"/>
              </w:rPr>
              <w:t xml:space="preserve"> </w:t>
            </w:r>
            <w:r>
              <w:t>by</w:t>
            </w:r>
            <w:r>
              <w:rPr>
                <w:spacing w:val="-5"/>
              </w:rPr>
              <w:t xml:space="preserve"> </w:t>
            </w:r>
            <w:r>
              <w:t>district</w:t>
            </w:r>
            <w:r>
              <w:rPr>
                <w:spacing w:val="-5"/>
              </w:rPr>
              <w:t xml:space="preserve"> </w:t>
            </w:r>
            <w:r>
              <w:t>staff</w:t>
            </w:r>
            <w:r>
              <w:rPr>
                <w:spacing w:val="-2"/>
              </w:rPr>
              <w:t xml:space="preserve"> </w:t>
            </w:r>
            <w:r>
              <w:t>and</w:t>
            </w:r>
            <w:r>
              <w:rPr>
                <w:spacing w:val="-7"/>
              </w:rPr>
              <w:t xml:space="preserve"> </w:t>
            </w:r>
            <w:r>
              <w:t>first</w:t>
            </w:r>
            <w:r>
              <w:rPr>
                <w:spacing w:val="-4"/>
              </w:rPr>
              <w:t xml:space="preserve"> </w:t>
            </w:r>
            <w:r>
              <w:rPr>
                <w:spacing w:val="-2"/>
              </w:rPr>
              <w:t>responders.</w:t>
            </w:r>
          </w:p>
        </w:tc>
        <w:tc>
          <w:tcPr>
            <w:tcW w:w="3209" w:type="dxa"/>
            <w:tcBorders>
              <w:top w:val="single" w:sz="12" w:space="0" w:color="666666"/>
            </w:tcBorders>
          </w:tcPr>
          <w:p w14:paraId="05E6B4D6" w14:textId="77777777" w:rsidR="000D03B5" w:rsidRDefault="000D03B5">
            <w:pPr>
              <w:pStyle w:val="TableParagraph"/>
              <w:spacing w:before="7"/>
              <w:rPr>
                <w:sz w:val="20"/>
                <w:u w:val="none"/>
              </w:rPr>
            </w:pPr>
          </w:p>
          <w:p w14:paraId="05E6B4D7" w14:textId="77777777" w:rsidR="000D03B5" w:rsidRDefault="00DC03A4">
            <w:pPr>
              <w:pStyle w:val="TableParagraph"/>
              <w:ind w:left="112"/>
              <w:rPr>
                <w:u w:val="none"/>
              </w:rPr>
            </w:pPr>
            <w:r>
              <w:rPr>
                <w:spacing w:val="-5"/>
              </w:rPr>
              <w:t>N/A</w:t>
            </w:r>
          </w:p>
        </w:tc>
      </w:tr>
      <w:tr w:rsidR="000D03B5" w14:paraId="05E6B4DD" w14:textId="77777777">
        <w:trPr>
          <w:trHeight w:val="1519"/>
        </w:trPr>
        <w:tc>
          <w:tcPr>
            <w:tcW w:w="6603" w:type="dxa"/>
            <w:shd w:val="clear" w:color="auto" w:fill="D9D9D9"/>
          </w:tcPr>
          <w:p w14:paraId="05E6B4D9" w14:textId="77777777" w:rsidR="000D03B5" w:rsidRDefault="000D03B5">
            <w:pPr>
              <w:pStyle w:val="TableParagraph"/>
              <w:spacing w:before="3"/>
              <w:rPr>
                <w:u w:val="none"/>
              </w:rPr>
            </w:pPr>
          </w:p>
          <w:p w14:paraId="05E6B4DA" w14:textId="77777777" w:rsidR="000D03B5" w:rsidRDefault="00DC03A4">
            <w:pPr>
              <w:pStyle w:val="TableParagraph"/>
              <w:spacing w:line="477" w:lineRule="auto"/>
              <w:ind w:left="115"/>
              <w:rPr>
                <w:u w:val="none"/>
              </w:rPr>
            </w:pPr>
            <w:r>
              <w:t>Establish</w:t>
            </w:r>
            <w:r>
              <w:rPr>
                <w:spacing w:val="-6"/>
              </w:rPr>
              <w:t xml:space="preserve"> </w:t>
            </w:r>
            <w:r>
              <w:t>primary</w:t>
            </w:r>
            <w:r>
              <w:rPr>
                <w:spacing w:val="-8"/>
              </w:rPr>
              <w:t xml:space="preserve"> </w:t>
            </w:r>
            <w:r>
              <w:t>and</w:t>
            </w:r>
            <w:r>
              <w:rPr>
                <w:spacing w:val="-6"/>
              </w:rPr>
              <w:t xml:space="preserve"> </w:t>
            </w:r>
            <w:r>
              <w:t>secondary</w:t>
            </w:r>
            <w:r>
              <w:rPr>
                <w:spacing w:val="-8"/>
              </w:rPr>
              <w:t xml:space="preserve"> </w:t>
            </w:r>
            <w:r>
              <w:t>evacuation</w:t>
            </w:r>
            <w:r>
              <w:rPr>
                <w:spacing w:val="-6"/>
              </w:rPr>
              <w:t xml:space="preserve"> </w:t>
            </w:r>
            <w:r>
              <w:t>sites.</w:t>
            </w:r>
            <w:r>
              <w:rPr>
                <w:spacing w:val="-7"/>
              </w:rPr>
              <w:t xml:space="preserve"> </w:t>
            </w:r>
            <w:r>
              <w:t>Incorporate</w:t>
            </w:r>
            <w:r>
              <w:rPr>
                <w:u w:val="none"/>
              </w:rPr>
              <w:t xml:space="preserve"> </w:t>
            </w:r>
            <w:r>
              <w:t>these into drills and exercises.</w:t>
            </w:r>
          </w:p>
        </w:tc>
        <w:tc>
          <w:tcPr>
            <w:tcW w:w="3209" w:type="dxa"/>
            <w:shd w:val="clear" w:color="auto" w:fill="D9D9D9"/>
          </w:tcPr>
          <w:p w14:paraId="05E6B4DB" w14:textId="77777777" w:rsidR="000D03B5" w:rsidRDefault="00DC03A4">
            <w:pPr>
              <w:pStyle w:val="TableParagraph"/>
              <w:spacing w:before="2"/>
              <w:ind w:left="112"/>
              <w:rPr>
                <w:u w:val="none"/>
              </w:rPr>
            </w:pPr>
            <w:r>
              <w:t>GCSO</w:t>
            </w:r>
            <w:r>
              <w:rPr>
                <w:spacing w:val="-9"/>
              </w:rPr>
              <w:t xml:space="preserve"> </w:t>
            </w:r>
            <w:r>
              <w:t>Deputies</w:t>
            </w:r>
            <w:r>
              <w:rPr>
                <w:spacing w:val="-7"/>
              </w:rPr>
              <w:t xml:space="preserve"> </w:t>
            </w:r>
            <w:r>
              <w:rPr>
                <w:spacing w:val="-10"/>
              </w:rPr>
              <w:t>/</w:t>
            </w:r>
          </w:p>
          <w:p w14:paraId="05E6B4DC" w14:textId="77777777" w:rsidR="000D03B5" w:rsidRDefault="00DC03A4">
            <w:pPr>
              <w:pStyle w:val="TableParagraph"/>
              <w:spacing w:before="53" w:line="508" w:lineRule="exact"/>
              <w:ind w:left="112"/>
              <w:rPr>
                <w:u w:val="none"/>
              </w:rPr>
            </w:pPr>
            <w:r>
              <w:t>Safety,</w:t>
            </w:r>
            <w:r>
              <w:rPr>
                <w:spacing w:val="-12"/>
              </w:rPr>
              <w:t xml:space="preserve"> </w:t>
            </w:r>
            <w:r>
              <w:t>Security,</w:t>
            </w:r>
            <w:r>
              <w:rPr>
                <w:spacing w:val="-12"/>
              </w:rPr>
              <w:t xml:space="preserve"> </w:t>
            </w:r>
            <w:r>
              <w:t>&amp;</w:t>
            </w:r>
            <w:r>
              <w:rPr>
                <w:spacing w:val="-14"/>
              </w:rPr>
              <w:t xml:space="preserve"> </w:t>
            </w:r>
            <w:r>
              <w:t>Energy</w:t>
            </w:r>
            <w:r>
              <w:rPr>
                <w:u w:val="none"/>
              </w:rPr>
              <w:t xml:space="preserve"> </w:t>
            </w:r>
            <w:r>
              <w:rPr>
                <w:spacing w:val="-2"/>
              </w:rPr>
              <w:t>Committee</w:t>
            </w:r>
          </w:p>
        </w:tc>
      </w:tr>
      <w:tr w:rsidR="000D03B5" w14:paraId="05E6B4EC" w14:textId="77777777">
        <w:trPr>
          <w:trHeight w:val="5104"/>
        </w:trPr>
        <w:tc>
          <w:tcPr>
            <w:tcW w:w="6603" w:type="dxa"/>
          </w:tcPr>
          <w:p w14:paraId="05E6B4DE" w14:textId="77777777" w:rsidR="000D03B5" w:rsidRDefault="00DC03A4">
            <w:pPr>
              <w:pStyle w:val="TableParagraph"/>
              <w:spacing w:before="2" w:line="480" w:lineRule="auto"/>
              <w:ind w:left="388"/>
              <w:rPr>
                <w:u w:val="none"/>
              </w:rPr>
            </w:pPr>
            <w:r>
              <w:t>Install</w:t>
            </w:r>
            <w:r>
              <w:rPr>
                <w:spacing w:val="-4"/>
              </w:rPr>
              <w:t xml:space="preserve"> </w:t>
            </w:r>
            <w:r>
              <w:t>and</w:t>
            </w:r>
            <w:r>
              <w:rPr>
                <w:spacing w:val="-6"/>
              </w:rPr>
              <w:t xml:space="preserve"> </w:t>
            </w:r>
            <w:r>
              <w:t>test</w:t>
            </w:r>
            <w:r>
              <w:rPr>
                <w:spacing w:val="-2"/>
              </w:rPr>
              <w:t xml:space="preserve"> </w:t>
            </w:r>
            <w:r>
              <w:t>panic</w:t>
            </w:r>
            <w:r>
              <w:rPr>
                <w:spacing w:val="-6"/>
              </w:rPr>
              <w:t xml:space="preserve"> </w:t>
            </w:r>
            <w:r>
              <w:t>button(s)</w:t>
            </w:r>
            <w:r>
              <w:rPr>
                <w:spacing w:val="-5"/>
              </w:rPr>
              <w:t xml:space="preserve"> </w:t>
            </w:r>
            <w:r>
              <w:t>at</w:t>
            </w:r>
            <w:r>
              <w:rPr>
                <w:spacing w:val="-5"/>
              </w:rPr>
              <w:t xml:space="preserve"> </w:t>
            </w:r>
            <w:r>
              <w:t>regular</w:t>
            </w:r>
            <w:r>
              <w:rPr>
                <w:spacing w:val="-5"/>
              </w:rPr>
              <w:t xml:space="preserve"> </w:t>
            </w:r>
            <w:r>
              <w:t>intervals.</w:t>
            </w:r>
            <w:r>
              <w:rPr>
                <w:spacing w:val="-2"/>
              </w:rPr>
              <w:t xml:space="preserve"> </w:t>
            </w:r>
            <w:r>
              <w:t>Include</w:t>
            </w:r>
            <w:r>
              <w:rPr>
                <w:spacing w:val="-4"/>
              </w:rPr>
              <w:t xml:space="preserve"> </w:t>
            </w:r>
            <w:r>
              <w:t>any</w:t>
            </w:r>
            <w:r>
              <w:rPr>
                <w:u w:val="none"/>
              </w:rPr>
              <w:t xml:space="preserve"> </w:t>
            </w:r>
            <w:r>
              <w:t>staff members who would be in proximity to the panic alarm</w:t>
            </w:r>
            <w:r>
              <w:rPr>
                <w:u w:val="none"/>
              </w:rPr>
              <w:t xml:space="preserve"> </w:t>
            </w:r>
            <w:r>
              <w:t>during an attack.</w:t>
            </w:r>
          </w:p>
          <w:p w14:paraId="05E6B4DF" w14:textId="77777777" w:rsidR="000D03B5" w:rsidRDefault="00DC03A4">
            <w:pPr>
              <w:pStyle w:val="TableParagraph"/>
              <w:numPr>
                <w:ilvl w:val="0"/>
                <w:numId w:val="27"/>
              </w:numPr>
              <w:tabs>
                <w:tab w:val="left" w:pos="834"/>
              </w:tabs>
              <w:spacing w:line="472" w:lineRule="auto"/>
              <w:ind w:right="129"/>
              <w:rPr>
                <w:u w:val="none"/>
              </w:rPr>
            </w:pPr>
            <w:r>
              <w:t>Place</w:t>
            </w:r>
            <w:r>
              <w:rPr>
                <w:spacing w:val="-4"/>
              </w:rPr>
              <w:t xml:space="preserve"> </w:t>
            </w:r>
            <w:r>
              <w:t>panic</w:t>
            </w:r>
            <w:r>
              <w:rPr>
                <w:spacing w:val="-3"/>
              </w:rPr>
              <w:t xml:space="preserve"> </w:t>
            </w:r>
            <w:r>
              <w:t>buttons</w:t>
            </w:r>
            <w:r>
              <w:rPr>
                <w:spacing w:val="-3"/>
              </w:rPr>
              <w:t xml:space="preserve"> </w:t>
            </w:r>
            <w:r>
              <w:t>in</w:t>
            </w:r>
            <w:r>
              <w:rPr>
                <w:spacing w:val="-6"/>
              </w:rPr>
              <w:t xml:space="preserve"> </w:t>
            </w:r>
            <w:r>
              <w:t>a</w:t>
            </w:r>
            <w:r>
              <w:rPr>
                <w:spacing w:val="-6"/>
              </w:rPr>
              <w:t xml:space="preserve"> </w:t>
            </w:r>
            <w:r>
              <w:t>space</w:t>
            </w:r>
            <w:r>
              <w:rPr>
                <w:spacing w:val="-4"/>
              </w:rPr>
              <w:t xml:space="preserve"> </w:t>
            </w:r>
            <w:r>
              <w:t>that</w:t>
            </w:r>
            <w:r>
              <w:rPr>
                <w:spacing w:val="-5"/>
              </w:rPr>
              <w:t xml:space="preserve"> </w:t>
            </w:r>
            <w:r>
              <w:t>encourages</w:t>
            </w:r>
            <w:r>
              <w:rPr>
                <w:spacing w:val="-6"/>
              </w:rPr>
              <w:t xml:space="preserve"> </w:t>
            </w:r>
            <w:r>
              <w:t>legitimate</w:t>
            </w:r>
            <w:r>
              <w:rPr>
                <w:u w:val="none"/>
              </w:rPr>
              <w:t xml:space="preserve"> </w:t>
            </w:r>
            <w:r>
              <w:t>use and discourages false alarms. Consider wearable</w:t>
            </w:r>
            <w:r>
              <w:rPr>
                <w:u w:val="none"/>
              </w:rPr>
              <w:t xml:space="preserve"> </w:t>
            </w:r>
            <w:r>
              <w:t>panic buttons.</w:t>
            </w:r>
          </w:p>
          <w:p w14:paraId="05E6B4E0" w14:textId="77777777" w:rsidR="000D03B5" w:rsidRDefault="00DC03A4">
            <w:pPr>
              <w:pStyle w:val="TableParagraph"/>
              <w:numPr>
                <w:ilvl w:val="0"/>
                <w:numId w:val="27"/>
              </w:numPr>
              <w:tabs>
                <w:tab w:val="left" w:pos="834"/>
              </w:tabs>
              <w:spacing w:before="5" w:line="463" w:lineRule="auto"/>
              <w:ind w:right="807"/>
              <w:rPr>
                <w:u w:val="none"/>
              </w:rPr>
            </w:pPr>
            <w:r>
              <w:t>Notify</w:t>
            </w:r>
            <w:r>
              <w:rPr>
                <w:spacing w:val="-10"/>
              </w:rPr>
              <w:t xml:space="preserve"> </w:t>
            </w:r>
            <w:r>
              <w:t>first</w:t>
            </w:r>
            <w:r>
              <w:rPr>
                <w:spacing w:val="-7"/>
              </w:rPr>
              <w:t xml:space="preserve"> </w:t>
            </w:r>
            <w:r>
              <w:t>responder</w:t>
            </w:r>
            <w:r>
              <w:rPr>
                <w:spacing w:val="-7"/>
              </w:rPr>
              <w:t xml:space="preserve"> </w:t>
            </w:r>
            <w:r>
              <w:t>agencies</w:t>
            </w:r>
            <w:r>
              <w:rPr>
                <w:spacing w:val="-6"/>
              </w:rPr>
              <w:t xml:space="preserve"> </w:t>
            </w:r>
            <w:r>
              <w:t>before</w:t>
            </w:r>
            <w:r>
              <w:rPr>
                <w:spacing w:val="-8"/>
              </w:rPr>
              <w:t xml:space="preserve"> </w:t>
            </w:r>
            <w:r>
              <w:t>testing</w:t>
            </w:r>
            <w:r>
              <w:rPr>
                <w:spacing w:val="-6"/>
              </w:rPr>
              <w:t xml:space="preserve"> </w:t>
            </w:r>
            <w:r>
              <w:t>panic</w:t>
            </w:r>
            <w:r>
              <w:rPr>
                <w:u w:val="none"/>
              </w:rPr>
              <w:t xml:space="preserve"> </w:t>
            </w:r>
            <w:r>
              <w:rPr>
                <w:spacing w:val="-2"/>
              </w:rPr>
              <w:t>buttons.</w:t>
            </w:r>
          </w:p>
          <w:p w14:paraId="05E6B4E1" w14:textId="77777777" w:rsidR="000D03B5" w:rsidRDefault="00DC03A4">
            <w:pPr>
              <w:pStyle w:val="TableParagraph"/>
              <w:numPr>
                <w:ilvl w:val="0"/>
                <w:numId w:val="27"/>
              </w:numPr>
              <w:tabs>
                <w:tab w:val="left" w:pos="834"/>
              </w:tabs>
              <w:spacing w:before="19"/>
              <w:ind w:hanging="359"/>
              <w:rPr>
                <w:u w:val="none"/>
              </w:rPr>
            </w:pPr>
            <w:r>
              <w:t>Ensure</w:t>
            </w:r>
            <w:r>
              <w:rPr>
                <w:spacing w:val="-5"/>
              </w:rPr>
              <w:t xml:space="preserve"> </w:t>
            </w:r>
            <w:r>
              <w:t>that</w:t>
            </w:r>
            <w:r>
              <w:rPr>
                <w:spacing w:val="-4"/>
              </w:rPr>
              <w:t xml:space="preserve"> </w:t>
            </w:r>
            <w:r>
              <w:t>both</w:t>
            </w:r>
            <w:r>
              <w:rPr>
                <w:spacing w:val="-7"/>
              </w:rPr>
              <w:t xml:space="preserve"> </w:t>
            </w:r>
            <w:r>
              <w:t>first</w:t>
            </w:r>
            <w:r>
              <w:rPr>
                <w:spacing w:val="-2"/>
              </w:rPr>
              <w:t xml:space="preserve"> </w:t>
            </w:r>
            <w:r>
              <w:t>responders</w:t>
            </w:r>
            <w:r>
              <w:rPr>
                <w:spacing w:val="-3"/>
              </w:rPr>
              <w:t xml:space="preserve"> </w:t>
            </w:r>
            <w:r>
              <w:t>and</w:t>
            </w:r>
            <w:r>
              <w:rPr>
                <w:spacing w:val="-4"/>
              </w:rPr>
              <w:t xml:space="preserve"> </w:t>
            </w:r>
            <w:r>
              <w:rPr>
                <w:spacing w:val="-2"/>
              </w:rPr>
              <w:t>district</w:t>
            </w:r>
          </w:p>
          <w:p w14:paraId="05E6B4E2" w14:textId="77777777" w:rsidR="000D03B5" w:rsidRDefault="000D03B5">
            <w:pPr>
              <w:pStyle w:val="TableParagraph"/>
              <w:spacing w:before="10"/>
              <w:rPr>
                <w:sz w:val="21"/>
                <w:u w:val="none"/>
              </w:rPr>
            </w:pPr>
          </w:p>
          <w:p w14:paraId="05E6B4E3" w14:textId="77777777" w:rsidR="000D03B5" w:rsidRDefault="00DC03A4">
            <w:pPr>
              <w:pStyle w:val="TableParagraph"/>
              <w:ind w:left="838" w:right="1075"/>
              <w:jc w:val="center"/>
              <w:rPr>
                <w:u w:val="none"/>
              </w:rPr>
            </w:pPr>
            <w:r>
              <w:t>administrators</w:t>
            </w:r>
            <w:r>
              <w:rPr>
                <w:spacing w:val="-6"/>
              </w:rPr>
              <w:t xml:space="preserve"> </w:t>
            </w:r>
            <w:r>
              <w:t>receive</w:t>
            </w:r>
            <w:r>
              <w:rPr>
                <w:spacing w:val="-5"/>
              </w:rPr>
              <w:t xml:space="preserve"> </w:t>
            </w:r>
            <w:r>
              <w:t>alerts</w:t>
            </w:r>
            <w:r>
              <w:rPr>
                <w:spacing w:val="-8"/>
              </w:rPr>
              <w:t xml:space="preserve"> </w:t>
            </w:r>
            <w:r>
              <w:t>from</w:t>
            </w:r>
            <w:r>
              <w:rPr>
                <w:spacing w:val="-6"/>
              </w:rPr>
              <w:t xml:space="preserve"> </w:t>
            </w:r>
            <w:r>
              <w:t>panic</w:t>
            </w:r>
            <w:r>
              <w:rPr>
                <w:spacing w:val="-3"/>
              </w:rPr>
              <w:t xml:space="preserve"> </w:t>
            </w:r>
            <w:r>
              <w:rPr>
                <w:spacing w:val="-2"/>
              </w:rPr>
              <w:t>buttons.</w:t>
            </w:r>
          </w:p>
        </w:tc>
        <w:tc>
          <w:tcPr>
            <w:tcW w:w="3209" w:type="dxa"/>
          </w:tcPr>
          <w:p w14:paraId="05E6B4E4" w14:textId="77777777" w:rsidR="000D03B5" w:rsidRDefault="000D03B5">
            <w:pPr>
              <w:pStyle w:val="TableParagraph"/>
              <w:rPr>
                <w:sz w:val="24"/>
                <w:u w:val="none"/>
              </w:rPr>
            </w:pPr>
          </w:p>
          <w:p w14:paraId="05E6B4E5" w14:textId="77777777" w:rsidR="000D03B5" w:rsidRDefault="000D03B5">
            <w:pPr>
              <w:pStyle w:val="TableParagraph"/>
              <w:rPr>
                <w:sz w:val="24"/>
                <w:u w:val="none"/>
              </w:rPr>
            </w:pPr>
          </w:p>
          <w:p w14:paraId="05E6B4E6" w14:textId="77777777" w:rsidR="000D03B5" w:rsidRDefault="000D03B5">
            <w:pPr>
              <w:pStyle w:val="TableParagraph"/>
              <w:rPr>
                <w:sz w:val="24"/>
                <w:u w:val="none"/>
              </w:rPr>
            </w:pPr>
          </w:p>
          <w:p w14:paraId="05E6B4E7" w14:textId="77777777" w:rsidR="000D03B5" w:rsidRDefault="000D03B5">
            <w:pPr>
              <w:pStyle w:val="TableParagraph"/>
              <w:rPr>
                <w:sz w:val="24"/>
                <w:u w:val="none"/>
              </w:rPr>
            </w:pPr>
          </w:p>
          <w:p w14:paraId="05E6B4E8" w14:textId="77777777" w:rsidR="000D03B5" w:rsidRDefault="000D03B5">
            <w:pPr>
              <w:pStyle w:val="TableParagraph"/>
              <w:rPr>
                <w:sz w:val="24"/>
                <w:u w:val="none"/>
              </w:rPr>
            </w:pPr>
          </w:p>
          <w:p w14:paraId="05E6B4E9" w14:textId="77777777" w:rsidR="000D03B5" w:rsidRDefault="000D03B5">
            <w:pPr>
              <w:pStyle w:val="TableParagraph"/>
              <w:rPr>
                <w:sz w:val="24"/>
                <w:u w:val="none"/>
              </w:rPr>
            </w:pPr>
          </w:p>
          <w:p w14:paraId="05E6B4EA" w14:textId="77777777" w:rsidR="000D03B5" w:rsidRDefault="000D03B5">
            <w:pPr>
              <w:pStyle w:val="TableParagraph"/>
              <w:rPr>
                <w:sz w:val="34"/>
                <w:u w:val="none"/>
              </w:rPr>
            </w:pPr>
          </w:p>
          <w:p w14:paraId="05E6B4EB" w14:textId="77777777" w:rsidR="000D03B5" w:rsidRDefault="00DC03A4">
            <w:pPr>
              <w:pStyle w:val="TableParagraph"/>
              <w:spacing w:line="480" w:lineRule="auto"/>
              <w:ind w:left="112" w:right="602"/>
              <w:rPr>
                <w:u w:val="none"/>
              </w:rPr>
            </w:pPr>
            <w:r>
              <w:t>GCSO</w:t>
            </w:r>
            <w:r>
              <w:rPr>
                <w:spacing w:val="-16"/>
              </w:rPr>
              <w:t xml:space="preserve"> </w:t>
            </w:r>
            <w:r>
              <w:t>Deputies</w:t>
            </w:r>
            <w:r>
              <w:rPr>
                <w:spacing w:val="-15"/>
              </w:rPr>
              <w:t xml:space="preserve"> </w:t>
            </w:r>
            <w:r>
              <w:t>/</w:t>
            </w:r>
            <w:r>
              <w:rPr>
                <w:u w:val="none"/>
              </w:rPr>
              <w:t xml:space="preserve"> </w:t>
            </w:r>
            <w:r>
              <w:rPr>
                <w:spacing w:val="-2"/>
              </w:rPr>
              <w:t>Facilities</w:t>
            </w:r>
          </w:p>
        </w:tc>
      </w:tr>
      <w:tr w:rsidR="000D03B5" w14:paraId="05E6B4F3" w14:textId="77777777">
        <w:trPr>
          <w:trHeight w:val="1010"/>
        </w:trPr>
        <w:tc>
          <w:tcPr>
            <w:tcW w:w="6603" w:type="dxa"/>
            <w:shd w:val="clear" w:color="auto" w:fill="D9D9D9"/>
          </w:tcPr>
          <w:p w14:paraId="05E6B4ED" w14:textId="77777777" w:rsidR="000D03B5" w:rsidRDefault="00DC03A4">
            <w:pPr>
              <w:pStyle w:val="TableParagraph"/>
              <w:spacing w:before="2"/>
              <w:ind w:left="115"/>
              <w:rPr>
                <w:u w:val="none"/>
              </w:rPr>
            </w:pPr>
            <w:r>
              <w:t>Ensure</w:t>
            </w:r>
            <w:r>
              <w:rPr>
                <w:spacing w:val="-7"/>
              </w:rPr>
              <w:t xml:space="preserve"> </w:t>
            </w:r>
            <w:r>
              <w:t>that</w:t>
            </w:r>
            <w:r>
              <w:rPr>
                <w:spacing w:val="-5"/>
              </w:rPr>
              <w:t xml:space="preserve"> </w:t>
            </w:r>
            <w:r>
              <w:t>persons</w:t>
            </w:r>
            <w:r>
              <w:rPr>
                <w:spacing w:val="-4"/>
              </w:rPr>
              <w:t xml:space="preserve"> </w:t>
            </w:r>
            <w:r>
              <w:t>with</w:t>
            </w:r>
            <w:r>
              <w:rPr>
                <w:spacing w:val="-5"/>
              </w:rPr>
              <w:t xml:space="preserve"> </w:t>
            </w:r>
            <w:r>
              <w:t>access</w:t>
            </w:r>
            <w:r>
              <w:rPr>
                <w:spacing w:val="-6"/>
              </w:rPr>
              <w:t xml:space="preserve"> </w:t>
            </w:r>
            <w:r>
              <w:t>and</w:t>
            </w:r>
            <w:r>
              <w:rPr>
                <w:spacing w:val="-6"/>
              </w:rPr>
              <w:t xml:space="preserve"> </w:t>
            </w:r>
            <w:r>
              <w:t>functional</w:t>
            </w:r>
            <w:r>
              <w:rPr>
                <w:spacing w:val="-6"/>
              </w:rPr>
              <w:t xml:space="preserve"> </w:t>
            </w:r>
            <w:r>
              <w:t>needs</w:t>
            </w:r>
            <w:r>
              <w:rPr>
                <w:spacing w:val="-3"/>
              </w:rPr>
              <w:t xml:space="preserve"> </w:t>
            </w:r>
            <w:r>
              <w:rPr>
                <w:spacing w:val="-4"/>
              </w:rPr>
              <w:t>have</w:t>
            </w:r>
          </w:p>
          <w:p w14:paraId="05E6B4EE" w14:textId="77777777" w:rsidR="000D03B5" w:rsidRDefault="000D03B5">
            <w:pPr>
              <w:pStyle w:val="TableParagraph"/>
              <w:rPr>
                <w:u w:val="none"/>
              </w:rPr>
            </w:pPr>
          </w:p>
          <w:p w14:paraId="05E6B4EF" w14:textId="77777777" w:rsidR="000D03B5" w:rsidRDefault="00DC03A4">
            <w:pPr>
              <w:pStyle w:val="TableParagraph"/>
              <w:ind w:left="115"/>
              <w:rPr>
                <w:u w:val="none"/>
              </w:rPr>
            </w:pPr>
            <w:r>
              <w:t>equal</w:t>
            </w:r>
            <w:r>
              <w:rPr>
                <w:spacing w:val="-2"/>
              </w:rPr>
              <w:t xml:space="preserve"> </w:t>
            </w:r>
            <w:r>
              <w:t>access</w:t>
            </w:r>
            <w:r>
              <w:rPr>
                <w:spacing w:val="-4"/>
              </w:rPr>
              <w:t xml:space="preserve"> </w:t>
            </w:r>
            <w:r>
              <w:t>to</w:t>
            </w:r>
            <w:r>
              <w:rPr>
                <w:spacing w:val="-3"/>
              </w:rPr>
              <w:t xml:space="preserve"> </w:t>
            </w:r>
            <w:r>
              <w:rPr>
                <w:spacing w:val="-2"/>
              </w:rPr>
              <w:t>safety.</w:t>
            </w:r>
          </w:p>
        </w:tc>
        <w:tc>
          <w:tcPr>
            <w:tcW w:w="3209" w:type="dxa"/>
            <w:shd w:val="clear" w:color="auto" w:fill="D9D9D9"/>
          </w:tcPr>
          <w:p w14:paraId="05E6B4F0" w14:textId="77777777" w:rsidR="000D03B5" w:rsidRDefault="00DC03A4">
            <w:pPr>
              <w:pStyle w:val="TableParagraph"/>
              <w:spacing w:before="2"/>
              <w:ind w:left="112"/>
              <w:rPr>
                <w:u w:val="none"/>
              </w:rPr>
            </w:pPr>
            <w:r>
              <w:rPr>
                <w:u w:val="none"/>
              </w:rPr>
              <w:t>Safety,</w:t>
            </w:r>
            <w:r>
              <w:rPr>
                <w:spacing w:val="-4"/>
                <w:u w:val="none"/>
              </w:rPr>
              <w:t xml:space="preserve"> </w:t>
            </w:r>
            <w:r>
              <w:rPr>
                <w:u w:val="none"/>
              </w:rPr>
              <w:t>Security,</w:t>
            </w:r>
            <w:r>
              <w:rPr>
                <w:spacing w:val="-3"/>
                <w:u w:val="none"/>
              </w:rPr>
              <w:t xml:space="preserve"> </w:t>
            </w:r>
            <w:r>
              <w:rPr>
                <w:u w:val="none"/>
              </w:rPr>
              <w:t>&amp;</w:t>
            </w:r>
            <w:r>
              <w:rPr>
                <w:spacing w:val="-4"/>
              </w:rPr>
              <w:t xml:space="preserve"> </w:t>
            </w:r>
            <w:r>
              <w:rPr>
                <w:spacing w:val="-2"/>
              </w:rPr>
              <w:t>Energy</w:t>
            </w:r>
          </w:p>
          <w:p w14:paraId="05E6B4F1" w14:textId="77777777" w:rsidR="000D03B5" w:rsidRDefault="000D03B5">
            <w:pPr>
              <w:pStyle w:val="TableParagraph"/>
              <w:rPr>
                <w:u w:val="none"/>
              </w:rPr>
            </w:pPr>
          </w:p>
          <w:p w14:paraId="05E6B4F2" w14:textId="77777777" w:rsidR="000D03B5" w:rsidRDefault="00DC03A4">
            <w:pPr>
              <w:pStyle w:val="TableParagraph"/>
              <w:ind w:left="112"/>
              <w:rPr>
                <w:u w:val="none"/>
              </w:rPr>
            </w:pPr>
            <w:r>
              <w:rPr>
                <w:spacing w:val="-2"/>
              </w:rPr>
              <w:t>Committee</w:t>
            </w:r>
          </w:p>
        </w:tc>
      </w:tr>
      <w:tr w:rsidR="000D03B5" w14:paraId="05E6B4F9" w14:textId="77777777">
        <w:trPr>
          <w:trHeight w:val="1012"/>
        </w:trPr>
        <w:tc>
          <w:tcPr>
            <w:tcW w:w="6603" w:type="dxa"/>
          </w:tcPr>
          <w:p w14:paraId="05E6B4F4" w14:textId="77777777" w:rsidR="000D03B5" w:rsidRDefault="00DC03A4">
            <w:pPr>
              <w:pStyle w:val="TableParagraph"/>
              <w:spacing w:before="4"/>
              <w:ind w:left="115"/>
              <w:rPr>
                <w:u w:val="none"/>
              </w:rPr>
            </w:pPr>
            <w:r>
              <w:t>Meet</w:t>
            </w:r>
            <w:r>
              <w:rPr>
                <w:spacing w:val="-4"/>
              </w:rPr>
              <w:t xml:space="preserve"> </w:t>
            </w:r>
            <w:r>
              <w:t>with</w:t>
            </w:r>
            <w:r>
              <w:rPr>
                <w:spacing w:val="-4"/>
              </w:rPr>
              <w:t xml:space="preserve"> </w:t>
            </w:r>
            <w:r>
              <w:t>law</w:t>
            </w:r>
            <w:r>
              <w:rPr>
                <w:spacing w:val="-8"/>
              </w:rPr>
              <w:t xml:space="preserve"> </w:t>
            </w:r>
            <w:r>
              <w:t>enforcement</w:t>
            </w:r>
            <w:r>
              <w:rPr>
                <w:spacing w:val="-6"/>
              </w:rPr>
              <w:t xml:space="preserve"> </w:t>
            </w:r>
            <w:r>
              <w:t>to</w:t>
            </w:r>
            <w:r>
              <w:rPr>
                <w:spacing w:val="-3"/>
              </w:rPr>
              <w:t xml:space="preserve"> </w:t>
            </w:r>
            <w:r>
              <w:t>identify</w:t>
            </w:r>
            <w:r>
              <w:rPr>
                <w:spacing w:val="-7"/>
              </w:rPr>
              <w:t xml:space="preserve"> </w:t>
            </w:r>
            <w:r>
              <w:t>additional</w:t>
            </w:r>
            <w:r>
              <w:rPr>
                <w:spacing w:val="-6"/>
              </w:rPr>
              <w:t xml:space="preserve"> </w:t>
            </w:r>
            <w:r>
              <w:t>or</w:t>
            </w:r>
            <w:r>
              <w:rPr>
                <w:spacing w:val="-5"/>
              </w:rPr>
              <w:t xml:space="preserve"> </w:t>
            </w:r>
            <w:r>
              <w:rPr>
                <w:spacing w:val="-2"/>
              </w:rPr>
              <w:t>unique</w:t>
            </w:r>
          </w:p>
          <w:p w14:paraId="05E6B4F5" w14:textId="77777777" w:rsidR="000D03B5" w:rsidRDefault="000D03B5">
            <w:pPr>
              <w:pStyle w:val="TableParagraph"/>
              <w:spacing w:before="10"/>
              <w:rPr>
                <w:sz w:val="21"/>
                <w:u w:val="none"/>
              </w:rPr>
            </w:pPr>
          </w:p>
          <w:p w14:paraId="05E6B4F6" w14:textId="77777777" w:rsidR="000D03B5" w:rsidRDefault="00DC03A4">
            <w:pPr>
              <w:pStyle w:val="TableParagraph"/>
              <w:ind w:left="115"/>
              <w:rPr>
                <w:u w:val="none"/>
              </w:rPr>
            </w:pPr>
            <w:r>
              <w:t>resources</w:t>
            </w:r>
            <w:r>
              <w:rPr>
                <w:spacing w:val="-7"/>
              </w:rPr>
              <w:t xml:space="preserve"> </w:t>
            </w:r>
            <w:r>
              <w:t>that</w:t>
            </w:r>
            <w:r>
              <w:rPr>
                <w:spacing w:val="-4"/>
              </w:rPr>
              <w:t xml:space="preserve"> </w:t>
            </w:r>
            <w:r>
              <w:t>might</w:t>
            </w:r>
            <w:r>
              <w:rPr>
                <w:spacing w:val="-4"/>
              </w:rPr>
              <w:t xml:space="preserve"> </w:t>
            </w:r>
            <w:r>
              <w:t>be</w:t>
            </w:r>
            <w:r>
              <w:rPr>
                <w:spacing w:val="-8"/>
              </w:rPr>
              <w:t xml:space="preserve"> </w:t>
            </w:r>
            <w:r>
              <w:t>needed</w:t>
            </w:r>
            <w:r>
              <w:rPr>
                <w:spacing w:val="-3"/>
              </w:rPr>
              <w:t xml:space="preserve"> </w:t>
            </w:r>
            <w:r>
              <w:t>during</w:t>
            </w:r>
            <w:r>
              <w:rPr>
                <w:spacing w:val="-2"/>
              </w:rPr>
              <w:t xml:space="preserve"> </w:t>
            </w:r>
            <w:r>
              <w:t>and</w:t>
            </w:r>
            <w:r>
              <w:rPr>
                <w:spacing w:val="-5"/>
              </w:rPr>
              <w:t xml:space="preserve"> </w:t>
            </w:r>
            <w:r>
              <w:t>after</w:t>
            </w:r>
            <w:r>
              <w:rPr>
                <w:spacing w:val="-6"/>
              </w:rPr>
              <w:t xml:space="preserve"> </w:t>
            </w:r>
            <w:r>
              <w:t>an</w:t>
            </w:r>
            <w:r>
              <w:rPr>
                <w:spacing w:val="-3"/>
              </w:rPr>
              <w:t xml:space="preserve"> </w:t>
            </w:r>
            <w:r>
              <w:rPr>
                <w:spacing w:val="-2"/>
              </w:rPr>
              <w:t>attack.</w:t>
            </w:r>
          </w:p>
        </w:tc>
        <w:tc>
          <w:tcPr>
            <w:tcW w:w="3209" w:type="dxa"/>
          </w:tcPr>
          <w:p w14:paraId="05E6B4F7" w14:textId="77777777" w:rsidR="000D03B5" w:rsidRDefault="000D03B5">
            <w:pPr>
              <w:pStyle w:val="TableParagraph"/>
              <w:spacing w:before="4"/>
              <w:rPr>
                <w:u w:val="none"/>
              </w:rPr>
            </w:pPr>
          </w:p>
          <w:p w14:paraId="05E6B4F8" w14:textId="77777777" w:rsidR="000D03B5" w:rsidRDefault="00DC03A4">
            <w:pPr>
              <w:pStyle w:val="TableParagraph"/>
              <w:ind w:left="112"/>
              <w:rPr>
                <w:u w:val="none"/>
              </w:rPr>
            </w:pPr>
            <w:r>
              <w:t>GCSO</w:t>
            </w:r>
            <w:r>
              <w:rPr>
                <w:spacing w:val="-4"/>
              </w:rPr>
              <w:t xml:space="preserve"> </w:t>
            </w:r>
            <w:r>
              <w:rPr>
                <w:spacing w:val="-2"/>
              </w:rPr>
              <w:t>Deputies</w:t>
            </w:r>
          </w:p>
        </w:tc>
      </w:tr>
      <w:tr w:rsidR="000D03B5" w14:paraId="05E6B4FF" w14:textId="77777777">
        <w:trPr>
          <w:trHeight w:val="1533"/>
        </w:trPr>
        <w:tc>
          <w:tcPr>
            <w:tcW w:w="6603" w:type="dxa"/>
            <w:shd w:val="clear" w:color="auto" w:fill="D9D9D9"/>
          </w:tcPr>
          <w:p w14:paraId="05E6B4FA" w14:textId="77777777" w:rsidR="000D03B5" w:rsidRDefault="00DC03A4">
            <w:pPr>
              <w:pStyle w:val="TableParagraph"/>
              <w:spacing w:before="2" w:line="480" w:lineRule="auto"/>
              <w:ind w:left="388"/>
              <w:rPr>
                <w:u w:val="none"/>
              </w:rPr>
            </w:pPr>
            <w:r>
              <w:t>Provide</w:t>
            </w:r>
            <w:r>
              <w:rPr>
                <w:spacing w:val="-4"/>
              </w:rPr>
              <w:t xml:space="preserve"> </w:t>
            </w:r>
            <w:r>
              <w:t>opportunities</w:t>
            </w:r>
            <w:r>
              <w:rPr>
                <w:spacing w:val="-6"/>
              </w:rPr>
              <w:t xml:space="preserve"> </w:t>
            </w:r>
            <w:r>
              <w:t>for</w:t>
            </w:r>
            <w:r>
              <w:rPr>
                <w:spacing w:val="-8"/>
              </w:rPr>
              <w:t xml:space="preserve"> </w:t>
            </w:r>
            <w:r>
              <w:t>police,</w:t>
            </w:r>
            <w:r>
              <w:rPr>
                <w:spacing w:val="-5"/>
              </w:rPr>
              <w:t xml:space="preserve"> </w:t>
            </w:r>
            <w:r>
              <w:t>fire,</w:t>
            </w:r>
            <w:r>
              <w:rPr>
                <w:spacing w:val="-2"/>
              </w:rPr>
              <w:t xml:space="preserve"> </w:t>
            </w:r>
            <w:r>
              <w:t>and</w:t>
            </w:r>
            <w:r>
              <w:rPr>
                <w:spacing w:val="-6"/>
              </w:rPr>
              <w:t xml:space="preserve"> </w:t>
            </w:r>
            <w:r>
              <w:t>EMS</w:t>
            </w:r>
            <w:r>
              <w:rPr>
                <w:spacing w:val="-4"/>
              </w:rPr>
              <w:t xml:space="preserve"> </w:t>
            </w:r>
            <w:r>
              <w:t>to</w:t>
            </w:r>
            <w:r>
              <w:rPr>
                <w:spacing w:val="-6"/>
              </w:rPr>
              <w:t xml:space="preserve"> </w:t>
            </w:r>
            <w:r>
              <w:t>become</w:t>
            </w:r>
            <w:r>
              <w:rPr>
                <w:u w:val="none"/>
              </w:rPr>
              <w:t xml:space="preserve"> </w:t>
            </w:r>
            <w:r>
              <w:t>familiar with district facilities.</w:t>
            </w:r>
          </w:p>
          <w:p w14:paraId="05E6B4FB" w14:textId="77777777" w:rsidR="000D03B5" w:rsidRDefault="00DC03A4">
            <w:pPr>
              <w:pStyle w:val="TableParagraph"/>
              <w:numPr>
                <w:ilvl w:val="0"/>
                <w:numId w:val="26"/>
              </w:numPr>
              <w:tabs>
                <w:tab w:val="left" w:pos="834"/>
              </w:tabs>
              <w:ind w:hanging="359"/>
              <w:rPr>
                <w:u w:val="none"/>
              </w:rPr>
            </w:pPr>
            <w:r>
              <w:t>Host</w:t>
            </w:r>
            <w:r>
              <w:rPr>
                <w:spacing w:val="-7"/>
              </w:rPr>
              <w:t xml:space="preserve"> </w:t>
            </w:r>
            <w:r>
              <w:t>first</w:t>
            </w:r>
            <w:r>
              <w:rPr>
                <w:spacing w:val="-4"/>
              </w:rPr>
              <w:t xml:space="preserve"> </w:t>
            </w:r>
            <w:r>
              <w:t>responder</w:t>
            </w:r>
            <w:r>
              <w:rPr>
                <w:spacing w:val="-5"/>
              </w:rPr>
              <w:t xml:space="preserve"> </w:t>
            </w:r>
            <w:r>
              <w:t>tours</w:t>
            </w:r>
            <w:r>
              <w:rPr>
                <w:spacing w:val="-2"/>
              </w:rPr>
              <w:t xml:space="preserve"> </w:t>
            </w:r>
            <w:r>
              <w:t>on</w:t>
            </w:r>
            <w:r>
              <w:rPr>
                <w:spacing w:val="-4"/>
              </w:rPr>
              <w:t xml:space="preserve"> </w:t>
            </w:r>
            <w:r>
              <w:t>a</w:t>
            </w:r>
            <w:r>
              <w:rPr>
                <w:spacing w:val="-5"/>
              </w:rPr>
              <w:t xml:space="preserve"> </w:t>
            </w:r>
            <w:r>
              <w:t>regular</w:t>
            </w:r>
            <w:r>
              <w:rPr>
                <w:spacing w:val="-4"/>
              </w:rPr>
              <w:t xml:space="preserve"> </w:t>
            </w:r>
            <w:r>
              <w:rPr>
                <w:spacing w:val="-2"/>
              </w:rPr>
              <w:t>basis.</w:t>
            </w:r>
          </w:p>
        </w:tc>
        <w:tc>
          <w:tcPr>
            <w:tcW w:w="3209" w:type="dxa"/>
            <w:shd w:val="clear" w:color="auto" w:fill="D9D9D9"/>
          </w:tcPr>
          <w:p w14:paraId="05E6B4FC" w14:textId="77777777" w:rsidR="000D03B5" w:rsidRDefault="000D03B5">
            <w:pPr>
              <w:pStyle w:val="TableParagraph"/>
              <w:rPr>
                <w:sz w:val="24"/>
                <w:u w:val="none"/>
              </w:rPr>
            </w:pPr>
          </w:p>
          <w:p w14:paraId="05E6B4FD" w14:textId="77777777" w:rsidR="000D03B5" w:rsidRDefault="000D03B5">
            <w:pPr>
              <w:pStyle w:val="TableParagraph"/>
              <w:spacing w:before="9"/>
              <w:rPr>
                <w:sz w:val="20"/>
                <w:u w:val="none"/>
              </w:rPr>
            </w:pPr>
          </w:p>
          <w:p w14:paraId="05E6B4FE" w14:textId="77777777" w:rsidR="000D03B5" w:rsidRDefault="00DC03A4">
            <w:pPr>
              <w:pStyle w:val="TableParagraph"/>
              <w:spacing w:before="1"/>
              <w:ind w:left="112"/>
              <w:rPr>
                <w:u w:val="none"/>
              </w:rPr>
            </w:pPr>
            <w:r>
              <w:t>GCSO</w:t>
            </w:r>
            <w:r>
              <w:rPr>
                <w:spacing w:val="-4"/>
              </w:rPr>
              <w:t xml:space="preserve"> </w:t>
            </w:r>
            <w:r>
              <w:rPr>
                <w:spacing w:val="-2"/>
              </w:rPr>
              <w:t>Deputies</w:t>
            </w:r>
          </w:p>
        </w:tc>
      </w:tr>
    </w:tbl>
    <w:p w14:paraId="05E6B500" w14:textId="77777777" w:rsidR="000D03B5" w:rsidRDefault="000D03B5">
      <w:pPr>
        <w:sectPr w:rsidR="000D03B5">
          <w:pgSz w:w="12240" w:h="15840"/>
          <w:pgMar w:top="1340" w:right="960" w:bottom="1160" w:left="1240" w:header="728" w:footer="972" w:gutter="0"/>
          <w:cols w:space="720"/>
        </w:sectPr>
      </w:pPr>
    </w:p>
    <w:p w14:paraId="05E6B501"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503" w14:textId="77777777">
        <w:trPr>
          <w:trHeight w:val="551"/>
        </w:trPr>
        <w:tc>
          <w:tcPr>
            <w:tcW w:w="9812" w:type="dxa"/>
            <w:gridSpan w:val="2"/>
            <w:tcBorders>
              <w:bottom w:val="single" w:sz="12" w:space="0" w:color="666666"/>
            </w:tcBorders>
          </w:tcPr>
          <w:p w14:paraId="05E6B502"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508" w14:textId="77777777">
        <w:trPr>
          <w:trHeight w:val="1011"/>
        </w:trPr>
        <w:tc>
          <w:tcPr>
            <w:tcW w:w="6603" w:type="dxa"/>
            <w:tcBorders>
              <w:top w:val="single" w:sz="12" w:space="0" w:color="666666"/>
              <w:bottom w:val="single" w:sz="12" w:space="0" w:color="666666"/>
            </w:tcBorders>
            <w:shd w:val="clear" w:color="auto" w:fill="B4C5E7"/>
          </w:tcPr>
          <w:p w14:paraId="05E6B504"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505" w14:textId="77777777" w:rsidR="000D03B5" w:rsidRDefault="00DC03A4">
            <w:pPr>
              <w:pStyle w:val="TableParagraph"/>
              <w:spacing w:before="4"/>
              <w:ind w:left="386"/>
              <w:rPr>
                <w:b/>
                <w:u w:val="none"/>
              </w:rPr>
            </w:pPr>
            <w:r>
              <w:rPr>
                <w:b/>
                <w:spacing w:val="-2"/>
              </w:rPr>
              <w:t>Responsible</w:t>
            </w:r>
          </w:p>
          <w:p w14:paraId="05E6B506" w14:textId="77777777" w:rsidR="000D03B5" w:rsidRDefault="000D03B5">
            <w:pPr>
              <w:pStyle w:val="TableParagraph"/>
              <w:spacing w:before="9"/>
              <w:rPr>
                <w:sz w:val="21"/>
                <w:u w:val="none"/>
              </w:rPr>
            </w:pPr>
          </w:p>
          <w:p w14:paraId="05E6B507" w14:textId="77777777" w:rsidR="000D03B5" w:rsidRDefault="00DC03A4">
            <w:pPr>
              <w:pStyle w:val="TableParagraph"/>
              <w:ind w:left="386"/>
              <w:rPr>
                <w:b/>
                <w:u w:val="none"/>
              </w:rPr>
            </w:pPr>
            <w:r>
              <w:rPr>
                <w:b/>
                <w:spacing w:val="-4"/>
              </w:rPr>
              <w:t>Role</w:t>
            </w:r>
          </w:p>
        </w:tc>
      </w:tr>
      <w:tr w:rsidR="000D03B5" w14:paraId="05E6B50B" w14:textId="77777777">
        <w:trPr>
          <w:trHeight w:val="500"/>
        </w:trPr>
        <w:tc>
          <w:tcPr>
            <w:tcW w:w="6603" w:type="dxa"/>
            <w:tcBorders>
              <w:top w:val="single" w:sz="12" w:space="0" w:color="666666"/>
            </w:tcBorders>
            <w:shd w:val="clear" w:color="auto" w:fill="D9D9D9"/>
          </w:tcPr>
          <w:p w14:paraId="05E6B509" w14:textId="77777777" w:rsidR="000D03B5" w:rsidRDefault="00DC03A4">
            <w:pPr>
              <w:pStyle w:val="TableParagraph"/>
              <w:numPr>
                <w:ilvl w:val="0"/>
                <w:numId w:val="25"/>
              </w:numPr>
              <w:tabs>
                <w:tab w:val="left" w:pos="834"/>
              </w:tabs>
              <w:spacing w:line="252" w:lineRule="exact"/>
              <w:ind w:hanging="359"/>
              <w:rPr>
                <w:u w:val="none"/>
              </w:rPr>
            </w:pPr>
            <w:r>
              <w:t>Encourage</w:t>
            </w:r>
            <w:r>
              <w:rPr>
                <w:spacing w:val="-8"/>
              </w:rPr>
              <w:t xml:space="preserve"> </w:t>
            </w:r>
            <w:r>
              <w:t>law</w:t>
            </w:r>
            <w:r>
              <w:rPr>
                <w:spacing w:val="-8"/>
              </w:rPr>
              <w:t xml:space="preserve"> </w:t>
            </w:r>
            <w:r>
              <w:t>enforcement</w:t>
            </w:r>
            <w:r>
              <w:rPr>
                <w:spacing w:val="-7"/>
              </w:rPr>
              <w:t xml:space="preserve"> </w:t>
            </w:r>
            <w:r>
              <w:t>training</w:t>
            </w:r>
            <w:r>
              <w:rPr>
                <w:spacing w:val="-7"/>
              </w:rPr>
              <w:t xml:space="preserve"> </w:t>
            </w:r>
            <w:r>
              <w:t>on</w:t>
            </w:r>
            <w:r>
              <w:rPr>
                <w:spacing w:val="-7"/>
              </w:rPr>
              <w:t xml:space="preserve"> </w:t>
            </w:r>
            <w:r>
              <w:t>school</w:t>
            </w:r>
            <w:r>
              <w:rPr>
                <w:spacing w:val="-7"/>
              </w:rPr>
              <w:t xml:space="preserve"> </w:t>
            </w:r>
            <w:r>
              <w:rPr>
                <w:spacing w:val="-2"/>
              </w:rPr>
              <w:t>campuses.</w:t>
            </w:r>
          </w:p>
        </w:tc>
        <w:tc>
          <w:tcPr>
            <w:tcW w:w="3209" w:type="dxa"/>
            <w:tcBorders>
              <w:top w:val="single" w:sz="12" w:space="0" w:color="666666"/>
            </w:tcBorders>
            <w:shd w:val="clear" w:color="auto" w:fill="D9D9D9"/>
          </w:tcPr>
          <w:p w14:paraId="05E6B50A" w14:textId="77777777" w:rsidR="000D03B5" w:rsidRDefault="000D03B5">
            <w:pPr>
              <w:pStyle w:val="TableParagraph"/>
              <w:rPr>
                <w:rFonts w:ascii="Times New Roman"/>
                <w:u w:val="none"/>
              </w:rPr>
            </w:pPr>
          </w:p>
        </w:tc>
      </w:tr>
      <w:tr w:rsidR="000D03B5" w14:paraId="05E6B513" w14:textId="77777777">
        <w:trPr>
          <w:trHeight w:val="2561"/>
        </w:trPr>
        <w:tc>
          <w:tcPr>
            <w:tcW w:w="6603" w:type="dxa"/>
          </w:tcPr>
          <w:p w14:paraId="05E6B50C" w14:textId="77777777" w:rsidR="000D03B5" w:rsidRDefault="00DC03A4">
            <w:pPr>
              <w:pStyle w:val="TableParagraph"/>
              <w:spacing w:before="4" w:line="477" w:lineRule="auto"/>
              <w:ind w:left="388" w:right="116"/>
              <w:rPr>
                <w:u w:val="none"/>
              </w:rPr>
            </w:pPr>
            <w:r>
              <w:t>Provide</w:t>
            </w:r>
            <w:r>
              <w:rPr>
                <w:spacing w:val="-4"/>
              </w:rPr>
              <w:t xml:space="preserve"> </w:t>
            </w:r>
            <w:r>
              <w:t>first</w:t>
            </w:r>
            <w:r>
              <w:rPr>
                <w:spacing w:val="-5"/>
              </w:rPr>
              <w:t xml:space="preserve"> </w:t>
            </w:r>
            <w:r>
              <w:t>responders</w:t>
            </w:r>
            <w:r>
              <w:rPr>
                <w:spacing w:val="-6"/>
              </w:rPr>
              <w:t xml:space="preserve"> </w:t>
            </w:r>
            <w:r>
              <w:t>with</w:t>
            </w:r>
            <w:r>
              <w:rPr>
                <w:spacing w:val="-4"/>
              </w:rPr>
              <w:t xml:space="preserve"> </w:t>
            </w:r>
            <w:r>
              <w:t>access</w:t>
            </w:r>
            <w:r>
              <w:rPr>
                <w:spacing w:val="-6"/>
              </w:rPr>
              <w:t xml:space="preserve"> </w:t>
            </w:r>
            <w:r>
              <w:t>and</w:t>
            </w:r>
            <w:r>
              <w:rPr>
                <w:spacing w:val="-4"/>
              </w:rPr>
              <w:t xml:space="preserve"> </w:t>
            </w:r>
            <w:r>
              <w:t>navigation</w:t>
            </w:r>
            <w:r>
              <w:rPr>
                <w:spacing w:val="-4"/>
              </w:rPr>
              <w:t xml:space="preserve"> </w:t>
            </w:r>
            <w:r>
              <w:t>aids</w:t>
            </w:r>
            <w:r>
              <w:rPr>
                <w:spacing w:val="-4"/>
              </w:rPr>
              <w:t xml:space="preserve"> </w:t>
            </w:r>
            <w:r>
              <w:t>such</w:t>
            </w:r>
            <w:r>
              <w:rPr>
                <w:u w:val="none"/>
              </w:rPr>
              <w:t xml:space="preserve"> </w:t>
            </w:r>
            <w:r>
              <w:t>as the following:</w:t>
            </w:r>
          </w:p>
          <w:p w14:paraId="05E6B50D" w14:textId="77777777" w:rsidR="000D03B5" w:rsidRDefault="00DC03A4">
            <w:pPr>
              <w:pStyle w:val="TableParagraph"/>
              <w:numPr>
                <w:ilvl w:val="0"/>
                <w:numId w:val="24"/>
              </w:numPr>
              <w:tabs>
                <w:tab w:val="left" w:pos="834"/>
              </w:tabs>
              <w:spacing w:before="3"/>
              <w:ind w:hanging="359"/>
              <w:rPr>
                <w:u w:val="none"/>
              </w:rPr>
            </w:pPr>
            <w:r>
              <w:t>Digital</w:t>
            </w:r>
            <w:r>
              <w:rPr>
                <w:spacing w:val="-7"/>
              </w:rPr>
              <w:t xml:space="preserve"> </w:t>
            </w:r>
            <w:r>
              <w:t>floor</w:t>
            </w:r>
            <w:r>
              <w:rPr>
                <w:spacing w:val="-4"/>
              </w:rPr>
              <w:t xml:space="preserve"> </w:t>
            </w:r>
            <w:r>
              <w:rPr>
                <w:spacing w:val="-2"/>
              </w:rPr>
              <w:t>plans.</w:t>
            </w:r>
          </w:p>
          <w:p w14:paraId="05E6B50E" w14:textId="77777777" w:rsidR="000D03B5" w:rsidRDefault="00DC03A4">
            <w:pPr>
              <w:pStyle w:val="TableParagraph"/>
              <w:numPr>
                <w:ilvl w:val="0"/>
                <w:numId w:val="24"/>
              </w:numPr>
              <w:tabs>
                <w:tab w:val="left" w:pos="834"/>
              </w:tabs>
              <w:spacing w:before="22" w:line="500" w:lineRule="atLeast"/>
              <w:ind w:right="303"/>
              <w:rPr>
                <w:u w:val="none"/>
              </w:rPr>
            </w:pPr>
            <w:r>
              <w:t>Secure</w:t>
            </w:r>
            <w:r>
              <w:rPr>
                <w:spacing w:val="-5"/>
              </w:rPr>
              <w:t xml:space="preserve"> </w:t>
            </w:r>
            <w:r>
              <w:t>access</w:t>
            </w:r>
            <w:r>
              <w:rPr>
                <w:spacing w:val="-4"/>
              </w:rPr>
              <w:t xml:space="preserve"> </w:t>
            </w:r>
            <w:r>
              <w:t>boxes</w:t>
            </w:r>
            <w:r>
              <w:rPr>
                <w:spacing w:val="-7"/>
              </w:rPr>
              <w:t xml:space="preserve"> </w:t>
            </w:r>
            <w:r>
              <w:t>(Knox</w:t>
            </w:r>
            <w:r>
              <w:rPr>
                <w:spacing w:val="-7"/>
              </w:rPr>
              <w:t xml:space="preserve"> </w:t>
            </w:r>
            <w:r>
              <w:t>Boxes)</w:t>
            </w:r>
            <w:r>
              <w:rPr>
                <w:spacing w:val="-4"/>
              </w:rPr>
              <w:t xml:space="preserve"> </w:t>
            </w:r>
            <w:r>
              <w:t>with</w:t>
            </w:r>
            <w:r>
              <w:rPr>
                <w:spacing w:val="-5"/>
              </w:rPr>
              <w:t xml:space="preserve"> </w:t>
            </w:r>
            <w:r>
              <w:t>multiple</w:t>
            </w:r>
            <w:r>
              <w:rPr>
                <w:spacing w:val="-7"/>
              </w:rPr>
              <w:t xml:space="preserve"> </w:t>
            </w:r>
            <w:r>
              <w:t>sets</w:t>
            </w:r>
            <w:r>
              <w:rPr>
                <w:spacing w:val="-4"/>
              </w:rPr>
              <w:t xml:space="preserve"> </w:t>
            </w:r>
            <w:r>
              <w:t>of</w:t>
            </w:r>
            <w:r>
              <w:rPr>
                <w:u w:val="none"/>
              </w:rPr>
              <w:t xml:space="preserve"> </w:t>
            </w:r>
            <w:r>
              <w:t>master keys and access cards.</w:t>
            </w:r>
          </w:p>
        </w:tc>
        <w:tc>
          <w:tcPr>
            <w:tcW w:w="3209" w:type="dxa"/>
          </w:tcPr>
          <w:p w14:paraId="05E6B50F" w14:textId="77777777" w:rsidR="000D03B5" w:rsidRDefault="000D03B5">
            <w:pPr>
              <w:pStyle w:val="TableParagraph"/>
              <w:rPr>
                <w:sz w:val="24"/>
                <w:u w:val="none"/>
              </w:rPr>
            </w:pPr>
          </w:p>
          <w:p w14:paraId="05E6B510" w14:textId="77777777" w:rsidR="000D03B5" w:rsidRDefault="000D03B5">
            <w:pPr>
              <w:pStyle w:val="TableParagraph"/>
              <w:rPr>
                <w:sz w:val="24"/>
                <w:u w:val="none"/>
              </w:rPr>
            </w:pPr>
          </w:p>
          <w:p w14:paraId="05E6B511" w14:textId="77777777" w:rsidR="000D03B5" w:rsidRDefault="000D03B5">
            <w:pPr>
              <w:pStyle w:val="TableParagraph"/>
              <w:spacing w:before="7"/>
              <w:rPr>
                <w:sz w:val="19"/>
                <w:u w:val="none"/>
              </w:rPr>
            </w:pPr>
          </w:p>
          <w:p w14:paraId="05E6B512" w14:textId="77777777" w:rsidR="000D03B5" w:rsidRDefault="00DC03A4">
            <w:pPr>
              <w:pStyle w:val="TableParagraph"/>
              <w:spacing w:line="480" w:lineRule="auto"/>
              <w:ind w:left="112" w:right="602"/>
              <w:rPr>
                <w:u w:val="none"/>
              </w:rPr>
            </w:pPr>
            <w:r>
              <w:t>GCSO</w:t>
            </w:r>
            <w:r>
              <w:rPr>
                <w:spacing w:val="-16"/>
              </w:rPr>
              <w:t xml:space="preserve"> </w:t>
            </w:r>
            <w:r>
              <w:t>Deputies</w:t>
            </w:r>
            <w:r>
              <w:rPr>
                <w:spacing w:val="-15"/>
              </w:rPr>
              <w:t xml:space="preserve"> </w:t>
            </w:r>
            <w:r>
              <w:t>/</w:t>
            </w:r>
            <w:r>
              <w:rPr>
                <w:u w:val="none"/>
              </w:rPr>
              <w:t xml:space="preserve"> </w:t>
            </w:r>
            <w:r>
              <w:rPr>
                <w:spacing w:val="-2"/>
              </w:rPr>
              <w:t>Facilities</w:t>
            </w:r>
          </w:p>
        </w:tc>
      </w:tr>
      <w:tr w:rsidR="000D03B5" w14:paraId="05E6B51E" w14:textId="77777777">
        <w:trPr>
          <w:trHeight w:val="3081"/>
        </w:trPr>
        <w:tc>
          <w:tcPr>
            <w:tcW w:w="6603" w:type="dxa"/>
            <w:shd w:val="clear" w:color="auto" w:fill="D9D9D9"/>
          </w:tcPr>
          <w:p w14:paraId="05E6B514" w14:textId="77777777" w:rsidR="000D03B5" w:rsidRDefault="00DC03A4">
            <w:pPr>
              <w:pStyle w:val="TableParagraph"/>
              <w:spacing w:before="2" w:line="480" w:lineRule="auto"/>
              <w:ind w:left="388" w:right="116"/>
              <w:rPr>
                <w:u w:val="none"/>
              </w:rPr>
            </w:pPr>
            <w:r>
              <w:t>Encourage, celebrate, and advertise positive police</w:t>
            </w:r>
            <w:r>
              <w:rPr>
                <w:u w:val="none"/>
              </w:rPr>
              <w:t xml:space="preserve"> </w:t>
            </w:r>
            <w:r>
              <w:t>relationships</w:t>
            </w:r>
            <w:r>
              <w:rPr>
                <w:spacing w:val="-6"/>
              </w:rPr>
              <w:t xml:space="preserve"> </w:t>
            </w:r>
            <w:r>
              <w:t>with</w:t>
            </w:r>
            <w:r>
              <w:rPr>
                <w:spacing w:val="-6"/>
              </w:rPr>
              <w:t xml:space="preserve"> </w:t>
            </w:r>
            <w:r>
              <w:t>staff</w:t>
            </w:r>
            <w:r>
              <w:rPr>
                <w:spacing w:val="-7"/>
              </w:rPr>
              <w:t xml:space="preserve"> </w:t>
            </w:r>
            <w:r>
              <w:t>and</w:t>
            </w:r>
            <w:r>
              <w:rPr>
                <w:spacing w:val="-6"/>
              </w:rPr>
              <w:t xml:space="preserve"> </w:t>
            </w:r>
            <w:r>
              <w:t>students.</w:t>
            </w:r>
            <w:r>
              <w:rPr>
                <w:spacing w:val="-4"/>
              </w:rPr>
              <w:t xml:space="preserve"> </w:t>
            </w:r>
            <w:r>
              <w:t>Consider</w:t>
            </w:r>
            <w:r>
              <w:rPr>
                <w:spacing w:val="-7"/>
              </w:rPr>
              <w:t xml:space="preserve"> </w:t>
            </w:r>
            <w:r>
              <w:t>the</w:t>
            </w:r>
            <w:r>
              <w:rPr>
                <w:spacing w:val="-8"/>
              </w:rPr>
              <w:t xml:space="preserve"> </w:t>
            </w:r>
            <w:r>
              <w:t>following:</w:t>
            </w:r>
          </w:p>
          <w:p w14:paraId="05E6B515" w14:textId="77777777" w:rsidR="000D03B5" w:rsidRDefault="00DC03A4">
            <w:pPr>
              <w:pStyle w:val="TableParagraph"/>
              <w:numPr>
                <w:ilvl w:val="0"/>
                <w:numId w:val="23"/>
              </w:numPr>
              <w:tabs>
                <w:tab w:val="left" w:pos="834"/>
              </w:tabs>
              <w:ind w:hanging="359"/>
              <w:rPr>
                <w:u w:val="none"/>
              </w:rPr>
            </w:pPr>
            <w:r>
              <w:t>Using</w:t>
            </w:r>
            <w:r>
              <w:rPr>
                <w:spacing w:val="-4"/>
              </w:rPr>
              <w:t xml:space="preserve"> </w:t>
            </w:r>
            <w:r>
              <w:t>police</w:t>
            </w:r>
            <w:r>
              <w:rPr>
                <w:spacing w:val="-6"/>
              </w:rPr>
              <w:t xml:space="preserve"> </w:t>
            </w:r>
            <w:r>
              <w:t>officers</w:t>
            </w:r>
            <w:r>
              <w:rPr>
                <w:spacing w:val="-4"/>
              </w:rPr>
              <w:t xml:space="preserve"> </w:t>
            </w:r>
            <w:r>
              <w:t>as</w:t>
            </w:r>
            <w:r>
              <w:rPr>
                <w:spacing w:val="-9"/>
              </w:rPr>
              <w:t xml:space="preserve"> </w:t>
            </w:r>
            <w:r>
              <w:rPr>
                <w:spacing w:val="-2"/>
              </w:rPr>
              <w:t>mentors.</w:t>
            </w:r>
          </w:p>
          <w:p w14:paraId="05E6B516" w14:textId="77777777" w:rsidR="000D03B5" w:rsidRDefault="000D03B5">
            <w:pPr>
              <w:pStyle w:val="TableParagraph"/>
              <w:spacing w:before="10"/>
              <w:rPr>
                <w:sz w:val="21"/>
                <w:u w:val="none"/>
              </w:rPr>
            </w:pPr>
          </w:p>
          <w:p w14:paraId="05E6B517" w14:textId="77777777" w:rsidR="000D03B5" w:rsidRDefault="00DC03A4">
            <w:pPr>
              <w:pStyle w:val="TableParagraph"/>
              <w:numPr>
                <w:ilvl w:val="0"/>
                <w:numId w:val="23"/>
              </w:numPr>
              <w:tabs>
                <w:tab w:val="left" w:pos="834"/>
              </w:tabs>
              <w:ind w:hanging="359"/>
              <w:rPr>
                <w:u w:val="none"/>
              </w:rPr>
            </w:pPr>
            <w:r>
              <w:t>Using</w:t>
            </w:r>
            <w:r>
              <w:rPr>
                <w:spacing w:val="-4"/>
              </w:rPr>
              <w:t xml:space="preserve"> </w:t>
            </w:r>
            <w:r>
              <w:t>police</w:t>
            </w:r>
            <w:r>
              <w:rPr>
                <w:spacing w:val="-4"/>
              </w:rPr>
              <w:t xml:space="preserve"> </w:t>
            </w:r>
            <w:r>
              <w:t>officers</w:t>
            </w:r>
            <w:r>
              <w:rPr>
                <w:spacing w:val="-7"/>
              </w:rPr>
              <w:t xml:space="preserve"> </w:t>
            </w:r>
            <w:r>
              <w:t>for</w:t>
            </w:r>
            <w:r>
              <w:rPr>
                <w:spacing w:val="-9"/>
              </w:rPr>
              <w:t xml:space="preserve"> </w:t>
            </w:r>
            <w:r>
              <w:t>class</w:t>
            </w:r>
            <w:r>
              <w:rPr>
                <w:spacing w:val="-5"/>
              </w:rPr>
              <w:t xml:space="preserve"> </w:t>
            </w:r>
            <w:r>
              <w:t>chats</w:t>
            </w:r>
            <w:r>
              <w:rPr>
                <w:spacing w:val="-3"/>
              </w:rPr>
              <w:t xml:space="preserve"> </w:t>
            </w:r>
            <w:r>
              <w:t>about</w:t>
            </w:r>
            <w:r>
              <w:rPr>
                <w:spacing w:val="-3"/>
              </w:rPr>
              <w:t xml:space="preserve"> </w:t>
            </w:r>
            <w:r>
              <w:rPr>
                <w:spacing w:val="-2"/>
              </w:rPr>
              <w:t>safety.</w:t>
            </w:r>
          </w:p>
          <w:p w14:paraId="05E6B518" w14:textId="77777777" w:rsidR="000D03B5" w:rsidRDefault="00DC03A4">
            <w:pPr>
              <w:pStyle w:val="TableParagraph"/>
              <w:numPr>
                <w:ilvl w:val="0"/>
                <w:numId w:val="23"/>
              </w:numPr>
              <w:tabs>
                <w:tab w:val="left" w:pos="834"/>
              </w:tabs>
              <w:spacing w:before="21" w:line="500" w:lineRule="atLeast"/>
              <w:ind w:right="182"/>
              <w:rPr>
                <w:u w:val="none"/>
              </w:rPr>
            </w:pPr>
            <w:r>
              <w:t>Establish</w:t>
            </w:r>
            <w:r>
              <w:rPr>
                <w:spacing w:val="-6"/>
              </w:rPr>
              <w:t xml:space="preserve"> </w:t>
            </w:r>
            <w:r>
              <w:t>report</w:t>
            </w:r>
            <w:r>
              <w:rPr>
                <w:spacing w:val="-7"/>
              </w:rPr>
              <w:t xml:space="preserve"> </w:t>
            </w:r>
            <w:r>
              <w:t>writing</w:t>
            </w:r>
            <w:r>
              <w:rPr>
                <w:spacing w:val="-4"/>
              </w:rPr>
              <w:t xml:space="preserve"> </w:t>
            </w:r>
            <w:r>
              <w:t>spaces</w:t>
            </w:r>
            <w:r>
              <w:rPr>
                <w:spacing w:val="-6"/>
              </w:rPr>
              <w:t xml:space="preserve"> </w:t>
            </w:r>
            <w:r>
              <w:t>for</w:t>
            </w:r>
            <w:r>
              <w:rPr>
                <w:spacing w:val="-5"/>
              </w:rPr>
              <w:t xml:space="preserve"> </w:t>
            </w:r>
            <w:r>
              <w:t>police</w:t>
            </w:r>
            <w:r>
              <w:rPr>
                <w:spacing w:val="-6"/>
              </w:rPr>
              <w:t xml:space="preserve"> </w:t>
            </w:r>
            <w:r>
              <w:t>officer</w:t>
            </w:r>
            <w:r>
              <w:rPr>
                <w:spacing w:val="-5"/>
              </w:rPr>
              <w:t xml:space="preserve"> </w:t>
            </w:r>
            <w:r>
              <w:t>use</w:t>
            </w:r>
            <w:r>
              <w:rPr>
                <w:spacing w:val="-6"/>
              </w:rPr>
              <w:t xml:space="preserve"> </w:t>
            </w:r>
            <w:r>
              <w:t>while</w:t>
            </w:r>
            <w:r>
              <w:rPr>
                <w:u w:val="none"/>
              </w:rPr>
              <w:t xml:space="preserve"> </w:t>
            </w:r>
            <w:r>
              <w:t>on patrol.</w:t>
            </w:r>
          </w:p>
        </w:tc>
        <w:tc>
          <w:tcPr>
            <w:tcW w:w="3209" w:type="dxa"/>
            <w:shd w:val="clear" w:color="auto" w:fill="D9D9D9"/>
          </w:tcPr>
          <w:p w14:paraId="05E6B519" w14:textId="77777777" w:rsidR="000D03B5" w:rsidRDefault="000D03B5">
            <w:pPr>
              <w:pStyle w:val="TableParagraph"/>
              <w:rPr>
                <w:sz w:val="24"/>
                <w:u w:val="none"/>
              </w:rPr>
            </w:pPr>
          </w:p>
          <w:p w14:paraId="05E6B51A" w14:textId="77777777" w:rsidR="000D03B5" w:rsidRDefault="000D03B5">
            <w:pPr>
              <w:pStyle w:val="TableParagraph"/>
              <w:rPr>
                <w:sz w:val="24"/>
                <w:u w:val="none"/>
              </w:rPr>
            </w:pPr>
          </w:p>
          <w:p w14:paraId="05E6B51B" w14:textId="77777777" w:rsidR="000D03B5" w:rsidRDefault="000D03B5">
            <w:pPr>
              <w:pStyle w:val="TableParagraph"/>
              <w:rPr>
                <w:sz w:val="24"/>
                <w:u w:val="none"/>
              </w:rPr>
            </w:pPr>
          </w:p>
          <w:p w14:paraId="05E6B51C" w14:textId="77777777" w:rsidR="000D03B5" w:rsidRDefault="000D03B5">
            <w:pPr>
              <w:pStyle w:val="TableParagraph"/>
              <w:rPr>
                <w:sz w:val="24"/>
                <w:u w:val="none"/>
              </w:rPr>
            </w:pPr>
          </w:p>
          <w:p w14:paraId="05E6B51D" w14:textId="77777777" w:rsidR="000D03B5" w:rsidRDefault="00DC03A4">
            <w:pPr>
              <w:pStyle w:val="TableParagraph"/>
              <w:spacing w:before="187"/>
              <w:ind w:left="112"/>
              <w:rPr>
                <w:u w:val="none"/>
              </w:rPr>
            </w:pPr>
            <w:r>
              <w:t>GCSO</w:t>
            </w:r>
            <w:r>
              <w:rPr>
                <w:spacing w:val="-4"/>
              </w:rPr>
              <w:t xml:space="preserve"> </w:t>
            </w:r>
            <w:r>
              <w:rPr>
                <w:spacing w:val="-2"/>
              </w:rPr>
              <w:t>Deputies</w:t>
            </w:r>
          </w:p>
        </w:tc>
      </w:tr>
      <w:tr w:rsidR="000D03B5" w14:paraId="05E6B524" w14:textId="77777777">
        <w:trPr>
          <w:trHeight w:val="2022"/>
        </w:trPr>
        <w:tc>
          <w:tcPr>
            <w:tcW w:w="6603" w:type="dxa"/>
          </w:tcPr>
          <w:p w14:paraId="05E6B51F" w14:textId="77777777" w:rsidR="000D03B5" w:rsidRDefault="00DC03A4">
            <w:pPr>
              <w:pStyle w:val="TableParagraph"/>
              <w:spacing w:before="2" w:line="480" w:lineRule="auto"/>
              <w:ind w:left="115"/>
              <w:rPr>
                <w:u w:val="none"/>
              </w:rPr>
            </w:pPr>
            <w:r>
              <w:t>Prepare mass notification scripts for attacker incidents to include</w:t>
            </w:r>
            <w:r>
              <w:rPr>
                <w:u w:val="none"/>
              </w:rPr>
              <w:t xml:space="preserve"> </w:t>
            </w:r>
            <w:r>
              <w:t>within</w:t>
            </w:r>
            <w:r>
              <w:rPr>
                <w:spacing w:val="-7"/>
              </w:rPr>
              <w:t xml:space="preserve"> </w:t>
            </w:r>
            <w:r>
              <w:t>your</w:t>
            </w:r>
            <w:r>
              <w:rPr>
                <w:spacing w:val="-6"/>
              </w:rPr>
              <w:t xml:space="preserve"> </w:t>
            </w:r>
            <w:r>
              <w:t>Communications</w:t>
            </w:r>
            <w:r>
              <w:rPr>
                <w:spacing w:val="-6"/>
              </w:rPr>
              <w:t xml:space="preserve"> </w:t>
            </w:r>
            <w:r>
              <w:t>Annex.</w:t>
            </w:r>
            <w:r>
              <w:rPr>
                <w:spacing w:val="-5"/>
              </w:rPr>
              <w:t xml:space="preserve"> </w:t>
            </w:r>
            <w:r>
              <w:t>Consider</w:t>
            </w:r>
            <w:r>
              <w:rPr>
                <w:spacing w:val="-8"/>
              </w:rPr>
              <w:t xml:space="preserve"> </w:t>
            </w:r>
            <w:r>
              <w:t>different</w:t>
            </w:r>
            <w:r>
              <w:rPr>
                <w:spacing w:val="-8"/>
              </w:rPr>
              <w:t xml:space="preserve"> </w:t>
            </w:r>
            <w:r>
              <w:t>audiences</w:t>
            </w:r>
            <w:r>
              <w:rPr>
                <w:u w:val="none"/>
              </w:rPr>
              <w:t xml:space="preserve"> </w:t>
            </w:r>
            <w:r>
              <w:t>and situations, such as a common school day versus after-hours</w:t>
            </w:r>
          </w:p>
          <w:p w14:paraId="05E6B520" w14:textId="77777777" w:rsidR="000D03B5" w:rsidRDefault="00DC03A4">
            <w:pPr>
              <w:pStyle w:val="TableParagraph"/>
              <w:spacing w:line="252" w:lineRule="exact"/>
              <w:ind w:left="115"/>
              <w:rPr>
                <w:u w:val="none"/>
              </w:rPr>
            </w:pPr>
            <w:r>
              <w:rPr>
                <w:spacing w:val="-2"/>
              </w:rPr>
              <w:t>activities.</w:t>
            </w:r>
          </w:p>
        </w:tc>
        <w:tc>
          <w:tcPr>
            <w:tcW w:w="3209" w:type="dxa"/>
          </w:tcPr>
          <w:p w14:paraId="05E6B521" w14:textId="77777777" w:rsidR="000D03B5" w:rsidRDefault="000D03B5">
            <w:pPr>
              <w:pStyle w:val="TableParagraph"/>
              <w:rPr>
                <w:sz w:val="24"/>
                <w:u w:val="none"/>
              </w:rPr>
            </w:pPr>
          </w:p>
          <w:p w14:paraId="05E6B522" w14:textId="77777777" w:rsidR="000D03B5" w:rsidRDefault="000D03B5">
            <w:pPr>
              <w:pStyle w:val="TableParagraph"/>
              <w:spacing w:before="2"/>
              <w:rPr>
                <w:sz w:val="20"/>
                <w:u w:val="none"/>
              </w:rPr>
            </w:pPr>
          </w:p>
          <w:p w14:paraId="05E6B523" w14:textId="77777777" w:rsidR="000D03B5" w:rsidRDefault="00DC03A4">
            <w:pPr>
              <w:pStyle w:val="TableParagraph"/>
              <w:spacing w:line="477" w:lineRule="auto"/>
              <w:ind w:left="112"/>
              <w:rPr>
                <w:u w:val="none"/>
              </w:rPr>
            </w:pPr>
            <w:r>
              <w:t>GCSO</w:t>
            </w:r>
            <w:r>
              <w:rPr>
                <w:spacing w:val="-11"/>
              </w:rPr>
              <w:t xml:space="preserve"> </w:t>
            </w:r>
            <w:r>
              <w:t>Deputies</w:t>
            </w:r>
            <w:r>
              <w:rPr>
                <w:spacing w:val="-12"/>
              </w:rPr>
              <w:t xml:space="preserve"> </w:t>
            </w:r>
            <w:r>
              <w:t>/</w:t>
            </w:r>
            <w:r>
              <w:rPr>
                <w:spacing w:val="-8"/>
              </w:rPr>
              <w:t xml:space="preserve"> </w:t>
            </w:r>
            <w:r>
              <w:t>Director</w:t>
            </w:r>
            <w:r>
              <w:rPr>
                <w:spacing w:val="-9"/>
              </w:rPr>
              <w:t xml:space="preserve"> </w:t>
            </w:r>
            <w:r>
              <w:t>of</w:t>
            </w:r>
            <w:r>
              <w:rPr>
                <w:u w:val="none"/>
              </w:rPr>
              <w:t xml:space="preserve"> </w:t>
            </w:r>
            <w:r>
              <w:t>Marketing and Comm.</w:t>
            </w:r>
          </w:p>
        </w:tc>
      </w:tr>
      <w:tr w:rsidR="000D03B5" w14:paraId="05E6B529" w14:textId="77777777">
        <w:trPr>
          <w:trHeight w:val="1519"/>
        </w:trPr>
        <w:tc>
          <w:tcPr>
            <w:tcW w:w="6603" w:type="dxa"/>
            <w:shd w:val="clear" w:color="auto" w:fill="D9D9D9"/>
          </w:tcPr>
          <w:p w14:paraId="05E6B525" w14:textId="77777777" w:rsidR="000D03B5" w:rsidRDefault="00DC03A4">
            <w:pPr>
              <w:pStyle w:val="TableParagraph"/>
              <w:spacing w:before="2" w:line="480" w:lineRule="auto"/>
              <w:ind w:left="115"/>
              <w:rPr>
                <w:u w:val="none"/>
              </w:rPr>
            </w:pPr>
            <w:r>
              <w:t>Designate</w:t>
            </w:r>
            <w:r>
              <w:rPr>
                <w:spacing w:val="-5"/>
              </w:rPr>
              <w:t xml:space="preserve"> </w:t>
            </w:r>
            <w:r>
              <w:t>and</w:t>
            </w:r>
            <w:r>
              <w:rPr>
                <w:spacing w:val="-5"/>
              </w:rPr>
              <w:t xml:space="preserve"> </w:t>
            </w:r>
            <w:r>
              <w:t>train</w:t>
            </w:r>
            <w:r>
              <w:rPr>
                <w:spacing w:val="-5"/>
              </w:rPr>
              <w:t xml:space="preserve"> </w:t>
            </w:r>
            <w:r>
              <w:t>multiple</w:t>
            </w:r>
            <w:r>
              <w:rPr>
                <w:spacing w:val="-3"/>
              </w:rPr>
              <w:t xml:space="preserve"> </w:t>
            </w:r>
            <w:r>
              <w:t>users</w:t>
            </w:r>
            <w:r>
              <w:rPr>
                <w:spacing w:val="-5"/>
              </w:rPr>
              <w:t xml:space="preserve"> </w:t>
            </w:r>
            <w:r>
              <w:t>on</w:t>
            </w:r>
            <w:r>
              <w:rPr>
                <w:spacing w:val="-3"/>
              </w:rPr>
              <w:t xml:space="preserve"> </w:t>
            </w:r>
            <w:r>
              <w:t>how</w:t>
            </w:r>
            <w:r>
              <w:rPr>
                <w:spacing w:val="-6"/>
              </w:rPr>
              <w:t xml:space="preserve"> </w:t>
            </w:r>
            <w:r>
              <w:t>to</w:t>
            </w:r>
            <w:r>
              <w:rPr>
                <w:spacing w:val="-5"/>
              </w:rPr>
              <w:t xml:space="preserve"> </w:t>
            </w:r>
            <w:r>
              <w:t>access</w:t>
            </w:r>
            <w:r>
              <w:rPr>
                <w:spacing w:val="-2"/>
              </w:rPr>
              <w:t xml:space="preserve"> </w:t>
            </w:r>
            <w:r>
              <w:t>mass</w:t>
            </w:r>
            <w:r>
              <w:rPr>
                <w:u w:val="none"/>
              </w:rPr>
              <w:t xml:space="preserve"> </w:t>
            </w:r>
            <w:r>
              <w:t>notification systems and scripts. Empower users to send</w:t>
            </w:r>
          </w:p>
          <w:p w14:paraId="05E6B526" w14:textId="77777777" w:rsidR="000D03B5" w:rsidRDefault="00DC03A4">
            <w:pPr>
              <w:pStyle w:val="TableParagraph"/>
              <w:spacing w:before="1"/>
              <w:ind w:left="115"/>
              <w:rPr>
                <w:u w:val="none"/>
              </w:rPr>
            </w:pPr>
            <w:r>
              <w:t>appropriate</w:t>
            </w:r>
            <w:r>
              <w:rPr>
                <w:spacing w:val="-9"/>
              </w:rPr>
              <w:t xml:space="preserve"> </w:t>
            </w:r>
            <w:r>
              <w:t>messaging</w:t>
            </w:r>
            <w:r>
              <w:rPr>
                <w:spacing w:val="-6"/>
              </w:rPr>
              <w:t xml:space="preserve"> </w:t>
            </w:r>
            <w:r>
              <w:t>using</w:t>
            </w:r>
            <w:r>
              <w:rPr>
                <w:spacing w:val="-4"/>
              </w:rPr>
              <w:t xml:space="preserve"> </w:t>
            </w:r>
            <w:r>
              <w:t>a</w:t>
            </w:r>
            <w:r>
              <w:rPr>
                <w:spacing w:val="-9"/>
              </w:rPr>
              <w:t xml:space="preserve"> </w:t>
            </w:r>
            <w:r>
              <w:t>protocol</w:t>
            </w:r>
            <w:r>
              <w:rPr>
                <w:spacing w:val="-6"/>
              </w:rPr>
              <w:t xml:space="preserve"> </w:t>
            </w:r>
            <w:r>
              <w:t>if</w:t>
            </w:r>
            <w:r>
              <w:rPr>
                <w:spacing w:val="-4"/>
              </w:rPr>
              <w:t xml:space="preserve"> </w:t>
            </w:r>
            <w:r>
              <w:rPr>
                <w:spacing w:val="-2"/>
              </w:rPr>
              <w:t>necessary.</w:t>
            </w:r>
          </w:p>
        </w:tc>
        <w:tc>
          <w:tcPr>
            <w:tcW w:w="3209" w:type="dxa"/>
            <w:shd w:val="clear" w:color="auto" w:fill="D9D9D9"/>
          </w:tcPr>
          <w:p w14:paraId="05E6B527" w14:textId="77777777" w:rsidR="000D03B5" w:rsidRDefault="000D03B5">
            <w:pPr>
              <w:pStyle w:val="TableParagraph"/>
              <w:spacing w:before="3"/>
              <w:rPr>
                <w:u w:val="none"/>
              </w:rPr>
            </w:pPr>
          </w:p>
          <w:p w14:paraId="05E6B528" w14:textId="77777777" w:rsidR="000D03B5" w:rsidRDefault="00DC03A4">
            <w:pPr>
              <w:pStyle w:val="TableParagraph"/>
              <w:spacing w:line="477" w:lineRule="auto"/>
              <w:ind w:left="112"/>
              <w:rPr>
                <w:u w:val="none"/>
              </w:rPr>
            </w:pPr>
            <w:r>
              <w:t>Director</w:t>
            </w:r>
            <w:r>
              <w:rPr>
                <w:spacing w:val="-14"/>
              </w:rPr>
              <w:t xml:space="preserve"> </w:t>
            </w:r>
            <w:r>
              <w:t>of</w:t>
            </w:r>
            <w:r>
              <w:rPr>
                <w:spacing w:val="-12"/>
              </w:rPr>
              <w:t xml:space="preserve"> </w:t>
            </w:r>
            <w:r>
              <w:t>Marketing</w:t>
            </w:r>
            <w:r>
              <w:rPr>
                <w:spacing w:val="-13"/>
              </w:rPr>
              <w:t xml:space="preserve"> </w:t>
            </w:r>
            <w:r>
              <w:t>and</w:t>
            </w:r>
            <w:r>
              <w:rPr>
                <w:u w:val="none"/>
              </w:rPr>
              <w:t xml:space="preserve"> </w:t>
            </w:r>
            <w:r>
              <w:rPr>
                <w:spacing w:val="-2"/>
              </w:rPr>
              <w:t>Comm.</w:t>
            </w:r>
          </w:p>
        </w:tc>
      </w:tr>
      <w:tr w:rsidR="000D03B5" w14:paraId="05E6B52F" w14:textId="77777777">
        <w:trPr>
          <w:trHeight w:val="1516"/>
        </w:trPr>
        <w:tc>
          <w:tcPr>
            <w:tcW w:w="6603" w:type="dxa"/>
          </w:tcPr>
          <w:p w14:paraId="05E6B52A" w14:textId="77777777" w:rsidR="000D03B5" w:rsidRDefault="00DC03A4">
            <w:pPr>
              <w:pStyle w:val="TableParagraph"/>
              <w:spacing w:before="2"/>
              <w:ind w:left="115"/>
              <w:rPr>
                <w:u w:val="none"/>
              </w:rPr>
            </w:pPr>
            <w:r>
              <w:t>Develop</w:t>
            </w:r>
            <w:r>
              <w:rPr>
                <w:spacing w:val="-7"/>
              </w:rPr>
              <w:t xml:space="preserve"> </w:t>
            </w:r>
            <w:r>
              <w:t>and</w:t>
            </w:r>
            <w:r>
              <w:rPr>
                <w:spacing w:val="-4"/>
              </w:rPr>
              <w:t xml:space="preserve"> </w:t>
            </w:r>
            <w:r>
              <w:t>implement</w:t>
            </w:r>
            <w:r>
              <w:rPr>
                <w:spacing w:val="-5"/>
              </w:rPr>
              <w:t xml:space="preserve"> </w:t>
            </w:r>
            <w:r>
              <w:t>a</w:t>
            </w:r>
            <w:r>
              <w:rPr>
                <w:spacing w:val="-5"/>
              </w:rPr>
              <w:t xml:space="preserve"> </w:t>
            </w:r>
            <w:r>
              <w:t>written</w:t>
            </w:r>
            <w:r>
              <w:rPr>
                <w:spacing w:val="-4"/>
              </w:rPr>
              <w:t xml:space="preserve"> </w:t>
            </w:r>
            <w:r>
              <w:t>schedule</w:t>
            </w:r>
            <w:r>
              <w:rPr>
                <w:spacing w:val="-8"/>
              </w:rPr>
              <w:t xml:space="preserve"> </w:t>
            </w:r>
            <w:r>
              <w:t>for</w:t>
            </w:r>
            <w:r>
              <w:rPr>
                <w:spacing w:val="-5"/>
              </w:rPr>
              <w:t xml:space="preserve"> </w:t>
            </w:r>
            <w:r>
              <w:t>regular</w:t>
            </w:r>
            <w:r>
              <w:rPr>
                <w:spacing w:val="-5"/>
              </w:rPr>
              <w:t xml:space="preserve"> </w:t>
            </w:r>
            <w:r>
              <w:t>safety</w:t>
            </w:r>
            <w:r>
              <w:rPr>
                <w:spacing w:val="-6"/>
              </w:rPr>
              <w:t xml:space="preserve"> </w:t>
            </w:r>
            <w:r>
              <w:rPr>
                <w:spacing w:val="-5"/>
              </w:rPr>
              <w:t>and</w:t>
            </w:r>
          </w:p>
          <w:p w14:paraId="05E6B52B" w14:textId="77777777" w:rsidR="000D03B5" w:rsidRDefault="00DC03A4">
            <w:pPr>
              <w:pStyle w:val="TableParagraph"/>
              <w:spacing w:before="6" w:line="500" w:lineRule="atLeast"/>
              <w:ind w:left="115"/>
              <w:rPr>
                <w:u w:val="none"/>
              </w:rPr>
            </w:pPr>
            <w:r>
              <w:t>security</w:t>
            </w:r>
            <w:r>
              <w:rPr>
                <w:spacing w:val="-6"/>
              </w:rPr>
              <w:t xml:space="preserve"> </w:t>
            </w:r>
            <w:r>
              <w:t>inspections.</w:t>
            </w:r>
            <w:r>
              <w:rPr>
                <w:spacing w:val="-3"/>
              </w:rPr>
              <w:t xml:space="preserve"> </w:t>
            </w:r>
            <w:r>
              <w:t>Perform</w:t>
            </w:r>
            <w:r>
              <w:rPr>
                <w:spacing w:val="-4"/>
              </w:rPr>
              <w:t xml:space="preserve"> </w:t>
            </w:r>
            <w:r>
              <w:t>a</w:t>
            </w:r>
            <w:r>
              <w:rPr>
                <w:spacing w:val="-6"/>
              </w:rPr>
              <w:t xml:space="preserve"> </w:t>
            </w:r>
            <w:r>
              <w:t>monthly</w:t>
            </w:r>
            <w:r>
              <w:rPr>
                <w:spacing w:val="-6"/>
              </w:rPr>
              <w:t xml:space="preserve"> </w:t>
            </w:r>
            <w:r>
              <w:t>inspection</w:t>
            </w:r>
            <w:r>
              <w:rPr>
                <w:spacing w:val="-6"/>
              </w:rPr>
              <w:t xml:space="preserve"> </w:t>
            </w:r>
            <w:r>
              <w:t>and</w:t>
            </w:r>
            <w:r>
              <w:rPr>
                <w:spacing w:val="-6"/>
              </w:rPr>
              <w:t xml:space="preserve"> </w:t>
            </w:r>
            <w:r>
              <w:t>test</w:t>
            </w:r>
            <w:r>
              <w:rPr>
                <w:spacing w:val="-5"/>
              </w:rPr>
              <w:t xml:space="preserve"> </w:t>
            </w:r>
            <w:r>
              <w:t>of</w:t>
            </w:r>
            <w:r>
              <w:rPr>
                <w:u w:val="none"/>
              </w:rPr>
              <w:t xml:space="preserve"> </w:t>
            </w:r>
            <w:r>
              <w:t>safety and security components such as the following:</w:t>
            </w:r>
          </w:p>
        </w:tc>
        <w:tc>
          <w:tcPr>
            <w:tcW w:w="3209" w:type="dxa"/>
          </w:tcPr>
          <w:p w14:paraId="05E6B52C" w14:textId="77777777" w:rsidR="000D03B5" w:rsidRDefault="000D03B5">
            <w:pPr>
              <w:pStyle w:val="TableParagraph"/>
              <w:rPr>
                <w:sz w:val="24"/>
                <w:u w:val="none"/>
              </w:rPr>
            </w:pPr>
          </w:p>
          <w:p w14:paraId="05E6B52D" w14:textId="77777777" w:rsidR="000D03B5" w:rsidRDefault="000D03B5">
            <w:pPr>
              <w:pStyle w:val="TableParagraph"/>
              <w:spacing w:before="2"/>
              <w:rPr>
                <w:sz w:val="20"/>
                <w:u w:val="none"/>
              </w:rPr>
            </w:pPr>
          </w:p>
          <w:p w14:paraId="05E6B52E" w14:textId="77777777" w:rsidR="000D03B5" w:rsidRDefault="00DC03A4">
            <w:pPr>
              <w:pStyle w:val="TableParagraph"/>
              <w:ind w:left="112"/>
              <w:rPr>
                <w:u w:val="none"/>
              </w:rPr>
            </w:pPr>
            <w:r>
              <w:t>GCSO</w:t>
            </w:r>
            <w:r>
              <w:rPr>
                <w:spacing w:val="-4"/>
              </w:rPr>
              <w:t xml:space="preserve"> </w:t>
            </w:r>
            <w:r>
              <w:rPr>
                <w:spacing w:val="-2"/>
              </w:rPr>
              <w:t>Deputies</w:t>
            </w:r>
          </w:p>
        </w:tc>
      </w:tr>
    </w:tbl>
    <w:p w14:paraId="05E6B530" w14:textId="77777777" w:rsidR="000D03B5" w:rsidRDefault="000D03B5">
      <w:pPr>
        <w:sectPr w:rsidR="000D03B5">
          <w:pgSz w:w="12240" w:h="15840"/>
          <w:pgMar w:top="1340" w:right="960" w:bottom="1160" w:left="1240" w:header="728" w:footer="972" w:gutter="0"/>
          <w:cols w:space="720"/>
        </w:sectPr>
      </w:pPr>
    </w:p>
    <w:p w14:paraId="05E6B531"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533" w14:textId="77777777">
        <w:trPr>
          <w:trHeight w:val="551"/>
        </w:trPr>
        <w:tc>
          <w:tcPr>
            <w:tcW w:w="9812" w:type="dxa"/>
            <w:gridSpan w:val="2"/>
            <w:tcBorders>
              <w:bottom w:val="single" w:sz="12" w:space="0" w:color="666666"/>
            </w:tcBorders>
          </w:tcPr>
          <w:p w14:paraId="05E6B532"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538" w14:textId="77777777">
        <w:trPr>
          <w:trHeight w:val="1011"/>
        </w:trPr>
        <w:tc>
          <w:tcPr>
            <w:tcW w:w="6603" w:type="dxa"/>
            <w:tcBorders>
              <w:top w:val="single" w:sz="12" w:space="0" w:color="666666"/>
              <w:bottom w:val="single" w:sz="12" w:space="0" w:color="666666"/>
            </w:tcBorders>
            <w:shd w:val="clear" w:color="auto" w:fill="B4C5E7"/>
          </w:tcPr>
          <w:p w14:paraId="05E6B534"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535" w14:textId="77777777" w:rsidR="000D03B5" w:rsidRDefault="00DC03A4">
            <w:pPr>
              <w:pStyle w:val="TableParagraph"/>
              <w:spacing w:before="4"/>
              <w:ind w:left="386"/>
              <w:rPr>
                <w:b/>
                <w:u w:val="none"/>
              </w:rPr>
            </w:pPr>
            <w:r>
              <w:rPr>
                <w:b/>
                <w:spacing w:val="-2"/>
              </w:rPr>
              <w:t>Responsible</w:t>
            </w:r>
          </w:p>
          <w:p w14:paraId="05E6B536" w14:textId="77777777" w:rsidR="000D03B5" w:rsidRDefault="000D03B5">
            <w:pPr>
              <w:pStyle w:val="TableParagraph"/>
              <w:spacing w:before="9"/>
              <w:rPr>
                <w:sz w:val="21"/>
                <w:u w:val="none"/>
              </w:rPr>
            </w:pPr>
          </w:p>
          <w:p w14:paraId="05E6B537" w14:textId="77777777" w:rsidR="000D03B5" w:rsidRDefault="00DC03A4">
            <w:pPr>
              <w:pStyle w:val="TableParagraph"/>
              <w:ind w:left="386"/>
              <w:rPr>
                <w:b/>
                <w:u w:val="none"/>
              </w:rPr>
            </w:pPr>
            <w:r>
              <w:rPr>
                <w:b/>
                <w:spacing w:val="-4"/>
              </w:rPr>
              <w:t>Role</w:t>
            </w:r>
          </w:p>
        </w:tc>
      </w:tr>
      <w:tr w:rsidR="000D03B5" w14:paraId="05E6B541" w14:textId="77777777">
        <w:trPr>
          <w:trHeight w:val="8642"/>
        </w:trPr>
        <w:tc>
          <w:tcPr>
            <w:tcW w:w="6603" w:type="dxa"/>
            <w:tcBorders>
              <w:top w:val="single" w:sz="12" w:space="0" w:color="666666"/>
            </w:tcBorders>
          </w:tcPr>
          <w:p w14:paraId="05E6B539" w14:textId="77777777" w:rsidR="000D03B5" w:rsidRDefault="00DC03A4">
            <w:pPr>
              <w:pStyle w:val="TableParagraph"/>
              <w:numPr>
                <w:ilvl w:val="0"/>
                <w:numId w:val="22"/>
              </w:numPr>
              <w:tabs>
                <w:tab w:val="left" w:pos="834"/>
              </w:tabs>
              <w:spacing w:line="252" w:lineRule="exact"/>
              <w:ind w:hanging="359"/>
              <w:rPr>
                <w:u w:val="none"/>
              </w:rPr>
            </w:pPr>
            <w:r>
              <w:t>Locking</w:t>
            </w:r>
            <w:r>
              <w:rPr>
                <w:spacing w:val="-8"/>
              </w:rPr>
              <w:t xml:space="preserve"> </w:t>
            </w:r>
            <w:r>
              <w:t>hardware:</w:t>
            </w:r>
            <w:r>
              <w:rPr>
                <w:spacing w:val="-5"/>
              </w:rPr>
              <w:t xml:space="preserve"> </w:t>
            </w:r>
            <w:r>
              <w:t>Ensure</w:t>
            </w:r>
            <w:r>
              <w:rPr>
                <w:spacing w:val="-8"/>
              </w:rPr>
              <w:t xml:space="preserve"> </w:t>
            </w:r>
            <w:r>
              <w:t>that</w:t>
            </w:r>
            <w:r>
              <w:rPr>
                <w:spacing w:val="-5"/>
              </w:rPr>
              <w:t xml:space="preserve"> </w:t>
            </w:r>
            <w:r>
              <w:t>hardware</w:t>
            </w:r>
            <w:r>
              <w:rPr>
                <w:spacing w:val="-7"/>
              </w:rPr>
              <w:t xml:space="preserve"> </w:t>
            </w:r>
            <w:r>
              <w:t>allows</w:t>
            </w:r>
            <w:r>
              <w:rPr>
                <w:spacing w:val="-6"/>
              </w:rPr>
              <w:t xml:space="preserve"> </w:t>
            </w:r>
            <w:r>
              <w:rPr>
                <w:spacing w:val="-5"/>
              </w:rPr>
              <w:t>for</w:t>
            </w:r>
          </w:p>
          <w:p w14:paraId="05E6B53A" w14:textId="77777777" w:rsidR="000D03B5" w:rsidRDefault="000D03B5">
            <w:pPr>
              <w:pStyle w:val="TableParagraph"/>
              <w:spacing w:before="10"/>
              <w:rPr>
                <w:sz w:val="21"/>
                <w:u w:val="none"/>
              </w:rPr>
            </w:pPr>
          </w:p>
          <w:p w14:paraId="05E6B53B" w14:textId="77777777" w:rsidR="000D03B5" w:rsidRDefault="00DC03A4">
            <w:pPr>
              <w:pStyle w:val="TableParagraph"/>
              <w:spacing w:line="480" w:lineRule="auto"/>
              <w:ind w:left="834" w:right="116"/>
              <w:rPr>
                <w:u w:val="none"/>
              </w:rPr>
            </w:pPr>
            <w:r>
              <w:t>legitimate</w:t>
            </w:r>
            <w:r>
              <w:rPr>
                <w:spacing w:val="-6"/>
              </w:rPr>
              <w:t xml:space="preserve"> </w:t>
            </w:r>
            <w:r>
              <w:t>access</w:t>
            </w:r>
            <w:r>
              <w:rPr>
                <w:spacing w:val="-4"/>
              </w:rPr>
              <w:t xml:space="preserve"> </w:t>
            </w:r>
            <w:r>
              <w:t>and</w:t>
            </w:r>
            <w:r>
              <w:rPr>
                <w:spacing w:val="-8"/>
              </w:rPr>
              <w:t xml:space="preserve"> </w:t>
            </w:r>
            <w:r>
              <w:t>denies</w:t>
            </w:r>
            <w:r>
              <w:rPr>
                <w:spacing w:val="-6"/>
              </w:rPr>
              <w:t xml:space="preserve"> </w:t>
            </w:r>
            <w:r>
              <w:t>entry</w:t>
            </w:r>
            <w:r>
              <w:rPr>
                <w:spacing w:val="-10"/>
              </w:rPr>
              <w:t xml:space="preserve"> </w:t>
            </w:r>
            <w:r>
              <w:t>to</w:t>
            </w:r>
            <w:r>
              <w:rPr>
                <w:spacing w:val="-6"/>
              </w:rPr>
              <w:t xml:space="preserve"> </w:t>
            </w:r>
            <w:r>
              <w:t>unauthorized</w:t>
            </w:r>
            <w:r>
              <w:rPr>
                <w:u w:val="none"/>
              </w:rPr>
              <w:t xml:space="preserve"> </w:t>
            </w:r>
            <w:r>
              <w:t>persons. Consider testing automation technology.</w:t>
            </w:r>
          </w:p>
          <w:p w14:paraId="05E6B53C" w14:textId="77777777" w:rsidR="000D03B5" w:rsidRDefault="00DC03A4">
            <w:pPr>
              <w:pStyle w:val="TableParagraph"/>
              <w:numPr>
                <w:ilvl w:val="0"/>
                <w:numId w:val="22"/>
              </w:numPr>
              <w:tabs>
                <w:tab w:val="left" w:pos="834"/>
              </w:tabs>
              <w:spacing w:line="477" w:lineRule="auto"/>
              <w:ind w:right="141"/>
              <w:rPr>
                <w:u w:val="none"/>
              </w:rPr>
            </w:pPr>
            <w:r>
              <w:t>Surveillance cameras: Ensure that video surveillance</w:t>
            </w:r>
            <w:r>
              <w:rPr>
                <w:u w:val="none"/>
              </w:rPr>
              <w:t xml:space="preserve"> </w:t>
            </w:r>
            <w:r>
              <w:t>systems</w:t>
            </w:r>
            <w:r>
              <w:rPr>
                <w:spacing w:val="-3"/>
              </w:rPr>
              <w:t xml:space="preserve"> </w:t>
            </w:r>
            <w:r>
              <w:t>are</w:t>
            </w:r>
            <w:r>
              <w:rPr>
                <w:spacing w:val="-4"/>
              </w:rPr>
              <w:t xml:space="preserve"> </w:t>
            </w:r>
            <w:r>
              <w:t>installed</w:t>
            </w:r>
            <w:r>
              <w:rPr>
                <w:spacing w:val="-4"/>
              </w:rPr>
              <w:t xml:space="preserve"> </w:t>
            </w:r>
            <w:r>
              <w:t>in</w:t>
            </w:r>
            <w:r>
              <w:rPr>
                <w:spacing w:val="-5"/>
              </w:rPr>
              <w:t xml:space="preserve"> </w:t>
            </w:r>
            <w:r>
              <w:t>appropriate</w:t>
            </w:r>
            <w:r>
              <w:rPr>
                <w:spacing w:val="-5"/>
              </w:rPr>
              <w:t xml:space="preserve"> </w:t>
            </w:r>
            <w:r>
              <w:t>locations</w:t>
            </w:r>
            <w:r>
              <w:rPr>
                <w:spacing w:val="-3"/>
              </w:rPr>
              <w:t xml:space="preserve"> </w:t>
            </w:r>
            <w:r>
              <w:t>and</w:t>
            </w:r>
            <w:r>
              <w:rPr>
                <w:spacing w:val="-4"/>
              </w:rPr>
              <w:t xml:space="preserve"> </w:t>
            </w:r>
            <w:r>
              <w:t>provide</w:t>
            </w:r>
            <w:r>
              <w:rPr>
                <w:u w:val="none"/>
              </w:rPr>
              <w:t xml:space="preserve"> </w:t>
            </w:r>
            <w:r>
              <w:t>video resolution that aids in identification. Continually</w:t>
            </w:r>
            <w:r>
              <w:rPr>
                <w:u w:val="none"/>
              </w:rPr>
              <w:t xml:space="preserve"> </w:t>
            </w:r>
            <w:r>
              <w:t>evaluate the need to upgrade or expand the surveillance</w:t>
            </w:r>
            <w:r>
              <w:rPr>
                <w:u w:val="none"/>
              </w:rPr>
              <w:t xml:space="preserve"> </w:t>
            </w:r>
            <w:r>
              <w:t>system.</w:t>
            </w:r>
            <w:r>
              <w:rPr>
                <w:spacing w:val="-9"/>
              </w:rPr>
              <w:t xml:space="preserve"> </w:t>
            </w:r>
            <w:r>
              <w:t>When</w:t>
            </w:r>
            <w:r>
              <w:rPr>
                <w:spacing w:val="-6"/>
              </w:rPr>
              <w:t xml:space="preserve"> </w:t>
            </w:r>
            <w:r>
              <w:t>possible,</w:t>
            </w:r>
            <w:r>
              <w:rPr>
                <w:spacing w:val="-3"/>
              </w:rPr>
              <w:t xml:space="preserve"> </w:t>
            </w:r>
            <w:r>
              <w:t>install</w:t>
            </w:r>
            <w:r>
              <w:rPr>
                <w:spacing w:val="-4"/>
              </w:rPr>
              <w:t xml:space="preserve"> </w:t>
            </w:r>
            <w:r>
              <w:t>systems</w:t>
            </w:r>
            <w:r>
              <w:rPr>
                <w:spacing w:val="-5"/>
              </w:rPr>
              <w:t xml:space="preserve"> </w:t>
            </w:r>
            <w:r>
              <w:t>that</w:t>
            </w:r>
            <w:r>
              <w:rPr>
                <w:spacing w:val="-5"/>
              </w:rPr>
              <w:t xml:space="preserve"> </w:t>
            </w:r>
            <w:r>
              <w:t>enable</w:t>
            </w:r>
            <w:r>
              <w:rPr>
                <w:spacing w:val="-4"/>
              </w:rPr>
              <w:t xml:space="preserve"> </w:t>
            </w:r>
            <w:r>
              <w:t>offsite</w:t>
            </w:r>
            <w:r>
              <w:rPr>
                <w:u w:val="none"/>
              </w:rPr>
              <w:t xml:space="preserve"> </w:t>
            </w:r>
            <w:r>
              <w:t>monitoring by district administrators and emergency</w:t>
            </w:r>
            <w:r>
              <w:rPr>
                <w:u w:val="none"/>
              </w:rPr>
              <w:t xml:space="preserve"> </w:t>
            </w:r>
            <w:r>
              <w:t>response agencies.</w:t>
            </w:r>
          </w:p>
          <w:p w14:paraId="05E6B53D" w14:textId="77777777" w:rsidR="000D03B5" w:rsidRDefault="00DC03A4">
            <w:pPr>
              <w:pStyle w:val="TableParagraph"/>
              <w:numPr>
                <w:ilvl w:val="0"/>
                <w:numId w:val="22"/>
              </w:numPr>
              <w:tabs>
                <w:tab w:val="left" w:pos="834"/>
              </w:tabs>
              <w:spacing w:before="1" w:line="475" w:lineRule="auto"/>
              <w:ind w:right="179"/>
              <w:rPr>
                <w:u w:val="none"/>
              </w:rPr>
            </w:pPr>
            <w:r>
              <w:t>Lighting: Conduct facility inspections after dark to</w:t>
            </w:r>
            <w:r>
              <w:rPr>
                <w:u w:val="none"/>
              </w:rPr>
              <w:t xml:space="preserve"> </w:t>
            </w:r>
            <w:r>
              <w:t>evaluate</w:t>
            </w:r>
            <w:r>
              <w:rPr>
                <w:spacing w:val="-1"/>
              </w:rPr>
              <w:t xml:space="preserve"> </w:t>
            </w:r>
            <w:r>
              <w:t>the</w:t>
            </w:r>
            <w:r>
              <w:rPr>
                <w:spacing w:val="-1"/>
              </w:rPr>
              <w:t xml:space="preserve"> </w:t>
            </w:r>
            <w:r>
              <w:t>effectiveness</w:t>
            </w:r>
            <w:r>
              <w:rPr>
                <w:spacing w:val="-1"/>
              </w:rPr>
              <w:t xml:space="preserve"> </w:t>
            </w:r>
            <w:r>
              <w:t>of existing lighting</w:t>
            </w:r>
            <w:r>
              <w:rPr>
                <w:spacing w:val="-1"/>
              </w:rPr>
              <w:t xml:space="preserve"> </w:t>
            </w:r>
            <w:r>
              <w:t>and</w:t>
            </w:r>
            <w:r>
              <w:rPr>
                <w:spacing w:val="-3"/>
              </w:rPr>
              <w:t xml:space="preserve"> </w:t>
            </w:r>
            <w:r>
              <w:t>identify</w:t>
            </w:r>
            <w:r>
              <w:rPr>
                <w:u w:val="none"/>
              </w:rPr>
              <w:t xml:space="preserve"> </w:t>
            </w:r>
            <w:r>
              <w:t>areas</w:t>
            </w:r>
            <w:r>
              <w:rPr>
                <w:spacing w:val="-5"/>
              </w:rPr>
              <w:t xml:space="preserve"> </w:t>
            </w:r>
            <w:r>
              <w:t>where</w:t>
            </w:r>
            <w:r>
              <w:rPr>
                <w:spacing w:val="-7"/>
              </w:rPr>
              <w:t xml:space="preserve"> </w:t>
            </w:r>
            <w:r>
              <w:t>facilities</w:t>
            </w:r>
            <w:r>
              <w:rPr>
                <w:spacing w:val="-5"/>
              </w:rPr>
              <w:t xml:space="preserve"> </w:t>
            </w:r>
            <w:r>
              <w:t>may</w:t>
            </w:r>
            <w:r>
              <w:rPr>
                <w:spacing w:val="-7"/>
              </w:rPr>
              <w:t xml:space="preserve"> </w:t>
            </w:r>
            <w:r>
              <w:t>benefit</w:t>
            </w:r>
            <w:r>
              <w:rPr>
                <w:spacing w:val="-8"/>
              </w:rPr>
              <w:t xml:space="preserve"> </w:t>
            </w:r>
            <w:r>
              <w:t>from</w:t>
            </w:r>
            <w:r>
              <w:rPr>
                <w:spacing w:val="-4"/>
              </w:rPr>
              <w:t xml:space="preserve"> </w:t>
            </w:r>
            <w:r>
              <w:t>additional</w:t>
            </w:r>
            <w:r>
              <w:rPr>
                <w:spacing w:val="-6"/>
              </w:rPr>
              <w:t xml:space="preserve"> </w:t>
            </w:r>
            <w:r>
              <w:t>lighting.</w:t>
            </w:r>
            <w:r>
              <w:rPr>
                <w:u w:val="none"/>
              </w:rPr>
              <w:t xml:space="preserve"> </w:t>
            </w:r>
            <w:r>
              <w:t>Repair or upgrade lighting as needed.</w:t>
            </w:r>
          </w:p>
          <w:p w14:paraId="05E6B53E" w14:textId="77777777" w:rsidR="000D03B5" w:rsidRDefault="00DC03A4">
            <w:pPr>
              <w:pStyle w:val="TableParagraph"/>
              <w:numPr>
                <w:ilvl w:val="0"/>
                <w:numId w:val="22"/>
              </w:numPr>
              <w:tabs>
                <w:tab w:val="left" w:pos="834"/>
              </w:tabs>
              <w:spacing w:before="2" w:line="463" w:lineRule="auto"/>
              <w:ind w:right="153"/>
              <w:rPr>
                <w:u w:val="none"/>
              </w:rPr>
            </w:pPr>
            <w:r>
              <w:t>Emergency communications systems: Ensure that</w:t>
            </w:r>
            <w:r>
              <w:rPr>
                <w:u w:val="none"/>
              </w:rPr>
              <w:t xml:space="preserve"> </w:t>
            </w:r>
            <w:r>
              <w:t>emergency</w:t>
            </w:r>
            <w:r>
              <w:rPr>
                <w:spacing w:val="-8"/>
              </w:rPr>
              <w:t xml:space="preserve"> </w:t>
            </w:r>
            <w:r>
              <w:t>communications</w:t>
            </w:r>
            <w:r>
              <w:rPr>
                <w:spacing w:val="-6"/>
              </w:rPr>
              <w:t xml:space="preserve"> </w:t>
            </w:r>
            <w:r>
              <w:t>systems</w:t>
            </w:r>
            <w:r>
              <w:rPr>
                <w:spacing w:val="-6"/>
              </w:rPr>
              <w:t xml:space="preserve"> </w:t>
            </w:r>
            <w:r>
              <w:t>effectively</w:t>
            </w:r>
            <w:r>
              <w:rPr>
                <w:spacing w:val="-8"/>
              </w:rPr>
              <w:t xml:space="preserve"> </w:t>
            </w:r>
            <w:r>
              <w:t>notify</w:t>
            </w:r>
            <w:r>
              <w:rPr>
                <w:spacing w:val="-8"/>
              </w:rPr>
              <w:t xml:space="preserve"> </w:t>
            </w:r>
            <w:r>
              <w:t>the</w:t>
            </w:r>
          </w:p>
          <w:p w14:paraId="05E6B53F" w14:textId="77777777" w:rsidR="000D03B5" w:rsidRDefault="00DC03A4">
            <w:pPr>
              <w:pStyle w:val="TableParagraph"/>
              <w:spacing w:before="19"/>
              <w:ind w:left="834"/>
              <w:rPr>
                <w:u w:val="none"/>
              </w:rPr>
            </w:pPr>
            <w:r>
              <w:t>intended</w:t>
            </w:r>
            <w:r>
              <w:rPr>
                <w:spacing w:val="-8"/>
              </w:rPr>
              <w:t xml:space="preserve"> </w:t>
            </w:r>
            <w:r>
              <w:t>audience</w:t>
            </w:r>
            <w:r>
              <w:rPr>
                <w:spacing w:val="-8"/>
              </w:rPr>
              <w:t xml:space="preserve"> </w:t>
            </w:r>
            <w:r>
              <w:t>and</w:t>
            </w:r>
            <w:r>
              <w:rPr>
                <w:spacing w:val="-9"/>
              </w:rPr>
              <w:t xml:space="preserve"> </w:t>
            </w:r>
            <w:r>
              <w:t>appropriate</w:t>
            </w:r>
            <w:r>
              <w:rPr>
                <w:spacing w:val="-10"/>
              </w:rPr>
              <w:t xml:space="preserve"> </w:t>
            </w:r>
            <w:r>
              <w:t>response</w:t>
            </w:r>
            <w:r>
              <w:rPr>
                <w:spacing w:val="-7"/>
              </w:rPr>
              <w:t xml:space="preserve"> </w:t>
            </w:r>
            <w:r>
              <w:rPr>
                <w:spacing w:val="-2"/>
              </w:rPr>
              <w:t>agencies.</w:t>
            </w:r>
          </w:p>
        </w:tc>
        <w:tc>
          <w:tcPr>
            <w:tcW w:w="3209" w:type="dxa"/>
            <w:tcBorders>
              <w:top w:val="single" w:sz="12" w:space="0" w:color="666666"/>
            </w:tcBorders>
          </w:tcPr>
          <w:p w14:paraId="05E6B540" w14:textId="77777777" w:rsidR="000D03B5" w:rsidRDefault="000D03B5">
            <w:pPr>
              <w:pStyle w:val="TableParagraph"/>
              <w:rPr>
                <w:rFonts w:ascii="Times New Roman"/>
                <w:u w:val="none"/>
              </w:rPr>
            </w:pPr>
          </w:p>
        </w:tc>
      </w:tr>
      <w:tr w:rsidR="000D03B5" w14:paraId="05E6B545" w14:textId="77777777">
        <w:trPr>
          <w:trHeight w:val="1519"/>
        </w:trPr>
        <w:tc>
          <w:tcPr>
            <w:tcW w:w="6603" w:type="dxa"/>
            <w:shd w:val="clear" w:color="auto" w:fill="D9D9D9"/>
          </w:tcPr>
          <w:p w14:paraId="05E6B542" w14:textId="77777777" w:rsidR="000D03B5" w:rsidRDefault="00DC03A4">
            <w:pPr>
              <w:pStyle w:val="TableParagraph"/>
              <w:spacing w:before="2"/>
              <w:ind w:left="388"/>
              <w:rPr>
                <w:u w:val="none"/>
              </w:rPr>
            </w:pPr>
            <w:r>
              <w:t>Enforce</w:t>
            </w:r>
            <w:r>
              <w:rPr>
                <w:spacing w:val="-8"/>
              </w:rPr>
              <w:t xml:space="preserve"> </w:t>
            </w:r>
            <w:r>
              <w:t>and</w:t>
            </w:r>
            <w:r>
              <w:rPr>
                <w:spacing w:val="-5"/>
              </w:rPr>
              <w:t xml:space="preserve"> </w:t>
            </w:r>
            <w:r>
              <w:t>support</w:t>
            </w:r>
            <w:r>
              <w:rPr>
                <w:spacing w:val="-6"/>
              </w:rPr>
              <w:t xml:space="preserve"> </w:t>
            </w:r>
            <w:r>
              <w:t>safety</w:t>
            </w:r>
            <w:r>
              <w:rPr>
                <w:spacing w:val="-6"/>
              </w:rPr>
              <w:t xml:space="preserve"> </w:t>
            </w:r>
            <w:r>
              <w:t>and</w:t>
            </w:r>
            <w:r>
              <w:rPr>
                <w:spacing w:val="-6"/>
              </w:rPr>
              <w:t xml:space="preserve"> </w:t>
            </w:r>
            <w:r>
              <w:t>security</w:t>
            </w:r>
            <w:r>
              <w:rPr>
                <w:spacing w:val="-7"/>
              </w:rPr>
              <w:t xml:space="preserve"> </w:t>
            </w:r>
            <w:r>
              <w:t>policies.</w:t>
            </w:r>
            <w:r>
              <w:rPr>
                <w:spacing w:val="-4"/>
              </w:rPr>
              <w:t xml:space="preserve"> </w:t>
            </w:r>
            <w:r>
              <w:t>Ensure</w:t>
            </w:r>
            <w:r>
              <w:rPr>
                <w:spacing w:val="-7"/>
              </w:rPr>
              <w:t xml:space="preserve"> </w:t>
            </w:r>
            <w:r>
              <w:rPr>
                <w:spacing w:val="-4"/>
              </w:rPr>
              <w:t>that</w:t>
            </w:r>
          </w:p>
          <w:p w14:paraId="05E6B543" w14:textId="77777777" w:rsidR="000D03B5" w:rsidRDefault="00DC03A4">
            <w:pPr>
              <w:pStyle w:val="TableParagraph"/>
              <w:spacing w:before="7" w:line="500" w:lineRule="atLeast"/>
              <w:ind w:left="388"/>
              <w:rPr>
                <w:u w:val="none"/>
              </w:rPr>
            </w:pPr>
            <w:r>
              <w:t>administrators</w:t>
            </w:r>
            <w:r>
              <w:rPr>
                <w:spacing w:val="-6"/>
              </w:rPr>
              <w:t xml:space="preserve"> </w:t>
            </w:r>
            <w:r>
              <w:t>support</w:t>
            </w:r>
            <w:r>
              <w:rPr>
                <w:spacing w:val="-6"/>
              </w:rPr>
              <w:t xml:space="preserve"> </w:t>
            </w:r>
            <w:r>
              <w:t>practices</w:t>
            </w:r>
            <w:r>
              <w:rPr>
                <w:spacing w:val="-7"/>
              </w:rPr>
              <w:t xml:space="preserve"> </w:t>
            </w:r>
            <w:r>
              <w:t>that</w:t>
            </w:r>
            <w:r>
              <w:rPr>
                <w:spacing w:val="-6"/>
              </w:rPr>
              <w:t xml:space="preserve"> </w:t>
            </w:r>
            <w:r>
              <w:t>create</w:t>
            </w:r>
            <w:r>
              <w:rPr>
                <w:spacing w:val="-7"/>
              </w:rPr>
              <w:t xml:space="preserve"> </w:t>
            </w:r>
            <w:r>
              <w:t>a</w:t>
            </w:r>
            <w:r>
              <w:rPr>
                <w:spacing w:val="-5"/>
              </w:rPr>
              <w:t xml:space="preserve"> </w:t>
            </w:r>
            <w:r>
              <w:t>security-minded</w:t>
            </w:r>
            <w:r>
              <w:rPr>
                <w:u w:val="none"/>
              </w:rPr>
              <w:t xml:space="preserve"> </w:t>
            </w:r>
            <w:r>
              <w:rPr>
                <w:spacing w:val="-2"/>
              </w:rPr>
              <w:t>culture.</w:t>
            </w:r>
          </w:p>
        </w:tc>
        <w:tc>
          <w:tcPr>
            <w:tcW w:w="3209" w:type="dxa"/>
            <w:shd w:val="clear" w:color="auto" w:fill="D9D9D9"/>
          </w:tcPr>
          <w:p w14:paraId="05E6B544" w14:textId="77777777" w:rsidR="000D03B5" w:rsidRDefault="00DC03A4">
            <w:pPr>
              <w:pStyle w:val="TableParagraph"/>
              <w:spacing w:before="2" w:line="480" w:lineRule="auto"/>
              <w:ind w:left="112"/>
              <w:rPr>
                <w:u w:val="none"/>
              </w:rPr>
            </w:pPr>
            <w:r>
              <w:t>GCSO</w:t>
            </w:r>
            <w:r>
              <w:rPr>
                <w:spacing w:val="-13"/>
              </w:rPr>
              <w:t xml:space="preserve"> </w:t>
            </w:r>
            <w:r>
              <w:t>Deputies</w:t>
            </w:r>
            <w:r>
              <w:rPr>
                <w:spacing w:val="-14"/>
              </w:rPr>
              <w:t xml:space="preserve"> </w:t>
            </w:r>
            <w:r>
              <w:t>/</w:t>
            </w:r>
            <w:r>
              <w:rPr>
                <w:spacing w:val="-11"/>
              </w:rPr>
              <w:t xml:space="preserve"> </w:t>
            </w:r>
            <w:r>
              <w:t>Student</w:t>
            </w:r>
            <w:r>
              <w:rPr>
                <w:u w:val="none"/>
              </w:rPr>
              <w:t xml:space="preserve"> </w:t>
            </w:r>
            <w:r>
              <w:rPr>
                <w:spacing w:val="-2"/>
              </w:rPr>
              <w:t>Housing</w:t>
            </w:r>
          </w:p>
        </w:tc>
      </w:tr>
    </w:tbl>
    <w:p w14:paraId="05E6B546" w14:textId="77777777" w:rsidR="000D03B5" w:rsidRDefault="000D03B5">
      <w:pPr>
        <w:spacing w:line="480" w:lineRule="auto"/>
        <w:sectPr w:rsidR="000D03B5">
          <w:pgSz w:w="12240" w:h="15840"/>
          <w:pgMar w:top="1340" w:right="960" w:bottom="1160" w:left="1240" w:header="728" w:footer="972" w:gutter="0"/>
          <w:cols w:space="720"/>
        </w:sectPr>
      </w:pPr>
    </w:p>
    <w:p w14:paraId="05E6B547"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549" w14:textId="77777777">
        <w:trPr>
          <w:trHeight w:val="551"/>
        </w:trPr>
        <w:tc>
          <w:tcPr>
            <w:tcW w:w="9812" w:type="dxa"/>
            <w:gridSpan w:val="2"/>
            <w:tcBorders>
              <w:bottom w:val="single" w:sz="12" w:space="0" w:color="666666"/>
            </w:tcBorders>
          </w:tcPr>
          <w:p w14:paraId="05E6B548"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54E" w14:textId="77777777">
        <w:trPr>
          <w:trHeight w:val="1011"/>
        </w:trPr>
        <w:tc>
          <w:tcPr>
            <w:tcW w:w="6603" w:type="dxa"/>
            <w:tcBorders>
              <w:top w:val="single" w:sz="12" w:space="0" w:color="666666"/>
              <w:bottom w:val="single" w:sz="12" w:space="0" w:color="666666"/>
            </w:tcBorders>
            <w:shd w:val="clear" w:color="auto" w:fill="B4C5E7"/>
          </w:tcPr>
          <w:p w14:paraId="05E6B54A"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54B" w14:textId="77777777" w:rsidR="000D03B5" w:rsidRDefault="00DC03A4">
            <w:pPr>
              <w:pStyle w:val="TableParagraph"/>
              <w:spacing w:before="4"/>
              <w:ind w:left="386"/>
              <w:rPr>
                <w:b/>
                <w:u w:val="none"/>
              </w:rPr>
            </w:pPr>
            <w:r>
              <w:rPr>
                <w:b/>
                <w:spacing w:val="-2"/>
              </w:rPr>
              <w:t>Responsible</w:t>
            </w:r>
          </w:p>
          <w:p w14:paraId="05E6B54C" w14:textId="77777777" w:rsidR="000D03B5" w:rsidRDefault="000D03B5">
            <w:pPr>
              <w:pStyle w:val="TableParagraph"/>
              <w:spacing w:before="9"/>
              <w:rPr>
                <w:sz w:val="21"/>
                <w:u w:val="none"/>
              </w:rPr>
            </w:pPr>
          </w:p>
          <w:p w14:paraId="05E6B54D" w14:textId="77777777" w:rsidR="000D03B5" w:rsidRDefault="00DC03A4">
            <w:pPr>
              <w:pStyle w:val="TableParagraph"/>
              <w:ind w:left="386"/>
              <w:rPr>
                <w:b/>
                <w:u w:val="none"/>
              </w:rPr>
            </w:pPr>
            <w:r>
              <w:rPr>
                <w:b/>
                <w:spacing w:val="-4"/>
              </w:rPr>
              <w:t>Role</w:t>
            </w:r>
          </w:p>
        </w:tc>
      </w:tr>
      <w:tr w:rsidR="000D03B5" w14:paraId="05E6B556" w14:textId="77777777">
        <w:trPr>
          <w:trHeight w:val="2541"/>
        </w:trPr>
        <w:tc>
          <w:tcPr>
            <w:tcW w:w="6603" w:type="dxa"/>
            <w:tcBorders>
              <w:top w:val="single" w:sz="12" w:space="0" w:color="666666"/>
            </w:tcBorders>
            <w:shd w:val="clear" w:color="auto" w:fill="D9D9D9"/>
          </w:tcPr>
          <w:p w14:paraId="05E6B54F" w14:textId="77777777" w:rsidR="000D03B5" w:rsidRDefault="00DC03A4">
            <w:pPr>
              <w:pStyle w:val="TableParagraph"/>
              <w:numPr>
                <w:ilvl w:val="0"/>
                <w:numId w:val="21"/>
              </w:numPr>
              <w:tabs>
                <w:tab w:val="left" w:pos="834"/>
              </w:tabs>
              <w:spacing w:line="252" w:lineRule="exact"/>
              <w:ind w:hanging="359"/>
              <w:rPr>
                <w:u w:val="none"/>
              </w:rPr>
            </w:pPr>
            <w:r>
              <w:t>Conduct</w:t>
            </w:r>
            <w:r>
              <w:rPr>
                <w:spacing w:val="-4"/>
              </w:rPr>
              <w:t xml:space="preserve"> </w:t>
            </w:r>
            <w:r>
              <w:t>a</w:t>
            </w:r>
            <w:r>
              <w:rPr>
                <w:spacing w:val="-6"/>
              </w:rPr>
              <w:t xml:space="preserve"> </w:t>
            </w:r>
            <w:r>
              <w:t>staff</w:t>
            </w:r>
            <w:r>
              <w:rPr>
                <w:spacing w:val="-6"/>
              </w:rPr>
              <w:t xml:space="preserve"> </w:t>
            </w:r>
            <w:r>
              <w:t>and</w:t>
            </w:r>
            <w:r>
              <w:rPr>
                <w:spacing w:val="-7"/>
              </w:rPr>
              <w:t xml:space="preserve"> </w:t>
            </w:r>
            <w:r>
              <w:t>student</w:t>
            </w:r>
            <w:r>
              <w:rPr>
                <w:spacing w:val="-3"/>
              </w:rPr>
              <w:t xml:space="preserve"> </w:t>
            </w:r>
            <w:r>
              <w:t>orientation</w:t>
            </w:r>
            <w:r>
              <w:rPr>
                <w:spacing w:val="-7"/>
              </w:rPr>
              <w:t xml:space="preserve"> </w:t>
            </w:r>
            <w:r>
              <w:t>session</w:t>
            </w:r>
            <w:r>
              <w:rPr>
                <w:spacing w:val="-5"/>
              </w:rPr>
              <w:t xml:space="preserve"> </w:t>
            </w:r>
            <w:r>
              <w:t>on</w:t>
            </w:r>
            <w:r>
              <w:rPr>
                <w:spacing w:val="-4"/>
              </w:rPr>
              <w:t xml:space="preserve"> </w:t>
            </w:r>
            <w:r>
              <w:rPr>
                <w:spacing w:val="-2"/>
              </w:rPr>
              <w:t>safety</w:t>
            </w:r>
          </w:p>
          <w:p w14:paraId="05E6B550" w14:textId="77777777" w:rsidR="000D03B5" w:rsidRDefault="000D03B5">
            <w:pPr>
              <w:pStyle w:val="TableParagraph"/>
              <w:spacing w:before="10"/>
              <w:rPr>
                <w:sz w:val="21"/>
                <w:u w:val="none"/>
              </w:rPr>
            </w:pPr>
          </w:p>
          <w:p w14:paraId="05E6B551" w14:textId="77777777" w:rsidR="000D03B5" w:rsidRDefault="00DC03A4">
            <w:pPr>
              <w:pStyle w:val="TableParagraph"/>
              <w:spacing w:line="480" w:lineRule="auto"/>
              <w:ind w:left="834"/>
              <w:rPr>
                <w:u w:val="none"/>
              </w:rPr>
            </w:pPr>
            <w:r>
              <w:t>and</w:t>
            </w:r>
            <w:r>
              <w:rPr>
                <w:spacing w:val="-5"/>
              </w:rPr>
              <w:t xml:space="preserve"> </w:t>
            </w:r>
            <w:r>
              <w:t>security</w:t>
            </w:r>
            <w:r>
              <w:rPr>
                <w:spacing w:val="-7"/>
              </w:rPr>
              <w:t xml:space="preserve"> </w:t>
            </w:r>
            <w:r>
              <w:t>measures</w:t>
            </w:r>
            <w:r>
              <w:rPr>
                <w:spacing w:val="-5"/>
              </w:rPr>
              <w:t xml:space="preserve"> </w:t>
            </w:r>
            <w:r>
              <w:t>and</w:t>
            </w:r>
            <w:r>
              <w:rPr>
                <w:spacing w:val="-5"/>
              </w:rPr>
              <w:t xml:space="preserve"> </w:t>
            </w:r>
            <w:r>
              <w:t>stress</w:t>
            </w:r>
            <w:r>
              <w:rPr>
                <w:spacing w:val="-7"/>
              </w:rPr>
              <w:t xml:space="preserve"> </w:t>
            </w:r>
            <w:r>
              <w:t>the</w:t>
            </w:r>
            <w:r>
              <w:rPr>
                <w:spacing w:val="-7"/>
              </w:rPr>
              <w:t xml:space="preserve"> </w:t>
            </w:r>
            <w:r>
              <w:t>importance</w:t>
            </w:r>
            <w:r>
              <w:rPr>
                <w:spacing w:val="-7"/>
              </w:rPr>
              <w:t xml:space="preserve"> </w:t>
            </w:r>
            <w:r>
              <w:t>of</w:t>
            </w:r>
            <w:r>
              <w:rPr>
                <w:u w:val="none"/>
              </w:rPr>
              <w:t xml:space="preserve"> </w:t>
            </w:r>
            <w:r>
              <w:t>maintaining security.</w:t>
            </w:r>
          </w:p>
          <w:p w14:paraId="05E6B552" w14:textId="77777777" w:rsidR="000D03B5" w:rsidRDefault="00DC03A4">
            <w:pPr>
              <w:pStyle w:val="TableParagraph"/>
              <w:numPr>
                <w:ilvl w:val="0"/>
                <w:numId w:val="21"/>
              </w:numPr>
              <w:tabs>
                <w:tab w:val="left" w:pos="834"/>
              </w:tabs>
              <w:ind w:hanging="359"/>
              <w:rPr>
                <w:u w:val="none"/>
              </w:rPr>
            </w:pPr>
            <w:r>
              <w:t>Support</w:t>
            </w:r>
            <w:r>
              <w:rPr>
                <w:spacing w:val="-5"/>
              </w:rPr>
              <w:t xml:space="preserve"> </w:t>
            </w:r>
            <w:r>
              <w:t>an</w:t>
            </w:r>
            <w:r>
              <w:rPr>
                <w:spacing w:val="-8"/>
              </w:rPr>
              <w:t xml:space="preserve"> </w:t>
            </w:r>
            <w:r>
              <w:t>environment</w:t>
            </w:r>
            <w:r>
              <w:rPr>
                <w:spacing w:val="-8"/>
              </w:rPr>
              <w:t xml:space="preserve"> </w:t>
            </w:r>
            <w:r>
              <w:t>that</w:t>
            </w:r>
            <w:r>
              <w:rPr>
                <w:spacing w:val="-7"/>
              </w:rPr>
              <w:t xml:space="preserve"> </w:t>
            </w:r>
            <w:r>
              <w:t>encourages</w:t>
            </w:r>
            <w:r>
              <w:rPr>
                <w:spacing w:val="-8"/>
              </w:rPr>
              <w:t xml:space="preserve"> </w:t>
            </w:r>
            <w:r>
              <w:rPr>
                <w:spacing w:val="-2"/>
              </w:rPr>
              <w:t>reporting</w:t>
            </w:r>
          </w:p>
          <w:p w14:paraId="05E6B553" w14:textId="77777777" w:rsidR="000D03B5" w:rsidRDefault="000D03B5">
            <w:pPr>
              <w:pStyle w:val="TableParagraph"/>
              <w:rPr>
                <w:u w:val="none"/>
              </w:rPr>
            </w:pPr>
          </w:p>
          <w:p w14:paraId="05E6B554" w14:textId="77777777" w:rsidR="000D03B5" w:rsidRDefault="00DC03A4">
            <w:pPr>
              <w:pStyle w:val="TableParagraph"/>
              <w:ind w:left="834"/>
              <w:rPr>
                <w:u w:val="none"/>
              </w:rPr>
            </w:pPr>
            <w:r>
              <w:t>suspicious</w:t>
            </w:r>
            <w:r>
              <w:rPr>
                <w:spacing w:val="-4"/>
              </w:rPr>
              <w:t xml:space="preserve"> </w:t>
            </w:r>
            <w:r>
              <w:t>activity</w:t>
            </w:r>
            <w:r>
              <w:rPr>
                <w:spacing w:val="-6"/>
              </w:rPr>
              <w:t xml:space="preserve"> </w:t>
            </w:r>
            <w:r>
              <w:t>by</w:t>
            </w:r>
            <w:r>
              <w:rPr>
                <w:spacing w:val="-6"/>
              </w:rPr>
              <w:t xml:space="preserve"> </w:t>
            </w:r>
            <w:r>
              <w:t>policy</w:t>
            </w:r>
            <w:r>
              <w:rPr>
                <w:spacing w:val="-6"/>
              </w:rPr>
              <w:t xml:space="preserve"> </w:t>
            </w:r>
            <w:r>
              <w:t>and</w:t>
            </w:r>
            <w:r>
              <w:rPr>
                <w:spacing w:val="-4"/>
              </w:rPr>
              <w:t xml:space="preserve"> </w:t>
            </w:r>
            <w:r>
              <w:rPr>
                <w:spacing w:val="-2"/>
              </w:rPr>
              <w:t>practice.</w:t>
            </w:r>
          </w:p>
        </w:tc>
        <w:tc>
          <w:tcPr>
            <w:tcW w:w="3209" w:type="dxa"/>
            <w:tcBorders>
              <w:top w:val="single" w:sz="12" w:space="0" w:color="666666"/>
            </w:tcBorders>
            <w:shd w:val="clear" w:color="auto" w:fill="D9D9D9"/>
          </w:tcPr>
          <w:p w14:paraId="05E6B555" w14:textId="77777777" w:rsidR="000D03B5" w:rsidRDefault="000D03B5">
            <w:pPr>
              <w:pStyle w:val="TableParagraph"/>
              <w:rPr>
                <w:rFonts w:ascii="Times New Roman"/>
                <w:u w:val="none"/>
              </w:rPr>
            </w:pPr>
          </w:p>
        </w:tc>
      </w:tr>
      <w:tr w:rsidR="000D03B5" w14:paraId="05E6B55C" w14:textId="77777777">
        <w:trPr>
          <w:trHeight w:val="1012"/>
        </w:trPr>
        <w:tc>
          <w:tcPr>
            <w:tcW w:w="6603" w:type="dxa"/>
          </w:tcPr>
          <w:p w14:paraId="05E6B557" w14:textId="77777777" w:rsidR="000D03B5" w:rsidRDefault="00DC03A4">
            <w:pPr>
              <w:pStyle w:val="TableParagraph"/>
              <w:spacing w:before="2"/>
              <w:ind w:left="115"/>
              <w:rPr>
                <w:u w:val="none"/>
              </w:rPr>
            </w:pPr>
            <w:r>
              <w:t>Identify</w:t>
            </w:r>
            <w:r>
              <w:rPr>
                <w:spacing w:val="-8"/>
              </w:rPr>
              <w:t xml:space="preserve"> </w:t>
            </w:r>
            <w:r>
              <w:t>and</w:t>
            </w:r>
            <w:r>
              <w:rPr>
                <w:spacing w:val="-6"/>
              </w:rPr>
              <w:t xml:space="preserve"> </w:t>
            </w:r>
            <w:r>
              <w:t>mark</w:t>
            </w:r>
            <w:r>
              <w:rPr>
                <w:spacing w:val="-3"/>
              </w:rPr>
              <w:t xml:space="preserve"> </w:t>
            </w:r>
            <w:r>
              <w:t>safe</w:t>
            </w:r>
            <w:r>
              <w:rPr>
                <w:spacing w:val="-6"/>
              </w:rPr>
              <w:t xml:space="preserve"> </w:t>
            </w:r>
            <w:r>
              <w:t>rooms</w:t>
            </w:r>
            <w:r>
              <w:rPr>
                <w:spacing w:val="-4"/>
              </w:rPr>
              <w:t xml:space="preserve"> </w:t>
            </w:r>
            <w:r>
              <w:t>for</w:t>
            </w:r>
            <w:r>
              <w:rPr>
                <w:spacing w:val="-5"/>
              </w:rPr>
              <w:t xml:space="preserve"> </w:t>
            </w:r>
            <w:r>
              <w:t>visitors,</w:t>
            </w:r>
            <w:r>
              <w:rPr>
                <w:spacing w:val="-4"/>
              </w:rPr>
              <w:t xml:space="preserve"> </w:t>
            </w:r>
            <w:r>
              <w:t>staff,</w:t>
            </w:r>
            <w:r>
              <w:rPr>
                <w:spacing w:val="-7"/>
              </w:rPr>
              <w:t xml:space="preserve"> </w:t>
            </w:r>
            <w:r>
              <w:t>and students</w:t>
            </w:r>
            <w:r>
              <w:rPr>
                <w:spacing w:val="-5"/>
              </w:rPr>
              <w:t xml:space="preserve"> who</w:t>
            </w:r>
          </w:p>
          <w:p w14:paraId="05E6B558" w14:textId="77777777" w:rsidR="000D03B5" w:rsidRDefault="000D03B5">
            <w:pPr>
              <w:pStyle w:val="TableParagraph"/>
              <w:rPr>
                <w:u w:val="none"/>
              </w:rPr>
            </w:pPr>
          </w:p>
          <w:p w14:paraId="05E6B559" w14:textId="77777777" w:rsidR="000D03B5" w:rsidRDefault="00DC03A4">
            <w:pPr>
              <w:pStyle w:val="TableParagraph"/>
              <w:ind w:left="115"/>
              <w:rPr>
                <w:u w:val="none"/>
              </w:rPr>
            </w:pPr>
            <w:r>
              <w:t>may</w:t>
            </w:r>
            <w:r>
              <w:rPr>
                <w:spacing w:val="-7"/>
              </w:rPr>
              <w:t xml:space="preserve"> </w:t>
            </w:r>
            <w:r>
              <w:t>be</w:t>
            </w:r>
            <w:r>
              <w:rPr>
                <w:spacing w:val="-2"/>
              </w:rPr>
              <w:t xml:space="preserve"> </w:t>
            </w:r>
            <w:r>
              <w:t>away</w:t>
            </w:r>
            <w:r>
              <w:rPr>
                <w:spacing w:val="-4"/>
              </w:rPr>
              <w:t xml:space="preserve"> </w:t>
            </w:r>
            <w:r>
              <w:t>from</w:t>
            </w:r>
            <w:r>
              <w:rPr>
                <w:spacing w:val="-3"/>
              </w:rPr>
              <w:t xml:space="preserve"> </w:t>
            </w:r>
            <w:r>
              <w:t>their</w:t>
            </w:r>
            <w:r>
              <w:rPr>
                <w:spacing w:val="-5"/>
              </w:rPr>
              <w:t xml:space="preserve"> </w:t>
            </w:r>
            <w:r>
              <w:t>normal</w:t>
            </w:r>
            <w:r>
              <w:rPr>
                <w:spacing w:val="-3"/>
              </w:rPr>
              <w:t xml:space="preserve"> </w:t>
            </w:r>
            <w:r>
              <w:rPr>
                <w:spacing w:val="-2"/>
              </w:rPr>
              <w:t>space.</w:t>
            </w:r>
          </w:p>
        </w:tc>
        <w:tc>
          <w:tcPr>
            <w:tcW w:w="3209" w:type="dxa"/>
          </w:tcPr>
          <w:p w14:paraId="05E6B55A" w14:textId="77777777" w:rsidR="000D03B5" w:rsidRDefault="000D03B5">
            <w:pPr>
              <w:pStyle w:val="TableParagraph"/>
              <w:spacing w:before="1"/>
              <w:rPr>
                <w:u w:val="none"/>
              </w:rPr>
            </w:pPr>
          </w:p>
          <w:p w14:paraId="05E6B55B" w14:textId="77777777" w:rsidR="000D03B5" w:rsidRDefault="00DC03A4">
            <w:pPr>
              <w:pStyle w:val="TableParagraph"/>
              <w:ind w:left="112"/>
              <w:rPr>
                <w:u w:val="none"/>
              </w:rPr>
            </w:pPr>
            <w:r>
              <w:rPr>
                <w:spacing w:val="-5"/>
              </w:rPr>
              <w:t>N/A</w:t>
            </w:r>
          </w:p>
        </w:tc>
      </w:tr>
      <w:tr w:rsidR="000D03B5" w14:paraId="05E6B571" w14:textId="77777777">
        <w:trPr>
          <w:trHeight w:val="7649"/>
        </w:trPr>
        <w:tc>
          <w:tcPr>
            <w:tcW w:w="6603" w:type="dxa"/>
            <w:shd w:val="clear" w:color="auto" w:fill="D9D9D9"/>
          </w:tcPr>
          <w:p w14:paraId="05E6B55D" w14:textId="77777777" w:rsidR="000D03B5" w:rsidRDefault="00DC03A4">
            <w:pPr>
              <w:pStyle w:val="TableParagraph"/>
              <w:spacing w:before="2" w:line="480" w:lineRule="auto"/>
              <w:ind w:left="388"/>
              <w:rPr>
                <w:u w:val="none"/>
              </w:rPr>
            </w:pPr>
            <w:r>
              <w:t>Determine which armed defenders (Campus Security and</w:t>
            </w:r>
            <w:r>
              <w:rPr>
                <w:u w:val="none"/>
              </w:rPr>
              <w:t xml:space="preserve"> </w:t>
            </w:r>
            <w:r>
              <w:t>GCSO</w:t>
            </w:r>
            <w:r>
              <w:rPr>
                <w:spacing w:val="-5"/>
              </w:rPr>
              <w:t xml:space="preserve"> </w:t>
            </w:r>
            <w:r>
              <w:t>Personnel)</w:t>
            </w:r>
            <w:r>
              <w:rPr>
                <w:spacing w:val="-5"/>
              </w:rPr>
              <w:t xml:space="preserve"> </w:t>
            </w:r>
            <w:r>
              <w:t>will</w:t>
            </w:r>
            <w:r>
              <w:rPr>
                <w:spacing w:val="-4"/>
              </w:rPr>
              <w:t xml:space="preserve"> </w:t>
            </w:r>
            <w:r>
              <w:t>be</w:t>
            </w:r>
            <w:r>
              <w:rPr>
                <w:spacing w:val="-4"/>
              </w:rPr>
              <w:t xml:space="preserve"> </w:t>
            </w:r>
            <w:r>
              <w:t>your</w:t>
            </w:r>
            <w:r>
              <w:rPr>
                <w:spacing w:val="-5"/>
              </w:rPr>
              <w:t xml:space="preserve"> </w:t>
            </w:r>
            <w:r>
              <w:t>first</w:t>
            </w:r>
            <w:r>
              <w:rPr>
                <w:spacing w:val="-5"/>
              </w:rPr>
              <w:t xml:space="preserve"> </w:t>
            </w:r>
            <w:r>
              <w:t>line</w:t>
            </w:r>
            <w:r>
              <w:rPr>
                <w:spacing w:val="-4"/>
              </w:rPr>
              <w:t xml:space="preserve"> </w:t>
            </w:r>
            <w:r>
              <w:t>of</w:t>
            </w:r>
            <w:r>
              <w:rPr>
                <w:spacing w:val="-2"/>
              </w:rPr>
              <w:t xml:space="preserve"> </w:t>
            </w:r>
            <w:r>
              <w:t>defense</w:t>
            </w:r>
            <w:r>
              <w:rPr>
                <w:spacing w:val="-6"/>
              </w:rPr>
              <w:t xml:space="preserve"> </w:t>
            </w:r>
            <w:r>
              <w:t>against</w:t>
            </w:r>
            <w:r>
              <w:rPr>
                <w:spacing w:val="-3"/>
              </w:rPr>
              <w:t xml:space="preserve"> </w:t>
            </w:r>
            <w:r>
              <w:t>an</w:t>
            </w:r>
            <w:r>
              <w:rPr>
                <w:u w:val="none"/>
              </w:rPr>
              <w:t xml:space="preserve"> </w:t>
            </w:r>
            <w:r>
              <w:rPr>
                <w:spacing w:val="-2"/>
              </w:rPr>
              <w:t>attacker.</w:t>
            </w:r>
          </w:p>
          <w:p w14:paraId="05E6B55E" w14:textId="77777777" w:rsidR="000D03B5" w:rsidRDefault="00DC03A4">
            <w:pPr>
              <w:pStyle w:val="TableParagraph"/>
              <w:numPr>
                <w:ilvl w:val="0"/>
                <w:numId w:val="20"/>
              </w:numPr>
              <w:tabs>
                <w:tab w:val="left" w:pos="834"/>
              </w:tabs>
              <w:spacing w:line="472" w:lineRule="auto"/>
              <w:ind w:right="263"/>
              <w:rPr>
                <w:u w:val="none"/>
              </w:rPr>
            </w:pPr>
            <w:r>
              <w:t>Ensure that armed defenders meet regularly with local</w:t>
            </w:r>
            <w:r>
              <w:rPr>
                <w:u w:val="none"/>
              </w:rPr>
              <w:t xml:space="preserve"> </w:t>
            </w:r>
            <w:r>
              <w:t>law</w:t>
            </w:r>
            <w:r>
              <w:rPr>
                <w:spacing w:val="-7"/>
              </w:rPr>
              <w:t xml:space="preserve"> </w:t>
            </w:r>
            <w:r>
              <w:t>enforcement</w:t>
            </w:r>
            <w:r>
              <w:rPr>
                <w:spacing w:val="-4"/>
              </w:rPr>
              <w:t xml:space="preserve"> </w:t>
            </w:r>
            <w:r>
              <w:t>officers</w:t>
            </w:r>
            <w:r>
              <w:rPr>
                <w:spacing w:val="-8"/>
              </w:rPr>
              <w:t xml:space="preserve"> </w:t>
            </w:r>
            <w:r>
              <w:t>who</w:t>
            </w:r>
            <w:r>
              <w:rPr>
                <w:spacing w:val="-2"/>
              </w:rPr>
              <w:t xml:space="preserve"> </w:t>
            </w:r>
            <w:r>
              <w:t>would</w:t>
            </w:r>
            <w:r>
              <w:rPr>
                <w:spacing w:val="-4"/>
              </w:rPr>
              <w:t xml:space="preserve"> </w:t>
            </w:r>
            <w:r>
              <w:t>be</w:t>
            </w:r>
            <w:r>
              <w:rPr>
                <w:spacing w:val="-4"/>
              </w:rPr>
              <w:t xml:space="preserve"> </w:t>
            </w:r>
            <w:r>
              <w:t>responding</w:t>
            </w:r>
            <w:r>
              <w:rPr>
                <w:spacing w:val="-4"/>
              </w:rPr>
              <w:t xml:space="preserve"> </w:t>
            </w:r>
            <w:r>
              <w:t>to</w:t>
            </w:r>
            <w:r>
              <w:rPr>
                <w:spacing w:val="-6"/>
              </w:rPr>
              <w:t xml:space="preserve"> </w:t>
            </w:r>
            <w:r>
              <w:t>an</w:t>
            </w:r>
            <w:r>
              <w:rPr>
                <w:u w:val="none"/>
              </w:rPr>
              <w:t xml:space="preserve"> </w:t>
            </w:r>
            <w:r>
              <w:rPr>
                <w:spacing w:val="-2"/>
              </w:rPr>
              <w:t>attacker.</w:t>
            </w:r>
          </w:p>
          <w:p w14:paraId="05E6B55F" w14:textId="77777777" w:rsidR="000D03B5" w:rsidRDefault="00DC03A4">
            <w:pPr>
              <w:pStyle w:val="TableParagraph"/>
              <w:numPr>
                <w:ilvl w:val="0"/>
                <w:numId w:val="20"/>
              </w:numPr>
              <w:tabs>
                <w:tab w:val="left" w:pos="834"/>
              </w:tabs>
              <w:spacing w:before="5" w:line="472" w:lineRule="auto"/>
              <w:ind w:right="264"/>
              <w:rPr>
                <w:u w:val="none"/>
              </w:rPr>
            </w:pPr>
            <w:r>
              <w:t>Ensure that armed defenders train with local police</w:t>
            </w:r>
            <w:r>
              <w:rPr>
                <w:u w:val="none"/>
              </w:rPr>
              <w:t xml:space="preserve"> </w:t>
            </w:r>
            <w:r>
              <w:t>officers</w:t>
            </w:r>
            <w:r>
              <w:rPr>
                <w:spacing w:val="-5"/>
              </w:rPr>
              <w:t xml:space="preserve"> </w:t>
            </w:r>
            <w:r>
              <w:t>at</w:t>
            </w:r>
            <w:r>
              <w:rPr>
                <w:spacing w:val="-4"/>
              </w:rPr>
              <w:t xml:space="preserve"> </w:t>
            </w:r>
            <w:r>
              <w:t>intervals</w:t>
            </w:r>
            <w:r>
              <w:rPr>
                <w:spacing w:val="-5"/>
              </w:rPr>
              <w:t xml:space="preserve"> </w:t>
            </w:r>
            <w:r>
              <w:t>that</w:t>
            </w:r>
            <w:r>
              <w:rPr>
                <w:spacing w:val="-6"/>
              </w:rPr>
              <w:t xml:space="preserve"> </w:t>
            </w:r>
            <w:r>
              <w:t>are</w:t>
            </w:r>
            <w:r>
              <w:rPr>
                <w:spacing w:val="-6"/>
              </w:rPr>
              <w:t xml:space="preserve"> </w:t>
            </w:r>
            <w:r>
              <w:t>decided</w:t>
            </w:r>
            <w:r>
              <w:rPr>
                <w:spacing w:val="-6"/>
              </w:rPr>
              <w:t xml:space="preserve"> </w:t>
            </w:r>
            <w:r>
              <w:t>between</w:t>
            </w:r>
            <w:r>
              <w:rPr>
                <w:spacing w:val="-6"/>
              </w:rPr>
              <w:t xml:space="preserve"> </w:t>
            </w:r>
            <w:r>
              <w:t>district</w:t>
            </w:r>
            <w:r>
              <w:rPr>
                <w:spacing w:val="-4"/>
              </w:rPr>
              <w:t xml:space="preserve"> </w:t>
            </w:r>
            <w:r>
              <w:t>and</w:t>
            </w:r>
            <w:r>
              <w:rPr>
                <w:u w:val="none"/>
              </w:rPr>
              <w:t xml:space="preserve"> </w:t>
            </w:r>
            <w:r>
              <w:t>local law enforcement.</w:t>
            </w:r>
          </w:p>
          <w:p w14:paraId="05E6B560" w14:textId="77777777" w:rsidR="000D03B5" w:rsidRDefault="00DC03A4">
            <w:pPr>
              <w:pStyle w:val="TableParagraph"/>
              <w:numPr>
                <w:ilvl w:val="0"/>
                <w:numId w:val="20"/>
              </w:numPr>
              <w:tabs>
                <w:tab w:val="left" w:pos="834"/>
              </w:tabs>
              <w:spacing w:before="6" w:line="470" w:lineRule="auto"/>
              <w:ind w:right="239"/>
              <w:rPr>
                <w:u w:val="none"/>
              </w:rPr>
            </w:pPr>
            <w:r>
              <w:t>Ensure</w:t>
            </w:r>
            <w:r>
              <w:rPr>
                <w:spacing w:val="-6"/>
              </w:rPr>
              <w:t xml:space="preserve"> </w:t>
            </w:r>
            <w:r>
              <w:t>that</w:t>
            </w:r>
            <w:r>
              <w:rPr>
                <w:spacing w:val="-5"/>
              </w:rPr>
              <w:t xml:space="preserve"> </w:t>
            </w:r>
            <w:r>
              <w:t>armed</w:t>
            </w:r>
            <w:r>
              <w:rPr>
                <w:spacing w:val="-4"/>
              </w:rPr>
              <w:t xml:space="preserve"> </w:t>
            </w:r>
            <w:r>
              <w:t>defenders</w:t>
            </w:r>
            <w:r>
              <w:rPr>
                <w:spacing w:val="-3"/>
              </w:rPr>
              <w:t xml:space="preserve"> </w:t>
            </w:r>
            <w:r>
              <w:t>can</w:t>
            </w:r>
            <w:r>
              <w:rPr>
                <w:spacing w:val="-6"/>
              </w:rPr>
              <w:t xml:space="preserve"> </w:t>
            </w:r>
            <w:r>
              <w:t>be</w:t>
            </w:r>
            <w:r>
              <w:rPr>
                <w:spacing w:val="-6"/>
              </w:rPr>
              <w:t xml:space="preserve"> </w:t>
            </w:r>
            <w:r>
              <w:t>readily</w:t>
            </w:r>
            <w:r>
              <w:rPr>
                <w:spacing w:val="-6"/>
              </w:rPr>
              <w:t xml:space="preserve"> </w:t>
            </w:r>
            <w:r>
              <w:t>identified</w:t>
            </w:r>
            <w:r>
              <w:rPr>
                <w:spacing w:val="-6"/>
              </w:rPr>
              <w:t xml:space="preserve"> </w:t>
            </w:r>
            <w:r>
              <w:t>by</w:t>
            </w:r>
            <w:r>
              <w:rPr>
                <w:u w:val="none"/>
              </w:rPr>
              <w:t xml:space="preserve"> </w:t>
            </w:r>
            <w:r>
              <w:t>staff members and emergency responders during an</w:t>
            </w:r>
            <w:r>
              <w:rPr>
                <w:u w:val="none"/>
              </w:rPr>
              <w:t xml:space="preserve"> </w:t>
            </w:r>
            <w:r>
              <w:t>attacker incident.</w:t>
            </w:r>
          </w:p>
          <w:p w14:paraId="05E6B561" w14:textId="77777777" w:rsidR="000D03B5" w:rsidRDefault="00DC03A4">
            <w:pPr>
              <w:pStyle w:val="TableParagraph"/>
              <w:numPr>
                <w:ilvl w:val="0"/>
                <w:numId w:val="20"/>
              </w:numPr>
              <w:tabs>
                <w:tab w:val="left" w:pos="834"/>
              </w:tabs>
              <w:spacing w:before="12"/>
              <w:ind w:hanging="359"/>
              <w:rPr>
                <w:u w:val="none"/>
              </w:rPr>
            </w:pPr>
            <w:r>
              <w:t>Before</w:t>
            </w:r>
            <w:r>
              <w:rPr>
                <w:spacing w:val="-7"/>
              </w:rPr>
              <w:t xml:space="preserve"> </w:t>
            </w:r>
            <w:r>
              <w:t>the</w:t>
            </w:r>
            <w:r>
              <w:rPr>
                <w:spacing w:val="-7"/>
              </w:rPr>
              <w:t xml:space="preserve"> </w:t>
            </w:r>
            <w:r>
              <w:t>end</w:t>
            </w:r>
            <w:r>
              <w:rPr>
                <w:spacing w:val="-4"/>
              </w:rPr>
              <w:t xml:space="preserve"> </w:t>
            </w:r>
            <w:r>
              <w:t>of</w:t>
            </w:r>
            <w:r>
              <w:rPr>
                <w:spacing w:val="-6"/>
              </w:rPr>
              <w:t xml:space="preserve"> </w:t>
            </w:r>
            <w:r>
              <w:t>the</w:t>
            </w:r>
            <w:r>
              <w:rPr>
                <w:spacing w:val="-5"/>
              </w:rPr>
              <w:t xml:space="preserve"> </w:t>
            </w:r>
            <w:r>
              <w:t>spring</w:t>
            </w:r>
            <w:r>
              <w:rPr>
                <w:spacing w:val="-3"/>
              </w:rPr>
              <w:t xml:space="preserve"> </w:t>
            </w:r>
            <w:r>
              <w:t>semester,</w:t>
            </w:r>
            <w:r>
              <w:rPr>
                <w:spacing w:val="-3"/>
              </w:rPr>
              <w:t xml:space="preserve"> </w:t>
            </w:r>
            <w:r>
              <w:t>consult</w:t>
            </w:r>
            <w:r>
              <w:rPr>
                <w:spacing w:val="-3"/>
              </w:rPr>
              <w:t xml:space="preserve"> </w:t>
            </w:r>
            <w:r>
              <w:t>with</w:t>
            </w:r>
            <w:r>
              <w:rPr>
                <w:spacing w:val="-4"/>
              </w:rPr>
              <w:t xml:space="preserve"> </w:t>
            </w:r>
            <w:r>
              <w:rPr>
                <w:spacing w:val="-2"/>
              </w:rPr>
              <w:t>local</w:t>
            </w:r>
          </w:p>
          <w:p w14:paraId="05E6B562" w14:textId="77777777" w:rsidR="000D03B5" w:rsidRDefault="00DC03A4">
            <w:pPr>
              <w:pStyle w:val="TableParagraph"/>
              <w:spacing w:before="53" w:line="506" w:lineRule="exact"/>
              <w:ind w:left="834" w:right="116"/>
              <w:rPr>
                <w:u w:val="none"/>
              </w:rPr>
            </w:pPr>
            <w:r>
              <w:t>law enforcement to evaluate the feasibility of having</w:t>
            </w:r>
            <w:r>
              <w:rPr>
                <w:u w:val="none"/>
              </w:rPr>
              <w:t xml:space="preserve"> </w:t>
            </w:r>
            <w:r>
              <w:t>armed</w:t>
            </w:r>
            <w:r>
              <w:rPr>
                <w:spacing w:val="-9"/>
              </w:rPr>
              <w:t xml:space="preserve"> </w:t>
            </w:r>
            <w:r>
              <w:t>defenders</w:t>
            </w:r>
            <w:r>
              <w:rPr>
                <w:spacing w:val="-6"/>
              </w:rPr>
              <w:t xml:space="preserve"> </w:t>
            </w:r>
            <w:r>
              <w:t>on</w:t>
            </w:r>
            <w:r>
              <w:rPr>
                <w:spacing w:val="-7"/>
              </w:rPr>
              <w:t xml:space="preserve"> </w:t>
            </w:r>
            <w:r>
              <w:t>campus.</w:t>
            </w:r>
            <w:r>
              <w:rPr>
                <w:spacing w:val="-5"/>
              </w:rPr>
              <w:t xml:space="preserve"> </w:t>
            </w:r>
            <w:r>
              <w:t>Develop</w:t>
            </w:r>
            <w:r>
              <w:rPr>
                <w:spacing w:val="-7"/>
              </w:rPr>
              <w:t xml:space="preserve"> </w:t>
            </w:r>
            <w:r>
              <w:t>and</w:t>
            </w:r>
            <w:r>
              <w:rPr>
                <w:spacing w:val="-7"/>
              </w:rPr>
              <w:t xml:space="preserve"> </w:t>
            </w:r>
            <w:r>
              <w:t>implement</w:t>
            </w:r>
          </w:p>
        </w:tc>
        <w:tc>
          <w:tcPr>
            <w:tcW w:w="3209" w:type="dxa"/>
            <w:shd w:val="clear" w:color="auto" w:fill="D9D9D9"/>
          </w:tcPr>
          <w:p w14:paraId="05E6B563" w14:textId="77777777" w:rsidR="000D03B5" w:rsidRDefault="000D03B5">
            <w:pPr>
              <w:pStyle w:val="TableParagraph"/>
              <w:rPr>
                <w:sz w:val="24"/>
                <w:u w:val="none"/>
              </w:rPr>
            </w:pPr>
          </w:p>
          <w:p w14:paraId="05E6B564" w14:textId="77777777" w:rsidR="000D03B5" w:rsidRDefault="000D03B5">
            <w:pPr>
              <w:pStyle w:val="TableParagraph"/>
              <w:rPr>
                <w:sz w:val="24"/>
                <w:u w:val="none"/>
              </w:rPr>
            </w:pPr>
          </w:p>
          <w:p w14:paraId="05E6B565" w14:textId="77777777" w:rsidR="000D03B5" w:rsidRDefault="000D03B5">
            <w:pPr>
              <w:pStyle w:val="TableParagraph"/>
              <w:rPr>
                <w:sz w:val="24"/>
                <w:u w:val="none"/>
              </w:rPr>
            </w:pPr>
          </w:p>
          <w:p w14:paraId="05E6B566" w14:textId="77777777" w:rsidR="000D03B5" w:rsidRDefault="000D03B5">
            <w:pPr>
              <w:pStyle w:val="TableParagraph"/>
              <w:rPr>
                <w:sz w:val="24"/>
                <w:u w:val="none"/>
              </w:rPr>
            </w:pPr>
          </w:p>
          <w:p w14:paraId="05E6B567" w14:textId="77777777" w:rsidR="000D03B5" w:rsidRDefault="000D03B5">
            <w:pPr>
              <w:pStyle w:val="TableParagraph"/>
              <w:rPr>
                <w:sz w:val="24"/>
                <w:u w:val="none"/>
              </w:rPr>
            </w:pPr>
          </w:p>
          <w:p w14:paraId="05E6B568" w14:textId="77777777" w:rsidR="000D03B5" w:rsidRDefault="000D03B5">
            <w:pPr>
              <w:pStyle w:val="TableParagraph"/>
              <w:rPr>
                <w:sz w:val="24"/>
                <w:u w:val="none"/>
              </w:rPr>
            </w:pPr>
          </w:p>
          <w:p w14:paraId="05E6B569" w14:textId="77777777" w:rsidR="000D03B5" w:rsidRDefault="000D03B5">
            <w:pPr>
              <w:pStyle w:val="TableParagraph"/>
              <w:rPr>
                <w:sz w:val="24"/>
                <w:u w:val="none"/>
              </w:rPr>
            </w:pPr>
          </w:p>
          <w:p w14:paraId="05E6B56A" w14:textId="77777777" w:rsidR="000D03B5" w:rsidRDefault="000D03B5">
            <w:pPr>
              <w:pStyle w:val="TableParagraph"/>
              <w:rPr>
                <w:sz w:val="24"/>
                <w:u w:val="none"/>
              </w:rPr>
            </w:pPr>
          </w:p>
          <w:p w14:paraId="05E6B56B" w14:textId="77777777" w:rsidR="000D03B5" w:rsidRDefault="000D03B5">
            <w:pPr>
              <w:pStyle w:val="TableParagraph"/>
              <w:rPr>
                <w:sz w:val="24"/>
                <w:u w:val="none"/>
              </w:rPr>
            </w:pPr>
          </w:p>
          <w:p w14:paraId="05E6B56C" w14:textId="77777777" w:rsidR="000D03B5" w:rsidRDefault="000D03B5">
            <w:pPr>
              <w:pStyle w:val="TableParagraph"/>
              <w:rPr>
                <w:sz w:val="24"/>
                <w:u w:val="none"/>
              </w:rPr>
            </w:pPr>
          </w:p>
          <w:p w14:paraId="05E6B56D" w14:textId="77777777" w:rsidR="000D03B5" w:rsidRDefault="000D03B5">
            <w:pPr>
              <w:pStyle w:val="TableParagraph"/>
              <w:rPr>
                <w:sz w:val="24"/>
                <w:u w:val="none"/>
              </w:rPr>
            </w:pPr>
          </w:p>
          <w:p w14:paraId="05E6B56E" w14:textId="77777777" w:rsidR="000D03B5" w:rsidRDefault="000D03B5">
            <w:pPr>
              <w:pStyle w:val="TableParagraph"/>
              <w:rPr>
                <w:sz w:val="24"/>
                <w:u w:val="none"/>
              </w:rPr>
            </w:pPr>
          </w:p>
          <w:p w14:paraId="05E6B56F" w14:textId="77777777" w:rsidR="000D03B5" w:rsidRDefault="000D03B5">
            <w:pPr>
              <w:pStyle w:val="TableParagraph"/>
              <w:spacing w:before="9"/>
              <w:rPr>
                <w:u w:val="none"/>
              </w:rPr>
            </w:pPr>
          </w:p>
          <w:p w14:paraId="05E6B570" w14:textId="77777777" w:rsidR="000D03B5" w:rsidRDefault="00DC03A4">
            <w:pPr>
              <w:pStyle w:val="TableParagraph"/>
              <w:ind w:left="112"/>
              <w:rPr>
                <w:u w:val="none"/>
              </w:rPr>
            </w:pPr>
            <w:r>
              <w:t>GCSO</w:t>
            </w:r>
            <w:r>
              <w:rPr>
                <w:spacing w:val="-4"/>
              </w:rPr>
              <w:t xml:space="preserve"> </w:t>
            </w:r>
            <w:r>
              <w:rPr>
                <w:spacing w:val="-2"/>
              </w:rPr>
              <w:t>Deputies</w:t>
            </w:r>
          </w:p>
        </w:tc>
      </w:tr>
    </w:tbl>
    <w:p w14:paraId="05E6B572" w14:textId="77777777" w:rsidR="000D03B5" w:rsidRDefault="000D03B5">
      <w:pPr>
        <w:sectPr w:rsidR="000D03B5">
          <w:pgSz w:w="12240" w:h="15840"/>
          <w:pgMar w:top="1340" w:right="960" w:bottom="1160" w:left="1240" w:header="728" w:footer="972" w:gutter="0"/>
          <w:cols w:space="720"/>
        </w:sectPr>
      </w:pPr>
    </w:p>
    <w:p w14:paraId="05E6B573"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575" w14:textId="77777777">
        <w:trPr>
          <w:trHeight w:val="551"/>
        </w:trPr>
        <w:tc>
          <w:tcPr>
            <w:tcW w:w="9812" w:type="dxa"/>
            <w:gridSpan w:val="2"/>
            <w:tcBorders>
              <w:bottom w:val="single" w:sz="12" w:space="0" w:color="666666"/>
            </w:tcBorders>
          </w:tcPr>
          <w:p w14:paraId="05E6B574"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57A" w14:textId="77777777">
        <w:trPr>
          <w:trHeight w:val="1011"/>
        </w:trPr>
        <w:tc>
          <w:tcPr>
            <w:tcW w:w="6603" w:type="dxa"/>
            <w:tcBorders>
              <w:top w:val="single" w:sz="12" w:space="0" w:color="666666"/>
              <w:bottom w:val="single" w:sz="12" w:space="0" w:color="666666"/>
            </w:tcBorders>
            <w:shd w:val="clear" w:color="auto" w:fill="B4C5E7"/>
          </w:tcPr>
          <w:p w14:paraId="05E6B576"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577" w14:textId="77777777" w:rsidR="000D03B5" w:rsidRDefault="00DC03A4">
            <w:pPr>
              <w:pStyle w:val="TableParagraph"/>
              <w:spacing w:before="4"/>
              <w:ind w:left="386"/>
              <w:rPr>
                <w:b/>
                <w:u w:val="none"/>
              </w:rPr>
            </w:pPr>
            <w:r>
              <w:rPr>
                <w:b/>
                <w:spacing w:val="-2"/>
              </w:rPr>
              <w:t>Responsible</w:t>
            </w:r>
          </w:p>
          <w:p w14:paraId="05E6B578" w14:textId="77777777" w:rsidR="000D03B5" w:rsidRDefault="000D03B5">
            <w:pPr>
              <w:pStyle w:val="TableParagraph"/>
              <w:spacing w:before="9"/>
              <w:rPr>
                <w:sz w:val="21"/>
                <w:u w:val="none"/>
              </w:rPr>
            </w:pPr>
          </w:p>
          <w:p w14:paraId="05E6B579" w14:textId="77777777" w:rsidR="000D03B5" w:rsidRDefault="00DC03A4">
            <w:pPr>
              <w:pStyle w:val="TableParagraph"/>
              <w:ind w:left="386"/>
              <w:rPr>
                <w:b/>
                <w:u w:val="none"/>
              </w:rPr>
            </w:pPr>
            <w:r>
              <w:rPr>
                <w:b/>
                <w:spacing w:val="-4"/>
              </w:rPr>
              <w:t>Role</w:t>
            </w:r>
          </w:p>
        </w:tc>
      </w:tr>
      <w:tr w:rsidR="000D03B5" w14:paraId="05E6B57F" w14:textId="77777777">
        <w:trPr>
          <w:trHeight w:val="992"/>
        </w:trPr>
        <w:tc>
          <w:tcPr>
            <w:tcW w:w="6603" w:type="dxa"/>
            <w:tcBorders>
              <w:top w:val="single" w:sz="12" w:space="0" w:color="666666"/>
            </w:tcBorders>
            <w:shd w:val="clear" w:color="auto" w:fill="D9D9D9"/>
          </w:tcPr>
          <w:p w14:paraId="05E6B57B" w14:textId="77777777" w:rsidR="000D03B5" w:rsidRDefault="00DC03A4">
            <w:pPr>
              <w:pStyle w:val="TableParagraph"/>
              <w:spacing w:line="236" w:lineRule="exact"/>
              <w:ind w:left="834"/>
              <w:rPr>
                <w:u w:val="none"/>
              </w:rPr>
            </w:pPr>
            <w:r>
              <w:t>policies</w:t>
            </w:r>
            <w:r>
              <w:rPr>
                <w:spacing w:val="-8"/>
              </w:rPr>
              <w:t xml:space="preserve"> </w:t>
            </w:r>
            <w:r>
              <w:t>and</w:t>
            </w:r>
            <w:r>
              <w:rPr>
                <w:spacing w:val="-5"/>
              </w:rPr>
              <w:t xml:space="preserve"> </w:t>
            </w:r>
            <w:r>
              <w:t>procedures</w:t>
            </w:r>
            <w:r>
              <w:rPr>
                <w:spacing w:val="-7"/>
              </w:rPr>
              <w:t xml:space="preserve"> </w:t>
            </w:r>
            <w:r>
              <w:t>that</w:t>
            </w:r>
            <w:r>
              <w:rPr>
                <w:spacing w:val="-4"/>
              </w:rPr>
              <w:t xml:space="preserve"> </w:t>
            </w:r>
            <w:r>
              <w:t>help</w:t>
            </w:r>
            <w:r>
              <w:rPr>
                <w:spacing w:val="-5"/>
              </w:rPr>
              <w:t xml:space="preserve"> </w:t>
            </w:r>
            <w:r>
              <w:t>establish</w:t>
            </w:r>
            <w:r>
              <w:rPr>
                <w:spacing w:val="-5"/>
              </w:rPr>
              <w:t xml:space="preserve"> </w:t>
            </w:r>
            <w:r>
              <w:t>and</w:t>
            </w:r>
            <w:r>
              <w:rPr>
                <w:spacing w:val="-7"/>
              </w:rPr>
              <w:t xml:space="preserve"> </w:t>
            </w:r>
            <w:r>
              <w:rPr>
                <w:spacing w:val="-2"/>
              </w:rPr>
              <w:t>maintain</w:t>
            </w:r>
          </w:p>
          <w:p w14:paraId="05E6B57C" w14:textId="77777777" w:rsidR="000D03B5" w:rsidRDefault="000D03B5">
            <w:pPr>
              <w:pStyle w:val="TableParagraph"/>
              <w:rPr>
                <w:u w:val="none"/>
              </w:rPr>
            </w:pPr>
          </w:p>
          <w:p w14:paraId="05E6B57D" w14:textId="77777777" w:rsidR="000D03B5" w:rsidRDefault="00DC03A4">
            <w:pPr>
              <w:pStyle w:val="TableParagraph"/>
              <w:ind w:left="834"/>
              <w:rPr>
                <w:u w:val="none"/>
              </w:rPr>
            </w:pPr>
            <w:r>
              <w:t>a</w:t>
            </w:r>
            <w:r>
              <w:rPr>
                <w:spacing w:val="-5"/>
              </w:rPr>
              <w:t xml:space="preserve"> </w:t>
            </w:r>
            <w:r>
              <w:t>viable</w:t>
            </w:r>
            <w:r>
              <w:rPr>
                <w:spacing w:val="-5"/>
              </w:rPr>
              <w:t xml:space="preserve"> </w:t>
            </w:r>
            <w:r>
              <w:t>armed</w:t>
            </w:r>
            <w:r>
              <w:rPr>
                <w:spacing w:val="-4"/>
              </w:rPr>
              <w:t xml:space="preserve"> </w:t>
            </w:r>
            <w:r>
              <w:t>defender</w:t>
            </w:r>
            <w:r>
              <w:rPr>
                <w:spacing w:val="-7"/>
              </w:rPr>
              <w:t xml:space="preserve"> </w:t>
            </w:r>
            <w:r>
              <w:rPr>
                <w:spacing w:val="-2"/>
              </w:rPr>
              <w:t>program.</w:t>
            </w:r>
          </w:p>
        </w:tc>
        <w:tc>
          <w:tcPr>
            <w:tcW w:w="3209" w:type="dxa"/>
            <w:tcBorders>
              <w:top w:val="single" w:sz="12" w:space="0" w:color="666666"/>
            </w:tcBorders>
            <w:shd w:val="clear" w:color="auto" w:fill="D9D9D9"/>
          </w:tcPr>
          <w:p w14:paraId="05E6B57E" w14:textId="77777777" w:rsidR="000D03B5" w:rsidRDefault="000D03B5">
            <w:pPr>
              <w:pStyle w:val="TableParagraph"/>
              <w:rPr>
                <w:rFonts w:ascii="Times New Roman"/>
                <w:u w:val="none"/>
              </w:rPr>
            </w:pPr>
          </w:p>
        </w:tc>
      </w:tr>
      <w:tr w:rsidR="000D03B5" w14:paraId="05E6B591" w14:textId="77777777">
        <w:trPr>
          <w:trHeight w:val="5134"/>
        </w:trPr>
        <w:tc>
          <w:tcPr>
            <w:tcW w:w="6603" w:type="dxa"/>
          </w:tcPr>
          <w:p w14:paraId="05E6B580" w14:textId="77777777" w:rsidR="000D03B5" w:rsidRDefault="00DC03A4">
            <w:pPr>
              <w:pStyle w:val="TableParagraph"/>
              <w:spacing w:before="2" w:line="480" w:lineRule="auto"/>
              <w:ind w:left="388"/>
              <w:rPr>
                <w:u w:val="none"/>
              </w:rPr>
            </w:pPr>
            <w:r>
              <w:t>Secure and review written agreements for the use of non-</w:t>
            </w:r>
            <w:r>
              <w:rPr>
                <w:u w:val="none"/>
              </w:rPr>
              <w:t xml:space="preserve"> </w:t>
            </w:r>
            <w:r>
              <w:t>district</w:t>
            </w:r>
            <w:r>
              <w:rPr>
                <w:spacing w:val="-5"/>
              </w:rPr>
              <w:t xml:space="preserve"> </w:t>
            </w:r>
            <w:r>
              <w:t>resources</w:t>
            </w:r>
            <w:r>
              <w:rPr>
                <w:spacing w:val="-6"/>
              </w:rPr>
              <w:t xml:space="preserve"> </w:t>
            </w:r>
            <w:r>
              <w:t>that</w:t>
            </w:r>
            <w:r>
              <w:rPr>
                <w:spacing w:val="-5"/>
              </w:rPr>
              <w:t xml:space="preserve"> </w:t>
            </w:r>
            <w:r>
              <w:t>may</w:t>
            </w:r>
            <w:r>
              <w:rPr>
                <w:spacing w:val="-6"/>
              </w:rPr>
              <w:t xml:space="preserve"> </w:t>
            </w:r>
            <w:r>
              <w:t>be</w:t>
            </w:r>
            <w:r>
              <w:rPr>
                <w:spacing w:val="-4"/>
              </w:rPr>
              <w:t xml:space="preserve"> </w:t>
            </w:r>
            <w:r>
              <w:t>needed</w:t>
            </w:r>
            <w:r>
              <w:rPr>
                <w:spacing w:val="-6"/>
              </w:rPr>
              <w:t xml:space="preserve"> </w:t>
            </w:r>
            <w:r>
              <w:t>for</w:t>
            </w:r>
            <w:r>
              <w:rPr>
                <w:spacing w:val="-3"/>
              </w:rPr>
              <w:t xml:space="preserve"> </w:t>
            </w:r>
            <w:r>
              <w:t>an</w:t>
            </w:r>
            <w:r>
              <w:rPr>
                <w:spacing w:val="-6"/>
              </w:rPr>
              <w:t xml:space="preserve"> </w:t>
            </w:r>
            <w:r>
              <w:t>attacker</w:t>
            </w:r>
            <w:r>
              <w:rPr>
                <w:spacing w:val="-3"/>
              </w:rPr>
              <w:t xml:space="preserve"> </w:t>
            </w:r>
            <w:r>
              <w:t>incident,</w:t>
            </w:r>
            <w:r>
              <w:rPr>
                <w:u w:val="none"/>
              </w:rPr>
              <w:t xml:space="preserve"> </w:t>
            </w:r>
            <w:r>
              <w:t>such as, but not limited to, the following:</w:t>
            </w:r>
          </w:p>
          <w:p w14:paraId="05E6B581" w14:textId="77777777" w:rsidR="000D03B5" w:rsidRDefault="00DC03A4">
            <w:pPr>
              <w:pStyle w:val="TableParagraph"/>
              <w:numPr>
                <w:ilvl w:val="0"/>
                <w:numId w:val="19"/>
              </w:numPr>
              <w:tabs>
                <w:tab w:val="left" w:pos="834"/>
              </w:tabs>
              <w:spacing w:before="1" w:line="463" w:lineRule="auto"/>
              <w:ind w:right="631"/>
              <w:rPr>
                <w:u w:val="none"/>
              </w:rPr>
            </w:pPr>
            <w:r>
              <w:t>Assistance</w:t>
            </w:r>
            <w:r>
              <w:rPr>
                <w:spacing w:val="-8"/>
              </w:rPr>
              <w:t xml:space="preserve"> </w:t>
            </w:r>
            <w:r>
              <w:t>with</w:t>
            </w:r>
            <w:r>
              <w:rPr>
                <w:spacing w:val="-8"/>
              </w:rPr>
              <w:t xml:space="preserve"> </w:t>
            </w:r>
            <w:r>
              <w:t>offsite</w:t>
            </w:r>
            <w:r>
              <w:rPr>
                <w:spacing w:val="-8"/>
              </w:rPr>
              <w:t xml:space="preserve"> </w:t>
            </w:r>
            <w:r>
              <w:t>evacuation</w:t>
            </w:r>
            <w:r>
              <w:rPr>
                <w:spacing w:val="-8"/>
              </w:rPr>
              <w:t xml:space="preserve"> </w:t>
            </w:r>
            <w:r>
              <w:t>and</w:t>
            </w:r>
            <w:r>
              <w:rPr>
                <w:spacing w:val="-8"/>
              </w:rPr>
              <w:t xml:space="preserve"> </w:t>
            </w:r>
            <w:r>
              <w:t>transportation</w:t>
            </w:r>
            <w:r>
              <w:rPr>
                <w:u w:val="none"/>
              </w:rPr>
              <w:t xml:space="preserve"> </w:t>
            </w:r>
            <w:r>
              <w:rPr>
                <w:spacing w:val="-2"/>
              </w:rPr>
              <w:t>needs</w:t>
            </w:r>
          </w:p>
          <w:p w14:paraId="05E6B582" w14:textId="77777777" w:rsidR="000D03B5" w:rsidRDefault="00DC03A4">
            <w:pPr>
              <w:pStyle w:val="TableParagraph"/>
              <w:numPr>
                <w:ilvl w:val="0"/>
                <w:numId w:val="19"/>
              </w:numPr>
              <w:tabs>
                <w:tab w:val="left" w:pos="834"/>
              </w:tabs>
              <w:spacing w:before="17"/>
              <w:ind w:hanging="359"/>
              <w:rPr>
                <w:u w:val="none"/>
              </w:rPr>
            </w:pPr>
            <w:r>
              <w:t>Support</w:t>
            </w:r>
            <w:r>
              <w:rPr>
                <w:spacing w:val="-4"/>
              </w:rPr>
              <w:t xml:space="preserve"> </w:t>
            </w:r>
            <w:r>
              <w:t>for</w:t>
            </w:r>
            <w:r>
              <w:rPr>
                <w:spacing w:val="-6"/>
              </w:rPr>
              <w:t xml:space="preserve"> </w:t>
            </w:r>
            <w:r>
              <w:t>food</w:t>
            </w:r>
            <w:r>
              <w:rPr>
                <w:spacing w:val="-2"/>
              </w:rPr>
              <w:t xml:space="preserve"> services</w:t>
            </w:r>
          </w:p>
          <w:p w14:paraId="05E6B583" w14:textId="77777777" w:rsidR="000D03B5" w:rsidRDefault="000D03B5">
            <w:pPr>
              <w:pStyle w:val="TableParagraph"/>
              <w:spacing w:before="9"/>
              <w:rPr>
                <w:sz w:val="21"/>
                <w:u w:val="none"/>
              </w:rPr>
            </w:pPr>
          </w:p>
          <w:p w14:paraId="05E6B584" w14:textId="77777777" w:rsidR="000D03B5" w:rsidRDefault="00DC03A4">
            <w:pPr>
              <w:pStyle w:val="TableParagraph"/>
              <w:numPr>
                <w:ilvl w:val="0"/>
                <w:numId w:val="19"/>
              </w:numPr>
              <w:tabs>
                <w:tab w:val="left" w:pos="834"/>
              </w:tabs>
              <w:spacing w:before="1"/>
              <w:ind w:hanging="359"/>
              <w:rPr>
                <w:u w:val="none"/>
              </w:rPr>
            </w:pPr>
            <w:r>
              <w:t>Classroom</w:t>
            </w:r>
            <w:r>
              <w:rPr>
                <w:spacing w:val="-5"/>
              </w:rPr>
              <w:t xml:space="preserve"> </w:t>
            </w:r>
            <w:r>
              <w:t>space</w:t>
            </w:r>
            <w:r>
              <w:rPr>
                <w:spacing w:val="-4"/>
              </w:rPr>
              <w:t xml:space="preserve"> </w:t>
            </w:r>
            <w:r>
              <w:t>needed</w:t>
            </w:r>
            <w:r>
              <w:rPr>
                <w:spacing w:val="-4"/>
              </w:rPr>
              <w:t xml:space="preserve"> </w:t>
            </w:r>
            <w:r>
              <w:t>after</w:t>
            </w:r>
            <w:r>
              <w:rPr>
                <w:spacing w:val="-5"/>
              </w:rPr>
              <w:t xml:space="preserve"> </w:t>
            </w:r>
            <w:r>
              <w:t>an</w:t>
            </w:r>
            <w:r>
              <w:rPr>
                <w:spacing w:val="-3"/>
              </w:rPr>
              <w:t xml:space="preserve"> </w:t>
            </w:r>
            <w:r>
              <w:rPr>
                <w:spacing w:val="-2"/>
              </w:rPr>
              <w:t>incident</w:t>
            </w:r>
          </w:p>
          <w:p w14:paraId="05E6B585" w14:textId="77777777" w:rsidR="000D03B5" w:rsidRDefault="000D03B5">
            <w:pPr>
              <w:pStyle w:val="TableParagraph"/>
              <w:spacing w:before="9"/>
              <w:rPr>
                <w:sz w:val="21"/>
                <w:u w:val="none"/>
              </w:rPr>
            </w:pPr>
          </w:p>
          <w:p w14:paraId="05E6B586" w14:textId="77777777" w:rsidR="000D03B5" w:rsidRDefault="00DC03A4">
            <w:pPr>
              <w:pStyle w:val="TableParagraph"/>
              <w:numPr>
                <w:ilvl w:val="0"/>
                <w:numId w:val="19"/>
              </w:numPr>
              <w:tabs>
                <w:tab w:val="left" w:pos="834"/>
              </w:tabs>
              <w:spacing w:line="463" w:lineRule="auto"/>
              <w:ind w:right="252"/>
              <w:rPr>
                <w:u w:val="none"/>
              </w:rPr>
            </w:pPr>
            <w:r>
              <w:t>Additional</w:t>
            </w:r>
            <w:r>
              <w:rPr>
                <w:spacing w:val="-8"/>
              </w:rPr>
              <w:t xml:space="preserve"> </w:t>
            </w:r>
            <w:r>
              <w:t>law</w:t>
            </w:r>
            <w:r>
              <w:rPr>
                <w:spacing w:val="-10"/>
              </w:rPr>
              <w:t xml:space="preserve"> </w:t>
            </w:r>
            <w:r>
              <w:t>enforcement</w:t>
            </w:r>
            <w:r>
              <w:rPr>
                <w:spacing w:val="-5"/>
              </w:rPr>
              <w:t xml:space="preserve"> </w:t>
            </w:r>
            <w:r>
              <w:t>support</w:t>
            </w:r>
            <w:r>
              <w:rPr>
                <w:spacing w:val="-10"/>
              </w:rPr>
              <w:t xml:space="preserve"> </w:t>
            </w:r>
            <w:r>
              <w:t>following</w:t>
            </w:r>
            <w:r>
              <w:rPr>
                <w:spacing w:val="-5"/>
              </w:rPr>
              <w:t xml:space="preserve"> </w:t>
            </w:r>
            <w:r>
              <w:t>resumption</w:t>
            </w:r>
            <w:r>
              <w:rPr>
                <w:u w:val="none"/>
              </w:rPr>
              <w:t xml:space="preserve"> </w:t>
            </w:r>
            <w:r>
              <w:t>of campus activities</w:t>
            </w:r>
          </w:p>
          <w:p w14:paraId="05E6B587" w14:textId="77777777" w:rsidR="000D03B5" w:rsidRDefault="00DC03A4">
            <w:pPr>
              <w:pStyle w:val="TableParagraph"/>
              <w:numPr>
                <w:ilvl w:val="0"/>
                <w:numId w:val="19"/>
              </w:numPr>
              <w:tabs>
                <w:tab w:val="left" w:pos="834"/>
              </w:tabs>
              <w:spacing w:before="20"/>
              <w:ind w:hanging="359"/>
              <w:rPr>
                <w:u w:val="none"/>
              </w:rPr>
            </w:pPr>
            <w:r>
              <w:t>Additional</w:t>
            </w:r>
            <w:r>
              <w:rPr>
                <w:spacing w:val="-10"/>
              </w:rPr>
              <w:t xml:space="preserve"> </w:t>
            </w:r>
            <w:r>
              <w:t>psychological</w:t>
            </w:r>
            <w:r>
              <w:rPr>
                <w:spacing w:val="-10"/>
              </w:rPr>
              <w:t xml:space="preserve"> </w:t>
            </w:r>
            <w:r>
              <w:t>support</w:t>
            </w:r>
            <w:r>
              <w:rPr>
                <w:spacing w:val="-10"/>
              </w:rPr>
              <w:t xml:space="preserve"> </w:t>
            </w:r>
            <w:r>
              <w:rPr>
                <w:spacing w:val="-2"/>
              </w:rPr>
              <w:t>services</w:t>
            </w:r>
          </w:p>
        </w:tc>
        <w:tc>
          <w:tcPr>
            <w:tcW w:w="3209" w:type="dxa"/>
          </w:tcPr>
          <w:p w14:paraId="05E6B588" w14:textId="77777777" w:rsidR="000D03B5" w:rsidRDefault="000D03B5">
            <w:pPr>
              <w:pStyle w:val="TableParagraph"/>
              <w:rPr>
                <w:sz w:val="24"/>
                <w:u w:val="none"/>
              </w:rPr>
            </w:pPr>
          </w:p>
          <w:p w14:paraId="05E6B589" w14:textId="77777777" w:rsidR="000D03B5" w:rsidRDefault="000D03B5">
            <w:pPr>
              <w:pStyle w:val="TableParagraph"/>
              <w:rPr>
                <w:sz w:val="24"/>
                <w:u w:val="none"/>
              </w:rPr>
            </w:pPr>
          </w:p>
          <w:p w14:paraId="05E6B58A" w14:textId="77777777" w:rsidR="000D03B5" w:rsidRDefault="000D03B5">
            <w:pPr>
              <w:pStyle w:val="TableParagraph"/>
              <w:rPr>
                <w:sz w:val="24"/>
                <w:u w:val="none"/>
              </w:rPr>
            </w:pPr>
          </w:p>
          <w:p w14:paraId="05E6B58B" w14:textId="77777777" w:rsidR="000D03B5" w:rsidRDefault="000D03B5">
            <w:pPr>
              <w:pStyle w:val="TableParagraph"/>
              <w:rPr>
                <w:sz w:val="24"/>
                <w:u w:val="none"/>
              </w:rPr>
            </w:pPr>
          </w:p>
          <w:p w14:paraId="05E6B58C" w14:textId="77777777" w:rsidR="000D03B5" w:rsidRDefault="000D03B5">
            <w:pPr>
              <w:pStyle w:val="TableParagraph"/>
              <w:rPr>
                <w:sz w:val="24"/>
                <w:u w:val="none"/>
              </w:rPr>
            </w:pPr>
          </w:p>
          <w:p w14:paraId="05E6B58D" w14:textId="77777777" w:rsidR="000D03B5" w:rsidRDefault="000D03B5">
            <w:pPr>
              <w:pStyle w:val="TableParagraph"/>
              <w:rPr>
                <w:sz w:val="24"/>
                <w:u w:val="none"/>
              </w:rPr>
            </w:pPr>
          </w:p>
          <w:p w14:paraId="05E6B58E" w14:textId="77777777" w:rsidR="000D03B5" w:rsidRDefault="000D03B5">
            <w:pPr>
              <w:pStyle w:val="TableParagraph"/>
              <w:rPr>
                <w:sz w:val="24"/>
                <w:u w:val="none"/>
              </w:rPr>
            </w:pPr>
          </w:p>
          <w:p w14:paraId="05E6B58F" w14:textId="77777777" w:rsidR="000D03B5" w:rsidRDefault="000D03B5">
            <w:pPr>
              <w:pStyle w:val="TableParagraph"/>
              <w:spacing w:before="5"/>
              <w:rPr>
                <w:sz w:val="33"/>
                <w:u w:val="none"/>
              </w:rPr>
            </w:pPr>
          </w:p>
          <w:p w14:paraId="05E6B590" w14:textId="77777777" w:rsidR="000D03B5" w:rsidRDefault="00DC03A4">
            <w:pPr>
              <w:pStyle w:val="TableParagraph"/>
              <w:ind w:left="112"/>
              <w:rPr>
                <w:u w:val="none"/>
              </w:rPr>
            </w:pPr>
            <w:r>
              <w:t>VP</w:t>
            </w:r>
            <w:r>
              <w:rPr>
                <w:spacing w:val="-1"/>
              </w:rPr>
              <w:t xml:space="preserve"> </w:t>
            </w:r>
            <w:r>
              <w:t xml:space="preserve">for </w:t>
            </w:r>
            <w:r>
              <w:rPr>
                <w:spacing w:val="-2"/>
              </w:rPr>
              <w:t>Administration</w:t>
            </w:r>
          </w:p>
        </w:tc>
      </w:tr>
      <w:tr w:rsidR="000D03B5" w14:paraId="05E6B59A" w14:textId="77777777">
        <w:trPr>
          <w:trHeight w:val="3053"/>
        </w:trPr>
        <w:tc>
          <w:tcPr>
            <w:tcW w:w="6603" w:type="dxa"/>
            <w:shd w:val="clear" w:color="auto" w:fill="D9D9D9"/>
          </w:tcPr>
          <w:p w14:paraId="05E6B592" w14:textId="77777777" w:rsidR="000D03B5" w:rsidRDefault="00DC03A4">
            <w:pPr>
              <w:pStyle w:val="TableParagraph"/>
              <w:spacing w:before="2" w:line="480" w:lineRule="auto"/>
              <w:ind w:left="388"/>
              <w:rPr>
                <w:u w:val="none"/>
              </w:rPr>
            </w:pPr>
            <w:r>
              <w:t>Ensure</w:t>
            </w:r>
            <w:r>
              <w:rPr>
                <w:spacing w:val="-7"/>
              </w:rPr>
              <w:t xml:space="preserve"> </w:t>
            </w:r>
            <w:r>
              <w:t>that</w:t>
            </w:r>
            <w:r>
              <w:rPr>
                <w:spacing w:val="-5"/>
              </w:rPr>
              <w:t xml:space="preserve"> </w:t>
            </w:r>
            <w:r>
              <w:t>the</w:t>
            </w:r>
            <w:r>
              <w:rPr>
                <w:spacing w:val="-7"/>
              </w:rPr>
              <w:t xml:space="preserve"> </w:t>
            </w:r>
            <w:r>
              <w:t>School</w:t>
            </w:r>
            <w:r>
              <w:rPr>
                <w:spacing w:val="-6"/>
              </w:rPr>
              <w:t xml:space="preserve"> </w:t>
            </w:r>
            <w:r>
              <w:t>Behavioral</w:t>
            </w:r>
            <w:r>
              <w:rPr>
                <w:spacing w:val="-5"/>
              </w:rPr>
              <w:t xml:space="preserve"> </w:t>
            </w:r>
            <w:r>
              <w:t>Threat</w:t>
            </w:r>
            <w:r>
              <w:rPr>
                <w:spacing w:val="-3"/>
              </w:rPr>
              <w:t xml:space="preserve"> </w:t>
            </w:r>
            <w:r>
              <w:t>Assessment</w:t>
            </w:r>
            <w:r>
              <w:rPr>
                <w:spacing w:val="-8"/>
              </w:rPr>
              <w:t xml:space="preserve"> </w:t>
            </w:r>
            <w:r>
              <w:t>Team</w:t>
            </w:r>
            <w:r>
              <w:rPr>
                <w:u w:val="none"/>
              </w:rPr>
              <w:t xml:space="preserve"> </w:t>
            </w:r>
            <w:r>
              <w:t>convenes in a timely manner to discuss concerning and</w:t>
            </w:r>
            <w:r>
              <w:rPr>
                <w:u w:val="none"/>
              </w:rPr>
              <w:t xml:space="preserve"> </w:t>
            </w:r>
            <w:r>
              <w:t>prohibited behavior.</w:t>
            </w:r>
          </w:p>
          <w:p w14:paraId="05E6B593" w14:textId="77777777" w:rsidR="000D03B5" w:rsidRDefault="00DC03A4">
            <w:pPr>
              <w:pStyle w:val="TableParagraph"/>
              <w:numPr>
                <w:ilvl w:val="0"/>
                <w:numId w:val="18"/>
              </w:numPr>
              <w:tabs>
                <w:tab w:val="left" w:pos="834"/>
              </w:tabs>
              <w:spacing w:before="1" w:line="463" w:lineRule="auto"/>
              <w:ind w:right="475"/>
              <w:rPr>
                <w:u w:val="none"/>
              </w:rPr>
            </w:pPr>
            <w:r>
              <w:t>Ensure</w:t>
            </w:r>
            <w:r>
              <w:rPr>
                <w:spacing w:val="-8"/>
              </w:rPr>
              <w:t xml:space="preserve"> </w:t>
            </w:r>
            <w:r>
              <w:t>that</w:t>
            </w:r>
            <w:r>
              <w:rPr>
                <w:spacing w:val="-7"/>
              </w:rPr>
              <w:t xml:space="preserve"> </w:t>
            </w:r>
            <w:r>
              <w:t>the</w:t>
            </w:r>
            <w:r>
              <w:rPr>
                <w:spacing w:val="-8"/>
              </w:rPr>
              <w:t xml:space="preserve"> </w:t>
            </w:r>
            <w:r>
              <w:t>School</w:t>
            </w:r>
            <w:r>
              <w:rPr>
                <w:spacing w:val="-7"/>
              </w:rPr>
              <w:t xml:space="preserve"> </w:t>
            </w:r>
            <w:r>
              <w:t>Behavioral</w:t>
            </w:r>
            <w:r>
              <w:rPr>
                <w:spacing w:val="-6"/>
              </w:rPr>
              <w:t xml:space="preserve"> </w:t>
            </w:r>
            <w:r>
              <w:t>Threat</w:t>
            </w:r>
            <w:r>
              <w:rPr>
                <w:spacing w:val="-5"/>
              </w:rPr>
              <w:t xml:space="preserve"> </w:t>
            </w:r>
            <w:r>
              <w:t>Assessment</w:t>
            </w:r>
            <w:r>
              <w:rPr>
                <w:u w:val="none"/>
              </w:rPr>
              <w:t xml:space="preserve"> </w:t>
            </w:r>
            <w:r>
              <w:t>Team errs on the side of early intervention and timely</w:t>
            </w:r>
          </w:p>
          <w:p w14:paraId="05E6B594" w14:textId="77777777" w:rsidR="000D03B5" w:rsidRDefault="00DC03A4">
            <w:pPr>
              <w:pStyle w:val="TableParagraph"/>
              <w:spacing w:before="19"/>
              <w:ind w:left="834"/>
              <w:rPr>
                <w:u w:val="none"/>
              </w:rPr>
            </w:pPr>
            <w:r>
              <w:t>support</w:t>
            </w:r>
            <w:r>
              <w:rPr>
                <w:spacing w:val="-10"/>
              </w:rPr>
              <w:t xml:space="preserve"> </w:t>
            </w:r>
            <w:r>
              <w:t>to</w:t>
            </w:r>
            <w:r>
              <w:rPr>
                <w:spacing w:val="-10"/>
              </w:rPr>
              <w:t xml:space="preserve"> </w:t>
            </w:r>
            <w:r>
              <w:t>individuals</w:t>
            </w:r>
            <w:r>
              <w:rPr>
                <w:spacing w:val="-7"/>
              </w:rPr>
              <w:t xml:space="preserve"> </w:t>
            </w:r>
            <w:r>
              <w:t>exhibiting</w:t>
            </w:r>
            <w:r>
              <w:rPr>
                <w:spacing w:val="-7"/>
              </w:rPr>
              <w:t xml:space="preserve"> </w:t>
            </w:r>
            <w:r>
              <w:t>concerning</w:t>
            </w:r>
            <w:r>
              <w:rPr>
                <w:spacing w:val="-6"/>
              </w:rPr>
              <w:t xml:space="preserve"> </w:t>
            </w:r>
            <w:r>
              <w:rPr>
                <w:spacing w:val="-2"/>
              </w:rPr>
              <w:t>behaviors.</w:t>
            </w:r>
          </w:p>
        </w:tc>
        <w:tc>
          <w:tcPr>
            <w:tcW w:w="3209" w:type="dxa"/>
            <w:shd w:val="clear" w:color="auto" w:fill="D9D9D9"/>
          </w:tcPr>
          <w:p w14:paraId="05E6B595" w14:textId="77777777" w:rsidR="000D03B5" w:rsidRDefault="000D03B5">
            <w:pPr>
              <w:pStyle w:val="TableParagraph"/>
              <w:rPr>
                <w:sz w:val="24"/>
                <w:u w:val="none"/>
              </w:rPr>
            </w:pPr>
          </w:p>
          <w:p w14:paraId="05E6B596" w14:textId="77777777" w:rsidR="000D03B5" w:rsidRDefault="000D03B5">
            <w:pPr>
              <w:pStyle w:val="TableParagraph"/>
              <w:rPr>
                <w:sz w:val="24"/>
                <w:u w:val="none"/>
              </w:rPr>
            </w:pPr>
          </w:p>
          <w:p w14:paraId="05E6B597" w14:textId="77777777" w:rsidR="000D03B5" w:rsidRDefault="000D03B5">
            <w:pPr>
              <w:pStyle w:val="TableParagraph"/>
              <w:rPr>
                <w:sz w:val="24"/>
                <w:u w:val="none"/>
              </w:rPr>
            </w:pPr>
          </w:p>
          <w:p w14:paraId="05E6B598" w14:textId="77777777" w:rsidR="000D03B5" w:rsidRDefault="000D03B5">
            <w:pPr>
              <w:pStyle w:val="TableParagraph"/>
              <w:rPr>
                <w:sz w:val="24"/>
                <w:u w:val="none"/>
              </w:rPr>
            </w:pPr>
          </w:p>
          <w:p w14:paraId="05E6B599" w14:textId="77777777" w:rsidR="000D03B5" w:rsidRDefault="00DC03A4">
            <w:pPr>
              <w:pStyle w:val="TableParagraph"/>
              <w:spacing w:before="172"/>
              <w:ind w:left="112"/>
              <w:rPr>
                <w:u w:val="none"/>
              </w:rPr>
            </w:pPr>
            <w:r>
              <w:rPr>
                <w:spacing w:val="-5"/>
              </w:rPr>
              <w:t>N/A</w:t>
            </w:r>
          </w:p>
        </w:tc>
      </w:tr>
      <w:tr w:rsidR="000D03B5" w14:paraId="05E6B59F" w14:textId="77777777">
        <w:trPr>
          <w:trHeight w:val="2022"/>
        </w:trPr>
        <w:tc>
          <w:tcPr>
            <w:tcW w:w="6603" w:type="dxa"/>
          </w:tcPr>
          <w:p w14:paraId="05E6B59B" w14:textId="77777777" w:rsidR="000D03B5" w:rsidRDefault="00DC03A4">
            <w:pPr>
              <w:pStyle w:val="TableParagraph"/>
              <w:spacing w:before="2" w:line="477" w:lineRule="auto"/>
              <w:ind w:left="115" w:right="206"/>
              <w:rPr>
                <w:u w:val="none"/>
              </w:rPr>
            </w:pPr>
            <w:r>
              <w:t>At</w:t>
            </w:r>
            <w:r>
              <w:rPr>
                <w:spacing w:val="-3"/>
              </w:rPr>
              <w:t xml:space="preserve"> </w:t>
            </w:r>
            <w:r>
              <w:t>a</w:t>
            </w:r>
            <w:r>
              <w:rPr>
                <w:spacing w:val="-7"/>
              </w:rPr>
              <w:t xml:space="preserve"> </w:t>
            </w:r>
            <w:r>
              <w:t>minimum,</w:t>
            </w:r>
            <w:r>
              <w:rPr>
                <w:spacing w:val="-6"/>
              </w:rPr>
              <w:t xml:space="preserve"> </w:t>
            </w:r>
            <w:r>
              <w:t>provide</w:t>
            </w:r>
            <w:r>
              <w:rPr>
                <w:spacing w:val="-5"/>
              </w:rPr>
              <w:t xml:space="preserve"> </w:t>
            </w:r>
            <w:r>
              <w:t>suicide</w:t>
            </w:r>
            <w:r>
              <w:rPr>
                <w:spacing w:val="-5"/>
              </w:rPr>
              <w:t xml:space="preserve"> </w:t>
            </w:r>
            <w:r>
              <w:t>prevention</w:t>
            </w:r>
            <w:r>
              <w:rPr>
                <w:spacing w:val="-5"/>
              </w:rPr>
              <w:t xml:space="preserve"> </w:t>
            </w:r>
            <w:r>
              <w:t>training</w:t>
            </w:r>
            <w:r>
              <w:rPr>
                <w:spacing w:val="-5"/>
              </w:rPr>
              <w:t xml:space="preserve"> </w:t>
            </w:r>
            <w:r>
              <w:t>to</w:t>
            </w:r>
            <w:r>
              <w:rPr>
                <w:spacing w:val="-7"/>
              </w:rPr>
              <w:t xml:space="preserve"> </w:t>
            </w:r>
            <w:r>
              <w:t>required</w:t>
            </w:r>
            <w:r>
              <w:rPr>
                <w:u w:val="none"/>
              </w:rPr>
              <w:t xml:space="preserve"> </w:t>
            </w:r>
            <w:r>
              <w:t>staff members.</w:t>
            </w:r>
          </w:p>
        </w:tc>
        <w:tc>
          <w:tcPr>
            <w:tcW w:w="3209" w:type="dxa"/>
          </w:tcPr>
          <w:p w14:paraId="05E6B59C" w14:textId="77777777" w:rsidR="000D03B5" w:rsidRDefault="000D03B5">
            <w:pPr>
              <w:pStyle w:val="TableParagraph"/>
              <w:rPr>
                <w:sz w:val="24"/>
                <w:u w:val="none"/>
              </w:rPr>
            </w:pPr>
          </w:p>
          <w:p w14:paraId="05E6B59D" w14:textId="77777777" w:rsidR="000D03B5" w:rsidRDefault="000D03B5">
            <w:pPr>
              <w:pStyle w:val="TableParagraph"/>
              <w:rPr>
                <w:sz w:val="24"/>
                <w:u w:val="none"/>
              </w:rPr>
            </w:pPr>
          </w:p>
          <w:p w14:paraId="05E6B59E" w14:textId="77777777" w:rsidR="000D03B5" w:rsidRDefault="00DC03A4">
            <w:pPr>
              <w:pStyle w:val="TableParagraph"/>
              <w:spacing w:before="208"/>
              <w:ind w:left="112"/>
              <w:rPr>
                <w:u w:val="none"/>
              </w:rPr>
            </w:pPr>
            <w:r>
              <w:t>Student</w:t>
            </w:r>
            <w:r>
              <w:rPr>
                <w:spacing w:val="-6"/>
              </w:rPr>
              <w:t xml:space="preserve"> </w:t>
            </w:r>
            <w:r>
              <w:rPr>
                <w:spacing w:val="-2"/>
              </w:rPr>
              <w:t>Services</w:t>
            </w:r>
          </w:p>
        </w:tc>
      </w:tr>
    </w:tbl>
    <w:p w14:paraId="05E6B5A0" w14:textId="77777777" w:rsidR="000D03B5" w:rsidRDefault="000D03B5">
      <w:pPr>
        <w:sectPr w:rsidR="000D03B5">
          <w:pgSz w:w="12240" w:h="15840"/>
          <w:pgMar w:top="1340" w:right="960" w:bottom="1160" w:left="1240" w:header="728" w:footer="972" w:gutter="0"/>
          <w:cols w:space="720"/>
        </w:sectPr>
      </w:pPr>
    </w:p>
    <w:p w14:paraId="05E6B5A1"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5A3" w14:textId="77777777">
        <w:trPr>
          <w:trHeight w:val="551"/>
        </w:trPr>
        <w:tc>
          <w:tcPr>
            <w:tcW w:w="9812" w:type="dxa"/>
            <w:gridSpan w:val="2"/>
            <w:tcBorders>
              <w:bottom w:val="single" w:sz="12" w:space="0" w:color="666666"/>
            </w:tcBorders>
          </w:tcPr>
          <w:p w14:paraId="05E6B5A2"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5A8" w14:textId="77777777">
        <w:trPr>
          <w:trHeight w:val="1011"/>
        </w:trPr>
        <w:tc>
          <w:tcPr>
            <w:tcW w:w="6603" w:type="dxa"/>
            <w:tcBorders>
              <w:top w:val="single" w:sz="12" w:space="0" w:color="666666"/>
              <w:bottom w:val="single" w:sz="12" w:space="0" w:color="666666"/>
            </w:tcBorders>
            <w:shd w:val="clear" w:color="auto" w:fill="B4C5E7"/>
          </w:tcPr>
          <w:p w14:paraId="05E6B5A4"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5A5" w14:textId="77777777" w:rsidR="000D03B5" w:rsidRDefault="00DC03A4">
            <w:pPr>
              <w:pStyle w:val="TableParagraph"/>
              <w:spacing w:before="4"/>
              <w:ind w:left="386"/>
              <w:rPr>
                <w:b/>
                <w:u w:val="none"/>
              </w:rPr>
            </w:pPr>
            <w:r>
              <w:rPr>
                <w:b/>
                <w:spacing w:val="-2"/>
              </w:rPr>
              <w:t>Responsible</w:t>
            </w:r>
          </w:p>
          <w:p w14:paraId="05E6B5A6" w14:textId="77777777" w:rsidR="000D03B5" w:rsidRDefault="000D03B5">
            <w:pPr>
              <w:pStyle w:val="TableParagraph"/>
              <w:spacing w:before="9"/>
              <w:rPr>
                <w:sz w:val="21"/>
                <w:u w:val="none"/>
              </w:rPr>
            </w:pPr>
          </w:p>
          <w:p w14:paraId="05E6B5A7" w14:textId="77777777" w:rsidR="000D03B5" w:rsidRDefault="00DC03A4">
            <w:pPr>
              <w:pStyle w:val="TableParagraph"/>
              <w:ind w:left="386"/>
              <w:rPr>
                <w:b/>
                <w:u w:val="none"/>
              </w:rPr>
            </w:pPr>
            <w:r>
              <w:rPr>
                <w:b/>
                <w:spacing w:val="-4"/>
              </w:rPr>
              <w:t>Role</w:t>
            </w:r>
          </w:p>
        </w:tc>
      </w:tr>
      <w:tr w:rsidR="000D03B5" w14:paraId="05E6B5AB" w14:textId="77777777">
        <w:trPr>
          <w:trHeight w:val="486"/>
        </w:trPr>
        <w:tc>
          <w:tcPr>
            <w:tcW w:w="6603" w:type="dxa"/>
            <w:tcBorders>
              <w:top w:val="single" w:sz="12" w:space="0" w:color="666666"/>
            </w:tcBorders>
            <w:shd w:val="clear" w:color="auto" w:fill="CCCCCC"/>
          </w:tcPr>
          <w:p w14:paraId="05E6B5A9" w14:textId="77777777" w:rsidR="000D03B5" w:rsidRDefault="00DC03A4">
            <w:pPr>
              <w:pStyle w:val="TableParagraph"/>
              <w:spacing w:line="236" w:lineRule="exact"/>
              <w:ind w:left="388"/>
              <w:rPr>
                <w:b/>
                <w:u w:val="none"/>
              </w:rPr>
            </w:pPr>
            <w:r>
              <w:rPr>
                <w:b/>
              </w:rPr>
              <w:t>Add</w:t>
            </w:r>
            <w:r>
              <w:rPr>
                <w:b/>
                <w:spacing w:val="-4"/>
              </w:rPr>
              <w:t xml:space="preserve"> </w:t>
            </w:r>
            <w:r>
              <w:rPr>
                <w:b/>
              </w:rPr>
              <w:t>more</w:t>
            </w:r>
            <w:r>
              <w:rPr>
                <w:b/>
                <w:spacing w:val="-4"/>
              </w:rPr>
              <w:t xml:space="preserve"> </w:t>
            </w:r>
            <w:r>
              <w:rPr>
                <w:b/>
              </w:rPr>
              <w:t>tasks</w:t>
            </w:r>
            <w:r>
              <w:rPr>
                <w:b/>
                <w:spacing w:val="-6"/>
              </w:rPr>
              <w:t xml:space="preserve"> </w:t>
            </w:r>
            <w:r>
              <w:rPr>
                <w:b/>
              </w:rPr>
              <w:t>specific</w:t>
            </w:r>
            <w:r>
              <w:rPr>
                <w:b/>
                <w:spacing w:val="-4"/>
              </w:rPr>
              <w:t xml:space="preserve"> </w:t>
            </w:r>
            <w:r>
              <w:rPr>
                <w:b/>
              </w:rPr>
              <w:t>to</w:t>
            </w:r>
            <w:r>
              <w:rPr>
                <w:b/>
                <w:spacing w:val="-6"/>
              </w:rPr>
              <w:t xml:space="preserve"> </w:t>
            </w:r>
            <w:r>
              <w:rPr>
                <w:b/>
              </w:rPr>
              <w:t>your</w:t>
            </w:r>
            <w:r>
              <w:rPr>
                <w:b/>
                <w:spacing w:val="-2"/>
              </w:rPr>
              <w:t xml:space="preserve"> district</w:t>
            </w:r>
          </w:p>
        </w:tc>
        <w:tc>
          <w:tcPr>
            <w:tcW w:w="3209" w:type="dxa"/>
            <w:tcBorders>
              <w:top w:val="single" w:sz="12" w:space="0" w:color="666666"/>
            </w:tcBorders>
            <w:shd w:val="clear" w:color="auto" w:fill="CCCCCC"/>
          </w:tcPr>
          <w:p w14:paraId="05E6B5AA" w14:textId="77777777" w:rsidR="000D03B5" w:rsidRDefault="000D03B5">
            <w:pPr>
              <w:pStyle w:val="TableParagraph"/>
              <w:rPr>
                <w:rFonts w:ascii="Times New Roman"/>
                <w:u w:val="none"/>
              </w:rPr>
            </w:pPr>
          </w:p>
        </w:tc>
      </w:tr>
    </w:tbl>
    <w:p w14:paraId="05E6B5AC" w14:textId="77777777" w:rsidR="000D03B5" w:rsidRDefault="000D03B5">
      <w:pPr>
        <w:pStyle w:val="BodyText"/>
      </w:pPr>
    </w:p>
    <w:p w14:paraId="05E6B5AD" w14:textId="77777777" w:rsidR="000D03B5" w:rsidRDefault="000D03B5">
      <w:pPr>
        <w:pStyle w:val="BodyText"/>
        <w:spacing w:before="2"/>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512"/>
        <w:gridCol w:w="3300"/>
      </w:tblGrid>
      <w:tr w:rsidR="000D03B5" w14:paraId="05E6B5AF" w14:textId="77777777">
        <w:trPr>
          <w:trHeight w:val="505"/>
        </w:trPr>
        <w:tc>
          <w:tcPr>
            <w:tcW w:w="9812" w:type="dxa"/>
            <w:gridSpan w:val="2"/>
            <w:tcBorders>
              <w:bottom w:val="single" w:sz="12" w:space="0" w:color="666666"/>
            </w:tcBorders>
          </w:tcPr>
          <w:p w14:paraId="05E6B5AE" w14:textId="77777777" w:rsidR="000D03B5" w:rsidRDefault="00DC03A4">
            <w:pPr>
              <w:pStyle w:val="TableParagraph"/>
              <w:spacing w:before="2"/>
              <w:ind w:left="2635"/>
              <w:rPr>
                <w:b/>
                <w:u w:val="none"/>
              </w:rPr>
            </w:pPr>
            <w:r>
              <w:rPr>
                <w:b/>
              </w:rPr>
              <w:t>During</w:t>
            </w:r>
            <w:r>
              <w:rPr>
                <w:b/>
                <w:spacing w:val="-4"/>
              </w:rPr>
              <w:t xml:space="preserve"> </w:t>
            </w:r>
            <w:r>
              <w:rPr>
                <w:b/>
              </w:rPr>
              <w:t>an</w:t>
            </w:r>
            <w:r>
              <w:rPr>
                <w:b/>
                <w:spacing w:val="-3"/>
              </w:rPr>
              <w:t xml:space="preserve"> </w:t>
            </w:r>
            <w:r>
              <w:rPr>
                <w:b/>
              </w:rPr>
              <w:t>Active</w:t>
            </w:r>
            <w:r>
              <w:rPr>
                <w:b/>
                <w:spacing w:val="-4"/>
              </w:rPr>
              <w:t xml:space="preserve"> </w:t>
            </w:r>
            <w:r>
              <w:rPr>
                <w:b/>
              </w:rPr>
              <w:t>Shooter</w:t>
            </w:r>
            <w:r>
              <w:rPr>
                <w:b/>
                <w:spacing w:val="-2"/>
              </w:rPr>
              <w:t xml:space="preserve"> Incident</w:t>
            </w:r>
          </w:p>
        </w:tc>
      </w:tr>
      <w:tr w:rsidR="000D03B5" w14:paraId="05E6B5B4" w14:textId="77777777">
        <w:trPr>
          <w:trHeight w:val="1012"/>
        </w:trPr>
        <w:tc>
          <w:tcPr>
            <w:tcW w:w="6512" w:type="dxa"/>
            <w:tcBorders>
              <w:top w:val="single" w:sz="12" w:space="0" w:color="666666"/>
              <w:bottom w:val="single" w:sz="12" w:space="0" w:color="666666"/>
            </w:tcBorders>
            <w:shd w:val="clear" w:color="auto" w:fill="B4C5E7"/>
          </w:tcPr>
          <w:p w14:paraId="05E6B5B0" w14:textId="77777777" w:rsidR="000D03B5" w:rsidRDefault="00DC03A4">
            <w:pPr>
              <w:pStyle w:val="TableParagraph"/>
              <w:spacing w:before="4"/>
              <w:ind w:left="388"/>
              <w:rPr>
                <w:b/>
                <w:u w:val="none"/>
              </w:rPr>
            </w:pPr>
            <w:r>
              <w:rPr>
                <w:b/>
                <w:spacing w:val="-2"/>
              </w:rPr>
              <w:t>Tasks</w:t>
            </w:r>
          </w:p>
        </w:tc>
        <w:tc>
          <w:tcPr>
            <w:tcW w:w="3300" w:type="dxa"/>
            <w:tcBorders>
              <w:top w:val="single" w:sz="12" w:space="0" w:color="666666"/>
              <w:bottom w:val="single" w:sz="12" w:space="0" w:color="666666"/>
            </w:tcBorders>
            <w:shd w:val="clear" w:color="auto" w:fill="B4C5E7"/>
          </w:tcPr>
          <w:p w14:paraId="05E6B5B1" w14:textId="77777777" w:rsidR="000D03B5" w:rsidRDefault="00DC03A4">
            <w:pPr>
              <w:pStyle w:val="TableParagraph"/>
              <w:spacing w:before="4"/>
              <w:ind w:left="388"/>
              <w:rPr>
                <w:b/>
                <w:u w:val="none"/>
              </w:rPr>
            </w:pPr>
            <w:r>
              <w:rPr>
                <w:b/>
                <w:spacing w:val="-2"/>
              </w:rPr>
              <w:t>Responsible</w:t>
            </w:r>
          </w:p>
          <w:p w14:paraId="05E6B5B2" w14:textId="77777777" w:rsidR="000D03B5" w:rsidRDefault="000D03B5">
            <w:pPr>
              <w:pStyle w:val="TableParagraph"/>
              <w:spacing w:before="10"/>
              <w:rPr>
                <w:sz w:val="21"/>
                <w:u w:val="none"/>
              </w:rPr>
            </w:pPr>
          </w:p>
          <w:p w14:paraId="05E6B5B3" w14:textId="77777777" w:rsidR="000D03B5" w:rsidRDefault="00DC03A4">
            <w:pPr>
              <w:pStyle w:val="TableParagraph"/>
              <w:ind w:left="388"/>
              <w:rPr>
                <w:b/>
                <w:u w:val="none"/>
              </w:rPr>
            </w:pPr>
            <w:r>
              <w:rPr>
                <w:b/>
                <w:spacing w:val="-4"/>
              </w:rPr>
              <w:t>Role</w:t>
            </w:r>
          </w:p>
        </w:tc>
      </w:tr>
      <w:tr w:rsidR="000D03B5" w14:paraId="05E6B5B7" w14:textId="77777777">
        <w:trPr>
          <w:trHeight w:val="507"/>
        </w:trPr>
        <w:tc>
          <w:tcPr>
            <w:tcW w:w="6512" w:type="dxa"/>
            <w:tcBorders>
              <w:top w:val="single" w:sz="12" w:space="0" w:color="666666"/>
            </w:tcBorders>
            <w:shd w:val="clear" w:color="auto" w:fill="D9D9D9"/>
          </w:tcPr>
          <w:p w14:paraId="05E6B5B5" w14:textId="77777777" w:rsidR="000D03B5" w:rsidRDefault="00DC03A4">
            <w:pPr>
              <w:pStyle w:val="TableParagraph"/>
              <w:spacing w:before="4"/>
              <w:ind w:left="388"/>
              <w:rPr>
                <w:u w:val="none"/>
              </w:rPr>
            </w:pPr>
            <w:r>
              <w:t>Call</w:t>
            </w:r>
            <w:r>
              <w:rPr>
                <w:spacing w:val="-7"/>
              </w:rPr>
              <w:t xml:space="preserve"> </w:t>
            </w:r>
            <w:r>
              <w:t>for</w:t>
            </w:r>
            <w:r>
              <w:rPr>
                <w:spacing w:val="-6"/>
              </w:rPr>
              <w:t xml:space="preserve"> </w:t>
            </w:r>
            <w:r>
              <w:t>help</w:t>
            </w:r>
            <w:r>
              <w:rPr>
                <w:spacing w:val="-6"/>
              </w:rPr>
              <w:t xml:space="preserve"> </w:t>
            </w:r>
            <w:r>
              <w:t>using</w:t>
            </w:r>
            <w:r>
              <w:rPr>
                <w:spacing w:val="-6"/>
              </w:rPr>
              <w:t xml:space="preserve"> </w:t>
            </w:r>
            <w:r>
              <w:t>redundant</w:t>
            </w:r>
            <w:r>
              <w:rPr>
                <w:spacing w:val="-6"/>
              </w:rPr>
              <w:t xml:space="preserve"> </w:t>
            </w:r>
            <w:r>
              <w:t>communications</w:t>
            </w:r>
            <w:r>
              <w:rPr>
                <w:spacing w:val="-6"/>
              </w:rPr>
              <w:t xml:space="preserve"> </w:t>
            </w:r>
            <w:r>
              <w:rPr>
                <w:spacing w:val="-2"/>
              </w:rPr>
              <w:t>systems.</w:t>
            </w:r>
          </w:p>
        </w:tc>
        <w:tc>
          <w:tcPr>
            <w:tcW w:w="3300" w:type="dxa"/>
            <w:tcBorders>
              <w:top w:val="single" w:sz="12" w:space="0" w:color="666666"/>
            </w:tcBorders>
            <w:shd w:val="clear" w:color="auto" w:fill="D9D9D9"/>
          </w:tcPr>
          <w:p w14:paraId="05E6B5B6" w14:textId="77777777" w:rsidR="000D03B5" w:rsidRDefault="00DC03A4">
            <w:pPr>
              <w:pStyle w:val="TableParagraph"/>
              <w:spacing w:before="4"/>
              <w:ind w:left="115"/>
              <w:rPr>
                <w:u w:val="none"/>
              </w:rPr>
            </w:pPr>
            <w:r>
              <w:t>GCSO</w:t>
            </w:r>
            <w:r>
              <w:rPr>
                <w:spacing w:val="-4"/>
              </w:rPr>
              <w:t xml:space="preserve"> </w:t>
            </w:r>
            <w:r>
              <w:rPr>
                <w:spacing w:val="-2"/>
              </w:rPr>
              <w:t>Dispatcher</w:t>
            </w:r>
          </w:p>
        </w:tc>
      </w:tr>
      <w:tr w:rsidR="000D03B5" w14:paraId="05E6B5CB" w14:textId="77777777">
        <w:trPr>
          <w:trHeight w:val="6636"/>
        </w:trPr>
        <w:tc>
          <w:tcPr>
            <w:tcW w:w="6512" w:type="dxa"/>
          </w:tcPr>
          <w:p w14:paraId="05E6B5B8" w14:textId="77777777" w:rsidR="000D03B5" w:rsidRDefault="00DC03A4">
            <w:pPr>
              <w:pStyle w:val="TableParagraph"/>
              <w:spacing w:before="2"/>
              <w:ind w:left="388"/>
              <w:rPr>
                <w:u w:val="none"/>
              </w:rPr>
            </w:pPr>
            <w:r>
              <w:t>Decide</w:t>
            </w:r>
            <w:r>
              <w:rPr>
                <w:spacing w:val="-4"/>
              </w:rPr>
              <w:t xml:space="preserve"> </w:t>
            </w:r>
            <w:r>
              <w:t>on</w:t>
            </w:r>
            <w:r>
              <w:rPr>
                <w:spacing w:val="-4"/>
              </w:rPr>
              <w:t xml:space="preserve"> </w:t>
            </w:r>
            <w:r>
              <w:t>SRP</w:t>
            </w:r>
            <w:r>
              <w:rPr>
                <w:spacing w:val="-3"/>
              </w:rPr>
              <w:t xml:space="preserve"> </w:t>
            </w:r>
            <w:r>
              <w:rPr>
                <w:spacing w:val="-2"/>
              </w:rPr>
              <w:t>action.</w:t>
            </w:r>
          </w:p>
          <w:p w14:paraId="05E6B5B9" w14:textId="77777777" w:rsidR="000D03B5" w:rsidRDefault="000D03B5">
            <w:pPr>
              <w:pStyle w:val="TableParagraph"/>
              <w:spacing w:before="9"/>
              <w:rPr>
                <w:sz w:val="21"/>
                <w:u w:val="none"/>
              </w:rPr>
            </w:pPr>
          </w:p>
          <w:p w14:paraId="05E6B5BA" w14:textId="77777777" w:rsidR="000D03B5" w:rsidRDefault="00DC03A4">
            <w:pPr>
              <w:pStyle w:val="TableParagraph"/>
              <w:numPr>
                <w:ilvl w:val="0"/>
                <w:numId w:val="17"/>
              </w:numPr>
              <w:tabs>
                <w:tab w:val="left" w:pos="834"/>
              </w:tabs>
              <w:spacing w:line="472" w:lineRule="auto"/>
              <w:ind w:right="282"/>
              <w:rPr>
                <w:u w:val="none"/>
              </w:rPr>
            </w:pPr>
            <w:r>
              <w:t>Lockdown is followed by “Locks, Lights, Out of Sight”</w:t>
            </w:r>
            <w:r>
              <w:rPr>
                <w:u w:val="none"/>
              </w:rPr>
              <w:t xml:space="preserve"> </w:t>
            </w:r>
            <w:r>
              <w:t>and</w:t>
            </w:r>
            <w:r>
              <w:rPr>
                <w:spacing w:val="-4"/>
              </w:rPr>
              <w:t xml:space="preserve"> </w:t>
            </w:r>
            <w:r>
              <w:t>is</w:t>
            </w:r>
            <w:r>
              <w:rPr>
                <w:spacing w:val="-4"/>
              </w:rPr>
              <w:t xml:space="preserve"> </w:t>
            </w:r>
            <w:r>
              <w:t>the</w:t>
            </w:r>
            <w:r>
              <w:rPr>
                <w:spacing w:val="-6"/>
              </w:rPr>
              <w:t xml:space="preserve"> </w:t>
            </w:r>
            <w:r>
              <w:t>protocol</w:t>
            </w:r>
            <w:r>
              <w:rPr>
                <w:spacing w:val="-4"/>
              </w:rPr>
              <w:t xml:space="preserve"> </w:t>
            </w:r>
            <w:r>
              <w:t>used</w:t>
            </w:r>
            <w:r>
              <w:rPr>
                <w:spacing w:val="-6"/>
              </w:rPr>
              <w:t xml:space="preserve"> </w:t>
            </w:r>
            <w:r>
              <w:t>to</w:t>
            </w:r>
            <w:r>
              <w:rPr>
                <w:spacing w:val="-4"/>
              </w:rPr>
              <w:t xml:space="preserve"> </w:t>
            </w:r>
            <w:r>
              <w:t>secure</w:t>
            </w:r>
            <w:r>
              <w:rPr>
                <w:spacing w:val="-4"/>
              </w:rPr>
              <w:t xml:space="preserve"> </w:t>
            </w:r>
            <w:r>
              <w:t>individual</w:t>
            </w:r>
            <w:r>
              <w:rPr>
                <w:spacing w:val="-5"/>
              </w:rPr>
              <w:t xml:space="preserve"> </w:t>
            </w:r>
            <w:r>
              <w:t>rooms</w:t>
            </w:r>
            <w:r>
              <w:rPr>
                <w:spacing w:val="-3"/>
              </w:rPr>
              <w:t xml:space="preserve"> </w:t>
            </w:r>
            <w:r>
              <w:t>and</w:t>
            </w:r>
            <w:r>
              <w:rPr>
                <w:u w:val="none"/>
              </w:rPr>
              <w:t xml:space="preserve"> </w:t>
            </w:r>
            <w:r>
              <w:t>keep occupants quiet and in place.</w:t>
            </w:r>
          </w:p>
          <w:p w14:paraId="05E6B5BB" w14:textId="77777777" w:rsidR="000D03B5" w:rsidRDefault="00DC03A4">
            <w:pPr>
              <w:pStyle w:val="TableParagraph"/>
              <w:numPr>
                <w:ilvl w:val="0"/>
                <w:numId w:val="17"/>
              </w:numPr>
              <w:tabs>
                <w:tab w:val="left" w:pos="834"/>
              </w:tabs>
              <w:spacing w:before="6" w:line="472" w:lineRule="auto"/>
              <w:ind w:right="322"/>
              <w:jc w:val="both"/>
              <w:rPr>
                <w:u w:val="none"/>
              </w:rPr>
            </w:pPr>
            <w:r>
              <w:t>Evacuate may</w:t>
            </w:r>
            <w:r>
              <w:rPr>
                <w:spacing w:val="-1"/>
              </w:rPr>
              <w:t xml:space="preserve"> </w:t>
            </w:r>
            <w:r>
              <w:t>be</w:t>
            </w:r>
            <w:r>
              <w:rPr>
                <w:spacing w:val="-1"/>
              </w:rPr>
              <w:t xml:space="preserve"> </w:t>
            </w:r>
            <w:r>
              <w:t>followed by</w:t>
            </w:r>
            <w:r>
              <w:rPr>
                <w:spacing w:val="-1"/>
              </w:rPr>
              <w:t xml:space="preserve"> </w:t>
            </w:r>
            <w:r>
              <w:t>a location and</w:t>
            </w:r>
            <w:r>
              <w:rPr>
                <w:spacing w:val="-1"/>
              </w:rPr>
              <w:t xml:space="preserve"> </w:t>
            </w:r>
            <w:r>
              <w:t>is used to</w:t>
            </w:r>
            <w:r>
              <w:rPr>
                <w:u w:val="none"/>
              </w:rPr>
              <w:t xml:space="preserve"> </w:t>
            </w:r>
            <w:r>
              <w:t>move</w:t>
            </w:r>
            <w:r>
              <w:rPr>
                <w:spacing w:val="-4"/>
              </w:rPr>
              <w:t xml:space="preserve"> </w:t>
            </w:r>
            <w:r>
              <w:t>people</w:t>
            </w:r>
            <w:r>
              <w:rPr>
                <w:spacing w:val="-6"/>
              </w:rPr>
              <w:t xml:space="preserve"> </w:t>
            </w:r>
            <w:r>
              <w:t>from</w:t>
            </w:r>
            <w:r>
              <w:rPr>
                <w:spacing w:val="-5"/>
              </w:rPr>
              <w:t xml:space="preserve"> </w:t>
            </w:r>
            <w:r>
              <w:t>one</w:t>
            </w:r>
            <w:r>
              <w:rPr>
                <w:spacing w:val="-4"/>
              </w:rPr>
              <w:t xml:space="preserve"> </w:t>
            </w:r>
            <w:r>
              <w:t>location</w:t>
            </w:r>
            <w:r>
              <w:rPr>
                <w:spacing w:val="-4"/>
              </w:rPr>
              <w:t xml:space="preserve"> </w:t>
            </w:r>
            <w:r>
              <w:t>to</w:t>
            </w:r>
            <w:r>
              <w:rPr>
                <w:spacing w:val="-6"/>
              </w:rPr>
              <w:t xml:space="preserve"> </w:t>
            </w:r>
            <w:r>
              <w:t>a</w:t>
            </w:r>
            <w:r>
              <w:rPr>
                <w:spacing w:val="-6"/>
              </w:rPr>
              <w:t xml:space="preserve"> </w:t>
            </w:r>
            <w:r>
              <w:t>different</w:t>
            </w:r>
            <w:r>
              <w:rPr>
                <w:spacing w:val="-5"/>
              </w:rPr>
              <w:t xml:space="preserve"> </w:t>
            </w:r>
            <w:r>
              <w:t>location</w:t>
            </w:r>
            <w:r>
              <w:rPr>
                <w:spacing w:val="-4"/>
              </w:rPr>
              <w:t xml:space="preserve"> </w:t>
            </w:r>
            <w:r>
              <w:t>in</w:t>
            </w:r>
            <w:r>
              <w:rPr>
                <w:u w:val="none"/>
              </w:rPr>
              <w:t xml:space="preserve"> </w:t>
            </w:r>
            <w:r>
              <w:t>or out of the building.</w:t>
            </w:r>
          </w:p>
          <w:p w14:paraId="05E6B5BC" w14:textId="77777777" w:rsidR="000D03B5" w:rsidRDefault="00DC03A4">
            <w:pPr>
              <w:pStyle w:val="TableParagraph"/>
              <w:numPr>
                <w:ilvl w:val="0"/>
                <w:numId w:val="17"/>
              </w:numPr>
              <w:tabs>
                <w:tab w:val="left" w:pos="834"/>
              </w:tabs>
              <w:spacing w:before="6" w:line="472" w:lineRule="auto"/>
              <w:ind w:right="307"/>
              <w:rPr>
                <w:u w:val="none"/>
              </w:rPr>
            </w:pPr>
            <w:r>
              <w:t>Secure (Lockout) is followed by the Directive: “Get</w:t>
            </w:r>
            <w:r>
              <w:rPr>
                <w:u w:val="none"/>
              </w:rPr>
              <w:t xml:space="preserve"> </w:t>
            </w:r>
            <w:r>
              <w:t>Inside,</w:t>
            </w:r>
            <w:r>
              <w:rPr>
                <w:spacing w:val="-2"/>
              </w:rPr>
              <w:t xml:space="preserve"> </w:t>
            </w:r>
            <w:r>
              <w:t>Lock</w:t>
            </w:r>
            <w:r>
              <w:rPr>
                <w:spacing w:val="-3"/>
              </w:rPr>
              <w:t xml:space="preserve"> </w:t>
            </w:r>
            <w:r>
              <w:t>Outside</w:t>
            </w:r>
            <w:r>
              <w:rPr>
                <w:spacing w:val="-4"/>
              </w:rPr>
              <w:t xml:space="preserve"> </w:t>
            </w:r>
            <w:r>
              <w:t>Doors”</w:t>
            </w:r>
            <w:r>
              <w:rPr>
                <w:spacing w:val="-4"/>
              </w:rPr>
              <w:t xml:space="preserve"> </w:t>
            </w:r>
            <w:r>
              <w:t>and</w:t>
            </w:r>
            <w:r>
              <w:rPr>
                <w:spacing w:val="-4"/>
              </w:rPr>
              <w:t xml:space="preserve"> </w:t>
            </w:r>
            <w:r>
              <w:t>is</w:t>
            </w:r>
            <w:r>
              <w:rPr>
                <w:spacing w:val="-6"/>
              </w:rPr>
              <w:t xml:space="preserve"> </w:t>
            </w:r>
            <w:r>
              <w:t>the</w:t>
            </w:r>
            <w:r>
              <w:rPr>
                <w:spacing w:val="-6"/>
              </w:rPr>
              <w:t xml:space="preserve"> </w:t>
            </w:r>
            <w:r>
              <w:t>protocol</w:t>
            </w:r>
            <w:r>
              <w:rPr>
                <w:spacing w:val="-4"/>
              </w:rPr>
              <w:t xml:space="preserve"> </w:t>
            </w:r>
            <w:r>
              <w:t>used</w:t>
            </w:r>
            <w:r>
              <w:rPr>
                <w:spacing w:val="-4"/>
              </w:rPr>
              <w:t xml:space="preserve"> </w:t>
            </w:r>
            <w:r>
              <w:t>to</w:t>
            </w:r>
            <w:r>
              <w:rPr>
                <w:u w:val="none"/>
              </w:rPr>
              <w:t xml:space="preserve"> </w:t>
            </w:r>
            <w:r>
              <w:t>safeguard people within the building.</w:t>
            </w:r>
          </w:p>
          <w:p w14:paraId="05E6B5BD" w14:textId="77777777" w:rsidR="000D03B5" w:rsidRDefault="00DC03A4">
            <w:pPr>
              <w:pStyle w:val="TableParagraph"/>
              <w:numPr>
                <w:ilvl w:val="0"/>
                <w:numId w:val="17"/>
              </w:numPr>
              <w:tabs>
                <w:tab w:val="left" w:pos="834"/>
              </w:tabs>
              <w:spacing w:before="4" w:line="463" w:lineRule="auto"/>
              <w:ind w:right="200"/>
              <w:rPr>
                <w:u w:val="none"/>
              </w:rPr>
            </w:pPr>
            <w:r>
              <w:t>Encourage staff members who are supervising student</w:t>
            </w:r>
            <w:r>
              <w:rPr>
                <w:u w:val="none"/>
              </w:rPr>
              <w:t xml:space="preserve"> </w:t>
            </w:r>
            <w:r>
              <w:t>activities</w:t>
            </w:r>
            <w:r>
              <w:rPr>
                <w:spacing w:val="-4"/>
              </w:rPr>
              <w:t xml:space="preserve"> </w:t>
            </w:r>
            <w:r>
              <w:t>outside</w:t>
            </w:r>
            <w:r>
              <w:rPr>
                <w:spacing w:val="-4"/>
              </w:rPr>
              <w:t xml:space="preserve"> </w:t>
            </w:r>
            <w:r>
              <w:t>the</w:t>
            </w:r>
            <w:r>
              <w:rPr>
                <w:spacing w:val="-6"/>
              </w:rPr>
              <w:t xml:space="preserve"> </w:t>
            </w:r>
            <w:r>
              <w:t>building</w:t>
            </w:r>
            <w:r>
              <w:rPr>
                <w:spacing w:val="-4"/>
              </w:rPr>
              <w:t xml:space="preserve"> </w:t>
            </w:r>
            <w:r>
              <w:t>to</w:t>
            </w:r>
            <w:r>
              <w:rPr>
                <w:spacing w:val="-6"/>
              </w:rPr>
              <w:t xml:space="preserve"> </w:t>
            </w:r>
            <w:r>
              <w:t>make</w:t>
            </w:r>
            <w:r>
              <w:rPr>
                <w:spacing w:val="-6"/>
              </w:rPr>
              <w:t xml:space="preserve"> </w:t>
            </w:r>
            <w:r>
              <w:t>the</w:t>
            </w:r>
            <w:r>
              <w:rPr>
                <w:spacing w:val="-6"/>
              </w:rPr>
              <w:t xml:space="preserve"> </w:t>
            </w:r>
            <w:r>
              <w:t>best</w:t>
            </w:r>
            <w:r>
              <w:rPr>
                <w:spacing w:val="-5"/>
              </w:rPr>
              <w:t xml:space="preserve"> </w:t>
            </w:r>
            <w:r>
              <w:t>decisions</w:t>
            </w:r>
          </w:p>
          <w:p w14:paraId="05E6B5BE" w14:textId="77777777" w:rsidR="000D03B5" w:rsidRDefault="00DC03A4">
            <w:pPr>
              <w:pStyle w:val="TableParagraph"/>
              <w:spacing w:before="20"/>
              <w:ind w:left="834"/>
              <w:rPr>
                <w:u w:val="none"/>
              </w:rPr>
            </w:pPr>
            <w:r>
              <w:t>for</w:t>
            </w:r>
            <w:r>
              <w:rPr>
                <w:spacing w:val="-3"/>
              </w:rPr>
              <w:t xml:space="preserve"> </w:t>
            </w:r>
            <w:r>
              <w:t>their</w:t>
            </w:r>
            <w:r>
              <w:rPr>
                <w:spacing w:val="-3"/>
              </w:rPr>
              <w:t xml:space="preserve"> </w:t>
            </w:r>
            <w:r>
              <w:rPr>
                <w:spacing w:val="-2"/>
              </w:rPr>
              <w:t>students.</w:t>
            </w:r>
          </w:p>
        </w:tc>
        <w:tc>
          <w:tcPr>
            <w:tcW w:w="3300" w:type="dxa"/>
          </w:tcPr>
          <w:p w14:paraId="05E6B5BF" w14:textId="77777777" w:rsidR="000D03B5" w:rsidRDefault="000D03B5">
            <w:pPr>
              <w:pStyle w:val="TableParagraph"/>
              <w:rPr>
                <w:sz w:val="24"/>
                <w:u w:val="none"/>
              </w:rPr>
            </w:pPr>
          </w:p>
          <w:p w14:paraId="05E6B5C0" w14:textId="77777777" w:rsidR="000D03B5" w:rsidRDefault="000D03B5">
            <w:pPr>
              <w:pStyle w:val="TableParagraph"/>
              <w:rPr>
                <w:sz w:val="24"/>
                <w:u w:val="none"/>
              </w:rPr>
            </w:pPr>
          </w:p>
          <w:p w14:paraId="05E6B5C1" w14:textId="77777777" w:rsidR="000D03B5" w:rsidRDefault="000D03B5">
            <w:pPr>
              <w:pStyle w:val="TableParagraph"/>
              <w:rPr>
                <w:sz w:val="24"/>
                <w:u w:val="none"/>
              </w:rPr>
            </w:pPr>
          </w:p>
          <w:p w14:paraId="05E6B5C2" w14:textId="77777777" w:rsidR="000D03B5" w:rsidRDefault="000D03B5">
            <w:pPr>
              <w:pStyle w:val="TableParagraph"/>
              <w:rPr>
                <w:sz w:val="24"/>
                <w:u w:val="none"/>
              </w:rPr>
            </w:pPr>
          </w:p>
          <w:p w14:paraId="05E6B5C3" w14:textId="77777777" w:rsidR="000D03B5" w:rsidRDefault="000D03B5">
            <w:pPr>
              <w:pStyle w:val="TableParagraph"/>
              <w:rPr>
                <w:sz w:val="24"/>
                <w:u w:val="none"/>
              </w:rPr>
            </w:pPr>
          </w:p>
          <w:p w14:paraId="05E6B5C4" w14:textId="77777777" w:rsidR="000D03B5" w:rsidRDefault="000D03B5">
            <w:pPr>
              <w:pStyle w:val="TableParagraph"/>
              <w:rPr>
                <w:sz w:val="24"/>
                <w:u w:val="none"/>
              </w:rPr>
            </w:pPr>
          </w:p>
          <w:p w14:paraId="05E6B5C5" w14:textId="77777777" w:rsidR="000D03B5" w:rsidRDefault="000D03B5">
            <w:pPr>
              <w:pStyle w:val="TableParagraph"/>
              <w:rPr>
                <w:sz w:val="24"/>
                <w:u w:val="none"/>
              </w:rPr>
            </w:pPr>
          </w:p>
          <w:p w14:paraId="05E6B5C6" w14:textId="77777777" w:rsidR="000D03B5" w:rsidRDefault="000D03B5">
            <w:pPr>
              <w:pStyle w:val="TableParagraph"/>
              <w:rPr>
                <w:sz w:val="24"/>
                <w:u w:val="none"/>
              </w:rPr>
            </w:pPr>
          </w:p>
          <w:p w14:paraId="05E6B5C7" w14:textId="77777777" w:rsidR="000D03B5" w:rsidRDefault="000D03B5">
            <w:pPr>
              <w:pStyle w:val="TableParagraph"/>
              <w:rPr>
                <w:sz w:val="24"/>
                <w:u w:val="none"/>
              </w:rPr>
            </w:pPr>
          </w:p>
          <w:p w14:paraId="05E6B5C8" w14:textId="77777777" w:rsidR="000D03B5" w:rsidRDefault="000D03B5">
            <w:pPr>
              <w:pStyle w:val="TableParagraph"/>
              <w:rPr>
                <w:sz w:val="24"/>
                <w:u w:val="none"/>
              </w:rPr>
            </w:pPr>
          </w:p>
          <w:p w14:paraId="05E6B5C9" w14:textId="77777777" w:rsidR="000D03B5" w:rsidRDefault="000D03B5">
            <w:pPr>
              <w:pStyle w:val="TableParagraph"/>
              <w:spacing w:before="8"/>
              <w:rPr>
                <w:sz w:val="26"/>
                <w:u w:val="none"/>
              </w:rPr>
            </w:pPr>
          </w:p>
          <w:p w14:paraId="05E6B5CA" w14:textId="77777777" w:rsidR="000D03B5" w:rsidRDefault="00DC03A4">
            <w:pPr>
              <w:pStyle w:val="TableParagraph"/>
              <w:ind w:left="115"/>
              <w:rPr>
                <w:u w:val="none"/>
              </w:rPr>
            </w:pPr>
            <w:r>
              <w:t>GCSO</w:t>
            </w:r>
            <w:r>
              <w:rPr>
                <w:spacing w:val="-4"/>
              </w:rPr>
              <w:t xml:space="preserve"> </w:t>
            </w:r>
            <w:r>
              <w:rPr>
                <w:spacing w:val="-2"/>
              </w:rPr>
              <w:t>Deputies</w:t>
            </w:r>
          </w:p>
        </w:tc>
      </w:tr>
      <w:tr w:rsidR="000D03B5" w14:paraId="05E6B5D1" w14:textId="77777777">
        <w:trPr>
          <w:trHeight w:val="1533"/>
        </w:trPr>
        <w:tc>
          <w:tcPr>
            <w:tcW w:w="6512" w:type="dxa"/>
            <w:shd w:val="clear" w:color="auto" w:fill="D9D9D9"/>
          </w:tcPr>
          <w:p w14:paraId="05E6B5CC" w14:textId="77777777" w:rsidR="000D03B5" w:rsidRDefault="00DC03A4">
            <w:pPr>
              <w:pStyle w:val="TableParagraph"/>
              <w:spacing w:before="2" w:line="480" w:lineRule="auto"/>
              <w:ind w:left="388"/>
              <w:rPr>
                <w:u w:val="none"/>
              </w:rPr>
            </w:pPr>
            <w:r>
              <w:t>Initiate</w:t>
            </w:r>
            <w:r>
              <w:rPr>
                <w:spacing w:val="-4"/>
              </w:rPr>
              <w:t xml:space="preserve"> </w:t>
            </w:r>
            <w:r>
              <w:t>SRP</w:t>
            </w:r>
            <w:r>
              <w:rPr>
                <w:spacing w:val="-5"/>
              </w:rPr>
              <w:t xml:space="preserve"> </w:t>
            </w:r>
            <w:r>
              <w:t>action</w:t>
            </w:r>
            <w:r>
              <w:rPr>
                <w:spacing w:val="-5"/>
              </w:rPr>
              <w:t xml:space="preserve"> </w:t>
            </w:r>
            <w:r>
              <w:t>using</w:t>
            </w:r>
            <w:r>
              <w:rPr>
                <w:spacing w:val="-5"/>
              </w:rPr>
              <w:t xml:space="preserve"> </w:t>
            </w:r>
            <w:r>
              <w:t>brief,</w:t>
            </w:r>
            <w:r>
              <w:rPr>
                <w:spacing w:val="-3"/>
              </w:rPr>
              <w:t xml:space="preserve"> </w:t>
            </w:r>
            <w:r>
              <w:t>clear</w:t>
            </w:r>
            <w:r>
              <w:rPr>
                <w:spacing w:val="-4"/>
              </w:rPr>
              <w:t xml:space="preserve"> </w:t>
            </w:r>
            <w:r>
              <w:t>language</w:t>
            </w:r>
            <w:r>
              <w:rPr>
                <w:spacing w:val="-5"/>
              </w:rPr>
              <w:t xml:space="preserve"> </w:t>
            </w:r>
            <w:r>
              <w:t>offered</w:t>
            </w:r>
            <w:r>
              <w:rPr>
                <w:spacing w:val="-5"/>
              </w:rPr>
              <w:t xml:space="preserve"> </w:t>
            </w:r>
            <w:r>
              <w:t>by</w:t>
            </w:r>
            <w:r>
              <w:rPr>
                <w:spacing w:val="-7"/>
              </w:rPr>
              <w:t xml:space="preserve"> </w:t>
            </w:r>
            <w:r>
              <w:t>SRP</w:t>
            </w:r>
            <w:r>
              <w:rPr>
                <w:u w:val="none"/>
              </w:rPr>
              <w:t xml:space="preserve"> </w:t>
            </w:r>
            <w:r>
              <w:t>over the campus announcement system.</w:t>
            </w:r>
          </w:p>
          <w:p w14:paraId="05E6B5CD" w14:textId="77777777" w:rsidR="000D03B5" w:rsidRDefault="00DC03A4">
            <w:pPr>
              <w:pStyle w:val="TableParagraph"/>
              <w:numPr>
                <w:ilvl w:val="0"/>
                <w:numId w:val="16"/>
              </w:numPr>
              <w:tabs>
                <w:tab w:val="left" w:pos="834"/>
              </w:tabs>
              <w:ind w:hanging="359"/>
              <w:rPr>
                <w:u w:val="none"/>
              </w:rPr>
            </w:pPr>
            <w:r>
              <w:t>Lockdown:</w:t>
            </w:r>
            <w:r>
              <w:rPr>
                <w:spacing w:val="-8"/>
              </w:rPr>
              <w:t xml:space="preserve"> </w:t>
            </w:r>
            <w:r>
              <w:t>“Locks,</w:t>
            </w:r>
            <w:r>
              <w:rPr>
                <w:spacing w:val="-3"/>
              </w:rPr>
              <w:t xml:space="preserve"> </w:t>
            </w:r>
            <w:r>
              <w:t>Lights,</w:t>
            </w:r>
            <w:r>
              <w:rPr>
                <w:spacing w:val="-6"/>
              </w:rPr>
              <w:t xml:space="preserve"> </w:t>
            </w:r>
            <w:r>
              <w:t>Out</w:t>
            </w:r>
            <w:r>
              <w:rPr>
                <w:spacing w:val="-6"/>
              </w:rPr>
              <w:t xml:space="preserve"> </w:t>
            </w:r>
            <w:r>
              <w:t>of</w:t>
            </w:r>
            <w:r>
              <w:rPr>
                <w:spacing w:val="-2"/>
              </w:rPr>
              <w:t xml:space="preserve"> Sight”</w:t>
            </w:r>
          </w:p>
        </w:tc>
        <w:tc>
          <w:tcPr>
            <w:tcW w:w="3300" w:type="dxa"/>
            <w:shd w:val="clear" w:color="auto" w:fill="D9D9D9"/>
          </w:tcPr>
          <w:p w14:paraId="05E6B5CE" w14:textId="77777777" w:rsidR="000D03B5" w:rsidRDefault="000D03B5">
            <w:pPr>
              <w:pStyle w:val="TableParagraph"/>
              <w:rPr>
                <w:sz w:val="24"/>
                <w:u w:val="none"/>
              </w:rPr>
            </w:pPr>
          </w:p>
          <w:p w14:paraId="05E6B5CF" w14:textId="77777777" w:rsidR="000D03B5" w:rsidRDefault="000D03B5">
            <w:pPr>
              <w:pStyle w:val="TableParagraph"/>
              <w:spacing w:before="9"/>
              <w:rPr>
                <w:sz w:val="20"/>
                <w:u w:val="none"/>
              </w:rPr>
            </w:pPr>
          </w:p>
          <w:p w14:paraId="05E6B5D0" w14:textId="77777777" w:rsidR="000D03B5" w:rsidRDefault="00DC03A4">
            <w:pPr>
              <w:pStyle w:val="TableParagraph"/>
              <w:spacing w:before="1"/>
              <w:ind w:left="115"/>
              <w:rPr>
                <w:u w:val="none"/>
              </w:rPr>
            </w:pPr>
            <w:r>
              <w:t>GCSO</w:t>
            </w:r>
            <w:r>
              <w:rPr>
                <w:spacing w:val="-4"/>
              </w:rPr>
              <w:t xml:space="preserve"> </w:t>
            </w:r>
            <w:r>
              <w:rPr>
                <w:spacing w:val="-2"/>
              </w:rPr>
              <w:t>Deputies</w:t>
            </w:r>
          </w:p>
        </w:tc>
      </w:tr>
    </w:tbl>
    <w:p w14:paraId="05E6B5D2" w14:textId="77777777" w:rsidR="000D03B5" w:rsidRDefault="000D03B5">
      <w:pPr>
        <w:sectPr w:rsidR="000D03B5">
          <w:pgSz w:w="12240" w:h="15840"/>
          <w:pgMar w:top="1340" w:right="960" w:bottom="1160" w:left="1240" w:header="728" w:footer="972" w:gutter="0"/>
          <w:cols w:space="720"/>
        </w:sectPr>
      </w:pPr>
    </w:p>
    <w:p w14:paraId="05E6B5D3"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512"/>
        <w:gridCol w:w="3300"/>
      </w:tblGrid>
      <w:tr w:rsidR="000D03B5" w14:paraId="05E6B5D5" w14:textId="77777777">
        <w:trPr>
          <w:trHeight w:val="505"/>
        </w:trPr>
        <w:tc>
          <w:tcPr>
            <w:tcW w:w="9812" w:type="dxa"/>
            <w:gridSpan w:val="2"/>
            <w:tcBorders>
              <w:bottom w:val="single" w:sz="12" w:space="0" w:color="666666"/>
            </w:tcBorders>
          </w:tcPr>
          <w:p w14:paraId="05E6B5D4" w14:textId="77777777" w:rsidR="000D03B5" w:rsidRDefault="00DC03A4">
            <w:pPr>
              <w:pStyle w:val="TableParagraph"/>
              <w:spacing w:before="2"/>
              <w:ind w:left="2635"/>
              <w:rPr>
                <w:b/>
                <w:u w:val="none"/>
              </w:rPr>
            </w:pPr>
            <w:r>
              <w:rPr>
                <w:b/>
              </w:rPr>
              <w:t>During</w:t>
            </w:r>
            <w:r>
              <w:rPr>
                <w:b/>
                <w:spacing w:val="-4"/>
              </w:rPr>
              <w:t xml:space="preserve"> </w:t>
            </w:r>
            <w:r>
              <w:rPr>
                <w:b/>
              </w:rPr>
              <w:t>an</w:t>
            </w:r>
            <w:r>
              <w:rPr>
                <w:b/>
                <w:spacing w:val="-3"/>
              </w:rPr>
              <w:t xml:space="preserve"> </w:t>
            </w:r>
            <w:r>
              <w:rPr>
                <w:b/>
              </w:rPr>
              <w:t>Active</w:t>
            </w:r>
            <w:r>
              <w:rPr>
                <w:b/>
                <w:spacing w:val="-4"/>
              </w:rPr>
              <w:t xml:space="preserve"> </w:t>
            </w:r>
            <w:r>
              <w:rPr>
                <w:b/>
              </w:rPr>
              <w:t>Shooter</w:t>
            </w:r>
            <w:r>
              <w:rPr>
                <w:b/>
                <w:spacing w:val="-2"/>
              </w:rPr>
              <w:t xml:space="preserve"> Incident</w:t>
            </w:r>
          </w:p>
        </w:tc>
      </w:tr>
      <w:tr w:rsidR="000D03B5" w14:paraId="05E6B5DA" w14:textId="77777777">
        <w:trPr>
          <w:trHeight w:val="1011"/>
        </w:trPr>
        <w:tc>
          <w:tcPr>
            <w:tcW w:w="6512" w:type="dxa"/>
            <w:tcBorders>
              <w:top w:val="single" w:sz="12" w:space="0" w:color="666666"/>
              <w:bottom w:val="single" w:sz="12" w:space="0" w:color="666666"/>
            </w:tcBorders>
            <w:shd w:val="clear" w:color="auto" w:fill="B4C5E7"/>
          </w:tcPr>
          <w:p w14:paraId="05E6B5D6" w14:textId="77777777" w:rsidR="000D03B5" w:rsidRDefault="00DC03A4">
            <w:pPr>
              <w:pStyle w:val="TableParagraph"/>
              <w:spacing w:before="2"/>
              <w:ind w:left="388"/>
              <w:rPr>
                <w:b/>
                <w:u w:val="none"/>
              </w:rPr>
            </w:pPr>
            <w:r>
              <w:rPr>
                <w:b/>
                <w:spacing w:val="-2"/>
              </w:rPr>
              <w:t>Tasks</w:t>
            </w:r>
          </w:p>
        </w:tc>
        <w:tc>
          <w:tcPr>
            <w:tcW w:w="3300" w:type="dxa"/>
            <w:tcBorders>
              <w:top w:val="single" w:sz="12" w:space="0" w:color="666666"/>
              <w:bottom w:val="single" w:sz="12" w:space="0" w:color="666666"/>
            </w:tcBorders>
            <w:shd w:val="clear" w:color="auto" w:fill="B4C5E7"/>
          </w:tcPr>
          <w:p w14:paraId="05E6B5D7" w14:textId="77777777" w:rsidR="000D03B5" w:rsidRDefault="00DC03A4">
            <w:pPr>
              <w:pStyle w:val="TableParagraph"/>
              <w:spacing w:before="2"/>
              <w:ind w:left="388"/>
              <w:rPr>
                <w:b/>
                <w:u w:val="none"/>
              </w:rPr>
            </w:pPr>
            <w:r>
              <w:rPr>
                <w:b/>
                <w:spacing w:val="-2"/>
              </w:rPr>
              <w:t>Responsible</w:t>
            </w:r>
          </w:p>
          <w:p w14:paraId="05E6B5D8" w14:textId="77777777" w:rsidR="000D03B5" w:rsidRDefault="000D03B5">
            <w:pPr>
              <w:pStyle w:val="TableParagraph"/>
              <w:rPr>
                <w:u w:val="none"/>
              </w:rPr>
            </w:pPr>
          </w:p>
          <w:p w14:paraId="05E6B5D9" w14:textId="77777777" w:rsidR="000D03B5" w:rsidRDefault="00DC03A4">
            <w:pPr>
              <w:pStyle w:val="TableParagraph"/>
              <w:ind w:left="388"/>
              <w:rPr>
                <w:b/>
                <w:u w:val="none"/>
              </w:rPr>
            </w:pPr>
            <w:r>
              <w:rPr>
                <w:b/>
                <w:spacing w:val="-4"/>
              </w:rPr>
              <w:t>Role</w:t>
            </w:r>
          </w:p>
        </w:tc>
      </w:tr>
      <w:tr w:rsidR="000D03B5" w14:paraId="05E6B5DF" w14:textId="77777777">
        <w:trPr>
          <w:trHeight w:val="1021"/>
        </w:trPr>
        <w:tc>
          <w:tcPr>
            <w:tcW w:w="6512" w:type="dxa"/>
            <w:tcBorders>
              <w:top w:val="single" w:sz="12" w:space="0" w:color="666666"/>
            </w:tcBorders>
            <w:shd w:val="clear" w:color="auto" w:fill="D9D9D9"/>
          </w:tcPr>
          <w:p w14:paraId="05E6B5DB" w14:textId="77777777" w:rsidR="000D03B5" w:rsidRDefault="00DC03A4">
            <w:pPr>
              <w:pStyle w:val="TableParagraph"/>
              <w:numPr>
                <w:ilvl w:val="0"/>
                <w:numId w:val="15"/>
              </w:numPr>
              <w:tabs>
                <w:tab w:val="left" w:pos="834"/>
                <w:tab w:val="left" w:pos="4271"/>
              </w:tabs>
              <w:spacing w:line="252" w:lineRule="exact"/>
              <w:ind w:hanging="359"/>
              <w:rPr>
                <w:u w:val="none"/>
              </w:rPr>
            </w:pPr>
            <w:r>
              <w:t>Evacuate:</w:t>
            </w:r>
            <w:r>
              <w:rPr>
                <w:spacing w:val="-7"/>
              </w:rPr>
              <w:t xml:space="preserve"> </w:t>
            </w:r>
            <w:r>
              <w:t>“Evacuate</w:t>
            </w:r>
            <w:r>
              <w:rPr>
                <w:spacing w:val="-9"/>
              </w:rPr>
              <w:t xml:space="preserve"> </w:t>
            </w:r>
            <w:r>
              <w:rPr>
                <w:spacing w:val="-5"/>
              </w:rPr>
              <w:t>to</w:t>
            </w:r>
            <w:r>
              <w:tab/>
            </w:r>
            <w:r>
              <w:rPr>
                <w:spacing w:val="-5"/>
              </w:rPr>
              <w:t>.”</w:t>
            </w:r>
          </w:p>
          <w:p w14:paraId="05E6B5DC" w14:textId="77777777" w:rsidR="000D03B5" w:rsidRDefault="000D03B5">
            <w:pPr>
              <w:pStyle w:val="TableParagraph"/>
              <w:spacing w:before="9"/>
              <w:rPr>
                <w:sz w:val="21"/>
                <w:u w:val="none"/>
              </w:rPr>
            </w:pPr>
          </w:p>
          <w:p w14:paraId="05E6B5DD" w14:textId="77777777" w:rsidR="000D03B5" w:rsidRDefault="00DC03A4">
            <w:pPr>
              <w:pStyle w:val="TableParagraph"/>
              <w:numPr>
                <w:ilvl w:val="0"/>
                <w:numId w:val="15"/>
              </w:numPr>
              <w:tabs>
                <w:tab w:val="left" w:pos="834"/>
              </w:tabs>
              <w:ind w:hanging="359"/>
              <w:rPr>
                <w:u w:val="none"/>
              </w:rPr>
            </w:pPr>
            <w:r>
              <w:t>Secure</w:t>
            </w:r>
            <w:r>
              <w:rPr>
                <w:spacing w:val="-9"/>
              </w:rPr>
              <w:t xml:space="preserve"> </w:t>
            </w:r>
            <w:r>
              <w:t>(Lockout):</w:t>
            </w:r>
            <w:r>
              <w:rPr>
                <w:spacing w:val="-7"/>
              </w:rPr>
              <w:t xml:space="preserve"> </w:t>
            </w:r>
            <w:r>
              <w:t>“Get</w:t>
            </w:r>
            <w:r>
              <w:rPr>
                <w:spacing w:val="-4"/>
              </w:rPr>
              <w:t xml:space="preserve"> </w:t>
            </w:r>
            <w:r>
              <w:t>inside.</w:t>
            </w:r>
            <w:r>
              <w:rPr>
                <w:spacing w:val="-5"/>
              </w:rPr>
              <w:t xml:space="preserve"> </w:t>
            </w:r>
            <w:r>
              <w:t>Lock</w:t>
            </w:r>
            <w:r>
              <w:rPr>
                <w:spacing w:val="-5"/>
              </w:rPr>
              <w:t xml:space="preserve"> </w:t>
            </w:r>
            <w:r>
              <w:t>Outside</w:t>
            </w:r>
            <w:r>
              <w:rPr>
                <w:spacing w:val="-6"/>
              </w:rPr>
              <w:t xml:space="preserve"> </w:t>
            </w:r>
            <w:r>
              <w:rPr>
                <w:spacing w:val="-2"/>
              </w:rPr>
              <w:t>Doors.”</w:t>
            </w:r>
          </w:p>
        </w:tc>
        <w:tc>
          <w:tcPr>
            <w:tcW w:w="3300" w:type="dxa"/>
            <w:tcBorders>
              <w:top w:val="single" w:sz="12" w:space="0" w:color="666666"/>
            </w:tcBorders>
            <w:shd w:val="clear" w:color="auto" w:fill="D9D9D9"/>
          </w:tcPr>
          <w:p w14:paraId="05E6B5DE" w14:textId="77777777" w:rsidR="000D03B5" w:rsidRDefault="000D03B5">
            <w:pPr>
              <w:pStyle w:val="TableParagraph"/>
              <w:rPr>
                <w:rFonts w:ascii="Times New Roman"/>
                <w:u w:val="none"/>
              </w:rPr>
            </w:pPr>
          </w:p>
        </w:tc>
      </w:tr>
      <w:tr w:rsidR="000D03B5" w14:paraId="05E6B5E5" w14:textId="77777777">
        <w:trPr>
          <w:trHeight w:val="1519"/>
        </w:trPr>
        <w:tc>
          <w:tcPr>
            <w:tcW w:w="6512" w:type="dxa"/>
          </w:tcPr>
          <w:p w14:paraId="05E6B5E0" w14:textId="77777777" w:rsidR="000D03B5" w:rsidRDefault="000D03B5">
            <w:pPr>
              <w:pStyle w:val="TableParagraph"/>
              <w:spacing w:before="8"/>
              <w:rPr>
                <w:u w:val="none"/>
              </w:rPr>
            </w:pPr>
          </w:p>
          <w:p w14:paraId="05E6B5E1" w14:textId="77777777" w:rsidR="000D03B5" w:rsidRDefault="00DC03A4">
            <w:pPr>
              <w:pStyle w:val="TableParagraph"/>
              <w:spacing w:line="500" w:lineRule="atLeast"/>
              <w:ind w:left="115" w:right="143"/>
              <w:rPr>
                <w:u w:val="none"/>
              </w:rPr>
            </w:pPr>
            <w:r>
              <w:t>Follow</w:t>
            </w:r>
            <w:r>
              <w:rPr>
                <w:spacing w:val="-7"/>
              </w:rPr>
              <w:t xml:space="preserve"> </w:t>
            </w:r>
            <w:r>
              <w:t>directions</w:t>
            </w:r>
            <w:r>
              <w:rPr>
                <w:spacing w:val="-6"/>
              </w:rPr>
              <w:t xml:space="preserve"> </w:t>
            </w:r>
            <w:r>
              <w:t>from</w:t>
            </w:r>
            <w:r>
              <w:rPr>
                <w:spacing w:val="-5"/>
              </w:rPr>
              <w:t xml:space="preserve"> </w:t>
            </w:r>
            <w:r>
              <w:t>law</w:t>
            </w:r>
            <w:r>
              <w:rPr>
                <w:spacing w:val="-7"/>
              </w:rPr>
              <w:t xml:space="preserve"> </w:t>
            </w:r>
            <w:r>
              <w:t>enforcement.</w:t>
            </w:r>
            <w:r>
              <w:rPr>
                <w:spacing w:val="-8"/>
              </w:rPr>
              <w:t xml:space="preserve"> </w:t>
            </w:r>
            <w:r>
              <w:t>Wait</w:t>
            </w:r>
            <w:r>
              <w:rPr>
                <w:spacing w:val="-7"/>
              </w:rPr>
              <w:t xml:space="preserve"> </w:t>
            </w:r>
            <w:r>
              <w:t>for</w:t>
            </w:r>
            <w:r>
              <w:rPr>
                <w:spacing w:val="-5"/>
              </w:rPr>
              <w:t xml:space="preserve"> </w:t>
            </w:r>
            <w:r>
              <w:t>law</w:t>
            </w:r>
            <w:r>
              <w:rPr>
                <w:u w:val="none"/>
              </w:rPr>
              <w:t xml:space="preserve"> </w:t>
            </w:r>
            <w:r>
              <w:t>enforcement</w:t>
            </w:r>
            <w:r>
              <w:rPr>
                <w:spacing w:val="-10"/>
              </w:rPr>
              <w:t xml:space="preserve"> </w:t>
            </w:r>
            <w:r>
              <w:t>direction</w:t>
            </w:r>
            <w:r>
              <w:rPr>
                <w:spacing w:val="-8"/>
              </w:rPr>
              <w:t xml:space="preserve"> </w:t>
            </w:r>
            <w:r>
              <w:t>before</w:t>
            </w:r>
            <w:r>
              <w:rPr>
                <w:spacing w:val="-10"/>
              </w:rPr>
              <w:t xml:space="preserve"> </w:t>
            </w:r>
            <w:r>
              <w:t>leaving</w:t>
            </w:r>
            <w:r>
              <w:rPr>
                <w:spacing w:val="-6"/>
              </w:rPr>
              <w:t xml:space="preserve"> </w:t>
            </w:r>
            <w:r>
              <w:t>secured</w:t>
            </w:r>
            <w:r>
              <w:rPr>
                <w:spacing w:val="-10"/>
              </w:rPr>
              <w:t xml:space="preserve"> </w:t>
            </w:r>
            <w:r>
              <w:rPr>
                <w:spacing w:val="-2"/>
              </w:rPr>
              <w:t>areas.</w:t>
            </w:r>
          </w:p>
        </w:tc>
        <w:tc>
          <w:tcPr>
            <w:tcW w:w="3300" w:type="dxa"/>
          </w:tcPr>
          <w:p w14:paraId="05E6B5E2" w14:textId="77777777" w:rsidR="000D03B5" w:rsidRDefault="000D03B5">
            <w:pPr>
              <w:pStyle w:val="TableParagraph"/>
              <w:rPr>
                <w:sz w:val="24"/>
                <w:u w:val="none"/>
              </w:rPr>
            </w:pPr>
          </w:p>
          <w:p w14:paraId="05E6B5E3" w14:textId="77777777" w:rsidR="000D03B5" w:rsidRDefault="000D03B5">
            <w:pPr>
              <w:pStyle w:val="TableParagraph"/>
              <w:spacing w:before="2"/>
              <w:rPr>
                <w:sz w:val="20"/>
                <w:u w:val="none"/>
              </w:rPr>
            </w:pPr>
          </w:p>
          <w:p w14:paraId="05E6B5E4" w14:textId="77777777" w:rsidR="000D03B5" w:rsidRDefault="00DC03A4">
            <w:pPr>
              <w:pStyle w:val="TableParagraph"/>
              <w:ind w:left="115"/>
              <w:rPr>
                <w:u w:val="none"/>
              </w:rPr>
            </w:pPr>
            <w:r>
              <w:rPr>
                <w:spacing w:val="-2"/>
              </w:rPr>
              <w:t>Everyone</w:t>
            </w:r>
          </w:p>
        </w:tc>
      </w:tr>
      <w:tr w:rsidR="000D03B5" w14:paraId="05E6B5EB" w14:textId="77777777">
        <w:trPr>
          <w:trHeight w:val="1012"/>
        </w:trPr>
        <w:tc>
          <w:tcPr>
            <w:tcW w:w="6512" w:type="dxa"/>
            <w:shd w:val="clear" w:color="auto" w:fill="D9D9D9"/>
          </w:tcPr>
          <w:p w14:paraId="05E6B5E6" w14:textId="77777777" w:rsidR="000D03B5" w:rsidRDefault="00DC03A4">
            <w:pPr>
              <w:pStyle w:val="TableParagraph"/>
              <w:spacing w:before="2"/>
              <w:ind w:left="388"/>
              <w:rPr>
                <w:u w:val="none"/>
              </w:rPr>
            </w:pPr>
            <w:r>
              <w:t>Use</w:t>
            </w:r>
            <w:r>
              <w:rPr>
                <w:spacing w:val="-5"/>
              </w:rPr>
              <w:t xml:space="preserve"> </w:t>
            </w:r>
            <w:r>
              <w:t>a</w:t>
            </w:r>
            <w:r>
              <w:rPr>
                <w:spacing w:val="-4"/>
              </w:rPr>
              <w:t xml:space="preserve"> </w:t>
            </w:r>
            <w:r>
              <w:t>simple</w:t>
            </w:r>
            <w:r>
              <w:rPr>
                <w:spacing w:val="-6"/>
              </w:rPr>
              <w:t xml:space="preserve"> </w:t>
            </w:r>
            <w:r>
              <w:t>response</w:t>
            </w:r>
            <w:r>
              <w:rPr>
                <w:spacing w:val="-5"/>
              </w:rPr>
              <w:t xml:space="preserve"> </w:t>
            </w:r>
            <w:r>
              <w:t>protocol,</w:t>
            </w:r>
            <w:r>
              <w:rPr>
                <w:spacing w:val="-5"/>
              </w:rPr>
              <w:t xml:space="preserve"> </w:t>
            </w:r>
            <w:r>
              <w:t>such</w:t>
            </w:r>
            <w:r>
              <w:rPr>
                <w:spacing w:val="-6"/>
              </w:rPr>
              <w:t xml:space="preserve"> </w:t>
            </w:r>
            <w:r>
              <w:t>as</w:t>
            </w:r>
            <w:r>
              <w:rPr>
                <w:spacing w:val="-5"/>
              </w:rPr>
              <w:t xml:space="preserve"> </w:t>
            </w:r>
            <w:r>
              <w:t>CRASE,</w:t>
            </w:r>
            <w:r>
              <w:rPr>
                <w:spacing w:val="-5"/>
              </w:rPr>
              <w:t xml:space="preserve"> </w:t>
            </w:r>
            <w:r>
              <w:rPr>
                <w:spacing w:val="-4"/>
              </w:rPr>
              <w:t>when</w:t>
            </w:r>
          </w:p>
          <w:p w14:paraId="05E6B5E7" w14:textId="77777777" w:rsidR="000D03B5" w:rsidRDefault="000D03B5">
            <w:pPr>
              <w:pStyle w:val="TableParagraph"/>
              <w:rPr>
                <w:u w:val="none"/>
              </w:rPr>
            </w:pPr>
          </w:p>
          <w:p w14:paraId="05E6B5E8" w14:textId="77777777" w:rsidR="000D03B5" w:rsidRDefault="00DC03A4">
            <w:pPr>
              <w:pStyle w:val="TableParagraph"/>
              <w:ind w:left="388"/>
              <w:rPr>
                <w:u w:val="none"/>
              </w:rPr>
            </w:pPr>
            <w:r>
              <w:t>necessary.</w:t>
            </w:r>
            <w:r>
              <w:rPr>
                <w:spacing w:val="-5"/>
              </w:rPr>
              <w:t xml:space="preserve"> </w:t>
            </w:r>
            <w:r>
              <w:t>Avoid,</w:t>
            </w:r>
            <w:r>
              <w:rPr>
                <w:spacing w:val="-5"/>
              </w:rPr>
              <w:t xml:space="preserve"> </w:t>
            </w:r>
            <w:r>
              <w:t>Deny,</w:t>
            </w:r>
            <w:r>
              <w:rPr>
                <w:spacing w:val="-7"/>
              </w:rPr>
              <w:t xml:space="preserve"> </w:t>
            </w:r>
            <w:r>
              <w:t>Defend</w:t>
            </w:r>
            <w:r>
              <w:rPr>
                <w:spacing w:val="-8"/>
              </w:rPr>
              <w:t xml:space="preserve"> </w:t>
            </w:r>
            <w:r>
              <w:t>against</w:t>
            </w:r>
            <w:r>
              <w:rPr>
                <w:spacing w:val="-7"/>
              </w:rPr>
              <w:t xml:space="preserve"> </w:t>
            </w:r>
            <w:r>
              <w:rPr>
                <w:spacing w:val="-2"/>
              </w:rPr>
              <w:t>Attackers.</w:t>
            </w:r>
          </w:p>
        </w:tc>
        <w:tc>
          <w:tcPr>
            <w:tcW w:w="3300" w:type="dxa"/>
            <w:shd w:val="clear" w:color="auto" w:fill="D9D9D9"/>
          </w:tcPr>
          <w:p w14:paraId="05E6B5E9" w14:textId="77777777" w:rsidR="000D03B5" w:rsidRDefault="000D03B5">
            <w:pPr>
              <w:pStyle w:val="TableParagraph"/>
              <w:spacing w:before="1"/>
              <w:rPr>
                <w:u w:val="none"/>
              </w:rPr>
            </w:pPr>
          </w:p>
          <w:p w14:paraId="05E6B5EA" w14:textId="77777777" w:rsidR="000D03B5" w:rsidRDefault="00DC03A4">
            <w:pPr>
              <w:pStyle w:val="TableParagraph"/>
              <w:ind w:left="115"/>
              <w:rPr>
                <w:u w:val="none"/>
              </w:rPr>
            </w:pPr>
            <w:r>
              <w:rPr>
                <w:spacing w:val="-2"/>
              </w:rPr>
              <w:t>Everyone</w:t>
            </w:r>
          </w:p>
        </w:tc>
      </w:tr>
      <w:tr w:rsidR="000D03B5" w14:paraId="05E6B5EE" w14:textId="77777777">
        <w:trPr>
          <w:trHeight w:val="506"/>
        </w:trPr>
        <w:tc>
          <w:tcPr>
            <w:tcW w:w="6512" w:type="dxa"/>
          </w:tcPr>
          <w:p w14:paraId="05E6B5EC" w14:textId="77777777" w:rsidR="000D03B5" w:rsidRDefault="00DC03A4">
            <w:pPr>
              <w:pStyle w:val="TableParagraph"/>
              <w:spacing w:before="2"/>
              <w:ind w:left="388"/>
              <w:rPr>
                <w:u w:val="none"/>
              </w:rPr>
            </w:pPr>
            <w:r>
              <w:t>Begin</w:t>
            </w:r>
            <w:r>
              <w:rPr>
                <w:spacing w:val="-6"/>
              </w:rPr>
              <w:t xml:space="preserve"> </w:t>
            </w:r>
            <w:r>
              <w:t>to</w:t>
            </w:r>
            <w:r>
              <w:rPr>
                <w:spacing w:val="-4"/>
              </w:rPr>
              <w:t xml:space="preserve"> </w:t>
            </w:r>
            <w:r>
              <w:t>account</w:t>
            </w:r>
            <w:r>
              <w:rPr>
                <w:spacing w:val="-7"/>
              </w:rPr>
              <w:t xml:space="preserve"> </w:t>
            </w:r>
            <w:r>
              <w:t>for</w:t>
            </w:r>
            <w:r>
              <w:rPr>
                <w:spacing w:val="-3"/>
              </w:rPr>
              <w:t xml:space="preserve"> </w:t>
            </w:r>
            <w:r>
              <w:t>all</w:t>
            </w:r>
            <w:r>
              <w:rPr>
                <w:spacing w:val="-4"/>
              </w:rPr>
              <w:t xml:space="preserve"> </w:t>
            </w:r>
            <w:r>
              <w:t>staff,</w:t>
            </w:r>
            <w:r>
              <w:rPr>
                <w:spacing w:val="-5"/>
              </w:rPr>
              <w:t xml:space="preserve"> </w:t>
            </w:r>
            <w:r>
              <w:t>students,</w:t>
            </w:r>
            <w:r>
              <w:rPr>
                <w:spacing w:val="-3"/>
              </w:rPr>
              <w:t xml:space="preserve"> </w:t>
            </w:r>
            <w:r>
              <w:t>and</w:t>
            </w:r>
            <w:r>
              <w:rPr>
                <w:spacing w:val="-5"/>
              </w:rPr>
              <w:t xml:space="preserve"> </w:t>
            </w:r>
            <w:r>
              <w:rPr>
                <w:spacing w:val="-2"/>
              </w:rPr>
              <w:t>visitors.</w:t>
            </w:r>
          </w:p>
        </w:tc>
        <w:tc>
          <w:tcPr>
            <w:tcW w:w="3300" w:type="dxa"/>
          </w:tcPr>
          <w:p w14:paraId="05E6B5ED" w14:textId="77777777" w:rsidR="000D03B5" w:rsidRDefault="00DC03A4">
            <w:pPr>
              <w:pStyle w:val="TableParagraph"/>
              <w:spacing w:before="2"/>
              <w:ind w:left="115"/>
              <w:rPr>
                <w:u w:val="none"/>
              </w:rPr>
            </w:pPr>
            <w:r>
              <w:t>Vice</w:t>
            </w:r>
            <w:r>
              <w:rPr>
                <w:spacing w:val="-4"/>
              </w:rPr>
              <w:t xml:space="preserve"> </w:t>
            </w:r>
            <w:r>
              <w:rPr>
                <w:spacing w:val="-2"/>
              </w:rPr>
              <w:t>Presidents</w:t>
            </w:r>
          </w:p>
        </w:tc>
      </w:tr>
      <w:tr w:rsidR="000D03B5" w14:paraId="05E6B5FC" w14:textId="77777777">
        <w:trPr>
          <w:trHeight w:val="4598"/>
        </w:trPr>
        <w:tc>
          <w:tcPr>
            <w:tcW w:w="6512" w:type="dxa"/>
            <w:shd w:val="clear" w:color="auto" w:fill="D9D9D9"/>
          </w:tcPr>
          <w:p w14:paraId="05E6B5EF" w14:textId="77777777" w:rsidR="000D03B5" w:rsidRDefault="00DC03A4">
            <w:pPr>
              <w:pStyle w:val="TableParagraph"/>
              <w:spacing w:before="2" w:line="480" w:lineRule="auto"/>
              <w:ind w:left="388" w:right="203"/>
              <w:jc w:val="both"/>
              <w:rPr>
                <w:u w:val="none"/>
              </w:rPr>
            </w:pPr>
            <w:r>
              <w:t>Inform</w:t>
            </w:r>
            <w:r>
              <w:rPr>
                <w:spacing w:val="-5"/>
              </w:rPr>
              <w:t xml:space="preserve"> </w:t>
            </w:r>
            <w:r>
              <w:t>your</w:t>
            </w:r>
            <w:r>
              <w:rPr>
                <w:spacing w:val="-3"/>
              </w:rPr>
              <w:t xml:space="preserve"> </w:t>
            </w:r>
            <w:r>
              <w:t>community</w:t>
            </w:r>
            <w:r>
              <w:rPr>
                <w:spacing w:val="-6"/>
              </w:rPr>
              <w:t xml:space="preserve"> </w:t>
            </w:r>
            <w:r>
              <w:t>of</w:t>
            </w:r>
            <w:r>
              <w:rPr>
                <w:spacing w:val="-5"/>
              </w:rPr>
              <w:t xml:space="preserve"> </w:t>
            </w:r>
            <w:r>
              <w:t>the</w:t>
            </w:r>
            <w:r>
              <w:rPr>
                <w:spacing w:val="-4"/>
              </w:rPr>
              <w:t xml:space="preserve"> </w:t>
            </w:r>
            <w:r>
              <w:t>current</w:t>
            </w:r>
            <w:r>
              <w:rPr>
                <w:spacing w:val="-5"/>
              </w:rPr>
              <w:t xml:space="preserve"> </w:t>
            </w:r>
            <w:r>
              <w:t>threat</w:t>
            </w:r>
            <w:r>
              <w:rPr>
                <w:spacing w:val="-2"/>
              </w:rPr>
              <w:t xml:space="preserve"> </w:t>
            </w:r>
            <w:r>
              <w:t>and</w:t>
            </w:r>
            <w:r>
              <w:rPr>
                <w:spacing w:val="-4"/>
              </w:rPr>
              <w:t xml:space="preserve"> </w:t>
            </w:r>
            <w:r>
              <w:t>status</w:t>
            </w:r>
            <w:r>
              <w:rPr>
                <w:spacing w:val="-6"/>
              </w:rPr>
              <w:t xml:space="preserve"> </w:t>
            </w:r>
            <w:r>
              <w:t>of</w:t>
            </w:r>
            <w:r>
              <w:rPr>
                <w:spacing w:val="-2"/>
              </w:rPr>
              <w:t xml:space="preserve"> </w:t>
            </w:r>
            <w:r>
              <w:t>the</w:t>
            </w:r>
            <w:r>
              <w:rPr>
                <w:u w:val="none"/>
              </w:rPr>
              <w:t xml:space="preserve"> </w:t>
            </w:r>
            <w:r>
              <w:rPr>
                <w:spacing w:val="-2"/>
              </w:rPr>
              <w:t>incident.</w:t>
            </w:r>
          </w:p>
          <w:p w14:paraId="05E6B5F0" w14:textId="77777777" w:rsidR="000D03B5" w:rsidRDefault="00DC03A4">
            <w:pPr>
              <w:pStyle w:val="TableParagraph"/>
              <w:numPr>
                <w:ilvl w:val="0"/>
                <w:numId w:val="14"/>
              </w:numPr>
              <w:tabs>
                <w:tab w:val="left" w:pos="834"/>
              </w:tabs>
              <w:spacing w:line="472" w:lineRule="auto"/>
              <w:ind w:right="933"/>
              <w:jc w:val="both"/>
              <w:rPr>
                <w:u w:val="none"/>
              </w:rPr>
            </w:pPr>
            <w:r>
              <w:t>Coordinate</w:t>
            </w:r>
            <w:r>
              <w:rPr>
                <w:spacing w:val="-8"/>
              </w:rPr>
              <w:t xml:space="preserve"> </w:t>
            </w:r>
            <w:r>
              <w:t>public</w:t>
            </w:r>
            <w:r>
              <w:rPr>
                <w:spacing w:val="-7"/>
              </w:rPr>
              <w:t xml:space="preserve"> </w:t>
            </w:r>
            <w:r>
              <w:t>information</w:t>
            </w:r>
            <w:r>
              <w:rPr>
                <w:spacing w:val="-8"/>
              </w:rPr>
              <w:t xml:space="preserve"> </w:t>
            </w:r>
            <w:r>
              <w:t>activities</w:t>
            </w:r>
            <w:r>
              <w:rPr>
                <w:spacing w:val="-8"/>
              </w:rPr>
              <w:t xml:space="preserve"> </w:t>
            </w:r>
            <w:r>
              <w:t>with</w:t>
            </w:r>
            <w:r>
              <w:rPr>
                <w:spacing w:val="-8"/>
              </w:rPr>
              <w:t xml:space="preserve"> </w:t>
            </w:r>
            <w:r>
              <w:t>local</w:t>
            </w:r>
            <w:r>
              <w:rPr>
                <w:u w:val="none"/>
              </w:rPr>
              <w:t xml:space="preserve"> </w:t>
            </w:r>
            <w:r>
              <w:t>response</w:t>
            </w:r>
            <w:r>
              <w:rPr>
                <w:spacing w:val="-7"/>
              </w:rPr>
              <w:t xml:space="preserve"> </w:t>
            </w:r>
            <w:r>
              <w:t>agencies.</w:t>
            </w:r>
            <w:r>
              <w:rPr>
                <w:spacing w:val="-8"/>
              </w:rPr>
              <w:t xml:space="preserve"> </w:t>
            </w:r>
            <w:r>
              <w:t>Conduct</w:t>
            </w:r>
            <w:r>
              <w:rPr>
                <w:spacing w:val="-8"/>
              </w:rPr>
              <w:t xml:space="preserve"> </w:t>
            </w:r>
            <w:r>
              <w:t>joint</w:t>
            </w:r>
            <w:r>
              <w:rPr>
                <w:spacing w:val="-8"/>
              </w:rPr>
              <w:t xml:space="preserve"> </w:t>
            </w:r>
            <w:r>
              <w:t>briefings</w:t>
            </w:r>
            <w:r>
              <w:rPr>
                <w:spacing w:val="-9"/>
              </w:rPr>
              <w:t xml:space="preserve"> </w:t>
            </w:r>
            <w:r>
              <w:t>when</w:t>
            </w:r>
            <w:r>
              <w:rPr>
                <w:u w:val="none"/>
              </w:rPr>
              <w:t xml:space="preserve"> </w:t>
            </w:r>
            <w:r>
              <w:rPr>
                <w:spacing w:val="-2"/>
              </w:rPr>
              <w:t>possible.</w:t>
            </w:r>
          </w:p>
          <w:p w14:paraId="05E6B5F1" w14:textId="77777777" w:rsidR="000D03B5" w:rsidRDefault="00DC03A4">
            <w:pPr>
              <w:pStyle w:val="TableParagraph"/>
              <w:numPr>
                <w:ilvl w:val="0"/>
                <w:numId w:val="14"/>
              </w:numPr>
              <w:tabs>
                <w:tab w:val="left" w:pos="834"/>
              </w:tabs>
              <w:spacing w:before="4" w:line="463" w:lineRule="auto"/>
              <w:ind w:right="111"/>
              <w:jc w:val="both"/>
              <w:rPr>
                <w:u w:val="none"/>
              </w:rPr>
            </w:pPr>
            <w:r>
              <w:t>Send</w:t>
            </w:r>
            <w:r>
              <w:rPr>
                <w:spacing w:val="-4"/>
              </w:rPr>
              <w:t xml:space="preserve"> </w:t>
            </w:r>
            <w:r>
              <w:t>a</w:t>
            </w:r>
            <w:r>
              <w:rPr>
                <w:spacing w:val="-5"/>
              </w:rPr>
              <w:t xml:space="preserve"> </w:t>
            </w:r>
            <w:r>
              <w:t>timely</w:t>
            </w:r>
            <w:r>
              <w:rPr>
                <w:spacing w:val="-6"/>
              </w:rPr>
              <w:t xml:space="preserve"> </w:t>
            </w:r>
            <w:r>
              <w:t>message</w:t>
            </w:r>
            <w:r>
              <w:rPr>
                <w:spacing w:val="-6"/>
              </w:rPr>
              <w:t xml:space="preserve"> </w:t>
            </w:r>
            <w:r>
              <w:t>to</w:t>
            </w:r>
            <w:r>
              <w:rPr>
                <w:spacing w:val="-4"/>
              </w:rPr>
              <w:t xml:space="preserve"> </w:t>
            </w:r>
            <w:r>
              <w:t>the</w:t>
            </w:r>
            <w:r>
              <w:rPr>
                <w:spacing w:val="-6"/>
              </w:rPr>
              <w:t xml:space="preserve"> </w:t>
            </w:r>
            <w:r>
              <w:t>community</w:t>
            </w:r>
            <w:r>
              <w:rPr>
                <w:spacing w:val="-6"/>
              </w:rPr>
              <w:t xml:space="preserve"> </w:t>
            </w:r>
            <w:r>
              <w:t>using</w:t>
            </w:r>
            <w:r>
              <w:rPr>
                <w:spacing w:val="-2"/>
              </w:rPr>
              <w:t xml:space="preserve"> </w:t>
            </w:r>
            <w:r>
              <w:t>prepared</w:t>
            </w:r>
            <w:r>
              <w:rPr>
                <w:u w:val="none"/>
              </w:rPr>
              <w:t xml:space="preserve"> </w:t>
            </w:r>
            <w:r>
              <w:t>scripts from your Communications Annex.</w:t>
            </w:r>
          </w:p>
          <w:p w14:paraId="05E6B5F2" w14:textId="77777777" w:rsidR="000D03B5" w:rsidRDefault="00DC03A4">
            <w:pPr>
              <w:pStyle w:val="TableParagraph"/>
              <w:numPr>
                <w:ilvl w:val="0"/>
                <w:numId w:val="14"/>
              </w:numPr>
              <w:tabs>
                <w:tab w:val="left" w:pos="834"/>
              </w:tabs>
              <w:spacing w:before="19"/>
              <w:ind w:hanging="359"/>
              <w:jc w:val="both"/>
              <w:rPr>
                <w:u w:val="none"/>
              </w:rPr>
            </w:pPr>
            <w:r>
              <w:t>Develop</w:t>
            </w:r>
            <w:r>
              <w:rPr>
                <w:spacing w:val="-5"/>
              </w:rPr>
              <w:t xml:space="preserve"> </w:t>
            </w:r>
            <w:r>
              <w:t>and</w:t>
            </w:r>
            <w:r>
              <w:rPr>
                <w:spacing w:val="-4"/>
              </w:rPr>
              <w:t xml:space="preserve"> </w:t>
            </w:r>
            <w:r>
              <w:t>publish</w:t>
            </w:r>
            <w:r>
              <w:rPr>
                <w:spacing w:val="-4"/>
              </w:rPr>
              <w:t xml:space="preserve"> </w:t>
            </w:r>
            <w:r>
              <w:t>a</w:t>
            </w:r>
            <w:r>
              <w:rPr>
                <w:spacing w:val="-3"/>
              </w:rPr>
              <w:t xml:space="preserve"> </w:t>
            </w:r>
            <w:r>
              <w:t>schedule</w:t>
            </w:r>
            <w:r>
              <w:rPr>
                <w:spacing w:val="-6"/>
              </w:rPr>
              <w:t xml:space="preserve"> </w:t>
            </w:r>
            <w:r>
              <w:t>for</w:t>
            </w:r>
            <w:r>
              <w:rPr>
                <w:spacing w:val="-4"/>
              </w:rPr>
              <w:t xml:space="preserve"> </w:t>
            </w:r>
            <w:r>
              <w:t>when</w:t>
            </w:r>
            <w:r>
              <w:rPr>
                <w:spacing w:val="-4"/>
              </w:rPr>
              <w:t xml:space="preserve"> </w:t>
            </w:r>
            <w:r>
              <w:t>and</w:t>
            </w:r>
            <w:r>
              <w:rPr>
                <w:spacing w:val="-4"/>
              </w:rPr>
              <w:t xml:space="preserve"> where</w:t>
            </w:r>
          </w:p>
          <w:p w14:paraId="05E6B5F3" w14:textId="77777777" w:rsidR="000D03B5" w:rsidRDefault="000D03B5">
            <w:pPr>
              <w:pStyle w:val="TableParagraph"/>
              <w:spacing w:before="10"/>
              <w:rPr>
                <w:sz w:val="21"/>
                <w:u w:val="none"/>
              </w:rPr>
            </w:pPr>
          </w:p>
          <w:p w14:paraId="05E6B5F4" w14:textId="77777777" w:rsidR="000D03B5" w:rsidRDefault="00DC03A4">
            <w:pPr>
              <w:pStyle w:val="TableParagraph"/>
              <w:ind w:left="843" w:right="976"/>
              <w:jc w:val="center"/>
              <w:rPr>
                <w:u w:val="none"/>
              </w:rPr>
            </w:pPr>
            <w:r>
              <w:t>authorized</w:t>
            </w:r>
            <w:r>
              <w:rPr>
                <w:spacing w:val="-8"/>
              </w:rPr>
              <w:t xml:space="preserve"> </w:t>
            </w:r>
            <w:r>
              <w:t>officials</w:t>
            </w:r>
            <w:r>
              <w:rPr>
                <w:spacing w:val="-8"/>
              </w:rPr>
              <w:t xml:space="preserve"> </w:t>
            </w:r>
            <w:r>
              <w:t>will</w:t>
            </w:r>
            <w:r>
              <w:rPr>
                <w:spacing w:val="-7"/>
              </w:rPr>
              <w:t xml:space="preserve"> </w:t>
            </w:r>
            <w:r>
              <w:t>provide</w:t>
            </w:r>
            <w:r>
              <w:rPr>
                <w:spacing w:val="-8"/>
              </w:rPr>
              <w:t xml:space="preserve"> </w:t>
            </w:r>
            <w:r>
              <w:t>incident</w:t>
            </w:r>
            <w:r>
              <w:rPr>
                <w:spacing w:val="-7"/>
              </w:rPr>
              <w:t xml:space="preserve"> </w:t>
            </w:r>
            <w:r>
              <w:rPr>
                <w:spacing w:val="-2"/>
              </w:rPr>
              <w:t>updates.</w:t>
            </w:r>
          </w:p>
        </w:tc>
        <w:tc>
          <w:tcPr>
            <w:tcW w:w="3300" w:type="dxa"/>
            <w:shd w:val="clear" w:color="auto" w:fill="D9D9D9"/>
          </w:tcPr>
          <w:p w14:paraId="05E6B5F5" w14:textId="77777777" w:rsidR="000D03B5" w:rsidRDefault="000D03B5">
            <w:pPr>
              <w:pStyle w:val="TableParagraph"/>
              <w:rPr>
                <w:sz w:val="24"/>
                <w:u w:val="none"/>
              </w:rPr>
            </w:pPr>
          </w:p>
          <w:p w14:paraId="05E6B5F6" w14:textId="77777777" w:rsidR="000D03B5" w:rsidRDefault="000D03B5">
            <w:pPr>
              <w:pStyle w:val="TableParagraph"/>
              <w:rPr>
                <w:sz w:val="24"/>
                <w:u w:val="none"/>
              </w:rPr>
            </w:pPr>
          </w:p>
          <w:p w14:paraId="05E6B5F7" w14:textId="77777777" w:rsidR="000D03B5" w:rsidRDefault="000D03B5">
            <w:pPr>
              <w:pStyle w:val="TableParagraph"/>
              <w:rPr>
                <w:sz w:val="24"/>
                <w:u w:val="none"/>
              </w:rPr>
            </w:pPr>
          </w:p>
          <w:p w14:paraId="05E6B5F8" w14:textId="77777777" w:rsidR="000D03B5" w:rsidRDefault="000D03B5">
            <w:pPr>
              <w:pStyle w:val="TableParagraph"/>
              <w:rPr>
                <w:sz w:val="24"/>
                <w:u w:val="none"/>
              </w:rPr>
            </w:pPr>
          </w:p>
          <w:p w14:paraId="05E6B5F9" w14:textId="77777777" w:rsidR="000D03B5" w:rsidRDefault="000D03B5">
            <w:pPr>
              <w:pStyle w:val="TableParagraph"/>
              <w:rPr>
                <w:sz w:val="24"/>
                <w:u w:val="none"/>
              </w:rPr>
            </w:pPr>
          </w:p>
          <w:p w14:paraId="05E6B5FA" w14:textId="77777777" w:rsidR="000D03B5" w:rsidRDefault="000D03B5">
            <w:pPr>
              <w:pStyle w:val="TableParagraph"/>
              <w:rPr>
                <w:sz w:val="24"/>
                <w:u w:val="none"/>
              </w:rPr>
            </w:pPr>
          </w:p>
          <w:p w14:paraId="05E6B5FB" w14:textId="77777777" w:rsidR="000D03B5" w:rsidRDefault="00DC03A4">
            <w:pPr>
              <w:pStyle w:val="TableParagraph"/>
              <w:spacing w:before="139" w:line="480" w:lineRule="auto"/>
              <w:ind w:left="115" w:right="67"/>
              <w:rPr>
                <w:u w:val="none"/>
              </w:rPr>
            </w:pPr>
            <w:r>
              <w:t>GPD</w:t>
            </w:r>
            <w:r>
              <w:rPr>
                <w:spacing w:val="-7"/>
              </w:rPr>
              <w:t xml:space="preserve"> </w:t>
            </w:r>
            <w:r>
              <w:t>/</w:t>
            </w:r>
            <w:r>
              <w:rPr>
                <w:spacing w:val="-10"/>
              </w:rPr>
              <w:t xml:space="preserve"> </w:t>
            </w:r>
            <w:r>
              <w:t>GCSO</w:t>
            </w:r>
            <w:r>
              <w:rPr>
                <w:spacing w:val="-8"/>
              </w:rPr>
              <w:t xml:space="preserve"> </w:t>
            </w:r>
            <w:r>
              <w:t>/</w:t>
            </w:r>
            <w:r>
              <w:rPr>
                <w:spacing w:val="-8"/>
              </w:rPr>
              <w:t xml:space="preserve"> </w:t>
            </w:r>
            <w:r>
              <w:t>Dir</w:t>
            </w:r>
            <w:r>
              <w:rPr>
                <w:spacing w:val="-6"/>
              </w:rPr>
              <w:t xml:space="preserve"> </w:t>
            </w:r>
            <w:r>
              <w:t>Marketing</w:t>
            </w:r>
            <w:r>
              <w:rPr>
                <w:u w:val="none"/>
              </w:rPr>
              <w:t xml:space="preserve"> </w:t>
            </w:r>
            <w:r>
              <w:t>and Comm</w:t>
            </w:r>
          </w:p>
        </w:tc>
      </w:tr>
      <w:tr w:rsidR="000D03B5" w14:paraId="05E6B602" w14:textId="77777777">
        <w:trPr>
          <w:trHeight w:val="1517"/>
        </w:trPr>
        <w:tc>
          <w:tcPr>
            <w:tcW w:w="6512" w:type="dxa"/>
          </w:tcPr>
          <w:p w14:paraId="05E6B5FD" w14:textId="77777777" w:rsidR="000D03B5" w:rsidRDefault="00DC03A4">
            <w:pPr>
              <w:pStyle w:val="TableParagraph"/>
              <w:spacing w:before="2"/>
              <w:ind w:left="388"/>
              <w:rPr>
                <w:u w:val="none"/>
              </w:rPr>
            </w:pPr>
            <w:r>
              <w:t>If</w:t>
            </w:r>
            <w:r>
              <w:rPr>
                <w:spacing w:val="-7"/>
              </w:rPr>
              <w:t xml:space="preserve"> </w:t>
            </w:r>
            <w:r>
              <w:t>necessary,</w:t>
            </w:r>
            <w:r>
              <w:rPr>
                <w:spacing w:val="-6"/>
              </w:rPr>
              <w:t xml:space="preserve"> </w:t>
            </w:r>
            <w:r>
              <w:t>implement</w:t>
            </w:r>
            <w:r>
              <w:rPr>
                <w:spacing w:val="-8"/>
              </w:rPr>
              <w:t xml:space="preserve"> </w:t>
            </w:r>
            <w:r>
              <w:t>your</w:t>
            </w:r>
            <w:r>
              <w:rPr>
                <w:spacing w:val="-7"/>
              </w:rPr>
              <w:t xml:space="preserve"> </w:t>
            </w:r>
            <w:r>
              <w:t>Continuity</w:t>
            </w:r>
            <w:r>
              <w:rPr>
                <w:spacing w:val="-10"/>
              </w:rPr>
              <w:t xml:space="preserve"> </w:t>
            </w:r>
            <w:r>
              <w:t>of</w:t>
            </w:r>
            <w:r>
              <w:rPr>
                <w:spacing w:val="-6"/>
              </w:rPr>
              <w:t xml:space="preserve"> </w:t>
            </w:r>
            <w:r>
              <w:t>Operations</w:t>
            </w:r>
            <w:r>
              <w:rPr>
                <w:spacing w:val="-6"/>
              </w:rPr>
              <w:t xml:space="preserve"> </w:t>
            </w:r>
            <w:r>
              <w:rPr>
                <w:spacing w:val="-4"/>
              </w:rPr>
              <w:t>Plan</w:t>
            </w:r>
          </w:p>
          <w:p w14:paraId="05E6B5FE" w14:textId="77777777" w:rsidR="000D03B5" w:rsidRDefault="00DC03A4">
            <w:pPr>
              <w:pStyle w:val="TableParagraph"/>
              <w:spacing w:before="7" w:line="500" w:lineRule="atLeast"/>
              <w:ind w:left="388"/>
              <w:rPr>
                <w:u w:val="none"/>
              </w:rPr>
            </w:pPr>
            <w:r>
              <w:t>(COOP)</w:t>
            </w:r>
            <w:r>
              <w:rPr>
                <w:spacing w:val="-6"/>
              </w:rPr>
              <w:t xml:space="preserve"> </w:t>
            </w:r>
            <w:r>
              <w:t>to</w:t>
            </w:r>
            <w:r>
              <w:rPr>
                <w:spacing w:val="-6"/>
              </w:rPr>
              <w:t xml:space="preserve"> </w:t>
            </w:r>
            <w:r>
              <w:t>ensure</w:t>
            </w:r>
            <w:r>
              <w:rPr>
                <w:spacing w:val="-6"/>
              </w:rPr>
              <w:t xml:space="preserve"> </w:t>
            </w:r>
            <w:r>
              <w:t>that</w:t>
            </w:r>
            <w:r>
              <w:rPr>
                <w:spacing w:val="-6"/>
              </w:rPr>
              <w:t xml:space="preserve"> </w:t>
            </w:r>
            <w:r>
              <w:t>the</w:t>
            </w:r>
            <w:r>
              <w:rPr>
                <w:spacing w:val="-5"/>
              </w:rPr>
              <w:t xml:space="preserve"> </w:t>
            </w:r>
            <w:r>
              <w:t>district</w:t>
            </w:r>
            <w:r>
              <w:rPr>
                <w:spacing w:val="-3"/>
              </w:rPr>
              <w:t xml:space="preserve"> </w:t>
            </w:r>
            <w:r>
              <w:t>continues</w:t>
            </w:r>
            <w:r>
              <w:rPr>
                <w:spacing w:val="-6"/>
              </w:rPr>
              <w:t xml:space="preserve"> </w:t>
            </w:r>
            <w:r>
              <w:t>to</w:t>
            </w:r>
            <w:r>
              <w:rPr>
                <w:spacing w:val="-5"/>
              </w:rPr>
              <w:t xml:space="preserve"> </w:t>
            </w:r>
            <w:r>
              <w:t>perform</w:t>
            </w:r>
            <w:r>
              <w:rPr>
                <w:u w:val="none"/>
              </w:rPr>
              <w:t xml:space="preserve"> </w:t>
            </w:r>
            <w:r>
              <w:t>essential functions.</w:t>
            </w:r>
          </w:p>
        </w:tc>
        <w:tc>
          <w:tcPr>
            <w:tcW w:w="3300" w:type="dxa"/>
          </w:tcPr>
          <w:p w14:paraId="05E6B5FF" w14:textId="77777777" w:rsidR="000D03B5" w:rsidRDefault="000D03B5">
            <w:pPr>
              <w:pStyle w:val="TableParagraph"/>
              <w:rPr>
                <w:sz w:val="24"/>
                <w:u w:val="none"/>
              </w:rPr>
            </w:pPr>
          </w:p>
          <w:p w14:paraId="05E6B600" w14:textId="77777777" w:rsidR="000D03B5" w:rsidRDefault="000D03B5">
            <w:pPr>
              <w:pStyle w:val="TableParagraph"/>
              <w:spacing w:before="3"/>
              <w:rPr>
                <w:sz w:val="20"/>
                <w:u w:val="none"/>
              </w:rPr>
            </w:pPr>
          </w:p>
          <w:p w14:paraId="05E6B601" w14:textId="77777777" w:rsidR="000D03B5" w:rsidRDefault="00DC03A4">
            <w:pPr>
              <w:pStyle w:val="TableParagraph"/>
              <w:ind w:left="115"/>
              <w:rPr>
                <w:u w:val="none"/>
              </w:rPr>
            </w:pPr>
            <w:r>
              <w:rPr>
                <w:spacing w:val="-5"/>
              </w:rPr>
              <w:t>N/A</w:t>
            </w:r>
          </w:p>
        </w:tc>
      </w:tr>
      <w:tr w:rsidR="000D03B5" w14:paraId="05E6B605" w14:textId="77777777">
        <w:trPr>
          <w:trHeight w:val="506"/>
        </w:trPr>
        <w:tc>
          <w:tcPr>
            <w:tcW w:w="6512" w:type="dxa"/>
            <w:shd w:val="clear" w:color="auto" w:fill="D9D9D9"/>
          </w:tcPr>
          <w:p w14:paraId="05E6B603" w14:textId="77777777" w:rsidR="000D03B5" w:rsidRDefault="00DC03A4">
            <w:pPr>
              <w:pStyle w:val="TableParagraph"/>
              <w:spacing w:before="2"/>
              <w:ind w:left="388"/>
              <w:rPr>
                <w:u w:val="none"/>
              </w:rPr>
            </w:pPr>
            <w:r>
              <w:t>Add</w:t>
            </w:r>
            <w:r>
              <w:rPr>
                <w:spacing w:val="-4"/>
              </w:rPr>
              <w:t xml:space="preserve"> </w:t>
            </w:r>
            <w:r>
              <w:t>more</w:t>
            </w:r>
            <w:r>
              <w:rPr>
                <w:spacing w:val="-5"/>
              </w:rPr>
              <w:t xml:space="preserve"> </w:t>
            </w:r>
            <w:r>
              <w:t>tasks</w:t>
            </w:r>
            <w:r>
              <w:rPr>
                <w:spacing w:val="-5"/>
              </w:rPr>
              <w:t xml:space="preserve"> </w:t>
            </w:r>
            <w:r>
              <w:t>specific</w:t>
            </w:r>
            <w:r>
              <w:rPr>
                <w:spacing w:val="-6"/>
              </w:rPr>
              <w:t xml:space="preserve"> </w:t>
            </w:r>
            <w:r>
              <w:t>to</w:t>
            </w:r>
            <w:r>
              <w:rPr>
                <w:spacing w:val="-1"/>
              </w:rPr>
              <w:t xml:space="preserve"> </w:t>
            </w:r>
            <w:r>
              <w:t>your</w:t>
            </w:r>
            <w:r>
              <w:rPr>
                <w:spacing w:val="-2"/>
              </w:rPr>
              <w:t xml:space="preserve"> district</w:t>
            </w:r>
          </w:p>
        </w:tc>
        <w:tc>
          <w:tcPr>
            <w:tcW w:w="3300" w:type="dxa"/>
            <w:shd w:val="clear" w:color="auto" w:fill="D9D9D9"/>
          </w:tcPr>
          <w:p w14:paraId="05E6B604" w14:textId="77777777" w:rsidR="000D03B5" w:rsidRDefault="000D03B5">
            <w:pPr>
              <w:pStyle w:val="TableParagraph"/>
              <w:rPr>
                <w:rFonts w:ascii="Times New Roman"/>
                <w:u w:val="none"/>
              </w:rPr>
            </w:pPr>
          </w:p>
        </w:tc>
      </w:tr>
    </w:tbl>
    <w:p w14:paraId="05E6B606" w14:textId="77777777" w:rsidR="000D03B5" w:rsidRDefault="000D03B5">
      <w:pPr>
        <w:rPr>
          <w:rFonts w:ascii="Times New Roman"/>
        </w:rPr>
        <w:sectPr w:rsidR="000D03B5">
          <w:pgSz w:w="12240" w:h="15840"/>
          <w:pgMar w:top="1340" w:right="960" w:bottom="1160" w:left="1240" w:header="728" w:footer="972" w:gutter="0"/>
          <w:cols w:space="720"/>
        </w:sectPr>
      </w:pPr>
    </w:p>
    <w:p w14:paraId="05E6B607" w14:textId="77777777" w:rsidR="000D03B5" w:rsidRDefault="000D03B5">
      <w:pPr>
        <w:pStyle w:val="BodyText"/>
      </w:pPr>
    </w:p>
    <w:p w14:paraId="05E6B608" w14:textId="77777777" w:rsidR="000D03B5" w:rsidRDefault="000D03B5">
      <w:pPr>
        <w:pStyle w:val="BodyText"/>
      </w:pPr>
    </w:p>
    <w:p w14:paraId="05E6B609" w14:textId="77777777" w:rsidR="000D03B5" w:rsidRDefault="000D03B5">
      <w:pPr>
        <w:pStyle w:val="BodyText"/>
      </w:pPr>
    </w:p>
    <w:p w14:paraId="05E6B60A" w14:textId="77777777" w:rsidR="000D03B5" w:rsidRDefault="000D03B5">
      <w:pPr>
        <w:pStyle w:val="BodyText"/>
      </w:pPr>
    </w:p>
    <w:p w14:paraId="05E6B60B" w14:textId="77777777" w:rsidR="000D03B5" w:rsidRDefault="000D03B5">
      <w:pPr>
        <w:pStyle w:val="BodyText"/>
      </w:pPr>
    </w:p>
    <w:p w14:paraId="05E6B60C" w14:textId="77777777" w:rsidR="000D03B5" w:rsidRDefault="000D03B5">
      <w:pPr>
        <w:pStyle w:val="BodyText"/>
      </w:pPr>
    </w:p>
    <w:p w14:paraId="05E6B60D" w14:textId="77777777" w:rsidR="000D03B5" w:rsidRDefault="000D03B5">
      <w:pPr>
        <w:pStyle w:val="BodyText"/>
      </w:pPr>
    </w:p>
    <w:p w14:paraId="05E6B60E" w14:textId="77777777" w:rsidR="000D03B5" w:rsidRDefault="000D03B5">
      <w:pPr>
        <w:pStyle w:val="BodyText"/>
      </w:pPr>
    </w:p>
    <w:p w14:paraId="05E6B60F" w14:textId="77777777" w:rsidR="000D03B5" w:rsidRDefault="000D03B5">
      <w:pPr>
        <w:pStyle w:val="BodyText"/>
      </w:pPr>
    </w:p>
    <w:p w14:paraId="05E6B610" w14:textId="77777777" w:rsidR="000D03B5" w:rsidRDefault="000D03B5">
      <w:pPr>
        <w:pStyle w:val="BodyText"/>
        <w:spacing w:before="2"/>
        <w:rPr>
          <w:sz w:val="2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423"/>
        <w:gridCol w:w="3389"/>
      </w:tblGrid>
      <w:tr w:rsidR="000D03B5" w14:paraId="05E6B612" w14:textId="77777777">
        <w:trPr>
          <w:trHeight w:val="505"/>
        </w:trPr>
        <w:tc>
          <w:tcPr>
            <w:tcW w:w="9812" w:type="dxa"/>
            <w:gridSpan w:val="2"/>
            <w:tcBorders>
              <w:bottom w:val="single" w:sz="12" w:space="0" w:color="666666"/>
            </w:tcBorders>
          </w:tcPr>
          <w:p w14:paraId="05E6B611" w14:textId="77777777" w:rsidR="000D03B5" w:rsidRDefault="00DC03A4">
            <w:pPr>
              <w:pStyle w:val="TableParagraph"/>
              <w:spacing w:before="2"/>
              <w:ind w:left="2733"/>
              <w:rPr>
                <w:b/>
                <w:u w:val="none"/>
              </w:rPr>
            </w:pPr>
            <w:r>
              <w:rPr>
                <w:b/>
              </w:rPr>
              <w:t>After</w:t>
            </w:r>
            <w:r>
              <w:rPr>
                <w:b/>
                <w:spacing w:val="-4"/>
              </w:rPr>
              <w:t xml:space="preserve"> </w:t>
            </w:r>
            <w:r>
              <w:rPr>
                <w:b/>
              </w:rPr>
              <w:t>an</w:t>
            </w:r>
            <w:r>
              <w:rPr>
                <w:b/>
                <w:spacing w:val="-3"/>
              </w:rPr>
              <w:t xml:space="preserve"> </w:t>
            </w:r>
            <w:r>
              <w:rPr>
                <w:b/>
              </w:rPr>
              <w:t>Active</w:t>
            </w:r>
            <w:r>
              <w:rPr>
                <w:b/>
                <w:spacing w:val="-5"/>
              </w:rPr>
              <w:t xml:space="preserve"> </w:t>
            </w:r>
            <w:r>
              <w:rPr>
                <w:b/>
              </w:rPr>
              <w:t>Shooter</w:t>
            </w:r>
            <w:r>
              <w:rPr>
                <w:b/>
                <w:spacing w:val="-3"/>
              </w:rPr>
              <w:t xml:space="preserve"> </w:t>
            </w:r>
            <w:r>
              <w:rPr>
                <w:b/>
                <w:spacing w:val="-2"/>
              </w:rPr>
              <w:t>Incident</w:t>
            </w:r>
          </w:p>
        </w:tc>
      </w:tr>
      <w:tr w:rsidR="000D03B5" w14:paraId="05E6B617" w14:textId="77777777">
        <w:trPr>
          <w:trHeight w:val="1012"/>
        </w:trPr>
        <w:tc>
          <w:tcPr>
            <w:tcW w:w="6423" w:type="dxa"/>
            <w:tcBorders>
              <w:top w:val="single" w:sz="12" w:space="0" w:color="666666"/>
              <w:bottom w:val="single" w:sz="12" w:space="0" w:color="666666"/>
            </w:tcBorders>
            <w:shd w:val="clear" w:color="auto" w:fill="B4C5E7"/>
          </w:tcPr>
          <w:p w14:paraId="05E6B613" w14:textId="77777777" w:rsidR="000D03B5" w:rsidRDefault="00DC03A4">
            <w:pPr>
              <w:pStyle w:val="TableParagraph"/>
              <w:spacing w:before="4"/>
              <w:ind w:left="388"/>
              <w:rPr>
                <w:b/>
                <w:u w:val="none"/>
              </w:rPr>
            </w:pPr>
            <w:r>
              <w:rPr>
                <w:b/>
                <w:spacing w:val="-2"/>
              </w:rPr>
              <w:t>Tasks</w:t>
            </w:r>
          </w:p>
        </w:tc>
        <w:tc>
          <w:tcPr>
            <w:tcW w:w="3389" w:type="dxa"/>
            <w:tcBorders>
              <w:top w:val="single" w:sz="12" w:space="0" w:color="666666"/>
              <w:bottom w:val="single" w:sz="12" w:space="0" w:color="666666"/>
            </w:tcBorders>
            <w:shd w:val="clear" w:color="auto" w:fill="B4C5E7"/>
          </w:tcPr>
          <w:p w14:paraId="05E6B614" w14:textId="77777777" w:rsidR="000D03B5" w:rsidRDefault="00DC03A4">
            <w:pPr>
              <w:pStyle w:val="TableParagraph"/>
              <w:spacing w:before="4"/>
              <w:ind w:left="386"/>
              <w:rPr>
                <w:b/>
                <w:u w:val="none"/>
              </w:rPr>
            </w:pPr>
            <w:r>
              <w:rPr>
                <w:b/>
                <w:spacing w:val="-2"/>
              </w:rPr>
              <w:t>Responsible</w:t>
            </w:r>
          </w:p>
          <w:p w14:paraId="05E6B615" w14:textId="77777777" w:rsidR="000D03B5" w:rsidRDefault="000D03B5">
            <w:pPr>
              <w:pStyle w:val="TableParagraph"/>
              <w:rPr>
                <w:u w:val="none"/>
              </w:rPr>
            </w:pPr>
          </w:p>
          <w:p w14:paraId="05E6B616" w14:textId="77777777" w:rsidR="000D03B5" w:rsidRDefault="00DC03A4">
            <w:pPr>
              <w:pStyle w:val="TableParagraph"/>
              <w:ind w:left="386"/>
              <w:rPr>
                <w:b/>
                <w:u w:val="none"/>
              </w:rPr>
            </w:pPr>
            <w:r>
              <w:rPr>
                <w:b/>
                <w:spacing w:val="-4"/>
              </w:rPr>
              <w:t>Role</w:t>
            </w:r>
          </w:p>
        </w:tc>
      </w:tr>
      <w:tr w:rsidR="000D03B5" w14:paraId="05E6B61D" w14:textId="77777777">
        <w:trPr>
          <w:trHeight w:val="1012"/>
        </w:trPr>
        <w:tc>
          <w:tcPr>
            <w:tcW w:w="6423" w:type="dxa"/>
            <w:tcBorders>
              <w:top w:val="single" w:sz="12" w:space="0" w:color="666666"/>
            </w:tcBorders>
            <w:shd w:val="clear" w:color="auto" w:fill="D9D9D9"/>
          </w:tcPr>
          <w:p w14:paraId="05E6B618" w14:textId="77777777" w:rsidR="000D03B5" w:rsidRDefault="00DC03A4">
            <w:pPr>
              <w:pStyle w:val="TableParagraph"/>
              <w:spacing w:before="4"/>
              <w:ind w:left="388"/>
              <w:rPr>
                <w:u w:val="none"/>
              </w:rPr>
            </w:pPr>
            <w:r>
              <w:t>Perform</w:t>
            </w:r>
            <w:r>
              <w:rPr>
                <w:spacing w:val="-7"/>
              </w:rPr>
              <w:t xml:space="preserve"> </w:t>
            </w:r>
            <w:r>
              <w:t>an</w:t>
            </w:r>
            <w:r>
              <w:rPr>
                <w:spacing w:val="-6"/>
              </w:rPr>
              <w:t xml:space="preserve"> </w:t>
            </w:r>
            <w:r>
              <w:t>incident</w:t>
            </w:r>
            <w:r>
              <w:rPr>
                <w:spacing w:val="-6"/>
              </w:rPr>
              <w:t xml:space="preserve"> </w:t>
            </w:r>
            <w:r>
              <w:t>debriefing</w:t>
            </w:r>
            <w:r>
              <w:rPr>
                <w:spacing w:val="-6"/>
              </w:rPr>
              <w:t xml:space="preserve"> </w:t>
            </w:r>
            <w:r>
              <w:t>(</w:t>
            </w:r>
            <w:proofErr w:type="spellStart"/>
            <w:r>
              <w:t>hotwash</w:t>
            </w:r>
            <w:proofErr w:type="spellEnd"/>
            <w:r>
              <w:t>)</w:t>
            </w:r>
            <w:r>
              <w:rPr>
                <w:spacing w:val="-5"/>
              </w:rPr>
              <w:t xml:space="preserve"> </w:t>
            </w:r>
            <w:r>
              <w:t>while</w:t>
            </w:r>
            <w:r>
              <w:rPr>
                <w:spacing w:val="-6"/>
              </w:rPr>
              <w:t xml:space="preserve"> </w:t>
            </w:r>
            <w:r>
              <w:t>staff</w:t>
            </w:r>
            <w:r>
              <w:rPr>
                <w:spacing w:val="-4"/>
              </w:rPr>
              <w:t xml:space="preserve"> </w:t>
            </w:r>
            <w:r>
              <w:rPr>
                <w:spacing w:val="-5"/>
              </w:rPr>
              <w:t>and</w:t>
            </w:r>
          </w:p>
          <w:p w14:paraId="05E6B619" w14:textId="77777777" w:rsidR="000D03B5" w:rsidRDefault="000D03B5">
            <w:pPr>
              <w:pStyle w:val="TableParagraph"/>
              <w:rPr>
                <w:u w:val="none"/>
              </w:rPr>
            </w:pPr>
          </w:p>
          <w:p w14:paraId="05E6B61A" w14:textId="77777777" w:rsidR="000D03B5" w:rsidRDefault="00DC03A4">
            <w:pPr>
              <w:pStyle w:val="TableParagraph"/>
              <w:ind w:left="388"/>
              <w:rPr>
                <w:u w:val="none"/>
              </w:rPr>
            </w:pPr>
            <w:r>
              <w:t>responders</w:t>
            </w:r>
            <w:r>
              <w:rPr>
                <w:spacing w:val="-7"/>
              </w:rPr>
              <w:t xml:space="preserve"> </w:t>
            </w:r>
            <w:r>
              <w:t>are</w:t>
            </w:r>
            <w:r>
              <w:rPr>
                <w:spacing w:val="-6"/>
              </w:rPr>
              <w:t xml:space="preserve"> </w:t>
            </w:r>
            <w:r>
              <w:t>still</w:t>
            </w:r>
            <w:r>
              <w:rPr>
                <w:spacing w:val="-4"/>
              </w:rPr>
              <w:t xml:space="preserve"> </w:t>
            </w:r>
            <w:r>
              <w:t>on</w:t>
            </w:r>
            <w:r>
              <w:rPr>
                <w:spacing w:val="-4"/>
              </w:rPr>
              <w:t xml:space="preserve"> </w:t>
            </w:r>
            <w:r>
              <w:rPr>
                <w:spacing w:val="-2"/>
              </w:rPr>
              <w:t>scene.</w:t>
            </w:r>
          </w:p>
        </w:tc>
        <w:tc>
          <w:tcPr>
            <w:tcW w:w="3389" w:type="dxa"/>
            <w:tcBorders>
              <w:top w:val="single" w:sz="12" w:space="0" w:color="666666"/>
            </w:tcBorders>
            <w:shd w:val="clear" w:color="auto" w:fill="D9D9D9"/>
          </w:tcPr>
          <w:p w14:paraId="05E6B61B" w14:textId="77777777" w:rsidR="000D03B5" w:rsidRDefault="000D03B5">
            <w:pPr>
              <w:pStyle w:val="TableParagraph"/>
              <w:spacing w:before="3"/>
              <w:rPr>
                <w:u w:val="none"/>
              </w:rPr>
            </w:pPr>
          </w:p>
          <w:p w14:paraId="05E6B61C" w14:textId="77777777" w:rsidR="000D03B5" w:rsidRDefault="00DC03A4">
            <w:pPr>
              <w:pStyle w:val="TableParagraph"/>
              <w:ind w:left="112"/>
              <w:rPr>
                <w:u w:val="none"/>
              </w:rPr>
            </w:pPr>
            <w:r>
              <w:t>GPD</w:t>
            </w:r>
            <w:r>
              <w:rPr>
                <w:spacing w:val="-3"/>
              </w:rPr>
              <w:t xml:space="preserve"> </w:t>
            </w:r>
            <w:r>
              <w:t>&amp;</w:t>
            </w:r>
            <w:r>
              <w:rPr>
                <w:spacing w:val="-2"/>
              </w:rPr>
              <w:t xml:space="preserve"> </w:t>
            </w:r>
            <w:r>
              <w:rPr>
                <w:spacing w:val="-4"/>
              </w:rPr>
              <w:t>GCSO</w:t>
            </w:r>
          </w:p>
        </w:tc>
      </w:tr>
      <w:tr w:rsidR="000D03B5" w14:paraId="05E6B623" w14:textId="77777777">
        <w:trPr>
          <w:trHeight w:val="1012"/>
        </w:trPr>
        <w:tc>
          <w:tcPr>
            <w:tcW w:w="6423" w:type="dxa"/>
          </w:tcPr>
          <w:p w14:paraId="05E6B61E" w14:textId="77777777" w:rsidR="000D03B5" w:rsidRDefault="000D03B5">
            <w:pPr>
              <w:pStyle w:val="TableParagraph"/>
              <w:spacing w:before="3"/>
              <w:rPr>
                <w:u w:val="none"/>
              </w:rPr>
            </w:pPr>
          </w:p>
          <w:p w14:paraId="05E6B61F" w14:textId="77777777" w:rsidR="000D03B5" w:rsidRDefault="00DC03A4">
            <w:pPr>
              <w:pStyle w:val="TableParagraph"/>
              <w:ind w:left="388"/>
              <w:rPr>
                <w:u w:val="none"/>
              </w:rPr>
            </w:pPr>
            <w:r>
              <w:t>Account</w:t>
            </w:r>
            <w:r>
              <w:rPr>
                <w:spacing w:val="-4"/>
              </w:rPr>
              <w:t xml:space="preserve"> </w:t>
            </w:r>
            <w:r>
              <w:t>for</w:t>
            </w:r>
            <w:r>
              <w:rPr>
                <w:spacing w:val="-4"/>
              </w:rPr>
              <w:t xml:space="preserve"> </w:t>
            </w:r>
            <w:r>
              <w:t>all</w:t>
            </w:r>
            <w:r>
              <w:rPr>
                <w:spacing w:val="-2"/>
              </w:rPr>
              <w:t xml:space="preserve"> personnel.</w:t>
            </w:r>
          </w:p>
        </w:tc>
        <w:tc>
          <w:tcPr>
            <w:tcW w:w="3389" w:type="dxa"/>
          </w:tcPr>
          <w:p w14:paraId="05E6B620" w14:textId="77777777" w:rsidR="000D03B5" w:rsidRDefault="00DC03A4">
            <w:pPr>
              <w:pStyle w:val="TableParagraph"/>
              <w:spacing w:before="4"/>
              <w:ind w:left="112"/>
              <w:rPr>
                <w:u w:val="none"/>
              </w:rPr>
            </w:pPr>
            <w:r>
              <w:t>Supervisors</w:t>
            </w:r>
            <w:r>
              <w:rPr>
                <w:spacing w:val="-6"/>
              </w:rPr>
              <w:t xml:space="preserve"> </w:t>
            </w:r>
            <w:r>
              <w:t>in</w:t>
            </w:r>
            <w:r>
              <w:rPr>
                <w:spacing w:val="-4"/>
              </w:rPr>
              <w:t xml:space="preserve"> </w:t>
            </w:r>
            <w:r>
              <w:t>each</w:t>
            </w:r>
            <w:r>
              <w:rPr>
                <w:spacing w:val="-3"/>
              </w:rPr>
              <w:t xml:space="preserve"> </w:t>
            </w:r>
            <w:r>
              <w:rPr>
                <w:spacing w:val="-4"/>
              </w:rPr>
              <w:t>area</w:t>
            </w:r>
          </w:p>
          <w:p w14:paraId="05E6B621" w14:textId="77777777" w:rsidR="000D03B5" w:rsidRDefault="000D03B5">
            <w:pPr>
              <w:pStyle w:val="TableParagraph"/>
              <w:spacing w:before="10"/>
              <w:rPr>
                <w:sz w:val="21"/>
                <w:u w:val="none"/>
              </w:rPr>
            </w:pPr>
          </w:p>
          <w:p w14:paraId="05E6B622" w14:textId="77777777" w:rsidR="000D03B5" w:rsidRDefault="00DC03A4">
            <w:pPr>
              <w:pStyle w:val="TableParagraph"/>
              <w:ind w:left="112"/>
              <w:rPr>
                <w:u w:val="none"/>
              </w:rPr>
            </w:pPr>
            <w:r>
              <w:t>working</w:t>
            </w:r>
            <w:r>
              <w:rPr>
                <w:spacing w:val="-8"/>
              </w:rPr>
              <w:t xml:space="preserve"> </w:t>
            </w:r>
            <w:r>
              <w:t>with</w:t>
            </w:r>
            <w:r>
              <w:rPr>
                <w:spacing w:val="-5"/>
              </w:rPr>
              <w:t xml:space="preserve"> </w:t>
            </w:r>
            <w:r>
              <w:rPr>
                <w:spacing w:val="-4"/>
              </w:rPr>
              <w:t>ASLs</w:t>
            </w:r>
          </w:p>
        </w:tc>
      </w:tr>
      <w:tr w:rsidR="000D03B5" w14:paraId="05E6B628" w14:textId="77777777">
        <w:trPr>
          <w:trHeight w:val="1012"/>
        </w:trPr>
        <w:tc>
          <w:tcPr>
            <w:tcW w:w="6423" w:type="dxa"/>
            <w:shd w:val="clear" w:color="auto" w:fill="D9D9D9"/>
          </w:tcPr>
          <w:p w14:paraId="05E6B624" w14:textId="77777777" w:rsidR="000D03B5" w:rsidRDefault="00DC03A4">
            <w:pPr>
              <w:pStyle w:val="TableParagraph"/>
              <w:spacing w:before="2"/>
              <w:ind w:left="388"/>
              <w:rPr>
                <w:u w:val="none"/>
              </w:rPr>
            </w:pPr>
            <w:r>
              <w:t>Reunite</w:t>
            </w:r>
            <w:r>
              <w:rPr>
                <w:spacing w:val="-6"/>
              </w:rPr>
              <w:t xml:space="preserve"> </w:t>
            </w:r>
            <w:r>
              <w:t>children</w:t>
            </w:r>
            <w:r>
              <w:rPr>
                <w:spacing w:val="-6"/>
              </w:rPr>
              <w:t xml:space="preserve"> </w:t>
            </w:r>
            <w:r>
              <w:t>with</w:t>
            </w:r>
            <w:r>
              <w:rPr>
                <w:spacing w:val="-6"/>
              </w:rPr>
              <w:t xml:space="preserve"> </w:t>
            </w:r>
            <w:r>
              <w:t>parents</w:t>
            </w:r>
            <w:r>
              <w:rPr>
                <w:spacing w:val="-5"/>
              </w:rPr>
              <w:t xml:space="preserve"> </w:t>
            </w:r>
            <w:r>
              <w:t>using</w:t>
            </w:r>
            <w:r>
              <w:rPr>
                <w:spacing w:val="-6"/>
              </w:rPr>
              <w:t xml:space="preserve"> </w:t>
            </w:r>
            <w:r>
              <w:t>your</w:t>
            </w:r>
            <w:r>
              <w:rPr>
                <w:spacing w:val="-5"/>
              </w:rPr>
              <w:t xml:space="preserve"> </w:t>
            </w:r>
            <w:r>
              <w:rPr>
                <w:spacing w:val="-2"/>
              </w:rPr>
              <w:t>Reunification</w:t>
            </w:r>
          </w:p>
          <w:p w14:paraId="05E6B625" w14:textId="77777777" w:rsidR="000D03B5" w:rsidRDefault="000D03B5">
            <w:pPr>
              <w:pStyle w:val="TableParagraph"/>
              <w:rPr>
                <w:u w:val="none"/>
              </w:rPr>
            </w:pPr>
          </w:p>
          <w:p w14:paraId="05E6B626" w14:textId="77777777" w:rsidR="000D03B5" w:rsidRDefault="00DC03A4">
            <w:pPr>
              <w:pStyle w:val="TableParagraph"/>
              <w:ind w:left="388"/>
              <w:rPr>
                <w:u w:val="none"/>
              </w:rPr>
            </w:pPr>
            <w:r>
              <w:rPr>
                <w:spacing w:val="-2"/>
              </w:rPr>
              <w:t>Annex.</w:t>
            </w:r>
          </w:p>
        </w:tc>
        <w:tc>
          <w:tcPr>
            <w:tcW w:w="3389" w:type="dxa"/>
            <w:shd w:val="clear" w:color="auto" w:fill="D9D9D9"/>
          </w:tcPr>
          <w:p w14:paraId="05E6B627" w14:textId="77777777" w:rsidR="000D03B5" w:rsidRDefault="000D03B5">
            <w:pPr>
              <w:pStyle w:val="TableParagraph"/>
              <w:rPr>
                <w:rFonts w:ascii="Times New Roman"/>
                <w:u w:val="none"/>
              </w:rPr>
            </w:pPr>
          </w:p>
        </w:tc>
      </w:tr>
      <w:tr w:rsidR="000D03B5" w14:paraId="05E6B62E" w14:textId="77777777">
        <w:trPr>
          <w:trHeight w:val="1012"/>
        </w:trPr>
        <w:tc>
          <w:tcPr>
            <w:tcW w:w="6423" w:type="dxa"/>
          </w:tcPr>
          <w:p w14:paraId="05E6B629" w14:textId="77777777" w:rsidR="000D03B5" w:rsidRDefault="00DC03A4">
            <w:pPr>
              <w:pStyle w:val="TableParagraph"/>
              <w:spacing w:before="2"/>
              <w:ind w:left="388"/>
              <w:rPr>
                <w:u w:val="none"/>
              </w:rPr>
            </w:pPr>
            <w:r>
              <w:t>Conduct</w:t>
            </w:r>
            <w:r>
              <w:rPr>
                <w:spacing w:val="-2"/>
              </w:rPr>
              <w:t xml:space="preserve"> </w:t>
            </w:r>
            <w:r>
              <w:t>an</w:t>
            </w:r>
            <w:r>
              <w:rPr>
                <w:spacing w:val="-6"/>
              </w:rPr>
              <w:t xml:space="preserve"> </w:t>
            </w:r>
            <w:r>
              <w:t>AAR</w:t>
            </w:r>
            <w:r>
              <w:rPr>
                <w:spacing w:val="-3"/>
              </w:rPr>
              <w:t xml:space="preserve"> </w:t>
            </w:r>
            <w:r>
              <w:t>session</w:t>
            </w:r>
            <w:r>
              <w:rPr>
                <w:spacing w:val="-9"/>
              </w:rPr>
              <w:t xml:space="preserve"> </w:t>
            </w:r>
            <w:r>
              <w:t>for</w:t>
            </w:r>
            <w:r>
              <w:rPr>
                <w:spacing w:val="-2"/>
              </w:rPr>
              <w:t xml:space="preserve"> </w:t>
            </w:r>
            <w:r>
              <w:t>staff</w:t>
            </w:r>
            <w:r>
              <w:rPr>
                <w:spacing w:val="-2"/>
              </w:rPr>
              <w:t xml:space="preserve"> </w:t>
            </w:r>
            <w:r>
              <w:t>and</w:t>
            </w:r>
            <w:r>
              <w:rPr>
                <w:spacing w:val="-6"/>
              </w:rPr>
              <w:t xml:space="preserve"> </w:t>
            </w:r>
            <w:r>
              <w:t>responders</w:t>
            </w:r>
            <w:r>
              <w:rPr>
                <w:spacing w:val="-7"/>
              </w:rPr>
              <w:t xml:space="preserve"> </w:t>
            </w:r>
            <w:r>
              <w:t>to</w:t>
            </w:r>
            <w:r>
              <w:rPr>
                <w:spacing w:val="-3"/>
              </w:rPr>
              <w:t xml:space="preserve"> </w:t>
            </w:r>
            <w:r>
              <w:rPr>
                <w:spacing w:val="-2"/>
              </w:rPr>
              <w:t>discuss</w:t>
            </w:r>
          </w:p>
          <w:p w14:paraId="05E6B62A" w14:textId="77777777" w:rsidR="000D03B5" w:rsidRDefault="000D03B5">
            <w:pPr>
              <w:pStyle w:val="TableParagraph"/>
              <w:spacing w:before="1"/>
              <w:rPr>
                <w:u w:val="none"/>
              </w:rPr>
            </w:pPr>
          </w:p>
          <w:p w14:paraId="05E6B62B" w14:textId="77777777" w:rsidR="000D03B5" w:rsidRDefault="00DC03A4">
            <w:pPr>
              <w:pStyle w:val="TableParagraph"/>
              <w:ind w:left="388"/>
              <w:rPr>
                <w:u w:val="none"/>
              </w:rPr>
            </w:pPr>
            <w:r>
              <w:t>what</w:t>
            </w:r>
            <w:r>
              <w:rPr>
                <w:spacing w:val="-3"/>
              </w:rPr>
              <w:t xml:space="preserve"> </w:t>
            </w:r>
            <w:r>
              <w:t>went</w:t>
            </w:r>
            <w:r>
              <w:rPr>
                <w:spacing w:val="-2"/>
              </w:rPr>
              <w:t xml:space="preserve"> </w:t>
            </w:r>
            <w:r>
              <w:t>well</w:t>
            </w:r>
            <w:r>
              <w:rPr>
                <w:spacing w:val="-4"/>
              </w:rPr>
              <w:t xml:space="preserve"> </w:t>
            </w:r>
            <w:r>
              <w:t>and</w:t>
            </w:r>
            <w:r>
              <w:rPr>
                <w:spacing w:val="-4"/>
              </w:rPr>
              <w:t xml:space="preserve"> </w:t>
            </w:r>
            <w:r>
              <w:t>what</w:t>
            </w:r>
            <w:r>
              <w:rPr>
                <w:spacing w:val="-2"/>
              </w:rPr>
              <w:t xml:space="preserve"> </w:t>
            </w:r>
            <w:r>
              <w:t>needs</w:t>
            </w:r>
            <w:r>
              <w:rPr>
                <w:spacing w:val="-3"/>
              </w:rPr>
              <w:t xml:space="preserve"> </w:t>
            </w:r>
            <w:r>
              <w:t>to</w:t>
            </w:r>
            <w:r>
              <w:rPr>
                <w:spacing w:val="-5"/>
              </w:rPr>
              <w:t xml:space="preserve"> </w:t>
            </w:r>
            <w:r>
              <w:rPr>
                <w:spacing w:val="-2"/>
              </w:rPr>
              <w:t>improve.</w:t>
            </w:r>
          </w:p>
        </w:tc>
        <w:tc>
          <w:tcPr>
            <w:tcW w:w="3389" w:type="dxa"/>
          </w:tcPr>
          <w:p w14:paraId="05E6B62C" w14:textId="77777777" w:rsidR="000D03B5" w:rsidRDefault="000D03B5">
            <w:pPr>
              <w:pStyle w:val="TableParagraph"/>
              <w:spacing w:before="4"/>
              <w:rPr>
                <w:u w:val="none"/>
              </w:rPr>
            </w:pPr>
          </w:p>
          <w:p w14:paraId="05E6B62D" w14:textId="77777777" w:rsidR="000D03B5" w:rsidRDefault="00DC03A4">
            <w:pPr>
              <w:pStyle w:val="TableParagraph"/>
              <w:ind w:left="112"/>
              <w:rPr>
                <w:u w:val="none"/>
              </w:rPr>
            </w:pPr>
            <w:r>
              <w:t>Emergency</w:t>
            </w:r>
            <w:r>
              <w:rPr>
                <w:spacing w:val="-11"/>
              </w:rPr>
              <w:t xml:space="preserve"> </w:t>
            </w:r>
            <w:r>
              <w:t>Operations</w:t>
            </w:r>
            <w:r>
              <w:rPr>
                <w:spacing w:val="-8"/>
              </w:rPr>
              <w:t xml:space="preserve"> </w:t>
            </w:r>
            <w:r>
              <w:rPr>
                <w:spacing w:val="-4"/>
              </w:rPr>
              <w:t>Team</w:t>
            </w:r>
          </w:p>
        </w:tc>
      </w:tr>
      <w:tr w:rsidR="000D03B5" w14:paraId="05E6B637" w14:textId="77777777">
        <w:trPr>
          <w:trHeight w:val="2558"/>
        </w:trPr>
        <w:tc>
          <w:tcPr>
            <w:tcW w:w="6423" w:type="dxa"/>
            <w:shd w:val="clear" w:color="auto" w:fill="D9D9D9"/>
          </w:tcPr>
          <w:p w14:paraId="05E6B62F" w14:textId="77777777" w:rsidR="000D03B5" w:rsidRDefault="00DC03A4">
            <w:pPr>
              <w:pStyle w:val="TableParagraph"/>
              <w:spacing w:before="2" w:line="480" w:lineRule="auto"/>
              <w:ind w:left="388" w:right="153"/>
              <w:rPr>
                <w:u w:val="none"/>
              </w:rPr>
            </w:pPr>
            <w:r>
              <w:t>Develop</w:t>
            </w:r>
            <w:r>
              <w:rPr>
                <w:spacing w:val="-5"/>
              </w:rPr>
              <w:t xml:space="preserve"> </w:t>
            </w:r>
            <w:r>
              <w:t>and</w:t>
            </w:r>
            <w:r>
              <w:rPr>
                <w:spacing w:val="-6"/>
              </w:rPr>
              <w:t xml:space="preserve"> </w:t>
            </w:r>
            <w:r>
              <w:t>implement</w:t>
            </w:r>
            <w:r>
              <w:rPr>
                <w:spacing w:val="-6"/>
              </w:rPr>
              <w:t xml:space="preserve"> </w:t>
            </w:r>
            <w:r>
              <w:t>an</w:t>
            </w:r>
            <w:r>
              <w:rPr>
                <w:spacing w:val="-5"/>
              </w:rPr>
              <w:t xml:space="preserve"> </w:t>
            </w:r>
            <w:r>
              <w:t>Improvement</w:t>
            </w:r>
            <w:r>
              <w:rPr>
                <w:spacing w:val="-4"/>
              </w:rPr>
              <w:t xml:space="preserve"> </w:t>
            </w:r>
            <w:r>
              <w:t>Plan</w:t>
            </w:r>
            <w:r>
              <w:rPr>
                <w:spacing w:val="-7"/>
              </w:rPr>
              <w:t xml:space="preserve"> </w:t>
            </w:r>
            <w:r>
              <w:t>that</w:t>
            </w:r>
            <w:r>
              <w:rPr>
                <w:spacing w:val="-5"/>
              </w:rPr>
              <w:t xml:space="preserve"> </w:t>
            </w:r>
            <w:r>
              <w:t>includes</w:t>
            </w:r>
            <w:r>
              <w:rPr>
                <w:u w:val="none"/>
              </w:rPr>
              <w:t xml:space="preserve"> </w:t>
            </w:r>
            <w:r>
              <w:t>recommended changes from the incident debriefing and</w:t>
            </w:r>
            <w:r>
              <w:rPr>
                <w:u w:val="none"/>
              </w:rPr>
              <w:t xml:space="preserve"> </w:t>
            </w:r>
            <w:r>
              <w:rPr>
                <w:spacing w:val="-4"/>
              </w:rPr>
              <w:t>AAR.</w:t>
            </w:r>
          </w:p>
          <w:p w14:paraId="05E6B630" w14:textId="77777777" w:rsidR="000D03B5" w:rsidRDefault="00DC03A4">
            <w:pPr>
              <w:pStyle w:val="TableParagraph"/>
              <w:numPr>
                <w:ilvl w:val="0"/>
                <w:numId w:val="13"/>
              </w:numPr>
              <w:tabs>
                <w:tab w:val="left" w:pos="834"/>
              </w:tabs>
              <w:spacing w:before="1"/>
              <w:ind w:hanging="359"/>
              <w:rPr>
                <w:u w:val="none"/>
              </w:rPr>
            </w:pPr>
            <w:r>
              <w:t>Assign</w:t>
            </w:r>
            <w:r>
              <w:rPr>
                <w:spacing w:val="-6"/>
              </w:rPr>
              <w:t xml:space="preserve"> </w:t>
            </w:r>
            <w:r>
              <w:t>specific</w:t>
            </w:r>
            <w:r>
              <w:rPr>
                <w:spacing w:val="-5"/>
              </w:rPr>
              <w:t xml:space="preserve"> </w:t>
            </w:r>
            <w:r>
              <w:t>tasks</w:t>
            </w:r>
            <w:r>
              <w:rPr>
                <w:spacing w:val="-6"/>
              </w:rPr>
              <w:t xml:space="preserve"> </w:t>
            </w:r>
            <w:r>
              <w:t>to</w:t>
            </w:r>
            <w:r>
              <w:rPr>
                <w:spacing w:val="-7"/>
              </w:rPr>
              <w:t xml:space="preserve"> </w:t>
            </w:r>
            <w:r>
              <w:t>ensure</w:t>
            </w:r>
            <w:r>
              <w:rPr>
                <w:spacing w:val="-2"/>
              </w:rPr>
              <w:t xml:space="preserve"> accountability.</w:t>
            </w:r>
          </w:p>
          <w:p w14:paraId="05E6B631" w14:textId="77777777" w:rsidR="000D03B5" w:rsidRDefault="000D03B5">
            <w:pPr>
              <w:pStyle w:val="TableParagraph"/>
              <w:spacing w:before="7"/>
              <w:rPr>
                <w:sz w:val="21"/>
                <w:u w:val="none"/>
              </w:rPr>
            </w:pPr>
          </w:p>
          <w:p w14:paraId="05E6B632" w14:textId="77777777" w:rsidR="000D03B5" w:rsidRDefault="00DC03A4">
            <w:pPr>
              <w:pStyle w:val="TableParagraph"/>
              <w:numPr>
                <w:ilvl w:val="0"/>
                <w:numId w:val="13"/>
              </w:numPr>
              <w:tabs>
                <w:tab w:val="left" w:pos="834"/>
              </w:tabs>
              <w:ind w:hanging="359"/>
              <w:rPr>
                <w:u w:val="none"/>
              </w:rPr>
            </w:pPr>
            <w:r>
              <w:t>Incorporate</w:t>
            </w:r>
            <w:r>
              <w:rPr>
                <w:spacing w:val="-7"/>
              </w:rPr>
              <w:t xml:space="preserve"> </w:t>
            </w:r>
            <w:r>
              <w:t>changes</w:t>
            </w:r>
            <w:r>
              <w:rPr>
                <w:spacing w:val="-7"/>
              </w:rPr>
              <w:t xml:space="preserve"> </w:t>
            </w:r>
            <w:r>
              <w:t>into</w:t>
            </w:r>
            <w:r>
              <w:rPr>
                <w:spacing w:val="-9"/>
              </w:rPr>
              <w:t xml:space="preserve"> </w:t>
            </w:r>
            <w:r>
              <w:t>future</w:t>
            </w:r>
            <w:r>
              <w:rPr>
                <w:spacing w:val="-7"/>
              </w:rPr>
              <w:t xml:space="preserve"> </w:t>
            </w:r>
            <w:r>
              <w:t>drills</w:t>
            </w:r>
            <w:r>
              <w:rPr>
                <w:spacing w:val="-4"/>
              </w:rPr>
              <w:t xml:space="preserve"> </w:t>
            </w:r>
            <w:r>
              <w:t>and</w:t>
            </w:r>
            <w:r>
              <w:rPr>
                <w:spacing w:val="-5"/>
              </w:rPr>
              <w:t xml:space="preserve"> </w:t>
            </w:r>
            <w:r>
              <w:rPr>
                <w:spacing w:val="-2"/>
              </w:rPr>
              <w:t>exercises.</w:t>
            </w:r>
          </w:p>
        </w:tc>
        <w:tc>
          <w:tcPr>
            <w:tcW w:w="3389" w:type="dxa"/>
            <w:shd w:val="clear" w:color="auto" w:fill="D9D9D9"/>
          </w:tcPr>
          <w:p w14:paraId="05E6B633" w14:textId="77777777" w:rsidR="000D03B5" w:rsidRDefault="000D03B5">
            <w:pPr>
              <w:pStyle w:val="TableParagraph"/>
              <w:rPr>
                <w:sz w:val="24"/>
                <w:u w:val="none"/>
              </w:rPr>
            </w:pPr>
          </w:p>
          <w:p w14:paraId="05E6B634" w14:textId="77777777" w:rsidR="000D03B5" w:rsidRDefault="000D03B5">
            <w:pPr>
              <w:pStyle w:val="TableParagraph"/>
              <w:rPr>
                <w:sz w:val="24"/>
                <w:u w:val="none"/>
              </w:rPr>
            </w:pPr>
          </w:p>
          <w:p w14:paraId="05E6B635" w14:textId="77777777" w:rsidR="000D03B5" w:rsidRDefault="000D03B5">
            <w:pPr>
              <w:pStyle w:val="TableParagraph"/>
              <w:rPr>
                <w:sz w:val="24"/>
                <w:u w:val="none"/>
              </w:rPr>
            </w:pPr>
          </w:p>
          <w:p w14:paraId="05E6B636" w14:textId="77777777" w:rsidR="000D03B5" w:rsidRDefault="00DC03A4">
            <w:pPr>
              <w:pStyle w:val="TableParagraph"/>
              <w:spacing w:before="201"/>
              <w:ind w:left="112"/>
              <w:rPr>
                <w:u w:val="none"/>
              </w:rPr>
            </w:pPr>
            <w:r>
              <w:t>Emergency</w:t>
            </w:r>
            <w:r>
              <w:rPr>
                <w:spacing w:val="-11"/>
              </w:rPr>
              <w:t xml:space="preserve"> </w:t>
            </w:r>
            <w:r>
              <w:t>Operations</w:t>
            </w:r>
            <w:r>
              <w:rPr>
                <w:spacing w:val="-8"/>
              </w:rPr>
              <w:t xml:space="preserve"> </w:t>
            </w:r>
            <w:r>
              <w:rPr>
                <w:spacing w:val="-4"/>
              </w:rPr>
              <w:t>Team</w:t>
            </w:r>
          </w:p>
        </w:tc>
      </w:tr>
      <w:tr w:rsidR="000D03B5" w14:paraId="05E6B63F" w14:textId="77777777">
        <w:trPr>
          <w:trHeight w:val="2040"/>
        </w:trPr>
        <w:tc>
          <w:tcPr>
            <w:tcW w:w="6423" w:type="dxa"/>
          </w:tcPr>
          <w:p w14:paraId="05E6B638" w14:textId="77777777" w:rsidR="000D03B5" w:rsidRDefault="00DC03A4">
            <w:pPr>
              <w:pStyle w:val="TableParagraph"/>
              <w:spacing w:before="5" w:line="477" w:lineRule="auto"/>
              <w:ind w:left="388"/>
              <w:rPr>
                <w:u w:val="none"/>
              </w:rPr>
            </w:pPr>
            <w:r>
              <w:t>Activate</w:t>
            </w:r>
            <w:r>
              <w:rPr>
                <w:spacing w:val="-5"/>
              </w:rPr>
              <w:t xml:space="preserve"> </w:t>
            </w:r>
            <w:r>
              <w:t>your</w:t>
            </w:r>
            <w:r>
              <w:rPr>
                <w:spacing w:val="-5"/>
              </w:rPr>
              <w:t xml:space="preserve"> </w:t>
            </w:r>
            <w:r>
              <w:t>damage</w:t>
            </w:r>
            <w:r>
              <w:rPr>
                <w:spacing w:val="-8"/>
              </w:rPr>
              <w:t xml:space="preserve"> </w:t>
            </w:r>
            <w:r>
              <w:t>assessment</w:t>
            </w:r>
            <w:r>
              <w:rPr>
                <w:spacing w:val="-7"/>
              </w:rPr>
              <w:t xml:space="preserve"> </w:t>
            </w:r>
            <w:r>
              <w:t>team</w:t>
            </w:r>
            <w:r>
              <w:rPr>
                <w:spacing w:val="-7"/>
              </w:rPr>
              <w:t xml:space="preserve"> </w:t>
            </w:r>
            <w:r>
              <w:t>to</w:t>
            </w:r>
            <w:r>
              <w:rPr>
                <w:spacing w:val="-6"/>
              </w:rPr>
              <w:t xml:space="preserve"> </w:t>
            </w:r>
            <w:r>
              <w:t>identify</w:t>
            </w:r>
            <w:r>
              <w:rPr>
                <w:u w:val="none"/>
              </w:rPr>
              <w:t xml:space="preserve"> </w:t>
            </w:r>
            <w:r>
              <w:t>replacement and repair needs.</w:t>
            </w:r>
          </w:p>
          <w:p w14:paraId="05E6B639" w14:textId="77777777" w:rsidR="000D03B5" w:rsidRDefault="00DC03A4">
            <w:pPr>
              <w:pStyle w:val="TableParagraph"/>
              <w:numPr>
                <w:ilvl w:val="0"/>
                <w:numId w:val="12"/>
              </w:numPr>
              <w:tabs>
                <w:tab w:val="left" w:pos="834"/>
              </w:tabs>
              <w:spacing w:before="3"/>
              <w:ind w:hanging="359"/>
              <w:rPr>
                <w:u w:val="none"/>
              </w:rPr>
            </w:pPr>
            <w:r>
              <w:t>Consult</w:t>
            </w:r>
            <w:r>
              <w:rPr>
                <w:spacing w:val="-3"/>
              </w:rPr>
              <w:t xml:space="preserve"> </w:t>
            </w:r>
            <w:r>
              <w:t>and</w:t>
            </w:r>
            <w:r>
              <w:rPr>
                <w:spacing w:val="-4"/>
              </w:rPr>
              <w:t xml:space="preserve"> </w:t>
            </w:r>
            <w:r>
              <w:t>involve</w:t>
            </w:r>
            <w:r>
              <w:rPr>
                <w:spacing w:val="-5"/>
              </w:rPr>
              <w:t xml:space="preserve"> </w:t>
            </w:r>
            <w:r>
              <w:t>your</w:t>
            </w:r>
            <w:r>
              <w:rPr>
                <w:spacing w:val="-1"/>
              </w:rPr>
              <w:t xml:space="preserve"> </w:t>
            </w:r>
            <w:r>
              <w:t>city</w:t>
            </w:r>
            <w:r>
              <w:rPr>
                <w:spacing w:val="-6"/>
              </w:rPr>
              <w:t xml:space="preserve"> </w:t>
            </w:r>
            <w:r>
              <w:t>or</w:t>
            </w:r>
            <w:r>
              <w:rPr>
                <w:spacing w:val="-5"/>
              </w:rPr>
              <w:t xml:space="preserve"> </w:t>
            </w:r>
            <w:r>
              <w:t>county</w:t>
            </w:r>
            <w:r>
              <w:rPr>
                <w:spacing w:val="-5"/>
              </w:rPr>
              <w:t xml:space="preserve"> </w:t>
            </w:r>
            <w:r>
              <w:rPr>
                <w:spacing w:val="-2"/>
              </w:rPr>
              <w:t>Emergency</w:t>
            </w:r>
          </w:p>
          <w:p w14:paraId="05E6B63A" w14:textId="77777777" w:rsidR="000D03B5" w:rsidRDefault="000D03B5">
            <w:pPr>
              <w:pStyle w:val="TableParagraph"/>
              <w:spacing w:before="10"/>
              <w:rPr>
                <w:sz w:val="21"/>
                <w:u w:val="none"/>
              </w:rPr>
            </w:pPr>
          </w:p>
          <w:p w14:paraId="05E6B63B" w14:textId="77777777" w:rsidR="000D03B5" w:rsidRDefault="00DC03A4">
            <w:pPr>
              <w:pStyle w:val="TableParagraph"/>
              <w:ind w:left="834"/>
              <w:rPr>
                <w:u w:val="none"/>
              </w:rPr>
            </w:pPr>
            <w:r>
              <w:t>Management</w:t>
            </w:r>
            <w:r>
              <w:rPr>
                <w:spacing w:val="-5"/>
              </w:rPr>
              <w:t xml:space="preserve"> </w:t>
            </w:r>
            <w:r>
              <w:rPr>
                <w:spacing w:val="-2"/>
              </w:rPr>
              <w:t>Coordinator.</w:t>
            </w:r>
          </w:p>
        </w:tc>
        <w:tc>
          <w:tcPr>
            <w:tcW w:w="3389" w:type="dxa"/>
          </w:tcPr>
          <w:p w14:paraId="05E6B63C" w14:textId="77777777" w:rsidR="000D03B5" w:rsidRDefault="000D03B5">
            <w:pPr>
              <w:pStyle w:val="TableParagraph"/>
              <w:rPr>
                <w:sz w:val="24"/>
                <w:u w:val="none"/>
              </w:rPr>
            </w:pPr>
          </w:p>
          <w:p w14:paraId="05E6B63D" w14:textId="77777777" w:rsidR="000D03B5" w:rsidRDefault="000D03B5">
            <w:pPr>
              <w:pStyle w:val="TableParagraph"/>
              <w:spacing w:before="1"/>
              <w:rPr>
                <w:sz w:val="21"/>
                <w:u w:val="none"/>
              </w:rPr>
            </w:pPr>
          </w:p>
          <w:p w14:paraId="05E6B63E" w14:textId="77777777" w:rsidR="000D03B5" w:rsidRDefault="00DC03A4">
            <w:pPr>
              <w:pStyle w:val="TableParagraph"/>
              <w:spacing w:line="477" w:lineRule="auto"/>
              <w:ind w:left="112" w:right="9"/>
              <w:rPr>
                <w:u w:val="none"/>
              </w:rPr>
            </w:pPr>
            <w:r>
              <w:t>Facilities</w:t>
            </w:r>
            <w:r>
              <w:rPr>
                <w:spacing w:val="-10"/>
              </w:rPr>
              <w:t xml:space="preserve"> </w:t>
            </w:r>
            <w:r>
              <w:t>/</w:t>
            </w:r>
            <w:r>
              <w:rPr>
                <w:spacing w:val="-8"/>
              </w:rPr>
              <w:t xml:space="preserve"> </w:t>
            </w:r>
            <w:r>
              <w:t>HR</w:t>
            </w:r>
            <w:r>
              <w:rPr>
                <w:spacing w:val="-10"/>
              </w:rPr>
              <w:t xml:space="preserve"> </w:t>
            </w:r>
            <w:r>
              <w:t>&amp;</w:t>
            </w:r>
            <w:r>
              <w:rPr>
                <w:spacing w:val="-12"/>
              </w:rPr>
              <w:t xml:space="preserve"> </w:t>
            </w:r>
            <w:r>
              <w:t>Risk</w:t>
            </w:r>
            <w:r>
              <w:rPr>
                <w:u w:val="none"/>
              </w:rPr>
              <w:t xml:space="preserve"> </w:t>
            </w:r>
            <w:r>
              <w:rPr>
                <w:spacing w:val="-2"/>
              </w:rPr>
              <w:t>Management</w:t>
            </w:r>
          </w:p>
        </w:tc>
      </w:tr>
    </w:tbl>
    <w:p w14:paraId="05E6B640" w14:textId="77777777" w:rsidR="000D03B5" w:rsidRDefault="000D03B5">
      <w:pPr>
        <w:spacing w:line="477" w:lineRule="auto"/>
        <w:sectPr w:rsidR="000D03B5">
          <w:pgSz w:w="12240" w:h="15840"/>
          <w:pgMar w:top="1340" w:right="960" w:bottom="1160" w:left="1240" w:header="728" w:footer="972" w:gutter="0"/>
          <w:cols w:space="720"/>
        </w:sectPr>
      </w:pPr>
    </w:p>
    <w:p w14:paraId="05E6B641"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423"/>
        <w:gridCol w:w="3389"/>
      </w:tblGrid>
      <w:tr w:rsidR="000D03B5" w14:paraId="05E6B643" w14:textId="77777777">
        <w:trPr>
          <w:trHeight w:val="505"/>
        </w:trPr>
        <w:tc>
          <w:tcPr>
            <w:tcW w:w="9812" w:type="dxa"/>
            <w:gridSpan w:val="2"/>
            <w:tcBorders>
              <w:bottom w:val="single" w:sz="12" w:space="0" w:color="666666"/>
            </w:tcBorders>
          </w:tcPr>
          <w:p w14:paraId="05E6B642" w14:textId="77777777" w:rsidR="000D03B5" w:rsidRDefault="00DC03A4">
            <w:pPr>
              <w:pStyle w:val="TableParagraph"/>
              <w:spacing w:before="2"/>
              <w:ind w:left="2733"/>
              <w:rPr>
                <w:b/>
                <w:u w:val="none"/>
              </w:rPr>
            </w:pPr>
            <w:r>
              <w:rPr>
                <w:b/>
              </w:rPr>
              <w:t>After</w:t>
            </w:r>
            <w:r>
              <w:rPr>
                <w:b/>
                <w:spacing w:val="-4"/>
              </w:rPr>
              <w:t xml:space="preserve"> </w:t>
            </w:r>
            <w:r>
              <w:rPr>
                <w:b/>
              </w:rPr>
              <w:t>an</w:t>
            </w:r>
            <w:r>
              <w:rPr>
                <w:b/>
                <w:spacing w:val="-3"/>
              </w:rPr>
              <w:t xml:space="preserve"> </w:t>
            </w:r>
            <w:r>
              <w:rPr>
                <w:b/>
              </w:rPr>
              <w:t>Active</w:t>
            </w:r>
            <w:r>
              <w:rPr>
                <w:b/>
                <w:spacing w:val="-5"/>
              </w:rPr>
              <w:t xml:space="preserve"> </w:t>
            </w:r>
            <w:r>
              <w:rPr>
                <w:b/>
              </w:rPr>
              <w:t>Shooter</w:t>
            </w:r>
            <w:r>
              <w:rPr>
                <w:b/>
                <w:spacing w:val="-3"/>
              </w:rPr>
              <w:t xml:space="preserve"> </w:t>
            </w:r>
            <w:r>
              <w:rPr>
                <w:b/>
                <w:spacing w:val="-2"/>
              </w:rPr>
              <w:t>Incident</w:t>
            </w:r>
          </w:p>
        </w:tc>
      </w:tr>
      <w:tr w:rsidR="000D03B5" w14:paraId="05E6B648" w14:textId="77777777">
        <w:trPr>
          <w:trHeight w:val="1011"/>
        </w:trPr>
        <w:tc>
          <w:tcPr>
            <w:tcW w:w="6423" w:type="dxa"/>
            <w:tcBorders>
              <w:top w:val="single" w:sz="12" w:space="0" w:color="666666"/>
              <w:bottom w:val="single" w:sz="12" w:space="0" w:color="666666"/>
            </w:tcBorders>
            <w:shd w:val="clear" w:color="auto" w:fill="B4C5E7"/>
          </w:tcPr>
          <w:p w14:paraId="05E6B644" w14:textId="77777777" w:rsidR="000D03B5" w:rsidRDefault="00DC03A4">
            <w:pPr>
              <w:pStyle w:val="TableParagraph"/>
              <w:spacing w:before="2"/>
              <w:ind w:left="388"/>
              <w:rPr>
                <w:b/>
                <w:u w:val="none"/>
              </w:rPr>
            </w:pPr>
            <w:r>
              <w:rPr>
                <w:b/>
                <w:spacing w:val="-2"/>
              </w:rPr>
              <w:t>Tasks</w:t>
            </w:r>
          </w:p>
        </w:tc>
        <w:tc>
          <w:tcPr>
            <w:tcW w:w="3389" w:type="dxa"/>
            <w:tcBorders>
              <w:top w:val="single" w:sz="12" w:space="0" w:color="666666"/>
              <w:bottom w:val="single" w:sz="12" w:space="0" w:color="666666"/>
            </w:tcBorders>
            <w:shd w:val="clear" w:color="auto" w:fill="B4C5E7"/>
          </w:tcPr>
          <w:p w14:paraId="05E6B645" w14:textId="77777777" w:rsidR="000D03B5" w:rsidRDefault="00DC03A4">
            <w:pPr>
              <w:pStyle w:val="TableParagraph"/>
              <w:spacing w:before="2"/>
              <w:ind w:left="386"/>
              <w:rPr>
                <w:b/>
                <w:u w:val="none"/>
              </w:rPr>
            </w:pPr>
            <w:r>
              <w:rPr>
                <w:b/>
                <w:spacing w:val="-2"/>
              </w:rPr>
              <w:t>Responsible</w:t>
            </w:r>
          </w:p>
          <w:p w14:paraId="05E6B646" w14:textId="77777777" w:rsidR="000D03B5" w:rsidRDefault="000D03B5">
            <w:pPr>
              <w:pStyle w:val="TableParagraph"/>
              <w:rPr>
                <w:u w:val="none"/>
              </w:rPr>
            </w:pPr>
          </w:p>
          <w:p w14:paraId="05E6B647" w14:textId="77777777" w:rsidR="000D03B5" w:rsidRDefault="00DC03A4">
            <w:pPr>
              <w:pStyle w:val="TableParagraph"/>
              <w:ind w:left="386"/>
              <w:rPr>
                <w:b/>
                <w:u w:val="none"/>
              </w:rPr>
            </w:pPr>
            <w:r>
              <w:rPr>
                <w:b/>
                <w:spacing w:val="-4"/>
              </w:rPr>
              <w:t>Role</w:t>
            </w:r>
          </w:p>
        </w:tc>
      </w:tr>
      <w:tr w:rsidR="000D03B5" w14:paraId="05E6B64C" w14:textId="77777777">
        <w:trPr>
          <w:trHeight w:val="1513"/>
        </w:trPr>
        <w:tc>
          <w:tcPr>
            <w:tcW w:w="6423" w:type="dxa"/>
            <w:tcBorders>
              <w:top w:val="single" w:sz="12" w:space="0" w:color="666666"/>
            </w:tcBorders>
          </w:tcPr>
          <w:p w14:paraId="05E6B649" w14:textId="77777777" w:rsidR="000D03B5" w:rsidRDefault="00DC03A4">
            <w:pPr>
              <w:pStyle w:val="TableParagraph"/>
              <w:numPr>
                <w:ilvl w:val="0"/>
                <w:numId w:val="11"/>
              </w:numPr>
              <w:tabs>
                <w:tab w:val="left" w:pos="834"/>
              </w:tabs>
              <w:spacing w:line="252" w:lineRule="exact"/>
              <w:ind w:hanging="359"/>
              <w:rPr>
                <w:u w:val="none"/>
              </w:rPr>
            </w:pPr>
            <w:r>
              <w:t>Ensure</w:t>
            </w:r>
            <w:r>
              <w:rPr>
                <w:spacing w:val="-11"/>
              </w:rPr>
              <w:t xml:space="preserve"> </w:t>
            </w:r>
            <w:r>
              <w:t>that</w:t>
            </w:r>
            <w:r>
              <w:rPr>
                <w:spacing w:val="-7"/>
              </w:rPr>
              <w:t xml:space="preserve"> </w:t>
            </w:r>
            <w:r>
              <w:t>proper</w:t>
            </w:r>
            <w:r>
              <w:rPr>
                <w:spacing w:val="-5"/>
              </w:rPr>
              <w:t xml:space="preserve"> </w:t>
            </w:r>
            <w:r>
              <w:t>documentation</w:t>
            </w:r>
            <w:r>
              <w:rPr>
                <w:spacing w:val="-7"/>
              </w:rPr>
              <w:t xml:space="preserve"> </w:t>
            </w:r>
            <w:r>
              <w:t>of</w:t>
            </w:r>
            <w:r>
              <w:rPr>
                <w:spacing w:val="-4"/>
              </w:rPr>
              <w:t xml:space="preserve"> </w:t>
            </w:r>
            <w:r>
              <w:t>damages</w:t>
            </w:r>
            <w:r>
              <w:rPr>
                <w:spacing w:val="-6"/>
              </w:rPr>
              <w:t xml:space="preserve"> </w:t>
            </w:r>
            <w:r>
              <w:rPr>
                <w:spacing w:val="-5"/>
              </w:rPr>
              <w:t>and</w:t>
            </w:r>
          </w:p>
          <w:p w14:paraId="05E6B64A" w14:textId="77777777" w:rsidR="000D03B5" w:rsidRDefault="00DC03A4">
            <w:pPr>
              <w:pStyle w:val="TableParagraph"/>
              <w:spacing w:before="53" w:line="506" w:lineRule="exact"/>
              <w:ind w:left="834"/>
              <w:rPr>
                <w:u w:val="none"/>
              </w:rPr>
            </w:pPr>
            <w:r>
              <w:t>expenses</w:t>
            </w:r>
            <w:r>
              <w:rPr>
                <w:spacing w:val="-5"/>
              </w:rPr>
              <w:t xml:space="preserve"> </w:t>
            </w:r>
            <w:proofErr w:type="gramStart"/>
            <w:r>
              <w:t>is</w:t>
            </w:r>
            <w:proofErr w:type="gramEnd"/>
            <w:r>
              <w:rPr>
                <w:spacing w:val="-5"/>
              </w:rPr>
              <w:t xml:space="preserve"> </w:t>
            </w:r>
            <w:r>
              <w:t>maintained</w:t>
            </w:r>
            <w:r>
              <w:rPr>
                <w:spacing w:val="-8"/>
              </w:rPr>
              <w:t xml:space="preserve"> </w:t>
            </w:r>
            <w:r>
              <w:t>for</w:t>
            </w:r>
            <w:r>
              <w:rPr>
                <w:spacing w:val="-5"/>
              </w:rPr>
              <w:t xml:space="preserve"> </w:t>
            </w:r>
            <w:r>
              <w:t>potential</w:t>
            </w:r>
            <w:r>
              <w:rPr>
                <w:spacing w:val="-7"/>
              </w:rPr>
              <w:t xml:space="preserve"> </w:t>
            </w:r>
            <w:r>
              <w:t>insurance</w:t>
            </w:r>
            <w:r>
              <w:rPr>
                <w:spacing w:val="-8"/>
              </w:rPr>
              <w:t xml:space="preserve"> </w:t>
            </w:r>
            <w:r>
              <w:t>or</w:t>
            </w:r>
            <w:r>
              <w:rPr>
                <w:u w:val="none"/>
              </w:rPr>
              <w:t xml:space="preserve"> </w:t>
            </w:r>
            <w:r>
              <w:t>reimbursement claims.</w:t>
            </w:r>
          </w:p>
        </w:tc>
        <w:tc>
          <w:tcPr>
            <w:tcW w:w="3389" w:type="dxa"/>
            <w:tcBorders>
              <w:top w:val="single" w:sz="12" w:space="0" w:color="666666"/>
            </w:tcBorders>
          </w:tcPr>
          <w:p w14:paraId="05E6B64B" w14:textId="77777777" w:rsidR="000D03B5" w:rsidRDefault="000D03B5">
            <w:pPr>
              <w:pStyle w:val="TableParagraph"/>
              <w:rPr>
                <w:rFonts w:ascii="Times New Roman"/>
                <w:u w:val="none"/>
              </w:rPr>
            </w:pPr>
          </w:p>
        </w:tc>
      </w:tr>
      <w:tr w:rsidR="000D03B5" w14:paraId="05E6B652" w14:textId="77777777">
        <w:trPr>
          <w:trHeight w:val="1013"/>
        </w:trPr>
        <w:tc>
          <w:tcPr>
            <w:tcW w:w="6423" w:type="dxa"/>
            <w:shd w:val="clear" w:color="auto" w:fill="D9D9D9"/>
          </w:tcPr>
          <w:p w14:paraId="05E6B64D" w14:textId="77777777" w:rsidR="000D03B5" w:rsidRDefault="00DC03A4">
            <w:pPr>
              <w:pStyle w:val="TableParagraph"/>
              <w:spacing w:before="2"/>
              <w:ind w:left="115"/>
              <w:rPr>
                <w:u w:val="none"/>
              </w:rPr>
            </w:pPr>
            <w:r>
              <w:t>Initiate</w:t>
            </w:r>
            <w:r>
              <w:rPr>
                <w:spacing w:val="-9"/>
              </w:rPr>
              <w:t xml:space="preserve"> </w:t>
            </w:r>
            <w:r>
              <w:t>repairs</w:t>
            </w:r>
            <w:r>
              <w:rPr>
                <w:spacing w:val="-7"/>
              </w:rPr>
              <w:t xml:space="preserve"> </w:t>
            </w:r>
            <w:r>
              <w:t>and</w:t>
            </w:r>
            <w:r>
              <w:rPr>
                <w:spacing w:val="-5"/>
              </w:rPr>
              <w:t xml:space="preserve"> </w:t>
            </w:r>
            <w:r>
              <w:t>cleanup</w:t>
            </w:r>
            <w:r>
              <w:rPr>
                <w:spacing w:val="-5"/>
              </w:rPr>
              <w:t xml:space="preserve"> </w:t>
            </w:r>
            <w:r>
              <w:t>of</w:t>
            </w:r>
            <w:r>
              <w:rPr>
                <w:spacing w:val="-4"/>
              </w:rPr>
              <w:t xml:space="preserve"> </w:t>
            </w:r>
            <w:r>
              <w:t>affected</w:t>
            </w:r>
            <w:r>
              <w:rPr>
                <w:spacing w:val="-7"/>
              </w:rPr>
              <w:t xml:space="preserve"> </w:t>
            </w:r>
            <w:r>
              <w:t>areas</w:t>
            </w:r>
            <w:r>
              <w:rPr>
                <w:spacing w:val="-4"/>
              </w:rPr>
              <w:t xml:space="preserve"> </w:t>
            </w:r>
            <w:r>
              <w:t>after</w:t>
            </w:r>
            <w:r>
              <w:rPr>
                <w:spacing w:val="-6"/>
              </w:rPr>
              <w:t xml:space="preserve"> </w:t>
            </w:r>
            <w:r>
              <w:t>they</w:t>
            </w:r>
            <w:r>
              <w:rPr>
                <w:spacing w:val="-7"/>
              </w:rPr>
              <w:t xml:space="preserve"> </w:t>
            </w:r>
            <w:r>
              <w:rPr>
                <w:spacing w:val="-5"/>
              </w:rPr>
              <w:t>are</w:t>
            </w:r>
          </w:p>
          <w:p w14:paraId="05E6B64E" w14:textId="77777777" w:rsidR="000D03B5" w:rsidRDefault="000D03B5">
            <w:pPr>
              <w:pStyle w:val="TableParagraph"/>
              <w:spacing w:before="1"/>
              <w:rPr>
                <w:u w:val="none"/>
              </w:rPr>
            </w:pPr>
          </w:p>
          <w:p w14:paraId="05E6B64F" w14:textId="77777777" w:rsidR="000D03B5" w:rsidRDefault="00DC03A4">
            <w:pPr>
              <w:pStyle w:val="TableParagraph"/>
              <w:ind w:left="115"/>
              <w:rPr>
                <w:u w:val="none"/>
              </w:rPr>
            </w:pPr>
            <w:r>
              <w:t>cleared</w:t>
            </w:r>
            <w:r>
              <w:rPr>
                <w:spacing w:val="-4"/>
              </w:rPr>
              <w:t xml:space="preserve"> </w:t>
            </w:r>
            <w:r>
              <w:t>and</w:t>
            </w:r>
            <w:r>
              <w:rPr>
                <w:spacing w:val="-6"/>
              </w:rPr>
              <w:t xml:space="preserve"> </w:t>
            </w:r>
            <w:r>
              <w:t>released</w:t>
            </w:r>
            <w:r>
              <w:rPr>
                <w:spacing w:val="-4"/>
              </w:rPr>
              <w:t xml:space="preserve"> </w:t>
            </w:r>
            <w:r>
              <w:t>by</w:t>
            </w:r>
            <w:r>
              <w:rPr>
                <w:spacing w:val="-7"/>
              </w:rPr>
              <w:t xml:space="preserve"> </w:t>
            </w:r>
            <w:r>
              <w:rPr>
                <w:spacing w:val="-2"/>
              </w:rPr>
              <w:t>investigators.</w:t>
            </w:r>
          </w:p>
        </w:tc>
        <w:tc>
          <w:tcPr>
            <w:tcW w:w="3389" w:type="dxa"/>
            <w:shd w:val="clear" w:color="auto" w:fill="D9D9D9"/>
          </w:tcPr>
          <w:p w14:paraId="05E6B650" w14:textId="77777777" w:rsidR="000D03B5" w:rsidRDefault="000D03B5">
            <w:pPr>
              <w:pStyle w:val="TableParagraph"/>
              <w:spacing w:before="1"/>
              <w:rPr>
                <w:u w:val="none"/>
              </w:rPr>
            </w:pPr>
          </w:p>
          <w:p w14:paraId="05E6B651" w14:textId="77777777" w:rsidR="000D03B5" w:rsidRDefault="00DC03A4">
            <w:pPr>
              <w:pStyle w:val="TableParagraph"/>
              <w:ind w:left="112"/>
              <w:rPr>
                <w:u w:val="none"/>
              </w:rPr>
            </w:pPr>
            <w:r>
              <w:rPr>
                <w:spacing w:val="-2"/>
              </w:rPr>
              <w:t>Facilities</w:t>
            </w:r>
          </w:p>
        </w:tc>
      </w:tr>
      <w:tr w:rsidR="000D03B5" w14:paraId="05E6B666" w14:textId="77777777">
        <w:trPr>
          <w:trHeight w:val="6115"/>
        </w:trPr>
        <w:tc>
          <w:tcPr>
            <w:tcW w:w="6423" w:type="dxa"/>
          </w:tcPr>
          <w:p w14:paraId="05E6B653" w14:textId="77777777" w:rsidR="000D03B5" w:rsidRDefault="000D03B5">
            <w:pPr>
              <w:pStyle w:val="TableParagraph"/>
              <w:rPr>
                <w:sz w:val="24"/>
                <w:u w:val="none"/>
              </w:rPr>
            </w:pPr>
          </w:p>
          <w:p w14:paraId="05E6B654" w14:textId="77777777" w:rsidR="000D03B5" w:rsidRDefault="000D03B5">
            <w:pPr>
              <w:pStyle w:val="TableParagraph"/>
              <w:spacing w:before="2"/>
              <w:rPr>
                <w:sz w:val="20"/>
                <w:u w:val="none"/>
              </w:rPr>
            </w:pPr>
          </w:p>
          <w:p w14:paraId="05E6B655" w14:textId="77777777" w:rsidR="000D03B5" w:rsidRDefault="00DC03A4">
            <w:pPr>
              <w:pStyle w:val="TableParagraph"/>
              <w:spacing w:line="480" w:lineRule="auto"/>
              <w:ind w:left="388" w:right="153"/>
              <w:rPr>
                <w:u w:val="none"/>
              </w:rPr>
            </w:pPr>
            <w:r>
              <w:t>Assess</w:t>
            </w:r>
            <w:r>
              <w:rPr>
                <w:spacing w:val="-7"/>
              </w:rPr>
              <w:t xml:space="preserve"> </w:t>
            </w:r>
            <w:r>
              <w:t>the</w:t>
            </w:r>
            <w:r>
              <w:rPr>
                <w:spacing w:val="-7"/>
              </w:rPr>
              <w:t xml:space="preserve"> </w:t>
            </w:r>
            <w:r>
              <w:t>trauma-informed</w:t>
            </w:r>
            <w:r>
              <w:rPr>
                <w:spacing w:val="-5"/>
              </w:rPr>
              <w:t xml:space="preserve"> </w:t>
            </w:r>
            <w:r>
              <w:t>and</w:t>
            </w:r>
            <w:r>
              <w:rPr>
                <w:spacing w:val="-9"/>
              </w:rPr>
              <w:t xml:space="preserve"> </w:t>
            </w:r>
            <w:r>
              <w:t>grief-informed</w:t>
            </w:r>
            <w:r>
              <w:rPr>
                <w:spacing w:val="-7"/>
              </w:rPr>
              <w:t xml:space="preserve"> </w:t>
            </w:r>
            <w:r>
              <w:t>care</w:t>
            </w:r>
            <w:r>
              <w:rPr>
                <w:spacing w:val="-4"/>
              </w:rPr>
              <w:t xml:space="preserve"> </w:t>
            </w:r>
            <w:r>
              <w:t>needs</w:t>
            </w:r>
            <w:r>
              <w:rPr>
                <w:u w:val="none"/>
              </w:rPr>
              <w:t xml:space="preserve"> </w:t>
            </w:r>
            <w:r>
              <w:t>of the district community after an attacker incident and</w:t>
            </w:r>
            <w:r>
              <w:rPr>
                <w:u w:val="none"/>
              </w:rPr>
              <w:t xml:space="preserve"> </w:t>
            </w:r>
            <w:r>
              <w:t>provide appropriate mental health resources.</w:t>
            </w:r>
          </w:p>
          <w:p w14:paraId="05E6B656" w14:textId="77777777" w:rsidR="000D03B5" w:rsidRDefault="00DC03A4">
            <w:pPr>
              <w:pStyle w:val="TableParagraph"/>
              <w:numPr>
                <w:ilvl w:val="0"/>
                <w:numId w:val="10"/>
              </w:numPr>
              <w:tabs>
                <w:tab w:val="left" w:pos="834"/>
              </w:tabs>
              <w:spacing w:line="472" w:lineRule="auto"/>
              <w:ind w:right="368"/>
              <w:jc w:val="both"/>
              <w:rPr>
                <w:u w:val="none"/>
              </w:rPr>
            </w:pPr>
            <w:r>
              <w:t>Call on neighboring districts and third-party providers</w:t>
            </w:r>
            <w:r>
              <w:rPr>
                <w:u w:val="none"/>
              </w:rPr>
              <w:t xml:space="preserve"> </w:t>
            </w:r>
            <w:r>
              <w:t>to</w:t>
            </w:r>
            <w:r>
              <w:rPr>
                <w:spacing w:val="-4"/>
              </w:rPr>
              <w:t xml:space="preserve"> </w:t>
            </w:r>
            <w:r>
              <w:t>assist</w:t>
            </w:r>
            <w:r>
              <w:rPr>
                <w:spacing w:val="-2"/>
              </w:rPr>
              <w:t xml:space="preserve"> </w:t>
            </w:r>
            <w:r>
              <w:t>with</w:t>
            </w:r>
            <w:r>
              <w:rPr>
                <w:spacing w:val="-4"/>
              </w:rPr>
              <w:t xml:space="preserve"> </w:t>
            </w:r>
            <w:r>
              <w:t>resources</w:t>
            </w:r>
            <w:r>
              <w:rPr>
                <w:spacing w:val="-8"/>
              </w:rPr>
              <w:t xml:space="preserve"> </w:t>
            </w:r>
            <w:r>
              <w:t>needed</w:t>
            </w:r>
            <w:r>
              <w:rPr>
                <w:spacing w:val="-6"/>
              </w:rPr>
              <w:t xml:space="preserve"> </w:t>
            </w:r>
            <w:r>
              <w:t>for</w:t>
            </w:r>
            <w:r>
              <w:rPr>
                <w:spacing w:val="-5"/>
              </w:rPr>
              <w:t xml:space="preserve"> </w:t>
            </w:r>
            <w:r>
              <w:t>the</w:t>
            </w:r>
            <w:r>
              <w:rPr>
                <w:spacing w:val="-4"/>
              </w:rPr>
              <w:t xml:space="preserve"> </w:t>
            </w:r>
            <w:r>
              <w:t>initial</w:t>
            </w:r>
            <w:r>
              <w:rPr>
                <w:spacing w:val="-5"/>
              </w:rPr>
              <w:t xml:space="preserve"> </w:t>
            </w:r>
            <w:r>
              <w:t>return</w:t>
            </w:r>
            <w:r>
              <w:rPr>
                <w:spacing w:val="-6"/>
              </w:rPr>
              <w:t xml:space="preserve"> </w:t>
            </w:r>
            <w:r>
              <w:t>to</w:t>
            </w:r>
            <w:r>
              <w:rPr>
                <w:u w:val="none"/>
              </w:rPr>
              <w:t xml:space="preserve"> </w:t>
            </w:r>
            <w:r>
              <w:rPr>
                <w:spacing w:val="-2"/>
              </w:rPr>
              <w:t>school.</w:t>
            </w:r>
          </w:p>
          <w:p w14:paraId="05E6B657" w14:textId="77777777" w:rsidR="000D03B5" w:rsidRDefault="00DC03A4">
            <w:pPr>
              <w:pStyle w:val="TableParagraph"/>
              <w:numPr>
                <w:ilvl w:val="0"/>
                <w:numId w:val="10"/>
              </w:numPr>
              <w:tabs>
                <w:tab w:val="left" w:pos="834"/>
              </w:tabs>
              <w:spacing w:before="5" w:line="472" w:lineRule="auto"/>
              <w:ind w:right="302"/>
              <w:rPr>
                <w:u w:val="none"/>
              </w:rPr>
            </w:pPr>
            <w:r>
              <w:t>Anticipate returning to instruction while providing for</w:t>
            </w:r>
            <w:r>
              <w:rPr>
                <w:u w:val="none"/>
              </w:rPr>
              <w:t xml:space="preserve"> </w:t>
            </w:r>
            <w:r>
              <w:t>the</w:t>
            </w:r>
            <w:r>
              <w:rPr>
                <w:spacing w:val="-5"/>
              </w:rPr>
              <w:t xml:space="preserve"> </w:t>
            </w:r>
            <w:r>
              <w:t>ongoing</w:t>
            </w:r>
            <w:r>
              <w:rPr>
                <w:spacing w:val="-3"/>
              </w:rPr>
              <w:t xml:space="preserve"> </w:t>
            </w:r>
            <w:r>
              <w:t>and</w:t>
            </w:r>
            <w:r>
              <w:rPr>
                <w:spacing w:val="-6"/>
              </w:rPr>
              <w:t xml:space="preserve"> </w:t>
            </w:r>
            <w:r>
              <w:t>prolonged</w:t>
            </w:r>
            <w:r>
              <w:rPr>
                <w:spacing w:val="-5"/>
              </w:rPr>
              <w:t xml:space="preserve"> </w:t>
            </w:r>
            <w:r>
              <w:t>mental</w:t>
            </w:r>
            <w:r>
              <w:rPr>
                <w:spacing w:val="-5"/>
              </w:rPr>
              <w:t xml:space="preserve"> </w:t>
            </w:r>
            <w:r>
              <w:t>health</w:t>
            </w:r>
            <w:r>
              <w:rPr>
                <w:spacing w:val="-6"/>
              </w:rPr>
              <w:t xml:space="preserve"> </w:t>
            </w:r>
            <w:r>
              <w:t>needs</w:t>
            </w:r>
            <w:r>
              <w:rPr>
                <w:spacing w:val="-6"/>
              </w:rPr>
              <w:t xml:space="preserve"> </w:t>
            </w:r>
            <w:r>
              <w:t>of</w:t>
            </w:r>
            <w:r>
              <w:rPr>
                <w:spacing w:val="-3"/>
              </w:rPr>
              <w:t xml:space="preserve"> </w:t>
            </w:r>
            <w:r>
              <w:t>the</w:t>
            </w:r>
            <w:r>
              <w:rPr>
                <w:u w:val="none"/>
              </w:rPr>
              <w:t xml:space="preserve"> </w:t>
            </w:r>
            <w:r>
              <w:t>district community.</w:t>
            </w:r>
          </w:p>
          <w:p w14:paraId="05E6B658" w14:textId="77777777" w:rsidR="000D03B5" w:rsidRDefault="00DC03A4">
            <w:pPr>
              <w:pStyle w:val="TableParagraph"/>
              <w:numPr>
                <w:ilvl w:val="0"/>
                <w:numId w:val="10"/>
              </w:numPr>
              <w:tabs>
                <w:tab w:val="left" w:pos="834"/>
              </w:tabs>
              <w:spacing w:before="4"/>
              <w:ind w:hanging="359"/>
              <w:rPr>
                <w:u w:val="none"/>
              </w:rPr>
            </w:pPr>
            <w:r>
              <w:t>Reintroduce</w:t>
            </w:r>
            <w:r>
              <w:rPr>
                <w:spacing w:val="-8"/>
              </w:rPr>
              <w:t xml:space="preserve"> </w:t>
            </w:r>
            <w:r>
              <w:t>staff</w:t>
            </w:r>
            <w:r>
              <w:rPr>
                <w:spacing w:val="-6"/>
              </w:rPr>
              <w:t xml:space="preserve"> </w:t>
            </w:r>
            <w:r>
              <w:t>and</w:t>
            </w:r>
            <w:r>
              <w:rPr>
                <w:spacing w:val="-6"/>
              </w:rPr>
              <w:t xml:space="preserve"> </w:t>
            </w:r>
            <w:r>
              <w:t>students</w:t>
            </w:r>
            <w:r>
              <w:rPr>
                <w:spacing w:val="-6"/>
              </w:rPr>
              <w:t xml:space="preserve"> </w:t>
            </w:r>
            <w:r>
              <w:t>to</w:t>
            </w:r>
            <w:r>
              <w:rPr>
                <w:spacing w:val="-7"/>
              </w:rPr>
              <w:t xml:space="preserve"> </w:t>
            </w:r>
            <w:r>
              <w:t>school</w:t>
            </w:r>
            <w:r>
              <w:rPr>
                <w:spacing w:val="-6"/>
              </w:rPr>
              <w:t xml:space="preserve"> </w:t>
            </w:r>
            <w:r>
              <w:t>carefully</w:t>
            </w:r>
            <w:r>
              <w:rPr>
                <w:spacing w:val="-7"/>
              </w:rPr>
              <w:t xml:space="preserve"> </w:t>
            </w:r>
            <w:r>
              <w:rPr>
                <w:spacing w:val="-2"/>
              </w:rPr>
              <w:t>after</w:t>
            </w:r>
          </w:p>
          <w:p w14:paraId="05E6B659" w14:textId="77777777" w:rsidR="000D03B5" w:rsidRDefault="000D03B5">
            <w:pPr>
              <w:pStyle w:val="TableParagraph"/>
              <w:spacing w:before="10"/>
              <w:rPr>
                <w:sz w:val="21"/>
                <w:u w:val="none"/>
              </w:rPr>
            </w:pPr>
          </w:p>
          <w:p w14:paraId="05E6B65A" w14:textId="77777777" w:rsidR="000D03B5" w:rsidRDefault="00DC03A4">
            <w:pPr>
              <w:pStyle w:val="TableParagraph"/>
              <w:ind w:left="834"/>
              <w:rPr>
                <w:u w:val="none"/>
              </w:rPr>
            </w:pPr>
            <w:r>
              <w:t>repairs</w:t>
            </w:r>
            <w:r>
              <w:rPr>
                <w:spacing w:val="-4"/>
              </w:rPr>
              <w:t xml:space="preserve"> </w:t>
            </w:r>
            <w:r>
              <w:t>have</w:t>
            </w:r>
            <w:r>
              <w:rPr>
                <w:spacing w:val="-4"/>
              </w:rPr>
              <w:t xml:space="preserve"> </w:t>
            </w:r>
            <w:r>
              <w:t>been</w:t>
            </w:r>
            <w:r>
              <w:rPr>
                <w:spacing w:val="-7"/>
              </w:rPr>
              <w:t xml:space="preserve"> </w:t>
            </w:r>
            <w:r>
              <w:rPr>
                <w:spacing w:val="-2"/>
              </w:rPr>
              <w:t>made.</w:t>
            </w:r>
          </w:p>
        </w:tc>
        <w:tc>
          <w:tcPr>
            <w:tcW w:w="3389" w:type="dxa"/>
          </w:tcPr>
          <w:p w14:paraId="05E6B65B" w14:textId="77777777" w:rsidR="000D03B5" w:rsidRDefault="000D03B5">
            <w:pPr>
              <w:pStyle w:val="TableParagraph"/>
              <w:rPr>
                <w:sz w:val="24"/>
                <w:u w:val="none"/>
              </w:rPr>
            </w:pPr>
          </w:p>
          <w:p w14:paraId="05E6B65C" w14:textId="77777777" w:rsidR="000D03B5" w:rsidRDefault="000D03B5">
            <w:pPr>
              <w:pStyle w:val="TableParagraph"/>
              <w:rPr>
                <w:sz w:val="24"/>
                <w:u w:val="none"/>
              </w:rPr>
            </w:pPr>
          </w:p>
          <w:p w14:paraId="05E6B65D" w14:textId="77777777" w:rsidR="000D03B5" w:rsidRDefault="000D03B5">
            <w:pPr>
              <w:pStyle w:val="TableParagraph"/>
              <w:rPr>
                <w:sz w:val="24"/>
                <w:u w:val="none"/>
              </w:rPr>
            </w:pPr>
          </w:p>
          <w:p w14:paraId="05E6B65E" w14:textId="77777777" w:rsidR="000D03B5" w:rsidRDefault="000D03B5">
            <w:pPr>
              <w:pStyle w:val="TableParagraph"/>
              <w:rPr>
                <w:sz w:val="24"/>
                <w:u w:val="none"/>
              </w:rPr>
            </w:pPr>
          </w:p>
          <w:p w14:paraId="05E6B65F" w14:textId="77777777" w:rsidR="000D03B5" w:rsidRDefault="000D03B5">
            <w:pPr>
              <w:pStyle w:val="TableParagraph"/>
              <w:rPr>
                <w:sz w:val="24"/>
                <w:u w:val="none"/>
              </w:rPr>
            </w:pPr>
          </w:p>
          <w:p w14:paraId="05E6B660" w14:textId="77777777" w:rsidR="000D03B5" w:rsidRDefault="000D03B5">
            <w:pPr>
              <w:pStyle w:val="TableParagraph"/>
              <w:rPr>
                <w:sz w:val="24"/>
                <w:u w:val="none"/>
              </w:rPr>
            </w:pPr>
          </w:p>
          <w:p w14:paraId="05E6B661" w14:textId="77777777" w:rsidR="000D03B5" w:rsidRDefault="000D03B5">
            <w:pPr>
              <w:pStyle w:val="TableParagraph"/>
              <w:rPr>
                <w:sz w:val="24"/>
                <w:u w:val="none"/>
              </w:rPr>
            </w:pPr>
          </w:p>
          <w:p w14:paraId="05E6B662" w14:textId="77777777" w:rsidR="000D03B5" w:rsidRDefault="000D03B5">
            <w:pPr>
              <w:pStyle w:val="TableParagraph"/>
              <w:rPr>
                <w:sz w:val="24"/>
                <w:u w:val="none"/>
              </w:rPr>
            </w:pPr>
          </w:p>
          <w:p w14:paraId="05E6B663" w14:textId="77777777" w:rsidR="000D03B5" w:rsidRDefault="000D03B5">
            <w:pPr>
              <w:pStyle w:val="TableParagraph"/>
              <w:rPr>
                <w:sz w:val="24"/>
                <w:u w:val="none"/>
              </w:rPr>
            </w:pPr>
          </w:p>
          <w:p w14:paraId="05E6B664" w14:textId="77777777" w:rsidR="000D03B5" w:rsidRDefault="000D03B5">
            <w:pPr>
              <w:pStyle w:val="TableParagraph"/>
              <w:spacing w:before="2"/>
              <w:rPr>
                <w:sz w:val="28"/>
                <w:u w:val="none"/>
              </w:rPr>
            </w:pPr>
          </w:p>
          <w:p w14:paraId="05E6B665" w14:textId="77777777" w:rsidR="000D03B5" w:rsidRDefault="00DC03A4">
            <w:pPr>
              <w:pStyle w:val="TableParagraph"/>
              <w:ind w:left="112"/>
              <w:rPr>
                <w:u w:val="none"/>
              </w:rPr>
            </w:pPr>
            <w:r>
              <w:t>Student</w:t>
            </w:r>
            <w:r>
              <w:rPr>
                <w:spacing w:val="-6"/>
              </w:rPr>
              <w:t xml:space="preserve"> </w:t>
            </w:r>
            <w:r>
              <w:rPr>
                <w:spacing w:val="-2"/>
              </w:rPr>
              <w:t>Services</w:t>
            </w:r>
          </w:p>
        </w:tc>
      </w:tr>
      <w:tr w:rsidR="000D03B5" w14:paraId="05E6B66C" w14:textId="77777777">
        <w:trPr>
          <w:trHeight w:val="1519"/>
        </w:trPr>
        <w:tc>
          <w:tcPr>
            <w:tcW w:w="6423" w:type="dxa"/>
            <w:shd w:val="clear" w:color="auto" w:fill="D9D9D9"/>
          </w:tcPr>
          <w:p w14:paraId="05E6B667" w14:textId="77777777" w:rsidR="000D03B5" w:rsidRDefault="000D03B5">
            <w:pPr>
              <w:pStyle w:val="TableParagraph"/>
              <w:spacing w:before="9"/>
              <w:rPr>
                <w:u w:val="none"/>
              </w:rPr>
            </w:pPr>
          </w:p>
          <w:p w14:paraId="05E6B668" w14:textId="77777777" w:rsidR="000D03B5" w:rsidRDefault="00DC03A4">
            <w:pPr>
              <w:pStyle w:val="TableParagraph"/>
              <w:spacing w:line="500" w:lineRule="atLeast"/>
              <w:ind w:left="388"/>
              <w:rPr>
                <w:u w:val="none"/>
              </w:rPr>
            </w:pPr>
            <w:r>
              <w:t>Provide</w:t>
            </w:r>
            <w:r>
              <w:rPr>
                <w:spacing w:val="-4"/>
              </w:rPr>
              <w:t xml:space="preserve"> </w:t>
            </w:r>
            <w:r>
              <w:t>a</w:t>
            </w:r>
            <w:r>
              <w:rPr>
                <w:spacing w:val="-4"/>
              </w:rPr>
              <w:t xml:space="preserve"> </w:t>
            </w:r>
            <w:r>
              <w:t>visible</w:t>
            </w:r>
            <w:r>
              <w:rPr>
                <w:spacing w:val="-4"/>
              </w:rPr>
              <w:t xml:space="preserve"> </w:t>
            </w:r>
            <w:r>
              <w:t>security</w:t>
            </w:r>
            <w:r>
              <w:rPr>
                <w:spacing w:val="-6"/>
              </w:rPr>
              <w:t xml:space="preserve"> </w:t>
            </w:r>
            <w:r>
              <w:t>presence</w:t>
            </w:r>
            <w:r>
              <w:rPr>
                <w:spacing w:val="-7"/>
              </w:rPr>
              <w:t xml:space="preserve"> </w:t>
            </w:r>
            <w:r>
              <w:t>as</w:t>
            </w:r>
            <w:r>
              <w:rPr>
                <w:spacing w:val="-6"/>
              </w:rPr>
              <w:t xml:space="preserve"> </w:t>
            </w:r>
            <w:r>
              <w:t>staff</w:t>
            </w:r>
            <w:r>
              <w:rPr>
                <w:spacing w:val="-5"/>
              </w:rPr>
              <w:t xml:space="preserve"> </w:t>
            </w:r>
            <w:r>
              <w:t>and</w:t>
            </w:r>
            <w:r>
              <w:rPr>
                <w:spacing w:val="-6"/>
              </w:rPr>
              <w:t xml:space="preserve"> </w:t>
            </w:r>
            <w:r>
              <w:t>students</w:t>
            </w:r>
            <w:r>
              <w:rPr>
                <w:u w:val="none"/>
              </w:rPr>
              <w:t xml:space="preserve"> </w:t>
            </w:r>
            <w:r>
              <w:t>transition back to school.</w:t>
            </w:r>
          </w:p>
        </w:tc>
        <w:tc>
          <w:tcPr>
            <w:tcW w:w="3389" w:type="dxa"/>
            <w:shd w:val="clear" w:color="auto" w:fill="D9D9D9"/>
          </w:tcPr>
          <w:p w14:paraId="05E6B669" w14:textId="77777777" w:rsidR="000D03B5" w:rsidRDefault="000D03B5">
            <w:pPr>
              <w:pStyle w:val="TableParagraph"/>
              <w:rPr>
                <w:sz w:val="24"/>
                <w:u w:val="none"/>
              </w:rPr>
            </w:pPr>
          </w:p>
          <w:p w14:paraId="05E6B66A" w14:textId="77777777" w:rsidR="000D03B5" w:rsidRDefault="000D03B5">
            <w:pPr>
              <w:pStyle w:val="TableParagraph"/>
              <w:spacing w:before="3"/>
              <w:rPr>
                <w:sz w:val="20"/>
                <w:u w:val="none"/>
              </w:rPr>
            </w:pPr>
          </w:p>
          <w:p w14:paraId="05E6B66B" w14:textId="77777777" w:rsidR="000D03B5" w:rsidRDefault="00DC03A4">
            <w:pPr>
              <w:pStyle w:val="TableParagraph"/>
              <w:ind w:left="386"/>
              <w:rPr>
                <w:u w:val="none"/>
              </w:rPr>
            </w:pPr>
            <w:r>
              <w:rPr>
                <w:spacing w:val="-4"/>
              </w:rPr>
              <w:t>GCSO</w:t>
            </w:r>
          </w:p>
        </w:tc>
      </w:tr>
      <w:tr w:rsidR="000D03B5" w14:paraId="05E6B672" w14:textId="77777777">
        <w:trPr>
          <w:trHeight w:val="1012"/>
        </w:trPr>
        <w:tc>
          <w:tcPr>
            <w:tcW w:w="6423" w:type="dxa"/>
          </w:tcPr>
          <w:p w14:paraId="05E6B66D" w14:textId="77777777" w:rsidR="000D03B5" w:rsidRDefault="000D03B5">
            <w:pPr>
              <w:pStyle w:val="TableParagraph"/>
              <w:rPr>
                <w:sz w:val="24"/>
                <w:u w:val="none"/>
              </w:rPr>
            </w:pPr>
          </w:p>
          <w:p w14:paraId="05E6B66E" w14:textId="77777777" w:rsidR="000D03B5" w:rsidRDefault="000D03B5">
            <w:pPr>
              <w:pStyle w:val="TableParagraph"/>
              <w:spacing w:before="2"/>
              <w:rPr>
                <w:sz w:val="20"/>
                <w:u w:val="none"/>
              </w:rPr>
            </w:pPr>
          </w:p>
          <w:p w14:paraId="05E6B66F" w14:textId="77777777" w:rsidR="000D03B5" w:rsidRDefault="00DC03A4">
            <w:pPr>
              <w:pStyle w:val="TableParagraph"/>
              <w:ind w:left="388"/>
              <w:rPr>
                <w:u w:val="none"/>
              </w:rPr>
            </w:pPr>
            <w:r>
              <w:t>Ensure</w:t>
            </w:r>
            <w:r>
              <w:rPr>
                <w:spacing w:val="-6"/>
              </w:rPr>
              <w:t xml:space="preserve"> </w:t>
            </w:r>
            <w:r>
              <w:t>that</w:t>
            </w:r>
            <w:r>
              <w:rPr>
                <w:spacing w:val="-5"/>
              </w:rPr>
              <w:t xml:space="preserve"> </w:t>
            </w:r>
            <w:r>
              <w:t>personnel</w:t>
            </w:r>
            <w:r>
              <w:rPr>
                <w:spacing w:val="-7"/>
              </w:rPr>
              <w:t xml:space="preserve"> </w:t>
            </w:r>
            <w:r>
              <w:t>are</w:t>
            </w:r>
            <w:r>
              <w:rPr>
                <w:spacing w:val="-4"/>
              </w:rPr>
              <w:t xml:space="preserve"> </w:t>
            </w:r>
            <w:r>
              <w:t>made</w:t>
            </w:r>
            <w:r>
              <w:rPr>
                <w:spacing w:val="-6"/>
              </w:rPr>
              <w:t xml:space="preserve"> </w:t>
            </w:r>
            <w:r>
              <w:t>available</w:t>
            </w:r>
            <w:r>
              <w:rPr>
                <w:spacing w:val="-4"/>
              </w:rPr>
              <w:t xml:space="preserve"> </w:t>
            </w:r>
            <w:r>
              <w:t>to</w:t>
            </w:r>
            <w:r>
              <w:rPr>
                <w:spacing w:val="-3"/>
              </w:rPr>
              <w:t xml:space="preserve"> </w:t>
            </w:r>
            <w:r>
              <w:rPr>
                <w:spacing w:val="-2"/>
              </w:rPr>
              <w:t>provide</w:t>
            </w:r>
          </w:p>
        </w:tc>
        <w:tc>
          <w:tcPr>
            <w:tcW w:w="3389" w:type="dxa"/>
          </w:tcPr>
          <w:p w14:paraId="05E6B670" w14:textId="77777777" w:rsidR="000D03B5" w:rsidRDefault="000D03B5">
            <w:pPr>
              <w:pStyle w:val="TableParagraph"/>
              <w:spacing w:before="1"/>
              <w:rPr>
                <w:u w:val="none"/>
              </w:rPr>
            </w:pPr>
          </w:p>
          <w:p w14:paraId="05E6B671" w14:textId="77777777" w:rsidR="000D03B5" w:rsidRDefault="00DC03A4">
            <w:pPr>
              <w:pStyle w:val="TableParagraph"/>
              <w:ind w:left="386"/>
              <w:rPr>
                <w:u w:val="none"/>
              </w:rPr>
            </w:pPr>
            <w:r>
              <w:rPr>
                <w:spacing w:val="-2"/>
              </w:rPr>
              <w:t>Administration</w:t>
            </w:r>
          </w:p>
        </w:tc>
      </w:tr>
    </w:tbl>
    <w:p w14:paraId="05E6B673" w14:textId="77777777" w:rsidR="000D03B5" w:rsidRDefault="000D03B5">
      <w:pPr>
        <w:sectPr w:rsidR="000D03B5">
          <w:pgSz w:w="12240" w:h="15840"/>
          <w:pgMar w:top="1340" w:right="960" w:bottom="1160" w:left="1240" w:header="728" w:footer="972" w:gutter="0"/>
          <w:cols w:space="720"/>
        </w:sectPr>
      </w:pPr>
    </w:p>
    <w:p w14:paraId="05E6B674"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423"/>
        <w:gridCol w:w="3389"/>
      </w:tblGrid>
      <w:tr w:rsidR="000D03B5" w14:paraId="05E6B676" w14:textId="77777777">
        <w:trPr>
          <w:trHeight w:val="505"/>
        </w:trPr>
        <w:tc>
          <w:tcPr>
            <w:tcW w:w="9812" w:type="dxa"/>
            <w:gridSpan w:val="2"/>
            <w:tcBorders>
              <w:bottom w:val="single" w:sz="12" w:space="0" w:color="666666"/>
            </w:tcBorders>
          </w:tcPr>
          <w:p w14:paraId="05E6B675" w14:textId="77777777" w:rsidR="000D03B5" w:rsidRDefault="00DC03A4">
            <w:pPr>
              <w:pStyle w:val="TableParagraph"/>
              <w:spacing w:before="2"/>
              <w:ind w:left="2733"/>
              <w:rPr>
                <w:b/>
                <w:u w:val="none"/>
              </w:rPr>
            </w:pPr>
            <w:r>
              <w:rPr>
                <w:b/>
              </w:rPr>
              <w:t>After</w:t>
            </w:r>
            <w:r>
              <w:rPr>
                <w:b/>
                <w:spacing w:val="-4"/>
              </w:rPr>
              <w:t xml:space="preserve"> </w:t>
            </w:r>
            <w:r>
              <w:rPr>
                <w:b/>
              </w:rPr>
              <w:t>an</w:t>
            </w:r>
            <w:r>
              <w:rPr>
                <w:b/>
                <w:spacing w:val="-3"/>
              </w:rPr>
              <w:t xml:space="preserve"> </w:t>
            </w:r>
            <w:r>
              <w:rPr>
                <w:b/>
              </w:rPr>
              <w:t>Active</w:t>
            </w:r>
            <w:r>
              <w:rPr>
                <w:b/>
                <w:spacing w:val="-5"/>
              </w:rPr>
              <w:t xml:space="preserve"> </w:t>
            </w:r>
            <w:r>
              <w:rPr>
                <w:b/>
              </w:rPr>
              <w:t>Shooter</w:t>
            </w:r>
            <w:r>
              <w:rPr>
                <w:b/>
                <w:spacing w:val="-3"/>
              </w:rPr>
              <w:t xml:space="preserve"> </w:t>
            </w:r>
            <w:r>
              <w:rPr>
                <w:b/>
                <w:spacing w:val="-2"/>
              </w:rPr>
              <w:t>Incident</w:t>
            </w:r>
          </w:p>
        </w:tc>
      </w:tr>
      <w:tr w:rsidR="000D03B5" w14:paraId="05E6B67B" w14:textId="77777777">
        <w:trPr>
          <w:trHeight w:val="1011"/>
        </w:trPr>
        <w:tc>
          <w:tcPr>
            <w:tcW w:w="6423" w:type="dxa"/>
            <w:tcBorders>
              <w:top w:val="single" w:sz="12" w:space="0" w:color="666666"/>
              <w:bottom w:val="single" w:sz="12" w:space="0" w:color="666666"/>
            </w:tcBorders>
            <w:shd w:val="clear" w:color="auto" w:fill="B4C5E7"/>
          </w:tcPr>
          <w:p w14:paraId="05E6B677" w14:textId="77777777" w:rsidR="000D03B5" w:rsidRDefault="00DC03A4">
            <w:pPr>
              <w:pStyle w:val="TableParagraph"/>
              <w:spacing w:before="2"/>
              <w:ind w:left="388"/>
              <w:rPr>
                <w:b/>
                <w:u w:val="none"/>
              </w:rPr>
            </w:pPr>
            <w:r>
              <w:rPr>
                <w:b/>
                <w:spacing w:val="-2"/>
              </w:rPr>
              <w:t>Tasks</w:t>
            </w:r>
          </w:p>
        </w:tc>
        <w:tc>
          <w:tcPr>
            <w:tcW w:w="3389" w:type="dxa"/>
            <w:tcBorders>
              <w:top w:val="single" w:sz="12" w:space="0" w:color="666666"/>
              <w:bottom w:val="single" w:sz="12" w:space="0" w:color="666666"/>
            </w:tcBorders>
            <w:shd w:val="clear" w:color="auto" w:fill="B4C5E7"/>
          </w:tcPr>
          <w:p w14:paraId="05E6B678" w14:textId="77777777" w:rsidR="000D03B5" w:rsidRDefault="00DC03A4">
            <w:pPr>
              <w:pStyle w:val="TableParagraph"/>
              <w:spacing w:before="2"/>
              <w:ind w:left="386"/>
              <w:rPr>
                <w:b/>
                <w:u w:val="none"/>
              </w:rPr>
            </w:pPr>
            <w:r>
              <w:rPr>
                <w:b/>
                <w:spacing w:val="-2"/>
              </w:rPr>
              <w:t>Responsible</w:t>
            </w:r>
          </w:p>
          <w:p w14:paraId="05E6B679" w14:textId="77777777" w:rsidR="000D03B5" w:rsidRDefault="000D03B5">
            <w:pPr>
              <w:pStyle w:val="TableParagraph"/>
              <w:rPr>
                <w:u w:val="none"/>
              </w:rPr>
            </w:pPr>
          </w:p>
          <w:p w14:paraId="05E6B67A" w14:textId="77777777" w:rsidR="000D03B5" w:rsidRDefault="00DC03A4">
            <w:pPr>
              <w:pStyle w:val="TableParagraph"/>
              <w:ind w:left="386"/>
              <w:rPr>
                <w:b/>
                <w:u w:val="none"/>
              </w:rPr>
            </w:pPr>
            <w:r>
              <w:rPr>
                <w:b/>
                <w:spacing w:val="-4"/>
              </w:rPr>
              <w:t>Role</w:t>
            </w:r>
          </w:p>
        </w:tc>
      </w:tr>
      <w:tr w:rsidR="000D03B5" w14:paraId="05E6B680" w14:textId="77777777">
        <w:trPr>
          <w:trHeight w:val="992"/>
        </w:trPr>
        <w:tc>
          <w:tcPr>
            <w:tcW w:w="6423" w:type="dxa"/>
            <w:tcBorders>
              <w:top w:val="single" w:sz="12" w:space="0" w:color="666666"/>
            </w:tcBorders>
          </w:tcPr>
          <w:p w14:paraId="05E6B67C" w14:textId="77777777" w:rsidR="000D03B5" w:rsidRDefault="00DC03A4">
            <w:pPr>
              <w:pStyle w:val="TableParagraph"/>
              <w:spacing w:line="236" w:lineRule="exact"/>
              <w:ind w:left="388"/>
              <w:rPr>
                <w:u w:val="none"/>
              </w:rPr>
            </w:pPr>
            <w:r>
              <w:t>statements</w:t>
            </w:r>
            <w:r>
              <w:rPr>
                <w:spacing w:val="-6"/>
              </w:rPr>
              <w:t xml:space="preserve"> </w:t>
            </w:r>
            <w:r>
              <w:t>to</w:t>
            </w:r>
            <w:r>
              <w:rPr>
                <w:spacing w:val="-4"/>
              </w:rPr>
              <w:t xml:space="preserve"> </w:t>
            </w:r>
            <w:r>
              <w:t>law</w:t>
            </w:r>
            <w:r>
              <w:rPr>
                <w:spacing w:val="-6"/>
              </w:rPr>
              <w:t xml:space="preserve"> </w:t>
            </w:r>
            <w:r>
              <w:t>enforcement</w:t>
            </w:r>
            <w:r>
              <w:rPr>
                <w:spacing w:val="-5"/>
              </w:rPr>
              <w:t xml:space="preserve"> </w:t>
            </w:r>
            <w:r>
              <w:t>and</w:t>
            </w:r>
            <w:r>
              <w:rPr>
                <w:spacing w:val="-4"/>
              </w:rPr>
              <w:t xml:space="preserve"> </w:t>
            </w:r>
            <w:r>
              <w:t>other</w:t>
            </w:r>
            <w:r>
              <w:rPr>
                <w:spacing w:val="-4"/>
              </w:rPr>
              <w:t xml:space="preserve"> </w:t>
            </w:r>
            <w:r>
              <w:rPr>
                <w:spacing w:val="-2"/>
              </w:rPr>
              <w:t>investigating</w:t>
            </w:r>
          </w:p>
          <w:p w14:paraId="05E6B67D" w14:textId="77777777" w:rsidR="000D03B5" w:rsidRDefault="000D03B5">
            <w:pPr>
              <w:pStyle w:val="TableParagraph"/>
              <w:rPr>
                <w:u w:val="none"/>
              </w:rPr>
            </w:pPr>
          </w:p>
          <w:p w14:paraId="05E6B67E" w14:textId="77777777" w:rsidR="000D03B5" w:rsidRDefault="00DC03A4">
            <w:pPr>
              <w:pStyle w:val="TableParagraph"/>
              <w:ind w:left="388"/>
              <w:rPr>
                <w:u w:val="none"/>
              </w:rPr>
            </w:pPr>
            <w:r>
              <w:rPr>
                <w:spacing w:val="-2"/>
              </w:rPr>
              <w:t>authorities.</w:t>
            </w:r>
          </w:p>
        </w:tc>
        <w:tc>
          <w:tcPr>
            <w:tcW w:w="3389" w:type="dxa"/>
            <w:tcBorders>
              <w:top w:val="single" w:sz="12" w:space="0" w:color="666666"/>
            </w:tcBorders>
          </w:tcPr>
          <w:p w14:paraId="05E6B67F" w14:textId="77777777" w:rsidR="000D03B5" w:rsidRDefault="000D03B5">
            <w:pPr>
              <w:pStyle w:val="TableParagraph"/>
              <w:rPr>
                <w:rFonts w:ascii="Times New Roman"/>
                <w:u w:val="none"/>
              </w:rPr>
            </w:pPr>
          </w:p>
        </w:tc>
      </w:tr>
      <w:tr w:rsidR="000D03B5" w14:paraId="05E6B683" w14:textId="77777777">
        <w:trPr>
          <w:trHeight w:val="505"/>
        </w:trPr>
        <w:tc>
          <w:tcPr>
            <w:tcW w:w="6423" w:type="dxa"/>
            <w:shd w:val="clear" w:color="auto" w:fill="D9D9D9"/>
          </w:tcPr>
          <w:p w14:paraId="05E6B681" w14:textId="77777777" w:rsidR="000D03B5" w:rsidRDefault="00DC03A4">
            <w:pPr>
              <w:pStyle w:val="TableParagraph"/>
              <w:spacing w:before="2"/>
              <w:ind w:left="388"/>
              <w:rPr>
                <w:u w:val="none"/>
              </w:rPr>
            </w:pPr>
            <w:r>
              <w:t>Add</w:t>
            </w:r>
            <w:r>
              <w:rPr>
                <w:spacing w:val="-4"/>
              </w:rPr>
              <w:t xml:space="preserve"> </w:t>
            </w:r>
            <w:r>
              <w:t>more</w:t>
            </w:r>
            <w:r>
              <w:rPr>
                <w:spacing w:val="-5"/>
              </w:rPr>
              <w:t xml:space="preserve"> </w:t>
            </w:r>
            <w:r>
              <w:t>tasks</w:t>
            </w:r>
            <w:r>
              <w:rPr>
                <w:spacing w:val="-5"/>
              </w:rPr>
              <w:t xml:space="preserve"> </w:t>
            </w:r>
            <w:r>
              <w:t>specific</w:t>
            </w:r>
            <w:r>
              <w:rPr>
                <w:spacing w:val="-5"/>
              </w:rPr>
              <w:t xml:space="preserve"> </w:t>
            </w:r>
            <w:r>
              <w:t>to</w:t>
            </w:r>
            <w:r>
              <w:rPr>
                <w:spacing w:val="-3"/>
              </w:rPr>
              <w:t xml:space="preserve"> </w:t>
            </w:r>
            <w:r>
              <w:t>your</w:t>
            </w:r>
            <w:r>
              <w:rPr>
                <w:spacing w:val="-2"/>
              </w:rPr>
              <w:t xml:space="preserve"> district</w:t>
            </w:r>
          </w:p>
        </w:tc>
        <w:tc>
          <w:tcPr>
            <w:tcW w:w="3389" w:type="dxa"/>
            <w:shd w:val="clear" w:color="auto" w:fill="D9D9D9"/>
          </w:tcPr>
          <w:p w14:paraId="05E6B682" w14:textId="77777777" w:rsidR="000D03B5" w:rsidRDefault="000D03B5">
            <w:pPr>
              <w:pStyle w:val="TableParagraph"/>
              <w:rPr>
                <w:rFonts w:ascii="Times New Roman"/>
                <w:u w:val="none"/>
              </w:rPr>
            </w:pPr>
          </w:p>
        </w:tc>
      </w:tr>
    </w:tbl>
    <w:p w14:paraId="05E6B684" w14:textId="77777777" w:rsidR="000D03B5" w:rsidRDefault="000D03B5">
      <w:pPr>
        <w:rPr>
          <w:rFonts w:ascii="Times New Roman"/>
        </w:rPr>
        <w:sectPr w:rsidR="000D03B5">
          <w:pgSz w:w="12240" w:h="15840"/>
          <w:pgMar w:top="1340" w:right="960" w:bottom="1160" w:left="1240" w:header="728" w:footer="972" w:gutter="0"/>
          <w:cols w:space="720"/>
        </w:sectPr>
      </w:pPr>
    </w:p>
    <w:p w14:paraId="05E6B685" w14:textId="77777777" w:rsidR="000D03B5" w:rsidRDefault="00DC03A4">
      <w:pPr>
        <w:pStyle w:val="Heading2"/>
        <w:spacing w:before="85"/>
        <w:ind w:left="474"/>
      </w:pPr>
      <w:r>
        <w:rPr>
          <w:spacing w:val="-2"/>
          <w:u w:val="single"/>
        </w:rPr>
        <w:lastRenderedPageBreak/>
        <w:t>Resources</w:t>
      </w:r>
    </w:p>
    <w:p w14:paraId="05E6B686" w14:textId="77777777" w:rsidR="000D03B5" w:rsidRDefault="000D03B5">
      <w:pPr>
        <w:pStyle w:val="BodyText"/>
      </w:pPr>
    </w:p>
    <w:p w14:paraId="05E6B687" w14:textId="77777777" w:rsidR="000D03B5" w:rsidRDefault="000D03B5">
      <w:pPr>
        <w:pStyle w:val="BodyText"/>
      </w:pPr>
    </w:p>
    <w:p w14:paraId="05E6B688" w14:textId="77777777" w:rsidR="000D03B5" w:rsidRDefault="000D03B5">
      <w:pPr>
        <w:pStyle w:val="BodyText"/>
        <w:spacing w:before="11"/>
        <w:rPr>
          <w:sz w:val="23"/>
        </w:rPr>
      </w:pPr>
    </w:p>
    <w:p w14:paraId="05E6B689" w14:textId="77777777" w:rsidR="000D03B5" w:rsidRDefault="00DC03A4">
      <w:pPr>
        <w:pStyle w:val="Heading6"/>
        <w:spacing w:before="91"/>
        <w:rPr>
          <w:u w:val="none"/>
        </w:rPr>
      </w:pPr>
      <w:r>
        <w:rPr>
          <w:spacing w:val="-2"/>
        </w:rPr>
        <w:t>Acronyms</w:t>
      </w:r>
    </w:p>
    <w:p w14:paraId="05E6B68A" w14:textId="77777777" w:rsidR="000D03B5" w:rsidRDefault="000D03B5">
      <w:pPr>
        <w:pStyle w:val="BodyText"/>
        <w:spacing w:before="8"/>
        <w:rPr>
          <w:sz w:val="17"/>
        </w:rPr>
      </w:pPr>
    </w:p>
    <w:p w14:paraId="05E6B68B" w14:textId="77777777" w:rsidR="000D03B5" w:rsidRDefault="00DC03A4">
      <w:pPr>
        <w:pStyle w:val="BodyText"/>
        <w:tabs>
          <w:tab w:val="left" w:pos="2360"/>
        </w:tabs>
        <w:spacing w:before="93"/>
        <w:ind w:left="474"/>
      </w:pPr>
      <w:r>
        <w:rPr>
          <w:spacing w:val="-5"/>
          <w:u w:val="single"/>
        </w:rPr>
        <w:t>AAR</w:t>
      </w:r>
      <w:r>
        <w:rPr>
          <w:u w:val="single"/>
        </w:rPr>
        <w:tab/>
        <w:t>After-Action</w:t>
      </w:r>
      <w:r>
        <w:rPr>
          <w:spacing w:val="-12"/>
          <w:u w:val="single"/>
        </w:rPr>
        <w:t xml:space="preserve"> </w:t>
      </w:r>
      <w:r>
        <w:rPr>
          <w:spacing w:val="-2"/>
          <w:u w:val="single"/>
        </w:rPr>
        <w:t>Review</w:t>
      </w:r>
    </w:p>
    <w:p w14:paraId="05E6B68C" w14:textId="77777777" w:rsidR="000D03B5" w:rsidRDefault="000D03B5">
      <w:pPr>
        <w:pStyle w:val="BodyText"/>
        <w:rPr>
          <w:sz w:val="12"/>
        </w:rPr>
      </w:pPr>
    </w:p>
    <w:p w14:paraId="05E6B68D" w14:textId="77777777" w:rsidR="000D03B5" w:rsidRDefault="00DC03A4">
      <w:pPr>
        <w:pStyle w:val="BodyText"/>
        <w:tabs>
          <w:tab w:val="left" w:pos="2360"/>
        </w:tabs>
        <w:spacing w:before="93"/>
        <w:ind w:left="474"/>
      </w:pPr>
      <w:r>
        <w:rPr>
          <w:spacing w:val="-2"/>
          <w:u w:val="single"/>
        </w:rPr>
        <w:t>CRASE</w:t>
      </w:r>
      <w:r>
        <w:rPr>
          <w:u w:val="single"/>
        </w:rPr>
        <w:tab/>
        <w:t>Civilian</w:t>
      </w:r>
      <w:r>
        <w:rPr>
          <w:spacing w:val="-9"/>
          <w:u w:val="single"/>
        </w:rPr>
        <w:t xml:space="preserve"> </w:t>
      </w:r>
      <w:r>
        <w:rPr>
          <w:u w:val="single"/>
        </w:rPr>
        <w:t>Response</w:t>
      </w:r>
      <w:r>
        <w:rPr>
          <w:spacing w:val="-8"/>
          <w:u w:val="single"/>
        </w:rPr>
        <w:t xml:space="preserve"> </w:t>
      </w:r>
      <w:r>
        <w:rPr>
          <w:u w:val="single"/>
        </w:rPr>
        <w:t>to</w:t>
      </w:r>
      <w:r>
        <w:rPr>
          <w:spacing w:val="-8"/>
          <w:u w:val="single"/>
        </w:rPr>
        <w:t xml:space="preserve"> </w:t>
      </w:r>
      <w:r>
        <w:rPr>
          <w:u w:val="single"/>
        </w:rPr>
        <w:t>Active</w:t>
      </w:r>
      <w:r>
        <w:rPr>
          <w:spacing w:val="-6"/>
          <w:u w:val="single"/>
        </w:rPr>
        <w:t xml:space="preserve"> </w:t>
      </w:r>
      <w:r>
        <w:rPr>
          <w:u w:val="single"/>
        </w:rPr>
        <w:t>Shooter</w:t>
      </w:r>
      <w:r>
        <w:rPr>
          <w:spacing w:val="-6"/>
          <w:u w:val="single"/>
        </w:rPr>
        <w:t xml:space="preserve"> </w:t>
      </w:r>
      <w:r>
        <w:rPr>
          <w:spacing w:val="-2"/>
          <w:u w:val="single"/>
        </w:rPr>
        <w:t>Events</w:t>
      </w:r>
    </w:p>
    <w:p w14:paraId="05E6B68E" w14:textId="77777777" w:rsidR="000D03B5" w:rsidRDefault="000D03B5">
      <w:pPr>
        <w:pStyle w:val="BodyText"/>
        <w:rPr>
          <w:sz w:val="12"/>
        </w:rPr>
      </w:pPr>
    </w:p>
    <w:p w14:paraId="05E6B68F" w14:textId="77777777" w:rsidR="000D03B5" w:rsidRDefault="00DC03A4">
      <w:pPr>
        <w:pStyle w:val="BodyText"/>
        <w:tabs>
          <w:tab w:val="left" w:pos="2360"/>
        </w:tabs>
        <w:spacing w:before="93"/>
        <w:ind w:left="474"/>
      </w:pPr>
      <w:r>
        <w:rPr>
          <w:spacing w:val="-5"/>
          <w:u w:val="single"/>
        </w:rPr>
        <w:t>SRP</w:t>
      </w:r>
      <w:r>
        <w:rPr>
          <w:u w:val="single"/>
        </w:rPr>
        <w:tab/>
        <w:t>Standard</w:t>
      </w:r>
      <w:r>
        <w:rPr>
          <w:spacing w:val="-10"/>
          <w:u w:val="single"/>
        </w:rPr>
        <w:t xml:space="preserve"> </w:t>
      </w:r>
      <w:r>
        <w:rPr>
          <w:u w:val="single"/>
        </w:rPr>
        <w:t>Response</w:t>
      </w:r>
      <w:r>
        <w:rPr>
          <w:spacing w:val="-12"/>
          <w:u w:val="single"/>
        </w:rPr>
        <w:t xml:space="preserve"> </w:t>
      </w:r>
      <w:r>
        <w:rPr>
          <w:spacing w:val="-2"/>
          <w:u w:val="single"/>
        </w:rPr>
        <w:t>Protocol</w:t>
      </w:r>
    </w:p>
    <w:p w14:paraId="05E6B690" w14:textId="77777777" w:rsidR="000D03B5" w:rsidRDefault="000D03B5">
      <w:pPr>
        <w:pStyle w:val="BodyText"/>
        <w:spacing w:before="9"/>
        <w:rPr>
          <w:sz w:val="11"/>
        </w:rPr>
      </w:pPr>
    </w:p>
    <w:p w14:paraId="05E6B691" w14:textId="77777777" w:rsidR="000D03B5" w:rsidRDefault="00DC03A4">
      <w:pPr>
        <w:pStyle w:val="BodyText"/>
        <w:tabs>
          <w:tab w:val="left" w:pos="2360"/>
        </w:tabs>
        <w:spacing w:before="93"/>
        <w:ind w:left="474"/>
      </w:pPr>
      <w:r>
        <w:rPr>
          <w:spacing w:val="-2"/>
          <w:u w:val="single"/>
        </w:rPr>
        <w:t>TCOLE</w:t>
      </w:r>
      <w:r>
        <w:rPr>
          <w:u w:val="single"/>
        </w:rPr>
        <w:tab/>
        <w:t>Texas</w:t>
      </w:r>
      <w:r>
        <w:rPr>
          <w:spacing w:val="-7"/>
          <w:u w:val="single"/>
        </w:rPr>
        <w:t xml:space="preserve"> </w:t>
      </w:r>
      <w:r>
        <w:rPr>
          <w:u w:val="single"/>
        </w:rPr>
        <w:t>Commission</w:t>
      </w:r>
      <w:r>
        <w:rPr>
          <w:spacing w:val="-9"/>
          <w:u w:val="single"/>
        </w:rPr>
        <w:t xml:space="preserve"> </w:t>
      </w:r>
      <w:r>
        <w:rPr>
          <w:u w:val="single"/>
        </w:rPr>
        <w:t>on</w:t>
      </w:r>
      <w:r>
        <w:rPr>
          <w:spacing w:val="-5"/>
          <w:u w:val="single"/>
        </w:rPr>
        <w:t xml:space="preserve"> </w:t>
      </w:r>
      <w:r>
        <w:rPr>
          <w:u w:val="single"/>
        </w:rPr>
        <w:t>Law</w:t>
      </w:r>
      <w:r>
        <w:rPr>
          <w:spacing w:val="-8"/>
          <w:u w:val="single"/>
        </w:rPr>
        <w:t xml:space="preserve"> </w:t>
      </w:r>
      <w:r>
        <w:rPr>
          <w:spacing w:val="-2"/>
          <w:u w:val="single"/>
        </w:rPr>
        <w:t>Enforcement</w:t>
      </w:r>
    </w:p>
    <w:p w14:paraId="05E6B692" w14:textId="77777777" w:rsidR="000D03B5" w:rsidRDefault="000D03B5">
      <w:pPr>
        <w:pStyle w:val="BodyText"/>
      </w:pPr>
    </w:p>
    <w:p w14:paraId="05E6B693" w14:textId="77777777" w:rsidR="000D03B5" w:rsidRDefault="000D03B5">
      <w:pPr>
        <w:pStyle w:val="BodyText"/>
      </w:pPr>
    </w:p>
    <w:p w14:paraId="05E6B694" w14:textId="77777777" w:rsidR="000D03B5" w:rsidRDefault="00DC03A4">
      <w:pPr>
        <w:pStyle w:val="Heading6"/>
        <w:spacing w:before="234"/>
        <w:rPr>
          <w:u w:val="none"/>
        </w:rPr>
      </w:pPr>
      <w:r>
        <w:rPr>
          <w:spacing w:val="-2"/>
        </w:rPr>
        <w:t>Definitions</w:t>
      </w:r>
    </w:p>
    <w:p w14:paraId="05E6B695" w14:textId="77777777" w:rsidR="000D03B5" w:rsidRDefault="000D03B5">
      <w:pPr>
        <w:pStyle w:val="BodyText"/>
        <w:spacing w:before="8"/>
        <w:rPr>
          <w:sz w:val="17"/>
        </w:rPr>
      </w:pPr>
    </w:p>
    <w:p w14:paraId="05E6B696" w14:textId="77777777" w:rsidR="000D03B5" w:rsidRDefault="00DC03A4">
      <w:pPr>
        <w:pStyle w:val="ListParagraph"/>
        <w:numPr>
          <w:ilvl w:val="2"/>
          <w:numId w:val="29"/>
        </w:numPr>
        <w:tabs>
          <w:tab w:val="left" w:pos="918"/>
        </w:tabs>
        <w:spacing w:before="93"/>
        <w:ind w:left="918" w:hanging="358"/>
        <w:rPr>
          <w:sz w:val="20"/>
        </w:rPr>
      </w:pPr>
      <w:r>
        <w:rPr>
          <w:b/>
          <w:sz w:val="20"/>
          <w:u w:val="single"/>
        </w:rPr>
        <w:t>After-Action</w:t>
      </w:r>
      <w:r>
        <w:rPr>
          <w:b/>
          <w:spacing w:val="-7"/>
          <w:sz w:val="20"/>
          <w:u w:val="single"/>
        </w:rPr>
        <w:t xml:space="preserve"> </w:t>
      </w:r>
      <w:r>
        <w:rPr>
          <w:b/>
          <w:sz w:val="20"/>
          <w:u w:val="single"/>
        </w:rPr>
        <w:t>Review:</w:t>
      </w:r>
      <w:r>
        <w:rPr>
          <w:b/>
          <w:spacing w:val="-4"/>
          <w:sz w:val="20"/>
          <w:u w:val="single"/>
        </w:rPr>
        <w:t xml:space="preserve"> </w:t>
      </w:r>
      <w:r>
        <w:rPr>
          <w:sz w:val="20"/>
          <w:u w:val="single"/>
        </w:rPr>
        <w:t>An</w:t>
      </w:r>
      <w:r>
        <w:rPr>
          <w:spacing w:val="-7"/>
          <w:sz w:val="20"/>
          <w:u w:val="single"/>
        </w:rPr>
        <w:t xml:space="preserve"> </w:t>
      </w:r>
      <w:r>
        <w:rPr>
          <w:sz w:val="20"/>
          <w:u w:val="single"/>
        </w:rPr>
        <w:t>AAR</w:t>
      </w:r>
      <w:r>
        <w:rPr>
          <w:spacing w:val="-4"/>
          <w:sz w:val="20"/>
          <w:u w:val="single"/>
        </w:rPr>
        <w:t xml:space="preserve"> </w:t>
      </w:r>
      <w:r>
        <w:rPr>
          <w:sz w:val="20"/>
          <w:u w:val="single"/>
        </w:rPr>
        <w:t>will</w:t>
      </w:r>
      <w:r>
        <w:rPr>
          <w:spacing w:val="-8"/>
          <w:sz w:val="20"/>
          <w:u w:val="single"/>
        </w:rPr>
        <w:t xml:space="preserve"> </w:t>
      </w:r>
      <w:r>
        <w:rPr>
          <w:sz w:val="20"/>
          <w:u w:val="single"/>
        </w:rPr>
        <w:t>be</w:t>
      </w:r>
      <w:r>
        <w:rPr>
          <w:spacing w:val="-7"/>
          <w:sz w:val="20"/>
          <w:u w:val="single"/>
        </w:rPr>
        <w:t xml:space="preserve"> </w:t>
      </w:r>
      <w:r>
        <w:rPr>
          <w:sz w:val="20"/>
          <w:u w:val="single"/>
        </w:rPr>
        <w:t>conducted</w:t>
      </w:r>
      <w:r>
        <w:rPr>
          <w:spacing w:val="-6"/>
          <w:sz w:val="20"/>
          <w:u w:val="single"/>
        </w:rPr>
        <w:t xml:space="preserve"> </w:t>
      </w:r>
      <w:r>
        <w:rPr>
          <w:sz w:val="20"/>
          <w:u w:val="single"/>
        </w:rPr>
        <w:t>by</w:t>
      </w:r>
      <w:r>
        <w:rPr>
          <w:spacing w:val="-7"/>
          <w:sz w:val="20"/>
          <w:u w:val="single"/>
        </w:rPr>
        <w:t xml:space="preserve"> </w:t>
      </w:r>
      <w:r>
        <w:rPr>
          <w:sz w:val="20"/>
          <w:u w:val="single"/>
        </w:rPr>
        <w:t>the</w:t>
      </w:r>
      <w:r>
        <w:rPr>
          <w:spacing w:val="-7"/>
          <w:sz w:val="20"/>
          <w:u w:val="single"/>
        </w:rPr>
        <w:t xml:space="preserve"> </w:t>
      </w:r>
      <w:r>
        <w:rPr>
          <w:sz w:val="20"/>
          <w:u w:val="single"/>
        </w:rPr>
        <w:t>district</w:t>
      </w:r>
      <w:r>
        <w:rPr>
          <w:spacing w:val="-7"/>
          <w:sz w:val="20"/>
          <w:u w:val="single"/>
        </w:rPr>
        <w:t xml:space="preserve"> </w:t>
      </w:r>
      <w:r>
        <w:rPr>
          <w:sz w:val="20"/>
          <w:u w:val="single"/>
        </w:rPr>
        <w:t>following</w:t>
      </w:r>
      <w:r>
        <w:rPr>
          <w:spacing w:val="-7"/>
          <w:sz w:val="20"/>
          <w:u w:val="single"/>
        </w:rPr>
        <w:t xml:space="preserve"> </w:t>
      </w:r>
      <w:r>
        <w:rPr>
          <w:sz w:val="20"/>
          <w:u w:val="single"/>
        </w:rPr>
        <w:t>every</w:t>
      </w:r>
      <w:r>
        <w:rPr>
          <w:spacing w:val="-10"/>
          <w:sz w:val="20"/>
          <w:u w:val="single"/>
        </w:rPr>
        <w:t xml:space="preserve"> </w:t>
      </w:r>
      <w:r>
        <w:rPr>
          <w:spacing w:val="-2"/>
          <w:sz w:val="20"/>
          <w:u w:val="single"/>
        </w:rPr>
        <w:t>drill,</w:t>
      </w:r>
    </w:p>
    <w:p w14:paraId="05E6B697" w14:textId="77777777" w:rsidR="000D03B5" w:rsidRDefault="000D03B5">
      <w:pPr>
        <w:pStyle w:val="BodyText"/>
        <w:spacing w:before="9"/>
        <w:rPr>
          <w:sz w:val="11"/>
        </w:rPr>
      </w:pPr>
    </w:p>
    <w:p w14:paraId="05E6B698" w14:textId="77777777" w:rsidR="000D03B5" w:rsidRDefault="00DC03A4">
      <w:pPr>
        <w:pStyle w:val="BodyText"/>
        <w:spacing w:before="93"/>
        <w:ind w:left="920"/>
      </w:pPr>
      <w:r>
        <w:rPr>
          <w:u w:val="single"/>
        </w:rPr>
        <w:t>exercise,</w:t>
      </w:r>
      <w:r>
        <w:rPr>
          <w:spacing w:val="-8"/>
          <w:u w:val="single"/>
        </w:rPr>
        <w:t xml:space="preserve"> </w:t>
      </w:r>
      <w:r>
        <w:rPr>
          <w:u w:val="single"/>
        </w:rPr>
        <w:t>planned</w:t>
      </w:r>
      <w:r>
        <w:rPr>
          <w:spacing w:val="-6"/>
          <w:u w:val="single"/>
        </w:rPr>
        <w:t xml:space="preserve"> </w:t>
      </w:r>
      <w:r>
        <w:rPr>
          <w:u w:val="single"/>
        </w:rPr>
        <w:t>event,</w:t>
      </w:r>
      <w:r>
        <w:rPr>
          <w:spacing w:val="-6"/>
          <w:u w:val="single"/>
        </w:rPr>
        <w:t xml:space="preserve"> </w:t>
      </w:r>
      <w:r>
        <w:rPr>
          <w:u w:val="single"/>
        </w:rPr>
        <w:t>and</w:t>
      </w:r>
      <w:r>
        <w:rPr>
          <w:spacing w:val="-7"/>
          <w:u w:val="single"/>
        </w:rPr>
        <w:t xml:space="preserve"> </w:t>
      </w:r>
      <w:r>
        <w:rPr>
          <w:u w:val="single"/>
        </w:rPr>
        <w:t>incident.</w:t>
      </w:r>
      <w:r>
        <w:rPr>
          <w:spacing w:val="-6"/>
          <w:u w:val="single"/>
        </w:rPr>
        <w:t xml:space="preserve"> </w:t>
      </w:r>
      <w:r>
        <w:rPr>
          <w:u w:val="single"/>
        </w:rPr>
        <w:t>An</w:t>
      </w:r>
      <w:r>
        <w:rPr>
          <w:spacing w:val="-6"/>
          <w:u w:val="single"/>
        </w:rPr>
        <w:t xml:space="preserve"> </w:t>
      </w:r>
      <w:r>
        <w:rPr>
          <w:u w:val="single"/>
        </w:rPr>
        <w:t>AAR</w:t>
      </w:r>
      <w:r>
        <w:rPr>
          <w:spacing w:val="-8"/>
          <w:u w:val="single"/>
        </w:rPr>
        <w:t xml:space="preserve"> </w:t>
      </w:r>
      <w:r>
        <w:rPr>
          <w:u w:val="single"/>
        </w:rPr>
        <w:t>captures</w:t>
      </w:r>
      <w:r>
        <w:rPr>
          <w:spacing w:val="-6"/>
          <w:u w:val="single"/>
        </w:rPr>
        <w:t xml:space="preserve"> </w:t>
      </w:r>
      <w:r>
        <w:rPr>
          <w:u w:val="single"/>
        </w:rPr>
        <w:t>feedback</w:t>
      </w:r>
      <w:r>
        <w:rPr>
          <w:spacing w:val="-4"/>
          <w:u w:val="single"/>
        </w:rPr>
        <w:t xml:space="preserve"> </w:t>
      </w:r>
      <w:r>
        <w:rPr>
          <w:u w:val="single"/>
        </w:rPr>
        <w:t>on</w:t>
      </w:r>
      <w:r>
        <w:rPr>
          <w:spacing w:val="-9"/>
          <w:u w:val="single"/>
        </w:rPr>
        <w:t xml:space="preserve"> </w:t>
      </w:r>
      <w:r>
        <w:rPr>
          <w:u w:val="single"/>
        </w:rPr>
        <w:t>what</w:t>
      </w:r>
      <w:r>
        <w:rPr>
          <w:spacing w:val="-6"/>
          <w:u w:val="single"/>
        </w:rPr>
        <w:t xml:space="preserve"> </w:t>
      </w:r>
      <w:r>
        <w:rPr>
          <w:spacing w:val="-4"/>
          <w:u w:val="single"/>
        </w:rPr>
        <w:t>went</w:t>
      </w:r>
    </w:p>
    <w:p w14:paraId="05E6B699" w14:textId="77777777" w:rsidR="000D03B5" w:rsidRDefault="000D03B5">
      <w:pPr>
        <w:pStyle w:val="BodyText"/>
        <w:rPr>
          <w:sz w:val="12"/>
        </w:rPr>
      </w:pPr>
    </w:p>
    <w:p w14:paraId="05E6B69A" w14:textId="77777777" w:rsidR="000D03B5" w:rsidRDefault="00DC03A4">
      <w:pPr>
        <w:pStyle w:val="BodyText"/>
        <w:spacing w:before="93"/>
        <w:ind w:left="920"/>
      </w:pPr>
      <w:r>
        <w:rPr>
          <w:u w:val="single"/>
        </w:rPr>
        <w:t>right,</w:t>
      </w:r>
      <w:r>
        <w:rPr>
          <w:spacing w:val="-7"/>
          <w:u w:val="single"/>
        </w:rPr>
        <w:t xml:space="preserve"> </w:t>
      </w:r>
      <w:r>
        <w:rPr>
          <w:u w:val="single"/>
        </w:rPr>
        <w:t>and</w:t>
      </w:r>
      <w:r>
        <w:rPr>
          <w:spacing w:val="-4"/>
          <w:u w:val="single"/>
        </w:rPr>
        <w:t xml:space="preserve"> </w:t>
      </w:r>
      <w:r>
        <w:rPr>
          <w:u w:val="single"/>
        </w:rPr>
        <w:t>what</w:t>
      </w:r>
      <w:r>
        <w:rPr>
          <w:spacing w:val="-7"/>
          <w:u w:val="single"/>
        </w:rPr>
        <w:t xml:space="preserve"> </w:t>
      </w:r>
      <w:r>
        <w:rPr>
          <w:u w:val="single"/>
        </w:rPr>
        <w:t>went</w:t>
      </w:r>
      <w:r>
        <w:rPr>
          <w:spacing w:val="-6"/>
          <w:u w:val="single"/>
        </w:rPr>
        <w:t xml:space="preserve"> </w:t>
      </w:r>
      <w:r>
        <w:rPr>
          <w:u w:val="single"/>
        </w:rPr>
        <w:t>wrong;</w:t>
      </w:r>
      <w:r>
        <w:rPr>
          <w:spacing w:val="-7"/>
          <w:u w:val="single"/>
        </w:rPr>
        <w:t xml:space="preserve"> </w:t>
      </w:r>
      <w:r>
        <w:rPr>
          <w:u w:val="single"/>
        </w:rPr>
        <w:t>gathers</w:t>
      </w:r>
      <w:r>
        <w:rPr>
          <w:spacing w:val="-3"/>
          <w:u w:val="single"/>
        </w:rPr>
        <w:t xml:space="preserve"> </w:t>
      </w:r>
      <w:r>
        <w:rPr>
          <w:u w:val="single"/>
        </w:rPr>
        <w:t>information</w:t>
      </w:r>
      <w:r>
        <w:rPr>
          <w:spacing w:val="-8"/>
          <w:u w:val="single"/>
        </w:rPr>
        <w:t xml:space="preserve"> </w:t>
      </w:r>
      <w:r>
        <w:rPr>
          <w:u w:val="single"/>
        </w:rPr>
        <w:t>and</w:t>
      </w:r>
      <w:r>
        <w:rPr>
          <w:spacing w:val="-9"/>
          <w:u w:val="single"/>
        </w:rPr>
        <w:t xml:space="preserve"> </w:t>
      </w:r>
      <w:r>
        <w:rPr>
          <w:u w:val="single"/>
        </w:rPr>
        <w:t>perspectives</w:t>
      </w:r>
      <w:r>
        <w:rPr>
          <w:spacing w:val="-7"/>
          <w:u w:val="single"/>
        </w:rPr>
        <w:t xml:space="preserve"> </w:t>
      </w:r>
      <w:r>
        <w:rPr>
          <w:u w:val="single"/>
        </w:rPr>
        <w:t>to</w:t>
      </w:r>
      <w:r>
        <w:rPr>
          <w:spacing w:val="-8"/>
          <w:u w:val="single"/>
        </w:rPr>
        <w:t xml:space="preserve"> </w:t>
      </w:r>
      <w:r>
        <w:rPr>
          <w:u w:val="single"/>
        </w:rPr>
        <w:t>create</w:t>
      </w:r>
      <w:r>
        <w:rPr>
          <w:spacing w:val="-8"/>
          <w:u w:val="single"/>
        </w:rPr>
        <w:t xml:space="preserve"> </w:t>
      </w:r>
      <w:r>
        <w:rPr>
          <w:spacing w:val="-2"/>
          <w:u w:val="single"/>
        </w:rPr>
        <w:t>lessons</w:t>
      </w:r>
    </w:p>
    <w:p w14:paraId="05E6B69B" w14:textId="77777777" w:rsidR="000D03B5" w:rsidRDefault="000D03B5">
      <w:pPr>
        <w:pStyle w:val="BodyText"/>
        <w:rPr>
          <w:sz w:val="12"/>
        </w:rPr>
      </w:pPr>
    </w:p>
    <w:p w14:paraId="05E6B69C" w14:textId="77777777" w:rsidR="000D03B5" w:rsidRDefault="00DC03A4">
      <w:pPr>
        <w:pStyle w:val="BodyText"/>
        <w:spacing w:before="93"/>
        <w:ind w:left="920"/>
      </w:pPr>
      <w:r>
        <w:rPr>
          <w:u w:val="single"/>
        </w:rPr>
        <w:t>learned;</w:t>
      </w:r>
      <w:r>
        <w:rPr>
          <w:spacing w:val="-8"/>
          <w:u w:val="single"/>
        </w:rPr>
        <w:t xml:space="preserve"> </w:t>
      </w:r>
      <w:r>
        <w:rPr>
          <w:u w:val="single"/>
        </w:rPr>
        <w:t>generates</w:t>
      </w:r>
      <w:r>
        <w:rPr>
          <w:spacing w:val="-8"/>
          <w:u w:val="single"/>
        </w:rPr>
        <w:t xml:space="preserve"> </w:t>
      </w:r>
      <w:r>
        <w:rPr>
          <w:u w:val="single"/>
        </w:rPr>
        <w:t>recommendations</w:t>
      </w:r>
      <w:r>
        <w:rPr>
          <w:spacing w:val="-8"/>
          <w:u w:val="single"/>
        </w:rPr>
        <w:t xml:space="preserve"> </w:t>
      </w:r>
      <w:r>
        <w:rPr>
          <w:u w:val="single"/>
        </w:rPr>
        <w:t>for</w:t>
      </w:r>
      <w:r>
        <w:rPr>
          <w:spacing w:val="-9"/>
          <w:u w:val="single"/>
        </w:rPr>
        <w:t xml:space="preserve"> </w:t>
      </w:r>
      <w:r>
        <w:rPr>
          <w:u w:val="single"/>
        </w:rPr>
        <w:t>the</w:t>
      </w:r>
      <w:r>
        <w:rPr>
          <w:spacing w:val="-10"/>
          <w:u w:val="single"/>
        </w:rPr>
        <w:t xml:space="preserve"> </w:t>
      </w:r>
      <w:r>
        <w:rPr>
          <w:u w:val="single"/>
        </w:rPr>
        <w:t>next</w:t>
      </w:r>
      <w:r>
        <w:rPr>
          <w:spacing w:val="-9"/>
          <w:u w:val="single"/>
        </w:rPr>
        <w:t xml:space="preserve"> </w:t>
      </w:r>
      <w:r>
        <w:rPr>
          <w:u w:val="single"/>
        </w:rPr>
        <w:t>drill,</w:t>
      </w:r>
      <w:r>
        <w:rPr>
          <w:spacing w:val="-6"/>
          <w:u w:val="single"/>
        </w:rPr>
        <w:t xml:space="preserve"> </w:t>
      </w:r>
      <w:r>
        <w:rPr>
          <w:u w:val="single"/>
        </w:rPr>
        <w:t>exercise,</w:t>
      </w:r>
      <w:r>
        <w:rPr>
          <w:spacing w:val="-9"/>
          <w:u w:val="single"/>
        </w:rPr>
        <w:t xml:space="preserve"> </w:t>
      </w:r>
      <w:r>
        <w:rPr>
          <w:u w:val="single"/>
        </w:rPr>
        <w:t>planned</w:t>
      </w:r>
      <w:r>
        <w:rPr>
          <w:spacing w:val="-7"/>
          <w:u w:val="single"/>
        </w:rPr>
        <w:t xml:space="preserve"> </w:t>
      </w:r>
      <w:r>
        <w:rPr>
          <w:u w:val="single"/>
        </w:rPr>
        <w:t>event,</w:t>
      </w:r>
      <w:r>
        <w:rPr>
          <w:spacing w:val="-8"/>
          <w:u w:val="single"/>
        </w:rPr>
        <w:t xml:space="preserve"> </w:t>
      </w:r>
      <w:r>
        <w:rPr>
          <w:spacing w:val="-5"/>
          <w:u w:val="single"/>
        </w:rPr>
        <w:t>or</w:t>
      </w:r>
    </w:p>
    <w:p w14:paraId="05E6B69D" w14:textId="77777777" w:rsidR="000D03B5" w:rsidRDefault="000D03B5">
      <w:pPr>
        <w:pStyle w:val="BodyText"/>
        <w:spacing w:before="9"/>
        <w:rPr>
          <w:sz w:val="11"/>
        </w:rPr>
      </w:pPr>
    </w:p>
    <w:p w14:paraId="05E6B69E" w14:textId="77777777" w:rsidR="000D03B5" w:rsidRDefault="00DC03A4">
      <w:pPr>
        <w:pStyle w:val="BodyText"/>
        <w:spacing w:before="93"/>
        <w:ind w:left="920"/>
      </w:pPr>
      <w:r>
        <w:rPr>
          <w:u w:val="single"/>
        </w:rPr>
        <w:t>incident;</w:t>
      </w:r>
      <w:r>
        <w:rPr>
          <w:spacing w:val="-5"/>
          <w:u w:val="single"/>
        </w:rPr>
        <w:t xml:space="preserve"> </w:t>
      </w:r>
      <w:r>
        <w:rPr>
          <w:u w:val="single"/>
        </w:rPr>
        <w:t>and</w:t>
      </w:r>
      <w:r>
        <w:rPr>
          <w:spacing w:val="-7"/>
          <w:u w:val="single"/>
        </w:rPr>
        <w:t xml:space="preserve"> </w:t>
      </w:r>
      <w:r>
        <w:rPr>
          <w:u w:val="single"/>
        </w:rPr>
        <w:t>becomes</w:t>
      </w:r>
      <w:r>
        <w:rPr>
          <w:spacing w:val="-6"/>
          <w:u w:val="single"/>
        </w:rPr>
        <w:t xml:space="preserve"> </w:t>
      </w:r>
      <w:r>
        <w:rPr>
          <w:u w:val="single"/>
        </w:rPr>
        <w:t>a</w:t>
      </w:r>
      <w:r>
        <w:rPr>
          <w:spacing w:val="-7"/>
          <w:u w:val="single"/>
        </w:rPr>
        <w:t xml:space="preserve"> </w:t>
      </w:r>
      <w:r>
        <w:rPr>
          <w:u w:val="single"/>
        </w:rPr>
        <w:t>catalyst</w:t>
      </w:r>
      <w:r>
        <w:rPr>
          <w:spacing w:val="-7"/>
          <w:u w:val="single"/>
        </w:rPr>
        <w:t xml:space="preserve"> </w:t>
      </w:r>
      <w:r>
        <w:rPr>
          <w:u w:val="single"/>
        </w:rPr>
        <w:t>for</w:t>
      </w:r>
      <w:r>
        <w:rPr>
          <w:spacing w:val="-6"/>
          <w:u w:val="single"/>
        </w:rPr>
        <w:t xml:space="preserve"> </w:t>
      </w:r>
      <w:r>
        <w:rPr>
          <w:u w:val="single"/>
        </w:rPr>
        <w:t>updating</w:t>
      </w:r>
      <w:r>
        <w:rPr>
          <w:spacing w:val="-7"/>
          <w:u w:val="single"/>
        </w:rPr>
        <w:t xml:space="preserve"> </w:t>
      </w:r>
      <w:r>
        <w:rPr>
          <w:u w:val="single"/>
        </w:rPr>
        <w:t>the</w:t>
      </w:r>
      <w:r>
        <w:rPr>
          <w:spacing w:val="-8"/>
          <w:u w:val="single"/>
        </w:rPr>
        <w:t xml:space="preserve"> </w:t>
      </w:r>
      <w:r>
        <w:rPr>
          <w:u w:val="single"/>
        </w:rPr>
        <w:t>current</w:t>
      </w:r>
      <w:r>
        <w:rPr>
          <w:spacing w:val="-6"/>
          <w:u w:val="single"/>
        </w:rPr>
        <w:t xml:space="preserve"> </w:t>
      </w:r>
      <w:r>
        <w:rPr>
          <w:spacing w:val="-4"/>
          <w:u w:val="single"/>
        </w:rPr>
        <w:t>EOP.</w:t>
      </w:r>
    </w:p>
    <w:p w14:paraId="05E6B69F" w14:textId="77777777" w:rsidR="000D03B5" w:rsidRDefault="000D03B5">
      <w:pPr>
        <w:pStyle w:val="BodyText"/>
      </w:pPr>
    </w:p>
    <w:p w14:paraId="05E6B6A0" w14:textId="77777777" w:rsidR="000D03B5" w:rsidRDefault="000D03B5">
      <w:pPr>
        <w:pStyle w:val="BodyText"/>
      </w:pPr>
    </w:p>
    <w:p w14:paraId="05E6B6A1" w14:textId="77777777" w:rsidR="000D03B5" w:rsidRDefault="000D03B5">
      <w:pPr>
        <w:pStyle w:val="BodyText"/>
        <w:spacing w:before="2"/>
      </w:pPr>
    </w:p>
    <w:p w14:paraId="05E6B6A2" w14:textId="77777777" w:rsidR="000D03B5" w:rsidRDefault="00DC03A4">
      <w:pPr>
        <w:pStyle w:val="ListParagraph"/>
        <w:numPr>
          <w:ilvl w:val="2"/>
          <w:numId w:val="29"/>
        </w:numPr>
        <w:tabs>
          <w:tab w:val="left" w:pos="918"/>
        </w:tabs>
        <w:ind w:left="918" w:hanging="358"/>
        <w:rPr>
          <w:sz w:val="20"/>
        </w:rPr>
      </w:pPr>
      <w:r>
        <w:rPr>
          <w:b/>
          <w:sz w:val="20"/>
          <w:u w:val="single"/>
        </w:rPr>
        <w:t>Civilian</w:t>
      </w:r>
      <w:r>
        <w:rPr>
          <w:b/>
          <w:spacing w:val="-7"/>
          <w:sz w:val="20"/>
          <w:u w:val="single"/>
        </w:rPr>
        <w:t xml:space="preserve"> </w:t>
      </w:r>
      <w:r>
        <w:rPr>
          <w:b/>
          <w:sz w:val="20"/>
          <w:u w:val="single"/>
        </w:rPr>
        <w:t>Response</w:t>
      </w:r>
      <w:r>
        <w:rPr>
          <w:b/>
          <w:spacing w:val="-8"/>
          <w:sz w:val="20"/>
          <w:u w:val="single"/>
        </w:rPr>
        <w:t xml:space="preserve"> </w:t>
      </w:r>
      <w:r>
        <w:rPr>
          <w:b/>
          <w:sz w:val="20"/>
          <w:u w:val="single"/>
        </w:rPr>
        <w:t>to</w:t>
      </w:r>
      <w:r>
        <w:rPr>
          <w:b/>
          <w:spacing w:val="-3"/>
          <w:sz w:val="20"/>
          <w:u w:val="single"/>
        </w:rPr>
        <w:t xml:space="preserve"> </w:t>
      </w:r>
      <w:r>
        <w:rPr>
          <w:b/>
          <w:sz w:val="20"/>
          <w:u w:val="single"/>
        </w:rPr>
        <w:t>Active</w:t>
      </w:r>
      <w:r>
        <w:rPr>
          <w:b/>
          <w:spacing w:val="-8"/>
          <w:sz w:val="20"/>
          <w:u w:val="single"/>
        </w:rPr>
        <w:t xml:space="preserve"> </w:t>
      </w:r>
      <w:r>
        <w:rPr>
          <w:b/>
          <w:sz w:val="20"/>
          <w:u w:val="single"/>
        </w:rPr>
        <w:t>Shooter</w:t>
      </w:r>
      <w:r>
        <w:rPr>
          <w:b/>
          <w:spacing w:val="-8"/>
          <w:sz w:val="20"/>
          <w:u w:val="single"/>
        </w:rPr>
        <w:t xml:space="preserve"> </w:t>
      </w:r>
      <w:r>
        <w:rPr>
          <w:b/>
          <w:sz w:val="20"/>
          <w:u w:val="single"/>
        </w:rPr>
        <w:t>Events:</w:t>
      </w:r>
      <w:r>
        <w:rPr>
          <w:b/>
          <w:spacing w:val="-3"/>
          <w:sz w:val="20"/>
          <w:u w:val="single"/>
        </w:rPr>
        <w:t xml:space="preserve"> </w:t>
      </w:r>
      <w:r>
        <w:rPr>
          <w:sz w:val="20"/>
          <w:u w:val="single"/>
        </w:rPr>
        <w:t>CRASE</w:t>
      </w:r>
      <w:r>
        <w:rPr>
          <w:spacing w:val="-6"/>
          <w:sz w:val="20"/>
          <w:u w:val="single"/>
        </w:rPr>
        <w:t xml:space="preserve"> </w:t>
      </w:r>
      <w:r>
        <w:rPr>
          <w:sz w:val="20"/>
          <w:u w:val="single"/>
        </w:rPr>
        <w:t>was</w:t>
      </w:r>
      <w:r>
        <w:rPr>
          <w:spacing w:val="-6"/>
          <w:sz w:val="20"/>
          <w:u w:val="single"/>
        </w:rPr>
        <w:t xml:space="preserve"> </w:t>
      </w:r>
      <w:r>
        <w:rPr>
          <w:sz w:val="20"/>
          <w:u w:val="single"/>
        </w:rPr>
        <w:t>developed</w:t>
      </w:r>
      <w:r>
        <w:rPr>
          <w:spacing w:val="-7"/>
          <w:sz w:val="20"/>
          <w:u w:val="single"/>
        </w:rPr>
        <w:t xml:space="preserve"> </w:t>
      </w:r>
      <w:r>
        <w:rPr>
          <w:sz w:val="20"/>
          <w:u w:val="single"/>
        </w:rPr>
        <w:t>in</w:t>
      </w:r>
      <w:r>
        <w:rPr>
          <w:spacing w:val="-8"/>
          <w:sz w:val="20"/>
          <w:u w:val="single"/>
        </w:rPr>
        <w:t xml:space="preserve"> </w:t>
      </w:r>
      <w:r>
        <w:rPr>
          <w:sz w:val="20"/>
          <w:u w:val="single"/>
        </w:rPr>
        <w:t>2004</w:t>
      </w:r>
      <w:r>
        <w:rPr>
          <w:spacing w:val="-6"/>
          <w:sz w:val="20"/>
          <w:u w:val="single"/>
        </w:rPr>
        <w:t xml:space="preserve"> </w:t>
      </w:r>
      <w:r>
        <w:rPr>
          <w:spacing w:val="-5"/>
          <w:sz w:val="20"/>
          <w:u w:val="single"/>
        </w:rPr>
        <w:t>to</w:t>
      </w:r>
    </w:p>
    <w:p w14:paraId="05E6B6A3" w14:textId="77777777" w:rsidR="000D03B5" w:rsidRDefault="000D03B5">
      <w:pPr>
        <w:pStyle w:val="BodyText"/>
        <w:spacing w:before="9"/>
        <w:rPr>
          <w:sz w:val="11"/>
        </w:rPr>
      </w:pPr>
    </w:p>
    <w:p w14:paraId="05E6B6A4" w14:textId="77777777" w:rsidR="000D03B5" w:rsidRDefault="00DC03A4">
      <w:pPr>
        <w:pStyle w:val="BodyText"/>
        <w:spacing w:before="93"/>
        <w:ind w:left="920"/>
      </w:pPr>
      <w:r>
        <w:rPr>
          <w:u w:val="single"/>
        </w:rPr>
        <w:t>provide</w:t>
      </w:r>
      <w:r>
        <w:rPr>
          <w:spacing w:val="-9"/>
          <w:u w:val="single"/>
        </w:rPr>
        <w:t xml:space="preserve"> </w:t>
      </w:r>
      <w:r>
        <w:rPr>
          <w:u w:val="single"/>
        </w:rPr>
        <w:t>civilians</w:t>
      </w:r>
      <w:r>
        <w:rPr>
          <w:spacing w:val="-6"/>
          <w:u w:val="single"/>
        </w:rPr>
        <w:t xml:space="preserve"> </w:t>
      </w:r>
      <w:r>
        <w:rPr>
          <w:u w:val="single"/>
        </w:rPr>
        <w:t>with</w:t>
      </w:r>
      <w:r>
        <w:rPr>
          <w:spacing w:val="-8"/>
          <w:u w:val="single"/>
        </w:rPr>
        <w:t xml:space="preserve"> </w:t>
      </w:r>
      <w:r>
        <w:rPr>
          <w:u w:val="single"/>
        </w:rPr>
        <w:t>knowledge</w:t>
      </w:r>
      <w:r>
        <w:rPr>
          <w:spacing w:val="-6"/>
          <w:u w:val="single"/>
        </w:rPr>
        <w:t xml:space="preserve"> </w:t>
      </w:r>
      <w:r>
        <w:rPr>
          <w:u w:val="single"/>
        </w:rPr>
        <w:t>and</w:t>
      </w:r>
      <w:r>
        <w:rPr>
          <w:spacing w:val="-8"/>
          <w:u w:val="single"/>
        </w:rPr>
        <w:t xml:space="preserve"> </w:t>
      </w:r>
      <w:r>
        <w:rPr>
          <w:u w:val="single"/>
        </w:rPr>
        <w:t>training</w:t>
      </w:r>
      <w:r>
        <w:rPr>
          <w:spacing w:val="-7"/>
          <w:u w:val="single"/>
        </w:rPr>
        <w:t xml:space="preserve"> </w:t>
      </w:r>
      <w:r>
        <w:rPr>
          <w:u w:val="single"/>
        </w:rPr>
        <w:t>on</w:t>
      </w:r>
      <w:r>
        <w:rPr>
          <w:spacing w:val="-9"/>
          <w:u w:val="single"/>
        </w:rPr>
        <w:t xml:space="preserve"> </w:t>
      </w:r>
      <w:r>
        <w:rPr>
          <w:u w:val="single"/>
        </w:rPr>
        <w:t>the</w:t>
      </w:r>
      <w:r>
        <w:rPr>
          <w:spacing w:val="-8"/>
          <w:u w:val="single"/>
        </w:rPr>
        <w:t xml:space="preserve"> </w:t>
      </w:r>
      <w:r>
        <w:rPr>
          <w:u w:val="single"/>
        </w:rPr>
        <w:t>Avoid,</w:t>
      </w:r>
      <w:r>
        <w:rPr>
          <w:spacing w:val="-6"/>
          <w:u w:val="single"/>
        </w:rPr>
        <w:t xml:space="preserve"> </w:t>
      </w:r>
      <w:r>
        <w:rPr>
          <w:u w:val="single"/>
        </w:rPr>
        <w:t>Deny,</w:t>
      </w:r>
      <w:r>
        <w:rPr>
          <w:spacing w:val="-6"/>
          <w:u w:val="single"/>
        </w:rPr>
        <w:t xml:space="preserve"> </w:t>
      </w:r>
      <w:r>
        <w:rPr>
          <w:u w:val="single"/>
        </w:rPr>
        <w:t>Defend</w:t>
      </w:r>
      <w:r>
        <w:rPr>
          <w:spacing w:val="-8"/>
          <w:u w:val="single"/>
        </w:rPr>
        <w:t xml:space="preserve"> </w:t>
      </w:r>
      <w:r>
        <w:rPr>
          <w:spacing w:val="-2"/>
          <w:u w:val="single"/>
        </w:rPr>
        <w:t>strategy</w:t>
      </w:r>
    </w:p>
    <w:p w14:paraId="05E6B6A5" w14:textId="77777777" w:rsidR="000D03B5" w:rsidRDefault="000D03B5">
      <w:pPr>
        <w:pStyle w:val="BodyText"/>
        <w:rPr>
          <w:sz w:val="12"/>
        </w:rPr>
      </w:pPr>
    </w:p>
    <w:p w14:paraId="05E6B6A6" w14:textId="77777777" w:rsidR="000D03B5" w:rsidRDefault="00DC03A4">
      <w:pPr>
        <w:pStyle w:val="BodyText"/>
        <w:spacing w:before="93"/>
        <w:ind w:left="920"/>
      </w:pPr>
      <w:r>
        <w:rPr>
          <w:u w:val="single"/>
        </w:rPr>
        <w:t>for</w:t>
      </w:r>
      <w:r>
        <w:rPr>
          <w:spacing w:val="-8"/>
          <w:u w:val="single"/>
        </w:rPr>
        <w:t xml:space="preserve"> </w:t>
      </w:r>
      <w:r>
        <w:rPr>
          <w:u w:val="single"/>
        </w:rPr>
        <w:t>responding</w:t>
      </w:r>
      <w:r>
        <w:rPr>
          <w:spacing w:val="-8"/>
          <w:u w:val="single"/>
        </w:rPr>
        <w:t xml:space="preserve"> </w:t>
      </w:r>
      <w:r>
        <w:rPr>
          <w:u w:val="single"/>
        </w:rPr>
        <w:t>to</w:t>
      </w:r>
      <w:r>
        <w:rPr>
          <w:spacing w:val="-5"/>
          <w:u w:val="single"/>
        </w:rPr>
        <w:t xml:space="preserve"> </w:t>
      </w:r>
      <w:r>
        <w:rPr>
          <w:u w:val="single"/>
        </w:rPr>
        <w:t>active</w:t>
      </w:r>
      <w:r>
        <w:rPr>
          <w:spacing w:val="-8"/>
          <w:u w:val="single"/>
        </w:rPr>
        <w:t xml:space="preserve"> </w:t>
      </w:r>
      <w:r>
        <w:rPr>
          <w:u w:val="single"/>
        </w:rPr>
        <w:t>shooter</w:t>
      </w:r>
      <w:r>
        <w:rPr>
          <w:spacing w:val="-7"/>
          <w:u w:val="single"/>
        </w:rPr>
        <w:t xml:space="preserve"> </w:t>
      </w:r>
      <w:r>
        <w:rPr>
          <w:spacing w:val="-2"/>
          <w:u w:val="single"/>
        </w:rPr>
        <w:t>events.</w:t>
      </w:r>
    </w:p>
    <w:p w14:paraId="05E6B6A7" w14:textId="77777777" w:rsidR="000D03B5" w:rsidRDefault="000D03B5">
      <w:pPr>
        <w:pStyle w:val="BodyText"/>
      </w:pPr>
    </w:p>
    <w:p w14:paraId="05E6B6A8" w14:textId="77777777" w:rsidR="000D03B5" w:rsidRDefault="000D03B5">
      <w:pPr>
        <w:pStyle w:val="BodyText"/>
      </w:pPr>
    </w:p>
    <w:p w14:paraId="05E6B6A9" w14:textId="77777777" w:rsidR="000D03B5" w:rsidRDefault="000D03B5">
      <w:pPr>
        <w:pStyle w:val="BodyText"/>
        <w:spacing w:before="10"/>
        <w:rPr>
          <w:sz w:val="19"/>
        </w:rPr>
      </w:pPr>
    </w:p>
    <w:p w14:paraId="05E6B6AA" w14:textId="77777777" w:rsidR="000D03B5" w:rsidRDefault="00DC03A4">
      <w:pPr>
        <w:pStyle w:val="ListParagraph"/>
        <w:numPr>
          <w:ilvl w:val="2"/>
          <w:numId w:val="29"/>
        </w:numPr>
        <w:tabs>
          <w:tab w:val="left" w:pos="918"/>
        </w:tabs>
        <w:spacing w:before="1"/>
        <w:ind w:left="918" w:hanging="358"/>
        <w:rPr>
          <w:sz w:val="20"/>
        </w:rPr>
      </w:pPr>
      <w:r>
        <w:rPr>
          <w:b/>
          <w:sz w:val="20"/>
          <w:u w:val="single"/>
        </w:rPr>
        <w:t>Improvement</w:t>
      </w:r>
      <w:r>
        <w:rPr>
          <w:b/>
          <w:spacing w:val="-6"/>
          <w:sz w:val="20"/>
          <w:u w:val="single"/>
        </w:rPr>
        <w:t xml:space="preserve"> </w:t>
      </w:r>
      <w:r>
        <w:rPr>
          <w:b/>
          <w:sz w:val="20"/>
          <w:u w:val="single"/>
        </w:rPr>
        <w:t>Plan:</w:t>
      </w:r>
      <w:r>
        <w:rPr>
          <w:b/>
          <w:spacing w:val="-4"/>
          <w:sz w:val="20"/>
          <w:u w:val="single"/>
        </w:rPr>
        <w:t xml:space="preserve"> </w:t>
      </w:r>
      <w:r>
        <w:rPr>
          <w:sz w:val="20"/>
          <w:u w:val="single"/>
        </w:rPr>
        <w:t>A</w:t>
      </w:r>
      <w:r>
        <w:rPr>
          <w:spacing w:val="-7"/>
          <w:sz w:val="20"/>
          <w:u w:val="single"/>
        </w:rPr>
        <w:t xml:space="preserve"> </w:t>
      </w:r>
      <w:r>
        <w:rPr>
          <w:sz w:val="20"/>
          <w:u w:val="single"/>
        </w:rPr>
        <w:t>document</w:t>
      </w:r>
      <w:r>
        <w:rPr>
          <w:spacing w:val="-7"/>
          <w:sz w:val="20"/>
          <w:u w:val="single"/>
        </w:rPr>
        <w:t xml:space="preserve"> </w:t>
      </w:r>
      <w:r>
        <w:rPr>
          <w:sz w:val="20"/>
          <w:u w:val="single"/>
        </w:rPr>
        <w:t>that</w:t>
      </w:r>
      <w:r>
        <w:rPr>
          <w:spacing w:val="-7"/>
          <w:sz w:val="20"/>
          <w:u w:val="single"/>
        </w:rPr>
        <w:t xml:space="preserve"> </w:t>
      </w:r>
      <w:r>
        <w:rPr>
          <w:sz w:val="20"/>
          <w:u w:val="single"/>
        </w:rPr>
        <w:t>includes</w:t>
      </w:r>
      <w:r>
        <w:rPr>
          <w:spacing w:val="-6"/>
          <w:sz w:val="20"/>
          <w:u w:val="single"/>
        </w:rPr>
        <w:t xml:space="preserve"> </w:t>
      </w:r>
      <w:r>
        <w:rPr>
          <w:sz w:val="20"/>
          <w:u w:val="single"/>
        </w:rPr>
        <w:t>a</w:t>
      </w:r>
      <w:r>
        <w:rPr>
          <w:spacing w:val="-8"/>
          <w:sz w:val="20"/>
          <w:u w:val="single"/>
        </w:rPr>
        <w:t xml:space="preserve"> </w:t>
      </w:r>
      <w:r>
        <w:rPr>
          <w:sz w:val="20"/>
          <w:u w:val="single"/>
        </w:rPr>
        <w:t>consolidated</w:t>
      </w:r>
      <w:r>
        <w:rPr>
          <w:spacing w:val="-6"/>
          <w:sz w:val="20"/>
          <w:u w:val="single"/>
        </w:rPr>
        <w:t xml:space="preserve"> </w:t>
      </w:r>
      <w:r>
        <w:rPr>
          <w:sz w:val="20"/>
          <w:u w:val="single"/>
        </w:rPr>
        <w:t>list</w:t>
      </w:r>
      <w:r>
        <w:rPr>
          <w:spacing w:val="-7"/>
          <w:sz w:val="20"/>
          <w:u w:val="single"/>
        </w:rPr>
        <w:t xml:space="preserve"> </w:t>
      </w:r>
      <w:r>
        <w:rPr>
          <w:sz w:val="20"/>
          <w:u w:val="single"/>
        </w:rPr>
        <w:t>of</w:t>
      </w:r>
      <w:r>
        <w:rPr>
          <w:spacing w:val="-5"/>
          <w:sz w:val="20"/>
          <w:u w:val="single"/>
        </w:rPr>
        <w:t xml:space="preserve"> </w:t>
      </w:r>
      <w:proofErr w:type="gramStart"/>
      <w:r>
        <w:rPr>
          <w:spacing w:val="-2"/>
          <w:sz w:val="20"/>
          <w:u w:val="single"/>
        </w:rPr>
        <w:t>corrective</w:t>
      </w:r>
      <w:proofErr w:type="gramEnd"/>
    </w:p>
    <w:p w14:paraId="05E6B6AB" w14:textId="77777777" w:rsidR="000D03B5" w:rsidRDefault="000D03B5">
      <w:pPr>
        <w:pStyle w:val="BodyText"/>
        <w:spacing w:before="11"/>
        <w:rPr>
          <w:sz w:val="11"/>
        </w:rPr>
      </w:pPr>
    </w:p>
    <w:p w14:paraId="05E6B6AC" w14:textId="77777777" w:rsidR="000D03B5" w:rsidRDefault="00DC03A4">
      <w:pPr>
        <w:pStyle w:val="BodyText"/>
        <w:spacing w:before="93"/>
        <w:ind w:left="920"/>
      </w:pPr>
      <w:r>
        <w:rPr>
          <w:u w:val="single"/>
        </w:rPr>
        <w:t>actions</w:t>
      </w:r>
      <w:r>
        <w:rPr>
          <w:spacing w:val="-5"/>
          <w:u w:val="single"/>
        </w:rPr>
        <w:t xml:space="preserve"> </w:t>
      </w:r>
      <w:r>
        <w:rPr>
          <w:u w:val="single"/>
        </w:rPr>
        <w:t>and</w:t>
      </w:r>
      <w:r>
        <w:rPr>
          <w:spacing w:val="-7"/>
          <w:u w:val="single"/>
        </w:rPr>
        <w:t xml:space="preserve"> </w:t>
      </w:r>
      <w:r>
        <w:rPr>
          <w:u w:val="single"/>
        </w:rPr>
        <w:t>responsible</w:t>
      </w:r>
      <w:r>
        <w:rPr>
          <w:spacing w:val="-7"/>
          <w:u w:val="single"/>
        </w:rPr>
        <w:t xml:space="preserve"> </w:t>
      </w:r>
      <w:r>
        <w:rPr>
          <w:u w:val="single"/>
        </w:rPr>
        <w:t>parties</w:t>
      </w:r>
      <w:r>
        <w:rPr>
          <w:spacing w:val="-7"/>
          <w:u w:val="single"/>
        </w:rPr>
        <w:t xml:space="preserve"> </w:t>
      </w:r>
      <w:r>
        <w:rPr>
          <w:u w:val="single"/>
        </w:rPr>
        <w:t>and</w:t>
      </w:r>
      <w:r>
        <w:rPr>
          <w:spacing w:val="-8"/>
          <w:u w:val="single"/>
        </w:rPr>
        <w:t xml:space="preserve"> </w:t>
      </w:r>
      <w:r>
        <w:rPr>
          <w:u w:val="single"/>
        </w:rPr>
        <w:t>a</w:t>
      </w:r>
      <w:r>
        <w:rPr>
          <w:spacing w:val="-3"/>
          <w:u w:val="single"/>
        </w:rPr>
        <w:t xml:space="preserve"> </w:t>
      </w:r>
      <w:r>
        <w:rPr>
          <w:u w:val="single"/>
        </w:rPr>
        <w:t>timeline</w:t>
      </w:r>
      <w:r>
        <w:rPr>
          <w:spacing w:val="-7"/>
          <w:u w:val="single"/>
        </w:rPr>
        <w:t xml:space="preserve"> </w:t>
      </w:r>
      <w:r>
        <w:rPr>
          <w:u w:val="single"/>
        </w:rPr>
        <w:t>for</w:t>
      </w:r>
      <w:r>
        <w:rPr>
          <w:spacing w:val="-7"/>
          <w:u w:val="single"/>
        </w:rPr>
        <w:t xml:space="preserve"> </w:t>
      </w:r>
      <w:r>
        <w:rPr>
          <w:spacing w:val="-2"/>
          <w:u w:val="single"/>
        </w:rPr>
        <w:t>completion.</w:t>
      </w:r>
    </w:p>
    <w:p w14:paraId="05E6B6AD" w14:textId="77777777" w:rsidR="000D03B5" w:rsidRDefault="000D03B5">
      <w:pPr>
        <w:pStyle w:val="BodyText"/>
      </w:pPr>
    </w:p>
    <w:p w14:paraId="05E6B6AE" w14:textId="77777777" w:rsidR="000D03B5" w:rsidRDefault="000D03B5">
      <w:pPr>
        <w:pStyle w:val="BodyText"/>
      </w:pPr>
    </w:p>
    <w:p w14:paraId="05E6B6AF" w14:textId="77777777" w:rsidR="000D03B5" w:rsidRDefault="000D03B5">
      <w:pPr>
        <w:pStyle w:val="BodyText"/>
      </w:pPr>
    </w:p>
    <w:p w14:paraId="05E6B6B0" w14:textId="77777777" w:rsidR="000D03B5" w:rsidRDefault="00DC03A4">
      <w:pPr>
        <w:pStyle w:val="ListParagraph"/>
        <w:numPr>
          <w:ilvl w:val="2"/>
          <w:numId w:val="29"/>
        </w:numPr>
        <w:tabs>
          <w:tab w:val="left" w:pos="918"/>
        </w:tabs>
        <w:ind w:left="918" w:hanging="358"/>
        <w:rPr>
          <w:sz w:val="20"/>
        </w:rPr>
      </w:pPr>
      <w:r>
        <w:rPr>
          <w:b/>
          <w:sz w:val="20"/>
          <w:u w:val="single"/>
        </w:rPr>
        <w:t>Incident</w:t>
      </w:r>
      <w:r>
        <w:rPr>
          <w:b/>
          <w:spacing w:val="-7"/>
          <w:sz w:val="20"/>
          <w:u w:val="single"/>
        </w:rPr>
        <w:t xml:space="preserve"> </w:t>
      </w:r>
      <w:r>
        <w:rPr>
          <w:b/>
          <w:sz w:val="20"/>
          <w:u w:val="single"/>
        </w:rPr>
        <w:t>Debriefing</w:t>
      </w:r>
      <w:r>
        <w:rPr>
          <w:b/>
          <w:spacing w:val="-6"/>
          <w:sz w:val="20"/>
          <w:u w:val="single"/>
        </w:rPr>
        <w:t xml:space="preserve"> </w:t>
      </w:r>
      <w:r>
        <w:rPr>
          <w:b/>
          <w:sz w:val="20"/>
          <w:u w:val="single"/>
        </w:rPr>
        <w:t>or</w:t>
      </w:r>
      <w:r>
        <w:rPr>
          <w:b/>
          <w:spacing w:val="-6"/>
          <w:sz w:val="20"/>
          <w:u w:val="single"/>
        </w:rPr>
        <w:t xml:space="preserve"> </w:t>
      </w:r>
      <w:proofErr w:type="spellStart"/>
      <w:r>
        <w:rPr>
          <w:b/>
          <w:sz w:val="20"/>
          <w:u w:val="single"/>
        </w:rPr>
        <w:t>Hotwash</w:t>
      </w:r>
      <w:proofErr w:type="spellEnd"/>
      <w:r>
        <w:rPr>
          <w:b/>
          <w:sz w:val="20"/>
          <w:u w:val="single"/>
        </w:rPr>
        <w:t>:</w:t>
      </w:r>
      <w:r>
        <w:rPr>
          <w:b/>
          <w:spacing w:val="-4"/>
          <w:sz w:val="20"/>
          <w:u w:val="single"/>
        </w:rPr>
        <w:t xml:space="preserve"> </w:t>
      </w:r>
      <w:r>
        <w:rPr>
          <w:sz w:val="20"/>
          <w:u w:val="single"/>
        </w:rPr>
        <w:t>A</w:t>
      </w:r>
      <w:r>
        <w:rPr>
          <w:spacing w:val="-7"/>
          <w:sz w:val="20"/>
          <w:u w:val="single"/>
        </w:rPr>
        <w:t xml:space="preserve"> </w:t>
      </w:r>
      <w:r>
        <w:rPr>
          <w:sz w:val="20"/>
          <w:u w:val="single"/>
        </w:rPr>
        <w:t>guided</w:t>
      </w:r>
      <w:r>
        <w:rPr>
          <w:spacing w:val="-6"/>
          <w:sz w:val="20"/>
          <w:u w:val="single"/>
        </w:rPr>
        <w:t xml:space="preserve"> </w:t>
      </w:r>
      <w:r>
        <w:rPr>
          <w:sz w:val="20"/>
          <w:u w:val="single"/>
        </w:rPr>
        <w:t>discussion</w:t>
      </w:r>
      <w:r>
        <w:rPr>
          <w:spacing w:val="-5"/>
          <w:sz w:val="20"/>
          <w:u w:val="single"/>
        </w:rPr>
        <w:t xml:space="preserve"> </w:t>
      </w:r>
      <w:r>
        <w:rPr>
          <w:sz w:val="20"/>
          <w:u w:val="single"/>
        </w:rPr>
        <w:t>usually</w:t>
      </w:r>
      <w:r>
        <w:rPr>
          <w:spacing w:val="-10"/>
          <w:sz w:val="20"/>
          <w:u w:val="single"/>
        </w:rPr>
        <w:t xml:space="preserve"> </w:t>
      </w:r>
      <w:r>
        <w:rPr>
          <w:sz w:val="20"/>
          <w:u w:val="single"/>
        </w:rPr>
        <w:t>held</w:t>
      </w:r>
      <w:r>
        <w:rPr>
          <w:spacing w:val="-6"/>
          <w:sz w:val="20"/>
          <w:u w:val="single"/>
        </w:rPr>
        <w:t xml:space="preserve"> </w:t>
      </w:r>
      <w:r>
        <w:rPr>
          <w:spacing w:val="-2"/>
          <w:sz w:val="20"/>
          <w:u w:val="single"/>
        </w:rPr>
        <w:t>immediately</w:t>
      </w:r>
    </w:p>
    <w:p w14:paraId="05E6B6B1" w14:textId="77777777" w:rsidR="000D03B5" w:rsidRDefault="000D03B5">
      <w:pPr>
        <w:pStyle w:val="BodyText"/>
        <w:rPr>
          <w:sz w:val="12"/>
        </w:rPr>
      </w:pPr>
    </w:p>
    <w:p w14:paraId="05E6B6B2" w14:textId="77777777" w:rsidR="000D03B5" w:rsidRDefault="00DC03A4">
      <w:pPr>
        <w:pStyle w:val="BodyText"/>
        <w:spacing w:before="93"/>
        <w:ind w:left="920"/>
      </w:pPr>
      <w:r>
        <w:rPr>
          <w:u w:val="single"/>
        </w:rPr>
        <w:t>after</w:t>
      </w:r>
      <w:r>
        <w:rPr>
          <w:spacing w:val="-6"/>
          <w:u w:val="single"/>
        </w:rPr>
        <w:t xml:space="preserve"> </w:t>
      </w:r>
      <w:r>
        <w:rPr>
          <w:u w:val="single"/>
        </w:rPr>
        <w:t>an</w:t>
      </w:r>
      <w:r>
        <w:rPr>
          <w:spacing w:val="-7"/>
          <w:u w:val="single"/>
        </w:rPr>
        <w:t xml:space="preserve"> </w:t>
      </w:r>
      <w:r>
        <w:rPr>
          <w:u w:val="single"/>
        </w:rPr>
        <w:t>exercise</w:t>
      </w:r>
      <w:r>
        <w:rPr>
          <w:spacing w:val="-4"/>
          <w:u w:val="single"/>
        </w:rPr>
        <w:t xml:space="preserve"> </w:t>
      </w:r>
      <w:r>
        <w:rPr>
          <w:u w:val="single"/>
        </w:rPr>
        <w:t>or</w:t>
      </w:r>
      <w:r>
        <w:rPr>
          <w:spacing w:val="-5"/>
          <w:u w:val="single"/>
        </w:rPr>
        <w:t xml:space="preserve"> </w:t>
      </w:r>
      <w:r>
        <w:rPr>
          <w:u w:val="single"/>
        </w:rPr>
        <w:t>event</w:t>
      </w:r>
      <w:r>
        <w:rPr>
          <w:spacing w:val="-2"/>
          <w:u w:val="single"/>
        </w:rPr>
        <w:t xml:space="preserve"> </w:t>
      </w:r>
      <w:r>
        <w:rPr>
          <w:u w:val="single"/>
        </w:rPr>
        <w:t>while</w:t>
      </w:r>
      <w:r>
        <w:rPr>
          <w:spacing w:val="-6"/>
          <w:u w:val="single"/>
        </w:rPr>
        <w:t xml:space="preserve"> </w:t>
      </w:r>
      <w:r>
        <w:rPr>
          <w:u w:val="single"/>
        </w:rPr>
        <w:t>elements</w:t>
      </w:r>
      <w:r>
        <w:rPr>
          <w:spacing w:val="-5"/>
          <w:u w:val="single"/>
        </w:rPr>
        <w:t xml:space="preserve"> </w:t>
      </w:r>
      <w:r>
        <w:rPr>
          <w:u w:val="single"/>
        </w:rPr>
        <w:t>of</w:t>
      </w:r>
      <w:r>
        <w:rPr>
          <w:spacing w:val="-3"/>
          <w:u w:val="single"/>
        </w:rPr>
        <w:t xml:space="preserve"> </w:t>
      </w:r>
      <w:r>
        <w:rPr>
          <w:u w:val="single"/>
        </w:rPr>
        <w:t>the</w:t>
      </w:r>
      <w:r>
        <w:rPr>
          <w:spacing w:val="-6"/>
          <w:u w:val="single"/>
        </w:rPr>
        <w:t xml:space="preserve"> </w:t>
      </w:r>
      <w:r>
        <w:rPr>
          <w:u w:val="single"/>
        </w:rPr>
        <w:t>exercise</w:t>
      </w:r>
      <w:r>
        <w:rPr>
          <w:spacing w:val="-6"/>
          <w:u w:val="single"/>
        </w:rPr>
        <w:t xml:space="preserve"> </w:t>
      </w:r>
      <w:r>
        <w:rPr>
          <w:u w:val="single"/>
        </w:rPr>
        <w:t>are</w:t>
      </w:r>
      <w:r>
        <w:rPr>
          <w:spacing w:val="-5"/>
          <w:u w:val="single"/>
        </w:rPr>
        <w:t xml:space="preserve"> </w:t>
      </w:r>
      <w:r>
        <w:rPr>
          <w:u w:val="single"/>
        </w:rPr>
        <w:t>fresh</w:t>
      </w:r>
      <w:r>
        <w:rPr>
          <w:spacing w:val="-6"/>
          <w:u w:val="single"/>
        </w:rPr>
        <w:t xml:space="preserve"> </w:t>
      </w:r>
      <w:r>
        <w:rPr>
          <w:u w:val="single"/>
        </w:rPr>
        <w:t>on</w:t>
      </w:r>
      <w:r>
        <w:rPr>
          <w:spacing w:val="-4"/>
          <w:u w:val="single"/>
        </w:rPr>
        <w:t xml:space="preserve"> </w:t>
      </w:r>
      <w:r>
        <w:rPr>
          <w:spacing w:val="-2"/>
          <w:u w:val="single"/>
        </w:rPr>
        <w:t>participants’</w:t>
      </w:r>
    </w:p>
    <w:p w14:paraId="05E6B6B3" w14:textId="77777777" w:rsidR="000D03B5" w:rsidRDefault="000D03B5">
      <w:pPr>
        <w:pStyle w:val="BodyText"/>
        <w:spacing w:before="11"/>
        <w:rPr>
          <w:sz w:val="11"/>
        </w:rPr>
      </w:pPr>
    </w:p>
    <w:p w14:paraId="05E6B6B4" w14:textId="77777777" w:rsidR="000D03B5" w:rsidRDefault="00DC03A4">
      <w:pPr>
        <w:pStyle w:val="BodyText"/>
        <w:spacing w:before="93"/>
        <w:ind w:left="920"/>
      </w:pPr>
      <w:r>
        <w:rPr>
          <w:spacing w:val="-2"/>
          <w:u w:val="single"/>
        </w:rPr>
        <w:t>minds.</w:t>
      </w:r>
    </w:p>
    <w:p w14:paraId="05E6B6B5" w14:textId="77777777" w:rsidR="000D03B5" w:rsidRDefault="000D03B5">
      <w:pPr>
        <w:sectPr w:rsidR="000D03B5">
          <w:pgSz w:w="12240" w:h="15840"/>
          <w:pgMar w:top="1340" w:right="960" w:bottom="1160" w:left="1240" w:header="728" w:footer="972" w:gutter="0"/>
          <w:cols w:space="720"/>
        </w:sectPr>
      </w:pPr>
    </w:p>
    <w:p w14:paraId="05E6B6B6" w14:textId="77777777" w:rsidR="000D03B5" w:rsidRDefault="00DC03A4">
      <w:pPr>
        <w:pStyle w:val="ListParagraph"/>
        <w:numPr>
          <w:ilvl w:val="2"/>
          <w:numId w:val="29"/>
        </w:numPr>
        <w:tabs>
          <w:tab w:val="left" w:pos="918"/>
        </w:tabs>
        <w:spacing w:before="82"/>
        <w:ind w:left="918" w:hanging="358"/>
        <w:rPr>
          <w:sz w:val="20"/>
        </w:rPr>
      </w:pPr>
      <w:r>
        <w:rPr>
          <w:b/>
          <w:sz w:val="20"/>
          <w:u w:val="single"/>
        </w:rPr>
        <w:lastRenderedPageBreak/>
        <w:t>School</w:t>
      </w:r>
      <w:r>
        <w:rPr>
          <w:b/>
          <w:spacing w:val="-10"/>
          <w:sz w:val="20"/>
          <w:u w:val="single"/>
        </w:rPr>
        <w:t xml:space="preserve"> </w:t>
      </w:r>
      <w:r>
        <w:rPr>
          <w:b/>
          <w:sz w:val="20"/>
          <w:u w:val="single"/>
        </w:rPr>
        <w:t>Behavioral</w:t>
      </w:r>
      <w:r>
        <w:rPr>
          <w:b/>
          <w:spacing w:val="-10"/>
          <w:sz w:val="20"/>
          <w:u w:val="single"/>
        </w:rPr>
        <w:t xml:space="preserve"> </w:t>
      </w:r>
      <w:r>
        <w:rPr>
          <w:b/>
          <w:sz w:val="20"/>
          <w:u w:val="single"/>
        </w:rPr>
        <w:t>Threat</w:t>
      </w:r>
      <w:r>
        <w:rPr>
          <w:b/>
          <w:spacing w:val="-6"/>
          <w:sz w:val="20"/>
          <w:u w:val="single"/>
        </w:rPr>
        <w:t xml:space="preserve"> </w:t>
      </w:r>
      <w:r>
        <w:rPr>
          <w:b/>
          <w:sz w:val="20"/>
          <w:u w:val="single"/>
        </w:rPr>
        <w:t>Assessment</w:t>
      </w:r>
      <w:r>
        <w:rPr>
          <w:b/>
          <w:spacing w:val="-9"/>
          <w:sz w:val="20"/>
          <w:u w:val="single"/>
        </w:rPr>
        <w:t xml:space="preserve"> </w:t>
      </w:r>
      <w:r>
        <w:rPr>
          <w:b/>
          <w:sz w:val="20"/>
          <w:u w:val="single"/>
        </w:rPr>
        <w:t>Team:</w:t>
      </w:r>
      <w:r>
        <w:rPr>
          <w:b/>
          <w:spacing w:val="-5"/>
          <w:sz w:val="20"/>
          <w:u w:val="single"/>
        </w:rPr>
        <w:t xml:space="preserve"> </w:t>
      </w:r>
      <w:r>
        <w:rPr>
          <w:sz w:val="20"/>
          <w:u w:val="single"/>
        </w:rPr>
        <w:t>A</w:t>
      </w:r>
      <w:r>
        <w:rPr>
          <w:spacing w:val="-10"/>
          <w:sz w:val="20"/>
          <w:u w:val="single"/>
        </w:rPr>
        <w:t xml:space="preserve"> </w:t>
      </w:r>
      <w:r>
        <w:rPr>
          <w:sz w:val="20"/>
          <w:u w:val="single"/>
        </w:rPr>
        <w:t>multidisciplinary</w:t>
      </w:r>
      <w:r>
        <w:rPr>
          <w:spacing w:val="-13"/>
          <w:sz w:val="20"/>
          <w:u w:val="single"/>
        </w:rPr>
        <w:t xml:space="preserve"> </w:t>
      </w:r>
      <w:r>
        <w:rPr>
          <w:spacing w:val="-2"/>
          <w:sz w:val="20"/>
          <w:u w:val="single"/>
        </w:rPr>
        <w:t>behavioral</w:t>
      </w:r>
    </w:p>
    <w:p w14:paraId="05E6B6B7" w14:textId="77777777" w:rsidR="000D03B5" w:rsidRDefault="000D03B5">
      <w:pPr>
        <w:pStyle w:val="BodyText"/>
        <w:rPr>
          <w:sz w:val="12"/>
        </w:rPr>
      </w:pPr>
    </w:p>
    <w:p w14:paraId="05E6B6B8" w14:textId="77777777" w:rsidR="000D03B5" w:rsidRDefault="00DC03A4">
      <w:pPr>
        <w:pStyle w:val="BodyText"/>
        <w:spacing w:before="93"/>
        <w:ind w:left="920"/>
      </w:pPr>
      <w:r>
        <w:rPr>
          <w:u w:val="single"/>
        </w:rPr>
        <w:t>threat</w:t>
      </w:r>
      <w:r>
        <w:rPr>
          <w:spacing w:val="-7"/>
          <w:u w:val="single"/>
        </w:rPr>
        <w:t xml:space="preserve"> </w:t>
      </w:r>
      <w:r>
        <w:rPr>
          <w:u w:val="single"/>
        </w:rPr>
        <w:t>assessment</w:t>
      </w:r>
      <w:r>
        <w:rPr>
          <w:spacing w:val="-7"/>
          <w:u w:val="single"/>
        </w:rPr>
        <w:t xml:space="preserve"> </w:t>
      </w:r>
      <w:r>
        <w:rPr>
          <w:u w:val="single"/>
        </w:rPr>
        <w:t>team</w:t>
      </w:r>
      <w:r>
        <w:rPr>
          <w:spacing w:val="-5"/>
          <w:u w:val="single"/>
        </w:rPr>
        <w:t xml:space="preserve"> </w:t>
      </w:r>
      <w:r>
        <w:rPr>
          <w:u w:val="single"/>
        </w:rPr>
        <w:t>of</w:t>
      </w:r>
      <w:r>
        <w:rPr>
          <w:spacing w:val="-8"/>
          <w:u w:val="single"/>
        </w:rPr>
        <w:t xml:space="preserve"> </w:t>
      </w:r>
      <w:r>
        <w:rPr>
          <w:u w:val="single"/>
        </w:rPr>
        <w:t>school</w:t>
      </w:r>
      <w:r>
        <w:rPr>
          <w:spacing w:val="-9"/>
          <w:u w:val="single"/>
        </w:rPr>
        <w:t xml:space="preserve"> </w:t>
      </w:r>
      <w:r>
        <w:rPr>
          <w:u w:val="single"/>
        </w:rPr>
        <w:t>personnel,</w:t>
      </w:r>
      <w:r>
        <w:rPr>
          <w:spacing w:val="-6"/>
          <w:u w:val="single"/>
        </w:rPr>
        <w:t xml:space="preserve"> </w:t>
      </w:r>
      <w:r>
        <w:rPr>
          <w:u w:val="single"/>
        </w:rPr>
        <w:t>including</w:t>
      </w:r>
      <w:r>
        <w:rPr>
          <w:spacing w:val="-6"/>
          <w:u w:val="single"/>
        </w:rPr>
        <w:t xml:space="preserve"> </w:t>
      </w:r>
      <w:r>
        <w:rPr>
          <w:u w:val="single"/>
        </w:rPr>
        <w:t>faculty,</w:t>
      </w:r>
      <w:r>
        <w:rPr>
          <w:spacing w:val="-8"/>
          <w:u w:val="single"/>
        </w:rPr>
        <w:t xml:space="preserve"> </w:t>
      </w:r>
      <w:r>
        <w:rPr>
          <w:u w:val="single"/>
        </w:rPr>
        <w:t>staff,</w:t>
      </w:r>
      <w:r>
        <w:rPr>
          <w:spacing w:val="-8"/>
          <w:u w:val="single"/>
        </w:rPr>
        <w:t xml:space="preserve"> </w:t>
      </w:r>
      <w:r>
        <w:rPr>
          <w:spacing w:val="-2"/>
          <w:u w:val="single"/>
        </w:rPr>
        <w:t>administrators,</w:t>
      </w:r>
    </w:p>
    <w:p w14:paraId="05E6B6B9" w14:textId="77777777" w:rsidR="000D03B5" w:rsidRDefault="000D03B5">
      <w:pPr>
        <w:pStyle w:val="BodyText"/>
        <w:spacing w:before="9"/>
        <w:rPr>
          <w:sz w:val="11"/>
        </w:rPr>
      </w:pPr>
    </w:p>
    <w:p w14:paraId="05E6B6BA" w14:textId="77777777" w:rsidR="000D03B5" w:rsidRDefault="00DC03A4">
      <w:pPr>
        <w:pStyle w:val="BodyText"/>
        <w:spacing w:before="93"/>
        <w:ind w:left="920"/>
      </w:pPr>
      <w:r>
        <w:rPr>
          <w:u w:val="single"/>
        </w:rPr>
        <w:t>coaches,</w:t>
      </w:r>
      <w:r>
        <w:rPr>
          <w:spacing w:val="-8"/>
          <w:u w:val="single"/>
        </w:rPr>
        <w:t xml:space="preserve"> </w:t>
      </w:r>
      <w:r>
        <w:rPr>
          <w:u w:val="single"/>
        </w:rPr>
        <w:t>and</w:t>
      </w:r>
      <w:r>
        <w:rPr>
          <w:spacing w:val="-7"/>
          <w:u w:val="single"/>
        </w:rPr>
        <w:t xml:space="preserve"> </w:t>
      </w:r>
      <w:r>
        <w:rPr>
          <w:u w:val="single"/>
        </w:rPr>
        <w:t>available</w:t>
      </w:r>
      <w:r>
        <w:rPr>
          <w:spacing w:val="-7"/>
          <w:u w:val="single"/>
        </w:rPr>
        <w:t xml:space="preserve"> </w:t>
      </w:r>
      <w:r>
        <w:rPr>
          <w:u w:val="single"/>
        </w:rPr>
        <w:t>school</w:t>
      </w:r>
      <w:r>
        <w:rPr>
          <w:spacing w:val="-9"/>
          <w:u w:val="single"/>
        </w:rPr>
        <w:t xml:space="preserve"> </w:t>
      </w:r>
      <w:r>
        <w:rPr>
          <w:u w:val="single"/>
        </w:rPr>
        <w:t>resource</w:t>
      </w:r>
      <w:r>
        <w:rPr>
          <w:spacing w:val="-7"/>
          <w:u w:val="single"/>
        </w:rPr>
        <w:t xml:space="preserve"> </w:t>
      </w:r>
      <w:r>
        <w:rPr>
          <w:u w:val="single"/>
        </w:rPr>
        <w:t>officers,</w:t>
      </w:r>
      <w:r>
        <w:rPr>
          <w:spacing w:val="-7"/>
          <w:u w:val="single"/>
        </w:rPr>
        <w:t xml:space="preserve"> </w:t>
      </w:r>
      <w:r>
        <w:rPr>
          <w:u w:val="single"/>
        </w:rPr>
        <w:t>who</w:t>
      </w:r>
      <w:r>
        <w:rPr>
          <w:spacing w:val="-6"/>
          <w:u w:val="single"/>
        </w:rPr>
        <w:t xml:space="preserve"> </w:t>
      </w:r>
      <w:r>
        <w:rPr>
          <w:u w:val="single"/>
        </w:rPr>
        <w:t>will</w:t>
      </w:r>
      <w:r>
        <w:rPr>
          <w:spacing w:val="-8"/>
          <w:u w:val="single"/>
        </w:rPr>
        <w:t xml:space="preserve"> </w:t>
      </w:r>
      <w:r>
        <w:rPr>
          <w:u w:val="single"/>
        </w:rPr>
        <w:t>direct,</w:t>
      </w:r>
      <w:r>
        <w:rPr>
          <w:spacing w:val="-7"/>
          <w:u w:val="single"/>
        </w:rPr>
        <w:t xml:space="preserve"> </w:t>
      </w:r>
      <w:r>
        <w:rPr>
          <w:u w:val="single"/>
        </w:rPr>
        <w:t>manage,</w:t>
      </w:r>
      <w:r>
        <w:rPr>
          <w:spacing w:val="-6"/>
          <w:u w:val="single"/>
        </w:rPr>
        <w:t xml:space="preserve"> </w:t>
      </w:r>
      <w:r>
        <w:rPr>
          <w:spacing w:val="-5"/>
          <w:u w:val="single"/>
        </w:rPr>
        <w:t>and</w:t>
      </w:r>
    </w:p>
    <w:p w14:paraId="05E6B6BB" w14:textId="77777777" w:rsidR="000D03B5" w:rsidRDefault="000D03B5">
      <w:pPr>
        <w:pStyle w:val="BodyText"/>
        <w:rPr>
          <w:sz w:val="12"/>
        </w:rPr>
      </w:pPr>
    </w:p>
    <w:p w14:paraId="05E6B6BC" w14:textId="77777777" w:rsidR="000D03B5" w:rsidRDefault="00DC03A4">
      <w:pPr>
        <w:pStyle w:val="BodyText"/>
        <w:spacing w:before="93"/>
        <w:ind w:left="920"/>
      </w:pPr>
      <w:r>
        <w:rPr>
          <w:u w:val="single"/>
        </w:rPr>
        <w:t>document</w:t>
      </w:r>
      <w:r>
        <w:rPr>
          <w:spacing w:val="-8"/>
          <w:u w:val="single"/>
        </w:rPr>
        <w:t xml:space="preserve"> </w:t>
      </w:r>
      <w:r>
        <w:rPr>
          <w:u w:val="single"/>
        </w:rPr>
        <w:t>the</w:t>
      </w:r>
      <w:r>
        <w:rPr>
          <w:spacing w:val="-8"/>
          <w:u w:val="single"/>
        </w:rPr>
        <w:t xml:space="preserve"> </w:t>
      </w:r>
      <w:r>
        <w:rPr>
          <w:u w:val="single"/>
        </w:rPr>
        <w:t>threat</w:t>
      </w:r>
      <w:r>
        <w:rPr>
          <w:spacing w:val="-6"/>
          <w:u w:val="single"/>
        </w:rPr>
        <w:t xml:space="preserve"> </w:t>
      </w:r>
      <w:r>
        <w:rPr>
          <w:u w:val="single"/>
        </w:rPr>
        <w:t>assessment</w:t>
      </w:r>
      <w:r>
        <w:rPr>
          <w:spacing w:val="-8"/>
          <w:u w:val="single"/>
        </w:rPr>
        <w:t xml:space="preserve"> </w:t>
      </w:r>
      <w:r>
        <w:rPr>
          <w:spacing w:val="-2"/>
          <w:u w:val="single"/>
        </w:rPr>
        <w:t>process.</w:t>
      </w:r>
    </w:p>
    <w:p w14:paraId="05E6B6BD" w14:textId="77777777" w:rsidR="000D03B5" w:rsidRDefault="000D03B5">
      <w:pPr>
        <w:pStyle w:val="BodyText"/>
      </w:pPr>
    </w:p>
    <w:p w14:paraId="05E6B6BE" w14:textId="77777777" w:rsidR="000D03B5" w:rsidRDefault="000D03B5">
      <w:pPr>
        <w:pStyle w:val="BodyText"/>
      </w:pPr>
    </w:p>
    <w:p w14:paraId="05E6B6BF" w14:textId="77777777" w:rsidR="000D03B5" w:rsidRDefault="000D03B5">
      <w:pPr>
        <w:pStyle w:val="BodyText"/>
        <w:spacing w:before="11"/>
        <w:rPr>
          <w:sz w:val="19"/>
        </w:rPr>
      </w:pPr>
    </w:p>
    <w:p w14:paraId="05E6B6C0" w14:textId="77777777" w:rsidR="000D03B5" w:rsidRDefault="00DC03A4">
      <w:pPr>
        <w:pStyle w:val="ListParagraph"/>
        <w:numPr>
          <w:ilvl w:val="2"/>
          <w:numId w:val="29"/>
        </w:numPr>
        <w:tabs>
          <w:tab w:val="left" w:pos="918"/>
        </w:tabs>
        <w:ind w:left="918" w:hanging="358"/>
        <w:rPr>
          <w:sz w:val="20"/>
        </w:rPr>
      </w:pPr>
      <w:r>
        <w:rPr>
          <w:b/>
          <w:sz w:val="20"/>
          <w:u w:val="single"/>
        </w:rPr>
        <w:t>School</w:t>
      </w:r>
      <w:r>
        <w:rPr>
          <w:b/>
          <w:spacing w:val="-6"/>
          <w:sz w:val="20"/>
          <w:u w:val="single"/>
        </w:rPr>
        <w:t xml:space="preserve"> </w:t>
      </w:r>
      <w:r>
        <w:rPr>
          <w:b/>
          <w:sz w:val="20"/>
          <w:u w:val="single"/>
        </w:rPr>
        <w:t>Guardian:</w:t>
      </w:r>
      <w:r>
        <w:rPr>
          <w:b/>
          <w:spacing w:val="-5"/>
          <w:sz w:val="20"/>
          <w:u w:val="single"/>
        </w:rPr>
        <w:t xml:space="preserve"> </w:t>
      </w:r>
      <w:r>
        <w:rPr>
          <w:sz w:val="20"/>
          <w:u w:val="single"/>
        </w:rPr>
        <w:t>A</w:t>
      </w:r>
      <w:r>
        <w:rPr>
          <w:spacing w:val="-5"/>
          <w:sz w:val="20"/>
          <w:u w:val="single"/>
        </w:rPr>
        <w:t xml:space="preserve"> </w:t>
      </w:r>
      <w:r>
        <w:rPr>
          <w:sz w:val="20"/>
          <w:u w:val="single"/>
        </w:rPr>
        <w:t>school</w:t>
      </w:r>
      <w:r>
        <w:rPr>
          <w:spacing w:val="-7"/>
          <w:sz w:val="20"/>
          <w:u w:val="single"/>
        </w:rPr>
        <w:t xml:space="preserve"> </w:t>
      </w:r>
      <w:r>
        <w:rPr>
          <w:sz w:val="20"/>
          <w:u w:val="single"/>
        </w:rPr>
        <w:t>board</w:t>
      </w:r>
      <w:r>
        <w:rPr>
          <w:spacing w:val="-6"/>
          <w:sz w:val="20"/>
          <w:u w:val="single"/>
        </w:rPr>
        <w:t xml:space="preserve"> </w:t>
      </w:r>
      <w:r>
        <w:rPr>
          <w:sz w:val="20"/>
          <w:u w:val="single"/>
        </w:rPr>
        <w:t>may</w:t>
      </w:r>
      <w:r>
        <w:rPr>
          <w:spacing w:val="-9"/>
          <w:sz w:val="20"/>
          <w:u w:val="single"/>
        </w:rPr>
        <w:t xml:space="preserve"> </w:t>
      </w:r>
      <w:r>
        <w:rPr>
          <w:sz w:val="20"/>
          <w:u w:val="single"/>
        </w:rPr>
        <w:t>adopt</w:t>
      </w:r>
      <w:r>
        <w:rPr>
          <w:spacing w:val="-4"/>
          <w:sz w:val="20"/>
          <w:u w:val="single"/>
        </w:rPr>
        <w:t xml:space="preserve"> </w:t>
      </w:r>
      <w:r>
        <w:rPr>
          <w:sz w:val="20"/>
          <w:u w:val="single"/>
        </w:rPr>
        <w:t>a</w:t>
      </w:r>
      <w:r>
        <w:rPr>
          <w:spacing w:val="-6"/>
          <w:sz w:val="20"/>
          <w:u w:val="single"/>
        </w:rPr>
        <w:t xml:space="preserve"> </w:t>
      </w:r>
      <w:r>
        <w:rPr>
          <w:sz w:val="20"/>
          <w:u w:val="single"/>
        </w:rPr>
        <w:t>local</w:t>
      </w:r>
      <w:r>
        <w:rPr>
          <w:spacing w:val="-5"/>
          <w:sz w:val="20"/>
          <w:u w:val="single"/>
        </w:rPr>
        <w:t xml:space="preserve"> </w:t>
      </w:r>
      <w:r>
        <w:rPr>
          <w:sz w:val="20"/>
          <w:u w:val="single"/>
        </w:rPr>
        <w:t>policy</w:t>
      </w:r>
      <w:r>
        <w:rPr>
          <w:spacing w:val="-9"/>
          <w:sz w:val="20"/>
          <w:u w:val="single"/>
        </w:rPr>
        <w:t xml:space="preserve"> </w:t>
      </w:r>
      <w:r>
        <w:rPr>
          <w:sz w:val="20"/>
          <w:u w:val="single"/>
        </w:rPr>
        <w:t>that</w:t>
      </w:r>
      <w:r>
        <w:rPr>
          <w:spacing w:val="-6"/>
          <w:sz w:val="20"/>
          <w:u w:val="single"/>
        </w:rPr>
        <w:t xml:space="preserve"> </w:t>
      </w:r>
      <w:r>
        <w:rPr>
          <w:sz w:val="20"/>
          <w:u w:val="single"/>
        </w:rPr>
        <w:t>authorizes</w:t>
      </w:r>
      <w:r>
        <w:rPr>
          <w:spacing w:val="-5"/>
          <w:sz w:val="20"/>
          <w:u w:val="single"/>
        </w:rPr>
        <w:t xml:space="preserve"> the</w:t>
      </w:r>
    </w:p>
    <w:p w14:paraId="05E6B6C1" w14:textId="77777777" w:rsidR="000D03B5" w:rsidRDefault="000D03B5">
      <w:pPr>
        <w:pStyle w:val="BodyText"/>
        <w:rPr>
          <w:sz w:val="12"/>
        </w:rPr>
      </w:pPr>
    </w:p>
    <w:p w14:paraId="05E6B6C2" w14:textId="77777777" w:rsidR="000D03B5" w:rsidRDefault="00DC03A4">
      <w:pPr>
        <w:pStyle w:val="BodyText"/>
        <w:spacing w:before="93"/>
        <w:ind w:left="920"/>
      </w:pPr>
      <w:r>
        <w:rPr>
          <w:u w:val="single"/>
        </w:rPr>
        <w:t>designation</w:t>
      </w:r>
      <w:r>
        <w:rPr>
          <w:spacing w:val="-8"/>
          <w:u w:val="single"/>
        </w:rPr>
        <w:t xml:space="preserve"> </w:t>
      </w:r>
      <w:r>
        <w:rPr>
          <w:u w:val="single"/>
        </w:rPr>
        <w:t>of</w:t>
      </w:r>
      <w:r>
        <w:rPr>
          <w:spacing w:val="-6"/>
          <w:u w:val="single"/>
        </w:rPr>
        <w:t xml:space="preserve"> </w:t>
      </w:r>
      <w:r>
        <w:rPr>
          <w:u w:val="single"/>
        </w:rPr>
        <w:t>specified</w:t>
      </w:r>
      <w:r>
        <w:rPr>
          <w:spacing w:val="-7"/>
          <w:u w:val="single"/>
        </w:rPr>
        <w:t xml:space="preserve"> </w:t>
      </w:r>
      <w:r>
        <w:rPr>
          <w:u w:val="single"/>
        </w:rPr>
        <w:t>employees</w:t>
      </w:r>
      <w:r>
        <w:rPr>
          <w:spacing w:val="-6"/>
          <w:u w:val="single"/>
        </w:rPr>
        <w:t xml:space="preserve"> </w:t>
      </w:r>
      <w:r>
        <w:rPr>
          <w:u w:val="single"/>
        </w:rPr>
        <w:t>who</w:t>
      </w:r>
      <w:r>
        <w:rPr>
          <w:spacing w:val="-7"/>
          <w:u w:val="single"/>
        </w:rPr>
        <w:t xml:space="preserve"> </w:t>
      </w:r>
      <w:r>
        <w:rPr>
          <w:u w:val="single"/>
        </w:rPr>
        <w:t>are</w:t>
      </w:r>
      <w:r>
        <w:rPr>
          <w:spacing w:val="-8"/>
          <w:u w:val="single"/>
        </w:rPr>
        <w:t xml:space="preserve"> </w:t>
      </w:r>
      <w:r>
        <w:rPr>
          <w:u w:val="single"/>
        </w:rPr>
        <w:t>authorized</w:t>
      </w:r>
      <w:r>
        <w:rPr>
          <w:spacing w:val="-7"/>
          <w:u w:val="single"/>
        </w:rPr>
        <w:t xml:space="preserve"> </w:t>
      </w:r>
      <w:r>
        <w:rPr>
          <w:u w:val="single"/>
        </w:rPr>
        <w:t>to</w:t>
      </w:r>
      <w:r>
        <w:rPr>
          <w:spacing w:val="-8"/>
          <w:u w:val="single"/>
        </w:rPr>
        <w:t xml:space="preserve"> </w:t>
      </w:r>
      <w:r>
        <w:rPr>
          <w:u w:val="single"/>
        </w:rPr>
        <w:t>carry</w:t>
      </w:r>
      <w:r>
        <w:rPr>
          <w:spacing w:val="-11"/>
          <w:u w:val="single"/>
        </w:rPr>
        <w:t xml:space="preserve"> </w:t>
      </w:r>
      <w:r>
        <w:rPr>
          <w:u w:val="single"/>
        </w:rPr>
        <w:t>firearms</w:t>
      </w:r>
      <w:r>
        <w:rPr>
          <w:spacing w:val="-7"/>
          <w:u w:val="single"/>
        </w:rPr>
        <w:t xml:space="preserve"> </w:t>
      </w:r>
      <w:r>
        <w:rPr>
          <w:u w:val="single"/>
        </w:rPr>
        <w:t>on</w:t>
      </w:r>
      <w:r>
        <w:rPr>
          <w:spacing w:val="-9"/>
          <w:u w:val="single"/>
        </w:rPr>
        <w:t xml:space="preserve"> </w:t>
      </w:r>
      <w:r>
        <w:rPr>
          <w:spacing w:val="-2"/>
          <w:u w:val="single"/>
        </w:rPr>
        <w:t>school</w:t>
      </w:r>
    </w:p>
    <w:p w14:paraId="05E6B6C3" w14:textId="77777777" w:rsidR="000D03B5" w:rsidRDefault="000D03B5">
      <w:pPr>
        <w:pStyle w:val="BodyText"/>
        <w:rPr>
          <w:sz w:val="12"/>
        </w:rPr>
      </w:pPr>
    </w:p>
    <w:p w14:paraId="05E6B6C4" w14:textId="77777777" w:rsidR="000D03B5" w:rsidRDefault="00DC03A4">
      <w:pPr>
        <w:pStyle w:val="BodyText"/>
        <w:spacing w:before="92"/>
        <w:ind w:left="920"/>
      </w:pPr>
      <w:r>
        <w:rPr>
          <w:spacing w:val="-2"/>
          <w:u w:val="single"/>
        </w:rPr>
        <w:t>premises.</w:t>
      </w:r>
    </w:p>
    <w:p w14:paraId="05E6B6C5" w14:textId="77777777" w:rsidR="000D03B5" w:rsidRDefault="000D03B5">
      <w:pPr>
        <w:pStyle w:val="BodyText"/>
      </w:pPr>
    </w:p>
    <w:p w14:paraId="05E6B6C6" w14:textId="77777777" w:rsidR="000D03B5" w:rsidRDefault="000D03B5">
      <w:pPr>
        <w:pStyle w:val="BodyText"/>
      </w:pPr>
    </w:p>
    <w:p w14:paraId="05E6B6C7" w14:textId="77777777" w:rsidR="000D03B5" w:rsidRDefault="000D03B5">
      <w:pPr>
        <w:pStyle w:val="BodyText"/>
      </w:pPr>
    </w:p>
    <w:p w14:paraId="05E6B6C8" w14:textId="77777777" w:rsidR="000D03B5" w:rsidRDefault="00DC03A4">
      <w:pPr>
        <w:pStyle w:val="ListParagraph"/>
        <w:numPr>
          <w:ilvl w:val="2"/>
          <w:numId w:val="29"/>
        </w:numPr>
        <w:tabs>
          <w:tab w:val="left" w:pos="918"/>
        </w:tabs>
        <w:ind w:left="918" w:hanging="358"/>
        <w:rPr>
          <w:sz w:val="20"/>
        </w:rPr>
      </w:pPr>
      <w:r>
        <w:rPr>
          <w:b/>
          <w:sz w:val="20"/>
          <w:u w:val="single"/>
        </w:rPr>
        <w:t>School</w:t>
      </w:r>
      <w:r>
        <w:rPr>
          <w:b/>
          <w:spacing w:val="-7"/>
          <w:sz w:val="20"/>
          <w:u w:val="single"/>
        </w:rPr>
        <w:t xml:space="preserve"> </w:t>
      </w:r>
      <w:r>
        <w:rPr>
          <w:b/>
          <w:sz w:val="20"/>
          <w:u w:val="single"/>
        </w:rPr>
        <w:t>Marshal:</w:t>
      </w:r>
      <w:r>
        <w:rPr>
          <w:b/>
          <w:spacing w:val="-5"/>
          <w:sz w:val="20"/>
          <w:u w:val="single"/>
        </w:rPr>
        <w:t xml:space="preserve"> </w:t>
      </w:r>
      <w:r>
        <w:rPr>
          <w:sz w:val="20"/>
          <w:u w:val="single"/>
        </w:rPr>
        <w:t>State</w:t>
      </w:r>
      <w:r>
        <w:rPr>
          <w:spacing w:val="-4"/>
          <w:sz w:val="20"/>
          <w:u w:val="single"/>
        </w:rPr>
        <w:t xml:space="preserve"> </w:t>
      </w:r>
      <w:r>
        <w:rPr>
          <w:sz w:val="20"/>
          <w:u w:val="single"/>
        </w:rPr>
        <w:t>law</w:t>
      </w:r>
      <w:r>
        <w:rPr>
          <w:spacing w:val="-4"/>
          <w:sz w:val="20"/>
          <w:u w:val="single"/>
        </w:rPr>
        <w:t xml:space="preserve"> </w:t>
      </w:r>
      <w:r>
        <w:rPr>
          <w:sz w:val="20"/>
          <w:u w:val="single"/>
        </w:rPr>
        <w:t>(TEC</w:t>
      </w:r>
      <w:r>
        <w:rPr>
          <w:spacing w:val="-6"/>
          <w:sz w:val="20"/>
          <w:u w:val="single"/>
        </w:rPr>
        <w:t xml:space="preserve"> </w:t>
      </w:r>
      <w:r>
        <w:rPr>
          <w:sz w:val="20"/>
          <w:u w:val="single"/>
        </w:rPr>
        <w:t>37.0811)</w:t>
      </w:r>
      <w:r>
        <w:rPr>
          <w:spacing w:val="-6"/>
          <w:sz w:val="20"/>
          <w:u w:val="single"/>
        </w:rPr>
        <w:t xml:space="preserve"> </w:t>
      </w:r>
      <w:r>
        <w:rPr>
          <w:sz w:val="20"/>
          <w:u w:val="single"/>
        </w:rPr>
        <w:t>allows</w:t>
      </w:r>
      <w:r>
        <w:rPr>
          <w:spacing w:val="-5"/>
          <w:sz w:val="20"/>
          <w:u w:val="single"/>
        </w:rPr>
        <w:t xml:space="preserve"> </w:t>
      </w:r>
      <w:r>
        <w:rPr>
          <w:sz w:val="20"/>
          <w:u w:val="single"/>
        </w:rPr>
        <w:t>a</w:t>
      </w:r>
      <w:r>
        <w:rPr>
          <w:spacing w:val="-7"/>
          <w:sz w:val="20"/>
          <w:u w:val="single"/>
        </w:rPr>
        <w:t xml:space="preserve"> </w:t>
      </w:r>
      <w:r>
        <w:rPr>
          <w:sz w:val="20"/>
          <w:u w:val="single"/>
        </w:rPr>
        <w:t>school</w:t>
      </w:r>
      <w:r>
        <w:rPr>
          <w:spacing w:val="-7"/>
          <w:sz w:val="20"/>
          <w:u w:val="single"/>
        </w:rPr>
        <w:t xml:space="preserve"> </w:t>
      </w:r>
      <w:r>
        <w:rPr>
          <w:sz w:val="20"/>
          <w:u w:val="single"/>
        </w:rPr>
        <w:t>district</w:t>
      </w:r>
      <w:r>
        <w:rPr>
          <w:spacing w:val="-6"/>
          <w:sz w:val="20"/>
          <w:u w:val="single"/>
        </w:rPr>
        <w:t xml:space="preserve"> </w:t>
      </w:r>
      <w:r>
        <w:rPr>
          <w:sz w:val="20"/>
          <w:u w:val="single"/>
        </w:rPr>
        <w:t>or</w:t>
      </w:r>
      <w:r>
        <w:rPr>
          <w:spacing w:val="-6"/>
          <w:sz w:val="20"/>
          <w:u w:val="single"/>
        </w:rPr>
        <w:t xml:space="preserve"> </w:t>
      </w:r>
      <w:r>
        <w:rPr>
          <w:spacing w:val="-2"/>
          <w:sz w:val="20"/>
          <w:u w:val="single"/>
        </w:rPr>
        <w:t>charter</w:t>
      </w:r>
    </w:p>
    <w:p w14:paraId="05E6B6C9" w14:textId="77777777" w:rsidR="000D03B5" w:rsidRDefault="000D03B5">
      <w:pPr>
        <w:pStyle w:val="BodyText"/>
        <w:rPr>
          <w:sz w:val="12"/>
        </w:rPr>
      </w:pPr>
    </w:p>
    <w:p w14:paraId="05E6B6CA" w14:textId="77777777" w:rsidR="000D03B5" w:rsidRDefault="00DC03A4">
      <w:pPr>
        <w:pStyle w:val="BodyText"/>
        <w:spacing w:before="93"/>
        <w:ind w:left="920"/>
      </w:pPr>
      <w:r>
        <w:rPr>
          <w:u w:val="single"/>
        </w:rPr>
        <w:t>school</w:t>
      </w:r>
      <w:r>
        <w:rPr>
          <w:spacing w:val="-8"/>
          <w:u w:val="single"/>
        </w:rPr>
        <w:t xml:space="preserve"> </w:t>
      </w:r>
      <w:r>
        <w:rPr>
          <w:u w:val="single"/>
        </w:rPr>
        <w:t>to</w:t>
      </w:r>
      <w:r>
        <w:rPr>
          <w:spacing w:val="-7"/>
          <w:u w:val="single"/>
        </w:rPr>
        <w:t xml:space="preserve"> </w:t>
      </w:r>
      <w:r>
        <w:rPr>
          <w:u w:val="single"/>
        </w:rPr>
        <w:t>appoint</w:t>
      </w:r>
      <w:r>
        <w:rPr>
          <w:spacing w:val="-5"/>
          <w:u w:val="single"/>
        </w:rPr>
        <w:t xml:space="preserve"> </w:t>
      </w:r>
      <w:r>
        <w:rPr>
          <w:u w:val="single"/>
        </w:rPr>
        <w:t>one</w:t>
      </w:r>
      <w:r>
        <w:rPr>
          <w:spacing w:val="-6"/>
          <w:u w:val="single"/>
        </w:rPr>
        <w:t xml:space="preserve"> </w:t>
      </w:r>
      <w:r>
        <w:rPr>
          <w:u w:val="single"/>
        </w:rPr>
        <w:t>or</w:t>
      </w:r>
      <w:r>
        <w:rPr>
          <w:spacing w:val="-7"/>
          <w:u w:val="single"/>
        </w:rPr>
        <w:t xml:space="preserve"> </w:t>
      </w:r>
      <w:r>
        <w:rPr>
          <w:u w:val="single"/>
        </w:rPr>
        <w:t>more</w:t>
      </w:r>
      <w:r>
        <w:rPr>
          <w:spacing w:val="-7"/>
          <w:u w:val="single"/>
        </w:rPr>
        <w:t xml:space="preserve"> </w:t>
      </w:r>
      <w:r>
        <w:rPr>
          <w:u w:val="single"/>
        </w:rPr>
        <w:t>specially</w:t>
      </w:r>
      <w:r>
        <w:rPr>
          <w:spacing w:val="-7"/>
          <w:u w:val="single"/>
        </w:rPr>
        <w:t xml:space="preserve"> </w:t>
      </w:r>
      <w:r>
        <w:rPr>
          <w:u w:val="single"/>
        </w:rPr>
        <w:t>trained</w:t>
      </w:r>
      <w:r>
        <w:rPr>
          <w:spacing w:val="-2"/>
          <w:u w:val="single"/>
        </w:rPr>
        <w:t xml:space="preserve"> </w:t>
      </w:r>
      <w:r>
        <w:rPr>
          <w:u w:val="single"/>
        </w:rPr>
        <w:t>and</w:t>
      </w:r>
      <w:r>
        <w:rPr>
          <w:spacing w:val="-5"/>
          <w:u w:val="single"/>
        </w:rPr>
        <w:t xml:space="preserve"> </w:t>
      </w:r>
      <w:r>
        <w:rPr>
          <w:u w:val="single"/>
        </w:rPr>
        <w:t>licensed</w:t>
      </w:r>
      <w:r>
        <w:rPr>
          <w:spacing w:val="-6"/>
          <w:u w:val="single"/>
        </w:rPr>
        <w:t xml:space="preserve"> </w:t>
      </w:r>
      <w:r>
        <w:rPr>
          <w:u w:val="single"/>
        </w:rPr>
        <w:t>employees</w:t>
      </w:r>
      <w:r>
        <w:rPr>
          <w:spacing w:val="-6"/>
          <w:u w:val="single"/>
        </w:rPr>
        <w:t xml:space="preserve"> </w:t>
      </w:r>
      <w:r>
        <w:rPr>
          <w:u w:val="single"/>
        </w:rPr>
        <w:t>as</w:t>
      </w:r>
      <w:r>
        <w:rPr>
          <w:spacing w:val="-6"/>
          <w:u w:val="single"/>
        </w:rPr>
        <w:t xml:space="preserve"> </w:t>
      </w:r>
      <w:r>
        <w:rPr>
          <w:spacing w:val="-2"/>
          <w:u w:val="single"/>
        </w:rPr>
        <w:t>school</w:t>
      </w:r>
    </w:p>
    <w:p w14:paraId="05E6B6CB" w14:textId="77777777" w:rsidR="000D03B5" w:rsidRDefault="000D03B5">
      <w:pPr>
        <w:pStyle w:val="BodyText"/>
        <w:spacing w:before="9"/>
        <w:rPr>
          <w:sz w:val="11"/>
        </w:rPr>
      </w:pPr>
    </w:p>
    <w:p w14:paraId="05E6B6CC" w14:textId="77777777" w:rsidR="000D03B5" w:rsidRDefault="00DC03A4">
      <w:pPr>
        <w:pStyle w:val="BodyText"/>
        <w:spacing w:before="93"/>
        <w:ind w:left="920"/>
      </w:pPr>
      <w:r>
        <w:rPr>
          <w:u w:val="single"/>
        </w:rPr>
        <w:t>marshals.</w:t>
      </w:r>
      <w:r>
        <w:rPr>
          <w:spacing w:val="-6"/>
          <w:u w:val="single"/>
        </w:rPr>
        <w:t xml:space="preserve"> </w:t>
      </w:r>
      <w:r>
        <w:rPr>
          <w:u w:val="single"/>
        </w:rPr>
        <w:t>The</w:t>
      </w:r>
      <w:r>
        <w:rPr>
          <w:spacing w:val="-7"/>
          <w:u w:val="single"/>
        </w:rPr>
        <w:t xml:space="preserve"> </w:t>
      </w:r>
      <w:r>
        <w:rPr>
          <w:u w:val="single"/>
        </w:rPr>
        <w:t>appointment</w:t>
      </w:r>
      <w:r>
        <w:rPr>
          <w:spacing w:val="-6"/>
          <w:u w:val="single"/>
        </w:rPr>
        <w:t xml:space="preserve"> </w:t>
      </w:r>
      <w:r>
        <w:rPr>
          <w:u w:val="single"/>
        </w:rPr>
        <w:t>must</w:t>
      </w:r>
      <w:r>
        <w:rPr>
          <w:spacing w:val="-6"/>
          <w:u w:val="single"/>
        </w:rPr>
        <w:t xml:space="preserve"> </w:t>
      </w:r>
      <w:r>
        <w:rPr>
          <w:u w:val="single"/>
        </w:rPr>
        <w:t>be</w:t>
      </w:r>
      <w:r>
        <w:rPr>
          <w:spacing w:val="-8"/>
          <w:u w:val="single"/>
        </w:rPr>
        <w:t xml:space="preserve"> </w:t>
      </w:r>
      <w:r>
        <w:rPr>
          <w:u w:val="single"/>
        </w:rPr>
        <w:t>made</w:t>
      </w:r>
      <w:r>
        <w:rPr>
          <w:spacing w:val="-6"/>
          <w:u w:val="single"/>
        </w:rPr>
        <w:t xml:space="preserve"> </w:t>
      </w:r>
      <w:r>
        <w:rPr>
          <w:u w:val="single"/>
        </w:rPr>
        <w:t>by</w:t>
      </w:r>
      <w:r>
        <w:rPr>
          <w:spacing w:val="-7"/>
          <w:u w:val="single"/>
        </w:rPr>
        <w:t xml:space="preserve"> </w:t>
      </w:r>
      <w:r>
        <w:rPr>
          <w:u w:val="single"/>
        </w:rPr>
        <w:t>the</w:t>
      </w:r>
      <w:r>
        <w:rPr>
          <w:spacing w:val="-4"/>
          <w:u w:val="single"/>
        </w:rPr>
        <w:t xml:space="preserve"> </w:t>
      </w:r>
      <w:r>
        <w:rPr>
          <w:u w:val="single"/>
        </w:rPr>
        <w:t>board</w:t>
      </w:r>
      <w:r>
        <w:rPr>
          <w:spacing w:val="-5"/>
          <w:u w:val="single"/>
        </w:rPr>
        <w:t xml:space="preserve"> </w:t>
      </w:r>
      <w:r>
        <w:rPr>
          <w:u w:val="single"/>
        </w:rPr>
        <w:t>of</w:t>
      </w:r>
      <w:r>
        <w:rPr>
          <w:spacing w:val="-4"/>
          <w:u w:val="single"/>
        </w:rPr>
        <w:t xml:space="preserve"> </w:t>
      </w:r>
      <w:r>
        <w:rPr>
          <w:u w:val="single"/>
        </w:rPr>
        <w:t>trustees,</w:t>
      </w:r>
      <w:r>
        <w:rPr>
          <w:spacing w:val="-6"/>
          <w:u w:val="single"/>
        </w:rPr>
        <w:t xml:space="preserve"> </w:t>
      </w:r>
      <w:r>
        <w:rPr>
          <w:u w:val="single"/>
        </w:rPr>
        <w:t>and</w:t>
      </w:r>
      <w:r>
        <w:rPr>
          <w:spacing w:val="-7"/>
          <w:u w:val="single"/>
        </w:rPr>
        <w:t xml:space="preserve"> </w:t>
      </w:r>
      <w:r>
        <w:rPr>
          <w:spacing w:val="-5"/>
          <w:u w:val="single"/>
        </w:rPr>
        <w:t>the</w:t>
      </w:r>
    </w:p>
    <w:p w14:paraId="05E6B6CD" w14:textId="77777777" w:rsidR="000D03B5" w:rsidRDefault="000D03B5">
      <w:pPr>
        <w:pStyle w:val="BodyText"/>
        <w:rPr>
          <w:sz w:val="12"/>
        </w:rPr>
      </w:pPr>
    </w:p>
    <w:p w14:paraId="05E6B6CE" w14:textId="77777777" w:rsidR="000D03B5" w:rsidRDefault="00DC03A4">
      <w:pPr>
        <w:pStyle w:val="BodyText"/>
        <w:spacing w:before="93"/>
        <w:ind w:left="920"/>
      </w:pPr>
      <w:r>
        <w:rPr>
          <w:u w:val="single"/>
        </w:rPr>
        <w:t>Marshal</w:t>
      </w:r>
      <w:r>
        <w:rPr>
          <w:spacing w:val="-7"/>
          <w:u w:val="single"/>
        </w:rPr>
        <w:t xml:space="preserve"> </w:t>
      </w:r>
      <w:r>
        <w:rPr>
          <w:u w:val="single"/>
        </w:rPr>
        <w:t>must</w:t>
      </w:r>
      <w:r>
        <w:rPr>
          <w:spacing w:val="-8"/>
          <w:u w:val="single"/>
        </w:rPr>
        <w:t xml:space="preserve"> </w:t>
      </w:r>
      <w:r>
        <w:rPr>
          <w:u w:val="single"/>
        </w:rPr>
        <w:t>have</w:t>
      </w:r>
      <w:r>
        <w:rPr>
          <w:spacing w:val="-7"/>
          <w:u w:val="single"/>
        </w:rPr>
        <w:t xml:space="preserve"> </w:t>
      </w:r>
      <w:r>
        <w:rPr>
          <w:u w:val="single"/>
        </w:rPr>
        <w:t>the</w:t>
      </w:r>
      <w:r>
        <w:rPr>
          <w:spacing w:val="-7"/>
          <w:u w:val="single"/>
        </w:rPr>
        <w:t xml:space="preserve"> </w:t>
      </w:r>
      <w:r>
        <w:rPr>
          <w:u w:val="single"/>
        </w:rPr>
        <w:t>appropriate</w:t>
      </w:r>
      <w:r>
        <w:rPr>
          <w:spacing w:val="-8"/>
          <w:u w:val="single"/>
        </w:rPr>
        <w:t xml:space="preserve"> </w:t>
      </w:r>
      <w:r>
        <w:rPr>
          <w:u w:val="single"/>
        </w:rPr>
        <w:t>licensing</w:t>
      </w:r>
      <w:r>
        <w:rPr>
          <w:spacing w:val="-6"/>
          <w:u w:val="single"/>
        </w:rPr>
        <w:t xml:space="preserve"> </w:t>
      </w:r>
      <w:r>
        <w:rPr>
          <w:u w:val="single"/>
        </w:rPr>
        <w:t>and</w:t>
      </w:r>
      <w:r>
        <w:rPr>
          <w:spacing w:val="-8"/>
          <w:u w:val="single"/>
        </w:rPr>
        <w:t xml:space="preserve"> </w:t>
      </w:r>
      <w:r>
        <w:rPr>
          <w:u w:val="single"/>
        </w:rPr>
        <w:t>certification</w:t>
      </w:r>
      <w:r>
        <w:rPr>
          <w:spacing w:val="-6"/>
          <w:u w:val="single"/>
        </w:rPr>
        <w:t xml:space="preserve"> </w:t>
      </w:r>
      <w:r>
        <w:rPr>
          <w:u w:val="single"/>
        </w:rPr>
        <w:t>by</w:t>
      </w:r>
      <w:r>
        <w:rPr>
          <w:spacing w:val="-10"/>
          <w:u w:val="single"/>
        </w:rPr>
        <w:t xml:space="preserve"> </w:t>
      </w:r>
      <w:r>
        <w:rPr>
          <w:u w:val="single"/>
        </w:rPr>
        <w:t>the</w:t>
      </w:r>
      <w:r>
        <w:rPr>
          <w:spacing w:val="-7"/>
          <w:u w:val="single"/>
        </w:rPr>
        <w:t xml:space="preserve"> </w:t>
      </w:r>
      <w:r>
        <w:rPr>
          <w:spacing w:val="-2"/>
          <w:u w:val="single"/>
        </w:rPr>
        <w:t>Texas</w:t>
      </w:r>
    </w:p>
    <w:p w14:paraId="05E6B6CF" w14:textId="77777777" w:rsidR="000D03B5" w:rsidRDefault="000D03B5">
      <w:pPr>
        <w:pStyle w:val="BodyText"/>
        <w:spacing w:before="9"/>
        <w:rPr>
          <w:sz w:val="11"/>
        </w:rPr>
      </w:pPr>
    </w:p>
    <w:p w14:paraId="05E6B6D0" w14:textId="77777777" w:rsidR="000D03B5" w:rsidRDefault="00DC03A4">
      <w:pPr>
        <w:pStyle w:val="BodyText"/>
        <w:spacing w:before="93"/>
        <w:ind w:left="920"/>
      </w:pPr>
      <w:r>
        <w:rPr>
          <w:u w:val="single"/>
        </w:rPr>
        <w:t>Commission</w:t>
      </w:r>
      <w:r>
        <w:rPr>
          <w:spacing w:val="-9"/>
          <w:u w:val="single"/>
        </w:rPr>
        <w:t xml:space="preserve"> </w:t>
      </w:r>
      <w:r>
        <w:rPr>
          <w:u w:val="single"/>
        </w:rPr>
        <w:t>on</w:t>
      </w:r>
      <w:r>
        <w:rPr>
          <w:spacing w:val="-7"/>
          <w:u w:val="single"/>
        </w:rPr>
        <w:t xml:space="preserve"> </w:t>
      </w:r>
      <w:r>
        <w:rPr>
          <w:u w:val="single"/>
        </w:rPr>
        <w:t>Law</w:t>
      </w:r>
      <w:r>
        <w:rPr>
          <w:spacing w:val="-8"/>
          <w:u w:val="single"/>
        </w:rPr>
        <w:t xml:space="preserve"> </w:t>
      </w:r>
      <w:r>
        <w:rPr>
          <w:u w:val="single"/>
        </w:rPr>
        <w:t>Enforcement.</w:t>
      </w:r>
      <w:r>
        <w:rPr>
          <w:spacing w:val="-7"/>
          <w:u w:val="single"/>
        </w:rPr>
        <w:t xml:space="preserve"> </w:t>
      </w:r>
      <w:r>
        <w:rPr>
          <w:u w:val="single"/>
        </w:rPr>
        <w:t>Information</w:t>
      </w:r>
      <w:r>
        <w:rPr>
          <w:spacing w:val="-9"/>
          <w:u w:val="single"/>
        </w:rPr>
        <w:t xml:space="preserve"> </w:t>
      </w:r>
      <w:r>
        <w:rPr>
          <w:u w:val="single"/>
        </w:rPr>
        <w:t>on</w:t>
      </w:r>
      <w:r>
        <w:rPr>
          <w:spacing w:val="-8"/>
          <w:u w:val="single"/>
        </w:rPr>
        <w:t xml:space="preserve"> </w:t>
      </w:r>
      <w:r>
        <w:rPr>
          <w:u w:val="single"/>
        </w:rPr>
        <w:t>the</w:t>
      </w:r>
      <w:r>
        <w:rPr>
          <w:spacing w:val="-5"/>
          <w:u w:val="single"/>
        </w:rPr>
        <w:t xml:space="preserve"> </w:t>
      </w:r>
      <w:r>
        <w:rPr>
          <w:u w:val="single"/>
        </w:rPr>
        <w:t>School</w:t>
      </w:r>
      <w:r>
        <w:rPr>
          <w:spacing w:val="-9"/>
          <w:u w:val="single"/>
        </w:rPr>
        <w:t xml:space="preserve"> </w:t>
      </w:r>
      <w:r>
        <w:rPr>
          <w:u w:val="single"/>
        </w:rPr>
        <w:t>Marshal</w:t>
      </w:r>
      <w:r>
        <w:rPr>
          <w:spacing w:val="-7"/>
          <w:u w:val="single"/>
        </w:rPr>
        <w:t xml:space="preserve"> </w:t>
      </w:r>
      <w:r>
        <w:rPr>
          <w:u w:val="single"/>
        </w:rPr>
        <w:t>Program</w:t>
      </w:r>
      <w:r>
        <w:rPr>
          <w:spacing w:val="-3"/>
          <w:u w:val="single"/>
        </w:rPr>
        <w:t xml:space="preserve"> </w:t>
      </w:r>
      <w:r>
        <w:rPr>
          <w:spacing w:val="-5"/>
          <w:u w:val="single"/>
        </w:rPr>
        <w:t>can</w:t>
      </w:r>
    </w:p>
    <w:p w14:paraId="05E6B6D1" w14:textId="77777777" w:rsidR="000D03B5" w:rsidRDefault="000D03B5">
      <w:pPr>
        <w:pStyle w:val="BodyText"/>
        <w:rPr>
          <w:sz w:val="12"/>
        </w:rPr>
      </w:pPr>
    </w:p>
    <w:p w14:paraId="05E6B6D2" w14:textId="77777777" w:rsidR="000D03B5" w:rsidRDefault="00DC03A4">
      <w:pPr>
        <w:pStyle w:val="BodyText"/>
        <w:spacing w:before="93"/>
        <w:ind w:left="920"/>
      </w:pPr>
      <w:r>
        <w:rPr>
          <w:u w:val="single"/>
        </w:rPr>
        <w:t>be</w:t>
      </w:r>
      <w:r>
        <w:rPr>
          <w:spacing w:val="-7"/>
          <w:u w:val="single"/>
        </w:rPr>
        <w:t xml:space="preserve"> </w:t>
      </w:r>
      <w:r>
        <w:rPr>
          <w:u w:val="single"/>
        </w:rPr>
        <w:t>found</w:t>
      </w:r>
      <w:r>
        <w:rPr>
          <w:spacing w:val="-3"/>
          <w:u w:val="single"/>
        </w:rPr>
        <w:t xml:space="preserve"> </w:t>
      </w:r>
      <w:r>
        <w:rPr>
          <w:u w:val="single"/>
        </w:rPr>
        <w:t>on</w:t>
      </w:r>
      <w:r>
        <w:rPr>
          <w:spacing w:val="-5"/>
          <w:u w:val="single"/>
        </w:rPr>
        <w:t xml:space="preserve"> </w:t>
      </w:r>
      <w:r>
        <w:rPr>
          <w:u w:val="single"/>
        </w:rPr>
        <w:t>the</w:t>
      </w:r>
      <w:r>
        <w:rPr>
          <w:spacing w:val="-6"/>
          <w:u w:val="single"/>
        </w:rPr>
        <w:t xml:space="preserve"> </w:t>
      </w:r>
      <w:r>
        <w:rPr>
          <w:u w:val="single"/>
        </w:rPr>
        <w:t>TCOLE</w:t>
      </w:r>
      <w:r>
        <w:rPr>
          <w:spacing w:val="-4"/>
          <w:u w:val="single"/>
        </w:rPr>
        <w:t xml:space="preserve"> </w:t>
      </w:r>
      <w:r>
        <w:rPr>
          <w:spacing w:val="-2"/>
          <w:u w:val="single"/>
        </w:rPr>
        <w:t>website.</w:t>
      </w:r>
    </w:p>
    <w:p w14:paraId="05E6B6D3" w14:textId="77777777" w:rsidR="000D03B5" w:rsidRDefault="000D03B5">
      <w:pPr>
        <w:pStyle w:val="BodyText"/>
      </w:pPr>
    </w:p>
    <w:p w14:paraId="05E6B6D4" w14:textId="77777777" w:rsidR="000D03B5" w:rsidRDefault="000D03B5">
      <w:pPr>
        <w:pStyle w:val="BodyText"/>
      </w:pPr>
    </w:p>
    <w:p w14:paraId="05E6B6D5" w14:textId="77777777" w:rsidR="000D03B5" w:rsidRDefault="000D03B5">
      <w:pPr>
        <w:pStyle w:val="BodyText"/>
        <w:spacing w:before="11"/>
        <w:rPr>
          <w:sz w:val="19"/>
        </w:rPr>
      </w:pPr>
    </w:p>
    <w:p w14:paraId="05E6B6D6" w14:textId="77777777" w:rsidR="000D03B5" w:rsidRDefault="00DC03A4">
      <w:pPr>
        <w:pStyle w:val="ListParagraph"/>
        <w:numPr>
          <w:ilvl w:val="2"/>
          <w:numId w:val="29"/>
        </w:numPr>
        <w:tabs>
          <w:tab w:val="left" w:pos="918"/>
        </w:tabs>
        <w:ind w:left="918" w:hanging="358"/>
        <w:rPr>
          <w:sz w:val="20"/>
        </w:rPr>
      </w:pPr>
      <w:r>
        <w:rPr>
          <w:b/>
          <w:sz w:val="20"/>
          <w:u w:val="single"/>
        </w:rPr>
        <w:t>Standard</w:t>
      </w:r>
      <w:r>
        <w:rPr>
          <w:b/>
          <w:spacing w:val="-8"/>
          <w:sz w:val="20"/>
          <w:u w:val="single"/>
        </w:rPr>
        <w:t xml:space="preserve"> </w:t>
      </w:r>
      <w:r>
        <w:rPr>
          <w:b/>
          <w:sz w:val="20"/>
          <w:u w:val="single"/>
        </w:rPr>
        <w:t>Response</w:t>
      </w:r>
      <w:r>
        <w:rPr>
          <w:b/>
          <w:spacing w:val="-10"/>
          <w:sz w:val="20"/>
          <w:u w:val="single"/>
        </w:rPr>
        <w:t xml:space="preserve"> </w:t>
      </w:r>
      <w:r>
        <w:rPr>
          <w:b/>
          <w:sz w:val="20"/>
          <w:u w:val="single"/>
        </w:rPr>
        <w:t>Protocol:</w:t>
      </w:r>
      <w:r>
        <w:rPr>
          <w:b/>
          <w:spacing w:val="-6"/>
          <w:sz w:val="20"/>
          <w:u w:val="single"/>
        </w:rPr>
        <w:t xml:space="preserve"> </w:t>
      </w:r>
      <w:r>
        <w:rPr>
          <w:sz w:val="20"/>
          <w:u w:val="single"/>
        </w:rPr>
        <w:t>Provides</w:t>
      </w:r>
      <w:r>
        <w:rPr>
          <w:spacing w:val="-9"/>
          <w:sz w:val="20"/>
          <w:u w:val="single"/>
        </w:rPr>
        <w:t xml:space="preserve"> </w:t>
      </w:r>
      <w:r>
        <w:rPr>
          <w:sz w:val="20"/>
          <w:u w:val="single"/>
        </w:rPr>
        <w:t>clear,</w:t>
      </w:r>
      <w:r>
        <w:rPr>
          <w:spacing w:val="-10"/>
          <w:sz w:val="20"/>
          <w:u w:val="single"/>
        </w:rPr>
        <w:t xml:space="preserve"> </w:t>
      </w:r>
      <w:r>
        <w:rPr>
          <w:sz w:val="20"/>
          <w:u w:val="single"/>
        </w:rPr>
        <w:t>consistent</w:t>
      </w:r>
      <w:r>
        <w:rPr>
          <w:spacing w:val="-8"/>
          <w:sz w:val="20"/>
          <w:u w:val="single"/>
        </w:rPr>
        <w:t xml:space="preserve"> </w:t>
      </w:r>
      <w:r>
        <w:rPr>
          <w:sz w:val="20"/>
          <w:u w:val="single"/>
        </w:rPr>
        <w:t>language</w:t>
      </w:r>
      <w:r>
        <w:rPr>
          <w:spacing w:val="-11"/>
          <w:sz w:val="20"/>
          <w:u w:val="single"/>
        </w:rPr>
        <w:t xml:space="preserve"> </w:t>
      </w:r>
      <w:r>
        <w:rPr>
          <w:sz w:val="20"/>
          <w:u w:val="single"/>
        </w:rPr>
        <w:t>and</w:t>
      </w:r>
      <w:r>
        <w:rPr>
          <w:spacing w:val="-9"/>
          <w:sz w:val="20"/>
          <w:u w:val="single"/>
        </w:rPr>
        <w:t xml:space="preserve"> </w:t>
      </w:r>
      <w:r>
        <w:rPr>
          <w:sz w:val="20"/>
          <w:u w:val="single"/>
        </w:rPr>
        <w:t>actions</w:t>
      </w:r>
      <w:r>
        <w:rPr>
          <w:spacing w:val="-9"/>
          <w:sz w:val="20"/>
          <w:u w:val="single"/>
        </w:rPr>
        <w:t xml:space="preserve"> </w:t>
      </w:r>
      <w:r>
        <w:rPr>
          <w:spacing w:val="-5"/>
          <w:sz w:val="20"/>
          <w:u w:val="single"/>
        </w:rPr>
        <w:t>to</w:t>
      </w:r>
    </w:p>
    <w:p w14:paraId="05E6B6D7" w14:textId="77777777" w:rsidR="000D03B5" w:rsidRDefault="000D03B5">
      <w:pPr>
        <w:pStyle w:val="BodyText"/>
        <w:rPr>
          <w:sz w:val="12"/>
        </w:rPr>
      </w:pPr>
    </w:p>
    <w:p w14:paraId="05E6B6D8" w14:textId="77777777" w:rsidR="000D03B5" w:rsidRDefault="00DC03A4">
      <w:pPr>
        <w:pStyle w:val="BodyText"/>
        <w:spacing w:before="93"/>
        <w:ind w:left="920"/>
      </w:pPr>
      <w:r>
        <w:rPr>
          <w:u w:val="single"/>
        </w:rPr>
        <w:t>be</w:t>
      </w:r>
      <w:r>
        <w:rPr>
          <w:spacing w:val="-7"/>
          <w:u w:val="single"/>
        </w:rPr>
        <w:t xml:space="preserve"> </w:t>
      </w:r>
      <w:r>
        <w:rPr>
          <w:u w:val="single"/>
        </w:rPr>
        <w:t>used</w:t>
      </w:r>
      <w:r>
        <w:rPr>
          <w:spacing w:val="-5"/>
          <w:u w:val="single"/>
        </w:rPr>
        <w:t xml:space="preserve"> </w:t>
      </w:r>
      <w:r>
        <w:rPr>
          <w:u w:val="single"/>
        </w:rPr>
        <w:t>by</w:t>
      </w:r>
      <w:r>
        <w:rPr>
          <w:spacing w:val="-8"/>
          <w:u w:val="single"/>
        </w:rPr>
        <w:t xml:space="preserve"> </w:t>
      </w:r>
      <w:r>
        <w:rPr>
          <w:u w:val="single"/>
        </w:rPr>
        <w:t>all</w:t>
      </w:r>
      <w:r>
        <w:rPr>
          <w:spacing w:val="-7"/>
          <w:u w:val="single"/>
        </w:rPr>
        <w:t xml:space="preserve"> </w:t>
      </w:r>
      <w:r>
        <w:rPr>
          <w:u w:val="single"/>
        </w:rPr>
        <w:t>students,</w:t>
      </w:r>
      <w:r>
        <w:rPr>
          <w:spacing w:val="-5"/>
          <w:u w:val="single"/>
        </w:rPr>
        <w:t xml:space="preserve"> </w:t>
      </w:r>
      <w:r>
        <w:rPr>
          <w:u w:val="single"/>
        </w:rPr>
        <w:t>staff,</w:t>
      </w:r>
      <w:r>
        <w:rPr>
          <w:spacing w:val="-6"/>
          <w:u w:val="single"/>
        </w:rPr>
        <w:t xml:space="preserve"> </w:t>
      </w:r>
      <w:r>
        <w:rPr>
          <w:u w:val="single"/>
        </w:rPr>
        <w:t>and</w:t>
      </w:r>
      <w:r>
        <w:rPr>
          <w:spacing w:val="-6"/>
          <w:u w:val="single"/>
        </w:rPr>
        <w:t xml:space="preserve"> </w:t>
      </w:r>
      <w:r>
        <w:rPr>
          <w:u w:val="single"/>
        </w:rPr>
        <w:t>first</w:t>
      </w:r>
      <w:r>
        <w:rPr>
          <w:spacing w:val="-5"/>
          <w:u w:val="single"/>
        </w:rPr>
        <w:t xml:space="preserve"> </w:t>
      </w:r>
      <w:r>
        <w:rPr>
          <w:u w:val="single"/>
        </w:rPr>
        <w:t>responders</w:t>
      </w:r>
      <w:r>
        <w:rPr>
          <w:spacing w:val="-4"/>
          <w:u w:val="single"/>
        </w:rPr>
        <w:t xml:space="preserve"> </w:t>
      </w:r>
      <w:r>
        <w:rPr>
          <w:u w:val="single"/>
        </w:rPr>
        <w:t>in</w:t>
      </w:r>
      <w:r>
        <w:rPr>
          <w:spacing w:val="-4"/>
          <w:u w:val="single"/>
        </w:rPr>
        <w:t xml:space="preserve"> </w:t>
      </w:r>
      <w:r>
        <w:rPr>
          <w:u w:val="single"/>
        </w:rPr>
        <w:t>an</w:t>
      </w:r>
      <w:r>
        <w:rPr>
          <w:spacing w:val="-5"/>
          <w:u w:val="single"/>
        </w:rPr>
        <w:t xml:space="preserve"> </w:t>
      </w:r>
      <w:r>
        <w:rPr>
          <w:u w:val="single"/>
        </w:rPr>
        <w:t>emergency.</w:t>
      </w:r>
      <w:r>
        <w:rPr>
          <w:spacing w:val="-6"/>
          <w:u w:val="single"/>
        </w:rPr>
        <w:t xml:space="preserve"> </w:t>
      </w:r>
      <w:r>
        <w:rPr>
          <w:u w:val="single"/>
        </w:rPr>
        <w:t>These</w:t>
      </w:r>
      <w:r>
        <w:rPr>
          <w:spacing w:val="-5"/>
          <w:u w:val="single"/>
        </w:rPr>
        <w:t xml:space="preserve"> </w:t>
      </w:r>
      <w:r>
        <w:rPr>
          <w:spacing w:val="-2"/>
          <w:u w:val="single"/>
        </w:rPr>
        <w:t>include</w:t>
      </w:r>
    </w:p>
    <w:p w14:paraId="05E6B6D9" w14:textId="77777777" w:rsidR="000D03B5" w:rsidRDefault="000D03B5">
      <w:pPr>
        <w:pStyle w:val="BodyText"/>
        <w:rPr>
          <w:sz w:val="12"/>
        </w:rPr>
      </w:pPr>
    </w:p>
    <w:p w14:paraId="05E6B6DA" w14:textId="77777777" w:rsidR="000D03B5" w:rsidRDefault="00DC03A4">
      <w:pPr>
        <w:pStyle w:val="BodyText"/>
        <w:spacing w:before="93"/>
        <w:ind w:left="920"/>
      </w:pPr>
      <w:r>
        <w:rPr>
          <w:u w:val="single"/>
        </w:rPr>
        <w:t>SRP</w:t>
      </w:r>
      <w:r>
        <w:rPr>
          <w:spacing w:val="-7"/>
          <w:u w:val="single"/>
        </w:rPr>
        <w:t xml:space="preserve"> </w:t>
      </w:r>
      <w:r>
        <w:rPr>
          <w:u w:val="single"/>
        </w:rPr>
        <w:t>actions</w:t>
      </w:r>
      <w:r>
        <w:rPr>
          <w:spacing w:val="-8"/>
          <w:u w:val="single"/>
        </w:rPr>
        <w:t xml:space="preserve"> </w:t>
      </w:r>
      <w:r>
        <w:rPr>
          <w:u w:val="single"/>
        </w:rPr>
        <w:t>[Secure</w:t>
      </w:r>
      <w:r>
        <w:rPr>
          <w:spacing w:val="-8"/>
          <w:u w:val="single"/>
        </w:rPr>
        <w:t xml:space="preserve"> </w:t>
      </w:r>
      <w:r>
        <w:rPr>
          <w:u w:val="single"/>
        </w:rPr>
        <w:t>(Lockout),</w:t>
      </w:r>
      <w:r>
        <w:rPr>
          <w:spacing w:val="-9"/>
          <w:u w:val="single"/>
        </w:rPr>
        <w:t xml:space="preserve"> </w:t>
      </w:r>
      <w:r>
        <w:rPr>
          <w:u w:val="single"/>
        </w:rPr>
        <w:t>Lockdown,</w:t>
      </w:r>
      <w:r>
        <w:rPr>
          <w:spacing w:val="-6"/>
          <w:u w:val="single"/>
        </w:rPr>
        <w:t xml:space="preserve"> </w:t>
      </w:r>
      <w:r>
        <w:rPr>
          <w:u w:val="single"/>
        </w:rPr>
        <w:t>Evacuate,</w:t>
      </w:r>
      <w:r>
        <w:rPr>
          <w:spacing w:val="-7"/>
          <w:u w:val="single"/>
        </w:rPr>
        <w:t xml:space="preserve"> </w:t>
      </w:r>
      <w:r>
        <w:rPr>
          <w:u w:val="single"/>
        </w:rPr>
        <w:t>Shelter,</w:t>
      </w:r>
      <w:r>
        <w:rPr>
          <w:spacing w:val="-1"/>
          <w:u w:val="single"/>
        </w:rPr>
        <w:t xml:space="preserve"> </w:t>
      </w:r>
      <w:r>
        <w:rPr>
          <w:u w:val="single"/>
        </w:rPr>
        <w:t>and</w:t>
      </w:r>
      <w:r>
        <w:rPr>
          <w:spacing w:val="-6"/>
          <w:u w:val="single"/>
        </w:rPr>
        <w:t xml:space="preserve"> </w:t>
      </w:r>
      <w:r>
        <w:rPr>
          <w:u w:val="single"/>
        </w:rPr>
        <w:t>Hold]</w:t>
      </w:r>
      <w:r>
        <w:rPr>
          <w:spacing w:val="-7"/>
          <w:u w:val="single"/>
        </w:rPr>
        <w:t xml:space="preserve"> </w:t>
      </w:r>
      <w:r>
        <w:rPr>
          <w:u w:val="single"/>
        </w:rPr>
        <w:t>in</w:t>
      </w:r>
      <w:r>
        <w:rPr>
          <w:spacing w:val="-7"/>
          <w:u w:val="single"/>
        </w:rPr>
        <w:t xml:space="preserve"> </w:t>
      </w:r>
      <w:r>
        <w:rPr>
          <w:spacing w:val="-10"/>
          <w:u w:val="single"/>
        </w:rPr>
        <w:t>a</w:t>
      </w:r>
    </w:p>
    <w:p w14:paraId="05E6B6DB" w14:textId="77777777" w:rsidR="000D03B5" w:rsidRDefault="000D03B5">
      <w:pPr>
        <w:pStyle w:val="BodyText"/>
        <w:spacing w:before="9"/>
        <w:rPr>
          <w:sz w:val="11"/>
        </w:rPr>
      </w:pPr>
    </w:p>
    <w:p w14:paraId="05E6B6DC" w14:textId="77777777" w:rsidR="000D03B5" w:rsidRDefault="00DC03A4">
      <w:pPr>
        <w:pStyle w:val="BodyText"/>
        <w:spacing w:before="92"/>
        <w:ind w:left="920"/>
      </w:pPr>
      <w:r>
        <w:rPr>
          <w:u w:val="single"/>
        </w:rPr>
        <w:t>school</w:t>
      </w:r>
      <w:r>
        <w:rPr>
          <w:spacing w:val="-9"/>
          <w:u w:val="single"/>
        </w:rPr>
        <w:t xml:space="preserve"> </w:t>
      </w:r>
      <w:r>
        <w:rPr>
          <w:spacing w:val="-2"/>
          <w:u w:val="single"/>
        </w:rPr>
        <w:t>setting.</w:t>
      </w:r>
    </w:p>
    <w:p w14:paraId="05E6B6DD" w14:textId="77777777" w:rsidR="000D03B5" w:rsidRDefault="000D03B5">
      <w:pPr>
        <w:pStyle w:val="BodyText"/>
      </w:pPr>
    </w:p>
    <w:p w14:paraId="05E6B6DE" w14:textId="77777777" w:rsidR="000D03B5" w:rsidRDefault="000D03B5">
      <w:pPr>
        <w:pStyle w:val="BodyText"/>
      </w:pPr>
    </w:p>
    <w:p w14:paraId="05E6B6DF" w14:textId="77777777" w:rsidR="000D03B5" w:rsidRDefault="000D03B5">
      <w:pPr>
        <w:pStyle w:val="BodyText"/>
        <w:spacing w:before="2"/>
      </w:pPr>
    </w:p>
    <w:p w14:paraId="05E6B6E0" w14:textId="77777777" w:rsidR="000D03B5" w:rsidRDefault="00DC03A4">
      <w:pPr>
        <w:pStyle w:val="ListParagraph"/>
        <w:numPr>
          <w:ilvl w:val="2"/>
          <w:numId w:val="29"/>
        </w:numPr>
        <w:tabs>
          <w:tab w:val="left" w:pos="918"/>
        </w:tabs>
        <w:ind w:left="918" w:hanging="358"/>
        <w:rPr>
          <w:sz w:val="20"/>
        </w:rPr>
      </w:pPr>
      <w:r>
        <w:rPr>
          <w:b/>
          <w:sz w:val="20"/>
          <w:u w:val="single"/>
        </w:rPr>
        <w:t>Trauma-Informed</w:t>
      </w:r>
      <w:r>
        <w:rPr>
          <w:b/>
          <w:spacing w:val="-9"/>
          <w:sz w:val="20"/>
          <w:u w:val="single"/>
        </w:rPr>
        <w:t xml:space="preserve"> </w:t>
      </w:r>
      <w:r>
        <w:rPr>
          <w:b/>
          <w:sz w:val="20"/>
          <w:u w:val="single"/>
        </w:rPr>
        <w:t>Care:</w:t>
      </w:r>
      <w:r>
        <w:rPr>
          <w:b/>
          <w:spacing w:val="-7"/>
          <w:sz w:val="20"/>
          <w:u w:val="single"/>
        </w:rPr>
        <w:t xml:space="preserve"> </w:t>
      </w:r>
      <w:r>
        <w:rPr>
          <w:sz w:val="20"/>
          <w:u w:val="single"/>
        </w:rPr>
        <w:t>An</w:t>
      </w:r>
      <w:r>
        <w:rPr>
          <w:spacing w:val="-9"/>
          <w:sz w:val="20"/>
          <w:u w:val="single"/>
        </w:rPr>
        <w:t xml:space="preserve"> </w:t>
      </w:r>
      <w:r>
        <w:rPr>
          <w:sz w:val="20"/>
          <w:u w:val="single"/>
        </w:rPr>
        <w:t>approach</w:t>
      </w:r>
      <w:r>
        <w:rPr>
          <w:spacing w:val="-9"/>
          <w:sz w:val="20"/>
          <w:u w:val="single"/>
        </w:rPr>
        <w:t xml:space="preserve"> </w:t>
      </w:r>
      <w:r>
        <w:rPr>
          <w:sz w:val="20"/>
          <w:u w:val="single"/>
        </w:rPr>
        <w:t>to</w:t>
      </w:r>
      <w:r>
        <w:rPr>
          <w:spacing w:val="-8"/>
          <w:sz w:val="20"/>
          <w:u w:val="single"/>
        </w:rPr>
        <w:t xml:space="preserve"> </w:t>
      </w:r>
      <w:r>
        <w:rPr>
          <w:sz w:val="20"/>
          <w:u w:val="single"/>
        </w:rPr>
        <w:t>providing</w:t>
      </w:r>
      <w:r>
        <w:rPr>
          <w:spacing w:val="-10"/>
          <w:sz w:val="20"/>
          <w:u w:val="single"/>
        </w:rPr>
        <w:t xml:space="preserve"> </w:t>
      </w:r>
      <w:r>
        <w:rPr>
          <w:sz w:val="20"/>
          <w:u w:val="single"/>
        </w:rPr>
        <w:t>caring</w:t>
      </w:r>
      <w:r>
        <w:rPr>
          <w:spacing w:val="-8"/>
          <w:sz w:val="20"/>
          <w:u w:val="single"/>
        </w:rPr>
        <w:t xml:space="preserve"> </w:t>
      </w:r>
      <w:r>
        <w:rPr>
          <w:sz w:val="20"/>
          <w:u w:val="single"/>
        </w:rPr>
        <w:t>and</w:t>
      </w:r>
      <w:r>
        <w:rPr>
          <w:spacing w:val="-7"/>
          <w:sz w:val="20"/>
          <w:u w:val="single"/>
        </w:rPr>
        <w:t xml:space="preserve"> </w:t>
      </w:r>
      <w:r>
        <w:rPr>
          <w:sz w:val="20"/>
          <w:u w:val="single"/>
        </w:rPr>
        <w:t>supportive</w:t>
      </w:r>
      <w:r>
        <w:rPr>
          <w:spacing w:val="-8"/>
          <w:sz w:val="20"/>
          <w:u w:val="single"/>
        </w:rPr>
        <w:t xml:space="preserve"> </w:t>
      </w:r>
      <w:r>
        <w:rPr>
          <w:spacing w:val="-2"/>
          <w:sz w:val="20"/>
          <w:u w:val="single"/>
        </w:rPr>
        <w:t>physical</w:t>
      </w:r>
    </w:p>
    <w:p w14:paraId="05E6B6E1" w14:textId="77777777" w:rsidR="000D03B5" w:rsidRDefault="000D03B5">
      <w:pPr>
        <w:pStyle w:val="BodyText"/>
        <w:spacing w:before="9"/>
        <w:rPr>
          <w:sz w:val="11"/>
        </w:rPr>
      </w:pPr>
    </w:p>
    <w:p w14:paraId="05E6B6E2" w14:textId="77777777" w:rsidR="000D03B5" w:rsidRDefault="00DC03A4">
      <w:pPr>
        <w:pStyle w:val="BodyText"/>
        <w:spacing w:before="93"/>
        <w:ind w:left="920"/>
      </w:pPr>
      <w:r>
        <w:rPr>
          <w:u w:val="single"/>
        </w:rPr>
        <w:t>and</w:t>
      </w:r>
      <w:r>
        <w:rPr>
          <w:spacing w:val="-9"/>
          <w:u w:val="single"/>
        </w:rPr>
        <w:t xml:space="preserve"> </w:t>
      </w:r>
      <w:r>
        <w:rPr>
          <w:u w:val="single"/>
        </w:rPr>
        <w:t>psychological</w:t>
      </w:r>
      <w:r>
        <w:rPr>
          <w:spacing w:val="-12"/>
          <w:u w:val="single"/>
        </w:rPr>
        <w:t xml:space="preserve"> </w:t>
      </w:r>
      <w:r>
        <w:rPr>
          <w:u w:val="single"/>
        </w:rPr>
        <w:t>assistance,</w:t>
      </w:r>
      <w:r>
        <w:rPr>
          <w:spacing w:val="-8"/>
          <w:u w:val="single"/>
        </w:rPr>
        <w:t xml:space="preserve"> </w:t>
      </w:r>
      <w:r>
        <w:rPr>
          <w:u w:val="single"/>
        </w:rPr>
        <w:t>with</w:t>
      </w:r>
      <w:r>
        <w:rPr>
          <w:spacing w:val="-11"/>
          <w:u w:val="single"/>
        </w:rPr>
        <w:t xml:space="preserve"> </w:t>
      </w:r>
      <w:r>
        <w:rPr>
          <w:u w:val="single"/>
        </w:rPr>
        <w:t>training</w:t>
      </w:r>
      <w:r>
        <w:rPr>
          <w:spacing w:val="-11"/>
          <w:u w:val="single"/>
        </w:rPr>
        <w:t xml:space="preserve"> </w:t>
      </w:r>
      <w:r>
        <w:rPr>
          <w:u w:val="single"/>
        </w:rPr>
        <w:t>concentrations</w:t>
      </w:r>
      <w:r>
        <w:rPr>
          <w:spacing w:val="-10"/>
          <w:u w:val="single"/>
        </w:rPr>
        <w:t xml:space="preserve"> </w:t>
      </w:r>
      <w:r>
        <w:rPr>
          <w:u w:val="single"/>
        </w:rPr>
        <w:t>on</w:t>
      </w:r>
      <w:r>
        <w:rPr>
          <w:spacing w:val="-11"/>
          <w:u w:val="single"/>
        </w:rPr>
        <w:t xml:space="preserve"> </w:t>
      </w:r>
      <w:r>
        <w:rPr>
          <w:u w:val="single"/>
        </w:rPr>
        <w:t>recognizing</w:t>
      </w:r>
      <w:r>
        <w:rPr>
          <w:spacing w:val="-10"/>
          <w:u w:val="single"/>
        </w:rPr>
        <w:t xml:space="preserve"> </w:t>
      </w:r>
      <w:r>
        <w:rPr>
          <w:spacing w:val="-2"/>
          <w:u w:val="single"/>
        </w:rPr>
        <w:t>various</w:t>
      </w:r>
    </w:p>
    <w:p w14:paraId="05E6B6E3" w14:textId="77777777" w:rsidR="000D03B5" w:rsidRDefault="000D03B5">
      <w:pPr>
        <w:pStyle w:val="BodyText"/>
        <w:spacing w:before="1"/>
        <w:rPr>
          <w:sz w:val="12"/>
        </w:rPr>
      </w:pPr>
    </w:p>
    <w:p w14:paraId="05E6B6E4" w14:textId="77777777" w:rsidR="000D03B5" w:rsidRDefault="00DC03A4">
      <w:pPr>
        <w:pStyle w:val="BodyText"/>
        <w:spacing w:before="93"/>
        <w:ind w:left="920"/>
      </w:pPr>
      <w:r>
        <w:rPr>
          <w:u w:val="single"/>
        </w:rPr>
        <w:t>signs</w:t>
      </w:r>
      <w:r>
        <w:rPr>
          <w:spacing w:val="-7"/>
          <w:u w:val="single"/>
        </w:rPr>
        <w:t xml:space="preserve"> </w:t>
      </w:r>
      <w:r>
        <w:rPr>
          <w:u w:val="single"/>
        </w:rPr>
        <w:t>and</w:t>
      </w:r>
      <w:r>
        <w:rPr>
          <w:spacing w:val="-8"/>
          <w:u w:val="single"/>
        </w:rPr>
        <w:t xml:space="preserve"> </w:t>
      </w:r>
      <w:r>
        <w:rPr>
          <w:u w:val="single"/>
        </w:rPr>
        <w:t>symptoms</w:t>
      </w:r>
      <w:r>
        <w:rPr>
          <w:spacing w:val="-6"/>
          <w:u w:val="single"/>
        </w:rPr>
        <w:t xml:space="preserve"> </w:t>
      </w:r>
      <w:r>
        <w:rPr>
          <w:u w:val="single"/>
        </w:rPr>
        <w:t>indicating</w:t>
      </w:r>
      <w:r>
        <w:rPr>
          <w:spacing w:val="-6"/>
          <w:u w:val="single"/>
        </w:rPr>
        <w:t xml:space="preserve"> </w:t>
      </w:r>
      <w:r>
        <w:rPr>
          <w:u w:val="single"/>
        </w:rPr>
        <w:t>that</w:t>
      </w:r>
      <w:r>
        <w:rPr>
          <w:spacing w:val="-7"/>
          <w:u w:val="single"/>
        </w:rPr>
        <w:t xml:space="preserve"> </w:t>
      </w:r>
      <w:r>
        <w:rPr>
          <w:u w:val="single"/>
        </w:rPr>
        <w:t>trauma</w:t>
      </w:r>
      <w:r>
        <w:rPr>
          <w:spacing w:val="-8"/>
          <w:u w:val="single"/>
        </w:rPr>
        <w:t xml:space="preserve"> </w:t>
      </w:r>
      <w:r>
        <w:rPr>
          <w:u w:val="single"/>
        </w:rPr>
        <w:t>has</w:t>
      </w:r>
      <w:r>
        <w:rPr>
          <w:spacing w:val="-6"/>
          <w:u w:val="single"/>
        </w:rPr>
        <w:t xml:space="preserve"> </w:t>
      </w:r>
      <w:r>
        <w:rPr>
          <w:u w:val="single"/>
        </w:rPr>
        <w:t>occurred</w:t>
      </w:r>
      <w:r>
        <w:rPr>
          <w:spacing w:val="-9"/>
          <w:u w:val="single"/>
        </w:rPr>
        <w:t xml:space="preserve"> </w:t>
      </w:r>
      <w:r>
        <w:rPr>
          <w:u w:val="single"/>
        </w:rPr>
        <w:t>and</w:t>
      </w:r>
      <w:r>
        <w:rPr>
          <w:spacing w:val="-8"/>
          <w:u w:val="single"/>
        </w:rPr>
        <w:t xml:space="preserve"> </w:t>
      </w:r>
      <w:r>
        <w:rPr>
          <w:u w:val="single"/>
        </w:rPr>
        <w:t>understanding</w:t>
      </w:r>
      <w:r>
        <w:rPr>
          <w:spacing w:val="-7"/>
          <w:u w:val="single"/>
        </w:rPr>
        <w:t xml:space="preserve"> </w:t>
      </w:r>
      <w:r>
        <w:rPr>
          <w:spacing w:val="-5"/>
          <w:u w:val="single"/>
        </w:rPr>
        <w:t>the</w:t>
      </w:r>
    </w:p>
    <w:p w14:paraId="05E6B6E5" w14:textId="77777777" w:rsidR="000D03B5" w:rsidRDefault="000D03B5">
      <w:pPr>
        <w:pStyle w:val="BodyText"/>
        <w:spacing w:before="11"/>
        <w:rPr>
          <w:sz w:val="11"/>
        </w:rPr>
      </w:pPr>
    </w:p>
    <w:p w14:paraId="05E6B6E6" w14:textId="354E98DA" w:rsidR="000D03B5" w:rsidRDefault="00DC03A4">
      <w:pPr>
        <w:pStyle w:val="BodyText"/>
        <w:spacing w:before="93"/>
        <w:ind w:left="920"/>
        <w:rPr>
          <w:spacing w:val="-2"/>
          <w:u w:val="single"/>
        </w:rPr>
      </w:pPr>
      <w:r>
        <w:rPr>
          <w:u w:val="single"/>
        </w:rPr>
        <w:t>paths</w:t>
      </w:r>
      <w:r>
        <w:rPr>
          <w:spacing w:val="-6"/>
          <w:u w:val="single"/>
        </w:rPr>
        <w:t xml:space="preserve"> </w:t>
      </w:r>
      <w:r>
        <w:rPr>
          <w:u w:val="single"/>
        </w:rPr>
        <w:t>for</w:t>
      </w:r>
      <w:r>
        <w:rPr>
          <w:spacing w:val="-6"/>
          <w:u w:val="single"/>
        </w:rPr>
        <w:t xml:space="preserve"> </w:t>
      </w:r>
      <w:r>
        <w:rPr>
          <w:u w:val="single"/>
        </w:rPr>
        <w:t>recovery</w:t>
      </w:r>
      <w:r>
        <w:rPr>
          <w:spacing w:val="-6"/>
          <w:u w:val="single"/>
        </w:rPr>
        <w:t xml:space="preserve"> </w:t>
      </w:r>
      <w:r>
        <w:rPr>
          <w:u w:val="single"/>
        </w:rPr>
        <w:t>without</w:t>
      </w:r>
      <w:r>
        <w:rPr>
          <w:spacing w:val="-7"/>
          <w:u w:val="single"/>
        </w:rPr>
        <w:t xml:space="preserve"> </w:t>
      </w:r>
      <w:r>
        <w:rPr>
          <w:u w:val="single"/>
        </w:rPr>
        <w:t>further</w:t>
      </w:r>
      <w:r>
        <w:rPr>
          <w:spacing w:val="-6"/>
          <w:u w:val="single"/>
        </w:rPr>
        <w:t xml:space="preserve"> </w:t>
      </w:r>
      <w:r>
        <w:rPr>
          <w:spacing w:val="-2"/>
          <w:u w:val="single"/>
        </w:rPr>
        <w:t>traumatization.</w:t>
      </w:r>
    </w:p>
    <w:p w14:paraId="234AB82B" w14:textId="0487FC5A" w:rsidR="00AF06D4" w:rsidRDefault="00AF06D4">
      <w:pPr>
        <w:pStyle w:val="BodyText"/>
        <w:spacing w:before="93"/>
        <w:ind w:left="920"/>
      </w:pPr>
    </w:p>
    <w:p w14:paraId="6FE8BB0B" w14:textId="4E5C9798" w:rsidR="00AF06D4" w:rsidRDefault="00AF06D4">
      <w:pPr>
        <w:pStyle w:val="BodyText"/>
        <w:spacing w:before="93"/>
        <w:ind w:left="920"/>
      </w:pPr>
    </w:p>
    <w:p w14:paraId="51309323" w14:textId="4F89754A" w:rsidR="00AF06D4" w:rsidRDefault="00AF06D4">
      <w:pPr>
        <w:pStyle w:val="BodyText"/>
        <w:spacing w:before="93"/>
        <w:ind w:left="920"/>
      </w:pPr>
    </w:p>
    <w:p w14:paraId="67656DF9" w14:textId="3938DE59" w:rsidR="00AF06D4" w:rsidRDefault="00AF06D4">
      <w:pPr>
        <w:pStyle w:val="BodyText"/>
        <w:spacing w:before="93"/>
        <w:ind w:left="920"/>
      </w:pPr>
    </w:p>
    <w:p w14:paraId="55B6BD98" w14:textId="5E945213" w:rsidR="00AF06D4" w:rsidRDefault="00AF06D4">
      <w:pPr>
        <w:pStyle w:val="BodyText"/>
        <w:spacing w:before="93"/>
        <w:ind w:left="920"/>
      </w:pPr>
    </w:p>
    <w:p w14:paraId="7B1D8548" w14:textId="368F07F4" w:rsidR="00AF06D4" w:rsidRDefault="00AF06D4">
      <w:pPr>
        <w:pStyle w:val="BodyText"/>
        <w:spacing w:before="93"/>
        <w:ind w:left="920"/>
      </w:pPr>
    </w:p>
    <w:p w14:paraId="0501FF37" w14:textId="77777777" w:rsidR="00495E8C" w:rsidRDefault="00AF06D4" w:rsidP="00BF7236">
      <w:pPr>
        <w:pStyle w:val="TOC1"/>
        <w:jc w:val="center"/>
        <w:rPr>
          <w:rFonts w:eastAsia="Calibri"/>
          <w:bCs w:val="0"/>
          <w:sz w:val="36"/>
          <w:szCs w:val="36"/>
        </w:rPr>
      </w:pPr>
      <w:bookmarkStart w:id="127" w:name="_Toc64299300"/>
      <w:r w:rsidRPr="00AF06D4">
        <w:rPr>
          <w:rFonts w:eastAsia="Calibri"/>
          <w:bCs w:val="0"/>
          <w:sz w:val="36"/>
          <w:szCs w:val="36"/>
        </w:rPr>
        <w:t>Galveston College</w:t>
      </w:r>
    </w:p>
    <w:p w14:paraId="43CA7E4A" w14:textId="33E22068" w:rsidR="00AF06D4" w:rsidRPr="00BF7236" w:rsidRDefault="00AF06D4" w:rsidP="00BF7236">
      <w:pPr>
        <w:pStyle w:val="TOC1"/>
        <w:jc w:val="center"/>
        <w:rPr>
          <w:b w:val="0"/>
          <w:bCs w:val="0"/>
          <w:sz w:val="52"/>
        </w:rPr>
      </w:pPr>
      <w:r w:rsidRPr="00BF7236">
        <w:rPr>
          <w:b w:val="0"/>
          <w:sz w:val="52"/>
        </w:rPr>
        <w:t>Cybersecurity Annex</w:t>
      </w:r>
    </w:p>
    <w:p w14:paraId="4A5BBDFD" w14:textId="77777777" w:rsidR="00AF06D4" w:rsidRPr="00AF06D4" w:rsidRDefault="00AF06D4" w:rsidP="00AF06D4">
      <w:pPr>
        <w:widowControl/>
        <w:autoSpaceDE/>
        <w:autoSpaceDN/>
        <w:jc w:val="center"/>
        <w:rPr>
          <w:rFonts w:eastAsia="Calibri"/>
          <w:bCs/>
          <w:sz w:val="36"/>
          <w:szCs w:val="36"/>
        </w:rPr>
      </w:pPr>
    </w:p>
    <w:p w14:paraId="3C947C56" w14:textId="77777777" w:rsidR="00AF06D4" w:rsidRPr="00AF06D4" w:rsidRDefault="00AF06D4" w:rsidP="00AF06D4">
      <w:pPr>
        <w:widowControl/>
        <w:autoSpaceDE/>
        <w:autoSpaceDN/>
        <w:jc w:val="center"/>
        <w:rPr>
          <w:rFonts w:eastAsia="Calibri"/>
          <w:bCs/>
          <w:sz w:val="36"/>
          <w:szCs w:val="36"/>
        </w:rPr>
      </w:pPr>
    </w:p>
    <w:p w14:paraId="2772B886" w14:textId="77777777" w:rsidR="00AF06D4" w:rsidRPr="00AF06D4" w:rsidRDefault="00AF06D4" w:rsidP="00AF06D4">
      <w:pPr>
        <w:widowControl/>
        <w:autoSpaceDE/>
        <w:autoSpaceDN/>
        <w:jc w:val="center"/>
        <w:rPr>
          <w:rFonts w:eastAsia="Calibri"/>
          <w:bCs/>
          <w:sz w:val="36"/>
          <w:szCs w:val="36"/>
        </w:rPr>
      </w:pPr>
    </w:p>
    <w:p w14:paraId="771DB8E1" w14:textId="77777777" w:rsidR="00AF06D4" w:rsidRPr="00AF06D4" w:rsidRDefault="00AF06D4" w:rsidP="00AF06D4">
      <w:pPr>
        <w:widowControl/>
        <w:autoSpaceDE/>
        <w:autoSpaceDN/>
        <w:jc w:val="center"/>
        <w:rPr>
          <w:rFonts w:eastAsia="Calibri"/>
          <w:bCs/>
          <w:sz w:val="36"/>
          <w:szCs w:val="36"/>
        </w:rPr>
      </w:pPr>
    </w:p>
    <w:p w14:paraId="4A4A8586" w14:textId="77777777" w:rsidR="00AF06D4" w:rsidRPr="00AF06D4" w:rsidRDefault="00AF06D4" w:rsidP="00AF06D4">
      <w:pPr>
        <w:widowControl/>
        <w:autoSpaceDE/>
        <w:autoSpaceDN/>
        <w:jc w:val="center"/>
        <w:rPr>
          <w:rFonts w:eastAsia="Calibri"/>
          <w:bCs/>
          <w:sz w:val="36"/>
          <w:szCs w:val="36"/>
        </w:rPr>
      </w:pPr>
    </w:p>
    <w:p w14:paraId="27F15433" w14:textId="77777777" w:rsidR="00AF06D4" w:rsidRPr="00AF06D4" w:rsidRDefault="00AF06D4" w:rsidP="00AF06D4">
      <w:pPr>
        <w:widowControl/>
        <w:autoSpaceDE/>
        <w:autoSpaceDN/>
        <w:jc w:val="center"/>
        <w:rPr>
          <w:rFonts w:eastAsia="Calibri"/>
          <w:bCs/>
          <w:sz w:val="36"/>
          <w:szCs w:val="36"/>
        </w:rPr>
      </w:pPr>
    </w:p>
    <w:p w14:paraId="7037FF4B" w14:textId="77777777" w:rsidR="00AF06D4" w:rsidRPr="00AF06D4" w:rsidRDefault="00AF06D4" w:rsidP="00AF06D4">
      <w:pPr>
        <w:widowControl/>
        <w:autoSpaceDE/>
        <w:autoSpaceDN/>
        <w:jc w:val="center"/>
        <w:rPr>
          <w:rFonts w:eastAsia="Calibri"/>
          <w:bCs/>
          <w:sz w:val="36"/>
          <w:szCs w:val="36"/>
        </w:rPr>
      </w:pPr>
    </w:p>
    <w:p w14:paraId="2F49C720" w14:textId="77777777" w:rsidR="00AF06D4" w:rsidRPr="00AF06D4" w:rsidRDefault="00AF06D4" w:rsidP="00AF06D4">
      <w:pPr>
        <w:widowControl/>
        <w:autoSpaceDE/>
        <w:autoSpaceDN/>
        <w:jc w:val="center"/>
        <w:rPr>
          <w:rFonts w:eastAsia="Calibri"/>
          <w:bCs/>
          <w:sz w:val="36"/>
          <w:szCs w:val="36"/>
        </w:rPr>
      </w:pPr>
    </w:p>
    <w:p w14:paraId="3C68D93D" w14:textId="77777777" w:rsidR="00AF06D4" w:rsidRPr="00AF06D4" w:rsidRDefault="00AF06D4" w:rsidP="00AF06D4">
      <w:pPr>
        <w:widowControl/>
        <w:autoSpaceDE/>
        <w:autoSpaceDN/>
        <w:jc w:val="center"/>
        <w:rPr>
          <w:rFonts w:eastAsia="Calibri"/>
          <w:bCs/>
          <w:sz w:val="36"/>
          <w:szCs w:val="36"/>
        </w:rPr>
      </w:pPr>
    </w:p>
    <w:p w14:paraId="1D62BEFF" w14:textId="77777777" w:rsidR="00AF06D4" w:rsidRPr="00AF06D4" w:rsidRDefault="00AF06D4" w:rsidP="00AF06D4">
      <w:pPr>
        <w:widowControl/>
        <w:autoSpaceDE/>
        <w:autoSpaceDN/>
        <w:jc w:val="center"/>
        <w:rPr>
          <w:rFonts w:eastAsia="Calibri"/>
          <w:sz w:val="36"/>
          <w:szCs w:val="36"/>
        </w:rPr>
      </w:pPr>
      <w:r w:rsidRPr="00AF06D4">
        <w:rPr>
          <w:rFonts w:eastAsia="Calibri"/>
          <w:sz w:val="36"/>
          <w:szCs w:val="36"/>
        </w:rPr>
        <w:t>07/2024</w:t>
      </w:r>
    </w:p>
    <w:p w14:paraId="7045FB33" w14:textId="77777777" w:rsidR="00AF06D4" w:rsidRPr="00AF06D4" w:rsidRDefault="00AF06D4" w:rsidP="00AF06D4">
      <w:pPr>
        <w:widowControl/>
        <w:autoSpaceDE/>
        <w:autoSpaceDN/>
        <w:rPr>
          <w:rFonts w:eastAsia="Calibri"/>
          <w:sz w:val="36"/>
          <w:szCs w:val="36"/>
        </w:rPr>
        <w:sectPr w:rsidR="00AF06D4" w:rsidRPr="00AF06D4" w:rsidSect="00AF06D4">
          <w:headerReference w:type="first" r:id="rId111"/>
          <w:footerReference w:type="first" r:id="rId112"/>
          <w:pgSz w:w="12240" w:h="15840"/>
          <w:pgMar w:top="1440" w:right="1440" w:bottom="1440" w:left="1440" w:header="720" w:footer="720" w:gutter="0"/>
          <w:pgNumType w:start="1"/>
          <w:cols w:space="720"/>
          <w:vAlign w:val="center"/>
          <w:titlePg/>
          <w:docGrid w:linePitch="360"/>
        </w:sectPr>
      </w:pPr>
    </w:p>
    <w:p w14:paraId="47C2C711" w14:textId="77777777" w:rsidR="00AF06D4" w:rsidRPr="00AF06D4" w:rsidRDefault="00AF06D4" w:rsidP="00AF06D4">
      <w:pPr>
        <w:adjustRightInd w:val="0"/>
        <w:spacing w:before="240" w:after="160"/>
        <w:jc w:val="center"/>
        <w:outlineLvl w:val="0"/>
        <w:rPr>
          <w:rFonts w:eastAsia="Times New Roman"/>
          <w:bCs/>
          <w:color w:val="2F5496"/>
          <w:sz w:val="32"/>
          <w:szCs w:val="32"/>
        </w:rPr>
      </w:pPr>
      <w:bookmarkStart w:id="128" w:name="_Toc172801329"/>
      <w:r w:rsidRPr="00AF06D4">
        <w:rPr>
          <w:rFonts w:eastAsia="Times New Roman"/>
          <w:bCs/>
          <w:noProof/>
          <w:color w:val="2F5496"/>
          <w:sz w:val="32"/>
          <w:szCs w:val="32"/>
        </w:rPr>
        <w:lastRenderedPageBreak/>
        <mc:AlternateContent>
          <mc:Choice Requires="wps">
            <w:drawing>
              <wp:anchor distT="45720" distB="45720" distL="114300" distR="114300" simplePos="0" relativeHeight="487687168" behindDoc="0" locked="0" layoutInCell="1" allowOverlap="1" wp14:anchorId="6BB62AC4" wp14:editId="3911DC99">
                <wp:simplePos x="0" y="0"/>
                <wp:positionH relativeFrom="margin">
                  <wp:align>right</wp:align>
                </wp:positionH>
                <wp:positionV relativeFrom="paragraph">
                  <wp:posOffset>-19051</wp:posOffset>
                </wp:positionV>
                <wp:extent cx="5886450" cy="1571625"/>
                <wp:effectExtent l="19050" t="19050" r="19050" b="28575"/>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571625"/>
                        </a:xfrm>
                        <a:prstGeom prst="rect">
                          <a:avLst/>
                        </a:prstGeom>
                        <a:noFill/>
                        <a:ln w="38100">
                          <a:solidFill>
                            <a:srgbClr val="002060"/>
                          </a:solidFill>
                          <a:miter lim="800000"/>
                          <a:headEnd/>
                          <a:tailEnd/>
                        </a:ln>
                      </wps:spPr>
                      <wps:txbx>
                        <w:txbxContent>
                          <w:p w14:paraId="0EC7C2FD" w14:textId="77777777" w:rsidR="001E52D1" w:rsidRPr="00E5032C" w:rsidRDefault="001E52D1" w:rsidP="00AF06D4">
                            <w:pPr>
                              <w:pStyle w:val="Heading2HIRA"/>
                            </w:pPr>
                            <w:bookmarkStart w:id="129" w:name="_Toc172801330"/>
                            <w:r w:rsidRPr="00E5032C">
                              <w:t>Cyber Incident Response Plan</w:t>
                            </w:r>
                            <w:bookmarkEnd w:id="129"/>
                          </w:p>
                          <w:p w14:paraId="2090137E" w14:textId="77777777" w:rsidR="001E52D1" w:rsidRPr="00E5032C" w:rsidRDefault="001E52D1" w:rsidP="00AF06D4">
                            <w:pPr>
                              <w:rPr>
                                <w:sz w:val="24"/>
                                <w:szCs w:val="24"/>
                              </w:rPr>
                            </w:pPr>
                            <w:r w:rsidRPr="00906C23">
                              <w:rPr>
                                <w:i/>
                                <w:iCs/>
                                <w:sz w:val="24"/>
                                <w:szCs w:val="24"/>
                              </w:rPr>
                              <w:t>NOTE:</w:t>
                            </w:r>
                            <w:r w:rsidRPr="00E5032C">
                              <w:rPr>
                                <w:sz w:val="24"/>
                                <w:szCs w:val="24"/>
                              </w:rPr>
                              <w:t xml:space="preserve"> The </w:t>
                            </w:r>
                            <w:r w:rsidRPr="00906C23">
                              <w:rPr>
                                <w:i/>
                                <w:iCs/>
                                <w:sz w:val="24"/>
                                <w:szCs w:val="24"/>
                              </w:rPr>
                              <w:t>Cybersecurity Annex</w:t>
                            </w:r>
                            <w:r w:rsidRPr="00E5032C">
                              <w:rPr>
                                <w:sz w:val="24"/>
                                <w:szCs w:val="24"/>
                              </w:rPr>
                              <w:t xml:space="preserve"> works in conjunction with the </w:t>
                            </w:r>
                            <w:r w:rsidRPr="00906C23">
                              <w:rPr>
                                <w:i/>
                                <w:iCs/>
                                <w:sz w:val="24"/>
                                <w:szCs w:val="24"/>
                              </w:rPr>
                              <w:t>Cyber Incident Response Plan</w:t>
                            </w:r>
                            <w:r w:rsidRPr="00E5032C">
                              <w:rPr>
                                <w:sz w:val="24"/>
                                <w:szCs w:val="24"/>
                              </w:rPr>
                              <w:t xml:space="preserve">. The Response Phase and Recovery Phase (also known as During a Cybersecurity Incident and After a Cybersecurity Incident) are outlined in depth in the </w:t>
                            </w:r>
                            <w:r w:rsidRPr="00906C23">
                              <w:rPr>
                                <w:i/>
                                <w:iCs/>
                                <w:sz w:val="24"/>
                                <w:szCs w:val="24"/>
                              </w:rPr>
                              <w:t>Cyber Incident Response Plan</w:t>
                            </w:r>
                            <w:r w:rsidRPr="00E5032C">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62AC4" id="Text Box 428" o:spid="_x0000_s1183" type="#_x0000_t202" style="position:absolute;left:0;text-align:left;margin-left:412.3pt;margin-top:-1.5pt;width:463.5pt;height:123.75pt;z-index:487687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" filled="f" strokecolor="#002060" strokeweight="3pt">
                <v:textbox>
                  <w:txbxContent>
                    <w:p w14:paraId="0EC7C2FD" w14:textId="77777777" w:rsidR="001E52D1" w:rsidRPr="00E5032C" w:rsidRDefault="001E52D1" w:rsidP="00AF06D4">
                      <w:pPr>
                        <w:pStyle w:val="Heading2HIRA"/>
                      </w:pPr>
                      <w:bookmarkStart w:id="130" w:name="_Toc172801330"/>
                      <w:r w:rsidRPr="00E5032C">
                        <w:t>Cyber Incident Response Plan</w:t>
                      </w:r>
                      <w:bookmarkEnd w:id="130"/>
                    </w:p>
                    <w:p w14:paraId="2090137E" w14:textId="77777777" w:rsidR="001E52D1" w:rsidRPr="00E5032C" w:rsidRDefault="001E52D1" w:rsidP="00AF06D4">
                      <w:pPr>
                        <w:rPr>
                          <w:sz w:val="24"/>
                          <w:szCs w:val="24"/>
                        </w:rPr>
                      </w:pPr>
                      <w:r w:rsidRPr="00906C23">
                        <w:rPr>
                          <w:i/>
                          <w:iCs/>
                          <w:sz w:val="24"/>
                          <w:szCs w:val="24"/>
                        </w:rPr>
                        <w:t>NOTE:</w:t>
                      </w:r>
                      <w:r w:rsidRPr="00E5032C">
                        <w:rPr>
                          <w:sz w:val="24"/>
                          <w:szCs w:val="24"/>
                        </w:rPr>
                        <w:t xml:space="preserve"> The </w:t>
                      </w:r>
                      <w:r w:rsidRPr="00906C23">
                        <w:rPr>
                          <w:i/>
                          <w:iCs/>
                          <w:sz w:val="24"/>
                          <w:szCs w:val="24"/>
                        </w:rPr>
                        <w:t>Cybersecurity Annex</w:t>
                      </w:r>
                      <w:r w:rsidRPr="00E5032C">
                        <w:rPr>
                          <w:sz w:val="24"/>
                          <w:szCs w:val="24"/>
                        </w:rPr>
                        <w:t xml:space="preserve"> works in conjunction with the </w:t>
                      </w:r>
                      <w:r w:rsidRPr="00906C23">
                        <w:rPr>
                          <w:i/>
                          <w:iCs/>
                          <w:sz w:val="24"/>
                          <w:szCs w:val="24"/>
                        </w:rPr>
                        <w:t>Cyber Incident Response Plan</w:t>
                      </w:r>
                      <w:r w:rsidRPr="00E5032C">
                        <w:rPr>
                          <w:sz w:val="24"/>
                          <w:szCs w:val="24"/>
                        </w:rPr>
                        <w:t xml:space="preserve">. The Response Phase and Recovery Phase (also known as During a Cybersecurity Incident and After a Cybersecurity Incident) are outlined in depth in the </w:t>
                      </w:r>
                      <w:r w:rsidRPr="00906C23">
                        <w:rPr>
                          <w:i/>
                          <w:iCs/>
                          <w:sz w:val="24"/>
                          <w:szCs w:val="24"/>
                        </w:rPr>
                        <w:t>Cyber Incident Response Plan</w:t>
                      </w:r>
                      <w:r w:rsidRPr="00E5032C">
                        <w:rPr>
                          <w:sz w:val="24"/>
                          <w:szCs w:val="24"/>
                        </w:rPr>
                        <w:t>.</w:t>
                      </w:r>
                    </w:p>
                  </w:txbxContent>
                </v:textbox>
                <w10:wrap anchorx="margin"/>
              </v:shape>
            </w:pict>
          </mc:Fallback>
        </mc:AlternateContent>
      </w:r>
      <w:bookmarkEnd w:id="128"/>
    </w:p>
    <w:p w14:paraId="165BB49D" w14:textId="77777777" w:rsidR="00AF06D4" w:rsidRPr="00AF06D4" w:rsidRDefault="00AF06D4" w:rsidP="00AF06D4">
      <w:pPr>
        <w:adjustRightInd w:val="0"/>
        <w:spacing w:before="240" w:after="160"/>
        <w:jc w:val="center"/>
        <w:outlineLvl w:val="0"/>
        <w:rPr>
          <w:rFonts w:eastAsia="Times New Roman"/>
          <w:bCs/>
          <w:color w:val="2F5496"/>
          <w:sz w:val="32"/>
          <w:szCs w:val="32"/>
        </w:rPr>
      </w:pPr>
    </w:p>
    <w:p w14:paraId="572CB1EB" w14:textId="77777777" w:rsidR="00AF06D4" w:rsidRPr="00AF06D4" w:rsidRDefault="00AF06D4" w:rsidP="00AF06D4">
      <w:pPr>
        <w:adjustRightInd w:val="0"/>
        <w:spacing w:before="240" w:after="160"/>
        <w:jc w:val="center"/>
        <w:outlineLvl w:val="0"/>
        <w:rPr>
          <w:rFonts w:eastAsia="Times New Roman"/>
          <w:bCs/>
          <w:color w:val="2F5496"/>
          <w:sz w:val="32"/>
          <w:szCs w:val="32"/>
        </w:rPr>
      </w:pPr>
    </w:p>
    <w:p w14:paraId="34A6A919" w14:textId="77777777" w:rsidR="00AF06D4" w:rsidRPr="00AF06D4" w:rsidRDefault="00AF06D4" w:rsidP="00AF06D4">
      <w:pPr>
        <w:keepNext/>
        <w:keepLines/>
        <w:widowControl/>
        <w:autoSpaceDE/>
        <w:autoSpaceDN/>
        <w:jc w:val="center"/>
        <w:outlineLvl w:val="0"/>
        <w:rPr>
          <w:rFonts w:eastAsia="Yu Gothic Light"/>
          <w:color w:val="2F5496"/>
          <w:sz w:val="32"/>
          <w:szCs w:val="32"/>
        </w:rPr>
      </w:pPr>
      <w:bookmarkStart w:id="131" w:name="_Toc172801331"/>
      <w:r w:rsidRPr="00AF06D4">
        <w:rPr>
          <w:rFonts w:eastAsia="Yu Gothic Light"/>
          <w:color w:val="2F5496"/>
          <w:sz w:val="32"/>
          <w:szCs w:val="32"/>
        </w:rPr>
        <w:t>RECORD OF CHANGES AND REVIEW</w:t>
      </w:r>
      <w:bookmarkEnd w:id="131"/>
    </w:p>
    <w:p w14:paraId="78B206E9" w14:textId="77777777" w:rsidR="00AF06D4" w:rsidRPr="00AF06D4" w:rsidRDefault="00AF06D4" w:rsidP="00AF06D4">
      <w:pPr>
        <w:widowControl/>
        <w:autoSpaceDE/>
        <w:autoSpaceDN/>
        <w:rPr>
          <w:rFonts w:eastAsia="Calibri"/>
          <w:sz w:val="16"/>
          <w:szCs w:val="16"/>
        </w:rPr>
      </w:pPr>
    </w:p>
    <w:p w14:paraId="66F8C059" w14:textId="77777777" w:rsidR="00C837FC" w:rsidRDefault="00C837FC" w:rsidP="00AF06D4">
      <w:pPr>
        <w:widowControl/>
        <w:autoSpaceDE/>
        <w:autoSpaceDN/>
        <w:rPr>
          <w:rFonts w:eastAsia="Calibri"/>
          <w:sz w:val="24"/>
          <w:szCs w:val="24"/>
        </w:rPr>
      </w:pPr>
    </w:p>
    <w:p w14:paraId="69D7B6C0" w14:textId="77777777" w:rsidR="00A869AC" w:rsidRDefault="00A869AC" w:rsidP="00AF06D4">
      <w:pPr>
        <w:widowControl/>
        <w:autoSpaceDE/>
        <w:autoSpaceDN/>
        <w:rPr>
          <w:rFonts w:eastAsia="Calibri"/>
          <w:sz w:val="24"/>
          <w:szCs w:val="24"/>
        </w:rPr>
      </w:pPr>
    </w:p>
    <w:p w14:paraId="60C008E3" w14:textId="2E14AA58" w:rsidR="00AF06D4" w:rsidRPr="00AF06D4" w:rsidRDefault="00AF06D4" w:rsidP="00AF06D4">
      <w:pPr>
        <w:widowControl/>
        <w:autoSpaceDE/>
        <w:autoSpaceDN/>
        <w:rPr>
          <w:rFonts w:eastAsia="Calibri"/>
          <w:sz w:val="24"/>
          <w:szCs w:val="24"/>
        </w:rPr>
      </w:pPr>
      <w:r w:rsidRPr="00AF06D4">
        <w:rPr>
          <w:rFonts w:eastAsia="Calibri"/>
          <w:sz w:val="24"/>
          <w:szCs w:val="24"/>
        </w:rPr>
        <w:t xml:space="preserve">The Cybersecurity Annex will be reviewed periodically, </w:t>
      </w:r>
      <w:r w:rsidRPr="00AF06D4">
        <w:rPr>
          <w:rFonts w:eastAsia="Calibri"/>
          <w:i/>
          <w:iCs/>
          <w:sz w:val="24"/>
          <w:szCs w:val="24"/>
        </w:rPr>
        <w:t>but no less than every three years</w:t>
      </w:r>
      <w:r w:rsidRPr="00AF06D4">
        <w:rPr>
          <w:rFonts w:eastAsia="Calibri"/>
          <w:sz w:val="24"/>
          <w:szCs w:val="24"/>
        </w:rPr>
        <w:t>, and be properly coordinated with the district’s other plans.</w:t>
      </w:r>
    </w:p>
    <w:p w14:paraId="4221CA33" w14:textId="77777777" w:rsidR="00AF06D4" w:rsidRPr="00AF06D4" w:rsidRDefault="00AF06D4" w:rsidP="00AF06D4">
      <w:pPr>
        <w:widowControl/>
        <w:autoSpaceDE/>
        <w:autoSpaceDN/>
        <w:rPr>
          <w:rFonts w:eastAsia="Calibri"/>
          <w:sz w:val="16"/>
          <w:szCs w:val="16"/>
        </w:rPr>
      </w:pPr>
    </w:p>
    <w:p w14:paraId="2556E949" w14:textId="77777777" w:rsidR="00AF06D4" w:rsidRPr="00AF06D4" w:rsidRDefault="00AF06D4" w:rsidP="00AF06D4">
      <w:pPr>
        <w:widowControl/>
        <w:autoSpaceDE/>
        <w:autoSpaceDN/>
        <w:rPr>
          <w:rFonts w:eastAsia="Calibri"/>
          <w:color w:val="000000"/>
          <w:sz w:val="24"/>
          <w:szCs w:val="24"/>
        </w:rPr>
      </w:pPr>
      <w:bookmarkStart w:id="132" w:name="_Hlk96406999"/>
      <w:r w:rsidRPr="00AF06D4">
        <w:rPr>
          <w:rFonts w:eastAsia="Calibri"/>
          <w:color w:val="000000"/>
          <w:sz w:val="24"/>
          <w:szCs w:val="24"/>
        </w:rPr>
        <w:t xml:space="preserve">The Cybersecurity Annex's notable modifications are included in the table along with the date of the Annex's review. </w:t>
      </w:r>
      <w:bookmarkEnd w:id="132"/>
      <w:r w:rsidRPr="00AF06D4">
        <w:rPr>
          <w:rFonts w:eastAsia="Calibri"/>
          <w:color w:val="000000"/>
          <w:sz w:val="24"/>
          <w:szCs w:val="24"/>
        </w:rPr>
        <w:t xml:space="preserve">Add additional rows as needed. </w:t>
      </w:r>
    </w:p>
    <w:p w14:paraId="1240586F" w14:textId="77777777" w:rsidR="00AF06D4" w:rsidRPr="00AF06D4" w:rsidRDefault="00AF06D4" w:rsidP="00AF06D4">
      <w:pPr>
        <w:widowControl/>
        <w:autoSpaceDE/>
        <w:autoSpaceDN/>
        <w:rPr>
          <w:rFonts w:eastAsia="Calibri"/>
          <w:color w:val="000000"/>
          <w:sz w:val="16"/>
          <w:szCs w:val="16"/>
        </w:rPr>
      </w:pPr>
    </w:p>
    <w:p w14:paraId="498D55AB"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This Record of Changes and Review identifies only significant changes made to this Annex. If no significant changes were made, the phrase “Cybersecurity Review Conducted” has been placed in the </w:t>
      </w:r>
      <w:r w:rsidRPr="00AF06D4">
        <w:rPr>
          <w:rFonts w:eastAsia="Calibri"/>
          <w:i/>
          <w:iCs/>
          <w:sz w:val="24"/>
          <w:szCs w:val="24"/>
        </w:rPr>
        <w:t>Summary of Significant Changes and Review</w:t>
      </w:r>
      <w:r w:rsidRPr="00AF06D4">
        <w:rPr>
          <w:rFonts w:eastAsia="Calibri"/>
          <w:sz w:val="24"/>
          <w:szCs w:val="24"/>
        </w:rPr>
        <w:t xml:space="preserve"> column.</w:t>
      </w:r>
    </w:p>
    <w:p w14:paraId="4E1C5591" w14:textId="77777777" w:rsidR="00AF06D4" w:rsidRPr="00AF06D4" w:rsidRDefault="00AF06D4" w:rsidP="00AF06D4">
      <w:pPr>
        <w:widowControl/>
        <w:autoSpaceDE/>
        <w:autoSpaceDN/>
        <w:rPr>
          <w:rFonts w:eastAsia="Calibri"/>
          <w:sz w:val="16"/>
          <w:szCs w:val="16"/>
        </w:rPr>
      </w:pPr>
    </w:p>
    <w:tbl>
      <w:tblPr>
        <w:tblStyle w:val="TableGrid1"/>
        <w:tblW w:w="0" w:type="auto"/>
        <w:tblLook w:val="04A0" w:firstRow="1" w:lastRow="0" w:firstColumn="1" w:lastColumn="0" w:noHBand="0" w:noVBand="1"/>
      </w:tblPr>
      <w:tblGrid>
        <w:gridCol w:w="1254"/>
        <w:gridCol w:w="1171"/>
        <w:gridCol w:w="3330"/>
        <w:gridCol w:w="3595"/>
      </w:tblGrid>
      <w:tr w:rsidR="00AF06D4" w:rsidRPr="00AF06D4" w14:paraId="6CDA017B" w14:textId="77777777" w:rsidTr="00AF06D4">
        <w:tc>
          <w:tcPr>
            <w:tcW w:w="1254" w:type="dxa"/>
            <w:tcBorders>
              <w:bottom w:val="double" w:sz="4" w:space="0" w:color="auto"/>
            </w:tcBorders>
            <w:shd w:val="clear" w:color="auto" w:fill="002060"/>
          </w:tcPr>
          <w:p w14:paraId="300B6A5A" w14:textId="77777777" w:rsidR="00AF06D4" w:rsidRPr="00AF06D4" w:rsidRDefault="00AF06D4" w:rsidP="00AF06D4">
            <w:pPr>
              <w:spacing w:after="160" w:line="259" w:lineRule="auto"/>
              <w:jc w:val="center"/>
              <w:rPr>
                <w:rFonts w:eastAsia="Calibri"/>
                <w:b/>
                <w:bCs/>
                <w:sz w:val="24"/>
                <w:szCs w:val="24"/>
              </w:rPr>
            </w:pPr>
            <w:r w:rsidRPr="00AF06D4">
              <w:rPr>
                <w:rFonts w:eastAsia="Calibri"/>
                <w:b/>
                <w:bCs/>
                <w:sz w:val="24"/>
                <w:szCs w:val="24"/>
              </w:rPr>
              <w:t>Change Number</w:t>
            </w:r>
          </w:p>
        </w:tc>
        <w:tc>
          <w:tcPr>
            <w:tcW w:w="1171" w:type="dxa"/>
            <w:tcBorders>
              <w:bottom w:val="double" w:sz="4" w:space="0" w:color="auto"/>
            </w:tcBorders>
            <w:shd w:val="clear" w:color="auto" w:fill="002060"/>
          </w:tcPr>
          <w:p w14:paraId="40FBCDE5" w14:textId="77777777" w:rsidR="00AF06D4" w:rsidRPr="00AF06D4" w:rsidRDefault="00AF06D4" w:rsidP="00AF06D4">
            <w:pPr>
              <w:spacing w:after="160" w:line="259" w:lineRule="auto"/>
              <w:jc w:val="center"/>
              <w:rPr>
                <w:rFonts w:eastAsia="Calibri"/>
                <w:b/>
                <w:bCs/>
                <w:sz w:val="24"/>
                <w:szCs w:val="24"/>
              </w:rPr>
            </w:pPr>
            <w:r w:rsidRPr="00AF06D4">
              <w:rPr>
                <w:rFonts w:eastAsia="Calibri"/>
                <w:b/>
                <w:bCs/>
                <w:sz w:val="24"/>
                <w:szCs w:val="24"/>
              </w:rPr>
              <w:t>Date of Change</w:t>
            </w:r>
          </w:p>
        </w:tc>
        <w:tc>
          <w:tcPr>
            <w:tcW w:w="3330" w:type="dxa"/>
            <w:tcBorders>
              <w:bottom w:val="double" w:sz="4" w:space="0" w:color="auto"/>
            </w:tcBorders>
            <w:shd w:val="clear" w:color="auto" w:fill="002060"/>
          </w:tcPr>
          <w:p w14:paraId="1716A3CF" w14:textId="77777777" w:rsidR="00AF06D4" w:rsidRPr="00AF06D4" w:rsidRDefault="00AF06D4" w:rsidP="00AF06D4">
            <w:pPr>
              <w:spacing w:after="160" w:line="259" w:lineRule="auto"/>
              <w:jc w:val="center"/>
              <w:rPr>
                <w:rFonts w:eastAsia="Calibri"/>
                <w:b/>
                <w:bCs/>
                <w:sz w:val="24"/>
                <w:szCs w:val="24"/>
              </w:rPr>
            </w:pPr>
            <w:r w:rsidRPr="00AF06D4">
              <w:rPr>
                <w:rFonts w:eastAsia="Calibri"/>
                <w:b/>
                <w:bCs/>
                <w:sz w:val="24"/>
                <w:szCs w:val="24"/>
              </w:rPr>
              <w:t>Name of Person or Agency Making the Change</w:t>
            </w:r>
          </w:p>
        </w:tc>
        <w:tc>
          <w:tcPr>
            <w:tcW w:w="3595" w:type="dxa"/>
            <w:tcBorders>
              <w:bottom w:val="double" w:sz="4" w:space="0" w:color="auto"/>
            </w:tcBorders>
            <w:shd w:val="clear" w:color="auto" w:fill="002060"/>
          </w:tcPr>
          <w:p w14:paraId="5A96F8F7" w14:textId="77777777" w:rsidR="00AF06D4" w:rsidRPr="00AF06D4" w:rsidRDefault="00AF06D4" w:rsidP="00AF06D4">
            <w:pPr>
              <w:spacing w:after="160" w:line="259" w:lineRule="auto"/>
              <w:jc w:val="center"/>
              <w:rPr>
                <w:rFonts w:eastAsia="Calibri"/>
                <w:b/>
                <w:bCs/>
                <w:sz w:val="24"/>
                <w:szCs w:val="24"/>
              </w:rPr>
            </w:pPr>
            <w:r w:rsidRPr="00AF06D4">
              <w:rPr>
                <w:rFonts w:eastAsia="Calibri"/>
                <w:b/>
                <w:bCs/>
                <w:sz w:val="24"/>
                <w:szCs w:val="24"/>
              </w:rPr>
              <w:t>Summary of Significant Changes and Review</w:t>
            </w:r>
          </w:p>
        </w:tc>
      </w:tr>
      <w:tr w:rsidR="00AF06D4" w:rsidRPr="00AF06D4" w14:paraId="2CF9DBCB" w14:textId="77777777" w:rsidTr="00AF06D4">
        <w:tc>
          <w:tcPr>
            <w:tcW w:w="1254" w:type="dxa"/>
            <w:tcBorders>
              <w:top w:val="double" w:sz="4" w:space="0" w:color="auto"/>
            </w:tcBorders>
            <w:vAlign w:val="center"/>
          </w:tcPr>
          <w:p w14:paraId="0277BF27" w14:textId="77777777" w:rsidR="00AF06D4" w:rsidRPr="00AF06D4" w:rsidRDefault="00AF06D4" w:rsidP="00AF06D4">
            <w:pPr>
              <w:spacing w:after="160" w:line="259" w:lineRule="auto"/>
              <w:jc w:val="center"/>
              <w:rPr>
                <w:rFonts w:eastAsia="Calibri"/>
                <w:sz w:val="24"/>
                <w:szCs w:val="24"/>
              </w:rPr>
            </w:pPr>
          </w:p>
        </w:tc>
        <w:tc>
          <w:tcPr>
            <w:tcW w:w="1171" w:type="dxa"/>
            <w:tcBorders>
              <w:top w:val="double" w:sz="4" w:space="0" w:color="auto"/>
            </w:tcBorders>
            <w:vAlign w:val="center"/>
          </w:tcPr>
          <w:p w14:paraId="46ECEB32" w14:textId="77777777" w:rsidR="00AF06D4" w:rsidRPr="00AF06D4" w:rsidRDefault="00AF06D4" w:rsidP="00AF06D4">
            <w:pPr>
              <w:spacing w:after="160" w:line="259" w:lineRule="auto"/>
              <w:jc w:val="center"/>
              <w:rPr>
                <w:rFonts w:eastAsia="Calibri"/>
                <w:sz w:val="24"/>
                <w:szCs w:val="24"/>
              </w:rPr>
            </w:pPr>
          </w:p>
        </w:tc>
        <w:tc>
          <w:tcPr>
            <w:tcW w:w="3330" w:type="dxa"/>
            <w:tcBorders>
              <w:top w:val="double" w:sz="4" w:space="0" w:color="auto"/>
            </w:tcBorders>
            <w:vAlign w:val="center"/>
          </w:tcPr>
          <w:p w14:paraId="0A07C791" w14:textId="77777777" w:rsidR="00AF06D4" w:rsidRPr="00AF06D4" w:rsidRDefault="00AF06D4" w:rsidP="00AF06D4">
            <w:pPr>
              <w:spacing w:after="160" w:line="259" w:lineRule="auto"/>
              <w:jc w:val="center"/>
              <w:rPr>
                <w:rFonts w:eastAsia="Calibri"/>
                <w:sz w:val="24"/>
                <w:szCs w:val="24"/>
              </w:rPr>
            </w:pPr>
          </w:p>
        </w:tc>
        <w:tc>
          <w:tcPr>
            <w:tcW w:w="3595" w:type="dxa"/>
            <w:tcBorders>
              <w:top w:val="double" w:sz="4" w:space="0" w:color="auto"/>
            </w:tcBorders>
            <w:vAlign w:val="center"/>
          </w:tcPr>
          <w:p w14:paraId="677FCD74" w14:textId="77777777" w:rsidR="00AF06D4" w:rsidRPr="00AF06D4" w:rsidRDefault="00AF06D4" w:rsidP="00AF06D4">
            <w:pPr>
              <w:spacing w:after="160" w:line="259" w:lineRule="auto"/>
              <w:jc w:val="center"/>
              <w:rPr>
                <w:rFonts w:eastAsia="Calibri"/>
                <w:sz w:val="24"/>
                <w:szCs w:val="24"/>
              </w:rPr>
            </w:pPr>
          </w:p>
        </w:tc>
      </w:tr>
      <w:tr w:rsidR="00AF06D4" w:rsidRPr="00AF06D4" w14:paraId="1DF636EA" w14:textId="77777777" w:rsidTr="00AF06D4">
        <w:tc>
          <w:tcPr>
            <w:tcW w:w="1254" w:type="dxa"/>
            <w:shd w:val="clear" w:color="auto" w:fill="F2F2F2"/>
            <w:vAlign w:val="center"/>
          </w:tcPr>
          <w:p w14:paraId="0871CFDE"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F2F2F2"/>
            <w:vAlign w:val="center"/>
          </w:tcPr>
          <w:p w14:paraId="11403851"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F2F2F2"/>
            <w:vAlign w:val="center"/>
          </w:tcPr>
          <w:p w14:paraId="67BD2589"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F2F2F2"/>
            <w:vAlign w:val="center"/>
          </w:tcPr>
          <w:p w14:paraId="5E55D5C1" w14:textId="77777777" w:rsidR="00AF06D4" w:rsidRPr="00AF06D4" w:rsidRDefault="00AF06D4" w:rsidP="00AF06D4">
            <w:pPr>
              <w:spacing w:after="160" w:line="259" w:lineRule="auto"/>
              <w:jc w:val="center"/>
              <w:rPr>
                <w:rFonts w:eastAsia="Calibri"/>
                <w:sz w:val="24"/>
                <w:szCs w:val="24"/>
              </w:rPr>
            </w:pPr>
          </w:p>
        </w:tc>
      </w:tr>
      <w:tr w:rsidR="00AF06D4" w:rsidRPr="00AF06D4" w14:paraId="09C6DFF9" w14:textId="77777777" w:rsidTr="00AF06D4">
        <w:tc>
          <w:tcPr>
            <w:tcW w:w="1254" w:type="dxa"/>
            <w:vAlign w:val="center"/>
          </w:tcPr>
          <w:p w14:paraId="09A574C5" w14:textId="77777777" w:rsidR="00AF06D4" w:rsidRPr="00AF06D4" w:rsidRDefault="00AF06D4" w:rsidP="00AF06D4">
            <w:pPr>
              <w:spacing w:after="160" w:line="259" w:lineRule="auto"/>
              <w:jc w:val="center"/>
              <w:rPr>
                <w:rFonts w:eastAsia="Calibri"/>
                <w:sz w:val="24"/>
                <w:szCs w:val="24"/>
              </w:rPr>
            </w:pPr>
          </w:p>
        </w:tc>
        <w:tc>
          <w:tcPr>
            <w:tcW w:w="1171" w:type="dxa"/>
            <w:vAlign w:val="center"/>
          </w:tcPr>
          <w:p w14:paraId="2B7D612A" w14:textId="77777777" w:rsidR="00AF06D4" w:rsidRPr="00AF06D4" w:rsidRDefault="00AF06D4" w:rsidP="00AF06D4">
            <w:pPr>
              <w:spacing w:after="160" w:line="259" w:lineRule="auto"/>
              <w:jc w:val="center"/>
              <w:rPr>
                <w:rFonts w:eastAsia="Calibri"/>
                <w:sz w:val="24"/>
                <w:szCs w:val="24"/>
              </w:rPr>
            </w:pPr>
          </w:p>
        </w:tc>
        <w:tc>
          <w:tcPr>
            <w:tcW w:w="3330" w:type="dxa"/>
            <w:vAlign w:val="center"/>
          </w:tcPr>
          <w:p w14:paraId="0405598F" w14:textId="77777777" w:rsidR="00AF06D4" w:rsidRPr="00AF06D4" w:rsidRDefault="00AF06D4" w:rsidP="00AF06D4">
            <w:pPr>
              <w:spacing w:after="160" w:line="259" w:lineRule="auto"/>
              <w:jc w:val="center"/>
              <w:rPr>
                <w:rFonts w:eastAsia="Calibri"/>
                <w:sz w:val="24"/>
                <w:szCs w:val="24"/>
              </w:rPr>
            </w:pPr>
          </w:p>
        </w:tc>
        <w:tc>
          <w:tcPr>
            <w:tcW w:w="3595" w:type="dxa"/>
            <w:vAlign w:val="center"/>
          </w:tcPr>
          <w:p w14:paraId="5C49797F" w14:textId="77777777" w:rsidR="00AF06D4" w:rsidRPr="00AF06D4" w:rsidRDefault="00AF06D4" w:rsidP="00AF06D4">
            <w:pPr>
              <w:spacing w:after="160" w:line="259" w:lineRule="auto"/>
              <w:jc w:val="center"/>
              <w:rPr>
                <w:rFonts w:eastAsia="Calibri"/>
                <w:sz w:val="24"/>
                <w:szCs w:val="24"/>
              </w:rPr>
            </w:pPr>
          </w:p>
        </w:tc>
      </w:tr>
      <w:tr w:rsidR="00AF06D4" w:rsidRPr="00AF06D4" w14:paraId="782BEF38" w14:textId="77777777" w:rsidTr="00AF06D4">
        <w:tc>
          <w:tcPr>
            <w:tcW w:w="1254" w:type="dxa"/>
            <w:shd w:val="clear" w:color="auto" w:fill="F2F2F2"/>
            <w:vAlign w:val="center"/>
          </w:tcPr>
          <w:p w14:paraId="2D8AF6F9"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F2F2F2"/>
            <w:vAlign w:val="center"/>
          </w:tcPr>
          <w:p w14:paraId="47318C0B"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F2F2F2"/>
            <w:vAlign w:val="center"/>
          </w:tcPr>
          <w:p w14:paraId="52D656D0"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F2F2F2"/>
            <w:vAlign w:val="center"/>
          </w:tcPr>
          <w:p w14:paraId="03CD5B15" w14:textId="77777777" w:rsidR="00AF06D4" w:rsidRPr="00AF06D4" w:rsidRDefault="00AF06D4" w:rsidP="00AF06D4">
            <w:pPr>
              <w:spacing w:after="160" w:line="259" w:lineRule="auto"/>
              <w:jc w:val="center"/>
              <w:rPr>
                <w:rFonts w:eastAsia="Calibri"/>
                <w:sz w:val="24"/>
                <w:szCs w:val="24"/>
              </w:rPr>
            </w:pPr>
          </w:p>
        </w:tc>
      </w:tr>
      <w:tr w:rsidR="00AF06D4" w:rsidRPr="00AF06D4" w14:paraId="5B0ECE50" w14:textId="77777777" w:rsidTr="00AF06D4">
        <w:tc>
          <w:tcPr>
            <w:tcW w:w="1254" w:type="dxa"/>
            <w:vAlign w:val="center"/>
          </w:tcPr>
          <w:p w14:paraId="48853932" w14:textId="77777777" w:rsidR="00AF06D4" w:rsidRPr="00AF06D4" w:rsidRDefault="00AF06D4" w:rsidP="00AF06D4">
            <w:pPr>
              <w:spacing w:after="160" w:line="259" w:lineRule="auto"/>
              <w:jc w:val="center"/>
              <w:rPr>
                <w:rFonts w:eastAsia="Calibri"/>
                <w:sz w:val="24"/>
                <w:szCs w:val="24"/>
              </w:rPr>
            </w:pPr>
          </w:p>
        </w:tc>
        <w:tc>
          <w:tcPr>
            <w:tcW w:w="1171" w:type="dxa"/>
            <w:vAlign w:val="center"/>
          </w:tcPr>
          <w:p w14:paraId="39F004C3" w14:textId="77777777" w:rsidR="00AF06D4" w:rsidRPr="00AF06D4" w:rsidRDefault="00AF06D4" w:rsidP="00AF06D4">
            <w:pPr>
              <w:spacing w:after="160" w:line="259" w:lineRule="auto"/>
              <w:jc w:val="center"/>
              <w:rPr>
                <w:rFonts w:eastAsia="Calibri"/>
                <w:sz w:val="24"/>
                <w:szCs w:val="24"/>
              </w:rPr>
            </w:pPr>
          </w:p>
        </w:tc>
        <w:tc>
          <w:tcPr>
            <w:tcW w:w="3330" w:type="dxa"/>
            <w:vAlign w:val="center"/>
          </w:tcPr>
          <w:p w14:paraId="47F37F43" w14:textId="77777777" w:rsidR="00AF06D4" w:rsidRPr="00AF06D4" w:rsidRDefault="00AF06D4" w:rsidP="00AF06D4">
            <w:pPr>
              <w:spacing w:after="160" w:line="259" w:lineRule="auto"/>
              <w:jc w:val="center"/>
              <w:rPr>
                <w:rFonts w:eastAsia="Calibri"/>
                <w:sz w:val="24"/>
                <w:szCs w:val="24"/>
              </w:rPr>
            </w:pPr>
          </w:p>
        </w:tc>
        <w:tc>
          <w:tcPr>
            <w:tcW w:w="3595" w:type="dxa"/>
            <w:vAlign w:val="center"/>
          </w:tcPr>
          <w:p w14:paraId="6365FFAF" w14:textId="77777777" w:rsidR="00AF06D4" w:rsidRPr="00AF06D4" w:rsidRDefault="00AF06D4" w:rsidP="00AF06D4">
            <w:pPr>
              <w:spacing w:after="160" w:line="259" w:lineRule="auto"/>
              <w:jc w:val="center"/>
              <w:rPr>
                <w:rFonts w:eastAsia="Calibri"/>
                <w:sz w:val="24"/>
                <w:szCs w:val="24"/>
              </w:rPr>
            </w:pPr>
          </w:p>
        </w:tc>
      </w:tr>
      <w:tr w:rsidR="00AF06D4" w:rsidRPr="00AF06D4" w14:paraId="156A0C4C" w14:textId="77777777" w:rsidTr="00AF06D4">
        <w:tc>
          <w:tcPr>
            <w:tcW w:w="1254" w:type="dxa"/>
            <w:shd w:val="clear" w:color="auto" w:fill="F2F2F2"/>
            <w:vAlign w:val="center"/>
          </w:tcPr>
          <w:p w14:paraId="620DC8EC"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F2F2F2"/>
            <w:vAlign w:val="center"/>
          </w:tcPr>
          <w:p w14:paraId="45E1FB39"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F2F2F2"/>
            <w:vAlign w:val="center"/>
          </w:tcPr>
          <w:p w14:paraId="096F8C5B"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F2F2F2"/>
            <w:vAlign w:val="center"/>
          </w:tcPr>
          <w:p w14:paraId="17683FF3" w14:textId="77777777" w:rsidR="00AF06D4" w:rsidRPr="00AF06D4" w:rsidRDefault="00AF06D4" w:rsidP="00AF06D4">
            <w:pPr>
              <w:spacing w:after="160" w:line="259" w:lineRule="auto"/>
              <w:jc w:val="center"/>
              <w:rPr>
                <w:rFonts w:eastAsia="Calibri"/>
                <w:sz w:val="24"/>
                <w:szCs w:val="24"/>
              </w:rPr>
            </w:pPr>
          </w:p>
        </w:tc>
      </w:tr>
      <w:tr w:rsidR="00AF06D4" w:rsidRPr="00AF06D4" w14:paraId="1ABEA346" w14:textId="77777777" w:rsidTr="00AF06D4">
        <w:tc>
          <w:tcPr>
            <w:tcW w:w="1254" w:type="dxa"/>
            <w:shd w:val="clear" w:color="auto" w:fill="auto"/>
            <w:vAlign w:val="center"/>
          </w:tcPr>
          <w:p w14:paraId="206669DF"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auto"/>
            <w:vAlign w:val="center"/>
          </w:tcPr>
          <w:p w14:paraId="13F85493"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auto"/>
            <w:vAlign w:val="center"/>
          </w:tcPr>
          <w:p w14:paraId="38D14699"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auto"/>
            <w:vAlign w:val="center"/>
          </w:tcPr>
          <w:p w14:paraId="4F8E2217" w14:textId="77777777" w:rsidR="00AF06D4" w:rsidRPr="00AF06D4" w:rsidRDefault="00AF06D4" w:rsidP="00AF06D4">
            <w:pPr>
              <w:spacing w:after="160" w:line="259" w:lineRule="auto"/>
              <w:jc w:val="center"/>
              <w:rPr>
                <w:rFonts w:eastAsia="Calibri"/>
                <w:sz w:val="24"/>
                <w:szCs w:val="24"/>
              </w:rPr>
            </w:pPr>
          </w:p>
        </w:tc>
      </w:tr>
      <w:tr w:rsidR="00AF06D4" w:rsidRPr="00AF06D4" w14:paraId="425057F1" w14:textId="77777777" w:rsidTr="00AF06D4">
        <w:tc>
          <w:tcPr>
            <w:tcW w:w="1254" w:type="dxa"/>
            <w:shd w:val="clear" w:color="auto" w:fill="F2F2F2"/>
            <w:vAlign w:val="center"/>
          </w:tcPr>
          <w:p w14:paraId="1E8A82E2"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F2F2F2"/>
            <w:vAlign w:val="center"/>
          </w:tcPr>
          <w:p w14:paraId="42CBD265"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F2F2F2"/>
            <w:vAlign w:val="center"/>
          </w:tcPr>
          <w:p w14:paraId="205352AC"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F2F2F2"/>
            <w:vAlign w:val="center"/>
          </w:tcPr>
          <w:p w14:paraId="37974C21" w14:textId="77777777" w:rsidR="00AF06D4" w:rsidRPr="00AF06D4" w:rsidRDefault="00AF06D4" w:rsidP="00AF06D4">
            <w:pPr>
              <w:spacing w:after="160" w:line="259" w:lineRule="auto"/>
              <w:jc w:val="center"/>
              <w:rPr>
                <w:rFonts w:eastAsia="Calibri"/>
                <w:sz w:val="24"/>
                <w:szCs w:val="24"/>
              </w:rPr>
            </w:pPr>
          </w:p>
        </w:tc>
      </w:tr>
      <w:tr w:rsidR="00AF06D4" w:rsidRPr="00AF06D4" w14:paraId="3F745C1B" w14:textId="77777777" w:rsidTr="00AF06D4">
        <w:tc>
          <w:tcPr>
            <w:tcW w:w="1254" w:type="dxa"/>
            <w:shd w:val="clear" w:color="auto" w:fill="auto"/>
            <w:vAlign w:val="center"/>
          </w:tcPr>
          <w:p w14:paraId="1F4A9D1B"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auto"/>
            <w:vAlign w:val="center"/>
          </w:tcPr>
          <w:p w14:paraId="0C79E583"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auto"/>
            <w:vAlign w:val="center"/>
          </w:tcPr>
          <w:p w14:paraId="3B6677C1"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auto"/>
            <w:vAlign w:val="center"/>
          </w:tcPr>
          <w:p w14:paraId="650D048C" w14:textId="77777777" w:rsidR="00AF06D4" w:rsidRPr="00AF06D4" w:rsidRDefault="00AF06D4" w:rsidP="00AF06D4">
            <w:pPr>
              <w:spacing w:after="160" w:line="259" w:lineRule="auto"/>
              <w:jc w:val="center"/>
              <w:rPr>
                <w:rFonts w:eastAsia="Calibri"/>
                <w:sz w:val="24"/>
                <w:szCs w:val="24"/>
              </w:rPr>
            </w:pPr>
          </w:p>
        </w:tc>
      </w:tr>
      <w:tr w:rsidR="00AF06D4" w:rsidRPr="00AF06D4" w14:paraId="1D86677D" w14:textId="77777777" w:rsidTr="00AF06D4">
        <w:tc>
          <w:tcPr>
            <w:tcW w:w="1254" w:type="dxa"/>
            <w:shd w:val="clear" w:color="auto" w:fill="F2F2F2"/>
            <w:vAlign w:val="center"/>
          </w:tcPr>
          <w:p w14:paraId="6DFE4B34"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F2F2F2"/>
            <w:vAlign w:val="center"/>
          </w:tcPr>
          <w:p w14:paraId="4F97EA19"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F2F2F2"/>
            <w:vAlign w:val="center"/>
          </w:tcPr>
          <w:p w14:paraId="11FCA39E"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F2F2F2"/>
            <w:vAlign w:val="center"/>
          </w:tcPr>
          <w:p w14:paraId="241D9268" w14:textId="77777777" w:rsidR="00AF06D4" w:rsidRPr="00AF06D4" w:rsidRDefault="00AF06D4" w:rsidP="00AF06D4">
            <w:pPr>
              <w:spacing w:after="160" w:line="259" w:lineRule="auto"/>
              <w:jc w:val="center"/>
              <w:rPr>
                <w:rFonts w:eastAsia="Calibri"/>
                <w:sz w:val="24"/>
                <w:szCs w:val="24"/>
              </w:rPr>
            </w:pPr>
          </w:p>
        </w:tc>
      </w:tr>
      <w:tr w:rsidR="00AF06D4" w:rsidRPr="00AF06D4" w14:paraId="0C9211D9" w14:textId="77777777" w:rsidTr="00AF06D4">
        <w:tc>
          <w:tcPr>
            <w:tcW w:w="1254" w:type="dxa"/>
            <w:shd w:val="clear" w:color="auto" w:fill="auto"/>
            <w:vAlign w:val="center"/>
          </w:tcPr>
          <w:p w14:paraId="483CF9BB"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auto"/>
            <w:vAlign w:val="center"/>
          </w:tcPr>
          <w:p w14:paraId="6645542C"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auto"/>
            <w:vAlign w:val="center"/>
          </w:tcPr>
          <w:p w14:paraId="0CBB02A4"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auto"/>
            <w:vAlign w:val="center"/>
          </w:tcPr>
          <w:p w14:paraId="7D60FB35" w14:textId="77777777" w:rsidR="00AF06D4" w:rsidRPr="00AF06D4" w:rsidRDefault="00AF06D4" w:rsidP="00AF06D4">
            <w:pPr>
              <w:spacing w:after="160" w:line="259" w:lineRule="auto"/>
              <w:jc w:val="center"/>
              <w:rPr>
                <w:rFonts w:eastAsia="Calibri"/>
                <w:sz w:val="24"/>
                <w:szCs w:val="24"/>
              </w:rPr>
            </w:pPr>
          </w:p>
        </w:tc>
      </w:tr>
    </w:tbl>
    <w:p w14:paraId="0E928586" w14:textId="77777777" w:rsidR="00C837FC" w:rsidRDefault="00C837FC" w:rsidP="00C837FC">
      <w:pPr>
        <w:widowControl/>
        <w:autoSpaceDE/>
        <w:autoSpaceDN/>
        <w:rPr>
          <w:rFonts w:eastAsia="Calibri"/>
        </w:rPr>
      </w:pPr>
    </w:p>
    <w:p w14:paraId="492B9D14" w14:textId="77777777" w:rsidR="00C837FC" w:rsidRDefault="00C837FC" w:rsidP="00C837FC">
      <w:pPr>
        <w:widowControl/>
        <w:autoSpaceDE/>
        <w:autoSpaceDN/>
        <w:rPr>
          <w:rFonts w:eastAsia="Yu Gothic Light"/>
          <w:color w:val="2F5496"/>
          <w:sz w:val="32"/>
          <w:szCs w:val="32"/>
        </w:rPr>
      </w:pPr>
    </w:p>
    <w:p w14:paraId="14216C9F" w14:textId="77777777" w:rsidR="00C837FC" w:rsidRDefault="00C837FC" w:rsidP="00C837FC">
      <w:pPr>
        <w:widowControl/>
        <w:autoSpaceDE/>
        <w:autoSpaceDN/>
        <w:rPr>
          <w:rFonts w:eastAsia="Yu Gothic Light"/>
          <w:color w:val="2F5496"/>
          <w:sz w:val="32"/>
          <w:szCs w:val="32"/>
        </w:rPr>
      </w:pPr>
    </w:p>
    <w:p w14:paraId="722B0F28" w14:textId="77777777" w:rsidR="00C837FC" w:rsidRDefault="00C837FC" w:rsidP="00C837FC">
      <w:pPr>
        <w:widowControl/>
        <w:autoSpaceDE/>
        <w:autoSpaceDN/>
        <w:rPr>
          <w:rFonts w:eastAsia="Yu Gothic Light"/>
          <w:color w:val="2F5496"/>
          <w:sz w:val="32"/>
          <w:szCs w:val="32"/>
        </w:rPr>
      </w:pPr>
    </w:p>
    <w:p w14:paraId="76EDC999" w14:textId="6150C1E3" w:rsidR="00AF06D4" w:rsidRPr="00AF06D4" w:rsidRDefault="00AF06D4" w:rsidP="00C837FC">
      <w:pPr>
        <w:widowControl/>
        <w:autoSpaceDE/>
        <w:autoSpaceDN/>
        <w:rPr>
          <w:rFonts w:eastAsia="Yu Gothic Light"/>
          <w:sz w:val="32"/>
          <w:szCs w:val="32"/>
        </w:rPr>
      </w:pPr>
      <w:r w:rsidRPr="00AF06D4">
        <w:rPr>
          <w:rFonts w:eastAsia="Yu Gothic Light"/>
          <w:color w:val="2F5496"/>
          <w:sz w:val="32"/>
          <w:szCs w:val="32"/>
        </w:rPr>
        <w:t>Section 1 – Purpose and Scope</w:t>
      </w:r>
      <w:bookmarkEnd w:id="127"/>
    </w:p>
    <w:p w14:paraId="1B5BF123" w14:textId="77777777" w:rsidR="00AF06D4" w:rsidRPr="00AF06D4" w:rsidRDefault="00AF06D4" w:rsidP="00AF06D4">
      <w:pPr>
        <w:keepNext/>
        <w:keepLines/>
        <w:widowControl/>
        <w:autoSpaceDE/>
        <w:autoSpaceDN/>
        <w:outlineLvl w:val="1"/>
        <w:rPr>
          <w:rFonts w:eastAsia="Yu Gothic Light"/>
          <w:sz w:val="24"/>
          <w:szCs w:val="24"/>
        </w:rPr>
      </w:pPr>
      <w:bookmarkStart w:id="133" w:name="_Toc64299301"/>
    </w:p>
    <w:p w14:paraId="313E9D9D" w14:textId="77777777" w:rsidR="00AF06D4" w:rsidRPr="00AF06D4" w:rsidRDefault="00AF06D4" w:rsidP="00AF06D4">
      <w:pPr>
        <w:keepNext/>
        <w:keepLines/>
        <w:widowControl/>
        <w:autoSpaceDE/>
        <w:autoSpaceDN/>
        <w:outlineLvl w:val="1"/>
        <w:rPr>
          <w:rFonts w:eastAsia="Yu Gothic Light"/>
          <w:sz w:val="26"/>
          <w:szCs w:val="26"/>
        </w:rPr>
      </w:pPr>
      <w:r w:rsidRPr="00AF06D4">
        <w:rPr>
          <w:rFonts w:eastAsia="Yu Gothic Light"/>
          <w:color w:val="2F5496"/>
          <w:sz w:val="26"/>
          <w:szCs w:val="26"/>
        </w:rPr>
        <w:t>1.1 Purpose</w:t>
      </w:r>
      <w:bookmarkEnd w:id="133"/>
    </w:p>
    <w:p w14:paraId="4A3157F7" w14:textId="77777777" w:rsidR="00AF06D4" w:rsidRPr="00AF06D4" w:rsidRDefault="00AF06D4" w:rsidP="00AF06D4">
      <w:pPr>
        <w:widowControl/>
        <w:autoSpaceDE/>
        <w:autoSpaceDN/>
        <w:spacing w:after="160" w:line="259" w:lineRule="auto"/>
        <w:rPr>
          <w:rFonts w:eastAsia="Calibri"/>
          <w:color w:val="000000"/>
          <w:sz w:val="24"/>
          <w:szCs w:val="24"/>
        </w:rPr>
      </w:pPr>
      <w:r w:rsidRPr="00AF06D4">
        <w:rPr>
          <w:rFonts w:eastAsia="Calibri"/>
          <w:sz w:val="24"/>
          <w:szCs w:val="24"/>
        </w:rPr>
        <w:t>This annex establishes the policies and procedures under which the district will operate in the event of a cybersecurity incident by addressing planning and operational actions for the five phases of emergency management (prevention, mitigation, preparedness, response, and recovery) regarding</w:t>
      </w:r>
      <w:r w:rsidRPr="00AF06D4">
        <w:rPr>
          <w:rFonts w:eastAsia="Calibri"/>
          <w:color w:val="000000"/>
          <w:sz w:val="24"/>
          <w:szCs w:val="24"/>
        </w:rPr>
        <w:t xml:space="preserve"> actual or potential cyber-related threats and attacks to the district.</w:t>
      </w:r>
    </w:p>
    <w:p w14:paraId="620886F4" w14:textId="77777777" w:rsidR="00AF06D4" w:rsidRPr="00AF06D4" w:rsidRDefault="00AF06D4" w:rsidP="00AF06D4">
      <w:pPr>
        <w:keepNext/>
        <w:keepLines/>
        <w:widowControl/>
        <w:autoSpaceDE/>
        <w:autoSpaceDN/>
        <w:outlineLvl w:val="1"/>
        <w:rPr>
          <w:rFonts w:eastAsia="Yu Gothic Light"/>
          <w:sz w:val="26"/>
          <w:szCs w:val="26"/>
        </w:rPr>
      </w:pPr>
      <w:bookmarkStart w:id="134" w:name="_Toc64299302"/>
      <w:r w:rsidRPr="00AF06D4">
        <w:rPr>
          <w:rFonts w:eastAsia="Yu Gothic Light"/>
          <w:color w:val="2F5496"/>
          <w:sz w:val="26"/>
          <w:szCs w:val="26"/>
        </w:rPr>
        <w:t>1.2 Scope</w:t>
      </w:r>
      <w:bookmarkEnd w:id="134"/>
    </w:p>
    <w:p w14:paraId="7C2E31E1" w14:textId="77777777" w:rsidR="00AF06D4" w:rsidRPr="00AF06D4" w:rsidRDefault="00AF06D4" w:rsidP="00AF06D4">
      <w:pPr>
        <w:keepNext/>
        <w:keepLines/>
        <w:widowControl/>
        <w:autoSpaceDE/>
        <w:autoSpaceDN/>
        <w:outlineLvl w:val="1"/>
        <w:rPr>
          <w:rFonts w:eastAsia="Yu Gothic Light"/>
          <w:sz w:val="24"/>
          <w:szCs w:val="24"/>
        </w:rPr>
      </w:pPr>
      <w:r w:rsidRPr="00AF06D4">
        <w:rPr>
          <w:rFonts w:eastAsia="Yu Gothic Light"/>
          <w:sz w:val="24"/>
          <w:szCs w:val="24"/>
        </w:rPr>
        <w:t>This annex is meant to address district planning for cybersecurity incidents and applies to the whole district community and all district property.</w:t>
      </w:r>
    </w:p>
    <w:p w14:paraId="79183A71" w14:textId="77777777" w:rsidR="00AF06D4" w:rsidRDefault="00AF06D4" w:rsidP="00AF06D4">
      <w:pPr>
        <w:keepNext/>
        <w:keepLines/>
        <w:widowControl/>
        <w:autoSpaceDE/>
        <w:autoSpaceDN/>
        <w:outlineLvl w:val="0"/>
        <w:rPr>
          <w:rFonts w:eastAsia="Yu Gothic Light"/>
          <w:color w:val="2F5496"/>
          <w:sz w:val="32"/>
          <w:szCs w:val="32"/>
        </w:rPr>
      </w:pPr>
      <w:bookmarkStart w:id="135" w:name="_Toc64299303"/>
    </w:p>
    <w:p w14:paraId="101BCD76" w14:textId="57E7F7BF" w:rsidR="00AF06D4" w:rsidRPr="00AF06D4" w:rsidRDefault="00AF06D4" w:rsidP="00AF06D4">
      <w:pPr>
        <w:keepNext/>
        <w:keepLines/>
        <w:widowControl/>
        <w:autoSpaceDE/>
        <w:autoSpaceDN/>
        <w:outlineLvl w:val="0"/>
        <w:rPr>
          <w:rFonts w:eastAsia="Yu Gothic Light"/>
          <w:sz w:val="32"/>
          <w:szCs w:val="32"/>
        </w:rPr>
      </w:pPr>
      <w:bookmarkStart w:id="136" w:name="_Toc172801332"/>
      <w:r w:rsidRPr="00AF06D4">
        <w:rPr>
          <w:rFonts w:eastAsia="Yu Gothic Light"/>
          <w:color w:val="2F5496"/>
          <w:sz w:val="32"/>
          <w:szCs w:val="32"/>
        </w:rPr>
        <w:t>Section 2 – General Information</w:t>
      </w:r>
      <w:bookmarkEnd w:id="135"/>
      <w:bookmarkEnd w:id="136"/>
    </w:p>
    <w:p w14:paraId="15A5E29D" w14:textId="77777777" w:rsidR="00AF06D4" w:rsidRPr="00AF06D4" w:rsidRDefault="00AF06D4" w:rsidP="00AF06D4">
      <w:pPr>
        <w:keepNext/>
        <w:keepLines/>
        <w:widowControl/>
        <w:autoSpaceDE/>
        <w:autoSpaceDN/>
        <w:outlineLvl w:val="2"/>
        <w:rPr>
          <w:rFonts w:eastAsia="Yu Gothic Light"/>
          <w:color w:val="2F5496"/>
          <w:sz w:val="26"/>
          <w:szCs w:val="26"/>
        </w:rPr>
      </w:pPr>
    </w:p>
    <w:p w14:paraId="17F36419" w14:textId="77777777" w:rsidR="00AF06D4" w:rsidRPr="00AF06D4" w:rsidRDefault="00AF06D4" w:rsidP="00AF06D4">
      <w:pPr>
        <w:keepNext/>
        <w:keepLines/>
        <w:widowControl/>
        <w:autoSpaceDE/>
        <w:autoSpaceDN/>
        <w:outlineLvl w:val="2"/>
        <w:rPr>
          <w:rFonts w:eastAsia="Yu Gothic Light"/>
          <w:color w:val="2F5496"/>
          <w:sz w:val="26"/>
          <w:szCs w:val="26"/>
        </w:rPr>
      </w:pPr>
      <w:r w:rsidRPr="00AF06D4">
        <w:rPr>
          <w:rFonts w:eastAsia="Yu Gothic Light"/>
          <w:color w:val="2F5496"/>
          <w:sz w:val="26"/>
          <w:szCs w:val="26"/>
        </w:rPr>
        <w:t>2.1 Hazard Overview</w:t>
      </w:r>
    </w:p>
    <w:p w14:paraId="6F53DC5C" w14:textId="77777777" w:rsidR="00AF06D4" w:rsidRPr="00AF06D4" w:rsidRDefault="00AF06D4" w:rsidP="00AF06D4">
      <w:pPr>
        <w:widowControl/>
        <w:autoSpaceDE/>
        <w:autoSpaceDN/>
        <w:spacing w:after="160" w:line="259" w:lineRule="auto"/>
        <w:rPr>
          <w:rFonts w:eastAsia="Calibri"/>
          <w:color w:val="000000"/>
          <w:sz w:val="24"/>
          <w:szCs w:val="24"/>
        </w:rPr>
      </w:pPr>
      <w:r w:rsidRPr="00AF06D4">
        <w:rPr>
          <w:rFonts w:eastAsia="Calibri"/>
          <w:color w:val="000000"/>
          <w:sz w:val="24"/>
          <w:szCs w:val="24"/>
        </w:rPr>
        <w:t>Cybersecurity establishes the measures taken to protect a computer, computer network, or computer system against unauthorized use or access, otherwise known as a cyber incident. According to the Presidential Policy Directive (PPD) 41, a cyber incident is</w:t>
      </w:r>
    </w:p>
    <w:p w14:paraId="7F39A7FC" w14:textId="77777777" w:rsidR="00AF06D4" w:rsidRPr="00AF06D4" w:rsidRDefault="00AF06D4" w:rsidP="00AF06D4">
      <w:pPr>
        <w:widowControl/>
        <w:autoSpaceDE/>
        <w:autoSpaceDN/>
        <w:ind w:left="720"/>
        <w:rPr>
          <w:rFonts w:eastAsia="Calibri"/>
          <w:sz w:val="24"/>
          <w:szCs w:val="24"/>
        </w:rPr>
      </w:pPr>
      <w:r w:rsidRPr="00AF06D4">
        <w:rPr>
          <w:rFonts w:eastAsia="Calibri"/>
          <w:sz w:val="24"/>
          <w:szCs w:val="24"/>
        </w:rPr>
        <w:t>“An event occurring on or conducted through a computer network that actually or imminently jeopardizes the integrity, confidentiality, or availability of computers, information or communications systems or networks, physical or virtual infrastructure controlled by computers or information systems, or information resident thereon.”</w:t>
      </w:r>
    </w:p>
    <w:p w14:paraId="61EE6468" w14:textId="77777777" w:rsidR="00AF06D4" w:rsidRPr="00AF06D4" w:rsidRDefault="00AF06D4" w:rsidP="00AF06D4">
      <w:pPr>
        <w:widowControl/>
        <w:autoSpaceDE/>
        <w:autoSpaceDN/>
        <w:rPr>
          <w:rFonts w:eastAsia="Calibri"/>
          <w:sz w:val="16"/>
          <w:szCs w:val="16"/>
        </w:rPr>
      </w:pPr>
    </w:p>
    <w:p w14:paraId="118EDF59" w14:textId="77777777" w:rsidR="00AF06D4" w:rsidRPr="00AF06D4" w:rsidRDefault="00AF06D4" w:rsidP="00AF06D4">
      <w:pPr>
        <w:widowControl/>
        <w:autoSpaceDE/>
        <w:autoSpaceDN/>
        <w:rPr>
          <w:rFonts w:eastAsia="Calibri"/>
          <w:sz w:val="24"/>
          <w:szCs w:val="24"/>
        </w:rPr>
      </w:pPr>
      <w:r w:rsidRPr="00AF06D4">
        <w:rPr>
          <w:rFonts w:eastAsia="Calibri"/>
          <w:sz w:val="24"/>
          <w:szCs w:val="24"/>
        </w:rPr>
        <w:t>A cyber incident could affect building access, phone systems, security systems, learning management systems, human resources, payroll, student records, school nutrition services, visitor management systems, printing services, library services, staff information, and other systems that use a computer network.</w:t>
      </w:r>
    </w:p>
    <w:p w14:paraId="311B0C96" w14:textId="77777777" w:rsidR="00AF06D4" w:rsidRPr="00AF06D4" w:rsidRDefault="00AF06D4" w:rsidP="00AF06D4">
      <w:pPr>
        <w:widowControl/>
        <w:autoSpaceDE/>
        <w:autoSpaceDN/>
        <w:ind w:left="720"/>
        <w:rPr>
          <w:rFonts w:eastAsia="Calibri"/>
          <w:sz w:val="24"/>
          <w:szCs w:val="24"/>
        </w:rPr>
      </w:pPr>
    </w:p>
    <w:p w14:paraId="75BE9342" w14:textId="77777777" w:rsidR="00AF06D4" w:rsidRPr="00AF06D4" w:rsidRDefault="00AF06D4" w:rsidP="00AF06D4">
      <w:pPr>
        <w:keepNext/>
        <w:keepLines/>
        <w:widowControl/>
        <w:autoSpaceDE/>
        <w:autoSpaceDN/>
        <w:outlineLvl w:val="2"/>
        <w:rPr>
          <w:rFonts w:eastAsia="Yu Gothic Light"/>
          <w:sz w:val="26"/>
          <w:szCs w:val="26"/>
        </w:rPr>
      </w:pPr>
      <w:r w:rsidRPr="00AF06D4">
        <w:rPr>
          <w:rFonts w:eastAsia="Yu Gothic Light"/>
          <w:color w:val="2F5496"/>
          <w:sz w:val="26"/>
          <w:szCs w:val="26"/>
        </w:rPr>
        <w:t>2.2 District-Specific Hazard Risk</w:t>
      </w:r>
    </w:p>
    <w:p w14:paraId="2B2430BB"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Galveston College notes the level of risk concerning cybersecurity incidents using a </w:t>
      </w:r>
      <w:r w:rsidRPr="00AF06D4">
        <w:rPr>
          <w:rFonts w:eastAsia="Calibri"/>
          <w:i/>
          <w:iCs/>
          <w:sz w:val="24"/>
          <w:szCs w:val="24"/>
        </w:rPr>
        <w:t>Cybersecurity Risk Evaluation Tool</w:t>
      </w:r>
      <w:r w:rsidRPr="00AF06D4">
        <w:rPr>
          <w:rFonts w:eastAsia="Calibri"/>
          <w:sz w:val="24"/>
          <w:szCs w:val="24"/>
        </w:rPr>
        <w:t xml:space="preserve">. </w:t>
      </w:r>
    </w:p>
    <w:p w14:paraId="266E4330" w14:textId="77777777" w:rsidR="00AF06D4" w:rsidRPr="00AF06D4" w:rsidRDefault="00AF06D4" w:rsidP="00AF06D4">
      <w:pPr>
        <w:widowControl/>
        <w:autoSpaceDE/>
        <w:autoSpaceDN/>
        <w:rPr>
          <w:rFonts w:eastAsia="Calibri"/>
          <w:sz w:val="16"/>
          <w:szCs w:val="16"/>
        </w:rPr>
      </w:pPr>
    </w:p>
    <w:p w14:paraId="6F144653"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Galveston College identifies the following </w:t>
      </w:r>
      <w:r w:rsidRPr="00AF06D4">
        <w:rPr>
          <w:rFonts w:eastAsia="Calibri"/>
          <w:color w:val="000000"/>
          <w:sz w:val="24"/>
          <w:szCs w:val="24"/>
        </w:rPr>
        <w:t>cyber</w:t>
      </w:r>
      <w:r w:rsidRPr="00AF06D4">
        <w:rPr>
          <w:rFonts w:eastAsia="Calibri"/>
          <w:color w:val="FF0000"/>
          <w:sz w:val="24"/>
          <w:szCs w:val="24"/>
        </w:rPr>
        <w:t xml:space="preserve"> </w:t>
      </w:r>
      <w:r w:rsidRPr="00AF06D4">
        <w:rPr>
          <w:rFonts w:eastAsia="Calibri"/>
          <w:sz w:val="24"/>
          <w:szCs w:val="24"/>
        </w:rPr>
        <w:t xml:space="preserve">incidents as a high priority. If needed, these hazards are addressed in an appendix to this annex. </w:t>
      </w:r>
    </w:p>
    <w:p w14:paraId="77DADFB3" w14:textId="77777777" w:rsidR="00AF06D4" w:rsidRPr="00AF06D4" w:rsidRDefault="00AF06D4" w:rsidP="00AF06D4">
      <w:pPr>
        <w:widowControl/>
        <w:autoSpaceDE/>
        <w:autoSpaceDN/>
        <w:rPr>
          <w:rFonts w:eastAsia="Calibri"/>
          <w:sz w:val="16"/>
          <w:szCs w:val="16"/>
        </w:rPr>
      </w:pPr>
    </w:p>
    <w:p w14:paraId="22C4D87B" w14:textId="77777777" w:rsidR="00AF06D4" w:rsidRPr="00AF06D4" w:rsidRDefault="00AF06D4" w:rsidP="00AF06D4">
      <w:pPr>
        <w:widowControl/>
        <w:autoSpaceDE/>
        <w:autoSpaceDN/>
        <w:ind w:firstLine="720"/>
        <w:rPr>
          <w:rFonts w:eastAsia="Calibri"/>
        </w:rPr>
      </w:pPr>
      <w:r w:rsidRPr="00AF06D4">
        <w:rPr>
          <w:rFonts w:ascii="Calibri Light" w:eastAsia="Yu Gothic Light" w:hAnsi="Calibri Light" w:cs="Times New Roman"/>
          <w:color w:val="2F5496"/>
          <w:sz w:val="26"/>
          <w:szCs w:val="26"/>
        </w:rPr>
        <w:t>Data Breach</w:t>
      </w:r>
      <w:r w:rsidRPr="00AF06D4">
        <w:rPr>
          <w:rFonts w:eastAsia="Calibri"/>
        </w:rPr>
        <w:t xml:space="preserve"> </w:t>
      </w:r>
    </w:p>
    <w:p w14:paraId="74B1A34C" w14:textId="77777777" w:rsidR="00AF06D4" w:rsidRPr="00AF06D4" w:rsidRDefault="00AF06D4" w:rsidP="00AF06D4">
      <w:pPr>
        <w:widowControl/>
        <w:autoSpaceDE/>
        <w:autoSpaceDN/>
        <w:ind w:left="720"/>
        <w:rPr>
          <w:rFonts w:eastAsia="Yu Gothic Light"/>
          <w:sz w:val="24"/>
          <w:szCs w:val="24"/>
        </w:rPr>
      </w:pPr>
      <w:r w:rsidRPr="00AF06D4">
        <w:rPr>
          <w:rFonts w:eastAsia="Yu Gothic Light"/>
          <w:sz w:val="24"/>
          <w:szCs w:val="24"/>
        </w:rPr>
        <w:t>A data breach occurs when private, sensitive, or protected information is spilled or leaked from a safe setting into an unsecured one, where it is subsequently seen, copied, communicated, stolen, or used without authorization. Confidential information, like student records, is frequently the subject of data breaches because it might be improperly seen or used by someone who should not have access.</w:t>
      </w:r>
    </w:p>
    <w:p w14:paraId="5DD298CA" w14:textId="77777777" w:rsidR="00AF06D4" w:rsidRPr="00AF06D4" w:rsidRDefault="00AF06D4" w:rsidP="00AF06D4">
      <w:pPr>
        <w:widowControl/>
        <w:autoSpaceDE/>
        <w:autoSpaceDN/>
        <w:ind w:firstLine="720"/>
        <w:rPr>
          <w:rFonts w:ascii="Calibri Light" w:eastAsia="Yu Gothic Light" w:hAnsi="Calibri Light" w:cs="Times New Roman"/>
          <w:color w:val="2F5496"/>
          <w:sz w:val="16"/>
          <w:szCs w:val="16"/>
        </w:rPr>
      </w:pPr>
    </w:p>
    <w:p w14:paraId="733C52B9" w14:textId="77777777" w:rsidR="00AF06D4" w:rsidRPr="00C837FC" w:rsidRDefault="00AF06D4" w:rsidP="00AF06D4">
      <w:pPr>
        <w:widowControl/>
        <w:autoSpaceDE/>
        <w:autoSpaceDN/>
        <w:ind w:firstLine="720"/>
        <w:rPr>
          <w:rFonts w:eastAsia="Yu Gothic Light"/>
          <w:color w:val="2F5496"/>
          <w:sz w:val="24"/>
          <w:szCs w:val="24"/>
        </w:rPr>
      </w:pPr>
      <w:r w:rsidRPr="00C837FC">
        <w:rPr>
          <w:rFonts w:eastAsia="Yu Gothic Light"/>
          <w:color w:val="2F5496"/>
          <w:sz w:val="24"/>
          <w:szCs w:val="24"/>
        </w:rPr>
        <w:t>Denial of Service attacks (DOS and DDoS)</w:t>
      </w:r>
    </w:p>
    <w:p w14:paraId="6C3E7F23"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A Denial of Service (DOS) attack occurs when hackers use false requests and traffic to overwhelm a system and shut it down. A Distributed Denial of Service (DDoS) attack is the same type of attack, except the hacker uses multiple breached devices at the same time.</w:t>
      </w:r>
    </w:p>
    <w:p w14:paraId="34A04C57" w14:textId="77777777" w:rsidR="00AF06D4" w:rsidRPr="00C837FC" w:rsidRDefault="00AF06D4" w:rsidP="00AF06D4">
      <w:pPr>
        <w:widowControl/>
        <w:autoSpaceDE/>
        <w:autoSpaceDN/>
        <w:ind w:firstLine="720"/>
        <w:rPr>
          <w:rFonts w:eastAsia="Yu Gothic Light"/>
          <w:color w:val="2F5496"/>
          <w:sz w:val="24"/>
          <w:szCs w:val="24"/>
        </w:rPr>
      </w:pPr>
    </w:p>
    <w:p w14:paraId="049D6B5E" w14:textId="77777777" w:rsidR="00AF06D4" w:rsidRPr="00C837FC" w:rsidRDefault="00AF06D4" w:rsidP="00AF06D4">
      <w:pPr>
        <w:widowControl/>
        <w:autoSpaceDE/>
        <w:autoSpaceDN/>
        <w:ind w:firstLine="720"/>
        <w:rPr>
          <w:rFonts w:eastAsia="Calibri"/>
          <w:sz w:val="24"/>
          <w:szCs w:val="24"/>
        </w:rPr>
      </w:pPr>
      <w:r w:rsidRPr="00C837FC">
        <w:rPr>
          <w:rFonts w:eastAsia="Yu Gothic Light"/>
          <w:color w:val="2F5496"/>
          <w:sz w:val="24"/>
          <w:szCs w:val="24"/>
        </w:rPr>
        <w:t>Fraudulent Instruction</w:t>
      </w:r>
    </w:p>
    <w:p w14:paraId="262CACBF"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Fraudulent Instruction usually occurs as a targeted phone call or email that convinces an employee to alter the direct deposit information for a worker, or more seriously, for a district-funded building project.</w:t>
      </w:r>
    </w:p>
    <w:p w14:paraId="1AEBECB0" w14:textId="77777777" w:rsidR="00AF06D4" w:rsidRPr="00C837FC" w:rsidRDefault="00AF06D4" w:rsidP="00AF06D4">
      <w:pPr>
        <w:widowControl/>
        <w:autoSpaceDE/>
        <w:autoSpaceDN/>
        <w:ind w:firstLine="720"/>
        <w:rPr>
          <w:rFonts w:eastAsia="Yu Gothic Light"/>
          <w:color w:val="2F5496"/>
          <w:sz w:val="24"/>
          <w:szCs w:val="24"/>
        </w:rPr>
      </w:pPr>
    </w:p>
    <w:p w14:paraId="67E3D27C" w14:textId="77777777" w:rsidR="00AF06D4" w:rsidRPr="00C837FC" w:rsidRDefault="00AF06D4" w:rsidP="00AF06D4">
      <w:pPr>
        <w:widowControl/>
        <w:autoSpaceDE/>
        <w:autoSpaceDN/>
        <w:ind w:firstLine="720"/>
        <w:rPr>
          <w:rFonts w:eastAsia="Calibri"/>
          <w:sz w:val="24"/>
          <w:szCs w:val="24"/>
        </w:rPr>
      </w:pPr>
      <w:r w:rsidRPr="00C837FC">
        <w:rPr>
          <w:rFonts w:eastAsia="Yu Gothic Light"/>
          <w:color w:val="2F5496"/>
          <w:sz w:val="24"/>
          <w:szCs w:val="24"/>
        </w:rPr>
        <w:t>Malware-based attacks (Ransomware, Trojans, etc.)</w:t>
      </w:r>
    </w:p>
    <w:p w14:paraId="2A0EC1E1"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Malware refers to “malicious software” that is designed to disrupt or steal data from a computer, network, or server.</w:t>
      </w:r>
    </w:p>
    <w:p w14:paraId="13309E9F" w14:textId="77777777" w:rsidR="00AF06D4" w:rsidRPr="00C837FC" w:rsidRDefault="00AF06D4" w:rsidP="00AF06D4">
      <w:pPr>
        <w:widowControl/>
        <w:autoSpaceDE/>
        <w:autoSpaceDN/>
        <w:ind w:firstLine="720"/>
        <w:rPr>
          <w:rFonts w:eastAsia="Yu Gothic Light"/>
          <w:color w:val="2F5496"/>
          <w:sz w:val="24"/>
          <w:szCs w:val="24"/>
        </w:rPr>
      </w:pPr>
    </w:p>
    <w:p w14:paraId="4B41F0FC" w14:textId="77777777" w:rsidR="00AF06D4" w:rsidRPr="00C837FC" w:rsidRDefault="00AF06D4" w:rsidP="00AF06D4">
      <w:pPr>
        <w:widowControl/>
        <w:autoSpaceDE/>
        <w:autoSpaceDN/>
        <w:ind w:firstLine="720"/>
        <w:rPr>
          <w:rFonts w:eastAsia="Yu Gothic Light"/>
          <w:color w:val="2F5496"/>
          <w:sz w:val="24"/>
          <w:szCs w:val="24"/>
        </w:rPr>
      </w:pPr>
      <w:r w:rsidRPr="00C837FC">
        <w:rPr>
          <w:rFonts w:eastAsia="Yu Gothic Light"/>
          <w:color w:val="2F5496"/>
          <w:sz w:val="24"/>
          <w:szCs w:val="24"/>
        </w:rPr>
        <w:t>Man-in-the-Middle (</w:t>
      </w:r>
      <w:proofErr w:type="spellStart"/>
      <w:r w:rsidRPr="00C837FC">
        <w:rPr>
          <w:rFonts w:eastAsia="Yu Gothic Light"/>
          <w:color w:val="2F5496"/>
          <w:sz w:val="24"/>
          <w:szCs w:val="24"/>
        </w:rPr>
        <w:t>MitM</w:t>
      </w:r>
      <w:proofErr w:type="spellEnd"/>
      <w:r w:rsidRPr="00C837FC">
        <w:rPr>
          <w:rFonts w:eastAsia="Yu Gothic Light"/>
          <w:color w:val="2F5496"/>
          <w:sz w:val="24"/>
          <w:szCs w:val="24"/>
        </w:rPr>
        <w:t>)</w:t>
      </w:r>
    </w:p>
    <w:p w14:paraId="3BC6C85E"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A Man-in-the-Middle attack (</w:t>
      </w:r>
      <w:proofErr w:type="spellStart"/>
      <w:r w:rsidRPr="00C837FC">
        <w:rPr>
          <w:rFonts w:eastAsia="Yu Gothic Light"/>
          <w:sz w:val="24"/>
          <w:szCs w:val="24"/>
        </w:rPr>
        <w:t>MitM</w:t>
      </w:r>
      <w:proofErr w:type="spellEnd"/>
      <w:r w:rsidRPr="00C837FC">
        <w:rPr>
          <w:rFonts w:eastAsia="Yu Gothic Light"/>
          <w:sz w:val="24"/>
          <w:szCs w:val="24"/>
        </w:rPr>
        <w:t>) occurs when attackers intercept data or compromise your network to “eavesdrop” on you. These attacks are especially common when using public Wi-Fi networks, which can easily be hacked.</w:t>
      </w:r>
    </w:p>
    <w:p w14:paraId="5401894D" w14:textId="77777777" w:rsidR="00AF06D4" w:rsidRPr="00C837FC" w:rsidRDefault="00AF06D4" w:rsidP="00AF06D4">
      <w:pPr>
        <w:widowControl/>
        <w:autoSpaceDE/>
        <w:autoSpaceDN/>
        <w:ind w:firstLine="720"/>
        <w:rPr>
          <w:rFonts w:eastAsia="Yu Gothic Light"/>
          <w:color w:val="2F5496"/>
          <w:sz w:val="24"/>
          <w:szCs w:val="24"/>
        </w:rPr>
      </w:pPr>
    </w:p>
    <w:p w14:paraId="59FD2FEE" w14:textId="77777777" w:rsidR="00AF06D4" w:rsidRPr="00C837FC" w:rsidRDefault="00AF06D4" w:rsidP="00AF06D4">
      <w:pPr>
        <w:widowControl/>
        <w:autoSpaceDE/>
        <w:autoSpaceDN/>
        <w:ind w:firstLine="720"/>
        <w:rPr>
          <w:rFonts w:eastAsia="Yu Gothic Light"/>
          <w:color w:val="2F5496"/>
          <w:sz w:val="24"/>
          <w:szCs w:val="24"/>
        </w:rPr>
      </w:pPr>
      <w:r w:rsidRPr="00C837FC">
        <w:rPr>
          <w:rFonts w:eastAsia="Yu Gothic Light"/>
          <w:color w:val="2F5496"/>
          <w:sz w:val="24"/>
          <w:szCs w:val="24"/>
        </w:rPr>
        <w:t>Password attacks</w:t>
      </w:r>
    </w:p>
    <w:p w14:paraId="612498F2"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Password attacks are any cyberattack that uses brute force, guesswork, or deception to get you to divulge your passwords.</w:t>
      </w:r>
    </w:p>
    <w:p w14:paraId="540C73CC" w14:textId="77777777" w:rsidR="00AF06D4" w:rsidRPr="00C837FC" w:rsidRDefault="00AF06D4" w:rsidP="00AF06D4">
      <w:pPr>
        <w:widowControl/>
        <w:autoSpaceDE/>
        <w:autoSpaceDN/>
        <w:ind w:firstLine="720"/>
        <w:rPr>
          <w:rFonts w:eastAsia="Yu Gothic Light"/>
          <w:color w:val="2F5496"/>
          <w:sz w:val="24"/>
          <w:szCs w:val="24"/>
        </w:rPr>
      </w:pPr>
    </w:p>
    <w:p w14:paraId="7CC34AEC" w14:textId="77777777" w:rsidR="00AF06D4" w:rsidRPr="00C837FC" w:rsidRDefault="00AF06D4" w:rsidP="00AF06D4">
      <w:pPr>
        <w:widowControl/>
        <w:autoSpaceDE/>
        <w:autoSpaceDN/>
        <w:ind w:firstLine="720"/>
        <w:rPr>
          <w:rFonts w:eastAsia="Calibri"/>
          <w:sz w:val="24"/>
          <w:szCs w:val="24"/>
        </w:rPr>
      </w:pPr>
      <w:r w:rsidRPr="00C837FC">
        <w:rPr>
          <w:rFonts w:eastAsia="Yu Gothic Light"/>
          <w:color w:val="2F5496"/>
          <w:sz w:val="24"/>
          <w:szCs w:val="24"/>
        </w:rPr>
        <w:t>Phishing (spear phishing, whaling, etc.)</w:t>
      </w:r>
      <w:r w:rsidRPr="00C837FC">
        <w:rPr>
          <w:rFonts w:eastAsia="Calibri"/>
          <w:sz w:val="24"/>
          <w:szCs w:val="24"/>
        </w:rPr>
        <w:t xml:space="preserve"> </w:t>
      </w:r>
    </w:p>
    <w:p w14:paraId="6B1E3C90"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A phishing attack occurs when a cybercriminal sends you a fraudulent email, text (called “</w:t>
      </w:r>
      <w:proofErr w:type="spellStart"/>
      <w:r w:rsidRPr="00C837FC">
        <w:rPr>
          <w:rFonts w:eastAsia="Yu Gothic Light"/>
          <w:sz w:val="24"/>
          <w:szCs w:val="24"/>
        </w:rPr>
        <w:t>smishing</w:t>
      </w:r>
      <w:proofErr w:type="spellEnd"/>
      <w:r w:rsidRPr="00C837FC">
        <w:rPr>
          <w:rFonts w:eastAsia="Yu Gothic Light"/>
          <w:sz w:val="24"/>
          <w:szCs w:val="24"/>
        </w:rPr>
        <w:t>”), or phone call (called “vishing”). These messages look like they are from someone official or a person or business whom you trust, such as your bank, the FBI, or a company like Microsoft, Apple, or Netflix.</w:t>
      </w:r>
    </w:p>
    <w:p w14:paraId="020651D5" w14:textId="77777777" w:rsidR="00AF06D4" w:rsidRPr="00C837FC" w:rsidRDefault="00AF06D4" w:rsidP="00AF06D4">
      <w:pPr>
        <w:widowControl/>
        <w:autoSpaceDE/>
        <w:autoSpaceDN/>
        <w:ind w:left="720"/>
        <w:rPr>
          <w:rFonts w:eastAsia="Yu Gothic Light"/>
          <w:sz w:val="24"/>
          <w:szCs w:val="24"/>
        </w:rPr>
      </w:pPr>
    </w:p>
    <w:p w14:paraId="477E130C" w14:textId="77777777" w:rsidR="00AF06D4" w:rsidRPr="00C837FC" w:rsidRDefault="00AF06D4" w:rsidP="00AF06D4">
      <w:pPr>
        <w:widowControl/>
        <w:autoSpaceDE/>
        <w:autoSpaceDN/>
        <w:ind w:left="720"/>
        <w:rPr>
          <w:rFonts w:eastAsia="Yu Gothic Light"/>
          <w:sz w:val="24"/>
          <w:szCs w:val="24"/>
        </w:rPr>
      </w:pPr>
      <w:r w:rsidRPr="00C837FC">
        <w:rPr>
          <w:rFonts w:eastAsia="Yu Gothic Light"/>
          <w:color w:val="2F5496"/>
          <w:sz w:val="24"/>
          <w:szCs w:val="24"/>
        </w:rPr>
        <w:t>Ransomware</w:t>
      </w:r>
    </w:p>
    <w:p w14:paraId="4AAD95D1"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Malevolent software that locks user access by encrypting data while extorting payment (a “ransom”) from the victim to de-encrypt and restore the files.</w:t>
      </w:r>
    </w:p>
    <w:p w14:paraId="00595755" w14:textId="77777777" w:rsidR="00AF06D4" w:rsidRPr="00C837FC" w:rsidRDefault="00AF06D4" w:rsidP="00AF06D4">
      <w:pPr>
        <w:widowControl/>
        <w:autoSpaceDE/>
        <w:autoSpaceDN/>
        <w:ind w:left="720"/>
        <w:rPr>
          <w:rFonts w:eastAsia="Yu Gothic Light"/>
          <w:sz w:val="24"/>
          <w:szCs w:val="24"/>
        </w:rPr>
      </w:pPr>
    </w:p>
    <w:p w14:paraId="7E781AA3" w14:textId="77777777" w:rsidR="00AF06D4" w:rsidRPr="00C837FC" w:rsidRDefault="00AF06D4" w:rsidP="00AF06D4">
      <w:pPr>
        <w:widowControl/>
        <w:autoSpaceDE/>
        <w:autoSpaceDN/>
        <w:ind w:left="720"/>
        <w:rPr>
          <w:rFonts w:eastAsia="Yu Gothic Light"/>
          <w:sz w:val="24"/>
          <w:szCs w:val="24"/>
        </w:rPr>
      </w:pPr>
      <w:r w:rsidRPr="00C837FC">
        <w:rPr>
          <w:rFonts w:eastAsia="Yu Gothic Light"/>
          <w:color w:val="2F5496"/>
          <w:sz w:val="24"/>
          <w:szCs w:val="24"/>
        </w:rPr>
        <w:t>Spoofing</w:t>
      </w:r>
    </w:p>
    <w:p w14:paraId="60A2D959"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Email messages sent from a fraudulent account masquerading as a legitimate and trusted source to gain access to a user’s system or confidential information.</w:t>
      </w:r>
    </w:p>
    <w:p w14:paraId="62791667" w14:textId="77777777" w:rsidR="00AF06D4" w:rsidRPr="00C837FC" w:rsidRDefault="00AF06D4" w:rsidP="00AF06D4">
      <w:pPr>
        <w:widowControl/>
        <w:autoSpaceDE/>
        <w:autoSpaceDN/>
        <w:ind w:left="720"/>
        <w:rPr>
          <w:rFonts w:eastAsia="Yu Gothic Light"/>
          <w:sz w:val="24"/>
          <w:szCs w:val="24"/>
        </w:rPr>
      </w:pPr>
    </w:p>
    <w:p w14:paraId="5A5D5CE9" w14:textId="77777777" w:rsidR="00AF06D4" w:rsidRPr="00C837FC" w:rsidRDefault="00AF06D4" w:rsidP="00AF06D4">
      <w:pPr>
        <w:widowControl/>
        <w:autoSpaceDE/>
        <w:autoSpaceDN/>
        <w:ind w:left="720"/>
        <w:rPr>
          <w:rFonts w:eastAsia="Yu Gothic Light"/>
          <w:color w:val="2F5496"/>
          <w:sz w:val="24"/>
          <w:szCs w:val="24"/>
        </w:rPr>
      </w:pPr>
      <w:r w:rsidRPr="00C837FC">
        <w:rPr>
          <w:rFonts w:eastAsia="Yu Gothic Light"/>
          <w:color w:val="2F5496"/>
          <w:sz w:val="24"/>
          <w:szCs w:val="24"/>
        </w:rPr>
        <w:t>Spyware</w:t>
      </w:r>
    </w:p>
    <w:p w14:paraId="4AC23B46"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Criminal malware on the hard drive is used to covertly monitor user activities.</w:t>
      </w:r>
    </w:p>
    <w:p w14:paraId="1868C419" w14:textId="77777777" w:rsidR="00AF06D4" w:rsidRPr="00C837FC" w:rsidRDefault="00AF06D4" w:rsidP="00AF06D4">
      <w:pPr>
        <w:widowControl/>
        <w:autoSpaceDE/>
        <w:autoSpaceDN/>
        <w:ind w:left="720"/>
        <w:rPr>
          <w:rFonts w:eastAsia="Yu Gothic Light"/>
          <w:sz w:val="24"/>
          <w:szCs w:val="24"/>
        </w:rPr>
      </w:pPr>
    </w:p>
    <w:p w14:paraId="0637BA7E" w14:textId="77777777" w:rsidR="00AF06D4" w:rsidRPr="00C837FC" w:rsidRDefault="00AF06D4" w:rsidP="00AF06D4">
      <w:pPr>
        <w:widowControl/>
        <w:autoSpaceDE/>
        <w:autoSpaceDN/>
        <w:ind w:left="720"/>
        <w:rPr>
          <w:rFonts w:eastAsia="Yu Gothic Light"/>
          <w:color w:val="2F5496"/>
          <w:sz w:val="24"/>
          <w:szCs w:val="24"/>
        </w:rPr>
      </w:pPr>
      <w:r w:rsidRPr="00C837FC">
        <w:rPr>
          <w:rFonts w:eastAsia="Yu Gothic Light"/>
          <w:color w:val="2F5496"/>
          <w:sz w:val="24"/>
          <w:szCs w:val="24"/>
        </w:rPr>
        <w:t>Virus</w:t>
      </w:r>
    </w:p>
    <w:p w14:paraId="22FA2B39"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A type of malware that when executed spreads from computer to computer by replicating its programming and infecting user programs and files to change the way they operate or to stop working altogether.</w:t>
      </w:r>
    </w:p>
    <w:p w14:paraId="7258ED11" w14:textId="77777777" w:rsidR="00AF06D4" w:rsidRPr="00C837FC" w:rsidRDefault="00AF06D4" w:rsidP="00AF06D4">
      <w:pPr>
        <w:widowControl/>
        <w:autoSpaceDE/>
        <w:autoSpaceDN/>
        <w:ind w:left="720"/>
        <w:rPr>
          <w:rFonts w:eastAsia="Yu Gothic Light"/>
          <w:sz w:val="24"/>
          <w:szCs w:val="24"/>
        </w:rPr>
      </w:pPr>
    </w:p>
    <w:p w14:paraId="588B8A54" w14:textId="77777777" w:rsidR="00AF06D4" w:rsidRPr="00C837FC" w:rsidRDefault="00AF06D4" w:rsidP="00AF06D4">
      <w:pPr>
        <w:widowControl/>
        <w:autoSpaceDE/>
        <w:autoSpaceDN/>
        <w:ind w:firstLine="720"/>
        <w:rPr>
          <w:rFonts w:eastAsia="Yu Gothic Light"/>
          <w:color w:val="2F5496"/>
          <w:sz w:val="24"/>
          <w:szCs w:val="24"/>
        </w:rPr>
      </w:pPr>
      <w:r w:rsidRPr="00C837FC">
        <w:rPr>
          <w:rFonts w:eastAsia="Yu Gothic Light"/>
          <w:color w:val="2F5496"/>
          <w:sz w:val="24"/>
          <w:szCs w:val="24"/>
        </w:rPr>
        <w:lastRenderedPageBreak/>
        <w:t xml:space="preserve">Zero-day exploits and attacks </w:t>
      </w:r>
    </w:p>
    <w:p w14:paraId="7C469ABE"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Zero-day exploits are cybersecurity vulnerabilities that exist in software or network without the manufacturer’s knowledge.</w:t>
      </w:r>
    </w:p>
    <w:p w14:paraId="3BAB703F" w14:textId="77777777" w:rsidR="00AF06D4" w:rsidRPr="00AF06D4" w:rsidRDefault="00AF06D4" w:rsidP="00AF06D4">
      <w:pPr>
        <w:widowControl/>
        <w:autoSpaceDE/>
        <w:autoSpaceDN/>
        <w:ind w:left="720"/>
        <w:rPr>
          <w:rFonts w:ascii="Calibri Light" w:eastAsia="Yu Gothic Light" w:hAnsi="Calibri Light" w:cs="Times New Roman"/>
          <w:sz w:val="16"/>
          <w:szCs w:val="16"/>
        </w:rPr>
      </w:pPr>
    </w:p>
    <w:p w14:paraId="3AFDF93A" w14:textId="77777777" w:rsidR="00AF06D4" w:rsidRPr="00AF06D4" w:rsidRDefault="00AF06D4" w:rsidP="00AF06D4">
      <w:pPr>
        <w:widowControl/>
        <w:autoSpaceDE/>
        <w:autoSpaceDN/>
        <w:ind w:firstLine="720"/>
        <w:rPr>
          <w:rFonts w:eastAsia="Calibri"/>
          <w:sz w:val="24"/>
          <w:szCs w:val="24"/>
        </w:rPr>
      </w:pPr>
    </w:p>
    <w:p w14:paraId="3C4F05D4" w14:textId="77777777" w:rsidR="00AF06D4" w:rsidRPr="00AF06D4" w:rsidRDefault="00AF06D4" w:rsidP="00AF06D4">
      <w:pPr>
        <w:keepNext/>
        <w:keepLines/>
        <w:widowControl/>
        <w:autoSpaceDE/>
        <w:autoSpaceDN/>
        <w:outlineLvl w:val="2"/>
        <w:rPr>
          <w:rFonts w:eastAsia="Yu Gothic Light"/>
          <w:sz w:val="26"/>
          <w:szCs w:val="26"/>
        </w:rPr>
      </w:pPr>
      <w:bookmarkStart w:id="137" w:name="_Toc64299322"/>
      <w:r w:rsidRPr="00AF06D4">
        <w:rPr>
          <w:rFonts w:eastAsia="Yu Gothic Light"/>
          <w:color w:val="2F5496"/>
          <w:sz w:val="26"/>
          <w:szCs w:val="26"/>
        </w:rPr>
        <w:t>2.3 Hazard Preparedness and Warning</w:t>
      </w:r>
      <w:bookmarkEnd w:id="137"/>
    </w:p>
    <w:p w14:paraId="3E9F751A" w14:textId="77777777" w:rsidR="00AF06D4" w:rsidRPr="00AF06D4" w:rsidRDefault="00AF06D4" w:rsidP="00AF06D4">
      <w:pPr>
        <w:widowControl/>
        <w:autoSpaceDE/>
        <w:autoSpaceDN/>
        <w:rPr>
          <w:rFonts w:eastAsia="Yu Gothic Light"/>
          <w:color w:val="000000"/>
          <w:sz w:val="24"/>
          <w:szCs w:val="24"/>
        </w:rPr>
      </w:pPr>
      <w:r w:rsidRPr="00AF06D4">
        <w:rPr>
          <w:rFonts w:eastAsia="Yu Gothic Light"/>
          <w:color w:val="000000"/>
          <w:sz w:val="24"/>
          <w:szCs w:val="24"/>
        </w:rPr>
        <w:t xml:space="preserve">Galveston College has committed to being prepared for high-priority incidents as identified in the </w:t>
      </w:r>
      <w:r w:rsidRPr="00AF06D4">
        <w:rPr>
          <w:rFonts w:eastAsia="Yu Gothic Light"/>
          <w:i/>
          <w:iCs/>
          <w:color w:val="000000"/>
          <w:sz w:val="24"/>
          <w:szCs w:val="24"/>
        </w:rPr>
        <w:t>District-Specific Hazard Risk</w:t>
      </w:r>
      <w:r w:rsidRPr="00AF06D4">
        <w:rPr>
          <w:rFonts w:eastAsia="Yu Gothic Light"/>
          <w:color w:val="000000"/>
          <w:sz w:val="24"/>
          <w:szCs w:val="24"/>
        </w:rPr>
        <w:t xml:space="preserve"> (section 2.2). The following are steps that the district will take to prepare for an incident.</w:t>
      </w:r>
    </w:p>
    <w:p w14:paraId="065C2D2E" w14:textId="77777777" w:rsidR="00AF06D4" w:rsidRPr="00AF06D4" w:rsidRDefault="00AF06D4" w:rsidP="00AF06D4">
      <w:pPr>
        <w:widowControl/>
        <w:autoSpaceDE/>
        <w:autoSpaceDN/>
        <w:rPr>
          <w:rFonts w:eastAsia="Yu Gothic Light"/>
          <w:color w:val="2F5496"/>
          <w:sz w:val="16"/>
          <w:szCs w:val="16"/>
        </w:rPr>
      </w:pPr>
    </w:p>
    <w:p w14:paraId="193E032C" w14:textId="77777777" w:rsidR="00AF06D4" w:rsidRPr="00AF06D4" w:rsidRDefault="00AF06D4" w:rsidP="00AF06D4">
      <w:pPr>
        <w:keepNext/>
        <w:keepLines/>
        <w:widowControl/>
        <w:autoSpaceDE/>
        <w:autoSpaceDN/>
        <w:ind w:left="450"/>
        <w:outlineLvl w:val="3"/>
        <w:rPr>
          <w:rFonts w:eastAsia="Yu Gothic Light"/>
          <w:sz w:val="24"/>
          <w:szCs w:val="24"/>
        </w:rPr>
      </w:pPr>
      <w:r w:rsidRPr="00AF06D4">
        <w:rPr>
          <w:rFonts w:eastAsia="Yu Gothic Light"/>
          <w:color w:val="2F5496"/>
          <w:sz w:val="24"/>
          <w:szCs w:val="24"/>
        </w:rPr>
        <w:t>Backup Data</w:t>
      </w:r>
    </w:p>
    <w:p w14:paraId="7B0C7111" w14:textId="77777777" w:rsidR="00AF06D4" w:rsidRPr="00AF06D4" w:rsidRDefault="00AF06D4" w:rsidP="00AF06D4">
      <w:pPr>
        <w:widowControl/>
        <w:autoSpaceDE/>
        <w:autoSpaceDN/>
        <w:ind w:left="450"/>
        <w:rPr>
          <w:rFonts w:eastAsia="Calibri"/>
          <w:color w:val="000000"/>
          <w:sz w:val="24"/>
          <w:szCs w:val="24"/>
        </w:rPr>
      </w:pPr>
      <w:r w:rsidRPr="00AF06D4">
        <w:rPr>
          <w:rFonts w:eastAsia="Calibri"/>
          <w:sz w:val="24"/>
          <w:szCs w:val="24"/>
        </w:rPr>
        <w:t xml:space="preserve">Employ a backup solution that automatically and continuously backs up critical data </w:t>
      </w:r>
      <w:r w:rsidRPr="00AF06D4">
        <w:rPr>
          <w:rFonts w:eastAsia="Calibri"/>
          <w:color w:val="000000"/>
          <w:sz w:val="24"/>
          <w:szCs w:val="24"/>
        </w:rPr>
        <w:t>and system configurations. Backup files are either stored in the cloud or if backed up to a local, portable drive, maintained off the network for secure storage. If the backups are stored off-site, but still on the network, they would still be susceptible to an attack.</w:t>
      </w:r>
    </w:p>
    <w:p w14:paraId="275AA153" w14:textId="77777777" w:rsidR="00AF06D4" w:rsidRPr="00AF06D4" w:rsidRDefault="00AF06D4" w:rsidP="00AF06D4">
      <w:pPr>
        <w:widowControl/>
        <w:autoSpaceDE/>
        <w:autoSpaceDN/>
        <w:ind w:left="450"/>
        <w:rPr>
          <w:rFonts w:eastAsia="Calibri"/>
          <w:color w:val="000000"/>
          <w:sz w:val="16"/>
          <w:szCs w:val="16"/>
        </w:rPr>
      </w:pPr>
    </w:p>
    <w:p w14:paraId="5AEBA246" w14:textId="77777777" w:rsidR="00AF06D4" w:rsidRPr="00AF06D4" w:rsidRDefault="00AF06D4" w:rsidP="00AF06D4">
      <w:pPr>
        <w:widowControl/>
        <w:autoSpaceDE/>
        <w:autoSpaceDN/>
        <w:ind w:left="450"/>
        <w:rPr>
          <w:rFonts w:eastAsia="Calibri"/>
          <w:color w:val="000000"/>
          <w:sz w:val="24"/>
          <w:szCs w:val="24"/>
        </w:rPr>
      </w:pPr>
      <w:r w:rsidRPr="00AF06D4">
        <w:rPr>
          <w:rFonts w:eastAsia="Calibri"/>
          <w:color w:val="000000"/>
          <w:sz w:val="24"/>
          <w:szCs w:val="24"/>
        </w:rPr>
        <w:t xml:space="preserve">The district recognizes that if backup files are stored in the same place where the primary files are stored, then there is a high probability that in an incident, both sets will be destroyed. </w:t>
      </w:r>
    </w:p>
    <w:p w14:paraId="1CBD4F51" w14:textId="77777777" w:rsidR="00AF06D4" w:rsidRPr="00AF06D4" w:rsidRDefault="00AF06D4" w:rsidP="00AF06D4">
      <w:pPr>
        <w:keepNext/>
        <w:keepLines/>
        <w:widowControl/>
        <w:autoSpaceDE/>
        <w:autoSpaceDN/>
        <w:ind w:left="450"/>
        <w:outlineLvl w:val="3"/>
        <w:rPr>
          <w:rFonts w:eastAsia="Yu Gothic Light"/>
          <w:color w:val="2F5496"/>
          <w:sz w:val="16"/>
          <w:szCs w:val="16"/>
        </w:rPr>
      </w:pPr>
    </w:p>
    <w:p w14:paraId="2598A1E1" w14:textId="77777777" w:rsidR="00AF06D4" w:rsidRPr="00AF06D4" w:rsidRDefault="00AF06D4" w:rsidP="00AF06D4">
      <w:pPr>
        <w:keepNext/>
        <w:keepLines/>
        <w:widowControl/>
        <w:autoSpaceDE/>
        <w:autoSpaceDN/>
        <w:ind w:left="450"/>
        <w:outlineLvl w:val="3"/>
        <w:rPr>
          <w:rFonts w:eastAsia="Yu Gothic Light"/>
          <w:color w:val="2F5496"/>
          <w:sz w:val="24"/>
          <w:szCs w:val="24"/>
        </w:rPr>
      </w:pPr>
      <w:r w:rsidRPr="00AF06D4">
        <w:rPr>
          <w:rFonts w:eastAsia="Yu Gothic Light"/>
          <w:color w:val="2F5496"/>
          <w:sz w:val="24"/>
          <w:szCs w:val="24"/>
        </w:rPr>
        <w:t>Multi-Factor Authentication (MFA)</w:t>
      </w:r>
    </w:p>
    <w:p w14:paraId="6B870B34" w14:textId="77777777" w:rsidR="00AF06D4" w:rsidRPr="00AF06D4" w:rsidRDefault="00AF06D4" w:rsidP="00AF06D4">
      <w:pPr>
        <w:widowControl/>
        <w:autoSpaceDE/>
        <w:autoSpaceDN/>
        <w:ind w:left="450"/>
        <w:rPr>
          <w:rFonts w:eastAsia="Calibri"/>
          <w:color w:val="000000"/>
          <w:sz w:val="24"/>
          <w:szCs w:val="24"/>
        </w:rPr>
      </w:pPr>
      <w:r w:rsidRPr="00AF06D4">
        <w:rPr>
          <w:rFonts w:eastAsia="Calibri"/>
          <w:color w:val="000000"/>
          <w:sz w:val="24"/>
          <w:szCs w:val="24"/>
        </w:rPr>
        <w:t>Require </w:t>
      </w:r>
      <w:hyperlink r:id="rId113" w:history="1">
        <w:r w:rsidRPr="00AF06D4">
          <w:rPr>
            <w:rFonts w:eastAsia="Calibri"/>
            <w:color w:val="000000"/>
            <w:sz w:val="24"/>
            <w:szCs w:val="24"/>
            <w:u w:val="single"/>
          </w:rPr>
          <w:t>Multi-Factor Authentication</w:t>
        </w:r>
      </w:hyperlink>
      <w:r w:rsidRPr="00AF06D4">
        <w:rPr>
          <w:rFonts w:eastAsia="Calibri"/>
          <w:color w:val="000000"/>
          <w:sz w:val="24"/>
          <w:szCs w:val="24"/>
        </w:rPr>
        <w:t> (MFA) for accessing systems whenever possible. MFA is required with privileged, administrative, and remote access users, and will eventually be required by all users.</w:t>
      </w:r>
    </w:p>
    <w:p w14:paraId="36C5BB42" w14:textId="77777777" w:rsidR="00AF06D4" w:rsidRPr="00AF06D4" w:rsidRDefault="00AF06D4" w:rsidP="00AF06D4">
      <w:pPr>
        <w:widowControl/>
        <w:autoSpaceDE/>
        <w:autoSpaceDN/>
        <w:ind w:left="450"/>
        <w:rPr>
          <w:rFonts w:eastAsia="Calibri"/>
          <w:color w:val="000000"/>
          <w:sz w:val="16"/>
          <w:szCs w:val="16"/>
        </w:rPr>
      </w:pPr>
    </w:p>
    <w:p w14:paraId="5AADA612" w14:textId="77777777" w:rsidR="00AF06D4" w:rsidRPr="00AF06D4" w:rsidRDefault="00AF06D4" w:rsidP="00AF06D4">
      <w:pPr>
        <w:keepNext/>
        <w:keepLines/>
        <w:widowControl/>
        <w:autoSpaceDE/>
        <w:autoSpaceDN/>
        <w:ind w:left="450"/>
        <w:outlineLvl w:val="3"/>
        <w:rPr>
          <w:rFonts w:eastAsia="Yu Gothic Light"/>
          <w:color w:val="2F5496"/>
          <w:sz w:val="24"/>
          <w:szCs w:val="24"/>
        </w:rPr>
      </w:pPr>
      <w:r w:rsidRPr="00AF06D4">
        <w:rPr>
          <w:rFonts w:eastAsia="Yu Gothic Light"/>
          <w:color w:val="2F5496"/>
          <w:sz w:val="24"/>
          <w:szCs w:val="24"/>
        </w:rPr>
        <w:t>Patch and Update Management</w:t>
      </w:r>
    </w:p>
    <w:p w14:paraId="52C8EB3C" w14:textId="77777777" w:rsidR="00AF06D4" w:rsidRPr="00AF06D4" w:rsidRDefault="00AF06D4" w:rsidP="00AF06D4">
      <w:pPr>
        <w:widowControl/>
        <w:autoSpaceDE/>
        <w:autoSpaceDN/>
        <w:ind w:left="450"/>
        <w:rPr>
          <w:rFonts w:eastAsia="Calibri"/>
          <w:color w:val="000000"/>
          <w:sz w:val="24"/>
          <w:szCs w:val="24"/>
        </w:rPr>
      </w:pPr>
      <w:r w:rsidRPr="00AF06D4">
        <w:rPr>
          <w:rFonts w:eastAsia="Calibri"/>
          <w:color w:val="000000"/>
          <w:sz w:val="24"/>
          <w:szCs w:val="24"/>
        </w:rPr>
        <w:t>Replace unsupported operating systems, applications, and hardware. Test and deploy patches quickly.</w:t>
      </w:r>
    </w:p>
    <w:p w14:paraId="00F54FD1" w14:textId="77777777" w:rsidR="00AF06D4" w:rsidRPr="00AF06D4" w:rsidRDefault="00AF06D4" w:rsidP="00AF06D4">
      <w:pPr>
        <w:widowControl/>
        <w:autoSpaceDE/>
        <w:autoSpaceDN/>
        <w:ind w:left="450"/>
        <w:rPr>
          <w:rFonts w:eastAsia="Calibri"/>
          <w:color w:val="000000"/>
          <w:sz w:val="16"/>
          <w:szCs w:val="16"/>
        </w:rPr>
      </w:pPr>
    </w:p>
    <w:p w14:paraId="5E03B16F" w14:textId="77777777" w:rsidR="00AF06D4" w:rsidRPr="00AF06D4" w:rsidRDefault="00AF06D4" w:rsidP="00AF06D4">
      <w:pPr>
        <w:keepNext/>
        <w:keepLines/>
        <w:widowControl/>
        <w:autoSpaceDE/>
        <w:autoSpaceDN/>
        <w:ind w:left="450"/>
        <w:outlineLvl w:val="3"/>
        <w:rPr>
          <w:rFonts w:eastAsia="Yu Gothic Light"/>
          <w:color w:val="2F5496"/>
          <w:sz w:val="24"/>
          <w:szCs w:val="24"/>
        </w:rPr>
      </w:pPr>
      <w:r w:rsidRPr="00AF06D4">
        <w:rPr>
          <w:rFonts w:eastAsia="Yu Gothic Light"/>
          <w:color w:val="2F5496"/>
          <w:sz w:val="24"/>
          <w:szCs w:val="24"/>
        </w:rPr>
        <w:t>Suspicious Activity</w:t>
      </w:r>
    </w:p>
    <w:p w14:paraId="4EBAC51E" w14:textId="77777777" w:rsidR="00AF06D4" w:rsidRPr="00AF06D4" w:rsidRDefault="00AF06D4" w:rsidP="00AF06D4">
      <w:pPr>
        <w:keepNext/>
        <w:keepLines/>
        <w:widowControl/>
        <w:autoSpaceDE/>
        <w:autoSpaceDN/>
        <w:ind w:left="450"/>
        <w:outlineLvl w:val="3"/>
        <w:rPr>
          <w:rFonts w:eastAsia="Calibri"/>
          <w:color w:val="000000"/>
          <w:sz w:val="24"/>
          <w:szCs w:val="24"/>
        </w:rPr>
      </w:pPr>
      <w:r w:rsidRPr="00AF06D4">
        <w:rPr>
          <w:rFonts w:eastAsia="Calibri"/>
          <w:color w:val="000000"/>
          <w:sz w:val="24"/>
          <w:szCs w:val="24"/>
        </w:rPr>
        <w:t xml:space="preserve">Watch for suspicious activity that asks a user to do something right away, offers something that sounds too good to be true, or requests personal information. </w:t>
      </w:r>
    </w:p>
    <w:p w14:paraId="6E28F460" w14:textId="77777777" w:rsidR="00AF06D4" w:rsidRPr="00AF06D4" w:rsidRDefault="00AF06D4" w:rsidP="00AF06D4">
      <w:pPr>
        <w:keepNext/>
        <w:keepLines/>
        <w:widowControl/>
        <w:autoSpaceDE/>
        <w:autoSpaceDN/>
        <w:ind w:left="450"/>
        <w:outlineLvl w:val="3"/>
        <w:rPr>
          <w:rFonts w:eastAsia="Yu Mincho"/>
          <w:color w:val="000000"/>
          <w:sz w:val="16"/>
          <w:szCs w:val="16"/>
          <w:highlight w:val="yellow"/>
        </w:rPr>
      </w:pPr>
    </w:p>
    <w:p w14:paraId="3433F6F8" w14:textId="77777777" w:rsidR="00AF06D4" w:rsidRPr="00AF06D4" w:rsidRDefault="00AF06D4" w:rsidP="00AF06D4">
      <w:pPr>
        <w:keepNext/>
        <w:keepLines/>
        <w:widowControl/>
        <w:autoSpaceDE/>
        <w:autoSpaceDN/>
        <w:ind w:left="450"/>
        <w:outlineLvl w:val="3"/>
        <w:rPr>
          <w:rFonts w:eastAsia="Yu Gothic Light"/>
          <w:color w:val="000000"/>
          <w:sz w:val="24"/>
          <w:szCs w:val="24"/>
        </w:rPr>
      </w:pPr>
      <w:r w:rsidRPr="00AF06D4">
        <w:rPr>
          <w:rFonts w:eastAsia="Yu Gothic Light"/>
          <w:color w:val="2F5496"/>
          <w:sz w:val="24"/>
          <w:szCs w:val="24"/>
        </w:rPr>
        <w:t>Inadvertent Loss to Environmental Factors</w:t>
      </w:r>
    </w:p>
    <w:p w14:paraId="489657BE" w14:textId="77777777" w:rsidR="00AF06D4" w:rsidRPr="00AF06D4" w:rsidRDefault="00AF06D4" w:rsidP="00AF06D4">
      <w:pPr>
        <w:widowControl/>
        <w:autoSpaceDE/>
        <w:autoSpaceDN/>
        <w:ind w:left="450"/>
        <w:rPr>
          <w:rFonts w:eastAsia="Calibri"/>
          <w:color w:val="000000"/>
          <w:sz w:val="24"/>
          <w:szCs w:val="24"/>
        </w:rPr>
      </w:pPr>
      <w:r w:rsidRPr="00AF06D4">
        <w:rPr>
          <w:rFonts w:eastAsia="Calibri"/>
          <w:color w:val="000000"/>
          <w:sz w:val="24"/>
          <w:szCs w:val="24"/>
        </w:rPr>
        <w:t xml:space="preserve">Servers and other critical network infrastructure are not in rooms subject to water leaks (overhead plumbing) or accidental sprinkler damage. Additionally, adequate air conditioning is maintained in rooms in which network equipment is used. </w:t>
      </w:r>
    </w:p>
    <w:p w14:paraId="4AB0F116" w14:textId="77777777" w:rsidR="00AF06D4" w:rsidRPr="00AF06D4" w:rsidRDefault="00AF06D4" w:rsidP="00AF06D4">
      <w:pPr>
        <w:widowControl/>
        <w:autoSpaceDE/>
        <w:autoSpaceDN/>
        <w:ind w:left="450"/>
        <w:rPr>
          <w:rFonts w:eastAsia="Calibri"/>
          <w:sz w:val="16"/>
          <w:szCs w:val="16"/>
        </w:rPr>
      </w:pPr>
    </w:p>
    <w:p w14:paraId="011DA366" w14:textId="77777777" w:rsidR="00AF06D4" w:rsidRPr="00AF06D4" w:rsidRDefault="00AF06D4" w:rsidP="00AF06D4">
      <w:pPr>
        <w:widowControl/>
        <w:autoSpaceDE/>
        <w:autoSpaceDN/>
        <w:spacing w:after="160" w:line="259" w:lineRule="auto"/>
        <w:rPr>
          <w:rFonts w:eastAsia="Yu Gothic Light"/>
          <w:color w:val="2F5496"/>
          <w:sz w:val="32"/>
          <w:szCs w:val="32"/>
        </w:rPr>
      </w:pPr>
      <w:bookmarkStart w:id="138" w:name="_Toc64299326"/>
      <w:r w:rsidRPr="00AF06D4">
        <w:rPr>
          <w:rFonts w:eastAsia="Calibri"/>
        </w:rPr>
        <w:br w:type="page"/>
      </w:r>
    </w:p>
    <w:p w14:paraId="691241B1" w14:textId="77777777" w:rsidR="00AF06D4" w:rsidRPr="00AF06D4" w:rsidRDefault="00AF06D4" w:rsidP="00AF06D4">
      <w:pPr>
        <w:keepNext/>
        <w:keepLines/>
        <w:widowControl/>
        <w:autoSpaceDE/>
        <w:autoSpaceDN/>
        <w:outlineLvl w:val="0"/>
        <w:rPr>
          <w:rFonts w:eastAsia="Yu Gothic Light"/>
          <w:sz w:val="32"/>
          <w:szCs w:val="32"/>
        </w:rPr>
      </w:pPr>
      <w:bookmarkStart w:id="139" w:name="_Toc172801333"/>
      <w:r w:rsidRPr="00AF06D4">
        <w:rPr>
          <w:rFonts w:eastAsia="Yu Gothic Light"/>
          <w:color w:val="2F5496"/>
          <w:sz w:val="32"/>
          <w:szCs w:val="32"/>
        </w:rPr>
        <w:lastRenderedPageBreak/>
        <w:t xml:space="preserve">Section 3 – Cyber Incident </w:t>
      </w:r>
      <w:bookmarkEnd w:id="138"/>
      <w:r w:rsidRPr="00AF06D4">
        <w:rPr>
          <w:rFonts w:eastAsia="Yu Gothic Light"/>
          <w:color w:val="2F5496"/>
          <w:sz w:val="32"/>
          <w:szCs w:val="32"/>
        </w:rPr>
        <w:t>Stakeholders</w:t>
      </w:r>
      <w:bookmarkEnd w:id="139"/>
    </w:p>
    <w:p w14:paraId="7C6F01A2" w14:textId="77777777" w:rsidR="00AF06D4" w:rsidRPr="00AF06D4" w:rsidRDefault="00AF06D4" w:rsidP="00AF06D4">
      <w:pPr>
        <w:keepNext/>
        <w:keepLines/>
        <w:widowControl/>
        <w:autoSpaceDE/>
        <w:autoSpaceDN/>
        <w:outlineLvl w:val="1"/>
        <w:rPr>
          <w:rFonts w:eastAsia="Yu Gothic Light"/>
          <w:sz w:val="24"/>
          <w:szCs w:val="24"/>
        </w:rPr>
      </w:pPr>
      <w:bookmarkStart w:id="140" w:name="_Toc64299327"/>
    </w:p>
    <w:p w14:paraId="499EA374" w14:textId="77777777" w:rsidR="00AF06D4" w:rsidRPr="00AF06D4" w:rsidRDefault="00AF06D4" w:rsidP="00AF06D4">
      <w:pPr>
        <w:keepNext/>
        <w:keepLines/>
        <w:widowControl/>
        <w:autoSpaceDE/>
        <w:autoSpaceDN/>
        <w:outlineLvl w:val="1"/>
        <w:rPr>
          <w:rFonts w:eastAsia="Yu Gothic Light"/>
          <w:color w:val="2F5496"/>
          <w:sz w:val="26"/>
          <w:szCs w:val="26"/>
        </w:rPr>
      </w:pPr>
      <w:r w:rsidRPr="00AF06D4">
        <w:rPr>
          <w:rFonts w:eastAsia="Yu Gothic Light"/>
          <w:color w:val="2F5496"/>
          <w:sz w:val="26"/>
          <w:szCs w:val="26"/>
        </w:rPr>
        <w:t>3.1 Cyber Incident Stakeholders Chart</w:t>
      </w:r>
      <w:bookmarkEnd w:id="140"/>
    </w:p>
    <w:p w14:paraId="65F17FDE" w14:textId="77777777" w:rsidR="00AF06D4" w:rsidRPr="00AF06D4" w:rsidRDefault="00AF06D4" w:rsidP="00AF06D4">
      <w:pPr>
        <w:widowControl/>
        <w:autoSpaceDE/>
        <w:autoSpaceDN/>
        <w:rPr>
          <w:rFonts w:eastAsia="Calibri"/>
          <w:sz w:val="16"/>
          <w:szCs w:val="16"/>
        </w:rPr>
      </w:pPr>
    </w:p>
    <w:p w14:paraId="7CC3429C"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Galveston College has listed all stakeholders and decision-makers during a cyber incident. </w:t>
      </w:r>
    </w:p>
    <w:p w14:paraId="69DF4824" w14:textId="77777777" w:rsidR="00AF06D4" w:rsidRPr="00AF06D4" w:rsidRDefault="00AF06D4" w:rsidP="00AF06D4">
      <w:pPr>
        <w:widowControl/>
        <w:autoSpaceDE/>
        <w:autoSpaceDN/>
        <w:rPr>
          <w:rFonts w:eastAsia="Calibri"/>
          <w:i/>
          <w:iCs/>
          <w:sz w:val="20"/>
          <w:szCs w:val="20"/>
        </w:rPr>
      </w:pPr>
      <w:r w:rsidRPr="00AF06D4">
        <w:rPr>
          <w:rFonts w:eastAsia="Calibri"/>
          <w:i/>
          <w:iCs/>
          <w:sz w:val="20"/>
          <w:szCs w:val="20"/>
        </w:rPr>
        <w:t xml:space="preserve">*The list of individuals below is provided for informative reasons and does not indicate the order or necessity to be called for every situation. </w:t>
      </w:r>
    </w:p>
    <w:p w14:paraId="35DF7574" w14:textId="77777777" w:rsidR="00AF06D4" w:rsidRPr="00AF06D4" w:rsidRDefault="00AF06D4" w:rsidP="00AF06D4">
      <w:pPr>
        <w:widowControl/>
        <w:autoSpaceDE/>
        <w:autoSpaceDN/>
        <w:rPr>
          <w:rFonts w:eastAsia="Calibri"/>
          <w:sz w:val="16"/>
          <w:szCs w:val="16"/>
        </w:rPr>
      </w:pPr>
    </w:p>
    <w:tbl>
      <w:tblPr>
        <w:tblW w:w="9625" w:type="dxa"/>
        <w:jc w:val="center"/>
        <w:tblLook w:val="04A0" w:firstRow="1" w:lastRow="0" w:firstColumn="1" w:lastColumn="0" w:noHBand="0" w:noVBand="1"/>
      </w:tblPr>
      <w:tblGrid>
        <w:gridCol w:w="3415"/>
        <w:gridCol w:w="2060"/>
        <w:gridCol w:w="1678"/>
        <w:gridCol w:w="2472"/>
      </w:tblGrid>
      <w:tr w:rsidR="00AF06D4" w:rsidRPr="00AF06D4" w14:paraId="48FB9B6A"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58A9BDF4" w14:textId="77777777" w:rsidR="00AF06D4" w:rsidRPr="00AF06D4" w:rsidRDefault="00AF06D4" w:rsidP="00AF06D4">
            <w:pPr>
              <w:widowControl/>
              <w:adjustRightInd w:val="0"/>
              <w:jc w:val="center"/>
              <w:rPr>
                <w:rFonts w:eastAsia="Times New Roman"/>
                <w:b/>
                <w:bCs/>
                <w:color w:val="FFFFFF"/>
                <w:sz w:val="24"/>
                <w:szCs w:val="24"/>
              </w:rPr>
            </w:pPr>
            <w:r w:rsidRPr="00AF06D4">
              <w:rPr>
                <w:rFonts w:eastAsia="Times New Roman"/>
                <w:b/>
                <w:bCs/>
                <w:color w:val="FFFFFF"/>
                <w:sz w:val="24"/>
                <w:szCs w:val="24"/>
              </w:rPr>
              <w:t>Contact Role</w:t>
            </w:r>
          </w:p>
        </w:tc>
        <w:tc>
          <w:tcPr>
            <w:tcW w:w="2060"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02E9192E" w14:textId="77777777" w:rsidR="00AF06D4" w:rsidRPr="00AF06D4" w:rsidRDefault="00AF06D4" w:rsidP="00AF06D4">
            <w:pPr>
              <w:widowControl/>
              <w:autoSpaceDE/>
              <w:autoSpaceDN/>
              <w:jc w:val="center"/>
              <w:rPr>
                <w:rFonts w:eastAsia="Times New Roman"/>
                <w:b/>
                <w:bCs/>
                <w:color w:val="FFFFFF"/>
                <w:sz w:val="24"/>
                <w:szCs w:val="24"/>
              </w:rPr>
            </w:pPr>
            <w:r w:rsidRPr="00AF06D4">
              <w:rPr>
                <w:rFonts w:eastAsia="Times New Roman"/>
                <w:b/>
                <w:bCs/>
                <w:color w:val="FFFFFF"/>
                <w:sz w:val="24"/>
                <w:szCs w:val="24"/>
              </w:rPr>
              <w:t>Contact Name</w:t>
            </w:r>
          </w:p>
        </w:tc>
        <w:tc>
          <w:tcPr>
            <w:tcW w:w="1678" w:type="dxa"/>
            <w:tcBorders>
              <w:top w:val="single" w:sz="4" w:space="0" w:color="auto"/>
              <w:left w:val="single" w:sz="4" w:space="0" w:color="auto"/>
              <w:bottom w:val="single" w:sz="4" w:space="0" w:color="auto"/>
              <w:right w:val="single" w:sz="4" w:space="0" w:color="auto"/>
            </w:tcBorders>
            <w:shd w:val="clear" w:color="auto" w:fill="002060"/>
            <w:vAlign w:val="center"/>
          </w:tcPr>
          <w:p w14:paraId="43779D87" w14:textId="77777777" w:rsidR="00AF06D4" w:rsidRPr="00AF06D4" w:rsidRDefault="00AF06D4" w:rsidP="00AF06D4">
            <w:pPr>
              <w:widowControl/>
              <w:autoSpaceDE/>
              <w:autoSpaceDN/>
              <w:jc w:val="center"/>
              <w:rPr>
                <w:rFonts w:eastAsia="Times New Roman"/>
                <w:b/>
                <w:bCs/>
                <w:color w:val="FFFFFF"/>
                <w:sz w:val="24"/>
                <w:szCs w:val="24"/>
              </w:rPr>
            </w:pPr>
            <w:r w:rsidRPr="00AF06D4">
              <w:rPr>
                <w:rFonts w:eastAsia="Times New Roman"/>
                <w:b/>
                <w:bCs/>
                <w:color w:val="FFFFFF"/>
                <w:sz w:val="24"/>
                <w:szCs w:val="24"/>
              </w:rPr>
              <w:t>Phone Number</w:t>
            </w:r>
          </w:p>
        </w:tc>
        <w:tc>
          <w:tcPr>
            <w:tcW w:w="2472" w:type="dxa"/>
            <w:tcBorders>
              <w:top w:val="single" w:sz="4" w:space="0" w:color="auto"/>
              <w:left w:val="single" w:sz="4" w:space="0" w:color="auto"/>
              <w:bottom w:val="single" w:sz="4" w:space="0" w:color="auto"/>
              <w:right w:val="single" w:sz="4" w:space="0" w:color="auto"/>
            </w:tcBorders>
            <w:shd w:val="clear" w:color="auto" w:fill="002060"/>
            <w:vAlign w:val="center"/>
          </w:tcPr>
          <w:p w14:paraId="5EE31724" w14:textId="77777777" w:rsidR="00AF06D4" w:rsidRPr="00AF06D4" w:rsidRDefault="00AF06D4" w:rsidP="00AF06D4">
            <w:pPr>
              <w:widowControl/>
              <w:autoSpaceDE/>
              <w:autoSpaceDN/>
              <w:jc w:val="center"/>
              <w:rPr>
                <w:rFonts w:eastAsia="Times New Roman"/>
                <w:b/>
                <w:bCs/>
                <w:color w:val="FFFFFF"/>
                <w:sz w:val="24"/>
                <w:szCs w:val="24"/>
              </w:rPr>
            </w:pPr>
            <w:r w:rsidRPr="00AF06D4">
              <w:rPr>
                <w:rFonts w:eastAsia="Times New Roman"/>
                <w:b/>
                <w:bCs/>
                <w:color w:val="FFFFFF"/>
                <w:sz w:val="24"/>
                <w:szCs w:val="24"/>
              </w:rPr>
              <w:t>Email</w:t>
            </w:r>
          </w:p>
        </w:tc>
      </w:tr>
      <w:tr w:rsidR="00AF06D4" w:rsidRPr="00AF06D4" w14:paraId="12528B88"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1B74"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President</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82B32"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 Myles Shelton</w:t>
            </w:r>
          </w:p>
        </w:tc>
        <w:tc>
          <w:tcPr>
            <w:tcW w:w="1678" w:type="dxa"/>
            <w:tcBorders>
              <w:top w:val="single" w:sz="4" w:space="0" w:color="auto"/>
              <w:left w:val="single" w:sz="4" w:space="0" w:color="auto"/>
              <w:bottom w:val="single" w:sz="4" w:space="0" w:color="auto"/>
              <w:right w:val="single" w:sz="4" w:space="0" w:color="auto"/>
            </w:tcBorders>
          </w:tcPr>
          <w:p w14:paraId="75FE1951"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409-944-1201</w:t>
            </w:r>
          </w:p>
        </w:tc>
        <w:tc>
          <w:tcPr>
            <w:tcW w:w="2472" w:type="dxa"/>
            <w:tcBorders>
              <w:top w:val="single" w:sz="4" w:space="0" w:color="auto"/>
              <w:left w:val="single" w:sz="4" w:space="0" w:color="auto"/>
              <w:bottom w:val="single" w:sz="4" w:space="0" w:color="auto"/>
              <w:right w:val="single" w:sz="4" w:space="0" w:color="auto"/>
            </w:tcBorders>
          </w:tcPr>
          <w:p w14:paraId="301E37E1"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mshelton@gc.edu</w:t>
            </w:r>
          </w:p>
        </w:tc>
      </w:tr>
      <w:tr w:rsidR="00AF06D4" w:rsidRPr="00AF06D4" w14:paraId="1E052155"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F9D41"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Vice President of Instruction</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0669B"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 Cissy Matthews</w:t>
            </w:r>
          </w:p>
        </w:tc>
        <w:tc>
          <w:tcPr>
            <w:tcW w:w="1678" w:type="dxa"/>
            <w:tcBorders>
              <w:top w:val="single" w:sz="4" w:space="0" w:color="auto"/>
              <w:left w:val="single" w:sz="4" w:space="0" w:color="auto"/>
              <w:bottom w:val="single" w:sz="4" w:space="0" w:color="auto"/>
              <w:right w:val="single" w:sz="4" w:space="0" w:color="auto"/>
            </w:tcBorders>
          </w:tcPr>
          <w:p w14:paraId="4F6D37A7"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409-944-1204</w:t>
            </w:r>
          </w:p>
        </w:tc>
        <w:tc>
          <w:tcPr>
            <w:tcW w:w="2472" w:type="dxa"/>
            <w:tcBorders>
              <w:top w:val="single" w:sz="4" w:space="0" w:color="auto"/>
              <w:left w:val="single" w:sz="4" w:space="0" w:color="auto"/>
              <w:bottom w:val="single" w:sz="4" w:space="0" w:color="auto"/>
              <w:right w:val="single" w:sz="4" w:space="0" w:color="auto"/>
            </w:tcBorders>
          </w:tcPr>
          <w:p w14:paraId="2BFCD85D"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CMatthews@gc.edu</w:t>
            </w:r>
          </w:p>
        </w:tc>
      </w:tr>
      <w:tr w:rsidR="00AF06D4" w:rsidRPr="00AF06D4" w14:paraId="5B009174"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C8089"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VP of Administration &amp; Student Services</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BECA0"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Van Patterson</w:t>
            </w:r>
          </w:p>
        </w:tc>
        <w:tc>
          <w:tcPr>
            <w:tcW w:w="1678" w:type="dxa"/>
            <w:tcBorders>
              <w:top w:val="single" w:sz="4" w:space="0" w:color="auto"/>
              <w:left w:val="single" w:sz="4" w:space="0" w:color="auto"/>
              <w:bottom w:val="single" w:sz="4" w:space="0" w:color="auto"/>
              <w:right w:val="single" w:sz="4" w:space="0" w:color="auto"/>
            </w:tcBorders>
          </w:tcPr>
          <w:p w14:paraId="10F17C56"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409-944-1205</w:t>
            </w:r>
          </w:p>
        </w:tc>
        <w:tc>
          <w:tcPr>
            <w:tcW w:w="2472" w:type="dxa"/>
            <w:tcBorders>
              <w:top w:val="single" w:sz="4" w:space="0" w:color="auto"/>
              <w:left w:val="single" w:sz="4" w:space="0" w:color="auto"/>
              <w:bottom w:val="single" w:sz="4" w:space="0" w:color="auto"/>
              <w:right w:val="single" w:sz="4" w:space="0" w:color="auto"/>
            </w:tcBorders>
          </w:tcPr>
          <w:p w14:paraId="1B3BAA4A"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vpatterson@gc.edu</w:t>
            </w:r>
          </w:p>
        </w:tc>
      </w:tr>
      <w:tr w:rsidR="00AF06D4" w:rsidRPr="00AF06D4" w14:paraId="01A34A48"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8EE4D"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AVP of Student Services</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ACDAD"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Ron Crumedy</w:t>
            </w:r>
          </w:p>
        </w:tc>
        <w:tc>
          <w:tcPr>
            <w:tcW w:w="1678" w:type="dxa"/>
            <w:tcBorders>
              <w:top w:val="single" w:sz="4" w:space="0" w:color="auto"/>
              <w:left w:val="single" w:sz="4" w:space="0" w:color="auto"/>
              <w:bottom w:val="single" w:sz="4" w:space="0" w:color="auto"/>
              <w:right w:val="single" w:sz="4" w:space="0" w:color="auto"/>
            </w:tcBorders>
          </w:tcPr>
          <w:p w14:paraId="6AF1272F"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409-944-1340</w:t>
            </w:r>
          </w:p>
        </w:tc>
        <w:tc>
          <w:tcPr>
            <w:tcW w:w="2472" w:type="dxa"/>
            <w:tcBorders>
              <w:top w:val="single" w:sz="4" w:space="0" w:color="auto"/>
              <w:left w:val="single" w:sz="4" w:space="0" w:color="auto"/>
              <w:bottom w:val="single" w:sz="4" w:space="0" w:color="auto"/>
              <w:right w:val="single" w:sz="4" w:space="0" w:color="auto"/>
            </w:tcBorders>
          </w:tcPr>
          <w:p w14:paraId="40791EE7"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rcrumedy@gc.edu</w:t>
            </w:r>
          </w:p>
        </w:tc>
      </w:tr>
      <w:tr w:rsidR="00AF06D4" w:rsidRPr="00AF06D4" w14:paraId="131942DC"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54EC5"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 xml:space="preserve">IT Director </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BD89F"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 Jason Smith</w:t>
            </w:r>
          </w:p>
        </w:tc>
        <w:tc>
          <w:tcPr>
            <w:tcW w:w="1678" w:type="dxa"/>
            <w:tcBorders>
              <w:top w:val="single" w:sz="4" w:space="0" w:color="auto"/>
              <w:left w:val="single" w:sz="4" w:space="0" w:color="auto"/>
              <w:bottom w:val="single" w:sz="4" w:space="0" w:color="auto"/>
              <w:right w:val="single" w:sz="4" w:space="0" w:color="auto"/>
            </w:tcBorders>
          </w:tcPr>
          <w:p w14:paraId="0502374A"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409-944-1355</w:t>
            </w:r>
          </w:p>
        </w:tc>
        <w:tc>
          <w:tcPr>
            <w:tcW w:w="2472" w:type="dxa"/>
            <w:tcBorders>
              <w:top w:val="single" w:sz="4" w:space="0" w:color="auto"/>
              <w:left w:val="single" w:sz="4" w:space="0" w:color="auto"/>
              <w:bottom w:val="single" w:sz="4" w:space="0" w:color="auto"/>
              <w:right w:val="single" w:sz="4" w:space="0" w:color="auto"/>
            </w:tcBorders>
          </w:tcPr>
          <w:p w14:paraId="410FB82C"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jsmith@gc.edu</w:t>
            </w:r>
          </w:p>
        </w:tc>
      </w:tr>
      <w:tr w:rsidR="00AF06D4" w:rsidRPr="00AF06D4" w14:paraId="113FF30D"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6A15A"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IT Department</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8D2B6"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Service  Desk</w:t>
            </w:r>
          </w:p>
        </w:tc>
        <w:tc>
          <w:tcPr>
            <w:tcW w:w="1678" w:type="dxa"/>
            <w:tcBorders>
              <w:top w:val="single" w:sz="4" w:space="0" w:color="auto"/>
              <w:left w:val="single" w:sz="4" w:space="0" w:color="auto"/>
              <w:bottom w:val="single" w:sz="4" w:space="0" w:color="auto"/>
              <w:right w:val="single" w:sz="4" w:space="0" w:color="auto"/>
            </w:tcBorders>
          </w:tcPr>
          <w:p w14:paraId="018861DE"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409-944-1352</w:t>
            </w:r>
          </w:p>
        </w:tc>
        <w:tc>
          <w:tcPr>
            <w:tcW w:w="2472" w:type="dxa"/>
            <w:tcBorders>
              <w:top w:val="single" w:sz="4" w:space="0" w:color="auto"/>
              <w:left w:val="single" w:sz="4" w:space="0" w:color="auto"/>
              <w:bottom w:val="single" w:sz="4" w:space="0" w:color="auto"/>
              <w:right w:val="single" w:sz="4" w:space="0" w:color="auto"/>
            </w:tcBorders>
          </w:tcPr>
          <w:p w14:paraId="681F3BA4"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helpdesk@gc.edu</w:t>
            </w:r>
          </w:p>
        </w:tc>
      </w:tr>
      <w:tr w:rsidR="00AF06D4" w:rsidRPr="00AF06D4" w14:paraId="15D73D44"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BEAF3"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Legal Counsel</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15315"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0CED0833"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7C604F83" w14:textId="77777777" w:rsidR="00AF06D4" w:rsidRPr="00AF06D4" w:rsidRDefault="00AF06D4" w:rsidP="00AF06D4">
            <w:pPr>
              <w:widowControl/>
              <w:autoSpaceDE/>
              <w:autoSpaceDN/>
              <w:rPr>
                <w:rFonts w:eastAsia="Times New Roman"/>
                <w:color w:val="000000"/>
                <w:sz w:val="24"/>
                <w:szCs w:val="24"/>
              </w:rPr>
            </w:pPr>
          </w:p>
        </w:tc>
      </w:tr>
      <w:tr w:rsidR="00AF06D4" w:rsidRPr="00AF06D4" w14:paraId="536F3C5E"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62A19"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Cyber Insurance Broker or Provider</w:t>
            </w:r>
          </w:p>
          <w:p w14:paraId="6D99FD76" w14:textId="77777777" w:rsidR="00AF06D4" w:rsidRPr="00AF06D4" w:rsidRDefault="00AF06D4" w:rsidP="00AF06D4">
            <w:pPr>
              <w:widowControl/>
              <w:adjustRightInd w:val="0"/>
              <w:rPr>
                <w:rFonts w:eastAsia="Times New Roman"/>
                <w:color w:val="000000"/>
                <w:sz w:val="24"/>
                <w:szCs w:val="24"/>
              </w:rPr>
            </w:pPr>
            <w:r w:rsidRPr="00AF06D4">
              <w:rPr>
                <w:rFonts w:eastAsia="Times New Roman"/>
                <w:i/>
                <w:color w:val="000000"/>
                <w:sz w:val="24"/>
                <w:szCs w:val="24"/>
              </w:rPr>
              <w:t>Policy #:</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D85C9"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01225BD8"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1E2A2F8F" w14:textId="77777777" w:rsidR="00AF06D4" w:rsidRPr="00AF06D4" w:rsidRDefault="00AF06D4" w:rsidP="00AF06D4">
            <w:pPr>
              <w:widowControl/>
              <w:autoSpaceDE/>
              <w:autoSpaceDN/>
              <w:rPr>
                <w:rFonts w:eastAsia="Times New Roman"/>
                <w:color w:val="000000"/>
                <w:sz w:val="24"/>
                <w:szCs w:val="24"/>
              </w:rPr>
            </w:pPr>
          </w:p>
        </w:tc>
      </w:tr>
      <w:tr w:rsidR="00AF06D4" w:rsidRPr="00AF06D4" w14:paraId="28199A20"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BC90F"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FBI Internet Crime Complaint Center (IC3)</w:t>
            </w:r>
          </w:p>
          <w:p w14:paraId="5B0D43FA" w14:textId="77777777" w:rsidR="00AF06D4" w:rsidRPr="00AF06D4" w:rsidRDefault="001E52D1" w:rsidP="00AF06D4">
            <w:pPr>
              <w:widowControl/>
              <w:adjustRightInd w:val="0"/>
              <w:rPr>
                <w:rFonts w:eastAsia="Times New Roman"/>
                <w:i/>
                <w:color w:val="000000"/>
                <w:sz w:val="24"/>
                <w:szCs w:val="24"/>
              </w:rPr>
            </w:pPr>
            <w:hyperlink r:id="rId114" w:history="1">
              <w:r w:rsidR="00AF06D4" w:rsidRPr="00AF06D4">
                <w:rPr>
                  <w:rFonts w:eastAsia="Times New Roman"/>
                  <w:color w:val="0563C1"/>
                  <w:sz w:val="24"/>
                  <w:szCs w:val="24"/>
                  <w:u w:val="single"/>
                </w:rPr>
                <w:t>https://www.ic3.gov</w:t>
              </w:r>
            </w:hyperlink>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5ADA8"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3A13C5B9"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23950CD2" w14:textId="77777777" w:rsidR="00AF06D4" w:rsidRPr="00AF06D4" w:rsidRDefault="00AF06D4" w:rsidP="00AF06D4">
            <w:pPr>
              <w:widowControl/>
              <w:autoSpaceDE/>
              <w:autoSpaceDN/>
              <w:rPr>
                <w:rFonts w:eastAsia="Times New Roman"/>
                <w:color w:val="000000"/>
                <w:sz w:val="24"/>
                <w:szCs w:val="24"/>
              </w:rPr>
            </w:pPr>
          </w:p>
        </w:tc>
      </w:tr>
      <w:tr w:rsidR="00AF06D4" w:rsidRPr="00AF06D4" w14:paraId="5EE910A2"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A7C30"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Department of Homeland Security - CISA</w:t>
            </w:r>
          </w:p>
          <w:p w14:paraId="53BB30FA" w14:textId="77777777" w:rsidR="00AF06D4" w:rsidRPr="00AF06D4" w:rsidRDefault="001E52D1" w:rsidP="00AF06D4">
            <w:pPr>
              <w:widowControl/>
              <w:adjustRightInd w:val="0"/>
              <w:rPr>
                <w:rFonts w:eastAsia="Times New Roman"/>
                <w:color w:val="000000"/>
                <w:sz w:val="24"/>
                <w:szCs w:val="24"/>
              </w:rPr>
            </w:pPr>
            <w:hyperlink r:id="rId115" w:history="1">
              <w:r w:rsidR="00AF06D4" w:rsidRPr="00AF06D4">
                <w:rPr>
                  <w:rFonts w:eastAsia="Times New Roman"/>
                  <w:color w:val="0563C1"/>
                  <w:sz w:val="24"/>
                  <w:szCs w:val="24"/>
                  <w:u w:val="single"/>
                </w:rPr>
                <w:t>https://www.cisa.gov/report</w:t>
              </w:r>
            </w:hyperlink>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2C441" w14:textId="77777777" w:rsidR="00AF06D4" w:rsidRPr="00AF06D4" w:rsidRDefault="00AF06D4" w:rsidP="00AF06D4">
            <w:pPr>
              <w:widowControl/>
              <w:autoSpaceDE/>
              <w:autoSpaceDN/>
              <w:rPr>
                <w:rFonts w:eastAsia="Times New Roman"/>
                <w:color w:val="000000"/>
                <w:sz w:val="24"/>
                <w:szCs w:val="24"/>
              </w:rPr>
            </w:pPr>
            <w:r w:rsidRPr="00AF06D4">
              <w:rPr>
                <w:rFonts w:eastAsia="Times New Roman"/>
                <w:color w:val="000000"/>
                <w:sz w:val="24"/>
                <w:szCs w:val="24"/>
              </w:rPr>
              <w:t> </w:t>
            </w:r>
          </w:p>
        </w:tc>
        <w:tc>
          <w:tcPr>
            <w:tcW w:w="1678" w:type="dxa"/>
            <w:tcBorders>
              <w:top w:val="single" w:sz="4" w:space="0" w:color="auto"/>
              <w:left w:val="single" w:sz="4" w:space="0" w:color="auto"/>
              <w:bottom w:val="single" w:sz="4" w:space="0" w:color="auto"/>
              <w:right w:val="single" w:sz="4" w:space="0" w:color="auto"/>
            </w:tcBorders>
          </w:tcPr>
          <w:p w14:paraId="353FDEDC"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6E557151" w14:textId="77777777" w:rsidR="00AF06D4" w:rsidRPr="00AF06D4" w:rsidRDefault="00AF06D4" w:rsidP="00AF06D4">
            <w:pPr>
              <w:widowControl/>
              <w:autoSpaceDE/>
              <w:autoSpaceDN/>
              <w:rPr>
                <w:rFonts w:eastAsia="Times New Roman"/>
                <w:color w:val="000000"/>
                <w:sz w:val="24"/>
                <w:szCs w:val="24"/>
              </w:rPr>
            </w:pPr>
          </w:p>
        </w:tc>
      </w:tr>
      <w:tr w:rsidR="00AF06D4" w:rsidRPr="00AF06D4" w14:paraId="2DDEC21A"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FF962"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 xml:space="preserve"> Texas Dept. of Information Resources (DIR) </w:t>
            </w:r>
          </w:p>
          <w:p w14:paraId="017EF8FA" w14:textId="77777777" w:rsidR="00AF06D4" w:rsidRPr="00AF06D4" w:rsidRDefault="001E52D1" w:rsidP="00AF06D4">
            <w:pPr>
              <w:widowControl/>
              <w:adjustRightInd w:val="0"/>
              <w:rPr>
                <w:rFonts w:eastAsia="Times New Roman"/>
                <w:color w:val="000000"/>
                <w:sz w:val="24"/>
                <w:szCs w:val="24"/>
              </w:rPr>
            </w:pPr>
            <w:hyperlink r:id="rId116" w:history="1">
              <w:r w:rsidR="00AF06D4" w:rsidRPr="00AF06D4">
                <w:rPr>
                  <w:rFonts w:eastAsia="Times New Roman"/>
                  <w:color w:val="0563C1"/>
                  <w:sz w:val="24"/>
                  <w:szCs w:val="24"/>
                  <w:u w:val="single"/>
                </w:rPr>
                <w:t>Management and Reporting</w:t>
              </w:r>
            </w:hyperlink>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23029"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5D9E8E94"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26D0A88C" w14:textId="77777777" w:rsidR="00AF06D4" w:rsidRPr="00AF06D4" w:rsidRDefault="00AF06D4" w:rsidP="00AF06D4">
            <w:pPr>
              <w:widowControl/>
              <w:autoSpaceDE/>
              <w:autoSpaceDN/>
              <w:rPr>
                <w:rFonts w:eastAsia="Times New Roman"/>
                <w:color w:val="000000"/>
                <w:sz w:val="24"/>
                <w:szCs w:val="24"/>
              </w:rPr>
            </w:pPr>
          </w:p>
        </w:tc>
      </w:tr>
      <w:tr w:rsidR="00AF06D4" w:rsidRPr="00AF06D4" w14:paraId="0D9CF2F0"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91E9C"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State, County, or Local Government Liaison(s)</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8253C" w14:textId="77777777" w:rsidR="00AF06D4" w:rsidRPr="00AF06D4" w:rsidRDefault="00AF06D4" w:rsidP="00AF06D4">
            <w:pPr>
              <w:widowControl/>
              <w:autoSpaceDE/>
              <w:autoSpaceDN/>
              <w:rPr>
                <w:rFonts w:eastAsia="Times New Roman"/>
                <w:b/>
                <w:bCs/>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10A92B1E" w14:textId="77777777" w:rsidR="00AF06D4" w:rsidRPr="00AF06D4" w:rsidRDefault="00AF06D4" w:rsidP="00AF06D4">
            <w:pPr>
              <w:widowControl/>
              <w:autoSpaceDE/>
              <w:autoSpaceDN/>
              <w:rPr>
                <w:rFonts w:eastAsia="Times New Roman"/>
                <w:b/>
                <w:bCs/>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44E7D9D7" w14:textId="77777777" w:rsidR="00AF06D4" w:rsidRPr="00AF06D4" w:rsidRDefault="00AF06D4" w:rsidP="00AF06D4">
            <w:pPr>
              <w:widowControl/>
              <w:autoSpaceDE/>
              <w:autoSpaceDN/>
              <w:rPr>
                <w:rFonts w:eastAsia="Times New Roman"/>
                <w:b/>
                <w:bCs/>
                <w:color w:val="000000"/>
                <w:sz w:val="24"/>
                <w:szCs w:val="24"/>
              </w:rPr>
            </w:pPr>
          </w:p>
        </w:tc>
      </w:tr>
      <w:tr w:rsidR="00AF06D4" w:rsidRPr="00AF06D4" w14:paraId="5B9D4C26"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hideMark/>
          </w:tcPr>
          <w:p w14:paraId="59208EE4"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Critical Vendor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B963" w14:textId="77777777" w:rsidR="00AF06D4" w:rsidRPr="00AF06D4" w:rsidRDefault="00AF06D4" w:rsidP="00AF06D4">
            <w:pPr>
              <w:widowControl/>
              <w:autoSpaceDE/>
              <w:autoSpaceDN/>
              <w:rPr>
                <w:rFonts w:eastAsia="Times New Roman"/>
                <w:color w:val="000000"/>
                <w:sz w:val="24"/>
                <w:szCs w:val="24"/>
              </w:rPr>
            </w:pPr>
            <w:r w:rsidRPr="00AF06D4">
              <w:rPr>
                <w:rFonts w:eastAsia="Times New Roman"/>
                <w:color w:val="000000"/>
                <w:sz w:val="24"/>
                <w:szCs w:val="24"/>
              </w:rPr>
              <w:t> </w:t>
            </w:r>
          </w:p>
        </w:tc>
        <w:tc>
          <w:tcPr>
            <w:tcW w:w="1678" w:type="dxa"/>
            <w:tcBorders>
              <w:top w:val="single" w:sz="4" w:space="0" w:color="auto"/>
              <w:left w:val="single" w:sz="4" w:space="0" w:color="auto"/>
              <w:bottom w:val="single" w:sz="4" w:space="0" w:color="auto"/>
              <w:right w:val="single" w:sz="4" w:space="0" w:color="auto"/>
            </w:tcBorders>
          </w:tcPr>
          <w:p w14:paraId="6FD2EEC4"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0A1ED350" w14:textId="77777777" w:rsidR="00AF06D4" w:rsidRPr="00AF06D4" w:rsidRDefault="00AF06D4" w:rsidP="00AF06D4">
            <w:pPr>
              <w:widowControl/>
              <w:autoSpaceDE/>
              <w:autoSpaceDN/>
              <w:rPr>
                <w:rFonts w:eastAsia="Times New Roman"/>
                <w:color w:val="000000"/>
                <w:sz w:val="24"/>
                <w:szCs w:val="24"/>
              </w:rPr>
            </w:pPr>
          </w:p>
        </w:tc>
      </w:tr>
      <w:tr w:rsidR="00AF06D4" w:rsidRPr="00AF06D4" w14:paraId="47639DFC"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3C7F2E76"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Critical Vendor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64AD7"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3612227A"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70C16C46" w14:textId="77777777" w:rsidR="00AF06D4" w:rsidRPr="00AF06D4" w:rsidRDefault="00AF06D4" w:rsidP="00AF06D4">
            <w:pPr>
              <w:widowControl/>
              <w:autoSpaceDE/>
              <w:autoSpaceDN/>
              <w:rPr>
                <w:rFonts w:eastAsia="Times New Roman"/>
                <w:color w:val="000000"/>
                <w:sz w:val="24"/>
                <w:szCs w:val="24"/>
              </w:rPr>
            </w:pPr>
          </w:p>
        </w:tc>
      </w:tr>
      <w:tr w:rsidR="00AF06D4" w:rsidRPr="00AF06D4" w14:paraId="30F9063E"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53B09D65"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Critical Vendor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30528"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5839A4B9"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36713B34" w14:textId="77777777" w:rsidR="00AF06D4" w:rsidRPr="00AF06D4" w:rsidRDefault="00AF06D4" w:rsidP="00AF06D4">
            <w:pPr>
              <w:widowControl/>
              <w:autoSpaceDE/>
              <w:autoSpaceDN/>
              <w:rPr>
                <w:rFonts w:eastAsia="Times New Roman"/>
                <w:color w:val="000000"/>
                <w:sz w:val="24"/>
                <w:szCs w:val="24"/>
              </w:rPr>
            </w:pPr>
          </w:p>
        </w:tc>
      </w:tr>
      <w:tr w:rsidR="00AF06D4" w:rsidRPr="00AF06D4" w14:paraId="1AA398F9"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5C7155E2"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Critical Vendor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8A562"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17ED51C2"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066638F4" w14:textId="77777777" w:rsidR="00AF06D4" w:rsidRPr="00AF06D4" w:rsidRDefault="00AF06D4" w:rsidP="00AF06D4">
            <w:pPr>
              <w:widowControl/>
              <w:autoSpaceDE/>
              <w:autoSpaceDN/>
              <w:rPr>
                <w:rFonts w:eastAsia="Times New Roman"/>
                <w:color w:val="000000"/>
                <w:sz w:val="24"/>
                <w:szCs w:val="24"/>
              </w:rPr>
            </w:pPr>
          </w:p>
        </w:tc>
      </w:tr>
      <w:tr w:rsidR="00AF06D4" w:rsidRPr="00AF06D4" w14:paraId="07168AB6"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11304201" w14:textId="77777777" w:rsidR="00AF06D4" w:rsidRPr="00AF06D4" w:rsidRDefault="00AF06D4" w:rsidP="00AF06D4">
            <w:pPr>
              <w:widowControl/>
              <w:adjustRightInd w:val="0"/>
              <w:rPr>
                <w:rFonts w:eastAsia="Times New Roman"/>
                <w:color w:val="000000"/>
                <w:sz w:val="24"/>
                <w:szCs w:val="24"/>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0E706"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378B8FAC"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00137FB2" w14:textId="77777777" w:rsidR="00AF06D4" w:rsidRPr="00AF06D4" w:rsidRDefault="00AF06D4" w:rsidP="00AF06D4">
            <w:pPr>
              <w:widowControl/>
              <w:autoSpaceDE/>
              <w:autoSpaceDN/>
              <w:rPr>
                <w:rFonts w:eastAsia="Times New Roman"/>
                <w:color w:val="000000"/>
                <w:sz w:val="24"/>
                <w:szCs w:val="24"/>
              </w:rPr>
            </w:pPr>
          </w:p>
        </w:tc>
      </w:tr>
      <w:tr w:rsidR="00AF06D4" w:rsidRPr="00AF06D4" w14:paraId="45664BD2"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06D420B1" w14:textId="77777777" w:rsidR="00AF06D4" w:rsidRPr="00AF06D4" w:rsidRDefault="00AF06D4" w:rsidP="00AF06D4">
            <w:pPr>
              <w:widowControl/>
              <w:adjustRightInd w:val="0"/>
              <w:rPr>
                <w:rFonts w:eastAsia="Times New Roman"/>
                <w:color w:val="000000"/>
                <w:sz w:val="24"/>
                <w:szCs w:val="24"/>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6ECC1"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25E57037"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6E0EB5EE" w14:textId="77777777" w:rsidR="00AF06D4" w:rsidRPr="00AF06D4" w:rsidRDefault="00AF06D4" w:rsidP="00AF06D4">
            <w:pPr>
              <w:widowControl/>
              <w:autoSpaceDE/>
              <w:autoSpaceDN/>
              <w:rPr>
                <w:rFonts w:eastAsia="Times New Roman"/>
                <w:color w:val="000000"/>
                <w:sz w:val="24"/>
                <w:szCs w:val="24"/>
              </w:rPr>
            </w:pPr>
          </w:p>
        </w:tc>
      </w:tr>
      <w:tr w:rsidR="00AF06D4" w:rsidRPr="00AF06D4" w14:paraId="09002312"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0077818C" w14:textId="77777777" w:rsidR="00AF06D4" w:rsidRPr="00AF06D4" w:rsidRDefault="00AF06D4" w:rsidP="00AF06D4">
            <w:pPr>
              <w:widowControl/>
              <w:adjustRightInd w:val="0"/>
              <w:rPr>
                <w:rFonts w:eastAsia="Times New Roman"/>
                <w:color w:val="000000"/>
                <w:sz w:val="24"/>
                <w:szCs w:val="24"/>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18B90"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4D43D387"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3E16BA91" w14:textId="77777777" w:rsidR="00AF06D4" w:rsidRPr="00AF06D4" w:rsidRDefault="00AF06D4" w:rsidP="00AF06D4">
            <w:pPr>
              <w:widowControl/>
              <w:autoSpaceDE/>
              <w:autoSpaceDN/>
              <w:rPr>
                <w:rFonts w:eastAsia="Times New Roman"/>
                <w:color w:val="000000"/>
                <w:sz w:val="24"/>
                <w:szCs w:val="24"/>
              </w:rPr>
            </w:pPr>
          </w:p>
        </w:tc>
      </w:tr>
      <w:tr w:rsidR="00AF06D4" w:rsidRPr="00AF06D4" w14:paraId="7E209E83"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654E2D92" w14:textId="77777777" w:rsidR="00AF06D4" w:rsidRPr="00AF06D4" w:rsidRDefault="00AF06D4" w:rsidP="00AF06D4">
            <w:pPr>
              <w:widowControl/>
              <w:adjustRightInd w:val="0"/>
              <w:rPr>
                <w:rFonts w:eastAsia="Times New Roman"/>
                <w:color w:val="000000"/>
                <w:sz w:val="24"/>
                <w:szCs w:val="24"/>
                <w:highlight w:val="yellow"/>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7378C"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785AB2D9"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4A8C297E" w14:textId="77777777" w:rsidR="00AF06D4" w:rsidRPr="00AF06D4" w:rsidRDefault="00AF06D4" w:rsidP="00AF06D4">
            <w:pPr>
              <w:widowControl/>
              <w:autoSpaceDE/>
              <w:autoSpaceDN/>
              <w:rPr>
                <w:rFonts w:eastAsia="Times New Roman"/>
                <w:color w:val="000000"/>
                <w:sz w:val="24"/>
                <w:szCs w:val="24"/>
              </w:rPr>
            </w:pPr>
          </w:p>
        </w:tc>
      </w:tr>
      <w:tr w:rsidR="00AF06D4" w:rsidRPr="00AF06D4" w14:paraId="3AA34161"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446DFC54" w14:textId="77777777" w:rsidR="00AF06D4" w:rsidRPr="00AF06D4" w:rsidRDefault="00AF06D4" w:rsidP="00AF06D4">
            <w:pPr>
              <w:widowControl/>
              <w:adjustRightInd w:val="0"/>
              <w:rPr>
                <w:rFonts w:eastAsia="Times New Roman"/>
                <w:color w:val="000000"/>
                <w:sz w:val="24"/>
                <w:szCs w:val="24"/>
                <w:highlight w:val="yellow"/>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5FC5B"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2B5F00BB"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76ABDF52" w14:textId="77777777" w:rsidR="00AF06D4" w:rsidRPr="00AF06D4" w:rsidRDefault="00AF06D4" w:rsidP="00AF06D4">
            <w:pPr>
              <w:widowControl/>
              <w:autoSpaceDE/>
              <w:autoSpaceDN/>
              <w:rPr>
                <w:rFonts w:eastAsia="Times New Roman"/>
                <w:color w:val="000000"/>
                <w:sz w:val="24"/>
                <w:szCs w:val="24"/>
              </w:rPr>
            </w:pPr>
          </w:p>
        </w:tc>
      </w:tr>
      <w:tr w:rsidR="00AF06D4" w:rsidRPr="00AF06D4" w14:paraId="0FCE41A8"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240FF1FE" w14:textId="77777777" w:rsidR="00AF06D4" w:rsidRPr="00AF06D4" w:rsidRDefault="00AF06D4" w:rsidP="00AF06D4">
            <w:pPr>
              <w:widowControl/>
              <w:adjustRightInd w:val="0"/>
              <w:rPr>
                <w:rFonts w:eastAsia="Times New Roman"/>
                <w:color w:val="000000"/>
                <w:sz w:val="24"/>
                <w:szCs w:val="24"/>
                <w:highlight w:val="yellow"/>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36941"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6DA99D21"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1EFDF5DF" w14:textId="77777777" w:rsidR="00AF06D4" w:rsidRPr="00AF06D4" w:rsidRDefault="00AF06D4" w:rsidP="00AF06D4">
            <w:pPr>
              <w:widowControl/>
              <w:autoSpaceDE/>
              <w:autoSpaceDN/>
              <w:rPr>
                <w:rFonts w:eastAsia="Times New Roman"/>
                <w:color w:val="000000"/>
                <w:sz w:val="24"/>
                <w:szCs w:val="24"/>
              </w:rPr>
            </w:pPr>
          </w:p>
        </w:tc>
      </w:tr>
    </w:tbl>
    <w:p w14:paraId="76B9951B" w14:textId="77777777" w:rsidR="00AF06D4" w:rsidRPr="00AF06D4" w:rsidRDefault="00AF06D4" w:rsidP="00AF06D4">
      <w:pPr>
        <w:keepNext/>
        <w:keepLines/>
        <w:widowControl/>
        <w:autoSpaceDE/>
        <w:autoSpaceDN/>
        <w:outlineLvl w:val="1"/>
        <w:rPr>
          <w:rFonts w:eastAsia="Yu Gothic Light"/>
          <w:color w:val="2F5496"/>
          <w:sz w:val="26"/>
          <w:szCs w:val="26"/>
        </w:rPr>
      </w:pPr>
      <w:r w:rsidRPr="00AF06D4">
        <w:rPr>
          <w:rFonts w:eastAsia="Yu Gothic Light"/>
          <w:color w:val="2F5496"/>
          <w:sz w:val="26"/>
          <w:szCs w:val="26"/>
        </w:rPr>
        <w:lastRenderedPageBreak/>
        <w:t>3.2 Build a Cyber Incident Response Team and Define the Roles</w:t>
      </w:r>
    </w:p>
    <w:p w14:paraId="489A2D29" w14:textId="77777777" w:rsidR="00AF06D4" w:rsidRPr="00AF06D4" w:rsidRDefault="00AF06D4" w:rsidP="00AF06D4">
      <w:pPr>
        <w:widowControl/>
        <w:autoSpaceDE/>
        <w:autoSpaceDN/>
        <w:rPr>
          <w:rFonts w:eastAsia="Calibri"/>
          <w:sz w:val="16"/>
          <w:szCs w:val="16"/>
        </w:rPr>
      </w:pPr>
    </w:p>
    <w:p w14:paraId="5DC35D94"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Galveston College has defined roles for the execution and management during a cyber incident. </w:t>
      </w:r>
    </w:p>
    <w:p w14:paraId="2AE9CEE2" w14:textId="77777777" w:rsidR="00AF06D4" w:rsidRPr="00AF06D4" w:rsidRDefault="00AF06D4" w:rsidP="00AF06D4">
      <w:pPr>
        <w:widowControl/>
        <w:autoSpaceDE/>
        <w:autoSpaceDN/>
        <w:rPr>
          <w:rFonts w:eastAsia="Calibri"/>
          <w:sz w:val="16"/>
          <w:szCs w:val="16"/>
        </w:rPr>
      </w:pPr>
    </w:p>
    <w:tbl>
      <w:tblPr>
        <w:tblStyle w:val="TableGrid1"/>
        <w:tblW w:w="10350" w:type="dxa"/>
        <w:tblInd w:w="-455" w:type="dxa"/>
        <w:tblLook w:val="04A0" w:firstRow="1" w:lastRow="0" w:firstColumn="1" w:lastColumn="0" w:noHBand="0" w:noVBand="1"/>
      </w:tblPr>
      <w:tblGrid>
        <w:gridCol w:w="2411"/>
        <w:gridCol w:w="2334"/>
        <w:gridCol w:w="1785"/>
        <w:gridCol w:w="1785"/>
        <w:gridCol w:w="2035"/>
      </w:tblGrid>
      <w:tr w:rsidR="00AF06D4" w:rsidRPr="00AF06D4" w14:paraId="2BD013D5" w14:textId="77777777" w:rsidTr="00C837FC">
        <w:tc>
          <w:tcPr>
            <w:tcW w:w="2411" w:type="dxa"/>
            <w:shd w:val="clear" w:color="auto" w:fill="7030A0"/>
            <w:vAlign w:val="center"/>
          </w:tcPr>
          <w:p w14:paraId="66B27EF4" w14:textId="77777777" w:rsidR="00AF06D4" w:rsidRPr="00AF06D4" w:rsidRDefault="00AF06D4" w:rsidP="00AF06D4">
            <w:pPr>
              <w:spacing w:after="160" w:line="259" w:lineRule="auto"/>
              <w:jc w:val="center"/>
              <w:rPr>
                <w:rFonts w:eastAsia="Calibri"/>
                <w:color w:val="FFFFFF"/>
                <w:sz w:val="24"/>
                <w:szCs w:val="24"/>
              </w:rPr>
            </w:pPr>
            <w:r w:rsidRPr="00AF06D4">
              <w:rPr>
                <w:rFonts w:eastAsia="Calibri"/>
                <w:b/>
                <w:bCs/>
                <w:color w:val="FFFFFF"/>
                <w:sz w:val="24"/>
                <w:szCs w:val="24"/>
              </w:rPr>
              <w:t>Role</w:t>
            </w:r>
          </w:p>
        </w:tc>
        <w:tc>
          <w:tcPr>
            <w:tcW w:w="2334" w:type="dxa"/>
            <w:shd w:val="clear" w:color="auto" w:fill="7030A0"/>
            <w:vAlign w:val="center"/>
          </w:tcPr>
          <w:p w14:paraId="68BD4216" w14:textId="77777777" w:rsidR="00AF06D4" w:rsidRPr="00AF06D4" w:rsidRDefault="00AF06D4" w:rsidP="00AF06D4">
            <w:pPr>
              <w:spacing w:after="160" w:line="259" w:lineRule="auto"/>
              <w:jc w:val="center"/>
              <w:rPr>
                <w:rFonts w:eastAsia="Calibri"/>
                <w:color w:val="FFFFFF"/>
                <w:sz w:val="24"/>
                <w:szCs w:val="24"/>
              </w:rPr>
            </w:pPr>
            <w:r w:rsidRPr="00AF06D4">
              <w:rPr>
                <w:rFonts w:eastAsia="Calibri"/>
                <w:b/>
                <w:bCs/>
                <w:color w:val="FFFFFF"/>
                <w:sz w:val="24"/>
                <w:szCs w:val="24"/>
              </w:rPr>
              <w:t>Responsibilities</w:t>
            </w:r>
          </w:p>
        </w:tc>
        <w:tc>
          <w:tcPr>
            <w:tcW w:w="1785" w:type="dxa"/>
            <w:shd w:val="clear" w:color="auto" w:fill="7030A0"/>
            <w:vAlign w:val="center"/>
          </w:tcPr>
          <w:p w14:paraId="3F9D31F7" w14:textId="77777777" w:rsidR="00AF06D4" w:rsidRPr="00AF06D4" w:rsidRDefault="00AF06D4" w:rsidP="00AF06D4">
            <w:pPr>
              <w:spacing w:after="160" w:line="259" w:lineRule="auto"/>
              <w:jc w:val="center"/>
              <w:rPr>
                <w:rFonts w:eastAsia="Calibri"/>
                <w:color w:val="FFFFFF"/>
                <w:sz w:val="24"/>
                <w:szCs w:val="24"/>
              </w:rPr>
            </w:pPr>
            <w:r w:rsidRPr="00AF06D4">
              <w:rPr>
                <w:rFonts w:eastAsia="Calibri"/>
                <w:b/>
                <w:bCs/>
                <w:color w:val="FFFFFF"/>
                <w:sz w:val="24"/>
                <w:szCs w:val="24"/>
              </w:rPr>
              <w:t>Contact Name</w:t>
            </w:r>
          </w:p>
        </w:tc>
        <w:tc>
          <w:tcPr>
            <w:tcW w:w="1785" w:type="dxa"/>
            <w:shd w:val="clear" w:color="auto" w:fill="7030A0"/>
            <w:vAlign w:val="center"/>
          </w:tcPr>
          <w:p w14:paraId="0C92A0C2" w14:textId="77777777" w:rsidR="00AF06D4" w:rsidRPr="00AF06D4" w:rsidRDefault="00AF06D4" w:rsidP="00AF06D4">
            <w:pPr>
              <w:spacing w:after="160" w:line="259" w:lineRule="auto"/>
              <w:jc w:val="center"/>
              <w:rPr>
                <w:rFonts w:eastAsia="Calibri"/>
                <w:b/>
                <w:bCs/>
                <w:color w:val="FFFFFF"/>
                <w:sz w:val="24"/>
                <w:szCs w:val="24"/>
              </w:rPr>
            </w:pPr>
            <w:r w:rsidRPr="00AF06D4">
              <w:rPr>
                <w:rFonts w:eastAsia="Calibri"/>
                <w:b/>
                <w:bCs/>
                <w:color w:val="FFFFFF"/>
                <w:sz w:val="24"/>
                <w:szCs w:val="24"/>
              </w:rPr>
              <w:t>Phone Number</w:t>
            </w:r>
          </w:p>
        </w:tc>
        <w:tc>
          <w:tcPr>
            <w:tcW w:w="2035" w:type="dxa"/>
            <w:shd w:val="clear" w:color="auto" w:fill="7030A0"/>
            <w:vAlign w:val="center"/>
          </w:tcPr>
          <w:p w14:paraId="702DE5A6" w14:textId="77777777" w:rsidR="00AF06D4" w:rsidRPr="00AF06D4" w:rsidRDefault="00AF06D4" w:rsidP="00AF06D4">
            <w:pPr>
              <w:spacing w:after="160" w:line="259" w:lineRule="auto"/>
              <w:jc w:val="center"/>
              <w:rPr>
                <w:rFonts w:eastAsia="Calibri"/>
                <w:b/>
                <w:bCs/>
                <w:color w:val="FFFFFF"/>
                <w:sz w:val="24"/>
                <w:szCs w:val="24"/>
              </w:rPr>
            </w:pPr>
            <w:r w:rsidRPr="00AF06D4">
              <w:rPr>
                <w:rFonts w:eastAsia="Calibri"/>
                <w:b/>
                <w:bCs/>
                <w:color w:val="FFFFFF"/>
                <w:sz w:val="24"/>
                <w:szCs w:val="24"/>
              </w:rPr>
              <w:t>Email</w:t>
            </w:r>
          </w:p>
        </w:tc>
      </w:tr>
      <w:tr w:rsidR="00AF06D4" w:rsidRPr="00AF06D4" w14:paraId="2A38288B" w14:textId="77777777" w:rsidTr="00C837FC">
        <w:tc>
          <w:tcPr>
            <w:tcW w:w="2411" w:type="dxa"/>
            <w:vAlign w:val="center"/>
          </w:tcPr>
          <w:p w14:paraId="68959609"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Cyber Incident Response Team Lead</w:t>
            </w:r>
          </w:p>
        </w:tc>
        <w:tc>
          <w:tcPr>
            <w:tcW w:w="2334" w:type="dxa"/>
            <w:vAlign w:val="center"/>
          </w:tcPr>
          <w:p w14:paraId="4DA9D84C"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Manage incident operations</w:t>
            </w:r>
            <w:r w:rsidRPr="00AF06D4">
              <w:rPr>
                <w:rFonts w:eastAsia="Calibri"/>
                <w:sz w:val="24"/>
                <w:szCs w:val="24"/>
              </w:rPr>
              <w:br/>
              <w:t>Identify and apply resources</w:t>
            </w:r>
          </w:p>
        </w:tc>
        <w:tc>
          <w:tcPr>
            <w:tcW w:w="1785" w:type="dxa"/>
          </w:tcPr>
          <w:p w14:paraId="07DBAD36" w14:textId="77777777" w:rsidR="00AF06D4" w:rsidRPr="00AF06D4" w:rsidRDefault="00AF06D4" w:rsidP="00AF06D4">
            <w:pPr>
              <w:spacing w:after="160" w:line="259" w:lineRule="auto"/>
              <w:rPr>
                <w:rFonts w:eastAsia="Calibri"/>
                <w:sz w:val="24"/>
                <w:szCs w:val="24"/>
              </w:rPr>
            </w:pPr>
            <w:r w:rsidRPr="00AF06D4">
              <w:rPr>
                <w:rFonts w:eastAsia="Times New Roman"/>
                <w:color w:val="000000"/>
                <w:sz w:val="24"/>
                <w:szCs w:val="24"/>
              </w:rPr>
              <w:t>Jason Smith</w:t>
            </w:r>
          </w:p>
        </w:tc>
        <w:tc>
          <w:tcPr>
            <w:tcW w:w="1785" w:type="dxa"/>
          </w:tcPr>
          <w:p w14:paraId="11909CAE" w14:textId="77777777" w:rsidR="00AF06D4" w:rsidRPr="00AF06D4" w:rsidRDefault="00AF06D4" w:rsidP="00AF06D4">
            <w:pPr>
              <w:spacing w:after="160" w:line="259" w:lineRule="auto"/>
              <w:rPr>
                <w:rFonts w:eastAsia="Calibri"/>
                <w:sz w:val="24"/>
                <w:szCs w:val="24"/>
              </w:rPr>
            </w:pPr>
            <w:r w:rsidRPr="00AF06D4">
              <w:rPr>
                <w:rFonts w:eastAsia="Times New Roman"/>
                <w:color w:val="000000"/>
                <w:sz w:val="24"/>
                <w:szCs w:val="24"/>
              </w:rPr>
              <w:t>409-944-1355</w:t>
            </w:r>
          </w:p>
        </w:tc>
        <w:tc>
          <w:tcPr>
            <w:tcW w:w="2035" w:type="dxa"/>
          </w:tcPr>
          <w:p w14:paraId="73D76B31" w14:textId="77777777" w:rsidR="00AF06D4" w:rsidRPr="00AF06D4" w:rsidRDefault="00AF06D4" w:rsidP="00AF06D4">
            <w:pPr>
              <w:spacing w:after="160" w:line="259" w:lineRule="auto"/>
              <w:rPr>
                <w:rFonts w:eastAsia="Calibri"/>
                <w:sz w:val="24"/>
                <w:szCs w:val="24"/>
              </w:rPr>
            </w:pPr>
            <w:r w:rsidRPr="00AF06D4">
              <w:rPr>
                <w:rFonts w:eastAsia="Times New Roman"/>
                <w:color w:val="000000"/>
                <w:sz w:val="24"/>
                <w:szCs w:val="24"/>
              </w:rPr>
              <w:t>jsmith@gc.edu</w:t>
            </w:r>
          </w:p>
        </w:tc>
      </w:tr>
      <w:tr w:rsidR="00AF06D4" w:rsidRPr="00AF06D4" w14:paraId="2B096C02" w14:textId="77777777" w:rsidTr="00C837FC">
        <w:tc>
          <w:tcPr>
            <w:tcW w:w="2411" w:type="dxa"/>
            <w:vAlign w:val="center"/>
          </w:tcPr>
          <w:p w14:paraId="47782C25"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Team Administrator</w:t>
            </w:r>
          </w:p>
        </w:tc>
        <w:tc>
          <w:tcPr>
            <w:tcW w:w="2334" w:type="dxa"/>
            <w:vAlign w:val="center"/>
          </w:tcPr>
          <w:p w14:paraId="68426480"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Document incident</w:t>
            </w:r>
          </w:p>
          <w:p w14:paraId="56167344"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Compile data</w:t>
            </w:r>
            <w:r w:rsidRPr="00AF06D4">
              <w:rPr>
                <w:rFonts w:eastAsia="Calibri"/>
                <w:sz w:val="24"/>
                <w:szCs w:val="24"/>
              </w:rPr>
              <w:br/>
              <w:t>Contact list</w:t>
            </w:r>
          </w:p>
          <w:p w14:paraId="3650DFB4"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Distribution</w:t>
            </w:r>
          </w:p>
          <w:p w14:paraId="57A2DAB9"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Point of Contact for outside agencies</w:t>
            </w:r>
          </w:p>
        </w:tc>
        <w:tc>
          <w:tcPr>
            <w:tcW w:w="1785" w:type="dxa"/>
          </w:tcPr>
          <w:p w14:paraId="1DADDF59" w14:textId="77777777" w:rsidR="00AF06D4" w:rsidRPr="00AF06D4" w:rsidRDefault="00AF06D4" w:rsidP="00AF06D4">
            <w:pPr>
              <w:spacing w:after="160" w:line="259" w:lineRule="auto"/>
              <w:rPr>
                <w:rFonts w:eastAsia="Calibri"/>
                <w:sz w:val="24"/>
                <w:szCs w:val="24"/>
              </w:rPr>
            </w:pPr>
          </w:p>
        </w:tc>
        <w:tc>
          <w:tcPr>
            <w:tcW w:w="1785" w:type="dxa"/>
          </w:tcPr>
          <w:p w14:paraId="325E21A4" w14:textId="77777777" w:rsidR="00AF06D4" w:rsidRPr="00AF06D4" w:rsidRDefault="00AF06D4" w:rsidP="00AF06D4">
            <w:pPr>
              <w:spacing w:after="160" w:line="259" w:lineRule="auto"/>
              <w:rPr>
                <w:rFonts w:eastAsia="Calibri"/>
                <w:sz w:val="24"/>
                <w:szCs w:val="24"/>
              </w:rPr>
            </w:pPr>
          </w:p>
        </w:tc>
        <w:tc>
          <w:tcPr>
            <w:tcW w:w="2035" w:type="dxa"/>
          </w:tcPr>
          <w:p w14:paraId="603D4EEB" w14:textId="77777777" w:rsidR="00AF06D4" w:rsidRPr="00AF06D4" w:rsidRDefault="00AF06D4" w:rsidP="00AF06D4">
            <w:pPr>
              <w:spacing w:after="160" w:line="259" w:lineRule="auto"/>
              <w:rPr>
                <w:rFonts w:eastAsia="Calibri"/>
                <w:sz w:val="24"/>
                <w:szCs w:val="24"/>
              </w:rPr>
            </w:pPr>
          </w:p>
        </w:tc>
      </w:tr>
      <w:tr w:rsidR="00AF06D4" w:rsidRPr="00AF06D4" w14:paraId="745600B9" w14:textId="77777777" w:rsidTr="00C837FC">
        <w:tc>
          <w:tcPr>
            <w:tcW w:w="2411" w:type="dxa"/>
            <w:vAlign w:val="center"/>
          </w:tcPr>
          <w:p w14:paraId="23814C04"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Team Lead Investigator</w:t>
            </w:r>
          </w:p>
        </w:tc>
        <w:tc>
          <w:tcPr>
            <w:tcW w:w="2334" w:type="dxa"/>
            <w:vAlign w:val="center"/>
          </w:tcPr>
          <w:p w14:paraId="324DED47"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Coordinate response activities</w:t>
            </w:r>
          </w:p>
          <w:p w14:paraId="457E2366" w14:textId="1E092CAB" w:rsidR="00AF06D4" w:rsidRPr="00AF06D4" w:rsidRDefault="00AF06D4" w:rsidP="00AF06D4">
            <w:pPr>
              <w:spacing w:after="160" w:line="259" w:lineRule="auto"/>
              <w:rPr>
                <w:rFonts w:eastAsia="Calibri"/>
                <w:sz w:val="24"/>
                <w:szCs w:val="24"/>
              </w:rPr>
            </w:pPr>
            <w:r w:rsidRPr="00AF06D4">
              <w:rPr>
                <w:rFonts w:eastAsia="Calibri"/>
                <w:sz w:val="24"/>
                <w:szCs w:val="24"/>
              </w:rPr>
              <w:t>Technical aspects</w:t>
            </w:r>
          </w:p>
        </w:tc>
        <w:tc>
          <w:tcPr>
            <w:tcW w:w="1785" w:type="dxa"/>
          </w:tcPr>
          <w:p w14:paraId="1320E416" w14:textId="77777777" w:rsidR="00AF06D4" w:rsidRPr="00AF06D4" w:rsidRDefault="00AF06D4" w:rsidP="00AF06D4">
            <w:pPr>
              <w:spacing w:after="160" w:line="259" w:lineRule="auto"/>
              <w:rPr>
                <w:rFonts w:eastAsia="Calibri"/>
                <w:sz w:val="24"/>
                <w:szCs w:val="24"/>
              </w:rPr>
            </w:pPr>
          </w:p>
        </w:tc>
        <w:tc>
          <w:tcPr>
            <w:tcW w:w="1785" w:type="dxa"/>
          </w:tcPr>
          <w:p w14:paraId="6FDAE646" w14:textId="77777777" w:rsidR="00AF06D4" w:rsidRPr="00AF06D4" w:rsidRDefault="00AF06D4" w:rsidP="00AF06D4">
            <w:pPr>
              <w:spacing w:after="160" w:line="259" w:lineRule="auto"/>
              <w:rPr>
                <w:rFonts w:eastAsia="Calibri"/>
                <w:sz w:val="24"/>
                <w:szCs w:val="24"/>
              </w:rPr>
            </w:pPr>
          </w:p>
        </w:tc>
        <w:tc>
          <w:tcPr>
            <w:tcW w:w="2035" w:type="dxa"/>
          </w:tcPr>
          <w:p w14:paraId="3BC0F3CE" w14:textId="77777777" w:rsidR="00AF06D4" w:rsidRPr="00AF06D4" w:rsidRDefault="00AF06D4" w:rsidP="00AF06D4">
            <w:pPr>
              <w:spacing w:after="160" w:line="259" w:lineRule="auto"/>
              <w:rPr>
                <w:rFonts w:eastAsia="Calibri"/>
                <w:sz w:val="24"/>
                <w:szCs w:val="24"/>
              </w:rPr>
            </w:pPr>
          </w:p>
        </w:tc>
      </w:tr>
      <w:tr w:rsidR="00AF06D4" w:rsidRPr="00AF06D4" w14:paraId="53F9124D" w14:textId="77777777" w:rsidTr="00C837FC">
        <w:tc>
          <w:tcPr>
            <w:tcW w:w="2411" w:type="dxa"/>
            <w:vAlign w:val="center"/>
          </w:tcPr>
          <w:p w14:paraId="22669FB6"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 xml:space="preserve">First Responder </w:t>
            </w:r>
          </w:p>
        </w:tc>
        <w:tc>
          <w:tcPr>
            <w:tcW w:w="2334" w:type="dxa"/>
            <w:vAlign w:val="center"/>
          </w:tcPr>
          <w:p w14:paraId="5609CF2D"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Investigation</w:t>
            </w:r>
            <w:r w:rsidRPr="00AF06D4">
              <w:rPr>
                <w:rFonts w:eastAsia="Calibri"/>
                <w:sz w:val="24"/>
                <w:szCs w:val="24"/>
              </w:rPr>
              <w:br/>
              <w:t>Reporting</w:t>
            </w:r>
            <w:r w:rsidRPr="00AF06D4">
              <w:rPr>
                <w:rFonts w:eastAsia="Calibri"/>
                <w:sz w:val="24"/>
                <w:szCs w:val="24"/>
              </w:rPr>
              <w:br/>
              <w:t>Arrest</w:t>
            </w:r>
          </w:p>
        </w:tc>
        <w:tc>
          <w:tcPr>
            <w:tcW w:w="1785" w:type="dxa"/>
          </w:tcPr>
          <w:p w14:paraId="515DC4D1" w14:textId="77777777" w:rsidR="00AF06D4" w:rsidRPr="00AF06D4" w:rsidRDefault="00AF06D4" w:rsidP="00AF06D4">
            <w:pPr>
              <w:spacing w:after="160" w:line="259" w:lineRule="auto"/>
              <w:rPr>
                <w:rFonts w:eastAsia="Calibri"/>
                <w:sz w:val="24"/>
                <w:szCs w:val="24"/>
              </w:rPr>
            </w:pPr>
          </w:p>
        </w:tc>
        <w:tc>
          <w:tcPr>
            <w:tcW w:w="1785" w:type="dxa"/>
          </w:tcPr>
          <w:p w14:paraId="15546D1B" w14:textId="77777777" w:rsidR="00AF06D4" w:rsidRPr="00AF06D4" w:rsidRDefault="00AF06D4" w:rsidP="00AF06D4">
            <w:pPr>
              <w:spacing w:after="160" w:line="259" w:lineRule="auto"/>
              <w:rPr>
                <w:rFonts w:eastAsia="Calibri"/>
                <w:sz w:val="24"/>
                <w:szCs w:val="24"/>
              </w:rPr>
            </w:pPr>
          </w:p>
        </w:tc>
        <w:tc>
          <w:tcPr>
            <w:tcW w:w="2035" w:type="dxa"/>
          </w:tcPr>
          <w:p w14:paraId="62EA5CDA" w14:textId="77777777" w:rsidR="00AF06D4" w:rsidRPr="00AF06D4" w:rsidRDefault="00AF06D4" w:rsidP="00AF06D4">
            <w:pPr>
              <w:spacing w:after="160" w:line="259" w:lineRule="auto"/>
              <w:rPr>
                <w:rFonts w:eastAsia="Calibri"/>
                <w:sz w:val="24"/>
                <w:szCs w:val="24"/>
              </w:rPr>
            </w:pPr>
          </w:p>
        </w:tc>
      </w:tr>
      <w:tr w:rsidR="00AF06D4" w:rsidRPr="00AF06D4" w14:paraId="00A426B5" w14:textId="77777777" w:rsidTr="00C837FC">
        <w:tc>
          <w:tcPr>
            <w:tcW w:w="2411" w:type="dxa"/>
            <w:vAlign w:val="center"/>
          </w:tcPr>
          <w:p w14:paraId="153FFE86"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Public Relations</w:t>
            </w:r>
          </w:p>
        </w:tc>
        <w:tc>
          <w:tcPr>
            <w:tcW w:w="2334" w:type="dxa"/>
            <w:vAlign w:val="center"/>
          </w:tcPr>
          <w:p w14:paraId="53141965"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Contact List</w:t>
            </w:r>
            <w:r w:rsidRPr="00AF06D4">
              <w:rPr>
                <w:rFonts w:eastAsia="Calibri"/>
                <w:sz w:val="24"/>
                <w:szCs w:val="24"/>
              </w:rPr>
              <w:br/>
              <w:t>All inbound and outbound communication</w:t>
            </w:r>
          </w:p>
        </w:tc>
        <w:tc>
          <w:tcPr>
            <w:tcW w:w="1785" w:type="dxa"/>
          </w:tcPr>
          <w:p w14:paraId="451F12CE"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Edgar Chrnko</w:t>
            </w:r>
          </w:p>
        </w:tc>
        <w:tc>
          <w:tcPr>
            <w:tcW w:w="1785" w:type="dxa"/>
          </w:tcPr>
          <w:p w14:paraId="54213DE1"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409-944-1302</w:t>
            </w:r>
          </w:p>
        </w:tc>
        <w:tc>
          <w:tcPr>
            <w:tcW w:w="2035" w:type="dxa"/>
          </w:tcPr>
          <w:p w14:paraId="1A4FC0CD"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echrnko@gc.edu</w:t>
            </w:r>
          </w:p>
        </w:tc>
      </w:tr>
      <w:tr w:rsidR="00AF06D4" w:rsidRPr="00AF06D4" w14:paraId="2A45C80A" w14:textId="77777777" w:rsidTr="00C837FC">
        <w:tc>
          <w:tcPr>
            <w:tcW w:w="2411" w:type="dxa"/>
            <w:vAlign w:val="center"/>
          </w:tcPr>
          <w:p w14:paraId="346DA401"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Federal Government Liaison</w:t>
            </w:r>
          </w:p>
        </w:tc>
        <w:tc>
          <w:tcPr>
            <w:tcW w:w="2334" w:type="dxa"/>
            <w:vAlign w:val="center"/>
          </w:tcPr>
          <w:p w14:paraId="6D398152"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Contact list</w:t>
            </w:r>
            <w:r w:rsidRPr="00AF06D4">
              <w:rPr>
                <w:rFonts w:eastAsia="Calibri"/>
                <w:sz w:val="24"/>
                <w:szCs w:val="24"/>
              </w:rPr>
              <w:br/>
              <w:t>Request resources</w:t>
            </w:r>
          </w:p>
          <w:p w14:paraId="52230CA7"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National reporting and tracking system of cybersecurity incidents</w:t>
            </w:r>
          </w:p>
        </w:tc>
        <w:tc>
          <w:tcPr>
            <w:tcW w:w="1785" w:type="dxa"/>
          </w:tcPr>
          <w:p w14:paraId="25A94D71" w14:textId="77777777" w:rsidR="00AF06D4" w:rsidRPr="00AF06D4" w:rsidRDefault="00AF06D4" w:rsidP="00AF06D4">
            <w:pPr>
              <w:spacing w:after="160" w:line="259" w:lineRule="auto"/>
              <w:rPr>
                <w:rFonts w:eastAsia="Calibri"/>
                <w:sz w:val="24"/>
                <w:szCs w:val="24"/>
              </w:rPr>
            </w:pPr>
          </w:p>
        </w:tc>
        <w:tc>
          <w:tcPr>
            <w:tcW w:w="1785" w:type="dxa"/>
          </w:tcPr>
          <w:p w14:paraId="6B0CBBAB" w14:textId="77777777" w:rsidR="00AF06D4" w:rsidRPr="00AF06D4" w:rsidRDefault="00AF06D4" w:rsidP="00AF06D4">
            <w:pPr>
              <w:spacing w:after="160" w:line="259" w:lineRule="auto"/>
              <w:rPr>
                <w:rFonts w:eastAsia="Calibri"/>
                <w:sz w:val="24"/>
                <w:szCs w:val="24"/>
              </w:rPr>
            </w:pPr>
          </w:p>
        </w:tc>
        <w:tc>
          <w:tcPr>
            <w:tcW w:w="2035" w:type="dxa"/>
          </w:tcPr>
          <w:p w14:paraId="6288843B" w14:textId="77777777" w:rsidR="00AF06D4" w:rsidRPr="00AF06D4" w:rsidRDefault="00AF06D4" w:rsidP="00AF06D4">
            <w:pPr>
              <w:spacing w:after="160" w:line="259" w:lineRule="auto"/>
              <w:rPr>
                <w:rFonts w:eastAsia="Calibri"/>
                <w:sz w:val="24"/>
                <w:szCs w:val="24"/>
              </w:rPr>
            </w:pPr>
          </w:p>
        </w:tc>
      </w:tr>
    </w:tbl>
    <w:p w14:paraId="250D984F" w14:textId="77777777" w:rsidR="00AF06D4" w:rsidRPr="00AF06D4" w:rsidRDefault="00AF06D4" w:rsidP="00AF06D4">
      <w:pPr>
        <w:widowControl/>
        <w:autoSpaceDE/>
        <w:autoSpaceDN/>
        <w:rPr>
          <w:rFonts w:eastAsia="Calibri"/>
          <w:sz w:val="24"/>
          <w:szCs w:val="24"/>
        </w:rPr>
      </w:pPr>
    </w:p>
    <w:p w14:paraId="1598D2BD" w14:textId="77777777" w:rsidR="00AF06D4" w:rsidRPr="00AF06D4" w:rsidRDefault="00AF06D4" w:rsidP="00AF06D4">
      <w:pPr>
        <w:widowControl/>
        <w:autoSpaceDE/>
        <w:autoSpaceDN/>
        <w:rPr>
          <w:rFonts w:eastAsia="Calibri"/>
          <w:sz w:val="24"/>
          <w:szCs w:val="24"/>
        </w:rPr>
      </w:pPr>
    </w:p>
    <w:p w14:paraId="22D94D71" w14:textId="77777777" w:rsidR="00AF06D4" w:rsidRPr="00AF06D4" w:rsidRDefault="00AF06D4" w:rsidP="00AF06D4">
      <w:pPr>
        <w:widowControl/>
        <w:autoSpaceDE/>
        <w:autoSpaceDN/>
        <w:rPr>
          <w:rFonts w:eastAsia="Calibri"/>
          <w:sz w:val="24"/>
          <w:szCs w:val="24"/>
        </w:rPr>
      </w:pPr>
    </w:p>
    <w:p w14:paraId="057CA50C" w14:textId="77777777" w:rsidR="00AF06D4" w:rsidRPr="00AF06D4" w:rsidRDefault="00AF06D4" w:rsidP="00AF06D4">
      <w:pPr>
        <w:widowControl/>
        <w:autoSpaceDE/>
        <w:autoSpaceDN/>
        <w:rPr>
          <w:rFonts w:eastAsia="Calibri"/>
          <w:sz w:val="24"/>
          <w:szCs w:val="24"/>
        </w:rPr>
      </w:pPr>
    </w:p>
    <w:p w14:paraId="19D46B4B" w14:textId="77777777" w:rsidR="00AF06D4" w:rsidRPr="00AF06D4" w:rsidRDefault="00AF06D4" w:rsidP="00AF06D4">
      <w:pPr>
        <w:widowControl/>
        <w:autoSpaceDE/>
        <w:autoSpaceDN/>
        <w:rPr>
          <w:rFonts w:eastAsia="Calibri"/>
          <w:sz w:val="24"/>
          <w:szCs w:val="24"/>
        </w:rPr>
        <w:sectPr w:rsidR="00AF06D4" w:rsidRPr="00AF06D4" w:rsidSect="00C837FC">
          <w:footerReference w:type="default" r:id="rId117"/>
          <w:pgSz w:w="12240" w:h="15840"/>
          <w:pgMar w:top="1440" w:right="1440" w:bottom="1440" w:left="1440" w:header="720" w:footer="720" w:gutter="0"/>
          <w:pgNumType w:start="116"/>
          <w:cols w:space="720"/>
          <w:docGrid w:linePitch="360"/>
        </w:sectPr>
      </w:pPr>
    </w:p>
    <w:p w14:paraId="0524DCFD" w14:textId="77777777" w:rsidR="00AF06D4" w:rsidRPr="00AF06D4" w:rsidRDefault="00AF06D4" w:rsidP="00AF06D4">
      <w:pPr>
        <w:keepNext/>
        <w:keepLines/>
        <w:widowControl/>
        <w:autoSpaceDE/>
        <w:autoSpaceDN/>
        <w:outlineLvl w:val="0"/>
        <w:rPr>
          <w:rFonts w:eastAsia="Yu Gothic Light"/>
          <w:sz w:val="32"/>
          <w:szCs w:val="32"/>
        </w:rPr>
      </w:pPr>
      <w:bookmarkStart w:id="141" w:name="_Toc64299328"/>
      <w:bookmarkStart w:id="142" w:name="_Toc172801334"/>
      <w:r w:rsidRPr="00AF06D4">
        <w:rPr>
          <w:rFonts w:eastAsia="Yu Gothic Light"/>
          <w:color w:val="2F5496"/>
          <w:sz w:val="32"/>
          <w:szCs w:val="32"/>
        </w:rPr>
        <w:lastRenderedPageBreak/>
        <w:t>Section 4 – Actions and Responsibilities</w:t>
      </w:r>
      <w:bookmarkEnd w:id="141"/>
      <w:bookmarkEnd w:id="142"/>
    </w:p>
    <w:p w14:paraId="723E86FC" w14:textId="77777777" w:rsidR="00AF06D4" w:rsidRPr="00AF06D4" w:rsidRDefault="00AF06D4" w:rsidP="00AF06D4">
      <w:pPr>
        <w:widowControl/>
        <w:autoSpaceDE/>
        <w:autoSpaceDN/>
        <w:rPr>
          <w:rFonts w:eastAsia="Calibri"/>
          <w:sz w:val="10"/>
          <w:szCs w:val="10"/>
        </w:rPr>
      </w:pPr>
    </w:p>
    <w:tbl>
      <w:tblPr>
        <w:tblStyle w:val="GridTable41"/>
        <w:tblW w:w="9630" w:type="dxa"/>
        <w:tblInd w:w="-5" w:type="dxa"/>
        <w:tblLayout w:type="fixed"/>
        <w:tblCellMar>
          <w:left w:w="115" w:type="dxa"/>
          <w:right w:w="115" w:type="dxa"/>
        </w:tblCellMar>
        <w:tblLook w:val="04A0" w:firstRow="1" w:lastRow="0" w:firstColumn="1" w:lastColumn="0" w:noHBand="0" w:noVBand="1"/>
      </w:tblPr>
      <w:tblGrid>
        <w:gridCol w:w="9630"/>
      </w:tblGrid>
      <w:tr w:rsidR="00AF06D4" w:rsidRPr="00AF06D4" w14:paraId="63CFFBC9" w14:textId="77777777" w:rsidTr="00AF06D4">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630" w:type="dxa"/>
            <w:noWrap/>
            <w:vAlign w:val="center"/>
            <w:hideMark/>
          </w:tcPr>
          <w:p w14:paraId="63CD70C6" w14:textId="77777777" w:rsidR="00AF06D4" w:rsidRPr="00AF06D4" w:rsidRDefault="00AF06D4" w:rsidP="00AF06D4">
            <w:pPr>
              <w:spacing w:after="160" w:line="259" w:lineRule="auto"/>
              <w:jc w:val="center"/>
              <w:rPr>
                <w:rFonts w:eastAsia="Calibri"/>
                <w:sz w:val="32"/>
                <w:szCs w:val="32"/>
              </w:rPr>
            </w:pPr>
            <w:r w:rsidRPr="00AF06D4">
              <w:rPr>
                <w:rFonts w:eastAsia="Calibri"/>
                <w:sz w:val="32"/>
                <w:szCs w:val="32"/>
              </w:rPr>
              <w:t>District Actions and Responsibilities Table</w:t>
            </w:r>
          </w:p>
          <w:p w14:paraId="5B6C4640" w14:textId="77777777" w:rsidR="00AF06D4" w:rsidRPr="00AF06D4" w:rsidRDefault="00AF06D4" w:rsidP="00AF06D4">
            <w:pPr>
              <w:spacing w:after="160" w:line="259" w:lineRule="auto"/>
              <w:jc w:val="center"/>
              <w:rPr>
                <w:rFonts w:eastAsia="Calibri"/>
                <w:color w:val="6A5638"/>
                <w:szCs w:val="24"/>
              </w:rPr>
            </w:pPr>
          </w:p>
        </w:tc>
      </w:tr>
    </w:tbl>
    <w:p w14:paraId="3CFB357F" w14:textId="77777777" w:rsidR="00AF06D4" w:rsidRPr="00AF06D4" w:rsidRDefault="00AF06D4" w:rsidP="00AF06D4">
      <w:pPr>
        <w:widowControl/>
        <w:autoSpaceDE/>
        <w:autoSpaceDN/>
        <w:rPr>
          <w:rFonts w:eastAsia="Calibri"/>
          <w:sz w:val="10"/>
          <w:szCs w:val="10"/>
        </w:rPr>
      </w:pPr>
    </w:p>
    <w:p w14:paraId="0C401D0F" w14:textId="77777777" w:rsidR="00AF06D4" w:rsidRPr="00AF06D4" w:rsidRDefault="00AF06D4" w:rsidP="00AF06D4">
      <w:pPr>
        <w:widowControl/>
        <w:autoSpaceDE/>
        <w:autoSpaceDN/>
        <w:rPr>
          <w:rFonts w:eastAsia="Calibri"/>
          <w:sz w:val="24"/>
          <w:szCs w:val="24"/>
        </w:rPr>
      </w:pPr>
      <w:r w:rsidRPr="00AF06D4">
        <w:rPr>
          <w:rFonts w:eastAsia="Calibri"/>
          <w:i/>
          <w:sz w:val="24"/>
          <w:szCs w:val="24"/>
        </w:rPr>
        <w:t>Responsible Role</w:t>
      </w:r>
      <w:r w:rsidRPr="00AF06D4">
        <w:rPr>
          <w:rFonts w:eastAsia="Calibri"/>
          <w:sz w:val="24"/>
          <w:szCs w:val="24"/>
        </w:rPr>
        <w:t xml:space="preserve"> refers to a </w:t>
      </w:r>
      <w:r w:rsidRPr="00AF06D4">
        <w:rPr>
          <w:rFonts w:eastAsia="Calibri"/>
          <w:b/>
          <w:bCs/>
          <w:i/>
          <w:iCs/>
          <w:sz w:val="24"/>
          <w:szCs w:val="24"/>
        </w:rPr>
        <w:t>single</w:t>
      </w:r>
      <w:r w:rsidRPr="00AF06D4">
        <w:rPr>
          <w:rFonts w:eastAsia="Calibri"/>
          <w:sz w:val="24"/>
          <w:szCs w:val="24"/>
        </w:rPr>
        <w:t xml:space="preserve"> responsible role associated with the district action. This individual will oversee the action’s completion and any necessary general training. However, this individual may not be the same as the individual or individuals that perform the action.</w:t>
      </w:r>
    </w:p>
    <w:p w14:paraId="12A78CB6" w14:textId="77777777" w:rsidR="00AF06D4" w:rsidRPr="00AF06D4" w:rsidRDefault="00AF06D4" w:rsidP="00AF06D4">
      <w:pPr>
        <w:widowControl/>
        <w:autoSpaceDE/>
        <w:autoSpaceDN/>
        <w:rPr>
          <w:rFonts w:eastAsia="Calibri"/>
          <w:sz w:val="10"/>
          <w:szCs w:val="10"/>
        </w:rPr>
      </w:pPr>
    </w:p>
    <w:tbl>
      <w:tblPr>
        <w:tblStyle w:val="GridTable6Colorful1"/>
        <w:tblW w:w="9630" w:type="dxa"/>
        <w:tblInd w:w="-5" w:type="dxa"/>
        <w:tblLayout w:type="fixed"/>
        <w:tblCellMar>
          <w:left w:w="115" w:type="dxa"/>
          <w:right w:w="115" w:type="dxa"/>
        </w:tblCellMar>
        <w:tblLook w:val="04A0" w:firstRow="1" w:lastRow="0" w:firstColumn="1" w:lastColumn="0" w:noHBand="0" w:noVBand="1"/>
      </w:tblPr>
      <w:tblGrid>
        <w:gridCol w:w="7110"/>
        <w:gridCol w:w="2520"/>
      </w:tblGrid>
      <w:tr w:rsidR="00AF06D4" w:rsidRPr="00AF06D4" w14:paraId="2F60FCA6"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9630" w:type="dxa"/>
            <w:gridSpan w:val="2"/>
            <w:noWrap/>
            <w:vAlign w:val="center"/>
            <w:hideMark/>
          </w:tcPr>
          <w:p w14:paraId="40CDE7CD"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t>Prevention Phase</w:t>
            </w:r>
          </w:p>
          <w:p w14:paraId="36427A77" w14:textId="77777777" w:rsidR="00AF06D4" w:rsidRPr="00AF06D4" w:rsidRDefault="00AF06D4" w:rsidP="00AF06D4">
            <w:pPr>
              <w:jc w:val="center"/>
              <w:rPr>
                <w:rFonts w:eastAsia="Calibri"/>
                <w:color w:val="6A5638"/>
                <w:sz w:val="32"/>
                <w:szCs w:val="32"/>
              </w:rPr>
            </w:pPr>
            <w:r w:rsidRPr="00AF06D4">
              <w:rPr>
                <w:rFonts w:eastAsia="Calibri"/>
                <w:color w:val="6A5638"/>
                <w:szCs w:val="24"/>
              </w:rPr>
              <w:t>Safeguard against consequences unique to a cybersecurity incident.</w:t>
            </w:r>
          </w:p>
        </w:tc>
      </w:tr>
      <w:tr w:rsidR="00AF06D4" w:rsidRPr="00AF06D4" w14:paraId="2A22C9A0" w14:textId="77777777" w:rsidTr="00AF06D4">
        <w:trPr>
          <w:cnfStyle w:val="100000000000" w:firstRow="1" w:lastRow="0" w:firstColumn="0" w:lastColumn="0" w:oddVBand="0" w:evenVBand="0" w:oddHBand="0" w:evenHBand="0" w:firstRowFirstColumn="0" w:firstRowLastColumn="0" w:lastRowFirstColumn="0" w:lastRowLastColumn="0"/>
          <w:trHeight w:val="782"/>
          <w:tblHeader/>
        </w:trPr>
        <w:tc>
          <w:tcPr>
            <w:cnfStyle w:val="001000000000" w:firstRow="0" w:lastRow="0" w:firstColumn="1" w:lastColumn="0" w:oddVBand="0" w:evenVBand="0" w:oddHBand="0" w:evenHBand="0" w:firstRowFirstColumn="0" w:firstRowLastColumn="0" w:lastRowFirstColumn="0" w:lastRowLastColumn="0"/>
            <w:tcW w:w="7110" w:type="dxa"/>
            <w:shd w:val="clear" w:color="auto" w:fill="002060"/>
            <w:noWrap/>
            <w:vAlign w:val="center"/>
          </w:tcPr>
          <w:p w14:paraId="36C948D8" w14:textId="77777777" w:rsidR="00AF06D4" w:rsidRPr="00AF06D4" w:rsidRDefault="00AF06D4" w:rsidP="00AF06D4">
            <w:pPr>
              <w:jc w:val="center"/>
              <w:rPr>
                <w:rFonts w:eastAsia="Calibri"/>
                <w:szCs w:val="24"/>
              </w:rPr>
            </w:pPr>
            <w:r w:rsidRPr="00AF06D4">
              <w:rPr>
                <w:rFonts w:eastAsia="Calibri"/>
                <w:color w:val="FFFFFF"/>
                <w:szCs w:val="24"/>
              </w:rPr>
              <w:t>District Actions</w:t>
            </w:r>
          </w:p>
        </w:tc>
        <w:tc>
          <w:tcPr>
            <w:tcW w:w="2520" w:type="dxa"/>
            <w:shd w:val="clear" w:color="auto" w:fill="002060"/>
            <w:noWrap/>
            <w:vAlign w:val="center"/>
          </w:tcPr>
          <w:p w14:paraId="62FC4675"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szCs w:val="24"/>
              </w:rPr>
            </w:pPr>
            <w:r w:rsidRPr="00AF06D4">
              <w:rPr>
                <w:rFonts w:eastAsia="Calibri"/>
                <w:color w:val="FFFFFF"/>
                <w:szCs w:val="24"/>
              </w:rPr>
              <w:t>Responsible Role</w:t>
            </w:r>
          </w:p>
          <w:p w14:paraId="0327D4FE"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szCs w:val="24"/>
              </w:rPr>
            </w:pPr>
            <w:r w:rsidRPr="00AF06D4">
              <w:rPr>
                <w:rFonts w:eastAsia="Calibri"/>
                <w:color w:val="FFFFFF"/>
                <w:szCs w:val="24"/>
              </w:rPr>
              <w:t>(Position responsible for this action)</w:t>
            </w:r>
          </w:p>
        </w:tc>
      </w:tr>
      <w:tr w:rsidR="00AF06D4" w:rsidRPr="00AF06D4" w14:paraId="4E0F6FB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139DBF32" w14:textId="77777777" w:rsidR="00AF06D4" w:rsidRPr="00C837FC" w:rsidRDefault="00AF06D4" w:rsidP="00AF06D4">
            <w:p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Designate a cybersecurity coordinator to serve as a liaison between the district and the agency in cybersecurity matters.</w:t>
            </w:r>
          </w:p>
        </w:tc>
        <w:tc>
          <w:tcPr>
            <w:tcW w:w="2520" w:type="dxa"/>
            <w:noWrap/>
            <w:vAlign w:val="center"/>
          </w:tcPr>
          <w:p w14:paraId="25BC90E5"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Director of Information Technology</w:t>
            </w:r>
          </w:p>
        </w:tc>
      </w:tr>
      <w:tr w:rsidR="00AF06D4" w:rsidRPr="00AF06D4" w14:paraId="4A2D9423"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413DA71B" w14:textId="77777777" w:rsidR="00AF06D4" w:rsidRPr="00C837FC" w:rsidRDefault="00AF06D4" w:rsidP="00AF06D4">
            <w:p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Conduct annual training for the District Cybersecurity Coordinator.</w:t>
            </w:r>
          </w:p>
        </w:tc>
        <w:tc>
          <w:tcPr>
            <w:tcW w:w="2520" w:type="dxa"/>
            <w:noWrap/>
            <w:vAlign w:val="center"/>
          </w:tcPr>
          <w:p w14:paraId="754098A9"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Director of Human Resources and Risk Management</w:t>
            </w:r>
          </w:p>
        </w:tc>
      </w:tr>
      <w:tr w:rsidR="00AF06D4" w:rsidRPr="00AF06D4" w14:paraId="7B36104B"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5198EF96" w14:textId="77777777" w:rsidR="00AF06D4" w:rsidRPr="00C837FC" w:rsidRDefault="00AF06D4" w:rsidP="00AF06D4">
            <w:p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 xml:space="preserve">Conduct a risk assessment of cybersecurity threats and vulnerabilities. </w:t>
            </w:r>
          </w:p>
          <w:p w14:paraId="732C2468" w14:textId="77777777" w:rsidR="00AF06D4" w:rsidRPr="00C837FC" w:rsidRDefault="00AF06D4" w:rsidP="00D51787">
            <w:pPr>
              <w:numPr>
                <w:ilvl w:val="0"/>
                <w:numId w:val="109"/>
              </w:num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Identify the attractiveness of potential targets.</w:t>
            </w:r>
          </w:p>
          <w:p w14:paraId="7F7D9E97" w14:textId="77777777" w:rsidR="00AF06D4" w:rsidRPr="00C837FC" w:rsidRDefault="00AF06D4" w:rsidP="00D51787">
            <w:pPr>
              <w:numPr>
                <w:ilvl w:val="0"/>
                <w:numId w:val="109"/>
              </w:num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Identify critical district processes and assets.</w:t>
            </w:r>
          </w:p>
        </w:tc>
        <w:tc>
          <w:tcPr>
            <w:tcW w:w="2520" w:type="dxa"/>
            <w:noWrap/>
            <w:vAlign w:val="center"/>
          </w:tcPr>
          <w:p w14:paraId="113A0DF4"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Director of Information Technology</w:t>
            </w:r>
          </w:p>
        </w:tc>
      </w:tr>
      <w:tr w:rsidR="00AF06D4" w:rsidRPr="00AF06D4" w14:paraId="400A90D6"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641C1876" w14:textId="77777777" w:rsidR="00AF06D4" w:rsidRPr="00C837FC" w:rsidRDefault="00AF06D4" w:rsidP="00AF06D4">
            <w:pPr>
              <w:rPr>
                <w:rFonts w:eastAsia="Calibri"/>
                <w:b w:val="0"/>
                <w:sz w:val="24"/>
                <w:szCs w:val="24"/>
              </w:rPr>
            </w:pPr>
            <w:r w:rsidRPr="00C837FC">
              <w:rPr>
                <w:rFonts w:eastAsia="Calibri"/>
                <w:b w:val="0"/>
                <w:sz w:val="24"/>
                <w:szCs w:val="24"/>
              </w:rPr>
              <w:t>Install host-based firewalls and endpoint security products.</w:t>
            </w:r>
          </w:p>
        </w:tc>
        <w:tc>
          <w:tcPr>
            <w:tcW w:w="2520" w:type="dxa"/>
            <w:noWrap/>
            <w:vAlign w:val="center"/>
          </w:tcPr>
          <w:p w14:paraId="24E35397"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1C58F675"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7063386E" w14:textId="77777777" w:rsidR="00AF06D4" w:rsidRPr="00C837FC" w:rsidRDefault="00AF06D4" w:rsidP="00AF06D4">
            <w:pPr>
              <w:rPr>
                <w:rFonts w:eastAsia="Calibri"/>
                <w:b w:val="0"/>
                <w:sz w:val="24"/>
                <w:szCs w:val="24"/>
              </w:rPr>
            </w:pPr>
            <w:r w:rsidRPr="00C837FC">
              <w:rPr>
                <w:rFonts w:eastAsia="Calibri"/>
                <w:b w:val="0"/>
                <w:sz w:val="24"/>
                <w:szCs w:val="24"/>
              </w:rPr>
              <w:t>Configure network firewalls to block unauthorized IP addresses.</w:t>
            </w:r>
          </w:p>
        </w:tc>
        <w:tc>
          <w:tcPr>
            <w:tcW w:w="2520" w:type="dxa"/>
            <w:noWrap/>
          </w:tcPr>
          <w:p w14:paraId="2978DA3C"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3C7A8FE0"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1BF3A4FF" w14:textId="77777777" w:rsidR="00AF06D4" w:rsidRPr="00C837FC" w:rsidRDefault="00AF06D4" w:rsidP="00AF06D4">
            <w:pPr>
              <w:rPr>
                <w:rFonts w:eastAsia="Calibri"/>
                <w:b w:val="0"/>
                <w:sz w:val="24"/>
                <w:szCs w:val="24"/>
              </w:rPr>
            </w:pPr>
            <w:r w:rsidRPr="00C837FC">
              <w:rPr>
                <w:rFonts w:eastAsia="Calibri"/>
                <w:b w:val="0"/>
                <w:sz w:val="24"/>
                <w:szCs w:val="24"/>
              </w:rPr>
              <w:t>Install antivirus software.</w:t>
            </w:r>
          </w:p>
        </w:tc>
        <w:tc>
          <w:tcPr>
            <w:tcW w:w="2520" w:type="dxa"/>
            <w:noWrap/>
          </w:tcPr>
          <w:p w14:paraId="6D0D90D8"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194841A0"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44EE634F" w14:textId="77777777" w:rsidR="00AF06D4" w:rsidRPr="00C837FC" w:rsidRDefault="00AF06D4" w:rsidP="00AF06D4">
            <w:pPr>
              <w:rPr>
                <w:rFonts w:eastAsia="Calibri"/>
                <w:b w:val="0"/>
                <w:sz w:val="24"/>
                <w:szCs w:val="24"/>
              </w:rPr>
            </w:pPr>
            <w:r w:rsidRPr="00C837FC">
              <w:rPr>
                <w:rFonts w:eastAsia="Calibri"/>
                <w:b w:val="0"/>
                <w:sz w:val="24"/>
                <w:szCs w:val="24"/>
              </w:rPr>
              <w:t xml:space="preserve">Employ a backup solution that automatically and continuously backs up critical data and system configurations. </w:t>
            </w:r>
          </w:p>
        </w:tc>
        <w:tc>
          <w:tcPr>
            <w:tcW w:w="2520" w:type="dxa"/>
            <w:noWrap/>
          </w:tcPr>
          <w:p w14:paraId="0864ACDD"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76C5578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040A5877" w14:textId="77777777" w:rsidR="00AF06D4" w:rsidRPr="00C837FC" w:rsidRDefault="00AF06D4" w:rsidP="00AF06D4">
            <w:pPr>
              <w:textAlignment w:val="baseline"/>
              <w:rPr>
                <w:rFonts w:eastAsia="Times New Roman"/>
                <w:b w:val="0"/>
                <w:sz w:val="24"/>
                <w:szCs w:val="24"/>
              </w:rPr>
            </w:pPr>
            <w:r w:rsidRPr="00C837FC">
              <w:rPr>
                <w:rFonts w:eastAsia="Times New Roman"/>
                <w:b w:val="0"/>
                <w:sz w:val="24"/>
                <w:szCs w:val="24"/>
              </w:rPr>
              <w:t>Regularly test the restoration of data.</w:t>
            </w:r>
          </w:p>
        </w:tc>
        <w:tc>
          <w:tcPr>
            <w:tcW w:w="2520" w:type="dxa"/>
            <w:noWrap/>
          </w:tcPr>
          <w:p w14:paraId="1BF08FB2"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4A415723"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0BBCF620" w14:textId="77777777" w:rsidR="00AF06D4" w:rsidRPr="00C837FC" w:rsidRDefault="00AF06D4" w:rsidP="00AF06D4">
            <w:pPr>
              <w:rPr>
                <w:rFonts w:eastAsia="Calibri"/>
                <w:b w:val="0"/>
                <w:sz w:val="24"/>
                <w:szCs w:val="24"/>
              </w:rPr>
            </w:pPr>
            <w:r w:rsidRPr="00C837FC">
              <w:rPr>
                <w:rFonts w:eastAsia="Calibri"/>
                <w:b w:val="0"/>
                <w:sz w:val="24"/>
                <w:szCs w:val="24"/>
              </w:rPr>
              <w:t>Disable port forwarding (disable the ability to connect over the internet with other public or private computers).</w:t>
            </w:r>
          </w:p>
        </w:tc>
        <w:tc>
          <w:tcPr>
            <w:tcW w:w="2520" w:type="dxa"/>
            <w:noWrap/>
          </w:tcPr>
          <w:p w14:paraId="6B3ACFC3"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5EC2873E"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47B8B7C0" w14:textId="77777777" w:rsidR="00AF06D4" w:rsidRPr="00C837FC" w:rsidRDefault="00AF06D4" w:rsidP="00AF06D4">
            <w:pPr>
              <w:rPr>
                <w:rFonts w:eastAsia="Calibri"/>
                <w:b w:val="0"/>
                <w:sz w:val="24"/>
                <w:szCs w:val="24"/>
              </w:rPr>
            </w:pPr>
            <w:r w:rsidRPr="00C837FC">
              <w:rPr>
                <w:rFonts w:eastAsia="Calibri"/>
                <w:b w:val="0"/>
                <w:color w:val="1F1F1F"/>
                <w:sz w:val="24"/>
                <w:szCs w:val="24"/>
              </w:rPr>
              <w:t xml:space="preserve">Sign up for </w:t>
            </w:r>
            <w:hyperlink r:id="rId118" w:history="1">
              <w:proofErr w:type="spellStart"/>
              <w:r w:rsidRPr="00C837FC">
                <w:rPr>
                  <w:rFonts w:eastAsia="Calibri"/>
                  <w:b w:val="0"/>
                  <w:color w:val="0563C1"/>
                  <w:sz w:val="24"/>
                  <w:szCs w:val="24"/>
                  <w:u w:val="single"/>
                </w:rPr>
                <w:t>Dorkbot</w:t>
              </w:r>
              <w:proofErr w:type="spellEnd"/>
            </w:hyperlink>
            <w:r w:rsidRPr="00C837FC">
              <w:rPr>
                <w:rFonts w:eastAsia="Calibri"/>
                <w:b w:val="0"/>
                <w:color w:val="1F1F1F"/>
                <w:sz w:val="24"/>
                <w:szCs w:val="24"/>
              </w:rPr>
              <w:t xml:space="preserve"> web application vulnerability notification service.</w:t>
            </w:r>
          </w:p>
        </w:tc>
        <w:tc>
          <w:tcPr>
            <w:tcW w:w="2520" w:type="dxa"/>
            <w:noWrap/>
          </w:tcPr>
          <w:p w14:paraId="146E1905"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56191A3A"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67CB38BA" w14:textId="77777777" w:rsidR="00AF06D4" w:rsidRPr="00C837FC" w:rsidRDefault="00AF06D4" w:rsidP="00AF06D4">
            <w:pPr>
              <w:rPr>
                <w:rFonts w:eastAsia="Calibri"/>
                <w:b w:val="0"/>
                <w:sz w:val="24"/>
                <w:szCs w:val="24"/>
              </w:rPr>
            </w:pPr>
            <w:r w:rsidRPr="00C837FC">
              <w:rPr>
                <w:rFonts w:eastAsia="Calibri"/>
                <w:b w:val="0"/>
                <w:sz w:val="24"/>
                <w:szCs w:val="24"/>
              </w:rPr>
              <w:t>Prepare a contact list of roles for the execution and management (</w:t>
            </w:r>
            <w:r w:rsidRPr="00C837FC">
              <w:rPr>
                <w:rFonts w:eastAsia="Calibri"/>
                <w:b w:val="0"/>
                <w:i/>
                <w:iCs/>
                <w:sz w:val="24"/>
                <w:szCs w:val="24"/>
              </w:rPr>
              <w:t>Section 3.2: Build a Cyber Incident Response Team and Define the Roles</w:t>
            </w:r>
            <w:r w:rsidRPr="00C837FC">
              <w:rPr>
                <w:rFonts w:eastAsia="Calibri"/>
                <w:b w:val="0"/>
                <w:sz w:val="24"/>
                <w:szCs w:val="24"/>
              </w:rPr>
              <w:t>) during a cyber incident and disseminate it to relevant parties.</w:t>
            </w:r>
          </w:p>
        </w:tc>
        <w:tc>
          <w:tcPr>
            <w:tcW w:w="2520" w:type="dxa"/>
            <w:noWrap/>
          </w:tcPr>
          <w:p w14:paraId="7A4C244A"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VP for Administration and Director of Information Technology</w:t>
            </w:r>
          </w:p>
        </w:tc>
      </w:tr>
      <w:tr w:rsidR="00AF06D4" w:rsidRPr="00AF06D4" w14:paraId="2FF09931"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1C0FF9EA" w14:textId="77777777" w:rsidR="00AF06D4" w:rsidRPr="00AF06D4" w:rsidRDefault="00AF06D4" w:rsidP="00AF06D4">
            <w:pPr>
              <w:rPr>
                <w:rFonts w:eastAsia="Calibri"/>
                <w:sz w:val="24"/>
                <w:szCs w:val="24"/>
              </w:rPr>
            </w:pPr>
          </w:p>
        </w:tc>
        <w:tc>
          <w:tcPr>
            <w:tcW w:w="2520" w:type="dxa"/>
            <w:shd w:val="clear" w:color="auto" w:fill="BFBFBF"/>
            <w:noWrap/>
            <w:vAlign w:val="center"/>
          </w:tcPr>
          <w:p w14:paraId="2BF34D7E"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5547C074"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auto"/>
            <w:noWrap/>
            <w:vAlign w:val="center"/>
          </w:tcPr>
          <w:p w14:paraId="3C31AC0A" w14:textId="77777777" w:rsidR="00AF06D4" w:rsidRPr="00AF06D4" w:rsidRDefault="00AF06D4" w:rsidP="00AF06D4">
            <w:pPr>
              <w:rPr>
                <w:rFonts w:eastAsia="Calibri"/>
                <w:sz w:val="24"/>
                <w:szCs w:val="24"/>
              </w:rPr>
            </w:pPr>
          </w:p>
        </w:tc>
        <w:tc>
          <w:tcPr>
            <w:tcW w:w="2520" w:type="dxa"/>
            <w:shd w:val="clear" w:color="auto" w:fill="auto"/>
            <w:noWrap/>
            <w:vAlign w:val="center"/>
          </w:tcPr>
          <w:p w14:paraId="58A1E129"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F06D4" w:rsidRPr="00AF06D4" w14:paraId="66FA830B"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3CAF04D2" w14:textId="77777777" w:rsidR="00AF06D4" w:rsidRPr="00AF06D4" w:rsidRDefault="00AF06D4" w:rsidP="00AF06D4">
            <w:pPr>
              <w:rPr>
                <w:rFonts w:eastAsia="Calibri"/>
                <w:sz w:val="24"/>
                <w:szCs w:val="24"/>
              </w:rPr>
            </w:pPr>
          </w:p>
        </w:tc>
        <w:tc>
          <w:tcPr>
            <w:tcW w:w="2520" w:type="dxa"/>
            <w:shd w:val="clear" w:color="auto" w:fill="BFBFBF"/>
            <w:noWrap/>
            <w:vAlign w:val="center"/>
          </w:tcPr>
          <w:p w14:paraId="2158CE99"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6B246755"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auto"/>
            <w:noWrap/>
            <w:vAlign w:val="center"/>
          </w:tcPr>
          <w:p w14:paraId="3382376E" w14:textId="77777777" w:rsidR="00AF06D4" w:rsidRPr="00AF06D4" w:rsidRDefault="00AF06D4" w:rsidP="00AF06D4">
            <w:pPr>
              <w:rPr>
                <w:rFonts w:eastAsia="Calibri"/>
                <w:sz w:val="24"/>
                <w:szCs w:val="24"/>
              </w:rPr>
            </w:pPr>
          </w:p>
        </w:tc>
        <w:tc>
          <w:tcPr>
            <w:tcW w:w="2520" w:type="dxa"/>
            <w:shd w:val="clear" w:color="auto" w:fill="auto"/>
            <w:noWrap/>
            <w:vAlign w:val="center"/>
          </w:tcPr>
          <w:p w14:paraId="25954929"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F06D4" w:rsidRPr="00AF06D4" w14:paraId="76CAD15E"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6E9D25FB" w14:textId="77777777" w:rsidR="00AF06D4" w:rsidRPr="00AF06D4" w:rsidRDefault="00AF06D4" w:rsidP="00AF06D4">
            <w:pPr>
              <w:rPr>
                <w:rFonts w:eastAsia="Calibri"/>
                <w:sz w:val="24"/>
                <w:szCs w:val="24"/>
              </w:rPr>
            </w:pPr>
          </w:p>
        </w:tc>
        <w:tc>
          <w:tcPr>
            <w:tcW w:w="2520" w:type="dxa"/>
            <w:shd w:val="clear" w:color="auto" w:fill="BFBFBF"/>
            <w:noWrap/>
            <w:vAlign w:val="center"/>
          </w:tcPr>
          <w:p w14:paraId="1DC70300"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bl>
    <w:p w14:paraId="5DCEF018" w14:textId="77777777" w:rsidR="00AF06D4" w:rsidRPr="00AF06D4" w:rsidRDefault="00AF06D4" w:rsidP="00AF06D4">
      <w:pPr>
        <w:widowControl/>
        <w:autoSpaceDE/>
        <w:autoSpaceDN/>
        <w:spacing w:after="160" w:line="259" w:lineRule="auto"/>
        <w:rPr>
          <w:rFonts w:ascii="Calibri" w:eastAsia="Calibri" w:hAnsi="Calibri"/>
        </w:rPr>
      </w:pPr>
    </w:p>
    <w:p w14:paraId="66DDA6C0" w14:textId="77777777" w:rsidR="00AF06D4" w:rsidRPr="00AF06D4" w:rsidRDefault="00AF06D4" w:rsidP="00AF06D4">
      <w:pPr>
        <w:widowControl/>
        <w:autoSpaceDE/>
        <w:autoSpaceDN/>
        <w:spacing w:after="160" w:line="259" w:lineRule="auto"/>
        <w:rPr>
          <w:rFonts w:ascii="Calibri" w:eastAsia="Calibri" w:hAnsi="Calibri"/>
        </w:rPr>
      </w:pPr>
      <w:r w:rsidRPr="00AF06D4">
        <w:rPr>
          <w:rFonts w:ascii="Calibri" w:eastAsia="Calibri" w:hAnsi="Calibri"/>
          <w:b/>
          <w:bCs/>
        </w:rPr>
        <w:br w:type="page"/>
      </w:r>
    </w:p>
    <w:tbl>
      <w:tblPr>
        <w:tblStyle w:val="GridTable6Colorful1"/>
        <w:tblW w:w="9630" w:type="dxa"/>
        <w:tblInd w:w="-5" w:type="dxa"/>
        <w:tblLayout w:type="fixed"/>
        <w:tblCellMar>
          <w:left w:w="115" w:type="dxa"/>
          <w:right w:w="115" w:type="dxa"/>
        </w:tblCellMar>
        <w:tblLook w:val="04A0" w:firstRow="1" w:lastRow="0" w:firstColumn="1" w:lastColumn="0" w:noHBand="0" w:noVBand="1"/>
      </w:tblPr>
      <w:tblGrid>
        <w:gridCol w:w="7110"/>
        <w:gridCol w:w="2520"/>
      </w:tblGrid>
      <w:tr w:rsidR="00AF06D4" w:rsidRPr="00AF06D4" w14:paraId="680FABBF"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9630" w:type="dxa"/>
            <w:gridSpan w:val="2"/>
            <w:tcBorders>
              <w:bottom w:val="single" w:sz="4" w:space="0" w:color="666666"/>
            </w:tcBorders>
            <w:noWrap/>
            <w:vAlign w:val="center"/>
            <w:hideMark/>
          </w:tcPr>
          <w:p w14:paraId="60531261"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lastRenderedPageBreak/>
              <w:t>Mitigation Phase</w:t>
            </w:r>
          </w:p>
          <w:p w14:paraId="6DF4EC07" w14:textId="77777777" w:rsidR="00AF06D4" w:rsidRPr="00AF06D4" w:rsidRDefault="00AF06D4" w:rsidP="00AF06D4">
            <w:pPr>
              <w:jc w:val="center"/>
              <w:rPr>
                <w:rFonts w:eastAsia="Calibri"/>
                <w:sz w:val="28"/>
                <w:szCs w:val="28"/>
              </w:rPr>
            </w:pPr>
            <w:r w:rsidRPr="00AF06D4">
              <w:rPr>
                <w:rFonts w:eastAsia="Calibri"/>
                <w:color w:val="6A5638"/>
                <w:szCs w:val="24"/>
              </w:rPr>
              <w:t>Reduce the impact of a cybersecurity incident.</w:t>
            </w:r>
          </w:p>
        </w:tc>
      </w:tr>
      <w:tr w:rsidR="00AF06D4" w:rsidRPr="00AF06D4" w14:paraId="493677E8" w14:textId="77777777" w:rsidTr="00AF06D4">
        <w:trPr>
          <w:cnfStyle w:val="100000000000" w:firstRow="1" w:lastRow="0" w:firstColumn="0" w:lastColumn="0" w:oddVBand="0" w:evenVBand="0" w:oddHBand="0" w:evenHBand="0" w:firstRowFirstColumn="0" w:firstRowLastColumn="0" w:lastRowFirstColumn="0" w:lastRowLastColumn="0"/>
          <w:trHeight w:val="800"/>
          <w:tblHeader/>
        </w:trPr>
        <w:tc>
          <w:tcPr>
            <w:cnfStyle w:val="001000000000" w:firstRow="0" w:lastRow="0" w:firstColumn="1" w:lastColumn="0" w:oddVBand="0" w:evenVBand="0" w:oddHBand="0" w:evenHBand="0" w:firstRowFirstColumn="0" w:firstRowLastColumn="0" w:lastRowFirstColumn="0" w:lastRowLastColumn="0"/>
            <w:tcW w:w="7110" w:type="dxa"/>
            <w:shd w:val="clear" w:color="auto" w:fill="002060"/>
            <w:noWrap/>
            <w:vAlign w:val="center"/>
            <w:hideMark/>
          </w:tcPr>
          <w:p w14:paraId="3C3CAB1C" w14:textId="77777777" w:rsidR="00AF06D4" w:rsidRPr="00AF06D4" w:rsidRDefault="00AF06D4" w:rsidP="00AF06D4">
            <w:pPr>
              <w:jc w:val="center"/>
              <w:rPr>
                <w:rFonts w:eastAsia="Calibri"/>
                <w:szCs w:val="24"/>
              </w:rPr>
            </w:pPr>
            <w:r w:rsidRPr="00AF06D4">
              <w:rPr>
                <w:rFonts w:eastAsia="Calibri"/>
                <w:color w:val="FFFFFF"/>
                <w:szCs w:val="24"/>
              </w:rPr>
              <w:t>District Actions</w:t>
            </w:r>
          </w:p>
        </w:tc>
        <w:tc>
          <w:tcPr>
            <w:tcW w:w="2520" w:type="dxa"/>
            <w:shd w:val="clear" w:color="auto" w:fill="002060"/>
            <w:noWrap/>
            <w:vAlign w:val="center"/>
            <w:hideMark/>
          </w:tcPr>
          <w:p w14:paraId="7E7D1A26"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szCs w:val="24"/>
              </w:rPr>
            </w:pPr>
            <w:r w:rsidRPr="00AF06D4">
              <w:rPr>
                <w:rFonts w:eastAsia="Calibri"/>
                <w:color w:val="FFFFFF"/>
                <w:szCs w:val="24"/>
              </w:rPr>
              <w:t>Responsible Role</w:t>
            </w:r>
          </w:p>
          <w:p w14:paraId="206120DD"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szCs w:val="24"/>
              </w:rPr>
            </w:pPr>
            <w:r w:rsidRPr="00AF06D4">
              <w:rPr>
                <w:rFonts w:eastAsia="Calibri"/>
                <w:color w:val="FFFFFF"/>
                <w:szCs w:val="24"/>
              </w:rPr>
              <w:t>(Position responsible for this action)</w:t>
            </w:r>
          </w:p>
        </w:tc>
      </w:tr>
      <w:tr w:rsidR="00AF06D4" w:rsidRPr="00AF06D4" w14:paraId="43487D09"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49A2CCE8" w14:textId="77777777" w:rsidR="00AF06D4" w:rsidRPr="00C837FC" w:rsidRDefault="00AF06D4" w:rsidP="00AF06D4">
            <w:pPr>
              <w:rPr>
                <w:rFonts w:eastAsia="Garamond"/>
                <w:b w:val="0"/>
                <w:sz w:val="24"/>
                <w:szCs w:val="24"/>
              </w:rPr>
            </w:pPr>
            <w:r w:rsidRPr="00C837FC">
              <w:rPr>
                <w:rFonts w:eastAsia="Calibri"/>
                <w:b w:val="0"/>
                <w:sz w:val="24"/>
                <w:szCs w:val="24"/>
              </w:rPr>
              <w:t>Conduct continuous scans on devices for additional vulnerabilities.</w:t>
            </w:r>
          </w:p>
        </w:tc>
        <w:tc>
          <w:tcPr>
            <w:tcW w:w="2520" w:type="dxa"/>
            <w:noWrap/>
          </w:tcPr>
          <w:p w14:paraId="059BC104"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798720F3"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4EF1A027" w14:textId="77777777" w:rsidR="00AF06D4" w:rsidRPr="00C837FC" w:rsidRDefault="00AF06D4" w:rsidP="00AF06D4">
            <w:pPr>
              <w:rPr>
                <w:rFonts w:eastAsia="Garamond"/>
                <w:b w:val="0"/>
                <w:sz w:val="24"/>
                <w:szCs w:val="24"/>
              </w:rPr>
            </w:pPr>
            <w:r w:rsidRPr="00C837FC">
              <w:rPr>
                <w:rFonts w:eastAsia="Calibri"/>
                <w:b w:val="0"/>
                <w:sz w:val="24"/>
                <w:szCs w:val="24"/>
              </w:rPr>
              <w:t>Provide updates on all systems, including all internet connected devices (i.e., smartphones and tablets), whenever possible. Replace unsupported operating systems, applications, and hardware. Consider testing a small percentage of systems before patching all systems.</w:t>
            </w:r>
          </w:p>
        </w:tc>
        <w:tc>
          <w:tcPr>
            <w:tcW w:w="2520" w:type="dxa"/>
            <w:noWrap/>
          </w:tcPr>
          <w:p w14:paraId="2699E8DD"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5E4DE79D"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50081319" w14:textId="77777777" w:rsidR="00AF06D4" w:rsidRPr="00C837FC" w:rsidRDefault="00AF06D4" w:rsidP="00AF06D4">
            <w:pPr>
              <w:rPr>
                <w:rFonts w:eastAsia="Calibri"/>
                <w:b w:val="0"/>
                <w:sz w:val="24"/>
                <w:szCs w:val="24"/>
              </w:rPr>
            </w:pPr>
            <w:r w:rsidRPr="00C837FC">
              <w:rPr>
                <w:rFonts w:eastAsia="Calibri"/>
                <w:b w:val="0"/>
                <w:sz w:val="24"/>
                <w:szCs w:val="24"/>
              </w:rPr>
              <w:t>Set antivirus and anti-malware solutions to automatically update and conduct regular scans.</w:t>
            </w:r>
          </w:p>
        </w:tc>
        <w:tc>
          <w:tcPr>
            <w:tcW w:w="2520" w:type="dxa"/>
            <w:noWrap/>
          </w:tcPr>
          <w:p w14:paraId="60D173A2"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4A4BB9DB"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6DBB6319" w14:textId="77777777" w:rsidR="00AF06D4" w:rsidRPr="00C837FC" w:rsidRDefault="00AF06D4" w:rsidP="00AF06D4">
            <w:pPr>
              <w:rPr>
                <w:rFonts w:eastAsia="Calibri"/>
                <w:b w:val="0"/>
                <w:sz w:val="24"/>
                <w:szCs w:val="24"/>
              </w:rPr>
            </w:pPr>
            <w:r w:rsidRPr="00C837FC">
              <w:rPr>
                <w:rFonts w:eastAsia="Calibri"/>
                <w:b w:val="0"/>
                <w:sz w:val="24"/>
                <w:szCs w:val="24"/>
              </w:rPr>
              <w:t>Separate student networks from other sensitive district networks where possible.</w:t>
            </w:r>
          </w:p>
        </w:tc>
        <w:tc>
          <w:tcPr>
            <w:tcW w:w="2520" w:type="dxa"/>
            <w:noWrap/>
          </w:tcPr>
          <w:p w14:paraId="48D5B9F5"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1D8EB861" w14:textId="77777777" w:rsidTr="00AF06D4">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10" w:type="dxa"/>
            <w:noWrap/>
          </w:tcPr>
          <w:p w14:paraId="5625D5D5" w14:textId="77777777" w:rsidR="00AF06D4" w:rsidRPr="00C837FC" w:rsidRDefault="00AF06D4" w:rsidP="00AF06D4">
            <w:pPr>
              <w:rPr>
                <w:rFonts w:eastAsia="Calibri"/>
                <w:b w:val="0"/>
                <w:sz w:val="24"/>
                <w:szCs w:val="24"/>
              </w:rPr>
            </w:pPr>
            <w:r w:rsidRPr="00C837FC">
              <w:rPr>
                <w:rFonts w:eastAsia="Calibri"/>
                <w:b w:val="0"/>
                <w:sz w:val="24"/>
                <w:szCs w:val="24"/>
              </w:rPr>
              <w:t>Apply the Principle of Least Privilege (</w:t>
            </w:r>
            <w:proofErr w:type="spellStart"/>
            <w:r w:rsidRPr="00C837FC">
              <w:rPr>
                <w:rFonts w:eastAsia="Calibri"/>
                <w:b w:val="0"/>
                <w:sz w:val="24"/>
                <w:szCs w:val="24"/>
              </w:rPr>
              <w:t>PoLP</w:t>
            </w:r>
            <w:proofErr w:type="spellEnd"/>
            <w:r w:rsidRPr="00C837FC">
              <w:rPr>
                <w:rFonts w:eastAsia="Calibri"/>
                <w:b w:val="0"/>
                <w:sz w:val="24"/>
                <w:szCs w:val="24"/>
              </w:rPr>
              <w:t>) to all systems and services so that users only have the access they need to perform their jobs.</w:t>
            </w:r>
          </w:p>
        </w:tc>
        <w:tc>
          <w:tcPr>
            <w:tcW w:w="2520" w:type="dxa"/>
            <w:noWrap/>
          </w:tcPr>
          <w:p w14:paraId="04892CF7"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7A38C19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07442102" w14:textId="77777777" w:rsidR="00AF06D4" w:rsidRPr="00C837FC" w:rsidRDefault="00AF06D4" w:rsidP="00AF06D4">
            <w:pPr>
              <w:rPr>
                <w:rFonts w:eastAsia="Calibri"/>
                <w:b w:val="0"/>
                <w:sz w:val="24"/>
                <w:szCs w:val="24"/>
              </w:rPr>
            </w:pPr>
            <w:r w:rsidRPr="00C837FC">
              <w:rPr>
                <w:rFonts w:eastAsia="Calibri"/>
                <w:b w:val="0"/>
                <w:sz w:val="24"/>
                <w:szCs w:val="24"/>
              </w:rPr>
              <w:t>Require Multi-Factor Authentication (MFA) for accessing critical systems and consider using for all systems.</w:t>
            </w:r>
          </w:p>
        </w:tc>
        <w:tc>
          <w:tcPr>
            <w:tcW w:w="2520" w:type="dxa"/>
            <w:noWrap/>
          </w:tcPr>
          <w:p w14:paraId="5BB2ECF1"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037E6328"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6E68FC6D" w14:textId="77777777" w:rsidR="00AF06D4" w:rsidRPr="00C837FC" w:rsidRDefault="00AF06D4" w:rsidP="00AF06D4">
            <w:pPr>
              <w:rPr>
                <w:rFonts w:eastAsia="Calibri"/>
                <w:b w:val="0"/>
                <w:sz w:val="24"/>
                <w:szCs w:val="24"/>
              </w:rPr>
            </w:pPr>
            <w:r w:rsidRPr="00C837FC">
              <w:rPr>
                <w:rFonts w:eastAsia="Calibri"/>
                <w:b w:val="0"/>
                <w:sz w:val="24"/>
                <w:szCs w:val="24"/>
              </w:rPr>
              <w:t>Enable the most secure authentication tools available, such as biometrics, security keys, or a unique one-time code through an app on the mobile device.</w:t>
            </w:r>
          </w:p>
        </w:tc>
        <w:tc>
          <w:tcPr>
            <w:tcW w:w="2520" w:type="dxa"/>
            <w:noWrap/>
          </w:tcPr>
          <w:p w14:paraId="4CA8D19D"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6CC4BA8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22AEB752" w14:textId="77777777" w:rsidR="00AF06D4" w:rsidRPr="00C837FC" w:rsidRDefault="00AF06D4" w:rsidP="00AF06D4">
            <w:pPr>
              <w:rPr>
                <w:rFonts w:eastAsia="Calibri"/>
                <w:b w:val="0"/>
                <w:sz w:val="24"/>
                <w:szCs w:val="24"/>
              </w:rPr>
            </w:pPr>
            <w:r w:rsidRPr="00C837FC">
              <w:rPr>
                <w:rFonts w:eastAsia="Calibri"/>
                <w:b w:val="0"/>
                <w:sz w:val="24"/>
                <w:szCs w:val="24"/>
              </w:rPr>
              <w:t xml:space="preserve">Close or block network ports that are not in use to reduce the threat landscape of potential attacks.  </w:t>
            </w:r>
          </w:p>
        </w:tc>
        <w:tc>
          <w:tcPr>
            <w:tcW w:w="2520" w:type="dxa"/>
            <w:noWrap/>
          </w:tcPr>
          <w:p w14:paraId="23BB8AB3"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22D6AEDC"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5235EF5E" w14:textId="77777777" w:rsidR="00AF06D4" w:rsidRPr="00AF06D4" w:rsidRDefault="00AF06D4" w:rsidP="00AF06D4">
            <w:pPr>
              <w:rPr>
                <w:rFonts w:eastAsia="Calibri"/>
                <w:sz w:val="24"/>
                <w:szCs w:val="24"/>
              </w:rPr>
            </w:pPr>
          </w:p>
        </w:tc>
        <w:tc>
          <w:tcPr>
            <w:tcW w:w="2520" w:type="dxa"/>
            <w:noWrap/>
            <w:vAlign w:val="center"/>
          </w:tcPr>
          <w:p w14:paraId="7A2CC6E1"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F06D4" w:rsidRPr="00AF06D4" w14:paraId="2CABDD38"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FFFFFF"/>
            <w:noWrap/>
            <w:vAlign w:val="center"/>
          </w:tcPr>
          <w:p w14:paraId="20FEF0FC" w14:textId="77777777" w:rsidR="00AF06D4" w:rsidRPr="00AF06D4" w:rsidRDefault="00AF06D4" w:rsidP="00AF06D4">
            <w:pPr>
              <w:rPr>
                <w:rFonts w:eastAsia="Calibri"/>
                <w:sz w:val="24"/>
                <w:szCs w:val="24"/>
              </w:rPr>
            </w:pPr>
          </w:p>
        </w:tc>
        <w:tc>
          <w:tcPr>
            <w:tcW w:w="2520" w:type="dxa"/>
            <w:shd w:val="clear" w:color="auto" w:fill="FFFFFF"/>
            <w:noWrap/>
            <w:vAlign w:val="center"/>
          </w:tcPr>
          <w:p w14:paraId="6F6FBCD3"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718A4EDD"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58527CD7" w14:textId="77777777" w:rsidR="00AF06D4" w:rsidRPr="00AF06D4" w:rsidRDefault="00AF06D4" w:rsidP="00AF06D4">
            <w:pPr>
              <w:rPr>
                <w:rFonts w:eastAsia="Calibri"/>
                <w:sz w:val="24"/>
                <w:szCs w:val="24"/>
              </w:rPr>
            </w:pPr>
          </w:p>
        </w:tc>
        <w:tc>
          <w:tcPr>
            <w:tcW w:w="2520" w:type="dxa"/>
            <w:shd w:val="clear" w:color="auto" w:fill="BFBFBF"/>
            <w:noWrap/>
            <w:vAlign w:val="center"/>
          </w:tcPr>
          <w:p w14:paraId="6F8C3997"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F06D4" w:rsidRPr="00AF06D4" w14:paraId="7524D830"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auto"/>
            <w:noWrap/>
            <w:vAlign w:val="center"/>
          </w:tcPr>
          <w:p w14:paraId="62005B9C" w14:textId="77777777" w:rsidR="00AF06D4" w:rsidRPr="00AF06D4" w:rsidRDefault="00AF06D4" w:rsidP="00AF06D4">
            <w:pPr>
              <w:rPr>
                <w:rFonts w:eastAsia="Calibri"/>
                <w:sz w:val="24"/>
                <w:szCs w:val="24"/>
              </w:rPr>
            </w:pPr>
          </w:p>
        </w:tc>
        <w:tc>
          <w:tcPr>
            <w:tcW w:w="2520" w:type="dxa"/>
            <w:shd w:val="clear" w:color="auto" w:fill="auto"/>
            <w:noWrap/>
            <w:vAlign w:val="center"/>
          </w:tcPr>
          <w:p w14:paraId="42C75C18"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794E8B0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2186909E" w14:textId="77777777" w:rsidR="00AF06D4" w:rsidRPr="00AF06D4" w:rsidRDefault="00AF06D4" w:rsidP="00AF06D4">
            <w:pPr>
              <w:rPr>
                <w:rFonts w:eastAsia="Calibri"/>
                <w:sz w:val="24"/>
                <w:szCs w:val="24"/>
              </w:rPr>
            </w:pPr>
          </w:p>
        </w:tc>
        <w:tc>
          <w:tcPr>
            <w:tcW w:w="2520" w:type="dxa"/>
            <w:shd w:val="clear" w:color="auto" w:fill="BFBFBF"/>
            <w:noWrap/>
            <w:vAlign w:val="center"/>
          </w:tcPr>
          <w:p w14:paraId="4266B585"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F06D4" w:rsidRPr="00AF06D4" w14:paraId="4E4BDE52"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auto"/>
            <w:noWrap/>
            <w:vAlign w:val="center"/>
          </w:tcPr>
          <w:p w14:paraId="553871F8" w14:textId="77777777" w:rsidR="00AF06D4" w:rsidRPr="00AF06D4" w:rsidRDefault="00AF06D4" w:rsidP="00AF06D4">
            <w:pPr>
              <w:rPr>
                <w:rFonts w:eastAsia="Calibri"/>
                <w:sz w:val="24"/>
                <w:szCs w:val="24"/>
              </w:rPr>
            </w:pPr>
          </w:p>
        </w:tc>
        <w:tc>
          <w:tcPr>
            <w:tcW w:w="2520" w:type="dxa"/>
            <w:shd w:val="clear" w:color="auto" w:fill="auto"/>
            <w:noWrap/>
            <w:vAlign w:val="center"/>
          </w:tcPr>
          <w:p w14:paraId="71791C9E"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5DEB5C29"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4F9CD29E" w14:textId="77777777" w:rsidR="00AF06D4" w:rsidRPr="00AF06D4" w:rsidRDefault="00AF06D4" w:rsidP="00AF06D4">
            <w:pPr>
              <w:rPr>
                <w:rFonts w:eastAsia="Calibri"/>
                <w:sz w:val="24"/>
                <w:szCs w:val="24"/>
              </w:rPr>
            </w:pPr>
          </w:p>
        </w:tc>
        <w:tc>
          <w:tcPr>
            <w:tcW w:w="2520" w:type="dxa"/>
            <w:shd w:val="clear" w:color="auto" w:fill="BFBFBF"/>
            <w:noWrap/>
            <w:vAlign w:val="center"/>
          </w:tcPr>
          <w:p w14:paraId="4E48E7A4"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bl>
    <w:p w14:paraId="293B8C14" w14:textId="77777777" w:rsidR="00AF06D4" w:rsidRPr="00AF06D4" w:rsidRDefault="00AF06D4" w:rsidP="00AF06D4">
      <w:pPr>
        <w:widowControl/>
        <w:autoSpaceDE/>
        <w:autoSpaceDN/>
        <w:rPr>
          <w:rFonts w:eastAsia="Calibri"/>
          <w:sz w:val="24"/>
          <w:szCs w:val="24"/>
        </w:rPr>
      </w:pPr>
    </w:p>
    <w:p w14:paraId="6C79A66B" w14:textId="77777777" w:rsidR="00AF06D4" w:rsidRPr="00AF06D4" w:rsidRDefault="00AF06D4" w:rsidP="00AF06D4">
      <w:pPr>
        <w:widowControl/>
        <w:autoSpaceDE/>
        <w:autoSpaceDN/>
        <w:spacing w:after="160" w:line="259" w:lineRule="auto"/>
        <w:rPr>
          <w:rFonts w:ascii="Calibri" w:eastAsia="Calibri" w:hAnsi="Calibri"/>
        </w:rPr>
      </w:pPr>
      <w:r w:rsidRPr="00AF06D4">
        <w:rPr>
          <w:rFonts w:ascii="Calibri" w:eastAsia="Calibri" w:hAnsi="Calibri"/>
          <w:b/>
          <w:bCs/>
        </w:rPr>
        <w:br w:type="page"/>
      </w:r>
    </w:p>
    <w:tbl>
      <w:tblPr>
        <w:tblStyle w:val="GridTable6Colorful1"/>
        <w:tblW w:w="9630" w:type="dxa"/>
        <w:tblInd w:w="-5" w:type="dxa"/>
        <w:tblLayout w:type="fixed"/>
        <w:tblCellMar>
          <w:left w:w="115" w:type="dxa"/>
          <w:right w:w="115" w:type="dxa"/>
        </w:tblCellMar>
        <w:tblLook w:val="04A0" w:firstRow="1" w:lastRow="0" w:firstColumn="1" w:lastColumn="0" w:noHBand="0" w:noVBand="1"/>
      </w:tblPr>
      <w:tblGrid>
        <w:gridCol w:w="7110"/>
        <w:gridCol w:w="2520"/>
      </w:tblGrid>
      <w:tr w:rsidR="00AF06D4" w:rsidRPr="00AF06D4" w14:paraId="0CE43521"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9630" w:type="dxa"/>
            <w:gridSpan w:val="2"/>
            <w:noWrap/>
            <w:vAlign w:val="center"/>
          </w:tcPr>
          <w:p w14:paraId="11F237D5"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lastRenderedPageBreak/>
              <w:t>Preparedness Phase</w:t>
            </w:r>
          </w:p>
          <w:p w14:paraId="14549BA8" w14:textId="77777777" w:rsidR="00AF06D4" w:rsidRPr="00AF06D4" w:rsidRDefault="00AF06D4" w:rsidP="00AF06D4">
            <w:pPr>
              <w:jc w:val="center"/>
              <w:rPr>
                <w:rFonts w:eastAsia="Calibri"/>
                <w:color w:val="6A5638"/>
                <w:sz w:val="28"/>
                <w:szCs w:val="28"/>
              </w:rPr>
            </w:pPr>
            <w:r w:rsidRPr="00AF06D4">
              <w:rPr>
                <w:rFonts w:eastAsia="Calibri"/>
                <w:color w:val="6A5638"/>
                <w:szCs w:val="24"/>
              </w:rPr>
              <w:t>Regularly review district readiness for a cybersecurity incident.</w:t>
            </w:r>
          </w:p>
        </w:tc>
      </w:tr>
      <w:tr w:rsidR="00AF06D4" w:rsidRPr="00AF06D4" w14:paraId="481B7E81" w14:textId="77777777" w:rsidTr="00AF06D4">
        <w:trPr>
          <w:cnfStyle w:val="100000000000" w:firstRow="1" w:lastRow="0" w:firstColumn="0" w:lastColumn="0" w:oddVBand="0" w:evenVBand="0" w:oddHBand="0" w:evenHBand="0" w:firstRowFirstColumn="0" w:firstRowLastColumn="0" w:lastRowFirstColumn="0" w:lastRowLastColumn="0"/>
          <w:trHeight w:val="899"/>
          <w:tblHeader/>
        </w:trPr>
        <w:tc>
          <w:tcPr>
            <w:cnfStyle w:val="001000000000" w:firstRow="0" w:lastRow="0" w:firstColumn="1" w:lastColumn="0" w:oddVBand="0" w:evenVBand="0" w:oddHBand="0" w:evenHBand="0" w:firstRowFirstColumn="0" w:firstRowLastColumn="0" w:lastRowFirstColumn="0" w:lastRowLastColumn="0"/>
            <w:tcW w:w="7110" w:type="dxa"/>
            <w:shd w:val="clear" w:color="auto" w:fill="002060"/>
            <w:noWrap/>
            <w:vAlign w:val="center"/>
            <w:hideMark/>
          </w:tcPr>
          <w:p w14:paraId="29D6F633" w14:textId="77777777" w:rsidR="00AF06D4" w:rsidRPr="00AF06D4" w:rsidRDefault="00AF06D4" w:rsidP="00AF06D4">
            <w:pPr>
              <w:jc w:val="center"/>
              <w:rPr>
                <w:rFonts w:eastAsia="Calibri"/>
                <w:color w:val="FFFFFF"/>
                <w:szCs w:val="24"/>
              </w:rPr>
            </w:pPr>
            <w:r w:rsidRPr="00AF06D4">
              <w:rPr>
                <w:rFonts w:eastAsia="Calibri"/>
                <w:color w:val="FFFFFF"/>
                <w:szCs w:val="24"/>
              </w:rPr>
              <w:t>District Actions</w:t>
            </w:r>
          </w:p>
        </w:tc>
        <w:tc>
          <w:tcPr>
            <w:tcW w:w="2520" w:type="dxa"/>
            <w:shd w:val="clear" w:color="auto" w:fill="002060"/>
            <w:noWrap/>
            <w:vAlign w:val="center"/>
            <w:hideMark/>
          </w:tcPr>
          <w:p w14:paraId="36AFD9BF"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szCs w:val="24"/>
              </w:rPr>
            </w:pPr>
            <w:r w:rsidRPr="00AF06D4">
              <w:rPr>
                <w:rFonts w:eastAsia="Calibri"/>
                <w:color w:val="FFFFFF"/>
                <w:szCs w:val="24"/>
              </w:rPr>
              <w:t>Responsible Role</w:t>
            </w:r>
          </w:p>
          <w:p w14:paraId="1341385A"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szCs w:val="24"/>
              </w:rPr>
            </w:pPr>
            <w:r w:rsidRPr="00AF06D4">
              <w:rPr>
                <w:rFonts w:eastAsia="Calibri"/>
                <w:color w:val="FFFFFF"/>
                <w:szCs w:val="24"/>
              </w:rPr>
              <w:t>(Position responsible for this action)</w:t>
            </w:r>
          </w:p>
        </w:tc>
      </w:tr>
      <w:tr w:rsidR="00AF06D4" w:rsidRPr="00AF06D4" w14:paraId="63E8DA4D"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61D10256" w14:textId="77777777" w:rsidR="00AF06D4" w:rsidRPr="00C837FC" w:rsidRDefault="00AF06D4" w:rsidP="00AF06D4">
            <w:pPr>
              <w:textAlignment w:val="baseline"/>
              <w:rPr>
                <w:rFonts w:eastAsia="Times New Roman"/>
                <w:b w:val="0"/>
                <w:sz w:val="24"/>
                <w:szCs w:val="24"/>
              </w:rPr>
            </w:pPr>
            <w:r w:rsidRPr="00C837FC">
              <w:rPr>
                <w:rFonts w:eastAsia="Times New Roman"/>
                <w:b w:val="0"/>
                <w:sz w:val="24"/>
                <w:szCs w:val="24"/>
              </w:rPr>
              <w:t>Create an annual training plan for all employees and students.</w:t>
            </w:r>
          </w:p>
        </w:tc>
        <w:tc>
          <w:tcPr>
            <w:tcW w:w="2520" w:type="dxa"/>
            <w:noWrap/>
            <w:vAlign w:val="center"/>
          </w:tcPr>
          <w:p w14:paraId="2A539787"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szCs w:val="24"/>
              </w:rPr>
              <w:t>Director of Human Resources and Risk Management &amp; Director of Information Technology</w:t>
            </w:r>
          </w:p>
        </w:tc>
      </w:tr>
      <w:tr w:rsidR="00AF06D4" w:rsidRPr="00AF06D4" w14:paraId="5E8E40B1"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770BA804" w14:textId="77777777" w:rsidR="00AF06D4" w:rsidRPr="00C837FC" w:rsidRDefault="00AF06D4" w:rsidP="00AF06D4">
            <w:pPr>
              <w:rPr>
                <w:rFonts w:eastAsia="Calibri"/>
                <w:b w:val="0"/>
                <w:sz w:val="24"/>
                <w:szCs w:val="24"/>
              </w:rPr>
            </w:pPr>
            <w:r w:rsidRPr="00C837FC">
              <w:rPr>
                <w:rFonts w:eastAsia="Calibri"/>
                <w:b w:val="0"/>
                <w:kern w:val="2"/>
                <w:sz w:val="24"/>
                <w:szCs w:val="24"/>
                <w14:ligatures w14:val="standardContextual"/>
              </w:rPr>
              <w:t>Train faculty, staff, and students on cybersecurity incidents annually.</w:t>
            </w:r>
          </w:p>
        </w:tc>
        <w:tc>
          <w:tcPr>
            <w:tcW w:w="2520" w:type="dxa"/>
            <w:noWrap/>
            <w:vAlign w:val="center"/>
          </w:tcPr>
          <w:p w14:paraId="15399ED0"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szCs w:val="24"/>
              </w:rPr>
              <w:t>Director of Human Resources and Risk Management &amp; Director of Information Technology</w:t>
            </w:r>
          </w:p>
        </w:tc>
      </w:tr>
      <w:tr w:rsidR="00AF06D4" w:rsidRPr="00AF06D4" w14:paraId="74D83908"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1254A9CF" w14:textId="77777777" w:rsidR="00AF06D4" w:rsidRPr="00C837FC" w:rsidRDefault="00AF06D4" w:rsidP="00AF06D4">
            <w:pPr>
              <w:rPr>
                <w:rFonts w:eastAsia="Calibri"/>
                <w:b w:val="0"/>
                <w:sz w:val="24"/>
                <w:szCs w:val="24"/>
              </w:rPr>
            </w:pPr>
            <w:r w:rsidRPr="00C837FC">
              <w:rPr>
                <w:rFonts w:eastAsia="Calibri"/>
                <w:b w:val="0"/>
                <w:kern w:val="2"/>
                <w:sz w:val="24"/>
                <w:szCs w:val="24"/>
                <w14:ligatures w14:val="standardContextual"/>
              </w:rPr>
              <w:t>Conduct cybersecurity training for Board Members.</w:t>
            </w:r>
          </w:p>
        </w:tc>
        <w:tc>
          <w:tcPr>
            <w:tcW w:w="2520" w:type="dxa"/>
            <w:noWrap/>
            <w:vAlign w:val="center"/>
          </w:tcPr>
          <w:p w14:paraId="55032611"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szCs w:val="24"/>
              </w:rPr>
              <w:t>Director of Human Resources and Risk Management &amp; Director of Information Technology</w:t>
            </w:r>
          </w:p>
        </w:tc>
      </w:tr>
      <w:tr w:rsidR="00AF06D4" w:rsidRPr="00AF06D4" w14:paraId="73513D22"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2610E676" w14:textId="77777777" w:rsidR="00AF06D4" w:rsidRPr="00C837FC" w:rsidRDefault="00AF06D4" w:rsidP="00AF06D4">
            <w:pPr>
              <w:rPr>
                <w:rFonts w:eastAsia="Calibri"/>
                <w:b w:val="0"/>
                <w:sz w:val="24"/>
                <w:szCs w:val="24"/>
              </w:rPr>
            </w:pPr>
            <w:r w:rsidRPr="00C837FC">
              <w:rPr>
                <w:rFonts w:eastAsia="Calibri"/>
                <w:b w:val="0"/>
                <w:sz w:val="24"/>
                <w:szCs w:val="24"/>
              </w:rPr>
              <w:t>Join an information sharing program.</w:t>
            </w:r>
          </w:p>
        </w:tc>
        <w:tc>
          <w:tcPr>
            <w:tcW w:w="2520" w:type="dxa"/>
            <w:noWrap/>
          </w:tcPr>
          <w:p w14:paraId="71660EC3"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szCs w:val="24"/>
              </w:rPr>
              <w:t>IT Department</w:t>
            </w:r>
          </w:p>
        </w:tc>
      </w:tr>
      <w:tr w:rsidR="00AF06D4" w:rsidRPr="00AF06D4" w14:paraId="32595E3A"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0EA32995" w14:textId="77777777" w:rsidR="00AF06D4" w:rsidRPr="00C837FC" w:rsidRDefault="00AF06D4" w:rsidP="00AF06D4">
            <w:pPr>
              <w:rPr>
                <w:rFonts w:eastAsia="Calibri"/>
                <w:b w:val="0"/>
                <w:sz w:val="24"/>
                <w:szCs w:val="24"/>
              </w:rPr>
            </w:pPr>
            <w:r w:rsidRPr="00C837FC">
              <w:rPr>
                <w:rFonts w:eastAsia="Calibri"/>
                <w:b w:val="0"/>
                <w:sz w:val="24"/>
                <w:szCs w:val="24"/>
              </w:rPr>
              <w:t>Document information flows by learning where data is located and how it is used for the district.</w:t>
            </w:r>
          </w:p>
        </w:tc>
        <w:tc>
          <w:tcPr>
            <w:tcW w:w="2520" w:type="dxa"/>
            <w:noWrap/>
          </w:tcPr>
          <w:p w14:paraId="247EDFB8"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szCs w:val="24"/>
              </w:rPr>
              <w:t>IT Department</w:t>
            </w:r>
          </w:p>
        </w:tc>
      </w:tr>
      <w:tr w:rsidR="00AF06D4" w:rsidRPr="00AF06D4" w14:paraId="71F522C5"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29809C61" w14:textId="77777777" w:rsidR="00AF06D4" w:rsidRPr="00C837FC" w:rsidRDefault="00AF06D4" w:rsidP="00AF06D4">
            <w:pPr>
              <w:rPr>
                <w:rFonts w:eastAsia="Calibri"/>
                <w:b w:val="0"/>
                <w:sz w:val="24"/>
                <w:szCs w:val="24"/>
              </w:rPr>
            </w:pPr>
            <w:r w:rsidRPr="00C837FC">
              <w:rPr>
                <w:rFonts w:eastAsia="Calibri"/>
                <w:b w:val="0"/>
                <w:sz w:val="24"/>
                <w:szCs w:val="24"/>
              </w:rPr>
              <w:t>Maintain hardware and software inventory.</w:t>
            </w:r>
          </w:p>
        </w:tc>
        <w:tc>
          <w:tcPr>
            <w:tcW w:w="2520" w:type="dxa"/>
            <w:noWrap/>
          </w:tcPr>
          <w:p w14:paraId="45FC0FC0"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szCs w:val="24"/>
              </w:rPr>
              <w:t>IT Department</w:t>
            </w:r>
          </w:p>
        </w:tc>
      </w:tr>
      <w:tr w:rsidR="00AF06D4" w:rsidRPr="00AF06D4" w14:paraId="355AFC1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6443E097" w14:textId="77777777" w:rsidR="00AF06D4" w:rsidRPr="00C837FC" w:rsidRDefault="00AF06D4" w:rsidP="00AF06D4">
            <w:pPr>
              <w:rPr>
                <w:rFonts w:eastAsia="Calibri"/>
                <w:b w:val="0"/>
                <w:sz w:val="24"/>
                <w:szCs w:val="24"/>
              </w:rPr>
            </w:pPr>
            <w:r w:rsidRPr="00C837FC">
              <w:rPr>
                <w:rFonts w:eastAsia="Calibri"/>
                <w:b w:val="0"/>
                <w:sz w:val="24"/>
                <w:szCs w:val="24"/>
              </w:rPr>
              <w:t>Ensure proper audit logs are created and reviewed routinely for suspicious activity.</w:t>
            </w:r>
          </w:p>
        </w:tc>
        <w:tc>
          <w:tcPr>
            <w:tcW w:w="2520" w:type="dxa"/>
            <w:noWrap/>
          </w:tcPr>
          <w:p w14:paraId="1B0BF8F8"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szCs w:val="24"/>
              </w:rPr>
              <w:t>IT Department</w:t>
            </w:r>
          </w:p>
        </w:tc>
      </w:tr>
      <w:tr w:rsidR="00AF06D4" w:rsidRPr="00AF06D4" w14:paraId="4F135917"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7E85C875" w14:textId="77777777" w:rsidR="00AF06D4" w:rsidRPr="00C837FC" w:rsidRDefault="00AF06D4" w:rsidP="00AF06D4">
            <w:pPr>
              <w:rPr>
                <w:rFonts w:eastAsia="Calibri"/>
                <w:b w:val="0"/>
                <w:sz w:val="24"/>
                <w:szCs w:val="24"/>
              </w:rPr>
            </w:pPr>
            <w:r w:rsidRPr="00C837FC">
              <w:rPr>
                <w:rFonts w:eastAsia="Calibri"/>
                <w:b w:val="0"/>
                <w:sz w:val="24"/>
                <w:szCs w:val="24"/>
              </w:rPr>
              <w:t>Monitor privacy settings and information available on social networking sites.</w:t>
            </w:r>
          </w:p>
        </w:tc>
        <w:tc>
          <w:tcPr>
            <w:tcW w:w="2520" w:type="dxa"/>
            <w:noWrap/>
            <w:vAlign w:val="center"/>
          </w:tcPr>
          <w:p w14:paraId="6D6822FE"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bCs/>
                <w:sz w:val="24"/>
                <w:szCs w:val="24"/>
              </w:rPr>
              <w:t>Director of Marketing and Communications</w:t>
            </w:r>
          </w:p>
        </w:tc>
      </w:tr>
      <w:tr w:rsidR="00AF06D4" w:rsidRPr="00AF06D4" w14:paraId="78695AD4"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344DBA12" w14:textId="77777777" w:rsidR="00AF06D4" w:rsidRPr="00C837FC" w:rsidRDefault="00AF06D4" w:rsidP="00AF06D4">
            <w:pPr>
              <w:rPr>
                <w:rFonts w:eastAsia="Calibri"/>
                <w:b w:val="0"/>
                <w:sz w:val="24"/>
                <w:szCs w:val="24"/>
              </w:rPr>
            </w:pPr>
            <w:r w:rsidRPr="00C837FC">
              <w:rPr>
                <w:rFonts w:eastAsia="Calibri"/>
                <w:b w:val="0"/>
                <w:sz w:val="24"/>
                <w:szCs w:val="24"/>
              </w:rPr>
              <w:t xml:space="preserve">Test and update response plans by conducting tabletop exercises. </w:t>
            </w:r>
          </w:p>
        </w:tc>
        <w:tc>
          <w:tcPr>
            <w:tcW w:w="2520" w:type="dxa"/>
            <w:noWrap/>
            <w:vAlign w:val="center"/>
          </w:tcPr>
          <w:p w14:paraId="24E821E7"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bCs/>
                <w:sz w:val="24"/>
                <w:szCs w:val="24"/>
              </w:rPr>
              <w:t>N/A</w:t>
            </w:r>
          </w:p>
        </w:tc>
      </w:tr>
      <w:tr w:rsidR="00AF06D4" w:rsidRPr="00AF06D4" w14:paraId="7235AD4E"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7CCE74E4" w14:textId="77777777" w:rsidR="00AF06D4" w:rsidRPr="00C837FC" w:rsidRDefault="00AF06D4" w:rsidP="00AF06D4">
            <w:pPr>
              <w:rPr>
                <w:rFonts w:eastAsia="Calibri"/>
                <w:b w:val="0"/>
                <w:sz w:val="24"/>
                <w:szCs w:val="24"/>
              </w:rPr>
            </w:pPr>
            <w:r w:rsidRPr="00C837FC">
              <w:rPr>
                <w:rFonts w:eastAsia="Calibri"/>
                <w:b w:val="0"/>
                <w:sz w:val="24"/>
                <w:szCs w:val="24"/>
              </w:rPr>
              <w:t>Perform annual penetration testing and routine vulnerability assessments.</w:t>
            </w:r>
          </w:p>
        </w:tc>
        <w:tc>
          <w:tcPr>
            <w:tcW w:w="2520" w:type="dxa"/>
            <w:noWrap/>
            <w:vAlign w:val="center"/>
          </w:tcPr>
          <w:p w14:paraId="17675507"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bCs/>
                <w:sz w:val="24"/>
                <w:szCs w:val="24"/>
              </w:rPr>
              <w:t>Texas Department of Information Resources</w:t>
            </w:r>
          </w:p>
        </w:tc>
      </w:tr>
      <w:tr w:rsidR="00AF06D4" w:rsidRPr="00AF06D4" w14:paraId="070D69B2"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10467948" w14:textId="77777777" w:rsidR="00AF06D4" w:rsidRPr="00C837FC" w:rsidRDefault="00AF06D4" w:rsidP="00AF06D4">
            <w:p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Ensure all students and employees understand and sign a network use agreement that explicitly outlines bad behaviors and consequences.</w:t>
            </w:r>
          </w:p>
        </w:tc>
        <w:tc>
          <w:tcPr>
            <w:tcW w:w="2520" w:type="dxa"/>
            <w:noWrap/>
            <w:vAlign w:val="center"/>
          </w:tcPr>
          <w:p w14:paraId="7AA78104"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bCs/>
                <w:sz w:val="24"/>
                <w:szCs w:val="24"/>
              </w:rPr>
              <w:t>IT Department</w:t>
            </w:r>
          </w:p>
        </w:tc>
      </w:tr>
      <w:tr w:rsidR="00AF06D4" w:rsidRPr="00AF06D4" w14:paraId="4C966D95"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289C933A" w14:textId="77777777" w:rsidR="00AF06D4" w:rsidRPr="00C837FC" w:rsidRDefault="00AF06D4" w:rsidP="00AF06D4">
            <w:pPr>
              <w:rPr>
                <w:rFonts w:eastAsia="Calibri"/>
                <w:b w:val="0"/>
                <w:kern w:val="2"/>
                <w:sz w:val="24"/>
                <w:szCs w:val="24"/>
                <w14:ligatures w14:val="standardContextual"/>
              </w:rPr>
            </w:pPr>
            <w:r w:rsidRPr="00C837FC">
              <w:rPr>
                <w:rFonts w:eastAsia="Calibri"/>
                <w:b w:val="0"/>
                <w:kern w:val="2"/>
                <w:sz w:val="24"/>
                <w:szCs w:val="24"/>
                <w14:ligatures w14:val="standardContextual"/>
              </w:rPr>
              <w:t xml:space="preserve">Develop business continuity plans, as part of your Continuity of Operations Plan (COOP), for each department with essential functions. </w:t>
            </w:r>
          </w:p>
        </w:tc>
        <w:tc>
          <w:tcPr>
            <w:tcW w:w="2520" w:type="dxa"/>
            <w:noWrap/>
            <w:vAlign w:val="center"/>
          </w:tcPr>
          <w:p w14:paraId="19C8EF70"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bCs/>
                <w:sz w:val="24"/>
                <w:szCs w:val="24"/>
              </w:rPr>
              <w:t>N/A</w:t>
            </w:r>
          </w:p>
        </w:tc>
      </w:tr>
      <w:tr w:rsidR="00AF06D4" w:rsidRPr="00AF06D4" w14:paraId="359AC9BF"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41F6DB6C" w14:textId="77777777" w:rsidR="00AF06D4" w:rsidRPr="00C837FC" w:rsidRDefault="00AF06D4" w:rsidP="00AF06D4">
            <w:pPr>
              <w:rPr>
                <w:rFonts w:eastAsia="Calibri"/>
                <w:b w:val="0"/>
                <w:sz w:val="24"/>
                <w:szCs w:val="24"/>
              </w:rPr>
            </w:pPr>
            <w:r w:rsidRPr="00C837FC">
              <w:rPr>
                <w:rFonts w:eastAsia="Calibri"/>
                <w:b w:val="0"/>
                <w:sz w:val="24"/>
                <w:szCs w:val="24"/>
              </w:rPr>
              <w:t>Establish an Interagency Contract with the Department of Information Resources (DIR).</w:t>
            </w:r>
          </w:p>
        </w:tc>
        <w:tc>
          <w:tcPr>
            <w:tcW w:w="2520" w:type="dxa"/>
            <w:noWrap/>
            <w:vAlign w:val="center"/>
          </w:tcPr>
          <w:p w14:paraId="364CA676"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bCs/>
                <w:sz w:val="24"/>
                <w:szCs w:val="24"/>
              </w:rPr>
              <w:t>IT Department</w:t>
            </w:r>
          </w:p>
        </w:tc>
      </w:tr>
      <w:tr w:rsidR="00AF06D4" w:rsidRPr="00AF06D4" w14:paraId="128DA20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0E3A65CD" w14:textId="77777777" w:rsidR="00AF06D4" w:rsidRPr="00C837FC" w:rsidRDefault="00AF06D4" w:rsidP="00AF06D4">
            <w:pPr>
              <w:rPr>
                <w:rFonts w:eastAsia="Calibri"/>
                <w:b w:val="0"/>
                <w:sz w:val="24"/>
                <w:szCs w:val="24"/>
              </w:rPr>
            </w:pPr>
            <w:r w:rsidRPr="00C837FC">
              <w:rPr>
                <w:rFonts w:eastAsia="Calibri"/>
                <w:b w:val="0"/>
                <w:sz w:val="24"/>
                <w:szCs w:val="24"/>
              </w:rPr>
              <w:t>Consider purchasing cyber insurance for the district.</w:t>
            </w:r>
          </w:p>
        </w:tc>
        <w:tc>
          <w:tcPr>
            <w:tcW w:w="2520" w:type="dxa"/>
            <w:noWrap/>
            <w:vAlign w:val="center"/>
          </w:tcPr>
          <w:p w14:paraId="716032E6"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bCs/>
                <w:sz w:val="24"/>
                <w:szCs w:val="24"/>
              </w:rPr>
              <w:t>Director of Human Resources and Risk Management</w:t>
            </w:r>
          </w:p>
        </w:tc>
      </w:tr>
      <w:tr w:rsidR="00AF06D4" w:rsidRPr="00AF06D4" w14:paraId="3FAE9F1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5E8EE0B4" w14:textId="77777777" w:rsidR="00AF06D4" w:rsidRPr="00AF06D4" w:rsidRDefault="00AF06D4" w:rsidP="00AF06D4">
            <w:pPr>
              <w:rPr>
                <w:rFonts w:eastAsia="Calibri"/>
                <w:sz w:val="24"/>
                <w:szCs w:val="24"/>
              </w:rPr>
            </w:pPr>
          </w:p>
        </w:tc>
        <w:tc>
          <w:tcPr>
            <w:tcW w:w="2520" w:type="dxa"/>
            <w:noWrap/>
            <w:vAlign w:val="center"/>
          </w:tcPr>
          <w:p w14:paraId="2A4F4FA1"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p>
        </w:tc>
      </w:tr>
    </w:tbl>
    <w:p w14:paraId="291A19C3" w14:textId="77777777" w:rsidR="00AF06D4" w:rsidRPr="00AF06D4" w:rsidRDefault="00AF06D4" w:rsidP="00AF06D4">
      <w:pPr>
        <w:widowControl/>
        <w:autoSpaceDE/>
        <w:autoSpaceDN/>
        <w:rPr>
          <w:rFonts w:eastAsia="Calibri"/>
          <w:sz w:val="16"/>
          <w:szCs w:val="16"/>
        </w:rPr>
      </w:pPr>
    </w:p>
    <w:tbl>
      <w:tblPr>
        <w:tblStyle w:val="GridTable6Colorful1"/>
        <w:tblW w:w="9630" w:type="dxa"/>
        <w:tblInd w:w="-5" w:type="dxa"/>
        <w:tblLayout w:type="fixed"/>
        <w:tblCellMar>
          <w:left w:w="115" w:type="dxa"/>
          <w:right w:w="115" w:type="dxa"/>
        </w:tblCellMar>
        <w:tblLook w:val="04A0" w:firstRow="1" w:lastRow="0" w:firstColumn="1" w:lastColumn="0" w:noHBand="0" w:noVBand="1"/>
      </w:tblPr>
      <w:tblGrid>
        <w:gridCol w:w="9630"/>
      </w:tblGrid>
      <w:tr w:rsidR="00AF06D4" w:rsidRPr="00AF06D4" w14:paraId="2ECCC42B" w14:textId="77777777" w:rsidTr="00AF06D4">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9630" w:type="dxa"/>
            <w:noWrap/>
            <w:vAlign w:val="center"/>
          </w:tcPr>
          <w:p w14:paraId="695B1099" w14:textId="77777777" w:rsidR="00AF06D4" w:rsidRPr="00AF06D4" w:rsidRDefault="00AF06D4" w:rsidP="00AF06D4">
            <w:pPr>
              <w:jc w:val="center"/>
              <w:rPr>
                <w:rFonts w:eastAsia="Calibri"/>
                <w:color w:val="6A5638"/>
                <w:sz w:val="32"/>
                <w:szCs w:val="32"/>
              </w:rPr>
            </w:pPr>
            <w:r w:rsidRPr="00AF06D4">
              <w:rPr>
                <w:rFonts w:ascii="Calibri" w:eastAsia="Calibri" w:hAnsi="Calibri"/>
                <w:color w:val="FFFFFF"/>
              </w:rPr>
              <w:lastRenderedPageBreak/>
              <w:br w:type="page"/>
            </w:r>
            <w:r w:rsidRPr="00AF06D4">
              <w:rPr>
                <w:rFonts w:eastAsia="Calibri"/>
                <w:color w:val="6A5638"/>
                <w:sz w:val="32"/>
                <w:szCs w:val="32"/>
              </w:rPr>
              <w:t>Response Phase</w:t>
            </w:r>
          </w:p>
          <w:p w14:paraId="6598B7B7" w14:textId="77777777" w:rsidR="00AF06D4" w:rsidRPr="00AF06D4" w:rsidRDefault="00AF06D4" w:rsidP="00AF06D4">
            <w:pPr>
              <w:jc w:val="center"/>
              <w:rPr>
                <w:rFonts w:eastAsia="Calibri"/>
                <w:color w:val="6A5638"/>
              </w:rPr>
            </w:pPr>
            <w:r w:rsidRPr="00AF06D4">
              <w:rPr>
                <w:rFonts w:eastAsia="Calibri"/>
                <w:color w:val="6A5638"/>
              </w:rPr>
              <w:t>District actions during a cybersecurity incident.</w:t>
            </w:r>
          </w:p>
        </w:tc>
      </w:tr>
      <w:tr w:rsidR="00AF06D4" w:rsidRPr="00AF06D4" w14:paraId="36662434" w14:textId="77777777" w:rsidTr="00AF06D4">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0" w:type="dxa"/>
            <w:shd w:val="clear" w:color="auto" w:fill="F2F2F2"/>
            <w:noWrap/>
          </w:tcPr>
          <w:p w14:paraId="008E738D" w14:textId="77777777" w:rsidR="00AF06D4" w:rsidRPr="00C837FC" w:rsidRDefault="00AF06D4" w:rsidP="00AF06D4">
            <w:pPr>
              <w:rPr>
                <w:rFonts w:eastAsia="Calibri"/>
                <w:b w:val="0"/>
                <w:sz w:val="24"/>
                <w:szCs w:val="24"/>
              </w:rPr>
            </w:pPr>
            <w:r w:rsidRPr="00C837FC">
              <w:rPr>
                <w:rFonts w:eastAsia="Calibri"/>
                <w:b w:val="0"/>
                <w:sz w:val="24"/>
                <w:szCs w:val="24"/>
              </w:rPr>
              <w:t xml:space="preserve">Refer to </w:t>
            </w:r>
            <w:r w:rsidRPr="00C837FC">
              <w:rPr>
                <w:rFonts w:eastAsia="Calibri"/>
                <w:b w:val="0"/>
                <w:i/>
                <w:iCs/>
                <w:sz w:val="24"/>
                <w:szCs w:val="24"/>
              </w:rPr>
              <w:t>Section 5 - Document 4: Cyber</w:t>
            </w:r>
            <w:r w:rsidRPr="00C837FC">
              <w:rPr>
                <w:rFonts w:eastAsia="Calibri"/>
                <w:b w:val="0"/>
                <w:sz w:val="24"/>
                <w:szCs w:val="24"/>
              </w:rPr>
              <w:t xml:space="preserve"> </w:t>
            </w:r>
            <w:r w:rsidRPr="00C837FC">
              <w:rPr>
                <w:rFonts w:eastAsia="Calibri"/>
                <w:b w:val="0"/>
                <w:i/>
                <w:iCs/>
                <w:sz w:val="24"/>
                <w:szCs w:val="24"/>
              </w:rPr>
              <w:t>Incident Response Plan</w:t>
            </w:r>
            <w:r w:rsidRPr="00C837FC">
              <w:rPr>
                <w:rFonts w:eastAsia="Calibri"/>
                <w:b w:val="0"/>
                <w:sz w:val="24"/>
                <w:szCs w:val="24"/>
              </w:rPr>
              <w:t xml:space="preserve"> when a cyber incident occurs. This plan is specific to cyber incidents and clarifies roles and responsibilities as well as provides guidance on key activities that must be performed. This plan must be carried out quickly so make sure to practice it before an actual incident occurs. This plan helps prevent data and monetary loss and to resume normal operations.</w:t>
            </w:r>
          </w:p>
          <w:p w14:paraId="73F39819" w14:textId="77777777" w:rsidR="00AF06D4" w:rsidRPr="00C837FC" w:rsidRDefault="00AF06D4" w:rsidP="00AF06D4">
            <w:pPr>
              <w:rPr>
                <w:rFonts w:eastAsia="Calibri"/>
                <w:b w:val="0"/>
                <w:sz w:val="10"/>
                <w:szCs w:val="10"/>
              </w:rPr>
            </w:pPr>
          </w:p>
          <w:p w14:paraId="631EF9E8" w14:textId="77777777" w:rsidR="00AF06D4" w:rsidRPr="00AF06D4" w:rsidRDefault="00AF06D4" w:rsidP="00AF06D4">
            <w:pPr>
              <w:rPr>
                <w:rFonts w:eastAsia="Calibri"/>
                <w:sz w:val="24"/>
                <w:szCs w:val="24"/>
              </w:rPr>
            </w:pPr>
            <w:r w:rsidRPr="00C837FC">
              <w:rPr>
                <w:rFonts w:eastAsia="Calibri"/>
                <w:b w:val="0"/>
                <w:sz w:val="24"/>
                <w:szCs w:val="24"/>
              </w:rPr>
              <w:t>This plan is attached to the back of this annex due to the need to access the steps quickly and easily.</w:t>
            </w:r>
          </w:p>
        </w:tc>
      </w:tr>
    </w:tbl>
    <w:p w14:paraId="0787C073" w14:textId="77777777" w:rsidR="00AF06D4" w:rsidRPr="00AF06D4" w:rsidRDefault="00AF06D4" w:rsidP="00AF06D4">
      <w:pPr>
        <w:widowControl/>
        <w:autoSpaceDE/>
        <w:autoSpaceDN/>
        <w:rPr>
          <w:rFonts w:eastAsia="Calibri"/>
          <w:sz w:val="16"/>
          <w:szCs w:val="16"/>
        </w:rPr>
      </w:pPr>
    </w:p>
    <w:tbl>
      <w:tblPr>
        <w:tblStyle w:val="GridTable6Colorful1"/>
        <w:tblW w:w="9630" w:type="dxa"/>
        <w:tblInd w:w="-5" w:type="dxa"/>
        <w:tblLayout w:type="fixed"/>
        <w:tblCellMar>
          <w:left w:w="115" w:type="dxa"/>
          <w:right w:w="115" w:type="dxa"/>
        </w:tblCellMar>
        <w:tblLook w:val="04A0" w:firstRow="1" w:lastRow="0" w:firstColumn="1" w:lastColumn="0" w:noHBand="0" w:noVBand="1"/>
      </w:tblPr>
      <w:tblGrid>
        <w:gridCol w:w="9630"/>
      </w:tblGrid>
      <w:tr w:rsidR="00AF06D4" w:rsidRPr="00AF06D4" w14:paraId="5DFB3423" w14:textId="77777777" w:rsidTr="00AF06D4">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9630" w:type="dxa"/>
            <w:noWrap/>
            <w:vAlign w:val="center"/>
            <w:hideMark/>
          </w:tcPr>
          <w:p w14:paraId="7DEEC248"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t>Recovery Phase</w:t>
            </w:r>
          </w:p>
          <w:p w14:paraId="4BA04170" w14:textId="77777777" w:rsidR="00AF06D4" w:rsidRPr="00AF06D4" w:rsidRDefault="00AF06D4" w:rsidP="00AF06D4">
            <w:pPr>
              <w:jc w:val="center"/>
              <w:rPr>
                <w:rFonts w:eastAsia="Calibri"/>
                <w:color w:val="6A5638"/>
                <w:szCs w:val="24"/>
              </w:rPr>
            </w:pPr>
            <w:r w:rsidRPr="00AF06D4">
              <w:rPr>
                <w:rFonts w:eastAsia="Calibri"/>
                <w:color w:val="6A5638"/>
                <w:szCs w:val="24"/>
              </w:rPr>
              <w:t>Return to normal district operations following a cybersecurity incident.</w:t>
            </w:r>
          </w:p>
        </w:tc>
      </w:tr>
      <w:tr w:rsidR="00AF06D4" w:rsidRPr="00AF06D4" w14:paraId="2CEA397E" w14:textId="77777777" w:rsidTr="00AF06D4">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0" w:type="dxa"/>
            <w:shd w:val="clear" w:color="auto" w:fill="F2F2F2"/>
            <w:noWrap/>
            <w:vAlign w:val="center"/>
          </w:tcPr>
          <w:p w14:paraId="090C0360" w14:textId="77777777" w:rsidR="00AF06D4" w:rsidRPr="00C837FC" w:rsidRDefault="00AF06D4" w:rsidP="00AF06D4">
            <w:pPr>
              <w:rPr>
                <w:rFonts w:eastAsia="Calibri"/>
                <w:b w:val="0"/>
                <w:sz w:val="24"/>
                <w:szCs w:val="24"/>
              </w:rPr>
            </w:pPr>
            <w:r w:rsidRPr="00C837FC">
              <w:rPr>
                <w:rFonts w:eastAsia="Calibri"/>
                <w:b w:val="0"/>
                <w:sz w:val="24"/>
                <w:szCs w:val="24"/>
              </w:rPr>
              <w:t xml:space="preserve">Refer to </w:t>
            </w:r>
            <w:r w:rsidRPr="00C837FC">
              <w:rPr>
                <w:rFonts w:eastAsia="Calibri"/>
                <w:b w:val="0"/>
                <w:i/>
                <w:iCs/>
                <w:sz w:val="24"/>
                <w:szCs w:val="24"/>
              </w:rPr>
              <w:t>Section 5 - Document 4: Cyber</w:t>
            </w:r>
            <w:r w:rsidRPr="00C837FC">
              <w:rPr>
                <w:rFonts w:eastAsia="Calibri"/>
                <w:b w:val="0"/>
                <w:sz w:val="24"/>
                <w:szCs w:val="24"/>
              </w:rPr>
              <w:t xml:space="preserve"> </w:t>
            </w:r>
            <w:r w:rsidRPr="00C837FC">
              <w:rPr>
                <w:rFonts w:eastAsia="Calibri"/>
                <w:b w:val="0"/>
                <w:i/>
                <w:iCs/>
                <w:sz w:val="24"/>
                <w:szCs w:val="24"/>
              </w:rPr>
              <w:t>Incident Response Plan</w:t>
            </w:r>
            <w:r w:rsidRPr="00C837FC">
              <w:rPr>
                <w:rFonts w:eastAsia="Calibri"/>
                <w:b w:val="0"/>
                <w:sz w:val="24"/>
                <w:szCs w:val="24"/>
              </w:rPr>
              <w:t xml:space="preserve"> for the recovery phase. The plan specifies steps to help resume normal operations.</w:t>
            </w:r>
          </w:p>
        </w:tc>
      </w:tr>
    </w:tbl>
    <w:p w14:paraId="30AC526B" w14:textId="77777777" w:rsidR="00AF06D4" w:rsidRPr="00AF06D4" w:rsidRDefault="00AF06D4" w:rsidP="00AF06D4">
      <w:pPr>
        <w:widowControl/>
        <w:autoSpaceDE/>
        <w:autoSpaceDN/>
        <w:textAlignment w:val="baseline"/>
        <w:rPr>
          <w:rFonts w:eastAsia="Times New Roman"/>
          <w:bCs/>
          <w:sz w:val="28"/>
          <w:szCs w:val="28"/>
        </w:rPr>
        <w:sectPr w:rsidR="00AF06D4" w:rsidRPr="00AF06D4" w:rsidSect="00AF06D4">
          <w:footerReference w:type="default" r:id="rId119"/>
          <w:pgSz w:w="12240" w:h="15840"/>
          <w:pgMar w:top="1440" w:right="1440" w:bottom="1440" w:left="1440" w:header="720" w:footer="720" w:gutter="0"/>
          <w:cols w:space="720"/>
          <w:docGrid w:linePitch="360"/>
        </w:sectPr>
      </w:pPr>
    </w:p>
    <w:p w14:paraId="5DE29CD3" w14:textId="77777777" w:rsidR="00AF06D4" w:rsidRPr="00AF06D4" w:rsidRDefault="00AF06D4" w:rsidP="00AF06D4">
      <w:pPr>
        <w:keepNext/>
        <w:keepLines/>
        <w:widowControl/>
        <w:autoSpaceDE/>
        <w:autoSpaceDN/>
        <w:spacing w:before="240" w:line="259" w:lineRule="auto"/>
        <w:outlineLvl w:val="0"/>
        <w:rPr>
          <w:rFonts w:eastAsia="Yu Gothic Light"/>
          <w:color w:val="2F5496"/>
          <w:sz w:val="32"/>
          <w:szCs w:val="32"/>
        </w:rPr>
      </w:pPr>
      <w:bookmarkStart w:id="143" w:name="_Toc172801335"/>
      <w:r w:rsidRPr="00AF06D4">
        <w:rPr>
          <w:rFonts w:eastAsia="Yu Gothic Light"/>
          <w:color w:val="2F5496"/>
          <w:sz w:val="32"/>
          <w:szCs w:val="32"/>
        </w:rPr>
        <w:lastRenderedPageBreak/>
        <w:t>Section 5.0 - Documents</w:t>
      </w:r>
      <w:bookmarkEnd w:id="143"/>
    </w:p>
    <w:p w14:paraId="59A72F34" w14:textId="77777777" w:rsidR="00AF06D4" w:rsidRPr="00AF06D4" w:rsidRDefault="00AF06D4" w:rsidP="00AF06D4">
      <w:pPr>
        <w:keepNext/>
        <w:keepLines/>
        <w:widowControl/>
        <w:autoSpaceDE/>
        <w:autoSpaceDN/>
        <w:outlineLvl w:val="0"/>
        <w:rPr>
          <w:rFonts w:eastAsia="Yu Gothic Light"/>
          <w:color w:val="2F5496"/>
          <w:sz w:val="32"/>
          <w:szCs w:val="32"/>
        </w:rPr>
      </w:pPr>
      <w:bookmarkStart w:id="144" w:name="_Toc172801336"/>
      <w:r w:rsidRPr="00AF06D4">
        <w:rPr>
          <w:rFonts w:eastAsia="Yu Gothic Light"/>
          <w:color w:val="2F5496"/>
          <w:sz w:val="32"/>
          <w:szCs w:val="32"/>
        </w:rPr>
        <w:t>Document 4: Cyber Incident Response Plan (IRP)</w:t>
      </w:r>
      <w:bookmarkEnd w:id="144"/>
    </w:p>
    <w:p w14:paraId="7DCAD4F3" w14:textId="77777777" w:rsidR="00AF06D4" w:rsidRPr="00AF06D4" w:rsidRDefault="00AF06D4" w:rsidP="00AF06D4">
      <w:pPr>
        <w:widowControl/>
        <w:autoSpaceDE/>
        <w:autoSpaceDN/>
        <w:rPr>
          <w:rFonts w:eastAsia="Calibri"/>
          <w:sz w:val="16"/>
          <w:szCs w:val="16"/>
        </w:rPr>
      </w:pPr>
    </w:p>
    <w:tbl>
      <w:tblPr>
        <w:tblStyle w:val="GridTable6Colorful1"/>
        <w:tblW w:w="10085" w:type="dxa"/>
        <w:jc w:val="center"/>
        <w:tblLayout w:type="fixed"/>
        <w:tblLook w:val="04A0" w:firstRow="1" w:lastRow="0" w:firstColumn="1" w:lastColumn="0" w:noHBand="0" w:noVBand="1"/>
      </w:tblPr>
      <w:tblGrid>
        <w:gridCol w:w="10085"/>
      </w:tblGrid>
      <w:tr w:rsidR="00AF06D4" w:rsidRPr="00AF06D4" w14:paraId="7E6E2F0E" w14:textId="77777777" w:rsidTr="00AF06D4">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10085" w:type="dxa"/>
            <w:noWrap/>
            <w:vAlign w:val="center"/>
            <w:hideMark/>
          </w:tcPr>
          <w:p w14:paraId="6958602B" w14:textId="77777777" w:rsidR="00AF06D4" w:rsidRPr="00AF06D4" w:rsidRDefault="00AF06D4" w:rsidP="00AF06D4">
            <w:pPr>
              <w:jc w:val="center"/>
              <w:rPr>
                <w:rFonts w:eastAsia="Calibri"/>
                <w:color w:val="FFFFFF"/>
              </w:rPr>
            </w:pPr>
            <w:r w:rsidRPr="00AF06D4">
              <w:rPr>
                <w:rFonts w:eastAsia="Calibri"/>
                <w:color w:val="6A5638"/>
                <w:sz w:val="32"/>
                <w:szCs w:val="32"/>
              </w:rPr>
              <w:t>Before a Cybersecurity Incident</w:t>
            </w:r>
            <w:r w:rsidRPr="00AF06D4">
              <w:rPr>
                <w:rFonts w:eastAsia="Calibri"/>
                <w:color w:val="FFFFFF"/>
              </w:rPr>
              <w:br/>
            </w:r>
          </w:p>
        </w:tc>
      </w:tr>
      <w:tr w:rsidR="00AF06D4" w:rsidRPr="00AF06D4" w14:paraId="58A8A56C" w14:textId="77777777" w:rsidTr="00AF06D4">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0085" w:type="dxa"/>
            <w:shd w:val="clear" w:color="auto" w:fill="D9D9D9"/>
            <w:noWrap/>
            <w:vAlign w:val="center"/>
          </w:tcPr>
          <w:p w14:paraId="64101954" w14:textId="77777777" w:rsidR="00AF06D4" w:rsidRPr="00AF06D4" w:rsidRDefault="00AF06D4" w:rsidP="00AF06D4">
            <w:pPr>
              <w:rPr>
                <w:rFonts w:eastAsia="Calibri"/>
                <w:sz w:val="24"/>
                <w:szCs w:val="24"/>
              </w:rPr>
            </w:pPr>
            <w:r w:rsidRPr="00AF06D4">
              <w:rPr>
                <w:rFonts w:eastAsia="Calibri"/>
                <w:sz w:val="24"/>
                <w:szCs w:val="24"/>
              </w:rPr>
              <w:t xml:space="preserve">Refer to </w:t>
            </w:r>
            <w:r w:rsidRPr="00AF06D4">
              <w:rPr>
                <w:rFonts w:eastAsia="Calibri"/>
                <w:i/>
                <w:iCs/>
                <w:sz w:val="24"/>
                <w:szCs w:val="24"/>
              </w:rPr>
              <w:t>Section 4 – Actions and Responsibilities</w:t>
            </w:r>
            <w:r w:rsidRPr="00AF06D4">
              <w:rPr>
                <w:rFonts w:eastAsia="Calibri"/>
                <w:sz w:val="24"/>
                <w:szCs w:val="24"/>
              </w:rPr>
              <w:t xml:space="preserve"> for the Prevention, Mitigation, and Preparation Phases to prepare before a cybersecurity incident occurs.</w:t>
            </w:r>
          </w:p>
        </w:tc>
      </w:tr>
    </w:tbl>
    <w:p w14:paraId="58DF0E61" w14:textId="77777777" w:rsidR="00AF06D4" w:rsidRPr="00AF06D4" w:rsidRDefault="00AF06D4" w:rsidP="00AF06D4">
      <w:pPr>
        <w:widowControl/>
        <w:autoSpaceDE/>
        <w:autoSpaceDN/>
        <w:rPr>
          <w:rFonts w:eastAsia="Calibri"/>
          <w:b/>
          <w:sz w:val="16"/>
          <w:szCs w:val="16"/>
        </w:rPr>
      </w:pPr>
    </w:p>
    <w:tbl>
      <w:tblPr>
        <w:tblStyle w:val="GridTable6Colorful1"/>
        <w:tblW w:w="10080" w:type="dxa"/>
        <w:tblInd w:w="-365" w:type="dxa"/>
        <w:tblLayout w:type="fixed"/>
        <w:tblCellMar>
          <w:left w:w="115" w:type="dxa"/>
          <w:right w:w="115" w:type="dxa"/>
        </w:tblCellMar>
        <w:tblLook w:val="04A0" w:firstRow="1" w:lastRow="0" w:firstColumn="1" w:lastColumn="0" w:noHBand="0" w:noVBand="1"/>
      </w:tblPr>
      <w:tblGrid>
        <w:gridCol w:w="7560"/>
        <w:gridCol w:w="2520"/>
      </w:tblGrid>
      <w:tr w:rsidR="00AF06D4" w:rsidRPr="00AF06D4" w14:paraId="7D2028AA"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0080" w:type="dxa"/>
            <w:gridSpan w:val="2"/>
            <w:noWrap/>
            <w:vAlign w:val="center"/>
            <w:hideMark/>
          </w:tcPr>
          <w:p w14:paraId="00377988"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t>During a Cybersecurity Incident</w:t>
            </w:r>
          </w:p>
          <w:p w14:paraId="6B3E0529" w14:textId="77777777" w:rsidR="00AF06D4" w:rsidRPr="00AF06D4" w:rsidRDefault="00AF06D4" w:rsidP="00AF06D4">
            <w:pPr>
              <w:jc w:val="center"/>
              <w:rPr>
                <w:rFonts w:eastAsia="Calibri"/>
                <w:color w:val="6A5638"/>
                <w:sz w:val="32"/>
                <w:szCs w:val="32"/>
              </w:rPr>
            </w:pPr>
            <w:r w:rsidRPr="00AF06D4">
              <w:rPr>
                <w:rFonts w:eastAsia="Calibri"/>
                <w:color w:val="6A5638"/>
              </w:rPr>
              <w:t>District actions during a cybersecurity incident.</w:t>
            </w:r>
          </w:p>
          <w:p w14:paraId="4558DCEC" w14:textId="77777777" w:rsidR="00AF06D4" w:rsidRPr="00AF06D4" w:rsidRDefault="00AF06D4" w:rsidP="00AF06D4">
            <w:pPr>
              <w:jc w:val="center"/>
              <w:rPr>
                <w:rFonts w:eastAsia="Calibri"/>
                <w:color w:val="FFFFFF"/>
              </w:rPr>
            </w:pPr>
          </w:p>
        </w:tc>
      </w:tr>
      <w:tr w:rsidR="00AF06D4" w:rsidRPr="00AF06D4" w14:paraId="59078795"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7560" w:type="dxa"/>
            <w:shd w:val="clear" w:color="auto" w:fill="002060"/>
            <w:noWrap/>
            <w:vAlign w:val="center"/>
          </w:tcPr>
          <w:p w14:paraId="55C50747" w14:textId="77777777" w:rsidR="00AF06D4" w:rsidRPr="00AF06D4" w:rsidRDefault="00AF06D4" w:rsidP="00AF06D4">
            <w:pPr>
              <w:jc w:val="center"/>
              <w:rPr>
                <w:rFonts w:eastAsia="Calibri"/>
                <w:color w:val="FFFFFF"/>
              </w:rPr>
            </w:pPr>
            <w:r w:rsidRPr="00AF06D4">
              <w:rPr>
                <w:rFonts w:eastAsia="Calibri"/>
                <w:color w:val="FFFFFF"/>
              </w:rPr>
              <w:t>District Actions</w:t>
            </w:r>
          </w:p>
        </w:tc>
        <w:tc>
          <w:tcPr>
            <w:tcW w:w="2520" w:type="dxa"/>
            <w:shd w:val="clear" w:color="auto" w:fill="002060"/>
            <w:noWrap/>
            <w:vAlign w:val="center"/>
          </w:tcPr>
          <w:p w14:paraId="02B52303"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rPr>
            </w:pPr>
            <w:r w:rsidRPr="00AF06D4">
              <w:rPr>
                <w:rFonts w:eastAsia="Calibri"/>
                <w:color w:val="FFFFFF"/>
              </w:rPr>
              <w:t>Responsible Role</w:t>
            </w:r>
          </w:p>
          <w:p w14:paraId="7A0CD2FF"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rPr>
            </w:pPr>
            <w:r w:rsidRPr="00AF06D4">
              <w:rPr>
                <w:rFonts w:eastAsia="Calibri"/>
                <w:color w:val="FFFFFF"/>
              </w:rPr>
              <w:t>(Position responsible for this action)</w:t>
            </w:r>
          </w:p>
        </w:tc>
      </w:tr>
      <w:tr w:rsidR="00AF06D4" w:rsidRPr="00AF06D4" w14:paraId="1C74E67C"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10E95525" w14:textId="77777777" w:rsidR="00AF06D4" w:rsidRPr="00C837FC" w:rsidRDefault="00AF06D4" w:rsidP="00AF06D4">
            <w:pPr>
              <w:rPr>
                <w:rFonts w:eastAsia="Calibri"/>
                <w:b w:val="0"/>
                <w:szCs w:val="24"/>
              </w:rPr>
            </w:pPr>
            <w:r w:rsidRPr="00C837FC">
              <w:rPr>
                <w:rFonts w:eastAsia="Calibri"/>
                <w:b w:val="0"/>
                <w:szCs w:val="24"/>
              </w:rPr>
              <w:t>Contact the IT director or team lead through established channels, as well as communication channels that do not use the ISD network (i.e., cell phones, Gmail, etc.).</w:t>
            </w:r>
          </w:p>
        </w:tc>
        <w:tc>
          <w:tcPr>
            <w:tcW w:w="2520" w:type="dxa"/>
            <w:noWrap/>
          </w:tcPr>
          <w:p w14:paraId="62742323"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All employees</w:t>
            </w:r>
          </w:p>
        </w:tc>
      </w:tr>
      <w:tr w:rsidR="00AF06D4" w:rsidRPr="00AF06D4" w14:paraId="51DE176B"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4BBAE4AF" w14:textId="77777777" w:rsidR="00AF06D4" w:rsidRPr="00C837FC" w:rsidRDefault="00AF06D4" w:rsidP="00AF06D4">
            <w:pPr>
              <w:rPr>
                <w:rFonts w:eastAsia="Calibri"/>
                <w:b w:val="0"/>
                <w:shd w:val="clear" w:color="auto" w:fill="FFFFFF"/>
              </w:rPr>
            </w:pPr>
            <w:r w:rsidRPr="00C837FC">
              <w:rPr>
                <w:rFonts w:eastAsia="Calibri"/>
                <w:b w:val="0"/>
                <w:szCs w:val="24"/>
              </w:rPr>
              <w:t>When possible, capture live system data (i.e., current network connections and open processes) prior to disconnecting a compromised machine from the network.</w:t>
            </w:r>
          </w:p>
        </w:tc>
        <w:tc>
          <w:tcPr>
            <w:tcW w:w="2520" w:type="dxa"/>
            <w:noWrap/>
          </w:tcPr>
          <w:p w14:paraId="5BE3EBE8"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77725C60"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5035528A" w14:textId="77777777" w:rsidR="00AF06D4" w:rsidRPr="00C837FC" w:rsidRDefault="00AF06D4" w:rsidP="00AF06D4">
            <w:pPr>
              <w:rPr>
                <w:rFonts w:eastAsia="Calibri"/>
                <w:b w:val="0"/>
                <w:shd w:val="clear" w:color="auto" w:fill="FFFFFF"/>
              </w:rPr>
            </w:pPr>
            <w:r w:rsidRPr="00C837FC">
              <w:rPr>
                <w:rFonts w:eastAsia="Calibri"/>
                <w:b w:val="0"/>
                <w:szCs w:val="24"/>
              </w:rPr>
              <w:t>Determine the appropriate power-down option. Consider disconnecting from the network rather than shutdown. Forensic data can be destroyed if the operating system (OS) executes a normal shutdown process.</w:t>
            </w:r>
          </w:p>
        </w:tc>
        <w:tc>
          <w:tcPr>
            <w:tcW w:w="2520" w:type="dxa"/>
            <w:noWrap/>
          </w:tcPr>
          <w:p w14:paraId="28AC5CD7"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w:t>
            </w:r>
          </w:p>
        </w:tc>
      </w:tr>
      <w:tr w:rsidR="00AF06D4" w:rsidRPr="00AF06D4" w14:paraId="7EBE264D"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794EB885" w14:textId="77777777" w:rsidR="00AF06D4" w:rsidRPr="00C837FC" w:rsidRDefault="00AF06D4" w:rsidP="00AF06D4">
            <w:pPr>
              <w:rPr>
                <w:rFonts w:eastAsia="Calibri"/>
                <w:b w:val="0"/>
                <w:shd w:val="clear" w:color="auto" w:fill="FFFFFF"/>
              </w:rPr>
            </w:pPr>
            <w:r w:rsidRPr="00C837FC">
              <w:rPr>
                <w:rFonts w:eastAsia="Calibri"/>
                <w:b w:val="0"/>
                <w:szCs w:val="24"/>
              </w:rPr>
              <w:t>Block compromised systems from communicating with other devices or with attackers.</w:t>
            </w:r>
          </w:p>
        </w:tc>
        <w:tc>
          <w:tcPr>
            <w:tcW w:w="2520" w:type="dxa"/>
            <w:noWrap/>
          </w:tcPr>
          <w:p w14:paraId="5C09CB03"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4F536E5D"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5FD04D9C" w14:textId="77777777" w:rsidR="00AF06D4" w:rsidRPr="00C837FC" w:rsidRDefault="00AF06D4" w:rsidP="00AF06D4">
            <w:pPr>
              <w:rPr>
                <w:rFonts w:eastAsia="Calibri"/>
                <w:b w:val="0"/>
                <w:shd w:val="clear" w:color="auto" w:fill="FFFFFF"/>
              </w:rPr>
            </w:pPr>
            <w:r w:rsidRPr="00C837FC">
              <w:rPr>
                <w:rFonts w:eastAsia="Calibri"/>
                <w:b w:val="0"/>
                <w:szCs w:val="24"/>
              </w:rPr>
              <w:t xml:space="preserve">Seek legal guidance </w:t>
            </w:r>
            <w:r w:rsidRPr="00C837FC">
              <w:rPr>
                <w:rFonts w:eastAsia="Calibri"/>
                <w:b w:val="0"/>
                <w:i/>
                <w:iCs/>
                <w:szCs w:val="24"/>
              </w:rPr>
              <w:t>before</w:t>
            </w:r>
            <w:r w:rsidRPr="00C837FC">
              <w:rPr>
                <w:rFonts w:eastAsia="Calibri"/>
                <w:b w:val="0"/>
                <w:szCs w:val="24"/>
              </w:rPr>
              <w:t xml:space="preserve"> initiating communications.</w:t>
            </w:r>
          </w:p>
        </w:tc>
        <w:tc>
          <w:tcPr>
            <w:tcW w:w="2520" w:type="dxa"/>
            <w:noWrap/>
          </w:tcPr>
          <w:p w14:paraId="553E3A67"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HR &amp; IT Departments</w:t>
            </w:r>
          </w:p>
        </w:tc>
      </w:tr>
      <w:tr w:rsidR="00AF06D4" w:rsidRPr="00AF06D4" w14:paraId="1A837799"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4EBDC3AB" w14:textId="77777777" w:rsidR="00AF06D4" w:rsidRPr="00C837FC" w:rsidRDefault="00AF06D4" w:rsidP="00AF06D4">
            <w:pPr>
              <w:rPr>
                <w:rFonts w:eastAsia="Calibri"/>
                <w:b w:val="0"/>
                <w:szCs w:val="24"/>
              </w:rPr>
            </w:pPr>
            <w:r w:rsidRPr="00C837FC">
              <w:rPr>
                <w:rFonts w:eastAsia="Calibri"/>
                <w:b w:val="0"/>
                <w:szCs w:val="24"/>
                <w:shd w:val="clear" w:color="auto" w:fill="FFFFFF"/>
              </w:rPr>
              <w:t>Contact a cyber insurance provider or broker</w:t>
            </w:r>
            <w:r w:rsidRPr="00C837FC">
              <w:rPr>
                <w:rFonts w:eastAsia="Calibri"/>
                <w:b w:val="0"/>
                <w:shd w:val="clear" w:color="auto" w:fill="FFFFFF"/>
              </w:rPr>
              <w:t xml:space="preserve"> if</w:t>
            </w:r>
            <w:r w:rsidRPr="00C837FC">
              <w:rPr>
                <w:rFonts w:eastAsia="Calibri"/>
                <w:b w:val="0"/>
                <w:szCs w:val="24"/>
                <w:shd w:val="clear" w:color="auto" w:fill="FFFFFF"/>
              </w:rPr>
              <w:t xml:space="preserve"> the district has an existing policy.</w:t>
            </w:r>
            <w:r w:rsidRPr="00C837FC">
              <w:rPr>
                <w:rFonts w:eastAsia="Yu Gothic Light"/>
                <w:b w:val="0"/>
                <w:szCs w:val="24"/>
                <w:shd w:val="clear" w:color="auto" w:fill="FFFFFF"/>
              </w:rPr>
              <w:t> </w:t>
            </w:r>
          </w:p>
        </w:tc>
        <w:tc>
          <w:tcPr>
            <w:tcW w:w="2520" w:type="dxa"/>
            <w:noWrap/>
          </w:tcPr>
          <w:p w14:paraId="610867D0"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HR Department</w:t>
            </w:r>
          </w:p>
        </w:tc>
      </w:tr>
      <w:tr w:rsidR="00AF06D4" w:rsidRPr="00AF06D4" w14:paraId="4011F914"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408FE4AD" w14:textId="77777777" w:rsidR="00AF06D4" w:rsidRPr="00C837FC" w:rsidRDefault="00AF06D4" w:rsidP="00AF06D4">
            <w:pPr>
              <w:spacing w:after="160" w:line="259" w:lineRule="auto"/>
              <w:rPr>
                <w:rFonts w:eastAsia="Calibri"/>
                <w:b w:val="0"/>
                <w:szCs w:val="24"/>
              </w:rPr>
            </w:pPr>
            <w:r w:rsidRPr="00C837FC">
              <w:rPr>
                <w:rFonts w:eastAsia="Calibri"/>
                <w:b w:val="0"/>
                <w:szCs w:val="24"/>
              </w:rPr>
              <w:t>Contact all critical software vendor(s).</w:t>
            </w:r>
          </w:p>
        </w:tc>
        <w:tc>
          <w:tcPr>
            <w:tcW w:w="2520" w:type="dxa"/>
            <w:noWrap/>
          </w:tcPr>
          <w:p w14:paraId="6B448E3F"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Legal Counsel</w:t>
            </w:r>
          </w:p>
        </w:tc>
      </w:tr>
      <w:tr w:rsidR="00AF06D4" w:rsidRPr="00AF06D4" w14:paraId="2F47C122"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0C8D4737" w14:textId="77777777" w:rsidR="00AF06D4" w:rsidRPr="00C837FC" w:rsidRDefault="00AF06D4" w:rsidP="00AF06D4">
            <w:pPr>
              <w:spacing w:after="160" w:line="259" w:lineRule="auto"/>
              <w:rPr>
                <w:rFonts w:eastAsia="Calibri"/>
                <w:b w:val="0"/>
                <w:szCs w:val="24"/>
              </w:rPr>
            </w:pPr>
            <w:r w:rsidRPr="00C837FC">
              <w:rPr>
                <w:rFonts w:eastAsia="Calibri"/>
                <w:b w:val="0"/>
                <w:szCs w:val="24"/>
              </w:rPr>
              <w:t>Contact the FBI, Law Enforcement, and Homeland Security, if needed.</w:t>
            </w:r>
          </w:p>
        </w:tc>
        <w:tc>
          <w:tcPr>
            <w:tcW w:w="2520" w:type="dxa"/>
            <w:noWrap/>
          </w:tcPr>
          <w:p w14:paraId="22F1BF61"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Legal Counsel</w:t>
            </w:r>
          </w:p>
        </w:tc>
      </w:tr>
      <w:tr w:rsidR="00AF06D4" w:rsidRPr="00AF06D4" w14:paraId="2E230CAF"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6EC90778" w14:textId="77777777" w:rsidR="00AF06D4" w:rsidRPr="00C837FC" w:rsidRDefault="00AF06D4" w:rsidP="00AF06D4">
            <w:pPr>
              <w:spacing w:after="160" w:line="259" w:lineRule="auto"/>
              <w:rPr>
                <w:rFonts w:eastAsia="Calibri"/>
                <w:b w:val="0"/>
                <w:szCs w:val="24"/>
              </w:rPr>
            </w:pPr>
            <w:r w:rsidRPr="00C837FC">
              <w:rPr>
                <w:rFonts w:eastAsia="Calibri"/>
                <w:b w:val="0"/>
                <w:szCs w:val="24"/>
              </w:rPr>
              <w:t xml:space="preserve">Contact DIR using the cybersecurity hotline which may be reached 24 hours, 7 days a week by using the </w:t>
            </w:r>
            <w:hyperlink r:id="rId120" w:history="1">
              <w:r w:rsidRPr="00C837FC">
                <w:rPr>
                  <w:rFonts w:eastAsia="Calibri"/>
                  <w:b w:val="0"/>
                  <w:color w:val="0563C1"/>
                  <w:szCs w:val="24"/>
                  <w:u w:val="single"/>
                </w:rPr>
                <w:t>SB 271 Security Incident Reporting portal</w:t>
              </w:r>
            </w:hyperlink>
            <w:r w:rsidRPr="00C837FC">
              <w:rPr>
                <w:rFonts w:eastAsia="Calibri"/>
                <w:b w:val="0"/>
                <w:szCs w:val="24"/>
              </w:rPr>
              <w:t xml:space="preserve">. If the district needs urgent support, they should call (877) 347-2476 (877-DIR-CISO). Districts must report anomalous cyber activity and cyber incidents to DIR within 48 hours after discovery, and again within 10 days of incident closure. </w:t>
            </w:r>
          </w:p>
        </w:tc>
        <w:tc>
          <w:tcPr>
            <w:tcW w:w="2520" w:type="dxa"/>
            <w:noWrap/>
          </w:tcPr>
          <w:p w14:paraId="313089CB"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Legal Counsel</w:t>
            </w:r>
          </w:p>
        </w:tc>
      </w:tr>
      <w:tr w:rsidR="00AF06D4" w:rsidRPr="00AF06D4" w14:paraId="3B1C6635"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11AA6A8C" w14:textId="77777777" w:rsidR="00AF06D4" w:rsidRPr="00C837FC" w:rsidRDefault="00AF06D4" w:rsidP="00AF06D4">
            <w:pPr>
              <w:spacing w:after="160" w:line="259" w:lineRule="auto"/>
              <w:rPr>
                <w:rFonts w:eastAsia="Calibri"/>
                <w:b w:val="0"/>
                <w:szCs w:val="24"/>
              </w:rPr>
            </w:pPr>
            <w:r w:rsidRPr="00C837FC">
              <w:rPr>
                <w:rFonts w:eastAsia="Calibri"/>
                <w:b w:val="0"/>
                <w:szCs w:val="24"/>
              </w:rPr>
              <w:t xml:space="preserve">Consult with trained forensic investigators for advice and assistance </w:t>
            </w:r>
            <w:r w:rsidRPr="00C837FC">
              <w:rPr>
                <w:rFonts w:eastAsia="Calibri"/>
                <w:b w:val="0"/>
                <w:i/>
                <w:iCs/>
                <w:szCs w:val="24"/>
              </w:rPr>
              <w:t>prior</w:t>
            </w:r>
            <w:r w:rsidRPr="00C837FC">
              <w:rPr>
                <w:rFonts w:eastAsia="Calibri"/>
                <w:b w:val="0"/>
                <w:szCs w:val="24"/>
              </w:rPr>
              <w:t xml:space="preserve"> to implementing any recovery or forensic efforts.</w:t>
            </w:r>
          </w:p>
        </w:tc>
        <w:tc>
          <w:tcPr>
            <w:tcW w:w="2520" w:type="dxa"/>
            <w:noWrap/>
          </w:tcPr>
          <w:p w14:paraId="51C62F96"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Legal Counsel</w:t>
            </w:r>
          </w:p>
        </w:tc>
      </w:tr>
      <w:tr w:rsidR="00AF06D4" w:rsidRPr="00AF06D4" w14:paraId="2D4403F2" w14:textId="77777777" w:rsidTr="00AF06D4">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B89DB7E" w14:textId="77777777" w:rsidR="00AF06D4" w:rsidRPr="00C837FC" w:rsidRDefault="00AF06D4" w:rsidP="00AF06D4">
            <w:pPr>
              <w:spacing w:after="160" w:line="259" w:lineRule="auto"/>
              <w:rPr>
                <w:rFonts w:eastAsia="Calibri"/>
                <w:b w:val="0"/>
                <w:szCs w:val="24"/>
              </w:rPr>
            </w:pPr>
            <w:r w:rsidRPr="00C837FC">
              <w:rPr>
                <w:rFonts w:eastAsia="Calibri"/>
                <w:b w:val="0"/>
                <w:szCs w:val="24"/>
              </w:rPr>
              <w:t>Contact banks, credit card companies, and other financial accounts to report that someone may be using the district’s identity. Holds may need to be placed on accounts that have been attacked. Unauthorized credit or charge accounts will need to be closed.</w:t>
            </w:r>
          </w:p>
        </w:tc>
        <w:tc>
          <w:tcPr>
            <w:tcW w:w="2520" w:type="dxa"/>
            <w:noWrap/>
            <w:vAlign w:val="center"/>
          </w:tcPr>
          <w:p w14:paraId="02B63B42"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Legal Counsel &amp; Business Office</w:t>
            </w:r>
          </w:p>
          <w:p w14:paraId="240BF539"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p>
          <w:p w14:paraId="79CB3F8E"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p>
          <w:p w14:paraId="0552361B"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p>
          <w:p w14:paraId="3DF265AD"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p>
          <w:p w14:paraId="17337CB6"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p>
        </w:tc>
      </w:tr>
      <w:tr w:rsidR="00AF06D4" w:rsidRPr="00AF06D4" w14:paraId="5099331B"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25582CBD" w14:textId="77777777" w:rsidR="00AF06D4" w:rsidRPr="00C837FC" w:rsidRDefault="00AF06D4" w:rsidP="00AF06D4">
            <w:pPr>
              <w:spacing w:after="160" w:line="259" w:lineRule="auto"/>
              <w:rPr>
                <w:rFonts w:eastAsia="Calibri"/>
                <w:b w:val="0"/>
                <w:sz w:val="24"/>
                <w:szCs w:val="24"/>
              </w:rPr>
            </w:pPr>
            <w:r w:rsidRPr="00C837FC">
              <w:rPr>
                <w:rFonts w:eastAsia="Calibri"/>
                <w:b w:val="0"/>
                <w:sz w:val="24"/>
                <w:szCs w:val="24"/>
              </w:rPr>
              <w:lastRenderedPageBreak/>
              <w:t>Keep detailed notes of all observations, including dates and times, mitigation steps taken and not taken, device logging enabled or disabled, and machine names for suspected compromised equipment. More information is generally better than less information.</w:t>
            </w:r>
          </w:p>
        </w:tc>
        <w:tc>
          <w:tcPr>
            <w:tcW w:w="2520" w:type="dxa"/>
            <w:noWrap/>
            <w:vAlign w:val="center"/>
          </w:tcPr>
          <w:p w14:paraId="42B90FA0"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sz w:val="24"/>
                <w:szCs w:val="24"/>
              </w:rPr>
              <w:t>IT Department</w:t>
            </w:r>
          </w:p>
        </w:tc>
      </w:tr>
      <w:tr w:rsidR="00AF06D4" w:rsidRPr="00AF06D4" w14:paraId="503290B1"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204A85AD" w14:textId="77777777" w:rsidR="00AF06D4" w:rsidRPr="00C837FC" w:rsidRDefault="00AF06D4" w:rsidP="00AF06D4">
            <w:pPr>
              <w:spacing w:after="160" w:line="259" w:lineRule="auto"/>
              <w:rPr>
                <w:rFonts w:eastAsia="Calibri"/>
                <w:b w:val="0"/>
              </w:rPr>
            </w:pPr>
            <w:r w:rsidRPr="00C837FC">
              <w:rPr>
                <w:rFonts w:eastAsia="Calibri"/>
                <w:b w:val="0"/>
                <w:sz w:val="24"/>
                <w:szCs w:val="24"/>
              </w:rPr>
              <w:t>Oversee and track containment and restoration activities, including actions taken, resource assignments, and notifications.</w:t>
            </w:r>
          </w:p>
        </w:tc>
        <w:tc>
          <w:tcPr>
            <w:tcW w:w="2520" w:type="dxa"/>
            <w:noWrap/>
          </w:tcPr>
          <w:p w14:paraId="65F702C8"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b/>
              </w:rPr>
            </w:pPr>
            <w:r w:rsidRPr="00AF06D4">
              <w:rPr>
                <w:rFonts w:eastAsia="Calibri"/>
                <w:sz w:val="24"/>
                <w:szCs w:val="24"/>
              </w:rPr>
              <w:t>IT Department</w:t>
            </w:r>
          </w:p>
        </w:tc>
      </w:tr>
      <w:tr w:rsidR="00AF06D4" w:rsidRPr="00AF06D4" w14:paraId="5E4BBD6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3EE5AE91" w14:textId="77777777" w:rsidR="00AF06D4" w:rsidRPr="00C837FC" w:rsidRDefault="00AF06D4" w:rsidP="00AF06D4">
            <w:pPr>
              <w:spacing w:after="160" w:line="259" w:lineRule="auto"/>
              <w:rPr>
                <w:rFonts w:eastAsia="Calibri"/>
                <w:b w:val="0"/>
              </w:rPr>
            </w:pPr>
            <w:r w:rsidRPr="00C837FC">
              <w:rPr>
                <w:rFonts w:eastAsia="Calibri"/>
                <w:b w:val="0"/>
                <w:kern w:val="2"/>
                <w:sz w:val="24"/>
                <w:szCs w:val="24"/>
                <w14:ligatures w14:val="standardContextual"/>
              </w:rPr>
              <w:t>Track incident expenses.</w:t>
            </w:r>
          </w:p>
        </w:tc>
        <w:tc>
          <w:tcPr>
            <w:tcW w:w="2520" w:type="dxa"/>
            <w:noWrap/>
          </w:tcPr>
          <w:p w14:paraId="0C66C978"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b/>
              </w:rPr>
            </w:pPr>
            <w:r w:rsidRPr="00AF06D4">
              <w:rPr>
                <w:rFonts w:eastAsia="Calibri"/>
                <w:sz w:val="24"/>
                <w:szCs w:val="24"/>
              </w:rPr>
              <w:t>IT Department</w:t>
            </w:r>
          </w:p>
        </w:tc>
      </w:tr>
      <w:tr w:rsidR="00AF06D4" w:rsidRPr="00AF06D4" w14:paraId="316EF94C"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1AAF380C" w14:textId="77777777" w:rsidR="00AF06D4" w:rsidRPr="00C837FC" w:rsidRDefault="00AF06D4" w:rsidP="00AF06D4">
            <w:pPr>
              <w:spacing w:after="160" w:line="259" w:lineRule="auto"/>
              <w:rPr>
                <w:rFonts w:eastAsia="Calibri"/>
                <w:b w:val="0"/>
              </w:rPr>
            </w:pPr>
            <w:r w:rsidRPr="00C837FC">
              <w:rPr>
                <w:rFonts w:eastAsia="Calibri"/>
                <w:b w:val="0"/>
                <w:sz w:val="24"/>
                <w:szCs w:val="24"/>
              </w:rPr>
              <w:t>Initiate Continuity of Operations Plan (COOP) and essential department continuity plans.</w:t>
            </w:r>
          </w:p>
        </w:tc>
        <w:tc>
          <w:tcPr>
            <w:tcW w:w="2520" w:type="dxa"/>
            <w:noWrap/>
            <w:vAlign w:val="center"/>
          </w:tcPr>
          <w:p w14:paraId="4F05ED57"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N/A</w:t>
            </w:r>
          </w:p>
        </w:tc>
      </w:tr>
      <w:tr w:rsidR="00AF06D4" w:rsidRPr="00AF06D4" w14:paraId="045EF046"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095EB885" w14:textId="77777777" w:rsidR="00AF06D4" w:rsidRPr="00AF06D4" w:rsidRDefault="00AF06D4" w:rsidP="00AF06D4">
            <w:pPr>
              <w:rPr>
                <w:rFonts w:eastAsia="Calibri"/>
                <w:sz w:val="24"/>
                <w:szCs w:val="24"/>
              </w:rPr>
            </w:pPr>
          </w:p>
        </w:tc>
        <w:tc>
          <w:tcPr>
            <w:tcW w:w="2520" w:type="dxa"/>
            <w:noWrap/>
            <w:vAlign w:val="center"/>
          </w:tcPr>
          <w:p w14:paraId="11D98CFA"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b/>
                <w:sz w:val="24"/>
                <w:szCs w:val="24"/>
              </w:rPr>
            </w:pPr>
          </w:p>
          <w:p w14:paraId="6202114F"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AF06D4" w:rsidRPr="00AF06D4" w14:paraId="525FB1FC"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9346879" w14:textId="77777777" w:rsidR="00AF06D4" w:rsidRPr="00AF06D4" w:rsidRDefault="00AF06D4" w:rsidP="00AF06D4">
            <w:pPr>
              <w:rPr>
                <w:rFonts w:eastAsia="Calibri"/>
                <w:highlight w:val="yellow"/>
              </w:rPr>
            </w:pPr>
          </w:p>
        </w:tc>
        <w:tc>
          <w:tcPr>
            <w:tcW w:w="2520" w:type="dxa"/>
            <w:noWrap/>
            <w:vAlign w:val="center"/>
          </w:tcPr>
          <w:p w14:paraId="7A98C8E3"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b/>
              </w:rPr>
            </w:pPr>
          </w:p>
        </w:tc>
      </w:tr>
      <w:tr w:rsidR="00AF06D4" w:rsidRPr="00AF06D4" w14:paraId="4C99451E"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3C3C04C3" w14:textId="77777777" w:rsidR="00AF06D4" w:rsidRPr="00AF06D4" w:rsidRDefault="00AF06D4" w:rsidP="00AF06D4">
            <w:pPr>
              <w:rPr>
                <w:rFonts w:eastAsia="Calibri"/>
                <w:highlight w:val="yellow"/>
              </w:rPr>
            </w:pPr>
          </w:p>
        </w:tc>
        <w:tc>
          <w:tcPr>
            <w:tcW w:w="2520" w:type="dxa"/>
            <w:noWrap/>
            <w:vAlign w:val="center"/>
          </w:tcPr>
          <w:p w14:paraId="658F7C1D"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b/>
              </w:rPr>
            </w:pPr>
          </w:p>
        </w:tc>
      </w:tr>
      <w:tr w:rsidR="00AF06D4" w:rsidRPr="00AF06D4" w14:paraId="1FDAA5BA"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2EFD6EE9" w14:textId="77777777" w:rsidR="00AF06D4" w:rsidRPr="00AF06D4" w:rsidRDefault="00AF06D4" w:rsidP="00AF06D4">
            <w:pPr>
              <w:rPr>
                <w:rFonts w:eastAsia="Calibri"/>
                <w:highlight w:val="yellow"/>
              </w:rPr>
            </w:pPr>
          </w:p>
        </w:tc>
        <w:tc>
          <w:tcPr>
            <w:tcW w:w="2520" w:type="dxa"/>
            <w:noWrap/>
            <w:vAlign w:val="center"/>
          </w:tcPr>
          <w:p w14:paraId="4B94A068"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b/>
              </w:rPr>
            </w:pPr>
          </w:p>
        </w:tc>
      </w:tr>
      <w:tr w:rsidR="00AF06D4" w:rsidRPr="00AF06D4" w14:paraId="56A3AD85"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22149249" w14:textId="77777777" w:rsidR="00AF06D4" w:rsidRPr="00AF06D4" w:rsidRDefault="00AF06D4" w:rsidP="00AF06D4">
            <w:pPr>
              <w:rPr>
                <w:rFonts w:eastAsia="Calibri"/>
                <w:highlight w:val="yellow"/>
              </w:rPr>
            </w:pPr>
          </w:p>
        </w:tc>
        <w:tc>
          <w:tcPr>
            <w:tcW w:w="2520" w:type="dxa"/>
            <w:noWrap/>
            <w:vAlign w:val="center"/>
          </w:tcPr>
          <w:p w14:paraId="0A3CB977"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b/>
              </w:rPr>
            </w:pPr>
          </w:p>
        </w:tc>
      </w:tr>
    </w:tbl>
    <w:p w14:paraId="6044B65C" w14:textId="77777777" w:rsidR="00AF06D4" w:rsidRPr="00AF06D4" w:rsidRDefault="00AF06D4" w:rsidP="00AF06D4">
      <w:pPr>
        <w:widowControl/>
        <w:autoSpaceDE/>
        <w:autoSpaceDN/>
        <w:spacing w:after="160" w:line="259" w:lineRule="auto"/>
        <w:rPr>
          <w:rFonts w:eastAsia="Calibri"/>
        </w:rPr>
      </w:pPr>
    </w:p>
    <w:tbl>
      <w:tblPr>
        <w:tblStyle w:val="GridTable6Colorful1"/>
        <w:tblW w:w="10080" w:type="dxa"/>
        <w:tblInd w:w="-365" w:type="dxa"/>
        <w:tblLayout w:type="fixed"/>
        <w:tblCellMar>
          <w:left w:w="115" w:type="dxa"/>
          <w:right w:w="115" w:type="dxa"/>
        </w:tblCellMar>
        <w:tblLook w:val="04A0" w:firstRow="1" w:lastRow="0" w:firstColumn="1" w:lastColumn="0" w:noHBand="0" w:noVBand="1"/>
      </w:tblPr>
      <w:tblGrid>
        <w:gridCol w:w="7560"/>
        <w:gridCol w:w="2520"/>
      </w:tblGrid>
      <w:tr w:rsidR="00AF06D4" w:rsidRPr="00AF06D4" w14:paraId="22010DC8"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0080" w:type="dxa"/>
            <w:gridSpan w:val="2"/>
            <w:noWrap/>
            <w:vAlign w:val="center"/>
            <w:hideMark/>
          </w:tcPr>
          <w:p w14:paraId="4714C89B"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t>After a Cybersecurity Incident</w:t>
            </w:r>
          </w:p>
          <w:p w14:paraId="0360AC57" w14:textId="77777777" w:rsidR="00AF06D4" w:rsidRPr="00AF06D4" w:rsidRDefault="00AF06D4" w:rsidP="00AF06D4">
            <w:pPr>
              <w:jc w:val="center"/>
              <w:rPr>
                <w:rFonts w:eastAsia="Calibri"/>
                <w:color w:val="6A5638"/>
                <w:sz w:val="28"/>
                <w:szCs w:val="28"/>
              </w:rPr>
            </w:pPr>
            <w:r w:rsidRPr="00AF06D4">
              <w:rPr>
                <w:rFonts w:eastAsia="Calibri"/>
                <w:color w:val="6A5638"/>
                <w:szCs w:val="24"/>
              </w:rPr>
              <w:t>Return to normal district operations following a cybersecurity incident.</w:t>
            </w:r>
          </w:p>
          <w:p w14:paraId="2EC04AC4" w14:textId="77777777" w:rsidR="00AF06D4" w:rsidRPr="00AF06D4" w:rsidRDefault="00AF06D4" w:rsidP="00AF06D4">
            <w:pPr>
              <w:jc w:val="center"/>
              <w:rPr>
                <w:rFonts w:eastAsia="Calibri"/>
                <w:color w:val="FFFFFF"/>
              </w:rPr>
            </w:pPr>
          </w:p>
        </w:tc>
      </w:tr>
      <w:tr w:rsidR="00AF06D4" w:rsidRPr="00AF06D4" w14:paraId="2EC7E771"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7560" w:type="dxa"/>
            <w:shd w:val="clear" w:color="auto" w:fill="002060"/>
            <w:noWrap/>
            <w:vAlign w:val="center"/>
          </w:tcPr>
          <w:p w14:paraId="1D7A7D90" w14:textId="77777777" w:rsidR="00AF06D4" w:rsidRPr="00AF06D4" w:rsidRDefault="00AF06D4" w:rsidP="00AF06D4">
            <w:pPr>
              <w:jc w:val="center"/>
              <w:rPr>
                <w:rFonts w:eastAsia="Calibri"/>
                <w:color w:val="FFFFFF"/>
              </w:rPr>
            </w:pPr>
            <w:r w:rsidRPr="00AF06D4">
              <w:rPr>
                <w:rFonts w:eastAsia="Calibri"/>
                <w:color w:val="FFFFFF"/>
              </w:rPr>
              <w:t>District Actions</w:t>
            </w:r>
          </w:p>
        </w:tc>
        <w:tc>
          <w:tcPr>
            <w:tcW w:w="2520" w:type="dxa"/>
            <w:shd w:val="clear" w:color="auto" w:fill="002060"/>
            <w:noWrap/>
            <w:vAlign w:val="center"/>
          </w:tcPr>
          <w:p w14:paraId="7F2FB0DC"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rPr>
            </w:pPr>
            <w:r w:rsidRPr="00AF06D4">
              <w:rPr>
                <w:rFonts w:eastAsia="Calibri"/>
                <w:color w:val="FFFFFF"/>
              </w:rPr>
              <w:t xml:space="preserve">Responsible Role </w:t>
            </w:r>
          </w:p>
          <w:p w14:paraId="63A0E6EC"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rPr>
            </w:pPr>
            <w:r w:rsidRPr="00AF06D4">
              <w:rPr>
                <w:rFonts w:eastAsia="Calibri"/>
                <w:color w:val="FFFFFF"/>
              </w:rPr>
              <w:t>(Position responsible for this action)</w:t>
            </w:r>
          </w:p>
        </w:tc>
      </w:tr>
      <w:tr w:rsidR="00AF06D4" w:rsidRPr="00AF06D4" w14:paraId="61558B1F"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606AF9E" w14:textId="77777777" w:rsidR="00AF06D4" w:rsidRPr="00C837FC" w:rsidRDefault="00AF06D4" w:rsidP="00AF06D4">
            <w:pPr>
              <w:spacing w:after="160" w:line="259" w:lineRule="auto"/>
              <w:rPr>
                <w:rFonts w:eastAsia="Calibri"/>
                <w:b w:val="0"/>
                <w:sz w:val="24"/>
                <w:szCs w:val="24"/>
              </w:rPr>
            </w:pPr>
            <w:r w:rsidRPr="00C837FC">
              <w:rPr>
                <w:rFonts w:eastAsia="Calibri"/>
                <w:b w:val="0"/>
                <w:sz w:val="24"/>
                <w:szCs w:val="24"/>
              </w:rPr>
              <w:t>Ensure that personnel are made available to provide statements to law enforcement and other investigating authorities.</w:t>
            </w:r>
          </w:p>
        </w:tc>
        <w:tc>
          <w:tcPr>
            <w:tcW w:w="2520" w:type="dxa"/>
            <w:noWrap/>
            <w:vAlign w:val="center"/>
          </w:tcPr>
          <w:p w14:paraId="098C2AE0"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HR, IT &amp; Legal Counsel</w:t>
            </w:r>
          </w:p>
        </w:tc>
      </w:tr>
      <w:tr w:rsidR="00AF06D4" w:rsidRPr="00AF06D4" w14:paraId="27DF096B"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29C7037F" w14:textId="77777777" w:rsidR="00AF06D4" w:rsidRPr="00C837FC" w:rsidRDefault="00AF06D4" w:rsidP="00AF06D4">
            <w:pPr>
              <w:spacing w:after="160" w:line="259" w:lineRule="auto"/>
              <w:rPr>
                <w:rFonts w:eastAsia="Calibri"/>
                <w:b w:val="0"/>
              </w:rPr>
            </w:pPr>
            <w:r w:rsidRPr="00C837FC">
              <w:rPr>
                <w:rFonts w:eastAsia="Calibri"/>
                <w:b w:val="0"/>
                <w:sz w:val="24"/>
                <w:szCs w:val="24"/>
              </w:rPr>
              <w:t>Conduct a root cause analysis to pinpoint where a malicious incident took place, then report to DIR within 10 business days.</w:t>
            </w:r>
          </w:p>
        </w:tc>
        <w:tc>
          <w:tcPr>
            <w:tcW w:w="2520" w:type="dxa"/>
            <w:noWrap/>
            <w:vAlign w:val="center"/>
          </w:tcPr>
          <w:p w14:paraId="52DDF3CE"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Legal Counsel</w:t>
            </w:r>
          </w:p>
        </w:tc>
      </w:tr>
      <w:tr w:rsidR="00AF06D4" w:rsidRPr="00AF06D4" w14:paraId="599F1C56"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327910B5" w14:textId="77777777" w:rsidR="00AF06D4" w:rsidRPr="00C837FC" w:rsidRDefault="00AF06D4" w:rsidP="00AF06D4">
            <w:pPr>
              <w:spacing w:after="160" w:line="259" w:lineRule="auto"/>
              <w:rPr>
                <w:rFonts w:eastAsia="Calibri"/>
                <w:b w:val="0"/>
              </w:rPr>
            </w:pPr>
            <w:r w:rsidRPr="00C837FC">
              <w:rPr>
                <w:rFonts w:eastAsia="Calibri"/>
                <w:b w:val="0"/>
                <w:sz w:val="24"/>
                <w:szCs w:val="24"/>
              </w:rPr>
              <w:t>Communicate with internal and external stakeholders and manage public relations and reputation, including parents of students, if necessary.</w:t>
            </w:r>
          </w:p>
        </w:tc>
        <w:tc>
          <w:tcPr>
            <w:tcW w:w="2520" w:type="dxa"/>
            <w:noWrap/>
            <w:vAlign w:val="center"/>
          </w:tcPr>
          <w:p w14:paraId="6982CA7D"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College President, Legal Counsel and Marketing and Communications Dept.</w:t>
            </w:r>
          </w:p>
        </w:tc>
      </w:tr>
      <w:tr w:rsidR="00AF06D4" w:rsidRPr="00AF06D4" w14:paraId="71C12438"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80F03E8" w14:textId="77777777" w:rsidR="00AF06D4" w:rsidRPr="00C837FC" w:rsidRDefault="00AF06D4" w:rsidP="00AF06D4">
            <w:pPr>
              <w:spacing w:after="160" w:line="259" w:lineRule="auto"/>
              <w:rPr>
                <w:rFonts w:eastAsia="Calibri"/>
                <w:b w:val="0"/>
              </w:rPr>
            </w:pPr>
            <w:r w:rsidRPr="00C837FC">
              <w:rPr>
                <w:rFonts w:eastAsia="Calibri"/>
                <w:b w:val="0"/>
                <w:sz w:val="24"/>
                <w:szCs w:val="24"/>
              </w:rPr>
              <w:t>Conduct continuous monitoring of networks after a breach for any abnormal activity and make sure intruders have been inhibited thoroughly.</w:t>
            </w:r>
          </w:p>
        </w:tc>
        <w:tc>
          <w:tcPr>
            <w:tcW w:w="2520" w:type="dxa"/>
            <w:noWrap/>
            <w:vAlign w:val="center"/>
          </w:tcPr>
          <w:p w14:paraId="0315AE02"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0A121220"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1997599B" w14:textId="77777777" w:rsidR="00AF06D4" w:rsidRPr="00C837FC" w:rsidRDefault="00AF06D4" w:rsidP="00AF06D4">
            <w:pPr>
              <w:spacing w:after="160" w:line="259" w:lineRule="auto"/>
              <w:rPr>
                <w:rFonts w:eastAsia="Calibri"/>
                <w:b w:val="0"/>
              </w:rPr>
            </w:pPr>
            <w:r w:rsidRPr="00C837FC">
              <w:rPr>
                <w:rFonts w:eastAsia="Calibri"/>
                <w:b w:val="0"/>
                <w:sz w:val="24"/>
                <w:szCs w:val="24"/>
              </w:rPr>
              <w:lastRenderedPageBreak/>
              <w:t>Work with affected system and service owners and managers to determine resources and sequencing needed to restore operations to a normal state.</w:t>
            </w:r>
          </w:p>
        </w:tc>
        <w:tc>
          <w:tcPr>
            <w:tcW w:w="2520" w:type="dxa"/>
            <w:noWrap/>
            <w:vAlign w:val="center"/>
          </w:tcPr>
          <w:p w14:paraId="5E555105"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w:t>
            </w:r>
          </w:p>
        </w:tc>
      </w:tr>
      <w:tr w:rsidR="00AF06D4" w:rsidRPr="00AF06D4" w14:paraId="72CE8C0D"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724DF8EA" w14:textId="77777777" w:rsidR="00AF06D4" w:rsidRPr="00C837FC" w:rsidRDefault="00AF06D4" w:rsidP="00AF06D4">
            <w:pPr>
              <w:rPr>
                <w:rFonts w:eastAsia="Calibri"/>
                <w:b w:val="0"/>
                <w:sz w:val="24"/>
                <w:szCs w:val="24"/>
              </w:rPr>
            </w:pPr>
            <w:r w:rsidRPr="00C837FC">
              <w:rPr>
                <w:rFonts w:eastAsia="Calibri"/>
                <w:b w:val="0"/>
                <w:sz w:val="24"/>
                <w:szCs w:val="24"/>
              </w:rPr>
              <w:t>Based on priorities and estimated recovery timelines, repair, restore, rebuild, or replace systems that were taken offline or otherwise affected by the incident after they are cleared and released by investigators.</w:t>
            </w:r>
          </w:p>
        </w:tc>
        <w:tc>
          <w:tcPr>
            <w:tcW w:w="2520" w:type="dxa"/>
            <w:noWrap/>
          </w:tcPr>
          <w:p w14:paraId="3453180D"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384B6682"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78DFCD0C" w14:textId="77777777" w:rsidR="00AF06D4" w:rsidRPr="00C837FC" w:rsidRDefault="00AF06D4" w:rsidP="00AF06D4">
            <w:pPr>
              <w:spacing w:after="160" w:line="259" w:lineRule="auto"/>
              <w:rPr>
                <w:rFonts w:eastAsia="Calibri"/>
                <w:b w:val="0"/>
              </w:rPr>
            </w:pPr>
            <w:r w:rsidRPr="00C837FC">
              <w:rPr>
                <w:rFonts w:eastAsia="Calibri"/>
                <w:b w:val="0"/>
                <w:sz w:val="24"/>
                <w:szCs w:val="24"/>
              </w:rPr>
              <w:t>Track restoration efforts and provide information to the emergency management team (EMT) regarding estimated and actual time to full restoration. </w:t>
            </w:r>
          </w:p>
        </w:tc>
        <w:tc>
          <w:tcPr>
            <w:tcW w:w="2520" w:type="dxa"/>
            <w:noWrap/>
          </w:tcPr>
          <w:p w14:paraId="3CCA4F27"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w:t>
            </w:r>
          </w:p>
        </w:tc>
      </w:tr>
      <w:tr w:rsidR="00AF06D4" w:rsidRPr="00AF06D4" w14:paraId="712C08B1"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3FA84CD0" w14:textId="77777777" w:rsidR="00AF06D4" w:rsidRPr="00C837FC" w:rsidRDefault="00AF06D4" w:rsidP="00AF06D4">
            <w:pPr>
              <w:spacing w:after="160" w:line="259" w:lineRule="auto"/>
              <w:rPr>
                <w:rFonts w:eastAsia="Calibri"/>
                <w:b w:val="0"/>
              </w:rPr>
            </w:pPr>
            <w:r w:rsidRPr="00C837FC">
              <w:rPr>
                <w:rFonts w:eastAsia="Calibri"/>
                <w:b w:val="0"/>
                <w:sz w:val="24"/>
                <w:szCs w:val="24"/>
              </w:rPr>
              <w:t>After ensuring evidence has been preserved for legal and insurance purposes, and given the all-clear, eliminate all traces of the incident.</w:t>
            </w:r>
          </w:p>
        </w:tc>
        <w:tc>
          <w:tcPr>
            <w:tcW w:w="2520" w:type="dxa"/>
            <w:noWrap/>
            <w:vAlign w:val="center"/>
          </w:tcPr>
          <w:p w14:paraId="36979B42"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1CED686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15666B6" w14:textId="77777777" w:rsidR="00AF06D4" w:rsidRPr="00C837FC" w:rsidRDefault="00AF06D4" w:rsidP="00AF06D4">
            <w:pPr>
              <w:rPr>
                <w:rFonts w:eastAsia="Calibri"/>
                <w:b w:val="0"/>
                <w:sz w:val="24"/>
                <w:szCs w:val="24"/>
              </w:rPr>
            </w:pPr>
            <w:r w:rsidRPr="00C837FC">
              <w:rPr>
                <w:rFonts w:eastAsia="Calibri"/>
                <w:b w:val="0"/>
                <w:sz w:val="24"/>
                <w:szCs w:val="24"/>
              </w:rPr>
              <w:t>Activate the damage assessment team.</w:t>
            </w:r>
          </w:p>
        </w:tc>
        <w:tc>
          <w:tcPr>
            <w:tcW w:w="2520" w:type="dxa"/>
            <w:noWrap/>
            <w:vAlign w:val="center"/>
          </w:tcPr>
          <w:p w14:paraId="2AAF2A10"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 &amp; Legal Counsel</w:t>
            </w:r>
          </w:p>
        </w:tc>
      </w:tr>
      <w:tr w:rsidR="00AF06D4" w:rsidRPr="00AF06D4" w14:paraId="4D4AA787"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5ACB00EC" w14:textId="77777777" w:rsidR="00AF06D4" w:rsidRPr="00C837FC" w:rsidRDefault="00AF06D4" w:rsidP="00AF06D4">
            <w:pPr>
              <w:rPr>
                <w:rFonts w:eastAsia="Calibri"/>
                <w:b w:val="0"/>
                <w:sz w:val="24"/>
                <w:szCs w:val="24"/>
              </w:rPr>
            </w:pPr>
            <w:r w:rsidRPr="00C837FC">
              <w:rPr>
                <w:rFonts w:eastAsia="Calibri"/>
                <w:b w:val="0"/>
                <w:sz w:val="24"/>
                <w:szCs w:val="24"/>
              </w:rPr>
              <w:t>Track damages and expenses for reimbursement claims.</w:t>
            </w:r>
          </w:p>
        </w:tc>
        <w:tc>
          <w:tcPr>
            <w:tcW w:w="2520" w:type="dxa"/>
            <w:noWrap/>
            <w:vAlign w:val="center"/>
          </w:tcPr>
          <w:p w14:paraId="38EF3ED8"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61CE6D80"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409D5B0" w14:textId="77777777" w:rsidR="00AF06D4" w:rsidRPr="00C837FC" w:rsidRDefault="00AF06D4" w:rsidP="00AF06D4">
            <w:pPr>
              <w:spacing w:after="160" w:line="259" w:lineRule="auto"/>
              <w:rPr>
                <w:rFonts w:eastAsia="Calibri"/>
                <w:b w:val="0"/>
              </w:rPr>
            </w:pPr>
            <w:r w:rsidRPr="00C837FC">
              <w:rPr>
                <w:rFonts w:eastAsia="Calibri"/>
                <w:b w:val="0"/>
                <w:sz w:val="24"/>
                <w:szCs w:val="24"/>
              </w:rPr>
              <w:t>Conduct an After-Action Review (AAR) to identify areas of improvement for the incident response plan.</w:t>
            </w:r>
          </w:p>
        </w:tc>
        <w:tc>
          <w:tcPr>
            <w:tcW w:w="2520" w:type="dxa"/>
            <w:noWrap/>
            <w:vAlign w:val="center"/>
          </w:tcPr>
          <w:p w14:paraId="48578D24"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 &amp; Legal Counsel</w:t>
            </w:r>
          </w:p>
        </w:tc>
      </w:tr>
      <w:tr w:rsidR="00AF06D4" w:rsidRPr="00AF06D4" w14:paraId="1D269F02"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74BB605" w14:textId="77777777" w:rsidR="00AF06D4" w:rsidRPr="00C837FC" w:rsidRDefault="00AF06D4" w:rsidP="00AF06D4">
            <w:pPr>
              <w:spacing w:after="160" w:line="259" w:lineRule="auto"/>
              <w:rPr>
                <w:rFonts w:eastAsia="Calibri"/>
                <w:b w:val="0"/>
              </w:rPr>
            </w:pPr>
            <w:r w:rsidRPr="00C837FC">
              <w:rPr>
                <w:rFonts w:eastAsia="Calibri"/>
                <w:b w:val="0"/>
                <w:sz w:val="24"/>
                <w:szCs w:val="24"/>
              </w:rPr>
              <w:t>Develop and implement an Improvement Plan that includes recommended changes from the incident debriefing and AAR.</w:t>
            </w:r>
          </w:p>
        </w:tc>
        <w:tc>
          <w:tcPr>
            <w:tcW w:w="2520" w:type="dxa"/>
            <w:noWrap/>
            <w:vAlign w:val="center"/>
          </w:tcPr>
          <w:p w14:paraId="3E92B495"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 &amp; Legal Counsel</w:t>
            </w:r>
          </w:p>
        </w:tc>
      </w:tr>
      <w:tr w:rsidR="00AF06D4" w:rsidRPr="00AF06D4" w14:paraId="373E58CD"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6DAED243" w14:textId="77777777" w:rsidR="00AF06D4" w:rsidRPr="00C837FC" w:rsidRDefault="00AF06D4" w:rsidP="00AF06D4">
            <w:pPr>
              <w:spacing w:after="160" w:line="259" w:lineRule="auto"/>
              <w:rPr>
                <w:rFonts w:eastAsia="Calibri"/>
                <w:b w:val="0"/>
              </w:rPr>
            </w:pPr>
            <w:r w:rsidRPr="00C837FC">
              <w:rPr>
                <w:rFonts w:eastAsia="Calibri"/>
                <w:b w:val="0"/>
                <w:sz w:val="24"/>
                <w:szCs w:val="24"/>
              </w:rPr>
              <w:t>Share lessons learned through appropriate channels.</w:t>
            </w:r>
          </w:p>
        </w:tc>
        <w:tc>
          <w:tcPr>
            <w:tcW w:w="2520" w:type="dxa"/>
            <w:noWrap/>
            <w:vAlign w:val="center"/>
          </w:tcPr>
          <w:p w14:paraId="66C53991"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w:t>
            </w:r>
          </w:p>
        </w:tc>
      </w:tr>
      <w:tr w:rsidR="00AF06D4" w:rsidRPr="00AF06D4" w14:paraId="6470EEA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6DE1843D" w14:textId="77777777" w:rsidR="00AF06D4" w:rsidRPr="00C837FC" w:rsidRDefault="00AF06D4" w:rsidP="00AF06D4">
            <w:pPr>
              <w:spacing w:line="259" w:lineRule="auto"/>
              <w:rPr>
                <w:rFonts w:eastAsia="Calibri"/>
                <w:b w:val="0"/>
                <w:sz w:val="24"/>
                <w:szCs w:val="24"/>
              </w:rPr>
            </w:pPr>
            <w:r w:rsidRPr="00C837FC">
              <w:rPr>
                <w:rFonts w:eastAsia="Calibri"/>
                <w:b w:val="0"/>
                <w:sz w:val="24"/>
                <w:szCs w:val="24"/>
              </w:rPr>
              <w:t xml:space="preserve">Contact DIR using the cybersecurity hotline which may be reached 24 hours, 7 days a week by using the </w:t>
            </w:r>
            <w:hyperlink r:id="rId121" w:history="1">
              <w:r w:rsidRPr="00C837FC">
                <w:rPr>
                  <w:rFonts w:eastAsia="Calibri"/>
                  <w:b w:val="0"/>
                  <w:color w:val="0563C1"/>
                  <w:sz w:val="24"/>
                  <w:szCs w:val="24"/>
                  <w:u w:val="single"/>
                </w:rPr>
                <w:t>SB 271 Security Incident Reporting portal</w:t>
              </w:r>
            </w:hyperlink>
            <w:r w:rsidRPr="00C837FC">
              <w:rPr>
                <w:rFonts w:eastAsia="Calibri"/>
                <w:b w:val="0"/>
                <w:sz w:val="24"/>
                <w:szCs w:val="24"/>
              </w:rPr>
              <w:t>. If the district needs urgent support, they should call (877) 347-2476 (877-DIR-CISO). Districts must report anomalous cyber activity and cyber incidents to DIR within 10 days of incident closure.</w:t>
            </w:r>
          </w:p>
        </w:tc>
        <w:tc>
          <w:tcPr>
            <w:tcW w:w="2520" w:type="dxa"/>
            <w:noWrap/>
            <w:vAlign w:val="center"/>
          </w:tcPr>
          <w:p w14:paraId="7F9B1B35"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rPr>
              <w:t>IT Department</w:t>
            </w:r>
          </w:p>
          <w:p w14:paraId="7C6FB49D"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496D4F02"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5B818EF5" w14:textId="77777777" w:rsidR="00AF06D4" w:rsidRPr="00C837FC" w:rsidRDefault="00AF06D4" w:rsidP="00AF06D4">
            <w:pPr>
              <w:rPr>
                <w:rFonts w:eastAsia="Calibri"/>
                <w:b w:val="0"/>
                <w:sz w:val="24"/>
                <w:szCs w:val="24"/>
                <w:highlight w:val="yellow"/>
              </w:rPr>
            </w:pPr>
            <w:r w:rsidRPr="00C837FC">
              <w:rPr>
                <w:rFonts w:eastAsia="Calibri"/>
                <w:b w:val="0"/>
                <w:sz w:val="24"/>
                <w:szCs w:val="24"/>
              </w:rPr>
              <w:t>Districts must notify any individual whose sensitive personal information was, or is reasonably believed to have been, acquired by an unauthorized person no later than the 60</w:t>
            </w:r>
            <w:r w:rsidRPr="00C837FC">
              <w:rPr>
                <w:rFonts w:eastAsia="Calibri"/>
                <w:b w:val="0"/>
                <w:sz w:val="24"/>
                <w:szCs w:val="24"/>
                <w:vertAlign w:val="superscript"/>
              </w:rPr>
              <w:t>th</w:t>
            </w:r>
            <w:r w:rsidRPr="00C837FC">
              <w:rPr>
                <w:rFonts w:eastAsia="Calibri"/>
                <w:b w:val="0"/>
                <w:sz w:val="24"/>
                <w:szCs w:val="24"/>
              </w:rPr>
              <w:t xml:space="preserve"> day after the date on which the breach was determined to occur.</w:t>
            </w:r>
          </w:p>
        </w:tc>
        <w:tc>
          <w:tcPr>
            <w:tcW w:w="2520" w:type="dxa"/>
            <w:noWrap/>
            <w:vAlign w:val="center"/>
          </w:tcPr>
          <w:p w14:paraId="14562F9D"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Legal Counsel</w:t>
            </w:r>
          </w:p>
        </w:tc>
      </w:tr>
      <w:tr w:rsidR="00AF06D4" w:rsidRPr="00AF06D4" w14:paraId="72CD5B36"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017CE9AE" w14:textId="77777777" w:rsidR="00AF06D4" w:rsidRPr="00AF06D4" w:rsidRDefault="00AF06D4" w:rsidP="00AF06D4">
            <w:pPr>
              <w:spacing w:line="259" w:lineRule="auto"/>
              <w:rPr>
                <w:rFonts w:eastAsia="Calibri"/>
                <w:highlight w:val="yellow"/>
              </w:rPr>
            </w:pPr>
          </w:p>
        </w:tc>
        <w:tc>
          <w:tcPr>
            <w:tcW w:w="2520" w:type="dxa"/>
            <w:noWrap/>
            <w:vAlign w:val="center"/>
          </w:tcPr>
          <w:p w14:paraId="301D658B"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p>
        </w:tc>
      </w:tr>
      <w:tr w:rsidR="00AF06D4" w:rsidRPr="00AF06D4" w14:paraId="0C64DB2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B312A87" w14:textId="77777777" w:rsidR="00AF06D4" w:rsidRPr="00AF06D4" w:rsidRDefault="00AF06D4" w:rsidP="00AF06D4">
            <w:pPr>
              <w:spacing w:line="259" w:lineRule="auto"/>
              <w:rPr>
                <w:rFonts w:eastAsia="Calibri"/>
                <w:highlight w:val="yellow"/>
              </w:rPr>
            </w:pPr>
          </w:p>
        </w:tc>
        <w:tc>
          <w:tcPr>
            <w:tcW w:w="2520" w:type="dxa"/>
            <w:noWrap/>
            <w:vAlign w:val="center"/>
          </w:tcPr>
          <w:p w14:paraId="383961AC"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AF06D4" w:rsidRPr="00AF06D4" w14:paraId="50D25057"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14382E94" w14:textId="77777777" w:rsidR="00AF06D4" w:rsidRPr="00AF06D4" w:rsidRDefault="00AF06D4" w:rsidP="00AF06D4">
            <w:pPr>
              <w:spacing w:line="259" w:lineRule="auto"/>
              <w:rPr>
                <w:rFonts w:eastAsia="Calibri"/>
                <w:highlight w:val="yellow"/>
              </w:rPr>
            </w:pPr>
          </w:p>
        </w:tc>
        <w:tc>
          <w:tcPr>
            <w:tcW w:w="2520" w:type="dxa"/>
            <w:noWrap/>
            <w:vAlign w:val="center"/>
          </w:tcPr>
          <w:p w14:paraId="4A5F9B36"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p>
        </w:tc>
      </w:tr>
    </w:tbl>
    <w:p w14:paraId="2F60FEC3" w14:textId="77777777" w:rsidR="00AF06D4" w:rsidRPr="00AF06D4" w:rsidRDefault="00AF06D4" w:rsidP="00AF06D4">
      <w:pPr>
        <w:widowControl/>
        <w:autoSpaceDE/>
        <w:autoSpaceDN/>
        <w:spacing w:after="160" w:line="259" w:lineRule="auto"/>
        <w:rPr>
          <w:rFonts w:eastAsia="Yu Gothic Light"/>
          <w:color w:val="2F5496"/>
          <w:sz w:val="32"/>
          <w:szCs w:val="32"/>
        </w:rPr>
      </w:pPr>
    </w:p>
    <w:p w14:paraId="371A3A8F" w14:textId="77777777" w:rsidR="00AF06D4" w:rsidRPr="00AF06D4" w:rsidRDefault="00AF06D4" w:rsidP="00AF06D4">
      <w:pPr>
        <w:keepNext/>
        <w:keepLines/>
        <w:widowControl/>
        <w:autoSpaceDE/>
        <w:autoSpaceDN/>
        <w:outlineLvl w:val="0"/>
        <w:rPr>
          <w:rFonts w:eastAsia="Yu Gothic Light"/>
          <w:color w:val="2F5496"/>
          <w:sz w:val="32"/>
          <w:szCs w:val="32"/>
        </w:rPr>
      </w:pPr>
      <w:bookmarkStart w:id="145" w:name="_Toc172801337"/>
      <w:r w:rsidRPr="00AF06D4">
        <w:rPr>
          <w:rFonts w:eastAsia="Yu Gothic Light"/>
          <w:color w:val="2F5496"/>
          <w:sz w:val="32"/>
          <w:szCs w:val="32"/>
        </w:rPr>
        <w:lastRenderedPageBreak/>
        <w:t>Section 6 – Resources</w:t>
      </w:r>
      <w:bookmarkEnd w:id="145"/>
    </w:p>
    <w:p w14:paraId="044550E0" w14:textId="77777777" w:rsidR="00AF06D4" w:rsidRPr="00AF06D4" w:rsidRDefault="00AF06D4" w:rsidP="00AF06D4">
      <w:pPr>
        <w:widowControl/>
        <w:autoSpaceDE/>
        <w:autoSpaceDN/>
        <w:rPr>
          <w:rFonts w:eastAsia="Calibri"/>
          <w:sz w:val="16"/>
          <w:szCs w:val="16"/>
        </w:rPr>
      </w:pPr>
    </w:p>
    <w:p w14:paraId="723C5B71" w14:textId="77777777" w:rsidR="00AF06D4" w:rsidRPr="00AF06D4" w:rsidRDefault="00AF06D4" w:rsidP="00AF06D4">
      <w:pPr>
        <w:keepNext/>
        <w:keepLines/>
        <w:widowControl/>
        <w:autoSpaceDE/>
        <w:autoSpaceDN/>
        <w:outlineLvl w:val="1"/>
        <w:rPr>
          <w:rFonts w:eastAsia="Yu Gothic Light"/>
          <w:sz w:val="26"/>
          <w:szCs w:val="26"/>
        </w:rPr>
      </w:pPr>
      <w:r w:rsidRPr="00AF06D4">
        <w:rPr>
          <w:rFonts w:eastAsia="Yu Gothic Light"/>
          <w:color w:val="2F5496"/>
          <w:sz w:val="26"/>
          <w:szCs w:val="26"/>
        </w:rPr>
        <w:t>6.1 Abbreviations and Acronyms</w:t>
      </w:r>
    </w:p>
    <w:p w14:paraId="108CF57D" w14:textId="77777777" w:rsidR="00AF06D4" w:rsidRPr="00AF06D4" w:rsidRDefault="00AF06D4" w:rsidP="00AF06D4">
      <w:pPr>
        <w:widowControl/>
        <w:autoSpaceDE/>
        <w:autoSpaceDN/>
        <w:ind w:firstLine="446"/>
        <w:rPr>
          <w:rFonts w:eastAsia="Calibri"/>
          <w:b/>
          <w:bCs/>
          <w:sz w:val="10"/>
          <w:szCs w:val="10"/>
        </w:rPr>
      </w:pPr>
    </w:p>
    <w:p w14:paraId="0AB28492" w14:textId="77777777" w:rsidR="00AF06D4" w:rsidRPr="00A869AC" w:rsidRDefault="00AF06D4" w:rsidP="00AF06D4">
      <w:pPr>
        <w:widowControl/>
        <w:autoSpaceDE/>
        <w:autoSpaceDN/>
        <w:ind w:firstLine="446"/>
        <w:rPr>
          <w:rFonts w:eastAsia="Calibri"/>
          <w:b/>
          <w:bCs/>
          <w:sz w:val="24"/>
          <w:szCs w:val="24"/>
        </w:rPr>
      </w:pPr>
      <w:r w:rsidRPr="00A869AC">
        <w:rPr>
          <w:rFonts w:eastAsia="Calibri"/>
          <w:b/>
          <w:bCs/>
          <w:sz w:val="24"/>
          <w:szCs w:val="24"/>
        </w:rPr>
        <w:t>AAR</w:t>
      </w:r>
      <w:r w:rsidRPr="00A869AC">
        <w:rPr>
          <w:rFonts w:eastAsia="Calibri"/>
          <w:b/>
          <w:bCs/>
          <w:sz w:val="24"/>
          <w:szCs w:val="24"/>
        </w:rPr>
        <w:tab/>
      </w:r>
      <w:r w:rsidRPr="00A869AC">
        <w:rPr>
          <w:rFonts w:eastAsia="Calibri"/>
          <w:b/>
          <w:bCs/>
          <w:sz w:val="24"/>
          <w:szCs w:val="24"/>
        </w:rPr>
        <w:tab/>
      </w:r>
      <w:r w:rsidRPr="00A869AC">
        <w:rPr>
          <w:rFonts w:eastAsia="Calibri"/>
          <w:sz w:val="24"/>
          <w:szCs w:val="24"/>
        </w:rPr>
        <w:t>After-Action Review</w:t>
      </w:r>
    </w:p>
    <w:p w14:paraId="7D948570"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CISA</w:t>
      </w:r>
      <w:r w:rsidRPr="00D51787">
        <w:rPr>
          <w:rFonts w:eastAsia="Calibri"/>
          <w:b/>
          <w:bCs/>
          <w:sz w:val="24"/>
          <w:szCs w:val="24"/>
        </w:rPr>
        <w:tab/>
      </w:r>
      <w:r w:rsidRPr="00D51787">
        <w:rPr>
          <w:rFonts w:eastAsia="Calibri"/>
          <w:b/>
          <w:bCs/>
          <w:sz w:val="24"/>
          <w:szCs w:val="24"/>
        </w:rPr>
        <w:tab/>
      </w:r>
      <w:r w:rsidRPr="00D51787">
        <w:rPr>
          <w:rFonts w:eastAsia="Calibri"/>
          <w:sz w:val="24"/>
          <w:szCs w:val="24"/>
        </w:rPr>
        <w:t>Cybersecurity and Infrastructure Security Agency</w:t>
      </w:r>
    </w:p>
    <w:p w14:paraId="45D026ED" w14:textId="77777777" w:rsidR="00AF06D4" w:rsidRPr="00D51787" w:rsidRDefault="00AF06D4" w:rsidP="00AF06D4">
      <w:pPr>
        <w:widowControl/>
        <w:autoSpaceDE/>
        <w:autoSpaceDN/>
        <w:ind w:firstLine="446"/>
        <w:rPr>
          <w:rFonts w:eastAsia="Calibri"/>
          <w:b/>
          <w:bCs/>
          <w:sz w:val="24"/>
          <w:szCs w:val="24"/>
        </w:rPr>
      </w:pPr>
      <w:r w:rsidRPr="00D51787">
        <w:rPr>
          <w:rFonts w:eastAsia="Calibri"/>
          <w:b/>
          <w:bCs/>
          <w:sz w:val="24"/>
          <w:szCs w:val="24"/>
        </w:rPr>
        <w:t>COOP</w:t>
      </w:r>
      <w:r w:rsidRPr="00D51787">
        <w:rPr>
          <w:rFonts w:eastAsia="Calibri"/>
          <w:sz w:val="24"/>
          <w:szCs w:val="24"/>
        </w:rPr>
        <w:tab/>
      </w:r>
      <w:r w:rsidRPr="00D51787">
        <w:rPr>
          <w:rFonts w:eastAsia="Calibri"/>
          <w:sz w:val="24"/>
          <w:szCs w:val="24"/>
        </w:rPr>
        <w:tab/>
        <w:t>Continuity of Operations Plan</w:t>
      </w:r>
    </w:p>
    <w:p w14:paraId="5D723B12" w14:textId="77777777" w:rsidR="00AF06D4" w:rsidRPr="00D51787" w:rsidRDefault="00AF06D4" w:rsidP="00AF06D4">
      <w:pPr>
        <w:widowControl/>
        <w:autoSpaceDE/>
        <w:autoSpaceDN/>
        <w:ind w:firstLine="446"/>
        <w:rPr>
          <w:rFonts w:eastAsia="Calibri"/>
          <w:b/>
          <w:bCs/>
          <w:sz w:val="24"/>
          <w:szCs w:val="24"/>
        </w:rPr>
      </w:pPr>
      <w:r w:rsidRPr="00D51787">
        <w:rPr>
          <w:rFonts w:eastAsia="Calibri"/>
          <w:b/>
          <w:bCs/>
          <w:sz w:val="24"/>
          <w:szCs w:val="24"/>
        </w:rPr>
        <w:t>DIR</w:t>
      </w:r>
      <w:r w:rsidRPr="00D51787">
        <w:rPr>
          <w:rFonts w:eastAsia="Calibri"/>
          <w:b/>
          <w:bCs/>
          <w:sz w:val="24"/>
          <w:szCs w:val="24"/>
        </w:rPr>
        <w:tab/>
      </w:r>
      <w:r w:rsidRPr="00D51787">
        <w:rPr>
          <w:rFonts w:eastAsia="Calibri"/>
          <w:b/>
          <w:bCs/>
          <w:sz w:val="24"/>
          <w:szCs w:val="24"/>
        </w:rPr>
        <w:tab/>
      </w:r>
      <w:r w:rsidRPr="00D51787">
        <w:rPr>
          <w:rFonts w:eastAsia="Calibri"/>
          <w:sz w:val="24"/>
          <w:szCs w:val="24"/>
        </w:rPr>
        <w:t>Department of Information Resources</w:t>
      </w:r>
    </w:p>
    <w:p w14:paraId="02510DBD" w14:textId="77777777" w:rsidR="00AF06D4" w:rsidRPr="00A869AC" w:rsidRDefault="00AF06D4" w:rsidP="00AF06D4">
      <w:pPr>
        <w:widowControl/>
        <w:autoSpaceDE/>
        <w:autoSpaceDN/>
        <w:ind w:firstLine="446"/>
        <w:rPr>
          <w:rFonts w:eastAsia="Calibri"/>
          <w:b/>
          <w:bCs/>
          <w:sz w:val="24"/>
          <w:szCs w:val="24"/>
        </w:rPr>
      </w:pPr>
      <w:r w:rsidRPr="00D51787">
        <w:rPr>
          <w:rFonts w:eastAsia="Yu Gothic Light"/>
          <w:b/>
          <w:bCs/>
          <w:sz w:val="24"/>
          <w:szCs w:val="24"/>
        </w:rPr>
        <w:t>DDoS</w:t>
      </w:r>
      <w:r w:rsidRPr="00D51787">
        <w:rPr>
          <w:rFonts w:eastAsia="Yu Gothic Light"/>
          <w:sz w:val="24"/>
          <w:szCs w:val="24"/>
        </w:rPr>
        <w:tab/>
      </w:r>
      <w:r w:rsidRPr="00D51787">
        <w:rPr>
          <w:rFonts w:eastAsia="Yu Gothic Light"/>
          <w:sz w:val="24"/>
          <w:szCs w:val="24"/>
        </w:rPr>
        <w:tab/>
        <w:t>Distributed Denial of Service</w:t>
      </w:r>
    </w:p>
    <w:p w14:paraId="7A88CA39" w14:textId="77777777" w:rsidR="00AF06D4" w:rsidRPr="00D51787" w:rsidRDefault="00AF06D4" w:rsidP="00AF06D4">
      <w:pPr>
        <w:widowControl/>
        <w:autoSpaceDE/>
        <w:autoSpaceDN/>
        <w:ind w:firstLine="446"/>
        <w:rPr>
          <w:rFonts w:eastAsia="Yu Gothic Light"/>
          <w:sz w:val="24"/>
          <w:szCs w:val="24"/>
        </w:rPr>
      </w:pPr>
      <w:r w:rsidRPr="00A869AC">
        <w:rPr>
          <w:rFonts w:eastAsia="Calibri"/>
          <w:b/>
          <w:bCs/>
          <w:sz w:val="24"/>
          <w:szCs w:val="24"/>
        </w:rPr>
        <w:t>DOS</w:t>
      </w:r>
      <w:r w:rsidRPr="00A869AC">
        <w:rPr>
          <w:rFonts w:eastAsia="Calibri"/>
          <w:b/>
          <w:bCs/>
          <w:sz w:val="24"/>
          <w:szCs w:val="24"/>
        </w:rPr>
        <w:tab/>
      </w:r>
      <w:r w:rsidRPr="00A869AC">
        <w:rPr>
          <w:rFonts w:eastAsia="Calibri"/>
          <w:b/>
          <w:bCs/>
          <w:sz w:val="24"/>
          <w:szCs w:val="24"/>
        </w:rPr>
        <w:tab/>
      </w:r>
      <w:r w:rsidRPr="00D51787">
        <w:rPr>
          <w:rFonts w:eastAsia="Yu Gothic Light"/>
          <w:sz w:val="24"/>
          <w:szCs w:val="24"/>
        </w:rPr>
        <w:t>Denial of Service</w:t>
      </w:r>
    </w:p>
    <w:p w14:paraId="6CC2E03F" w14:textId="77777777" w:rsidR="00AF06D4" w:rsidRPr="00D51787" w:rsidRDefault="00AF06D4" w:rsidP="00AF06D4">
      <w:pPr>
        <w:widowControl/>
        <w:autoSpaceDE/>
        <w:autoSpaceDN/>
        <w:ind w:firstLine="446"/>
        <w:rPr>
          <w:rFonts w:eastAsia="Yu Gothic Light"/>
          <w:sz w:val="24"/>
          <w:szCs w:val="24"/>
        </w:rPr>
      </w:pPr>
      <w:r w:rsidRPr="00D51787">
        <w:rPr>
          <w:rFonts w:eastAsia="Yu Gothic Light"/>
          <w:b/>
          <w:bCs/>
          <w:sz w:val="24"/>
          <w:szCs w:val="24"/>
        </w:rPr>
        <w:t>EMT</w:t>
      </w:r>
      <w:r w:rsidRPr="00D51787">
        <w:rPr>
          <w:rFonts w:eastAsia="Yu Gothic Light"/>
          <w:sz w:val="24"/>
          <w:szCs w:val="24"/>
        </w:rPr>
        <w:tab/>
      </w:r>
      <w:r w:rsidRPr="00D51787">
        <w:rPr>
          <w:rFonts w:eastAsia="Yu Gothic Light"/>
          <w:sz w:val="24"/>
          <w:szCs w:val="24"/>
        </w:rPr>
        <w:tab/>
        <w:t>Emergency Management Team</w:t>
      </w:r>
    </w:p>
    <w:p w14:paraId="0B21C541" w14:textId="77777777" w:rsidR="00AF06D4" w:rsidRPr="00A869AC" w:rsidRDefault="00AF06D4" w:rsidP="00AF06D4">
      <w:pPr>
        <w:widowControl/>
        <w:autoSpaceDE/>
        <w:autoSpaceDN/>
        <w:ind w:firstLine="446"/>
        <w:rPr>
          <w:rFonts w:eastAsia="Calibri"/>
          <w:b/>
          <w:bCs/>
          <w:sz w:val="24"/>
          <w:szCs w:val="24"/>
        </w:rPr>
      </w:pPr>
      <w:r w:rsidRPr="00D51787">
        <w:rPr>
          <w:rFonts w:eastAsia="Yu Gothic Light"/>
          <w:b/>
          <w:bCs/>
          <w:sz w:val="24"/>
          <w:szCs w:val="24"/>
        </w:rPr>
        <w:t>IAM</w:t>
      </w:r>
      <w:r w:rsidRPr="00D51787">
        <w:rPr>
          <w:rFonts w:eastAsia="Yu Gothic Light"/>
          <w:sz w:val="24"/>
          <w:szCs w:val="24"/>
        </w:rPr>
        <w:tab/>
      </w:r>
      <w:r w:rsidRPr="00D51787">
        <w:rPr>
          <w:rFonts w:eastAsia="Yu Gothic Light"/>
          <w:sz w:val="24"/>
          <w:szCs w:val="24"/>
        </w:rPr>
        <w:tab/>
        <w:t>Identity and Access Management</w:t>
      </w:r>
    </w:p>
    <w:p w14:paraId="2999058A"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Infosec</w:t>
      </w:r>
      <w:r w:rsidRPr="00D51787">
        <w:rPr>
          <w:rFonts w:eastAsia="Calibri"/>
          <w:sz w:val="24"/>
          <w:szCs w:val="24"/>
        </w:rPr>
        <w:tab/>
      </w:r>
      <w:r w:rsidRPr="00D51787">
        <w:rPr>
          <w:rFonts w:eastAsia="Calibri"/>
          <w:sz w:val="24"/>
          <w:szCs w:val="24"/>
        </w:rPr>
        <w:tab/>
        <w:t>Information Security</w:t>
      </w:r>
    </w:p>
    <w:p w14:paraId="6E763813" w14:textId="77777777" w:rsidR="00AF06D4" w:rsidRPr="00D51787" w:rsidRDefault="00AF06D4" w:rsidP="00AF06D4">
      <w:pPr>
        <w:widowControl/>
        <w:autoSpaceDE/>
        <w:autoSpaceDN/>
        <w:ind w:firstLine="446"/>
        <w:rPr>
          <w:rFonts w:eastAsia="Calibri"/>
          <w:sz w:val="24"/>
          <w:szCs w:val="24"/>
        </w:rPr>
      </w:pPr>
      <w:proofErr w:type="spellStart"/>
      <w:r w:rsidRPr="00D51787">
        <w:rPr>
          <w:rFonts w:eastAsia="Calibri"/>
          <w:b/>
          <w:bCs/>
          <w:sz w:val="24"/>
          <w:szCs w:val="24"/>
        </w:rPr>
        <w:t>IoC</w:t>
      </w:r>
      <w:proofErr w:type="spellEnd"/>
      <w:r w:rsidRPr="00D51787">
        <w:rPr>
          <w:rFonts w:eastAsia="Calibri"/>
          <w:sz w:val="24"/>
          <w:szCs w:val="24"/>
        </w:rPr>
        <w:tab/>
      </w:r>
      <w:r w:rsidRPr="00D51787">
        <w:rPr>
          <w:rFonts w:eastAsia="Calibri"/>
          <w:sz w:val="24"/>
          <w:szCs w:val="24"/>
        </w:rPr>
        <w:tab/>
        <w:t>Indication of Compromise</w:t>
      </w:r>
    </w:p>
    <w:p w14:paraId="485232E7"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IT</w:t>
      </w:r>
      <w:r w:rsidRPr="00D51787">
        <w:rPr>
          <w:rFonts w:eastAsia="Calibri"/>
          <w:sz w:val="24"/>
          <w:szCs w:val="24"/>
        </w:rPr>
        <w:tab/>
      </w:r>
      <w:r w:rsidRPr="00D51787">
        <w:rPr>
          <w:rFonts w:eastAsia="Calibri"/>
          <w:sz w:val="24"/>
          <w:szCs w:val="24"/>
        </w:rPr>
        <w:tab/>
      </w:r>
      <w:r w:rsidRPr="00D51787">
        <w:rPr>
          <w:rFonts w:eastAsia="Calibri"/>
          <w:sz w:val="24"/>
          <w:szCs w:val="24"/>
        </w:rPr>
        <w:tab/>
        <w:t>Information Technology</w:t>
      </w:r>
    </w:p>
    <w:p w14:paraId="1477A774"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K12 SIX</w:t>
      </w:r>
      <w:r w:rsidRPr="00D51787">
        <w:rPr>
          <w:rFonts w:eastAsia="Calibri"/>
          <w:b/>
          <w:bCs/>
          <w:sz w:val="24"/>
          <w:szCs w:val="24"/>
        </w:rPr>
        <w:tab/>
      </w:r>
      <w:r w:rsidRPr="00D51787">
        <w:rPr>
          <w:rFonts w:eastAsia="Calibri"/>
          <w:b/>
          <w:bCs/>
          <w:sz w:val="24"/>
          <w:szCs w:val="24"/>
        </w:rPr>
        <w:tab/>
      </w:r>
      <w:r w:rsidRPr="00D51787">
        <w:rPr>
          <w:rFonts w:eastAsia="Calibri"/>
          <w:sz w:val="24"/>
          <w:szCs w:val="24"/>
        </w:rPr>
        <w:t xml:space="preserve">K12 Security Information </w:t>
      </w:r>
      <w:proofErr w:type="spellStart"/>
      <w:r w:rsidRPr="00D51787">
        <w:rPr>
          <w:rFonts w:eastAsia="Calibri"/>
          <w:sz w:val="24"/>
          <w:szCs w:val="24"/>
        </w:rPr>
        <w:t>eXchange</w:t>
      </w:r>
      <w:proofErr w:type="spellEnd"/>
    </w:p>
    <w:p w14:paraId="4D5FD752"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LEA</w:t>
      </w:r>
      <w:r w:rsidRPr="00D51787">
        <w:rPr>
          <w:rFonts w:eastAsia="Calibri"/>
          <w:sz w:val="24"/>
          <w:szCs w:val="24"/>
        </w:rPr>
        <w:tab/>
      </w:r>
      <w:r w:rsidRPr="00D51787">
        <w:rPr>
          <w:rFonts w:eastAsia="Calibri"/>
          <w:sz w:val="24"/>
          <w:szCs w:val="24"/>
        </w:rPr>
        <w:tab/>
        <w:t>Local Education Agency</w:t>
      </w:r>
    </w:p>
    <w:p w14:paraId="70D437E2" w14:textId="77777777" w:rsidR="00AF06D4" w:rsidRPr="00D51787" w:rsidRDefault="00AF06D4" w:rsidP="00AF06D4">
      <w:pPr>
        <w:widowControl/>
        <w:autoSpaceDE/>
        <w:autoSpaceDN/>
        <w:ind w:firstLine="446"/>
        <w:rPr>
          <w:rFonts w:eastAsia="Calibri"/>
          <w:b/>
          <w:bCs/>
          <w:sz w:val="24"/>
          <w:szCs w:val="24"/>
        </w:rPr>
      </w:pPr>
      <w:r w:rsidRPr="00D51787">
        <w:rPr>
          <w:rFonts w:eastAsia="Calibri"/>
          <w:b/>
          <w:bCs/>
          <w:sz w:val="24"/>
          <w:szCs w:val="24"/>
        </w:rPr>
        <w:t>LOA</w:t>
      </w:r>
      <w:r w:rsidRPr="00D51787">
        <w:rPr>
          <w:rFonts w:eastAsia="Calibri"/>
          <w:b/>
          <w:bCs/>
          <w:sz w:val="24"/>
          <w:szCs w:val="24"/>
        </w:rPr>
        <w:tab/>
      </w:r>
      <w:r w:rsidRPr="00D51787">
        <w:rPr>
          <w:rFonts w:eastAsia="Calibri"/>
          <w:b/>
          <w:bCs/>
          <w:sz w:val="24"/>
          <w:szCs w:val="24"/>
        </w:rPr>
        <w:tab/>
      </w:r>
      <w:r w:rsidRPr="00D51787">
        <w:rPr>
          <w:rFonts w:eastAsia="Calibri"/>
          <w:sz w:val="24"/>
          <w:szCs w:val="24"/>
        </w:rPr>
        <w:t>Letters of Agreement</w:t>
      </w:r>
    </w:p>
    <w:p w14:paraId="1870C3CD"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MFA</w:t>
      </w:r>
      <w:r w:rsidRPr="00D51787">
        <w:rPr>
          <w:rFonts w:eastAsia="Calibri"/>
          <w:b/>
          <w:bCs/>
          <w:sz w:val="24"/>
          <w:szCs w:val="24"/>
        </w:rPr>
        <w:tab/>
      </w:r>
      <w:r w:rsidRPr="00D51787">
        <w:rPr>
          <w:rFonts w:eastAsia="Calibri"/>
          <w:b/>
          <w:bCs/>
          <w:sz w:val="24"/>
          <w:szCs w:val="24"/>
        </w:rPr>
        <w:tab/>
      </w:r>
      <w:r w:rsidRPr="00D51787">
        <w:rPr>
          <w:rFonts w:eastAsia="Calibri"/>
          <w:sz w:val="24"/>
          <w:szCs w:val="24"/>
        </w:rPr>
        <w:t>Multifactor Authentication</w:t>
      </w:r>
    </w:p>
    <w:p w14:paraId="39145C20" w14:textId="77777777" w:rsidR="00AF06D4" w:rsidRPr="00D51787" w:rsidRDefault="00AF06D4" w:rsidP="00AF06D4">
      <w:pPr>
        <w:widowControl/>
        <w:autoSpaceDE/>
        <w:autoSpaceDN/>
        <w:ind w:firstLine="446"/>
        <w:rPr>
          <w:rFonts w:eastAsia="Calibri"/>
          <w:b/>
          <w:bCs/>
          <w:sz w:val="24"/>
          <w:szCs w:val="24"/>
        </w:rPr>
      </w:pPr>
      <w:proofErr w:type="spellStart"/>
      <w:r w:rsidRPr="00D51787">
        <w:rPr>
          <w:rFonts w:eastAsia="Calibri"/>
          <w:b/>
          <w:bCs/>
          <w:sz w:val="24"/>
          <w:szCs w:val="24"/>
        </w:rPr>
        <w:t>MitM</w:t>
      </w:r>
      <w:proofErr w:type="spellEnd"/>
      <w:r w:rsidRPr="00D51787">
        <w:rPr>
          <w:rFonts w:eastAsia="Calibri"/>
          <w:sz w:val="24"/>
          <w:szCs w:val="24"/>
        </w:rPr>
        <w:tab/>
      </w:r>
      <w:r w:rsidRPr="00D51787">
        <w:rPr>
          <w:rFonts w:eastAsia="Calibri"/>
          <w:sz w:val="24"/>
          <w:szCs w:val="24"/>
        </w:rPr>
        <w:tab/>
        <w:t>Man-in-the-Middle</w:t>
      </w:r>
    </w:p>
    <w:p w14:paraId="5D1F0A7F"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MOU</w:t>
      </w:r>
      <w:r w:rsidRPr="00D51787">
        <w:rPr>
          <w:rFonts w:eastAsia="Calibri"/>
          <w:b/>
          <w:bCs/>
          <w:sz w:val="24"/>
          <w:szCs w:val="24"/>
        </w:rPr>
        <w:tab/>
      </w:r>
      <w:r w:rsidRPr="00D51787">
        <w:rPr>
          <w:rFonts w:eastAsia="Calibri"/>
          <w:b/>
          <w:bCs/>
          <w:sz w:val="24"/>
          <w:szCs w:val="24"/>
        </w:rPr>
        <w:tab/>
      </w:r>
      <w:r w:rsidRPr="00D51787">
        <w:rPr>
          <w:rFonts w:eastAsia="Calibri"/>
          <w:sz w:val="24"/>
          <w:szCs w:val="24"/>
        </w:rPr>
        <w:t>Memoranda of Understanding</w:t>
      </w:r>
    </w:p>
    <w:p w14:paraId="0AE27FEF"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MS-ISAC</w:t>
      </w:r>
      <w:r w:rsidRPr="00D51787">
        <w:rPr>
          <w:rFonts w:eastAsia="Calibri"/>
          <w:b/>
          <w:bCs/>
          <w:sz w:val="24"/>
          <w:szCs w:val="24"/>
        </w:rPr>
        <w:tab/>
      </w:r>
      <w:r w:rsidRPr="00D51787">
        <w:rPr>
          <w:rFonts w:eastAsia="Calibri"/>
          <w:sz w:val="24"/>
          <w:szCs w:val="24"/>
        </w:rPr>
        <w:t>Multi-State Information Sharing and Analysis Center</w:t>
      </w:r>
    </w:p>
    <w:p w14:paraId="2E52A67A"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NIST</w:t>
      </w:r>
      <w:r w:rsidRPr="00D51787">
        <w:rPr>
          <w:rFonts w:eastAsia="Calibri"/>
          <w:sz w:val="24"/>
          <w:szCs w:val="24"/>
        </w:rPr>
        <w:tab/>
      </w:r>
      <w:r w:rsidRPr="00D51787">
        <w:rPr>
          <w:rFonts w:eastAsia="Calibri"/>
          <w:sz w:val="24"/>
          <w:szCs w:val="24"/>
        </w:rPr>
        <w:tab/>
        <w:t>National Institute of Standards and Technology</w:t>
      </w:r>
    </w:p>
    <w:p w14:paraId="33C96811" w14:textId="77777777" w:rsidR="00AF06D4" w:rsidRPr="00D51787" w:rsidRDefault="00AF06D4" w:rsidP="00AF06D4">
      <w:pPr>
        <w:widowControl/>
        <w:autoSpaceDE/>
        <w:autoSpaceDN/>
        <w:ind w:firstLine="446"/>
        <w:rPr>
          <w:rFonts w:eastAsia="Calibri"/>
          <w:b/>
          <w:bCs/>
          <w:sz w:val="24"/>
          <w:szCs w:val="24"/>
        </w:rPr>
      </w:pPr>
      <w:r w:rsidRPr="00D51787">
        <w:rPr>
          <w:rFonts w:eastAsia="Calibri"/>
          <w:b/>
          <w:bCs/>
          <w:sz w:val="24"/>
          <w:szCs w:val="24"/>
        </w:rPr>
        <w:t>Nmap</w:t>
      </w:r>
      <w:r w:rsidRPr="00D51787">
        <w:rPr>
          <w:rFonts w:eastAsia="Calibri"/>
          <w:sz w:val="24"/>
          <w:szCs w:val="24"/>
        </w:rPr>
        <w:tab/>
      </w:r>
      <w:r w:rsidRPr="00D51787">
        <w:rPr>
          <w:rFonts w:eastAsia="Calibri"/>
          <w:sz w:val="24"/>
          <w:szCs w:val="24"/>
        </w:rPr>
        <w:tab/>
        <w:t>Network Mapper</w:t>
      </w:r>
    </w:p>
    <w:p w14:paraId="50AA3488"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OIG</w:t>
      </w:r>
      <w:r w:rsidRPr="00D51787">
        <w:rPr>
          <w:rFonts w:eastAsia="Calibri"/>
          <w:sz w:val="24"/>
          <w:szCs w:val="24"/>
        </w:rPr>
        <w:tab/>
      </w:r>
      <w:r w:rsidRPr="00D51787">
        <w:rPr>
          <w:rFonts w:eastAsia="Calibri"/>
          <w:sz w:val="24"/>
          <w:szCs w:val="24"/>
        </w:rPr>
        <w:tab/>
        <w:t>Office of the Inspector General</w:t>
      </w:r>
    </w:p>
    <w:p w14:paraId="2CAE35E0"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OS</w:t>
      </w:r>
      <w:r w:rsidRPr="00D51787">
        <w:rPr>
          <w:rFonts w:eastAsia="Calibri"/>
          <w:sz w:val="24"/>
          <w:szCs w:val="24"/>
        </w:rPr>
        <w:tab/>
      </w:r>
      <w:r w:rsidRPr="00D51787">
        <w:rPr>
          <w:rFonts w:eastAsia="Calibri"/>
          <w:sz w:val="24"/>
          <w:szCs w:val="24"/>
        </w:rPr>
        <w:tab/>
        <w:t>Operating System</w:t>
      </w:r>
    </w:p>
    <w:p w14:paraId="32559E81"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PII</w:t>
      </w:r>
      <w:r w:rsidRPr="00D51787">
        <w:rPr>
          <w:rFonts w:eastAsia="Calibri"/>
          <w:sz w:val="24"/>
          <w:szCs w:val="24"/>
        </w:rPr>
        <w:t xml:space="preserve"> </w:t>
      </w:r>
      <w:r w:rsidRPr="00D51787">
        <w:rPr>
          <w:rFonts w:eastAsia="Calibri"/>
          <w:sz w:val="24"/>
          <w:szCs w:val="24"/>
        </w:rPr>
        <w:tab/>
      </w:r>
      <w:r w:rsidRPr="00D51787">
        <w:rPr>
          <w:rFonts w:eastAsia="Calibri"/>
          <w:sz w:val="24"/>
          <w:szCs w:val="24"/>
        </w:rPr>
        <w:tab/>
        <w:t>Personal Identifying Information</w:t>
      </w:r>
    </w:p>
    <w:p w14:paraId="19AE8352" w14:textId="77777777" w:rsidR="00AF06D4" w:rsidRPr="00D51787" w:rsidRDefault="00AF06D4" w:rsidP="00AF06D4">
      <w:pPr>
        <w:widowControl/>
        <w:autoSpaceDE/>
        <w:autoSpaceDN/>
        <w:ind w:firstLine="446"/>
        <w:rPr>
          <w:rFonts w:eastAsia="Calibri"/>
          <w:sz w:val="24"/>
          <w:szCs w:val="24"/>
        </w:rPr>
      </w:pPr>
      <w:proofErr w:type="spellStart"/>
      <w:r w:rsidRPr="00D51787">
        <w:rPr>
          <w:rFonts w:eastAsia="Calibri"/>
          <w:b/>
          <w:bCs/>
          <w:sz w:val="24"/>
          <w:szCs w:val="24"/>
        </w:rPr>
        <w:t>PoLP</w:t>
      </w:r>
      <w:proofErr w:type="spellEnd"/>
      <w:r w:rsidRPr="00D51787">
        <w:rPr>
          <w:rFonts w:eastAsia="Calibri"/>
          <w:sz w:val="24"/>
          <w:szCs w:val="24"/>
        </w:rPr>
        <w:tab/>
      </w:r>
      <w:r w:rsidRPr="00D51787">
        <w:rPr>
          <w:rFonts w:eastAsia="Calibri"/>
          <w:sz w:val="24"/>
          <w:szCs w:val="24"/>
        </w:rPr>
        <w:tab/>
        <w:t>Principle of Least Privilege</w:t>
      </w:r>
    </w:p>
    <w:p w14:paraId="56F0AD11"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SSO</w:t>
      </w:r>
      <w:r w:rsidRPr="00D51787">
        <w:rPr>
          <w:rFonts w:eastAsia="Calibri"/>
          <w:sz w:val="24"/>
          <w:szCs w:val="24"/>
        </w:rPr>
        <w:tab/>
      </w:r>
      <w:r w:rsidRPr="00D51787">
        <w:rPr>
          <w:rFonts w:eastAsia="Calibri"/>
          <w:sz w:val="24"/>
          <w:szCs w:val="24"/>
        </w:rPr>
        <w:tab/>
        <w:t>Single Sign-On</w:t>
      </w:r>
    </w:p>
    <w:p w14:paraId="6A2C3B91"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TASB</w:t>
      </w:r>
      <w:r w:rsidRPr="00D51787">
        <w:rPr>
          <w:rFonts w:eastAsia="Calibri"/>
          <w:sz w:val="24"/>
          <w:szCs w:val="24"/>
        </w:rPr>
        <w:tab/>
      </w:r>
      <w:r w:rsidRPr="00D51787">
        <w:rPr>
          <w:rFonts w:eastAsia="Calibri"/>
          <w:sz w:val="24"/>
          <w:szCs w:val="24"/>
        </w:rPr>
        <w:tab/>
        <w:t>Texas Association of School Boards</w:t>
      </w:r>
    </w:p>
    <w:p w14:paraId="3DF61413"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TEC</w:t>
      </w:r>
      <w:r w:rsidRPr="00D51787">
        <w:rPr>
          <w:rFonts w:eastAsia="Calibri"/>
          <w:sz w:val="24"/>
          <w:szCs w:val="24"/>
        </w:rPr>
        <w:tab/>
      </w:r>
      <w:r w:rsidRPr="00D51787">
        <w:rPr>
          <w:rFonts w:eastAsia="Calibri"/>
          <w:sz w:val="24"/>
          <w:szCs w:val="24"/>
        </w:rPr>
        <w:tab/>
        <w:t>Texas Education Code</w:t>
      </w:r>
    </w:p>
    <w:p w14:paraId="246CF40C"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TGC</w:t>
      </w:r>
      <w:r w:rsidRPr="00D51787">
        <w:rPr>
          <w:rFonts w:eastAsia="Calibri"/>
          <w:sz w:val="24"/>
          <w:szCs w:val="24"/>
        </w:rPr>
        <w:tab/>
      </w:r>
      <w:r w:rsidRPr="00D51787">
        <w:rPr>
          <w:rFonts w:eastAsia="Calibri"/>
          <w:sz w:val="24"/>
          <w:szCs w:val="24"/>
        </w:rPr>
        <w:tab/>
        <w:t>Texas Government Code</w:t>
      </w:r>
    </w:p>
    <w:p w14:paraId="02DB2D5B" w14:textId="77777777" w:rsidR="00AF06D4" w:rsidRPr="00D51787" w:rsidRDefault="00AF06D4" w:rsidP="00AF06D4">
      <w:pPr>
        <w:widowControl/>
        <w:autoSpaceDE/>
        <w:autoSpaceDN/>
        <w:ind w:firstLine="446"/>
        <w:rPr>
          <w:rFonts w:eastAsia="Calibri"/>
          <w:bCs/>
          <w:sz w:val="24"/>
          <w:szCs w:val="24"/>
        </w:rPr>
      </w:pPr>
      <w:r w:rsidRPr="00D51787">
        <w:rPr>
          <w:rFonts w:eastAsia="Calibri"/>
          <w:b/>
          <w:sz w:val="24"/>
          <w:szCs w:val="24"/>
        </w:rPr>
        <w:t>TX-ISAO</w:t>
      </w:r>
      <w:r w:rsidRPr="00D51787">
        <w:rPr>
          <w:rFonts w:eastAsia="Calibri"/>
          <w:bCs/>
          <w:sz w:val="24"/>
          <w:szCs w:val="24"/>
        </w:rPr>
        <w:tab/>
      </w:r>
      <w:r w:rsidRPr="00D51787">
        <w:rPr>
          <w:rFonts w:eastAsia="Calibri"/>
          <w:bCs/>
          <w:sz w:val="24"/>
          <w:szCs w:val="24"/>
        </w:rPr>
        <w:tab/>
        <w:t>Texas Information Sharing and Analysis Organization</w:t>
      </w:r>
    </w:p>
    <w:p w14:paraId="2D67A9FE" w14:textId="77777777" w:rsidR="00AF06D4" w:rsidRPr="00D51787" w:rsidRDefault="00AF06D4" w:rsidP="00AF06D4">
      <w:pPr>
        <w:widowControl/>
        <w:autoSpaceDE/>
        <w:autoSpaceDN/>
        <w:ind w:firstLine="446"/>
        <w:rPr>
          <w:rFonts w:eastAsia="Calibri"/>
          <w:bCs/>
          <w:sz w:val="24"/>
          <w:szCs w:val="24"/>
        </w:rPr>
      </w:pPr>
      <w:r w:rsidRPr="00D51787">
        <w:rPr>
          <w:rFonts w:eastAsia="Calibri"/>
          <w:b/>
          <w:sz w:val="24"/>
          <w:szCs w:val="24"/>
        </w:rPr>
        <w:t>URL</w:t>
      </w:r>
      <w:r w:rsidRPr="00D51787">
        <w:rPr>
          <w:rFonts w:eastAsia="Calibri"/>
          <w:bCs/>
          <w:sz w:val="24"/>
          <w:szCs w:val="24"/>
        </w:rPr>
        <w:tab/>
      </w:r>
      <w:r w:rsidRPr="00D51787">
        <w:rPr>
          <w:rFonts w:eastAsia="Calibri"/>
          <w:bCs/>
          <w:sz w:val="24"/>
          <w:szCs w:val="24"/>
        </w:rPr>
        <w:tab/>
        <w:t>Uniform Resource Locator</w:t>
      </w:r>
    </w:p>
    <w:p w14:paraId="7CF13603" w14:textId="77777777" w:rsidR="00AF06D4" w:rsidRPr="00AF06D4" w:rsidRDefault="00AF06D4" w:rsidP="00AF06D4">
      <w:pPr>
        <w:keepNext/>
        <w:keepLines/>
        <w:widowControl/>
        <w:autoSpaceDE/>
        <w:autoSpaceDN/>
        <w:outlineLvl w:val="1"/>
        <w:rPr>
          <w:rFonts w:eastAsia="Yu Gothic Light"/>
          <w:color w:val="2F5496"/>
          <w:sz w:val="26"/>
          <w:szCs w:val="26"/>
        </w:rPr>
      </w:pPr>
    </w:p>
    <w:p w14:paraId="4CB1FF89" w14:textId="77777777" w:rsidR="00AF06D4" w:rsidRPr="00AF06D4" w:rsidRDefault="00AF06D4" w:rsidP="00AF06D4">
      <w:pPr>
        <w:keepNext/>
        <w:keepLines/>
        <w:widowControl/>
        <w:autoSpaceDE/>
        <w:autoSpaceDN/>
        <w:outlineLvl w:val="1"/>
        <w:rPr>
          <w:rFonts w:eastAsia="Times New Roman"/>
          <w:sz w:val="24"/>
          <w:szCs w:val="24"/>
        </w:rPr>
      </w:pPr>
      <w:r w:rsidRPr="00AF06D4">
        <w:rPr>
          <w:rFonts w:eastAsia="Yu Gothic Light"/>
          <w:color w:val="2F5496"/>
          <w:sz w:val="26"/>
          <w:szCs w:val="26"/>
        </w:rPr>
        <w:t>6.2 Definitions</w:t>
      </w:r>
    </w:p>
    <w:p w14:paraId="63A4FAB7" w14:textId="77777777" w:rsidR="00AF06D4" w:rsidRPr="00AF06D4" w:rsidRDefault="00AF06D4" w:rsidP="00AF06D4">
      <w:pPr>
        <w:widowControl/>
        <w:autoSpaceDE/>
        <w:autoSpaceDN/>
        <w:ind w:left="450"/>
        <w:textAlignment w:val="baseline"/>
        <w:rPr>
          <w:rFonts w:eastAsia="Calibri"/>
          <w:b/>
          <w:bCs/>
          <w:sz w:val="16"/>
          <w:szCs w:val="16"/>
        </w:rPr>
      </w:pPr>
    </w:p>
    <w:p w14:paraId="4B33376A"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 xml:space="preserve">Antivirus Software: </w:t>
      </w:r>
      <w:r w:rsidRPr="00AF06D4">
        <w:rPr>
          <w:rFonts w:eastAsia="Calibri"/>
          <w:sz w:val="24"/>
          <w:szCs w:val="24"/>
        </w:rPr>
        <w:t>Responsible for scanning your files and looking for viruses. While it is often marketed as an antivirus, most antivirus software is anti-malware even though it's frequently promoted as antivirus (</w:t>
      </w:r>
      <w:proofErr w:type="spellStart"/>
      <w:r w:rsidRPr="00AF06D4">
        <w:rPr>
          <w:rFonts w:eastAsia="Calibri"/>
          <w:sz w:val="24"/>
          <w:szCs w:val="24"/>
        </w:rPr>
        <w:t>Ot</w:t>
      </w:r>
      <w:proofErr w:type="spellEnd"/>
      <w:r w:rsidRPr="00AF06D4">
        <w:rPr>
          <w:rFonts w:eastAsia="Calibri"/>
          <w:sz w:val="24"/>
          <w:szCs w:val="24"/>
        </w:rPr>
        <w:t>, 2021).</w:t>
      </w:r>
    </w:p>
    <w:p w14:paraId="06E1BDCB" w14:textId="77777777" w:rsidR="00AF06D4" w:rsidRPr="00AF06D4" w:rsidRDefault="00AF06D4" w:rsidP="00AF06D4">
      <w:pPr>
        <w:widowControl/>
        <w:autoSpaceDE/>
        <w:autoSpaceDN/>
        <w:textAlignment w:val="baseline"/>
        <w:rPr>
          <w:rFonts w:eastAsia="Calibri"/>
          <w:b/>
          <w:bCs/>
          <w:sz w:val="16"/>
          <w:szCs w:val="16"/>
        </w:rPr>
      </w:pPr>
    </w:p>
    <w:p w14:paraId="1D3AD7E2"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 xml:space="preserve">Authentication: </w:t>
      </w:r>
      <w:r w:rsidRPr="00AF06D4">
        <w:rPr>
          <w:rFonts w:eastAsia="Calibri"/>
          <w:sz w:val="24"/>
          <w:szCs w:val="24"/>
        </w:rPr>
        <w:t xml:space="preserve">A security measure employed to confirm the identity of the person making a request or the message’s originator when trying to authorize access to data or computer resources. </w:t>
      </w:r>
    </w:p>
    <w:p w14:paraId="7578C959" w14:textId="77777777" w:rsidR="00AF06D4" w:rsidRPr="00AF06D4" w:rsidRDefault="00AF06D4" w:rsidP="00AF06D4">
      <w:pPr>
        <w:widowControl/>
        <w:autoSpaceDE/>
        <w:autoSpaceDN/>
        <w:ind w:left="450"/>
        <w:textAlignment w:val="baseline"/>
        <w:rPr>
          <w:rFonts w:eastAsia="Calibri"/>
          <w:sz w:val="16"/>
          <w:szCs w:val="16"/>
        </w:rPr>
      </w:pPr>
    </w:p>
    <w:p w14:paraId="35D149C7"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 xml:space="preserve">Brute Force Attack: </w:t>
      </w:r>
      <w:r w:rsidRPr="00AF06D4">
        <w:rPr>
          <w:rFonts w:eastAsia="Calibri"/>
          <w:sz w:val="24"/>
          <w:szCs w:val="24"/>
        </w:rPr>
        <w:t>A hacking method that uses trial and error to crack passwords, login credentials, and encryption keys.</w:t>
      </w:r>
    </w:p>
    <w:p w14:paraId="3908273E" w14:textId="77777777" w:rsidR="00AF06D4" w:rsidRPr="00AF06D4" w:rsidRDefault="00AF06D4" w:rsidP="00AF06D4">
      <w:pPr>
        <w:widowControl/>
        <w:autoSpaceDE/>
        <w:autoSpaceDN/>
        <w:ind w:left="450"/>
        <w:textAlignment w:val="baseline"/>
        <w:rPr>
          <w:rFonts w:eastAsia="Calibri"/>
          <w:b/>
          <w:bCs/>
          <w:sz w:val="24"/>
          <w:szCs w:val="24"/>
        </w:rPr>
      </w:pPr>
      <w:r w:rsidRPr="00AF06D4">
        <w:rPr>
          <w:rFonts w:eastAsia="Calibri"/>
          <w:b/>
          <w:bCs/>
          <w:sz w:val="24"/>
          <w:szCs w:val="24"/>
        </w:rPr>
        <w:lastRenderedPageBreak/>
        <w:t xml:space="preserve">Bug: </w:t>
      </w:r>
      <w:r w:rsidRPr="00AF06D4">
        <w:rPr>
          <w:rFonts w:eastAsia="Calibri"/>
          <w:sz w:val="24"/>
          <w:szCs w:val="24"/>
        </w:rPr>
        <w:t>An error, flaw, or fault in the design, development, or operation of computer software.</w:t>
      </w:r>
    </w:p>
    <w:p w14:paraId="08D64819" w14:textId="77777777" w:rsidR="00AF06D4" w:rsidRPr="00AF06D4" w:rsidRDefault="00AF06D4" w:rsidP="00AF06D4">
      <w:pPr>
        <w:widowControl/>
        <w:autoSpaceDE/>
        <w:autoSpaceDN/>
        <w:ind w:left="450"/>
        <w:textAlignment w:val="baseline"/>
        <w:rPr>
          <w:rFonts w:eastAsia="Calibri"/>
          <w:b/>
          <w:bCs/>
          <w:sz w:val="16"/>
          <w:szCs w:val="16"/>
        </w:rPr>
      </w:pPr>
    </w:p>
    <w:p w14:paraId="1F98A101"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Cyberattack:</w:t>
      </w:r>
      <w:r w:rsidRPr="00AF06D4">
        <w:rPr>
          <w:rFonts w:eastAsia="Calibri"/>
          <w:sz w:val="24"/>
          <w:szCs w:val="24"/>
        </w:rPr>
        <w:t xml:space="preserve"> Attempt to damage, disrupt, or gain unauthorized access to a computer, computer network, or computer system. </w:t>
      </w:r>
    </w:p>
    <w:p w14:paraId="3D656680" w14:textId="77777777" w:rsidR="00AF06D4" w:rsidRPr="00AF06D4" w:rsidRDefault="00AF06D4" w:rsidP="00AF06D4">
      <w:pPr>
        <w:widowControl/>
        <w:autoSpaceDE/>
        <w:autoSpaceDN/>
        <w:ind w:left="450"/>
        <w:textAlignment w:val="baseline"/>
        <w:rPr>
          <w:rFonts w:eastAsia="Calibri"/>
          <w:sz w:val="16"/>
          <w:szCs w:val="16"/>
        </w:rPr>
      </w:pPr>
    </w:p>
    <w:p w14:paraId="761A0CBF"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Cybersecurity:</w:t>
      </w:r>
      <w:r w:rsidRPr="00AF06D4">
        <w:rPr>
          <w:rFonts w:eastAsia="Calibri"/>
          <w:sz w:val="24"/>
          <w:szCs w:val="24"/>
        </w:rPr>
        <w:t xml:space="preserve"> Measures taken to protect a computer, computer network, or computer system against unauthorized use or access. </w:t>
      </w:r>
    </w:p>
    <w:p w14:paraId="6067E9D4" w14:textId="77777777" w:rsidR="00AF06D4" w:rsidRPr="00AF06D4" w:rsidRDefault="00AF06D4" w:rsidP="00AF06D4">
      <w:pPr>
        <w:widowControl/>
        <w:autoSpaceDE/>
        <w:autoSpaceDN/>
        <w:ind w:left="450"/>
        <w:textAlignment w:val="baseline"/>
        <w:rPr>
          <w:rFonts w:eastAsia="Calibri"/>
          <w:sz w:val="16"/>
          <w:szCs w:val="16"/>
        </w:rPr>
      </w:pPr>
    </w:p>
    <w:p w14:paraId="0D826055"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Cyber Resilience:</w:t>
      </w:r>
      <w:r w:rsidRPr="00AF06D4">
        <w:rPr>
          <w:rFonts w:eastAsia="Calibri"/>
          <w:sz w:val="24"/>
          <w:szCs w:val="24"/>
        </w:rPr>
        <w:t xml:space="preserve"> The capacity to foresee, endure, recover from, and adapt to unfavorable circumstances, stressors, attacks, or compromises on systems that use or enable cyber resources.</w:t>
      </w:r>
    </w:p>
    <w:p w14:paraId="5DB64916" w14:textId="77777777" w:rsidR="00AF06D4" w:rsidRPr="00AF06D4" w:rsidRDefault="00AF06D4" w:rsidP="00AF06D4">
      <w:pPr>
        <w:widowControl/>
        <w:autoSpaceDE/>
        <w:autoSpaceDN/>
        <w:ind w:left="450"/>
        <w:textAlignment w:val="baseline"/>
        <w:rPr>
          <w:rFonts w:eastAsia="Calibri"/>
          <w:b/>
          <w:bCs/>
          <w:sz w:val="16"/>
          <w:szCs w:val="16"/>
        </w:rPr>
      </w:pPr>
    </w:p>
    <w:p w14:paraId="351EB147" w14:textId="77777777" w:rsidR="00AF06D4" w:rsidRPr="00AF06D4" w:rsidRDefault="00AF06D4" w:rsidP="00AF06D4">
      <w:pPr>
        <w:widowControl/>
        <w:autoSpaceDE/>
        <w:autoSpaceDN/>
        <w:ind w:left="450"/>
        <w:textAlignment w:val="baseline"/>
        <w:rPr>
          <w:rFonts w:eastAsia="Calibri"/>
          <w:b/>
          <w:bCs/>
          <w:sz w:val="24"/>
          <w:szCs w:val="24"/>
        </w:rPr>
      </w:pPr>
      <w:r w:rsidRPr="00AF06D4">
        <w:rPr>
          <w:rFonts w:eastAsia="Calibri"/>
          <w:b/>
          <w:bCs/>
          <w:sz w:val="24"/>
          <w:szCs w:val="24"/>
        </w:rPr>
        <w:t xml:space="preserve">Domain Spoofing: </w:t>
      </w:r>
      <w:r w:rsidRPr="00AF06D4">
        <w:rPr>
          <w:rFonts w:eastAsia="Calibri"/>
          <w:sz w:val="24"/>
          <w:szCs w:val="24"/>
        </w:rPr>
        <w:t>The act of registering web domains like legitimate websites to trick individuals who mistype URLs or click on similar-looking URLs.</w:t>
      </w:r>
    </w:p>
    <w:p w14:paraId="7583B3ED" w14:textId="77777777" w:rsidR="00AF06D4" w:rsidRPr="00AF06D4" w:rsidRDefault="00AF06D4" w:rsidP="00AF06D4">
      <w:pPr>
        <w:widowControl/>
        <w:autoSpaceDE/>
        <w:autoSpaceDN/>
        <w:ind w:left="446" w:firstLine="4"/>
        <w:rPr>
          <w:rFonts w:eastAsia="Calibri"/>
          <w:b/>
          <w:bCs/>
          <w:sz w:val="16"/>
          <w:szCs w:val="16"/>
        </w:rPr>
      </w:pPr>
    </w:p>
    <w:p w14:paraId="589A81B5" w14:textId="77777777" w:rsidR="00AF06D4" w:rsidRPr="00AF06D4" w:rsidRDefault="00AF06D4" w:rsidP="00AF06D4">
      <w:pPr>
        <w:widowControl/>
        <w:autoSpaceDE/>
        <w:autoSpaceDN/>
        <w:ind w:left="446" w:firstLine="4"/>
        <w:rPr>
          <w:rFonts w:eastAsia="Calibri"/>
          <w:sz w:val="24"/>
          <w:szCs w:val="24"/>
        </w:rPr>
      </w:pPr>
      <w:r w:rsidRPr="00AF06D4">
        <w:rPr>
          <w:rFonts w:eastAsia="Calibri"/>
          <w:b/>
          <w:bCs/>
          <w:sz w:val="24"/>
          <w:szCs w:val="24"/>
        </w:rPr>
        <w:t xml:space="preserve">Doxing: </w:t>
      </w:r>
      <w:r w:rsidRPr="00AF06D4">
        <w:rPr>
          <w:rFonts w:eastAsia="Calibri"/>
          <w:sz w:val="24"/>
          <w:szCs w:val="24"/>
        </w:rPr>
        <w:t>The act of compiling or publishing personal information about an individual on the internet, typically with malicious intent.</w:t>
      </w:r>
    </w:p>
    <w:p w14:paraId="3A6EEB46" w14:textId="77777777" w:rsidR="00AF06D4" w:rsidRPr="00AF06D4" w:rsidRDefault="00AF06D4" w:rsidP="00AF06D4">
      <w:pPr>
        <w:widowControl/>
        <w:autoSpaceDE/>
        <w:autoSpaceDN/>
        <w:ind w:left="446" w:firstLine="4"/>
        <w:rPr>
          <w:rFonts w:eastAsia="Calibri"/>
          <w:b/>
          <w:bCs/>
          <w:sz w:val="16"/>
          <w:szCs w:val="16"/>
        </w:rPr>
      </w:pPr>
    </w:p>
    <w:p w14:paraId="4C44B332" w14:textId="77777777" w:rsidR="00AF06D4" w:rsidRPr="00AF06D4" w:rsidRDefault="00AF06D4" w:rsidP="00AF06D4">
      <w:pPr>
        <w:widowControl/>
        <w:autoSpaceDE/>
        <w:autoSpaceDN/>
        <w:ind w:left="446" w:firstLine="4"/>
        <w:rPr>
          <w:rFonts w:eastAsia="Calibri"/>
          <w:sz w:val="24"/>
          <w:szCs w:val="24"/>
        </w:rPr>
      </w:pPr>
      <w:r w:rsidRPr="00AF06D4">
        <w:rPr>
          <w:rFonts w:eastAsia="Calibri"/>
          <w:b/>
          <w:bCs/>
          <w:sz w:val="24"/>
          <w:szCs w:val="24"/>
        </w:rPr>
        <w:t xml:space="preserve">Endpoint: </w:t>
      </w:r>
      <w:r w:rsidRPr="00AF06D4">
        <w:rPr>
          <w:rFonts w:eastAsia="Calibri"/>
          <w:sz w:val="24"/>
          <w:szCs w:val="24"/>
        </w:rPr>
        <w:t xml:space="preserve">Physical devices that connect to a network system such as mobile devices, desktop computers, virtual machines, embedded devices, and servers. </w:t>
      </w:r>
    </w:p>
    <w:p w14:paraId="029B6C0B" w14:textId="77777777" w:rsidR="00AF06D4" w:rsidRPr="00AF06D4" w:rsidRDefault="00AF06D4" w:rsidP="00AF06D4">
      <w:pPr>
        <w:widowControl/>
        <w:autoSpaceDE/>
        <w:autoSpaceDN/>
        <w:ind w:left="446" w:firstLine="4"/>
        <w:rPr>
          <w:rFonts w:eastAsia="Calibri"/>
          <w:b/>
          <w:bCs/>
          <w:sz w:val="16"/>
          <w:szCs w:val="16"/>
        </w:rPr>
      </w:pPr>
    </w:p>
    <w:p w14:paraId="1F8CA489" w14:textId="77777777" w:rsidR="00AF06D4" w:rsidRPr="00AF06D4" w:rsidRDefault="00AF06D4" w:rsidP="00AF06D4">
      <w:pPr>
        <w:widowControl/>
        <w:autoSpaceDE/>
        <w:autoSpaceDN/>
        <w:ind w:left="446" w:firstLine="4"/>
        <w:rPr>
          <w:rFonts w:eastAsia="Calibri"/>
          <w:sz w:val="24"/>
          <w:szCs w:val="24"/>
        </w:rPr>
      </w:pPr>
      <w:r w:rsidRPr="00AF06D4">
        <w:rPr>
          <w:rFonts w:eastAsia="Calibri"/>
          <w:b/>
          <w:bCs/>
          <w:sz w:val="24"/>
          <w:szCs w:val="24"/>
        </w:rPr>
        <w:t>Endpoint Security</w:t>
      </w:r>
      <w:r w:rsidRPr="00AF06D4">
        <w:rPr>
          <w:rFonts w:eastAsia="Calibri"/>
          <w:sz w:val="24"/>
          <w:szCs w:val="24"/>
        </w:rPr>
        <w:t>: is security to protect desktops, laptops, mobile phones, etc. from malicious, unwanted software.</w:t>
      </w:r>
    </w:p>
    <w:p w14:paraId="7190DAA2" w14:textId="77777777" w:rsidR="00AF06D4" w:rsidRPr="00AF06D4" w:rsidRDefault="00AF06D4" w:rsidP="00AF06D4">
      <w:pPr>
        <w:widowControl/>
        <w:autoSpaceDE/>
        <w:autoSpaceDN/>
        <w:ind w:left="446" w:firstLine="4"/>
        <w:rPr>
          <w:rFonts w:eastAsia="Calibri"/>
          <w:sz w:val="16"/>
          <w:szCs w:val="16"/>
        </w:rPr>
      </w:pPr>
    </w:p>
    <w:p w14:paraId="5D2078E7" w14:textId="77777777" w:rsidR="00AF06D4" w:rsidRPr="00AF06D4" w:rsidRDefault="00AF06D4" w:rsidP="00AF06D4">
      <w:pPr>
        <w:widowControl/>
        <w:autoSpaceDE/>
        <w:autoSpaceDN/>
        <w:ind w:left="446" w:firstLine="4"/>
        <w:rPr>
          <w:rFonts w:eastAsia="Calibri"/>
          <w:b/>
          <w:bCs/>
          <w:sz w:val="24"/>
          <w:szCs w:val="24"/>
        </w:rPr>
      </w:pPr>
      <w:r w:rsidRPr="00AF06D4">
        <w:rPr>
          <w:rFonts w:eastAsia="Calibri"/>
          <w:b/>
          <w:bCs/>
          <w:sz w:val="24"/>
          <w:szCs w:val="24"/>
        </w:rPr>
        <w:t xml:space="preserve">End of Life Software: </w:t>
      </w:r>
      <w:r w:rsidRPr="00AF06D4">
        <w:rPr>
          <w:rFonts w:eastAsia="Calibri"/>
          <w:sz w:val="24"/>
          <w:szCs w:val="24"/>
        </w:rPr>
        <w:t>Out-of-date software and equipment that no longer receives patches, security updates, technical support, or bug fixes, making the user vulnerable to attacks.</w:t>
      </w:r>
    </w:p>
    <w:p w14:paraId="41CB2017" w14:textId="77777777" w:rsidR="00AF06D4" w:rsidRPr="00AF06D4" w:rsidRDefault="00AF06D4" w:rsidP="00AF06D4">
      <w:pPr>
        <w:widowControl/>
        <w:autoSpaceDE/>
        <w:autoSpaceDN/>
        <w:ind w:left="446" w:firstLine="4"/>
        <w:rPr>
          <w:rFonts w:eastAsia="Calibri"/>
          <w:b/>
          <w:bCs/>
          <w:sz w:val="16"/>
          <w:szCs w:val="16"/>
        </w:rPr>
      </w:pPr>
    </w:p>
    <w:p w14:paraId="289AFAF5" w14:textId="77777777" w:rsidR="00AF06D4" w:rsidRPr="00AF06D4" w:rsidRDefault="00AF06D4" w:rsidP="00AF06D4">
      <w:pPr>
        <w:widowControl/>
        <w:autoSpaceDE/>
        <w:autoSpaceDN/>
        <w:ind w:left="446" w:firstLine="4"/>
        <w:rPr>
          <w:rFonts w:eastAsia="Calibri"/>
          <w:sz w:val="24"/>
          <w:szCs w:val="24"/>
        </w:rPr>
      </w:pPr>
      <w:r w:rsidRPr="00AF06D4">
        <w:rPr>
          <w:rFonts w:eastAsia="Calibri"/>
          <w:b/>
          <w:bCs/>
          <w:sz w:val="24"/>
          <w:szCs w:val="24"/>
        </w:rPr>
        <w:t xml:space="preserve">Firewalls: </w:t>
      </w:r>
      <w:r w:rsidRPr="00AF06D4">
        <w:rPr>
          <w:rFonts w:eastAsia="Calibri"/>
          <w:sz w:val="24"/>
          <w:szCs w:val="24"/>
        </w:rPr>
        <w:t>Software program or hardware device that restricts communication between a private network or computer system and outside networks.</w:t>
      </w:r>
    </w:p>
    <w:p w14:paraId="5C9A525B" w14:textId="77777777" w:rsidR="00AF06D4" w:rsidRPr="00AF06D4" w:rsidRDefault="00AF06D4" w:rsidP="00AF06D4">
      <w:pPr>
        <w:widowControl/>
        <w:autoSpaceDE/>
        <w:autoSpaceDN/>
        <w:ind w:firstLine="446"/>
        <w:rPr>
          <w:rFonts w:eastAsia="Calibri"/>
          <w:sz w:val="16"/>
          <w:szCs w:val="16"/>
        </w:rPr>
      </w:pPr>
    </w:p>
    <w:p w14:paraId="27566698" w14:textId="77777777" w:rsidR="00AF06D4" w:rsidRPr="00AF06D4" w:rsidRDefault="00AF06D4" w:rsidP="00AF06D4">
      <w:pPr>
        <w:widowControl/>
        <w:autoSpaceDE/>
        <w:autoSpaceDN/>
        <w:ind w:left="446"/>
        <w:rPr>
          <w:rFonts w:eastAsia="Calibri"/>
          <w:b/>
          <w:bCs/>
          <w:sz w:val="24"/>
          <w:szCs w:val="24"/>
        </w:rPr>
      </w:pPr>
      <w:r w:rsidRPr="00AF06D4">
        <w:rPr>
          <w:rFonts w:eastAsia="Calibri"/>
          <w:b/>
          <w:bCs/>
          <w:sz w:val="24"/>
          <w:szCs w:val="24"/>
        </w:rPr>
        <w:t xml:space="preserve">Information Security: </w:t>
      </w:r>
      <w:r w:rsidRPr="00AF06D4">
        <w:rPr>
          <w:rFonts w:eastAsia="Calibri"/>
          <w:sz w:val="24"/>
          <w:szCs w:val="24"/>
        </w:rPr>
        <w:t>Protection of information and information systems from unauthorized access and disruption.</w:t>
      </w:r>
    </w:p>
    <w:p w14:paraId="38AAA086" w14:textId="77777777" w:rsidR="00AF06D4" w:rsidRPr="00AF06D4" w:rsidRDefault="00AF06D4" w:rsidP="00AF06D4">
      <w:pPr>
        <w:widowControl/>
        <w:autoSpaceDE/>
        <w:autoSpaceDN/>
        <w:ind w:firstLine="446"/>
        <w:rPr>
          <w:rFonts w:eastAsia="Calibri"/>
          <w:sz w:val="16"/>
          <w:szCs w:val="16"/>
        </w:rPr>
      </w:pPr>
    </w:p>
    <w:p w14:paraId="04DCFD37" w14:textId="77777777" w:rsidR="00AF06D4" w:rsidRPr="00AF06D4" w:rsidRDefault="00AF06D4" w:rsidP="00AF06D4">
      <w:pPr>
        <w:widowControl/>
        <w:autoSpaceDE/>
        <w:autoSpaceDN/>
        <w:ind w:left="450"/>
        <w:rPr>
          <w:rFonts w:eastAsia="Calibri"/>
          <w:b/>
          <w:bCs/>
          <w:sz w:val="24"/>
          <w:szCs w:val="24"/>
        </w:rPr>
      </w:pPr>
      <w:r w:rsidRPr="00AF06D4">
        <w:rPr>
          <w:rFonts w:eastAsia="Calibri"/>
          <w:b/>
          <w:bCs/>
          <w:sz w:val="24"/>
          <w:szCs w:val="24"/>
        </w:rPr>
        <w:t xml:space="preserve">Information Technology: </w:t>
      </w:r>
      <w:r w:rsidRPr="00AF06D4">
        <w:rPr>
          <w:rFonts w:eastAsia="Calibri"/>
          <w:sz w:val="24"/>
          <w:szCs w:val="24"/>
        </w:rPr>
        <w:t>Development, installation, and implementation of computer systems and applications.</w:t>
      </w:r>
    </w:p>
    <w:p w14:paraId="2CEAD3DD" w14:textId="77777777" w:rsidR="00AF06D4" w:rsidRPr="00AF06D4" w:rsidRDefault="00AF06D4" w:rsidP="00AF06D4">
      <w:pPr>
        <w:widowControl/>
        <w:autoSpaceDE/>
        <w:autoSpaceDN/>
        <w:ind w:firstLine="446"/>
        <w:rPr>
          <w:rFonts w:eastAsia="Calibri"/>
          <w:sz w:val="16"/>
          <w:szCs w:val="16"/>
        </w:rPr>
      </w:pPr>
    </w:p>
    <w:p w14:paraId="47CE978E" w14:textId="77777777" w:rsidR="00AF06D4" w:rsidRPr="00AF06D4" w:rsidRDefault="00AF06D4" w:rsidP="00AF06D4">
      <w:pPr>
        <w:widowControl/>
        <w:autoSpaceDE/>
        <w:autoSpaceDN/>
        <w:ind w:left="446"/>
        <w:rPr>
          <w:rFonts w:eastAsia="Calibri"/>
          <w:b/>
          <w:bCs/>
          <w:sz w:val="24"/>
          <w:szCs w:val="24"/>
        </w:rPr>
      </w:pPr>
      <w:r w:rsidRPr="00AF06D4">
        <w:rPr>
          <w:rFonts w:eastAsia="Calibri"/>
          <w:b/>
          <w:bCs/>
          <w:sz w:val="24"/>
          <w:szCs w:val="24"/>
        </w:rPr>
        <w:t xml:space="preserve">Malicious Cyber Actor: </w:t>
      </w:r>
      <w:r w:rsidRPr="00AF06D4">
        <w:rPr>
          <w:rFonts w:eastAsia="Calibri"/>
          <w:sz w:val="24"/>
          <w:szCs w:val="24"/>
        </w:rPr>
        <w:t>A person, group, or entity that creates all or part of an incident with the aim to impact an individual’s or organization’s security.</w:t>
      </w:r>
    </w:p>
    <w:p w14:paraId="5B990D5B" w14:textId="77777777" w:rsidR="00AF06D4" w:rsidRPr="00AF06D4" w:rsidRDefault="00AF06D4" w:rsidP="00AF06D4">
      <w:pPr>
        <w:widowControl/>
        <w:autoSpaceDE/>
        <w:autoSpaceDN/>
        <w:ind w:left="446"/>
        <w:rPr>
          <w:rFonts w:eastAsia="Calibri"/>
          <w:b/>
          <w:bCs/>
          <w:sz w:val="16"/>
          <w:szCs w:val="16"/>
        </w:rPr>
      </w:pPr>
    </w:p>
    <w:p w14:paraId="19A2560B" w14:textId="77777777" w:rsidR="00AF06D4" w:rsidRPr="00AF06D4" w:rsidRDefault="00AF06D4" w:rsidP="00AF06D4">
      <w:pPr>
        <w:widowControl/>
        <w:autoSpaceDE/>
        <w:autoSpaceDN/>
        <w:ind w:left="446"/>
        <w:rPr>
          <w:rFonts w:ascii="Calibri Light" w:eastAsia="Yu Gothic Light" w:hAnsi="Calibri Light" w:cs="Times New Roman"/>
          <w:sz w:val="24"/>
          <w:szCs w:val="24"/>
        </w:rPr>
      </w:pPr>
      <w:r w:rsidRPr="00AF06D4">
        <w:rPr>
          <w:rFonts w:eastAsia="Calibri"/>
          <w:b/>
          <w:bCs/>
          <w:sz w:val="24"/>
          <w:szCs w:val="24"/>
        </w:rPr>
        <w:t>Malware-based Attacks:</w:t>
      </w:r>
      <w:r w:rsidRPr="00AF06D4">
        <w:rPr>
          <w:rFonts w:eastAsia="Calibri"/>
          <w:sz w:val="24"/>
          <w:szCs w:val="24"/>
        </w:rPr>
        <w:t xml:space="preserve"> </w:t>
      </w:r>
      <w:r w:rsidRPr="00AF06D4">
        <w:rPr>
          <w:rFonts w:ascii="Calibri Light" w:eastAsia="Yu Gothic Light" w:hAnsi="Calibri Light" w:cs="Times New Roman"/>
          <w:sz w:val="24"/>
          <w:szCs w:val="24"/>
        </w:rPr>
        <w:t>Malware refers to “malicious software” that is designed to disrupt or steal data from a computer, network, or server.</w:t>
      </w:r>
    </w:p>
    <w:p w14:paraId="03CBB2C0" w14:textId="77777777" w:rsidR="00AF06D4" w:rsidRPr="00AF06D4" w:rsidRDefault="00AF06D4" w:rsidP="00AF06D4">
      <w:pPr>
        <w:widowControl/>
        <w:autoSpaceDE/>
        <w:autoSpaceDN/>
        <w:ind w:left="450"/>
        <w:rPr>
          <w:rFonts w:eastAsia="Calibri"/>
          <w:b/>
          <w:bCs/>
          <w:sz w:val="16"/>
          <w:szCs w:val="16"/>
        </w:rPr>
      </w:pPr>
    </w:p>
    <w:p w14:paraId="38951F8E" w14:textId="77777777" w:rsidR="00AF06D4" w:rsidRPr="00AF06D4" w:rsidRDefault="00AF06D4" w:rsidP="00AF06D4">
      <w:pPr>
        <w:widowControl/>
        <w:autoSpaceDE/>
        <w:autoSpaceDN/>
        <w:ind w:left="450"/>
        <w:rPr>
          <w:rFonts w:eastAsia="Calibri"/>
          <w:sz w:val="24"/>
          <w:szCs w:val="24"/>
        </w:rPr>
      </w:pPr>
      <w:r w:rsidRPr="00AF06D4">
        <w:rPr>
          <w:rFonts w:eastAsia="Calibri"/>
          <w:b/>
          <w:bCs/>
          <w:sz w:val="24"/>
          <w:szCs w:val="24"/>
        </w:rPr>
        <w:t xml:space="preserve">Multifactor Authentication: </w:t>
      </w:r>
      <w:r w:rsidRPr="00AF06D4">
        <w:rPr>
          <w:rFonts w:eastAsia="Calibri"/>
          <w:sz w:val="24"/>
          <w:szCs w:val="24"/>
        </w:rPr>
        <w:t>Security technology that requires multiple methods of authentication from independent categories of credentials to verify a user’s identity (such as a password and a code or fingerprint).</w:t>
      </w:r>
    </w:p>
    <w:p w14:paraId="4BE86014" w14:textId="77777777" w:rsidR="00AF06D4" w:rsidRPr="00AF06D4" w:rsidRDefault="00AF06D4" w:rsidP="00AF06D4">
      <w:pPr>
        <w:widowControl/>
        <w:autoSpaceDE/>
        <w:autoSpaceDN/>
        <w:ind w:left="450"/>
        <w:rPr>
          <w:rFonts w:eastAsia="Calibri"/>
          <w:b/>
          <w:bCs/>
          <w:sz w:val="16"/>
          <w:szCs w:val="16"/>
        </w:rPr>
      </w:pPr>
    </w:p>
    <w:p w14:paraId="2CBAC2C6" w14:textId="77777777" w:rsidR="00AF06D4" w:rsidRPr="00AF06D4" w:rsidRDefault="00AF06D4" w:rsidP="00AF06D4">
      <w:pPr>
        <w:widowControl/>
        <w:autoSpaceDE/>
        <w:autoSpaceDN/>
        <w:ind w:left="450"/>
        <w:rPr>
          <w:rFonts w:eastAsia="Calibri"/>
          <w:sz w:val="24"/>
          <w:szCs w:val="24"/>
        </w:rPr>
      </w:pPr>
      <w:r w:rsidRPr="00AF06D4">
        <w:rPr>
          <w:rFonts w:eastAsia="Calibri"/>
          <w:b/>
          <w:bCs/>
          <w:sz w:val="24"/>
          <w:szCs w:val="24"/>
        </w:rPr>
        <w:t xml:space="preserve">Patch: </w:t>
      </w:r>
      <w:r w:rsidRPr="00AF06D4">
        <w:rPr>
          <w:rFonts w:eastAsia="Calibri"/>
          <w:sz w:val="24"/>
          <w:szCs w:val="24"/>
        </w:rPr>
        <w:t>A software update that can be installed to correct an issue or fix security vulnerabilities.</w:t>
      </w:r>
    </w:p>
    <w:p w14:paraId="13CEE1CD" w14:textId="77777777" w:rsidR="00AF06D4" w:rsidRPr="00AF06D4" w:rsidRDefault="00AF06D4" w:rsidP="00AF06D4">
      <w:pPr>
        <w:widowControl/>
        <w:autoSpaceDE/>
        <w:autoSpaceDN/>
        <w:ind w:left="450"/>
        <w:rPr>
          <w:rFonts w:eastAsia="Calibri"/>
          <w:sz w:val="16"/>
          <w:szCs w:val="16"/>
        </w:rPr>
      </w:pPr>
    </w:p>
    <w:p w14:paraId="02B92DF9" w14:textId="77777777" w:rsidR="00AF06D4" w:rsidRPr="00AF06D4" w:rsidRDefault="00AF06D4" w:rsidP="00AF06D4">
      <w:pPr>
        <w:widowControl/>
        <w:autoSpaceDE/>
        <w:autoSpaceDN/>
        <w:ind w:left="450"/>
        <w:rPr>
          <w:rFonts w:eastAsia="Calibri"/>
          <w:sz w:val="24"/>
          <w:szCs w:val="24"/>
        </w:rPr>
      </w:pPr>
      <w:r w:rsidRPr="00AF06D4">
        <w:rPr>
          <w:rFonts w:eastAsia="Calibri"/>
          <w:b/>
          <w:bCs/>
          <w:sz w:val="24"/>
          <w:szCs w:val="24"/>
        </w:rPr>
        <w:lastRenderedPageBreak/>
        <w:t xml:space="preserve">Port Forwarding: </w:t>
      </w:r>
      <w:r w:rsidRPr="00AF06D4">
        <w:rPr>
          <w:rFonts w:eastAsia="Calibri"/>
          <w:sz w:val="24"/>
          <w:szCs w:val="24"/>
        </w:rPr>
        <w:t>Allows computers or services in private networks to connect over the internet with other public or private computers or services, sometimes called port mapping.</w:t>
      </w:r>
    </w:p>
    <w:p w14:paraId="15255B4A" w14:textId="77777777" w:rsidR="00AF06D4" w:rsidRPr="00AF06D4" w:rsidRDefault="00AF06D4" w:rsidP="00AF06D4">
      <w:pPr>
        <w:widowControl/>
        <w:autoSpaceDE/>
        <w:autoSpaceDN/>
        <w:ind w:left="450"/>
        <w:rPr>
          <w:rFonts w:eastAsia="Calibri"/>
          <w:sz w:val="16"/>
          <w:szCs w:val="16"/>
        </w:rPr>
      </w:pPr>
    </w:p>
    <w:p w14:paraId="552BD158" w14:textId="77777777" w:rsidR="00AF06D4" w:rsidRPr="00AF06D4" w:rsidRDefault="00AF06D4" w:rsidP="00AF06D4">
      <w:pPr>
        <w:widowControl/>
        <w:autoSpaceDE/>
        <w:autoSpaceDN/>
        <w:ind w:left="450"/>
        <w:rPr>
          <w:rFonts w:eastAsia="Calibri"/>
          <w:sz w:val="24"/>
          <w:szCs w:val="24"/>
        </w:rPr>
      </w:pPr>
      <w:r w:rsidRPr="00AF06D4">
        <w:rPr>
          <w:rFonts w:eastAsia="Calibri"/>
          <w:b/>
          <w:bCs/>
          <w:sz w:val="24"/>
          <w:szCs w:val="24"/>
        </w:rPr>
        <w:t>Root Cause Analysis:</w:t>
      </w:r>
      <w:r w:rsidRPr="00AF06D4">
        <w:rPr>
          <w:rFonts w:eastAsia="Calibri"/>
          <w:sz w:val="24"/>
          <w:szCs w:val="24"/>
        </w:rPr>
        <w:t xml:space="preserve"> Investigates the core issue that kicks off a chain of events that eventually results in the problem. It also looks for a solution in such a way that the problem is treated at the “root” or fundamental cause of the issue.</w:t>
      </w:r>
    </w:p>
    <w:p w14:paraId="0D0AF4F0" w14:textId="77777777" w:rsidR="00AF06D4" w:rsidRPr="00AF06D4" w:rsidRDefault="00AF06D4" w:rsidP="00AF06D4">
      <w:pPr>
        <w:widowControl/>
        <w:autoSpaceDE/>
        <w:autoSpaceDN/>
        <w:ind w:left="450"/>
        <w:rPr>
          <w:rFonts w:eastAsia="Calibri"/>
          <w:sz w:val="16"/>
          <w:szCs w:val="16"/>
        </w:rPr>
      </w:pPr>
    </w:p>
    <w:p w14:paraId="7863581A" w14:textId="77777777" w:rsidR="00AF06D4" w:rsidRPr="00AF06D4" w:rsidRDefault="00AF06D4" w:rsidP="00AF06D4">
      <w:pPr>
        <w:widowControl/>
        <w:autoSpaceDE/>
        <w:autoSpaceDN/>
        <w:ind w:left="450"/>
        <w:rPr>
          <w:rFonts w:eastAsia="Garamond"/>
          <w:color w:val="000000"/>
          <w:sz w:val="24"/>
          <w:szCs w:val="24"/>
        </w:rPr>
      </w:pPr>
      <w:r w:rsidRPr="00AF06D4">
        <w:rPr>
          <w:rFonts w:eastAsia="Garamond"/>
          <w:b/>
          <w:bCs/>
          <w:color w:val="000000"/>
          <w:sz w:val="24"/>
          <w:szCs w:val="24"/>
        </w:rPr>
        <w:t xml:space="preserve">Texas Education Code </w:t>
      </w:r>
      <w:r w:rsidRPr="00AF06D4">
        <w:rPr>
          <w:rFonts w:eastAsia="Calibri"/>
          <w:b/>
          <w:bCs/>
          <w:sz w:val="24"/>
          <w:szCs w:val="24"/>
        </w:rPr>
        <w:t>§</w:t>
      </w:r>
      <w:r w:rsidRPr="00AF06D4">
        <w:rPr>
          <w:rFonts w:eastAsia="Calibri"/>
          <w:sz w:val="24"/>
          <w:szCs w:val="24"/>
        </w:rPr>
        <w:t xml:space="preserve"> </w:t>
      </w:r>
      <w:r w:rsidRPr="00AF06D4">
        <w:rPr>
          <w:rFonts w:eastAsia="Garamond"/>
          <w:b/>
          <w:bCs/>
          <w:color w:val="000000"/>
          <w:sz w:val="24"/>
          <w:szCs w:val="24"/>
        </w:rPr>
        <w:t xml:space="preserve">11.175(b): </w:t>
      </w:r>
      <w:r w:rsidRPr="00AF06D4">
        <w:rPr>
          <w:rFonts w:eastAsia="Garamond"/>
          <w:color w:val="000000"/>
          <w:sz w:val="24"/>
          <w:szCs w:val="24"/>
        </w:rPr>
        <w:t>District Cybersecurity Each school district shall adopt a cybersecurity policy to: (1) secure district cyberinfrastructure against cyberattacks and other cybersecurity incidents; and (2) determine cybersecurity risk and implement mitigation planning.</w:t>
      </w:r>
    </w:p>
    <w:p w14:paraId="1637D123" w14:textId="77777777" w:rsidR="00AF06D4" w:rsidRPr="00AF06D4" w:rsidRDefault="00AF06D4" w:rsidP="00AF06D4">
      <w:pPr>
        <w:widowControl/>
        <w:autoSpaceDE/>
        <w:autoSpaceDN/>
        <w:ind w:firstLine="446"/>
        <w:rPr>
          <w:rFonts w:eastAsia="Calibri"/>
          <w:sz w:val="24"/>
          <w:szCs w:val="24"/>
        </w:rPr>
      </w:pPr>
    </w:p>
    <w:p w14:paraId="765EF092" w14:textId="77777777" w:rsidR="00AF06D4" w:rsidRPr="00AF06D4" w:rsidRDefault="00AF06D4" w:rsidP="00AF06D4">
      <w:pPr>
        <w:keepNext/>
        <w:keepLines/>
        <w:widowControl/>
        <w:autoSpaceDE/>
        <w:autoSpaceDN/>
        <w:outlineLvl w:val="1"/>
        <w:rPr>
          <w:rFonts w:eastAsia="Times New Roman"/>
          <w:color w:val="2F5496"/>
          <w:sz w:val="24"/>
          <w:szCs w:val="24"/>
        </w:rPr>
      </w:pPr>
      <w:r w:rsidRPr="00AF06D4">
        <w:rPr>
          <w:rFonts w:eastAsia="Yu Gothic Light"/>
          <w:color w:val="2F5496"/>
          <w:sz w:val="26"/>
          <w:szCs w:val="26"/>
        </w:rPr>
        <w:t>6.3 Resources</w:t>
      </w:r>
    </w:p>
    <w:p w14:paraId="33400E78" w14:textId="77777777" w:rsidR="00AF06D4" w:rsidRPr="00AF06D4" w:rsidRDefault="00AF06D4" w:rsidP="00AF06D4">
      <w:pPr>
        <w:keepNext/>
        <w:keepLines/>
        <w:widowControl/>
        <w:autoSpaceDE/>
        <w:autoSpaceDN/>
        <w:outlineLvl w:val="1"/>
        <w:rPr>
          <w:rFonts w:eastAsia="Times New Roman"/>
          <w:sz w:val="16"/>
          <w:szCs w:val="16"/>
        </w:rPr>
      </w:pPr>
    </w:p>
    <w:p w14:paraId="3B77EE21" w14:textId="77777777" w:rsidR="00AF06D4" w:rsidRPr="00AF06D4" w:rsidRDefault="00AF06D4" w:rsidP="00AF06D4">
      <w:pPr>
        <w:keepNext/>
        <w:keepLines/>
        <w:widowControl/>
        <w:autoSpaceDE/>
        <w:autoSpaceDN/>
        <w:outlineLvl w:val="3"/>
        <w:rPr>
          <w:rFonts w:eastAsia="Yu Gothic Light"/>
          <w:b/>
          <w:bCs/>
          <w:i/>
          <w:iCs/>
          <w:color w:val="002060"/>
          <w:sz w:val="24"/>
          <w:szCs w:val="24"/>
        </w:rPr>
      </w:pPr>
      <w:r w:rsidRPr="00AF06D4">
        <w:rPr>
          <w:rFonts w:eastAsia="Yu Gothic Light"/>
          <w:b/>
          <w:bCs/>
          <w:i/>
          <w:iCs/>
          <w:color w:val="002060"/>
          <w:sz w:val="24"/>
          <w:szCs w:val="24"/>
        </w:rPr>
        <w:t>Cyber Insurance Information</w:t>
      </w:r>
    </w:p>
    <w:p w14:paraId="02F74E58" w14:textId="77777777" w:rsidR="00AF06D4" w:rsidRPr="00AF06D4" w:rsidRDefault="00AF06D4" w:rsidP="00AF06D4">
      <w:pPr>
        <w:widowControl/>
        <w:autoSpaceDE/>
        <w:autoSpaceDN/>
        <w:ind w:left="567" w:hanging="567"/>
        <w:rPr>
          <w:rFonts w:eastAsia="Times New Roman"/>
          <w:sz w:val="10"/>
          <w:szCs w:val="10"/>
        </w:rPr>
      </w:pPr>
    </w:p>
    <w:p w14:paraId="64853E17"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Ritchie, J.N.&amp; A. and Jayanti, S.F.-T., and A. (2021) </w:t>
      </w:r>
      <w:r w:rsidRPr="00AF06D4">
        <w:rPr>
          <w:rFonts w:eastAsia="Yu Gothic Light"/>
          <w:i/>
          <w:iCs/>
          <w:sz w:val="24"/>
          <w:szCs w:val="24"/>
        </w:rPr>
        <w:t>What should your cyber insurance policy cover?</w:t>
      </w:r>
      <w:r w:rsidRPr="00AF06D4">
        <w:rPr>
          <w:rFonts w:eastAsia="Times New Roman"/>
          <w:i/>
          <w:iCs/>
          <w:sz w:val="24"/>
          <w:szCs w:val="24"/>
        </w:rPr>
        <w:t xml:space="preserve"> Cyber Insurance</w:t>
      </w:r>
      <w:r w:rsidRPr="00AF06D4">
        <w:rPr>
          <w:rFonts w:eastAsia="Times New Roman"/>
          <w:sz w:val="24"/>
          <w:szCs w:val="24"/>
        </w:rPr>
        <w:t xml:space="preserve">, </w:t>
      </w:r>
      <w:r w:rsidRPr="00AF06D4">
        <w:rPr>
          <w:rFonts w:eastAsia="Times New Roman"/>
          <w:i/>
          <w:iCs/>
          <w:sz w:val="24"/>
          <w:szCs w:val="24"/>
        </w:rPr>
        <w:t>Federal Trade Commission</w:t>
      </w:r>
      <w:r w:rsidRPr="00AF06D4">
        <w:rPr>
          <w:rFonts w:eastAsia="Times New Roman"/>
          <w:sz w:val="24"/>
          <w:szCs w:val="24"/>
        </w:rPr>
        <w:t xml:space="preserve">. Available at: </w:t>
      </w:r>
      <w:hyperlink r:id="rId122" w:history="1">
        <w:r w:rsidRPr="00AF06D4">
          <w:rPr>
            <w:rFonts w:eastAsia="Yu Gothic Light"/>
            <w:color w:val="0563C1"/>
            <w:sz w:val="24"/>
            <w:szCs w:val="24"/>
            <w:u w:val="single"/>
          </w:rPr>
          <w:t>https://www.ftc.gov/business-guidance/small-businesses/cybersecurity/cyber-insurance</w:t>
        </w:r>
      </w:hyperlink>
      <w:r w:rsidRPr="00AF06D4">
        <w:rPr>
          <w:rFonts w:eastAsia="Times New Roman"/>
          <w:sz w:val="24"/>
          <w:szCs w:val="24"/>
        </w:rPr>
        <w:t xml:space="preserve"> (Accessed: 06 October 2023).</w:t>
      </w:r>
    </w:p>
    <w:p w14:paraId="66ABD411" w14:textId="77777777" w:rsidR="00AF06D4" w:rsidRPr="00AF06D4" w:rsidRDefault="00AF06D4" w:rsidP="00AF06D4">
      <w:pPr>
        <w:widowControl/>
        <w:autoSpaceDE/>
        <w:autoSpaceDN/>
        <w:ind w:left="567" w:hanging="567"/>
        <w:rPr>
          <w:rFonts w:eastAsia="Times New Roman"/>
          <w:sz w:val="10"/>
          <w:szCs w:val="10"/>
        </w:rPr>
      </w:pPr>
    </w:p>
    <w:p w14:paraId="68F38D9B" w14:textId="77777777" w:rsidR="00AF06D4" w:rsidRPr="00AF06D4" w:rsidRDefault="00AF06D4" w:rsidP="00AF06D4">
      <w:pPr>
        <w:widowControl/>
        <w:autoSpaceDE/>
        <w:autoSpaceDN/>
        <w:ind w:left="567"/>
        <w:rPr>
          <w:rFonts w:eastAsia="Times New Roman"/>
          <w:sz w:val="24"/>
          <w:szCs w:val="24"/>
        </w:rPr>
      </w:pPr>
      <w:r w:rsidRPr="00AF06D4">
        <w:rPr>
          <w:rFonts w:eastAsia="Times New Roman"/>
          <w:sz w:val="24"/>
          <w:szCs w:val="24"/>
        </w:rPr>
        <w:t>Explains why a cyber insurance policy is useful and what the policy should cover.</w:t>
      </w:r>
    </w:p>
    <w:p w14:paraId="628C4FB2" w14:textId="77777777" w:rsidR="00AF06D4" w:rsidRPr="00AF06D4" w:rsidRDefault="00AF06D4" w:rsidP="00AF06D4">
      <w:pPr>
        <w:widowControl/>
        <w:autoSpaceDE/>
        <w:autoSpaceDN/>
        <w:ind w:left="567" w:hanging="567"/>
        <w:rPr>
          <w:rFonts w:eastAsia="Yu Gothic Light"/>
          <w:sz w:val="16"/>
          <w:szCs w:val="16"/>
        </w:rPr>
      </w:pPr>
    </w:p>
    <w:p w14:paraId="3BDA3814" w14:textId="77777777" w:rsidR="00AF06D4" w:rsidRPr="00AF06D4" w:rsidRDefault="00AF06D4" w:rsidP="00AF06D4">
      <w:pPr>
        <w:keepNext/>
        <w:keepLines/>
        <w:widowControl/>
        <w:autoSpaceDE/>
        <w:autoSpaceDN/>
        <w:outlineLvl w:val="3"/>
        <w:rPr>
          <w:rFonts w:eastAsia="Yu Gothic Light"/>
          <w:b/>
          <w:bCs/>
          <w:i/>
          <w:iCs/>
          <w:color w:val="002060"/>
          <w:sz w:val="24"/>
          <w:szCs w:val="24"/>
        </w:rPr>
      </w:pPr>
      <w:r w:rsidRPr="00AF06D4">
        <w:rPr>
          <w:rFonts w:eastAsia="Yu Gothic Light"/>
          <w:b/>
          <w:bCs/>
          <w:i/>
          <w:iCs/>
          <w:color w:val="002060"/>
          <w:sz w:val="24"/>
          <w:szCs w:val="24"/>
        </w:rPr>
        <w:t>Cybersecurity Risk Assessment Tools</w:t>
      </w:r>
    </w:p>
    <w:p w14:paraId="3DA63DFE" w14:textId="77777777" w:rsidR="00AF06D4" w:rsidRPr="00AF06D4" w:rsidRDefault="00AF06D4" w:rsidP="00AF06D4">
      <w:pPr>
        <w:widowControl/>
        <w:autoSpaceDE/>
        <w:autoSpaceDN/>
        <w:rPr>
          <w:rFonts w:eastAsia="Calibri"/>
          <w:sz w:val="10"/>
          <w:szCs w:val="10"/>
        </w:rPr>
      </w:pPr>
    </w:p>
    <w:p w14:paraId="2DA5143D"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CISA. (n.d.). Guide to Getting Started with a Cybersecurity Risk Assessment. SAFECOM. Available at: </w:t>
      </w:r>
      <w:hyperlink r:id="rId123" w:history="1">
        <w:r w:rsidRPr="00AF06D4">
          <w:rPr>
            <w:rFonts w:eastAsia="Yu Gothic Light"/>
            <w:color w:val="0563C1"/>
            <w:sz w:val="24"/>
            <w:szCs w:val="24"/>
            <w:u w:val="single"/>
          </w:rPr>
          <w:t>https://www.cisa.gov/sites/default/files/2024-01/22_1201_safecom_guide_to_cybersecurity_risk_assessment_508.pdf</w:t>
        </w:r>
      </w:hyperlink>
    </w:p>
    <w:p w14:paraId="31062F45" w14:textId="77777777" w:rsidR="00AF06D4" w:rsidRPr="00AF06D4" w:rsidRDefault="00AF06D4" w:rsidP="00AF06D4">
      <w:pPr>
        <w:widowControl/>
        <w:autoSpaceDE/>
        <w:autoSpaceDN/>
        <w:rPr>
          <w:rFonts w:eastAsia="Calibri"/>
          <w:sz w:val="10"/>
          <w:szCs w:val="10"/>
        </w:rPr>
      </w:pPr>
    </w:p>
    <w:p w14:paraId="55502C01" w14:textId="77777777" w:rsidR="00AF06D4" w:rsidRPr="00AF06D4" w:rsidRDefault="00AF06D4" w:rsidP="00AF06D4">
      <w:pPr>
        <w:widowControl/>
        <w:autoSpaceDE/>
        <w:autoSpaceDN/>
        <w:ind w:left="567"/>
        <w:rPr>
          <w:rFonts w:eastAsia="Calibri"/>
          <w:sz w:val="24"/>
          <w:szCs w:val="24"/>
        </w:rPr>
      </w:pPr>
      <w:r w:rsidRPr="00AF06D4">
        <w:rPr>
          <w:rFonts w:eastAsia="Calibri"/>
          <w:sz w:val="24"/>
          <w:szCs w:val="24"/>
        </w:rPr>
        <w:t>This handbook was created by SAFECOM to help public safety communications system operators, owners, and managers comprehend the processes of a cyber risk assessment to increase operational and cyber resilience. This manual contains editable reference tables that can be used by districts to identify and record the people and resources used at each stage of the assessment. Customization is encouraged.</w:t>
      </w:r>
    </w:p>
    <w:p w14:paraId="7FB4F634" w14:textId="77777777" w:rsidR="00AF06D4" w:rsidRPr="00AF06D4" w:rsidRDefault="00AF06D4" w:rsidP="00AF06D4">
      <w:pPr>
        <w:widowControl/>
        <w:autoSpaceDE/>
        <w:autoSpaceDN/>
        <w:ind w:left="567"/>
        <w:rPr>
          <w:rFonts w:eastAsia="Calibri"/>
          <w:sz w:val="16"/>
          <w:szCs w:val="16"/>
        </w:rPr>
      </w:pPr>
    </w:p>
    <w:p w14:paraId="5C5632E8"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DIR. (n.d.). </w:t>
      </w:r>
      <w:r w:rsidRPr="00AF06D4">
        <w:rPr>
          <w:rFonts w:eastAsia="Times New Roman"/>
          <w:i/>
          <w:iCs/>
          <w:sz w:val="24"/>
          <w:szCs w:val="24"/>
        </w:rPr>
        <w:t>Texas Cybersecurity Framework | Texas Department of Information Resources</w:t>
      </w:r>
      <w:r w:rsidRPr="00AF06D4">
        <w:rPr>
          <w:rFonts w:eastAsia="Times New Roman"/>
          <w:sz w:val="24"/>
          <w:szCs w:val="24"/>
        </w:rPr>
        <w:t xml:space="preserve">. Information Security. </w:t>
      </w:r>
      <w:hyperlink r:id="rId124" w:history="1">
        <w:r w:rsidRPr="00AF06D4">
          <w:rPr>
            <w:rFonts w:eastAsia="Yu Gothic Light"/>
            <w:color w:val="0563C1"/>
            <w:sz w:val="24"/>
            <w:szCs w:val="24"/>
            <w:u w:val="single"/>
          </w:rPr>
          <w:t>https://dir.texas.gov/information-security/security-policy-and-planning/texas-cybersecurity-framework</w:t>
        </w:r>
      </w:hyperlink>
    </w:p>
    <w:p w14:paraId="71EBDE99" w14:textId="77777777" w:rsidR="00AF06D4" w:rsidRPr="00AF06D4" w:rsidRDefault="00AF06D4" w:rsidP="00AF06D4">
      <w:pPr>
        <w:widowControl/>
        <w:autoSpaceDE/>
        <w:autoSpaceDN/>
        <w:ind w:left="567" w:hanging="567"/>
        <w:rPr>
          <w:rFonts w:eastAsia="Times New Roman"/>
          <w:sz w:val="10"/>
          <w:szCs w:val="10"/>
        </w:rPr>
      </w:pPr>
      <w:r w:rsidRPr="00AF06D4">
        <w:rPr>
          <w:rFonts w:eastAsia="Times New Roman"/>
          <w:sz w:val="24"/>
          <w:szCs w:val="24"/>
        </w:rPr>
        <w:t xml:space="preserve"> </w:t>
      </w:r>
    </w:p>
    <w:p w14:paraId="00C77824" w14:textId="77777777" w:rsidR="00AF06D4" w:rsidRPr="00AF06D4" w:rsidRDefault="00AF06D4" w:rsidP="00AF06D4">
      <w:pPr>
        <w:widowControl/>
        <w:autoSpaceDE/>
        <w:autoSpaceDN/>
        <w:ind w:left="720"/>
        <w:rPr>
          <w:rFonts w:eastAsia="Calibri"/>
          <w:sz w:val="24"/>
          <w:szCs w:val="24"/>
        </w:rPr>
      </w:pPr>
      <w:r w:rsidRPr="00AF06D4">
        <w:rPr>
          <w:rFonts w:eastAsia="Calibri"/>
          <w:sz w:val="24"/>
          <w:szCs w:val="24"/>
        </w:rPr>
        <w:t>The </w:t>
      </w:r>
      <w:hyperlink r:id="rId125">
        <w:r w:rsidRPr="00AF06D4">
          <w:rPr>
            <w:rFonts w:eastAsia="Calibri"/>
            <w:color w:val="0563C1"/>
            <w:sz w:val="24"/>
            <w:szCs w:val="24"/>
            <w:u w:val="single"/>
          </w:rPr>
          <w:t>Texas Cybersecurity Framework</w:t>
        </w:r>
      </w:hyperlink>
      <w:r w:rsidRPr="00AF06D4">
        <w:rPr>
          <w:rFonts w:eastAsia="Calibri"/>
          <w:sz w:val="24"/>
          <w:szCs w:val="24"/>
        </w:rPr>
        <w:t> is a self-assessment to determine cybersecurity risks. This sample is populated with examples of how to rate yourself based on the 6 levels identified at the bottom of the first tab (SAMPLE TCF). Once you have rated yourself in all 40 objectives the graph helps determine the highest risks and prioritization for mitigation. The roadmap will help identify processes and documentation needed to reach 3.0 in each objective.</w:t>
      </w:r>
    </w:p>
    <w:p w14:paraId="7F58A78F" w14:textId="77777777" w:rsidR="00AF06D4" w:rsidRPr="00AF06D4" w:rsidRDefault="00AF06D4" w:rsidP="00AF06D4">
      <w:pPr>
        <w:widowControl/>
        <w:autoSpaceDE/>
        <w:autoSpaceDN/>
        <w:rPr>
          <w:rFonts w:eastAsia="Calibri"/>
          <w:sz w:val="16"/>
          <w:szCs w:val="16"/>
        </w:rPr>
      </w:pPr>
    </w:p>
    <w:p w14:paraId="072118C8" w14:textId="77777777" w:rsidR="00AF06D4" w:rsidRPr="00AF06D4" w:rsidRDefault="00AF06D4" w:rsidP="00AF06D4">
      <w:pPr>
        <w:widowControl/>
        <w:autoSpaceDE/>
        <w:autoSpaceDN/>
        <w:spacing w:after="160" w:line="259" w:lineRule="auto"/>
        <w:rPr>
          <w:rFonts w:eastAsia="Yu Gothic Light"/>
          <w:b/>
          <w:bCs/>
          <w:i/>
          <w:iCs/>
          <w:color w:val="002060"/>
          <w:sz w:val="24"/>
          <w:szCs w:val="24"/>
        </w:rPr>
      </w:pPr>
      <w:r w:rsidRPr="00AF06D4">
        <w:rPr>
          <w:rFonts w:eastAsia="Calibri"/>
          <w:b/>
          <w:bCs/>
          <w:color w:val="002060"/>
          <w:sz w:val="24"/>
          <w:szCs w:val="24"/>
        </w:rPr>
        <w:br w:type="page"/>
      </w:r>
    </w:p>
    <w:p w14:paraId="1BC06B07" w14:textId="77777777" w:rsidR="00AF06D4" w:rsidRPr="00AF06D4" w:rsidRDefault="00AF06D4" w:rsidP="00AF06D4">
      <w:pPr>
        <w:keepNext/>
        <w:keepLines/>
        <w:widowControl/>
        <w:autoSpaceDE/>
        <w:autoSpaceDN/>
        <w:outlineLvl w:val="3"/>
        <w:rPr>
          <w:rFonts w:eastAsia="Yu Gothic Light"/>
          <w:b/>
          <w:bCs/>
          <w:i/>
          <w:iCs/>
          <w:color w:val="002060"/>
          <w:sz w:val="24"/>
          <w:szCs w:val="24"/>
        </w:rPr>
      </w:pPr>
      <w:r w:rsidRPr="00AF06D4">
        <w:rPr>
          <w:rFonts w:eastAsia="Yu Gothic Light"/>
          <w:b/>
          <w:bCs/>
          <w:i/>
          <w:iCs/>
          <w:color w:val="002060"/>
          <w:sz w:val="24"/>
          <w:szCs w:val="24"/>
        </w:rPr>
        <w:lastRenderedPageBreak/>
        <w:t>Cybersecurity Plan Building Tools</w:t>
      </w:r>
    </w:p>
    <w:p w14:paraId="3FD6B220" w14:textId="77777777" w:rsidR="00AF06D4" w:rsidRPr="00AF06D4" w:rsidRDefault="00AF06D4" w:rsidP="00AF06D4">
      <w:pPr>
        <w:widowControl/>
        <w:autoSpaceDE/>
        <w:autoSpaceDN/>
        <w:rPr>
          <w:rFonts w:eastAsia="Yu Gothic Light"/>
          <w:b/>
          <w:bCs/>
          <w:sz w:val="10"/>
          <w:szCs w:val="10"/>
        </w:rPr>
      </w:pPr>
    </w:p>
    <w:p w14:paraId="2A7C5383"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CISA. (2023, January). </w:t>
      </w:r>
      <w:r w:rsidRPr="00AF06D4">
        <w:rPr>
          <w:rFonts w:eastAsia="Times New Roman"/>
          <w:i/>
          <w:iCs/>
          <w:sz w:val="24"/>
          <w:szCs w:val="24"/>
        </w:rPr>
        <w:t>Protecting our future: Cybersecurity for K-12: CISA</w:t>
      </w:r>
      <w:r w:rsidRPr="00AF06D4">
        <w:rPr>
          <w:rFonts w:eastAsia="Times New Roman"/>
          <w:sz w:val="24"/>
          <w:szCs w:val="24"/>
        </w:rPr>
        <w:t xml:space="preserve">. Protecting Our Future: Partnering to Safeguard K-12 Organizations from Cybersecurity Threats. </w:t>
      </w:r>
      <w:hyperlink r:id="rId126" w:history="1">
        <w:r w:rsidRPr="00AF06D4">
          <w:rPr>
            <w:rFonts w:eastAsia="Yu Gothic Light"/>
            <w:color w:val="0563C1"/>
            <w:sz w:val="24"/>
            <w:szCs w:val="24"/>
            <w:u w:val="single"/>
          </w:rPr>
          <w:t>https://www.cisa.gov/protecting-our-future-cybersecurity-k-12</w:t>
        </w:r>
      </w:hyperlink>
    </w:p>
    <w:p w14:paraId="7E9C92EA" w14:textId="77777777" w:rsidR="00AF06D4" w:rsidRPr="00AF06D4" w:rsidRDefault="00AF06D4" w:rsidP="00AF06D4">
      <w:pPr>
        <w:widowControl/>
        <w:autoSpaceDE/>
        <w:autoSpaceDN/>
        <w:ind w:left="567" w:hanging="567"/>
        <w:rPr>
          <w:rFonts w:eastAsia="Times New Roman"/>
          <w:sz w:val="10"/>
          <w:szCs w:val="10"/>
        </w:rPr>
      </w:pPr>
      <w:r w:rsidRPr="00AF06D4">
        <w:rPr>
          <w:rFonts w:eastAsia="Times New Roman"/>
          <w:sz w:val="10"/>
          <w:szCs w:val="10"/>
        </w:rPr>
        <w:t xml:space="preserve"> </w:t>
      </w:r>
    </w:p>
    <w:p w14:paraId="57BD2267" w14:textId="77777777" w:rsidR="00AF06D4" w:rsidRPr="00AF06D4" w:rsidRDefault="00AF06D4" w:rsidP="00AF06D4">
      <w:pPr>
        <w:widowControl/>
        <w:autoSpaceDE/>
        <w:autoSpaceDN/>
        <w:ind w:left="567"/>
        <w:rPr>
          <w:rFonts w:eastAsia="Times New Roman"/>
          <w:sz w:val="24"/>
          <w:szCs w:val="24"/>
        </w:rPr>
      </w:pPr>
      <w:r w:rsidRPr="00AF06D4">
        <w:rPr>
          <w:rFonts w:eastAsia="Times New Roman"/>
          <w:color w:val="1B1B1B"/>
          <w:sz w:val="24"/>
          <w:szCs w:val="24"/>
          <w:shd w:val="clear" w:color="auto" w:fill="FFFFFF"/>
        </w:rPr>
        <w:t>Reports on cybersecurity risks facing elementary and secondary schools and provides recommendations that include cybersecurity guidelines designed to help schools face these risks.</w:t>
      </w:r>
    </w:p>
    <w:p w14:paraId="0DDDABF4" w14:textId="77777777" w:rsidR="00AF06D4" w:rsidRPr="00AF06D4" w:rsidRDefault="00AF06D4" w:rsidP="00AF06D4">
      <w:pPr>
        <w:widowControl/>
        <w:autoSpaceDE/>
        <w:autoSpaceDN/>
        <w:rPr>
          <w:rFonts w:eastAsia="Calibri"/>
          <w:color w:val="1F1F1F"/>
          <w:sz w:val="16"/>
          <w:szCs w:val="16"/>
          <w:shd w:val="clear" w:color="auto" w:fill="FFFFFF"/>
        </w:rPr>
      </w:pPr>
    </w:p>
    <w:p w14:paraId="0C1A5DA6" w14:textId="77777777" w:rsidR="00AF06D4" w:rsidRPr="00AF06D4" w:rsidRDefault="00AF06D4" w:rsidP="00AF06D4">
      <w:pPr>
        <w:keepNext/>
        <w:keepLines/>
        <w:widowControl/>
        <w:autoSpaceDE/>
        <w:autoSpaceDN/>
        <w:outlineLvl w:val="3"/>
        <w:rPr>
          <w:rFonts w:eastAsia="Yu Gothic Light"/>
          <w:b/>
          <w:bCs/>
          <w:i/>
          <w:iCs/>
          <w:color w:val="002060"/>
          <w:sz w:val="24"/>
          <w:szCs w:val="24"/>
        </w:rPr>
      </w:pPr>
      <w:r w:rsidRPr="00AF06D4">
        <w:rPr>
          <w:rFonts w:eastAsia="Yu Gothic Light"/>
          <w:b/>
          <w:bCs/>
          <w:i/>
          <w:iCs/>
          <w:color w:val="002060"/>
          <w:sz w:val="24"/>
          <w:szCs w:val="24"/>
        </w:rPr>
        <w:t>Grants</w:t>
      </w:r>
    </w:p>
    <w:p w14:paraId="6A877102" w14:textId="77777777" w:rsidR="00AF06D4" w:rsidRPr="00AF06D4" w:rsidRDefault="00AF06D4" w:rsidP="00AF06D4">
      <w:pPr>
        <w:widowControl/>
        <w:autoSpaceDE/>
        <w:autoSpaceDN/>
        <w:rPr>
          <w:rFonts w:eastAsia="Calibri"/>
          <w:sz w:val="10"/>
          <w:szCs w:val="10"/>
        </w:rPr>
      </w:pPr>
    </w:p>
    <w:p w14:paraId="69075368"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DIR. (2023, October 6). </w:t>
      </w:r>
      <w:r w:rsidRPr="00AF06D4">
        <w:rPr>
          <w:rFonts w:eastAsia="Times New Roman"/>
          <w:i/>
          <w:iCs/>
          <w:sz w:val="24"/>
          <w:szCs w:val="24"/>
        </w:rPr>
        <w:t>State and local cybersecurity grant program (SLCGP)</w:t>
      </w:r>
      <w:r w:rsidRPr="00AF06D4">
        <w:rPr>
          <w:rFonts w:eastAsia="Times New Roman"/>
          <w:sz w:val="24"/>
          <w:szCs w:val="24"/>
        </w:rPr>
        <w:t xml:space="preserve">. Information Security. </w:t>
      </w:r>
      <w:hyperlink r:id="rId127" w:history="1">
        <w:r w:rsidRPr="00AF06D4">
          <w:rPr>
            <w:rFonts w:eastAsia="Yu Gothic Light"/>
            <w:color w:val="0563C1"/>
            <w:sz w:val="24"/>
            <w:szCs w:val="24"/>
            <w:u w:val="single"/>
          </w:rPr>
          <w:t>https://dir.texas.gov/information-security/state-and-local-cybersecurity-grant-program-slcgp</w:t>
        </w:r>
      </w:hyperlink>
    </w:p>
    <w:p w14:paraId="5917BC62" w14:textId="77777777" w:rsidR="00AF06D4" w:rsidRPr="00AF06D4" w:rsidRDefault="00AF06D4" w:rsidP="00AF06D4">
      <w:pPr>
        <w:widowControl/>
        <w:tabs>
          <w:tab w:val="left" w:pos="1995"/>
        </w:tabs>
        <w:autoSpaceDE/>
        <w:autoSpaceDN/>
        <w:ind w:left="567"/>
        <w:rPr>
          <w:rFonts w:eastAsia="Times New Roman"/>
          <w:color w:val="000000"/>
          <w:sz w:val="10"/>
          <w:szCs w:val="10"/>
          <w:shd w:val="clear" w:color="auto" w:fill="FFFFFF"/>
        </w:rPr>
      </w:pPr>
    </w:p>
    <w:p w14:paraId="7EA2E240" w14:textId="77777777" w:rsidR="00AF06D4" w:rsidRPr="00AF06D4" w:rsidRDefault="00AF06D4" w:rsidP="00AF06D4">
      <w:pPr>
        <w:widowControl/>
        <w:tabs>
          <w:tab w:val="left" w:pos="1995"/>
        </w:tabs>
        <w:autoSpaceDE/>
        <w:autoSpaceDN/>
        <w:ind w:left="567"/>
        <w:rPr>
          <w:rFonts w:eastAsia="Times New Roman"/>
          <w:color w:val="000000"/>
          <w:sz w:val="24"/>
          <w:szCs w:val="24"/>
          <w:shd w:val="clear" w:color="auto" w:fill="FFFFFF"/>
        </w:rPr>
      </w:pPr>
      <w:r w:rsidRPr="00AF06D4">
        <w:rPr>
          <w:rFonts w:eastAsia="Times New Roman"/>
          <w:color w:val="000000"/>
          <w:sz w:val="24"/>
          <w:szCs w:val="24"/>
          <w:shd w:val="clear" w:color="auto" w:fill="FFFFFF"/>
        </w:rPr>
        <w:t>The State and Local Cybersecurity Grant Program (SLCGP) has been given $1 billion over four years (2022-2025) to address cybersecurity risks and threats to information systems owned or run by, or on behalf of, state, local, or tribal governments.</w:t>
      </w:r>
    </w:p>
    <w:p w14:paraId="49CEAB9C" w14:textId="77777777" w:rsidR="00AF06D4" w:rsidRPr="00AF06D4" w:rsidRDefault="00AF06D4" w:rsidP="00AF06D4">
      <w:pPr>
        <w:widowControl/>
        <w:autoSpaceDE/>
        <w:autoSpaceDN/>
        <w:ind w:left="562" w:hanging="567"/>
        <w:rPr>
          <w:rFonts w:eastAsia="Times New Roman"/>
          <w:sz w:val="16"/>
          <w:szCs w:val="16"/>
        </w:rPr>
      </w:pPr>
    </w:p>
    <w:p w14:paraId="189A4AFA"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Easterly, J. (2023, October 18). </w:t>
      </w:r>
      <w:r w:rsidRPr="00AF06D4">
        <w:rPr>
          <w:rFonts w:eastAsia="Times New Roman"/>
          <w:i/>
          <w:iCs/>
          <w:sz w:val="24"/>
          <w:szCs w:val="24"/>
        </w:rPr>
        <w:t>CISA and FEMA partner to provide $374.9 million in grants to bolster state and local cybersecurity: CISA</w:t>
      </w:r>
      <w:r w:rsidRPr="00AF06D4">
        <w:rPr>
          <w:rFonts w:eastAsia="Times New Roman"/>
          <w:sz w:val="24"/>
          <w:szCs w:val="24"/>
        </w:rPr>
        <w:t xml:space="preserve">. Cybersecurity and Infrastructure Security Agency (CISA). </w:t>
      </w:r>
      <w:hyperlink r:id="rId128" w:history="1">
        <w:r w:rsidRPr="00AF06D4">
          <w:rPr>
            <w:rFonts w:eastAsia="Yu Gothic Light"/>
            <w:color w:val="0563C1"/>
            <w:sz w:val="24"/>
            <w:szCs w:val="24"/>
            <w:u w:val="single"/>
          </w:rPr>
          <w:t>https://www.cisa.gov/news-events/news/cisa-and-fema-partner-provide-3749-million-grants-bolster-state-and-local-cybersecurity</w:t>
        </w:r>
      </w:hyperlink>
    </w:p>
    <w:p w14:paraId="723B2159" w14:textId="77777777" w:rsidR="00AF06D4" w:rsidRPr="00AF06D4" w:rsidRDefault="00AF06D4" w:rsidP="00AF06D4">
      <w:pPr>
        <w:widowControl/>
        <w:autoSpaceDE/>
        <w:autoSpaceDN/>
        <w:ind w:left="567" w:hanging="567"/>
        <w:rPr>
          <w:rFonts w:eastAsia="Times New Roman"/>
          <w:sz w:val="10"/>
          <w:szCs w:val="10"/>
        </w:rPr>
      </w:pPr>
      <w:r w:rsidRPr="00AF06D4">
        <w:rPr>
          <w:rFonts w:eastAsia="Times New Roman"/>
          <w:sz w:val="24"/>
          <w:szCs w:val="24"/>
        </w:rPr>
        <w:t xml:space="preserve"> </w:t>
      </w:r>
    </w:p>
    <w:p w14:paraId="617B4CF0" w14:textId="77777777" w:rsidR="00AF06D4" w:rsidRPr="00AF06D4" w:rsidRDefault="00AF06D4" w:rsidP="00AF06D4">
      <w:pPr>
        <w:widowControl/>
        <w:tabs>
          <w:tab w:val="left" w:pos="1995"/>
        </w:tabs>
        <w:autoSpaceDE/>
        <w:autoSpaceDN/>
        <w:ind w:left="567"/>
        <w:rPr>
          <w:rFonts w:eastAsia="Calibri"/>
          <w:sz w:val="24"/>
          <w:szCs w:val="24"/>
        </w:rPr>
      </w:pPr>
      <w:r w:rsidRPr="00AF06D4">
        <w:rPr>
          <w:rFonts w:eastAsia="Calibri"/>
          <w:sz w:val="24"/>
          <w:szCs w:val="24"/>
        </w:rPr>
        <w:t>For access to FY23 funding, applicants are encouraged to submit their cybersecurity plans created with FY22 money. With this financing, the Department of Homeland Security strengthens our collaboration and commitment to assisting our state, local, and territorial (SLT) government partners in developing the necessary cyber capabilities.</w:t>
      </w:r>
    </w:p>
    <w:p w14:paraId="52438BE5" w14:textId="77777777" w:rsidR="00AF06D4" w:rsidRPr="00AF06D4" w:rsidRDefault="00AF06D4" w:rsidP="00AF06D4">
      <w:pPr>
        <w:widowControl/>
        <w:autoSpaceDE/>
        <w:autoSpaceDN/>
        <w:ind w:left="562" w:hanging="567"/>
        <w:rPr>
          <w:rFonts w:eastAsia="Times New Roman"/>
          <w:sz w:val="16"/>
          <w:szCs w:val="16"/>
        </w:rPr>
      </w:pPr>
    </w:p>
    <w:p w14:paraId="045AC1F0" w14:textId="77777777" w:rsidR="00AF06D4" w:rsidRPr="00AF06D4" w:rsidRDefault="00AF06D4" w:rsidP="00AF06D4">
      <w:pPr>
        <w:widowControl/>
        <w:autoSpaceDE/>
        <w:autoSpaceDN/>
        <w:ind w:left="562" w:hanging="567"/>
        <w:rPr>
          <w:rFonts w:eastAsia="Times New Roman"/>
          <w:sz w:val="24"/>
          <w:szCs w:val="24"/>
        </w:rPr>
      </w:pPr>
      <w:r w:rsidRPr="00AF06D4">
        <w:rPr>
          <w:rFonts w:eastAsia="Times New Roman"/>
          <w:sz w:val="24"/>
          <w:szCs w:val="24"/>
        </w:rPr>
        <w:t xml:space="preserve">FEMA. (2023). </w:t>
      </w:r>
      <w:r w:rsidRPr="00AF06D4">
        <w:rPr>
          <w:rFonts w:eastAsia="Times New Roman"/>
          <w:i/>
          <w:iCs/>
          <w:sz w:val="24"/>
          <w:szCs w:val="24"/>
        </w:rPr>
        <w:t>Tribal cybersecurity grant program</w:t>
      </w:r>
      <w:r w:rsidRPr="00AF06D4">
        <w:rPr>
          <w:rFonts w:eastAsia="Times New Roman"/>
          <w:sz w:val="24"/>
          <w:szCs w:val="24"/>
        </w:rPr>
        <w:t xml:space="preserve">. Preparedness Grants. </w:t>
      </w:r>
      <w:hyperlink r:id="rId129" w:history="1">
        <w:r w:rsidRPr="00AF06D4">
          <w:rPr>
            <w:rFonts w:eastAsia="Yu Gothic Light"/>
            <w:color w:val="0563C1"/>
            <w:sz w:val="24"/>
            <w:szCs w:val="24"/>
            <w:u w:val="single"/>
          </w:rPr>
          <w:t>https://www.fema.gov/grants/preparedness/tribal-cybersecurity-grant-program</w:t>
        </w:r>
      </w:hyperlink>
    </w:p>
    <w:p w14:paraId="28CEBD53" w14:textId="77777777" w:rsidR="00AF06D4" w:rsidRPr="00AF06D4" w:rsidRDefault="00AF06D4" w:rsidP="00AF06D4">
      <w:pPr>
        <w:widowControl/>
        <w:autoSpaceDE/>
        <w:autoSpaceDN/>
        <w:ind w:left="562" w:hanging="567"/>
        <w:rPr>
          <w:rFonts w:eastAsia="Times New Roman"/>
          <w:sz w:val="10"/>
          <w:szCs w:val="10"/>
        </w:rPr>
      </w:pPr>
    </w:p>
    <w:p w14:paraId="1E41E847" w14:textId="77777777" w:rsidR="00AF06D4" w:rsidRPr="00AF06D4" w:rsidRDefault="00AF06D4" w:rsidP="00AF06D4">
      <w:pPr>
        <w:widowControl/>
        <w:tabs>
          <w:tab w:val="left" w:pos="1995"/>
        </w:tabs>
        <w:autoSpaceDE/>
        <w:autoSpaceDN/>
        <w:ind w:left="562"/>
        <w:rPr>
          <w:rFonts w:eastAsia="Calibri"/>
          <w:sz w:val="24"/>
          <w:szCs w:val="24"/>
        </w:rPr>
      </w:pPr>
      <w:r w:rsidRPr="00AF06D4">
        <w:rPr>
          <w:rFonts w:eastAsia="Calibri"/>
          <w:color w:val="1B1B1B"/>
          <w:sz w:val="24"/>
          <w:szCs w:val="24"/>
          <w:shd w:val="clear" w:color="auto" w:fill="FFFFFF"/>
        </w:rPr>
        <w:t>The Tribal Cybersecurity Grant Program provides funding to eligible entities to address cybersecurity risks and threats to information systems owned or operated by, or on behalf of tribal governments.</w:t>
      </w:r>
    </w:p>
    <w:p w14:paraId="6178BE70" w14:textId="77777777" w:rsidR="00AF06D4" w:rsidRPr="00AF06D4" w:rsidRDefault="00AF06D4" w:rsidP="00AF06D4">
      <w:pPr>
        <w:widowControl/>
        <w:autoSpaceDE/>
        <w:autoSpaceDN/>
        <w:rPr>
          <w:rFonts w:eastAsia="Times New Roman"/>
          <w:sz w:val="16"/>
          <w:szCs w:val="16"/>
        </w:rPr>
      </w:pPr>
    </w:p>
    <w:p w14:paraId="702EB5F0" w14:textId="77777777" w:rsidR="00AF06D4" w:rsidRPr="00AF06D4" w:rsidRDefault="00AF06D4" w:rsidP="00AF06D4">
      <w:pPr>
        <w:widowControl/>
        <w:autoSpaceDE/>
        <w:autoSpaceDN/>
        <w:rPr>
          <w:rFonts w:eastAsia="Times New Roman"/>
          <w:sz w:val="24"/>
          <w:szCs w:val="24"/>
        </w:rPr>
      </w:pPr>
      <w:r w:rsidRPr="00AF06D4">
        <w:rPr>
          <w:rFonts w:eastAsia="Times New Roman"/>
          <w:sz w:val="24"/>
          <w:szCs w:val="24"/>
        </w:rPr>
        <w:t xml:space="preserve">FEMA. (2023). </w:t>
      </w:r>
      <w:r w:rsidRPr="00AF06D4">
        <w:rPr>
          <w:rFonts w:eastAsia="Times New Roman"/>
          <w:i/>
          <w:iCs/>
          <w:sz w:val="24"/>
          <w:szCs w:val="24"/>
        </w:rPr>
        <w:t>State and local cybersecurity grant program</w:t>
      </w:r>
      <w:r w:rsidRPr="00AF06D4">
        <w:rPr>
          <w:rFonts w:eastAsia="Times New Roman"/>
          <w:sz w:val="24"/>
          <w:szCs w:val="24"/>
        </w:rPr>
        <w:t xml:space="preserve">. Preparedness Grants. </w:t>
      </w:r>
      <w:hyperlink r:id="rId130" w:history="1">
        <w:r w:rsidRPr="00AF06D4">
          <w:rPr>
            <w:rFonts w:eastAsia="Yu Gothic Light"/>
            <w:color w:val="0563C1"/>
            <w:sz w:val="24"/>
            <w:szCs w:val="24"/>
            <w:u w:val="single"/>
          </w:rPr>
          <w:t>https://www.fema.gov/grants/preparedness/state-local-cybersecurity-grant-program</w:t>
        </w:r>
      </w:hyperlink>
    </w:p>
    <w:p w14:paraId="4B069D91" w14:textId="77777777" w:rsidR="00AF06D4" w:rsidRPr="00AF06D4" w:rsidRDefault="00AF06D4" w:rsidP="00AF06D4">
      <w:pPr>
        <w:widowControl/>
        <w:autoSpaceDE/>
        <w:autoSpaceDN/>
        <w:ind w:left="720"/>
        <w:rPr>
          <w:rFonts w:eastAsia="Times New Roman"/>
          <w:sz w:val="10"/>
          <w:szCs w:val="10"/>
        </w:rPr>
      </w:pPr>
    </w:p>
    <w:p w14:paraId="57D7945F" w14:textId="77777777" w:rsidR="00AF06D4" w:rsidRPr="00AF06D4" w:rsidRDefault="00AF06D4" w:rsidP="00AF06D4">
      <w:pPr>
        <w:widowControl/>
        <w:autoSpaceDE/>
        <w:autoSpaceDN/>
        <w:ind w:left="567"/>
        <w:rPr>
          <w:rFonts w:eastAsia="Times New Roman"/>
          <w:sz w:val="24"/>
          <w:szCs w:val="24"/>
        </w:rPr>
      </w:pPr>
      <w:r w:rsidRPr="00AF06D4">
        <w:rPr>
          <w:rFonts w:eastAsia="Times New Roman"/>
          <w:sz w:val="24"/>
          <w:szCs w:val="24"/>
        </w:rPr>
        <w:t>The State and Local Cybersecurity Grant Program provides funding to eligible entities to address cybersecurity risks and threats to information systems owned or operated by, or on behalf of, state, local, or tribal governments.</w:t>
      </w:r>
    </w:p>
    <w:p w14:paraId="0463F268" w14:textId="77777777" w:rsidR="00AF06D4" w:rsidRPr="00AF06D4" w:rsidRDefault="00AF06D4" w:rsidP="00AF06D4">
      <w:pPr>
        <w:widowControl/>
        <w:autoSpaceDE/>
        <w:autoSpaceDN/>
        <w:ind w:left="567" w:hanging="567"/>
        <w:rPr>
          <w:rFonts w:eastAsia="Times New Roman"/>
          <w:sz w:val="16"/>
          <w:szCs w:val="16"/>
        </w:rPr>
      </w:pPr>
    </w:p>
    <w:p w14:paraId="095736DB"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TASB. (n.d.). </w:t>
      </w:r>
      <w:r w:rsidRPr="00AF06D4">
        <w:rPr>
          <w:rFonts w:eastAsia="Times New Roman"/>
          <w:i/>
          <w:iCs/>
          <w:sz w:val="24"/>
          <w:szCs w:val="24"/>
        </w:rPr>
        <w:t>About TASB Risk Fund</w:t>
      </w:r>
      <w:r w:rsidRPr="00AF06D4">
        <w:rPr>
          <w:rFonts w:eastAsia="Times New Roman"/>
          <w:sz w:val="24"/>
          <w:szCs w:val="24"/>
        </w:rPr>
        <w:t xml:space="preserve">. Risk Management Fund. </w:t>
      </w:r>
      <w:hyperlink r:id="rId131" w:history="1">
        <w:r w:rsidRPr="00AF06D4">
          <w:rPr>
            <w:rFonts w:eastAsia="Yu Gothic Light"/>
            <w:color w:val="0563C1"/>
            <w:sz w:val="24"/>
            <w:szCs w:val="24"/>
            <w:u w:val="single"/>
          </w:rPr>
          <w:t>https://www.tasbrmf.org/about?rname=RMF_Benefits_And_Rewards</w:t>
        </w:r>
      </w:hyperlink>
    </w:p>
    <w:p w14:paraId="71E03670" w14:textId="77777777" w:rsidR="00AF06D4" w:rsidRPr="00AF06D4" w:rsidRDefault="00AF06D4" w:rsidP="00AF06D4">
      <w:pPr>
        <w:widowControl/>
        <w:tabs>
          <w:tab w:val="left" w:pos="1995"/>
        </w:tabs>
        <w:autoSpaceDE/>
        <w:autoSpaceDN/>
        <w:ind w:left="567"/>
        <w:rPr>
          <w:rFonts w:eastAsia="Calibri"/>
          <w:color w:val="182326"/>
          <w:sz w:val="10"/>
          <w:szCs w:val="10"/>
          <w:shd w:val="clear" w:color="auto" w:fill="FFFFFF"/>
        </w:rPr>
      </w:pPr>
    </w:p>
    <w:p w14:paraId="41956072" w14:textId="77777777" w:rsidR="00AF06D4" w:rsidRPr="00AF06D4" w:rsidRDefault="00AF06D4" w:rsidP="00AF06D4">
      <w:pPr>
        <w:widowControl/>
        <w:tabs>
          <w:tab w:val="left" w:pos="1995"/>
        </w:tabs>
        <w:autoSpaceDE/>
        <w:autoSpaceDN/>
        <w:ind w:left="567"/>
        <w:rPr>
          <w:rFonts w:eastAsia="Calibri"/>
          <w:sz w:val="24"/>
          <w:szCs w:val="24"/>
        </w:rPr>
      </w:pPr>
      <w:r w:rsidRPr="00AF06D4">
        <w:rPr>
          <w:rFonts w:eastAsia="Calibri"/>
          <w:color w:val="182326"/>
          <w:sz w:val="24"/>
          <w:szCs w:val="24"/>
          <w:shd w:val="clear" w:color="auto" w:fill="FFFFFF"/>
        </w:rPr>
        <w:t>The TASB Risk Management Fund provides comprehensive and responsive risk solutions supporting educational excellence in Texas public school districts and other public educational entities.</w:t>
      </w:r>
    </w:p>
    <w:p w14:paraId="1AA1D5B3" w14:textId="77777777" w:rsidR="00AF06D4" w:rsidRPr="00AF06D4" w:rsidRDefault="00AF06D4" w:rsidP="00AF06D4">
      <w:pPr>
        <w:widowControl/>
        <w:autoSpaceDE/>
        <w:autoSpaceDN/>
        <w:ind w:left="567" w:hanging="567"/>
        <w:rPr>
          <w:rFonts w:eastAsia="Times New Roman"/>
          <w:sz w:val="16"/>
          <w:szCs w:val="16"/>
        </w:rPr>
      </w:pPr>
    </w:p>
    <w:p w14:paraId="4D8FF72A"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lastRenderedPageBreak/>
        <w:t xml:space="preserve">Texas Education Agency. (2023, September 21). </w:t>
      </w:r>
      <w:r w:rsidRPr="00AF06D4">
        <w:rPr>
          <w:rFonts w:eastAsia="Times New Roman"/>
          <w:i/>
          <w:iCs/>
          <w:sz w:val="24"/>
          <w:szCs w:val="24"/>
        </w:rPr>
        <w:t>Tx K-12 Cybersecurity Initiative Updates</w:t>
      </w:r>
      <w:r w:rsidRPr="00AF06D4">
        <w:rPr>
          <w:rFonts w:eastAsia="Times New Roman"/>
          <w:sz w:val="24"/>
          <w:szCs w:val="24"/>
        </w:rPr>
        <w:t xml:space="preserve">. TEA. </w:t>
      </w:r>
      <w:hyperlink r:id="rId132" w:history="1">
        <w:r w:rsidRPr="00AF06D4">
          <w:rPr>
            <w:rFonts w:eastAsia="Yu Gothic Light"/>
            <w:color w:val="0563C1"/>
            <w:sz w:val="24"/>
            <w:szCs w:val="24"/>
            <w:u w:val="single"/>
          </w:rPr>
          <w:t>https://tea.texas.gov/about-tea/news-and-multimedia/correspondence/taa-letters/tx-k-12-cybersecurity-initiative-updates</w:t>
        </w:r>
      </w:hyperlink>
    </w:p>
    <w:p w14:paraId="2709D682" w14:textId="77777777" w:rsidR="00AF06D4" w:rsidRPr="00AF06D4" w:rsidRDefault="00AF06D4" w:rsidP="00AF06D4">
      <w:pPr>
        <w:widowControl/>
        <w:autoSpaceDE/>
        <w:autoSpaceDN/>
        <w:ind w:left="567" w:hanging="567"/>
        <w:rPr>
          <w:rFonts w:eastAsia="Times New Roman"/>
          <w:sz w:val="10"/>
          <w:szCs w:val="10"/>
        </w:rPr>
      </w:pPr>
      <w:r w:rsidRPr="00AF06D4">
        <w:rPr>
          <w:rFonts w:eastAsia="Times New Roman"/>
          <w:sz w:val="24"/>
          <w:szCs w:val="24"/>
        </w:rPr>
        <w:t xml:space="preserve"> </w:t>
      </w:r>
    </w:p>
    <w:p w14:paraId="3F77014F" w14:textId="77777777" w:rsidR="00AF06D4" w:rsidRPr="00AF06D4" w:rsidRDefault="00AF06D4" w:rsidP="00AF06D4">
      <w:pPr>
        <w:widowControl/>
        <w:autoSpaceDE/>
        <w:autoSpaceDN/>
        <w:ind w:left="720"/>
        <w:contextualSpacing/>
        <w:rPr>
          <w:rFonts w:eastAsia="Calibri"/>
          <w:sz w:val="24"/>
          <w:szCs w:val="24"/>
        </w:rPr>
      </w:pPr>
      <w:r w:rsidRPr="00AF06D4">
        <w:rPr>
          <w:rFonts w:eastAsia="Calibri"/>
          <w:color w:val="1F1F1F"/>
          <w:sz w:val="24"/>
          <w:szCs w:val="24"/>
          <w:shd w:val="clear" w:color="auto" w:fill="FFFFFF"/>
        </w:rPr>
        <w:t>LEAs who are interested and eligible to acquire TEA-funded Endpoint Detection and Response (EDR) may now request this service via the </w:t>
      </w:r>
      <w:hyperlink r:id="rId133" w:tgtFrame="_blank" w:history="1">
        <w:r w:rsidRPr="00AF06D4">
          <w:rPr>
            <w:rFonts w:eastAsia="Calibri"/>
            <w:color w:val="0D6CB9"/>
            <w:sz w:val="24"/>
            <w:szCs w:val="24"/>
            <w:u w:val="single"/>
            <w:shd w:val="clear" w:color="auto" w:fill="FFFFFF"/>
          </w:rPr>
          <w:t>Service Now portal</w:t>
        </w:r>
      </w:hyperlink>
      <w:r w:rsidRPr="00AF06D4">
        <w:rPr>
          <w:rFonts w:eastAsia="Calibri"/>
          <w:color w:val="1F1F1F"/>
          <w:sz w:val="24"/>
          <w:szCs w:val="24"/>
          <w:shd w:val="clear" w:color="auto" w:fill="FFFFFF"/>
        </w:rPr>
        <w:t>. </w:t>
      </w:r>
    </w:p>
    <w:p w14:paraId="537A037F" w14:textId="77777777" w:rsidR="00AF06D4" w:rsidRPr="00AF06D4" w:rsidRDefault="00AF06D4" w:rsidP="00AF06D4">
      <w:pPr>
        <w:widowControl/>
        <w:autoSpaceDE/>
        <w:autoSpaceDN/>
        <w:rPr>
          <w:rFonts w:eastAsia="Calibri"/>
          <w:b/>
          <w:bCs/>
          <w:color w:val="002060"/>
          <w:sz w:val="16"/>
          <w:szCs w:val="16"/>
        </w:rPr>
      </w:pPr>
    </w:p>
    <w:p w14:paraId="0AE50A23" w14:textId="77777777" w:rsidR="00AF06D4" w:rsidRPr="00AF06D4" w:rsidRDefault="00AF06D4" w:rsidP="00AF06D4">
      <w:pPr>
        <w:widowControl/>
        <w:autoSpaceDE/>
        <w:autoSpaceDN/>
        <w:rPr>
          <w:rFonts w:eastAsia="Yu Gothic Light"/>
          <w:b/>
          <w:bCs/>
          <w:i/>
          <w:iCs/>
          <w:color w:val="002060"/>
          <w:sz w:val="24"/>
          <w:szCs w:val="24"/>
        </w:rPr>
      </w:pPr>
      <w:r w:rsidRPr="00AF06D4">
        <w:rPr>
          <w:rFonts w:eastAsia="Calibri"/>
          <w:b/>
          <w:bCs/>
          <w:i/>
          <w:iCs/>
          <w:color w:val="002060"/>
          <w:sz w:val="24"/>
          <w:szCs w:val="24"/>
        </w:rPr>
        <w:t>Information Sharing Tools</w:t>
      </w:r>
    </w:p>
    <w:p w14:paraId="0FC2A2E1" w14:textId="77777777" w:rsidR="00AF06D4" w:rsidRPr="00AF06D4" w:rsidRDefault="00AF06D4" w:rsidP="00AF06D4">
      <w:pPr>
        <w:widowControl/>
        <w:autoSpaceDE/>
        <w:autoSpaceDN/>
        <w:rPr>
          <w:rFonts w:eastAsia="Calibri"/>
          <w:sz w:val="10"/>
          <w:szCs w:val="10"/>
        </w:rPr>
      </w:pPr>
    </w:p>
    <w:p w14:paraId="38EF5420"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Cybersecurity &amp; Infrastructure Security Agency. (2023). </w:t>
      </w:r>
      <w:r w:rsidRPr="00AF06D4">
        <w:rPr>
          <w:rFonts w:eastAsia="Calibri"/>
          <w:i/>
          <w:iCs/>
          <w:sz w:val="24"/>
          <w:szCs w:val="24"/>
        </w:rPr>
        <w:t>Incident reporting system</w:t>
      </w:r>
      <w:r w:rsidRPr="00AF06D4">
        <w:rPr>
          <w:rFonts w:eastAsia="Calibri"/>
          <w:sz w:val="24"/>
          <w:szCs w:val="24"/>
        </w:rPr>
        <w:t xml:space="preserve">. </w:t>
      </w:r>
    </w:p>
    <w:p w14:paraId="507B26EA" w14:textId="77777777" w:rsidR="00AF06D4" w:rsidRPr="00AF06D4" w:rsidRDefault="00AF06D4" w:rsidP="00AF06D4">
      <w:pPr>
        <w:widowControl/>
        <w:autoSpaceDE/>
        <w:autoSpaceDN/>
        <w:ind w:firstLine="720"/>
        <w:rPr>
          <w:rFonts w:eastAsia="Calibri"/>
          <w:sz w:val="24"/>
          <w:szCs w:val="24"/>
        </w:rPr>
      </w:pPr>
      <w:r w:rsidRPr="00AF06D4">
        <w:rPr>
          <w:rFonts w:eastAsia="Calibri"/>
          <w:sz w:val="24"/>
          <w:szCs w:val="24"/>
        </w:rPr>
        <w:t xml:space="preserve">CISA. </w:t>
      </w:r>
      <w:hyperlink r:id="rId134" w:history="1">
        <w:r w:rsidRPr="00AF06D4">
          <w:rPr>
            <w:rFonts w:eastAsia="Calibri"/>
            <w:color w:val="0563C1"/>
            <w:sz w:val="24"/>
            <w:szCs w:val="24"/>
            <w:u w:val="single"/>
          </w:rPr>
          <w:t>https://www.cisa.gov/forms/report</w:t>
        </w:r>
      </w:hyperlink>
    </w:p>
    <w:p w14:paraId="1F90D04D" w14:textId="77777777" w:rsidR="00AF06D4" w:rsidRPr="00AF06D4" w:rsidRDefault="00AF06D4" w:rsidP="00AF06D4">
      <w:pPr>
        <w:widowControl/>
        <w:autoSpaceDE/>
        <w:autoSpaceDN/>
        <w:rPr>
          <w:rFonts w:eastAsia="Calibri"/>
          <w:i/>
          <w:iCs/>
          <w:sz w:val="10"/>
          <w:szCs w:val="10"/>
        </w:rPr>
      </w:pPr>
    </w:p>
    <w:p w14:paraId="1193E607" w14:textId="77777777" w:rsidR="00AF06D4" w:rsidRPr="00AF06D4" w:rsidRDefault="00AF06D4" w:rsidP="00AF06D4">
      <w:pPr>
        <w:widowControl/>
        <w:autoSpaceDE/>
        <w:autoSpaceDN/>
        <w:ind w:firstLine="720"/>
        <w:rPr>
          <w:rFonts w:eastAsia="Calibri"/>
          <w:sz w:val="24"/>
          <w:szCs w:val="24"/>
        </w:rPr>
      </w:pPr>
      <w:r w:rsidRPr="00AF06D4">
        <w:rPr>
          <w:rFonts w:eastAsia="Calibri"/>
          <w:sz w:val="24"/>
          <w:szCs w:val="24"/>
        </w:rPr>
        <w:t>Provides real-time analysis and incident reporting capabilities.</w:t>
      </w:r>
    </w:p>
    <w:p w14:paraId="71EC5C07" w14:textId="77777777" w:rsidR="00AF06D4" w:rsidRPr="00AF06D4" w:rsidRDefault="00AF06D4" w:rsidP="00AF06D4">
      <w:pPr>
        <w:widowControl/>
        <w:tabs>
          <w:tab w:val="left" w:pos="1995"/>
        </w:tabs>
        <w:autoSpaceDE/>
        <w:autoSpaceDN/>
        <w:ind w:left="360" w:firstLine="360"/>
        <w:rPr>
          <w:rFonts w:eastAsia="Calibri"/>
          <w:b/>
          <w:bCs/>
          <w:sz w:val="16"/>
          <w:szCs w:val="16"/>
        </w:rPr>
      </w:pPr>
    </w:p>
    <w:p w14:paraId="13936F4F" w14:textId="77777777" w:rsidR="00AF06D4" w:rsidRPr="00AF06D4" w:rsidRDefault="00AF06D4" w:rsidP="00AF06D4">
      <w:pPr>
        <w:keepNext/>
        <w:keepLines/>
        <w:widowControl/>
        <w:autoSpaceDE/>
        <w:autoSpaceDN/>
        <w:outlineLvl w:val="3"/>
        <w:rPr>
          <w:rFonts w:eastAsia="Yu Gothic Light"/>
          <w:b/>
          <w:bCs/>
          <w:i/>
          <w:iCs/>
          <w:color w:val="002060"/>
          <w:sz w:val="24"/>
          <w:szCs w:val="24"/>
          <w:u w:val="single"/>
        </w:rPr>
      </w:pPr>
      <w:r w:rsidRPr="00AF06D4">
        <w:rPr>
          <w:rFonts w:eastAsia="Yu Gothic Light"/>
          <w:b/>
          <w:bCs/>
          <w:i/>
          <w:iCs/>
          <w:color w:val="002060"/>
          <w:sz w:val="24"/>
          <w:szCs w:val="24"/>
          <w:u w:val="single"/>
        </w:rPr>
        <w:t>Technical Assistance</w:t>
      </w:r>
    </w:p>
    <w:p w14:paraId="1A21D96E" w14:textId="77777777" w:rsidR="00AF06D4" w:rsidRPr="00AF06D4" w:rsidRDefault="00AF06D4" w:rsidP="00AF06D4">
      <w:pPr>
        <w:widowControl/>
        <w:autoSpaceDE/>
        <w:autoSpaceDN/>
        <w:rPr>
          <w:rFonts w:eastAsia="Calibri"/>
          <w:sz w:val="10"/>
          <w:szCs w:val="10"/>
        </w:rPr>
      </w:pPr>
    </w:p>
    <w:p w14:paraId="1F9F1F7D"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Texas Education Agency. (2023, October 2). </w:t>
      </w:r>
      <w:r w:rsidRPr="00AF06D4">
        <w:rPr>
          <w:rFonts w:eastAsia="Times New Roman"/>
          <w:i/>
          <w:iCs/>
          <w:sz w:val="24"/>
          <w:szCs w:val="24"/>
        </w:rPr>
        <w:t>K-12 cybersecurity initiative</w:t>
      </w:r>
      <w:r w:rsidRPr="00AF06D4">
        <w:rPr>
          <w:rFonts w:eastAsia="Times New Roman"/>
          <w:sz w:val="24"/>
          <w:szCs w:val="24"/>
        </w:rPr>
        <w:t xml:space="preserve">. </w:t>
      </w:r>
      <w:hyperlink r:id="rId135" w:history="1">
        <w:r w:rsidRPr="00AF06D4">
          <w:rPr>
            <w:rFonts w:eastAsia="Yu Gothic Light"/>
            <w:color w:val="0563C1"/>
            <w:sz w:val="24"/>
            <w:szCs w:val="24"/>
            <w:u w:val="single"/>
          </w:rPr>
          <w:t>https://tea.texas.gov/academics/learning-support-and-programs/technology-planning/k-12-cybersecurity-initiative</w:t>
        </w:r>
      </w:hyperlink>
    </w:p>
    <w:p w14:paraId="3687BFAC" w14:textId="77777777" w:rsidR="00AF06D4" w:rsidRPr="00AF06D4" w:rsidRDefault="00AF06D4" w:rsidP="00AF06D4">
      <w:pPr>
        <w:widowControl/>
        <w:autoSpaceDE/>
        <w:autoSpaceDN/>
        <w:rPr>
          <w:rFonts w:eastAsia="Calibri"/>
          <w:color w:val="1F1F1F"/>
          <w:sz w:val="10"/>
          <w:szCs w:val="10"/>
          <w:shd w:val="clear" w:color="auto" w:fill="FFFFFF"/>
        </w:rPr>
      </w:pPr>
    </w:p>
    <w:p w14:paraId="10D10B58" w14:textId="77777777" w:rsidR="00AF06D4" w:rsidRPr="00AF06D4" w:rsidRDefault="00AF06D4" w:rsidP="00AF06D4">
      <w:pPr>
        <w:widowControl/>
        <w:autoSpaceDE/>
        <w:autoSpaceDN/>
        <w:ind w:left="567"/>
        <w:rPr>
          <w:rFonts w:eastAsia="Calibri"/>
          <w:color w:val="1F1F1F"/>
          <w:sz w:val="24"/>
          <w:szCs w:val="24"/>
          <w:shd w:val="clear" w:color="auto" w:fill="FFFFFF"/>
        </w:rPr>
      </w:pPr>
      <w:r w:rsidRPr="00AF06D4">
        <w:rPr>
          <w:rFonts w:eastAsia="Calibri"/>
          <w:color w:val="1F1F1F"/>
          <w:sz w:val="24"/>
          <w:szCs w:val="24"/>
          <w:shd w:val="clear" w:color="auto" w:fill="FFFFFF"/>
        </w:rPr>
        <w:t>TEA in conjunction with DIR. Free Endpoint Detection &amp; Response (EDR) subscriptions through the end of 2024-25 SY. Request for service is now open! Prioritized for small &amp; midsize LEAs. </w:t>
      </w:r>
    </w:p>
    <w:p w14:paraId="3EACEAFD" w14:textId="77777777" w:rsidR="00AF06D4" w:rsidRPr="00AF06D4" w:rsidRDefault="00AF06D4" w:rsidP="00AF06D4">
      <w:pPr>
        <w:widowControl/>
        <w:autoSpaceDE/>
        <w:autoSpaceDN/>
        <w:rPr>
          <w:rFonts w:eastAsia="Calibri"/>
          <w:color w:val="1F1F1F"/>
          <w:sz w:val="16"/>
          <w:szCs w:val="16"/>
          <w:shd w:val="clear" w:color="auto" w:fill="FFFFFF"/>
        </w:rPr>
      </w:pPr>
    </w:p>
    <w:p w14:paraId="0ABFB259"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Texas Education Agency. (2023, November 30). </w:t>
      </w:r>
      <w:r w:rsidRPr="00AF06D4">
        <w:rPr>
          <w:rFonts w:eastAsia="Times New Roman"/>
          <w:i/>
          <w:iCs/>
          <w:sz w:val="24"/>
          <w:szCs w:val="24"/>
        </w:rPr>
        <w:t>Standards for permissible electronic devices and software applications</w:t>
      </w:r>
      <w:r w:rsidRPr="00AF06D4">
        <w:rPr>
          <w:rFonts w:eastAsia="Times New Roman"/>
          <w:sz w:val="24"/>
          <w:szCs w:val="24"/>
        </w:rPr>
        <w:t xml:space="preserve">. </w:t>
      </w:r>
      <w:hyperlink r:id="rId136" w:history="1">
        <w:r w:rsidRPr="00AF06D4">
          <w:rPr>
            <w:rFonts w:eastAsia="Yu Gothic Light"/>
            <w:color w:val="0563C1"/>
            <w:sz w:val="24"/>
            <w:szCs w:val="24"/>
            <w:u w:val="single"/>
          </w:rPr>
          <w:t>https://tea.texas.gov/about-tea/news-and-multimedia/correspondence/taa-letters/standards-for-permissible-electronic-devices-and-software-applications</w:t>
        </w:r>
      </w:hyperlink>
    </w:p>
    <w:p w14:paraId="7729A9EA" w14:textId="77777777" w:rsidR="00AF06D4" w:rsidRPr="00AF06D4" w:rsidRDefault="00AF06D4" w:rsidP="00AF06D4">
      <w:pPr>
        <w:widowControl/>
        <w:autoSpaceDE/>
        <w:autoSpaceDN/>
        <w:ind w:left="567" w:hanging="567"/>
        <w:rPr>
          <w:rFonts w:eastAsia="Times New Roman"/>
          <w:sz w:val="10"/>
          <w:szCs w:val="10"/>
        </w:rPr>
      </w:pPr>
      <w:r w:rsidRPr="00AF06D4">
        <w:rPr>
          <w:rFonts w:eastAsia="Times New Roman"/>
          <w:sz w:val="10"/>
          <w:szCs w:val="10"/>
        </w:rPr>
        <w:t xml:space="preserve"> </w:t>
      </w:r>
    </w:p>
    <w:p w14:paraId="14686EF2" w14:textId="77777777" w:rsidR="00AF06D4" w:rsidRPr="00AF06D4" w:rsidRDefault="00AF06D4" w:rsidP="00AF06D4">
      <w:pPr>
        <w:widowControl/>
        <w:autoSpaceDE/>
        <w:autoSpaceDN/>
        <w:ind w:left="567"/>
        <w:rPr>
          <w:rFonts w:eastAsia="Calibri"/>
          <w:color w:val="1F1F1F"/>
          <w:sz w:val="24"/>
          <w:szCs w:val="24"/>
          <w:shd w:val="clear" w:color="auto" w:fill="FFFFFF"/>
        </w:rPr>
      </w:pPr>
      <w:r w:rsidRPr="00AF06D4">
        <w:rPr>
          <w:rFonts w:eastAsia="Calibri"/>
          <w:color w:val="1F1F1F"/>
          <w:sz w:val="24"/>
          <w:szCs w:val="24"/>
          <w:shd w:val="clear" w:color="auto" w:fill="FFFFFF"/>
        </w:rPr>
        <w:t>House Bill 18 (88R) established </w:t>
      </w:r>
      <w:hyperlink r:id="rId137" w:anchor="32.1021" w:tgtFrame="_blank" w:history="1">
        <w:r w:rsidRPr="00AF06D4">
          <w:rPr>
            <w:rFonts w:eastAsia="Calibri"/>
            <w:color w:val="0D6CB9"/>
            <w:sz w:val="24"/>
            <w:szCs w:val="24"/>
            <w:u w:val="single"/>
            <w:shd w:val="clear" w:color="auto" w:fill="FFFFFF"/>
          </w:rPr>
          <w:t>Texas Education Code, Section §32.1021</w:t>
        </w:r>
      </w:hyperlink>
      <w:r w:rsidRPr="00AF06D4">
        <w:rPr>
          <w:rFonts w:eastAsia="Calibri"/>
          <w:color w:val="1F1F1F"/>
          <w:sz w:val="24"/>
          <w:szCs w:val="24"/>
          <w:shd w:val="clear" w:color="auto" w:fill="FFFFFF"/>
        </w:rPr>
        <w:t> and requires the TEA to provide these </w:t>
      </w:r>
      <w:hyperlink r:id="rId138" w:tgtFrame="_blank" w:history="1">
        <w:r w:rsidRPr="00AF06D4">
          <w:rPr>
            <w:rFonts w:eastAsia="Calibri"/>
            <w:color w:val="0D6CB9"/>
            <w:sz w:val="24"/>
            <w:szCs w:val="24"/>
            <w:u w:val="single"/>
            <w:shd w:val="clear" w:color="auto" w:fill="FFFFFF"/>
          </w:rPr>
          <w:t>Standards for Electronic Devices and Software Applications</w:t>
        </w:r>
      </w:hyperlink>
      <w:r w:rsidRPr="00AF06D4">
        <w:rPr>
          <w:rFonts w:eastAsia="Calibri"/>
          <w:color w:val="1F1F1F"/>
          <w:sz w:val="24"/>
          <w:szCs w:val="24"/>
          <w:shd w:val="clear" w:color="auto" w:fill="FFFFFF"/>
        </w:rPr>
        <w:t> with which school districts or open-enrollment charter schools are expected to comply.</w:t>
      </w:r>
    </w:p>
    <w:p w14:paraId="0574F3FD" w14:textId="77777777" w:rsidR="00AF06D4" w:rsidRPr="00AF06D4" w:rsidRDefault="00AF06D4" w:rsidP="00AF06D4">
      <w:pPr>
        <w:widowControl/>
        <w:autoSpaceDE/>
        <w:autoSpaceDN/>
        <w:rPr>
          <w:rFonts w:eastAsia="Calibri"/>
          <w:color w:val="1F1F1F"/>
          <w:sz w:val="24"/>
          <w:szCs w:val="24"/>
          <w:shd w:val="clear" w:color="auto" w:fill="FFFFFF"/>
        </w:rPr>
      </w:pPr>
    </w:p>
    <w:p w14:paraId="72C0DB9E" w14:textId="77777777" w:rsidR="00AF06D4" w:rsidRPr="00AF06D4" w:rsidRDefault="00AF06D4" w:rsidP="00AF06D4">
      <w:pPr>
        <w:widowControl/>
        <w:autoSpaceDE/>
        <w:autoSpaceDN/>
        <w:spacing w:after="160" w:line="259" w:lineRule="auto"/>
        <w:rPr>
          <w:rFonts w:eastAsia="Yu Gothic Light"/>
          <w:color w:val="2F5496"/>
          <w:sz w:val="26"/>
          <w:szCs w:val="26"/>
        </w:rPr>
      </w:pPr>
    </w:p>
    <w:p w14:paraId="2830EB97" w14:textId="77777777" w:rsidR="00AF06D4" w:rsidRDefault="00AF06D4">
      <w:pPr>
        <w:pStyle w:val="BodyText"/>
        <w:spacing w:before="93"/>
        <w:ind w:left="920"/>
      </w:pPr>
    </w:p>
    <w:sectPr w:rsidR="00AF06D4">
      <w:pgSz w:w="12240" w:h="15840"/>
      <w:pgMar w:top="1340" w:right="960" w:bottom="1160" w:left="1240" w:header="728"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B9A08" w14:textId="77777777" w:rsidR="001E52D1" w:rsidRDefault="001E52D1">
      <w:r>
        <w:separator/>
      </w:r>
    </w:p>
  </w:endnote>
  <w:endnote w:type="continuationSeparator" w:id="0">
    <w:p w14:paraId="77956136" w14:textId="77777777" w:rsidR="001E52D1" w:rsidRDefault="001E5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3" w14:textId="77777777" w:rsidR="001E52D1" w:rsidRDefault="001E52D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3" w14:textId="77777777" w:rsidR="001E52D1" w:rsidRDefault="001E52D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D" w14:textId="77777777" w:rsidR="001E52D1" w:rsidRDefault="001E52D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A1B69" w14:textId="3ABDEE93" w:rsidR="001E52D1" w:rsidRPr="00A36295" w:rsidRDefault="001E52D1" w:rsidP="00C837FC">
    <w:pPr>
      <w:pStyle w:val="Footer1"/>
      <w:jc w:val="center"/>
    </w:pPr>
    <w:r>
      <w:t>Page 114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002530"/>
      <w:docPartObj>
        <w:docPartGallery w:val="Page Numbers (Bottom of Page)"/>
        <w:docPartUnique/>
      </w:docPartObj>
    </w:sdtPr>
    <w:sdtEndPr>
      <w:rPr>
        <w:noProof/>
      </w:rPr>
    </w:sdtEndPr>
    <w:sdtContent>
      <w:p w14:paraId="56B5B294" w14:textId="77777777" w:rsidR="001E52D1" w:rsidRDefault="001E52D1" w:rsidP="00AF06D4">
        <w:pPr>
          <w:pStyle w:val="Footer1"/>
          <w:jc w:val="right"/>
        </w:pPr>
        <w:r w:rsidRPr="008762B7">
          <w:rPr>
            <w:rFonts w:ascii="Arial" w:hAnsi="Arial"/>
          </w:rPr>
          <w:t>© TxSSC, 2024</w:t>
        </w:r>
        <w:r w:rsidRPr="008762B7">
          <w:rPr>
            <w:rFonts w:ascii="Arial" w:hAnsi="Arial"/>
          </w:rPr>
          <w:tab/>
        </w:r>
        <w:r w:rsidRPr="008762B7">
          <w:rPr>
            <w:rFonts w:ascii="Arial" w:hAnsi="Arial"/>
          </w:rPr>
          <w:tab/>
        </w:r>
        <w:r w:rsidRPr="008762B7">
          <w:rPr>
            <w:rFonts w:ascii="Arial" w:hAnsi="Arial"/>
          </w:rPr>
          <w:fldChar w:fldCharType="begin"/>
        </w:r>
        <w:r w:rsidRPr="008762B7">
          <w:rPr>
            <w:rFonts w:ascii="Arial" w:hAnsi="Arial"/>
          </w:rPr>
          <w:instrText xml:space="preserve"> PAGE   \* MERGEFORMAT </w:instrText>
        </w:r>
        <w:r w:rsidRPr="008762B7">
          <w:rPr>
            <w:rFonts w:ascii="Arial" w:hAnsi="Arial"/>
          </w:rPr>
          <w:fldChar w:fldCharType="separate"/>
        </w:r>
        <w:r>
          <w:rPr>
            <w:rFonts w:ascii="Arial" w:hAnsi="Arial"/>
          </w:rPr>
          <w:t>23</w:t>
        </w:r>
        <w:r w:rsidRPr="008762B7">
          <w:rPr>
            <w:rFonts w:ascii="Arial" w:hAnsi="Arial"/>
            <w:noProof/>
          </w:rPr>
          <w:fldChar w:fldCharType="end"/>
        </w:r>
      </w:p>
    </w:sdtContent>
  </w:sdt>
  <w:p w14:paraId="1390AB50" w14:textId="77777777" w:rsidR="001E52D1" w:rsidRPr="00406E6F" w:rsidRDefault="001E52D1" w:rsidP="00AF06D4">
    <w:pPr>
      <w:pStyle w:val="Footer1"/>
      <w:rPr>
        <w:rFonts w:ascii="Arial" w:hAnsi="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9AFC1" w14:textId="77777777" w:rsidR="001E52D1" w:rsidRPr="008762B7" w:rsidRDefault="001E52D1">
    <w:pPr>
      <w:pStyle w:val="Footer1"/>
      <w:jc w:val="right"/>
      <w:rPr>
        <w:rFonts w:ascii="Arial" w:hAnsi="Arial"/>
      </w:rPr>
    </w:pPr>
    <w:r w:rsidRPr="008762B7">
      <w:rPr>
        <w:rFonts w:ascii="Arial" w:hAnsi="Arial"/>
      </w:rPr>
      <w:t>© TxSSC, 2024</w:t>
    </w:r>
    <w:r w:rsidRPr="008762B7">
      <w:rPr>
        <w:rFonts w:ascii="Arial" w:hAnsi="Arial"/>
      </w:rPr>
      <w:tab/>
    </w:r>
    <w:r w:rsidRPr="008762B7">
      <w:rPr>
        <w:rFonts w:ascii="Arial" w:hAnsi="Arial"/>
      </w:rPr>
      <w:tab/>
    </w:r>
    <w:sdt>
      <w:sdtPr>
        <w:rPr>
          <w:rFonts w:ascii="Arial" w:hAnsi="Arial"/>
        </w:rPr>
        <w:id w:val="-8370237"/>
        <w:docPartObj>
          <w:docPartGallery w:val="Page Numbers (Bottom of Page)"/>
          <w:docPartUnique/>
        </w:docPartObj>
      </w:sdtPr>
      <w:sdtEndPr>
        <w:rPr>
          <w:noProof/>
        </w:rPr>
      </w:sdtEndPr>
      <w:sdtContent>
        <w:r w:rsidRPr="008762B7">
          <w:rPr>
            <w:rFonts w:ascii="Arial" w:hAnsi="Arial"/>
          </w:rPr>
          <w:fldChar w:fldCharType="begin"/>
        </w:r>
        <w:r w:rsidRPr="008762B7">
          <w:rPr>
            <w:rFonts w:ascii="Arial" w:hAnsi="Arial"/>
          </w:rPr>
          <w:instrText xml:space="preserve"> PAGE   \* MERGEFORMAT </w:instrText>
        </w:r>
        <w:r w:rsidRPr="008762B7">
          <w:rPr>
            <w:rFonts w:ascii="Arial" w:hAnsi="Arial"/>
          </w:rPr>
          <w:fldChar w:fldCharType="separate"/>
        </w:r>
        <w:r w:rsidRPr="008762B7">
          <w:rPr>
            <w:rFonts w:ascii="Arial" w:hAnsi="Arial"/>
            <w:noProof/>
          </w:rPr>
          <w:t>2</w:t>
        </w:r>
        <w:r w:rsidRPr="008762B7">
          <w:rPr>
            <w:rFonts w:ascii="Arial" w:hAnsi="Arial"/>
            <w:noProof/>
          </w:rPr>
          <w:fldChar w:fldCharType="end"/>
        </w:r>
      </w:sdtContent>
    </w:sdt>
  </w:p>
  <w:p w14:paraId="54787A98" w14:textId="77777777" w:rsidR="001E52D1" w:rsidRPr="00406E6F" w:rsidRDefault="001E52D1" w:rsidP="00AF06D4">
    <w:pPr>
      <w:pStyle w:val="Footer1"/>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EEB4E" w14:textId="77777777" w:rsidR="001E52D1" w:rsidRDefault="001E52D1">
      <w:r>
        <w:separator/>
      </w:r>
    </w:p>
  </w:footnote>
  <w:footnote w:type="continuationSeparator" w:id="0">
    <w:p w14:paraId="015E1B29" w14:textId="77777777" w:rsidR="001E52D1" w:rsidRDefault="001E5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2" w14:textId="77777777" w:rsidR="001E52D1" w:rsidRDefault="001E52D1">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4" w14:textId="77777777" w:rsidR="001E52D1" w:rsidRDefault="001E52D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6" w14:textId="77777777" w:rsidR="001E52D1" w:rsidRDefault="001E52D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8" w14:textId="77777777" w:rsidR="001E52D1" w:rsidRDefault="001E52D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A" w14:textId="77777777" w:rsidR="001E52D1" w:rsidRDefault="001E52D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C" w14:textId="77777777" w:rsidR="001E52D1" w:rsidRDefault="001E52D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E" w14:textId="77777777" w:rsidR="001E52D1" w:rsidRDefault="001E52D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0" w14:textId="77777777" w:rsidR="001E52D1" w:rsidRDefault="001E52D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2" w14:textId="77777777" w:rsidR="001E52D1" w:rsidRDefault="001E52D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4" w14:textId="77777777" w:rsidR="001E52D1" w:rsidRDefault="001E52D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6" w14:textId="77777777" w:rsidR="001E52D1" w:rsidRDefault="001E52D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4" w14:textId="77777777" w:rsidR="001E52D1" w:rsidRDefault="001E52D1">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8" w14:textId="77777777" w:rsidR="001E52D1" w:rsidRDefault="001E52D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A" w14:textId="77777777" w:rsidR="001E52D1" w:rsidRDefault="001E52D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C" w14:textId="77777777" w:rsidR="001E52D1" w:rsidRDefault="001E52D1">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E" w14:textId="77777777" w:rsidR="001E52D1" w:rsidRDefault="001E52D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0" w14:textId="77777777" w:rsidR="001E52D1" w:rsidRDefault="001E52D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2" w14:textId="77777777" w:rsidR="001E52D1" w:rsidRDefault="001E52D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4" w14:textId="77777777" w:rsidR="001E52D1" w:rsidRDefault="001E52D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6" w14:textId="77777777" w:rsidR="001E52D1" w:rsidRDefault="001E52D1">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8" w14:textId="77777777" w:rsidR="001E52D1" w:rsidRDefault="001E52D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A" w14:textId="77777777" w:rsidR="001E52D1" w:rsidRDefault="001E52D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6" w14:textId="77777777" w:rsidR="001E52D1" w:rsidRDefault="001E52D1">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C" w14:textId="77777777" w:rsidR="001E52D1" w:rsidRDefault="001E52D1">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E" w14:textId="77777777" w:rsidR="001E52D1" w:rsidRDefault="001E52D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0" w14:textId="77777777" w:rsidR="001E52D1" w:rsidRDefault="001E52D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2" w14:textId="77777777" w:rsidR="001E52D1" w:rsidRDefault="001E52D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8" w14:textId="77777777" w:rsidR="001E52D1" w:rsidRDefault="001E52D1">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A" w14:textId="77777777" w:rsidR="001E52D1" w:rsidRDefault="001E52D1">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C" w14:textId="77777777" w:rsidR="001E52D1" w:rsidRDefault="001E52D1">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A41C2" w14:textId="77777777" w:rsidR="001E52D1" w:rsidRDefault="001E52D1" w:rsidP="00AF06D4">
    <w:pPr>
      <w:pStyle w:val="Header1"/>
    </w:pPr>
  </w:p>
  <w:p w14:paraId="5859741C" w14:textId="77777777" w:rsidR="001E52D1" w:rsidRDefault="001E52D1">
    <w:pPr>
      <w:pStyle w:val="Heade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8" w14:textId="77777777" w:rsidR="001E52D1" w:rsidRDefault="001E52D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A" w14:textId="77777777" w:rsidR="001E52D1" w:rsidRDefault="001E52D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C" w14:textId="77777777" w:rsidR="001E52D1" w:rsidRDefault="001E52D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E" w14:textId="77777777" w:rsidR="001E52D1" w:rsidRDefault="001E52D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0" w14:textId="77777777" w:rsidR="001E52D1" w:rsidRDefault="001E52D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2" w14:textId="77777777" w:rsidR="001E52D1" w:rsidRDefault="001E52D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13156"/>
    <w:multiLevelType w:val="hybridMultilevel"/>
    <w:tmpl w:val="C128D3E8"/>
    <w:lvl w:ilvl="0" w:tplc="ECD8DC10">
      <w:start w:val="1"/>
      <w:numFmt w:val="decimal"/>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DB3AF9F4">
      <w:start w:val="1"/>
      <w:numFmt w:val="lowerLetter"/>
      <w:lvlText w:val="%2)"/>
      <w:lvlJc w:val="left"/>
      <w:pPr>
        <w:ind w:left="3692" w:hanging="721"/>
      </w:pPr>
      <w:rPr>
        <w:rFonts w:ascii="Arial" w:eastAsia="Arial" w:hAnsi="Arial" w:cs="Arial" w:hint="default"/>
        <w:b w:val="0"/>
        <w:bCs w:val="0"/>
        <w:i w:val="0"/>
        <w:iCs w:val="0"/>
        <w:spacing w:val="-1"/>
        <w:w w:val="99"/>
        <w:sz w:val="20"/>
        <w:szCs w:val="20"/>
        <w:lang w:val="en-US" w:eastAsia="en-US" w:bidi="ar-SA"/>
      </w:rPr>
    </w:lvl>
    <w:lvl w:ilvl="2" w:tplc="92C66430">
      <w:numFmt w:val="bullet"/>
      <w:lvlText w:val="•"/>
      <w:lvlJc w:val="left"/>
      <w:pPr>
        <w:ind w:left="4528" w:hanging="721"/>
      </w:pPr>
      <w:rPr>
        <w:rFonts w:hint="default"/>
        <w:lang w:val="en-US" w:eastAsia="en-US" w:bidi="ar-SA"/>
      </w:rPr>
    </w:lvl>
    <w:lvl w:ilvl="3" w:tplc="FA9E1FD2">
      <w:numFmt w:val="bullet"/>
      <w:lvlText w:val="•"/>
      <w:lvlJc w:val="left"/>
      <w:pPr>
        <w:ind w:left="5357" w:hanging="721"/>
      </w:pPr>
      <w:rPr>
        <w:rFonts w:hint="default"/>
        <w:lang w:val="en-US" w:eastAsia="en-US" w:bidi="ar-SA"/>
      </w:rPr>
    </w:lvl>
    <w:lvl w:ilvl="4" w:tplc="FDA89A24">
      <w:numFmt w:val="bullet"/>
      <w:lvlText w:val="•"/>
      <w:lvlJc w:val="left"/>
      <w:pPr>
        <w:ind w:left="6186" w:hanging="721"/>
      </w:pPr>
      <w:rPr>
        <w:rFonts w:hint="default"/>
        <w:lang w:val="en-US" w:eastAsia="en-US" w:bidi="ar-SA"/>
      </w:rPr>
    </w:lvl>
    <w:lvl w:ilvl="5" w:tplc="F08CBC30">
      <w:numFmt w:val="bullet"/>
      <w:lvlText w:val="•"/>
      <w:lvlJc w:val="left"/>
      <w:pPr>
        <w:ind w:left="7015" w:hanging="721"/>
      </w:pPr>
      <w:rPr>
        <w:rFonts w:hint="default"/>
        <w:lang w:val="en-US" w:eastAsia="en-US" w:bidi="ar-SA"/>
      </w:rPr>
    </w:lvl>
    <w:lvl w:ilvl="6" w:tplc="304A0888">
      <w:numFmt w:val="bullet"/>
      <w:lvlText w:val="•"/>
      <w:lvlJc w:val="left"/>
      <w:pPr>
        <w:ind w:left="7844" w:hanging="721"/>
      </w:pPr>
      <w:rPr>
        <w:rFonts w:hint="default"/>
        <w:lang w:val="en-US" w:eastAsia="en-US" w:bidi="ar-SA"/>
      </w:rPr>
    </w:lvl>
    <w:lvl w:ilvl="7" w:tplc="B6C06FCC">
      <w:numFmt w:val="bullet"/>
      <w:lvlText w:val="•"/>
      <w:lvlJc w:val="left"/>
      <w:pPr>
        <w:ind w:left="8673" w:hanging="721"/>
      </w:pPr>
      <w:rPr>
        <w:rFonts w:hint="default"/>
        <w:lang w:val="en-US" w:eastAsia="en-US" w:bidi="ar-SA"/>
      </w:rPr>
    </w:lvl>
    <w:lvl w:ilvl="8" w:tplc="87E03B7E">
      <w:numFmt w:val="bullet"/>
      <w:lvlText w:val="•"/>
      <w:lvlJc w:val="left"/>
      <w:pPr>
        <w:ind w:left="9502" w:hanging="721"/>
      </w:pPr>
      <w:rPr>
        <w:rFonts w:hint="default"/>
        <w:lang w:val="en-US" w:eastAsia="en-US" w:bidi="ar-SA"/>
      </w:rPr>
    </w:lvl>
  </w:abstractNum>
  <w:abstractNum w:abstractNumId="1" w15:restartNumberingAfterBreak="0">
    <w:nsid w:val="04C77230"/>
    <w:multiLevelType w:val="hybridMultilevel"/>
    <w:tmpl w:val="D7928662"/>
    <w:lvl w:ilvl="0" w:tplc="CC5096A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C2DCFAA0">
      <w:numFmt w:val="bullet"/>
      <w:lvlText w:val="•"/>
      <w:lvlJc w:val="left"/>
      <w:pPr>
        <w:ind w:left="1415" w:hanging="360"/>
      </w:pPr>
      <w:rPr>
        <w:rFonts w:hint="default"/>
        <w:lang w:val="en-US" w:eastAsia="en-US" w:bidi="ar-SA"/>
      </w:rPr>
    </w:lvl>
    <w:lvl w:ilvl="2" w:tplc="8DFEEA68">
      <w:numFmt w:val="bullet"/>
      <w:lvlText w:val="•"/>
      <w:lvlJc w:val="left"/>
      <w:pPr>
        <w:ind w:left="1990" w:hanging="360"/>
      </w:pPr>
      <w:rPr>
        <w:rFonts w:hint="default"/>
        <w:lang w:val="en-US" w:eastAsia="en-US" w:bidi="ar-SA"/>
      </w:rPr>
    </w:lvl>
    <w:lvl w:ilvl="3" w:tplc="260ACFFA">
      <w:numFmt w:val="bullet"/>
      <w:lvlText w:val="•"/>
      <w:lvlJc w:val="left"/>
      <w:pPr>
        <w:ind w:left="2565" w:hanging="360"/>
      </w:pPr>
      <w:rPr>
        <w:rFonts w:hint="default"/>
        <w:lang w:val="en-US" w:eastAsia="en-US" w:bidi="ar-SA"/>
      </w:rPr>
    </w:lvl>
    <w:lvl w:ilvl="4" w:tplc="245C66C2">
      <w:numFmt w:val="bullet"/>
      <w:lvlText w:val="•"/>
      <w:lvlJc w:val="left"/>
      <w:pPr>
        <w:ind w:left="3141" w:hanging="360"/>
      </w:pPr>
      <w:rPr>
        <w:rFonts w:hint="default"/>
        <w:lang w:val="en-US" w:eastAsia="en-US" w:bidi="ar-SA"/>
      </w:rPr>
    </w:lvl>
    <w:lvl w:ilvl="5" w:tplc="882A5BEA">
      <w:numFmt w:val="bullet"/>
      <w:lvlText w:val="•"/>
      <w:lvlJc w:val="left"/>
      <w:pPr>
        <w:ind w:left="3716" w:hanging="360"/>
      </w:pPr>
      <w:rPr>
        <w:rFonts w:hint="default"/>
        <w:lang w:val="en-US" w:eastAsia="en-US" w:bidi="ar-SA"/>
      </w:rPr>
    </w:lvl>
    <w:lvl w:ilvl="6" w:tplc="7DE412B4">
      <w:numFmt w:val="bullet"/>
      <w:lvlText w:val="•"/>
      <w:lvlJc w:val="left"/>
      <w:pPr>
        <w:ind w:left="4291" w:hanging="360"/>
      </w:pPr>
      <w:rPr>
        <w:rFonts w:hint="default"/>
        <w:lang w:val="en-US" w:eastAsia="en-US" w:bidi="ar-SA"/>
      </w:rPr>
    </w:lvl>
    <w:lvl w:ilvl="7" w:tplc="D3005B1C">
      <w:numFmt w:val="bullet"/>
      <w:lvlText w:val="•"/>
      <w:lvlJc w:val="left"/>
      <w:pPr>
        <w:ind w:left="4867" w:hanging="360"/>
      </w:pPr>
      <w:rPr>
        <w:rFonts w:hint="default"/>
        <w:lang w:val="en-US" w:eastAsia="en-US" w:bidi="ar-SA"/>
      </w:rPr>
    </w:lvl>
    <w:lvl w:ilvl="8" w:tplc="D958C750">
      <w:numFmt w:val="bullet"/>
      <w:lvlText w:val="•"/>
      <w:lvlJc w:val="left"/>
      <w:pPr>
        <w:ind w:left="5442" w:hanging="360"/>
      </w:pPr>
      <w:rPr>
        <w:rFonts w:hint="default"/>
        <w:lang w:val="en-US" w:eastAsia="en-US" w:bidi="ar-SA"/>
      </w:rPr>
    </w:lvl>
  </w:abstractNum>
  <w:abstractNum w:abstractNumId="2" w15:restartNumberingAfterBreak="0">
    <w:nsid w:val="06383A29"/>
    <w:multiLevelType w:val="hybridMultilevel"/>
    <w:tmpl w:val="E96C7D18"/>
    <w:lvl w:ilvl="0" w:tplc="9B64CC74">
      <w:start w:val="1"/>
      <w:numFmt w:val="upperLetter"/>
      <w:lvlText w:val="%1."/>
      <w:lvlJc w:val="left"/>
      <w:pPr>
        <w:ind w:left="637" w:hanging="360"/>
        <w:jc w:val="right"/>
      </w:pPr>
      <w:rPr>
        <w:rFonts w:hint="default"/>
        <w:spacing w:val="-1"/>
        <w:w w:val="104"/>
        <w:lang w:val="en-US" w:eastAsia="en-US" w:bidi="ar-SA"/>
      </w:rPr>
    </w:lvl>
    <w:lvl w:ilvl="1" w:tplc="1CF2C4A8">
      <w:start w:val="1"/>
      <w:numFmt w:val="decimal"/>
      <w:lvlText w:val="%2."/>
      <w:lvlJc w:val="left"/>
      <w:pPr>
        <w:ind w:left="821" w:hanging="358"/>
      </w:pPr>
      <w:rPr>
        <w:rFonts w:hint="default"/>
        <w:spacing w:val="0"/>
        <w:w w:val="103"/>
        <w:lang w:val="en-US" w:eastAsia="en-US" w:bidi="ar-SA"/>
      </w:rPr>
    </w:lvl>
    <w:lvl w:ilvl="2" w:tplc="EE24A4FE">
      <w:start w:val="1"/>
      <w:numFmt w:val="lowerLetter"/>
      <w:lvlText w:val="%3."/>
      <w:lvlJc w:val="left"/>
      <w:pPr>
        <w:ind w:left="1187" w:hanging="363"/>
      </w:pPr>
      <w:rPr>
        <w:rFonts w:hint="default"/>
        <w:spacing w:val="0"/>
        <w:w w:val="113"/>
        <w:lang w:val="en-US" w:eastAsia="en-US" w:bidi="ar-SA"/>
      </w:rPr>
    </w:lvl>
    <w:lvl w:ilvl="3" w:tplc="5742CFB4">
      <w:start w:val="1"/>
      <w:numFmt w:val="decimal"/>
      <w:lvlText w:val="%4)"/>
      <w:lvlJc w:val="left"/>
      <w:pPr>
        <w:ind w:left="1699" w:hanging="363"/>
      </w:pPr>
      <w:rPr>
        <w:rFonts w:hint="default"/>
        <w:spacing w:val="-1"/>
        <w:w w:val="107"/>
        <w:lang w:val="en-US" w:eastAsia="en-US" w:bidi="ar-SA"/>
      </w:rPr>
    </w:lvl>
    <w:lvl w:ilvl="4" w:tplc="D3EED3CE">
      <w:start w:val="1"/>
      <w:numFmt w:val="lowerLetter"/>
      <w:lvlText w:val="(%5)"/>
      <w:lvlJc w:val="left"/>
      <w:pPr>
        <w:ind w:left="2130" w:hanging="363"/>
      </w:pPr>
      <w:rPr>
        <w:rFonts w:ascii="Arial" w:eastAsia="Arial" w:hAnsi="Arial" w:cs="Arial" w:hint="default"/>
        <w:b w:val="0"/>
        <w:bCs w:val="0"/>
        <w:i w:val="0"/>
        <w:iCs w:val="0"/>
        <w:color w:val="626262"/>
        <w:spacing w:val="-1"/>
        <w:w w:val="110"/>
        <w:sz w:val="21"/>
        <w:szCs w:val="21"/>
        <w:lang w:val="en-US" w:eastAsia="en-US" w:bidi="ar-SA"/>
      </w:rPr>
    </w:lvl>
    <w:lvl w:ilvl="5" w:tplc="3E06CE40">
      <w:numFmt w:val="bullet"/>
      <w:lvlText w:val="•"/>
      <w:lvlJc w:val="left"/>
      <w:pPr>
        <w:ind w:left="1160" w:hanging="363"/>
      </w:pPr>
      <w:rPr>
        <w:rFonts w:hint="default"/>
        <w:lang w:val="en-US" w:eastAsia="en-US" w:bidi="ar-SA"/>
      </w:rPr>
    </w:lvl>
    <w:lvl w:ilvl="6" w:tplc="F5DEED46">
      <w:numFmt w:val="bullet"/>
      <w:lvlText w:val="•"/>
      <w:lvlJc w:val="left"/>
      <w:pPr>
        <w:ind w:left="1180" w:hanging="363"/>
      </w:pPr>
      <w:rPr>
        <w:rFonts w:hint="default"/>
        <w:lang w:val="en-US" w:eastAsia="en-US" w:bidi="ar-SA"/>
      </w:rPr>
    </w:lvl>
    <w:lvl w:ilvl="7" w:tplc="5A303568">
      <w:numFmt w:val="bullet"/>
      <w:lvlText w:val="•"/>
      <w:lvlJc w:val="left"/>
      <w:pPr>
        <w:ind w:left="1260" w:hanging="363"/>
      </w:pPr>
      <w:rPr>
        <w:rFonts w:hint="default"/>
        <w:lang w:val="en-US" w:eastAsia="en-US" w:bidi="ar-SA"/>
      </w:rPr>
    </w:lvl>
    <w:lvl w:ilvl="8" w:tplc="4596F834">
      <w:numFmt w:val="bullet"/>
      <w:lvlText w:val="•"/>
      <w:lvlJc w:val="left"/>
      <w:pPr>
        <w:ind w:left="1700" w:hanging="363"/>
      </w:pPr>
      <w:rPr>
        <w:rFonts w:hint="default"/>
        <w:lang w:val="en-US" w:eastAsia="en-US" w:bidi="ar-SA"/>
      </w:rPr>
    </w:lvl>
  </w:abstractNum>
  <w:abstractNum w:abstractNumId="3" w15:restartNumberingAfterBreak="0">
    <w:nsid w:val="07503141"/>
    <w:multiLevelType w:val="hybridMultilevel"/>
    <w:tmpl w:val="9E326890"/>
    <w:lvl w:ilvl="0" w:tplc="C994E172">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4D5C3FAC">
      <w:numFmt w:val="bullet"/>
      <w:lvlText w:val="•"/>
      <w:lvlJc w:val="left"/>
      <w:pPr>
        <w:ind w:left="1406" w:hanging="360"/>
      </w:pPr>
      <w:rPr>
        <w:rFonts w:hint="default"/>
        <w:lang w:val="en-US" w:eastAsia="en-US" w:bidi="ar-SA"/>
      </w:rPr>
    </w:lvl>
    <w:lvl w:ilvl="2" w:tplc="0928A2EE">
      <w:numFmt w:val="bullet"/>
      <w:lvlText w:val="•"/>
      <w:lvlJc w:val="left"/>
      <w:pPr>
        <w:ind w:left="1972" w:hanging="360"/>
      </w:pPr>
      <w:rPr>
        <w:rFonts w:hint="default"/>
        <w:lang w:val="en-US" w:eastAsia="en-US" w:bidi="ar-SA"/>
      </w:rPr>
    </w:lvl>
    <w:lvl w:ilvl="3" w:tplc="F6FCE8D0">
      <w:numFmt w:val="bullet"/>
      <w:lvlText w:val="•"/>
      <w:lvlJc w:val="left"/>
      <w:pPr>
        <w:ind w:left="2538" w:hanging="360"/>
      </w:pPr>
      <w:rPr>
        <w:rFonts w:hint="default"/>
        <w:lang w:val="en-US" w:eastAsia="en-US" w:bidi="ar-SA"/>
      </w:rPr>
    </w:lvl>
    <w:lvl w:ilvl="4" w:tplc="131C7752">
      <w:numFmt w:val="bullet"/>
      <w:lvlText w:val="•"/>
      <w:lvlJc w:val="left"/>
      <w:pPr>
        <w:ind w:left="3104" w:hanging="360"/>
      </w:pPr>
      <w:rPr>
        <w:rFonts w:hint="default"/>
        <w:lang w:val="en-US" w:eastAsia="en-US" w:bidi="ar-SA"/>
      </w:rPr>
    </w:lvl>
    <w:lvl w:ilvl="5" w:tplc="2A64A67E">
      <w:numFmt w:val="bullet"/>
      <w:lvlText w:val="•"/>
      <w:lvlJc w:val="left"/>
      <w:pPr>
        <w:ind w:left="3671" w:hanging="360"/>
      </w:pPr>
      <w:rPr>
        <w:rFonts w:hint="default"/>
        <w:lang w:val="en-US" w:eastAsia="en-US" w:bidi="ar-SA"/>
      </w:rPr>
    </w:lvl>
    <w:lvl w:ilvl="6" w:tplc="9C12DEB8">
      <w:numFmt w:val="bullet"/>
      <w:lvlText w:val="•"/>
      <w:lvlJc w:val="left"/>
      <w:pPr>
        <w:ind w:left="4237" w:hanging="360"/>
      </w:pPr>
      <w:rPr>
        <w:rFonts w:hint="default"/>
        <w:lang w:val="en-US" w:eastAsia="en-US" w:bidi="ar-SA"/>
      </w:rPr>
    </w:lvl>
    <w:lvl w:ilvl="7" w:tplc="C2B4105E">
      <w:numFmt w:val="bullet"/>
      <w:lvlText w:val="•"/>
      <w:lvlJc w:val="left"/>
      <w:pPr>
        <w:ind w:left="4803" w:hanging="360"/>
      </w:pPr>
      <w:rPr>
        <w:rFonts w:hint="default"/>
        <w:lang w:val="en-US" w:eastAsia="en-US" w:bidi="ar-SA"/>
      </w:rPr>
    </w:lvl>
    <w:lvl w:ilvl="8" w:tplc="6B24C1A8">
      <w:numFmt w:val="bullet"/>
      <w:lvlText w:val="•"/>
      <w:lvlJc w:val="left"/>
      <w:pPr>
        <w:ind w:left="5369" w:hanging="360"/>
      </w:pPr>
      <w:rPr>
        <w:rFonts w:hint="default"/>
        <w:lang w:val="en-US" w:eastAsia="en-US" w:bidi="ar-SA"/>
      </w:rPr>
    </w:lvl>
  </w:abstractNum>
  <w:abstractNum w:abstractNumId="4" w15:restartNumberingAfterBreak="0">
    <w:nsid w:val="07D3582C"/>
    <w:multiLevelType w:val="multilevel"/>
    <w:tmpl w:val="BAEEC252"/>
    <w:lvl w:ilvl="0">
      <w:start w:val="5"/>
      <w:numFmt w:val="decimal"/>
      <w:lvlText w:val="%1"/>
      <w:lvlJc w:val="left"/>
      <w:pPr>
        <w:ind w:left="632" w:hanging="433"/>
      </w:pPr>
      <w:rPr>
        <w:rFonts w:hint="default"/>
        <w:lang w:val="en-US" w:eastAsia="en-US" w:bidi="ar-SA"/>
      </w:rPr>
    </w:lvl>
    <w:lvl w:ilvl="1">
      <w:start w:val="1"/>
      <w:numFmt w:val="decimal"/>
      <w:lvlText w:val="%1.%2"/>
      <w:lvlJc w:val="left"/>
      <w:pPr>
        <w:ind w:left="632" w:hanging="433"/>
      </w:pPr>
      <w:rPr>
        <w:rFonts w:ascii="Arial" w:eastAsia="Arial" w:hAnsi="Arial" w:cs="Arial" w:hint="default"/>
        <w:b w:val="0"/>
        <w:bCs w:val="0"/>
        <w:i w:val="0"/>
        <w:iCs w:val="0"/>
        <w:color w:val="2E5395"/>
        <w:spacing w:val="0"/>
        <w:w w:val="99"/>
        <w:sz w:val="26"/>
        <w:szCs w:val="26"/>
        <w:lang w:val="en-US" w:eastAsia="en-US" w:bidi="ar-SA"/>
      </w:rPr>
    </w:lvl>
    <w:lvl w:ilvl="2">
      <w:start w:val="1"/>
      <w:numFmt w:val="decimal"/>
      <w:lvlText w:val="%3."/>
      <w:lvlJc w:val="left"/>
      <w:pPr>
        <w:ind w:left="920" w:hanging="360"/>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2946" w:hanging="360"/>
      </w:pPr>
      <w:rPr>
        <w:rFonts w:hint="default"/>
        <w:lang w:val="en-US" w:eastAsia="en-US" w:bidi="ar-SA"/>
      </w:rPr>
    </w:lvl>
    <w:lvl w:ilvl="4">
      <w:numFmt w:val="bullet"/>
      <w:lvlText w:val="•"/>
      <w:lvlJc w:val="left"/>
      <w:pPr>
        <w:ind w:left="3960" w:hanging="360"/>
      </w:pPr>
      <w:rPr>
        <w:rFonts w:hint="default"/>
        <w:lang w:val="en-US" w:eastAsia="en-US" w:bidi="ar-SA"/>
      </w:rPr>
    </w:lvl>
    <w:lvl w:ilvl="5">
      <w:numFmt w:val="bullet"/>
      <w:lvlText w:val="•"/>
      <w:lvlJc w:val="left"/>
      <w:pPr>
        <w:ind w:left="4973" w:hanging="360"/>
      </w:pPr>
      <w:rPr>
        <w:rFonts w:hint="default"/>
        <w:lang w:val="en-US" w:eastAsia="en-US" w:bidi="ar-SA"/>
      </w:rPr>
    </w:lvl>
    <w:lvl w:ilvl="6">
      <w:numFmt w:val="bullet"/>
      <w:lvlText w:val="•"/>
      <w:lvlJc w:val="left"/>
      <w:pPr>
        <w:ind w:left="5986" w:hanging="360"/>
      </w:pPr>
      <w:rPr>
        <w:rFonts w:hint="default"/>
        <w:lang w:val="en-US" w:eastAsia="en-US" w:bidi="ar-SA"/>
      </w:rPr>
    </w:lvl>
    <w:lvl w:ilvl="7">
      <w:numFmt w:val="bullet"/>
      <w:lvlText w:val="•"/>
      <w:lvlJc w:val="left"/>
      <w:pPr>
        <w:ind w:left="7000" w:hanging="360"/>
      </w:pPr>
      <w:rPr>
        <w:rFonts w:hint="default"/>
        <w:lang w:val="en-US" w:eastAsia="en-US" w:bidi="ar-SA"/>
      </w:rPr>
    </w:lvl>
    <w:lvl w:ilvl="8">
      <w:numFmt w:val="bullet"/>
      <w:lvlText w:val="•"/>
      <w:lvlJc w:val="left"/>
      <w:pPr>
        <w:ind w:left="8013" w:hanging="360"/>
      </w:pPr>
      <w:rPr>
        <w:rFonts w:hint="default"/>
        <w:lang w:val="en-US" w:eastAsia="en-US" w:bidi="ar-SA"/>
      </w:rPr>
    </w:lvl>
  </w:abstractNum>
  <w:abstractNum w:abstractNumId="5" w15:restartNumberingAfterBreak="0">
    <w:nsid w:val="07EA4C2C"/>
    <w:multiLevelType w:val="hybridMultilevel"/>
    <w:tmpl w:val="0A26A110"/>
    <w:lvl w:ilvl="0" w:tplc="5FB2B5F6">
      <w:start w:val="13"/>
      <w:numFmt w:val="lowerLetter"/>
      <w:lvlText w:val="%1."/>
      <w:lvlJc w:val="left"/>
      <w:pPr>
        <w:ind w:left="1188" w:hanging="361"/>
      </w:pPr>
      <w:rPr>
        <w:rFonts w:ascii="Arial" w:eastAsia="Arial" w:hAnsi="Arial" w:cs="Arial" w:hint="default"/>
        <w:b w:val="0"/>
        <w:bCs w:val="0"/>
        <w:i w:val="0"/>
        <w:iCs w:val="0"/>
        <w:color w:val="424242"/>
        <w:spacing w:val="0"/>
        <w:w w:val="110"/>
        <w:sz w:val="21"/>
        <w:szCs w:val="21"/>
        <w:lang w:val="en-US" w:eastAsia="en-US" w:bidi="ar-SA"/>
      </w:rPr>
    </w:lvl>
    <w:lvl w:ilvl="1" w:tplc="378678FE">
      <w:numFmt w:val="bullet"/>
      <w:lvlText w:val="•"/>
      <w:lvlJc w:val="left"/>
      <w:pPr>
        <w:ind w:left="2020" w:hanging="361"/>
      </w:pPr>
      <w:rPr>
        <w:rFonts w:hint="default"/>
        <w:lang w:val="en-US" w:eastAsia="en-US" w:bidi="ar-SA"/>
      </w:rPr>
    </w:lvl>
    <w:lvl w:ilvl="2" w:tplc="4358FBC0">
      <w:numFmt w:val="bullet"/>
      <w:lvlText w:val="•"/>
      <w:lvlJc w:val="left"/>
      <w:pPr>
        <w:ind w:left="2860" w:hanging="361"/>
      </w:pPr>
      <w:rPr>
        <w:rFonts w:hint="default"/>
        <w:lang w:val="en-US" w:eastAsia="en-US" w:bidi="ar-SA"/>
      </w:rPr>
    </w:lvl>
    <w:lvl w:ilvl="3" w:tplc="BF9ECB46">
      <w:numFmt w:val="bullet"/>
      <w:lvlText w:val="•"/>
      <w:lvlJc w:val="left"/>
      <w:pPr>
        <w:ind w:left="3700" w:hanging="361"/>
      </w:pPr>
      <w:rPr>
        <w:rFonts w:hint="default"/>
        <w:lang w:val="en-US" w:eastAsia="en-US" w:bidi="ar-SA"/>
      </w:rPr>
    </w:lvl>
    <w:lvl w:ilvl="4" w:tplc="E390B6C2">
      <w:numFmt w:val="bullet"/>
      <w:lvlText w:val="•"/>
      <w:lvlJc w:val="left"/>
      <w:pPr>
        <w:ind w:left="4540" w:hanging="361"/>
      </w:pPr>
      <w:rPr>
        <w:rFonts w:hint="default"/>
        <w:lang w:val="en-US" w:eastAsia="en-US" w:bidi="ar-SA"/>
      </w:rPr>
    </w:lvl>
    <w:lvl w:ilvl="5" w:tplc="E4FC5942">
      <w:numFmt w:val="bullet"/>
      <w:lvlText w:val="•"/>
      <w:lvlJc w:val="left"/>
      <w:pPr>
        <w:ind w:left="5381" w:hanging="361"/>
      </w:pPr>
      <w:rPr>
        <w:rFonts w:hint="default"/>
        <w:lang w:val="en-US" w:eastAsia="en-US" w:bidi="ar-SA"/>
      </w:rPr>
    </w:lvl>
    <w:lvl w:ilvl="6" w:tplc="B1AA593E">
      <w:numFmt w:val="bullet"/>
      <w:lvlText w:val="•"/>
      <w:lvlJc w:val="left"/>
      <w:pPr>
        <w:ind w:left="6221" w:hanging="361"/>
      </w:pPr>
      <w:rPr>
        <w:rFonts w:hint="default"/>
        <w:lang w:val="en-US" w:eastAsia="en-US" w:bidi="ar-SA"/>
      </w:rPr>
    </w:lvl>
    <w:lvl w:ilvl="7" w:tplc="F282F6E0">
      <w:numFmt w:val="bullet"/>
      <w:lvlText w:val="•"/>
      <w:lvlJc w:val="left"/>
      <w:pPr>
        <w:ind w:left="7061" w:hanging="361"/>
      </w:pPr>
      <w:rPr>
        <w:rFonts w:hint="default"/>
        <w:lang w:val="en-US" w:eastAsia="en-US" w:bidi="ar-SA"/>
      </w:rPr>
    </w:lvl>
    <w:lvl w:ilvl="8" w:tplc="AF76D1C6">
      <w:numFmt w:val="bullet"/>
      <w:lvlText w:val="•"/>
      <w:lvlJc w:val="left"/>
      <w:pPr>
        <w:ind w:left="7901" w:hanging="361"/>
      </w:pPr>
      <w:rPr>
        <w:rFonts w:hint="default"/>
        <w:lang w:val="en-US" w:eastAsia="en-US" w:bidi="ar-SA"/>
      </w:rPr>
    </w:lvl>
  </w:abstractNum>
  <w:abstractNum w:abstractNumId="6" w15:restartNumberingAfterBreak="0">
    <w:nsid w:val="0AB15ED3"/>
    <w:multiLevelType w:val="hybridMultilevel"/>
    <w:tmpl w:val="3E8AA026"/>
    <w:lvl w:ilvl="0" w:tplc="69F68074">
      <w:start w:val="12"/>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53CA0852">
      <w:numFmt w:val="bullet"/>
      <w:lvlText w:val="o"/>
      <w:lvlJc w:val="left"/>
      <w:pPr>
        <w:ind w:left="3060" w:hanging="360"/>
      </w:pPr>
      <w:rPr>
        <w:rFonts w:ascii="Courier New" w:eastAsia="Courier New" w:hAnsi="Courier New" w:cs="Courier New" w:hint="default"/>
        <w:b w:val="0"/>
        <w:bCs w:val="0"/>
        <w:i w:val="0"/>
        <w:iCs w:val="0"/>
        <w:spacing w:val="0"/>
        <w:w w:val="99"/>
        <w:sz w:val="20"/>
        <w:szCs w:val="20"/>
        <w:lang w:val="en-US" w:eastAsia="en-US" w:bidi="ar-SA"/>
      </w:rPr>
    </w:lvl>
    <w:lvl w:ilvl="2" w:tplc="7DCEC2AA">
      <w:numFmt w:val="bullet"/>
      <w:lvlText w:val="•"/>
      <w:lvlJc w:val="left"/>
      <w:pPr>
        <w:ind w:left="4680" w:hanging="360"/>
      </w:pPr>
      <w:rPr>
        <w:rFonts w:hint="default"/>
        <w:lang w:val="en-US" w:eastAsia="en-US" w:bidi="ar-SA"/>
      </w:rPr>
    </w:lvl>
    <w:lvl w:ilvl="3" w:tplc="6EE4BECE">
      <w:numFmt w:val="bullet"/>
      <w:lvlText w:val="•"/>
      <w:lvlJc w:val="left"/>
      <w:pPr>
        <w:ind w:left="5490" w:hanging="360"/>
      </w:pPr>
      <w:rPr>
        <w:rFonts w:hint="default"/>
        <w:lang w:val="en-US" w:eastAsia="en-US" w:bidi="ar-SA"/>
      </w:rPr>
    </w:lvl>
    <w:lvl w:ilvl="4" w:tplc="84EA895C">
      <w:numFmt w:val="bullet"/>
      <w:lvlText w:val="•"/>
      <w:lvlJc w:val="left"/>
      <w:pPr>
        <w:ind w:left="6300" w:hanging="360"/>
      </w:pPr>
      <w:rPr>
        <w:rFonts w:hint="default"/>
        <w:lang w:val="en-US" w:eastAsia="en-US" w:bidi="ar-SA"/>
      </w:rPr>
    </w:lvl>
    <w:lvl w:ilvl="5" w:tplc="35C2CC6E">
      <w:numFmt w:val="bullet"/>
      <w:lvlText w:val="•"/>
      <w:lvlJc w:val="left"/>
      <w:pPr>
        <w:ind w:left="7110" w:hanging="360"/>
      </w:pPr>
      <w:rPr>
        <w:rFonts w:hint="default"/>
        <w:lang w:val="en-US" w:eastAsia="en-US" w:bidi="ar-SA"/>
      </w:rPr>
    </w:lvl>
    <w:lvl w:ilvl="6" w:tplc="1D4C51C6">
      <w:numFmt w:val="bullet"/>
      <w:lvlText w:val="•"/>
      <w:lvlJc w:val="left"/>
      <w:pPr>
        <w:ind w:left="7920" w:hanging="360"/>
      </w:pPr>
      <w:rPr>
        <w:rFonts w:hint="default"/>
        <w:lang w:val="en-US" w:eastAsia="en-US" w:bidi="ar-SA"/>
      </w:rPr>
    </w:lvl>
    <w:lvl w:ilvl="7" w:tplc="894EE75C">
      <w:numFmt w:val="bullet"/>
      <w:lvlText w:val="•"/>
      <w:lvlJc w:val="left"/>
      <w:pPr>
        <w:ind w:left="8730" w:hanging="360"/>
      </w:pPr>
      <w:rPr>
        <w:rFonts w:hint="default"/>
        <w:lang w:val="en-US" w:eastAsia="en-US" w:bidi="ar-SA"/>
      </w:rPr>
    </w:lvl>
    <w:lvl w:ilvl="8" w:tplc="3C481A16">
      <w:numFmt w:val="bullet"/>
      <w:lvlText w:val="•"/>
      <w:lvlJc w:val="left"/>
      <w:pPr>
        <w:ind w:left="9540" w:hanging="360"/>
      </w:pPr>
      <w:rPr>
        <w:rFonts w:hint="default"/>
        <w:lang w:val="en-US" w:eastAsia="en-US" w:bidi="ar-SA"/>
      </w:rPr>
    </w:lvl>
  </w:abstractNum>
  <w:abstractNum w:abstractNumId="7" w15:restartNumberingAfterBreak="0">
    <w:nsid w:val="0F1E2802"/>
    <w:multiLevelType w:val="hybridMultilevel"/>
    <w:tmpl w:val="3E4C5094"/>
    <w:lvl w:ilvl="0" w:tplc="A34C35FC">
      <w:numFmt w:val="bullet"/>
      <w:lvlText w:val=""/>
      <w:lvlJc w:val="left"/>
      <w:pPr>
        <w:ind w:left="2880" w:hanging="629"/>
      </w:pPr>
      <w:rPr>
        <w:rFonts w:ascii="Symbol" w:eastAsia="Symbol" w:hAnsi="Symbol" w:cs="Symbol" w:hint="default"/>
        <w:spacing w:val="0"/>
        <w:w w:val="100"/>
        <w:lang w:val="en-US" w:eastAsia="en-US" w:bidi="ar-SA"/>
      </w:rPr>
    </w:lvl>
    <w:lvl w:ilvl="1" w:tplc="7954FB30">
      <w:numFmt w:val="bullet"/>
      <w:lvlText w:val=""/>
      <w:lvlJc w:val="left"/>
      <w:pPr>
        <w:ind w:left="3060" w:hanging="360"/>
      </w:pPr>
      <w:rPr>
        <w:rFonts w:ascii="Symbol" w:eastAsia="Symbol" w:hAnsi="Symbol" w:cs="Symbol" w:hint="default"/>
        <w:spacing w:val="0"/>
        <w:w w:val="100"/>
        <w:lang w:val="en-US" w:eastAsia="en-US" w:bidi="ar-SA"/>
      </w:rPr>
    </w:lvl>
    <w:lvl w:ilvl="2" w:tplc="02805448">
      <w:numFmt w:val="bullet"/>
      <w:lvlText w:val="•"/>
      <w:lvlJc w:val="left"/>
      <w:pPr>
        <w:ind w:left="3960" w:hanging="360"/>
      </w:pPr>
      <w:rPr>
        <w:rFonts w:hint="default"/>
        <w:lang w:val="en-US" w:eastAsia="en-US" w:bidi="ar-SA"/>
      </w:rPr>
    </w:lvl>
    <w:lvl w:ilvl="3" w:tplc="A120B08E">
      <w:numFmt w:val="bullet"/>
      <w:lvlText w:val="•"/>
      <w:lvlJc w:val="left"/>
      <w:pPr>
        <w:ind w:left="4860" w:hanging="360"/>
      </w:pPr>
      <w:rPr>
        <w:rFonts w:hint="default"/>
        <w:lang w:val="en-US" w:eastAsia="en-US" w:bidi="ar-SA"/>
      </w:rPr>
    </w:lvl>
    <w:lvl w:ilvl="4" w:tplc="E92019D8">
      <w:numFmt w:val="bullet"/>
      <w:lvlText w:val="•"/>
      <w:lvlJc w:val="left"/>
      <w:pPr>
        <w:ind w:left="5760" w:hanging="360"/>
      </w:pPr>
      <w:rPr>
        <w:rFonts w:hint="default"/>
        <w:lang w:val="en-US" w:eastAsia="en-US" w:bidi="ar-SA"/>
      </w:rPr>
    </w:lvl>
    <w:lvl w:ilvl="5" w:tplc="B6C88834">
      <w:numFmt w:val="bullet"/>
      <w:lvlText w:val="•"/>
      <w:lvlJc w:val="left"/>
      <w:pPr>
        <w:ind w:left="6660" w:hanging="360"/>
      </w:pPr>
      <w:rPr>
        <w:rFonts w:hint="default"/>
        <w:lang w:val="en-US" w:eastAsia="en-US" w:bidi="ar-SA"/>
      </w:rPr>
    </w:lvl>
    <w:lvl w:ilvl="6" w:tplc="BEB6057E">
      <w:numFmt w:val="bullet"/>
      <w:lvlText w:val="•"/>
      <w:lvlJc w:val="left"/>
      <w:pPr>
        <w:ind w:left="7560" w:hanging="360"/>
      </w:pPr>
      <w:rPr>
        <w:rFonts w:hint="default"/>
        <w:lang w:val="en-US" w:eastAsia="en-US" w:bidi="ar-SA"/>
      </w:rPr>
    </w:lvl>
    <w:lvl w:ilvl="7" w:tplc="FF0E45C6">
      <w:numFmt w:val="bullet"/>
      <w:lvlText w:val="•"/>
      <w:lvlJc w:val="left"/>
      <w:pPr>
        <w:ind w:left="8460" w:hanging="360"/>
      </w:pPr>
      <w:rPr>
        <w:rFonts w:hint="default"/>
        <w:lang w:val="en-US" w:eastAsia="en-US" w:bidi="ar-SA"/>
      </w:rPr>
    </w:lvl>
    <w:lvl w:ilvl="8" w:tplc="23805A08">
      <w:numFmt w:val="bullet"/>
      <w:lvlText w:val="•"/>
      <w:lvlJc w:val="left"/>
      <w:pPr>
        <w:ind w:left="9360" w:hanging="360"/>
      </w:pPr>
      <w:rPr>
        <w:rFonts w:hint="default"/>
        <w:lang w:val="en-US" w:eastAsia="en-US" w:bidi="ar-SA"/>
      </w:rPr>
    </w:lvl>
  </w:abstractNum>
  <w:abstractNum w:abstractNumId="8" w15:restartNumberingAfterBreak="0">
    <w:nsid w:val="0F2532B3"/>
    <w:multiLevelType w:val="hybridMultilevel"/>
    <w:tmpl w:val="96F25DE0"/>
    <w:lvl w:ilvl="0" w:tplc="AF3E61C8">
      <w:start w:val="1"/>
      <w:numFmt w:val="decimal"/>
      <w:lvlText w:val="%1."/>
      <w:lvlJc w:val="left"/>
      <w:pPr>
        <w:ind w:left="3060" w:hanging="720"/>
      </w:pPr>
      <w:rPr>
        <w:rFonts w:hint="default"/>
        <w:spacing w:val="-1"/>
        <w:w w:val="99"/>
        <w:lang w:val="en-US" w:eastAsia="en-US" w:bidi="ar-SA"/>
      </w:rPr>
    </w:lvl>
    <w:lvl w:ilvl="1" w:tplc="9C7A79CC">
      <w:numFmt w:val="bullet"/>
      <w:lvlText w:val="•"/>
      <w:lvlJc w:val="left"/>
      <w:pPr>
        <w:ind w:left="3870" w:hanging="720"/>
      </w:pPr>
      <w:rPr>
        <w:rFonts w:hint="default"/>
        <w:lang w:val="en-US" w:eastAsia="en-US" w:bidi="ar-SA"/>
      </w:rPr>
    </w:lvl>
    <w:lvl w:ilvl="2" w:tplc="0B7E5930">
      <w:numFmt w:val="bullet"/>
      <w:lvlText w:val="•"/>
      <w:lvlJc w:val="left"/>
      <w:pPr>
        <w:ind w:left="4680" w:hanging="720"/>
      </w:pPr>
      <w:rPr>
        <w:rFonts w:hint="default"/>
        <w:lang w:val="en-US" w:eastAsia="en-US" w:bidi="ar-SA"/>
      </w:rPr>
    </w:lvl>
    <w:lvl w:ilvl="3" w:tplc="016E43FC">
      <w:numFmt w:val="bullet"/>
      <w:lvlText w:val="•"/>
      <w:lvlJc w:val="left"/>
      <w:pPr>
        <w:ind w:left="5490" w:hanging="720"/>
      </w:pPr>
      <w:rPr>
        <w:rFonts w:hint="default"/>
        <w:lang w:val="en-US" w:eastAsia="en-US" w:bidi="ar-SA"/>
      </w:rPr>
    </w:lvl>
    <w:lvl w:ilvl="4" w:tplc="7E564470">
      <w:numFmt w:val="bullet"/>
      <w:lvlText w:val="•"/>
      <w:lvlJc w:val="left"/>
      <w:pPr>
        <w:ind w:left="6300" w:hanging="720"/>
      </w:pPr>
      <w:rPr>
        <w:rFonts w:hint="default"/>
        <w:lang w:val="en-US" w:eastAsia="en-US" w:bidi="ar-SA"/>
      </w:rPr>
    </w:lvl>
    <w:lvl w:ilvl="5" w:tplc="DA241CA0">
      <w:numFmt w:val="bullet"/>
      <w:lvlText w:val="•"/>
      <w:lvlJc w:val="left"/>
      <w:pPr>
        <w:ind w:left="7110" w:hanging="720"/>
      </w:pPr>
      <w:rPr>
        <w:rFonts w:hint="default"/>
        <w:lang w:val="en-US" w:eastAsia="en-US" w:bidi="ar-SA"/>
      </w:rPr>
    </w:lvl>
    <w:lvl w:ilvl="6" w:tplc="64D6EA52">
      <w:numFmt w:val="bullet"/>
      <w:lvlText w:val="•"/>
      <w:lvlJc w:val="left"/>
      <w:pPr>
        <w:ind w:left="7920" w:hanging="720"/>
      </w:pPr>
      <w:rPr>
        <w:rFonts w:hint="default"/>
        <w:lang w:val="en-US" w:eastAsia="en-US" w:bidi="ar-SA"/>
      </w:rPr>
    </w:lvl>
    <w:lvl w:ilvl="7" w:tplc="F8D6E16C">
      <w:numFmt w:val="bullet"/>
      <w:lvlText w:val="•"/>
      <w:lvlJc w:val="left"/>
      <w:pPr>
        <w:ind w:left="8730" w:hanging="720"/>
      </w:pPr>
      <w:rPr>
        <w:rFonts w:hint="default"/>
        <w:lang w:val="en-US" w:eastAsia="en-US" w:bidi="ar-SA"/>
      </w:rPr>
    </w:lvl>
    <w:lvl w:ilvl="8" w:tplc="68E0C2B8">
      <w:numFmt w:val="bullet"/>
      <w:lvlText w:val="•"/>
      <w:lvlJc w:val="left"/>
      <w:pPr>
        <w:ind w:left="9540" w:hanging="720"/>
      </w:pPr>
      <w:rPr>
        <w:rFonts w:hint="default"/>
        <w:lang w:val="en-US" w:eastAsia="en-US" w:bidi="ar-SA"/>
      </w:rPr>
    </w:lvl>
  </w:abstractNum>
  <w:abstractNum w:abstractNumId="9" w15:restartNumberingAfterBreak="0">
    <w:nsid w:val="0FD75B73"/>
    <w:multiLevelType w:val="hybridMultilevel"/>
    <w:tmpl w:val="414ECB9A"/>
    <w:lvl w:ilvl="0" w:tplc="8D740A0E">
      <w:start w:val="2"/>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111EFB6E">
      <w:numFmt w:val="bullet"/>
      <w:lvlText w:val="•"/>
      <w:lvlJc w:val="left"/>
      <w:pPr>
        <w:ind w:left="3870" w:hanging="720"/>
      </w:pPr>
      <w:rPr>
        <w:rFonts w:hint="default"/>
        <w:lang w:val="en-US" w:eastAsia="en-US" w:bidi="ar-SA"/>
      </w:rPr>
    </w:lvl>
    <w:lvl w:ilvl="2" w:tplc="72A80E2E">
      <w:numFmt w:val="bullet"/>
      <w:lvlText w:val="•"/>
      <w:lvlJc w:val="left"/>
      <w:pPr>
        <w:ind w:left="4680" w:hanging="720"/>
      </w:pPr>
      <w:rPr>
        <w:rFonts w:hint="default"/>
        <w:lang w:val="en-US" w:eastAsia="en-US" w:bidi="ar-SA"/>
      </w:rPr>
    </w:lvl>
    <w:lvl w:ilvl="3" w:tplc="44142628">
      <w:numFmt w:val="bullet"/>
      <w:lvlText w:val="•"/>
      <w:lvlJc w:val="left"/>
      <w:pPr>
        <w:ind w:left="5490" w:hanging="720"/>
      </w:pPr>
      <w:rPr>
        <w:rFonts w:hint="default"/>
        <w:lang w:val="en-US" w:eastAsia="en-US" w:bidi="ar-SA"/>
      </w:rPr>
    </w:lvl>
    <w:lvl w:ilvl="4" w:tplc="41389636">
      <w:numFmt w:val="bullet"/>
      <w:lvlText w:val="•"/>
      <w:lvlJc w:val="left"/>
      <w:pPr>
        <w:ind w:left="6300" w:hanging="720"/>
      </w:pPr>
      <w:rPr>
        <w:rFonts w:hint="default"/>
        <w:lang w:val="en-US" w:eastAsia="en-US" w:bidi="ar-SA"/>
      </w:rPr>
    </w:lvl>
    <w:lvl w:ilvl="5" w:tplc="24846200">
      <w:numFmt w:val="bullet"/>
      <w:lvlText w:val="•"/>
      <w:lvlJc w:val="left"/>
      <w:pPr>
        <w:ind w:left="7110" w:hanging="720"/>
      </w:pPr>
      <w:rPr>
        <w:rFonts w:hint="default"/>
        <w:lang w:val="en-US" w:eastAsia="en-US" w:bidi="ar-SA"/>
      </w:rPr>
    </w:lvl>
    <w:lvl w:ilvl="6" w:tplc="F880D084">
      <w:numFmt w:val="bullet"/>
      <w:lvlText w:val="•"/>
      <w:lvlJc w:val="left"/>
      <w:pPr>
        <w:ind w:left="7920" w:hanging="720"/>
      </w:pPr>
      <w:rPr>
        <w:rFonts w:hint="default"/>
        <w:lang w:val="en-US" w:eastAsia="en-US" w:bidi="ar-SA"/>
      </w:rPr>
    </w:lvl>
    <w:lvl w:ilvl="7" w:tplc="12A49DB2">
      <w:numFmt w:val="bullet"/>
      <w:lvlText w:val="•"/>
      <w:lvlJc w:val="left"/>
      <w:pPr>
        <w:ind w:left="8730" w:hanging="720"/>
      </w:pPr>
      <w:rPr>
        <w:rFonts w:hint="default"/>
        <w:lang w:val="en-US" w:eastAsia="en-US" w:bidi="ar-SA"/>
      </w:rPr>
    </w:lvl>
    <w:lvl w:ilvl="8" w:tplc="2B8AA790">
      <w:numFmt w:val="bullet"/>
      <w:lvlText w:val="•"/>
      <w:lvlJc w:val="left"/>
      <w:pPr>
        <w:ind w:left="9540" w:hanging="720"/>
      </w:pPr>
      <w:rPr>
        <w:rFonts w:hint="default"/>
        <w:lang w:val="en-US" w:eastAsia="en-US" w:bidi="ar-SA"/>
      </w:rPr>
    </w:lvl>
  </w:abstractNum>
  <w:abstractNum w:abstractNumId="10" w15:restartNumberingAfterBreak="0">
    <w:nsid w:val="10500CFB"/>
    <w:multiLevelType w:val="hybridMultilevel"/>
    <w:tmpl w:val="649E62EA"/>
    <w:lvl w:ilvl="0" w:tplc="3372F18E">
      <w:start w:val="4"/>
      <w:numFmt w:val="lowerLetter"/>
      <w:lvlText w:val="%1."/>
      <w:lvlJc w:val="left"/>
      <w:pPr>
        <w:ind w:left="1195" w:hanging="366"/>
      </w:pPr>
      <w:rPr>
        <w:rFonts w:hint="default"/>
        <w:spacing w:val="0"/>
        <w:w w:val="113"/>
        <w:lang w:val="en-US" w:eastAsia="en-US" w:bidi="ar-SA"/>
      </w:rPr>
    </w:lvl>
    <w:lvl w:ilvl="1" w:tplc="6C7E8FF6">
      <w:start w:val="1"/>
      <w:numFmt w:val="upperRoman"/>
      <w:lvlText w:val="%2."/>
      <w:lvlJc w:val="left"/>
      <w:pPr>
        <w:ind w:left="1192" w:hanging="371"/>
      </w:pPr>
      <w:rPr>
        <w:rFonts w:ascii="Arial" w:eastAsia="Arial" w:hAnsi="Arial" w:cs="Arial" w:hint="default"/>
        <w:b w:val="0"/>
        <w:bCs w:val="0"/>
        <w:i w:val="0"/>
        <w:iCs w:val="0"/>
        <w:color w:val="424242"/>
        <w:spacing w:val="-1"/>
        <w:w w:val="96"/>
        <w:sz w:val="21"/>
        <w:szCs w:val="21"/>
        <w:lang w:val="en-US" w:eastAsia="en-US" w:bidi="ar-SA"/>
      </w:rPr>
    </w:lvl>
    <w:lvl w:ilvl="2" w:tplc="4B929D5C">
      <w:numFmt w:val="bullet"/>
      <w:lvlText w:val="•"/>
      <w:lvlJc w:val="left"/>
      <w:pPr>
        <w:ind w:left="2876" w:hanging="371"/>
      </w:pPr>
      <w:rPr>
        <w:rFonts w:hint="default"/>
        <w:lang w:val="en-US" w:eastAsia="en-US" w:bidi="ar-SA"/>
      </w:rPr>
    </w:lvl>
    <w:lvl w:ilvl="3" w:tplc="3EC68C04">
      <w:numFmt w:val="bullet"/>
      <w:lvlText w:val="•"/>
      <w:lvlJc w:val="left"/>
      <w:pPr>
        <w:ind w:left="3714" w:hanging="371"/>
      </w:pPr>
      <w:rPr>
        <w:rFonts w:hint="default"/>
        <w:lang w:val="en-US" w:eastAsia="en-US" w:bidi="ar-SA"/>
      </w:rPr>
    </w:lvl>
    <w:lvl w:ilvl="4" w:tplc="146A751E">
      <w:numFmt w:val="bullet"/>
      <w:lvlText w:val="•"/>
      <w:lvlJc w:val="left"/>
      <w:pPr>
        <w:ind w:left="4552" w:hanging="371"/>
      </w:pPr>
      <w:rPr>
        <w:rFonts w:hint="default"/>
        <w:lang w:val="en-US" w:eastAsia="en-US" w:bidi="ar-SA"/>
      </w:rPr>
    </w:lvl>
    <w:lvl w:ilvl="5" w:tplc="9FA89C2C">
      <w:numFmt w:val="bullet"/>
      <w:lvlText w:val="•"/>
      <w:lvlJc w:val="left"/>
      <w:pPr>
        <w:ind w:left="5391" w:hanging="371"/>
      </w:pPr>
      <w:rPr>
        <w:rFonts w:hint="default"/>
        <w:lang w:val="en-US" w:eastAsia="en-US" w:bidi="ar-SA"/>
      </w:rPr>
    </w:lvl>
    <w:lvl w:ilvl="6" w:tplc="C4A21A40">
      <w:numFmt w:val="bullet"/>
      <w:lvlText w:val="•"/>
      <w:lvlJc w:val="left"/>
      <w:pPr>
        <w:ind w:left="6229" w:hanging="371"/>
      </w:pPr>
      <w:rPr>
        <w:rFonts w:hint="default"/>
        <w:lang w:val="en-US" w:eastAsia="en-US" w:bidi="ar-SA"/>
      </w:rPr>
    </w:lvl>
    <w:lvl w:ilvl="7" w:tplc="8610AE32">
      <w:numFmt w:val="bullet"/>
      <w:lvlText w:val="•"/>
      <w:lvlJc w:val="left"/>
      <w:pPr>
        <w:ind w:left="7067" w:hanging="371"/>
      </w:pPr>
      <w:rPr>
        <w:rFonts w:hint="default"/>
        <w:lang w:val="en-US" w:eastAsia="en-US" w:bidi="ar-SA"/>
      </w:rPr>
    </w:lvl>
    <w:lvl w:ilvl="8" w:tplc="4A0877B4">
      <w:numFmt w:val="bullet"/>
      <w:lvlText w:val="•"/>
      <w:lvlJc w:val="left"/>
      <w:pPr>
        <w:ind w:left="7905" w:hanging="371"/>
      </w:pPr>
      <w:rPr>
        <w:rFonts w:hint="default"/>
        <w:lang w:val="en-US" w:eastAsia="en-US" w:bidi="ar-SA"/>
      </w:rPr>
    </w:lvl>
  </w:abstractNum>
  <w:abstractNum w:abstractNumId="11" w15:restartNumberingAfterBreak="0">
    <w:nsid w:val="12ED5404"/>
    <w:multiLevelType w:val="hybridMultilevel"/>
    <w:tmpl w:val="DFE04AAE"/>
    <w:lvl w:ilvl="0" w:tplc="6EC4CF5E">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E5E65622">
      <w:numFmt w:val="bullet"/>
      <w:lvlText w:val="•"/>
      <w:lvlJc w:val="left"/>
      <w:pPr>
        <w:ind w:left="1415" w:hanging="360"/>
      </w:pPr>
      <w:rPr>
        <w:rFonts w:hint="default"/>
        <w:lang w:val="en-US" w:eastAsia="en-US" w:bidi="ar-SA"/>
      </w:rPr>
    </w:lvl>
    <w:lvl w:ilvl="2" w:tplc="F1EA4BB6">
      <w:numFmt w:val="bullet"/>
      <w:lvlText w:val="•"/>
      <w:lvlJc w:val="left"/>
      <w:pPr>
        <w:ind w:left="1990" w:hanging="360"/>
      </w:pPr>
      <w:rPr>
        <w:rFonts w:hint="default"/>
        <w:lang w:val="en-US" w:eastAsia="en-US" w:bidi="ar-SA"/>
      </w:rPr>
    </w:lvl>
    <w:lvl w:ilvl="3" w:tplc="DB8639A0">
      <w:numFmt w:val="bullet"/>
      <w:lvlText w:val="•"/>
      <w:lvlJc w:val="left"/>
      <w:pPr>
        <w:ind w:left="2565" w:hanging="360"/>
      </w:pPr>
      <w:rPr>
        <w:rFonts w:hint="default"/>
        <w:lang w:val="en-US" w:eastAsia="en-US" w:bidi="ar-SA"/>
      </w:rPr>
    </w:lvl>
    <w:lvl w:ilvl="4" w:tplc="2F58A412">
      <w:numFmt w:val="bullet"/>
      <w:lvlText w:val="•"/>
      <w:lvlJc w:val="left"/>
      <w:pPr>
        <w:ind w:left="3141" w:hanging="360"/>
      </w:pPr>
      <w:rPr>
        <w:rFonts w:hint="default"/>
        <w:lang w:val="en-US" w:eastAsia="en-US" w:bidi="ar-SA"/>
      </w:rPr>
    </w:lvl>
    <w:lvl w:ilvl="5" w:tplc="D32A94C4">
      <w:numFmt w:val="bullet"/>
      <w:lvlText w:val="•"/>
      <w:lvlJc w:val="left"/>
      <w:pPr>
        <w:ind w:left="3716" w:hanging="360"/>
      </w:pPr>
      <w:rPr>
        <w:rFonts w:hint="default"/>
        <w:lang w:val="en-US" w:eastAsia="en-US" w:bidi="ar-SA"/>
      </w:rPr>
    </w:lvl>
    <w:lvl w:ilvl="6" w:tplc="CE5E90FA">
      <w:numFmt w:val="bullet"/>
      <w:lvlText w:val="•"/>
      <w:lvlJc w:val="left"/>
      <w:pPr>
        <w:ind w:left="4291" w:hanging="360"/>
      </w:pPr>
      <w:rPr>
        <w:rFonts w:hint="default"/>
        <w:lang w:val="en-US" w:eastAsia="en-US" w:bidi="ar-SA"/>
      </w:rPr>
    </w:lvl>
    <w:lvl w:ilvl="7" w:tplc="61463950">
      <w:numFmt w:val="bullet"/>
      <w:lvlText w:val="•"/>
      <w:lvlJc w:val="left"/>
      <w:pPr>
        <w:ind w:left="4867" w:hanging="360"/>
      </w:pPr>
      <w:rPr>
        <w:rFonts w:hint="default"/>
        <w:lang w:val="en-US" w:eastAsia="en-US" w:bidi="ar-SA"/>
      </w:rPr>
    </w:lvl>
    <w:lvl w:ilvl="8" w:tplc="26BEB36A">
      <w:numFmt w:val="bullet"/>
      <w:lvlText w:val="•"/>
      <w:lvlJc w:val="left"/>
      <w:pPr>
        <w:ind w:left="5442" w:hanging="360"/>
      </w:pPr>
      <w:rPr>
        <w:rFonts w:hint="default"/>
        <w:lang w:val="en-US" w:eastAsia="en-US" w:bidi="ar-SA"/>
      </w:rPr>
    </w:lvl>
  </w:abstractNum>
  <w:abstractNum w:abstractNumId="12" w15:restartNumberingAfterBreak="0">
    <w:nsid w:val="13A970BB"/>
    <w:multiLevelType w:val="hybridMultilevel"/>
    <w:tmpl w:val="F4A054CE"/>
    <w:lvl w:ilvl="0" w:tplc="FDDA36A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F42610F4">
      <w:numFmt w:val="bullet"/>
      <w:lvlText w:val="•"/>
      <w:lvlJc w:val="left"/>
      <w:pPr>
        <w:ind w:left="1397" w:hanging="360"/>
      </w:pPr>
      <w:rPr>
        <w:rFonts w:hint="default"/>
        <w:lang w:val="en-US" w:eastAsia="en-US" w:bidi="ar-SA"/>
      </w:rPr>
    </w:lvl>
    <w:lvl w:ilvl="2" w:tplc="A1605344">
      <w:numFmt w:val="bullet"/>
      <w:lvlText w:val="•"/>
      <w:lvlJc w:val="left"/>
      <w:pPr>
        <w:ind w:left="1954" w:hanging="360"/>
      </w:pPr>
      <w:rPr>
        <w:rFonts w:hint="default"/>
        <w:lang w:val="en-US" w:eastAsia="en-US" w:bidi="ar-SA"/>
      </w:rPr>
    </w:lvl>
    <w:lvl w:ilvl="3" w:tplc="E65C1890">
      <w:numFmt w:val="bullet"/>
      <w:lvlText w:val="•"/>
      <w:lvlJc w:val="left"/>
      <w:pPr>
        <w:ind w:left="2511" w:hanging="360"/>
      </w:pPr>
      <w:rPr>
        <w:rFonts w:hint="default"/>
        <w:lang w:val="en-US" w:eastAsia="en-US" w:bidi="ar-SA"/>
      </w:rPr>
    </w:lvl>
    <w:lvl w:ilvl="4" w:tplc="D51E8FE0">
      <w:numFmt w:val="bullet"/>
      <w:lvlText w:val="•"/>
      <w:lvlJc w:val="left"/>
      <w:pPr>
        <w:ind w:left="3069" w:hanging="360"/>
      </w:pPr>
      <w:rPr>
        <w:rFonts w:hint="default"/>
        <w:lang w:val="en-US" w:eastAsia="en-US" w:bidi="ar-SA"/>
      </w:rPr>
    </w:lvl>
    <w:lvl w:ilvl="5" w:tplc="06067184">
      <w:numFmt w:val="bullet"/>
      <w:lvlText w:val="•"/>
      <w:lvlJc w:val="left"/>
      <w:pPr>
        <w:ind w:left="3626" w:hanging="360"/>
      </w:pPr>
      <w:rPr>
        <w:rFonts w:hint="default"/>
        <w:lang w:val="en-US" w:eastAsia="en-US" w:bidi="ar-SA"/>
      </w:rPr>
    </w:lvl>
    <w:lvl w:ilvl="6" w:tplc="39828C40">
      <w:numFmt w:val="bullet"/>
      <w:lvlText w:val="•"/>
      <w:lvlJc w:val="left"/>
      <w:pPr>
        <w:ind w:left="4183" w:hanging="360"/>
      </w:pPr>
      <w:rPr>
        <w:rFonts w:hint="default"/>
        <w:lang w:val="en-US" w:eastAsia="en-US" w:bidi="ar-SA"/>
      </w:rPr>
    </w:lvl>
    <w:lvl w:ilvl="7" w:tplc="FC500D0E">
      <w:numFmt w:val="bullet"/>
      <w:lvlText w:val="•"/>
      <w:lvlJc w:val="left"/>
      <w:pPr>
        <w:ind w:left="4741" w:hanging="360"/>
      </w:pPr>
      <w:rPr>
        <w:rFonts w:hint="default"/>
        <w:lang w:val="en-US" w:eastAsia="en-US" w:bidi="ar-SA"/>
      </w:rPr>
    </w:lvl>
    <w:lvl w:ilvl="8" w:tplc="2636565C">
      <w:numFmt w:val="bullet"/>
      <w:lvlText w:val="•"/>
      <w:lvlJc w:val="left"/>
      <w:pPr>
        <w:ind w:left="5298" w:hanging="360"/>
      </w:pPr>
      <w:rPr>
        <w:rFonts w:hint="default"/>
        <w:lang w:val="en-US" w:eastAsia="en-US" w:bidi="ar-SA"/>
      </w:rPr>
    </w:lvl>
  </w:abstractNum>
  <w:abstractNum w:abstractNumId="13" w15:restartNumberingAfterBreak="0">
    <w:nsid w:val="14A6563C"/>
    <w:multiLevelType w:val="hybridMultilevel"/>
    <w:tmpl w:val="E7F8BFFA"/>
    <w:lvl w:ilvl="0" w:tplc="72A00108">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CBC872E6">
      <w:numFmt w:val="bullet"/>
      <w:lvlText w:val="•"/>
      <w:lvlJc w:val="left"/>
      <w:pPr>
        <w:ind w:left="1406" w:hanging="360"/>
      </w:pPr>
      <w:rPr>
        <w:rFonts w:hint="default"/>
        <w:lang w:val="en-US" w:eastAsia="en-US" w:bidi="ar-SA"/>
      </w:rPr>
    </w:lvl>
    <w:lvl w:ilvl="2" w:tplc="596AC526">
      <w:numFmt w:val="bullet"/>
      <w:lvlText w:val="•"/>
      <w:lvlJc w:val="left"/>
      <w:pPr>
        <w:ind w:left="1972" w:hanging="360"/>
      </w:pPr>
      <w:rPr>
        <w:rFonts w:hint="default"/>
        <w:lang w:val="en-US" w:eastAsia="en-US" w:bidi="ar-SA"/>
      </w:rPr>
    </w:lvl>
    <w:lvl w:ilvl="3" w:tplc="DDDCC8AA">
      <w:numFmt w:val="bullet"/>
      <w:lvlText w:val="•"/>
      <w:lvlJc w:val="left"/>
      <w:pPr>
        <w:ind w:left="2538" w:hanging="360"/>
      </w:pPr>
      <w:rPr>
        <w:rFonts w:hint="default"/>
        <w:lang w:val="en-US" w:eastAsia="en-US" w:bidi="ar-SA"/>
      </w:rPr>
    </w:lvl>
    <w:lvl w:ilvl="4" w:tplc="D1D0BF54">
      <w:numFmt w:val="bullet"/>
      <w:lvlText w:val="•"/>
      <w:lvlJc w:val="left"/>
      <w:pPr>
        <w:ind w:left="3104" w:hanging="360"/>
      </w:pPr>
      <w:rPr>
        <w:rFonts w:hint="default"/>
        <w:lang w:val="en-US" w:eastAsia="en-US" w:bidi="ar-SA"/>
      </w:rPr>
    </w:lvl>
    <w:lvl w:ilvl="5" w:tplc="7F845000">
      <w:numFmt w:val="bullet"/>
      <w:lvlText w:val="•"/>
      <w:lvlJc w:val="left"/>
      <w:pPr>
        <w:ind w:left="3671" w:hanging="360"/>
      </w:pPr>
      <w:rPr>
        <w:rFonts w:hint="default"/>
        <w:lang w:val="en-US" w:eastAsia="en-US" w:bidi="ar-SA"/>
      </w:rPr>
    </w:lvl>
    <w:lvl w:ilvl="6" w:tplc="AA08767E">
      <w:numFmt w:val="bullet"/>
      <w:lvlText w:val="•"/>
      <w:lvlJc w:val="left"/>
      <w:pPr>
        <w:ind w:left="4237" w:hanging="360"/>
      </w:pPr>
      <w:rPr>
        <w:rFonts w:hint="default"/>
        <w:lang w:val="en-US" w:eastAsia="en-US" w:bidi="ar-SA"/>
      </w:rPr>
    </w:lvl>
    <w:lvl w:ilvl="7" w:tplc="3F6C5CCA">
      <w:numFmt w:val="bullet"/>
      <w:lvlText w:val="•"/>
      <w:lvlJc w:val="left"/>
      <w:pPr>
        <w:ind w:left="4803" w:hanging="360"/>
      </w:pPr>
      <w:rPr>
        <w:rFonts w:hint="default"/>
        <w:lang w:val="en-US" w:eastAsia="en-US" w:bidi="ar-SA"/>
      </w:rPr>
    </w:lvl>
    <w:lvl w:ilvl="8" w:tplc="18084698">
      <w:numFmt w:val="bullet"/>
      <w:lvlText w:val="•"/>
      <w:lvlJc w:val="left"/>
      <w:pPr>
        <w:ind w:left="5369" w:hanging="360"/>
      </w:pPr>
      <w:rPr>
        <w:rFonts w:hint="default"/>
        <w:lang w:val="en-US" w:eastAsia="en-US" w:bidi="ar-SA"/>
      </w:rPr>
    </w:lvl>
  </w:abstractNum>
  <w:abstractNum w:abstractNumId="14" w15:restartNumberingAfterBreak="0">
    <w:nsid w:val="14AD5664"/>
    <w:multiLevelType w:val="hybridMultilevel"/>
    <w:tmpl w:val="E3CA69E2"/>
    <w:lvl w:ilvl="0" w:tplc="88AE1FB0">
      <w:start w:val="1"/>
      <w:numFmt w:val="decimal"/>
      <w:lvlText w:val="%1."/>
      <w:lvlJc w:val="left"/>
      <w:pPr>
        <w:ind w:left="4501" w:hanging="720"/>
      </w:pPr>
      <w:rPr>
        <w:rFonts w:ascii="Arial" w:eastAsia="Arial" w:hAnsi="Arial" w:cs="Arial" w:hint="default"/>
        <w:b w:val="0"/>
        <w:bCs w:val="0"/>
        <w:i w:val="0"/>
        <w:iCs w:val="0"/>
        <w:spacing w:val="-1"/>
        <w:w w:val="99"/>
        <w:sz w:val="20"/>
        <w:szCs w:val="20"/>
        <w:lang w:val="en-US" w:eastAsia="en-US" w:bidi="ar-SA"/>
      </w:rPr>
    </w:lvl>
    <w:lvl w:ilvl="1" w:tplc="2BDACE02">
      <w:numFmt w:val="bullet"/>
      <w:lvlText w:val="•"/>
      <w:lvlJc w:val="left"/>
      <w:pPr>
        <w:ind w:left="5166" w:hanging="720"/>
      </w:pPr>
      <w:rPr>
        <w:rFonts w:hint="default"/>
        <w:lang w:val="en-US" w:eastAsia="en-US" w:bidi="ar-SA"/>
      </w:rPr>
    </w:lvl>
    <w:lvl w:ilvl="2" w:tplc="D0D4EFD6">
      <w:numFmt w:val="bullet"/>
      <w:lvlText w:val="•"/>
      <w:lvlJc w:val="left"/>
      <w:pPr>
        <w:ind w:left="5832" w:hanging="720"/>
      </w:pPr>
      <w:rPr>
        <w:rFonts w:hint="default"/>
        <w:lang w:val="en-US" w:eastAsia="en-US" w:bidi="ar-SA"/>
      </w:rPr>
    </w:lvl>
    <w:lvl w:ilvl="3" w:tplc="6C160180">
      <w:numFmt w:val="bullet"/>
      <w:lvlText w:val="•"/>
      <w:lvlJc w:val="left"/>
      <w:pPr>
        <w:ind w:left="6498" w:hanging="720"/>
      </w:pPr>
      <w:rPr>
        <w:rFonts w:hint="default"/>
        <w:lang w:val="en-US" w:eastAsia="en-US" w:bidi="ar-SA"/>
      </w:rPr>
    </w:lvl>
    <w:lvl w:ilvl="4" w:tplc="D29674CE">
      <w:numFmt w:val="bullet"/>
      <w:lvlText w:val="•"/>
      <w:lvlJc w:val="left"/>
      <w:pPr>
        <w:ind w:left="7164" w:hanging="720"/>
      </w:pPr>
      <w:rPr>
        <w:rFonts w:hint="default"/>
        <w:lang w:val="en-US" w:eastAsia="en-US" w:bidi="ar-SA"/>
      </w:rPr>
    </w:lvl>
    <w:lvl w:ilvl="5" w:tplc="A63CF172">
      <w:numFmt w:val="bullet"/>
      <w:lvlText w:val="•"/>
      <w:lvlJc w:val="left"/>
      <w:pPr>
        <w:ind w:left="7830" w:hanging="720"/>
      </w:pPr>
      <w:rPr>
        <w:rFonts w:hint="default"/>
        <w:lang w:val="en-US" w:eastAsia="en-US" w:bidi="ar-SA"/>
      </w:rPr>
    </w:lvl>
    <w:lvl w:ilvl="6" w:tplc="6C80D24A">
      <w:numFmt w:val="bullet"/>
      <w:lvlText w:val="•"/>
      <w:lvlJc w:val="left"/>
      <w:pPr>
        <w:ind w:left="8496" w:hanging="720"/>
      </w:pPr>
      <w:rPr>
        <w:rFonts w:hint="default"/>
        <w:lang w:val="en-US" w:eastAsia="en-US" w:bidi="ar-SA"/>
      </w:rPr>
    </w:lvl>
    <w:lvl w:ilvl="7" w:tplc="DF403C48">
      <w:numFmt w:val="bullet"/>
      <w:lvlText w:val="•"/>
      <w:lvlJc w:val="left"/>
      <w:pPr>
        <w:ind w:left="9162" w:hanging="720"/>
      </w:pPr>
      <w:rPr>
        <w:rFonts w:hint="default"/>
        <w:lang w:val="en-US" w:eastAsia="en-US" w:bidi="ar-SA"/>
      </w:rPr>
    </w:lvl>
    <w:lvl w:ilvl="8" w:tplc="20E42DBA">
      <w:numFmt w:val="bullet"/>
      <w:lvlText w:val="•"/>
      <w:lvlJc w:val="left"/>
      <w:pPr>
        <w:ind w:left="9828" w:hanging="720"/>
      </w:pPr>
      <w:rPr>
        <w:rFonts w:hint="default"/>
        <w:lang w:val="en-US" w:eastAsia="en-US" w:bidi="ar-SA"/>
      </w:rPr>
    </w:lvl>
  </w:abstractNum>
  <w:abstractNum w:abstractNumId="15" w15:restartNumberingAfterBreak="0">
    <w:nsid w:val="17857E1C"/>
    <w:multiLevelType w:val="hybridMultilevel"/>
    <w:tmpl w:val="A69C21CE"/>
    <w:lvl w:ilvl="0" w:tplc="4E50C4F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CCCAFF60">
      <w:numFmt w:val="bullet"/>
      <w:lvlText w:val="•"/>
      <w:lvlJc w:val="left"/>
      <w:pPr>
        <w:ind w:left="1415" w:hanging="360"/>
      </w:pPr>
      <w:rPr>
        <w:rFonts w:hint="default"/>
        <w:lang w:val="en-US" w:eastAsia="en-US" w:bidi="ar-SA"/>
      </w:rPr>
    </w:lvl>
    <w:lvl w:ilvl="2" w:tplc="D1F66FF2">
      <w:numFmt w:val="bullet"/>
      <w:lvlText w:val="•"/>
      <w:lvlJc w:val="left"/>
      <w:pPr>
        <w:ind w:left="1990" w:hanging="360"/>
      </w:pPr>
      <w:rPr>
        <w:rFonts w:hint="default"/>
        <w:lang w:val="en-US" w:eastAsia="en-US" w:bidi="ar-SA"/>
      </w:rPr>
    </w:lvl>
    <w:lvl w:ilvl="3" w:tplc="F8F0B080">
      <w:numFmt w:val="bullet"/>
      <w:lvlText w:val="•"/>
      <w:lvlJc w:val="left"/>
      <w:pPr>
        <w:ind w:left="2565" w:hanging="360"/>
      </w:pPr>
      <w:rPr>
        <w:rFonts w:hint="default"/>
        <w:lang w:val="en-US" w:eastAsia="en-US" w:bidi="ar-SA"/>
      </w:rPr>
    </w:lvl>
    <w:lvl w:ilvl="4" w:tplc="B6D231A6">
      <w:numFmt w:val="bullet"/>
      <w:lvlText w:val="•"/>
      <w:lvlJc w:val="left"/>
      <w:pPr>
        <w:ind w:left="3141" w:hanging="360"/>
      </w:pPr>
      <w:rPr>
        <w:rFonts w:hint="default"/>
        <w:lang w:val="en-US" w:eastAsia="en-US" w:bidi="ar-SA"/>
      </w:rPr>
    </w:lvl>
    <w:lvl w:ilvl="5" w:tplc="FFEEE138">
      <w:numFmt w:val="bullet"/>
      <w:lvlText w:val="•"/>
      <w:lvlJc w:val="left"/>
      <w:pPr>
        <w:ind w:left="3716" w:hanging="360"/>
      </w:pPr>
      <w:rPr>
        <w:rFonts w:hint="default"/>
        <w:lang w:val="en-US" w:eastAsia="en-US" w:bidi="ar-SA"/>
      </w:rPr>
    </w:lvl>
    <w:lvl w:ilvl="6" w:tplc="9C4235F8">
      <w:numFmt w:val="bullet"/>
      <w:lvlText w:val="•"/>
      <w:lvlJc w:val="left"/>
      <w:pPr>
        <w:ind w:left="4291" w:hanging="360"/>
      </w:pPr>
      <w:rPr>
        <w:rFonts w:hint="default"/>
        <w:lang w:val="en-US" w:eastAsia="en-US" w:bidi="ar-SA"/>
      </w:rPr>
    </w:lvl>
    <w:lvl w:ilvl="7" w:tplc="F028BB70">
      <w:numFmt w:val="bullet"/>
      <w:lvlText w:val="•"/>
      <w:lvlJc w:val="left"/>
      <w:pPr>
        <w:ind w:left="4867" w:hanging="360"/>
      </w:pPr>
      <w:rPr>
        <w:rFonts w:hint="default"/>
        <w:lang w:val="en-US" w:eastAsia="en-US" w:bidi="ar-SA"/>
      </w:rPr>
    </w:lvl>
    <w:lvl w:ilvl="8" w:tplc="6C66066A">
      <w:numFmt w:val="bullet"/>
      <w:lvlText w:val="•"/>
      <w:lvlJc w:val="left"/>
      <w:pPr>
        <w:ind w:left="5442" w:hanging="360"/>
      </w:pPr>
      <w:rPr>
        <w:rFonts w:hint="default"/>
        <w:lang w:val="en-US" w:eastAsia="en-US" w:bidi="ar-SA"/>
      </w:rPr>
    </w:lvl>
  </w:abstractNum>
  <w:abstractNum w:abstractNumId="16" w15:restartNumberingAfterBreak="0">
    <w:nsid w:val="18565FF8"/>
    <w:multiLevelType w:val="hybridMultilevel"/>
    <w:tmpl w:val="FC4E0544"/>
    <w:lvl w:ilvl="0" w:tplc="470AD07E">
      <w:numFmt w:val="bullet"/>
      <w:lvlText w:val="o"/>
      <w:lvlJc w:val="left"/>
      <w:pPr>
        <w:ind w:left="2340" w:hanging="360"/>
      </w:pPr>
      <w:rPr>
        <w:rFonts w:ascii="Courier New" w:eastAsia="Courier New" w:hAnsi="Courier New" w:cs="Courier New" w:hint="default"/>
        <w:spacing w:val="0"/>
        <w:w w:val="99"/>
        <w:lang w:val="en-US" w:eastAsia="en-US" w:bidi="ar-SA"/>
      </w:rPr>
    </w:lvl>
    <w:lvl w:ilvl="1" w:tplc="FE62ADC4">
      <w:numFmt w:val="bullet"/>
      <w:lvlText w:val="o"/>
      <w:lvlJc w:val="left"/>
      <w:pPr>
        <w:ind w:left="3060" w:hanging="360"/>
      </w:pPr>
      <w:rPr>
        <w:rFonts w:ascii="Courier New" w:eastAsia="Courier New" w:hAnsi="Courier New" w:cs="Courier New" w:hint="default"/>
        <w:b w:val="0"/>
        <w:bCs w:val="0"/>
        <w:i w:val="0"/>
        <w:iCs w:val="0"/>
        <w:spacing w:val="0"/>
        <w:w w:val="99"/>
        <w:sz w:val="20"/>
        <w:szCs w:val="20"/>
        <w:lang w:val="en-US" w:eastAsia="en-US" w:bidi="ar-SA"/>
      </w:rPr>
    </w:lvl>
    <w:lvl w:ilvl="2" w:tplc="C3E81018">
      <w:numFmt w:val="bullet"/>
      <w:lvlText w:val="•"/>
      <w:lvlJc w:val="left"/>
      <w:pPr>
        <w:ind w:left="3960" w:hanging="360"/>
      </w:pPr>
      <w:rPr>
        <w:rFonts w:hint="default"/>
        <w:lang w:val="en-US" w:eastAsia="en-US" w:bidi="ar-SA"/>
      </w:rPr>
    </w:lvl>
    <w:lvl w:ilvl="3" w:tplc="C2FCB59C">
      <w:numFmt w:val="bullet"/>
      <w:lvlText w:val="•"/>
      <w:lvlJc w:val="left"/>
      <w:pPr>
        <w:ind w:left="4860" w:hanging="360"/>
      </w:pPr>
      <w:rPr>
        <w:rFonts w:hint="default"/>
        <w:lang w:val="en-US" w:eastAsia="en-US" w:bidi="ar-SA"/>
      </w:rPr>
    </w:lvl>
    <w:lvl w:ilvl="4" w:tplc="B768A764">
      <w:numFmt w:val="bullet"/>
      <w:lvlText w:val="•"/>
      <w:lvlJc w:val="left"/>
      <w:pPr>
        <w:ind w:left="5760" w:hanging="360"/>
      </w:pPr>
      <w:rPr>
        <w:rFonts w:hint="default"/>
        <w:lang w:val="en-US" w:eastAsia="en-US" w:bidi="ar-SA"/>
      </w:rPr>
    </w:lvl>
    <w:lvl w:ilvl="5" w:tplc="2CB0CA66">
      <w:numFmt w:val="bullet"/>
      <w:lvlText w:val="•"/>
      <w:lvlJc w:val="left"/>
      <w:pPr>
        <w:ind w:left="6660" w:hanging="360"/>
      </w:pPr>
      <w:rPr>
        <w:rFonts w:hint="default"/>
        <w:lang w:val="en-US" w:eastAsia="en-US" w:bidi="ar-SA"/>
      </w:rPr>
    </w:lvl>
    <w:lvl w:ilvl="6" w:tplc="4A726A0C">
      <w:numFmt w:val="bullet"/>
      <w:lvlText w:val="•"/>
      <w:lvlJc w:val="left"/>
      <w:pPr>
        <w:ind w:left="7560" w:hanging="360"/>
      </w:pPr>
      <w:rPr>
        <w:rFonts w:hint="default"/>
        <w:lang w:val="en-US" w:eastAsia="en-US" w:bidi="ar-SA"/>
      </w:rPr>
    </w:lvl>
    <w:lvl w:ilvl="7" w:tplc="D21C23C4">
      <w:numFmt w:val="bullet"/>
      <w:lvlText w:val="•"/>
      <w:lvlJc w:val="left"/>
      <w:pPr>
        <w:ind w:left="8460" w:hanging="360"/>
      </w:pPr>
      <w:rPr>
        <w:rFonts w:hint="default"/>
        <w:lang w:val="en-US" w:eastAsia="en-US" w:bidi="ar-SA"/>
      </w:rPr>
    </w:lvl>
    <w:lvl w:ilvl="8" w:tplc="57389224">
      <w:numFmt w:val="bullet"/>
      <w:lvlText w:val="•"/>
      <w:lvlJc w:val="left"/>
      <w:pPr>
        <w:ind w:left="9360" w:hanging="360"/>
      </w:pPr>
      <w:rPr>
        <w:rFonts w:hint="default"/>
        <w:lang w:val="en-US" w:eastAsia="en-US" w:bidi="ar-SA"/>
      </w:rPr>
    </w:lvl>
  </w:abstractNum>
  <w:abstractNum w:abstractNumId="17" w15:restartNumberingAfterBreak="0">
    <w:nsid w:val="18E7086A"/>
    <w:multiLevelType w:val="hybridMultilevel"/>
    <w:tmpl w:val="E3B423FC"/>
    <w:lvl w:ilvl="0" w:tplc="E6EC9354">
      <w:start w:val="2"/>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728CC440">
      <w:numFmt w:val="bullet"/>
      <w:lvlText w:val="•"/>
      <w:lvlJc w:val="left"/>
      <w:pPr>
        <w:ind w:left="1607" w:hanging="720"/>
      </w:pPr>
      <w:rPr>
        <w:rFonts w:hint="default"/>
        <w:lang w:val="en-US" w:eastAsia="en-US" w:bidi="ar-SA"/>
      </w:rPr>
    </w:lvl>
    <w:lvl w:ilvl="2" w:tplc="3E1653C2">
      <w:numFmt w:val="bullet"/>
      <w:lvlText w:val="•"/>
      <w:lvlJc w:val="left"/>
      <w:pPr>
        <w:ind w:left="2475" w:hanging="720"/>
      </w:pPr>
      <w:rPr>
        <w:rFonts w:hint="default"/>
        <w:lang w:val="en-US" w:eastAsia="en-US" w:bidi="ar-SA"/>
      </w:rPr>
    </w:lvl>
    <w:lvl w:ilvl="3" w:tplc="AAE240C4">
      <w:numFmt w:val="bullet"/>
      <w:lvlText w:val="•"/>
      <w:lvlJc w:val="left"/>
      <w:pPr>
        <w:ind w:left="3343" w:hanging="720"/>
      </w:pPr>
      <w:rPr>
        <w:rFonts w:hint="default"/>
        <w:lang w:val="en-US" w:eastAsia="en-US" w:bidi="ar-SA"/>
      </w:rPr>
    </w:lvl>
    <w:lvl w:ilvl="4" w:tplc="09DE0AE0">
      <w:numFmt w:val="bullet"/>
      <w:lvlText w:val="•"/>
      <w:lvlJc w:val="left"/>
      <w:pPr>
        <w:ind w:left="4211" w:hanging="720"/>
      </w:pPr>
      <w:rPr>
        <w:rFonts w:hint="default"/>
        <w:lang w:val="en-US" w:eastAsia="en-US" w:bidi="ar-SA"/>
      </w:rPr>
    </w:lvl>
    <w:lvl w:ilvl="5" w:tplc="9D5C60B8">
      <w:numFmt w:val="bullet"/>
      <w:lvlText w:val="•"/>
      <w:lvlJc w:val="left"/>
      <w:pPr>
        <w:ind w:left="5079" w:hanging="720"/>
      </w:pPr>
      <w:rPr>
        <w:rFonts w:hint="default"/>
        <w:lang w:val="en-US" w:eastAsia="en-US" w:bidi="ar-SA"/>
      </w:rPr>
    </w:lvl>
    <w:lvl w:ilvl="6" w:tplc="0C36BC68">
      <w:numFmt w:val="bullet"/>
      <w:lvlText w:val="•"/>
      <w:lvlJc w:val="left"/>
      <w:pPr>
        <w:ind w:left="5947" w:hanging="720"/>
      </w:pPr>
      <w:rPr>
        <w:rFonts w:hint="default"/>
        <w:lang w:val="en-US" w:eastAsia="en-US" w:bidi="ar-SA"/>
      </w:rPr>
    </w:lvl>
    <w:lvl w:ilvl="7" w:tplc="86CE08E2">
      <w:numFmt w:val="bullet"/>
      <w:lvlText w:val="•"/>
      <w:lvlJc w:val="left"/>
      <w:pPr>
        <w:ind w:left="6815" w:hanging="720"/>
      </w:pPr>
      <w:rPr>
        <w:rFonts w:hint="default"/>
        <w:lang w:val="en-US" w:eastAsia="en-US" w:bidi="ar-SA"/>
      </w:rPr>
    </w:lvl>
    <w:lvl w:ilvl="8" w:tplc="3E0475DE">
      <w:numFmt w:val="bullet"/>
      <w:lvlText w:val="•"/>
      <w:lvlJc w:val="left"/>
      <w:pPr>
        <w:ind w:left="7683" w:hanging="720"/>
      </w:pPr>
      <w:rPr>
        <w:rFonts w:hint="default"/>
        <w:lang w:val="en-US" w:eastAsia="en-US" w:bidi="ar-SA"/>
      </w:rPr>
    </w:lvl>
  </w:abstractNum>
  <w:abstractNum w:abstractNumId="18" w15:restartNumberingAfterBreak="0">
    <w:nsid w:val="190055BB"/>
    <w:multiLevelType w:val="hybridMultilevel"/>
    <w:tmpl w:val="66067D3A"/>
    <w:lvl w:ilvl="0" w:tplc="78CE0794">
      <w:start w:val="4"/>
      <w:numFmt w:val="upperRoman"/>
      <w:lvlText w:val="%1."/>
      <w:lvlJc w:val="left"/>
      <w:pPr>
        <w:ind w:left="987" w:hanging="883"/>
      </w:pPr>
      <w:rPr>
        <w:rFonts w:ascii="Arial" w:eastAsia="Arial" w:hAnsi="Arial" w:cs="Arial" w:hint="default"/>
        <w:b w:val="0"/>
        <w:bCs w:val="0"/>
        <w:i w:val="0"/>
        <w:iCs w:val="0"/>
        <w:color w:val="4F4F4F"/>
        <w:spacing w:val="0"/>
        <w:w w:val="83"/>
        <w:position w:val="-2"/>
        <w:sz w:val="44"/>
        <w:szCs w:val="44"/>
        <w:u w:val="thick" w:color="2D2D2B"/>
        <w:lang w:val="en-US" w:eastAsia="en-US" w:bidi="ar-SA"/>
      </w:rPr>
    </w:lvl>
    <w:lvl w:ilvl="1" w:tplc="FC12E358">
      <w:start w:val="1"/>
      <w:numFmt w:val="upperLetter"/>
      <w:lvlText w:val="%2."/>
      <w:lvlJc w:val="left"/>
      <w:pPr>
        <w:ind w:left="626" w:hanging="353"/>
      </w:pPr>
      <w:rPr>
        <w:rFonts w:hint="default"/>
        <w:spacing w:val="0"/>
        <w:w w:val="91"/>
        <w:lang w:val="en-US" w:eastAsia="en-US" w:bidi="ar-SA"/>
      </w:rPr>
    </w:lvl>
    <w:lvl w:ilvl="2" w:tplc="4B9287E2">
      <w:start w:val="1"/>
      <w:numFmt w:val="decimal"/>
      <w:lvlText w:val="%3."/>
      <w:lvlJc w:val="left"/>
      <w:pPr>
        <w:ind w:left="989" w:hanging="359"/>
      </w:pPr>
      <w:rPr>
        <w:rFonts w:hint="default"/>
        <w:spacing w:val="0"/>
        <w:w w:val="111"/>
        <w:lang w:val="en-US" w:eastAsia="en-US" w:bidi="ar-SA"/>
      </w:rPr>
    </w:lvl>
    <w:lvl w:ilvl="3" w:tplc="6D2CAFB4">
      <w:start w:val="1"/>
      <w:numFmt w:val="lowerLetter"/>
      <w:lvlText w:val="%4."/>
      <w:lvlJc w:val="left"/>
      <w:pPr>
        <w:ind w:left="1363" w:hanging="359"/>
      </w:pPr>
      <w:rPr>
        <w:rFonts w:hint="default"/>
        <w:spacing w:val="-1"/>
        <w:w w:val="101"/>
        <w:lang w:val="en-US" w:eastAsia="en-US" w:bidi="ar-SA"/>
      </w:rPr>
    </w:lvl>
    <w:lvl w:ilvl="4" w:tplc="42AE84BA">
      <w:numFmt w:val="bullet"/>
      <w:lvlText w:val="•"/>
      <w:lvlJc w:val="left"/>
      <w:pPr>
        <w:ind w:left="3460" w:hanging="359"/>
      </w:pPr>
      <w:rPr>
        <w:rFonts w:hint="default"/>
        <w:lang w:val="en-US" w:eastAsia="en-US" w:bidi="ar-SA"/>
      </w:rPr>
    </w:lvl>
    <w:lvl w:ilvl="5" w:tplc="4D9475E8">
      <w:numFmt w:val="bullet"/>
      <w:lvlText w:val="•"/>
      <w:lvlJc w:val="left"/>
      <w:pPr>
        <w:ind w:left="4510" w:hanging="359"/>
      </w:pPr>
      <w:rPr>
        <w:rFonts w:hint="default"/>
        <w:lang w:val="en-US" w:eastAsia="en-US" w:bidi="ar-SA"/>
      </w:rPr>
    </w:lvl>
    <w:lvl w:ilvl="6" w:tplc="E0E421EC">
      <w:numFmt w:val="bullet"/>
      <w:lvlText w:val="•"/>
      <w:lvlJc w:val="left"/>
      <w:pPr>
        <w:ind w:left="5561" w:hanging="359"/>
      </w:pPr>
      <w:rPr>
        <w:rFonts w:hint="default"/>
        <w:lang w:val="en-US" w:eastAsia="en-US" w:bidi="ar-SA"/>
      </w:rPr>
    </w:lvl>
    <w:lvl w:ilvl="7" w:tplc="D99E17F0">
      <w:numFmt w:val="bullet"/>
      <w:lvlText w:val="•"/>
      <w:lvlJc w:val="left"/>
      <w:pPr>
        <w:ind w:left="6611" w:hanging="359"/>
      </w:pPr>
      <w:rPr>
        <w:rFonts w:hint="default"/>
        <w:lang w:val="en-US" w:eastAsia="en-US" w:bidi="ar-SA"/>
      </w:rPr>
    </w:lvl>
    <w:lvl w:ilvl="8" w:tplc="8F763D1A">
      <w:numFmt w:val="bullet"/>
      <w:lvlText w:val="•"/>
      <w:lvlJc w:val="left"/>
      <w:pPr>
        <w:ind w:left="7661" w:hanging="359"/>
      </w:pPr>
      <w:rPr>
        <w:rFonts w:hint="default"/>
        <w:lang w:val="en-US" w:eastAsia="en-US" w:bidi="ar-SA"/>
      </w:rPr>
    </w:lvl>
  </w:abstractNum>
  <w:abstractNum w:abstractNumId="19" w15:restartNumberingAfterBreak="0">
    <w:nsid w:val="1C371446"/>
    <w:multiLevelType w:val="hybridMultilevel"/>
    <w:tmpl w:val="F888FA3A"/>
    <w:lvl w:ilvl="0" w:tplc="19B0C986">
      <w:start w:val="1"/>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C16846B4">
      <w:numFmt w:val="bullet"/>
      <w:lvlText w:val="o"/>
      <w:lvlJc w:val="left"/>
      <w:pPr>
        <w:ind w:left="2700" w:hanging="360"/>
      </w:pPr>
      <w:rPr>
        <w:rFonts w:ascii="Courier New" w:eastAsia="Courier New" w:hAnsi="Courier New" w:cs="Courier New" w:hint="default"/>
        <w:b w:val="0"/>
        <w:bCs w:val="0"/>
        <w:i w:val="0"/>
        <w:iCs w:val="0"/>
        <w:spacing w:val="0"/>
        <w:w w:val="100"/>
        <w:sz w:val="16"/>
        <w:szCs w:val="16"/>
        <w:lang w:val="en-US" w:eastAsia="en-US" w:bidi="ar-SA"/>
      </w:rPr>
    </w:lvl>
    <w:lvl w:ilvl="2" w:tplc="FD7C3888">
      <w:numFmt w:val="bullet"/>
      <w:lvlText w:val="•"/>
      <w:lvlJc w:val="left"/>
      <w:pPr>
        <w:ind w:left="3960" w:hanging="360"/>
      </w:pPr>
      <w:rPr>
        <w:rFonts w:hint="default"/>
        <w:lang w:val="en-US" w:eastAsia="en-US" w:bidi="ar-SA"/>
      </w:rPr>
    </w:lvl>
    <w:lvl w:ilvl="3" w:tplc="259E99F2">
      <w:numFmt w:val="bullet"/>
      <w:lvlText w:val="•"/>
      <w:lvlJc w:val="left"/>
      <w:pPr>
        <w:ind w:left="4860" w:hanging="360"/>
      </w:pPr>
      <w:rPr>
        <w:rFonts w:hint="default"/>
        <w:lang w:val="en-US" w:eastAsia="en-US" w:bidi="ar-SA"/>
      </w:rPr>
    </w:lvl>
    <w:lvl w:ilvl="4" w:tplc="4CEEA0D2">
      <w:numFmt w:val="bullet"/>
      <w:lvlText w:val="•"/>
      <w:lvlJc w:val="left"/>
      <w:pPr>
        <w:ind w:left="5760" w:hanging="360"/>
      </w:pPr>
      <w:rPr>
        <w:rFonts w:hint="default"/>
        <w:lang w:val="en-US" w:eastAsia="en-US" w:bidi="ar-SA"/>
      </w:rPr>
    </w:lvl>
    <w:lvl w:ilvl="5" w:tplc="1DBC2D46">
      <w:numFmt w:val="bullet"/>
      <w:lvlText w:val="•"/>
      <w:lvlJc w:val="left"/>
      <w:pPr>
        <w:ind w:left="6660" w:hanging="360"/>
      </w:pPr>
      <w:rPr>
        <w:rFonts w:hint="default"/>
        <w:lang w:val="en-US" w:eastAsia="en-US" w:bidi="ar-SA"/>
      </w:rPr>
    </w:lvl>
    <w:lvl w:ilvl="6" w:tplc="2CF295F0">
      <w:numFmt w:val="bullet"/>
      <w:lvlText w:val="•"/>
      <w:lvlJc w:val="left"/>
      <w:pPr>
        <w:ind w:left="7560" w:hanging="360"/>
      </w:pPr>
      <w:rPr>
        <w:rFonts w:hint="default"/>
        <w:lang w:val="en-US" w:eastAsia="en-US" w:bidi="ar-SA"/>
      </w:rPr>
    </w:lvl>
    <w:lvl w:ilvl="7" w:tplc="9A3EDB22">
      <w:numFmt w:val="bullet"/>
      <w:lvlText w:val="•"/>
      <w:lvlJc w:val="left"/>
      <w:pPr>
        <w:ind w:left="8460" w:hanging="360"/>
      </w:pPr>
      <w:rPr>
        <w:rFonts w:hint="default"/>
        <w:lang w:val="en-US" w:eastAsia="en-US" w:bidi="ar-SA"/>
      </w:rPr>
    </w:lvl>
    <w:lvl w:ilvl="8" w:tplc="348E92B6">
      <w:numFmt w:val="bullet"/>
      <w:lvlText w:val="•"/>
      <w:lvlJc w:val="left"/>
      <w:pPr>
        <w:ind w:left="9360" w:hanging="360"/>
      </w:pPr>
      <w:rPr>
        <w:rFonts w:hint="default"/>
        <w:lang w:val="en-US" w:eastAsia="en-US" w:bidi="ar-SA"/>
      </w:rPr>
    </w:lvl>
  </w:abstractNum>
  <w:abstractNum w:abstractNumId="20" w15:restartNumberingAfterBreak="0">
    <w:nsid w:val="1C4C3A90"/>
    <w:multiLevelType w:val="hybridMultilevel"/>
    <w:tmpl w:val="BEFC5472"/>
    <w:lvl w:ilvl="0" w:tplc="FDCC36F6">
      <w:start w:val="1"/>
      <w:numFmt w:val="lowerLetter"/>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029ECD40">
      <w:start w:val="1"/>
      <w:numFmt w:val="decimal"/>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C3089834">
      <w:numFmt w:val="bullet"/>
      <w:lvlText w:val="•"/>
      <w:lvlJc w:val="left"/>
      <w:pPr>
        <w:ind w:left="4500" w:hanging="721"/>
      </w:pPr>
      <w:rPr>
        <w:rFonts w:hint="default"/>
        <w:lang w:val="en-US" w:eastAsia="en-US" w:bidi="ar-SA"/>
      </w:rPr>
    </w:lvl>
    <w:lvl w:ilvl="3" w:tplc="99FCD534">
      <w:numFmt w:val="bullet"/>
      <w:lvlText w:val="•"/>
      <w:lvlJc w:val="left"/>
      <w:pPr>
        <w:ind w:left="5332" w:hanging="721"/>
      </w:pPr>
      <w:rPr>
        <w:rFonts w:hint="default"/>
        <w:lang w:val="en-US" w:eastAsia="en-US" w:bidi="ar-SA"/>
      </w:rPr>
    </w:lvl>
    <w:lvl w:ilvl="4" w:tplc="E202FE32">
      <w:numFmt w:val="bullet"/>
      <w:lvlText w:val="•"/>
      <w:lvlJc w:val="left"/>
      <w:pPr>
        <w:ind w:left="6165" w:hanging="721"/>
      </w:pPr>
      <w:rPr>
        <w:rFonts w:hint="default"/>
        <w:lang w:val="en-US" w:eastAsia="en-US" w:bidi="ar-SA"/>
      </w:rPr>
    </w:lvl>
    <w:lvl w:ilvl="5" w:tplc="8B1E82A0">
      <w:numFmt w:val="bullet"/>
      <w:lvlText w:val="•"/>
      <w:lvlJc w:val="left"/>
      <w:pPr>
        <w:ind w:left="6997" w:hanging="721"/>
      </w:pPr>
      <w:rPr>
        <w:rFonts w:hint="default"/>
        <w:lang w:val="en-US" w:eastAsia="en-US" w:bidi="ar-SA"/>
      </w:rPr>
    </w:lvl>
    <w:lvl w:ilvl="6" w:tplc="D6CAACD8">
      <w:numFmt w:val="bullet"/>
      <w:lvlText w:val="•"/>
      <w:lvlJc w:val="left"/>
      <w:pPr>
        <w:ind w:left="7830" w:hanging="721"/>
      </w:pPr>
      <w:rPr>
        <w:rFonts w:hint="default"/>
        <w:lang w:val="en-US" w:eastAsia="en-US" w:bidi="ar-SA"/>
      </w:rPr>
    </w:lvl>
    <w:lvl w:ilvl="7" w:tplc="5A5CD0B2">
      <w:numFmt w:val="bullet"/>
      <w:lvlText w:val="•"/>
      <w:lvlJc w:val="left"/>
      <w:pPr>
        <w:ind w:left="8662" w:hanging="721"/>
      </w:pPr>
      <w:rPr>
        <w:rFonts w:hint="default"/>
        <w:lang w:val="en-US" w:eastAsia="en-US" w:bidi="ar-SA"/>
      </w:rPr>
    </w:lvl>
    <w:lvl w:ilvl="8" w:tplc="B6B832BA">
      <w:numFmt w:val="bullet"/>
      <w:lvlText w:val="•"/>
      <w:lvlJc w:val="left"/>
      <w:pPr>
        <w:ind w:left="9495" w:hanging="721"/>
      </w:pPr>
      <w:rPr>
        <w:rFonts w:hint="default"/>
        <w:lang w:val="en-US" w:eastAsia="en-US" w:bidi="ar-SA"/>
      </w:rPr>
    </w:lvl>
  </w:abstractNum>
  <w:abstractNum w:abstractNumId="21" w15:restartNumberingAfterBreak="0">
    <w:nsid w:val="1D002EF0"/>
    <w:multiLevelType w:val="hybridMultilevel"/>
    <w:tmpl w:val="AF0AC1A8"/>
    <w:lvl w:ilvl="0" w:tplc="ED5EAE20">
      <w:numFmt w:val="bullet"/>
      <w:lvlText w:val=""/>
      <w:lvlJc w:val="left"/>
      <w:pPr>
        <w:ind w:left="2340" w:hanging="360"/>
      </w:pPr>
      <w:rPr>
        <w:rFonts w:ascii="Symbol" w:eastAsia="Symbol" w:hAnsi="Symbol" w:cs="Symbol" w:hint="default"/>
        <w:b w:val="0"/>
        <w:bCs w:val="0"/>
        <w:i w:val="0"/>
        <w:iCs w:val="0"/>
        <w:spacing w:val="0"/>
        <w:w w:val="100"/>
        <w:sz w:val="16"/>
        <w:szCs w:val="16"/>
        <w:lang w:val="en-US" w:eastAsia="en-US" w:bidi="ar-SA"/>
      </w:rPr>
    </w:lvl>
    <w:lvl w:ilvl="1" w:tplc="A968A1C4">
      <w:numFmt w:val="bullet"/>
      <w:lvlText w:val="•"/>
      <w:lvlJc w:val="left"/>
      <w:pPr>
        <w:ind w:left="3222" w:hanging="360"/>
      </w:pPr>
      <w:rPr>
        <w:rFonts w:hint="default"/>
        <w:lang w:val="en-US" w:eastAsia="en-US" w:bidi="ar-SA"/>
      </w:rPr>
    </w:lvl>
    <w:lvl w:ilvl="2" w:tplc="67E4EB16">
      <w:numFmt w:val="bullet"/>
      <w:lvlText w:val="•"/>
      <w:lvlJc w:val="left"/>
      <w:pPr>
        <w:ind w:left="4104" w:hanging="360"/>
      </w:pPr>
      <w:rPr>
        <w:rFonts w:hint="default"/>
        <w:lang w:val="en-US" w:eastAsia="en-US" w:bidi="ar-SA"/>
      </w:rPr>
    </w:lvl>
    <w:lvl w:ilvl="3" w:tplc="4B36A622">
      <w:numFmt w:val="bullet"/>
      <w:lvlText w:val="•"/>
      <w:lvlJc w:val="left"/>
      <w:pPr>
        <w:ind w:left="4986" w:hanging="360"/>
      </w:pPr>
      <w:rPr>
        <w:rFonts w:hint="default"/>
        <w:lang w:val="en-US" w:eastAsia="en-US" w:bidi="ar-SA"/>
      </w:rPr>
    </w:lvl>
    <w:lvl w:ilvl="4" w:tplc="03CAC276">
      <w:numFmt w:val="bullet"/>
      <w:lvlText w:val="•"/>
      <w:lvlJc w:val="left"/>
      <w:pPr>
        <w:ind w:left="5868" w:hanging="360"/>
      </w:pPr>
      <w:rPr>
        <w:rFonts w:hint="default"/>
        <w:lang w:val="en-US" w:eastAsia="en-US" w:bidi="ar-SA"/>
      </w:rPr>
    </w:lvl>
    <w:lvl w:ilvl="5" w:tplc="CBC866CC">
      <w:numFmt w:val="bullet"/>
      <w:lvlText w:val="•"/>
      <w:lvlJc w:val="left"/>
      <w:pPr>
        <w:ind w:left="6750" w:hanging="360"/>
      </w:pPr>
      <w:rPr>
        <w:rFonts w:hint="default"/>
        <w:lang w:val="en-US" w:eastAsia="en-US" w:bidi="ar-SA"/>
      </w:rPr>
    </w:lvl>
    <w:lvl w:ilvl="6" w:tplc="0B4E1AFC">
      <w:numFmt w:val="bullet"/>
      <w:lvlText w:val="•"/>
      <w:lvlJc w:val="left"/>
      <w:pPr>
        <w:ind w:left="7632" w:hanging="360"/>
      </w:pPr>
      <w:rPr>
        <w:rFonts w:hint="default"/>
        <w:lang w:val="en-US" w:eastAsia="en-US" w:bidi="ar-SA"/>
      </w:rPr>
    </w:lvl>
    <w:lvl w:ilvl="7" w:tplc="A8902A4C">
      <w:numFmt w:val="bullet"/>
      <w:lvlText w:val="•"/>
      <w:lvlJc w:val="left"/>
      <w:pPr>
        <w:ind w:left="8514" w:hanging="360"/>
      </w:pPr>
      <w:rPr>
        <w:rFonts w:hint="default"/>
        <w:lang w:val="en-US" w:eastAsia="en-US" w:bidi="ar-SA"/>
      </w:rPr>
    </w:lvl>
    <w:lvl w:ilvl="8" w:tplc="2C4A7EFA">
      <w:numFmt w:val="bullet"/>
      <w:lvlText w:val="•"/>
      <w:lvlJc w:val="left"/>
      <w:pPr>
        <w:ind w:left="9396" w:hanging="360"/>
      </w:pPr>
      <w:rPr>
        <w:rFonts w:hint="default"/>
        <w:lang w:val="en-US" w:eastAsia="en-US" w:bidi="ar-SA"/>
      </w:rPr>
    </w:lvl>
  </w:abstractNum>
  <w:abstractNum w:abstractNumId="22" w15:restartNumberingAfterBreak="0">
    <w:nsid w:val="1D865961"/>
    <w:multiLevelType w:val="hybridMultilevel"/>
    <w:tmpl w:val="290E5260"/>
    <w:lvl w:ilvl="0" w:tplc="8E94476E">
      <w:start w:val="1"/>
      <w:numFmt w:val="decimal"/>
      <w:lvlText w:val="%1."/>
      <w:lvlJc w:val="left"/>
      <w:pPr>
        <w:ind w:left="3060" w:hanging="360"/>
      </w:pPr>
      <w:rPr>
        <w:rFonts w:ascii="Arial" w:eastAsia="Arial" w:hAnsi="Arial" w:cs="Arial" w:hint="default"/>
        <w:b w:val="0"/>
        <w:bCs w:val="0"/>
        <w:i w:val="0"/>
        <w:iCs w:val="0"/>
        <w:spacing w:val="-1"/>
        <w:w w:val="99"/>
        <w:sz w:val="20"/>
        <w:szCs w:val="20"/>
        <w:lang w:val="en-US" w:eastAsia="en-US" w:bidi="ar-SA"/>
      </w:rPr>
    </w:lvl>
    <w:lvl w:ilvl="1" w:tplc="BD5CEA7C">
      <w:numFmt w:val="bullet"/>
      <w:lvlText w:val="•"/>
      <w:lvlJc w:val="left"/>
      <w:pPr>
        <w:ind w:left="3870" w:hanging="360"/>
      </w:pPr>
      <w:rPr>
        <w:rFonts w:hint="default"/>
        <w:lang w:val="en-US" w:eastAsia="en-US" w:bidi="ar-SA"/>
      </w:rPr>
    </w:lvl>
    <w:lvl w:ilvl="2" w:tplc="4E9AFFB8">
      <w:numFmt w:val="bullet"/>
      <w:lvlText w:val="•"/>
      <w:lvlJc w:val="left"/>
      <w:pPr>
        <w:ind w:left="4680" w:hanging="360"/>
      </w:pPr>
      <w:rPr>
        <w:rFonts w:hint="default"/>
        <w:lang w:val="en-US" w:eastAsia="en-US" w:bidi="ar-SA"/>
      </w:rPr>
    </w:lvl>
    <w:lvl w:ilvl="3" w:tplc="02F6EE38">
      <w:numFmt w:val="bullet"/>
      <w:lvlText w:val="•"/>
      <w:lvlJc w:val="left"/>
      <w:pPr>
        <w:ind w:left="5490" w:hanging="360"/>
      </w:pPr>
      <w:rPr>
        <w:rFonts w:hint="default"/>
        <w:lang w:val="en-US" w:eastAsia="en-US" w:bidi="ar-SA"/>
      </w:rPr>
    </w:lvl>
    <w:lvl w:ilvl="4" w:tplc="9796C152">
      <w:numFmt w:val="bullet"/>
      <w:lvlText w:val="•"/>
      <w:lvlJc w:val="left"/>
      <w:pPr>
        <w:ind w:left="6300" w:hanging="360"/>
      </w:pPr>
      <w:rPr>
        <w:rFonts w:hint="default"/>
        <w:lang w:val="en-US" w:eastAsia="en-US" w:bidi="ar-SA"/>
      </w:rPr>
    </w:lvl>
    <w:lvl w:ilvl="5" w:tplc="012EAC82">
      <w:numFmt w:val="bullet"/>
      <w:lvlText w:val="•"/>
      <w:lvlJc w:val="left"/>
      <w:pPr>
        <w:ind w:left="7110" w:hanging="360"/>
      </w:pPr>
      <w:rPr>
        <w:rFonts w:hint="default"/>
        <w:lang w:val="en-US" w:eastAsia="en-US" w:bidi="ar-SA"/>
      </w:rPr>
    </w:lvl>
    <w:lvl w:ilvl="6" w:tplc="9C9A4464">
      <w:numFmt w:val="bullet"/>
      <w:lvlText w:val="•"/>
      <w:lvlJc w:val="left"/>
      <w:pPr>
        <w:ind w:left="7920" w:hanging="360"/>
      </w:pPr>
      <w:rPr>
        <w:rFonts w:hint="default"/>
        <w:lang w:val="en-US" w:eastAsia="en-US" w:bidi="ar-SA"/>
      </w:rPr>
    </w:lvl>
    <w:lvl w:ilvl="7" w:tplc="2CECE5D4">
      <w:numFmt w:val="bullet"/>
      <w:lvlText w:val="•"/>
      <w:lvlJc w:val="left"/>
      <w:pPr>
        <w:ind w:left="8730" w:hanging="360"/>
      </w:pPr>
      <w:rPr>
        <w:rFonts w:hint="default"/>
        <w:lang w:val="en-US" w:eastAsia="en-US" w:bidi="ar-SA"/>
      </w:rPr>
    </w:lvl>
    <w:lvl w:ilvl="8" w:tplc="A0EC06AC">
      <w:numFmt w:val="bullet"/>
      <w:lvlText w:val="•"/>
      <w:lvlJc w:val="left"/>
      <w:pPr>
        <w:ind w:left="9540" w:hanging="360"/>
      </w:pPr>
      <w:rPr>
        <w:rFonts w:hint="default"/>
        <w:lang w:val="en-US" w:eastAsia="en-US" w:bidi="ar-SA"/>
      </w:rPr>
    </w:lvl>
  </w:abstractNum>
  <w:abstractNum w:abstractNumId="23" w15:restartNumberingAfterBreak="0">
    <w:nsid w:val="1FD85F88"/>
    <w:multiLevelType w:val="hybridMultilevel"/>
    <w:tmpl w:val="7CCC08C4"/>
    <w:lvl w:ilvl="0" w:tplc="D9E8145E">
      <w:start w:val="1"/>
      <w:numFmt w:val="decimal"/>
      <w:lvlText w:val="%1."/>
      <w:lvlJc w:val="left"/>
      <w:pPr>
        <w:ind w:left="1661" w:hanging="360"/>
      </w:pPr>
      <w:rPr>
        <w:rFonts w:ascii="Arial" w:eastAsia="Arial" w:hAnsi="Arial" w:cs="Arial" w:hint="default"/>
        <w:b w:val="0"/>
        <w:bCs w:val="0"/>
        <w:i w:val="0"/>
        <w:iCs w:val="0"/>
        <w:spacing w:val="-1"/>
        <w:w w:val="99"/>
        <w:sz w:val="20"/>
        <w:szCs w:val="20"/>
        <w:lang w:val="en-US" w:eastAsia="en-US" w:bidi="ar-SA"/>
      </w:rPr>
    </w:lvl>
    <w:lvl w:ilvl="1" w:tplc="04090019" w:tentative="1">
      <w:start w:val="1"/>
      <w:numFmt w:val="lowerLetter"/>
      <w:lvlText w:val="%2."/>
      <w:lvlJc w:val="left"/>
      <w:pPr>
        <w:ind w:left="2381" w:hanging="360"/>
      </w:pPr>
    </w:lvl>
    <w:lvl w:ilvl="2" w:tplc="0409001B" w:tentative="1">
      <w:start w:val="1"/>
      <w:numFmt w:val="lowerRoman"/>
      <w:lvlText w:val="%3."/>
      <w:lvlJc w:val="right"/>
      <w:pPr>
        <w:ind w:left="3101" w:hanging="180"/>
      </w:pPr>
    </w:lvl>
    <w:lvl w:ilvl="3" w:tplc="0409000F" w:tentative="1">
      <w:start w:val="1"/>
      <w:numFmt w:val="decimal"/>
      <w:lvlText w:val="%4."/>
      <w:lvlJc w:val="left"/>
      <w:pPr>
        <w:ind w:left="3821" w:hanging="360"/>
      </w:pPr>
    </w:lvl>
    <w:lvl w:ilvl="4" w:tplc="04090019" w:tentative="1">
      <w:start w:val="1"/>
      <w:numFmt w:val="lowerLetter"/>
      <w:lvlText w:val="%5."/>
      <w:lvlJc w:val="left"/>
      <w:pPr>
        <w:ind w:left="4541" w:hanging="360"/>
      </w:pPr>
    </w:lvl>
    <w:lvl w:ilvl="5" w:tplc="0409001B" w:tentative="1">
      <w:start w:val="1"/>
      <w:numFmt w:val="lowerRoman"/>
      <w:lvlText w:val="%6."/>
      <w:lvlJc w:val="right"/>
      <w:pPr>
        <w:ind w:left="5261" w:hanging="180"/>
      </w:pPr>
    </w:lvl>
    <w:lvl w:ilvl="6" w:tplc="0409000F" w:tentative="1">
      <w:start w:val="1"/>
      <w:numFmt w:val="decimal"/>
      <w:lvlText w:val="%7."/>
      <w:lvlJc w:val="left"/>
      <w:pPr>
        <w:ind w:left="5981" w:hanging="360"/>
      </w:pPr>
    </w:lvl>
    <w:lvl w:ilvl="7" w:tplc="04090019" w:tentative="1">
      <w:start w:val="1"/>
      <w:numFmt w:val="lowerLetter"/>
      <w:lvlText w:val="%8."/>
      <w:lvlJc w:val="left"/>
      <w:pPr>
        <w:ind w:left="6701" w:hanging="360"/>
      </w:pPr>
    </w:lvl>
    <w:lvl w:ilvl="8" w:tplc="0409001B" w:tentative="1">
      <w:start w:val="1"/>
      <w:numFmt w:val="lowerRoman"/>
      <w:lvlText w:val="%9."/>
      <w:lvlJc w:val="right"/>
      <w:pPr>
        <w:ind w:left="7421" w:hanging="180"/>
      </w:pPr>
    </w:lvl>
  </w:abstractNum>
  <w:abstractNum w:abstractNumId="24" w15:restartNumberingAfterBreak="0">
    <w:nsid w:val="20B33A15"/>
    <w:multiLevelType w:val="hybridMultilevel"/>
    <w:tmpl w:val="02FA6A58"/>
    <w:lvl w:ilvl="0" w:tplc="D9E8145E">
      <w:start w:val="1"/>
      <w:numFmt w:val="decimal"/>
      <w:lvlText w:val="%1."/>
      <w:lvlJc w:val="left"/>
      <w:pPr>
        <w:ind w:left="1781" w:hanging="480"/>
      </w:pPr>
      <w:rPr>
        <w:rFonts w:ascii="Arial" w:eastAsia="Arial" w:hAnsi="Arial" w:cs="Arial" w:hint="default"/>
        <w:b w:val="0"/>
        <w:bCs w:val="0"/>
        <w:i w:val="0"/>
        <w:iCs w:val="0"/>
        <w:spacing w:val="-1"/>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38030A"/>
    <w:multiLevelType w:val="hybridMultilevel"/>
    <w:tmpl w:val="AB7AEC66"/>
    <w:lvl w:ilvl="0" w:tplc="CCDEE0A2">
      <w:numFmt w:val="bullet"/>
      <w:lvlText w:val="•"/>
      <w:lvlJc w:val="left"/>
      <w:pPr>
        <w:ind w:left="2340" w:hanging="720"/>
      </w:pPr>
      <w:rPr>
        <w:rFonts w:ascii="Arial" w:eastAsia="Arial" w:hAnsi="Arial" w:cs="Arial" w:hint="default"/>
        <w:b w:val="0"/>
        <w:bCs w:val="0"/>
        <w:i w:val="0"/>
        <w:iCs w:val="0"/>
        <w:spacing w:val="0"/>
        <w:w w:val="99"/>
        <w:sz w:val="20"/>
        <w:szCs w:val="20"/>
        <w:lang w:val="en-US" w:eastAsia="en-US" w:bidi="ar-SA"/>
      </w:rPr>
    </w:lvl>
    <w:lvl w:ilvl="1" w:tplc="660C7382">
      <w:start w:val="1"/>
      <w:numFmt w:val="decimal"/>
      <w:lvlText w:val="%2."/>
      <w:lvlJc w:val="left"/>
      <w:pPr>
        <w:ind w:left="3060" w:hanging="720"/>
      </w:pPr>
      <w:rPr>
        <w:rFonts w:ascii="Arial" w:eastAsia="Arial" w:hAnsi="Arial" w:cs="Arial" w:hint="default"/>
        <w:b w:val="0"/>
        <w:bCs w:val="0"/>
        <w:i w:val="0"/>
        <w:iCs w:val="0"/>
        <w:spacing w:val="-1"/>
        <w:w w:val="99"/>
        <w:sz w:val="20"/>
        <w:szCs w:val="20"/>
        <w:lang w:val="en-US" w:eastAsia="en-US" w:bidi="ar-SA"/>
      </w:rPr>
    </w:lvl>
    <w:lvl w:ilvl="2" w:tplc="B170A4BC">
      <w:start w:val="1"/>
      <w:numFmt w:val="lowerLetter"/>
      <w:lvlText w:val="%3."/>
      <w:lvlJc w:val="left"/>
      <w:pPr>
        <w:ind w:left="4501" w:hanging="720"/>
      </w:pPr>
      <w:rPr>
        <w:rFonts w:ascii="Arial" w:eastAsia="Arial" w:hAnsi="Arial" w:cs="Arial" w:hint="default"/>
        <w:b w:val="0"/>
        <w:bCs w:val="0"/>
        <w:i w:val="0"/>
        <w:iCs w:val="0"/>
        <w:spacing w:val="-1"/>
        <w:w w:val="99"/>
        <w:sz w:val="20"/>
        <w:szCs w:val="20"/>
        <w:lang w:val="en-US" w:eastAsia="en-US" w:bidi="ar-SA"/>
      </w:rPr>
    </w:lvl>
    <w:lvl w:ilvl="3" w:tplc="535098C2">
      <w:numFmt w:val="bullet"/>
      <w:lvlText w:val="•"/>
      <w:lvlJc w:val="left"/>
      <w:pPr>
        <w:ind w:left="5332" w:hanging="720"/>
      </w:pPr>
      <w:rPr>
        <w:rFonts w:hint="default"/>
        <w:lang w:val="en-US" w:eastAsia="en-US" w:bidi="ar-SA"/>
      </w:rPr>
    </w:lvl>
    <w:lvl w:ilvl="4" w:tplc="E5A4540A">
      <w:numFmt w:val="bullet"/>
      <w:lvlText w:val="•"/>
      <w:lvlJc w:val="left"/>
      <w:pPr>
        <w:ind w:left="6165" w:hanging="720"/>
      </w:pPr>
      <w:rPr>
        <w:rFonts w:hint="default"/>
        <w:lang w:val="en-US" w:eastAsia="en-US" w:bidi="ar-SA"/>
      </w:rPr>
    </w:lvl>
    <w:lvl w:ilvl="5" w:tplc="99CC981A">
      <w:numFmt w:val="bullet"/>
      <w:lvlText w:val="•"/>
      <w:lvlJc w:val="left"/>
      <w:pPr>
        <w:ind w:left="6997" w:hanging="720"/>
      </w:pPr>
      <w:rPr>
        <w:rFonts w:hint="default"/>
        <w:lang w:val="en-US" w:eastAsia="en-US" w:bidi="ar-SA"/>
      </w:rPr>
    </w:lvl>
    <w:lvl w:ilvl="6" w:tplc="AF9212DC">
      <w:numFmt w:val="bullet"/>
      <w:lvlText w:val="•"/>
      <w:lvlJc w:val="left"/>
      <w:pPr>
        <w:ind w:left="7830" w:hanging="720"/>
      </w:pPr>
      <w:rPr>
        <w:rFonts w:hint="default"/>
        <w:lang w:val="en-US" w:eastAsia="en-US" w:bidi="ar-SA"/>
      </w:rPr>
    </w:lvl>
    <w:lvl w:ilvl="7" w:tplc="CBD65776">
      <w:numFmt w:val="bullet"/>
      <w:lvlText w:val="•"/>
      <w:lvlJc w:val="left"/>
      <w:pPr>
        <w:ind w:left="8662" w:hanging="720"/>
      </w:pPr>
      <w:rPr>
        <w:rFonts w:hint="default"/>
        <w:lang w:val="en-US" w:eastAsia="en-US" w:bidi="ar-SA"/>
      </w:rPr>
    </w:lvl>
    <w:lvl w:ilvl="8" w:tplc="C6F08284">
      <w:numFmt w:val="bullet"/>
      <w:lvlText w:val="•"/>
      <w:lvlJc w:val="left"/>
      <w:pPr>
        <w:ind w:left="9495" w:hanging="720"/>
      </w:pPr>
      <w:rPr>
        <w:rFonts w:hint="default"/>
        <w:lang w:val="en-US" w:eastAsia="en-US" w:bidi="ar-SA"/>
      </w:rPr>
    </w:lvl>
  </w:abstractNum>
  <w:abstractNum w:abstractNumId="26" w15:restartNumberingAfterBreak="0">
    <w:nsid w:val="23245002"/>
    <w:multiLevelType w:val="hybridMultilevel"/>
    <w:tmpl w:val="346CA558"/>
    <w:lvl w:ilvl="0" w:tplc="CB9E2478">
      <w:start w:val="7"/>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78C82AEA">
      <w:numFmt w:val="bullet"/>
      <w:lvlText w:val="•"/>
      <w:lvlJc w:val="left"/>
      <w:pPr>
        <w:ind w:left="3870" w:hanging="720"/>
      </w:pPr>
      <w:rPr>
        <w:rFonts w:hint="default"/>
        <w:lang w:val="en-US" w:eastAsia="en-US" w:bidi="ar-SA"/>
      </w:rPr>
    </w:lvl>
    <w:lvl w:ilvl="2" w:tplc="988E15FE">
      <w:numFmt w:val="bullet"/>
      <w:lvlText w:val="•"/>
      <w:lvlJc w:val="left"/>
      <w:pPr>
        <w:ind w:left="4680" w:hanging="720"/>
      </w:pPr>
      <w:rPr>
        <w:rFonts w:hint="default"/>
        <w:lang w:val="en-US" w:eastAsia="en-US" w:bidi="ar-SA"/>
      </w:rPr>
    </w:lvl>
    <w:lvl w:ilvl="3" w:tplc="364A10D6">
      <w:numFmt w:val="bullet"/>
      <w:lvlText w:val="•"/>
      <w:lvlJc w:val="left"/>
      <w:pPr>
        <w:ind w:left="5490" w:hanging="720"/>
      </w:pPr>
      <w:rPr>
        <w:rFonts w:hint="default"/>
        <w:lang w:val="en-US" w:eastAsia="en-US" w:bidi="ar-SA"/>
      </w:rPr>
    </w:lvl>
    <w:lvl w:ilvl="4" w:tplc="201AF386">
      <w:numFmt w:val="bullet"/>
      <w:lvlText w:val="•"/>
      <w:lvlJc w:val="left"/>
      <w:pPr>
        <w:ind w:left="6300" w:hanging="720"/>
      </w:pPr>
      <w:rPr>
        <w:rFonts w:hint="default"/>
        <w:lang w:val="en-US" w:eastAsia="en-US" w:bidi="ar-SA"/>
      </w:rPr>
    </w:lvl>
    <w:lvl w:ilvl="5" w:tplc="F976A886">
      <w:numFmt w:val="bullet"/>
      <w:lvlText w:val="•"/>
      <w:lvlJc w:val="left"/>
      <w:pPr>
        <w:ind w:left="7110" w:hanging="720"/>
      </w:pPr>
      <w:rPr>
        <w:rFonts w:hint="default"/>
        <w:lang w:val="en-US" w:eastAsia="en-US" w:bidi="ar-SA"/>
      </w:rPr>
    </w:lvl>
    <w:lvl w:ilvl="6" w:tplc="B58A18F8">
      <w:numFmt w:val="bullet"/>
      <w:lvlText w:val="•"/>
      <w:lvlJc w:val="left"/>
      <w:pPr>
        <w:ind w:left="7920" w:hanging="720"/>
      </w:pPr>
      <w:rPr>
        <w:rFonts w:hint="default"/>
        <w:lang w:val="en-US" w:eastAsia="en-US" w:bidi="ar-SA"/>
      </w:rPr>
    </w:lvl>
    <w:lvl w:ilvl="7" w:tplc="27BCB344">
      <w:numFmt w:val="bullet"/>
      <w:lvlText w:val="•"/>
      <w:lvlJc w:val="left"/>
      <w:pPr>
        <w:ind w:left="8730" w:hanging="720"/>
      </w:pPr>
      <w:rPr>
        <w:rFonts w:hint="default"/>
        <w:lang w:val="en-US" w:eastAsia="en-US" w:bidi="ar-SA"/>
      </w:rPr>
    </w:lvl>
    <w:lvl w:ilvl="8" w:tplc="BB006676">
      <w:numFmt w:val="bullet"/>
      <w:lvlText w:val="•"/>
      <w:lvlJc w:val="left"/>
      <w:pPr>
        <w:ind w:left="9540" w:hanging="720"/>
      </w:pPr>
      <w:rPr>
        <w:rFonts w:hint="default"/>
        <w:lang w:val="en-US" w:eastAsia="en-US" w:bidi="ar-SA"/>
      </w:rPr>
    </w:lvl>
  </w:abstractNum>
  <w:abstractNum w:abstractNumId="27" w15:restartNumberingAfterBreak="0">
    <w:nsid w:val="240217EE"/>
    <w:multiLevelType w:val="hybridMultilevel"/>
    <w:tmpl w:val="6B24E6E4"/>
    <w:lvl w:ilvl="0" w:tplc="37EE019A">
      <w:start w:val="1"/>
      <w:numFmt w:val="lowerLetter"/>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C82CE8E2">
      <w:start w:val="1"/>
      <w:numFmt w:val="decimal"/>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A3F22582">
      <w:start w:val="1"/>
      <w:numFmt w:val="lowerLetter"/>
      <w:lvlText w:val="%3)"/>
      <w:lvlJc w:val="left"/>
      <w:pPr>
        <w:ind w:left="4501" w:hanging="720"/>
      </w:pPr>
      <w:rPr>
        <w:rFonts w:ascii="Arial" w:eastAsia="Arial" w:hAnsi="Arial" w:cs="Arial" w:hint="default"/>
        <w:b w:val="0"/>
        <w:bCs w:val="0"/>
        <w:i w:val="0"/>
        <w:iCs w:val="0"/>
        <w:spacing w:val="-1"/>
        <w:w w:val="99"/>
        <w:sz w:val="20"/>
        <w:szCs w:val="20"/>
        <w:lang w:val="en-US" w:eastAsia="en-US" w:bidi="ar-SA"/>
      </w:rPr>
    </w:lvl>
    <w:lvl w:ilvl="3" w:tplc="697C38B8">
      <w:numFmt w:val="bullet"/>
      <w:lvlText w:val="•"/>
      <w:lvlJc w:val="left"/>
      <w:pPr>
        <w:ind w:left="4500" w:hanging="720"/>
      </w:pPr>
      <w:rPr>
        <w:rFonts w:hint="default"/>
        <w:lang w:val="en-US" w:eastAsia="en-US" w:bidi="ar-SA"/>
      </w:rPr>
    </w:lvl>
    <w:lvl w:ilvl="4" w:tplc="468851FA">
      <w:numFmt w:val="bullet"/>
      <w:lvlText w:val="•"/>
      <w:lvlJc w:val="left"/>
      <w:pPr>
        <w:ind w:left="5451" w:hanging="720"/>
      </w:pPr>
      <w:rPr>
        <w:rFonts w:hint="default"/>
        <w:lang w:val="en-US" w:eastAsia="en-US" w:bidi="ar-SA"/>
      </w:rPr>
    </w:lvl>
    <w:lvl w:ilvl="5" w:tplc="53C65738">
      <w:numFmt w:val="bullet"/>
      <w:lvlText w:val="•"/>
      <w:lvlJc w:val="left"/>
      <w:pPr>
        <w:ind w:left="6402" w:hanging="720"/>
      </w:pPr>
      <w:rPr>
        <w:rFonts w:hint="default"/>
        <w:lang w:val="en-US" w:eastAsia="en-US" w:bidi="ar-SA"/>
      </w:rPr>
    </w:lvl>
    <w:lvl w:ilvl="6" w:tplc="9414572E">
      <w:numFmt w:val="bullet"/>
      <w:lvlText w:val="•"/>
      <w:lvlJc w:val="left"/>
      <w:pPr>
        <w:ind w:left="7354" w:hanging="720"/>
      </w:pPr>
      <w:rPr>
        <w:rFonts w:hint="default"/>
        <w:lang w:val="en-US" w:eastAsia="en-US" w:bidi="ar-SA"/>
      </w:rPr>
    </w:lvl>
    <w:lvl w:ilvl="7" w:tplc="E7621D1C">
      <w:numFmt w:val="bullet"/>
      <w:lvlText w:val="•"/>
      <w:lvlJc w:val="left"/>
      <w:pPr>
        <w:ind w:left="8305" w:hanging="720"/>
      </w:pPr>
      <w:rPr>
        <w:rFonts w:hint="default"/>
        <w:lang w:val="en-US" w:eastAsia="en-US" w:bidi="ar-SA"/>
      </w:rPr>
    </w:lvl>
    <w:lvl w:ilvl="8" w:tplc="0A7EF822">
      <w:numFmt w:val="bullet"/>
      <w:lvlText w:val="•"/>
      <w:lvlJc w:val="left"/>
      <w:pPr>
        <w:ind w:left="9257" w:hanging="720"/>
      </w:pPr>
      <w:rPr>
        <w:rFonts w:hint="default"/>
        <w:lang w:val="en-US" w:eastAsia="en-US" w:bidi="ar-SA"/>
      </w:rPr>
    </w:lvl>
  </w:abstractNum>
  <w:abstractNum w:abstractNumId="28" w15:restartNumberingAfterBreak="0">
    <w:nsid w:val="24EA5460"/>
    <w:multiLevelType w:val="hybridMultilevel"/>
    <w:tmpl w:val="7ECE06B0"/>
    <w:lvl w:ilvl="0" w:tplc="F7005258">
      <w:start w:val="1"/>
      <w:numFmt w:val="upperLetter"/>
      <w:lvlText w:val="%1."/>
      <w:lvlJc w:val="left"/>
      <w:pPr>
        <w:ind w:left="651" w:hanging="351"/>
      </w:pPr>
      <w:rPr>
        <w:rFonts w:hint="default"/>
        <w:spacing w:val="-1"/>
        <w:w w:val="99"/>
        <w:lang w:val="en-US" w:eastAsia="en-US" w:bidi="ar-SA"/>
      </w:rPr>
    </w:lvl>
    <w:lvl w:ilvl="1" w:tplc="90906F1C">
      <w:start w:val="1"/>
      <w:numFmt w:val="decimal"/>
      <w:lvlText w:val="%2."/>
      <w:lvlJc w:val="left"/>
      <w:pPr>
        <w:ind w:left="956" w:hanging="312"/>
      </w:pPr>
      <w:rPr>
        <w:rFonts w:hint="default"/>
        <w:spacing w:val="0"/>
        <w:w w:val="114"/>
        <w:lang w:val="en-US" w:eastAsia="en-US" w:bidi="ar-SA"/>
      </w:rPr>
    </w:lvl>
    <w:lvl w:ilvl="2" w:tplc="035884D8">
      <w:numFmt w:val="bullet"/>
      <w:lvlText w:val="•"/>
      <w:lvlJc w:val="left"/>
      <w:pPr>
        <w:ind w:left="1000" w:hanging="312"/>
      </w:pPr>
      <w:rPr>
        <w:rFonts w:hint="default"/>
        <w:lang w:val="en-US" w:eastAsia="en-US" w:bidi="ar-SA"/>
      </w:rPr>
    </w:lvl>
    <w:lvl w:ilvl="3" w:tplc="CC2AF1E4">
      <w:numFmt w:val="bullet"/>
      <w:lvlText w:val="•"/>
      <w:lvlJc w:val="left"/>
      <w:pPr>
        <w:ind w:left="2091" w:hanging="312"/>
      </w:pPr>
      <w:rPr>
        <w:rFonts w:hint="default"/>
        <w:lang w:val="en-US" w:eastAsia="en-US" w:bidi="ar-SA"/>
      </w:rPr>
    </w:lvl>
    <w:lvl w:ilvl="4" w:tplc="39DAB3E0">
      <w:numFmt w:val="bullet"/>
      <w:lvlText w:val="•"/>
      <w:lvlJc w:val="left"/>
      <w:pPr>
        <w:ind w:left="3183" w:hanging="312"/>
      </w:pPr>
      <w:rPr>
        <w:rFonts w:hint="default"/>
        <w:lang w:val="en-US" w:eastAsia="en-US" w:bidi="ar-SA"/>
      </w:rPr>
    </w:lvl>
    <w:lvl w:ilvl="5" w:tplc="22DCB5C4">
      <w:numFmt w:val="bullet"/>
      <w:lvlText w:val="•"/>
      <w:lvlJc w:val="left"/>
      <w:pPr>
        <w:ind w:left="4275" w:hanging="312"/>
      </w:pPr>
      <w:rPr>
        <w:rFonts w:hint="default"/>
        <w:lang w:val="en-US" w:eastAsia="en-US" w:bidi="ar-SA"/>
      </w:rPr>
    </w:lvl>
    <w:lvl w:ilvl="6" w:tplc="B4EC46FC">
      <w:numFmt w:val="bullet"/>
      <w:lvlText w:val="•"/>
      <w:lvlJc w:val="left"/>
      <w:pPr>
        <w:ind w:left="5366" w:hanging="312"/>
      </w:pPr>
      <w:rPr>
        <w:rFonts w:hint="default"/>
        <w:lang w:val="en-US" w:eastAsia="en-US" w:bidi="ar-SA"/>
      </w:rPr>
    </w:lvl>
    <w:lvl w:ilvl="7" w:tplc="C204BE44">
      <w:numFmt w:val="bullet"/>
      <w:lvlText w:val="•"/>
      <w:lvlJc w:val="left"/>
      <w:pPr>
        <w:ind w:left="6458" w:hanging="312"/>
      </w:pPr>
      <w:rPr>
        <w:rFonts w:hint="default"/>
        <w:lang w:val="en-US" w:eastAsia="en-US" w:bidi="ar-SA"/>
      </w:rPr>
    </w:lvl>
    <w:lvl w:ilvl="8" w:tplc="BB66B718">
      <w:numFmt w:val="bullet"/>
      <w:lvlText w:val="•"/>
      <w:lvlJc w:val="left"/>
      <w:pPr>
        <w:ind w:left="7550" w:hanging="312"/>
      </w:pPr>
      <w:rPr>
        <w:rFonts w:hint="default"/>
        <w:lang w:val="en-US" w:eastAsia="en-US" w:bidi="ar-SA"/>
      </w:rPr>
    </w:lvl>
  </w:abstractNum>
  <w:abstractNum w:abstractNumId="29" w15:restartNumberingAfterBreak="0">
    <w:nsid w:val="26CC0810"/>
    <w:multiLevelType w:val="hybridMultilevel"/>
    <w:tmpl w:val="F724EA82"/>
    <w:lvl w:ilvl="0" w:tplc="3864C3C4">
      <w:start w:val="1"/>
      <w:numFmt w:val="upperLetter"/>
      <w:lvlText w:val="%1."/>
      <w:lvlJc w:val="left"/>
      <w:pPr>
        <w:ind w:left="619" w:hanging="346"/>
        <w:jc w:val="right"/>
      </w:pPr>
      <w:rPr>
        <w:rFonts w:hint="default"/>
        <w:spacing w:val="-1"/>
        <w:w w:val="96"/>
        <w:lang w:val="en-US" w:eastAsia="en-US" w:bidi="ar-SA"/>
      </w:rPr>
    </w:lvl>
    <w:lvl w:ilvl="1" w:tplc="C624D6D4">
      <w:numFmt w:val="bullet"/>
      <w:lvlText w:val="•"/>
      <w:lvlJc w:val="left"/>
      <w:pPr>
        <w:ind w:left="1542" w:hanging="346"/>
      </w:pPr>
      <w:rPr>
        <w:rFonts w:hint="default"/>
        <w:lang w:val="en-US" w:eastAsia="en-US" w:bidi="ar-SA"/>
      </w:rPr>
    </w:lvl>
    <w:lvl w:ilvl="2" w:tplc="40F8F798">
      <w:numFmt w:val="bullet"/>
      <w:lvlText w:val="•"/>
      <w:lvlJc w:val="left"/>
      <w:pPr>
        <w:ind w:left="2464" w:hanging="346"/>
      </w:pPr>
      <w:rPr>
        <w:rFonts w:hint="default"/>
        <w:lang w:val="en-US" w:eastAsia="en-US" w:bidi="ar-SA"/>
      </w:rPr>
    </w:lvl>
    <w:lvl w:ilvl="3" w:tplc="138C593E">
      <w:numFmt w:val="bullet"/>
      <w:lvlText w:val="•"/>
      <w:lvlJc w:val="left"/>
      <w:pPr>
        <w:ind w:left="3386" w:hanging="346"/>
      </w:pPr>
      <w:rPr>
        <w:rFonts w:hint="default"/>
        <w:lang w:val="en-US" w:eastAsia="en-US" w:bidi="ar-SA"/>
      </w:rPr>
    </w:lvl>
    <w:lvl w:ilvl="4" w:tplc="3B1610D2">
      <w:numFmt w:val="bullet"/>
      <w:lvlText w:val="•"/>
      <w:lvlJc w:val="left"/>
      <w:pPr>
        <w:ind w:left="4308" w:hanging="346"/>
      </w:pPr>
      <w:rPr>
        <w:rFonts w:hint="default"/>
        <w:lang w:val="en-US" w:eastAsia="en-US" w:bidi="ar-SA"/>
      </w:rPr>
    </w:lvl>
    <w:lvl w:ilvl="5" w:tplc="A6823486">
      <w:numFmt w:val="bullet"/>
      <w:lvlText w:val="•"/>
      <w:lvlJc w:val="left"/>
      <w:pPr>
        <w:ind w:left="5231" w:hanging="346"/>
      </w:pPr>
      <w:rPr>
        <w:rFonts w:hint="default"/>
        <w:lang w:val="en-US" w:eastAsia="en-US" w:bidi="ar-SA"/>
      </w:rPr>
    </w:lvl>
    <w:lvl w:ilvl="6" w:tplc="46325E68">
      <w:numFmt w:val="bullet"/>
      <w:lvlText w:val="•"/>
      <w:lvlJc w:val="left"/>
      <w:pPr>
        <w:ind w:left="6153" w:hanging="346"/>
      </w:pPr>
      <w:rPr>
        <w:rFonts w:hint="default"/>
        <w:lang w:val="en-US" w:eastAsia="en-US" w:bidi="ar-SA"/>
      </w:rPr>
    </w:lvl>
    <w:lvl w:ilvl="7" w:tplc="44805562">
      <w:numFmt w:val="bullet"/>
      <w:lvlText w:val="•"/>
      <w:lvlJc w:val="left"/>
      <w:pPr>
        <w:ind w:left="7075" w:hanging="346"/>
      </w:pPr>
      <w:rPr>
        <w:rFonts w:hint="default"/>
        <w:lang w:val="en-US" w:eastAsia="en-US" w:bidi="ar-SA"/>
      </w:rPr>
    </w:lvl>
    <w:lvl w:ilvl="8" w:tplc="244CE84E">
      <w:numFmt w:val="bullet"/>
      <w:lvlText w:val="•"/>
      <w:lvlJc w:val="left"/>
      <w:pPr>
        <w:ind w:left="7997" w:hanging="346"/>
      </w:pPr>
      <w:rPr>
        <w:rFonts w:hint="default"/>
        <w:lang w:val="en-US" w:eastAsia="en-US" w:bidi="ar-SA"/>
      </w:rPr>
    </w:lvl>
  </w:abstractNum>
  <w:abstractNum w:abstractNumId="30" w15:restartNumberingAfterBreak="0">
    <w:nsid w:val="28685C31"/>
    <w:multiLevelType w:val="hybridMultilevel"/>
    <w:tmpl w:val="005C1E80"/>
    <w:lvl w:ilvl="0" w:tplc="655E587C">
      <w:numFmt w:val="bullet"/>
      <w:lvlText w:val=""/>
      <w:lvlJc w:val="left"/>
      <w:pPr>
        <w:ind w:left="3060" w:hanging="720"/>
      </w:pPr>
      <w:rPr>
        <w:rFonts w:ascii="Symbol" w:eastAsia="Symbol" w:hAnsi="Symbol" w:cs="Symbol" w:hint="default"/>
        <w:spacing w:val="0"/>
        <w:w w:val="99"/>
        <w:lang w:val="en-US" w:eastAsia="en-US" w:bidi="ar-SA"/>
      </w:rPr>
    </w:lvl>
    <w:lvl w:ilvl="1" w:tplc="FB442C0C">
      <w:numFmt w:val="bullet"/>
      <w:lvlText w:val=""/>
      <w:lvlJc w:val="left"/>
      <w:pPr>
        <w:ind w:left="3781" w:hanging="541"/>
      </w:pPr>
      <w:rPr>
        <w:rFonts w:ascii="Symbol" w:eastAsia="Symbol" w:hAnsi="Symbol" w:cs="Symbol" w:hint="default"/>
        <w:b w:val="0"/>
        <w:bCs w:val="0"/>
        <w:i w:val="0"/>
        <w:iCs w:val="0"/>
        <w:spacing w:val="0"/>
        <w:w w:val="100"/>
        <w:sz w:val="22"/>
        <w:szCs w:val="22"/>
        <w:lang w:val="en-US" w:eastAsia="en-US" w:bidi="ar-SA"/>
      </w:rPr>
    </w:lvl>
    <w:lvl w:ilvl="2" w:tplc="1DD03106">
      <w:numFmt w:val="bullet"/>
      <w:lvlText w:val="•"/>
      <w:lvlJc w:val="left"/>
      <w:pPr>
        <w:ind w:left="4600" w:hanging="541"/>
      </w:pPr>
      <w:rPr>
        <w:rFonts w:hint="default"/>
        <w:lang w:val="en-US" w:eastAsia="en-US" w:bidi="ar-SA"/>
      </w:rPr>
    </w:lvl>
    <w:lvl w:ilvl="3" w:tplc="3E80117E">
      <w:numFmt w:val="bullet"/>
      <w:lvlText w:val="•"/>
      <w:lvlJc w:val="left"/>
      <w:pPr>
        <w:ind w:left="5420" w:hanging="541"/>
      </w:pPr>
      <w:rPr>
        <w:rFonts w:hint="default"/>
        <w:lang w:val="en-US" w:eastAsia="en-US" w:bidi="ar-SA"/>
      </w:rPr>
    </w:lvl>
    <w:lvl w:ilvl="4" w:tplc="84A074B4">
      <w:numFmt w:val="bullet"/>
      <w:lvlText w:val="•"/>
      <w:lvlJc w:val="left"/>
      <w:pPr>
        <w:ind w:left="6240" w:hanging="541"/>
      </w:pPr>
      <w:rPr>
        <w:rFonts w:hint="default"/>
        <w:lang w:val="en-US" w:eastAsia="en-US" w:bidi="ar-SA"/>
      </w:rPr>
    </w:lvl>
    <w:lvl w:ilvl="5" w:tplc="87B6B420">
      <w:numFmt w:val="bullet"/>
      <w:lvlText w:val="•"/>
      <w:lvlJc w:val="left"/>
      <w:pPr>
        <w:ind w:left="7060" w:hanging="541"/>
      </w:pPr>
      <w:rPr>
        <w:rFonts w:hint="default"/>
        <w:lang w:val="en-US" w:eastAsia="en-US" w:bidi="ar-SA"/>
      </w:rPr>
    </w:lvl>
    <w:lvl w:ilvl="6" w:tplc="A31632CC">
      <w:numFmt w:val="bullet"/>
      <w:lvlText w:val="•"/>
      <w:lvlJc w:val="left"/>
      <w:pPr>
        <w:ind w:left="7880" w:hanging="541"/>
      </w:pPr>
      <w:rPr>
        <w:rFonts w:hint="default"/>
        <w:lang w:val="en-US" w:eastAsia="en-US" w:bidi="ar-SA"/>
      </w:rPr>
    </w:lvl>
    <w:lvl w:ilvl="7" w:tplc="1180B656">
      <w:numFmt w:val="bullet"/>
      <w:lvlText w:val="•"/>
      <w:lvlJc w:val="left"/>
      <w:pPr>
        <w:ind w:left="8700" w:hanging="541"/>
      </w:pPr>
      <w:rPr>
        <w:rFonts w:hint="default"/>
        <w:lang w:val="en-US" w:eastAsia="en-US" w:bidi="ar-SA"/>
      </w:rPr>
    </w:lvl>
    <w:lvl w:ilvl="8" w:tplc="A4ACFBDC">
      <w:numFmt w:val="bullet"/>
      <w:lvlText w:val="•"/>
      <w:lvlJc w:val="left"/>
      <w:pPr>
        <w:ind w:left="9520" w:hanging="541"/>
      </w:pPr>
      <w:rPr>
        <w:rFonts w:hint="default"/>
        <w:lang w:val="en-US" w:eastAsia="en-US" w:bidi="ar-SA"/>
      </w:rPr>
    </w:lvl>
  </w:abstractNum>
  <w:abstractNum w:abstractNumId="31" w15:restartNumberingAfterBreak="0">
    <w:nsid w:val="2BEC3EE2"/>
    <w:multiLevelType w:val="hybridMultilevel"/>
    <w:tmpl w:val="6234E7F6"/>
    <w:lvl w:ilvl="0" w:tplc="8ACC2984">
      <w:numFmt w:val="bullet"/>
      <w:lvlText w:val=""/>
      <w:lvlJc w:val="left"/>
      <w:pPr>
        <w:ind w:left="3041" w:hanging="629"/>
      </w:pPr>
      <w:rPr>
        <w:rFonts w:ascii="Symbol" w:eastAsia="Symbol" w:hAnsi="Symbol" w:cs="Symbol" w:hint="default"/>
        <w:b w:val="0"/>
        <w:bCs w:val="0"/>
        <w:i w:val="0"/>
        <w:iCs w:val="0"/>
        <w:spacing w:val="0"/>
        <w:w w:val="100"/>
        <w:sz w:val="22"/>
        <w:szCs w:val="22"/>
        <w:lang w:val="en-US" w:eastAsia="en-US" w:bidi="ar-SA"/>
      </w:rPr>
    </w:lvl>
    <w:lvl w:ilvl="1" w:tplc="251E6A04">
      <w:numFmt w:val="bullet"/>
      <w:lvlText w:val="o"/>
      <w:lvlJc w:val="left"/>
      <w:pPr>
        <w:ind w:left="3060" w:hanging="360"/>
      </w:pPr>
      <w:rPr>
        <w:rFonts w:ascii="Courier New" w:eastAsia="Courier New" w:hAnsi="Courier New" w:cs="Courier New" w:hint="default"/>
        <w:b w:val="0"/>
        <w:bCs w:val="0"/>
        <w:i w:val="0"/>
        <w:iCs w:val="0"/>
        <w:spacing w:val="0"/>
        <w:w w:val="100"/>
        <w:sz w:val="22"/>
        <w:szCs w:val="22"/>
        <w:lang w:val="en-US" w:eastAsia="en-US" w:bidi="ar-SA"/>
      </w:rPr>
    </w:lvl>
    <w:lvl w:ilvl="2" w:tplc="ACF2591C">
      <w:numFmt w:val="bullet"/>
      <w:lvlText w:val="•"/>
      <w:lvlJc w:val="left"/>
      <w:pPr>
        <w:ind w:left="3960" w:hanging="360"/>
      </w:pPr>
      <w:rPr>
        <w:rFonts w:hint="default"/>
        <w:lang w:val="en-US" w:eastAsia="en-US" w:bidi="ar-SA"/>
      </w:rPr>
    </w:lvl>
    <w:lvl w:ilvl="3" w:tplc="E8A6B3BE">
      <w:numFmt w:val="bullet"/>
      <w:lvlText w:val="•"/>
      <w:lvlJc w:val="left"/>
      <w:pPr>
        <w:ind w:left="4860" w:hanging="360"/>
      </w:pPr>
      <w:rPr>
        <w:rFonts w:hint="default"/>
        <w:lang w:val="en-US" w:eastAsia="en-US" w:bidi="ar-SA"/>
      </w:rPr>
    </w:lvl>
    <w:lvl w:ilvl="4" w:tplc="3044026E">
      <w:numFmt w:val="bullet"/>
      <w:lvlText w:val="•"/>
      <w:lvlJc w:val="left"/>
      <w:pPr>
        <w:ind w:left="5760" w:hanging="360"/>
      </w:pPr>
      <w:rPr>
        <w:rFonts w:hint="default"/>
        <w:lang w:val="en-US" w:eastAsia="en-US" w:bidi="ar-SA"/>
      </w:rPr>
    </w:lvl>
    <w:lvl w:ilvl="5" w:tplc="9F82DDA0">
      <w:numFmt w:val="bullet"/>
      <w:lvlText w:val="•"/>
      <w:lvlJc w:val="left"/>
      <w:pPr>
        <w:ind w:left="6660" w:hanging="360"/>
      </w:pPr>
      <w:rPr>
        <w:rFonts w:hint="default"/>
        <w:lang w:val="en-US" w:eastAsia="en-US" w:bidi="ar-SA"/>
      </w:rPr>
    </w:lvl>
    <w:lvl w:ilvl="6" w:tplc="F146BC98">
      <w:numFmt w:val="bullet"/>
      <w:lvlText w:val="•"/>
      <w:lvlJc w:val="left"/>
      <w:pPr>
        <w:ind w:left="7560" w:hanging="360"/>
      </w:pPr>
      <w:rPr>
        <w:rFonts w:hint="default"/>
        <w:lang w:val="en-US" w:eastAsia="en-US" w:bidi="ar-SA"/>
      </w:rPr>
    </w:lvl>
    <w:lvl w:ilvl="7" w:tplc="86F6081C">
      <w:numFmt w:val="bullet"/>
      <w:lvlText w:val="•"/>
      <w:lvlJc w:val="left"/>
      <w:pPr>
        <w:ind w:left="8460" w:hanging="360"/>
      </w:pPr>
      <w:rPr>
        <w:rFonts w:hint="default"/>
        <w:lang w:val="en-US" w:eastAsia="en-US" w:bidi="ar-SA"/>
      </w:rPr>
    </w:lvl>
    <w:lvl w:ilvl="8" w:tplc="96E687AA">
      <w:numFmt w:val="bullet"/>
      <w:lvlText w:val="•"/>
      <w:lvlJc w:val="left"/>
      <w:pPr>
        <w:ind w:left="9360" w:hanging="360"/>
      </w:pPr>
      <w:rPr>
        <w:rFonts w:hint="default"/>
        <w:lang w:val="en-US" w:eastAsia="en-US" w:bidi="ar-SA"/>
      </w:rPr>
    </w:lvl>
  </w:abstractNum>
  <w:abstractNum w:abstractNumId="32" w15:restartNumberingAfterBreak="0">
    <w:nsid w:val="2D2B05C1"/>
    <w:multiLevelType w:val="hybridMultilevel"/>
    <w:tmpl w:val="DB14150A"/>
    <w:lvl w:ilvl="0" w:tplc="9250A832">
      <w:numFmt w:val="decimal"/>
      <w:lvlText w:val="%1."/>
      <w:lvlJc w:val="left"/>
      <w:pPr>
        <w:ind w:left="445" w:hanging="326"/>
        <w:jc w:val="right"/>
      </w:pPr>
      <w:rPr>
        <w:rFonts w:hint="default"/>
        <w:spacing w:val="-1"/>
        <w:w w:val="114"/>
        <w:lang w:val="en-US" w:eastAsia="en-US" w:bidi="ar-SA"/>
      </w:rPr>
    </w:lvl>
    <w:lvl w:ilvl="1" w:tplc="0A1E8514">
      <w:start w:val="1"/>
      <w:numFmt w:val="lowerLetter"/>
      <w:lvlText w:val="%2."/>
      <w:lvlJc w:val="left"/>
      <w:pPr>
        <w:ind w:left="1275" w:hanging="357"/>
      </w:pPr>
      <w:rPr>
        <w:rFonts w:ascii="Arial" w:eastAsia="Arial" w:hAnsi="Arial" w:cs="Arial" w:hint="default"/>
        <w:b w:val="0"/>
        <w:bCs w:val="0"/>
        <w:i w:val="0"/>
        <w:iCs w:val="0"/>
        <w:color w:val="494949"/>
        <w:spacing w:val="-1"/>
        <w:w w:val="104"/>
        <w:sz w:val="21"/>
        <w:szCs w:val="21"/>
        <w:lang w:val="en-US" w:eastAsia="en-US" w:bidi="ar-SA"/>
      </w:rPr>
    </w:lvl>
    <w:lvl w:ilvl="2" w:tplc="D59A20CE">
      <w:start w:val="1"/>
      <w:numFmt w:val="decimal"/>
      <w:lvlText w:val="%3)"/>
      <w:lvlJc w:val="left"/>
      <w:pPr>
        <w:ind w:left="1701" w:hanging="430"/>
        <w:jc w:val="right"/>
      </w:pPr>
      <w:rPr>
        <w:rFonts w:hint="default"/>
        <w:spacing w:val="0"/>
        <w:w w:val="107"/>
        <w:lang w:val="en-US" w:eastAsia="en-US" w:bidi="ar-SA"/>
      </w:rPr>
    </w:lvl>
    <w:lvl w:ilvl="3" w:tplc="E8468DB6">
      <w:numFmt w:val="bullet"/>
      <w:lvlText w:val="•"/>
      <w:lvlJc w:val="left"/>
      <w:pPr>
        <w:ind w:left="2696" w:hanging="430"/>
      </w:pPr>
      <w:rPr>
        <w:rFonts w:hint="default"/>
        <w:lang w:val="en-US" w:eastAsia="en-US" w:bidi="ar-SA"/>
      </w:rPr>
    </w:lvl>
    <w:lvl w:ilvl="4" w:tplc="19A89554">
      <w:numFmt w:val="bullet"/>
      <w:lvlText w:val="•"/>
      <w:lvlJc w:val="left"/>
      <w:pPr>
        <w:ind w:left="3693" w:hanging="430"/>
      </w:pPr>
      <w:rPr>
        <w:rFonts w:hint="default"/>
        <w:lang w:val="en-US" w:eastAsia="en-US" w:bidi="ar-SA"/>
      </w:rPr>
    </w:lvl>
    <w:lvl w:ilvl="5" w:tplc="65500A94">
      <w:numFmt w:val="bullet"/>
      <w:lvlText w:val="•"/>
      <w:lvlJc w:val="left"/>
      <w:pPr>
        <w:ind w:left="4690" w:hanging="430"/>
      </w:pPr>
      <w:rPr>
        <w:rFonts w:hint="default"/>
        <w:lang w:val="en-US" w:eastAsia="en-US" w:bidi="ar-SA"/>
      </w:rPr>
    </w:lvl>
    <w:lvl w:ilvl="6" w:tplc="2E1AED72">
      <w:numFmt w:val="bullet"/>
      <w:lvlText w:val="•"/>
      <w:lvlJc w:val="left"/>
      <w:pPr>
        <w:ind w:left="5686" w:hanging="430"/>
      </w:pPr>
      <w:rPr>
        <w:rFonts w:hint="default"/>
        <w:lang w:val="en-US" w:eastAsia="en-US" w:bidi="ar-SA"/>
      </w:rPr>
    </w:lvl>
    <w:lvl w:ilvl="7" w:tplc="DFF8D100">
      <w:numFmt w:val="bullet"/>
      <w:lvlText w:val="•"/>
      <w:lvlJc w:val="left"/>
      <w:pPr>
        <w:ind w:left="6683" w:hanging="430"/>
      </w:pPr>
      <w:rPr>
        <w:rFonts w:hint="default"/>
        <w:lang w:val="en-US" w:eastAsia="en-US" w:bidi="ar-SA"/>
      </w:rPr>
    </w:lvl>
    <w:lvl w:ilvl="8" w:tplc="804ED202">
      <w:numFmt w:val="bullet"/>
      <w:lvlText w:val="•"/>
      <w:lvlJc w:val="left"/>
      <w:pPr>
        <w:ind w:left="7680" w:hanging="430"/>
      </w:pPr>
      <w:rPr>
        <w:rFonts w:hint="default"/>
        <w:lang w:val="en-US" w:eastAsia="en-US" w:bidi="ar-SA"/>
      </w:rPr>
    </w:lvl>
  </w:abstractNum>
  <w:abstractNum w:abstractNumId="33" w15:restartNumberingAfterBreak="0">
    <w:nsid w:val="2D392D6B"/>
    <w:multiLevelType w:val="hybridMultilevel"/>
    <w:tmpl w:val="19F67548"/>
    <w:lvl w:ilvl="0" w:tplc="ACD63892">
      <w:start w:val="1"/>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8CAE96A4">
      <w:numFmt w:val="bullet"/>
      <w:lvlText w:val="•"/>
      <w:lvlJc w:val="left"/>
      <w:pPr>
        <w:ind w:left="1607" w:hanging="720"/>
      </w:pPr>
      <w:rPr>
        <w:rFonts w:hint="default"/>
        <w:lang w:val="en-US" w:eastAsia="en-US" w:bidi="ar-SA"/>
      </w:rPr>
    </w:lvl>
    <w:lvl w:ilvl="2" w:tplc="86FABCCC">
      <w:numFmt w:val="bullet"/>
      <w:lvlText w:val="•"/>
      <w:lvlJc w:val="left"/>
      <w:pPr>
        <w:ind w:left="2475" w:hanging="720"/>
      </w:pPr>
      <w:rPr>
        <w:rFonts w:hint="default"/>
        <w:lang w:val="en-US" w:eastAsia="en-US" w:bidi="ar-SA"/>
      </w:rPr>
    </w:lvl>
    <w:lvl w:ilvl="3" w:tplc="5906B7E4">
      <w:numFmt w:val="bullet"/>
      <w:lvlText w:val="•"/>
      <w:lvlJc w:val="left"/>
      <w:pPr>
        <w:ind w:left="3343" w:hanging="720"/>
      </w:pPr>
      <w:rPr>
        <w:rFonts w:hint="default"/>
        <w:lang w:val="en-US" w:eastAsia="en-US" w:bidi="ar-SA"/>
      </w:rPr>
    </w:lvl>
    <w:lvl w:ilvl="4" w:tplc="5EEE52EA">
      <w:numFmt w:val="bullet"/>
      <w:lvlText w:val="•"/>
      <w:lvlJc w:val="left"/>
      <w:pPr>
        <w:ind w:left="4211" w:hanging="720"/>
      </w:pPr>
      <w:rPr>
        <w:rFonts w:hint="default"/>
        <w:lang w:val="en-US" w:eastAsia="en-US" w:bidi="ar-SA"/>
      </w:rPr>
    </w:lvl>
    <w:lvl w:ilvl="5" w:tplc="303E0E2E">
      <w:numFmt w:val="bullet"/>
      <w:lvlText w:val="•"/>
      <w:lvlJc w:val="left"/>
      <w:pPr>
        <w:ind w:left="5079" w:hanging="720"/>
      </w:pPr>
      <w:rPr>
        <w:rFonts w:hint="default"/>
        <w:lang w:val="en-US" w:eastAsia="en-US" w:bidi="ar-SA"/>
      </w:rPr>
    </w:lvl>
    <w:lvl w:ilvl="6" w:tplc="5F5A5C34">
      <w:numFmt w:val="bullet"/>
      <w:lvlText w:val="•"/>
      <w:lvlJc w:val="left"/>
      <w:pPr>
        <w:ind w:left="5947" w:hanging="720"/>
      </w:pPr>
      <w:rPr>
        <w:rFonts w:hint="default"/>
        <w:lang w:val="en-US" w:eastAsia="en-US" w:bidi="ar-SA"/>
      </w:rPr>
    </w:lvl>
    <w:lvl w:ilvl="7" w:tplc="92F2C85E">
      <w:numFmt w:val="bullet"/>
      <w:lvlText w:val="•"/>
      <w:lvlJc w:val="left"/>
      <w:pPr>
        <w:ind w:left="6815" w:hanging="720"/>
      </w:pPr>
      <w:rPr>
        <w:rFonts w:hint="default"/>
        <w:lang w:val="en-US" w:eastAsia="en-US" w:bidi="ar-SA"/>
      </w:rPr>
    </w:lvl>
    <w:lvl w:ilvl="8" w:tplc="62B677A4">
      <w:numFmt w:val="bullet"/>
      <w:lvlText w:val="•"/>
      <w:lvlJc w:val="left"/>
      <w:pPr>
        <w:ind w:left="7683" w:hanging="720"/>
      </w:pPr>
      <w:rPr>
        <w:rFonts w:hint="default"/>
        <w:lang w:val="en-US" w:eastAsia="en-US" w:bidi="ar-SA"/>
      </w:rPr>
    </w:lvl>
  </w:abstractNum>
  <w:abstractNum w:abstractNumId="34" w15:restartNumberingAfterBreak="0">
    <w:nsid w:val="2DFC4BAE"/>
    <w:multiLevelType w:val="hybridMultilevel"/>
    <w:tmpl w:val="2C728EB4"/>
    <w:lvl w:ilvl="0" w:tplc="2D068992">
      <w:start w:val="1"/>
      <w:numFmt w:val="decimal"/>
      <w:lvlText w:val="%1."/>
      <w:lvlJc w:val="left"/>
      <w:pPr>
        <w:ind w:left="3060" w:hanging="360"/>
      </w:pPr>
      <w:rPr>
        <w:rFonts w:ascii="Arial" w:eastAsia="Arial" w:hAnsi="Arial" w:cs="Arial" w:hint="default"/>
        <w:b w:val="0"/>
        <w:bCs w:val="0"/>
        <w:i w:val="0"/>
        <w:iCs w:val="0"/>
        <w:spacing w:val="-1"/>
        <w:w w:val="99"/>
        <w:sz w:val="20"/>
        <w:szCs w:val="20"/>
        <w:lang w:val="en-US" w:eastAsia="en-US" w:bidi="ar-SA"/>
      </w:rPr>
    </w:lvl>
    <w:lvl w:ilvl="1" w:tplc="33B6151A">
      <w:numFmt w:val="bullet"/>
      <w:lvlText w:val="•"/>
      <w:lvlJc w:val="left"/>
      <w:pPr>
        <w:ind w:left="3870" w:hanging="360"/>
      </w:pPr>
      <w:rPr>
        <w:rFonts w:hint="default"/>
        <w:lang w:val="en-US" w:eastAsia="en-US" w:bidi="ar-SA"/>
      </w:rPr>
    </w:lvl>
    <w:lvl w:ilvl="2" w:tplc="C85C0AC8">
      <w:numFmt w:val="bullet"/>
      <w:lvlText w:val="•"/>
      <w:lvlJc w:val="left"/>
      <w:pPr>
        <w:ind w:left="4680" w:hanging="360"/>
      </w:pPr>
      <w:rPr>
        <w:rFonts w:hint="default"/>
        <w:lang w:val="en-US" w:eastAsia="en-US" w:bidi="ar-SA"/>
      </w:rPr>
    </w:lvl>
    <w:lvl w:ilvl="3" w:tplc="D49861AC">
      <w:numFmt w:val="bullet"/>
      <w:lvlText w:val="•"/>
      <w:lvlJc w:val="left"/>
      <w:pPr>
        <w:ind w:left="5490" w:hanging="360"/>
      </w:pPr>
      <w:rPr>
        <w:rFonts w:hint="default"/>
        <w:lang w:val="en-US" w:eastAsia="en-US" w:bidi="ar-SA"/>
      </w:rPr>
    </w:lvl>
    <w:lvl w:ilvl="4" w:tplc="8E7A748A">
      <w:numFmt w:val="bullet"/>
      <w:lvlText w:val="•"/>
      <w:lvlJc w:val="left"/>
      <w:pPr>
        <w:ind w:left="6300" w:hanging="360"/>
      </w:pPr>
      <w:rPr>
        <w:rFonts w:hint="default"/>
        <w:lang w:val="en-US" w:eastAsia="en-US" w:bidi="ar-SA"/>
      </w:rPr>
    </w:lvl>
    <w:lvl w:ilvl="5" w:tplc="3AE836C6">
      <w:numFmt w:val="bullet"/>
      <w:lvlText w:val="•"/>
      <w:lvlJc w:val="left"/>
      <w:pPr>
        <w:ind w:left="7110" w:hanging="360"/>
      </w:pPr>
      <w:rPr>
        <w:rFonts w:hint="default"/>
        <w:lang w:val="en-US" w:eastAsia="en-US" w:bidi="ar-SA"/>
      </w:rPr>
    </w:lvl>
    <w:lvl w:ilvl="6" w:tplc="A4BEA5CE">
      <w:numFmt w:val="bullet"/>
      <w:lvlText w:val="•"/>
      <w:lvlJc w:val="left"/>
      <w:pPr>
        <w:ind w:left="7920" w:hanging="360"/>
      </w:pPr>
      <w:rPr>
        <w:rFonts w:hint="default"/>
        <w:lang w:val="en-US" w:eastAsia="en-US" w:bidi="ar-SA"/>
      </w:rPr>
    </w:lvl>
    <w:lvl w:ilvl="7" w:tplc="6AE41FEA">
      <w:numFmt w:val="bullet"/>
      <w:lvlText w:val="•"/>
      <w:lvlJc w:val="left"/>
      <w:pPr>
        <w:ind w:left="8730" w:hanging="360"/>
      </w:pPr>
      <w:rPr>
        <w:rFonts w:hint="default"/>
        <w:lang w:val="en-US" w:eastAsia="en-US" w:bidi="ar-SA"/>
      </w:rPr>
    </w:lvl>
    <w:lvl w:ilvl="8" w:tplc="DB000BF6">
      <w:numFmt w:val="bullet"/>
      <w:lvlText w:val="•"/>
      <w:lvlJc w:val="left"/>
      <w:pPr>
        <w:ind w:left="9540" w:hanging="360"/>
      </w:pPr>
      <w:rPr>
        <w:rFonts w:hint="default"/>
        <w:lang w:val="en-US" w:eastAsia="en-US" w:bidi="ar-SA"/>
      </w:rPr>
    </w:lvl>
  </w:abstractNum>
  <w:abstractNum w:abstractNumId="35" w15:restartNumberingAfterBreak="0">
    <w:nsid w:val="2E6810E8"/>
    <w:multiLevelType w:val="hybridMultilevel"/>
    <w:tmpl w:val="69267120"/>
    <w:lvl w:ilvl="0" w:tplc="4DD66738">
      <w:start w:val="1"/>
      <w:numFmt w:val="decimal"/>
      <w:lvlText w:val="%1."/>
      <w:lvlJc w:val="left"/>
      <w:pPr>
        <w:ind w:left="1620" w:hanging="720"/>
      </w:pPr>
      <w:rPr>
        <w:rFonts w:ascii="Arial" w:eastAsia="Arial" w:hAnsi="Arial" w:cs="Arial" w:hint="default"/>
        <w:b w:val="0"/>
        <w:bCs w:val="0"/>
        <w:i w:val="0"/>
        <w:iCs w:val="0"/>
        <w:spacing w:val="-1"/>
        <w:w w:val="99"/>
        <w:sz w:val="20"/>
        <w:szCs w:val="20"/>
        <w:lang w:val="en-US" w:eastAsia="en-US" w:bidi="ar-SA"/>
      </w:rPr>
    </w:lvl>
    <w:lvl w:ilvl="1" w:tplc="3808E832">
      <w:start w:val="1"/>
      <w:numFmt w:val="decimal"/>
      <w:lvlText w:val="%2."/>
      <w:lvlJc w:val="left"/>
      <w:pPr>
        <w:ind w:left="2340" w:hanging="720"/>
      </w:pPr>
      <w:rPr>
        <w:rFonts w:ascii="Arial" w:eastAsia="Arial" w:hAnsi="Arial" w:cs="Arial" w:hint="default"/>
        <w:b w:val="0"/>
        <w:bCs w:val="0"/>
        <w:i w:val="0"/>
        <w:iCs w:val="0"/>
        <w:spacing w:val="-1"/>
        <w:w w:val="99"/>
        <w:sz w:val="20"/>
        <w:szCs w:val="20"/>
        <w:lang w:val="en-US" w:eastAsia="en-US" w:bidi="ar-SA"/>
      </w:rPr>
    </w:lvl>
    <w:lvl w:ilvl="2" w:tplc="5560BE4E">
      <w:numFmt w:val="bullet"/>
      <w:lvlText w:val="•"/>
      <w:lvlJc w:val="left"/>
      <w:pPr>
        <w:ind w:left="3320" w:hanging="720"/>
      </w:pPr>
      <w:rPr>
        <w:rFonts w:hint="default"/>
        <w:lang w:val="en-US" w:eastAsia="en-US" w:bidi="ar-SA"/>
      </w:rPr>
    </w:lvl>
    <w:lvl w:ilvl="3" w:tplc="55CC0452">
      <w:numFmt w:val="bullet"/>
      <w:lvlText w:val="•"/>
      <w:lvlJc w:val="left"/>
      <w:pPr>
        <w:ind w:left="4300" w:hanging="720"/>
      </w:pPr>
      <w:rPr>
        <w:rFonts w:hint="default"/>
        <w:lang w:val="en-US" w:eastAsia="en-US" w:bidi="ar-SA"/>
      </w:rPr>
    </w:lvl>
    <w:lvl w:ilvl="4" w:tplc="3A1EFEAA">
      <w:numFmt w:val="bullet"/>
      <w:lvlText w:val="•"/>
      <w:lvlJc w:val="left"/>
      <w:pPr>
        <w:ind w:left="5280" w:hanging="720"/>
      </w:pPr>
      <w:rPr>
        <w:rFonts w:hint="default"/>
        <w:lang w:val="en-US" w:eastAsia="en-US" w:bidi="ar-SA"/>
      </w:rPr>
    </w:lvl>
    <w:lvl w:ilvl="5" w:tplc="56CE90B6">
      <w:numFmt w:val="bullet"/>
      <w:lvlText w:val="•"/>
      <w:lvlJc w:val="left"/>
      <w:pPr>
        <w:ind w:left="6260" w:hanging="720"/>
      </w:pPr>
      <w:rPr>
        <w:rFonts w:hint="default"/>
        <w:lang w:val="en-US" w:eastAsia="en-US" w:bidi="ar-SA"/>
      </w:rPr>
    </w:lvl>
    <w:lvl w:ilvl="6" w:tplc="FA0EB1EC">
      <w:numFmt w:val="bullet"/>
      <w:lvlText w:val="•"/>
      <w:lvlJc w:val="left"/>
      <w:pPr>
        <w:ind w:left="7240" w:hanging="720"/>
      </w:pPr>
      <w:rPr>
        <w:rFonts w:hint="default"/>
        <w:lang w:val="en-US" w:eastAsia="en-US" w:bidi="ar-SA"/>
      </w:rPr>
    </w:lvl>
    <w:lvl w:ilvl="7" w:tplc="45E60F3E">
      <w:numFmt w:val="bullet"/>
      <w:lvlText w:val="•"/>
      <w:lvlJc w:val="left"/>
      <w:pPr>
        <w:ind w:left="8220" w:hanging="720"/>
      </w:pPr>
      <w:rPr>
        <w:rFonts w:hint="default"/>
        <w:lang w:val="en-US" w:eastAsia="en-US" w:bidi="ar-SA"/>
      </w:rPr>
    </w:lvl>
    <w:lvl w:ilvl="8" w:tplc="0C86F640">
      <w:numFmt w:val="bullet"/>
      <w:lvlText w:val="•"/>
      <w:lvlJc w:val="left"/>
      <w:pPr>
        <w:ind w:left="9200" w:hanging="720"/>
      </w:pPr>
      <w:rPr>
        <w:rFonts w:hint="default"/>
        <w:lang w:val="en-US" w:eastAsia="en-US" w:bidi="ar-SA"/>
      </w:rPr>
    </w:lvl>
  </w:abstractNum>
  <w:abstractNum w:abstractNumId="36" w15:restartNumberingAfterBreak="0">
    <w:nsid w:val="2EE66F06"/>
    <w:multiLevelType w:val="hybridMultilevel"/>
    <w:tmpl w:val="1D4EA8DE"/>
    <w:lvl w:ilvl="0" w:tplc="FC5ACB9E">
      <w:start w:val="1"/>
      <w:numFmt w:val="upperLetter"/>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25221486">
      <w:start w:val="1"/>
      <w:numFmt w:val="decimal"/>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A8346CF2">
      <w:start w:val="1"/>
      <w:numFmt w:val="lowerLetter"/>
      <w:lvlText w:val="%3)"/>
      <w:lvlJc w:val="left"/>
      <w:pPr>
        <w:ind w:left="4501" w:hanging="449"/>
      </w:pPr>
      <w:rPr>
        <w:rFonts w:ascii="Arial" w:eastAsia="Arial" w:hAnsi="Arial" w:cs="Arial" w:hint="default"/>
        <w:b w:val="0"/>
        <w:bCs w:val="0"/>
        <w:i w:val="0"/>
        <w:iCs w:val="0"/>
        <w:spacing w:val="-1"/>
        <w:w w:val="99"/>
        <w:sz w:val="20"/>
        <w:szCs w:val="20"/>
        <w:lang w:val="en-US" w:eastAsia="en-US" w:bidi="ar-SA"/>
      </w:rPr>
    </w:lvl>
    <w:lvl w:ilvl="3" w:tplc="EDAC7D48">
      <w:numFmt w:val="bullet"/>
      <w:lvlText w:val="•"/>
      <w:lvlJc w:val="left"/>
      <w:pPr>
        <w:ind w:left="5332" w:hanging="449"/>
      </w:pPr>
      <w:rPr>
        <w:rFonts w:hint="default"/>
        <w:lang w:val="en-US" w:eastAsia="en-US" w:bidi="ar-SA"/>
      </w:rPr>
    </w:lvl>
    <w:lvl w:ilvl="4" w:tplc="A5D2FE86">
      <w:numFmt w:val="bullet"/>
      <w:lvlText w:val="•"/>
      <w:lvlJc w:val="left"/>
      <w:pPr>
        <w:ind w:left="6165" w:hanging="449"/>
      </w:pPr>
      <w:rPr>
        <w:rFonts w:hint="default"/>
        <w:lang w:val="en-US" w:eastAsia="en-US" w:bidi="ar-SA"/>
      </w:rPr>
    </w:lvl>
    <w:lvl w:ilvl="5" w:tplc="083C2402">
      <w:numFmt w:val="bullet"/>
      <w:lvlText w:val="•"/>
      <w:lvlJc w:val="left"/>
      <w:pPr>
        <w:ind w:left="6997" w:hanging="449"/>
      </w:pPr>
      <w:rPr>
        <w:rFonts w:hint="default"/>
        <w:lang w:val="en-US" w:eastAsia="en-US" w:bidi="ar-SA"/>
      </w:rPr>
    </w:lvl>
    <w:lvl w:ilvl="6" w:tplc="CD78FB48">
      <w:numFmt w:val="bullet"/>
      <w:lvlText w:val="•"/>
      <w:lvlJc w:val="left"/>
      <w:pPr>
        <w:ind w:left="7830" w:hanging="449"/>
      </w:pPr>
      <w:rPr>
        <w:rFonts w:hint="default"/>
        <w:lang w:val="en-US" w:eastAsia="en-US" w:bidi="ar-SA"/>
      </w:rPr>
    </w:lvl>
    <w:lvl w:ilvl="7" w:tplc="80DC0522">
      <w:numFmt w:val="bullet"/>
      <w:lvlText w:val="•"/>
      <w:lvlJc w:val="left"/>
      <w:pPr>
        <w:ind w:left="8662" w:hanging="449"/>
      </w:pPr>
      <w:rPr>
        <w:rFonts w:hint="default"/>
        <w:lang w:val="en-US" w:eastAsia="en-US" w:bidi="ar-SA"/>
      </w:rPr>
    </w:lvl>
    <w:lvl w:ilvl="8" w:tplc="333AAD18">
      <w:numFmt w:val="bullet"/>
      <w:lvlText w:val="•"/>
      <w:lvlJc w:val="left"/>
      <w:pPr>
        <w:ind w:left="9495" w:hanging="449"/>
      </w:pPr>
      <w:rPr>
        <w:rFonts w:hint="default"/>
        <w:lang w:val="en-US" w:eastAsia="en-US" w:bidi="ar-SA"/>
      </w:rPr>
    </w:lvl>
  </w:abstractNum>
  <w:abstractNum w:abstractNumId="37" w15:restartNumberingAfterBreak="0">
    <w:nsid w:val="2F951556"/>
    <w:multiLevelType w:val="hybridMultilevel"/>
    <w:tmpl w:val="50EAB0D2"/>
    <w:lvl w:ilvl="0" w:tplc="00F2B6B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EEF011CE">
      <w:numFmt w:val="bullet"/>
      <w:lvlText w:val="•"/>
      <w:lvlJc w:val="left"/>
      <w:pPr>
        <w:ind w:left="1406" w:hanging="360"/>
      </w:pPr>
      <w:rPr>
        <w:rFonts w:hint="default"/>
        <w:lang w:val="en-US" w:eastAsia="en-US" w:bidi="ar-SA"/>
      </w:rPr>
    </w:lvl>
    <w:lvl w:ilvl="2" w:tplc="6398581E">
      <w:numFmt w:val="bullet"/>
      <w:lvlText w:val="•"/>
      <w:lvlJc w:val="left"/>
      <w:pPr>
        <w:ind w:left="1972" w:hanging="360"/>
      </w:pPr>
      <w:rPr>
        <w:rFonts w:hint="default"/>
        <w:lang w:val="en-US" w:eastAsia="en-US" w:bidi="ar-SA"/>
      </w:rPr>
    </w:lvl>
    <w:lvl w:ilvl="3" w:tplc="0F325A42">
      <w:numFmt w:val="bullet"/>
      <w:lvlText w:val="•"/>
      <w:lvlJc w:val="left"/>
      <w:pPr>
        <w:ind w:left="2538" w:hanging="360"/>
      </w:pPr>
      <w:rPr>
        <w:rFonts w:hint="default"/>
        <w:lang w:val="en-US" w:eastAsia="en-US" w:bidi="ar-SA"/>
      </w:rPr>
    </w:lvl>
    <w:lvl w:ilvl="4" w:tplc="004A85E4">
      <w:numFmt w:val="bullet"/>
      <w:lvlText w:val="•"/>
      <w:lvlJc w:val="left"/>
      <w:pPr>
        <w:ind w:left="3104" w:hanging="360"/>
      </w:pPr>
      <w:rPr>
        <w:rFonts w:hint="default"/>
        <w:lang w:val="en-US" w:eastAsia="en-US" w:bidi="ar-SA"/>
      </w:rPr>
    </w:lvl>
    <w:lvl w:ilvl="5" w:tplc="25767B7C">
      <w:numFmt w:val="bullet"/>
      <w:lvlText w:val="•"/>
      <w:lvlJc w:val="left"/>
      <w:pPr>
        <w:ind w:left="3671" w:hanging="360"/>
      </w:pPr>
      <w:rPr>
        <w:rFonts w:hint="default"/>
        <w:lang w:val="en-US" w:eastAsia="en-US" w:bidi="ar-SA"/>
      </w:rPr>
    </w:lvl>
    <w:lvl w:ilvl="6" w:tplc="A4D4CC58">
      <w:numFmt w:val="bullet"/>
      <w:lvlText w:val="•"/>
      <w:lvlJc w:val="left"/>
      <w:pPr>
        <w:ind w:left="4237" w:hanging="360"/>
      </w:pPr>
      <w:rPr>
        <w:rFonts w:hint="default"/>
        <w:lang w:val="en-US" w:eastAsia="en-US" w:bidi="ar-SA"/>
      </w:rPr>
    </w:lvl>
    <w:lvl w:ilvl="7" w:tplc="FE940E7E">
      <w:numFmt w:val="bullet"/>
      <w:lvlText w:val="•"/>
      <w:lvlJc w:val="left"/>
      <w:pPr>
        <w:ind w:left="4803" w:hanging="360"/>
      </w:pPr>
      <w:rPr>
        <w:rFonts w:hint="default"/>
        <w:lang w:val="en-US" w:eastAsia="en-US" w:bidi="ar-SA"/>
      </w:rPr>
    </w:lvl>
    <w:lvl w:ilvl="8" w:tplc="4D787424">
      <w:numFmt w:val="bullet"/>
      <w:lvlText w:val="•"/>
      <w:lvlJc w:val="left"/>
      <w:pPr>
        <w:ind w:left="5369" w:hanging="360"/>
      </w:pPr>
      <w:rPr>
        <w:rFonts w:hint="default"/>
        <w:lang w:val="en-US" w:eastAsia="en-US" w:bidi="ar-SA"/>
      </w:rPr>
    </w:lvl>
  </w:abstractNum>
  <w:abstractNum w:abstractNumId="38" w15:restartNumberingAfterBreak="0">
    <w:nsid w:val="30683311"/>
    <w:multiLevelType w:val="hybridMultilevel"/>
    <w:tmpl w:val="8BC47276"/>
    <w:lvl w:ilvl="0" w:tplc="7E4E0A9A">
      <w:start w:val="10"/>
      <w:numFmt w:val="upperRoman"/>
      <w:lvlText w:val="%1."/>
      <w:lvlJc w:val="left"/>
      <w:pPr>
        <w:ind w:left="1001" w:hanging="650"/>
      </w:pPr>
      <w:rPr>
        <w:rFonts w:ascii="Arial" w:eastAsia="Arial" w:hAnsi="Arial" w:cs="Arial" w:hint="default"/>
        <w:b/>
        <w:bCs/>
        <w:i w:val="0"/>
        <w:iCs w:val="0"/>
        <w:color w:val="343434"/>
        <w:spacing w:val="-1"/>
        <w:w w:val="108"/>
        <w:sz w:val="20"/>
        <w:szCs w:val="20"/>
        <w:lang w:val="en-US" w:eastAsia="en-US" w:bidi="ar-SA"/>
      </w:rPr>
    </w:lvl>
    <w:lvl w:ilvl="1" w:tplc="FA8A0234">
      <w:start w:val="1"/>
      <w:numFmt w:val="upperLetter"/>
      <w:lvlText w:val="%2."/>
      <w:lvlJc w:val="left"/>
      <w:pPr>
        <w:ind w:left="638" w:hanging="356"/>
      </w:pPr>
      <w:rPr>
        <w:rFonts w:hint="default"/>
        <w:spacing w:val="-1"/>
        <w:w w:val="99"/>
        <w:lang w:val="en-US" w:eastAsia="en-US" w:bidi="ar-SA"/>
      </w:rPr>
    </w:lvl>
    <w:lvl w:ilvl="2" w:tplc="DC2C134E">
      <w:numFmt w:val="bullet"/>
      <w:lvlText w:val="•"/>
      <w:lvlJc w:val="left"/>
      <w:pPr>
        <w:ind w:left="1971" w:hanging="356"/>
      </w:pPr>
      <w:rPr>
        <w:rFonts w:hint="default"/>
        <w:lang w:val="en-US" w:eastAsia="en-US" w:bidi="ar-SA"/>
      </w:rPr>
    </w:lvl>
    <w:lvl w:ilvl="3" w:tplc="E4BA7ADA">
      <w:numFmt w:val="bullet"/>
      <w:lvlText w:val="•"/>
      <w:lvlJc w:val="left"/>
      <w:pPr>
        <w:ind w:left="2942" w:hanging="356"/>
      </w:pPr>
      <w:rPr>
        <w:rFonts w:hint="default"/>
        <w:lang w:val="en-US" w:eastAsia="en-US" w:bidi="ar-SA"/>
      </w:rPr>
    </w:lvl>
    <w:lvl w:ilvl="4" w:tplc="658AB6C6">
      <w:numFmt w:val="bullet"/>
      <w:lvlText w:val="•"/>
      <w:lvlJc w:val="left"/>
      <w:pPr>
        <w:ind w:left="3914" w:hanging="356"/>
      </w:pPr>
      <w:rPr>
        <w:rFonts w:hint="default"/>
        <w:lang w:val="en-US" w:eastAsia="en-US" w:bidi="ar-SA"/>
      </w:rPr>
    </w:lvl>
    <w:lvl w:ilvl="5" w:tplc="4B66FEF0">
      <w:numFmt w:val="bullet"/>
      <w:lvlText w:val="•"/>
      <w:lvlJc w:val="left"/>
      <w:pPr>
        <w:ind w:left="4885" w:hanging="356"/>
      </w:pPr>
      <w:rPr>
        <w:rFonts w:hint="default"/>
        <w:lang w:val="en-US" w:eastAsia="en-US" w:bidi="ar-SA"/>
      </w:rPr>
    </w:lvl>
    <w:lvl w:ilvl="6" w:tplc="D18C641A">
      <w:numFmt w:val="bullet"/>
      <w:lvlText w:val="•"/>
      <w:lvlJc w:val="left"/>
      <w:pPr>
        <w:ind w:left="5856" w:hanging="356"/>
      </w:pPr>
      <w:rPr>
        <w:rFonts w:hint="default"/>
        <w:lang w:val="en-US" w:eastAsia="en-US" w:bidi="ar-SA"/>
      </w:rPr>
    </w:lvl>
    <w:lvl w:ilvl="7" w:tplc="8E5E29DE">
      <w:numFmt w:val="bullet"/>
      <w:lvlText w:val="•"/>
      <w:lvlJc w:val="left"/>
      <w:pPr>
        <w:ind w:left="6828" w:hanging="356"/>
      </w:pPr>
      <w:rPr>
        <w:rFonts w:hint="default"/>
        <w:lang w:val="en-US" w:eastAsia="en-US" w:bidi="ar-SA"/>
      </w:rPr>
    </w:lvl>
    <w:lvl w:ilvl="8" w:tplc="8BE0A050">
      <w:numFmt w:val="bullet"/>
      <w:lvlText w:val="•"/>
      <w:lvlJc w:val="left"/>
      <w:pPr>
        <w:ind w:left="7799" w:hanging="356"/>
      </w:pPr>
      <w:rPr>
        <w:rFonts w:hint="default"/>
        <w:lang w:val="en-US" w:eastAsia="en-US" w:bidi="ar-SA"/>
      </w:rPr>
    </w:lvl>
  </w:abstractNum>
  <w:abstractNum w:abstractNumId="39" w15:restartNumberingAfterBreak="0">
    <w:nsid w:val="309F085A"/>
    <w:multiLevelType w:val="hybridMultilevel"/>
    <w:tmpl w:val="1F30D402"/>
    <w:lvl w:ilvl="0" w:tplc="EBDAAA52">
      <w:start w:val="4"/>
      <w:numFmt w:val="upperRoman"/>
      <w:lvlText w:val="%1."/>
      <w:lvlJc w:val="left"/>
      <w:pPr>
        <w:ind w:left="989" w:hanging="719"/>
      </w:pPr>
      <w:rPr>
        <w:rFonts w:ascii="Arial" w:eastAsia="Arial" w:hAnsi="Arial" w:cs="Arial" w:hint="default"/>
        <w:b/>
        <w:bCs/>
        <w:i w:val="0"/>
        <w:iCs w:val="0"/>
        <w:color w:val="2D2D2B"/>
        <w:spacing w:val="-1"/>
        <w:w w:val="106"/>
        <w:sz w:val="21"/>
        <w:szCs w:val="21"/>
        <w:lang w:val="en-US" w:eastAsia="en-US" w:bidi="ar-SA"/>
      </w:rPr>
    </w:lvl>
    <w:lvl w:ilvl="1" w:tplc="98C0AADE">
      <w:start w:val="1"/>
      <w:numFmt w:val="upperLetter"/>
      <w:lvlText w:val="%2."/>
      <w:lvlJc w:val="left"/>
      <w:pPr>
        <w:ind w:left="633" w:hanging="359"/>
      </w:pPr>
      <w:rPr>
        <w:rFonts w:ascii="Arial" w:eastAsia="Arial" w:hAnsi="Arial" w:cs="Arial" w:hint="default"/>
        <w:b/>
        <w:bCs/>
        <w:i w:val="0"/>
        <w:iCs w:val="0"/>
        <w:color w:val="2D2D2B"/>
        <w:spacing w:val="-1"/>
        <w:w w:val="99"/>
        <w:sz w:val="21"/>
        <w:szCs w:val="21"/>
        <w:lang w:val="en-US" w:eastAsia="en-US" w:bidi="ar-SA"/>
      </w:rPr>
    </w:lvl>
    <w:lvl w:ilvl="2" w:tplc="7BA0066A">
      <w:start w:val="1"/>
      <w:numFmt w:val="decimal"/>
      <w:lvlText w:val="%3."/>
      <w:lvlJc w:val="left"/>
      <w:pPr>
        <w:ind w:left="979" w:hanging="173"/>
      </w:pPr>
      <w:rPr>
        <w:rFonts w:hint="default"/>
        <w:spacing w:val="-1"/>
        <w:w w:val="87"/>
        <w:lang w:val="en-US" w:eastAsia="en-US" w:bidi="ar-SA"/>
      </w:rPr>
    </w:lvl>
    <w:lvl w:ilvl="3" w:tplc="53BA6AB8">
      <w:numFmt w:val="bullet"/>
      <w:lvlText w:val="•"/>
      <w:lvlJc w:val="left"/>
      <w:pPr>
        <w:ind w:left="2931" w:hanging="173"/>
      </w:pPr>
      <w:rPr>
        <w:rFonts w:hint="default"/>
        <w:lang w:val="en-US" w:eastAsia="en-US" w:bidi="ar-SA"/>
      </w:rPr>
    </w:lvl>
    <w:lvl w:ilvl="4" w:tplc="7B562624">
      <w:numFmt w:val="bullet"/>
      <w:lvlText w:val="•"/>
      <w:lvlJc w:val="left"/>
      <w:pPr>
        <w:ind w:left="3907" w:hanging="173"/>
      </w:pPr>
      <w:rPr>
        <w:rFonts w:hint="default"/>
        <w:lang w:val="en-US" w:eastAsia="en-US" w:bidi="ar-SA"/>
      </w:rPr>
    </w:lvl>
    <w:lvl w:ilvl="5" w:tplc="BAB65952">
      <w:numFmt w:val="bullet"/>
      <w:lvlText w:val="•"/>
      <w:lvlJc w:val="left"/>
      <w:pPr>
        <w:ind w:left="4883" w:hanging="173"/>
      </w:pPr>
      <w:rPr>
        <w:rFonts w:hint="default"/>
        <w:lang w:val="en-US" w:eastAsia="en-US" w:bidi="ar-SA"/>
      </w:rPr>
    </w:lvl>
    <w:lvl w:ilvl="6" w:tplc="FFF06228">
      <w:numFmt w:val="bullet"/>
      <w:lvlText w:val="•"/>
      <w:lvlJc w:val="left"/>
      <w:pPr>
        <w:ind w:left="5859" w:hanging="173"/>
      </w:pPr>
      <w:rPr>
        <w:rFonts w:hint="default"/>
        <w:lang w:val="en-US" w:eastAsia="en-US" w:bidi="ar-SA"/>
      </w:rPr>
    </w:lvl>
    <w:lvl w:ilvl="7" w:tplc="1938F2B2">
      <w:numFmt w:val="bullet"/>
      <w:lvlText w:val="•"/>
      <w:lvlJc w:val="left"/>
      <w:pPr>
        <w:ind w:left="6834" w:hanging="173"/>
      </w:pPr>
      <w:rPr>
        <w:rFonts w:hint="default"/>
        <w:lang w:val="en-US" w:eastAsia="en-US" w:bidi="ar-SA"/>
      </w:rPr>
    </w:lvl>
    <w:lvl w:ilvl="8" w:tplc="419439D2">
      <w:numFmt w:val="bullet"/>
      <w:lvlText w:val="•"/>
      <w:lvlJc w:val="left"/>
      <w:pPr>
        <w:ind w:left="7810" w:hanging="173"/>
      </w:pPr>
      <w:rPr>
        <w:rFonts w:hint="default"/>
        <w:lang w:val="en-US" w:eastAsia="en-US" w:bidi="ar-SA"/>
      </w:rPr>
    </w:lvl>
  </w:abstractNum>
  <w:abstractNum w:abstractNumId="40" w15:restartNumberingAfterBreak="0">
    <w:nsid w:val="319D14A8"/>
    <w:multiLevelType w:val="multilevel"/>
    <w:tmpl w:val="3BE29B86"/>
    <w:lvl w:ilvl="0">
      <w:start w:val="2"/>
      <w:numFmt w:val="decimal"/>
      <w:lvlText w:val="%1"/>
      <w:lvlJc w:val="left"/>
      <w:pPr>
        <w:ind w:left="602" w:hanging="403"/>
      </w:pPr>
      <w:rPr>
        <w:rFonts w:hint="default"/>
        <w:lang w:val="en-US" w:eastAsia="en-US" w:bidi="ar-SA"/>
      </w:rPr>
    </w:lvl>
    <w:lvl w:ilvl="1">
      <w:start w:val="1"/>
      <w:numFmt w:val="decimal"/>
      <w:lvlText w:val="%1.%2"/>
      <w:lvlJc w:val="left"/>
      <w:pPr>
        <w:ind w:left="602" w:hanging="403"/>
      </w:pPr>
      <w:rPr>
        <w:rFonts w:ascii="Arial" w:eastAsia="Arial" w:hAnsi="Arial" w:cs="Arial" w:hint="default"/>
        <w:b w:val="0"/>
        <w:bCs w:val="0"/>
        <w:i w:val="0"/>
        <w:iCs w:val="0"/>
        <w:color w:val="2E5395"/>
        <w:spacing w:val="0"/>
        <w:w w:val="99"/>
        <w:sz w:val="24"/>
        <w:szCs w:val="24"/>
        <w:lang w:val="en-US" w:eastAsia="en-US" w:bidi="ar-SA"/>
      </w:rPr>
    </w:lvl>
    <w:lvl w:ilvl="2">
      <w:numFmt w:val="bullet"/>
      <w:lvlText w:val=""/>
      <w:lvlJc w:val="left"/>
      <w:pPr>
        <w:ind w:left="1100" w:hanging="360"/>
      </w:pPr>
      <w:rPr>
        <w:rFonts w:ascii="Symbol" w:eastAsia="Symbol" w:hAnsi="Symbol" w:cs="Symbol" w:hint="default"/>
        <w:spacing w:val="0"/>
        <w:w w:val="100"/>
        <w:lang w:val="en-US" w:eastAsia="en-US" w:bidi="ar-SA"/>
      </w:rPr>
    </w:lvl>
    <w:lvl w:ilvl="3">
      <w:numFmt w:val="bullet"/>
      <w:lvlText w:val="o"/>
      <w:lvlJc w:val="left"/>
      <w:pPr>
        <w:ind w:left="1640" w:hanging="360"/>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2840" w:hanging="360"/>
      </w:pPr>
      <w:rPr>
        <w:rFonts w:hint="default"/>
        <w:lang w:val="en-US" w:eastAsia="en-US" w:bidi="ar-SA"/>
      </w:rPr>
    </w:lvl>
    <w:lvl w:ilvl="5">
      <w:numFmt w:val="bullet"/>
      <w:lvlText w:val="•"/>
      <w:lvlJc w:val="left"/>
      <w:pPr>
        <w:ind w:left="4040" w:hanging="360"/>
      </w:pPr>
      <w:rPr>
        <w:rFonts w:hint="default"/>
        <w:lang w:val="en-US" w:eastAsia="en-US" w:bidi="ar-SA"/>
      </w:rPr>
    </w:lvl>
    <w:lvl w:ilvl="6">
      <w:numFmt w:val="bullet"/>
      <w:lvlText w:val="•"/>
      <w:lvlJc w:val="left"/>
      <w:pPr>
        <w:ind w:left="5240" w:hanging="360"/>
      </w:pPr>
      <w:rPr>
        <w:rFonts w:hint="default"/>
        <w:lang w:val="en-US" w:eastAsia="en-US" w:bidi="ar-SA"/>
      </w:rPr>
    </w:lvl>
    <w:lvl w:ilvl="7">
      <w:numFmt w:val="bullet"/>
      <w:lvlText w:val="•"/>
      <w:lvlJc w:val="left"/>
      <w:pPr>
        <w:ind w:left="6440" w:hanging="360"/>
      </w:pPr>
      <w:rPr>
        <w:rFonts w:hint="default"/>
        <w:lang w:val="en-US" w:eastAsia="en-US" w:bidi="ar-SA"/>
      </w:rPr>
    </w:lvl>
    <w:lvl w:ilvl="8">
      <w:numFmt w:val="bullet"/>
      <w:lvlText w:val="•"/>
      <w:lvlJc w:val="left"/>
      <w:pPr>
        <w:ind w:left="7640" w:hanging="360"/>
      </w:pPr>
      <w:rPr>
        <w:rFonts w:hint="default"/>
        <w:lang w:val="en-US" w:eastAsia="en-US" w:bidi="ar-SA"/>
      </w:rPr>
    </w:lvl>
  </w:abstractNum>
  <w:abstractNum w:abstractNumId="41" w15:restartNumberingAfterBreak="0">
    <w:nsid w:val="31B63F02"/>
    <w:multiLevelType w:val="hybridMultilevel"/>
    <w:tmpl w:val="DA64AB46"/>
    <w:lvl w:ilvl="0" w:tplc="211EF69C">
      <w:start w:val="1"/>
      <w:numFmt w:val="decimal"/>
      <w:lvlText w:val="%1."/>
      <w:lvlJc w:val="left"/>
      <w:pPr>
        <w:ind w:left="1620" w:hanging="720"/>
      </w:pPr>
      <w:rPr>
        <w:rFonts w:ascii="Arial" w:eastAsia="Arial" w:hAnsi="Arial" w:cs="Arial" w:hint="default"/>
        <w:b w:val="0"/>
        <w:bCs w:val="0"/>
        <w:i w:val="0"/>
        <w:iCs w:val="0"/>
        <w:spacing w:val="-1"/>
        <w:w w:val="99"/>
        <w:sz w:val="20"/>
        <w:szCs w:val="20"/>
        <w:lang w:val="en-US" w:eastAsia="en-US" w:bidi="ar-SA"/>
      </w:rPr>
    </w:lvl>
    <w:lvl w:ilvl="1" w:tplc="7D84B188">
      <w:numFmt w:val="bullet"/>
      <w:lvlText w:val="o"/>
      <w:lvlJc w:val="left"/>
      <w:pPr>
        <w:ind w:left="3060" w:hanging="360"/>
      </w:pPr>
      <w:rPr>
        <w:rFonts w:ascii="Courier New" w:eastAsia="Courier New" w:hAnsi="Courier New" w:cs="Courier New" w:hint="default"/>
        <w:spacing w:val="0"/>
        <w:w w:val="99"/>
        <w:lang w:val="en-US" w:eastAsia="en-US" w:bidi="ar-SA"/>
      </w:rPr>
    </w:lvl>
    <w:lvl w:ilvl="2" w:tplc="38429D74">
      <w:numFmt w:val="bullet"/>
      <w:lvlText w:val="•"/>
      <w:lvlJc w:val="left"/>
      <w:pPr>
        <w:ind w:left="3960" w:hanging="360"/>
      </w:pPr>
      <w:rPr>
        <w:rFonts w:hint="default"/>
        <w:lang w:val="en-US" w:eastAsia="en-US" w:bidi="ar-SA"/>
      </w:rPr>
    </w:lvl>
    <w:lvl w:ilvl="3" w:tplc="083887D6">
      <w:numFmt w:val="bullet"/>
      <w:lvlText w:val="•"/>
      <w:lvlJc w:val="left"/>
      <w:pPr>
        <w:ind w:left="4860" w:hanging="360"/>
      </w:pPr>
      <w:rPr>
        <w:rFonts w:hint="default"/>
        <w:lang w:val="en-US" w:eastAsia="en-US" w:bidi="ar-SA"/>
      </w:rPr>
    </w:lvl>
    <w:lvl w:ilvl="4" w:tplc="B472E78C">
      <w:numFmt w:val="bullet"/>
      <w:lvlText w:val="•"/>
      <w:lvlJc w:val="left"/>
      <w:pPr>
        <w:ind w:left="5760" w:hanging="360"/>
      </w:pPr>
      <w:rPr>
        <w:rFonts w:hint="default"/>
        <w:lang w:val="en-US" w:eastAsia="en-US" w:bidi="ar-SA"/>
      </w:rPr>
    </w:lvl>
    <w:lvl w:ilvl="5" w:tplc="84E4C166">
      <w:numFmt w:val="bullet"/>
      <w:lvlText w:val="•"/>
      <w:lvlJc w:val="left"/>
      <w:pPr>
        <w:ind w:left="6660" w:hanging="360"/>
      </w:pPr>
      <w:rPr>
        <w:rFonts w:hint="default"/>
        <w:lang w:val="en-US" w:eastAsia="en-US" w:bidi="ar-SA"/>
      </w:rPr>
    </w:lvl>
    <w:lvl w:ilvl="6" w:tplc="E56E68F8">
      <w:numFmt w:val="bullet"/>
      <w:lvlText w:val="•"/>
      <w:lvlJc w:val="left"/>
      <w:pPr>
        <w:ind w:left="7560" w:hanging="360"/>
      </w:pPr>
      <w:rPr>
        <w:rFonts w:hint="default"/>
        <w:lang w:val="en-US" w:eastAsia="en-US" w:bidi="ar-SA"/>
      </w:rPr>
    </w:lvl>
    <w:lvl w:ilvl="7" w:tplc="5768C61C">
      <w:numFmt w:val="bullet"/>
      <w:lvlText w:val="•"/>
      <w:lvlJc w:val="left"/>
      <w:pPr>
        <w:ind w:left="8460" w:hanging="360"/>
      </w:pPr>
      <w:rPr>
        <w:rFonts w:hint="default"/>
        <w:lang w:val="en-US" w:eastAsia="en-US" w:bidi="ar-SA"/>
      </w:rPr>
    </w:lvl>
    <w:lvl w:ilvl="8" w:tplc="A55C4136">
      <w:numFmt w:val="bullet"/>
      <w:lvlText w:val="•"/>
      <w:lvlJc w:val="left"/>
      <w:pPr>
        <w:ind w:left="9360" w:hanging="360"/>
      </w:pPr>
      <w:rPr>
        <w:rFonts w:hint="default"/>
        <w:lang w:val="en-US" w:eastAsia="en-US" w:bidi="ar-SA"/>
      </w:rPr>
    </w:lvl>
  </w:abstractNum>
  <w:abstractNum w:abstractNumId="42" w15:restartNumberingAfterBreak="0">
    <w:nsid w:val="335206EA"/>
    <w:multiLevelType w:val="hybridMultilevel"/>
    <w:tmpl w:val="FA3678E6"/>
    <w:lvl w:ilvl="0" w:tplc="73D07C26">
      <w:start w:val="16"/>
      <w:numFmt w:val="lowerLetter"/>
      <w:lvlText w:val="%1."/>
      <w:lvlJc w:val="left"/>
      <w:pPr>
        <w:ind w:left="1190" w:hanging="359"/>
      </w:pPr>
      <w:rPr>
        <w:rFonts w:hint="default"/>
        <w:spacing w:val="0"/>
        <w:w w:val="111"/>
        <w:lang w:val="en-US" w:eastAsia="en-US" w:bidi="ar-SA"/>
      </w:rPr>
    </w:lvl>
    <w:lvl w:ilvl="1" w:tplc="319E05F0">
      <w:numFmt w:val="bullet"/>
      <w:lvlText w:val="•"/>
      <w:lvlJc w:val="left"/>
      <w:pPr>
        <w:ind w:left="2038" w:hanging="359"/>
      </w:pPr>
      <w:rPr>
        <w:rFonts w:hint="default"/>
        <w:lang w:val="en-US" w:eastAsia="en-US" w:bidi="ar-SA"/>
      </w:rPr>
    </w:lvl>
    <w:lvl w:ilvl="2" w:tplc="026C51F8">
      <w:numFmt w:val="bullet"/>
      <w:lvlText w:val="•"/>
      <w:lvlJc w:val="left"/>
      <w:pPr>
        <w:ind w:left="2876" w:hanging="359"/>
      </w:pPr>
      <w:rPr>
        <w:rFonts w:hint="default"/>
        <w:lang w:val="en-US" w:eastAsia="en-US" w:bidi="ar-SA"/>
      </w:rPr>
    </w:lvl>
    <w:lvl w:ilvl="3" w:tplc="27207028">
      <w:numFmt w:val="bullet"/>
      <w:lvlText w:val="•"/>
      <w:lvlJc w:val="left"/>
      <w:pPr>
        <w:ind w:left="3714" w:hanging="359"/>
      </w:pPr>
      <w:rPr>
        <w:rFonts w:hint="default"/>
        <w:lang w:val="en-US" w:eastAsia="en-US" w:bidi="ar-SA"/>
      </w:rPr>
    </w:lvl>
    <w:lvl w:ilvl="4" w:tplc="36467014">
      <w:numFmt w:val="bullet"/>
      <w:lvlText w:val="•"/>
      <w:lvlJc w:val="left"/>
      <w:pPr>
        <w:ind w:left="4552" w:hanging="359"/>
      </w:pPr>
      <w:rPr>
        <w:rFonts w:hint="default"/>
        <w:lang w:val="en-US" w:eastAsia="en-US" w:bidi="ar-SA"/>
      </w:rPr>
    </w:lvl>
    <w:lvl w:ilvl="5" w:tplc="2598B376">
      <w:numFmt w:val="bullet"/>
      <w:lvlText w:val="•"/>
      <w:lvlJc w:val="left"/>
      <w:pPr>
        <w:ind w:left="5391" w:hanging="359"/>
      </w:pPr>
      <w:rPr>
        <w:rFonts w:hint="default"/>
        <w:lang w:val="en-US" w:eastAsia="en-US" w:bidi="ar-SA"/>
      </w:rPr>
    </w:lvl>
    <w:lvl w:ilvl="6" w:tplc="443050D6">
      <w:numFmt w:val="bullet"/>
      <w:lvlText w:val="•"/>
      <w:lvlJc w:val="left"/>
      <w:pPr>
        <w:ind w:left="6229" w:hanging="359"/>
      </w:pPr>
      <w:rPr>
        <w:rFonts w:hint="default"/>
        <w:lang w:val="en-US" w:eastAsia="en-US" w:bidi="ar-SA"/>
      </w:rPr>
    </w:lvl>
    <w:lvl w:ilvl="7" w:tplc="8F7064A4">
      <w:numFmt w:val="bullet"/>
      <w:lvlText w:val="•"/>
      <w:lvlJc w:val="left"/>
      <w:pPr>
        <w:ind w:left="7067" w:hanging="359"/>
      </w:pPr>
      <w:rPr>
        <w:rFonts w:hint="default"/>
        <w:lang w:val="en-US" w:eastAsia="en-US" w:bidi="ar-SA"/>
      </w:rPr>
    </w:lvl>
    <w:lvl w:ilvl="8" w:tplc="5E9E5010">
      <w:numFmt w:val="bullet"/>
      <w:lvlText w:val="•"/>
      <w:lvlJc w:val="left"/>
      <w:pPr>
        <w:ind w:left="7905" w:hanging="359"/>
      </w:pPr>
      <w:rPr>
        <w:rFonts w:hint="default"/>
        <w:lang w:val="en-US" w:eastAsia="en-US" w:bidi="ar-SA"/>
      </w:rPr>
    </w:lvl>
  </w:abstractNum>
  <w:abstractNum w:abstractNumId="43" w15:restartNumberingAfterBreak="0">
    <w:nsid w:val="36C321E9"/>
    <w:multiLevelType w:val="hybridMultilevel"/>
    <w:tmpl w:val="5FDAC14A"/>
    <w:lvl w:ilvl="0" w:tplc="B47C6BBA">
      <w:start w:val="1"/>
      <w:numFmt w:val="decimal"/>
      <w:lvlText w:val="%1."/>
      <w:lvlJc w:val="left"/>
      <w:pPr>
        <w:ind w:left="978" w:hanging="353"/>
      </w:pPr>
      <w:rPr>
        <w:rFonts w:hint="default"/>
        <w:spacing w:val="-1"/>
        <w:w w:val="102"/>
        <w:lang w:val="en-US" w:eastAsia="en-US" w:bidi="ar-SA"/>
      </w:rPr>
    </w:lvl>
    <w:lvl w:ilvl="1" w:tplc="27368A9C">
      <w:numFmt w:val="bullet"/>
      <w:lvlText w:val="•"/>
      <w:lvlJc w:val="left"/>
      <w:pPr>
        <w:ind w:left="1866" w:hanging="353"/>
      </w:pPr>
      <w:rPr>
        <w:rFonts w:hint="default"/>
        <w:lang w:val="en-US" w:eastAsia="en-US" w:bidi="ar-SA"/>
      </w:rPr>
    </w:lvl>
    <w:lvl w:ilvl="2" w:tplc="053C1732">
      <w:numFmt w:val="bullet"/>
      <w:lvlText w:val="•"/>
      <w:lvlJc w:val="left"/>
      <w:pPr>
        <w:ind w:left="2752" w:hanging="353"/>
      </w:pPr>
      <w:rPr>
        <w:rFonts w:hint="default"/>
        <w:lang w:val="en-US" w:eastAsia="en-US" w:bidi="ar-SA"/>
      </w:rPr>
    </w:lvl>
    <w:lvl w:ilvl="3" w:tplc="532AC94C">
      <w:numFmt w:val="bullet"/>
      <w:lvlText w:val="•"/>
      <w:lvlJc w:val="left"/>
      <w:pPr>
        <w:ind w:left="3638" w:hanging="353"/>
      </w:pPr>
      <w:rPr>
        <w:rFonts w:hint="default"/>
        <w:lang w:val="en-US" w:eastAsia="en-US" w:bidi="ar-SA"/>
      </w:rPr>
    </w:lvl>
    <w:lvl w:ilvl="4" w:tplc="F20C65DC">
      <w:numFmt w:val="bullet"/>
      <w:lvlText w:val="•"/>
      <w:lvlJc w:val="left"/>
      <w:pPr>
        <w:ind w:left="4524" w:hanging="353"/>
      </w:pPr>
      <w:rPr>
        <w:rFonts w:hint="default"/>
        <w:lang w:val="en-US" w:eastAsia="en-US" w:bidi="ar-SA"/>
      </w:rPr>
    </w:lvl>
    <w:lvl w:ilvl="5" w:tplc="3F1C7828">
      <w:numFmt w:val="bullet"/>
      <w:lvlText w:val="•"/>
      <w:lvlJc w:val="left"/>
      <w:pPr>
        <w:ind w:left="5411" w:hanging="353"/>
      </w:pPr>
      <w:rPr>
        <w:rFonts w:hint="default"/>
        <w:lang w:val="en-US" w:eastAsia="en-US" w:bidi="ar-SA"/>
      </w:rPr>
    </w:lvl>
    <w:lvl w:ilvl="6" w:tplc="2000244C">
      <w:numFmt w:val="bullet"/>
      <w:lvlText w:val="•"/>
      <w:lvlJc w:val="left"/>
      <w:pPr>
        <w:ind w:left="6297" w:hanging="353"/>
      </w:pPr>
      <w:rPr>
        <w:rFonts w:hint="default"/>
        <w:lang w:val="en-US" w:eastAsia="en-US" w:bidi="ar-SA"/>
      </w:rPr>
    </w:lvl>
    <w:lvl w:ilvl="7" w:tplc="FB045F58">
      <w:numFmt w:val="bullet"/>
      <w:lvlText w:val="•"/>
      <w:lvlJc w:val="left"/>
      <w:pPr>
        <w:ind w:left="7183" w:hanging="353"/>
      </w:pPr>
      <w:rPr>
        <w:rFonts w:hint="default"/>
        <w:lang w:val="en-US" w:eastAsia="en-US" w:bidi="ar-SA"/>
      </w:rPr>
    </w:lvl>
    <w:lvl w:ilvl="8" w:tplc="1FAEBE7A">
      <w:numFmt w:val="bullet"/>
      <w:lvlText w:val="•"/>
      <w:lvlJc w:val="left"/>
      <w:pPr>
        <w:ind w:left="8069" w:hanging="353"/>
      </w:pPr>
      <w:rPr>
        <w:rFonts w:hint="default"/>
        <w:lang w:val="en-US" w:eastAsia="en-US" w:bidi="ar-SA"/>
      </w:rPr>
    </w:lvl>
  </w:abstractNum>
  <w:abstractNum w:abstractNumId="44" w15:restartNumberingAfterBreak="0">
    <w:nsid w:val="38A5626E"/>
    <w:multiLevelType w:val="hybridMultilevel"/>
    <w:tmpl w:val="B246B8F2"/>
    <w:lvl w:ilvl="0" w:tplc="8C203896">
      <w:start w:val="3"/>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5498D3FC">
      <w:numFmt w:val="bullet"/>
      <w:lvlText w:val="•"/>
      <w:lvlJc w:val="left"/>
      <w:pPr>
        <w:ind w:left="1607" w:hanging="720"/>
      </w:pPr>
      <w:rPr>
        <w:rFonts w:hint="default"/>
        <w:lang w:val="en-US" w:eastAsia="en-US" w:bidi="ar-SA"/>
      </w:rPr>
    </w:lvl>
    <w:lvl w:ilvl="2" w:tplc="0BBA4A30">
      <w:numFmt w:val="bullet"/>
      <w:lvlText w:val="•"/>
      <w:lvlJc w:val="left"/>
      <w:pPr>
        <w:ind w:left="2475" w:hanging="720"/>
      </w:pPr>
      <w:rPr>
        <w:rFonts w:hint="default"/>
        <w:lang w:val="en-US" w:eastAsia="en-US" w:bidi="ar-SA"/>
      </w:rPr>
    </w:lvl>
    <w:lvl w:ilvl="3" w:tplc="864EEECC">
      <w:numFmt w:val="bullet"/>
      <w:lvlText w:val="•"/>
      <w:lvlJc w:val="left"/>
      <w:pPr>
        <w:ind w:left="3343" w:hanging="720"/>
      </w:pPr>
      <w:rPr>
        <w:rFonts w:hint="default"/>
        <w:lang w:val="en-US" w:eastAsia="en-US" w:bidi="ar-SA"/>
      </w:rPr>
    </w:lvl>
    <w:lvl w:ilvl="4" w:tplc="AAA629DA">
      <w:numFmt w:val="bullet"/>
      <w:lvlText w:val="•"/>
      <w:lvlJc w:val="left"/>
      <w:pPr>
        <w:ind w:left="4211" w:hanging="720"/>
      </w:pPr>
      <w:rPr>
        <w:rFonts w:hint="default"/>
        <w:lang w:val="en-US" w:eastAsia="en-US" w:bidi="ar-SA"/>
      </w:rPr>
    </w:lvl>
    <w:lvl w:ilvl="5" w:tplc="E06E609A">
      <w:numFmt w:val="bullet"/>
      <w:lvlText w:val="•"/>
      <w:lvlJc w:val="left"/>
      <w:pPr>
        <w:ind w:left="5079" w:hanging="720"/>
      </w:pPr>
      <w:rPr>
        <w:rFonts w:hint="default"/>
        <w:lang w:val="en-US" w:eastAsia="en-US" w:bidi="ar-SA"/>
      </w:rPr>
    </w:lvl>
    <w:lvl w:ilvl="6" w:tplc="51B02C80">
      <w:numFmt w:val="bullet"/>
      <w:lvlText w:val="•"/>
      <w:lvlJc w:val="left"/>
      <w:pPr>
        <w:ind w:left="5947" w:hanging="720"/>
      </w:pPr>
      <w:rPr>
        <w:rFonts w:hint="default"/>
        <w:lang w:val="en-US" w:eastAsia="en-US" w:bidi="ar-SA"/>
      </w:rPr>
    </w:lvl>
    <w:lvl w:ilvl="7" w:tplc="98987824">
      <w:numFmt w:val="bullet"/>
      <w:lvlText w:val="•"/>
      <w:lvlJc w:val="left"/>
      <w:pPr>
        <w:ind w:left="6815" w:hanging="720"/>
      </w:pPr>
      <w:rPr>
        <w:rFonts w:hint="default"/>
        <w:lang w:val="en-US" w:eastAsia="en-US" w:bidi="ar-SA"/>
      </w:rPr>
    </w:lvl>
    <w:lvl w:ilvl="8" w:tplc="9EACA63A">
      <w:numFmt w:val="bullet"/>
      <w:lvlText w:val="•"/>
      <w:lvlJc w:val="left"/>
      <w:pPr>
        <w:ind w:left="7683" w:hanging="720"/>
      </w:pPr>
      <w:rPr>
        <w:rFonts w:hint="default"/>
        <w:lang w:val="en-US" w:eastAsia="en-US" w:bidi="ar-SA"/>
      </w:rPr>
    </w:lvl>
  </w:abstractNum>
  <w:abstractNum w:abstractNumId="45" w15:restartNumberingAfterBreak="0">
    <w:nsid w:val="3BB559DB"/>
    <w:multiLevelType w:val="hybridMultilevel"/>
    <w:tmpl w:val="058292B4"/>
    <w:lvl w:ilvl="0" w:tplc="A8624862">
      <w:start w:val="1"/>
      <w:numFmt w:val="upperLetter"/>
      <w:lvlText w:val="%1."/>
      <w:lvlJc w:val="left"/>
      <w:pPr>
        <w:ind w:left="1781" w:hanging="480"/>
      </w:pPr>
      <w:rPr>
        <w:rFonts w:ascii="Arial" w:eastAsia="Arial" w:hAnsi="Arial" w:cs="Arial" w:hint="default"/>
        <w:b w:val="0"/>
        <w:bCs w:val="0"/>
        <w:i w:val="0"/>
        <w:iCs w:val="0"/>
        <w:spacing w:val="-1"/>
        <w:w w:val="99"/>
        <w:sz w:val="20"/>
        <w:szCs w:val="20"/>
        <w:lang w:val="en-US" w:eastAsia="en-US" w:bidi="ar-SA"/>
      </w:rPr>
    </w:lvl>
    <w:lvl w:ilvl="1" w:tplc="6E622374">
      <w:numFmt w:val="bullet"/>
      <w:lvlText w:val="•"/>
      <w:lvlJc w:val="left"/>
      <w:pPr>
        <w:ind w:left="2718" w:hanging="480"/>
      </w:pPr>
      <w:rPr>
        <w:rFonts w:hint="default"/>
        <w:lang w:val="en-US" w:eastAsia="en-US" w:bidi="ar-SA"/>
      </w:rPr>
    </w:lvl>
    <w:lvl w:ilvl="2" w:tplc="A04E5C9C">
      <w:numFmt w:val="bullet"/>
      <w:lvlText w:val="•"/>
      <w:lvlJc w:val="left"/>
      <w:pPr>
        <w:ind w:left="3656" w:hanging="480"/>
      </w:pPr>
      <w:rPr>
        <w:rFonts w:hint="default"/>
        <w:lang w:val="en-US" w:eastAsia="en-US" w:bidi="ar-SA"/>
      </w:rPr>
    </w:lvl>
    <w:lvl w:ilvl="3" w:tplc="3C121246">
      <w:numFmt w:val="bullet"/>
      <w:lvlText w:val="•"/>
      <w:lvlJc w:val="left"/>
      <w:pPr>
        <w:ind w:left="4594" w:hanging="480"/>
      </w:pPr>
      <w:rPr>
        <w:rFonts w:hint="default"/>
        <w:lang w:val="en-US" w:eastAsia="en-US" w:bidi="ar-SA"/>
      </w:rPr>
    </w:lvl>
    <w:lvl w:ilvl="4" w:tplc="7B6E8A9A">
      <w:numFmt w:val="bullet"/>
      <w:lvlText w:val="•"/>
      <w:lvlJc w:val="left"/>
      <w:pPr>
        <w:ind w:left="5532" w:hanging="480"/>
      </w:pPr>
      <w:rPr>
        <w:rFonts w:hint="default"/>
        <w:lang w:val="en-US" w:eastAsia="en-US" w:bidi="ar-SA"/>
      </w:rPr>
    </w:lvl>
    <w:lvl w:ilvl="5" w:tplc="C1C43424">
      <w:numFmt w:val="bullet"/>
      <w:lvlText w:val="•"/>
      <w:lvlJc w:val="left"/>
      <w:pPr>
        <w:ind w:left="6470" w:hanging="480"/>
      </w:pPr>
      <w:rPr>
        <w:rFonts w:hint="default"/>
        <w:lang w:val="en-US" w:eastAsia="en-US" w:bidi="ar-SA"/>
      </w:rPr>
    </w:lvl>
    <w:lvl w:ilvl="6" w:tplc="97D89EE2">
      <w:numFmt w:val="bullet"/>
      <w:lvlText w:val="•"/>
      <w:lvlJc w:val="left"/>
      <w:pPr>
        <w:ind w:left="7408" w:hanging="480"/>
      </w:pPr>
      <w:rPr>
        <w:rFonts w:hint="default"/>
        <w:lang w:val="en-US" w:eastAsia="en-US" w:bidi="ar-SA"/>
      </w:rPr>
    </w:lvl>
    <w:lvl w:ilvl="7" w:tplc="F3803BF2">
      <w:numFmt w:val="bullet"/>
      <w:lvlText w:val="•"/>
      <w:lvlJc w:val="left"/>
      <w:pPr>
        <w:ind w:left="8346" w:hanging="480"/>
      </w:pPr>
      <w:rPr>
        <w:rFonts w:hint="default"/>
        <w:lang w:val="en-US" w:eastAsia="en-US" w:bidi="ar-SA"/>
      </w:rPr>
    </w:lvl>
    <w:lvl w:ilvl="8" w:tplc="00FC433A">
      <w:numFmt w:val="bullet"/>
      <w:lvlText w:val="•"/>
      <w:lvlJc w:val="left"/>
      <w:pPr>
        <w:ind w:left="9284" w:hanging="480"/>
      </w:pPr>
      <w:rPr>
        <w:rFonts w:hint="default"/>
        <w:lang w:val="en-US" w:eastAsia="en-US" w:bidi="ar-SA"/>
      </w:rPr>
    </w:lvl>
  </w:abstractNum>
  <w:abstractNum w:abstractNumId="46" w15:restartNumberingAfterBreak="0">
    <w:nsid w:val="3CA5520C"/>
    <w:multiLevelType w:val="hybridMultilevel"/>
    <w:tmpl w:val="D27A35E2"/>
    <w:lvl w:ilvl="0" w:tplc="8CDAE8AE">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0DC4606C">
      <w:numFmt w:val="bullet"/>
      <w:lvlText w:val="•"/>
      <w:lvlJc w:val="left"/>
      <w:pPr>
        <w:ind w:left="1415" w:hanging="360"/>
      </w:pPr>
      <w:rPr>
        <w:rFonts w:hint="default"/>
        <w:lang w:val="en-US" w:eastAsia="en-US" w:bidi="ar-SA"/>
      </w:rPr>
    </w:lvl>
    <w:lvl w:ilvl="2" w:tplc="99BC27D0">
      <w:numFmt w:val="bullet"/>
      <w:lvlText w:val="•"/>
      <w:lvlJc w:val="left"/>
      <w:pPr>
        <w:ind w:left="1990" w:hanging="360"/>
      </w:pPr>
      <w:rPr>
        <w:rFonts w:hint="default"/>
        <w:lang w:val="en-US" w:eastAsia="en-US" w:bidi="ar-SA"/>
      </w:rPr>
    </w:lvl>
    <w:lvl w:ilvl="3" w:tplc="C3FE9A0C">
      <w:numFmt w:val="bullet"/>
      <w:lvlText w:val="•"/>
      <w:lvlJc w:val="left"/>
      <w:pPr>
        <w:ind w:left="2565" w:hanging="360"/>
      </w:pPr>
      <w:rPr>
        <w:rFonts w:hint="default"/>
        <w:lang w:val="en-US" w:eastAsia="en-US" w:bidi="ar-SA"/>
      </w:rPr>
    </w:lvl>
    <w:lvl w:ilvl="4" w:tplc="4F528A02">
      <w:numFmt w:val="bullet"/>
      <w:lvlText w:val="•"/>
      <w:lvlJc w:val="left"/>
      <w:pPr>
        <w:ind w:left="3141" w:hanging="360"/>
      </w:pPr>
      <w:rPr>
        <w:rFonts w:hint="default"/>
        <w:lang w:val="en-US" w:eastAsia="en-US" w:bidi="ar-SA"/>
      </w:rPr>
    </w:lvl>
    <w:lvl w:ilvl="5" w:tplc="EDE61E84">
      <w:numFmt w:val="bullet"/>
      <w:lvlText w:val="•"/>
      <w:lvlJc w:val="left"/>
      <w:pPr>
        <w:ind w:left="3716" w:hanging="360"/>
      </w:pPr>
      <w:rPr>
        <w:rFonts w:hint="default"/>
        <w:lang w:val="en-US" w:eastAsia="en-US" w:bidi="ar-SA"/>
      </w:rPr>
    </w:lvl>
    <w:lvl w:ilvl="6" w:tplc="1FAE9DD6">
      <w:numFmt w:val="bullet"/>
      <w:lvlText w:val="•"/>
      <w:lvlJc w:val="left"/>
      <w:pPr>
        <w:ind w:left="4291" w:hanging="360"/>
      </w:pPr>
      <w:rPr>
        <w:rFonts w:hint="default"/>
        <w:lang w:val="en-US" w:eastAsia="en-US" w:bidi="ar-SA"/>
      </w:rPr>
    </w:lvl>
    <w:lvl w:ilvl="7" w:tplc="BDF4D948">
      <w:numFmt w:val="bullet"/>
      <w:lvlText w:val="•"/>
      <w:lvlJc w:val="left"/>
      <w:pPr>
        <w:ind w:left="4867" w:hanging="360"/>
      </w:pPr>
      <w:rPr>
        <w:rFonts w:hint="default"/>
        <w:lang w:val="en-US" w:eastAsia="en-US" w:bidi="ar-SA"/>
      </w:rPr>
    </w:lvl>
    <w:lvl w:ilvl="8" w:tplc="5A98D706">
      <w:numFmt w:val="bullet"/>
      <w:lvlText w:val="•"/>
      <w:lvlJc w:val="left"/>
      <w:pPr>
        <w:ind w:left="5442" w:hanging="360"/>
      </w:pPr>
      <w:rPr>
        <w:rFonts w:hint="default"/>
        <w:lang w:val="en-US" w:eastAsia="en-US" w:bidi="ar-SA"/>
      </w:rPr>
    </w:lvl>
  </w:abstractNum>
  <w:abstractNum w:abstractNumId="47" w15:restartNumberingAfterBreak="0">
    <w:nsid w:val="3D34371D"/>
    <w:multiLevelType w:val="hybridMultilevel"/>
    <w:tmpl w:val="4692D064"/>
    <w:lvl w:ilvl="0" w:tplc="36D28C44">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932CA3B8">
      <w:numFmt w:val="bullet"/>
      <w:lvlText w:val="•"/>
      <w:lvlJc w:val="left"/>
      <w:pPr>
        <w:ind w:left="1397" w:hanging="360"/>
      </w:pPr>
      <w:rPr>
        <w:rFonts w:hint="default"/>
        <w:lang w:val="en-US" w:eastAsia="en-US" w:bidi="ar-SA"/>
      </w:rPr>
    </w:lvl>
    <w:lvl w:ilvl="2" w:tplc="64766B5E">
      <w:numFmt w:val="bullet"/>
      <w:lvlText w:val="•"/>
      <w:lvlJc w:val="left"/>
      <w:pPr>
        <w:ind w:left="1954" w:hanging="360"/>
      </w:pPr>
      <w:rPr>
        <w:rFonts w:hint="default"/>
        <w:lang w:val="en-US" w:eastAsia="en-US" w:bidi="ar-SA"/>
      </w:rPr>
    </w:lvl>
    <w:lvl w:ilvl="3" w:tplc="7D9678B4">
      <w:numFmt w:val="bullet"/>
      <w:lvlText w:val="•"/>
      <w:lvlJc w:val="left"/>
      <w:pPr>
        <w:ind w:left="2511" w:hanging="360"/>
      </w:pPr>
      <w:rPr>
        <w:rFonts w:hint="default"/>
        <w:lang w:val="en-US" w:eastAsia="en-US" w:bidi="ar-SA"/>
      </w:rPr>
    </w:lvl>
    <w:lvl w:ilvl="4" w:tplc="2436A59E">
      <w:numFmt w:val="bullet"/>
      <w:lvlText w:val="•"/>
      <w:lvlJc w:val="left"/>
      <w:pPr>
        <w:ind w:left="3069" w:hanging="360"/>
      </w:pPr>
      <w:rPr>
        <w:rFonts w:hint="default"/>
        <w:lang w:val="en-US" w:eastAsia="en-US" w:bidi="ar-SA"/>
      </w:rPr>
    </w:lvl>
    <w:lvl w:ilvl="5" w:tplc="0BF867FE">
      <w:numFmt w:val="bullet"/>
      <w:lvlText w:val="•"/>
      <w:lvlJc w:val="left"/>
      <w:pPr>
        <w:ind w:left="3626" w:hanging="360"/>
      </w:pPr>
      <w:rPr>
        <w:rFonts w:hint="default"/>
        <w:lang w:val="en-US" w:eastAsia="en-US" w:bidi="ar-SA"/>
      </w:rPr>
    </w:lvl>
    <w:lvl w:ilvl="6" w:tplc="18CCC85C">
      <w:numFmt w:val="bullet"/>
      <w:lvlText w:val="•"/>
      <w:lvlJc w:val="left"/>
      <w:pPr>
        <w:ind w:left="4183" w:hanging="360"/>
      </w:pPr>
      <w:rPr>
        <w:rFonts w:hint="default"/>
        <w:lang w:val="en-US" w:eastAsia="en-US" w:bidi="ar-SA"/>
      </w:rPr>
    </w:lvl>
    <w:lvl w:ilvl="7" w:tplc="1BA849CE">
      <w:numFmt w:val="bullet"/>
      <w:lvlText w:val="•"/>
      <w:lvlJc w:val="left"/>
      <w:pPr>
        <w:ind w:left="4741" w:hanging="360"/>
      </w:pPr>
      <w:rPr>
        <w:rFonts w:hint="default"/>
        <w:lang w:val="en-US" w:eastAsia="en-US" w:bidi="ar-SA"/>
      </w:rPr>
    </w:lvl>
    <w:lvl w:ilvl="8" w:tplc="F2EAA1E8">
      <w:numFmt w:val="bullet"/>
      <w:lvlText w:val="•"/>
      <w:lvlJc w:val="left"/>
      <w:pPr>
        <w:ind w:left="5298" w:hanging="360"/>
      </w:pPr>
      <w:rPr>
        <w:rFonts w:hint="default"/>
        <w:lang w:val="en-US" w:eastAsia="en-US" w:bidi="ar-SA"/>
      </w:rPr>
    </w:lvl>
  </w:abstractNum>
  <w:abstractNum w:abstractNumId="48" w15:restartNumberingAfterBreak="0">
    <w:nsid w:val="3D6A53CD"/>
    <w:multiLevelType w:val="hybridMultilevel"/>
    <w:tmpl w:val="28746B52"/>
    <w:lvl w:ilvl="0" w:tplc="853A6CC0">
      <w:start w:val="1"/>
      <w:numFmt w:val="upperLetter"/>
      <w:lvlText w:val="%1."/>
      <w:lvlJc w:val="left"/>
      <w:pPr>
        <w:ind w:left="629" w:hanging="356"/>
      </w:pPr>
      <w:rPr>
        <w:rFonts w:hint="default"/>
        <w:spacing w:val="-1"/>
        <w:w w:val="104"/>
        <w:lang w:val="en-US" w:eastAsia="en-US" w:bidi="ar-SA"/>
      </w:rPr>
    </w:lvl>
    <w:lvl w:ilvl="1" w:tplc="9F1C6BD4">
      <w:start w:val="1"/>
      <w:numFmt w:val="decimal"/>
      <w:lvlText w:val="%2."/>
      <w:lvlJc w:val="left"/>
      <w:pPr>
        <w:ind w:left="975" w:hanging="349"/>
      </w:pPr>
      <w:rPr>
        <w:rFonts w:hint="default"/>
        <w:spacing w:val="0"/>
        <w:w w:val="111"/>
        <w:lang w:val="en-US" w:eastAsia="en-US" w:bidi="ar-SA"/>
      </w:rPr>
    </w:lvl>
    <w:lvl w:ilvl="2" w:tplc="17EACE18">
      <w:numFmt w:val="bullet"/>
      <w:lvlText w:val="•"/>
      <w:lvlJc w:val="left"/>
      <w:pPr>
        <w:ind w:left="1964" w:hanging="349"/>
      </w:pPr>
      <w:rPr>
        <w:rFonts w:hint="default"/>
        <w:lang w:val="en-US" w:eastAsia="en-US" w:bidi="ar-SA"/>
      </w:rPr>
    </w:lvl>
    <w:lvl w:ilvl="3" w:tplc="E7F8D156">
      <w:numFmt w:val="bullet"/>
      <w:lvlText w:val="•"/>
      <w:lvlJc w:val="left"/>
      <w:pPr>
        <w:ind w:left="2949" w:hanging="349"/>
      </w:pPr>
      <w:rPr>
        <w:rFonts w:hint="default"/>
        <w:lang w:val="en-US" w:eastAsia="en-US" w:bidi="ar-SA"/>
      </w:rPr>
    </w:lvl>
    <w:lvl w:ilvl="4" w:tplc="6958C82A">
      <w:numFmt w:val="bullet"/>
      <w:lvlText w:val="•"/>
      <w:lvlJc w:val="left"/>
      <w:pPr>
        <w:ind w:left="3934" w:hanging="349"/>
      </w:pPr>
      <w:rPr>
        <w:rFonts w:hint="default"/>
        <w:lang w:val="en-US" w:eastAsia="en-US" w:bidi="ar-SA"/>
      </w:rPr>
    </w:lvl>
    <w:lvl w:ilvl="5" w:tplc="A9EA10CE">
      <w:numFmt w:val="bullet"/>
      <w:lvlText w:val="•"/>
      <w:lvlJc w:val="left"/>
      <w:pPr>
        <w:ind w:left="4918" w:hanging="349"/>
      </w:pPr>
      <w:rPr>
        <w:rFonts w:hint="default"/>
        <w:lang w:val="en-US" w:eastAsia="en-US" w:bidi="ar-SA"/>
      </w:rPr>
    </w:lvl>
    <w:lvl w:ilvl="6" w:tplc="EC32F446">
      <w:numFmt w:val="bullet"/>
      <w:lvlText w:val="•"/>
      <w:lvlJc w:val="left"/>
      <w:pPr>
        <w:ind w:left="5903" w:hanging="349"/>
      </w:pPr>
      <w:rPr>
        <w:rFonts w:hint="default"/>
        <w:lang w:val="en-US" w:eastAsia="en-US" w:bidi="ar-SA"/>
      </w:rPr>
    </w:lvl>
    <w:lvl w:ilvl="7" w:tplc="ECA05E9C">
      <w:numFmt w:val="bullet"/>
      <w:lvlText w:val="•"/>
      <w:lvlJc w:val="left"/>
      <w:pPr>
        <w:ind w:left="6888" w:hanging="349"/>
      </w:pPr>
      <w:rPr>
        <w:rFonts w:hint="default"/>
        <w:lang w:val="en-US" w:eastAsia="en-US" w:bidi="ar-SA"/>
      </w:rPr>
    </w:lvl>
    <w:lvl w:ilvl="8" w:tplc="EE48D276">
      <w:numFmt w:val="bullet"/>
      <w:lvlText w:val="•"/>
      <w:lvlJc w:val="left"/>
      <w:pPr>
        <w:ind w:left="7872" w:hanging="349"/>
      </w:pPr>
      <w:rPr>
        <w:rFonts w:hint="default"/>
        <w:lang w:val="en-US" w:eastAsia="en-US" w:bidi="ar-SA"/>
      </w:rPr>
    </w:lvl>
  </w:abstractNum>
  <w:abstractNum w:abstractNumId="49" w15:restartNumberingAfterBreak="0">
    <w:nsid w:val="3DC31AFC"/>
    <w:multiLevelType w:val="hybridMultilevel"/>
    <w:tmpl w:val="F502ED42"/>
    <w:lvl w:ilvl="0" w:tplc="8A682E76">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E682A5D6">
      <w:numFmt w:val="bullet"/>
      <w:lvlText w:val="•"/>
      <w:lvlJc w:val="left"/>
      <w:pPr>
        <w:ind w:left="1415" w:hanging="360"/>
      </w:pPr>
      <w:rPr>
        <w:rFonts w:hint="default"/>
        <w:lang w:val="en-US" w:eastAsia="en-US" w:bidi="ar-SA"/>
      </w:rPr>
    </w:lvl>
    <w:lvl w:ilvl="2" w:tplc="74ECEF9C">
      <w:numFmt w:val="bullet"/>
      <w:lvlText w:val="•"/>
      <w:lvlJc w:val="left"/>
      <w:pPr>
        <w:ind w:left="1990" w:hanging="360"/>
      </w:pPr>
      <w:rPr>
        <w:rFonts w:hint="default"/>
        <w:lang w:val="en-US" w:eastAsia="en-US" w:bidi="ar-SA"/>
      </w:rPr>
    </w:lvl>
    <w:lvl w:ilvl="3" w:tplc="C62624DE">
      <w:numFmt w:val="bullet"/>
      <w:lvlText w:val="•"/>
      <w:lvlJc w:val="left"/>
      <w:pPr>
        <w:ind w:left="2565" w:hanging="360"/>
      </w:pPr>
      <w:rPr>
        <w:rFonts w:hint="default"/>
        <w:lang w:val="en-US" w:eastAsia="en-US" w:bidi="ar-SA"/>
      </w:rPr>
    </w:lvl>
    <w:lvl w:ilvl="4" w:tplc="9BA8E6E4">
      <w:numFmt w:val="bullet"/>
      <w:lvlText w:val="•"/>
      <w:lvlJc w:val="left"/>
      <w:pPr>
        <w:ind w:left="3141" w:hanging="360"/>
      </w:pPr>
      <w:rPr>
        <w:rFonts w:hint="default"/>
        <w:lang w:val="en-US" w:eastAsia="en-US" w:bidi="ar-SA"/>
      </w:rPr>
    </w:lvl>
    <w:lvl w:ilvl="5" w:tplc="71DC762E">
      <w:numFmt w:val="bullet"/>
      <w:lvlText w:val="•"/>
      <w:lvlJc w:val="left"/>
      <w:pPr>
        <w:ind w:left="3716" w:hanging="360"/>
      </w:pPr>
      <w:rPr>
        <w:rFonts w:hint="default"/>
        <w:lang w:val="en-US" w:eastAsia="en-US" w:bidi="ar-SA"/>
      </w:rPr>
    </w:lvl>
    <w:lvl w:ilvl="6" w:tplc="2EA26602">
      <w:numFmt w:val="bullet"/>
      <w:lvlText w:val="•"/>
      <w:lvlJc w:val="left"/>
      <w:pPr>
        <w:ind w:left="4291" w:hanging="360"/>
      </w:pPr>
      <w:rPr>
        <w:rFonts w:hint="default"/>
        <w:lang w:val="en-US" w:eastAsia="en-US" w:bidi="ar-SA"/>
      </w:rPr>
    </w:lvl>
    <w:lvl w:ilvl="7" w:tplc="ED766956">
      <w:numFmt w:val="bullet"/>
      <w:lvlText w:val="•"/>
      <w:lvlJc w:val="left"/>
      <w:pPr>
        <w:ind w:left="4867" w:hanging="360"/>
      </w:pPr>
      <w:rPr>
        <w:rFonts w:hint="default"/>
        <w:lang w:val="en-US" w:eastAsia="en-US" w:bidi="ar-SA"/>
      </w:rPr>
    </w:lvl>
    <w:lvl w:ilvl="8" w:tplc="86EC71EC">
      <w:numFmt w:val="bullet"/>
      <w:lvlText w:val="•"/>
      <w:lvlJc w:val="left"/>
      <w:pPr>
        <w:ind w:left="5442" w:hanging="360"/>
      </w:pPr>
      <w:rPr>
        <w:rFonts w:hint="default"/>
        <w:lang w:val="en-US" w:eastAsia="en-US" w:bidi="ar-SA"/>
      </w:rPr>
    </w:lvl>
  </w:abstractNum>
  <w:abstractNum w:abstractNumId="50" w15:restartNumberingAfterBreak="0">
    <w:nsid w:val="40177B68"/>
    <w:multiLevelType w:val="hybridMultilevel"/>
    <w:tmpl w:val="ACF0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93366A"/>
    <w:multiLevelType w:val="hybridMultilevel"/>
    <w:tmpl w:val="8872E8B4"/>
    <w:lvl w:ilvl="0" w:tplc="01F8E720">
      <w:start w:val="1"/>
      <w:numFmt w:val="upperLetter"/>
      <w:lvlText w:val="%1."/>
      <w:lvlJc w:val="left"/>
      <w:pPr>
        <w:ind w:left="1781" w:hanging="480"/>
      </w:pPr>
      <w:rPr>
        <w:rFonts w:ascii="Arial" w:eastAsia="Arial" w:hAnsi="Arial" w:cs="Arial" w:hint="default"/>
        <w:b w:val="0"/>
        <w:bCs w:val="0"/>
        <w:i w:val="0"/>
        <w:iCs w:val="0"/>
        <w:spacing w:val="-1"/>
        <w:w w:val="99"/>
        <w:sz w:val="20"/>
        <w:szCs w:val="20"/>
        <w:lang w:val="en-US" w:eastAsia="en-US" w:bidi="ar-SA"/>
      </w:rPr>
    </w:lvl>
    <w:lvl w:ilvl="1" w:tplc="452C0218">
      <w:numFmt w:val="bullet"/>
      <w:lvlText w:val="•"/>
      <w:lvlJc w:val="left"/>
      <w:pPr>
        <w:ind w:left="2718" w:hanging="480"/>
      </w:pPr>
      <w:rPr>
        <w:rFonts w:hint="default"/>
        <w:lang w:val="en-US" w:eastAsia="en-US" w:bidi="ar-SA"/>
      </w:rPr>
    </w:lvl>
    <w:lvl w:ilvl="2" w:tplc="C28AA1B2">
      <w:numFmt w:val="bullet"/>
      <w:lvlText w:val="•"/>
      <w:lvlJc w:val="left"/>
      <w:pPr>
        <w:ind w:left="3656" w:hanging="480"/>
      </w:pPr>
      <w:rPr>
        <w:rFonts w:hint="default"/>
        <w:lang w:val="en-US" w:eastAsia="en-US" w:bidi="ar-SA"/>
      </w:rPr>
    </w:lvl>
    <w:lvl w:ilvl="3" w:tplc="9E6E53C6">
      <w:numFmt w:val="bullet"/>
      <w:lvlText w:val="•"/>
      <w:lvlJc w:val="left"/>
      <w:pPr>
        <w:ind w:left="4594" w:hanging="480"/>
      </w:pPr>
      <w:rPr>
        <w:rFonts w:hint="default"/>
        <w:lang w:val="en-US" w:eastAsia="en-US" w:bidi="ar-SA"/>
      </w:rPr>
    </w:lvl>
    <w:lvl w:ilvl="4" w:tplc="5A70E0AE">
      <w:numFmt w:val="bullet"/>
      <w:lvlText w:val="•"/>
      <w:lvlJc w:val="left"/>
      <w:pPr>
        <w:ind w:left="5532" w:hanging="480"/>
      </w:pPr>
      <w:rPr>
        <w:rFonts w:hint="default"/>
        <w:lang w:val="en-US" w:eastAsia="en-US" w:bidi="ar-SA"/>
      </w:rPr>
    </w:lvl>
    <w:lvl w:ilvl="5" w:tplc="15D011B0">
      <w:numFmt w:val="bullet"/>
      <w:lvlText w:val="•"/>
      <w:lvlJc w:val="left"/>
      <w:pPr>
        <w:ind w:left="6470" w:hanging="480"/>
      </w:pPr>
      <w:rPr>
        <w:rFonts w:hint="default"/>
        <w:lang w:val="en-US" w:eastAsia="en-US" w:bidi="ar-SA"/>
      </w:rPr>
    </w:lvl>
    <w:lvl w:ilvl="6" w:tplc="CEB6B2F8">
      <w:numFmt w:val="bullet"/>
      <w:lvlText w:val="•"/>
      <w:lvlJc w:val="left"/>
      <w:pPr>
        <w:ind w:left="7408" w:hanging="480"/>
      </w:pPr>
      <w:rPr>
        <w:rFonts w:hint="default"/>
        <w:lang w:val="en-US" w:eastAsia="en-US" w:bidi="ar-SA"/>
      </w:rPr>
    </w:lvl>
    <w:lvl w:ilvl="7" w:tplc="77767A66">
      <w:numFmt w:val="bullet"/>
      <w:lvlText w:val="•"/>
      <w:lvlJc w:val="left"/>
      <w:pPr>
        <w:ind w:left="8346" w:hanging="480"/>
      </w:pPr>
      <w:rPr>
        <w:rFonts w:hint="default"/>
        <w:lang w:val="en-US" w:eastAsia="en-US" w:bidi="ar-SA"/>
      </w:rPr>
    </w:lvl>
    <w:lvl w:ilvl="8" w:tplc="2BEA19EC">
      <w:numFmt w:val="bullet"/>
      <w:lvlText w:val="•"/>
      <w:lvlJc w:val="left"/>
      <w:pPr>
        <w:ind w:left="9284" w:hanging="480"/>
      </w:pPr>
      <w:rPr>
        <w:rFonts w:hint="default"/>
        <w:lang w:val="en-US" w:eastAsia="en-US" w:bidi="ar-SA"/>
      </w:rPr>
    </w:lvl>
  </w:abstractNum>
  <w:abstractNum w:abstractNumId="52" w15:restartNumberingAfterBreak="0">
    <w:nsid w:val="434163B2"/>
    <w:multiLevelType w:val="hybridMultilevel"/>
    <w:tmpl w:val="E5F0AB54"/>
    <w:lvl w:ilvl="0" w:tplc="2E02787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A9EC6AD2">
      <w:numFmt w:val="bullet"/>
      <w:lvlText w:val="•"/>
      <w:lvlJc w:val="left"/>
      <w:pPr>
        <w:ind w:left="1415" w:hanging="360"/>
      </w:pPr>
      <w:rPr>
        <w:rFonts w:hint="default"/>
        <w:lang w:val="en-US" w:eastAsia="en-US" w:bidi="ar-SA"/>
      </w:rPr>
    </w:lvl>
    <w:lvl w:ilvl="2" w:tplc="90D4883C">
      <w:numFmt w:val="bullet"/>
      <w:lvlText w:val="•"/>
      <w:lvlJc w:val="left"/>
      <w:pPr>
        <w:ind w:left="1990" w:hanging="360"/>
      </w:pPr>
      <w:rPr>
        <w:rFonts w:hint="default"/>
        <w:lang w:val="en-US" w:eastAsia="en-US" w:bidi="ar-SA"/>
      </w:rPr>
    </w:lvl>
    <w:lvl w:ilvl="3" w:tplc="FFC24DC6">
      <w:numFmt w:val="bullet"/>
      <w:lvlText w:val="•"/>
      <w:lvlJc w:val="left"/>
      <w:pPr>
        <w:ind w:left="2565" w:hanging="360"/>
      </w:pPr>
      <w:rPr>
        <w:rFonts w:hint="default"/>
        <w:lang w:val="en-US" w:eastAsia="en-US" w:bidi="ar-SA"/>
      </w:rPr>
    </w:lvl>
    <w:lvl w:ilvl="4" w:tplc="39862C18">
      <w:numFmt w:val="bullet"/>
      <w:lvlText w:val="•"/>
      <w:lvlJc w:val="left"/>
      <w:pPr>
        <w:ind w:left="3141" w:hanging="360"/>
      </w:pPr>
      <w:rPr>
        <w:rFonts w:hint="default"/>
        <w:lang w:val="en-US" w:eastAsia="en-US" w:bidi="ar-SA"/>
      </w:rPr>
    </w:lvl>
    <w:lvl w:ilvl="5" w:tplc="00BA2376">
      <w:numFmt w:val="bullet"/>
      <w:lvlText w:val="•"/>
      <w:lvlJc w:val="left"/>
      <w:pPr>
        <w:ind w:left="3716" w:hanging="360"/>
      </w:pPr>
      <w:rPr>
        <w:rFonts w:hint="default"/>
        <w:lang w:val="en-US" w:eastAsia="en-US" w:bidi="ar-SA"/>
      </w:rPr>
    </w:lvl>
    <w:lvl w:ilvl="6" w:tplc="D082AE94">
      <w:numFmt w:val="bullet"/>
      <w:lvlText w:val="•"/>
      <w:lvlJc w:val="left"/>
      <w:pPr>
        <w:ind w:left="4291" w:hanging="360"/>
      </w:pPr>
      <w:rPr>
        <w:rFonts w:hint="default"/>
        <w:lang w:val="en-US" w:eastAsia="en-US" w:bidi="ar-SA"/>
      </w:rPr>
    </w:lvl>
    <w:lvl w:ilvl="7" w:tplc="04B853BA">
      <w:numFmt w:val="bullet"/>
      <w:lvlText w:val="•"/>
      <w:lvlJc w:val="left"/>
      <w:pPr>
        <w:ind w:left="4867" w:hanging="360"/>
      </w:pPr>
      <w:rPr>
        <w:rFonts w:hint="default"/>
        <w:lang w:val="en-US" w:eastAsia="en-US" w:bidi="ar-SA"/>
      </w:rPr>
    </w:lvl>
    <w:lvl w:ilvl="8" w:tplc="791450DA">
      <w:numFmt w:val="bullet"/>
      <w:lvlText w:val="•"/>
      <w:lvlJc w:val="left"/>
      <w:pPr>
        <w:ind w:left="5442" w:hanging="360"/>
      </w:pPr>
      <w:rPr>
        <w:rFonts w:hint="default"/>
        <w:lang w:val="en-US" w:eastAsia="en-US" w:bidi="ar-SA"/>
      </w:rPr>
    </w:lvl>
  </w:abstractNum>
  <w:abstractNum w:abstractNumId="53" w15:restartNumberingAfterBreak="0">
    <w:nsid w:val="444961EC"/>
    <w:multiLevelType w:val="hybridMultilevel"/>
    <w:tmpl w:val="DE1EC51C"/>
    <w:lvl w:ilvl="0" w:tplc="4A66A00A">
      <w:start w:val="1"/>
      <w:numFmt w:val="upperLetter"/>
      <w:lvlText w:val="%1."/>
      <w:lvlJc w:val="left"/>
      <w:pPr>
        <w:ind w:left="636" w:hanging="361"/>
      </w:pPr>
      <w:rPr>
        <w:rFonts w:ascii="Arial" w:eastAsia="Arial" w:hAnsi="Arial" w:cs="Arial" w:hint="default"/>
        <w:b/>
        <w:bCs/>
        <w:i w:val="0"/>
        <w:iCs w:val="0"/>
        <w:color w:val="2A2B2A"/>
        <w:spacing w:val="-1"/>
        <w:w w:val="104"/>
        <w:sz w:val="21"/>
        <w:szCs w:val="21"/>
        <w:lang w:val="en-US" w:eastAsia="en-US" w:bidi="ar-SA"/>
      </w:rPr>
    </w:lvl>
    <w:lvl w:ilvl="1" w:tplc="45F4320A">
      <w:start w:val="1"/>
      <w:numFmt w:val="decimal"/>
      <w:lvlText w:val="%2."/>
      <w:lvlJc w:val="left"/>
      <w:pPr>
        <w:ind w:left="994" w:hanging="354"/>
      </w:pPr>
      <w:rPr>
        <w:rFonts w:hint="default"/>
        <w:spacing w:val="0"/>
        <w:w w:val="114"/>
        <w:lang w:val="en-US" w:eastAsia="en-US" w:bidi="ar-SA"/>
      </w:rPr>
    </w:lvl>
    <w:lvl w:ilvl="2" w:tplc="36CA6454">
      <w:numFmt w:val="bullet"/>
      <w:lvlText w:val="•"/>
      <w:lvlJc w:val="left"/>
      <w:pPr>
        <w:ind w:left="1973" w:hanging="354"/>
      </w:pPr>
      <w:rPr>
        <w:rFonts w:hint="default"/>
        <w:lang w:val="en-US" w:eastAsia="en-US" w:bidi="ar-SA"/>
      </w:rPr>
    </w:lvl>
    <w:lvl w:ilvl="3" w:tplc="53820320">
      <w:numFmt w:val="bullet"/>
      <w:lvlText w:val="•"/>
      <w:lvlJc w:val="left"/>
      <w:pPr>
        <w:ind w:left="2947" w:hanging="354"/>
      </w:pPr>
      <w:rPr>
        <w:rFonts w:hint="default"/>
        <w:lang w:val="en-US" w:eastAsia="en-US" w:bidi="ar-SA"/>
      </w:rPr>
    </w:lvl>
    <w:lvl w:ilvl="4" w:tplc="538817B2">
      <w:numFmt w:val="bullet"/>
      <w:lvlText w:val="•"/>
      <w:lvlJc w:val="left"/>
      <w:pPr>
        <w:ind w:left="3920" w:hanging="354"/>
      </w:pPr>
      <w:rPr>
        <w:rFonts w:hint="default"/>
        <w:lang w:val="en-US" w:eastAsia="en-US" w:bidi="ar-SA"/>
      </w:rPr>
    </w:lvl>
    <w:lvl w:ilvl="5" w:tplc="8D86F8D8">
      <w:numFmt w:val="bullet"/>
      <w:lvlText w:val="•"/>
      <w:lvlJc w:val="left"/>
      <w:pPr>
        <w:ind w:left="4894" w:hanging="354"/>
      </w:pPr>
      <w:rPr>
        <w:rFonts w:hint="default"/>
        <w:lang w:val="en-US" w:eastAsia="en-US" w:bidi="ar-SA"/>
      </w:rPr>
    </w:lvl>
    <w:lvl w:ilvl="6" w:tplc="1494C64A">
      <w:numFmt w:val="bullet"/>
      <w:lvlText w:val="•"/>
      <w:lvlJc w:val="left"/>
      <w:pPr>
        <w:ind w:left="5868" w:hanging="354"/>
      </w:pPr>
      <w:rPr>
        <w:rFonts w:hint="default"/>
        <w:lang w:val="en-US" w:eastAsia="en-US" w:bidi="ar-SA"/>
      </w:rPr>
    </w:lvl>
    <w:lvl w:ilvl="7" w:tplc="B7DCE4B2">
      <w:numFmt w:val="bullet"/>
      <w:lvlText w:val="•"/>
      <w:lvlJc w:val="left"/>
      <w:pPr>
        <w:ind w:left="6841" w:hanging="354"/>
      </w:pPr>
      <w:rPr>
        <w:rFonts w:hint="default"/>
        <w:lang w:val="en-US" w:eastAsia="en-US" w:bidi="ar-SA"/>
      </w:rPr>
    </w:lvl>
    <w:lvl w:ilvl="8" w:tplc="30767940">
      <w:numFmt w:val="bullet"/>
      <w:lvlText w:val="•"/>
      <w:lvlJc w:val="left"/>
      <w:pPr>
        <w:ind w:left="7815" w:hanging="354"/>
      </w:pPr>
      <w:rPr>
        <w:rFonts w:hint="default"/>
        <w:lang w:val="en-US" w:eastAsia="en-US" w:bidi="ar-SA"/>
      </w:rPr>
    </w:lvl>
  </w:abstractNum>
  <w:abstractNum w:abstractNumId="54" w15:restartNumberingAfterBreak="0">
    <w:nsid w:val="444E2D20"/>
    <w:multiLevelType w:val="hybridMultilevel"/>
    <w:tmpl w:val="D88CF9AC"/>
    <w:lvl w:ilvl="0" w:tplc="D9D07A9A">
      <w:start w:val="1"/>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C8A4B33E">
      <w:numFmt w:val="bullet"/>
      <w:lvlText w:val="•"/>
      <w:lvlJc w:val="left"/>
      <w:pPr>
        <w:ind w:left="1607" w:hanging="720"/>
      </w:pPr>
      <w:rPr>
        <w:rFonts w:hint="default"/>
        <w:lang w:val="en-US" w:eastAsia="en-US" w:bidi="ar-SA"/>
      </w:rPr>
    </w:lvl>
    <w:lvl w:ilvl="2" w:tplc="E05A9460">
      <w:numFmt w:val="bullet"/>
      <w:lvlText w:val="•"/>
      <w:lvlJc w:val="left"/>
      <w:pPr>
        <w:ind w:left="2475" w:hanging="720"/>
      </w:pPr>
      <w:rPr>
        <w:rFonts w:hint="default"/>
        <w:lang w:val="en-US" w:eastAsia="en-US" w:bidi="ar-SA"/>
      </w:rPr>
    </w:lvl>
    <w:lvl w:ilvl="3" w:tplc="C22A632C">
      <w:numFmt w:val="bullet"/>
      <w:lvlText w:val="•"/>
      <w:lvlJc w:val="left"/>
      <w:pPr>
        <w:ind w:left="3343" w:hanging="720"/>
      </w:pPr>
      <w:rPr>
        <w:rFonts w:hint="default"/>
        <w:lang w:val="en-US" w:eastAsia="en-US" w:bidi="ar-SA"/>
      </w:rPr>
    </w:lvl>
    <w:lvl w:ilvl="4" w:tplc="F9B8B32A">
      <w:numFmt w:val="bullet"/>
      <w:lvlText w:val="•"/>
      <w:lvlJc w:val="left"/>
      <w:pPr>
        <w:ind w:left="4211" w:hanging="720"/>
      </w:pPr>
      <w:rPr>
        <w:rFonts w:hint="default"/>
        <w:lang w:val="en-US" w:eastAsia="en-US" w:bidi="ar-SA"/>
      </w:rPr>
    </w:lvl>
    <w:lvl w:ilvl="5" w:tplc="E410E9FA">
      <w:numFmt w:val="bullet"/>
      <w:lvlText w:val="•"/>
      <w:lvlJc w:val="left"/>
      <w:pPr>
        <w:ind w:left="5079" w:hanging="720"/>
      </w:pPr>
      <w:rPr>
        <w:rFonts w:hint="default"/>
        <w:lang w:val="en-US" w:eastAsia="en-US" w:bidi="ar-SA"/>
      </w:rPr>
    </w:lvl>
    <w:lvl w:ilvl="6" w:tplc="A8E8687A">
      <w:numFmt w:val="bullet"/>
      <w:lvlText w:val="•"/>
      <w:lvlJc w:val="left"/>
      <w:pPr>
        <w:ind w:left="5947" w:hanging="720"/>
      </w:pPr>
      <w:rPr>
        <w:rFonts w:hint="default"/>
        <w:lang w:val="en-US" w:eastAsia="en-US" w:bidi="ar-SA"/>
      </w:rPr>
    </w:lvl>
    <w:lvl w:ilvl="7" w:tplc="73449152">
      <w:numFmt w:val="bullet"/>
      <w:lvlText w:val="•"/>
      <w:lvlJc w:val="left"/>
      <w:pPr>
        <w:ind w:left="6815" w:hanging="720"/>
      </w:pPr>
      <w:rPr>
        <w:rFonts w:hint="default"/>
        <w:lang w:val="en-US" w:eastAsia="en-US" w:bidi="ar-SA"/>
      </w:rPr>
    </w:lvl>
    <w:lvl w:ilvl="8" w:tplc="6930EE94">
      <w:numFmt w:val="bullet"/>
      <w:lvlText w:val="•"/>
      <w:lvlJc w:val="left"/>
      <w:pPr>
        <w:ind w:left="7683" w:hanging="720"/>
      </w:pPr>
      <w:rPr>
        <w:rFonts w:hint="default"/>
        <w:lang w:val="en-US" w:eastAsia="en-US" w:bidi="ar-SA"/>
      </w:rPr>
    </w:lvl>
  </w:abstractNum>
  <w:abstractNum w:abstractNumId="55" w15:restartNumberingAfterBreak="0">
    <w:nsid w:val="44DF6032"/>
    <w:multiLevelType w:val="hybridMultilevel"/>
    <w:tmpl w:val="5ADAC122"/>
    <w:lvl w:ilvl="0" w:tplc="BC409672">
      <w:start w:val="1"/>
      <w:numFmt w:val="upperLetter"/>
      <w:lvlText w:val="%1."/>
      <w:lvlJc w:val="left"/>
      <w:pPr>
        <w:ind w:left="648" w:hanging="358"/>
      </w:pPr>
      <w:rPr>
        <w:rFonts w:hint="default"/>
        <w:spacing w:val="0"/>
        <w:w w:val="105"/>
        <w:lang w:val="en-US" w:eastAsia="en-US" w:bidi="ar-SA"/>
      </w:rPr>
    </w:lvl>
    <w:lvl w:ilvl="1" w:tplc="373C55D8">
      <w:numFmt w:val="bullet"/>
      <w:lvlText w:val="•"/>
      <w:lvlJc w:val="left"/>
      <w:pPr>
        <w:ind w:left="1551" w:hanging="358"/>
      </w:pPr>
      <w:rPr>
        <w:rFonts w:hint="default"/>
        <w:lang w:val="en-US" w:eastAsia="en-US" w:bidi="ar-SA"/>
      </w:rPr>
    </w:lvl>
    <w:lvl w:ilvl="2" w:tplc="9AA8C3BE">
      <w:numFmt w:val="bullet"/>
      <w:lvlText w:val="•"/>
      <w:lvlJc w:val="left"/>
      <w:pPr>
        <w:ind w:left="2462" w:hanging="358"/>
      </w:pPr>
      <w:rPr>
        <w:rFonts w:hint="default"/>
        <w:lang w:val="en-US" w:eastAsia="en-US" w:bidi="ar-SA"/>
      </w:rPr>
    </w:lvl>
    <w:lvl w:ilvl="3" w:tplc="E22A06D0">
      <w:numFmt w:val="bullet"/>
      <w:lvlText w:val="•"/>
      <w:lvlJc w:val="left"/>
      <w:pPr>
        <w:ind w:left="3374" w:hanging="358"/>
      </w:pPr>
      <w:rPr>
        <w:rFonts w:hint="default"/>
        <w:lang w:val="en-US" w:eastAsia="en-US" w:bidi="ar-SA"/>
      </w:rPr>
    </w:lvl>
    <w:lvl w:ilvl="4" w:tplc="AC0828EE">
      <w:numFmt w:val="bullet"/>
      <w:lvlText w:val="•"/>
      <w:lvlJc w:val="left"/>
      <w:pPr>
        <w:ind w:left="4285" w:hanging="358"/>
      </w:pPr>
      <w:rPr>
        <w:rFonts w:hint="default"/>
        <w:lang w:val="en-US" w:eastAsia="en-US" w:bidi="ar-SA"/>
      </w:rPr>
    </w:lvl>
    <w:lvl w:ilvl="5" w:tplc="A1C8F098">
      <w:numFmt w:val="bullet"/>
      <w:lvlText w:val="•"/>
      <w:lvlJc w:val="left"/>
      <w:pPr>
        <w:ind w:left="5196" w:hanging="358"/>
      </w:pPr>
      <w:rPr>
        <w:rFonts w:hint="default"/>
        <w:lang w:val="en-US" w:eastAsia="en-US" w:bidi="ar-SA"/>
      </w:rPr>
    </w:lvl>
    <w:lvl w:ilvl="6" w:tplc="96C68FA8">
      <w:numFmt w:val="bullet"/>
      <w:lvlText w:val="•"/>
      <w:lvlJc w:val="left"/>
      <w:pPr>
        <w:ind w:left="6108" w:hanging="358"/>
      </w:pPr>
      <w:rPr>
        <w:rFonts w:hint="default"/>
        <w:lang w:val="en-US" w:eastAsia="en-US" w:bidi="ar-SA"/>
      </w:rPr>
    </w:lvl>
    <w:lvl w:ilvl="7" w:tplc="BA6432E6">
      <w:numFmt w:val="bullet"/>
      <w:lvlText w:val="•"/>
      <w:lvlJc w:val="left"/>
      <w:pPr>
        <w:ind w:left="7019" w:hanging="358"/>
      </w:pPr>
      <w:rPr>
        <w:rFonts w:hint="default"/>
        <w:lang w:val="en-US" w:eastAsia="en-US" w:bidi="ar-SA"/>
      </w:rPr>
    </w:lvl>
    <w:lvl w:ilvl="8" w:tplc="15687862">
      <w:numFmt w:val="bullet"/>
      <w:lvlText w:val="•"/>
      <w:lvlJc w:val="left"/>
      <w:pPr>
        <w:ind w:left="7930" w:hanging="358"/>
      </w:pPr>
      <w:rPr>
        <w:rFonts w:hint="default"/>
        <w:lang w:val="en-US" w:eastAsia="en-US" w:bidi="ar-SA"/>
      </w:rPr>
    </w:lvl>
  </w:abstractNum>
  <w:abstractNum w:abstractNumId="56" w15:restartNumberingAfterBreak="0">
    <w:nsid w:val="44E8314A"/>
    <w:multiLevelType w:val="hybridMultilevel"/>
    <w:tmpl w:val="385A4F00"/>
    <w:lvl w:ilvl="0" w:tplc="41861C4E">
      <w:start w:val="1"/>
      <w:numFmt w:val="upperLetter"/>
      <w:lvlText w:val="%1."/>
      <w:lvlJc w:val="left"/>
      <w:pPr>
        <w:ind w:left="471" w:hanging="361"/>
      </w:pPr>
      <w:rPr>
        <w:rFonts w:hint="default"/>
        <w:spacing w:val="-1"/>
        <w:w w:val="104"/>
        <w:lang w:val="en-US" w:eastAsia="en-US" w:bidi="ar-SA"/>
      </w:rPr>
    </w:lvl>
    <w:lvl w:ilvl="1" w:tplc="24F2E0DC">
      <w:start w:val="1"/>
      <w:numFmt w:val="decimal"/>
      <w:lvlText w:val="%2."/>
      <w:lvlJc w:val="left"/>
      <w:pPr>
        <w:ind w:left="833" w:hanging="360"/>
        <w:jc w:val="right"/>
      </w:pPr>
      <w:rPr>
        <w:rFonts w:hint="default"/>
        <w:spacing w:val="0"/>
        <w:w w:val="111"/>
        <w:lang w:val="en-US" w:eastAsia="en-US" w:bidi="ar-SA"/>
      </w:rPr>
    </w:lvl>
    <w:lvl w:ilvl="2" w:tplc="ED3E0DF6">
      <w:start w:val="1"/>
      <w:numFmt w:val="lowerLetter"/>
      <w:lvlText w:val="%3."/>
      <w:lvlJc w:val="left"/>
      <w:pPr>
        <w:ind w:left="827" w:hanging="362"/>
      </w:pPr>
      <w:rPr>
        <w:rFonts w:hint="default"/>
        <w:spacing w:val="0"/>
        <w:w w:val="113"/>
        <w:lang w:val="en-US" w:eastAsia="en-US" w:bidi="ar-SA"/>
      </w:rPr>
    </w:lvl>
    <w:lvl w:ilvl="3" w:tplc="01708BC2">
      <w:start w:val="1"/>
      <w:numFmt w:val="upperRoman"/>
      <w:lvlText w:val="%4."/>
      <w:lvlJc w:val="left"/>
      <w:pPr>
        <w:ind w:left="1196" w:hanging="362"/>
      </w:pPr>
      <w:rPr>
        <w:rFonts w:ascii="Arial" w:eastAsia="Arial" w:hAnsi="Arial" w:cs="Arial" w:hint="default"/>
        <w:b w:val="0"/>
        <w:bCs w:val="0"/>
        <w:i w:val="0"/>
        <w:iCs w:val="0"/>
        <w:color w:val="3F3F3F"/>
        <w:spacing w:val="-1"/>
        <w:w w:val="96"/>
        <w:sz w:val="21"/>
        <w:szCs w:val="21"/>
        <w:lang w:val="en-US" w:eastAsia="en-US" w:bidi="ar-SA"/>
      </w:rPr>
    </w:lvl>
    <w:lvl w:ilvl="4" w:tplc="03D699FE">
      <w:numFmt w:val="bullet"/>
      <w:lvlText w:val="•"/>
      <w:lvlJc w:val="left"/>
      <w:pPr>
        <w:ind w:left="2346" w:hanging="362"/>
      </w:pPr>
      <w:rPr>
        <w:rFonts w:hint="default"/>
        <w:lang w:val="en-US" w:eastAsia="en-US" w:bidi="ar-SA"/>
      </w:rPr>
    </w:lvl>
    <w:lvl w:ilvl="5" w:tplc="26304288">
      <w:numFmt w:val="bullet"/>
      <w:lvlText w:val="•"/>
      <w:lvlJc w:val="left"/>
      <w:pPr>
        <w:ind w:left="3492" w:hanging="362"/>
      </w:pPr>
      <w:rPr>
        <w:rFonts w:hint="default"/>
        <w:lang w:val="en-US" w:eastAsia="en-US" w:bidi="ar-SA"/>
      </w:rPr>
    </w:lvl>
    <w:lvl w:ilvl="6" w:tplc="C3B21BDA">
      <w:numFmt w:val="bullet"/>
      <w:lvlText w:val="•"/>
      <w:lvlJc w:val="left"/>
      <w:pPr>
        <w:ind w:left="4638" w:hanging="362"/>
      </w:pPr>
      <w:rPr>
        <w:rFonts w:hint="default"/>
        <w:lang w:val="en-US" w:eastAsia="en-US" w:bidi="ar-SA"/>
      </w:rPr>
    </w:lvl>
    <w:lvl w:ilvl="7" w:tplc="F274D8CE">
      <w:numFmt w:val="bullet"/>
      <w:lvlText w:val="•"/>
      <w:lvlJc w:val="left"/>
      <w:pPr>
        <w:ind w:left="5784" w:hanging="362"/>
      </w:pPr>
      <w:rPr>
        <w:rFonts w:hint="default"/>
        <w:lang w:val="en-US" w:eastAsia="en-US" w:bidi="ar-SA"/>
      </w:rPr>
    </w:lvl>
    <w:lvl w:ilvl="8" w:tplc="D4D47954">
      <w:numFmt w:val="bullet"/>
      <w:lvlText w:val="•"/>
      <w:lvlJc w:val="left"/>
      <w:pPr>
        <w:ind w:left="6930" w:hanging="362"/>
      </w:pPr>
      <w:rPr>
        <w:rFonts w:hint="default"/>
        <w:lang w:val="en-US" w:eastAsia="en-US" w:bidi="ar-SA"/>
      </w:rPr>
    </w:lvl>
  </w:abstractNum>
  <w:abstractNum w:abstractNumId="57" w15:restartNumberingAfterBreak="0">
    <w:nsid w:val="455D5006"/>
    <w:multiLevelType w:val="hybridMultilevel"/>
    <w:tmpl w:val="93A25886"/>
    <w:lvl w:ilvl="0" w:tplc="709C6D92">
      <w:start w:val="2"/>
      <w:numFmt w:val="lowerLetter"/>
      <w:lvlText w:val="%1)"/>
      <w:lvlJc w:val="left"/>
      <w:pPr>
        <w:ind w:left="3692" w:hanging="721"/>
      </w:pPr>
      <w:rPr>
        <w:rFonts w:ascii="Arial" w:eastAsia="Arial" w:hAnsi="Arial" w:cs="Arial" w:hint="default"/>
        <w:b w:val="0"/>
        <w:bCs w:val="0"/>
        <w:i w:val="0"/>
        <w:iCs w:val="0"/>
        <w:spacing w:val="-1"/>
        <w:w w:val="99"/>
        <w:sz w:val="20"/>
        <w:szCs w:val="20"/>
        <w:lang w:val="en-US" w:eastAsia="en-US" w:bidi="ar-SA"/>
      </w:rPr>
    </w:lvl>
    <w:lvl w:ilvl="1" w:tplc="0A664A8E">
      <w:numFmt w:val="bullet"/>
      <w:lvlText w:val="•"/>
      <w:lvlJc w:val="left"/>
      <w:pPr>
        <w:ind w:left="4446" w:hanging="721"/>
      </w:pPr>
      <w:rPr>
        <w:rFonts w:hint="default"/>
        <w:lang w:val="en-US" w:eastAsia="en-US" w:bidi="ar-SA"/>
      </w:rPr>
    </w:lvl>
    <w:lvl w:ilvl="2" w:tplc="B692B094">
      <w:numFmt w:val="bullet"/>
      <w:lvlText w:val="•"/>
      <w:lvlJc w:val="left"/>
      <w:pPr>
        <w:ind w:left="5192" w:hanging="721"/>
      </w:pPr>
      <w:rPr>
        <w:rFonts w:hint="default"/>
        <w:lang w:val="en-US" w:eastAsia="en-US" w:bidi="ar-SA"/>
      </w:rPr>
    </w:lvl>
    <w:lvl w:ilvl="3" w:tplc="D3C029DE">
      <w:numFmt w:val="bullet"/>
      <w:lvlText w:val="•"/>
      <w:lvlJc w:val="left"/>
      <w:pPr>
        <w:ind w:left="5938" w:hanging="721"/>
      </w:pPr>
      <w:rPr>
        <w:rFonts w:hint="default"/>
        <w:lang w:val="en-US" w:eastAsia="en-US" w:bidi="ar-SA"/>
      </w:rPr>
    </w:lvl>
    <w:lvl w:ilvl="4" w:tplc="B6AEDADC">
      <w:numFmt w:val="bullet"/>
      <w:lvlText w:val="•"/>
      <w:lvlJc w:val="left"/>
      <w:pPr>
        <w:ind w:left="6684" w:hanging="721"/>
      </w:pPr>
      <w:rPr>
        <w:rFonts w:hint="default"/>
        <w:lang w:val="en-US" w:eastAsia="en-US" w:bidi="ar-SA"/>
      </w:rPr>
    </w:lvl>
    <w:lvl w:ilvl="5" w:tplc="ABDECE5E">
      <w:numFmt w:val="bullet"/>
      <w:lvlText w:val="•"/>
      <w:lvlJc w:val="left"/>
      <w:pPr>
        <w:ind w:left="7430" w:hanging="721"/>
      </w:pPr>
      <w:rPr>
        <w:rFonts w:hint="default"/>
        <w:lang w:val="en-US" w:eastAsia="en-US" w:bidi="ar-SA"/>
      </w:rPr>
    </w:lvl>
    <w:lvl w:ilvl="6" w:tplc="892CCA3E">
      <w:numFmt w:val="bullet"/>
      <w:lvlText w:val="•"/>
      <w:lvlJc w:val="left"/>
      <w:pPr>
        <w:ind w:left="8176" w:hanging="721"/>
      </w:pPr>
      <w:rPr>
        <w:rFonts w:hint="default"/>
        <w:lang w:val="en-US" w:eastAsia="en-US" w:bidi="ar-SA"/>
      </w:rPr>
    </w:lvl>
    <w:lvl w:ilvl="7" w:tplc="67B4DB1A">
      <w:numFmt w:val="bullet"/>
      <w:lvlText w:val="•"/>
      <w:lvlJc w:val="left"/>
      <w:pPr>
        <w:ind w:left="8922" w:hanging="721"/>
      </w:pPr>
      <w:rPr>
        <w:rFonts w:hint="default"/>
        <w:lang w:val="en-US" w:eastAsia="en-US" w:bidi="ar-SA"/>
      </w:rPr>
    </w:lvl>
    <w:lvl w:ilvl="8" w:tplc="F1E6AFC0">
      <w:numFmt w:val="bullet"/>
      <w:lvlText w:val="•"/>
      <w:lvlJc w:val="left"/>
      <w:pPr>
        <w:ind w:left="9668" w:hanging="721"/>
      </w:pPr>
      <w:rPr>
        <w:rFonts w:hint="default"/>
        <w:lang w:val="en-US" w:eastAsia="en-US" w:bidi="ar-SA"/>
      </w:rPr>
    </w:lvl>
  </w:abstractNum>
  <w:abstractNum w:abstractNumId="58" w15:restartNumberingAfterBreak="0">
    <w:nsid w:val="45DC50F1"/>
    <w:multiLevelType w:val="hybridMultilevel"/>
    <w:tmpl w:val="098242EC"/>
    <w:lvl w:ilvl="0" w:tplc="C0B0BA98">
      <w:start w:val="1"/>
      <w:numFmt w:val="upperLetter"/>
      <w:lvlText w:val="%1."/>
      <w:lvlJc w:val="left"/>
      <w:pPr>
        <w:ind w:left="1198" w:hanging="298"/>
      </w:pPr>
      <w:rPr>
        <w:rFonts w:ascii="Arial" w:eastAsia="Arial" w:hAnsi="Arial" w:cs="Arial" w:hint="default"/>
        <w:b w:val="0"/>
        <w:bCs w:val="0"/>
        <w:i w:val="0"/>
        <w:iCs w:val="0"/>
        <w:spacing w:val="-1"/>
        <w:w w:val="99"/>
        <w:sz w:val="20"/>
        <w:szCs w:val="20"/>
        <w:lang w:val="en-US" w:eastAsia="en-US" w:bidi="ar-SA"/>
      </w:rPr>
    </w:lvl>
    <w:lvl w:ilvl="1" w:tplc="D9E8145E">
      <w:start w:val="1"/>
      <w:numFmt w:val="decimal"/>
      <w:lvlText w:val="%2."/>
      <w:lvlJc w:val="left"/>
      <w:pPr>
        <w:ind w:left="1781" w:hanging="480"/>
      </w:pPr>
      <w:rPr>
        <w:rFonts w:ascii="Arial" w:eastAsia="Arial" w:hAnsi="Arial" w:cs="Arial" w:hint="default"/>
        <w:b w:val="0"/>
        <w:bCs w:val="0"/>
        <w:i w:val="0"/>
        <w:iCs w:val="0"/>
        <w:spacing w:val="-1"/>
        <w:w w:val="99"/>
        <w:sz w:val="20"/>
        <w:szCs w:val="20"/>
        <w:lang w:val="en-US" w:eastAsia="en-US" w:bidi="ar-SA"/>
      </w:rPr>
    </w:lvl>
    <w:lvl w:ilvl="2" w:tplc="D21E7930">
      <w:numFmt w:val="bullet"/>
      <w:lvlText w:val="•"/>
      <w:lvlJc w:val="left"/>
      <w:pPr>
        <w:ind w:left="2822" w:hanging="480"/>
      </w:pPr>
      <w:rPr>
        <w:rFonts w:hint="default"/>
        <w:lang w:val="en-US" w:eastAsia="en-US" w:bidi="ar-SA"/>
      </w:rPr>
    </w:lvl>
    <w:lvl w:ilvl="3" w:tplc="82B61AE6">
      <w:numFmt w:val="bullet"/>
      <w:lvlText w:val="•"/>
      <w:lvlJc w:val="left"/>
      <w:pPr>
        <w:ind w:left="3864" w:hanging="480"/>
      </w:pPr>
      <w:rPr>
        <w:rFonts w:hint="default"/>
        <w:lang w:val="en-US" w:eastAsia="en-US" w:bidi="ar-SA"/>
      </w:rPr>
    </w:lvl>
    <w:lvl w:ilvl="4" w:tplc="3D2E8A8A">
      <w:numFmt w:val="bullet"/>
      <w:lvlText w:val="•"/>
      <w:lvlJc w:val="left"/>
      <w:pPr>
        <w:ind w:left="4906" w:hanging="480"/>
      </w:pPr>
      <w:rPr>
        <w:rFonts w:hint="default"/>
        <w:lang w:val="en-US" w:eastAsia="en-US" w:bidi="ar-SA"/>
      </w:rPr>
    </w:lvl>
    <w:lvl w:ilvl="5" w:tplc="78305E92">
      <w:numFmt w:val="bullet"/>
      <w:lvlText w:val="•"/>
      <w:lvlJc w:val="left"/>
      <w:pPr>
        <w:ind w:left="5948" w:hanging="480"/>
      </w:pPr>
      <w:rPr>
        <w:rFonts w:hint="default"/>
        <w:lang w:val="en-US" w:eastAsia="en-US" w:bidi="ar-SA"/>
      </w:rPr>
    </w:lvl>
    <w:lvl w:ilvl="6" w:tplc="7EEA338E">
      <w:numFmt w:val="bullet"/>
      <w:lvlText w:val="•"/>
      <w:lvlJc w:val="left"/>
      <w:pPr>
        <w:ind w:left="6991" w:hanging="480"/>
      </w:pPr>
      <w:rPr>
        <w:rFonts w:hint="default"/>
        <w:lang w:val="en-US" w:eastAsia="en-US" w:bidi="ar-SA"/>
      </w:rPr>
    </w:lvl>
    <w:lvl w:ilvl="7" w:tplc="589020A0">
      <w:numFmt w:val="bullet"/>
      <w:lvlText w:val="•"/>
      <w:lvlJc w:val="left"/>
      <w:pPr>
        <w:ind w:left="8033" w:hanging="480"/>
      </w:pPr>
      <w:rPr>
        <w:rFonts w:hint="default"/>
        <w:lang w:val="en-US" w:eastAsia="en-US" w:bidi="ar-SA"/>
      </w:rPr>
    </w:lvl>
    <w:lvl w:ilvl="8" w:tplc="F356F3AA">
      <w:numFmt w:val="bullet"/>
      <w:lvlText w:val="•"/>
      <w:lvlJc w:val="left"/>
      <w:pPr>
        <w:ind w:left="9075" w:hanging="480"/>
      </w:pPr>
      <w:rPr>
        <w:rFonts w:hint="default"/>
        <w:lang w:val="en-US" w:eastAsia="en-US" w:bidi="ar-SA"/>
      </w:rPr>
    </w:lvl>
  </w:abstractNum>
  <w:abstractNum w:abstractNumId="59" w15:restartNumberingAfterBreak="0">
    <w:nsid w:val="495759F8"/>
    <w:multiLevelType w:val="hybridMultilevel"/>
    <w:tmpl w:val="8A206C5C"/>
    <w:lvl w:ilvl="0" w:tplc="85CED81C">
      <w:numFmt w:val="bullet"/>
      <w:lvlText w:val="-"/>
      <w:lvlJc w:val="left"/>
      <w:pPr>
        <w:ind w:left="1620" w:hanging="123"/>
      </w:pPr>
      <w:rPr>
        <w:rFonts w:ascii="Arial" w:eastAsia="Arial" w:hAnsi="Arial" w:cs="Arial" w:hint="default"/>
        <w:b w:val="0"/>
        <w:bCs w:val="0"/>
        <w:i w:val="0"/>
        <w:iCs w:val="0"/>
        <w:spacing w:val="0"/>
        <w:w w:val="99"/>
        <w:sz w:val="20"/>
        <w:szCs w:val="20"/>
        <w:lang w:val="en-US" w:eastAsia="en-US" w:bidi="ar-SA"/>
      </w:rPr>
    </w:lvl>
    <w:lvl w:ilvl="1" w:tplc="55B80230">
      <w:start w:val="1"/>
      <w:numFmt w:val="decimal"/>
      <w:lvlText w:val="%2."/>
      <w:lvlJc w:val="left"/>
      <w:pPr>
        <w:ind w:left="3060" w:hanging="720"/>
      </w:pPr>
      <w:rPr>
        <w:rFonts w:ascii="Arial" w:eastAsia="Arial" w:hAnsi="Arial" w:cs="Arial" w:hint="default"/>
        <w:b w:val="0"/>
        <w:bCs w:val="0"/>
        <w:i w:val="0"/>
        <w:iCs w:val="0"/>
        <w:spacing w:val="-1"/>
        <w:w w:val="99"/>
        <w:sz w:val="20"/>
        <w:szCs w:val="20"/>
        <w:lang w:val="en-US" w:eastAsia="en-US" w:bidi="ar-SA"/>
      </w:rPr>
    </w:lvl>
    <w:lvl w:ilvl="2" w:tplc="5A584F24">
      <w:start w:val="1"/>
      <w:numFmt w:val="lowerLetter"/>
      <w:lvlText w:val="%3)"/>
      <w:lvlJc w:val="left"/>
      <w:pPr>
        <w:ind w:left="3781" w:hanging="721"/>
      </w:pPr>
      <w:rPr>
        <w:rFonts w:ascii="Arial" w:eastAsia="Arial" w:hAnsi="Arial" w:cs="Arial" w:hint="default"/>
        <w:b w:val="0"/>
        <w:bCs w:val="0"/>
        <w:i w:val="0"/>
        <w:iCs w:val="0"/>
        <w:spacing w:val="-1"/>
        <w:w w:val="99"/>
        <w:sz w:val="20"/>
        <w:szCs w:val="20"/>
        <w:lang w:val="en-US" w:eastAsia="en-US" w:bidi="ar-SA"/>
      </w:rPr>
    </w:lvl>
    <w:lvl w:ilvl="3" w:tplc="8A8EED0E">
      <w:numFmt w:val="bullet"/>
      <w:lvlText w:val="•"/>
      <w:lvlJc w:val="left"/>
      <w:pPr>
        <w:ind w:left="4702" w:hanging="721"/>
      </w:pPr>
      <w:rPr>
        <w:rFonts w:hint="default"/>
        <w:lang w:val="en-US" w:eastAsia="en-US" w:bidi="ar-SA"/>
      </w:rPr>
    </w:lvl>
    <w:lvl w:ilvl="4" w:tplc="E07A4CBA">
      <w:numFmt w:val="bullet"/>
      <w:lvlText w:val="•"/>
      <w:lvlJc w:val="left"/>
      <w:pPr>
        <w:ind w:left="5625" w:hanging="721"/>
      </w:pPr>
      <w:rPr>
        <w:rFonts w:hint="default"/>
        <w:lang w:val="en-US" w:eastAsia="en-US" w:bidi="ar-SA"/>
      </w:rPr>
    </w:lvl>
    <w:lvl w:ilvl="5" w:tplc="F3606A9C">
      <w:numFmt w:val="bullet"/>
      <w:lvlText w:val="•"/>
      <w:lvlJc w:val="left"/>
      <w:pPr>
        <w:ind w:left="6547" w:hanging="721"/>
      </w:pPr>
      <w:rPr>
        <w:rFonts w:hint="default"/>
        <w:lang w:val="en-US" w:eastAsia="en-US" w:bidi="ar-SA"/>
      </w:rPr>
    </w:lvl>
    <w:lvl w:ilvl="6" w:tplc="82264E7C">
      <w:numFmt w:val="bullet"/>
      <w:lvlText w:val="•"/>
      <w:lvlJc w:val="left"/>
      <w:pPr>
        <w:ind w:left="7470" w:hanging="721"/>
      </w:pPr>
      <w:rPr>
        <w:rFonts w:hint="default"/>
        <w:lang w:val="en-US" w:eastAsia="en-US" w:bidi="ar-SA"/>
      </w:rPr>
    </w:lvl>
    <w:lvl w:ilvl="7" w:tplc="3EB2B8D8">
      <w:numFmt w:val="bullet"/>
      <w:lvlText w:val="•"/>
      <w:lvlJc w:val="left"/>
      <w:pPr>
        <w:ind w:left="8392" w:hanging="721"/>
      </w:pPr>
      <w:rPr>
        <w:rFonts w:hint="default"/>
        <w:lang w:val="en-US" w:eastAsia="en-US" w:bidi="ar-SA"/>
      </w:rPr>
    </w:lvl>
    <w:lvl w:ilvl="8" w:tplc="AD8EA912">
      <w:numFmt w:val="bullet"/>
      <w:lvlText w:val="•"/>
      <w:lvlJc w:val="left"/>
      <w:pPr>
        <w:ind w:left="9315" w:hanging="721"/>
      </w:pPr>
      <w:rPr>
        <w:rFonts w:hint="default"/>
        <w:lang w:val="en-US" w:eastAsia="en-US" w:bidi="ar-SA"/>
      </w:rPr>
    </w:lvl>
  </w:abstractNum>
  <w:abstractNum w:abstractNumId="60" w15:restartNumberingAfterBreak="0">
    <w:nsid w:val="496E520D"/>
    <w:multiLevelType w:val="hybridMultilevel"/>
    <w:tmpl w:val="E444967A"/>
    <w:lvl w:ilvl="0" w:tplc="555ABCBA">
      <w:start w:val="1"/>
      <w:numFmt w:val="upperLetter"/>
      <w:lvlText w:val="%1."/>
      <w:lvlJc w:val="left"/>
      <w:pPr>
        <w:ind w:left="1781" w:hanging="480"/>
      </w:pPr>
      <w:rPr>
        <w:rFonts w:ascii="Arial" w:eastAsia="Arial" w:hAnsi="Arial" w:cs="Arial" w:hint="default"/>
        <w:b w:val="0"/>
        <w:bCs w:val="0"/>
        <w:i w:val="0"/>
        <w:iCs w:val="0"/>
        <w:spacing w:val="-1"/>
        <w:w w:val="99"/>
        <w:sz w:val="20"/>
        <w:szCs w:val="20"/>
        <w:lang w:val="en-US" w:eastAsia="en-US" w:bidi="ar-SA"/>
      </w:rPr>
    </w:lvl>
    <w:lvl w:ilvl="1" w:tplc="A99432CA">
      <w:numFmt w:val="bullet"/>
      <w:lvlText w:val="•"/>
      <w:lvlJc w:val="left"/>
      <w:pPr>
        <w:ind w:left="2718" w:hanging="480"/>
      </w:pPr>
      <w:rPr>
        <w:rFonts w:hint="default"/>
        <w:lang w:val="en-US" w:eastAsia="en-US" w:bidi="ar-SA"/>
      </w:rPr>
    </w:lvl>
    <w:lvl w:ilvl="2" w:tplc="FF2CCB48">
      <w:numFmt w:val="bullet"/>
      <w:lvlText w:val="•"/>
      <w:lvlJc w:val="left"/>
      <w:pPr>
        <w:ind w:left="3656" w:hanging="480"/>
      </w:pPr>
      <w:rPr>
        <w:rFonts w:hint="default"/>
        <w:lang w:val="en-US" w:eastAsia="en-US" w:bidi="ar-SA"/>
      </w:rPr>
    </w:lvl>
    <w:lvl w:ilvl="3" w:tplc="04E2C600">
      <w:numFmt w:val="bullet"/>
      <w:lvlText w:val="•"/>
      <w:lvlJc w:val="left"/>
      <w:pPr>
        <w:ind w:left="4594" w:hanging="480"/>
      </w:pPr>
      <w:rPr>
        <w:rFonts w:hint="default"/>
        <w:lang w:val="en-US" w:eastAsia="en-US" w:bidi="ar-SA"/>
      </w:rPr>
    </w:lvl>
    <w:lvl w:ilvl="4" w:tplc="A2DC68F2">
      <w:numFmt w:val="bullet"/>
      <w:lvlText w:val="•"/>
      <w:lvlJc w:val="left"/>
      <w:pPr>
        <w:ind w:left="5532" w:hanging="480"/>
      </w:pPr>
      <w:rPr>
        <w:rFonts w:hint="default"/>
        <w:lang w:val="en-US" w:eastAsia="en-US" w:bidi="ar-SA"/>
      </w:rPr>
    </w:lvl>
    <w:lvl w:ilvl="5" w:tplc="6840BFEA">
      <w:numFmt w:val="bullet"/>
      <w:lvlText w:val="•"/>
      <w:lvlJc w:val="left"/>
      <w:pPr>
        <w:ind w:left="6470" w:hanging="480"/>
      </w:pPr>
      <w:rPr>
        <w:rFonts w:hint="default"/>
        <w:lang w:val="en-US" w:eastAsia="en-US" w:bidi="ar-SA"/>
      </w:rPr>
    </w:lvl>
    <w:lvl w:ilvl="6" w:tplc="E45AECD4">
      <w:numFmt w:val="bullet"/>
      <w:lvlText w:val="•"/>
      <w:lvlJc w:val="left"/>
      <w:pPr>
        <w:ind w:left="7408" w:hanging="480"/>
      </w:pPr>
      <w:rPr>
        <w:rFonts w:hint="default"/>
        <w:lang w:val="en-US" w:eastAsia="en-US" w:bidi="ar-SA"/>
      </w:rPr>
    </w:lvl>
    <w:lvl w:ilvl="7" w:tplc="48AEB1BC">
      <w:numFmt w:val="bullet"/>
      <w:lvlText w:val="•"/>
      <w:lvlJc w:val="left"/>
      <w:pPr>
        <w:ind w:left="8346" w:hanging="480"/>
      </w:pPr>
      <w:rPr>
        <w:rFonts w:hint="default"/>
        <w:lang w:val="en-US" w:eastAsia="en-US" w:bidi="ar-SA"/>
      </w:rPr>
    </w:lvl>
    <w:lvl w:ilvl="8" w:tplc="F5E86C1A">
      <w:numFmt w:val="bullet"/>
      <w:lvlText w:val="•"/>
      <w:lvlJc w:val="left"/>
      <w:pPr>
        <w:ind w:left="9284" w:hanging="480"/>
      </w:pPr>
      <w:rPr>
        <w:rFonts w:hint="default"/>
        <w:lang w:val="en-US" w:eastAsia="en-US" w:bidi="ar-SA"/>
      </w:rPr>
    </w:lvl>
  </w:abstractNum>
  <w:abstractNum w:abstractNumId="61" w15:restartNumberingAfterBreak="0">
    <w:nsid w:val="4D6D1469"/>
    <w:multiLevelType w:val="hybridMultilevel"/>
    <w:tmpl w:val="5694F1E0"/>
    <w:lvl w:ilvl="0" w:tplc="C4A6C108">
      <w:start w:val="1"/>
      <w:numFmt w:val="upperLetter"/>
      <w:lvlText w:val="%1."/>
      <w:lvlJc w:val="left"/>
      <w:pPr>
        <w:ind w:left="636" w:hanging="361"/>
      </w:pPr>
      <w:rPr>
        <w:rFonts w:ascii="Arial" w:eastAsia="Arial" w:hAnsi="Arial" w:cs="Arial" w:hint="default"/>
        <w:b/>
        <w:bCs/>
        <w:i w:val="0"/>
        <w:iCs w:val="0"/>
        <w:color w:val="2F2F2F"/>
        <w:spacing w:val="-1"/>
        <w:w w:val="109"/>
        <w:sz w:val="20"/>
        <w:szCs w:val="20"/>
        <w:lang w:val="en-US" w:eastAsia="en-US" w:bidi="ar-SA"/>
      </w:rPr>
    </w:lvl>
    <w:lvl w:ilvl="1" w:tplc="010C78F0">
      <w:start w:val="1"/>
      <w:numFmt w:val="decimal"/>
      <w:lvlText w:val="%2."/>
      <w:lvlJc w:val="left"/>
      <w:pPr>
        <w:ind w:left="1009" w:hanging="365"/>
        <w:jc w:val="right"/>
      </w:pPr>
      <w:rPr>
        <w:rFonts w:hint="default"/>
        <w:spacing w:val="0"/>
        <w:w w:val="114"/>
        <w:lang w:val="en-US" w:eastAsia="en-US" w:bidi="ar-SA"/>
      </w:rPr>
    </w:lvl>
    <w:lvl w:ilvl="2" w:tplc="0F4884B8">
      <w:numFmt w:val="bullet"/>
      <w:lvlText w:val="•"/>
      <w:lvlJc w:val="left"/>
      <w:pPr>
        <w:ind w:left="1973" w:hanging="365"/>
      </w:pPr>
      <w:rPr>
        <w:rFonts w:hint="default"/>
        <w:lang w:val="en-US" w:eastAsia="en-US" w:bidi="ar-SA"/>
      </w:rPr>
    </w:lvl>
    <w:lvl w:ilvl="3" w:tplc="F5926DA2">
      <w:numFmt w:val="bullet"/>
      <w:lvlText w:val="•"/>
      <w:lvlJc w:val="left"/>
      <w:pPr>
        <w:ind w:left="2947" w:hanging="365"/>
      </w:pPr>
      <w:rPr>
        <w:rFonts w:hint="default"/>
        <w:lang w:val="en-US" w:eastAsia="en-US" w:bidi="ar-SA"/>
      </w:rPr>
    </w:lvl>
    <w:lvl w:ilvl="4" w:tplc="70225624">
      <w:numFmt w:val="bullet"/>
      <w:lvlText w:val="•"/>
      <w:lvlJc w:val="left"/>
      <w:pPr>
        <w:ind w:left="3920" w:hanging="365"/>
      </w:pPr>
      <w:rPr>
        <w:rFonts w:hint="default"/>
        <w:lang w:val="en-US" w:eastAsia="en-US" w:bidi="ar-SA"/>
      </w:rPr>
    </w:lvl>
    <w:lvl w:ilvl="5" w:tplc="FDB6F2B8">
      <w:numFmt w:val="bullet"/>
      <w:lvlText w:val="•"/>
      <w:lvlJc w:val="left"/>
      <w:pPr>
        <w:ind w:left="4894" w:hanging="365"/>
      </w:pPr>
      <w:rPr>
        <w:rFonts w:hint="default"/>
        <w:lang w:val="en-US" w:eastAsia="en-US" w:bidi="ar-SA"/>
      </w:rPr>
    </w:lvl>
    <w:lvl w:ilvl="6" w:tplc="2050EA34">
      <w:numFmt w:val="bullet"/>
      <w:lvlText w:val="•"/>
      <w:lvlJc w:val="left"/>
      <w:pPr>
        <w:ind w:left="5868" w:hanging="365"/>
      </w:pPr>
      <w:rPr>
        <w:rFonts w:hint="default"/>
        <w:lang w:val="en-US" w:eastAsia="en-US" w:bidi="ar-SA"/>
      </w:rPr>
    </w:lvl>
    <w:lvl w:ilvl="7" w:tplc="6D585FBE">
      <w:numFmt w:val="bullet"/>
      <w:lvlText w:val="•"/>
      <w:lvlJc w:val="left"/>
      <w:pPr>
        <w:ind w:left="6841" w:hanging="365"/>
      </w:pPr>
      <w:rPr>
        <w:rFonts w:hint="default"/>
        <w:lang w:val="en-US" w:eastAsia="en-US" w:bidi="ar-SA"/>
      </w:rPr>
    </w:lvl>
    <w:lvl w:ilvl="8" w:tplc="85B4BB4C">
      <w:numFmt w:val="bullet"/>
      <w:lvlText w:val="•"/>
      <w:lvlJc w:val="left"/>
      <w:pPr>
        <w:ind w:left="7815" w:hanging="365"/>
      </w:pPr>
      <w:rPr>
        <w:rFonts w:hint="default"/>
        <w:lang w:val="en-US" w:eastAsia="en-US" w:bidi="ar-SA"/>
      </w:rPr>
    </w:lvl>
  </w:abstractNum>
  <w:abstractNum w:abstractNumId="62" w15:restartNumberingAfterBreak="0">
    <w:nsid w:val="4F0F26D9"/>
    <w:multiLevelType w:val="hybridMultilevel"/>
    <w:tmpl w:val="1FD46C00"/>
    <w:lvl w:ilvl="0" w:tplc="B21C9108">
      <w:start w:val="1"/>
      <w:numFmt w:val="upperLetter"/>
      <w:lvlText w:val="%1."/>
      <w:lvlJc w:val="left"/>
      <w:pPr>
        <w:ind w:left="651" w:hanging="361"/>
      </w:pPr>
      <w:rPr>
        <w:rFonts w:ascii="Arial" w:eastAsia="Arial" w:hAnsi="Arial" w:cs="Arial" w:hint="default"/>
        <w:b/>
        <w:bCs/>
        <w:i w:val="0"/>
        <w:iCs w:val="0"/>
        <w:color w:val="2D2D2B"/>
        <w:spacing w:val="-1"/>
        <w:w w:val="104"/>
        <w:sz w:val="21"/>
        <w:szCs w:val="21"/>
        <w:lang w:val="en-US" w:eastAsia="en-US" w:bidi="ar-SA"/>
      </w:rPr>
    </w:lvl>
    <w:lvl w:ilvl="1" w:tplc="8D6E1D1C">
      <w:start w:val="1"/>
      <w:numFmt w:val="decimal"/>
      <w:lvlText w:val="%2."/>
      <w:lvlJc w:val="left"/>
      <w:pPr>
        <w:ind w:left="998" w:hanging="360"/>
      </w:pPr>
      <w:rPr>
        <w:rFonts w:hint="default"/>
        <w:spacing w:val="-1"/>
        <w:w w:val="102"/>
        <w:lang w:val="en-US" w:eastAsia="en-US" w:bidi="ar-SA"/>
      </w:rPr>
    </w:lvl>
    <w:lvl w:ilvl="2" w:tplc="1B480456">
      <w:numFmt w:val="bullet"/>
      <w:lvlText w:val="•"/>
      <w:lvlJc w:val="left"/>
      <w:pPr>
        <w:ind w:left="1986" w:hanging="360"/>
      </w:pPr>
      <w:rPr>
        <w:rFonts w:hint="default"/>
        <w:lang w:val="en-US" w:eastAsia="en-US" w:bidi="ar-SA"/>
      </w:rPr>
    </w:lvl>
    <w:lvl w:ilvl="3" w:tplc="96502426">
      <w:numFmt w:val="bullet"/>
      <w:lvlText w:val="•"/>
      <w:lvlJc w:val="left"/>
      <w:pPr>
        <w:ind w:left="2973" w:hanging="360"/>
      </w:pPr>
      <w:rPr>
        <w:rFonts w:hint="default"/>
        <w:lang w:val="en-US" w:eastAsia="en-US" w:bidi="ar-SA"/>
      </w:rPr>
    </w:lvl>
    <w:lvl w:ilvl="4" w:tplc="3244B984">
      <w:numFmt w:val="bullet"/>
      <w:lvlText w:val="•"/>
      <w:lvlJc w:val="left"/>
      <w:pPr>
        <w:ind w:left="3960" w:hanging="360"/>
      </w:pPr>
      <w:rPr>
        <w:rFonts w:hint="default"/>
        <w:lang w:val="en-US" w:eastAsia="en-US" w:bidi="ar-SA"/>
      </w:rPr>
    </w:lvl>
    <w:lvl w:ilvl="5" w:tplc="B71EAB28">
      <w:numFmt w:val="bullet"/>
      <w:lvlText w:val="•"/>
      <w:lvlJc w:val="left"/>
      <w:pPr>
        <w:ind w:left="4947" w:hanging="360"/>
      </w:pPr>
      <w:rPr>
        <w:rFonts w:hint="default"/>
        <w:lang w:val="en-US" w:eastAsia="en-US" w:bidi="ar-SA"/>
      </w:rPr>
    </w:lvl>
    <w:lvl w:ilvl="6" w:tplc="962E0444">
      <w:numFmt w:val="bullet"/>
      <w:lvlText w:val="•"/>
      <w:lvlJc w:val="left"/>
      <w:pPr>
        <w:ind w:left="5934" w:hanging="360"/>
      </w:pPr>
      <w:rPr>
        <w:rFonts w:hint="default"/>
        <w:lang w:val="en-US" w:eastAsia="en-US" w:bidi="ar-SA"/>
      </w:rPr>
    </w:lvl>
    <w:lvl w:ilvl="7" w:tplc="E7A67CDC">
      <w:numFmt w:val="bullet"/>
      <w:lvlText w:val="•"/>
      <w:lvlJc w:val="left"/>
      <w:pPr>
        <w:ind w:left="6921" w:hanging="360"/>
      </w:pPr>
      <w:rPr>
        <w:rFonts w:hint="default"/>
        <w:lang w:val="en-US" w:eastAsia="en-US" w:bidi="ar-SA"/>
      </w:rPr>
    </w:lvl>
    <w:lvl w:ilvl="8" w:tplc="8A86C054">
      <w:numFmt w:val="bullet"/>
      <w:lvlText w:val="•"/>
      <w:lvlJc w:val="left"/>
      <w:pPr>
        <w:ind w:left="7908" w:hanging="360"/>
      </w:pPr>
      <w:rPr>
        <w:rFonts w:hint="default"/>
        <w:lang w:val="en-US" w:eastAsia="en-US" w:bidi="ar-SA"/>
      </w:rPr>
    </w:lvl>
  </w:abstractNum>
  <w:abstractNum w:abstractNumId="63" w15:restartNumberingAfterBreak="0">
    <w:nsid w:val="4F175834"/>
    <w:multiLevelType w:val="hybridMultilevel"/>
    <w:tmpl w:val="173242AE"/>
    <w:lvl w:ilvl="0" w:tplc="91CA5DFA">
      <w:start w:val="3"/>
      <w:numFmt w:val="lowerLetter"/>
      <w:lvlText w:val="%1)"/>
      <w:lvlJc w:val="left"/>
      <w:pPr>
        <w:ind w:left="3692" w:hanging="721"/>
      </w:pPr>
      <w:rPr>
        <w:rFonts w:ascii="Arial" w:eastAsia="Arial" w:hAnsi="Arial" w:cs="Arial" w:hint="default"/>
        <w:b w:val="0"/>
        <w:bCs w:val="0"/>
        <w:i w:val="0"/>
        <w:iCs w:val="0"/>
        <w:spacing w:val="0"/>
        <w:w w:val="99"/>
        <w:sz w:val="20"/>
        <w:szCs w:val="20"/>
        <w:lang w:val="en-US" w:eastAsia="en-US" w:bidi="ar-SA"/>
      </w:rPr>
    </w:lvl>
    <w:lvl w:ilvl="1" w:tplc="9F145248">
      <w:numFmt w:val="bullet"/>
      <w:lvlText w:val="•"/>
      <w:lvlJc w:val="left"/>
      <w:pPr>
        <w:ind w:left="4446" w:hanging="721"/>
      </w:pPr>
      <w:rPr>
        <w:rFonts w:hint="default"/>
        <w:lang w:val="en-US" w:eastAsia="en-US" w:bidi="ar-SA"/>
      </w:rPr>
    </w:lvl>
    <w:lvl w:ilvl="2" w:tplc="F43409CE">
      <w:numFmt w:val="bullet"/>
      <w:lvlText w:val="•"/>
      <w:lvlJc w:val="left"/>
      <w:pPr>
        <w:ind w:left="5192" w:hanging="721"/>
      </w:pPr>
      <w:rPr>
        <w:rFonts w:hint="default"/>
        <w:lang w:val="en-US" w:eastAsia="en-US" w:bidi="ar-SA"/>
      </w:rPr>
    </w:lvl>
    <w:lvl w:ilvl="3" w:tplc="91A4C2B6">
      <w:numFmt w:val="bullet"/>
      <w:lvlText w:val="•"/>
      <w:lvlJc w:val="left"/>
      <w:pPr>
        <w:ind w:left="5938" w:hanging="721"/>
      </w:pPr>
      <w:rPr>
        <w:rFonts w:hint="default"/>
        <w:lang w:val="en-US" w:eastAsia="en-US" w:bidi="ar-SA"/>
      </w:rPr>
    </w:lvl>
    <w:lvl w:ilvl="4" w:tplc="6D9209A2">
      <w:numFmt w:val="bullet"/>
      <w:lvlText w:val="•"/>
      <w:lvlJc w:val="left"/>
      <w:pPr>
        <w:ind w:left="6684" w:hanging="721"/>
      </w:pPr>
      <w:rPr>
        <w:rFonts w:hint="default"/>
        <w:lang w:val="en-US" w:eastAsia="en-US" w:bidi="ar-SA"/>
      </w:rPr>
    </w:lvl>
    <w:lvl w:ilvl="5" w:tplc="DA7089D4">
      <w:numFmt w:val="bullet"/>
      <w:lvlText w:val="•"/>
      <w:lvlJc w:val="left"/>
      <w:pPr>
        <w:ind w:left="7430" w:hanging="721"/>
      </w:pPr>
      <w:rPr>
        <w:rFonts w:hint="default"/>
        <w:lang w:val="en-US" w:eastAsia="en-US" w:bidi="ar-SA"/>
      </w:rPr>
    </w:lvl>
    <w:lvl w:ilvl="6" w:tplc="009A5330">
      <w:numFmt w:val="bullet"/>
      <w:lvlText w:val="•"/>
      <w:lvlJc w:val="left"/>
      <w:pPr>
        <w:ind w:left="8176" w:hanging="721"/>
      </w:pPr>
      <w:rPr>
        <w:rFonts w:hint="default"/>
        <w:lang w:val="en-US" w:eastAsia="en-US" w:bidi="ar-SA"/>
      </w:rPr>
    </w:lvl>
    <w:lvl w:ilvl="7" w:tplc="DE76D9A0">
      <w:numFmt w:val="bullet"/>
      <w:lvlText w:val="•"/>
      <w:lvlJc w:val="left"/>
      <w:pPr>
        <w:ind w:left="8922" w:hanging="721"/>
      </w:pPr>
      <w:rPr>
        <w:rFonts w:hint="default"/>
        <w:lang w:val="en-US" w:eastAsia="en-US" w:bidi="ar-SA"/>
      </w:rPr>
    </w:lvl>
    <w:lvl w:ilvl="8" w:tplc="88FC9794">
      <w:numFmt w:val="bullet"/>
      <w:lvlText w:val="•"/>
      <w:lvlJc w:val="left"/>
      <w:pPr>
        <w:ind w:left="9668" w:hanging="721"/>
      </w:pPr>
      <w:rPr>
        <w:rFonts w:hint="default"/>
        <w:lang w:val="en-US" w:eastAsia="en-US" w:bidi="ar-SA"/>
      </w:rPr>
    </w:lvl>
  </w:abstractNum>
  <w:abstractNum w:abstractNumId="64" w15:restartNumberingAfterBreak="0">
    <w:nsid w:val="4F3203F7"/>
    <w:multiLevelType w:val="hybridMultilevel"/>
    <w:tmpl w:val="8A381422"/>
    <w:lvl w:ilvl="0" w:tplc="BF4C68B2">
      <w:start w:val="2"/>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CEDC6182">
      <w:numFmt w:val="bullet"/>
      <w:lvlText w:val="•"/>
      <w:lvlJc w:val="left"/>
      <w:pPr>
        <w:ind w:left="1607" w:hanging="720"/>
      </w:pPr>
      <w:rPr>
        <w:rFonts w:hint="default"/>
        <w:lang w:val="en-US" w:eastAsia="en-US" w:bidi="ar-SA"/>
      </w:rPr>
    </w:lvl>
    <w:lvl w:ilvl="2" w:tplc="211238FC">
      <w:numFmt w:val="bullet"/>
      <w:lvlText w:val="•"/>
      <w:lvlJc w:val="left"/>
      <w:pPr>
        <w:ind w:left="2475" w:hanging="720"/>
      </w:pPr>
      <w:rPr>
        <w:rFonts w:hint="default"/>
        <w:lang w:val="en-US" w:eastAsia="en-US" w:bidi="ar-SA"/>
      </w:rPr>
    </w:lvl>
    <w:lvl w:ilvl="3" w:tplc="70362E38">
      <w:numFmt w:val="bullet"/>
      <w:lvlText w:val="•"/>
      <w:lvlJc w:val="left"/>
      <w:pPr>
        <w:ind w:left="3343" w:hanging="720"/>
      </w:pPr>
      <w:rPr>
        <w:rFonts w:hint="default"/>
        <w:lang w:val="en-US" w:eastAsia="en-US" w:bidi="ar-SA"/>
      </w:rPr>
    </w:lvl>
    <w:lvl w:ilvl="4" w:tplc="AAD2BB40">
      <w:numFmt w:val="bullet"/>
      <w:lvlText w:val="•"/>
      <w:lvlJc w:val="left"/>
      <w:pPr>
        <w:ind w:left="4211" w:hanging="720"/>
      </w:pPr>
      <w:rPr>
        <w:rFonts w:hint="default"/>
        <w:lang w:val="en-US" w:eastAsia="en-US" w:bidi="ar-SA"/>
      </w:rPr>
    </w:lvl>
    <w:lvl w:ilvl="5" w:tplc="11E4A6F8">
      <w:numFmt w:val="bullet"/>
      <w:lvlText w:val="•"/>
      <w:lvlJc w:val="left"/>
      <w:pPr>
        <w:ind w:left="5079" w:hanging="720"/>
      </w:pPr>
      <w:rPr>
        <w:rFonts w:hint="default"/>
        <w:lang w:val="en-US" w:eastAsia="en-US" w:bidi="ar-SA"/>
      </w:rPr>
    </w:lvl>
    <w:lvl w:ilvl="6" w:tplc="17D22028">
      <w:numFmt w:val="bullet"/>
      <w:lvlText w:val="•"/>
      <w:lvlJc w:val="left"/>
      <w:pPr>
        <w:ind w:left="5947" w:hanging="720"/>
      </w:pPr>
      <w:rPr>
        <w:rFonts w:hint="default"/>
        <w:lang w:val="en-US" w:eastAsia="en-US" w:bidi="ar-SA"/>
      </w:rPr>
    </w:lvl>
    <w:lvl w:ilvl="7" w:tplc="060A0FEE">
      <w:numFmt w:val="bullet"/>
      <w:lvlText w:val="•"/>
      <w:lvlJc w:val="left"/>
      <w:pPr>
        <w:ind w:left="6815" w:hanging="720"/>
      </w:pPr>
      <w:rPr>
        <w:rFonts w:hint="default"/>
        <w:lang w:val="en-US" w:eastAsia="en-US" w:bidi="ar-SA"/>
      </w:rPr>
    </w:lvl>
    <w:lvl w:ilvl="8" w:tplc="60EEF8AE">
      <w:numFmt w:val="bullet"/>
      <w:lvlText w:val="•"/>
      <w:lvlJc w:val="left"/>
      <w:pPr>
        <w:ind w:left="7683" w:hanging="720"/>
      </w:pPr>
      <w:rPr>
        <w:rFonts w:hint="default"/>
        <w:lang w:val="en-US" w:eastAsia="en-US" w:bidi="ar-SA"/>
      </w:rPr>
    </w:lvl>
  </w:abstractNum>
  <w:abstractNum w:abstractNumId="65" w15:restartNumberingAfterBreak="0">
    <w:nsid w:val="4FBC3329"/>
    <w:multiLevelType w:val="hybridMultilevel"/>
    <w:tmpl w:val="F7921DAE"/>
    <w:lvl w:ilvl="0" w:tplc="DBE44620">
      <w:numFmt w:val="bullet"/>
      <w:lvlText w:val=""/>
      <w:lvlJc w:val="left"/>
      <w:pPr>
        <w:ind w:left="3060" w:hanging="360"/>
      </w:pPr>
      <w:rPr>
        <w:rFonts w:ascii="Symbol" w:eastAsia="Symbol" w:hAnsi="Symbol" w:cs="Symbol" w:hint="default"/>
        <w:b w:val="0"/>
        <w:bCs w:val="0"/>
        <w:i w:val="0"/>
        <w:iCs w:val="0"/>
        <w:spacing w:val="0"/>
        <w:w w:val="100"/>
        <w:sz w:val="22"/>
        <w:szCs w:val="22"/>
        <w:lang w:val="en-US" w:eastAsia="en-US" w:bidi="ar-SA"/>
      </w:rPr>
    </w:lvl>
    <w:lvl w:ilvl="1" w:tplc="C46260DE">
      <w:numFmt w:val="bullet"/>
      <w:lvlText w:val="•"/>
      <w:lvlJc w:val="left"/>
      <w:pPr>
        <w:ind w:left="3870" w:hanging="360"/>
      </w:pPr>
      <w:rPr>
        <w:rFonts w:hint="default"/>
        <w:lang w:val="en-US" w:eastAsia="en-US" w:bidi="ar-SA"/>
      </w:rPr>
    </w:lvl>
    <w:lvl w:ilvl="2" w:tplc="B12EC408">
      <w:numFmt w:val="bullet"/>
      <w:lvlText w:val="•"/>
      <w:lvlJc w:val="left"/>
      <w:pPr>
        <w:ind w:left="4680" w:hanging="360"/>
      </w:pPr>
      <w:rPr>
        <w:rFonts w:hint="default"/>
        <w:lang w:val="en-US" w:eastAsia="en-US" w:bidi="ar-SA"/>
      </w:rPr>
    </w:lvl>
    <w:lvl w:ilvl="3" w:tplc="17EACE28">
      <w:numFmt w:val="bullet"/>
      <w:lvlText w:val="•"/>
      <w:lvlJc w:val="left"/>
      <w:pPr>
        <w:ind w:left="5490" w:hanging="360"/>
      </w:pPr>
      <w:rPr>
        <w:rFonts w:hint="default"/>
        <w:lang w:val="en-US" w:eastAsia="en-US" w:bidi="ar-SA"/>
      </w:rPr>
    </w:lvl>
    <w:lvl w:ilvl="4" w:tplc="91ECB66C">
      <w:numFmt w:val="bullet"/>
      <w:lvlText w:val="•"/>
      <w:lvlJc w:val="left"/>
      <w:pPr>
        <w:ind w:left="6300" w:hanging="360"/>
      </w:pPr>
      <w:rPr>
        <w:rFonts w:hint="default"/>
        <w:lang w:val="en-US" w:eastAsia="en-US" w:bidi="ar-SA"/>
      </w:rPr>
    </w:lvl>
    <w:lvl w:ilvl="5" w:tplc="DC124A7C">
      <w:numFmt w:val="bullet"/>
      <w:lvlText w:val="•"/>
      <w:lvlJc w:val="left"/>
      <w:pPr>
        <w:ind w:left="7110" w:hanging="360"/>
      </w:pPr>
      <w:rPr>
        <w:rFonts w:hint="default"/>
        <w:lang w:val="en-US" w:eastAsia="en-US" w:bidi="ar-SA"/>
      </w:rPr>
    </w:lvl>
    <w:lvl w:ilvl="6" w:tplc="02140F2C">
      <w:numFmt w:val="bullet"/>
      <w:lvlText w:val="•"/>
      <w:lvlJc w:val="left"/>
      <w:pPr>
        <w:ind w:left="7920" w:hanging="360"/>
      </w:pPr>
      <w:rPr>
        <w:rFonts w:hint="default"/>
        <w:lang w:val="en-US" w:eastAsia="en-US" w:bidi="ar-SA"/>
      </w:rPr>
    </w:lvl>
    <w:lvl w:ilvl="7" w:tplc="48EE57EA">
      <w:numFmt w:val="bullet"/>
      <w:lvlText w:val="•"/>
      <w:lvlJc w:val="left"/>
      <w:pPr>
        <w:ind w:left="8730" w:hanging="360"/>
      </w:pPr>
      <w:rPr>
        <w:rFonts w:hint="default"/>
        <w:lang w:val="en-US" w:eastAsia="en-US" w:bidi="ar-SA"/>
      </w:rPr>
    </w:lvl>
    <w:lvl w:ilvl="8" w:tplc="3FF6305C">
      <w:numFmt w:val="bullet"/>
      <w:lvlText w:val="•"/>
      <w:lvlJc w:val="left"/>
      <w:pPr>
        <w:ind w:left="9540" w:hanging="360"/>
      </w:pPr>
      <w:rPr>
        <w:rFonts w:hint="default"/>
        <w:lang w:val="en-US" w:eastAsia="en-US" w:bidi="ar-SA"/>
      </w:rPr>
    </w:lvl>
  </w:abstractNum>
  <w:abstractNum w:abstractNumId="66" w15:restartNumberingAfterBreak="0">
    <w:nsid w:val="4FC7537D"/>
    <w:multiLevelType w:val="hybridMultilevel"/>
    <w:tmpl w:val="4D74C4FC"/>
    <w:lvl w:ilvl="0" w:tplc="A35A28F0">
      <w:start w:val="1"/>
      <w:numFmt w:val="decimal"/>
      <w:lvlText w:val="%1."/>
      <w:lvlJc w:val="left"/>
      <w:pPr>
        <w:ind w:left="3781" w:hanging="406"/>
      </w:pPr>
      <w:rPr>
        <w:rFonts w:ascii="Arial" w:eastAsia="Arial" w:hAnsi="Arial" w:cs="Arial" w:hint="default"/>
        <w:b w:val="0"/>
        <w:bCs w:val="0"/>
        <w:i w:val="0"/>
        <w:iCs w:val="0"/>
        <w:spacing w:val="-1"/>
        <w:w w:val="99"/>
        <w:sz w:val="20"/>
        <w:szCs w:val="20"/>
        <w:lang w:val="en-US" w:eastAsia="en-US" w:bidi="ar-SA"/>
      </w:rPr>
    </w:lvl>
    <w:lvl w:ilvl="1" w:tplc="E3164300">
      <w:numFmt w:val="bullet"/>
      <w:lvlText w:val="•"/>
      <w:lvlJc w:val="left"/>
      <w:pPr>
        <w:ind w:left="4518" w:hanging="406"/>
      </w:pPr>
      <w:rPr>
        <w:rFonts w:hint="default"/>
        <w:lang w:val="en-US" w:eastAsia="en-US" w:bidi="ar-SA"/>
      </w:rPr>
    </w:lvl>
    <w:lvl w:ilvl="2" w:tplc="E6863D5C">
      <w:numFmt w:val="bullet"/>
      <w:lvlText w:val="•"/>
      <w:lvlJc w:val="left"/>
      <w:pPr>
        <w:ind w:left="5256" w:hanging="406"/>
      </w:pPr>
      <w:rPr>
        <w:rFonts w:hint="default"/>
        <w:lang w:val="en-US" w:eastAsia="en-US" w:bidi="ar-SA"/>
      </w:rPr>
    </w:lvl>
    <w:lvl w:ilvl="3" w:tplc="7D8282E2">
      <w:numFmt w:val="bullet"/>
      <w:lvlText w:val="•"/>
      <w:lvlJc w:val="left"/>
      <w:pPr>
        <w:ind w:left="5994" w:hanging="406"/>
      </w:pPr>
      <w:rPr>
        <w:rFonts w:hint="default"/>
        <w:lang w:val="en-US" w:eastAsia="en-US" w:bidi="ar-SA"/>
      </w:rPr>
    </w:lvl>
    <w:lvl w:ilvl="4" w:tplc="92007722">
      <w:numFmt w:val="bullet"/>
      <w:lvlText w:val="•"/>
      <w:lvlJc w:val="left"/>
      <w:pPr>
        <w:ind w:left="6732" w:hanging="406"/>
      </w:pPr>
      <w:rPr>
        <w:rFonts w:hint="default"/>
        <w:lang w:val="en-US" w:eastAsia="en-US" w:bidi="ar-SA"/>
      </w:rPr>
    </w:lvl>
    <w:lvl w:ilvl="5" w:tplc="D15EA92E">
      <w:numFmt w:val="bullet"/>
      <w:lvlText w:val="•"/>
      <w:lvlJc w:val="left"/>
      <w:pPr>
        <w:ind w:left="7470" w:hanging="406"/>
      </w:pPr>
      <w:rPr>
        <w:rFonts w:hint="default"/>
        <w:lang w:val="en-US" w:eastAsia="en-US" w:bidi="ar-SA"/>
      </w:rPr>
    </w:lvl>
    <w:lvl w:ilvl="6" w:tplc="BDCCBE94">
      <w:numFmt w:val="bullet"/>
      <w:lvlText w:val="•"/>
      <w:lvlJc w:val="left"/>
      <w:pPr>
        <w:ind w:left="8208" w:hanging="406"/>
      </w:pPr>
      <w:rPr>
        <w:rFonts w:hint="default"/>
        <w:lang w:val="en-US" w:eastAsia="en-US" w:bidi="ar-SA"/>
      </w:rPr>
    </w:lvl>
    <w:lvl w:ilvl="7" w:tplc="BC603960">
      <w:numFmt w:val="bullet"/>
      <w:lvlText w:val="•"/>
      <w:lvlJc w:val="left"/>
      <w:pPr>
        <w:ind w:left="8946" w:hanging="406"/>
      </w:pPr>
      <w:rPr>
        <w:rFonts w:hint="default"/>
        <w:lang w:val="en-US" w:eastAsia="en-US" w:bidi="ar-SA"/>
      </w:rPr>
    </w:lvl>
    <w:lvl w:ilvl="8" w:tplc="72A0BF82">
      <w:numFmt w:val="bullet"/>
      <w:lvlText w:val="•"/>
      <w:lvlJc w:val="left"/>
      <w:pPr>
        <w:ind w:left="9684" w:hanging="406"/>
      </w:pPr>
      <w:rPr>
        <w:rFonts w:hint="default"/>
        <w:lang w:val="en-US" w:eastAsia="en-US" w:bidi="ar-SA"/>
      </w:rPr>
    </w:lvl>
  </w:abstractNum>
  <w:abstractNum w:abstractNumId="67" w15:restartNumberingAfterBreak="0">
    <w:nsid w:val="51E15C36"/>
    <w:multiLevelType w:val="hybridMultilevel"/>
    <w:tmpl w:val="A15CF130"/>
    <w:lvl w:ilvl="0" w:tplc="503EB7E4">
      <w:start w:val="1"/>
      <w:numFmt w:val="decimal"/>
      <w:lvlText w:val="%1."/>
      <w:lvlJc w:val="left"/>
      <w:pPr>
        <w:ind w:left="3781" w:hanging="721"/>
      </w:pPr>
      <w:rPr>
        <w:rFonts w:ascii="Arial" w:eastAsia="Arial" w:hAnsi="Arial" w:cs="Arial" w:hint="default"/>
        <w:b w:val="0"/>
        <w:bCs w:val="0"/>
        <w:i w:val="0"/>
        <w:iCs w:val="0"/>
        <w:spacing w:val="-1"/>
        <w:w w:val="99"/>
        <w:sz w:val="20"/>
        <w:szCs w:val="20"/>
        <w:lang w:val="en-US" w:eastAsia="en-US" w:bidi="ar-SA"/>
      </w:rPr>
    </w:lvl>
    <w:lvl w:ilvl="1" w:tplc="1ECA7526">
      <w:numFmt w:val="bullet"/>
      <w:lvlText w:val="•"/>
      <w:lvlJc w:val="left"/>
      <w:pPr>
        <w:ind w:left="4518" w:hanging="721"/>
      </w:pPr>
      <w:rPr>
        <w:rFonts w:hint="default"/>
        <w:lang w:val="en-US" w:eastAsia="en-US" w:bidi="ar-SA"/>
      </w:rPr>
    </w:lvl>
    <w:lvl w:ilvl="2" w:tplc="A0B8248E">
      <w:numFmt w:val="bullet"/>
      <w:lvlText w:val="•"/>
      <w:lvlJc w:val="left"/>
      <w:pPr>
        <w:ind w:left="5256" w:hanging="721"/>
      </w:pPr>
      <w:rPr>
        <w:rFonts w:hint="default"/>
        <w:lang w:val="en-US" w:eastAsia="en-US" w:bidi="ar-SA"/>
      </w:rPr>
    </w:lvl>
    <w:lvl w:ilvl="3" w:tplc="E8DAB3F8">
      <w:numFmt w:val="bullet"/>
      <w:lvlText w:val="•"/>
      <w:lvlJc w:val="left"/>
      <w:pPr>
        <w:ind w:left="5994" w:hanging="721"/>
      </w:pPr>
      <w:rPr>
        <w:rFonts w:hint="default"/>
        <w:lang w:val="en-US" w:eastAsia="en-US" w:bidi="ar-SA"/>
      </w:rPr>
    </w:lvl>
    <w:lvl w:ilvl="4" w:tplc="E8BAD338">
      <w:numFmt w:val="bullet"/>
      <w:lvlText w:val="•"/>
      <w:lvlJc w:val="left"/>
      <w:pPr>
        <w:ind w:left="6732" w:hanging="721"/>
      </w:pPr>
      <w:rPr>
        <w:rFonts w:hint="default"/>
        <w:lang w:val="en-US" w:eastAsia="en-US" w:bidi="ar-SA"/>
      </w:rPr>
    </w:lvl>
    <w:lvl w:ilvl="5" w:tplc="C518E24A">
      <w:numFmt w:val="bullet"/>
      <w:lvlText w:val="•"/>
      <w:lvlJc w:val="left"/>
      <w:pPr>
        <w:ind w:left="7470" w:hanging="721"/>
      </w:pPr>
      <w:rPr>
        <w:rFonts w:hint="default"/>
        <w:lang w:val="en-US" w:eastAsia="en-US" w:bidi="ar-SA"/>
      </w:rPr>
    </w:lvl>
    <w:lvl w:ilvl="6" w:tplc="D4BE0B1E">
      <w:numFmt w:val="bullet"/>
      <w:lvlText w:val="•"/>
      <w:lvlJc w:val="left"/>
      <w:pPr>
        <w:ind w:left="8208" w:hanging="721"/>
      </w:pPr>
      <w:rPr>
        <w:rFonts w:hint="default"/>
        <w:lang w:val="en-US" w:eastAsia="en-US" w:bidi="ar-SA"/>
      </w:rPr>
    </w:lvl>
    <w:lvl w:ilvl="7" w:tplc="D0CEE492">
      <w:numFmt w:val="bullet"/>
      <w:lvlText w:val="•"/>
      <w:lvlJc w:val="left"/>
      <w:pPr>
        <w:ind w:left="8946" w:hanging="721"/>
      </w:pPr>
      <w:rPr>
        <w:rFonts w:hint="default"/>
        <w:lang w:val="en-US" w:eastAsia="en-US" w:bidi="ar-SA"/>
      </w:rPr>
    </w:lvl>
    <w:lvl w:ilvl="8" w:tplc="761ECCE2">
      <w:numFmt w:val="bullet"/>
      <w:lvlText w:val="•"/>
      <w:lvlJc w:val="left"/>
      <w:pPr>
        <w:ind w:left="9684" w:hanging="721"/>
      </w:pPr>
      <w:rPr>
        <w:rFonts w:hint="default"/>
        <w:lang w:val="en-US" w:eastAsia="en-US" w:bidi="ar-SA"/>
      </w:rPr>
    </w:lvl>
  </w:abstractNum>
  <w:abstractNum w:abstractNumId="68" w15:restartNumberingAfterBreak="0">
    <w:nsid w:val="52135ABB"/>
    <w:multiLevelType w:val="hybridMultilevel"/>
    <w:tmpl w:val="E08CF1D0"/>
    <w:lvl w:ilvl="0" w:tplc="5BB0FB1A">
      <w:start w:val="1"/>
      <w:numFmt w:val="decimal"/>
      <w:lvlText w:val="%1."/>
      <w:lvlJc w:val="left"/>
      <w:pPr>
        <w:ind w:left="3060" w:hanging="720"/>
      </w:pPr>
      <w:rPr>
        <w:rFonts w:ascii="Arial" w:eastAsia="Arial" w:hAnsi="Arial" w:cs="Arial" w:hint="default"/>
        <w:b/>
        <w:bCs/>
        <w:i w:val="0"/>
        <w:iCs w:val="0"/>
        <w:spacing w:val="-1"/>
        <w:w w:val="99"/>
        <w:sz w:val="20"/>
        <w:szCs w:val="20"/>
        <w:lang w:val="en-US" w:eastAsia="en-US" w:bidi="ar-SA"/>
      </w:rPr>
    </w:lvl>
    <w:lvl w:ilvl="1" w:tplc="B6E620E2">
      <w:numFmt w:val="bullet"/>
      <w:lvlText w:val="•"/>
      <w:lvlJc w:val="left"/>
      <w:pPr>
        <w:ind w:left="3870" w:hanging="720"/>
      </w:pPr>
      <w:rPr>
        <w:rFonts w:hint="default"/>
        <w:lang w:val="en-US" w:eastAsia="en-US" w:bidi="ar-SA"/>
      </w:rPr>
    </w:lvl>
    <w:lvl w:ilvl="2" w:tplc="0052813E">
      <w:numFmt w:val="bullet"/>
      <w:lvlText w:val="•"/>
      <w:lvlJc w:val="left"/>
      <w:pPr>
        <w:ind w:left="4680" w:hanging="720"/>
      </w:pPr>
      <w:rPr>
        <w:rFonts w:hint="default"/>
        <w:lang w:val="en-US" w:eastAsia="en-US" w:bidi="ar-SA"/>
      </w:rPr>
    </w:lvl>
    <w:lvl w:ilvl="3" w:tplc="9DAEB7EE">
      <w:numFmt w:val="bullet"/>
      <w:lvlText w:val="•"/>
      <w:lvlJc w:val="left"/>
      <w:pPr>
        <w:ind w:left="5490" w:hanging="720"/>
      </w:pPr>
      <w:rPr>
        <w:rFonts w:hint="default"/>
        <w:lang w:val="en-US" w:eastAsia="en-US" w:bidi="ar-SA"/>
      </w:rPr>
    </w:lvl>
    <w:lvl w:ilvl="4" w:tplc="C1042AA8">
      <w:numFmt w:val="bullet"/>
      <w:lvlText w:val="•"/>
      <w:lvlJc w:val="left"/>
      <w:pPr>
        <w:ind w:left="6300" w:hanging="720"/>
      </w:pPr>
      <w:rPr>
        <w:rFonts w:hint="default"/>
        <w:lang w:val="en-US" w:eastAsia="en-US" w:bidi="ar-SA"/>
      </w:rPr>
    </w:lvl>
    <w:lvl w:ilvl="5" w:tplc="D08623A8">
      <w:numFmt w:val="bullet"/>
      <w:lvlText w:val="•"/>
      <w:lvlJc w:val="left"/>
      <w:pPr>
        <w:ind w:left="7110" w:hanging="720"/>
      </w:pPr>
      <w:rPr>
        <w:rFonts w:hint="default"/>
        <w:lang w:val="en-US" w:eastAsia="en-US" w:bidi="ar-SA"/>
      </w:rPr>
    </w:lvl>
    <w:lvl w:ilvl="6" w:tplc="4D922CA2">
      <w:numFmt w:val="bullet"/>
      <w:lvlText w:val="•"/>
      <w:lvlJc w:val="left"/>
      <w:pPr>
        <w:ind w:left="7920" w:hanging="720"/>
      </w:pPr>
      <w:rPr>
        <w:rFonts w:hint="default"/>
        <w:lang w:val="en-US" w:eastAsia="en-US" w:bidi="ar-SA"/>
      </w:rPr>
    </w:lvl>
    <w:lvl w:ilvl="7" w:tplc="AA540550">
      <w:numFmt w:val="bullet"/>
      <w:lvlText w:val="•"/>
      <w:lvlJc w:val="left"/>
      <w:pPr>
        <w:ind w:left="8730" w:hanging="720"/>
      </w:pPr>
      <w:rPr>
        <w:rFonts w:hint="default"/>
        <w:lang w:val="en-US" w:eastAsia="en-US" w:bidi="ar-SA"/>
      </w:rPr>
    </w:lvl>
    <w:lvl w:ilvl="8" w:tplc="0642963C">
      <w:numFmt w:val="bullet"/>
      <w:lvlText w:val="•"/>
      <w:lvlJc w:val="left"/>
      <w:pPr>
        <w:ind w:left="9540" w:hanging="720"/>
      </w:pPr>
      <w:rPr>
        <w:rFonts w:hint="default"/>
        <w:lang w:val="en-US" w:eastAsia="en-US" w:bidi="ar-SA"/>
      </w:rPr>
    </w:lvl>
  </w:abstractNum>
  <w:abstractNum w:abstractNumId="69" w15:restartNumberingAfterBreak="0">
    <w:nsid w:val="522F2B70"/>
    <w:multiLevelType w:val="hybridMultilevel"/>
    <w:tmpl w:val="655625E8"/>
    <w:lvl w:ilvl="0" w:tplc="8F18199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E46A3F68">
      <w:numFmt w:val="bullet"/>
      <w:lvlText w:val="•"/>
      <w:lvlJc w:val="left"/>
      <w:pPr>
        <w:ind w:left="1415" w:hanging="360"/>
      </w:pPr>
      <w:rPr>
        <w:rFonts w:hint="default"/>
        <w:lang w:val="en-US" w:eastAsia="en-US" w:bidi="ar-SA"/>
      </w:rPr>
    </w:lvl>
    <w:lvl w:ilvl="2" w:tplc="E1729888">
      <w:numFmt w:val="bullet"/>
      <w:lvlText w:val="•"/>
      <w:lvlJc w:val="left"/>
      <w:pPr>
        <w:ind w:left="1990" w:hanging="360"/>
      </w:pPr>
      <w:rPr>
        <w:rFonts w:hint="default"/>
        <w:lang w:val="en-US" w:eastAsia="en-US" w:bidi="ar-SA"/>
      </w:rPr>
    </w:lvl>
    <w:lvl w:ilvl="3" w:tplc="079EB990">
      <w:numFmt w:val="bullet"/>
      <w:lvlText w:val="•"/>
      <w:lvlJc w:val="left"/>
      <w:pPr>
        <w:ind w:left="2565" w:hanging="360"/>
      </w:pPr>
      <w:rPr>
        <w:rFonts w:hint="default"/>
        <w:lang w:val="en-US" w:eastAsia="en-US" w:bidi="ar-SA"/>
      </w:rPr>
    </w:lvl>
    <w:lvl w:ilvl="4" w:tplc="6520061A">
      <w:numFmt w:val="bullet"/>
      <w:lvlText w:val="•"/>
      <w:lvlJc w:val="left"/>
      <w:pPr>
        <w:ind w:left="3141" w:hanging="360"/>
      </w:pPr>
      <w:rPr>
        <w:rFonts w:hint="default"/>
        <w:lang w:val="en-US" w:eastAsia="en-US" w:bidi="ar-SA"/>
      </w:rPr>
    </w:lvl>
    <w:lvl w:ilvl="5" w:tplc="5D0C299A">
      <w:numFmt w:val="bullet"/>
      <w:lvlText w:val="•"/>
      <w:lvlJc w:val="left"/>
      <w:pPr>
        <w:ind w:left="3716" w:hanging="360"/>
      </w:pPr>
      <w:rPr>
        <w:rFonts w:hint="default"/>
        <w:lang w:val="en-US" w:eastAsia="en-US" w:bidi="ar-SA"/>
      </w:rPr>
    </w:lvl>
    <w:lvl w:ilvl="6" w:tplc="4E903D32">
      <w:numFmt w:val="bullet"/>
      <w:lvlText w:val="•"/>
      <w:lvlJc w:val="left"/>
      <w:pPr>
        <w:ind w:left="4291" w:hanging="360"/>
      </w:pPr>
      <w:rPr>
        <w:rFonts w:hint="default"/>
        <w:lang w:val="en-US" w:eastAsia="en-US" w:bidi="ar-SA"/>
      </w:rPr>
    </w:lvl>
    <w:lvl w:ilvl="7" w:tplc="111232D8">
      <w:numFmt w:val="bullet"/>
      <w:lvlText w:val="•"/>
      <w:lvlJc w:val="left"/>
      <w:pPr>
        <w:ind w:left="4867" w:hanging="360"/>
      </w:pPr>
      <w:rPr>
        <w:rFonts w:hint="default"/>
        <w:lang w:val="en-US" w:eastAsia="en-US" w:bidi="ar-SA"/>
      </w:rPr>
    </w:lvl>
    <w:lvl w:ilvl="8" w:tplc="0BBEC974">
      <w:numFmt w:val="bullet"/>
      <w:lvlText w:val="•"/>
      <w:lvlJc w:val="left"/>
      <w:pPr>
        <w:ind w:left="5442" w:hanging="360"/>
      </w:pPr>
      <w:rPr>
        <w:rFonts w:hint="default"/>
        <w:lang w:val="en-US" w:eastAsia="en-US" w:bidi="ar-SA"/>
      </w:rPr>
    </w:lvl>
  </w:abstractNum>
  <w:abstractNum w:abstractNumId="70" w15:restartNumberingAfterBreak="0">
    <w:nsid w:val="53AD6CC5"/>
    <w:multiLevelType w:val="hybridMultilevel"/>
    <w:tmpl w:val="0612576E"/>
    <w:lvl w:ilvl="0" w:tplc="7C64A772">
      <w:start w:val="3"/>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60D0A2E6">
      <w:numFmt w:val="bullet"/>
      <w:lvlText w:val="•"/>
      <w:lvlJc w:val="left"/>
      <w:pPr>
        <w:ind w:left="1607" w:hanging="720"/>
      </w:pPr>
      <w:rPr>
        <w:rFonts w:hint="default"/>
        <w:lang w:val="en-US" w:eastAsia="en-US" w:bidi="ar-SA"/>
      </w:rPr>
    </w:lvl>
    <w:lvl w:ilvl="2" w:tplc="FD44DE10">
      <w:numFmt w:val="bullet"/>
      <w:lvlText w:val="•"/>
      <w:lvlJc w:val="left"/>
      <w:pPr>
        <w:ind w:left="2475" w:hanging="720"/>
      </w:pPr>
      <w:rPr>
        <w:rFonts w:hint="default"/>
        <w:lang w:val="en-US" w:eastAsia="en-US" w:bidi="ar-SA"/>
      </w:rPr>
    </w:lvl>
    <w:lvl w:ilvl="3" w:tplc="90DCF5F0">
      <w:numFmt w:val="bullet"/>
      <w:lvlText w:val="•"/>
      <w:lvlJc w:val="left"/>
      <w:pPr>
        <w:ind w:left="3343" w:hanging="720"/>
      </w:pPr>
      <w:rPr>
        <w:rFonts w:hint="default"/>
        <w:lang w:val="en-US" w:eastAsia="en-US" w:bidi="ar-SA"/>
      </w:rPr>
    </w:lvl>
    <w:lvl w:ilvl="4" w:tplc="8CDEB182">
      <w:numFmt w:val="bullet"/>
      <w:lvlText w:val="•"/>
      <w:lvlJc w:val="left"/>
      <w:pPr>
        <w:ind w:left="4211" w:hanging="720"/>
      </w:pPr>
      <w:rPr>
        <w:rFonts w:hint="default"/>
        <w:lang w:val="en-US" w:eastAsia="en-US" w:bidi="ar-SA"/>
      </w:rPr>
    </w:lvl>
    <w:lvl w:ilvl="5" w:tplc="61DCB6AE">
      <w:numFmt w:val="bullet"/>
      <w:lvlText w:val="•"/>
      <w:lvlJc w:val="left"/>
      <w:pPr>
        <w:ind w:left="5079" w:hanging="720"/>
      </w:pPr>
      <w:rPr>
        <w:rFonts w:hint="default"/>
        <w:lang w:val="en-US" w:eastAsia="en-US" w:bidi="ar-SA"/>
      </w:rPr>
    </w:lvl>
    <w:lvl w:ilvl="6" w:tplc="A8F2C30C">
      <w:numFmt w:val="bullet"/>
      <w:lvlText w:val="•"/>
      <w:lvlJc w:val="left"/>
      <w:pPr>
        <w:ind w:left="5947" w:hanging="720"/>
      </w:pPr>
      <w:rPr>
        <w:rFonts w:hint="default"/>
        <w:lang w:val="en-US" w:eastAsia="en-US" w:bidi="ar-SA"/>
      </w:rPr>
    </w:lvl>
    <w:lvl w:ilvl="7" w:tplc="217039D4">
      <w:numFmt w:val="bullet"/>
      <w:lvlText w:val="•"/>
      <w:lvlJc w:val="left"/>
      <w:pPr>
        <w:ind w:left="6815" w:hanging="720"/>
      </w:pPr>
      <w:rPr>
        <w:rFonts w:hint="default"/>
        <w:lang w:val="en-US" w:eastAsia="en-US" w:bidi="ar-SA"/>
      </w:rPr>
    </w:lvl>
    <w:lvl w:ilvl="8" w:tplc="C318E3BC">
      <w:numFmt w:val="bullet"/>
      <w:lvlText w:val="•"/>
      <w:lvlJc w:val="left"/>
      <w:pPr>
        <w:ind w:left="7683" w:hanging="720"/>
      </w:pPr>
      <w:rPr>
        <w:rFonts w:hint="default"/>
        <w:lang w:val="en-US" w:eastAsia="en-US" w:bidi="ar-SA"/>
      </w:rPr>
    </w:lvl>
  </w:abstractNum>
  <w:abstractNum w:abstractNumId="71" w15:restartNumberingAfterBreak="0">
    <w:nsid w:val="54FE6082"/>
    <w:multiLevelType w:val="hybridMultilevel"/>
    <w:tmpl w:val="34285B62"/>
    <w:lvl w:ilvl="0" w:tplc="10A4CFCA">
      <w:start w:val="1"/>
      <w:numFmt w:val="decimal"/>
      <w:lvlText w:val="%1."/>
      <w:lvlJc w:val="left"/>
      <w:pPr>
        <w:ind w:left="4501" w:hanging="720"/>
      </w:pPr>
      <w:rPr>
        <w:rFonts w:ascii="Arial" w:eastAsia="Arial" w:hAnsi="Arial" w:cs="Arial" w:hint="default"/>
        <w:b w:val="0"/>
        <w:bCs w:val="0"/>
        <w:i w:val="0"/>
        <w:iCs w:val="0"/>
        <w:spacing w:val="-1"/>
        <w:w w:val="99"/>
        <w:sz w:val="20"/>
        <w:szCs w:val="20"/>
        <w:lang w:val="en-US" w:eastAsia="en-US" w:bidi="ar-SA"/>
      </w:rPr>
    </w:lvl>
    <w:lvl w:ilvl="1" w:tplc="FA2609DC">
      <w:numFmt w:val="bullet"/>
      <w:lvlText w:val="•"/>
      <w:lvlJc w:val="left"/>
      <w:pPr>
        <w:ind w:left="5166" w:hanging="720"/>
      </w:pPr>
      <w:rPr>
        <w:rFonts w:hint="default"/>
        <w:lang w:val="en-US" w:eastAsia="en-US" w:bidi="ar-SA"/>
      </w:rPr>
    </w:lvl>
    <w:lvl w:ilvl="2" w:tplc="76D417C6">
      <w:numFmt w:val="bullet"/>
      <w:lvlText w:val="•"/>
      <w:lvlJc w:val="left"/>
      <w:pPr>
        <w:ind w:left="5832" w:hanging="720"/>
      </w:pPr>
      <w:rPr>
        <w:rFonts w:hint="default"/>
        <w:lang w:val="en-US" w:eastAsia="en-US" w:bidi="ar-SA"/>
      </w:rPr>
    </w:lvl>
    <w:lvl w:ilvl="3" w:tplc="6E68F356">
      <w:numFmt w:val="bullet"/>
      <w:lvlText w:val="•"/>
      <w:lvlJc w:val="left"/>
      <w:pPr>
        <w:ind w:left="6498" w:hanging="720"/>
      </w:pPr>
      <w:rPr>
        <w:rFonts w:hint="default"/>
        <w:lang w:val="en-US" w:eastAsia="en-US" w:bidi="ar-SA"/>
      </w:rPr>
    </w:lvl>
    <w:lvl w:ilvl="4" w:tplc="A9FC9A8C">
      <w:numFmt w:val="bullet"/>
      <w:lvlText w:val="•"/>
      <w:lvlJc w:val="left"/>
      <w:pPr>
        <w:ind w:left="7164" w:hanging="720"/>
      </w:pPr>
      <w:rPr>
        <w:rFonts w:hint="default"/>
        <w:lang w:val="en-US" w:eastAsia="en-US" w:bidi="ar-SA"/>
      </w:rPr>
    </w:lvl>
    <w:lvl w:ilvl="5" w:tplc="98A0A284">
      <w:numFmt w:val="bullet"/>
      <w:lvlText w:val="•"/>
      <w:lvlJc w:val="left"/>
      <w:pPr>
        <w:ind w:left="7830" w:hanging="720"/>
      </w:pPr>
      <w:rPr>
        <w:rFonts w:hint="default"/>
        <w:lang w:val="en-US" w:eastAsia="en-US" w:bidi="ar-SA"/>
      </w:rPr>
    </w:lvl>
    <w:lvl w:ilvl="6" w:tplc="0E9CD1F0">
      <w:numFmt w:val="bullet"/>
      <w:lvlText w:val="•"/>
      <w:lvlJc w:val="left"/>
      <w:pPr>
        <w:ind w:left="8496" w:hanging="720"/>
      </w:pPr>
      <w:rPr>
        <w:rFonts w:hint="default"/>
        <w:lang w:val="en-US" w:eastAsia="en-US" w:bidi="ar-SA"/>
      </w:rPr>
    </w:lvl>
    <w:lvl w:ilvl="7" w:tplc="8F646BEA">
      <w:numFmt w:val="bullet"/>
      <w:lvlText w:val="•"/>
      <w:lvlJc w:val="left"/>
      <w:pPr>
        <w:ind w:left="9162" w:hanging="720"/>
      </w:pPr>
      <w:rPr>
        <w:rFonts w:hint="default"/>
        <w:lang w:val="en-US" w:eastAsia="en-US" w:bidi="ar-SA"/>
      </w:rPr>
    </w:lvl>
    <w:lvl w:ilvl="8" w:tplc="82D0DCB0">
      <w:numFmt w:val="bullet"/>
      <w:lvlText w:val="•"/>
      <w:lvlJc w:val="left"/>
      <w:pPr>
        <w:ind w:left="9828" w:hanging="720"/>
      </w:pPr>
      <w:rPr>
        <w:rFonts w:hint="default"/>
        <w:lang w:val="en-US" w:eastAsia="en-US" w:bidi="ar-SA"/>
      </w:rPr>
    </w:lvl>
  </w:abstractNum>
  <w:abstractNum w:abstractNumId="72" w15:restartNumberingAfterBreak="0">
    <w:nsid w:val="58190CB2"/>
    <w:multiLevelType w:val="hybridMultilevel"/>
    <w:tmpl w:val="8CEE207E"/>
    <w:lvl w:ilvl="0" w:tplc="D75CA668">
      <w:start w:val="1"/>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6324D6BC">
      <w:numFmt w:val="bullet"/>
      <w:lvlText w:val="•"/>
      <w:lvlJc w:val="left"/>
      <w:pPr>
        <w:ind w:left="3870" w:hanging="720"/>
      </w:pPr>
      <w:rPr>
        <w:rFonts w:hint="default"/>
        <w:lang w:val="en-US" w:eastAsia="en-US" w:bidi="ar-SA"/>
      </w:rPr>
    </w:lvl>
    <w:lvl w:ilvl="2" w:tplc="8CC27FF8">
      <w:numFmt w:val="bullet"/>
      <w:lvlText w:val="•"/>
      <w:lvlJc w:val="left"/>
      <w:pPr>
        <w:ind w:left="4680" w:hanging="720"/>
      </w:pPr>
      <w:rPr>
        <w:rFonts w:hint="default"/>
        <w:lang w:val="en-US" w:eastAsia="en-US" w:bidi="ar-SA"/>
      </w:rPr>
    </w:lvl>
    <w:lvl w:ilvl="3" w:tplc="BCE63C84">
      <w:numFmt w:val="bullet"/>
      <w:lvlText w:val="•"/>
      <w:lvlJc w:val="left"/>
      <w:pPr>
        <w:ind w:left="5490" w:hanging="720"/>
      </w:pPr>
      <w:rPr>
        <w:rFonts w:hint="default"/>
        <w:lang w:val="en-US" w:eastAsia="en-US" w:bidi="ar-SA"/>
      </w:rPr>
    </w:lvl>
    <w:lvl w:ilvl="4" w:tplc="0614724C">
      <w:numFmt w:val="bullet"/>
      <w:lvlText w:val="•"/>
      <w:lvlJc w:val="left"/>
      <w:pPr>
        <w:ind w:left="6300" w:hanging="720"/>
      </w:pPr>
      <w:rPr>
        <w:rFonts w:hint="default"/>
        <w:lang w:val="en-US" w:eastAsia="en-US" w:bidi="ar-SA"/>
      </w:rPr>
    </w:lvl>
    <w:lvl w:ilvl="5" w:tplc="568E11C6">
      <w:numFmt w:val="bullet"/>
      <w:lvlText w:val="•"/>
      <w:lvlJc w:val="left"/>
      <w:pPr>
        <w:ind w:left="7110" w:hanging="720"/>
      </w:pPr>
      <w:rPr>
        <w:rFonts w:hint="default"/>
        <w:lang w:val="en-US" w:eastAsia="en-US" w:bidi="ar-SA"/>
      </w:rPr>
    </w:lvl>
    <w:lvl w:ilvl="6" w:tplc="43B85E18">
      <w:numFmt w:val="bullet"/>
      <w:lvlText w:val="•"/>
      <w:lvlJc w:val="left"/>
      <w:pPr>
        <w:ind w:left="7920" w:hanging="720"/>
      </w:pPr>
      <w:rPr>
        <w:rFonts w:hint="default"/>
        <w:lang w:val="en-US" w:eastAsia="en-US" w:bidi="ar-SA"/>
      </w:rPr>
    </w:lvl>
    <w:lvl w:ilvl="7" w:tplc="5C90787E">
      <w:numFmt w:val="bullet"/>
      <w:lvlText w:val="•"/>
      <w:lvlJc w:val="left"/>
      <w:pPr>
        <w:ind w:left="8730" w:hanging="720"/>
      </w:pPr>
      <w:rPr>
        <w:rFonts w:hint="default"/>
        <w:lang w:val="en-US" w:eastAsia="en-US" w:bidi="ar-SA"/>
      </w:rPr>
    </w:lvl>
    <w:lvl w:ilvl="8" w:tplc="E08C116C">
      <w:numFmt w:val="bullet"/>
      <w:lvlText w:val="•"/>
      <w:lvlJc w:val="left"/>
      <w:pPr>
        <w:ind w:left="9540" w:hanging="720"/>
      </w:pPr>
      <w:rPr>
        <w:rFonts w:hint="default"/>
        <w:lang w:val="en-US" w:eastAsia="en-US" w:bidi="ar-SA"/>
      </w:rPr>
    </w:lvl>
  </w:abstractNum>
  <w:abstractNum w:abstractNumId="73" w15:restartNumberingAfterBreak="0">
    <w:nsid w:val="59862245"/>
    <w:multiLevelType w:val="hybridMultilevel"/>
    <w:tmpl w:val="E048E7B0"/>
    <w:lvl w:ilvl="0" w:tplc="0C14D312">
      <w:start w:val="1"/>
      <w:numFmt w:val="lowerLetter"/>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0A1C42D4">
      <w:numFmt w:val="bullet"/>
      <w:lvlText w:val=""/>
      <w:lvlJc w:val="left"/>
      <w:pPr>
        <w:ind w:left="3060" w:hanging="360"/>
      </w:pPr>
      <w:rPr>
        <w:rFonts w:ascii="Symbol" w:eastAsia="Symbol" w:hAnsi="Symbol" w:cs="Symbol" w:hint="default"/>
        <w:b w:val="0"/>
        <w:bCs w:val="0"/>
        <w:i w:val="0"/>
        <w:iCs w:val="0"/>
        <w:spacing w:val="0"/>
        <w:w w:val="100"/>
        <w:sz w:val="16"/>
        <w:szCs w:val="16"/>
        <w:lang w:val="en-US" w:eastAsia="en-US" w:bidi="ar-SA"/>
      </w:rPr>
    </w:lvl>
    <w:lvl w:ilvl="2" w:tplc="2FA67B30">
      <w:numFmt w:val="bullet"/>
      <w:lvlText w:val="•"/>
      <w:lvlJc w:val="left"/>
      <w:pPr>
        <w:ind w:left="3960" w:hanging="360"/>
      </w:pPr>
      <w:rPr>
        <w:rFonts w:hint="default"/>
        <w:lang w:val="en-US" w:eastAsia="en-US" w:bidi="ar-SA"/>
      </w:rPr>
    </w:lvl>
    <w:lvl w:ilvl="3" w:tplc="3C38B6B4">
      <w:numFmt w:val="bullet"/>
      <w:lvlText w:val="•"/>
      <w:lvlJc w:val="left"/>
      <w:pPr>
        <w:ind w:left="4860" w:hanging="360"/>
      </w:pPr>
      <w:rPr>
        <w:rFonts w:hint="default"/>
        <w:lang w:val="en-US" w:eastAsia="en-US" w:bidi="ar-SA"/>
      </w:rPr>
    </w:lvl>
    <w:lvl w:ilvl="4" w:tplc="96E6A374">
      <w:numFmt w:val="bullet"/>
      <w:lvlText w:val="•"/>
      <w:lvlJc w:val="left"/>
      <w:pPr>
        <w:ind w:left="5760" w:hanging="360"/>
      </w:pPr>
      <w:rPr>
        <w:rFonts w:hint="default"/>
        <w:lang w:val="en-US" w:eastAsia="en-US" w:bidi="ar-SA"/>
      </w:rPr>
    </w:lvl>
    <w:lvl w:ilvl="5" w:tplc="0FC2CEB4">
      <w:numFmt w:val="bullet"/>
      <w:lvlText w:val="•"/>
      <w:lvlJc w:val="left"/>
      <w:pPr>
        <w:ind w:left="6660" w:hanging="360"/>
      </w:pPr>
      <w:rPr>
        <w:rFonts w:hint="default"/>
        <w:lang w:val="en-US" w:eastAsia="en-US" w:bidi="ar-SA"/>
      </w:rPr>
    </w:lvl>
    <w:lvl w:ilvl="6" w:tplc="5524BC32">
      <w:numFmt w:val="bullet"/>
      <w:lvlText w:val="•"/>
      <w:lvlJc w:val="left"/>
      <w:pPr>
        <w:ind w:left="7560" w:hanging="360"/>
      </w:pPr>
      <w:rPr>
        <w:rFonts w:hint="default"/>
        <w:lang w:val="en-US" w:eastAsia="en-US" w:bidi="ar-SA"/>
      </w:rPr>
    </w:lvl>
    <w:lvl w:ilvl="7" w:tplc="754A281A">
      <w:numFmt w:val="bullet"/>
      <w:lvlText w:val="•"/>
      <w:lvlJc w:val="left"/>
      <w:pPr>
        <w:ind w:left="8460" w:hanging="360"/>
      </w:pPr>
      <w:rPr>
        <w:rFonts w:hint="default"/>
        <w:lang w:val="en-US" w:eastAsia="en-US" w:bidi="ar-SA"/>
      </w:rPr>
    </w:lvl>
    <w:lvl w:ilvl="8" w:tplc="CBF4D9F6">
      <w:numFmt w:val="bullet"/>
      <w:lvlText w:val="•"/>
      <w:lvlJc w:val="left"/>
      <w:pPr>
        <w:ind w:left="9360" w:hanging="360"/>
      </w:pPr>
      <w:rPr>
        <w:rFonts w:hint="default"/>
        <w:lang w:val="en-US" w:eastAsia="en-US" w:bidi="ar-SA"/>
      </w:rPr>
    </w:lvl>
  </w:abstractNum>
  <w:abstractNum w:abstractNumId="74" w15:restartNumberingAfterBreak="0">
    <w:nsid w:val="59C63BDE"/>
    <w:multiLevelType w:val="hybridMultilevel"/>
    <w:tmpl w:val="C7DAB13E"/>
    <w:lvl w:ilvl="0" w:tplc="1F380E8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6A7ED7DA">
      <w:numFmt w:val="bullet"/>
      <w:lvlText w:val="•"/>
      <w:lvlJc w:val="left"/>
      <w:pPr>
        <w:ind w:left="1397" w:hanging="360"/>
      </w:pPr>
      <w:rPr>
        <w:rFonts w:hint="default"/>
        <w:lang w:val="en-US" w:eastAsia="en-US" w:bidi="ar-SA"/>
      </w:rPr>
    </w:lvl>
    <w:lvl w:ilvl="2" w:tplc="6714C7DC">
      <w:numFmt w:val="bullet"/>
      <w:lvlText w:val="•"/>
      <w:lvlJc w:val="left"/>
      <w:pPr>
        <w:ind w:left="1954" w:hanging="360"/>
      </w:pPr>
      <w:rPr>
        <w:rFonts w:hint="default"/>
        <w:lang w:val="en-US" w:eastAsia="en-US" w:bidi="ar-SA"/>
      </w:rPr>
    </w:lvl>
    <w:lvl w:ilvl="3" w:tplc="F184EAA2">
      <w:numFmt w:val="bullet"/>
      <w:lvlText w:val="•"/>
      <w:lvlJc w:val="left"/>
      <w:pPr>
        <w:ind w:left="2511" w:hanging="360"/>
      </w:pPr>
      <w:rPr>
        <w:rFonts w:hint="default"/>
        <w:lang w:val="en-US" w:eastAsia="en-US" w:bidi="ar-SA"/>
      </w:rPr>
    </w:lvl>
    <w:lvl w:ilvl="4" w:tplc="E398E91C">
      <w:numFmt w:val="bullet"/>
      <w:lvlText w:val="•"/>
      <w:lvlJc w:val="left"/>
      <w:pPr>
        <w:ind w:left="3069" w:hanging="360"/>
      </w:pPr>
      <w:rPr>
        <w:rFonts w:hint="default"/>
        <w:lang w:val="en-US" w:eastAsia="en-US" w:bidi="ar-SA"/>
      </w:rPr>
    </w:lvl>
    <w:lvl w:ilvl="5" w:tplc="6A6C166A">
      <w:numFmt w:val="bullet"/>
      <w:lvlText w:val="•"/>
      <w:lvlJc w:val="left"/>
      <w:pPr>
        <w:ind w:left="3626" w:hanging="360"/>
      </w:pPr>
      <w:rPr>
        <w:rFonts w:hint="default"/>
        <w:lang w:val="en-US" w:eastAsia="en-US" w:bidi="ar-SA"/>
      </w:rPr>
    </w:lvl>
    <w:lvl w:ilvl="6" w:tplc="643CD60E">
      <w:numFmt w:val="bullet"/>
      <w:lvlText w:val="•"/>
      <w:lvlJc w:val="left"/>
      <w:pPr>
        <w:ind w:left="4183" w:hanging="360"/>
      </w:pPr>
      <w:rPr>
        <w:rFonts w:hint="default"/>
        <w:lang w:val="en-US" w:eastAsia="en-US" w:bidi="ar-SA"/>
      </w:rPr>
    </w:lvl>
    <w:lvl w:ilvl="7" w:tplc="59267A0A">
      <w:numFmt w:val="bullet"/>
      <w:lvlText w:val="•"/>
      <w:lvlJc w:val="left"/>
      <w:pPr>
        <w:ind w:left="4741" w:hanging="360"/>
      </w:pPr>
      <w:rPr>
        <w:rFonts w:hint="default"/>
        <w:lang w:val="en-US" w:eastAsia="en-US" w:bidi="ar-SA"/>
      </w:rPr>
    </w:lvl>
    <w:lvl w:ilvl="8" w:tplc="420C4090">
      <w:numFmt w:val="bullet"/>
      <w:lvlText w:val="•"/>
      <w:lvlJc w:val="left"/>
      <w:pPr>
        <w:ind w:left="5298" w:hanging="360"/>
      </w:pPr>
      <w:rPr>
        <w:rFonts w:hint="default"/>
        <w:lang w:val="en-US" w:eastAsia="en-US" w:bidi="ar-SA"/>
      </w:rPr>
    </w:lvl>
  </w:abstractNum>
  <w:abstractNum w:abstractNumId="75" w15:restartNumberingAfterBreak="0">
    <w:nsid w:val="5AE71AE5"/>
    <w:multiLevelType w:val="hybridMultilevel"/>
    <w:tmpl w:val="CEA41048"/>
    <w:lvl w:ilvl="0" w:tplc="1C566290">
      <w:start w:val="1"/>
      <w:numFmt w:val="upperLetter"/>
      <w:lvlText w:val="%1."/>
      <w:lvlJc w:val="left"/>
      <w:pPr>
        <w:ind w:left="480" w:hanging="351"/>
        <w:jc w:val="right"/>
      </w:pPr>
      <w:rPr>
        <w:rFonts w:hint="default"/>
        <w:spacing w:val="-1"/>
        <w:w w:val="99"/>
        <w:lang w:val="en-US" w:eastAsia="en-US" w:bidi="ar-SA"/>
      </w:rPr>
    </w:lvl>
    <w:lvl w:ilvl="1" w:tplc="B7E20340">
      <w:start w:val="1"/>
      <w:numFmt w:val="decimal"/>
      <w:lvlText w:val="%2."/>
      <w:lvlJc w:val="left"/>
      <w:pPr>
        <w:ind w:left="832" w:hanging="359"/>
      </w:pPr>
      <w:rPr>
        <w:rFonts w:ascii="Arial" w:eastAsia="Arial" w:hAnsi="Arial" w:cs="Arial" w:hint="default"/>
        <w:b w:val="0"/>
        <w:bCs w:val="0"/>
        <w:i w:val="0"/>
        <w:iCs w:val="0"/>
        <w:color w:val="1D1F1C"/>
        <w:spacing w:val="0"/>
        <w:w w:val="120"/>
        <w:sz w:val="20"/>
        <w:szCs w:val="20"/>
        <w:lang w:val="en-US" w:eastAsia="en-US" w:bidi="ar-SA"/>
      </w:rPr>
    </w:lvl>
    <w:lvl w:ilvl="2" w:tplc="EB82718E">
      <w:start w:val="1"/>
      <w:numFmt w:val="lowerLetter"/>
      <w:lvlText w:val="%3."/>
      <w:lvlJc w:val="left"/>
      <w:pPr>
        <w:ind w:left="1195" w:hanging="367"/>
      </w:pPr>
      <w:rPr>
        <w:rFonts w:ascii="Arial" w:eastAsia="Arial" w:hAnsi="Arial" w:cs="Arial" w:hint="default"/>
        <w:b w:val="0"/>
        <w:bCs w:val="0"/>
        <w:i w:val="0"/>
        <w:iCs w:val="0"/>
        <w:color w:val="424242"/>
        <w:spacing w:val="0"/>
        <w:w w:val="113"/>
        <w:sz w:val="21"/>
        <w:szCs w:val="21"/>
        <w:lang w:val="en-US" w:eastAsia="en-US" w:bidi="ar-SA"/>
      </w:rPr>
    </w:lvl>
    <w:lvl w:ilvl="3" w:tplc="C736D4EE">
      <w:numFmt w:val="bullet"/>
      <w:lvlText w:val="•"/>
      <w:lvlJc w:val="left"/>
      <w:pPr>
        <w:ind w:left="2247" w:hanging="367"/>
      </w:pPr>
      <w:rPr>
        <w:rFonts w:hint="default"/>
        <w:lang w:val="en-US" w:eastAsia="en-US" w:bidi="ar-SA"/>
      </w:rPr>
    </w:lvl>
    <w:lvl w:ilvl="4" w:tplc="68B67F3A">
      <w:numFmt w:val="bullet"/>
      <w:lvlText w:val="•"/>
      <w:lvlJc w:val="left"/>
      <w:pPr>
        <w:ind w:left="3295" w:hanging="367"/>
      </w:pPr>
      <w:rPr>
        <w:rFonts w:hint="default"/>
        <w:lang w:val="en-US" w:eastAsia="en-US" w:bidi="ar-SA"/>
      </w:rPr>
    </w:lvl>
    <w:lvl w:ilvl="5" w:tplc="3642CF5A">
      <w:numFmt w:val="bullet"/>
      <w:lvlText w:val="•"/>
      <w:lvlJc w:val="left"/>
      <w:pPr>
        <w:ind w:left="4343" w:hanging="367"/>
      </w:pPr>
      <w:rPr>
        <w:rFonts w:hint="default"/>
        <w:lang w:val="en-US" w:eastAsia="en-US" w:bidi="ar-SA"/>
      </w:rPr>
    </w:lvl>
    <w:lvl w:ilvl="6" w:tplc="5C860966">
      <w:numFmt w:val="bullet"/>
      <w:lvlText w:val="•"/>
      <w:lvlJc w:val="left"/>
      <w:pPr>
        <w:ind w:left="5391" w:hanging="367"/>
      </w:pPr>
      <w:rPr>
        <w:rFonts w:hint="default"/>
        <w:lang w:val="en-US" w:eastAsia="en-US" w:bidi="ar-SA"/>
      </w:rPr>
    </w:lvl>
    <w:lvl w:ilvl="7" w:tplc="01CC47CA">
      <w:numFmt w:val="bullet"/>
      <w:lvlText w:val="•"/>
      <w:lvlJc w:val="left"/>
      <w:pPr>
        <w:ind w:left="6439" w:hanging="367"/>
      </w:pPr>
      <w:rPr>
        <w:rFonts w:hint="default"/>
        <w:lang w:val="en-US" w:eastAsia="en-US" w:bidi="ar-SA"/>
      </w:rPr>
    </w:lvl>
    <w:lvl w:ilvl="8" w:tplc="6B74BC5A">
      <w:numFmt w:val="bullet"/>
      <w:lvlText w:val="•"/>
      <w:lvlJc w:val="left"/>
      <w:pPr>
        <w:ind w:left="7486" w:hanging="367"/>
      </w:pPr>
      <w:rPr>
        <w:rFonts w:hint="default"/>
        <w:lang w:val="en-US" w:eastAsia="en-US" w:bidi="ar-SA"/>
      </w:rPr>
    </w:lvl>
  </w:abstractNum>
  <w:abstractNum w:abstractNumId="76" w15:restartNumberingAfterBreak="0">
    <w:nsid w:val="5B3B3130"/>
    <w:multiLevelType w:val="hybridMultilevel"/>
    <w:tmpl w:val="621C5E28"/>
    <w:lvl w:ilvl="0" w:tplc="937C8A98">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8D0A4716">
      <w:numFmt w:val="bullet"/>
      <w:lvlText w:val="•"/>
      <w:lvlJc w:val="left"/>
      <w:pPr>
        <w:ind w:left="1415" w:hanging="360"/>
      </w:pPr>
      <w:rPr>
        <w:rFonts w:hint="default"/>
        <w:lang w:val="en-US" w:eastAsia="en-US" w:bidi="ar-SA"/>
      </w:rPr>
    </w:lvl>
    <w:lvl w:ilvl="2" w:tplc="69A41068">
      <w:numFmt w:val="bullet"/>
      <w:lvlText w:val="•"/>
      <w:lvlJc w:val="left"/>
      <w:pPr>
        <w:ind w:left="1990" w:hanging="360"/>
      </w:pPr>
      <w:rPr>
        <w:rFonts w:hint="default"/>
        <w:lang w:val="en-US" w:eastAsia="en-US" w:bidi="ar-SA"/>
      </w:rPr>
    </w:lvl>
    <w:lvl w:ilvl="3" w:tplc="BDCE1C24">
      <w:numFmt w:val="bullet"/>
      <w:lvlText w:val="•"/>
      <w:lvlJc w:val="left"/>
      <w:pPr>
        <w:ind w:left="2565" w:hanging="360"/>
      </w:pPr>
      <w:rPr>
        <w:rFonts w:hint="default"/>
        <w:lang w:val="en-US" w:eastAsia="en-US" w:bidi="ar-SA"/>
      </w:rPr>
    </w:lvl>
    <w:lvl w:ilvl="4" w:tplc="E1CCE23A">
      <w:numFmt w:val="bullet"/>
      <w:lvlText w:val="•"/>
      <w:lvlJc w:val="left"/>
      <w:pPr>
        <w:ind w:left="3141" w:hanging="360"/>
      </w:pPr>
      <w:rPr>
        <w:rFonts w:hint="default"/>
        <w:lang w:val="en-US" w:eastAsia="en-US" w:bidi="ar-SA"/>
      </w:rPr>
    </w:lvl>
    <w:lvl w:ilvl="5" w:tplc="48787166">
      <w:numFmt w:val="bullet"/>
      <w:lvlText w:val="•"/>
      <w:lvlJc w:val="left"/>
      <w:pPr>
        <w:ind w:left="3716" w:hanging="360"/>
      </w:pPr>
      <w:rPr>
        <w:rFonts w:hint="default"/>
        <w:lang w:val="en-US" w:eastAsia="en-US" w:bidi="ar-SA"/>
      </w:rPr>
    </w:lvl>
    <w:lvl w:ilvl="6" w:tplc="E41ED2F8">
      <w:numFmt w:val="bullet"/>
      <w:lvlText w:val="•"/>
      <w:lvlJc w:val="left"/>
      <w:pPr>
        <w:ind w:left="4291" w:hanging="360"/>
      </w:pPr>
      <w:rPr>
        <w:rFonts w:hint="default"/>
        <w:lang w:val="en-US" w:eastAsia="en-US" w:bidi="ar-SA"/>
      </w:rPr>
    </w:lvl>
    <w:lvl w:ilvl="7" w:tplc="245EA49C">
      <w:numFmt w:val="bullet"/>
      <w:lvlText w:val="•"/>
      <w:lvlJc w:val="left"/>
      <w:pPr>
        <w:ind w:left="4867" w:hanging="360"/>
      </w:pPr>
      <w:rPr>
        <w:rFonts w:hint="default"/>
        <w:lang w:val="en-US" w:eastAsia="en-US" w:bidi="ar-SA"/>
      </w:rPr>
    </w:lvl>
    <w:lvl w:ilvl="8" w:tplc="879E36A2">
      <w:numFmt w:val="bullet"/>
      <w:lvlText w:val="•"/>
      <w:lvlJc w:val="left"/>
      <w:pPr>
        <w:ind w:left="5442" w:hanging="360"/>
      </w:pPr>
      <w:rPr>
        <w:rFonts w:hint="default"/>
        <w:lang w:val="en-US" w:eastAsia="en-US" w:bidi="ar-SA"/>
      </w:rPr>
    </w:lvl>
  </w:abstractNum>
  <w:abstractNum w:abstractNumId="77" w15:restartNumberingAfterBreak="0">
    <w:nsid w:val="5BCB3C7E"/>
    <w:multiLevelType w:val="hybridMultilevel"/>
    <w:tmpl w:val="CBA89CBE"/>
    <w:lvl w:ilvl="0" w:tplc="A51CA076">
      <w:numFmt w:val="bullet"/>
      <w:lvlText w:val=""/>
      <w:lvlJc w:val="left"/>
      <w:pPr>
        <w:ind w:left="1620" w:hanging="360"/>
      </w:pPr>
      <w:rPr>
        <w:rFonts w:ascii="Symbol" w:eastAsia="Symbol" w:hAnsi="Symbol" w:cs="Symbol" w:hint="default"/>
        <w:spacing w:val="0"/>
        <w:w w:val="99"/>
        <w:lang w:val="en-US" w:eastAsia="en-US" w:bidi="ar-SA"/>
      </w:rPr>
    </w:lvl>
    <w:lvl w:ilvl="1" w:tplc="61DA5824">
      <w:numFmt w:val="bullet"/>
      <w:lvlText w:val=""/>
      <w:lvlJc w:val="left"/>
      <w:pPr>
        <w:ind w:left="2340" w:hanging="360"/>
      </w:pPr>
      <w:rPr>
        <w:rFonts w:ascii="Symbol" w:eastAsia="Symbol" w:hAnsi="Symbol" w:cs="Symbol" w:hint="default"/>
        <w:b w:val="0"/>
        <w:bCs w:val="0"/>
        <w:i w:val="0"/>
        <w:iCs w:val="0"/>
        <w:spacing w:val="0"/>
        <w:w w:val="100"/>
        <w:sz w:val="16"/>
        <w:szCs w:val="16"/>
        <w:lang w:val="en-US" w:eastAsia="en-US" w:bidi="ar-SA"/>
      </w:rPr>
    </w:lvl>
    <w:lvl w:ilvl="2" w:tplc="E5E416DE">
      <w:numFmt w:val="bullet"/>
      <w:lvlText w:val="•"/>
      <w:lvlJc w:val="left"/>
      <w:pPr>
        <w:ind w:left="3320" w:hanging="360"/>
      </w:pPr>
      <w:rPr>
        <w:rFonts w:hint="default"/>
        <w:lang w:val="en-US" w:eastAsia="en-US" w:bidi="ar-SA"/>
      </w:rPr>
    </w:lvl>
    <w:lvl w:ilvl="3" w:tplc="96469DE6">
      <w:numFmt w:val="bullet"/>
      <w:lvlText w:val="•"/>
      <w:lvlJc w:val="left"/>
      <w:pPr>
        <w:ind w:left="4300" w:hanging="360"/>
      </w:pPr>
      <w:rPr>
        <w:rFonts w:hint="default"/>
        <w:lang w:val="en-US" w:eastAsia="en-US" w:bidi="ar-SA"/>
      </w:rPr>
    </w:lvl>
    <w:lvl w:ilvl="4" w:tplc="0E040B44">
      <w:numFmt w:val="bullet"/>
      <w:lvlText w:val="•"/>
      <w:lvlJc w:val="left"/>
      <w:pPr>
        <w:ind w:left="5280" w:hanging="360"/>
      </w:pPr>
      <w:rPr>
        <w:rFonts w:hint="default"/>
        <w:lang w:val="en-US" w:eastAsia="en-US" w:bidi="ar-SA"/>
      </w:rPr>
    </w:lvl>
    <w:lvl w:ilvl="5" w:tplc="AD8449C2">
      <w:numFmt w:val="bullet"/>
      <w:lvlText w:val="•"/>
      <w:lvlJc w:val="left"/>
      <w:pPr>
        <w:ind w:left="6260" w:hanging="360"/>
      </w:pPr>
      <w:rPr>
        <w:rFonts w:hint="default"/>
        <w:lang w:val="en-US" w:eastAsia="en-US" w:bidi="ar-SA"/>
      </w:rPr>
    </w:lvl>
    <w:lvl w:ilvl="6" w:tplc="239EACD6">
      <w:numFmt w:val="bullet"/>
      <w:lvlText w:val="•"/>
      <w:lvlJc w:val="left"/>
      <w:pPr>
        <w:ind w:left="7240" w:hanging="360"/>
      </w:pPr>
      <w:rPr>
        <w:rFonts w:hint="default"/>
        <w:lang w:val="en-US" w:eastAsia="en-US" w:bidi="ar-SA"/>
      </w:rPr>
    </w:lvl>
    <w:lvl w:ilvl="7" w:tplc="3BD23A62">
      <w:numFmt w:val="bullet"/>
      <w:lvlText w:val="•"/>
      <w:lvlJc w:val="left"/>
      <w:pPr>
        <w:ind w:left="8220" w:hanging="360"/>
      </w:pPr>
      <w:rPr>
        <w:rFonts w:hint="default"/>
        <w:lang w:val="en-US" w:eastAsia="en-US" w:bidi="ar-SA"/>
      </w:rPr>
    </w:lvl>
    <w:lvl w:ilvl="8" w:tplc="1298D14A">
      <w:numFmt w:val="bullet"/>
      <w:lvlText w:val="•"/>
      <w:lvlJc w:val="left"/>
      <w:pPr>
        <w:ind w:left="9200" w:hanging="360"/>
      </w:pPr>
      <w:rPr>
        <w:rFonts w:hint="default"/>
        <w:lang w:val="en-US" w:eastAsia="en-US" w:bidi="ar-SA"/>
      </w:rPr>
    </w:lvl>
  </w:abstractNum>
  <w:abstractNum w:abstractNumId="78" w15:restartNumberingAfterBreak="0">
    <w:nsid w:val="5D321D82"/>
    <w:multiLevelType w:val="hybridMultilevel"/>
    <w:tmpl w:val="530E9464"/>
    <w:lvl w:ilvl="0" w:tplc="50507E14">
      <w:numFmt w:val="bullet"/>
      <w:lvlText w:val=""/>
      <w:lvlJc w:val="left"/>
      <w:pPr>
        <w:ind w:left="3060" w:hanging="720"/>
      </w:pPr>
      <w:rPr>
        <w:rFonts w:ascii="Symbol" w:eastAsia="Symbol" w:hAnsi="Symbol" w:cs="Symbol" w:hint="default"/>
        <w:b w:val="0"/>
        <w:bCs w:val="0"/>
        <w:i w:val="0"/>
        <w:iCs w:val="0"/>
        <w:spacing w:val="0"/>
        <w:w w:val="100"/>
        <w:sz w:val="22"/>
        <w:szCs w:val="22"/>
        <w:lang w:val="en-US" w:eastAsia="en-US" w:bidi="ar-SA"/>
      </w:rPr>
    </w:lvl>
    <w:lvl w:ilvl="1" w:tplc="31F25C72">
      <w:start w:val="1"/>
      <w:numFmt w:val="decimal"/>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0A2CA792">
      <w:numFmt w:val="bullet"/>
      <w:lvlText w:val="•"/>
      <w:lvlJc w:val="left"/>
      <w:pPr>
        <w:ind w:left="4600" w:hanging="721"/>
      </w:pPr>
      <w:rPr>
        <w:rFonts w:hint="default"/>
        <w:lang w:val="en-US" w:eastAsia="en-US" w:bidi="ar-SA"/>
      </w:rPr>
    </w:lvl>
    <w:lvl w:ilvl="3" w:tplc="02246A9C">
      <w:numFmt w:val="bullet"/>
      <w:lvlText w:val="•"/>
      <w:lvlJc w:val="left"/>
      <w:pPr>
        <w:ind w:left="5420" w:hanging="721"/>
      </w:pPr>
      <w:rPr>
        <w:rFonts w:hint="default"/>
        <w:lang w:val="en-US" w:eastAsia="en-US" w:bidi="ar-SA"/>
      </w:rPr>
    </w:lvl>
    <w:lvl w:ilvl="4" w:tplc="679099EE">
      <w:numFmt w:val="bullet"/>
      <w:lvlText w:val="•"/>
      <w:lvlJc w:val="left"/>
      <w:pPr>
        <w:ind w:left="6240" w:hanging="721"/>
      </w:pPr>
      <w:rPr>
        <w:rFonts w:hint="default"/>
        <w:lang w:val="en-US" w:eastAsia="en-US" w:bidi="ar-SA"/>
      </w:rPr>
    </w:lvl>
    <w:lvl w:ilvl="5" w:tplc="ADDA3736">
      <w:numFmt w:val="bullet"/>
      <w:lvlText w:val="•"/>
      <w:lvlJc w:val="left"/>
      <w:pPr>
        <w:ind w:left="7060" w:hanging="721"/>
      </w:pPr>
      <w:rPr>
        <w:rFonts w:hint="default"/>
        <w:lang w:val="en-US" w:eastAsia="en-US" w:bidi="ar-SA"/>
      </w:rPr>
    </w:lvl>
    <w:lvl w:ilvl="6" w:tplc="8790194E">
      <w:numFmt w:val="bullet"/>
      <w:lvlText w:val="•"/>
      <w:lvlJc w:val="left"/>
      <w:pPr>
        <w:ind w:left="7880" w:hanging="721"/>
      </w:pPr>
      <w:rPr>
        <w:rFonts w:hint="default"/>
        <w:lang w:val="en-US" w:eastAsia="en-US" w:bidi="ar-SA"/>
      </w:rPr>
    </w:lvl>
    <w:lvl w:ilvl="7" w:tplc="42BA34DE">
      <w:numFmt w:val="bullet"/>
      <w:lvlText w:val="•"/>
      <w:lvlJc w:val="left"/>
      <w:pPr>
        <w:ind w:left="8700" w:hanging="721"/>
      </w:pPr>
      <w:rPr>
        <w:rFonts w:hint="default"/>
        <w:lang w:val="en-US" w:eastAsia="en-US" w:bidi="ar-SA"/>
      </w:rPr>
    </w:lvl>
    <w:lvl w:ilvl="8" w:tplc="8A626ADC">
      <w:numFmt w:val="bullet"/>
      <w:lvlText w:val="•"/>
      <w:lvlJc w:val="left"/>
      <w:pPr>
        <w:ind w:left="9520" w:hanging="721"/>
      </w:pPr>
      <w:rPr>
        <w:rFonts w:hint="default"/>
        <w:lang w:val="en-US" w:eastAsia="en-US" w:bidi="ar-SA"/>
      </w:rPr>
    </w:lvl>
  </w:abstractNum>
  <w:abstractNum w:abstractNumId="79" w15:restartNumberingAfterBreak="0">
    <w:nsid w:val="5DB0033A"/>
    <w:multiLevelType w:val="hybridMultilevel"/>
    <w:tmpl w:val="FAFAD82A"/>
    <w:lvl w:ilvl="0" w:tplc="50948C86">
      <w:start w:val="1"/>
      <w:numFmt w:val="decimal"/>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8A427FE0">
      <w:start w:val="1"/>
      <w:numFmt w:val="lowerLetter"/>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5324EDFA">
      <w:numFmt w:val="bullet"/>
      <w:lvlText w:val="•"/>
      <w:lvlJc w:val="left"/>
      <w:pPr>
        <w:ind w:left="4600" w:hanging="721"/>
      </w:pPr>
      <w:rPr>
        <w:rFonts w:hint="default"/>
        <w:lang w:val="en-US" w:eastAsia="en-US" w:bidi="ar-SA"/>
      </w:rPr>
    </w:lvl>
    <w:lvl w:ilvl="3" w:tplc="402682B2">
      <w:numFmt w:val="bullet"/>
      <w:lvlText w:val="•"/>
      <w:lvlJc w:val="left"/>
      <w:pPr>
        <w:ind w:left="5420" w:hanging="721"/>
      </w:pPr>
      <w:rPr>
        <w:rFonts w:hint="default"/>
        <w:lang w:val="en-US" w:eastAsia="en-US" w:bidi="ar-SA"/>
      </w:rPr>
    </w:lvl>
    <w:lvl w:ilvl="4" w:tplc="7C900986">
      <w:numFmt w:val="bullet"/>
      <w:lvlText w:val="•"/>
      <w:lvlJc w:val="left"/>
      <w:pPr>
        <w:ind w:left="6240" w:hanging="721"/>
      </w:pPr>
      <w:rPr>
        <w:rFonts w:hint="default"/>
        <w:lang w:val="en-US" w:eastAsia="en-US" w:bidi="ar-SA"/>
      </w:rPr>
    </w:lvl>
    <w:lvl w:ilvl="5" w:tplc="D764B06E">
      <w:numFmt w:val="bullet"/>
      <w:lvlText w:val="•"/>
      <w:lvlJc w:val="left"/>
      <w:pPr>
        <w:ind w:left="7060" w:hanging="721"/>
      </w:pPr>
      <w:rPr>
        <w:rFonts w:hint="default"/>
        <w:lang w:val="en-US" w:eastAsia="en-US" w:bidi="ar-SA"/>
      </w:rPr>
    </w:lvl>
    <w:lvl w:ilvl="6" w:tplc="04DA5B4A">
      <w:numFmt w:val="bullet"/>
      <w:lvlText w:val="•"/>
      <w:lvlJc w:val="left"/>
      <w:pPr>
        <w:ind w:left="7880" w:hanging="721"/>
      </w:pPr>
      <w:rPr>
        <w:rFonts w:hint="default"/>
        <w:lang w:val="en-US" w:eastAsia="en-US" w:bidi="ar-SA"/>
      </w:rPr>
    </w:lvl>
    <w:lvl w:ilvl="7" w:tplc="BD32BA4A">
      <w:numFmt w:val="bullet"/>
      <w:lvlText w:val="•"/>
      <w:lvlJc w:val="left"/>
      <w:pPr>
        <w:ind w:left="8700" w:hanging="721"/>
      </w:pPr>
      <w:rPr>
        <w:rFonts w:hint="default"/>
        <w:lang w:val="en-US" w:eastAsia="en-US" w:bidi="ar-SA"/>
      </w:rPr>
    </w:lvl>
    <w:lvl w:ilvl="8" w:tplc="1C624F7C">
      <w:numFmt w:val="bullet"/>
      <w:lvlText w:val="•"/>
      <w:lvlJc w:val="left"/>
      <w:pPr>
        <w:ind w:left="9520" w:hanging="721"/>
      </w:pPr>
      <w:rPr>
        <w:rFonts w:hint="default"/>
        <w:lang w:val="en-US" w:eastAsia="en-US" w:bidi="ar-SA"/>
      </w:rPr>
    </w:lvl>
  </w:abstractNum>
  <w:abstractNum w:abstractNumId="80" w15:restartNumberingAfterBreak="0">
    <w:nsid w:val="5DC81E78"/>
    <w:multiLevelType w:val="hybridMultilevel"/>
    <w:tmpl w:val="3AD2F5B0"/>
    <w:lvl w:ilvl="0" w:tplc="280A7FC8">
      <w:start w:val="1"/>
      <w:numFmt w:val="decimal"/>
      <w:lvlText w:val="%1."/>
      <w:lvlJc w:val="left"/>
      <w:pPr>
        <w:ind w:left="4501" w:hanging="720"/>
      </w:pPr>
      <w:rPr>
        <w:rFonts w:ascii="Arial" w:eastAsia="Arial" w:hAnsi="Arial" w:cs="Arial" w:hint="default"/>
        <w:b w:val="0"/>
        <w:bCs w:val="0"/>
        <w:i w:val="0"/>
        <w:iCs w:val="0"/>
        <w:spacing w:val="-1"/>
        <w:w w:val="99"/>
        <w:sz w:val="20"/>
        <w:szCs w:val="20"/>
        <w:lang w:val="en-US" w:eastAsia="en-US" w:bidi="ar-SA"/>
      </w:rPr>
    </w:lvl>
    <w:lvl w:ilvl="1" w:tplc="7A56C274">
      <w:numFmt w:val="bullet"/>
      <w:lvlText w:val="•"/>
      <w:lvlJc w:val="left"/>
      <w:pPr>
        <w:ind w:left="5166" w:hanging="720"/>
      </w:pPr>
      <w:rPr>
        <w:rFonts w:hint="default"/>
        <w:lang w:val="en-US" w:eastAsia="en-US" w:bidi="ar-SA"/>
      </w:rPr>
    </w:lvl>
    <w:lvl w:ilvl="2" w:tplc="8222D502">
      <w:numFmt w:val="bullet"/>
      <w:lvlText w:val="•"/>
      <w:lvlJc w:val="left"/>
      <w:pPr>
        <w:ind w:left="5832" w:hanging="720"/>
      </w:pPr>
      <w:rPr>
        <w:rFonts w:hint="default"/>
        <w:lang w:val="en-US" w:eastAsia="en-US" w:bidi="ar-SA"/>
      </w:rPr>
    </w:lvl>
    <w:lvl w:ilvl="3" w:tplc="5B90F76C">
      <w:numFmt w:val="bullet"/>
      <w:lvlText w:val="•"/>
      <w:lvlJc w:val="left"/>
      <w:pPr>
        <w:ind w:left="6498" w:hanging="720"/>
      </w:pPr>
      <w:rPr>
        <w:rFonts w:hint="default"/>
        <w:lang w:val="en-US" w:eastAsia="en-US" w:bidi="ar-SA"/>
      </w:rPr>
    </w:lvl>
    <w:lvl w:ilvl="4" w:tplc="903A745E">
      <w:numFmt w:val="bullet"/>
      <w:lvlText w:val="•"/>
      <w:lvlJc w:val="left"/>
      <w:pPr>
        <w:ind w:left="7164" w:hanging="720"/>
      </w:pPr>
      <w:rPr>
        <w:rFonts w:hint="default"/>
        <w:lang w:val="en-US" w:eastAsia="en-US" w:bidi="ar-SA"/>
      </w:rPr>
    </w:lvl>
    <w:lvl w:ilvl="5" w:tplc="DC205E18">
      <w:numFmt w:val="bullet"/>
      <w:lvlText w:val="•"/>
      <w:lvlJc w:val="left"/>
      <w:pPr>
        <w:ind w:left="7830" w:hanging="720"/>
      </w:pPr>
      <w:rPr>
        <w:rFonts w:hint="default"/>
        <w:lang w:val="en-US" w:eastAsia="en-US" w:bidi="ar-SA"/>
      </w:rPr>
    </w:lvl>
    <w:lvl w:ilvl="6" w:tplc="4E543E28">
      <w:numFmt w:val="bullet"/>
      <w:lvlText w:val="•"/>
      <w:lvlJc w:val="left"/>
      <w:pPr>
        <w:ind w:left="8496" w:hanging="720"/>
      </w:pPr>
      <w:rPr>
        <w:rFonts w:hint="default"/>
        <w:lang w:val="en-US" w:eastAsia="en-US" w:bidi="ar-SA"/>
      </w:rPr>
    </w:lvl>
    <w:lvl w:ilvl="7" w:tplc="E222D8E4">
      <w:numFmt w:val="bullet"/>
      <w:lvlText w:val="•"/>
      <w:lvlJc w:val="left"/>
      <w:pPr>
        <w:ind w:left="9162" w:hanging="720"/>
      </w:pPr>
      <w:rPr>
        <w:rFonts w:hint="default"/>
        <w:lang w:val="en-US" w:eastAsia="en-US" w:bidi="ar-SA"/>
      </w:rPr>
    </w:lvl>
    <w:lvl w:ilvl="8" w:tplc="48405224">
      <w:numFmt w:val="bullet"/>
      <w:lvlText w:val="•"/>
      <w:lvlJc w:val="left"/>
      <w:pPr>
        <w:ind w:left="9828" w:hanging="720"/>
      </w:pPr>
      <w:rPr>
        <w:rFonts w:hint="default"/>
        <w:lang w:val="en-US" w:eastAsia="en-US" w:bidi="ar-SA"/>
      </w:rPr>
    </w:lvl>
  </w:abstractNum>
  <w:abstractNum w:abstractNumId="81" w15:restartNumberingAfterBreak="0">
    <w:nsid w:val="60E744BD"/>
    <w:multiLevelType w:val="hybridMultilevel"/>
    <w:tmpl w:val="98AEBE18"/>
    <w:lvl w:ilvl="0" w:tplc="44B8A18A">
      <w:start w:val="1"/>
      <w:numFmt w:val="decimal"/>
      <w:lvlText w:val="%1."/>
      <w:lvlJc w:val="left"/>
      <w:pPr>
        <w:ind w:left="2340" w:hanging="720"/>
      </w:pPr>
      <w:rPr>
        <w:rFonts w:hint="default"/>
        <w:spacing w:val="-1"/>
        <w:w w:val="99"/>
        <w:lang w:val="en-US" w:eastAsia="en-US" w:bidi="ar-SA"/>
      </w:rPr>
    </w:lvl>
    <w:lvl w:ilvl="1" w:tplc="B648924A">
      <w:numFmt w:val="bullet"/>
      <w:lvlText w:val="•"/>
      <w:lvlJc w:val="left"/>
      <w:pPr>
        <w:ind w:left="3222" w:hanging="720"/>
      </w:pPr>
      <w:rPr>
        <w:rFonts w:hint="default"/>
        <w:lang w:val="en-US" w:eastAsia="en-US" w:bidi="ar-SA"/>
      </w:rPr>
    </w:lvl>
    <w:lvl w:ilvl="2" w:tplc="BC103338">
      <w:numFmt w:val="bullet"/>
      <w:lvlText w:val="•"/>
      <w:lvlJc w:val="left"/>
      <w:pPr>
        <w:ind w:left="4104" w:hanging="720"/>
      </w:pPr>
      <w:rPr>
        <w:rFonts w:hint="default"/>
        <w:lang w:val="en-US" w:eastAsia="en-US" w:bidi="ar-SA"/>
      </w:rPr>
    </w:lvl>
    <w:lvl w:ilvl="3" w:tplc="33F6F6B4">
      <w:numFmt w:val="bullet"/>
      <w:lvlText w:val="•"/>
      <w:lvlJc w:val="left"/>
      <w:pPr>
        <w:ind w:left="4986" w:hanging="720"/>
      </w:pPr>
      <w:rPr>
        <w:rFonts w:hint="default"/>
        <w:lang w:val="en-US" w:eastAsia="en-US" w:bidi="ar-SA"/>
      </w:rPr>
    </w:lvl>
    <w:lvl w:ilvl="4" w:tplc="217AB96A">
      <w:numFmt w:val="bullet"/>
      <w:lvlText w:val="•"/>
      <w:lvlJc w:val="left"/>
      <w:pPr>
        <w:ind w:left="5868" w:hanging="720"/>
      </w:pPr>
      <w:rPr>
        <w:rFonts w:hint="default"/>
        <w:lang w:val="en-US" w:eastAsia="en-US" w:bidi="ar-SA"/>
      </w:rPr>
    </w:lvl>
    <w:lvl w:ilvl="5" w:tplc="A70033E2">
      <w:numFmt w:val="bullet"/>
      <w:lvlText w:val="•"/>
      <w:lvlJc w:val="left"/>
      <w:pPr>
        <w:ind w:left="6750" w:hanging="720"/>
      </w:pPr>
      <w:rPr>
        <w:rFonts w:hint="default"/>
        <w:lang w:val="en-US" w:eastAsia="en-US" w:bidi="ar-SA"/>
      </w:rPr>
    </w:lvl>
    <w:lvl w:ilvl="6" w:tplc="D79646F4">
      <w:numFmt w:val="bullet"/>
      <w:lvlText w:val="•"/>
      <w:lvlJc w:val="left"/>
      <w:pPr>
        <w:ind w:left="7632" w:hanging="720"/>
      </w:pPr>
      <w:rPr>
        <w:rFonts w:hint="default"/>
        <w:lang w:val="en-US" w:eastAsia="en-US" w:bidi="ar-SA"/>
      </w:rPr>
    </w:lvl>
    <w:lvl w:ilvl="7" w:tplc="9440CAC6">
      <w:numFmt w:val="bullet"/>
      <w:lvlText w:val="•"/>
      <w:lvlJc w:val="left"/>
      <w:pPr>
        <w:ind w:left="8514" w:hanging="720"/>
      </w:pPr>
      <w:rPr>
        <w:rFonts w:hint="default"/>
        <w:lang w:val="en-US" w:eastAsia="en-US" w:bidi="ar-SA"/>
      </w:rPr>
    </w:lvl>
    <w:lvl w:ilvl="8" w:tplc="A6187A20">
      <w:numFmt w:val="bullet"/>
      <w:lvlText w:val="•"/>
      <w:lvlJc w:val="left"/>
      <w:pPr>
        <w:ind w:left="9396" w:hanging="720"/>
      </w:pPr>
      <w:rPr>
        <w:rFonts w:hint="default"/>
        <w:lang w:val="en-US" w:eastAsia="en-US" w:bidi="ar-SA"/>
      </w:rPr>
    </w:lvl>
  </w:abstractNum>
  <w:abstractNum w:abstractNumId="82" w15:restartNumberingAfterBreak="0">
    <w:nsid w:val="613B5DF2"/>
    <w:multiLevelType w:val="hybridMultilevel"/>
    <w:tmpl w:val="D4543BB8"/>
    <w:lvl w:ilvl="0" w:tplc="8F149A20">
      <w:start w:val="4"/>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4C2EE912">
      <w:numFmt w:val="bullet"/>
      <w:lvlText w:val="•"/>
      <w:lvlJc w:val="left"/>
      <w:pPr>
        <w:ind w:left="1607" w:hanging="720"/>
      </w:pPr>
      <w:rPr>
        <w:rFonts w:hint="default"/>
        <w:lang w:val="en-US" w:eastAsia="en-US" w:bidi="ar-SA"/>
      </w:rPr>
    </w:lvl>
    <w:lvl w:ilvl="2" w:tplc="0B52A200">
      <w:numFmt w:val="bullet"/>
      <w:lvlText w:val="•"/>
      <w:lvlJc w:val="left"/>
      <w:pPr>
        <w:ind w:left="2475" w:hanging="720"/>
      </w:pPr>
      <w:rPr>
        <w:rFonts w:hint="default"/>
        <w:lang w:val="en-US" w:eastAsia="en-US" w:bidi="ar-SA"/>
      </w:rPr>
    </w:lvl>
    <w:lvl w:ilvl="3" w:tplc="7894534A">
      <w:numFmt w:val="bullet"/>
      <w:lvlText w:val="•"/>
      <w:lvlJc w:val="left"/>
      <w:pPr>
        <w:ind w:left="3343" w:hanging="720"/>
      </w:pPr>
      <w:rPr>
        <w:rFonts w:hint="default"/>
        <w:lang w:val="en-US" w:eastAsia="en-US" w:bidi="ar-SA"/>
      </w:rPr>
    </w:lvl>
    <w:lvl w:ilvl="4" w:tplc="C3727DA0">
      <w:numFmt w:val="bullet"/>
      <w:lvlText w:val="•"/>
      <w:lvlJc w:val="left"/>
      <w:pPr>
        <w:ind w:left="4211" w:hanging="720"/>
      </w:pPr>
      <w:rPr>
        <w:rFonts w:hint="default"/>
        <w:lang w:val="en-US" w:eastAsia="en-US" w:bidi="ar-SA"/>
      </w:rPr>
    </w:lvl>
    <w:lvl w:ilvl="5" w:tplc="00040892">
      <w:numFmt w:val="bullet"/>
      <w:lvlText w:val="•"/>
      <w:lvlJc w:val="left"/>
      <w:pPr>
        <w:ind w:left="5079" w:hanging="720"/>
      </w:pPr>
      <w:rPr>
        <w:rFonts w:hint="default"/>
        <w:lang w:val="en-US" w:eastAsia="en-US" w:bidi="ar-SA"/>
      </w:rPr>
    </w:lvl>
    <w:lvl w:ilvl="6" w:tplc="01D00A88">
      <w:numFmt w:val="bullet"/>
      <w:lvlText w:val="•"/>
      <w:lvlJc w:val="left"/>
      <w:pPr>
        <w:ind w:left="5947" w:hanging="720"/>
      </w:pPr>
      <w:rPr>
        <w:rFonts w:hint="default"/>
        <w:lang w:val="en-US" w:eastAsia="en-US" w:bidi="ar-SA"/>
      </w:rPr>
    </w:lvl>
    <w:lvl w:ilvl="7" w:tplc="3CF27B16">
      <w:numFmt w:val="bullet"/>
      <w:lvlText w:val="•"/>
      <w:lvlJc w:val="left"/>
      <w:pPr>
        <w:ind w:left="6815" w:hanging="720"/>
      </w:pPr>
      <w:rPr>
        <w:rFonts w:hint="default"/>
        <w:lang w:val="en-US" w:eastAsia="en-US" w:bidi="ar-SA"/>
      </w:rPr>
    </w:lvl>
    <w:lvl w:ilvl="8" w:tplc="91C6F340">
      <w:numFmt w:val="bullet"/>
      <w:lvlText w:val="•"/>
      <w:lvlJc w:val="left"/>
      <w:pPr>
        <w:ind w:left="7683" w:hanging="720"/>
      </w:pPr>
      <w:rPr>
        <w:rFonts w:hint="default"/>
        <w:lang w:val="en-US" w:eastAsia="en-US" w:bidi="ar-SA"/>
      </w:rPr>
    </w:lvl>
  </w:abstractNum>
  <w:abstractNum w:abstractNumId="83" w15:restartNumberingAfterBreak="0">
    <w:nsid w:val="6303328D"/>
    <w:multiLevelType w:val="hybridMultilevel"/>
    <w:tmpl w:val="2D86E5CE"/>
    <w:lvl w:ilvl="0" w:tplc="C0808BBA">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D8141D3E">
      <w:numFmt w:val="bullet"/>
      <w:lvlText w:val="•"/>
      <w:lvlJc w:val="left"/>
      <w:pPr>
        <w:ind w:left="1406" w:hanging="360"/>
      </w:pPr>
      <w:rPr>
        <w:rFonts w:hint="default"/>
        <w:lang w:val="en-US" w:eastAsia="en-US" w:bidi="ar-SA"/>
      </w:rPr>
    </w:lvl>
    <w:lvl w:ilvl="2" w:tplc="23365416">
      <w:numFmt w:val="bullet"/>
      <w:lvlText w:val="•"/>
      <w:lvlJc w:val="left"/>
      <w:pPr>
        <w:ind w:left="1972" w:hanging="360"/>
      </w:pPr>
      <w:rPr>
        <w:rFonts w:hint="default"/>
        <w:lang w:val="en-US" w:eastAsia="en-US" w:bidi="ar-SA"/>
      </w:rPr>
    </w:lvl>
    <w:lvl w:ilvl="3" w:tplc="4E6AB95E">
      <w:numFmt w:val="bullet"/>
      <w:lvlText w:val="•"/>
      <w:lvlJc w:val="left"/>
      <w:pPr>
        <w:ind w:left="2538" w:hanging="360"/>
      </w:pPr>
      <w:rPr>
        <w:rFonts w:hint="default"/>
        <w:lang w:val="en-US" w:eastAsia="en-US" w:bidi="ar-SA"/>
      </w:rPr>
    </w:lvl>
    <w:lvl w:ilvl="4" w:tplc="C5B66554">
      <w:numFmt w:val="bullet"/>
      <w:lvlText w:val="•"/>
      <w:lvlJc w:val="left"/>
      <w:pPr>
        <w:ind w:left="3104" w:hanging="360"/>
      </w:pPr>
      <w:rPr>
        <w:rFonts w:hint="default"/>
        <w:lang w:val="en-US" w:eastAsia="en-US" w:bidi="ar-SA"/>
      </w:rPr>
    </w:lvl>
    <w:lvl w:ilvl="5" w:tplc="C916D4F2">
      <w:numFmt w:val="bullet"/>
      <w:lvlText w:val="•"/>
      <w:lvlJc w:val="left"/>
      <w:pPr>
        <w:ind w:left="3671" w:hanging="360"/>
      </w:pPr>
      <w:rPr>
        <w:rFonts w:hint="default"/>
        <w:lang w:val="en-US" w:eastAsia="en-US" w:bidi="ar-SA"/>
      </w:rPr>
    </w:lvl>
    <w:lvl w:ilvl="6" w:tplc="040477BA">
      <w:numFmt w:val="bullet"/>
      <w:lvlText w:val="•"/>
      <w:lvlJc w:val="left"/>
      <w:pPr>
        <w:ind w:left="4237" w:hanging="360"/>
      </w:pPr>
      <w:rPr>
        <w:rFonts w:hint="default"/>
        <w:lang w:val="en-US" w:eastAsia="en-US" w:bidi="ar-SA"/>
      </w:rPr>
    </w:lvl>
    <w:lvl w:ilvl="7" w:tplc="970E86D8">
      <w:numFmt w:val="bullet"/>
      <w:lvlText w:val="•"/>
      <w:lvlJc w:val="left"/>
      <w:pPr>
        <w:ind w:left="4803" w:hanging="360"/>
      </w:pPr>
      <w:rPr>
        <w:rFonts w:hint="default"/>
        <w:lang w:val="en-US" w:eastAsia="en-US" w:bidi="ar-SA"/>
      </w:rPr>
    </w:lvl>
    <w:lvl w:ilvl="8" w:tplc="72A231EA">
      <w:numFmt w:val="bullet"/>
      <w:lvlText w:val="•"/>
      <w:lvlJc w:val="left"/>
      <w:pPr>
        <w:ind w:left="5369" w:hanging="360"/>
      </w:pPr>
      <w:rPr>
        <w:rFonts w:hint="default"/>
        <w:lang w:val="en-US" w:eastAsia="en-US" w:bidi="ar-SA"/>
      </w:rPr>
    </w:lvl>
  </w:abstractNum>
  <w:abstractNum w:abstractNumId="84" w15:restartNumberingAfterBreak="0">
    <w:nsid w:val="64DB6FA1"/>
    <w:multiLevelType w:val="hybridMultilevel"/>
    <w:tmpl w:val="862231B0"/>
    <w:lvl w:ilvl="0" w:tplc="A2CE4E8C">
      <w:start w:val="1"/>
      <w:numFmt w:val="upperLetter"/>
      <w:lvlText w:val="%1."/>
      <w:lvlJc w:val="left"/>
      <w:pPr>
        <w:ind w:left="466" w:hanging="355"/>
      </w:pPr>
      <w:rPr>
        <w:rFonts w:hint="default"/>
        <w:spacing w:val="-1"/>
        <w:w w:val="97"/>
        <w:lang w:val="en-US" w:eastAsia="en-US" w:bidi="ar-SA"/>
      </w:rPr>
    </w:lvl>
    <w:lvl w:ilvl="1" w:tplc="AE56889A">
      <w:start w:val="1"/>
      <w:numFmt w:val="decimal"/>
      <w:lvlText w:val="%2."/>
      <w:lvlJc w:val="left"/>
      <w:pPr>
        <w:ind w:left="818" w:hanging="365"/>
      </w:pPr>
      <w:rPr>
        <w:rFonts w:hint="default"/>
        <w:spacing w:val="0"/>
        <w:w w:val="111"/>
        <w:lang w:val="en-US" w:eastAsia="en-US" w:bidi="ar-SA"/>
      </w:rPr>
    </w:lvl>
    <w:lvl w:ilvl="2" w:tplc="E6781526">
      <w:numFmt w:val="bullet"/>
      <w:lvlText w:val="•"/>
      <w:lvlJc w:val="left"/>
      <w:pPr>
        <w:ind w:left="1791" w:hanging="365"/>
      </w:pPr>
      <w:rPr>
        <w:rFonts w:hint="default"/>
        <w:lang w:val="en-US" w:eastAsia="en-US" w:bidi="ar-SA"/>
      </w:rPr>
    </w:lvl>
    <w:lvl w:ilvl="3" w:tplc="A6965F26">
      <w:numFmt w:val="bullet"/>
      <w:lvlText w:val="•"/>
      <w:lvlJc w:val="left"/>
      <w:pPr>
        <w:ind w:left="2762" w:hanging="365"/>
      </w:pPr>
      <w:rPr>
        <w:rFonts w:hint="default"/>
        <w:lang w:val="en-US" w:eastAsia="en-US" w:bidi="ar-SA"/>
      </w:rPr>
    </w:lvl>
    <w:lvl w:ilvl="4" w:tplc="C1F0B9D2">
      <w:numFmt w:val="bullet"/>
      <w:lvlText w:val="•"/>
      <w:lvlJc w:val="left"/>
      <w:pPr>
        <w:ind w:left="3734" w:hanging="365"/>
      </w:pPr>
      <w:rPr>
        <w:rFonts w:hint="default"/>
        <w:lang w:val="en-US" w:eastAsia="en-US" w:bidi="ar-SA"/>
      </w:rPr>
    </w:lvl>
    <w:lvl w:ilvl="5" w:tplc="31561A26">
      <w:numFmt w:val="bullet"/>
      <w:lvlText w:val="•"/>
      <w:lvlJc w:val="left"/>
      <w:pPr>
        <w:ind w:left="4705" w:hanging="365"/>
      </w:pPr>
      <w:rPr>
        <w:rFonts w:hint="default"/>
        <w:lang w:val="en-US" w:eastAsia="en-US" w:bidi="ar-SA"/>
      </w:rPr>
    </w:lvl>
    <w:lvl w:ilvl="6" w:tplc="7BD4DBF6">
      <w:numFmt w:val="bullet"/>
      <w:lvlText w:val="•"/>
      <w:lvlJc w:val="left"/>
      <w:pPr>
        <w:ind w:left="5676" w:hanging="365"/>
      </w:pPr>
      <w:rPr>
        <w:rFonts w:hint="default"/>
        <w:lang w:val="en-US" w:eastAsia="en-US" w:bidi="ar-SA"/>
      </w:rPr>
    </w:lvl>
    <w:lvl w:ilvl="7" w:tplc="000E64DA">
      <w:numFmt w:val="bullet"/>
      <w:lvlText w:val="•"/>
      <w:lvlJc w:val="left"/>
      <w:pPr>
        <w:ind w:left="6648" w:hanging="365"/>
      </w:pPr>
      <w:rPr>
        <w:rFonts w:hint="default"/>
        <w:lang w:val="en-US" w:eastAsia="en-US" w:bidi="ar-SA"/>
      </w:rPr>
    </w:lvl>
    <w:lvl w:ilvl="8" w:tplc="8FA887A0">
      <w:numFmt w:val="bullet"/>
      <w:lvlText w:val="•"/>
      <w:lvlJc w:val="left"/>
      <w:pPr>
        <w:ind w:left="7619" w:hanging="365"/>
      </w:pPr>
      <w:rPr>
        <w:rFonts w:hint="default"/>
        <w:lang w:val="en-US" w:eastAsia="en-US" w:bidi="ar-SA"/>
      </w:rPr>
    </w:lvl>
  </w:abstractNum>
  <w:abstractNum w:abstractNumId="85" w15:restartNumberingAfterBreak="0">
    <w:nsid w:val="64EC7F30"/>
    <w:multiLevelType w:val="hybridMultilevel"/>
    <w:tmpl w:val="6C928F5C"/>
    <w:lvl w:ilvl="0" w:tplc="57BC3FB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C4020BAE">
      <w:numFmt w:val="bullet"/>
      <w:lvlText w:val="•"/>
      <w:lvlJc w:val="left"/>
      <w:pPr>
        <w:ind w:left="1415" w:hanging="360"/>
      </w:pPr>
      <w:rPr>
        <w:rFonts w:hint="default"/>
        <w:lang w:val="en-US" w:eastAsia="en-US" w:bidi="ar-SA"/>
      </w:rPr>
    </w:lvl>
    <w:lvl w:ilvl="2" w:tplc="8F80A27E">
      <w:numFmt w:val="bullet"/>
      <w:lvlText w:val="•"/>
      <w:lvlJc w:val="left"/>
      <w:pPr>
        <w:ind w:left="1990" w:hanging="360"/>
      </w:pPr>
      <w:rPr>
        <w:rFonts w:hint="default"/>
        <w:lang w:val="en-US" w:eastAsia="en-US" w:bidi="ar-SA"/>
      </w:rPr>
    </w:lvl>
    <w:lvl w:ilvl="3" w:tplc="545CBD8A">
      <w:numFmt w:val="bullet"/>
      <w:lvlText w:val="•"/>
      <w:lvlJc w:val="left"/>
      <w:pPr>
        <w:ind w:left="2565" w:hanging="360"/>
      </w:pPr>
      <w:rPr>
        <w:rFonts w:hint="default"/>
        <w:lang w:val="en-US" w:eastAsia="en-US" w:bidi="ar-SA"/>
      </w:rPr>
    </w:lvl>
    <w:lvl w:ilvl="4" w:tplc="C9822A9A">
      <w:numFmt w:val="bullet"/>
      <w:lvlText w:val="•"/>
      <w:lvlJc w:val="left"/>
      <w:pPr>
        <w:ind w:left="3141" w:hanging="360"/>
      </w:pPr>
      <w:rPr>
        <w:rFonts w:hint="default"/>
        <w:lang w:val="en-US" w:eastAsia="en-US" w:bidi="ar-SA"/>
      </w:rPr>
    </w:lvl>
    <w:lvl w:ilvl="5" w:tplc="DE002B30">
      <w:numFmt w:val="bullet"/>
      <w:lvlText w:val="•"/>
      <w:lvlJc w:val="left"/>
      <w:pPr>
        <w:ind w:left="3716" w:hanging="360"/>
      </w:pPr>
      <w:rPr>
        <w:rFonts w:hint="default"/>
        <w:lang w:val="en-US" w:eastAsia="en-US" w:bidi="ar-SA"/>
      </w:rPr>
    </w:lvl>
    <w:lvl w:ilvl="6" w:tplc="54A0E2B4">
      <w:numFmt w:val="bullet"/>
      <w:lvlText w:val="•"/>
      <w:lvlJc w:val="left"/>
      <w:pPr>
        <w:ind w:left="4291" w:hanging="360"/>
      </w:pPr>
      <w:rPr>
        <w:rFonts w:hint="default"/>
        <w:lang w:val="en-US" w:eastAsia="en-US" w:bidi="ar-SA"/>
      </w:rPr>
    </w:lvl>
    <w:lvl w:ilvl="7" w:tplc="CF48BBF6">
      <w:numFmt w:val="bullet"/>
      <w:lvlText w:val="•"/>
      <w:lvlJc w:val="left"/>
      <w:pPr>
        <w:ind w:left="4867" w:hanging="360"/>
      </w:pPr>
      <w:rPr>
        <w:rFonts w:hint="default"/>
        <w:lang w:val="en-US" w:eastAsia="en-US" w:bidi="ar-SA"/>
      </w:rPr>
    </w:lvl>
    <w:lvl w:ilvl="8" w:tplc="583EC2D2">
      <w:numFmt w:val="bullet"/>
      <w:lvlText w:val="•"/>
      <w:lvlJc w:val="left"/>
      <w:pPr>
        <w:ind w:left="5442" w:hanging="360"/>
      </w:pPr>
      <w:rPr>
        <w:rFonts w:hint="default"/>
        <w:lang w:val="en-US" w:eastAsia="en-US" w:bidi="ar-SA"/>
      </w:rPr>
    </w:lvl>
  </w:abstractNum>
  <w:abstractNum w:abstractNumId="86" w15:restartNumberingAfterBreak="0">
    <w:nsid w:val="652931D1"/>
    <w:multiLevelType w:val="hybridMultilevel"/>
    <w:tmpl w:val="A0BE08BE"/>
    <w:lvl w:ilvl="0" w:tplc="C220C312">
      <w:numFmt w:val="bullet"/>
      <w:lvlText w:val=""/>
      <w:lvlJc w:val="left"/>
      <w:pPr>
        <w:ind w:left="3781" w:hanging="721"/>
      </w:pPr>
      <w:rPr>
        <w:rFonts w:ascii="Symbol" w:eastAsia="Symbol" w:hAnsi="Symbol" w:cs="Symbol" w:hint="default"/>
        <w:b w:val="0"/>
        <w:bCs w:val="0"/>
        <w:i w:val="0"/>
        <w:iCs w:val="0"/>
        <w:spacing w:val="0"/>
        <w:w w:val="100"/>
        <w:sz w:val="22"/>
        <w:szCs w:val="22"/>
        <w:lang w:val="en-US" w:eastAsia="en-US" w:bidi="ar-SA"/>
      </w:rPr>
    </w:lvl>
    <w:lvl w:ilvl="1" w:tplc="1FE4E99C">
      <w:start w:val="1"/>
      <w:numFmt w:val="decimal"/>
      <w:lvlText w:val="%2."/>
      <w:lvlJc w:val="left"/>
      <w:pPr>
        <w:ind w:left="4501" w:hanging="720"/>
      </w:pPr>
      <w:rPr>
        <w:rFonts w:ascii="Arial" w:eastAsia="Arial" w:hAnsi="Arial" w:cs="Arial" w:hint="default"/>
        <w:b w:val="0"/>
        <w:bCs w:val="0"/>
        <w:i w:val="0"/>
        <w:iCs w:val="0"/>
        <w:spacing w:val="-1"/>
        <w:w w:val="99"/>
        <w:sz w:val="20"/>
        <w:szCs w:val="20"/>
        <w:lang w:val="en-US" w:eastAsia="en-US" w:bidi="ar-SA"/>
      </w:rPr>
    </w:lvl>
    <w:lvl w:ilvl="2" w:tplc="BAF6202C">
      <w:numFmt w:val="bullet"/>
      <w:lvlText w:val="•"/>
      <w:lvlJc w:val="left"/>
      <w:pPr>
        <w:ind w:left="5240" w:hanging="720"/>
      </w:pPr>
      <w:rPr>
        <w:rFonts w:hint="default"/>
        <w:lang w:val="en-US" w:eastAsia="en-US" w:bidi="ar-SA"/>
      </w:rPr>
    </w:lvl>
    <w:lvl w:ilvl="3" w:tplc="83223E34">
      <w:numFmt w:val="bullet"/>
      <w:lvlText w:val="•"/>
      <w:lvlJc w:val="left"/>
      <w:pPr>
        <w:ind w:left="5980" w:hanging="720"/>
      </w:pPr>
      <w:rPr>
        <w:rFonts w:hint="default"/>
        <w:lang w:val="en-US" w:eastAsia="en-US" w:bidi="ar-SA"/>
      </w:rPr>
    </w:lvl>
    <w:lvl w:ilvl="4" w:tplc="CCCC2FD4">
      <w:numFmt w:val="bullet"/>
      <w:lvlText w:val="•"/>
      <w:lvlJc w:val="left"/>
      <w:pPr>
        <w:ind w:left="6720" w:hanging="720"/>
      </w:pPr>
      <w:rPr>
        <w:rFonts w:hint="default"/>
        <w:lang w:val="en-US" w:eastAsia="en-US" w:bidi="ar-SA"/>
      </w:rPr>
    </w:lvl>
    <w:lvl w:ilvl="5" w:tplc="5C42CEAC">
      <w:numFmt w:val="bullet"/>
      <w:lvlText w:val="•"/>
      <w:lvlJc w:val="left"/>
      <w:pPr>
        <w:ind w:left="7460" w:hanging="720"/>
      </w:pPr>
      <w:rPr>
        <w:rFonts w:hint="default"/>
        <w:lang w:val="en-US" w:eastAsia="en-US" w:bidi="ar-SA"/>
      </w:rPr>
    </w:lvl>
    <w:lvl w:ilvl="6" w:tplc="2E9EB3E4">
      <w:numFmt w:val="bullet"/>
      <w:lvlText w:val="•"/>
      <w:lvlJc w:val="left"/>
      <w:pPr>
        <w:ind w:left="8200" w:hanging="720"/>
      </w:pPr>
      <w:rPr>
        <w:rFonts w:hint="default"/>
        <w:lang w:val="en-US" w:eastAsia="en-US" w:bidi="ar-SA"/>
      </w:rPr>
    </w:lvl>
    <w:lvl w:ilvl="7" w:tplc="C1A0CE52">
      <w:numFmt w:val="bullet"/>
      <w:lvlText w:val="•"/>
      <w:lvlJc w:val="left"/>
      <w:pPr>
        <w:ind w:left="8940" w:hanging="720"/>
      </w:pPr>
      <w:rPr>
        <w:rFonts w:hint="default"/>
        <w:lang w:val="en-US" w:eastAsia="en-US" w:bidi="ar-SA"/>
      </w:rPr>
    </w:lvl>
    <w:lvl w:ilvl="8" w:tplc="D6E24E0E">
      <w:numFmt w:val="bullet"/>
      <w:lvlText w:val="•"/>
      <w:lvlJc w:val="left"/>
      <w:pPr>
        <w:ind w:left="9680" w:hanging="720"/>
      </w:pPr>
      <w:rPr>
        <w:rFonts w:hint="default"/>
        <w:lang w:val="en-US" w:eastAsia="en-US" w:bidi="ar-SA"/>
      </w:rPr>
    </w:lvl>
  </w:abstractNum>
  <w:abstractNum w:abstractNumId="87" w15:restartNumberingAfterBreak="0">
    <w:nsid w:val="674056BB"/>
    <w:multiLevelType w:val="hybridMultilevel"/>
    <w:tmpl w:val="F684A95A"/>
    <w:lvl w:ilvl="0" w:tplc="641E4DF0">
      <w:start w:val="1"/>
      <w:numFmt w:val="decimal"/>
      <w:lvlText w:val="%1."/>
      <w:lvlJc w:val="left"/>
      <w:pPr>
        <w:ind w:left="4501" w:hanging="720"/>
      </w:pPr>
      <w:rPr>
        <w:rFonts w:ascii="Arial" w:eastAsia="Arial" w:hAnsi="Arial" w:cs="Arial" w:hint="default"/>
        <w:b w:val="0"/>
        <w:bCs w:val="0"/>
        <w:i w:val="0"/>
        <w:iCs w:val="0"/>
        <w:spacing w:val="-1"/>
        <w:w w:val="99"/>
        <w:sz w:val="20"/>
        <w:szCs w:val="20"/>
        <w:lang w:val="en-US" w:eastAsia="en-US" w:bidi="ar-SA"/>
      </w:rPr>
    </w:lvl>
    <w:lvl w:ilvl="1" w:tplc="3E5CD348">
      <w:numFmt w:val="bullet"/>
      <w:lvlText w:val="•"/>
      <w:lvlJc w:val="left"/>
      <w:pPr>
        <w:ind w:left="5166" w:hanging="720"/>
      </w:pPr>
      <w:rPr>
        <w:rFonts w:hint="default"/>
        <w:lang w:val="en-US" w:eastAsia="en-US" w:bidi="ar-SA"/>
      </w:rPr>
    </w:lvl>
    <w:lvl w:ilvl="2" w:tplc="0CAEC212">
      <w:numFmt w:val="bullet"/>
      <w:lvlText w:val="•"/>
      <w:lvlJc w:val="left"/>
      <w:pPr>
        <w:ind w:left="5832" w:hanging="720"/>
      </w:pPr>
      <w:rPr>
        <w:rFonts w:hint="default"/>
        <w:lang w:val="en-US" w:eastAsia="en-US" w:bidi="ar-SA"/>
      </w:rPr>
    </w:lvl>
    <w:lvl w:ilvl="3" w:tplc="B69E4B24">
      <w:numFmt w:val="bullet"/>
      <w:lvlText w:val="•"/>
      <w:lvlJc w:val="left"/>
      <w:pPr>
        <w:ind w:left="6498" w:hanging="720"/>
      </w:pPr>
      <w:rPr>
        <w:rFonts w:hint="default"/>
        <w:lang w:val="en-US" w:eastAsia="en-US" w:bidi="ar-SA"/>
      </w:rPr>
    </w:lvl>
    <w:lvl w:ilvl="4" w:tplc="258E4008">
      <w:numFmt w:val="bullet"/>
      <w:lvlText w:val="•"/>
      <w:lvlJc w:val="left"/>
      <w:pPr>
        <w:ind w:left="7164" w:hanging="720"/>
      </w:pPr>
      <w:rPr>
        <w:rFonts w:hint="default"/>
        <w:lang w:val="en-US" w:eastAsia="en-US" w:bidi="ar-SA"/>
      </w:rPr>
    </w:lvl>
    <w:lvl w:ilvl="5" w:tplc="EC865F72">
      <w:numFmt w:val="bullet"/>
      <w:lvlText w:val="•"/>
      <w:lvlJc w:val="left"/>
      <w:pPr>
        <w:ind w:left="7830" w:hanging="720"/>
      </w:pPr>
      <w:rPr>
        <w:rFonts w:hint="default"/>
        <w:lang w:val="en-US" w:eastAsia="en-US" w:bidi="ar-SA"/>
      </w:rPr>
    </w:lvl>
    <w:lvl w:ilvl="6" w:tplc="0D2CC132">
      <w:numFmt w:val="bullet"/>
      <w:lvlText w:val="•"/>
      <w:lvlJc w:val="left"/>
      <w:pPr>
        <w:ind w:left="8496" w:hanging="720"/>
      </w:pPr>
      <w:rPr>
        <w:rFonts w:hint="default"/>
        <w:lang w:val="en-US" w:eastAsia="en-US" w:bidi="ar-SA"/>
      </w:rPr>
    </w:lvl>
    <w:lvl w:ilvl="7" w:tplc="106A2AE6">
      <w:numFmt w:val="bullet"/>
      <w:lvlText w:val="•"/>
      <w:lvlJc w:val="left"/>
      <w:pPr>
        <w:ind w:left="9162" w:hanging="720"/>
      </w:pPr>
      <w:rPr>
        <w:rFonts w:hint="default"/>
        <w:lang w:val="en-US" w:eastAsia="en-US" w:bidi="ar-SA"/>
      </w:rPr>
    </w:lvl>
    <w:lvl w:ilvl="8" w:tplc="21A2B6CE">
      <w:numFmt w:val="bullet"/>
      <w:lvlText w:val="•"/>
      <w:lvlJc w:val="left"/>
      <w:pPr>
        <w:ind w:left="9828" w:hanging="720"/>
      </w:pPr>
      <w:rPr>
        <w:rFonts w:hint="default"/>
        <w:lang w:val="en-US" w:eastAsia="en-US" w:bidi="ar-SA"/>
      </w:rPr>
    </w:lvl>
  </w:abstractNum>
  <w:abstractNum w:abstractNumId="88" w15:restartNumberingAfterBreak="0">
    <w:nsid w:val="68BC4929"/>
    <w:multiLevelType w:val="hybridMultilevel"/>
    <w:tmpl w:val="FE384B1A"/>
    <w:lvl w:ilvl="0" w:tplc="78B888EA">
      <w:start w:val="1"/>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F5AA20C2">
      <w:numFmt w:val="bullet"/>
      <w:lvlText w:val="•"/>
      <w:lvlJc w:val="left"/>
      <w:pPr>
        <w:ind w:left="3870" w:hanging="720"/>
      </w:pPr>
      <w:rPr>
        <w:rFonts w:hint="default"/>
        <w:lang w:val="en-US" w:eastAsia="en-US" w:bidi="ar-SA"/>
      </w:rPr>
    </w:lvl>
    <w:lvl w:ilvl="2" w:tplc="05E0DD5A">
      <w:numFmt w:val="bullet"/>
      <w:lvlText w:val="•"/>
      <w:lvlJc w:val="left"/>
      <w:pPr>
        <w:ind w:left="4680" w:hanging="720"/>
      </w:pPr>
      <w:rPr>
        <w:rFonts w:hint="default"/>
        <w:lang w:val="en-US" w:eastAsia="en-US" w:bidi="ar-SA"/>
      </w:rPr>
    </w:lvl>
    <w:lvl w:ilvl="3" w:tplc="4EBA91D8">
      <w:numFmt w:val="bullet"/>
      <w:lvlText w:val="•"/>
      <w:lvlJc w:val="left"/>
      <w:pPr>
        <w:ind w:left="5490" w:hanging="720"/>
      </w:pPr>
      <w:rPr>
        <w:rFonts w:hint="default"/>
        <w:lang w:val="en-US" w:eastAsia="en-US" w:bidi="ar-SA"/>
      </w:rPr>
    </w:lvl>
    <w:lvl w:ilvl="4" w:tplc="73B8CB22">
      <w:numFmt w:val="bullet"/>
      <w:lvlText w:val="•"/>
      <w:lvlJc w:val="left"/>
      <w:pPr>
        <w:ind w:left="6300" w:hanging="720"/>
      </w:pPr>
      <w:rPr>
        <w:rFonts w:hint="default"/>
        <w:lang w:val="en-US" w:eastAsia="en-US" w:bidi="ar-SA"/>
      </w:rPr>
    </w:lvl>
    <w:lvl w:ilvl="5" w:tplc="6CC4FDA8">
      <w:numFmt w:val="bullet"/>
      <w:lvlText w:val="•"/>
      <w:lvlJc w:val="left"/>
      <w:pPr>
        <w:ind w:left="7110" w:hanging="720"/>
      </w:pPr>
      <w:rPr>
        <w:rFonts w:hint="default"/>
        <w:lang w:val="en-US" w:eastAsia="en-US" w:bidi="ar-SA"/>
      </w:rPr>
    </w:lvl>
    <w:lvl w:ilvl="6" w:tplc="B37C107A">
      <w:numFmt w:val="bullet"/>
      <w:lvlText w:val="•"/>
      <w:lvlJc w:val="left"/>
      <w:pPr>
        <w:ind w:left="7920" w:hanging="720"/>
      </w:pPr>
      <w:rPr>
        <w:rFonts w:hint="default"/>
        <w:lang w:val="en-US" w:eastAsia="en-US" w:bidi="ar-SA"/>
      </w:rPr>
    </w:lvl>
    <w:lvl w:ilvl="7" w:tplc="7FD80516">
      <w:numFmt w:val="bullet"/>
      <w:lvlText w:val="•"/>
      <w:lvlJc w:val="left"/>
      <w:pPr>
        <w:ind w:left="8730" w:hanging="720"/>
      </w:pPr>
      <w:rPr>
        <w:rFonts w:hint="default"/>
        <w:lang w:val="en-US" w:eastAsia="en-US" w:bidi="ar-SA"/>
      </w:rPr>
    </w:lvl>
    <w:lvl w:ilvl="8" w:tplc="6DC47634">
      <w:numFmt w:val="bullet"/>
      <w:lvlText w:val="•"/>
      <w:lvlJc w:val="left"/>
      <w:pPr>
        <w:ind w:left="9540" w:hanging="720"/>
      </w:pPr>
      <w:rPr>
        <w:rFonts w:hint="default"/>
        <w:lang w:val="en-US" w:eastAsia="en-US" w:bidi="ar-SA"/>
      </w:rPr>
    </w:lvl>
  </w:abstractNum>
  <w:abstractNum w:abstractNumId="89" w15:restartNumberingAfterBreak="0">
    <w:nsid w:val="6CB12257"/>
    <w:multiLevelType w:val="hybridMultilevel"/>
    <w:tmpl w:val="3FBC70CA"/>
    <w:lvl w:ilvl="0" w:tplc="763EB52A">
      <w:numFmt w:val="bullet"/>
      <w:lvlText w:val=""/>
      <w:lvlJc w:val="left"/>
      <w:pPr>
        <w:ind w:left="2340" w:hanging="360"/>
      </w:pPr>
      <w:rPr>
        <w:rFonts w:ascii="Symbol" w:eastAsia="Symbol" w:hAnsi="Symbol" w:cs="Symbol" w:hint="default"/>
        <w:b w:val="0"/>
        <w:bCs w:val="0"/>
        <w:i w:val="0"/>
        <w:iCs w:val="0"/>
        <w:spacing w:val="0"/>
        <w:w w:val="100"/>
        <w:sz w:val="16"/>
        <w:szCs w:val="16"/>
        <w:lang w:val="en-US" w:eastAsia="en-US" w:bidi="ar-SA"/>
      </w:rPr>
    </w:lvl>
    <w:lvl w:ilvl="1" w:tplc="980A3766">
      <w:numFmt w:val="bullet"/>
      <w:lvlText w:val="•"/>
      <w:lvlJc w:val="left"/>
      <w:pPr>
        <w:ind w:left="3222" w:hanging="360"/>
      </w:pPr>
      <w:rPr>
        <w:rFonts w:hint="default"/>
        <w:lang w:val="en-US" w:eastAsia="en-US" w:bidi="ar-SA"/>
      </w:rPr>
    </w:lvl>
    <w:lvl w:ilvl="2" w:tplc="D75EB284">
      <w:numFmt w:val="bullet"/>
      <w:lvlText w:val="•"/>
      <w:lvlJc w:val="left"/>
      <w:pPr>
        <w:ind w:left="4104" w:hanging="360"/>
      </w:pPr>
      <w:rPr>
        <w:rFonts w:hint="default"/>
        <w:lang w:val="en-US" w:eastAsia="en-US" w:bidi="ar-SA"/>
      </w:rPr>
    </w:lvl>
    <w:lvl w:ilvl="3" w:tplc="FA1A4610">
      <w:numFmt w:val="bullet"/>
      <w:lvlText w:val="•"/>
      <w:lvlJc w:val="left"/>
      <w:pPr>
        <w:ind w:left="4986" w:hanging="360"/>
      </w:pPr>
      <w:rPr>
        <w:rFonts w:hint="default"/>
        <w:lang w:val="en-US" w:eastAsia="en-US" w:bidi="ar-SA"/>
      </w:rPr>
    </w:lvl>
    <w:lvl w:ilvl="4" w:tplc="410E36AE">
      <w:numFmt w:val="bullet"/>
      <w:lvlText w:val="•"/>
      <w:lvlJc w:val="left"/>
      <w:pPr>
        <w:ind w:left="5868" w:hanging="360"/>
      </w:pPr>
      <w:rPr>
        <w:rFonts w:hint="default"/>
        <w:lang w:val="en-US" w:eastAsia="en-US" w:bidi="ar-SA"/>
      </w:rPr>
    </w:lvl>
    <w:lvl w:ilvl="5" w:tplc="29749ABE">
      <w:numFmt w:val="bullet"/>
      <w:lvlText w:val="•"/>
      <w:lvlJc w:val="left"/>
      <w:pPr>
        <w:ind w:left="6750" w:hanging="360"/>
      </w:pPr>
      <w:rPr>
        <w:rFonts w:hint="default"/>
        <w:lang w:val="en-US" w:eastAsia="en-US" w:bidi="ar-SA"/>
      </w:rPr>
    </w:lvl>
    <w:lvl w:ilvl="6" w:tplc="0E48239C">
      <w:numFmt w:val="bullet"/>
      <w:lvlText w:val="•"/>
      <w:lvlJc w:val="left"/>
      <w:pPr>
        <w:ind w:left="7632" w:hanging="360"/>
      </w:pPr>
      <w:rPr>
        <w:rFonts w:hint="default"/>
        <w:lang w:val="en-US" w:eastAsia="en-US" w:bidi="ar-SA"/>
      </w:rPr>
    </w:lvl>
    <w:lvl w:ilvl="7" w:tplc="5D921280">
      <w:numFmt w:val="bullet"/>
      <w:lvlText w:val="•"/>
      <w:lvlJc w:val="left"/>
      <w:pPr>
        <w:ind w:left="8514" w:hanging="360"/>
      </w:pPr>
      <w:rPr>
        <w:rFonts w:hint="default"/>
        <w:lang w:val="en-US" w:eastAsia="en-US" w:bidi="ar-SA"/>
      </w:rPr>
    </w:lvl>
    <w:lvl w:ilvl="8" w:tplc="297A81EC">
      <w:numFmt w:val="bullet"/>
      <w:lvlText w:val="•"/>
      <w:lvlJc w:val="left"/>
      <w:pPr>
        <w:ind w:left="9396" w:hanging="360"/>
      </w:pPr>
      <w:rPr>
        <w:rFonts w:hint="default"/>
        <w:lang w:val="en-US" w:eastAsia="en-US" w:bidi="ar-SA"/>
      </w:rPr>
    </w:lvl>
  </w:abstractNum>
  <w:abstractNum w:abstractNumId="90" w15:restartNumberingAfterBreak="0">
    <w:nsid w:val="6CD0383B"/>
    <w:multiLevelType w:val="hybridMultilevel"/>
    <w:tmpl w:val="DA00B888"/>
    <w:lvl w:ilvl="0" w:tplc="DB969A86">
      <w:start w:val="1"/>
      <w:numFmt w:val="decimal"/>
      <w:lvlText w:val="%1."/>
      <w:lvlJc w:val="left"/>
      <w:pPr>
        <w:ind w:left="995" w:hanging="360"/>
      </w:pPr>
      <w:rPr>
        <w:rFonts w:hint="default"/>
        <w:spacing w:val="0"/>
        <w:w w:val="114"/>
        <w:lang w:val="en-US" w:eastAsia="en-US" w:bidi="ar-SA"/>
      </w:rPr>
    </w:lvl>
    <w:lvl w:ilvl="1" w:tplc="94DA1086">
      <w:numFmt w:val="bullet"/>
      <w:lvlText w:val="•"/>
      <w:lvlJc w:val="left"/>
      <w:pPr>
        <w:ind w:left="1884" w:hanging="360"/>
      </w:pPr>
      <w:rPr>
        <w:rFonts w:hint="default"/>
        <w:lang w:val="en-US" w:eastAsia="en-US" w:bidi="ar-SA"/>
      </w:rPr>
    </w:lvl>
    <w:lvl w:ilvl="2" w:tplc="4566B600">
      <w:numFmt w:val="bullet"/>
      <w:lvlText w:val="•"/>
      <w:lvlJc w:val="left"/>
      <w:pPr>
        <w:ind w:left="2768" w:hanging="360"/>
      </w:pPr>
      <w:rPr>
        <w:rFonts w:hint="default"/>
        <w:lang w:val="en-US" w:eastAsia="en-US" w:bidi="ar-SA"/>
      </w:rPr>
    </w:lvl>
    <w:lvl w:ilvl="3" w:tplc="D70CA924">
      <w:numFmt w:val="bullet"/>
      <w:lvlText w:val="•"/>
      <w:lvlJc w:val="left"/>
      <w:pPr>
        <w:ind w:left="3652" w:hanging="360"/>
      </w:pPr>
      <w:rPr>
        <w:rFonts w:hint="default"/>
        <w:lang w:val="en-US" w:eastAsia="en-US" w:bidi="ar-SA"/>
      </w:rPr>
    </w:lvl>
    <w:lvl w:ilvl="4" w:tplc="51BE35B2">
      <w:numFmt w:val="bullet"/>
      <w:lvlText w:val="•"/>
      <w:lvlJc w:val="left"/>
      <w:pPr>
        <w:ind w:left="4536" w:hanging="360"/>
      </w:pPr>
      <w:rPr>
        <w:rFonts w:hint="default"/>
        <w:lang w:val="en-US" w:eastAsia="en-US" w:bidi="ar-SA"/>
      </w:rPr>
    </w:lvl>
    <w:lvl w:ilvl="5" w:tplc="7BB8A42C">
      <w:numFmt w:val="bullet"/>
      <w:lvlText w:val="•"/>
      <w:lvlJc w:val="left"/>
      <w:pPr>
        <w:ind w:left="5421" w:hanging="360"/>
      </w:pPr>
      <w:rPr>
        <w:rFonts w:hint="default"/>
        <w:lang w:val="en-US" w:eastAsia="en-US" w:bidi="ar-SA"/>
      </w:rPr>
    </w:lvl>
    <w:lvl w:ilvl="6" w:tplc="DDCA5210">
      <w:numFmt w:val="bullet"/>
      <w:lvlText w:val="•"/>
      <w:lvlJc w:val="left"/>
      <w:pPr>
        <w:ind w:left="6305" w:hanging="360"/>
      </w:pPr>
      <w:rPr>
        <w:rFonts w:hint="default"/>
        <w:lang w:val="en-US" w:eastAsia="en-US" w:bidi="ar-SA"/>
      </w:rPr>
    </w:lvl>
    <w:lvl w:ilvl="7" w:tplc="B4047FD6">
      <w:numFmt w:val="bullet"/>
      <w:lvlText w:val="•"/>
      <w:lvlJc w:val="left"/>
      <w:pPr>
        <w:ind w:left="7189" w:hanging="360"/>
      </w:pPr>
      <w:rPr>
        <w:rFonts w:hint="default"/>
        <w:lang w:val="en-US" w:eastAsia="en-US" w:bidi="ar-SA"/>
      </w:rPr>
    </w:lvl>
    <w:lvl w:ilvl="8" w:tplc="9A88D9CE">
      <w:numFmt w:val="bullet"/>
      <w:lvlText w:val="•"/>
      <w:lvlJc w:val="left"/>
      <w:pPr>
        <w:ind w:left="8073" w:hanging="360"/>
      </w:pPr>
      <w:rPr>
        <w:rFonts w:hint="default"/>
        <w:lang w:val="en-US" w:eastAsia="en-US" w:bidi="ar-SA"/>
      </w:rPr>
    </w:lvl>
  </w:abstractNum>
  <w:abstractNum w:abstractNumId="91" w15:restartNumberingAfterBreak="0">
    <w:nsid w:val="6D580E71"/>
    <w:multiLevelType w:val="hybridMultilevel"/>
    <w:tmpl w:val="7C44BBE6"/>
    <w:lvl w:ilvl="0" w:tplc="EAA2F782">
      <w:start w:val="9"/>
      <w:numFmt w:val="upperRoman"/>
      <w:lvlText w:val="%1."/>
      <w:lvlJc w:val="left"/>
      <w:pPr>
        <w:ind w:left="1004" w:hanging="892"/>
      </w:pPr>
      <w:rPr>
        <w:rFonts w:ascii="Arial" w:eastAsia="Arial" w:hAnsi="Arial" w:cs="Arial" w:hint="default"/>
        <w:b w:val="0"/>
        <w:bCs w:val="0"/>
        <w:i w:val="0"/>
        <w:iCs w:val="0"/>
        <w:color w:val="595959"/>
        <w:spacing w:val="0"/>
        <w:w w:val="84"/>
        <w:position w:val="-2"/>
        <w:sz w:val="44"/>
        <w:szCs w:val="44"/>
        <w:u w:val="thick" w:color="464646"/>
        <w:lang w:val="en-US" w:eastAsia="en-US" w:bidi="ar-SA"/>
      </w:rPr>
    </w:lvl>
    <w:lvl w:ilvl="1" w:tplc="B8669F7C">
      <w:start w:val="1"/>
      <w:numFmt w:val="upperLetter"/>
      <w:lvlText w:val="%2."/>
      <w:lvlJc w:val="left"/>
      <w:pPr>
        <w:ind w:left="645" w:hanging="353"/>
      </w:pPr>
      <w:rPr>
        <w:rFonts w:hint="default"/>
        <w:spacing w:val="0"/>
        <w:w w:val="95"/>
        <w:lang w:val="en-US" w:eastAsia="en-US" w:bidi="ar-SA"/>
      </w:rPr>
    </w:lvl>
    <w:lvl w:ilvl="2" w:tplc="D88869A4">
      <w:numFmt w:val="bullet"/>
      <w:lvlText w:val="•"/>
      <w:lvlJc w:val="left"/>
      <w:pPr>
        <w:ind w:left="1972" w:hanging="353"/>
      </w:pPr>
      <w:rPr>
        <w:rFonts w:hint="default"/>
        <w:lang w:val="en-US" w:eastAsia="en-US" w:bidi="ar-SA"/>
      </w:rPr>
    </w:lvl>
    <w:lvl w:ilvl="3" w:tplc="15B87784">
      <w:numFmt w:val="bullet"/>
      <w:lvlText w:val="•"/>
      <w:lvlJc w:val="left"/>
      <w:pPr>
        <w:ind w:left="2945" w:hanging="353"/>
      </w:pPr>
      <w:rPr>
        <w:rFonts w:hint="default"/>
        <w:lang w:val="en-US" w:eastAsia="en-US" w:bidi="ar-SA"/>
      </w:rPr>
    </w:lvl>
    <w:lvl w:ilvl="4" w:tplc="99A24C5C">
      <w:numFmt w:val="bullet"/>
      <w:lvlText w:val="•"/>
      <w:lvlJc w:val="left"/>
      <w:pPr>
        <w:ind w:left="3917" w:hanging="353"/>
      </w:pPr>
      <w:rPr>
        <w:rFonts w:hint="default"/>
        <w:lang w:val="en-US" w:eastAsia="en-US" w:bidi="ar-SA"/>
      </w:rPr>
    </w:lvl>
    <w:lvl w:ilvl="5" w:tplc="EBACC682">
      <w:numFmt w:val="bullet"/>
      <w:lvlText w:val="•"/>
      <w:lvlJc w:val="left"/>
      <w:pPr>
        <w:ind w:left="4890" w:hanging="353"/>
      </w:pPr>
      <w:rPr>
        <w:rFonts w:hint="default"/>
        <w:lang w:val="en-US" w:eastAsia="en-US" w:bidi="ar-SA"/>
      </w:rPr>
    </w:lvl>
    <w:lvl w:ilvl="6" w:tplc="1038B558">
      <w:numFmt w:val="bullet"/>
      <w:lvlText w:val="•"/>
      <w:lvlJc w:val="left"/>
      <w:pPr>
        <w:ind w:left="5863" w:hanging="353"/>
      </w:pPr>
      <w:rPr>
        <w:rFonts w:hint="default"/>
        <w:lang w:val="en-US" w:eastAsia="en-US" w:bidi="ar-SA"/>
      </w:rPr>
    </w:lvl>
    <w:lvl w:ilvl="7" w:tplc="8A764ADA">
      <w:numFmt w:val="bullet"/>
      <w:lvlText w:val="•"/>
      <w:lvlJc w:val="left"/>
      <w:pPr>
        <w:ind w:left="6835" w:hanging="353"/>
      </w:pPr>
      <w:rPr>
        <w:rFonts w:hint="default"/>
        <w:lang w:val="en-US" w:eastAsia="en-US" w:bidi="ar-SA"/>
      </w:rPr>
    </w:lvl>
    <w:lvl w:ilvl="8" w:tplc="FAC878EA">
      <w:numFmt w:val="bullet"/>
      <w:lvlText w:val="•"/>
      <w:lvlJc w:val="left"/>
      <w:pPr>
        <w:ind w:left="7808" w:hanging="353"/>
      </w:pPr>
      <w:rPr>
        <w:rFonts w:hint="default"/>
        <w:lang w:val="en-US" w:eastAsia="en-US" w:bidi="ar-SA"/>
      </w:rPr>
    </w:lvl>
  </w:abstractNum>
  <w:abstractNum w:abstractNumId="92" w15:restartNumberingAfterBreak="0">
    <w:nsid w:val="6EAE4607"/>
    <w:multiLevelType w:val="hybridMultilevel"/>
    <w:tmpl w:val="7FBCE20A"/>
    <w:lvl w:ilvl="0" w:tplc="340AC9FA">
      <w:start w:val="1"/>
      <w:numFmt w:val="upperLetter"/>
      <w:lvlText w:val="%1."/>
      <w:lvlJc w:val="left"/>
      <w:pPr>
        <w:ind w:left="1781" w:hanging="480"/>
      </w:pPr>
      <w:rPr>
        <w:rFonts w:ascii="Arial" w:eastAsia="Arial" w:hAnsi="Arial" w:cs="Arial" w:hint="default"/>
        <w:b w:val="0"/>
        <w:bCs w:val="0"/>
        <w:i w:val="0"/>
        <w:iCs w:val="0"/>
        <w:spacing w:val="-1"/>
        <w:w w:val="99"/>
        <w:sz w:val="20"/>
        <w:szCs w:val="20"/>
        <w:lang w:val="en-US" w:eastAsia="en-US" w:bidi="ar-SA"/>
      </w:rPr>
    </w:lvl>
    <w:lvl w:ilvl="1" w:tplc="362ED4EE">
      <w:numFmt w:val="bullet"/>
      <w:lvlText w:val="•"/>
      <w:lvlJc w:val="left"/>
      <w:pPr>
        <w:ind w:left="2718" w:hanging="480"/>
      </w:pPr>
      <w:rPr>
        <w:rFonts w:hint="default"/>
        <w:lang w:val="en-US" w:eastAsia="en-US" w:bidi="ar-SA"/>
      </w:rPr>
    </w:lvl>
    <w:lvl w:ilvl="2" w:tplc="2FCAB9B4">
      <w:numFmt w:val="bullet"/>
      <w:lvlText w:val="•"/>
      <w:lvlJc w:val="left"/>
      <w:pPr>
        <w:ind w:left="3656" w:hanging="480"/>
      </w:pPr>
      <w:rPr>
        <w:rFonts w:hint="default"/>
        <w:lang w:val="en-US" w:eastAsia="en-US" w:bidi="ar-SA"/>
      </w:rPr>
    </w:lvl>
    <w:lvl w:ilvl="3" w:tplc="BD38C2D8">
      <w:numFmt w:val="bullet"/>
      <w:lvlText w:val="•"/>
      <w:lvlJc w:val="left"/>
      <w:pPr>
        <w:ind w:left="4594" w:hanging="480"/>
      </w:pPr>
      <w:rPr>
        <w:rFonts w:hint="default"/>
        <w:lang w:val="en-US" w:eastAsia="en-US" w:bidi="ar-SA"/>
      </w:rPr>
    </w:lvl>
    <w:lvl w:ilvl="4" w:tplc="811CA3AC">
      <w:numFmt w:val="bullet"/>
      <w:lvlText w:val="•"/>
      <w:lvlJc w:val="left"/>
      <w:pPr>
        <w:ind w:left="5532" w:hanging="480"/>
      </w:pPr>
      <w:rPr>
        <w:rFonts w:hint="default"/>
        <w:lang w:val="en-US" w:eastAsia="en-US" w:bidi="ar-SA"/>
      </w:rPr>
    </w:lvl>
    <w:lvl w:ilvl="5" w:tplc="97145732">
      <w:numFmt w:val="bullet"/>
      <w:lvlText w:val="•"/>
      <w:lvlJc w:val="left"/>
      <w:pPr>
        <w:ind w:left="6470" w:hanging="480"/>
      </w:pPr>
      <w:rPr>
        <w:rFonts w:hint="default"/>
        <w:lang w:val="en-US" w:eastAsia="en-US" w:bidi="ar-SA"/>
      </w:rPr>
    </w:lvl>
    <w:lvl w:ilvl="6" w:tplc="9006A84E">
      <w:numFmt w:val="bullet"/>
      <w:lvlText w:val="•"/>
      <w:lvlJc w:val="left"/>
      <w:pPr>
        <w:ind w:left="7408" w:hanging="480"/>
      </w:pPr>
      <w:rPr>
        <w:rFonts w:hint="default"/>
        <w:lang w:val="en-US" w:eastAsia="en-US" w:bidi="ar-SA"/>
      </w:rPr>
    </w:lvl>
    <w:lvl w:ilvl="7" w:tplc="6A20E442">
      <w:numFmt w:val="bullet"/>
      <w:lvlText w:val="•"/>
      <w:lvlJc w:val="left"/>
      <w:pPr>
        <w:ind w:left="8346" w:hanging="480"/>
      </w:pPr>
      <w:rPr>
        <w:rFonts w:hint="default"/>
        <w:lang w:val="en-US" w:eastAsia="en-US" w:bidi="ar-SA"/>
      </w:rPr>
    </w:lvl>
    <w:lvl w:ilvl="8" w:tplc="564ACDC0">
      <w:numFmt w:val="bullet"/>
      <w:lvlText w:val="•"/>
      <w:lvlJc w:val="left"/>
      <w:pPr>
        <w:ind w:left="9284" w:hanging="480"/>
      </w:pPr>
      <w:rPr>
        <w:rFonts w:hint="default"/>
        <w:lang w:val="en-US" w:eastAsia="en-US" w:bidi="ar-SA"/>
      </w:rPr>
    </w:lvl>
  </w:abstractNum>
  <w:abstractNum w:abstractNumId="93" w15:restartNumberingAfterBreak="0">
    <w:nsid w:val="6EC71459"/>
    <w:multiLevelType w:val="hybridMultilevel"/>
    <w:tmpl w:val="8806EB5C"/>
    <w:lvl w:ilvl="0" w:tplc="A6C0AFF2">
      <w:start w:val="1"/>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45C4E218">
      <w:numFmt w:val="bullet"/>
      <w:lvlText w:val="•"/>
      <w:lvlJc w:val="left"/>
      <w:pPr>
        <w:ind w:left="3870" w:hanging="720"/>
      </w:pPr>
      <w:rPr>
        <w:rFonts w:hint="default"/>
        <w:lang w:val="en-US" w:eastAsia="en-US" w:bidi="ar-SA"/>
      </w:rPr>
    </w:lvl>
    <w:lvl w:ilvl="2" w:tplc="3686018A">
      <w:numFmt w:val="bullet"/>
      <w:lvlText w:val="•"/>
      <w:lvlJc w:val="left"/>
      <w:pPr>
        <w:ind w:left="4680" w:hanging="720"/>
      </w:pPr>
      <w:rPr>
        <w:rFonts w:hint="default"/>
        <w:lang w:val="en-US" w:eastAsia="en-US" w:bidi="ar-SA"/>
      </w:rPr>
    </w:lvl>
    <w:lvl w:ilvl="3" w:tplc="62608E1E">
      <w:numFmt w:val="bullet"/>
      <w:lvlText w:val="•"/>
      <w:lvlJc w:val="left"/>
      <w:pPr>
        <w:ind w:left="5490" w:hanging="720"/>
      </w:pPr>
      <w:rPr>
        <w:rFonts w:hint="default"/>
        <w:lang w:val="en-US" w:eastAsia="en-US" w:bidi="ar-SA"/>
      </w:rPr>
    </w:lvl>
    <w:lvl w:ilvl="4" w:tplc="BF40967A">
      <w:numFmt w:val="bullet"/>
      <w:lvlText w:val="•"/>
      <w:lvlJc w:val="left"/>
      <w:pPr>
        <w:ind w:left="6300" w:hanging="720"/>
      </w:pPr>
      <w:rPr>
        <w:rFonts w:hint="default"/>
        <w:lang w:val="en-US" w:eastAsia="en-US" w:bidi="ar-SA"/>
      </w:rPr>
    </w:lvl>
    <w:lvl w:ilvl="5" w:tplc="57E8B95C">
      <w:numFmt w:val="bullet"/>
      <w:lvlText w:val="•"/>
      <w:lvlJc w:val="left"/>
      <w:pPr>
        <w:ind w:left="7110" w:hanging="720"/>
      </w:pPr>
      <w:rPr>
        <w:rFonts w:hint="default"/>
        <w:lang w:val="en-US" w:eastAsia="en-US" w:bidi="ar-SA"/>
      </w:rPr>
    </w:lvl>
    <w:lvl w:ilvl="6" w:tplc="B2F87846">
      <w:numFmt w:val="bullet"/>
      <w:lvlText w:val="•"/>
      <w:lvlJc w:val="left"/>
      <w:pPr>
        <w:ind w:left="7920" w:hanging="720"/>
      </w:pPr>
      <w:rPr>
        <w:rFonts w:hint="default"/>
        <w:lang w:val="en-US" w:eastAsia="en-US" w:bidi="ar-SA"/>
      </w:rPr>
    </w:lvl>
    <w:lvl w:ilvl="7" w:tplc="90C0B7C2">
      <w:numFmt w:val="bullet"/>
      <w:lvlText w:val="•"/>
      <w:lvlJc w:val="left"/>
      <w:pPr>
        <w:ind w:left="8730" w:hanging="720"/>
      </w:pPr>
      <w:rPr>
        <w:rFonts w:hint="default"/>
        <w:lang w:val="en-US" w:eastAsia="en-US" w:bidi="ar-SA"/>
      </w:rPr>
    </w:lvl>
    <w:lvl w:ilvl="8" w:tplc="3F9E000E">
      <w:numFmt w:val="bullet"/>
      <w:lvlText w:val="•"/>
      <w:lvlJc w:val="left"/>
      <w:pPr>
        <w:ind w:left="9540" w:hanging="720"/>
      </w:pPr>
      <w:rPr>
        <w:rFonts w:hint="default"/>
        <w:lang w:val="en-US" w:eastAsia="en-US" w:bidi="ar-SA"/>
      </w:rPr>
    </w:lvl>
  </w:abstractNum>
  <w:abstractNum w:abstractNumId="94" w15:restartNumberingAfterBreak="0">
    <w:nsid w:val="6F0D0869"/>
    <w:multiLevelType w:val="hybridMultilevel"/>
    <w:tmpl w:val="A70C2260"/>
    <w:lvl w:ilvl="0" w:tplc="3842CB04">
      <w:start w:val="1"/>
      <w:numFmt w:val="decimal"/>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ED58D55A">
      <w:start w:val="1"/>
      <w:numFmt w:val="lowerLetter"/>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93F6C458">
      <w:numFmt w:val="bullet"/>
      <w:lvlText w:val="•"/>
      <w:lvlJc w:val="left"/>
      <w:pPr>
        <w:ind w:left="4600" w:hanging="721"/>
      </w:pPr>
      <w:rPr>
        <w:rFonts w:hint="default"/>
        <w:lang w:val="en-US" w:eastAsia="en-US" w:bidi="ar-SA"/>
      </w:rPr>
    </w:lvl>
    <w:lvl w:ilvl="3" w:tplc="E69C982C">
      <w:numFmt w:val="bullet"/>
      <w:lvlText w:val="•"/>
      <w:lvlJc w:val="left"/>
      <w:pPr>
        <w:ind w:left="5420" w:hanging="721"/>
      </w:pPr>
      <w:rPr>
        <w:rFonts w:hint="default"/>
        <w:lang w:val="en-US" w:eastAsia="en-US" w:bidi="ar-SA"/>
      </w:rPr>
    </w:lvl>
    <w:lvl w:ilvl="4" w:tplc="616E4F6E">
      <w:numFmt w:val="bullet"/>
      <w:lvlText w:val="•"/>
      <w:lvlJc w:val="left"/>
      <w:pPr>
        <w:ind w:left="6240" w:hanging="721"/>
      </w:pPr>
      <w:rPr>
        <w:rFonts w:hint="default"/>
        <w:lang w:val="en-US" w:eastAsia="en-US" w:bidi="ar-SA"/>
      </w:rPr>
    </w:lvl>
    <w:lvl w:ilvl="5" w:tplc="93AE2638">
      <w:numFmt w:val="bullet"/>
      <w:lvlText w:val="•"/>
      <w:lvlJc w:val="left"/>
      <w:pPr>
        <w:ind w:left="7060" w:hanging="721"/>
      </w:pPr>
      <w:rPr>
        <w:rFonts w:hint="default"/>
        <w:lang w:val="en-US" w:eastAsia="en-US" w:bidi="ar-SA"/>
      </w:rPr>
    </w:lvl>
    <w:lvl w:ilvl="6" w:tplc="778259DA">
      <w:numFmt w:val="bullet"/>
      <w:lvlText w:val="•"/>
      <w:lvlJc w:val="left"/>
      <w:pPr>
        <w:ind w:left="7880" w:hanging="721"/>
      </w:pPr>
      <w:rPr>
        <w:rFonts w:hint="default"/>
        <w:lang w:val="en-US" w:eastAsia="en-US" w:bidi="ar-SA"/>
      </w:rPr>
    </w:lvl>
    <w:lvl w:ilvl="7" w:tplc="574A22DA">
      <w:numFmt w:val="bullet"/>
      <w:lvlText w:val="•"/>
      <w:lvlJc w:val="left"/>
      <w:pPr>
        <w:ind w:left="8700" w:hanging="721"/>
      </w:pPr>
      <w:rPr>
        <w:rFonts w:hint="default"/>
        <w:lang w:val="en-US" w:eastAsia="en-US" w:bidi="ar-SA"/>
      </w:rPr>
    </w:lvl>
    <w:lvl w:ilvl="8" w:tplc="479A2ED8">
      <w:numFmt w:val="bullet"/>
      <w:lvlText w:val="•"/>
      <w:lvlJc w:val="left"/>
      <w:pPr>
        <w:ind w:left="9520" w:hanging="721"/>
      </w:pPr>
      <w:rPr>
        <w:rFonts w:hint="default"/>
        <w:lang w:val="en-US" w:eastAsia="en-US" w:bidi="ar-SA"/>
      </w:rPr>
    </w:lvl>
  </w:abstractNum>
  <w:abstractNum w:abstractNumId="95" w15:restartNumberingAfterBreak="0">
    <w:nsid w:val="6FA43E66"/>
    <w:multiLevelType w:val="hybridMultilevel"/>
    <w:tmpl w:val="1722B6BE"/>
    <w:lvl w:ilvl="0" w:tplc="15163284">
      <w:start w:val="1"/>
      <w:numFmt w:val="upperLetter"/>
      <w:lvlText w:val="%1."/>
      <w:lvlJc w:val="left"/>
      <w:pPr>
        <w:ind w:left="625" w:hanging="359"/>
      </w:pPr>
      <w:rPr>
        <w:rFonts w:hint="default"/>
        <w:spacing w:val="0"/>
        <w:w w:val="104"/>
        <w:lang w:val="en-US" w:eastAsia="en-US" w:bidi="ar-SA"/>
      </w:rPr>
    </w:lvl>
    <w:lvl w:ilvl="1" w:tplc="44ACE888">
      <w:start w:val="1"/>
      <w:numFmt w:val="decimal"/>
      <w:lvlText w:val="%2."/>
      <w:lvlJc w:val="left"/>
      <w:pPr>
        <w:ind w:left="1004" w:hanging="363"/>
      </w:pPr>
      <w:rPr>
        <w:rFonts w:hint="default"/>
        <w:spacing w:val="-1"/>
        <w:w w:val="105"/>
        <w:lang w:val="en-US" w:eastAsia="en-US" w:bidi="ar-SA"/>
      </w:rPr>
    </w:lvl>
    <w:lvl w:ilvl="2" w:tplc="2ECA5FA8">
      <w:numFmt w:val="bullet"/>
      <w:lvlText w:val="•"/>
      <w:lvlJc w:val="left"/>
      <w:pPr>
        <w:ind w:left="1000" w:hanging="363"/>
      </w:pPr>
      <w:rPr>
        <w:rFonts w:hint="default"/>
        <w:lang w:val="en-US" w:eastAsia="en-US" w:bidi="ar-SA"/>
      </w:rPr>
    </w:lvl>
    <w:lvl w:ilvl="3" w:tplc="2D045958">
      <w:numFmt w:val="bullet"/>
      <w:lvlText w:val="•"/>
      <w:lvlJc w:val="left"/>
      <w:pPr>
        <w:ind w:left="2090" w:hanging="363"/>
      </w:pPr>
      <w:rPr>
        <w:rFonts w:hint="default"/>
        <w:lang w:val="en-US" w:eastAsia="en-US" w:bidi="ar-SA"/>
      </w:rPr>
    </w:lvl>
    <w:lvl w:ilvl="4" w:tplc="DC6C9FB8">
      <w:numFmt w:val="bullet"/>
      <w:lvlText w:val="•"/>
      <w:lvlJc w:val="left"/>
      <w:pPr>
        <w:ind w:left="3180" w:hanging="363"/>
      </w:pPr>
      <w:rPr>
        <w:rFonts w:hint="default"/>
        <w:lang w:val="en-US" w:eastAsia="en-US" w:bidi="ar-SA"/>
      </w:rPr>
    </w:lvl>
    <w:lvl w:ilvl="5" w:tplc="E80A67A2">
      <w:numFmt w:val="bullet"/>
      <w:lvlText w:val="•"/>
      <w:lvlJc w:val="left"/>
      <w:pPr>
        <w:ind w:left="4270" w:hanging="363"/>
      </w:pPr>
      <w:rPr>
        <w:rFonts w:hint="default"/>
        <w:lang w:val="en-US" w:eastAsia="en-US" w:bidi="ar-SA"/>
      </w:rPr>
    </w:lvl>
    <w:lvl w:ilvl="6" w:tplc="0A4EC988">
      <w:numFmt w:val="bullet"/>
      <w:lvlText w:val="•"/>
      <w:lvlJc w:val="left"/>
      <w:pPr>
        <w:ind w:left="5361" w:hanging="363"/>
      </w:pPr>
      <w:rPr>
        <w:rFonts w:hint="default"/>
        <w:lang w:val="en-US" w:eastAsia="en-US" w:bidi="ar-SA"/>
      </w:rPr>
    </w:lvl>
    <w:lvl w:ilvl="7" w:tplc="E528E12E">
      <w:numFmt w:val="bullet"/>
      <w:lvlText w:val="•"/>
      <w:lvlJc w:val="left"/>
      <w:pPr>
        <w:ind w:left="6451" w:hanging="363"/>
      </w:pPr>
      <w:rPr>
        <w:rFonts w:hint="default"/>
        <w:lang w:val="en-US" w:eastAsia="en-US" w:bidi="ar-SA"/>
      </w:rPr>
    </w:lvl>
    <w:lvl w:ilvl="8" w:tplc="4EF68980">
      <w:numFmt w:val="bullet"/>
      <w:lvlText w:val="•"/>
      <w:lvlJc w:val="left"/>
      <w:pPr>
        <w:ind w:left="7541" w:hanging="363"/>
      </w:pPr>
      <w:rPr>
        <w:rFonts w:hint="default"/>
        <w:lang w:val="en-US" w:eastAsia="en-US" w:bidi="ar-SA"/>
      </w:rPr>
    </w:lvl>
  </w:abstractNum>
  <w:abstractNum w:abstractNumId="96" w15:restartNumberingAfterBreak="0">
    <w:nsid w:val="71034310"/>
    <w:multiLevelType w:val="hybridMultilevel"/>
    <w:tmpl w:val="FBC2DF98"/>
    <w:lvl w:ilvl="0" w:tplc="4454BE84">
      <w:start w:val="1"/>
      <w:numFmt w:val="decimal"/>
      <w:lvlText w:val="%1."/>
      <w:lvlJc w:val="left"/>
      <w:pPr>
        <w:ind w:left="4501" w:hanging="720"/>
        <w:jc w:val="right"/>
      </w:pPr>
      <w:rPr>
        <w:rFonts w:hint="default"/>
        <w:spacing w:val="-1"/>
        <w:w w:val="99"/>
        <w:lang w:val="en-US" w:eastAsia="en-US" w:bidi="ar-SA"/>
      </w:rPr>
    </w:lvl>
    <w:lvl w:ilvl="1" w:tplc="4B8238CA">
      <w:start w:val="1"/>
      <w:numFmt w:val="lowerLetter"/>
      <w:lvlText w:val="%2."/>
      <w:lvlJc w:val="left"/>
      <w:pPr>
        <w:ind w:left="1349" w:hanging="357"/>
      </w:pPr>
      <w:rPr>
        <w:rFonts w:hint="default"/>
        <w:spacing w:val="0"/>
        <w:w w:val="113"/>
        <w:lang w:val="en-US" w:eastAsia="en-US" w:bidi="ar-SA"/>
      </w:rPr>
    </w:lvl>
    <w:lvl w:ilvl="2" w:tplc="05B43090">
      <w:numFmt w:val="bullet"/>
      <w:lvlText w:val="•"/>
      <w:lvlJc w:val="left"/>
      <w:pPr>
        <w:ind w:left="4500" w:hanging="357"/>
      </w:pPr>
      <w:rPr>
        <w:rFonts w:hint="default"/>
        <w:lang w:val="en-US" w:eastAsia="en-US" w:bidi="ar-SA"/>
      </w:rPr>
    </w:lvl>
    <w:lvl w:ilvl="3" w:tplc="4A6A3098">
      <w:numFmt w:val="bullet"/>
      <w:lvlText w:val="•"/>
      <w:lvlJc w:val="left"/>
      <w:pPr>
        <w:ind w:left="5135" w:hanging="357"/>
      </w:pPr>
      <w:rPr>
        <w:rFonts w:hint="default"/>
        <w:lang w:val="en-US" w:eastAsia="en-US" w:bidi="ar-SA"/>
      </w:rPr>
    </w:lvl>
    <w:lvl w:ilvl="4" w:tplc="A8C2C56A">
      <w:numFmt w:val="bullet"/>
      <w:lvlText w:val="•"/>
      <w:lvlJc w:val="left"/>
      <w:pPr>
        <w:ind w:left="5770" w:hanging="357"/>
      </w:pPr>
      <w:rPr>
        <w:rFonts w:hint="default"/>
        <w:lang w:val="en-US" w:eastAsia="en-US" w:bidi="ar-SA"/>
      </w:rPr>
    </w:lvl>
    <w:lvl w:ilvl="5" w:tplc="254ACCFC">
      <w:numFmt w:val="bullet"/>
      <w:lvlText w:val="•"/>
      <w:lvlJc w:val="left"/>
      <w:pPr>
        <w:ind w:left="6405" w:hanging="357"/>
      </w:pPr>
      <w:rPr>
        <w:rFonts w:hint="default"/>
        <w:lang w:val="en-US" w:eastAsia="en-US" w:bidi="ar-SA"/>
      </w:rPr>
    </w:lvl>
    <w:lvl w:ilvl="6" w:tplc="9F3C4236">
      <w:numFmt w:val="bullet"/>
      <w:lvlText w:val="•"/>
      <w:lvlJc w:val="left"/>
      <w:pPr>
        <w:ind w:left="7041" w:hanging="357"/>
      </w:pPr>
      <w:rPr>
        <w:rFonts w:hint="default"/>
        <w:lang w:val="en-US" w:eastAsia="en-US" w:bidi="ar-SA"/>
      </w:rPr>
    </w:lvl>
    <w:lvl w:ilvl="7" w:tplc="8DECF814">
      <w:numFmt w:val="bullet"/>
      <w:lvlText w:val="•"/>
      <w:lvlJc w:val="left"/>
      <w:pPr>
        <w:ind w:left="7676" w:hanging="357"/>
      </w:pPr>
      <w:rPr>
        <w:rFonts w:hint="default"/>
        <w:lang w:val="en-US" w:eastAsia="en-US" w:bidi="ar-SA"/>
      </w:rPr>
    </w:lvl>
    <w:lvl w:ilvl="8" w:tplc="A174723C">
      <w:numFmt w:val="bullet"/>
      <w:lvlText w:val="•"/>
      <w:lvlJc w:val="left"/>
      <w:pPr>
        <w:ind w:left="8311" w:hanging="357"/>
      </w:pPr>
      <w:rPr>
        <w:rFonts w:hint="default"/>
        <w:lang w:val="en-US" w:eastAsia="en-US" w:bidi="ar-SA"/>
      </w:rPr>
    </w:lvl>
  </w:abstractNum>
  <w:abstractNum w:abstractNumId="97" w15:restartNumberingAfterBreak="0">
    <w:nsid w:val="71BD307C"/>
    <w:multiLevelType w:val="hybridMultilevel"/>
    <w:tmpl w:val="A8485C3E"/>
    <w:lvl w:ilvl="0" w:tplc="4F6E9072">
      <w:start w:val="4"/>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D310A596">
      <w:numFmt w:val="bullet"/>
      <w:lvlText w:val="•"/>
      <w:lvlJc w:val="left"/>
      <w:pPr>
        <w:ind w:left="1607" w:hanging="720"/>
      </w:pPr>
      <w:rPr>
        <w:rFonts w:hint="default"/>
        <w:lang w:val="en-US" w:eastAsia="en-US" w:bidi="ar-SA"/>
      </w:rPr>
    </w:lvl>
    <w:lvl w:ilvl="2" w:tplc="F3663F1C">
      <w:numFmt w:val="bullet"/>
      <w:lvlText w:val="•"/>
      <w:lvlJc w:val="left"/>
      <w:pPr>
        <w:ind w:left="2475" w:hanging="720"/>
      </w:pPr>
      <w:rPr>
        <w:rFonts w:hint="default"/>
        <w:lang w:val="en-US" w:eastAsia="en-US" w:bidi="ar-SA"/>
      </w:rPr>
    </w:lvl>
    <w:lvl w:ilvl="3" w:tplc="AAC61592">
      <w:numFmt w:val="bullet"/>
      <w:lvlText w:val="•"/>
      <w:lvlJc w:val="left"/>
      <w:pPr>
        <w:ind w:left="3343" w:hanging="720"/>
      </w:pPr>
      <w:rPr>
        <w:rFonts w:hint="default"/>
        <w:lang w:val="en-US" w:eastAsia="en-US" w:bidi="ar-SA"/>
      </w:rPr>
    </w:lvl>
    <w:lvl w:ilvl="4" w:tplc="DDE08378">
      <w:numFmt w:val="bullet"/>
      <w:lvlText w:val="•"/>
      <w:lvlJc w:val="left"/>
      <w:pPr>
        <w:ind w:left="4211" w:hanging="720"/>
      </w:pPr>
      <w:rPr>
        <w:rFonts w:hint="default"/>
        <w:lang w:val="en-US" w:eastAsia="en-US" w:bidi="ar-SA"/>
      </w:rPr>
    </w:lvl>
    <w:lvl w:ilvl="5" w:tplc="262E3270">
      <w:numFmt w:val="bullet"/>
      <w:lvlText w:val="•"/>
      <w:lvlJc w:val="left"/>
      <w:pPr>
        <w:ind w:left="5079" w:hanging="720"/>
      </w:pPr>
      <w:rPr>
        <w:rFonts w:hint="default"/>
        <w:lang w:val="en-US" w:eastAsia="en-US" w:bidi="ar-SA"/>
      </w:rPr>
    </w:lvl>
    <w:lvl w:ilvl="6" w:tplc="8496E916">
      <w:numFmt w:val="bullet"/>
      <w:lvlText w:val="•"/>
      <w:lvlJc w:val="left"/>
      <w:pPr>
        <w:ind w:left="5947" w:hanging="720"/>
      </w:pPr>
      <w:rPr>
        <w:rFonts w:hint="default"/>
        <w:lang w:val="en-US" w:eastAsia="en-US" w:bidi="ar-SA"/>
      </w:rPr>
    </w:lvl>
    <w:lvl w:ilvl="7" w:tplc="B7166C26">
      <w:numFmt w:val="bullet"/>
      <w:lvlText w:val="•"/>
      <w:lvlJc w:val="left"/>
      <w:pPr>
        <w:ind w:left="6815" w:hanging="720"/>
      </w:pPr>
      <w:rPr>
        <w:rFonts w:hint="default"/>
        <w:lang w:val="en-US" w:eastAsia="en-US" w:bidi="ar-SA"/>
      </w:rPr>
    </w:lvl>
    <w:lvl w:ilvl="8" w:tplc="8744B356">
      <w:numFmt w:val="bullet"/>
      <w:lvlText w:val="•"/>
      <w:lvlJc w:val="left"/>
      <w:pPr>
        <w:ind w:left="7683" w:hanging="720"/>
      </w:pPr>
      <w:rPr>
        <w:rFonts w:hint="default"/>
        <w:lang w:val="en-US" w:eastAsia="en-US" w:bidi="ar-SA"/>
      </w:rPr>
    </w:lvl>
  </w:abstractNum>
  <w:abstractNum w:abstractNumId="98" w15:restartNumberingAfterBreak="0">
    <w:nsid w:val="7332036E"/>
    <w:multiLevelType w:val="hybridMultilevel"/>
    <w:tmpl w:val="72D26EDC"/>
    <w:lvl w:ilvl="0" w:tplc="811A380E">
      <w:start w:val="1"/>
      <w:numFmt w:val="decimal"/>
      <w:lvlText w:val="%1."/>
      <w:lvlJc w:val="left"/>
      <w:pPr>
        <w:ind w:left="980" w:hanging="354"/>
      </w:pPr>
      <w:rPr>
        <w:rFonts w:hint="default"/>
        <w:spacing w:val="-1"/>
        <w:w w:val="102"/>
        <w:lang w:val="en-US" w:eastAsia="en-US" w:bidi="ar-SA"/>
      </w:rPr>
    </w:lvl>
    <w:lvl w:ilvl="1" w:tplc="C7DCF698">
      <w:numFmt w:val="bullet"/>
      <w:lvlText w:val="•"/>
      <w:lvlJc w:val="left"/>
      <w:pPr>
        <w:ind w:left="1866" w:hanging="354"/>
      </w:pPr>
      <w:rPr>
        <w:rFonts w:hint="default"/>
        <w:lang w:val="en-US" w:eastAsia="en-US" w:bidi="ar-SA"/>
      </w:rPr>
    </w:lvl>
    <w:lvl w:ilvl="2" w:tplc="B582AEA4">
      <w:numFmt w:val="bullet"/>
      <w:lvlText w:val="•"/>
      <w:lvlJc w:val="left"/>
      <w:pPr>
        <w:ind w:left="2752" w:hanging="354"/>
      </w:pPr>
      <w:rPr>
        <w:rFonts w:hint="default"/>
        <w:lang w:val="en-US" w:eastAsia="en-US" w:bidi="ar-SA"/>
      </w:rPr>
    </w:lvl>
    <w:lvl w:ilvl="3" w:tplc="7BAE3C8E">
      <w:numFmt w:val="bullet"/>
      <w:lvlText w:val="•"/>
      <w:lvlJc w:val="left"/>
      <w:pPr>
        <w:ind w:left="3638" w:hanging="354"/>
      </w:pPr>
      <w:rPr>
        <w:rFonts w:hint="default"/>
        <w:lang w:val="en-US" w:eastAsia="en-US" w:bidi="ar-SA"/>
      </w:rPr>
    </w:lvl>
    <w:lvl w:ilvl="4" w:tplc="6C987382">
      <w:numFmt w:val="bullet"/>
      <w:lvlText w:val="•"/>
      <w:lvlJc w:val="left"/>
      <w:pPr>
        <w:ind w:left="4524" w:hanging="354"/>
      </w:pPr>
      <w:rPr>
        <w:rFonts w:hint="default"/>
        <w:lang w:val="en-US" w:eastAsia="en-US" w:bidi="ar-SA"/>
      </w:rPr>
    </w:lvl>
    <w:lvl w:ilvl="5" w:tplc="ACA01D40">
      <w:numFmt w:val="bullet"/>
      <w:lvlText w:val="•"/>
      <w:lvlJc w:val="left"/>
      <w:pPr>
        <w:ind w:left="5411" w:hanging="354"/>
      </w:pPr>
      <w:rPr>
        <w:rFonts w:hint="default"/>
        <w:lang w:val="en-US" w:eastAsia="en-US" w:bidi="ar-SA"/>
      </w:rPr>
    </w:lvl>
    <w:lvl w:ilvl="6" w:tplc="608896EC">
      <w:numFmt w:val="bullet"/>
      <w:lvlText w:val="•"/>
      <w:lvlJc w:val="left"/>
      <w:pPr>
        <w:ind w:left="6297" w:hanging="354"/>
      </w:pPr>
      <w:rPr>
        <w:rFonts w:hint="default"/>
        <w:lang w:val="en-US" w:eastAsia="en-US" w:bidi="ar-SA"/>
      </w:rPr>
    </w:lvl>
    <w:lvl w:ilvl="7" w:tplc="89727F5E">
      <w:numFmt w:val="bullet"/>
      <w:lvlText w:val="•"/>
      <w:lvlJc w:val="left"/>
      <w:pPr>
        <w:ind w:left="7183" w:hanging="354"/>
      </w:pPr>
      <w:rPr>
        <w:rFonts w:hint="default"/>
        <w:lang w:val="en-US" w:eastAsia="en-US" w:bidi="ar-SA"/>
      </w:rPr>
    </w:lvl>
    <w:lvl w:ilvl="8" w:tplc="960E20FC">
      <w:numFmt w:val="bullet"/>
      <w:lvlText w:val="•"/>
      <w:lvlJc w:val="left"/>
      <w:pPr>
        <w:ind w:left="8069" w:hanging="354"/>
      </w:pPr>
      <w:rPr>
        <w:rFonts w:hint="default"/>
        <w:lang w:val="en-US" w:eastAsia="en-US" w:bidi="ar-SA"/>
      </w:rPr>
    </w:lvl>
  </w:abstractNum>
  <w:abstractNum w:abstractNumId="99" w15:restartNumberingAfterBreak="0">
    <w:nsid w:val="73AD02F5"/>
    <w:multiLevelType w:val="hybridMultilevel"/>
    <w:tmpl w:val="630AE372"/>
    <w:lvl w:ilvl="0" w:tplc="2AEC15CE">
      <w:start w:val="1"/>
      <w:numFmt w:val="decimal"/>
      <w:lvlText w:val="%1."/>
      <w:lvlJc w:val="left"/>
      <w:pPr>
        <w:ind w:left="3709" w:hanging="649"/>
      </w:pPr>
      <w:rPr>
        <w:rFonts w:ascii="Arial" w:eastAsia="Arial" w:hAnsi="Arial" w:cs="Arial" w:hint="default"/>
        <w:b w:val="0"/>
        <w:bCs w:val="0"/>
        <w:i w:val="0"/>
        <w:iCs w:val="0"/>
        <w:spacing w:val="-1"/>
        <w:w w:val="99"/>
        <w:sz w:val="20"/>
        <w:szCs w:val="20"/>
        <w:lang w:val="en-US" w:eastAsia="en-US" w:bidi="ar-SA"/>
      </w:rPr>
    </w:lvl>
    <w:lvl w:ilvl="1" w:tplc="D0969230">
      <w:start w:val="1"/>
      <w:numFmt w:val="lowerLetter"/>
      <w:lvlText w:val="%2)"/>
      <w:lvlJc w:val="left"/>
      <w:pPr>
        <w:ind w:left="5221" w:hanging="720"/>
      </w:pPr>
      <w:rPr>
        <w:rFonts w:ascii="Arial" w:eastAsia="Arial" w:hAnsi="Arial" w:cs="Arial" w:hint="default"/>
        <w:b w:val="0"/>
        <w:bCs w:val="0"/>
        <w:i w:val="0"/>
        <w:iCs w:val="0"/>
        <w:spacing w:val="-1"/>
        <w:w w:val="99"/>
        <w:sz w:val="20"/>
        <w:szCs w:val="20"/>
        <w:lang w:val="en-US" w:eastAsia="en-US" w:bidi="ar-SA"/>
      </w:rPr>
    </w:lvl>
    <w:lvl w:ilvl="2" w:tplc="E716B3EE">
      <w:numFmt w:val="bullet"/>
      <w:lvlText w:val="•"/>
      <w:lvlJc w:val="left"/>
      <w:pPr>
        <w:ind w:left="5880" w:hanging="720"/>
      </w:pPr>
      <w:rPr>
        <w:rFonts w:hint="default"/>
        <w:lang w:val="en-US" w:eastAsia="en-US" w:bidi="ar-SA"/>
      </w:rPr>
    </w:lvl>
    <w:lvl w:ilvl="3" w:tplc="5FE8E198">
      <w:numFmt w:val="bullet"/>
      <w:lvlText w:val="•"/>
      <w:lvlJc w:val="left"/>
      <w:pPr>
        <w:ind w:left="6540" w:hanging="720"/>
      </w:pPr>
      <w:rPr>
        <w:rFonts w:hint="default"/>
        <w:lang w:val="en-US" w:eastAsia="en-US" w:bidi="ar-SA"/>
      </w:rPr>
    </w:lvl>
    <w:lvl w:ilvl="4" w:tplc="371C906E">
      <w:numFmt w:val="bullet"/>
      <w:lvlText w:val="•"/>
      <w:lvlJc w:val="left"/>
      <w:pPr>
        <w:ind w:left="7200" w:hanging="720"/>
      </w:pPr>
      <w:rPr>
        <w:rFonts w:hint="default"/>
        <w:lang w:val="en-US" w:eastAsia="en-US" w:bidi="ar-SA"/>
      </w:rPr>
    </w:lvl>
    <w:lvl w:ilvl="5" w:tplc="76FCFC70">
      <w:numFmt w:val="bullet"/>
      <w:lvlText w:val="•"/>
      <w:lvlJc w:val="left"/>
      <w:pPr>
        <w:ind w:left="7860" w:hanging="720"/>
      </w:pPr>
      <w:rPr>
        <w:rFonts w:hint="default"/>
        <w:lang w:val="en-US" w:eastAsia="en-US" w:bidi="ar-SA"/>
      </w:rPr>
    </w:lvl>
    <w:lvl w:ilvl="6" w:tplc="1DA4A6DC">
      <w:numFmt w:val="bullet"/>
      <w:lvlText w:val="•"/>
      <w:lvlJc w:val="left"/>
      <w:pPr>
        <w:ind w:left="8520" w:hanging="720"/>
      </w:pPr>
      <w:rPr>
        <w:rFonts w:hint="default"/>
        <w:lang w:val="en-US" w:eastAsia="en-US" w:bidi="ar-SA"/>
      </w:rPr>
    </w:lvl>
    <w:lvl w:ilvl="7" w:tplc="E092FD7E">
      <w:numFmt w:val="bullet"/>
      <w:lvlText w:val="•"/>
      <w:lvlJc w:val="left"/>
      <w:pPr>
        <w:ind w:left="9180" w:hanging="720"/>
      </w:pPr>
      <w:rPr>
        <w:rFonts w:hint="default"/>
        <w:lang w:val="en-US" w:eastAsia="en-US" w:bidi="ar-SA"/>
      </w:rPr>
    </w:lvl>
    <w:lvl w:ilvl="8" w:tplc="7FE6FBEE">
      <w:numFmt w:val="bullet"/>
      <w:lvlText w:val="•"/>
      <w:lvlJc w:val="left"/>
      <w:pPr>
        <w:ind w:left="9840" w:hanging="720"/>
      </w:pPr>
      <w:rPr>
        <w:rFonts w:hint="default"/>
        <w:lang w:val="en-US" w:eastAsia="en-US" w:bidi="ar-SA"/>
      </w:rPr>
    </w:lvl>
  </w:abstractNum>
  <w:abstractNum w:abstractNumId="100" w15:restartNumberingAfterBreak="0">
    <w:nsid w:val="73DF0821"/>
    <w:multiLevelType w:val="hybridMultilevel"/>
    <w:tmpl w:val="F8B4C4DA"/>
    <w:lvl w:ilvl="0" w:tplc="99FA897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D712524C">
      <w:numFmt w:val="bullet"/>
      <w:lvlText w:val="•"/>
      <w:lvlJc w:val="left"/>
      <w:pPr>
        <w:ind w:left="1397" w:hanging="360"/>
      </w:pPr>
      <w:rPr>
        <w:rFonts w:hint="default"/>
        <w:lang w:val="en-US" w:eastAsia="en-US" w:bidi="ar-SA"/>
      </w:rPr>
    </w:lvl>
    <w:lvl w:ilvl="2" w:tplc="8AAC8196">
      <w:numFmt w:val="bullet"/>
      <w:lvlText w:val="•"/>
      <w:lvlJc w:val="left"/>
      <w:pPr>
        <w:ind w:left="1954" w:hanging="360"/>
      </w:pPr>
      <w:rPr>
        <w:rFonts w:hint="default"/>
        <w:lang w:val="en-US" w:eastAsia="en-US" w:bidi="ar-SA"/>
      </w:rPr>
    </w:lvl>
    <w:lvl w:ilvl="3" w:tplc="CE9483C4">
      <w:numFmt w:val="bullet"/>
      <w:lvlText w:val="•"/>
      <w:lvlJc w:val="left"/>
      <w:pPr>
        <w:ind w:left="2511" w:hanging="360"/>
      </w:pPr>
      <w:rPr>
        <w:rFonts w:hint="default"/>
        <w:lang w:val="en-US" w:eastAsia="en-US" w:bidi="ar-SA"/>
      </w:rPr>
    </w:lvl>
    <w:lvl w:ilvl="4" w:tplc="6F269E34">
      <w:numFmt w:val="bullet"/>
      <w:lvlText w:val="•"/>
      <w:lvlJc w:val="left"/>
      <w:pPr>
        <w:ind w:left="3069" w:hanging="360"/>
      </w:pPr>
      <w:rPr>
        <w:rFonts w:hint="default"/>
        <w:lang w:val="en-US" w:eastAsia="en-US" w:bidi="ar-SA"/>
      </w:rPr>
    </w:lvl>
    <w:lvl w:ilvl="5" w:tplc="C7E404BC">
      <w:numFmt w:val="bullet"/>
      <w:lvlText w:val="•"/>
      <w:lvlJc w:val="left"/>
      <w:pPr>
        <w:ind w:left="3626" w:hanging="360"/>
      </w:pPr>
      <w:rPr>
        <w:rFonts w:hint="default"/>
        <w:lang w:val="en-US" w:eastAsia="en-US" w:bidi="ar-SA"/>
      </w:rPr>
    </w:lvl>
    <w:lvl w:ilvl="6" w:tplc="F0E06AD0">
      <w:numFmt w:val="bullet"/>
      <w:lvlText w:val="•"/>
      <w:lvlJc w:val="left"/>
      <w:pPr>
        <w:ind w:left="4183" w:hanging="360"/>
      </w:pPr>
      <w:rPr>
        <w:rFonts w:hint="default"/>
        <w:lang w:val="en-US" w:eastAsia="en-US" w:bidi="ar-SA"/>
      </w:rPr>
    </w:lvl>
    <w:lvl w:ilvl="7" w:tplc="133E8574">
      <w:numFmt w:val="bullet"/>
      <w:lvlText w:val="•"/>
      <w:lvlJc w:val="left"/>
      <w:pPr>
        <w:ind w:left="4741" w:hanging="360"/>
      </w:pPr>
      <w:rPr>
        <w:rFonts w:hint="default"/>
        <w:lang w:val="en-US" w:eastAsia="en-US" w:bidi="ar-SA"/>
      </w:rPr>
    </w:lvl>
    <w:lvl w:ilvl="8" w:tplc="2CC633D6">
      <w:numFmt w:val="bullet"/>
      <w:lvlText w:val="•"/>
      <w:lvlJc w:val="left"/>
      <w:pPr>
        <w:ind w:left="5298" w:hanging="360"/>
      </w:pPr>
      <w:rPr>
        <w:rFonts w:hint="default"/>
        <w:lang w:val="en-US" w:eastAsia="en-US" w:bidi="ar-SA"/>
      </w:rPr>
    </w:lvl>
  </w:abstractNum>
  <w:abstractNum w:abstractNumId="101" w15:restartNumberingAfterBreak="0">
    <w:nsid w:val="744001F4"/>
    <w:multiLevelType w:val="hybridMultilevel"/>
    <w:tmpl w:val="2B60870C"/>
    <w:lvl w:ilvl="0" w:tplc="562ADD8C">
      <w:start w:val="1"/>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FC167C8A">
      <w:numFmt w:val="bullet"/>
      <w:lvlText w:val="•"/>
      <w:lvlJc w:val="left"/>
      <w:pPr>
        <w:ind w:left="1607" w:hanging="720"/>
      </w:pPr>
      <w:rPr>
        <w:rFonts w:hint="default"/>
        <w:lang w:val="en-US" w:eastAsia="en-US" w:bidi="ar-SA"/>
      </w:rPr>
    </w:lvl>
    <w:lvl w:ilvl="2" w:tplc="1C6A7C1C">
      <w:numFmt w:val="bullet"/>
      <w:lvlText w:val="•"/>
      <w:lvlJc w:val="left"/>
      <w:pPr>
        <w:ind w:left="2475" w:hanging="720"/>
      </w:pPr>
      <w:rPr>
        <w:rFonts w:hint="default"/>
        <w:lang w:val="en-US" w:eastAsia="en-US" w:bidi="ar-SA"/>
      </w:rPr>
    </w:lvl>
    <w:lvl w:ilvl="3" w:tplc="B64E66C2">
      <w:numFmt w:val="bullet"/>
      <w:lvlText w:val="•"/>
      <w:lvlJc w:val="left"/>
      <w:pPr>
        <w:ind w:left="3343" w:hanging="720"/>
      </w:pPr>
      <w:rPr>
        <w:rFonts w:hint="default"/>
        <w:lang w:val="en-US" w:eastAsia="en-US" w:bidi="ar-SA"/>
      </w:rPr>
    </w:lvl>
    <w:lvl w:ilvl="4" w:tplc="A64091D6">
      <w:numFmt w:val="bullet"/>
      <w:lvlText w:val="•"/>
      <w:lvlJc w:val="left"/>
      <w:pPr>
        <w:ind w:left="4211" w:hanging="720"/>
      </w:pPr>
      <w:rPr>
        <w:rFonts w:hint="default"/>
        <w:lang w:val="en-US" w:eastAsia="en-US" w:bidi="ar-SA"/>
      </w:rPr>
    </w:lvl>
    <w:lvl w:ilvl="5" w:tplc="2E2A8454">
      <w:numFmt w:val="bullet"/>
      <w:lvlText w:val="•"/>
      <w:lvlJc w:val="left"/>
      <w:pPr>
        <w:ind w:left="5079" w:hanging="720"/>
      </w:pPr>
      <w:rPr>
        <w:rFonts w:hint="default"/>
        <w:lang w:val="en-US" w:eastAsia="en-US" w:bidi="ar-SA"/>
      </w:rPr>
    </w:lvl>
    <w:lvl w:ilvl="6" w:tplc="33FA519A">
      <w:numFmt w:val="bullet"/>
      <w:lvlText w:val="•"/>
      <w:lvlJc w:val="left"/>
      <w:pPr>
        <w:ind w:left="5947" w:hanging="720"/>
      </w:pPr>
      <w:rPr>
        <w:rFonts w:hint="default"/>
        <w:lang w:val="en-US" w:eastAsia="en-US" w:bidi="ar-SA"/>
      </w:rPr>
    </w:lvl>
    <w:lvl w:ilvl="7" w:tplc="FBF472E6">
      <w:numFmt w:val="bullet"/>
      <w:lvlText w:val="•"/>
      <w:lvlJc w:val="left"/>
      <w:pPr>
        <w:ind w:left="6815" w:hanging="720"/>
      </w:pPr>
      <w:rPr>
        <w:rFonts w:hint="default"/>
        <w:lang w:val="en-US" w:eastAsia="en-US" w:bidi="ar-SA"/>
      </w:rPr>
    </w:lvl>
    <w:lvl w:ilvl="8" w:tplc="78FAACC2">
      <w:numFmt w:val="bullet"/>
      <w:lvlText w:val="•"/>
      <w:lvlJc w:val="left"/>
      <w:pPr>
        <w:ind w:left="7683" w:hanging="720"/>
      </w:pPr>
      <w:rPr>
        <w:rFonts w:hint="default"/>
        <w:lang w:val="en-US" w:eastAsia="en-US" w:bidi="ar-SA"/>
      </w:rPr>
    </w:lvl>
  </w:abstractNum>
  <w:abstractNum w:abstractNumId="102" w15:restartNumberingAfterBreak="0">
    <w:nsid w:val="755C2A7A"/>
    <w:multiLevelType w:val="hybridMultilevel"/>
    <w:tmpl w:val="72D6D880"/>
    <w:lvl w:ilvl="0" w:tplc="245AE566">
      <w:start w:val="1"/>
      <w:numFmt w:val="decimal"/>
      <w:lvlText w:val="%1."/>
      <w:lvlJc w:val="left"/>
      <w:pPr>
        <w:ind w:left="4501" w:hanging="720"/>
      </w:pPr>
      <w:rPr>
        <w:rFonts w:ascii="Arial" w:eastAsia="Arial" w:hAnsi="Arial" w:cs="Arial" w:hint="default"/>
        <w:b w:val="0"/>
        <w:bCs w:val="0"/>
        <w:i w:val="0"/>
        <w:iCs w:val="0"/>
        <w:spacing w:val="-1"/>
        <w:w w:val="99"/>
        <w:sz w:val="20"/>
        <w:szCs w:val="20"/>
        <w:lang w:val="en-US" w:eastAsia="en-US" w:bidi="ar-SA"/>
      </w:rPr>
    </w:lvl>
    <w:lvl w:ilvl="1" w:tplc="0722E774">
      <w:numFmt w:val="bullet"/>
      <w:lvlText w:val="•"/>
      <w:lvlJc w:val="left"/>
      <w:pPr>
        <w:ind w:left="5166" w:hanging="720"/>
      </w:pPr>
      <w:rPr>
        <w:rFonts w:hint="default"/>
        <w:lang w:val="en-US" w:eastAsia="en-US" w:bidi="ar-SA"/>
      </w:rPr>
    </w:lvl>
    <w:lvl w:ilvl="2" w:tplc="03205272">
      <w:numFmt w:val="bullet"/>
      <w:lvlText w:val="•"/>
      <w:lvlJc w:val="left"/>
      <w:pPr>
        <w:ind w:left="5832" w:hanging="720"/>
      </w:pPr>
      <w:rPr>
        <w:rFonts w:hint="default"/>
        <w:lang w:val="en-US" w:eastAsia="en-US" w:bidi="ar-SA"/>
      </w:rPr>
    </w:lvl>
    <w:lvl w:ilvl="3" w:tplc="6BA4D0B8">
      <w:numFmt w:val="bullet"/>
      <w:lvlText w:val="•"/>
      <w:lvlJc w:val="left"/>
      <w:pPr>
        <w:ind w:left="6498" w:hanging="720"/>
      </w:pPr>
      <w:rPr>
        <w:rFonts w:hint="default"/>
        <w:lang w:val="en-US" w:eastAsia="en-US" w:bidi="ar-SA"/>
      </w:rPr>
    </w:lvl>
    <w:lvl w:ilvl="4" w:tplc="CCC2A556">
      <w:numFmt w:val="bullet"/>
      <w:lvlText w:val="•"/>
      <w:lvlJc w:val="left"/>
      <w:pPr>
        <w:ind w:left="7164" w:hanging="720"/>
      </w:pPr>
      <w:rPr>
        <w:rFonts w:hint="default"/>
        <w:lang w:val="en-US" w:eastAsia="en-US" w:bidi="ar-SA"/>
      </w:rPr>
    </w:lvl>
    <w:lvl w:ilvl="5" w:tplc="73F03E1C">
      <w:numFmt w:val="bullet"/>
      <w:lvlText w:val="•"/>
      <w:lvlJc w:val="left"/>
      <w:pPr>
        <w:ind w:left="7830" w:hanging="720"/>
      </w:pPr>
      <w:rPr>
        <w:rFonts w:hint="default"/>
        <w:lang w:val="en-US" w:eastAsia="en-US" w:bidi="ar-SA"/>
      </w:rPr>
    </w:lvl>
    <w:lvl w:ilvl="6" w:tplc="1682FE2E">
      <w:numFmt w:val="bullet"/>
      <w:lvlText w:val="•"/>
      <w:lvlJc w:val="left"/>
      <w:pPr>
        <w:ind w:left="8496" w:hanging="720"/>
      </w:pPr>
      <w:rPr>
        <w:rFonts w:hint="default"/>
        <w:lang w:val="en-US" w:eastAsia="en-US" w:bidi="ar-SA"/>
      </w:rPr>
    </w:lvl>
    <w:lvl w:ilvl="7" w:tplc="EDD211D0">
      <w:numFmt w:val="bullet"/>
      <w:lvlText w:val="•"/>
      <w:lvlJc w:val="left"/>
      <w:pPr>
        <w:ind w:left="9162" w:hanging="720"/>
      </w:pPr>
      <w:rPr>
        <w:rFonts w:hint="default"/>
        <w:lang w:val="en-US" w:eastAsia="en-US" w:bidi="ar-SA"/>
      </w:rPr>
    </w:lvl>
    <w:lvl w:ilvl="8" w:tplc="94669B96">
      <w:numFmt w:val="bullet"/>
      <w:lvlText w:val="•"/>
      <w:lvlJc w:val="left"/>
      <w:pPr>
        <w:ind w:left="9828" w:hanging="720"/>
      </w:pPr>
      <w:rPr>
        <w:rFonts w:hint="default"/>
        <w:lang w:val="en-US" w:eastAsia="en-US" w:bidi="ar-SA"/>
      </w:rPr>
    </w:lvl>
  </w:abstractNum>
  <w:abstractNum w:abstractNumId="103" w15:restartNumberingAfterBreak="0">
    <w:nsid w:val="77C64877"/>
    <w:multiLevelType w:val="multilevel"/>
    <w:tmpl w:val="133E8C9A"/>
    <w:lvl w:ilvl="0">
      <w:start w:val="1"/>
      <w:numFmt w:val="decimal"/>
      <w:lvlText w:val="%1"/>
      <w:lvlJc w:val="left"/>
      <w:pPr>
        <w:ind w:left="634" w:hanging="435"/>
      </w:pPr>
      <w:rPr>
        <w:rFonts w:hint="default"/>
        <w:lang w:val="en-US" w:eastAsia="en-US" w:bidi="ar-SA"/>
      </w:rPr>
    </w:lvl>
    <w:lvl w:ilvl="1">
      <w:start w:val="1"/>
      <w:numFmt w:val="decimal"/>
      <w:lvlText w:val="%1.%2"/>
      <w:lvlJc w:val="left"/>
      <w:pPr>
        <w:ind w:left="634" w:hanging="435"/>
      </w:pPr>
      <w:rPr>
        <w:rFonts w:hint="default"/>
        <w:spacing w:val="0"/>
        <w:w w:val="100"/>
        <w:lang w:val="en-US" w:eastAsia="en-US" w:bidi="ar-SA"/>
      </w:rPr>
    </w:lvl>
    <w:lvl w:ilvl="2">
      <w:numFmt w:val="bullet"/>
      <w:lvlText w:val="•"/>
      <w:lvlJc w:val="left"/>
      <w:pPr>
        <w:ind w:left="2520" w:hanging="435"/>
      </w:pPr>
      <w:rPr>
        <w:rFonts w:hint="default"/>
        <w:lang w:val="en-US" w:eastAsia="en-US" w:bidi="ar-SA"/>
      </w:rPr>
    </w:lvl>
    <w:lvl w:ilvl="3">
      <w:numFmt w:val="bullet"/>
      <w:lvlText w:val="•"/>
      <w:lvlJc w:val="left"/>
      <w:pPr>
        <w:ind w:left="3460" w:hanging="435"/>
      </w:pPr>
      <w:rPr>
        <w:rFonts w:hint="default"/>
        <w:lang w:val="en-US" w:eastAsia="en-US" w:bidi="ar-SA"/>
      </w:rPr>
    </w:lvl>
    <w:lvl w:ilvl="4">
      <w:numFmt w:val="bullet"/>
      <w:lvlText w:val="•"/>
      <w:lvlJc w:val="left"/>
      <w:pPr>
        <w:ind w:left="4400" w:hanging="435"/>
      </w:pPr>
      <w:rPr>
        <w:rFonts w:hint="default"/>
        <w:lang w:val="en-US" w:eastAsia="en-US" w:bidi="ar-SA"/>
      </w:rPr>
    </w:lvl>
    <w:lvl w:ilvl="5">
      <w:numFmt w:val="bullet"/>
      <w:lvlText w:val="•"/>
      <w:lvlJc w:val="left"/>
      <w:pPr>
        <w:ind w:left="5340" w:hanging="435"/>
      </w:pPr>
      <w:rPr>
        <w:rFonts w:hint="default"/>
        <w:lang w:val="en-US" w:eastAsia="en-US" w:bidi="ar-SA"/>
      </w:rPr>
    </w:lvl>
    <w:lvl w:ilvl="6">
      <w:numFmt w:val="bullet"/>
      <w:lvlText w:val="•"/>
      <w:lvlJc w:val="left"/>
      <w:pPr>
        <w:ind w:left="6280" w:hanging="435"/>
      </w:pPr>
      <w:rPr>
        <w:rFonts w:hint="default"/>
        <w:lang w:val="en-US" w:eastAsia="en-US" w:bidi="ar-SA"/>
      </w:rPr>
    </w:lvl>
    <w:lvl w:ilvl="7">
      <w:numFmt w:val="bullet"/>
      <w:lvlText w:val="•"/>
      <w:lvlJc w:val="left"/>
      <w:pPr>
        <w:ind w:left="7220" w:hanging="435"/>
      </w:pPr>
      <w:rPr>
        <w:rFonts w:hint="default"/>
        <w:lang w:val="en-US" w:eastAsia="en-US" w:bidi="ar-SA"/>
      </w:rPr>
    </w:lvl>
    <w:lvl w:ilvl="8">
      <w:numFmt w:val="bullet"/>
      <w:lvlText w:val="•"/>
      <w:lvlJc w:val="left"/>
      <w:pPr>
        <w:ind w:left="8160" w:hanging="435"/>
      </w:pPr>
      <w:rPr>
        <w:rFonts w:hint="default"/>
        <w:lang w:val="en-US" w:eastAsia="en-US" w:bidi="ar-SA"/>
      </w:rPr>
    </w:lvl>
  </w:abstractNum>
  <w:abstractNum w:abstractNumId="104" w15:restartNumberingAfterBreak="0">
    <w:nsid w:val="7AB83CFD"/>
    <w:multiLevelType w:val="hybridMultilevel"/>
    <w:tmpl w:val="0ED2CBCE"/>
    <w:lvl w:ilvl="0" w:tplc="111A8D0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BC3E1F98">
      <w:numFmt w:val="bullet"/>
      <w:lvlText w:val="•"/>
      <w:lvlJc w:val="left"/>
      <w:pPr>
        <w:ind w:left="1415" w:hanging="360"/>
      </w:pPr>
      <w:rPr>
        <w:rFonts w:hint="default"/>
        <w:lang w:val="en-US" w:eastAsia="en-US" w:bidi="ar-SA"/>
      </w:rPr>
    </w:lvl>
    <w:lvl w:ilvl="2" w:tplc="7B481626">
      <w:numFmt w:val="bullet"/>
      <w:lvlText w:val="•"/>
      <w:lvlJc w:val="left"/>
      <w:pPr>
        <w:ind w:left="1990" w:hanging="360"/>
      </w:pPr>
      <w:rPr>
        <w:rFonts w:hint="default"/>
        <w:lang w:val="en-US" w:eastAsia="en-US" w:bidi="ar-SA"/>
      </w:rPr>
    </w:lvl>
    <w:lvl w:ilvl="3" w:tplc="0952DE6C">
      <w:numFmt w:val="bullet"/>
      <w:lvlText w:val="•"/>
      <w:lvlJc w:val="left"/>
      <w:pPr>
        <w:ind w:left="2565" w:hanging="360"/>
      </w:pPr>
      <w:rPr>
        <w:rFonts w:hint="default"/>
        <w:lang w:val="en-US" w:eastAsia="en-US" w:bidi="ar-SA"/>
      </w:rPr>
    </w:lvl>
    <w:lvl w:ilvl="4" w:tplc="5FDAA06E">
      <w:numFmt w:val="bullet"/>
      <w:lvlText w:val="•"/>
      <w:lvlJc w:val="left"/>
      <w:pPr>
        <w:ind w:left="3141" w:hanging="360"/>
      </w:pPr>
      <w:rPr>
        <w:rFonts w:hint="default"/>
        <w:lang w:val="en-US" w:eastAsia="en-US" w:bidi="ar-SA"/>
      </w:rPr>
    </w:lvl>
    <w:lvl w:ilvl="5" w:tplc="2D964858">
      <w:numFmt w:val="bullet"/>
      <w:lvlText w:val="•"/>
      <w:lvlJc w:val="left"/>
      <w:pPr>
        <w:ind w:left="3716" w:hanging="360"/>
      </w:pPr>
      <w:rPr>
        <w:rFonts w:hint="default"/>
        <w:lang w:val="en-US" w:eastAsia="en-US" w:bidi="ar-SA"/>
      </w:rPr>
    </w:lvl>
    <w:lvl w:ilvl="6" w:tplc="DDEEA5FC">
      <w:numFmt w:val="bullet"/>
      <w:lvlText w:val="•"/>
      <w:lvlJc w:val="left"/>
      <w:pPr>
        <w:ind w:left="4291" w:hanging="360"/>
      </w:pPr>
      <w:rPr>
        <w:rFonts w:hint="default"/>
        <w:lang w:val="en-US" w:eastAsia="en-US" w:bidi="ar-SA"/>
      </w:rPr>
    </w:lvl>
    <w:lvl w:ilvl="7" w:tplc="4F82A8D2">
      <w:numFmt w:val="bullet"/>
      <w:lvlText w:val="•"/>
      <w:lvlJc w:val="left"/>
      <w:pPr>
        <w:ind w:left="4867" w:hanging="360"/>
      </w:pPr>
      <w:rPr>
        <w:rFonts w:hint="default"/>
        <w:lang w:val="en-US" w:eastAsia="en-US" w:bidi="ar-SA"/>
      </w:rPr>
    </w:lvl>
    <w:lvl w:ilvl="8" w:tplc="EDD0E924">
      <w:numFmt w:val="bullet"/>
      <w:lvlText w:val="•"/>
      <w:lvlJc w:val="left"/>
      <w:pPr>
        <w:ind w:left="5442" w:hanging="360"/>
      </w:pPr>
      <w:rPr>
        <w:rFonts w:hint="default"/>
        <w:lang w:val="en-US" w:eastAsia="en-US" w:bidi="ar-SA"/>
      </w:rPr>
    </w:lvl>
  </w:abstractNum>
  <w:abstractNum w:abstractNumId="105" w15:restartNumberingAfterBreak="0">
    <w:nsid w:val="7AD80B5E"/>
    <w:multiLevelType w:val="hybridMultilevel"/>
    <w:tmpl w:val="9EA481B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6" w15:restartNumberingAfterBreak="0">
    <w:nsid w:val="7C633745"/>
    <w:multiLevelType w:val="hybridMultilevel"/>
    <w:tmpl w:val="026664A2"/>
    <w:lvl w:ilvl="0" w:tplc="0DC8F784">
      <w:start w:val="1"/>
      <w:numFmt w:val="lowerLetter"/>
      <w:lvlText w:val="%1."/>
      <w:lvlJc w:val="left"/>
      <w:pPr>
        <w:ind w:left="2009" w:hanging="389"/>
      </w:pPr>
      <w:rPr>
        <w:rFonts w:ascii="Arial" w:eastAsia="Arial" w:hAnsi="Arial" w:cs="Arial" w:hint="default"/>
        <w:b/>
        <w:bCs/>
        <w:i w:val="0"/>
        <w:iCs w:val="0"/>
        <w:spacing w:val="-1"/>
        <w:w w:val="99"/>
        <w:sz w:val="20"/>
        <w:szCs w:val="20"/>
        <w:lang w:val="en-US" w:eastAsia="en-US" w:bidi="ar-SA"/>
      </w:rPr>
    </w:lvl>
    <w:lvl w:ilvl="1" w:tplc="4EEE8AA8">
      <w:numFmt w:val="bullet"/>
      <w:lvlText w:val=""/>
      <w:lvlJc w:val="left"/>
      <w:pPr>
        <w:ind w:left="3060" w:hanging="360"/>
      </w:pPr>
      <w:rPr>
        <w:rFonts w:ascii="Symbol" w:eastAsia="Symbol" w:hAnsi="Symbol" w:cs="Symbol" w:hint="default"/>
        <w:spacing w:val="0"/>
        <w:w w:val="100"/>
        <w:lang w:val="en-US" w:eastAsia="en-US" w:bidi="ar-SA"/>
      </w:rPr>
    </w:lvl>
    <w:lvl w:ilvl="2" w:tplc="E814F23A">
      <w:start w:val="1"/>
      <w:numFmt w:val="decimal"/>
      <w:lvlText w:val="%3."/>
      <w:lvlJc w:val="left"/>
      <w:pPr>
        <w:ind w:left="3781" w:hanging="360"/>
      </w:pPr>
      <w:rPr>
        <w:rFonts w:ascii="Arial" w:eastAsia="Arial" w:hAnsi="Arial" w:cs="Arial" w:hint="default"/>
        <w:b w:val="0"/>
        <w:bCs w:val="0"/>
        <w:i w:val="0"/>
        <w:iCs w:val="0"/>
        <w:spacing w:val="-1"/>
        <w:w w:val="99"/>
        <w:sz w:val="20"/>
        <w:szCs w:val="20"/>
        <w:lang w:val="en-US" w:eastAsia="en-US" w:bidi="ar-SA"/>
      </w:rPr>
    </w:lvl>
    <w:lvl w:ilvl="3" w:tplc="4E161A78">
      <w:numFmt w:val="bullet"/>
      <w:lvlText w:val="•"/>
      <w:lvlJc w:val="left"/>
      <w:pPr>
        <w:ind w:left="4702" w:hanging="360"/>
      </w:pPr>
      <w:rPr>
        <w:rFonts w:hint="default"/>
        <w:lang w:val="en-US" w:eastAsia="en-US" w:bidi="ar-SA"/>
      </w:rPr>
    </w:lvl>
    <w:lvl w:ilvl="4" w:tplc="B1929D40">
      <w:numFmt w:val="bullet"/>
      <w:lvlText w:val="•"/>
      <w:lvlJc w:val="left"/>
      <w:pPr>
        <w:ind w:left="5625" w:hanging="360"/>
      </w:pPr>
      <w:rPr>
        <w:rFonts w:hint="default"/>
        <w:lang w:val="en-US" w:eastAsia="en-US" w:bidi="ar-SA"/>
      </w:rPr>
    </w:lvl>
    <w:lvl w:ilvl="5" w:tplc="299E1274">
      <w:numFmt w:val="bullet"/>
      <w:lvlText w:val="•"/>
      <w:lvlJc w:val="left"/>
      <w:pPr>
        <w:ind w:left="6547" w:hanging="360"/>
      </w:pPr>
      <w:rPr>
        <w:rFonts w:hint="default"/>
        <w:lang w:val="en-US" w:eastAsia="en-US" w:bidi="ar-SA"/>
      </w:rPr>
    </w:lvl>
    <w:lvl w:ilvl="6" w:tplc="2EFC008C">
      <w:numFmt w:val="bullet"/>
      <w:lvlText w:val="•"/>
      <w:lvlJc w:val="left"/>
      <w:pPr>
        <w:ind w:left="7470" w:hanging="360"/>
      </w:pPr>
      <w:rPr>
        <w:rFonts w:hint="default"/>
        <w:lang w:val="en-US" w:eastAsia="en-US" w:bidi="ar-SA"/>
      </w:rPr>
    </w:lvl>
    <w:lvl w:ilvl="7" w:tplc="497A5A18">
      <w:numFmt w:val="bullet"/>
      <w:lvlText w:val="•"/>
      <w:lvlJc w:val="left"/>
      <w:pPr>
        <w:ind w:left="8392" w:hanging="360"/>
      </w:pPr>
      <w:rPr>
        <w:rFonts w:hint="default"/>
        <w:lang w:val="en-US" w:eastAsia="en-US" w:bidi="ar-SA"/>
      </w:rPr>
    </w:lvl>
    <w:lvl w:ilvl="8" w:tplc="C3287D88">
      <w:numFmt w:val="bullet"/>
      <w:lvlText w:val="•"/>
      <w:lvlJc w:val="left"/>
      <w:pPr>
        <w:ind w:left="9315" w:hanging="360"/>
      </w:pPr>
      <w:rPr>
        <w:rFonts w:hint="default"/>
        <w:lang w:val="en-US" w:eastAsia="en-US" w:bidi="ar-SA"/>
      </w:rPr>
    </w:lvl>
  </w:abstractNum>
  <w:abstractNum w:abstractNumId="107" w15:restartNumberingAfterBreak="0">
    <w:nsid w:val="7C6928FB"/>
    <w:multiLevelType w:val="hybridMultilevel"/>
    <w:tmpl w:val="E27EA512"/>
    <w:lvl w:ilvl="0" w:tplc="498256A0">
      <w:start w:val="1"/>
      <w:numFmt w:val="upperLetter"/>
      <w:lvlText w:val="%1."/>
      <w:lvlJc w:val="left"/>
      <w:pPr>
        <w:ind w:left="650" w:hanging="361"/>
      </w:pPr>
      <w:rPr>
        <w:rFonts w:hint="default"/>
        <w:spacing w:val="-1"/>
        <w:w w:val="97"/>
        <w:lang w:val="en-US" w:eastAsia="en-US" w:bidi="ar-SA"/>
      </w:rPr>
    </w:lvl>
    <w:lvl w:ilvl="1" w:tplc="89CAA84A">
      <w:numFmt w:val="bullet"/>
      <w:lvlText w:val="•"/>
      <w:lvlJc w:val="left"/>
      <w:pPr>
        <w:ind w:left="1568" w:hanging="361"/>
      </w:pPr>
      <w:rPr>
        <w:rFonts w:hint="default"/>
        <w:lang w:val="en-US" w:eastAsia="en-US" w:bidi="ar-SA"/>
      </w:rPr>
    </w:lvl>
    <w:lvl w:ilvl="2" w:tplc="8BEC823C">
      <w:numFmt w:val="bullet"/>
      <w:lvlText w:val="•"/>
      <w:lvlJc w:val="left"/>
      <w:pPr>
        <w:ind w:left="2476" w:hanging="361"/>
      </w:pPr>
      <w:rPr>
        <w:rFonts w:hint="default"/>
        <w:lang w:val="en-US" w:eastAsia="en-US" w:bidi="ar-SA"/>
      </w:rPr>
    </w:lvl>
    <w:lvl w:ilvl="3" w:tplc="D9E49CD2">
      <w:numFmt w:val="bullet"/>
      <w:lvlText w:val="•"/>
      <w:lvlJc w:val="left"/>
      <w:pPr>
        <w:ind w:left="3384" w:hanging="361"/>
      </w:pPr>
      <w:rPr>
        <w:rFonts w:hint="default"/>
        <w:lang w:val="en-US" w:eastAsia="en-US" w:bidi="ar-SA"/>
      </w:rPr>
    </w:lvl>
    <w:lvl w:ilvl="4" w:tplc="AFEC834E">
      <w:numFmt w:val="bullet"/>
      <w:lvlText w:val="•"/>
      <w:lvlJc w:val="left"/>
      <w:pPr>
        <w:ind w:left="4292" w:hanging="361"/>
      </w:pPr>
      <w:rPr>
        <w:rFonts w:hint="default"/>
        <w:lang w:val="en-US" w:eastAsia="en-US" w:bidi="ar-SA"/>
      </w:rPr>
    </w:lvl>
    <w:lvl w:ilvl="5" w:tplc="E3EC5B86">
      <w:numFmt w:val="bullet"/>
      <w:lvlText w:val="•"/>
      <w:lvlJc w:val="left"/>
      <w:pPr>
        <w:ind w:left="5201" w:hanging="361"/>
      </w:pPr>
      <w:rPr>
        <w:rFonts w:hint="default"/>
        <w:lang w:val="en-US" w:eastAsia="en-US" w:bidi="ar-SA"/>
      </w:rPr>
    </w:lvl>
    <w:lvl w:ilvl="6" w:tplc="A1FA8C6E">
      <w:numFmt w:val="bullet"/>
      <w:lvlText w:val="•"/>
      <w:lvlJc w:val="left"/>
      <w:pPr>
        <w:ind w:left="6109" w:hanging="361"/>
      </w:pPr>
      <w:rPr>
        <w:rFonts w:hint="default"/>
        <w:lang w:val="en-US" w:eastAsia="en-US" w:bidi="ar-SA"/>
      </w:rPr>
    </w:lvl>
    <w:lvl w:ilvl="7" w:tplc="D8CA3ECE">
      <w:numFmt w:val="bullet"/>
      <w:lvlText w:val="•"/>
      <w:lvlJc w:val="left"/>
      <w:pPr>
        <w:ind w:left="7017" w:hanging="361"/>
      </w:pPr>
      <w:rPr>
        <w:rFonts w:hint="default"/>
        <w:lang w:val="en-US" w:eastAsia="en-US" w:bidi="ar-SA"/>
      </w:rPr>
    </w:lvl>
    <w:lvl w:ilvl="8" w:tplc="E96EC28E">
      <w:numFmt w:val="bullet"/>
      <w:lvlText w:val="•"/>
      <w:lvlJc w:val="left"/>
      <w:pPr>
        <w:ind w:left="7925" w:hanging="361"/>
      </w:pPr>
      <w:rPr>
        <w:rFonts w:hint="default"/>
        <w:lang w:val="en-US" w:eastAsia="en-US" w:bidi="ar-SA"/>
      </w:rPr>
    </w:lvl>
  </w:abstractNum>
  <w:abstractNum w:abstractNumId="108" w15:restartNumberingAfterBreak="0">
    <w:nsid w:val="7DA038A6"/>
    <w:multiLevelType w:val="hybridMultilevel"/>
    <w:tmpl w:val="CB82E260"/>
    <w:lvl w:ilvl="0" w:tplc="2E70D200">
      <w:start w:val="1"/>
      <w:numFmt w:val="decimal"/>
      <w:lvlText w:val="%1."/>
      <w:lvlJc w:val="left"/>
      <w:pPr>
        <w:ind w:left="831" w:hanging="358"/>
      </w:pPr>
      <w:rPr>
        <w:rFonts w:hint="default"/>
        <w:spacing w:val="-1"/>
        <w:w w:val="102"/>
        <w:lang w:val="en-US" w:eastAsia="en-US" w:bidi="ar-SA"/>
      </w:rPr>
    </w:lvl>
    <w:lvl w:ilvl="1" w:tplc="0A581BC0">
      <w:numFmt w:val="bullet"/>
      <w:lvlText w:val="•"/>
      <w:lvlJc w:val="left"/>
      <w:pPr>
        <w:ind w:left="1712" w:hanging="358"/>
      </w:pPr>
      <w:rPr>
        <w:rFonts w:hint="default"/>
        <w:lang w:val="en-US" w:eastAsia="en-US" w:bidi="ar-SA"/>
      </w:rPr>
    </w:lvl>
    <w:lvl w:ilvl="2" w:tplc="F5A6A6B2">
      <w:numFmt w:val="bullet"/>
      <w:lvlText w:val="•"/>
      <w:lvlJc w:val="left"/>
      <w:pPr>
        <w:ind w:left="2584" w:hanging="358"/>
      </w:pPr>
      <w:rPr>
        <w:rFonts w:hint="default"/>
        <w:lang w:val="en-US" w:eastAsia="en-US" w:bidi="ar-SA"/>
      </w:rPr>
    </w:lvl>
    <w:lvl w:ilvl="3" w:tplc="7E68E910">
      <w:numFmt w:val="bullet"/>
      <w:lvlText w:val="•"/>
      <w:lvlJc w:val="left"/>
      <w:pPr>
        <w:ind w:left="3456" w:hanging="358"/>
      </w:pPr>
      <w:rPr>
        <w:rFonts w:hint="default"/>
        <w:lang w:val="en-US" w:eastAsia="en-US" w:bidi="ar-SA"/>
      </w:rPr>
    </w:lvl>
    <w:lvl w:ilvl="4" w:tplc="8A92A84E">
      <w:numFmt w:val="bullet"/>
      <w:lvlText w:val="•"/>
      <w:lvlJc w:val="left"/>
      <w:pPr>
        <w:ind w:left="4328" w:hanging="358"/>
      </w:pPr>
      <w:rPr>
        <w:rFonts w:hint="default"/>
        <w:lang w:val="en-US" w:eastAsia="en-US" w:bidi="ar-SA"/>
      </w:rPr>
    </w:lvl>
    <w:lvl w:ilvl="5" w:tplc="5C08F84C">
      <w:numFmt w:val="bullet"/>
      <w:lvlText w:val="•"/>
      <w:lvlJc w:val="left"/>
      <w:pPr>
        <w:ind w:left="5201" w:hanging="358"/>
      </w:pPr>
      <w:rPr>
        <w:rFonts w:hint="default"/>
        <w:lang w:val="en-US" w:eastAsia="en-US" w:bidi="ar-SA"/>
      </w:rPr>
    </w:lvl>
    <w:lvl w:ilvl="6" w:tplc="32B82408">
      <w:numFmt w:val="bullet"/>
      <w:lvlText w:val="•"/>
      <w:lvlJc w:val="left"/>
      <w:pPr>
        <w:ind w:left="6073" w:hanging="358"/>
      </w:pPr>
      <w:rPr>
        <w:rFonts w:hint="default"/>
        <w:lang w:val="en-US" w:eastAsia="en-US" w:bidi="ar-SA"/>
      </w:rPr>
    </w:lvl>
    <w:lvl w:ilvl="7" w:tplc="CB7AAA48">
      <w:numFmt w:val="bullet"/>
      <w:lvlText w:val="•"/>
      <w:lvlJc w:val="left"/>
      <w:pPr>
        <w:ind w:left="6945" w:hanging="358"/>
      </w:pPr>
      <w:rPr>
        <w:rFonts w:hint="default"/>
        <w:lang w:val="en-US" w:eastAsia="en-US" w:bidi="ar-SA"/>
      </w:rPr>
    </w:lvl>
    <w:lvl w:ilvl="8" w:tplc="06B001C6">
      <w:numFmt w:val="bullet"/>
      <w:lvlText w:val="•"/>
      <w:lvlJc w:val="left"/>
      <w:pPr>
        <w:ind w:left="7817" w:hanging="358"/>
      </w:pPr>
      <w:rPr>
        <w:rFonts w:hint="default"/>
        <w:lang w:val="en-US" w:eastAsia="en-US" w:bidi="ar-SA"/>
      </w:rPr>
    </w:lvl>
  </w:abstractNum>
  <w:abstractNum w:abstractNumId="109" w15:restartNumberingAfterBreak="0">
    <w:nsid w:val="7DC41F4B"/>
    <w:multiLevelType w:val="hybridMultilevel"/>
    <w:tmpl w:val="6EDA0176"/>
    <w:lvl w:ilvl="0" w:tplc="43A81A44">
      <w:start w:val="4"/>
      <w:numFmt w:val="upperRoman"/>
      <w:lvlText w:val="%1."/>
      <w:lvlJc w:val="left"/>
      <w:pPr>
        <w:ind w:left="1003" w:hanging="893"/>
      </w:pPr>
      <w:rPr>
        <w:rFonts w:ascii="Arial" w:eastAsia="Arial" w:hAnsi="Arial" w:cs="Arial" w:hint="default"/>
        <w:b w:val="0"/>
        <w:bCs w:val="0"/>
        <w:i w:val="0"/>
        <w:iCs w:val="0"/>
        <w:color w:val="494948"/>
        <w:spacing w:val="-1"/>
        <w:w w:val="69"/>
        <w:position w:val="-1"/>
        <w:sz w:val="45"/>
        <w:szCs w:val="45"/>
        <w:u w:val="thick" w:color="494948"/>
        <w:lang w:val="en-US" w:eastAsia="en-US" w:bidi="ar-SA"/>
      </w:rPr>
    </w:lvl>
    <w:lvl w:ilvl="1" w:tplc="098A67B0">
      <w:start w:val="1"/>
      <w:numFmt w:val="upperLetter"/>
      <w:lvlText w:val="%2."/>
      <w:lvlJc w:val="left"/>
      <w:pPr>
        <w:ind w:left="643" w:hanging="361"/>
        <w:jc w:val="right"/>
      </w:pPr>
      <w:rPr>
        <w:rFonts w:hint="default"/>
        <w:spacing w:val="-1"/>
        <w:w w:val="104"/>
        <w:lang w:val="en-US" w:eastAsia="en-US" w:bidi="ar-SA"/>
      </w:rPr>
    </w:lvl>
    <w:lvl w:ilvl="2" w:tplc="284A0002">
      <w:start w:val="1"/>
      <w:numFmt w:val="decimal"/>
      <w:lvlText w:val="%3."/>
      <w:lvlJc w:val="left"/>
      <w:pPr>
        <w:ind w:left="821" w:hanging="358"/>
      </w:pPr>
      <w:rPr>
        <w:rFonts w:hint="default"/>
        <w:spacing w:val="-1"/>
        <w:w w:val="105"/>
        <w:lang w:val="en-US" w:eastAsia="en-US" w:bidi="ar-SA"/>
      </w:rPr>
    </w:lvl>
    <w:lvl w:ilvl="3" w:tplc="AD8EB91A">
      <w:start w:val="1"/>
      <w:numFmt w:val="lowerLetter"/>
      <w:lvlText w:val="%4."/>
      <w:lvlJc w:val="left"/>
      <w:pPr>
        <w:ind w:left="1177" w:hanging="357"/>
      </w:pPr>
      <w:rPr>
        <w:rFonts w:hint="default"/>
        <w:spacing w:val="0"/>
        <w:w w:val="110"/>
        <w:lang w:val="en-US" w:eastAsia="en-US" w:bidi="ar-SA"/>
      </w:rPr>
    </w:lvl>
    <w:lvl w:ilvl="4" w:tplc="C3148C16">
      <w:numFmt w:val="bullet"/>
      <w:lvlText w:val="•"/>
      <w:lvlJc w:val="left"/>
      <w:pPr>
        <w:ind w:left="1180" w:hanging="357"/>
      </w:pPr>
      <w:rPr>
        <w:rFonts w:hint="default"/>
        <w:lang w:val="en-US" w:eastAsia="en-US" w:bidi="ar-SA"/>
      </w:rPr>
    </w:lvl>
    <w:lvl w:ilvl="5" w:tplc="A30222A2">
      <w:numFmt w:val="bullet"/>
      <w:lvlText w:val="•"/>
      <w:lvlJc w:val="left"/>
      <w:pPr>
        <w:ind w:left="1360" w:hanging="357"/>
      </w:pPr>
      <w:rPr>
        <w:rFonts w:hint="default"/>
        <w:lang w:val="en-US" w:eastAsia="en-US" w:bidi="ar-SA"/>
      </w:rPr>
    </w:lvl>
    <w:lvl w:ilvl="6" w:tplc="EA2AFC72">
      <w:numFmt w:val="bullet"/>
      <w:lvlText w:val="•"/>
      <w:lvlJc w:val="left"/>
      <w:pPr>
        <w:ind w:left="2998" w:hanging="357"/>
      </w:pPr>
      <w:rPr>
        <w:rFonts w:hint="default"/>
        <w:lang w:val="en-US" w:eastAsia="en-US" w:bidi="ar-SA"/>
      </w:rPr>
    </w:lvl>
    <w:lvl w:ilvl="7" w:tplc="442EE90A">
      <w:numFmt w:val="bullet"/>
      <w:lvlText w:val="•"/>
      <w:lvlJc w:val="left"/>
      <w:pPr>
        <w:ind w:left="4637" w:hanging="357"/>
      </w:pPr>
      <w:rPr>
        <w:rFonts w:hint="default"/>
        <w:lang w:val="en-US" w:eastAsia="en-US" w:bidi="ar-SA"/>
      </w:rPr>
    </w:lvl>
    <w:lvl w:ilvl="8" w:tplc="D9A2CC12">
      <w:numFmt w:val="bullet"/>
      <w:lvlText w:val="•"/>
      <w:lvlJc w:val="left"/>
      <w:pPr>
        <w:ind w:left="6276" w:hanging="357"/>
      </w:pPr>
      <w:rPr>
        <w:rFonts w:hint="default"/>
        <w:lang w:val="en-US" w:eastAsia="en-US" w:bidi="ar-SA"/>
      </w:rPr>
    </w:lvl>
  </w:abstractNum>
  <w:abstractNum w:abstractNumId="110" w15:restartNumberingAfterBreak="0">
    <w:nsid w:val="7EE604B8"/>
    <w:multiLevelType w:val="hybridMultilevel"/>
    <w:tmpl w:val="5A3C4AFE"/>
    <w:lvl w:ilvl="0" w:tplc="52E2236A">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02A83014">
      <w:numFmt w:val="bullet"/>
      <w:lvlText w:val="•"/>
      <w:lvlJc w:val="left"/>
      <w:pPr>
        <w:ind w:left="1415" w:hanging="360"/>
      </w:pPr>
      <w:rPr>
        <w:rFonts w:hint="default"/>
        <w:lang w:val="en-US" w:eastAsia="en-US" w:bidi="ar-SA"/>
      </w:rPr>
    </w:lvl>
    <w:lvl w:ilvl="2" w:tplc="F4A040DE">
      <w:numFmt w:val="bullet"/>
      <w:lvlText w:val="•"/>
      <w:lvlJc w:val="left"/>
      <w:pPr>
        <w:ind w:left="1990" w:hanging="360"/>
      </w:pPr>
      <w:rPr>
        <w:rFonts w:hint="default"/>
        <w:lang w:val="en-US" w:eastAsia="en-US" w:bidi="ar-SA"/>
      </w:rPr>
    </w:lvl>
    <w:lvl w:ilvl="3" w:tplc="19FA0C24">
      <w:numFmt w:val="bullet"/>
      <w:lvlText w:val="•"/>
      <w:lvlJc w:val="left"/>
      <w:pPr>
        <w:ind w:left="2565" w:hanging="360"/>
      </w:pPr>
      <w:rPr>
        <w:rFonts w:hint="default"/>
        <w:lang w:val="en-US" w:eastAsia="en-US" w:bidi="ar-SA"/>
      </w:rPr>
    </w:lvl>
    <w:lvl w:ilvl="4" w:tplc="0D26B702">
      <w:numFmt w:val="bullet"/>
      <w:lvlText w:val="•"/>
      <w:lvlJc w:val="left"/>
      <w:pPr>
        <w:ind w:left="3141" w:hanging="360"/>
      </w:pPr>
      <w:rPr>
        <w:rFonts w:hint="default"/>
        <w:lang w:val="en-US" w:eastAsia="en-US" w:bidi="ar-SA"/>
      </w:rPr>
    </w:lvl>
    <w:lvl w:ilvl="5" w:tplc="40521836">
      <w:numFmt w:val="bullet"/>
      <w:lvlText w:val="•"/>
      <w:lvlJc w:val="left"/>
      <w:pPr>
        <w:ind w:left="3716" w:hanging="360"/>
      </w:pPr>
      <w:rPr>
        <w:rFonts w:hint="default"/>
        <w:lang w:val="en-US" w:eastAsia="en-US" w:bidi="ar-SA"/>
      </w:rPr>
    </w:lvl>
    <w:lvl w:ilvl="6" w:tplc="39E0B136">
      <w:numFmt w:val="bullet"/>
      <w:lvlText w:val="•"/>
      <w:lvlJc w:val="left"/>
      <w:pPr>
        <w:ind w:left="4291" w:hanging="360"/>
      </w:pPr>
      <w:rPr>
        <w:rFonts w:hint="default"/>
        <w:lang w:val="en-US" w:eastAsia="en-US" w:bidi="ar-SA"/>
      </w:rPr>
    </w:lvl>
    <w:lvl w:ilvl="7" w:tplc="0890B620">
      <w:numFmt w:val="bullet"/>
      <w:lvlText w:val="•"/>
      <w:lvlJc w:val="left"/>
      <w:pPr>
        <w:ind w:left="4867" w:hanging="360"/>
      </w:pPr>
      <w:rPr>
        <w:rFonts w:hint="default"/>
        <w:lang w:val="en-US" w:eastAsia="en-US" w:bidi="ar-SA"/>
      </w:rPr>
    </w:lvl>
    <w:lvl w:ilvl="8" w:tplc="957E9810">
      <w:numFmt w:val="bullet"/>
      <w:lvlText w:val="•"/>
      <w:lvlJc w:val="left"/>
      <w:pPr>
        <w:ind w:left="5442" w:hanging="360"/>
      </w:pPr>
      <w:rPr>
        <w:rFonts w:hint="default"/>
        <w:lang w:val="en-US" w:eastAsia="en-US" w:bidi="ar-SA"/>
      </w:rPr>
    </w:lvl>
  </w:abstractNum>
  <w:num w:numId="1">
    <w:abstractNumId w:val="107"/>
  </w:num>
  <w:num w:numId="2">
    <w:abstractNumId w:val="29"/>
  </w:num>
  <w:num w:numId="3">
    <w:abstractNumId w:val="48"/>
  </w:num>
  <w:num w:numId="4">
    <w:abstractNumId w:val="61"/>
  </w:num>
  <w:num w:numId="5">
    <w:abstractNumId w:val="2"/>
  </w:num>
  <w:num w:numId="6">
    <w:abstractNumId w:val="62"/>
  </w:num>
  <w:num w:numId="7">
    <w:abstractNumId w:val="95"/>
  </w:num>
  <w:num w:numId="8">
    <w:abstractNumId w:val="53"/>
  </w:num>
  <w:num w:numId="9">
    <w:abstractNumId w:val="14"/>
  </w:num>
  <w:num w:numId="10">
    <w:abstractNumId w:val="74"/>
  </w:num>
  <w:num w:numId="11">
    <w:abstractNumId w:val="12"/>
  </w:num>
  <w:num w:numId="12">
    <w:abstractNumId w:val="47"/>
  </w:num>
  <w:num w:numId="13">
    <w:abstractNumId w:val="100"/>
  </w:num>
  <w:num w:numId="14">
    <w:abstractNumId w:val="13"/>
  </w:num>
  <w:num w:numId="15">
    <w:abstractNumId w:val="83"/>
  </w:num>
  <w:num w:numId="16">
    <w:abstractNumId w:val="37"/>
  </w:num>
  <w:num w:numId="17">
    <w:abstractNumId w:val="3"/>
  </w:num>
  <w:num w:numId="18">
    <w:abstractNumId w:val="104"/>
  </w:num>
  <w:num w:numId="19">
    <w:abstractNumId w:val="52"/>
  </w:num>
  <w:num w:numId="20">
    <w:abstractNumId w:val="1"/>
  </w:num>
  <w:num w:numId="21">
    <w:abstractNumId w:val="110"/>
  </w:num>
  <w:num w:numId="22">
    <w:abstractNumId w:val="11"/>
  </w:num>
  <w:num w:numId="23">
    <w:abstractNumId w:val="46"/>
  </w:num>
  <w:num w:numId="24">
    <w:abstractNumId w:val="76"/>
  </w:num>
  <w:num w:numId="25">
    <w:abstractNumId w:val="15"/>
  </w:num>
  <w:num w:numId="26">
    <w:abstractNumId w:val="49"/>
  </w:num>
  <w:num w:numId="27">
    <w:abstractNumId w:val="85"/>
  </w:num>
  <w:num w:numId="28">
    <w:abstractNumId w:val="69"/>
  </w:num>
  <w:num w:numId="29">
    <w:abstractNumId w:val="4"/>
  </w:num>
  <w:num w:numId="30">
    <w:abstractNumId w:val="108"/>
  </w:num>
  <w:num w:numId="31">
    <w:abstractNumId w:val="43"/>
  </w:num>
  <w:num w:numId="32">
    <w:abstractNumId w:val="98"/>
  </w:num>
  <w:num w:numId="33">
    <w:abstractNumId w:val="90"/>
  </w:num>
  <w:num w:numId="34">
    <w:abstractNumId w:val="40"/>
  </w:num>
  <w:num w:numId="35">
    <w:abstractNumId w:val="103"/>
  </w:num>
  <w:num w:numId="36">
    <w:abstractNumId w:val="38"/>
  </w:num>
  <w:num w:numId="37">
    <w:abstractNumId w:val="84"/>
  </w:num>
  <w:num w:numId="38">
    <w:abstractNumId w:val="42"/>
  </w:num>
  <w:num w:numId="39">
    <w:abstractNumId w:val="5"/>
  </w:num>
  <w:num w:numId="40">
    <w:abstractNumId w:val="10"/>
  </w:num>
  <w:num w:numId="41">
    <w:abstractNumId w:val="75"/>
  </w:num>
  <w:num w:numId="42">
    <w:abstractNumId w:val="32"/>
  </w:num>
  <w:num w:numId="43">
    <w:abstractNumId w:val="18"/>
  </w:num>
  <w:num w:numId="44">
    <w:abstractNumId w:val="39"/>
  </w:num>
  <w:num w:numId="45">
    <w:abstractNumId w:val="55"/>
  </w:num>
  <w:num w:numId="46">
    <w:abstractNumId w:val="91"/>
  </w:num>
  <w:num w:numId="47">
    <w:abstractNumId w:val="28"/>
  </w:num>
  <w:num w:numId="48">
    <w:abstractNumId w:val="56"/>
  </w:num>
  <w:num w:numId="49">
    <w:abstractNumId w:val="109"/>
  </w:num>
  <w:num w:numId="50">
    <w:abstractNumId w:val="35"/>
  </w:num>
  <w:num w:numId="51">
    <w:abstractNumId w:val="77"/>
  </w:num>
  <w:num w:numId="52">
    <w:abstractNumId w:val="65"/>
  </w:num>
  <w:num w:numId="53">
    <w:abstractNumId w:val="80"/>
  </w:num>
  <w:num w:numId="54">
    <w:abstractNumId w:val="86"/>
  </w:num>
  <w:num w:numId="55">
    <w:abstractNumId w:val="96"/>
  </w:num>
  <w:num w:numId="56">
    <w:abstractNumId w:val="87"/>
  </w:num>
  <w:num w:numId="57">
    <w:abstractNumId w:val="71"/>
  </w:num>
  <w:num w:numId="58">
    <w:abstractNumId w:val="102"/>
  </w:num>
  <w:num w:numId="59">
    <w:abstractNumId w:val="20"/>
  </w:num>
  <w:num w:numId="60">
    <w:abstractNumId w:val="54"/>
  </w:num>
  <w:num w:numId="61">
    <w:abstractNumId w:val="30"/>
  </w:num>
  <w:num w:numId="62">
    <w:abstractNumId w:val="89"/>
  </w:num>
  <w:num w:numId="63">
    <w:abstractNumId w:val="72"/>
  </w:num>
  <w:num w:numId="64">
    <w:abstractNumId w:val="78"/>
  </w:num>
  <w:num w:numId="65">
    <w:abstractNumId w:val="106"/>
  </w:num>
  <w:num w:numId="66">
    <w:abstractNumId w:val="21"/>
  </w:num>
  <w:num w:numId="67">
    <w:abstractNumId w:val="88"/>
  </w:num>
  <w:num w:numId="68">
    <w:abstractNumId w:val="25"/>
  </w:num>
  <w:num w:numId="69">
    <w:abstractNumId w:val="66"/>
  </w:num>
  <w:num w:numId="70">
    <w:abstractNumId w:val="31"/>
  </w:num>
  <w:num w:numId="71">
    <w:abstractNumId w:val="7"/>
  </w:num>
  <w:num w:numId="72">
    <w:abstractNumId w:val="19"/>
  </w:num>
  <w:num w:numId="73">
    <w:abstractNumId w:val="93"/>
  </w:num>
  <w:num w:numId="74">
    <w:abstractNumId w:val="36"/>
  </w:num>
  <w:num w:numId="75">
    <w:abstractNumId w:val="99"/>
  </w:num>
  <w:num w:numId="76">
    <w:abstractNumId w:val="67"/>
  </w:num>
  <w:num w:numId="77">
    <w:abstractNumId w:val="73"/>
  </w:num>
  <w:num w:numId="78">
    <w:abstractNumId w:val="27"/>
  </w:num>
  <w:num w:numId="79">
    <w:abstractNumId w:val="82"/>
  </w:num>
  <w:num w:numId="80">
    <w:abstractNumId w:val="70"/>
  </w:num>
  <w:num w:numId="81">
    <w:abstractNumId w:val="17"/>
  </w:num>
  <w:num w:numId="82">
    <w:abstractNumId w:val="41"/>
  </w:num>
  <w:num w:numId="83">
    <w:abstractNumId w:val="22"/>
  </w:num>
  <w:num w:numId="84">
    <w:abstractNumId w:val="34"/>
  </w:num>
  <w:num w:numId="85">
    <w:abstractNumId w:val="33"/>
  </w:num>
  <w:num w:numId="86">
    <w:abstractNumId w:val="16"/>
  </w:num>
  <w:num w:numId="87">
    <w:abstractNumId w:val="97"/>
  </w:num>
  <w:num w:numId="88">
    <w:abstractNumId w:val="44"/>
  </w:num>
  <w:num w:numId="89">
    <w:abstractNumId w:val="64"/>
  </w:num>
  <w:num w:numId="90">
    <w:abstractNumId w:val="101"/>
  </w:num>
  <w:num w:numId="91">
    <w:abstractNumId w:val="6"/>
  </w:num>
  <w:num w:numId="92">
    <w:abstractNumId w:val="26"/>
  </w:num>
  <w:num w:numId="93">
    <w:abstractNumId w:val="9"/>
  </w:num>
  <w:num w:numId="94">
    <w:abstractNumId w:val="81"/>
  </w:num>
  <w:num w:numId="95">
    <w:abstractNumId w:val="59"/>
  </w:num>
  <w:num w:numId="96">
    <w:abstractNumId w:val="79"/>
  </w:num>
  <w:num w:numId="97">
    <w:abstractNumId w:val="94"/>
  </w:num>
  <w:num w:numId="98">
    <w:abstractNumId w:val="63"/>
  </w:num>
  <w:num w:numId="99">
    <w:abstractNumId w:val="57"/>
  </w:num>
  <w:num w:numId="100">
    <w:abstractNumId w:val="0"/>
  </w:num>
  <w:num w:numId="101">
    <w:abstractNumId w:val="68"/>
  </w:num>
  <w:num w:numId="102">
    <w:abstractNumId w:val="8"/>
  </w:num>
  <w:num w:numId="103">
    <w:abstractNumId w:val="58"/>
  </w:num>
  <w:num w:numId="104">
    <w:abstractNumId w:val="45"/>
  </w:num>
  <w:num w:numId="105">
    <w:abstractNumId w:val="60"/>
  </w:num>
  <w:num w:numId="106">
    <w:abstractNumId w:val="51"/>
  </w:num>
  <w:num w:numId="107">
    <w:abstractNumId w:val="92"/>
  </w:num>
  <w:num w:numId="108">
    <w:abstractNumId w:val="105"/>
  </w:num>
  <w:num w:numId="109">
    <w:abstractNumId w:val="50"/>
  </w:num>
  <w:num w:numId="110">
    <w:abstractNumId w:val="24"/>
  </w:num>
  <w:num w:numId="111">
    <w:abstractNumId w:val="2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3B5"/>
    <w:rsid w:val="0000379B"/>
    <w:rsid w:val="000675DA"/>
    <w:rsid w:val="00093543"/>
    <w:rsid w:val="000B38C6"/>
    <w:rsid w:val="000C7EA6"/>
    <w:rsid w:val="000D03B5"/>
    <w:rsid w:val="00110711"/>
    <w:rsid w:val="001E52D1"/>
    <w:rsid w:val="00227CCB"/>
    <w:rsid w:val="002E004A"/>
    <w:rsid w:val="00313D2B"/>
    <w:rsid w:val="003818D4"/>
    <w:rsid w:val="00432856"/>
    <w:rsid w:val="00436ED4"/>
    <w:rsid w:val="00462932"/>
    <w:rsid w:val="00495E8C"/>
    <w:rsid w:val="004C54F4"/>
    <w:rsid w:val="004D3939"/>
    <w:rsid w:val="00516092"/>
    <w:rsid w:val="00541865"/>
    <w:rsid w:val="00591DB2"/>
    <w:rsid w:val="005E2E05"/>
    <w:rsid w:val="00622B1D"/>
    <w:rsid w:val="006262B5"/>
    <w:rsid w:val="00635983"/>
    <w:rsid w:val="00650715"/>
    <w:rsid w:val="00652146"/>
    <w:rsid w:val="00656A72"/>
    <w:rsid w:val="00686682"/>
    <w:rsid w:val="006946C8"/>
    <w:rsid w:val="006A53C8"/>
    <w:rsid w:val="006F15BF"/>
    <w:rsid w:val="00805463"/>
    <w:rsid w:val="00806FED"/>
    <w:rsid w:val="00880486"/>
    <w:rsid w:val="00924E6D"/>
    <w:rsid w:val="009447AB"/>
    <w:rsid w:val="00953E35"/>
    <w:rsid w:val="00973A61"/>
    <w:rsid w:val="009D0896"/>
    <w:rsid w:val="009E5326"/>
    <w:rsid w:val="00A074A9"/>
    <w:rsid w:val="00A359C3"/>
    <w:rsid w:val="00A869AC"/>
    <w:rsid w:val="00AC553C"/>
    <w:rsid w:val="00AE6C56"/>
    <w:rsid w:val="00AF06D4"/>
    <w:rsid w:val="00AF425D"/>
    <w:rsid w:val="00B33B73"/>
    <w:rsid w:val="00B7514B"/>
    <w:rsid w:val="00BA0555"/>
    <w:rsid w:val="00BF7236"/>
    <w:rsid w:val="00C42F94"/>
    <w:rsid w:val="00C837FC"/>
    <w:rsid w:val="00D10E0E"/>
    <w:rsid w:val="00D264F9"/>
    <w:rsid w:val="00D51787"/>
    <w:rsid w:val="00DC03A4"/>
    <w:rsid w:val="00DC1050"/>
    <w:rsid w:val="00DE7FD5"/>
    <w:rsid w:val="00E03875"/>
    <w:rsid w:val="00E30DCD"/>
    <w:rsid w:val="00E35AB1"/>
    <w:rsid w:val="00E568D5"/>
    <w:rsid w:val="00E91316"/>
    <w:rsid w:val="00F42AC4"/>
    <w:rsid w:val="00FD4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E6A594"/>
  <w15:docId w15:val="{B42B942D-6FC6-4DC9-9718-52A63A75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405" w:right="1679"/>
      <w:jc w:val="center"/>
      <w:outlineLvl w:val="0"/>
    </w:pPr>
    <w:rPr>
      <w:b/>
      <w:bCs/>
      <w:sz w:val="72"/>
      <w:szCs w:val="72"/>
      <w:u w:val="single" w:color="000000"/>
    </w:rPr>
  </w:style>
  <w:style w:type="paragraph" w:styleId="Heading2">
    <w:name w:val="heading 2"/>
    <w:basedOn w:val="Normal"/>
    <w:link w:val="Heading2Char"/>
    <w:uiPriority w:val="9"/>
    <w:unhideWhenUsed/>
    <w:qFormat/>
    <w:pPr>
      <w:spacing w:before="83"/>
      <w:ind w:left="200"/>
      <w:outlineLvl w:val="1"/>
    </w:pPr>
    <w:rPr>
      <w:sz w:val="32"/>
      <w:szCs w:val="32"/>
    </w:rPr>
  </w:style>
  <w:style w:type="paragraph" w:styleId="Heading3">
    <w:name w:val="heading 3"/>
    <w:basedOn w:val="Normal"/>
    <w:link w:val="Heading3Char"/>
    <w:uiPriority w:val="9"/>
    <w:unhideWhenUsed/>
    <w:qFormat/>
    <w:pPr>
      <w:spacing w:line="251" w:lineRule="exact"/>
      <w:ind w:left="637"/>
      <w:outlineLvl w:val="2"/>
    </w:pPr>
    <w:rPr>
      <w:sz w:val="29"/>
      <w:szCs w:val="29"/>
    </w:rPr>
  </w:style>
  <w:style w:type="paragraph" w:styleId="Heading4">
    <w:name w:val="heading 4"/>
    <w:basedOn w:val="Normal"/>
    <w:link w:val="Heading4Char"/>
    <w:uiPriority w:val="9"/>
    <w:unhideWhenUsed/>
    <w:qFormat/>
    <w:pPr>
      <w:ind w:left="200"/>
      <w:outlineLvl w:val="3"/>
    </w:pPr>
    <w:rPr>
      <w:sz w:val="28"/>
      <w:szCs w:val="28"/>
    </w:rPr>
  </w:style>
  <w:style w:type="paragraph" w:styleId="Heading5">
    <w:name w:val="heading 5"/>
    <w:basedOn w:val="Normal"/>
    <w:link w:val="Heading5Char"/>
    <w:uiPriority w:val="9"/>
    <w:unhideWhenUsed/>
    <w:qFormat/>
    <w:pPr>
      <w:ind w:left="2724" w:right="2272"/>
      <w:jc w:val="center"/>
      <w:outlineLvl w:val="4"/>
    </w:pPr>
    <w:rPr>
      <w:b/>
      <w:bCs/>
      <w:sz w:val="27"/>
      <w:szCs w:val="27"/>
    </w:rPr>
  </w:style>
  <w:style w:type="paragraph" w:styleId="Heading6">
    <w:name w:val="heading 6"/>
    <w:basedOn w:val="Normal"/>
    <w:uiPriority w:val="9"/>
    <w:unhideWhenUsed/>
    <w:qFormat/>
    <w:pPr>
      <w:spacing w:before="1"/>
      <w:ind w:left="474"/>
      <w:outlineLvl w:val="5"/>
    </w:pPr>
    <w:rPr>
      <w:sz w:val="26"/>
      <w:szCs w:val="26"/>
      <w:u w:val="single" w:color="000000"/>
    </w:rPr>
  </w:style>
  <w:style w:type="paragraph" w:styleId="Heading7">
    <w:name w:val="heading 7"/>
    <w:basedOn w:val="Normal"/>
    <w:uiPriority w:val="1"/>
    <w:qFormat/>
    <w:pPr>
      <w:ind w:left="2"/>
      <w:jc w:val="center"/>
      <w:outlineLvl w:val="6"/>
    </w:pPr>
    <w:rPr>
      <w:sz w:val="24"/>
      <w:szCs w:val="24"/>
    </w:rPr>
  </w:style>
  <w:style w:type="paragraph" w:styleId="Heading8">
    <w:name w:val="heading 8"/>
    <w:basedOn w:val="Normal"/>
    <w:uiPriority w:val="1"/>
    <w:qFormat/>
    <w:pPr>
      <w:ind w:left="317"/>
      <w:outlineLvl w:val="7"/>
    </w:pPr>
    <w:rPr>
      <w:b/>
      <w:bCs/>
      <w:sz w:val="23"/>
      <w:szCs w:val="23"/>
    </w:rPr>
  </w:style>
  <w:style w:type="paragraph" w:styleId="Heading9">
    <w:name w:val="heading 9"/>
    <w:basedOn w:val="Normal"/>
    <w:uiPriority w:val="1"/>
    <w:qFormat/>
    <w:pPr>
      <w:ind w:left="1003"/>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pPr>
    <w:rPr>
      <w:rFonts w:asciiTheme="majorHAnsi" w:hAnsiTheme="majorHAnsi"/>
      <w:b/>
      <w:bCs/>
      <w:caps/>
      <w:sz w:val="24"/>
      <w:szCs w:val="24"/>
    </w:rPr>
  </w:style>
  <w:style w:type="paragraph" w:styleId="TOC2">
    <w:name w:val="toc 2"/>
    <w:basedOn w:val="Normal"/>
    <w:uiPriority w:val="39"/>
    <w:qFormat/>
    <w:pPr>
      <w:spacing w:before="240"/>
    </w:pPr>
    <w:rPr>
      <w:rFonts w:asciiTheme="minorHAnsi" w:hAnsiTheme="minorHAnsi"/>
      <w:b/>
      <w:bCs/>
      <w:sz w:val="20"/>
      <w:szCs w:val="20"/>
    </w:rPr>
  </w:style>
  <w:style w:type="paragraph" w:styleId="TOC3">
    <w:name w:val="toc 3"/>
    <w:basedOn w:val="Normal"/>
    <w:uiPriority w:val="39"/>
    <w:qFormat/>
    <w:pPr>
      <w:ind w:left="220"/>
    </w:pPr>
    <w:rPr>
      <w:rFonts w:asciiTheme="minorHAnsi" w:hAnsiTheme="minorHAnsi"/>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3060" w:hanging="720"/>
    </w:pPr>
  </w:style>
  <w:style w:type="paragraph" w:customStyle="1" w:styleId="TableParagraph">
    <w:name w:val="Table Paragraph"/>
    <w:basedOn w:val="Normal"/>
    <w:uiPriority w:val="1"/>
    <w:qFormat/>
    <w:rPr>
      <w:u w:val="single" w:color="000000"/>
    </w:rPr>
  </w:style>
  <w:style w:type="character" w:styleId="Hyperlink">
    <w:name w:val="Hyperlink"/>
    <w:basedOn w:val="DefaultParagraphFont"/>
    <w:uiPriority w:val="99"/>
    <w:unhideWhenUsed/>
    <w:rsid w:val="00AF425D"/>
    <w:rPr>
      <w:color w:val="0000FF" w:themeColor="hyperlink"/>
      <w:u w:val="single"/>
    </w:rPr>
  </w:style>
  <w:style w:type="paragraph" w:styleId="BalloonText">
    <w:name w:val="Balloon Text"/>
    <w:basedOn w:val="Normal"/>
    <w:link w:val="BalloonTextChar"/>
    <w:uiPriority w:val="99"/>
    <w:semiHidden/>
    <w:unhideWhenUsed/>
    <w:rsid w:val="00D264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4F9"/>
    <w:rPr>
      <w:rFonts w:ascii="Segoe UI" w:eastAsia="Arial" w:hAnsi="Segoe UI" w:cs="Segoe UI"/>
      <w:sz w:val="18"/>
      <w:szCs w:val="18"/>
    </w:rPr>
  </w:style>
  <w:style w:type="character" w:styleId="CommentReference">
    <w:name w:val="annotation reference"/>
    <w:basedOn w:val="DefaultParagraphFont"/>
    <w:uiPriority w:val="99"/>
    <w:semiHidden/>
    <w:unhideWhenUsed/>
    <w:rsid w:val="000B38C6"/>
    <w:rPr>
      <w:sz w:val="16"/>
      <w:szCs w:val="16"/>
    </w:rPr>
  </w:style>
  <w:style w:type="paragraph" w:styleId="CommentText">
    <w:name w:val="annotation text"/>
    <w:basedOn w:val="Normal"/>
    <w:link w:val="CommentTextChar"/>
    <w:uiPriority w:val="99"/>
    <w:unhideWhenUsed/>
    <w:rsid w:val="000B38C6"/>
    <w:rPr>
      <w:sz w:val="20"/>
      <w:szCs w:val="20"/>
    </w:rPr>
  </w:style>
  <w:style w:type="character" w:customStyle="1" w:styleId="CommentTextChar">
    <w:name w:val="Comment Text Char"/>
    <w:basedOn w:val="DefaultParagraphFont"/>
    <w:link w:val="CommentText"/>
    <w:uiPriority w:val="99"/>
    <w:rsid w:val="000B38C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B38C6"/>
    <w:rPr>
      <w:b/>
      <w:bCs/>
    </w:rPr>
  </w:style>
  <w:style w:type="character" w:customStyle="1" w:styleId="CommentSubjectChar">
    <w:name w:val="Comment Subject Char"/>
    <w:basedOn w:val="CommentTextChar"/>
    <w:link w:val="CommentSubject"/>
    <w:uiPriority w:val="99"/>
    <w:semiHidden/>
    <w:rsid w:val="000B38C6"/>
    <w:rPr>
      <w:rFonts w:ascii="Arial" w:eastAsia="Arial" w:hAnsi="Arial" w:cs="Arial"/>
      <w:b/>
      <w:bCs/>
      <w:sz w:val="20"/>
      <w:szCs w:val="20"/>
    </w:rPr>
  </w:style>
  <w:style w:type="table" w:styleId="TableGrid">
    <w:name w:val="Table Grid"/>
    <w:basedOn w:val="TableNormal"/>
    <w:uiPriority w:val="39"/>
    <w:rsid w:val="00D10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F06D4"/>
  </w:style>
  <w:style w:type="character" w:customStyle="1" w:styleId="Heading1Char">
    <w:name w:val="Heading 1 Char"/>
    <w:basedOn w:val="DefaultParagraphFont"/>
    <w:link w:val="Heading1"/>
    <w:uiPriority w:val="9"/>
    <w:rsid w:val="00AF06D4"/>
    <w:rPr>
      <w:rFonts w:ascii="Arial" w:eastAsia="Arial" w:hAnsi="Arial" w:cs="Arial"/>
      <w:b/>
      <w:bCs/>
      <w:sz w:val="72"/>
      <w:szCs w:val="72"/>
      <w:u w:val="single" w:color="000000"/>
    </w:rPr>
  </w:style>
  <w:style w:type="character" w:customStyle="1" w:styleId="Heading2Char">
    <w:name w:val="Heading 2 Char"/>
    <w:basedOn w:val="DefaultParagraphFont"/>
    <w:link w:val="Heading2"/>
    <w:uiPriority w:val="9"/>
    <w:rsid w:val="00AF06D4"/>
    <w:rPr>
      <w:rFonts w:ascii="Arial" w:eastAsia="Arial" w:hAnsi="Arial" w:cs="Arial"/>
      <w:sz w:val="32"/>
      <w:szCs w:val="32"/>
    </w:rPr>
  </w:style>
  <w:style w:type="character" w:customStyle="1" w:styleId="Heading3Char">
    <w:name w:val="Heading 3 Char"/>
    <w:basedOn w:val="DefaultParagraphFont"/>
    <w:link w:val="Heading3"/>
    <w:uiPriority w:val="9"/>
    <w:rsid w:val="00AF06D4"/>
    <w:rPr>
      <w:rFonts w:ascii="Arial" w:eastAsia="Arial" w:hAnsi="Arial" w:cs="Arial"/>
      <w:sz w:val="29"/>
      <w:szCs w:val="29"/>
    </w:rPr>
  </w:style>
  <w:style w:type="character" w:customStyle="1" w:styleId="Heading4Char">
    <w:name w:val="Heading 4 Char"/>
    <w:basedOn w:val="DefaultParagraphFont"/>
    <w:link w:val="Heading4"/>
    <w:uiPriority w:val="9"/>
    <w:rsid w:val="00AF06D4"/>
    <w:rPr>
      <w:rFonts w:ascii="Arial" w:eastAsia="Arial" w:hAnsi="Arial" w:cs="Arial"/>
      <w:sz w:val="28"/>
      <w:szCs w:val="28"/>
    </w:rPr>
  </w:style>
  <w:style w:type="character" w:customStyle="1" w:styleId="Heading5Char">
    <w:name w:val="Heading 5 Char"/>
    <w:basedOn w:val="DefaultParagraphFont"/>
    <w:link w:val="Heading5"/>
    <w:uiPriority w:val="9"/>
    <w:rsid w:val="00AF06D4"/>
    <w:rPr>
      <w:rFonts w:ascii="Arial" w:eastAsia="Arial" w:hAnsi="Arial" w:cs="Arial"/>
      <w:b/>
      <w:bCs/>
      <w:sz w:val="27"/>
      <w:szCs w:val="27"/>
    </w:rPr>
  </w:style>
  <w:style w:type="character" w:styleId="UnresolvedMention">
    <w:name w:val="Unresolved Mention"/>
    <w:basedOn w:val="DefaultParagraphFont"/>
    <w:uiPriority w:val="99"/>
    <w:semiHidden/>
    <w:unhideWhenUsed/>
    <w:rsid w:val="00AF06D4"/>
    <w:rPr>
      <w:color w:val="605E5C"/>
      <w:shd w:val="clear" w:color="auto" w:fill="E1DFDD"/>
    </w:rPr>
  </w:style>
  <w:style w:type="table" w:customStyle="1" w:styleId="TableGrid1">
    <w:name w:val="Table Grid1"/>
    <w:basedOn w:val="TableNormal"/>
    <w:next w:val="TableGrid"/>
    <w:uiPriority w:val="39"/>
    <w:rsid w:val="00AF06D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AF06D4"/>
    <w:rPr>
      <w:color w:val="954F72"/>
      <w:u w:val="single"/>
    </w:rPr>
  </w:style>
  <w:style w:type="character" w:customStyle="1" w:styleId="normaltextrun">
    <w:name w:val="normaltextrun"/>
    <w:basedOn w:val="DefaultParagraphFont"/>
    <w:rsid w:val="00AF06D4"/>
  </w:style>
  <w:style w:type="character" w:customStyle="1" w:styleId="eop">
    <w:name w:val="eop"/>
    <w:basedOn w:val="DefaultParagraphFont"/>
    <w:rsid w:val="00AF06D4"/>
  </w:style>
  <w:style w:type="character" w:customStyle="1" w:styleId="scxw143249978">
    <w:name w:val="scxw143249978"/>
    <w:basedOn w:val="DefaultParagraphFont"/>
    <w:rsid w:val="00AF06D4"/>
  </w:style>
  <w:style w:type="table" w:customStyle="1" w:styleId="GridTable41">
    <w:name w:val="Grid Table 41"/>
    <w:basedOn w:val="TableNormal"/>
    <w:next w:val="GridTable4"/>
    <w:uiPriority w:val="49"/>
    <w:rsid w:val="00AF06D4"/>
    <w:pPr>
      <w:widowControl/>
      <w:autoSpaceDE/>
      <w:autoSpaceDN/>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Normal"/>
    <w:next w:val="GridTable6Colorful"/>
    <w:uiPriority w:val="51"/>
    <w:rsid w:val="00AF06D4"/>
    <w:pPr>
      <w:widowControl/>
      <w:autoSpaceDE/>
      <w:autoSpaceDN/>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ragraph">
    <w:name w:val="paragraph"/>
    <w:basedOn w:val="Normal"/>
    <w:rsid w:val="00AF06D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pagebreaktextspan">
    <w:name w:val="pagebreaktextspan"/>
    <w:basedOn w:val="DefaultParagraphFont"/>
    <w:rsid w:val="00AF06D4"/>
  </w:style>
  <w:style w:type="paragraph" w:customStyle="1" w:styleId="TOCHeading1">
    <w:name w:val="TOC Heading1"/>
    <w:basedOn w:val="Heading1"/>
    <w:next w:val="Normal"/>
    <w:uiPriority w:val="39"/>
    <w:unhideWhenUsed/>
    <w:qFormat/>
    <w:rsid w:val="00AF06D4"/>
    <w:pPr>
      <w:keepNext/>
      <w:keepLines/>
      <w:widowControl/>
      <w:autoSpaceDE/>
      <w:autoSpaceDN/>
      <w:spacing w:before="240" w:line="259" w:lineRule="auto"/>
      <w:ind w:left="0" w:right="0"/>
      <w:jc w:val="left"/>
      <w:outlineLvl w:val="9"/>
    </w:pPr>
    <w:rPr>
      <w:rFonts w:ascii="Calibri Light" w:eastAsia="Yu Gothic Light" w:hAnsi="Calibri Light" w:cs="Times New Roman"/>
      <w:b w:val="0"/>
      <w:bCs w:val="0"/>
      <w:color w:val="2F5496"/>
      <w:sz w:val="32"/>
      <w:szCs w:val="32"/>
      <w:u w:val="none"/>
    </w:rPr>
  </w:style>
  <w:style w:type="paragraph" w:customStyle="1" w:styleId="NoSpacing1">
    <w:name w:val="No Spacing1"/>
    <w:next w:val="NoSpacing"/>
    <w:uiPriority w:val="1"/>
    <w:qFormat/>
    <w:rsid w:val="00AF06D4"/>
    <w:pPr>
      <w:widowControl/>
      <w:autoSpaceDE/>
      <w:autoSpaceDN/>
    </w:pPr>
  </w:style>
  <w:style w:type="paragraph" w:styleId="NormalWeb">
    <w:name w:val="Normal (Web)"/>
    <w:basedOn w:val="Normal"/>
    <w:uiPriority w:val="99"/>
    <w:unhideWhenUsed/>
    <w:rsid w:val="00AF06D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F06D4"/>
  </w:style>
  <w:style w:type="paragraph" w:customStyle="1" w:styleId="Header1">
    <w:name w:val="Header1"/>
    <w:basedOn w:val="Normal"/>
    <w:next w:val="Header"/>
    <w:uiPriority w:val="99"/>
    <w:unhideWhenUsed/>
    <w:rsid w:val="00AF06D4"/>
    <w:pPr>
      <w:widowControl/>
      <w:tabs>
        <w:tab w:val="center" w:pos="4680"/>
        <w:tab w:val="right" w:pos="9360"/>
      </w:tabs>
      <w:autoSpaceDE/>
      <w:autoSpaceDN/>
    </w:pPr>
    <w:rPr>
      <w:rFonts w:ascii="Calibri" w:eastAsia="Calibri" w:hAnsi="Calibri"/>
    </w:rPr>
  </w:style>
  <w:style w:type="character" w:customStyle="1" w:styleId="HeaderChar1">
    <w:name w:val="Header Char1"/>
    <w:basedOn w:val="DefaultParagraphFont"/>
    <w:uiPriority w:val="99"/>
    <w:semiHidden/>
    <w:rsid w:val="00AF06D4"/>
  </w:style>
  <w:style w:type="character" w:customStyle="1" w:styleId="FooterChar">
    <w:name w:val="Footer Char"/>
    <w:basedOn w:val="DefaultParagraphFont"/>
    <w:link w:val="Footer"/>
    <w:uiPriority w:val="99"/>
    <w:rsid w:val="00AF06D4"/>
  </w:style>
  <w:style w:type="paragraph" w:customStyle="1" w:styleId="Footer1">
    <w:name w:val="Footer1"/>
    <w:basedOn w:val="Normal"/>
    <w:next w:val="Footer"/>
    <w:uiPriority w:val="99"/>
    <w:unhideWhenUsed/>
    <w:rsid w:val="00AF06D4"/>
    <w:pPr>
      <w:widowControl/>
      <w:tabs>
        <w:tab w:val="center" w:pos="4680"/>
        <w:tab w:val="right" w:pos="9360"/>
      </w:tabs>
      <w:autoSpaceDE/>
      <w:autoSpaceDN/>
    </w:pPr>
    <w:rPr>
      <w:rFonts w:ascii="Calibri" w:eastAsia="Calibri" w:hAnsi="Calibri"/>
    </w:rPr>
  </w:style>
  <w:style w:type="character" w:customStyle="1" w:styleId="FooterChar1">
    <w:name w:val="Footer Char1"/>
    <w:basedOn w:val="DefaultParagraphFont"/>
    <w:uiPriority w:val="99"/>
    <w:semiHidden/>
    <w:rsid w:val="00AF06D4"/>
  </w:style>
  <w:style w:type="paragraph" w:customStyle="1" w:styleId="Revision1">
    <w:name w:val="Revision1"/>
    <w:next w:val="Revision"/>
    <w:hidden/>
    <w:uiPriority w:val="99"/>
    <w:semiHidden/>
    <w:rsid w:val="00AF06D4"/>
    <w:pPr>
      <w:widowControl/>
      <w:autoSpaceDE/>
      <w:autoSpaceDN/>
    </w:pPr>
  </w:style>
  <w:style w:type="character" w:styleId="PlaceholderText">
    <w:name w:val="Placeholder Text"/>
    <w:basedOn w:val="DefaultParagraphFont"/>
    <w:uiPriority w:val="99"/>
    <w:semiHidden/>
    <w:rsid w:val="00AF06D4"/>
    <w:rPr>
      <w:color w:val="808080"/>
    </w:rPr>
  </w:style>
  <w:style w:type="character" w:styleId="PageNumber">
    <w:name w:val="page number"/>
    <w:basedOn w:val="DefaultParagraphFont"/>
    <w:uiPriority w:val="99"/>
    <w:semiHidden/>
    <w:unhideWhenUsed/>
    <w:rsid w:val="00AF06D4"/>
  </w:style>
  <w:style w:type="paragraph" w:customStyle="1" w:styleId="Heading2HIRA">
    <w:name w:val="Heading 2 HIRA"/>
    <w:basedOn w:val="Normal"/>
    <w:next w:val="Normal"/>
    <w:link w:val="Heading2HIRAChar"/>
    <w:autoRedefine/>
    <w:qFormat/>
    <w:rsid w:val="00AF06D4"/>
    <w:pPr>
      <w:adjustRightInd w:val="0"/>
      <w:spacing w:before="240" w:after="160"/>
      <w:jc w:val="center"/>
      <w:outlineLvl w:val="0"/>
    </w:pPr>
    <w:rPr>
      <w:rFonts w:eastAsia="Times New Roman"/>
      <w:bCs/>
      <w:color w:val="2F5496"/>
      <w:sz w:val="32"/>
      <w:szCs w:val="32"/>
    </w:rPr>
  </w:style>
  <w:style w:type="character" w:customStyle="1" w:styleId="Heading2HIRAChar">
    <w:name w:val="Heading 2 HIRA Char"/>
    <w:basedOn w:val="DefaultParagraphFont"/>
    <w:link w:val="Heading2HIRA"/>
    <w:rsid w:val="00AF06D4"/>
    <w:rPr>
      <w:rFonts w:ascii="Arial" w:eastAsia="Times New Roman" w:hAnsi="Arial" w:cs="Arial"/>
      <w:bCs/>
      <w:color w:val="2F5496"/>
      <w:sz w:val="32"/>
      <w:szCs w:val="32"/>
    </w:rPr>
  </w:style>
  <w:style w:type="character" w:styleId="Strong">
    <w:name w:val="Strong"/>
    <w:basedOn w:val="DefaultParagraphFont"/>
    <w:uiPriority w:val="22"/>
    <w:qFormat/>
    <w:rsid w:val="00AF06D4"/>
    <w:rPr>
      <w:b/>
      <w:bCs/>
    </w:rPr>
  </w:style>
  <w:style w:type="character" w:styleId="FollowedHyperlink">
    <w:name w:val="FollowedHyperlink"/>
    <w:basedOn w:val="DefaultParagraphFont"/>
    <w:uiPriority w:val="99"/>
    <w:semiHidden/>
    <w:unhideWhenUsed/>
    <w:rsid w:val="00AF06D4"/>
    <w:rPr>
      <w:color w:val="800080" w:themeColor="followedHyperlink"/>
      <w:u w:val="single"/>
    </w:rPr>
  </w:style>
  <w:style w:type="table" w:styleId="GridTable4">
    <w:name w:val="Grid Table 4"/>
    <w:basedOn w:val="TableNormal"/>
    <w:uiPriority w:val="49"/>
    <w:rsid w:val="00AF06D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AF06D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AF06D4"/>
    <w:rPr>
      <w:rFonts w:ascii="Arial" w:eastAsia="Arial" w:hAnsi="Arial" w:cs="Arial"/>
    </w:rPr>
  </w:style>
  <w:style w:type="paragraph" w:styleId="Header">
    <w:name w:val="header"/>
    <w:basedOn w:val="Normal"/>
    <w:link w:val="HeaderChar"/>
    <w:uiPriority w:val="99"/>
    <w:unhideWhenUsed/>
    <w:rsid w:val="00AF06D4"/>
    <w:pPr>
      <w:tabs>
        <w:tab w:val="center" w:pos="4680"/>
        <w:tab w:val="right" w:pos="9360"/>
      </w:tabs>
    </w:pPr>
    <w:rPr>
      <w:rFonts w:asciiTheme="minorHAnsi" w:eastAsiaTheme="minorHAnsi" w:hAnsiTheme="minorHAnsi" w:cstheme="minorBidi"/>
    </w:rPr>
  </w:style>
  <w:style w:type="character" w:customStyle="1" w:styleId="HeaderChar2">
    <w:name w:val="Header Char2"/>
    <w:basedOn w:val="DefaultParagraphFont"/>
    <w:uiPriority w:val="99"/>
    <w:semiHidden/>
    <w:rsid w:val="00AF06D4"/>
    <w:rPr>
      <w:rFonts w:ascii="Arial" w:eastAsia="Arial" w:hAnsi="Arial" w:cs="Arial"/>
    </w:rPr>
  </w:style>
  <w:style w:type="paragraph" w:styleId="Footer">
    <w:name w:val="footer"/>
    <w:basedOn w:val="Normal"/>
    <w:link w:val="FooterChar"/>
    <w:uiPriority w:val="99"/>
    <w:unhideWhenUsed/>
    <w:rsid w:val="00AF06D4"/>
    <w:pPr>
      <w:tabs>
        <w:tab w:val="center" w:pos="4680"/>
        <w:tab w:val="right" w:pos="9360"/>
      </w:tabs>
    </w:pPr>
    <w:rPr>
      <w:rFonts w:asciiTheme="minorHAnsi" w:eastAsiaTheme="minorHAnsi" w:hAnsiTheme="minorHAnsi" w:cstheme="minorBidi"/>
    </w:rPr>
  </w:style>
  <w:style w:type="character" w:customStyle="1" w:styleId="FooterChar2">
    <w:name w:val="Footer Char2"/>
    <w:basedOn w:val="DefaultParagraphFont"/>
    <w:uiPriority w:val="99"/>
    <w:semiHidden/>
    <w:rsid w:val="00AF06D4"/>
    <w:rPr>
      <w:rFonts w:ascii="Arial" w:eastAsia="Arial" w:hAnsi="Arial" w:cs="Arial"/>
    </w:rPr>
  </w:style>
  <w:style w:type="paragraph" w:styleId="Revision">
    <w:name w:val="Revision"/>
    <w:hidden/>
    <w:uiPriority w:val="99"/>
    <w:semiHidden/>
    <w:rsid w:val="00AF06D4"/>
    <w:pPr>
      <w:widowControl/>
      <w:autoSpaceDE/>
      <w:autoSpaceDN/>
    </w:pPr>
    <w:rPr>
      <w:rFonts w:ascii="Arial" w:eastAsia="Arial" w:hAnsi="Arial" w:cs="Arial"/>
    </w:rPr>
  </w:style>
  <w:style w:type="paragraph" w:styleId="TOCHeading">
    <w:name w:val="TOC Heading"/>
    <w:basedOn w:val="Heading1"/>
    <w:next w:val="Normal"/>
    <w:uiPriority w:val="39"/>
    <w:unhideWhenUsed/>
    <w:qFormat/>
    <w:rsid w:val="00973A6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4">
    <w:name w:val="toc 4"/>
    <w:basedOn w:val="Normal"/>
    <w:next w:val="Normal"/>
    <w:autoRedefine/>
    <w:uiPriority w:val="39"/>
    <w:unhideWhenUsed/>
    <w:rsid w:val="00973A61"/>
    <w:pPr>
      <w:ind w:left="440"/>
    </w:pPr>
    <w:rPr>
      <w:rFonts w:asciiTheme="minorHAnsi" w:hAnsiTheme="minorHAnsi"/>
      <w:sz w:val="20"/>
      <w:szCs w:val="20"/>
    </w:rPr>
  </w:style>
  <w:style w:type="paragraph" w:styleId="TOC5">
    <w:name w:val="toc 5"/>
    <w:basedOn w:val="Normal"/>
    <w:next w:val="Normal"/>
    <w:autoRedefine/>
    <w:uiPriority w:val="39"/>
    <w:unhideWhenUsed/>
    <w:rsid w:val="00973A61"/>
    <w:pPr>
      <w:ind w:left="660"/>
    </w:pPr>
    <w:rPr>
      <w:rFonts w:asciiTheme="minorHAnsi" w:hAnsiTheme="minorHAnsi"/>
      <w:sz w:val="20"/>
      <w:szCs w:val="20"/>
    </w:rPr>
  </w:style>
  <w:style w:type="paragraph" w:styleId="TOC6">
    <w:name w:val="toc 6"/>
    <w:basedOn w:val="Normal"/>
    <w:next w:val="Normal"/>
    <w:autoRedefine/>
    <w:uiPriority w:val="39"/>
    <w:unhideWhenUsed/>
    <w:rsid w:val="00973A61"/>
    <w:pPr>
      <w:ind w:left="880"/>
    </w:pPr>
    <w:rPr>
      <w:rFonts w:asciiTheme="minorHAnsi" w:hAnsiTheme="minorHAnsi"/>
      <w:sz w:val="20"/>
      <w:szCs w:val="20"/>
    </w:rPr>
  </w:style>
  <w:style w:type="paragraph" w:styleId="TOC7">
    <w:name w:val="toc 7"/>
    <w:basedOn w:val="Normal"/>
    <w:next w:val="Normal"/>
    <w:autoRedefine/>
    <w:uiPriority w:val="39"/>
    <w:unhideWhenUsed/>
    <w:rsid w:val="00973A61"/>
    <w:pPr>
      <w:ind w:left="1100"/>
    </w:pPr>
    <w:rPr>
      <w:rFonts w:asciiTheme="minorHAnsi" w:hAnsiTheme="minorHAnsi"/>
      <w:sz w:val="20"/>
      <w:szCs w:val="20"/>
    </w:rPr>
  </w:style>
  <w:style w:type="paragraph" w:styleId="TOC8">
    <w:name w:val="toc 8"/>
    <w:basedOn w:val="Normal"/>
    <w:next w:val="Normal"/>
    <w:autoRedefine/>
    <w:uiPriority w:val="39"/>
    <w:unhideWhenUsed/>
    <w:rsid w:val="00973A61"/>
    <w:pPr>
      <w:ind w:left="1320"/>
    </w:pPr>
    <w:rPr>
      <w:rFonts w:asciiTheme="minorHAnsi" w:hAnsiTheme="minorHAnsi"/>
      <w:sz w:val="20"/>
      <w:szCs w:val="20"/>
    </w:rPr>
  </w:style>
  <w:style w:type="paragraph" w:styleId="TOC9">
    <w:name w:val="toc 9"/>
    <w:basedOn w:val="Normal"/>
    <w:next w:val="Normal"/>
    <w:autoRedefine/>
    <w:uiPriority w:val="39"/>
    <w:unhideWhenUsed/>
    <w:rsid w:val="00973A61"/>
    <w:pPr>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footer" Target="footer5.xml"/><Relationship Id="rId42" Type="http://schemas.openxmlformats.org/officeDocument/2006/relationships/header" Target="header9.xml"/><Relationship Id="rId47" Type="http://schemas.openxmlformats.org/officeDocument/2006/relationships/header" Target="header14.xml"/><Relationship Id="rId68" Type="http://schemas.openxmlformats.org/officeDocument/2006/relationships/header" Target="header16.xml"/><Relationship Id="rId89" Type="http://schemas.openxmlformats.org/officeDocument/2006/relationships/header" Target="header21.xml"/><Relationship Id="rId112" Type="http://schemas.openxmlformats.org/officeDocument/2006/relationships/footer" Target="footer4.xml"/><Relationship Id="rId133" Type="http://schemas.openxmlformats.org/officeDocument/2006/relationships/hyperlink" Target="https://sso.sharedservices.dir.texas.gov/siteminderagent/forms/login2.fcc" TargetMode="External"/><Relationship Id="rId138" Type="http://schemas.openxmlformats.org/officeDocument/2006/relationships/hyperlink" Target="https://tea.texas.gov/about-tea/news-and-multimedia/correspondence/taa-letters/standards-for-permissible-electronic-devices-and-software-applications.pdf" TargetMode="External"/><Relationship Id="rId107" Type="http://schemas.openxmlformats.org/officeDocument/2006/relationships/image" Target="media/image34.jpeg"/><Relationship Id="rId11"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header" Target="header4.xml"/><Relationship Id="rId74" Type="http://schemas.openxmlformats.org/officeDocument/2006/relationships/image" Target="media/image23.jpeg"/><Relationship Id="rId79" Type="http://schemas.openxmlformats.org/officeDocument/2006/relationships/footer" Target="footer2.xml"/><Relationship Id="rId102" Type="http://schemas.openxmlformats.org/officeDocument/2006/relationships/header" Target="header34.xml"/><Relationship Id="rId123" Type="http://schemas.openxmlformats.org/officeDocument/2006/relationships/hyperlink" Target="https://www.cisa.gov/sites/default/files/2024-01/22_1201_safecom_guide_to_cybersecurity_risk_assessment_508.pdf" TargetMode="External"/><Relationship Id="rId128" Type="http://schemas.openxmlformats.org/officeDocument/2006/relationships/hyperlink" Target="https://www.cisa.gov/news-events/news/cisa-and-fema-partner-provide-3749-million-grants-bolster-state-and-local-cybersecurity" TargetMode="External"/><Relationship Id="rId5" Type="http://schemas.openxmlformats.org/officeDocument/2006/relationships/numbering" Target="numbering.xml"/><Relationship Id="rId90" Type="http://schemas.openxmlformats.org/officeDocument/2006/relationships/header" Target="header22.xml"/><Relationship Id="rId95" Type="http://schemas.openxmlformats.org/officeDocument/2006/relationships/header" Target="header27.xml"/><Relationship Id="rId27" Type="http://schemas.openxmlformats.org/officeDocument/2006/relationships/header" Target="header1.xml"/><Relationship Id="rId43" Type="http://schemas.openxmlformats.org/officeDocument/2006/relationships/header" Target="header10.xml"/><Relationship Id="rId48" Type="http://schemas.openxmlformats.org/officeDocument/2006/relationships/header" Target="header15.xml"/><Relationship Id="rId69" Type="http://schemas.openxmlformats.org/officeDocument/2006/relationships/image" Target="media/image18.jpeg"/><Relationship Id="rId113" Type="http://schemas.openxmlformats.org/officeDocument/2006/relationships/hyperlink" Target="https://www.cisa.gov/mfa" TargetMode="External"/><Relationship Id="rId118" Type="http://schemas.openxmlformats.org/officeDocument/2006/relationships/hyperlink" Target="https://security.utexas.edu/dorkbot" TargetMode="External"/><Relationship Id="rId134" Type="http://schemas.openxmlformats.org/officeDocument/2006/relationships/hyperlink" Target="https://www.cisa.gov/forms/report" TargetMode="External"/><Relationship Id="rId139" Type="http://schemas.openxmlformats.org/officeDocument/2006/relationships/fontTable" Target="fontTable.xml"/><Relationship Id="rId80" Type="http://schemas.openxmlformats.org/officeDocument/2006/relationships/header" Target="header18.xml"/><Relationship Id="rId12"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header" Target="header5.xml"/><Relationship Id="rId103" Type="http://schemas.openxmlformats.org/officeDocument/2006/relationships/image" Target="media/image30.jpeg"/><Relationship Id="rId108" Type="http://schemas.openxmlformats.org/officeDocument/2006/relationships/header" Target="header35.xml"/><Relationship Id="rId124" Type="http://schemas.openxmlformats.org/officeDocument/2006/relationships/hyperlink" Target="https://dir.texas.gov/information-security/security-policy-and-planning/texas-cybersecurity-framework" TargetMode="External"/><Relationship Id="rId129" Type="http://schemas.openxmlformats.org/officeDocument/2006/relationships/hyperlink" Target="https://www.fema.gov/grants/preparedness/tribal-cybersecurity-grant-program" TargetMode="External"/><Relationship Id="rId70" Type="http://schemas.openxmlformats.org/officeDocument/2006/relationships/image" Target="media/image19.jpeg"/><Relationship Id="rId75" Type="http://schemas.openxmlformats.org/officeDocument/2006/relationships/image" Target="media/image24.jpeg"/><Relationship Id="rId91" Type="http://schemas.openxmlformats.org/officeDocument/2006/relationships/header" Target="header23.xml"/><Relationship Id="rId96" Type="http://schemas.openxmlformats.org/officeDocument/2006/relationships/header" Target="header28.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8" Type="http://schemas.openxmlformats.org/officeDocument/2006/relationships/footer" Target="footer1.xml"/><Relationship Id="rId36" Type="http://schemas.openxmlformats.org/officeDocument/2006/relationships/header" Target="header3.xml"/><Relationship Id="rId49" Type="http://schemas.openxmlformats.org/officeDocument/2006/relationships/image" Target="media/image13.jpeg"/><Relationship Id="rId106" Type="http://schemas.openxmlformats.org/officeDocument/2006/relationships/image" Target="media/image33.jpeg"/><Relationship Id="rId114" Type="http://schemas.openxmlformats.org/officeDocument/2006/relationships/hyperlink" Target="https://www.ic3.gov/" TargetMode="External"/><Relationship Id="rId119" Type="http://schemas.openxmlformats.org/officeDocument/2006/relationships/footer" Target="footer6.xml"/><Relationship Id="rId127" Type="http://schemas.openxmlformats.org/officeDocument/2006/relationships/hyperlink" Target="https://dir.texas.gov/information-security/state-and-local-cybersecurity-grant-program-slcgp"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eader" Target="header11.xml"/><Relationship Id="rId73" Type="http://schemas.openxmlformats.org/officeDocument/2006/relationships/image" Target="media/image22.jpeg"/><Relationship Id="rId78" Type="http://schemas.openxmlformats.org/officeDocument/2006/relationships/header" Target="header17.xml"/><Relationship Id="rId81" Type="http://schemas.openxmlformats.org/officeDocument/2006/relationships/header" Target="header19.xml"/><Relationship Id="rId86" Type="http://schemas.openxmlformats.org/officeDocument/2006/relationships/image" Target="media/image28.jpeg"/><Relationship Id="rId94" Type="http://schemas.openxmlformats.org/officeDocument/2006/relationships/header" Target="header26.xml"/><Relationship Id="rId99" Type="http://schemas.openxmlformats.org/officeDocument/2006/relationships/header" Target="header31.xml"/><Relationship Id="rId101" Type="http://schemas.openxmlformats.org/officeDocument/2006/relationships/header" Target="header33.xml"/><Relationship Id="rId122" Type="http://schemas.openxmlformats.org/officeDocument/2006/relationships/hyperlink" Target="https://www.ftc.gov/business-guidance/small-businesses/cybersecurity/cyber-insurance" TargetMode="External"/><Relationship Id="rId130" Type="http://schemas.openxmlformats.org/officeDocument/2006/relationships/hyperlink" Target="https://www.fema.gov/grants/preparedness/state-local-cybersecurity-grant-program" TargetMode="External"/><Relationship Id="rId135" Type="http://schemas.openxmlformats.org/officeDocument/2006/relationships/hyperlink" Target="https://tea.texas.gov/academics/learning-support-and-programs/technology-planning/k-12-cybersecurity-initiativ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39" Type="http://schemas.openxmlformats.org/officeDocument/2006/relationships/header" Target="header6.xml"/><Relationship Id="rId109" Type="http://schemas.openxmlformats.org/officeDocument/2006/relationships/header" Target="header36.xml"/><Relationship Id="rId34" Type="http://schemas.openxmlformats.org/officeDocument/2006/relationships/image" Target="media/image11.jpeg"/><Relationship Id="rId50" Type="http://schemas.openxmlformats.org/officeDocument/2006/relationships/image" Target="media/image14.jpeg"/><Relationship Id="rId76" Type="http://schemas.openxmlformats.org/officeDocument/2006/relationships/image" Target="media/image25.jpeg"/><Relationship Id="rId97" Type="http://schemas.openxmlformats.org/officeDocument/2006/relationships/header" Target="header29.xml"/><Relationship Id="rId104" Type="http://schemas.openxmlformats.org/officeDocument/2006/relationships/image" Target="media/image31.jpeg"/><Relationship Id="rId120" Type="http://schemas.openxmlformats.org/officeDocument/2006/relationships/hyperlink" Target="https://dir.texas.gov/information-security/cybersecurity-incident-management-and-reporting/sb-271-security-incident" TargetMode="External"/><Relationship Id="rId125" Type="http://schemas.openxmlformats.org/officeDocument/2006/relationships/hyperlink" Target="https://d1yqpar94jqbqm.cloudfront.net/documents/2020%20Texas%20Cybersecuirty%20Framework%20Sample.xlsx" TargetMode="External"/><Relationship Id="rId7" Type="http://schemas.openxmlformats.org/officeDocument/2006/relationships/settings" Target="settings.xml"/><Relationship Id="rId71" Type="http://schemas.openxmlformats.org/officeDocument/2006/relationships/image" Target="media/image20.jpeg"/><Relationship Id="rId92"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header" Target="header2.xml"/><Relationship Id="rId40" Type="http://schemas.openxmlformats.org/officeDocument/2006/relationships/header" Target="header7.xml"/><Relationship Id="rId45" Type="http://schemas.openxmlformats.org/officeDocument/2006/relationships/header" Target="header12.xml"/><Relationship Id="rId66" Type="http://schemas.openxmlformats.org/officeDocument/2006/relationships/image" Target="media/image16.jpeg"/><Relationship Id="rId87" Type="http://schemas.openxmlformats.org/officeDocument/2006/relationships/image" Target="media/image29.jpeg"/><Relationship Id="rId110" Type="http://schemas.openxmlformats.org/officeDocument/2006/relationships/footer" Target="footer3.xml"/><Relationship Id="rId115" Type="http://schemas.openxmlformats.org/officeDocument/2006/relationships/hyperlink" Target="https://www.cisa.gov/report" TargetMode="External"/><Relationship Id="rId131" Type="http://schemas.openxmlformats.org/officeDocument/2006/relationships/hyperlink" Target="https://www.tasbrmf.org/about?rname=RMF_Benefits_And_Rewards" TargetMode="External"/><Relationship Id="rId136" Type="http://schemas.openxmlformats.org/officeDocument/2006/relationships/hyperlink" Target="https://tea.texas.gov/about-tea/news-and-multimedia/correspondence/taa-letters/standards-for-permissible-electronic-devices-and-software-applications" TargetMode="External"/><Relationship Id="rId82" Type="http://schemas.openxmlformats.org/officeDocument/2006/relationships/image" Target="media/image27.jpeg"/><Relationship Id="rId14"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77" Type="http://schemas.openxmlformats.org/officeDocument/2006/relationships/image" Target="media/image26.jpeg"/><Relationship Id="rId100" Type="http://schemas.openxmlformats.org/officeDocument/2006/relationships/header" Target="header32.xml"/><Relationship Id="rId105" Type="http://schemas.openxmlformats.org/officeDocument/2006/relationships/image" Target="media/image32.jpeg"/><Relationship Id="rId126" Type="http://schemas.openxmlformats.org/officeDocument/2006/relationships/hyperlink" Target="https://www.cisa.gov/protecting-our-future-cybersecurity-k-12" TargetMode="Externa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image" Target="media/image21.jpeg"/><Relationship Id="rId93" Type="http://schemas.openxmlformats.org/officeDocument/2006/relationships/header" Target="header25.xml"/><Relationship Id="rId98" Type="http://schemas.openxmlformats.org/officeDocument/2006/relationships/header" Target="header30.xml"/><Relationship Id="rId121" Type="http://schemas.openxmlformats.org/officeDocument/2006/relationships/hyperlink" Target="https://dir.texas.gov/information-security/cybersecurity-incident-management-and-reporting/sb-271-security-incident" TargetMode="External"/><Relationship Id="rId3" Type="http://schemas.openxmlformats.org/officeDocument/2006/relationships/customXml" Target="../customXml/item3.xml"/><Relationship Id="rId46" Type="http://schemas.openxmlformats.org/officeDocument/2006/relationships/header" Target="header13.xml"/><Relationship Id="rId67" Type="http://schemas.openxmlformats.org/officeDocument/2006/relationships/image" Target="media/image17.jpeg"/><Relationship Id="rId116" Type="http://schemas.openxmlformats.org/officeDocument/2006/relationships/hyperlink" Target="https://dir.texas.gov/information-security/cybersecurity-incident-management-and-reporting" TargetMode="External"/><Relationship Id="rId137" Type="http://schemas.openxmlformats.org/officeDocument/2006/relationships/hyperlink" Target="https://statutes.capitol.texas.gov/Docs/ED/htm/ED.32.htm" TargetMode="External"/><Relationship Id="rId41" Type="http://schemas.openxmlformats.org/officeDocument/2006/relationships/header" Target="header8.xml"/><Relationship Id="rId88" Type="http://schemas.openxmlformats.org/officeDocument/2006/relationships/header" Target="header20.xml"/><Relationship Id="rId111" Type="http://schemas.openxmlformats.org/officeDocument/2006/relationships/header" Target="header37.xml"/><Relationship Id="rId132" Type="http://schemas.openxmlformats.org/officeDocument/2006/relationships/hyperlink" Target="https://tea.texas.gov/about-tea/news-and-multimedia/correspondence/taa-letters/tx-k-12-cybersecurity-initiative-up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042F5CC036B24FAE32044A6DBAFCA3" ma:contentTypeVersion="17" ma:contentTypeDescription="Create a new document." ma:contentTypeScope="" ma:versionID="3b4a74e18f481a6c419e7423a5c945cf">
  <xsd:schema xmlns:xsd="http://www.w3.org/2001/XMLSchema" xmlns:xs="http://www.w3.org/2001/XMLSchema" xmlns:p="http://schemas.microsoft.com/office/2006/metadata/properties" xmlns:ns3="25cffce3-6cd4-4ac9-949e-06ef9f10e581" xmlns:ns4="37346f9e-35ae-4fda-a506-690f68f1bcb3" targetNamespace="http://schemas.microsoft.com/office/2006/metadata/properties" ma:root="true" ma:fieldsID="be60de977ab694e366e86be3b697fc93" ns3:_="" ns4:_="">
    <xsd:import namespace="25cffce3-6cd4-4ac9-949e-06ef9f10e581"/>
    <xsd:import namespace="37346f9e-35ae-4fda-a506-690f68f1bc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ffce3-6cd4-4ac9-949e-06ef9f10e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346f9e-35ae-4fda-a506-690f68f1bc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1F3CD-C116-42D9-B594-2D3AC61D02E7}">
  <ds:schemaRefs>
    <ds:schemaRef ds:uri="http://schemas.microsoft.com/sharepoint/v3/contenttype/forms"/>
  </ds:schemaRefs>
</ds:datastoreItem>
</file>

<file path=customXml/itemProps2.xml><?xml version="1.0" encoding="utf-8"?>
<ds:datastoreItem xmlns:ds="http://schemas.openxmlformats.org/officeDocument/2006/customXml" ds:itemID="{97911ED1-D38D-4037-A94B-090D0A3C9052}">
  <ds:schemaRefs>
    <ds:schemaRef ds:uri="37346f9e-35ae-4fda-a506-690f68f1bcb3"/>
    <ds:schemaRef ds:uri="http://schemas.microsoft.com/office/2006/metadata/properties"/>
    <ds:schemaRef ds:uri="25cffce3-6cd4-4ac9-949e-06ef9f10e581"/>
    <ds:schemaRef ds:uri="http://schemas.microsoft.com/office/2006/documentManagement/types"/>
    <ds:schemaRef ds:uri="http://schemas.microsoft.com/office/infopath/2007/PartnerControls"/>
    <ds:schemaRef ds:uri="http://purl.org/dc/terms/"/>
    <ds:schemaRef ds:uri="http://purl.org/dc/elements/1.1/"/>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E18A9F36-7E5A-4680-AD9C-988F27FAC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ffce3-6cd4-4ac9-949e-06ef9f10e581"/>
    <ds:schemaRef ds:uri="37346f9e-35ae-4fda-a506-690f68f1b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D65861-7634-48EE-9BD0-87A7DFFF0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136</Pages>
  <Words>36328</Words>
  <Characters>207070</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
    </vt:vector>
  </TitlesOfParts>
  <Company>Galveston College</Company>
  <LinksUpToDate>false</LinksUpToDate>
  <CharactersWithSpaces>242913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lkitchen</dc:creator>
  <cp:lastModifiedBy>Van Patterson</cp:lastModifiedBy>
  <cp:revision>6</cp:revision>
  <dcterms:created xsi:type="dcterms:W3CDTF">2024-07-25T18:35:00Z</dcterms:created>
  <dcterms:modified xsi:type="dcterms:W3CDTF">2024-08-07T16:39:00Z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Adobe Acrobat Pro DC (32-bit) 22.2.20212</vt:lpwstr>
  </property>
  <property fmtid="{D5CDD505-2E9C-101B-9397-08002B2CF9AE}" pid="4" name="LastSaved">
    <vt:filetime>2023-07-19T00:00:00Z</vt:filetime>
  </property>
  <property fmtid="{D5CDD505-2E9C-101B-9397-08002B2CF9AE}" pid="5" name="Producer">
    <vt:lpwstr>Adobe Acrobat Pro DC (32-bit) 22.2.20212</vt:lpwstr>
  </property>
  <property fmtid="{D5CDD505-2E9C-101B-9397-08002B2CF9AE}" pid="6" name="ContentTypeId">
    <vt:lpwstr>0x010100A0042F5CC036B24FAE32044A6DBAFCA3</vt:lpwstr>
  </property>
</Properties>
</file>