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CEF" w:rsidRDefault="00390CEF" w:rsidP="00390CEF">
      <w:pPr>
        <w:widowControl w:val="0"/>
        <w:spacing w:line="240" w:lineRule="exact"/>
        <w:rPr>
          <w:b/>
          <w:bCs/>
        </w:rPr>
      </w:pPr>
      <w:r>
        <w:rPr>
          <w:b/>
          <w:bCs/>
        </w:rPr>
        <w:t xml:space="preserve">Students with special needs are requested to notify the Special Services for Students with Disabilities Counselor regarding assistance and/or special accommodations. Students with disabilities, impairments, or other health conditions are required to provide documentation from medical physician(s) and/or referral agency; i.e., Texas Rehabilitation Commission, Texas Commission for the </w:t>
      </w:r>
      <w:proofErr w:type="gramStart"/>
      <w:r>
        <w:rPr>
          <w:b/>
          <w:bCs/>
        </w:rPr>
        <w:t>Blind</w:t>
      </w:r>
      <w:proofErr w:type="gramEnd"/>
      <w:r>
        <w:rPr>
          <w:b/>
          <w:bCs/>
        </w:rPr>
        <w:t>, etc.</w:t>
      </w:r>
    </w:p>
    <w:p w:rsidR="00390CEF" w:rsidRDefault="00390CEF" w:rsidP="00390CEF">
      <w:pPr>
        <w:spacing w:line="240" w:lineRule="exact"/>
      </w:pPr>
    </w:p>
    <w:p w:rsidR="00390CEF" w:rsidRDefault="00390CEF" w:rsidP="00390CEF">
      <w:pPr>
        <w:widowControl w:val="0"/>
        <w:spacing w:line="240" w:lineRule="exact"/>
        <w:outlineLvl w:val="0"/>
        <w:rPr>
          <w:b/>
          <w:bCs/>
        </w:rPr>
      </w:pPr>
      <w:r>
        <w:rPr>
          <w:b/>
          <w:bCs/>
        </w:rPr>
        <w:t>Special Services for Students with Disabilities:</w:t>
      </w:r>
    </w:p>
    <w:p w:rsidR="00390CEF" w:rsidRDefault="00390CEF" w:rsidP="00390CEF">
      <w:pPr>
        <w:widowControl w:val="0"/>
        <w:numPr>
          <w:ilvl w:val="0"/>
          <w:numId w:val="1"/>
        </w:numPr>
        <w:tabs>
          <w:tab w:val="num" w:pos="720"/>
        </w:tabs>
        <w:spacing w:line="240" w:lineRule="exact"/>
        <w:ind w:left="720"/>
      </w:pPr>
      <w:r>
        <w:t>Student Guidelines for Special Services – describes the services for students with disabilities, lists campus resources, and identifies local community referral agencies.</w:t>
      </w:r>
    </w:p>
    <w:p w:rsidR="00390CEF" w:rsidRDefault="00390CEF" w:rsidP="00390CEF">
      <w:pPr>
        <w:widowControl w:val="0"/>
        <w:numPr>
          <w:ilvl w:val="0"/>
          <w:numId w:val="1"/>
        </w:numPr>
        <w:tabs>
          <w:tab w:val="num" w:pos="720"/>
        </w:tabs>
        <w:spacing w:line="240" w:lineRule="exact"/>
        <w:ind w:left="720"/>
      </w:pPr>
      <w:r>
        <w:t>Pre-enrollment advising, class scheduling, and priority registration. (Students must notify their Counselors/Advisors regarding Special Services about special needs or accommodations.)</w:t>
      </w:r>
    </w:p>
    <w:p w:rsidR="00390CEF" w:rsidRDefault="00390CEF" w:rsidP="00390CEF">
      <w:pPr>
        <w:widowControl w:val="0"/>
        <w:numPr>
          <w:ilvl w:val="0"/>
          <w:numId w:val="1"/>
        </w:numPr>
        <w:tabs>
          <w:tab w:val="num" w:pos="720"/>
        </w:tabs>
        <w:spacing w:line="240" w:lineRule="exact"/>
        <w:ind w:left="720"/>
      </w:pPr>
      <w:r>
        <w:t>Special Orientation – familiarizes students with the Galveston College campus and provides information of the support services available to meet student needs.</w:t>
      </w:r>
    </w:p>
    <w:p w:rsidR="00390CEF" w:rsidRDefault="00390CEF" w:rsidP="00390CEF">
      <w:pPr>
        <w:widowControl w:val="0"/>
        <w:numPr>
          <w:ilvl w:val="0"/>
          <w:numId w:val="1"/>
        </w:numPr>
        <w:tabs>
          <w:tab w:val="num" w:pos="720"/>
        </w:tabs>
        <w:spacing w:line="240" w:lineRule="exact"/>
        <w:ind w:left="720"/>
      </w:pPr>
      <w:r>
        <w:t>Student Equipment – are available to students with disabilities who provide appropriate documentation.</w:t>
      </w:r>
    </w:p>
    <w:p w:rsidR="00390CEF" w:rsidRDefault="00390CEF" w:rsidP="00390CEF">
      <w:pPr>
        <w:widowControl w:val="0"/>
        <w:numPr>
          <w:ilvl w:val="0"/>
          <w:numId w:val="1"/>
        </w:numPr>
        <w:tabs>
          <w:tab w:val="num" w:pos="720"/>
        </w:tabs>
        <w:spacing w:line="240" w:lineRule="exact"/>
        <w:ind w:left="720"/>
      </w:pPr>
      <w:r>
        <w:t>Sign Interpreters – assistance in locating speech interpreters to translate information to the hearing impaired (in cooperation with the Texas Rehabilitation Commission).</w:t>
      </w:r>
    </w:p>
    <w:p w:rsidR="00390CEF" w:rsidRDefault="00390CEF" w:rsidP="00390CEF">
      <w:pPr>
        <w:widowControl w:val="0"/>
        <w:numPr>
          <w:ilvl w:val="0"/>
          <w:numId w:val="1"/>
        </w:numPr>
        <w:tabs>
          <w:tab w:val="num" w:pos="720"/>
        </w:tabs>
        <w:spacing w:line="240" w:lineRule="exact"/>
        <w:ind w:left="720"/>
      </w:pPr>
      <w:r>
        <w:t>Tutors – tutoring services are provided at no cost by the College’s Student Success Center.</w:t>
      </w:r>
    </w:p>
    <w:p w:rsidR="00457EBC" w:rsidRDefault="00390CEF" w:rsidP="00390CEF">
      <w:r>
        <w:t>Personal Counseling – assistance with referrals to appropriate local agencies and organizations and serves as liaison to the Texas Rehabilitation Commissi</w:t>
      </w:r>
      <w:bookmarkStart w:id="0" w:name="_GoBack"/>
      <w:r>
        <w:t>o</w:t>
      </w:r>
      <w:bookmarkEnd w:id="0"/>
      <w:r>
        <w:t>n, Texas Commission for the Blind, the local high schools,</w:t>
      </w:r>
    </w:p>
    <w:sectPr w:rsidR="00457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FE32D7"/>
    <w:multiLevelType w:val="hybridMultilevel"/>
    <w:tmpl w:val="5DC84318"/>
    <w:lvl w:ilvl="0" w:tplc="897CDB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EF"/>
    <w:rsid w:val="00390CEF"/>
    <w:rsid w:val="0045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BD2FA-EE97-4DD5-93D2-6DE72ED9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CE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4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Galveston College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Iles</dc:creator>
  <cp:keywords/>
  <dc:description/>
  <cp:lastModifiedBy>Elizabeth Iles</cp:lastModifiedBy>
  <cp:revision>1</cp:revision>
  <dcterms:created xsi:type="dcterms:W3CDTF">2015-02-27T17:12:00Z</dcterms:created>
  <dcterms:modified xsi:type="dcterms:W3CDTF">2015-02-27T17:13:00Z</dcterms:modified>
</cp:coreProperties>
</file>